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1A4" w:rsidP="0528E49E" w14:paraId="4960D613" w14:textId="280EF918">
      <w:pPr>
        <w:spacing w:line="276" w:lineRule="auto"/>
        <w:rPr>
          <w:rFonts w:ascii="Times New Roman" w:eastAsia="Times New Roman" w:hAnsi="Times New Roman" w:cs="Times New Roman"/>
          <w:sz w:val="24"/>
          <w:szCs w:val="24"/>
        </w:rPr>
      </w:pPr>
    </w:p>
    <w:p w:rsidR="001A71A4" w14:paraId="763CF2E7" w14:textId="4616BF30">
      <w:r w:rsidRPr="0528E49E">
        <w:rPr>
          <w:rFonts w:ascii="Calibri" w:eastAsia="Calibri" w:hAnsi="Calibri" w:cs="Calibri"/>
          <w:b/>
          <w:bCs/>
          <w:sz w:val="40"/>
          <w:szCs w:val="40"/>
        </w:rPr>
        <w:t>Common Core of Data (CCD) School-Level Finance Survey (SLFS) 2022-2024</w:t>
      </w:r>
    </w:p>
    <w:p w:rsidR="001A71A4" w14:paraId="25B2B0C2" w14:textId="061969D1">
      <w:r w:rsidRPr="0528E49E">
        <w:rPr>
          <w:rFonts w:ascii="Calibri" w:eastAsia="Calibri" w:hAnsi="Calibri" w:cs="Calibri"/>
          <w:b/>
          <w:bCs/>
          <w:sz w:val="24"/>
          <w:szCs w:val="24"/>
        </w:rPr>
        <w:t xml:space="preserve"> </w:t>
      </w:r>
    </w:p>
    <w:p w:rsidR="001A71A4" w14:paraId="4C99BC7F" w14:textId="129DD04E">
      <w:r w:rsidRPr="0528E49E">
        <w:rPr>
          <w:rFonts w:ascii="Times New Roman" w:eastAsia="Times New Roman" w:hAnsi="Times New Roman" w:cs="Times New Roman"/>
          <w:sz w:val="24"/>
          <w:szCs w:val="24"/>
        </w:rPr>
        <w:t xml:space="preserve"> </w:t>
      </w:r>
    </w:p>
    <w:p w:rsidR="001A71A4" w14:paraId="6B821379" w14:textId="2A9250FC">
      <w:r w:rsidRPr="0528E49E">
        <w:rPr>
          <w:rFonts w:ascii="Times New Roman" w:eastAsia="Times New Roman" w:hAnsi="Times New Roman" w:cs="Times New Roman"/>
          <w:sz w:val="24"/>
          <w:szCs w:val="24"/>
        </w:rPr>
        <w:t xml:space="preserve"> </w:t>
      </w:r>
    </w:p>
    <w:p w:rsidR="001A71A4" w14:paraId="400EBD93" w14:textId="6DE4B672">
      <w:r w:rsidRPr="0528E49E">
        <w:rPr>
          <w:rFonts w:ascii="Calibri" w:eastAsia="Calibri" w:hAnsi="Calibri" w:cs="Calibri"/>
          <w:b/>
          <w:bCs/>
          <w:sz w:val="40"/>
          <w:szCs w:val="40"/>
        </w:rPr>
        <w:t>Appendix D: Response to Public Comments Received During the 60-day Comment Period and NCES Responses</w:t>
      </w:r>
    </w:p>
    <w:p w:rsidR="001A71A4" w14:paraId="73DD4E9A" w14:textId="4281F21A">
      <w:r w:rsidRPr="0528E49E">
        <w:rPr>
          <w:rFonts w:ascii="Times New Roman" w:eastAsia="Times New Roman" w:hAnsi="Times New Roman" w:cs="Times New Roman"/>
          <w:sz w:val="40"/>
          <w:szCs w:val="40"/>
        </w:rPr>
        <w:t xml:space="preserve"> </w:t>
      </w:r>
    </w:p>
    <w:p w:rsidR="001A71A4" w14:paraId="5F17BFF0" w14:textId="008C2D8C">
      <w:r w:rsidRPr="0528E49E">
        <w:rPr>
          <w:rFonts w:ascii="Times New Roman" w:eastAsia="Times New Roman" w:hAnsi="Times New Roman" w:cs="Times New Roman"/>
          <w:sz w:val="24"/>
          <w:szCs w:val="24"/>
        </w:rPr>
        <w:t xml:space="preserve"> </w:t>
      </w:r>
    </w:p>
    <w:p w:rsidR="001A71A4" w14:paraId="4AA9358E" w14:textId="6E6FEB04">
      <w:r w:rsidRPr="0528E49E">
        <w:rPr>
          <w:rFonts w:ascii="Times New Roman" w:eastAsia="Times New Roman" w:hAnsi="Times New Roman" w:cs="Times New Roman"/>
          <w:sz w:val="24"/>
          <w:szCs w:val="24"/>
        </w:rPr>
        <w:t xml:space="preserve"> </w:t>
      </w:r>
    </w:p>
    <w:p w:rsidR="001A71A4" w14:paraId="4BA0E68B" w14:textId="490EA7CD">
      <w:r w:rsidRPr="0528E49E">
        <w:rPr>
          <w:rFonts w:ascii="Times New Roman" w:eastAsia="Times New Roman" w:hAnsi="Times New Roman" w:cs="Times New Roman"/>
          <w:sz w:val="24"/>
          <w:szCs w:val="24"/>
        </w:rPr>
        <w:t xml:space="preserve"> </w:t>
      </w:r>
    </w:p>
    <w:p w:rsidR="001A71A4" w14:paraId="4740711A" w14:textId="0ACBE6EA">
      <w:r w:rsidRPr="0528E49E">
        <w:rPr>
          <w:rFonts w:ascii="Calibri" w:eastAsia="Calibri" w:hAnsi="Calibri" w:cs="Calibri"/>
          <w:b/>
          <w:bCs/>
          <w:sz w:val="36"/>
          <w:szCs w:val="36"/>
        </w:rPr>
        <w:t>OMB# 1850-0930 v.4</w:t>
      </w:r>
    </w:p>
    <w:p w:rsidR="001A71A4" w:rsidP="0528E49E" w14:paraId="0E360E9F" w14:textId="397E73D0">
      <w:pPr>
        <w:spacing w:line="276" w:lineRule="auto"/>
      </w:pPr>
      <w:r w:rsidRPr="0528E49E">
        <w:rPr>
          <w:rFonts w:ascii="Times New Roman" w:eastAsia="Times New Roman" w:hAnsi="Times New Roman" w:cs="Times New Roman"/>
          <w:sz w:val="24"/>
          <w:szCs w:val="24"/>
        </w:rPr>
        <w:t xml:space="preserve"> </w:t>
      </w:r>
    </w:p>
    <w:p w:rsidR="001A71A4" w:rsidP="0528E49E" w14:paraId="22113DFC" w14:textId="42A6D1B0">
      <w:pPr>
        <w:spacing w:line="276" w:lineRule="auto"/>
      </w:pPr>
      <w:r w:rsidRPr="0528E49E">
        <w:rPr>
          <w:rFonts w:ascii="Times New Roman" w:eastAsia="Times New Roman" w:hAnsi="Times New Roman" w:cs="Times New Roman"/>
          <w:sz w:val="24"/>
          <w:szCs w:val="24"/>
        </w:rPr>
        <w:t xml:space="preserve"> </w:t>
      </w:r>
    </w:p>
    <w:p w:rsidR="001A71A4" w:rsidP="0528E49E" w14:paraId="404398E5" w14:textId="7E07EEBD">
      <w:pPr>
        <w:spacing w:line="276" w:lineRule="auto"/>
      </w:pPr>
      <w:r w:rsidRPr="0528E49E">
        <w:rPr>
          <w:rFonts w:ascii="Times New Roman" w:eastAsia="Times New Roman" w:hAnsi="Times New Roman" w:cs="Times New Roman"/>
          <w:sz w:val="24"/>
          <w:szCs w:val="24"/>
        </w:rPr>
        <w:t xml:space="preserve"> </w:t>
      </w:r>
    </w:p>
    <w:p w:rsidR="001A71A4" w:rsidP="0528E49E" w14:paraId="6195DD85" w14:textId="146FAA1D">
      <w:pPr>
        <w:spacing w:line="276" w:lineRule="auto"/>
      </w:pPr>
      <w:r w:rsidRPr="0528E49E">
        <w:rPr>
          <w:rFonts w:ascii="Times New Roman" w:eastAsia="Times New Roman" w:hAnsi="Times New Roman" w:cs="Times New Roman"/>
          <w:sz w:val="24"/>
          <w:szCs w:val="24"/>
        </w:rPr>
        <w:t xml:space="preserve"> </w:t>
      </w:r>
    </w:p>
    <w:p w:rsidR="001A71A4" w:rsidP="0528E49E" w14:paraId="57592131" w14:textId="4E062AF6">
      <w:pPr>
        <w:spacing w:line="276" w:lineRule="auto"/>
      </w:pPr>
      <w:r w:rsidRPr="0528E49E">
        <w:rPr>
          <w:rFonts w:ascii="Times New Roman" w:eastAsia="Times New Roman" w:hAnsi="Times New Roman" w:cs="Times New Roman"/>
          <w:sz w:val="24"/>
          <w:szCs w:val="24"/>
        </w:rPr>
        <w:t xml:space="preserve"> </w:t>
      </w:r>
    </w:p>
    <w:p w:rsidR="001A71A4" w:rsidP="0528E49E" w14:paraId="3F481B2F" w14:textId="3885C271">
      <w:pPr>
        <w:spacing w:line="276" w:lineRule="auto"/>
      </w:pPr>
      <w:r w:rsidRPr="0528E49E">
        <w:rPr>
          <w:rFonts w:ascii="Times New Roman" w:eastAsia="Times New Roman" w:hAnsi="Times New Roman" w:cs="Times New Roman"/>
          <w:sz w:val="24"/>
          <w:szCs w:val="24"/>
        </w:rPr>
        <w:t xml:space="preserve"> </w:t>
      </w:r>
    </w:p>
    <w:p w:rsidR="001A71A4" w:rsidP="0528E49E" w14:paraId="60BC13D0" w14:textId="3A5C7B4C">
      <w:pPr>
        <w:spacing w:line="276" w:lineRule="auto"/>
      </w:pPr>
      <w:r w:rsidRPr="0528E49E">
        <w:rPr>
          <w:rFonts w:ascii="Times New Roman" w:eastAsia="Times New Roman" w:hAnsi="Times New Roman" w:cs="Times New Roman"/>
          <w:b/>
          <w:bCs/>
          <w:i/>
          <w:iCs/>
          <w:sz w:val="24"/>
          <w:szCs w:val="24"/>
        </w:rPr>
        <w:t>Submitted by:</w:t>
      </w:r>
    </w:p>
    <w:p w:rsidR="001A71A4" w:rsidP="0528E49E" w14:paraId="3435E735" w14:textId="4CFB3EC6">
      <w:pPr>
        <w:spacing w:line="276" w:lineRule="auto"/>
      </w:pPr>
      <w:r w:rsidRPr="0528E49E">
        <w:rPr>
          <w:rFonts w:ascii="Times New Roman" w:eastAsia="Times New Roman" w:hAnsi="Times New Roman" w:cs="Times New Roman"/>
          <w:sz w:val="24"/>
          <w:szCs w:val="24"/>
        </w:rPr>
        <w:t>National Center for Education Statistics (NCES)</w:t>
      </w:r>
    </w:p>
    <w:p w:rsidR="001A71A4" w:rsidP="0528E49E" w14:paraId="3D0BCBE0" w14:textId="119205F8">
      <w:pPr>
        <w:spacing w:line="276" w:lineRule="auto"/>
      </w:pPr>
      <w:r w:rsidRPr="0528E49E">
        <w:rPr>
          <w:rFonts w:ascii="Times New Roman" w:eastAsia="Times New Roman" w:hAnsi="Times New Roman" w:cs="Times New Roman"/>
          <w:sz w:val="24"/>
          <w:szCs w:val="24"/>
        </w:rPr>
        <w:t>Institute of Education Sciences</w:t>
      </w:r>
    </w:p>
    <w:p w:rsidR="001A71A4" w:rsidP="0528E49E" w14:paraId="74FFFEE2" w14:textId="4BF0166F">
      <w:pPr>
        <w:spacing w:line="276" w:lineRule="auto"/>
      </w:pPr>
      <w:r w:rsidRPr="716ED7A9">
        <w:rPr>
          <w:rFonts w:ascii="Times New Roman" w:eastAsia="Times New Roman" w:hAnsi="Times New Roman" w:cs="Times New Roman"/>
          <w:sz w:val="24"/>
          <w:szCs w:val="24"/>
        </w:rPr>
        <w:t>U.S. Department of Education</w:t>
      </w:r>
    </w:p>
    <w:p w:rsidR="716ED7A9" w:rsidP="716ED7A9" w14:paraId="11FF262E" w14:textId="1CD2C2B2">
      <w:pPr>
        <w:spacing w:line="276" w:lineRule="auto"/>
        <w:rPr>
          <w:rFonts w:ascii="Times New Roman" w:eastAsia="Times New Roman" w:hAnsi="Times New Roman" w:cs="Times New Roman"/>
          <w:sz w:val="24"/>
          <w:szCs w:val="24"/>
        </w:rPr>
      </w:pPr>
    </w:p>
    <w:p w:rsidR="001A71A4" w:rsidP="0528E49E" w14:paraId="1294558B" w14:textId="4F725FE8">
      <w:pPr>
        <w:spacing w:line="276" w:lineRule="auto"/>
      </w:pPr>
      <w:r>
        <w:rPr>
          <w:rFonts w:ascii="Times New Roman" w:eastAsia="Times New Roman" w:hAnsi="Times New Roman" w:cs="Times New Roman"/>
          <w:b/>
          <w:bCs/>
          <w:sz w:val="24"/>
          <w:szCs w:val="24"/>
        </w:rPr>
        <w:t>February</w:t>
      </w:r>
      <w:r w:rsidRPr="0528E49E" w:rsidR="78831CA1">
        <w:rPr>
          <w:rFonts w:ascii="Times New Roman" w:eastAsia="Times New Roman" w:hAnsi="Times New Roman" w:cs="Times New Roman"/>
          <w:b/>
          <w:bCs/>
          <w:sz w:val="24"/>
          <w:szCs w:val="24"/>
        </w:rPr>
        <w:t xml:space="preserve"> 2023</w:t>
      </w:r>
    </w:p>
    <w:p w:rsidR="00E177BD" w14:paraId="1C7DB7E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heme="minorHAnsi" w:eastAsiaTheme="minorHAnsi" w:hAnsiTheme="minorHAnsi" w:cstheme="minorBidi"/>
          <w:color w:val="auto"/>
          <w:sz w:val="22"/>
          <w:szCs w:val="22"/>
        </w:rPr>
        <w:id w:val="-1111129705"/>
        <w:docPartObj>
          <w:docPartGallery w:val="Table of Contents"/>
          <w:docPartUnique/>
        </w:docPartObj>
      </w:sdtPr>
      <w:sdtEndPr>
        <w:rPr>
          <w:b/>
          <w:bCs/>
          <w:noProof/>
        </w:rPr>
      </w:sdtEndPr>
      <w:sdtContent>
        <w:p w:rsidR="001756FE" w14:paraId="0EA1006C" w14:textId="59E26FAB">
          <w:pPr>
            <w:pStyle w:val="TOCHeading"/>
          </w:pPr>
          <w:r>
            <w:t>Contents</w:t>
          </w:r>
        </w:p>
        <w:p w:rsidR="00813F9D" w14:paraId="5CE5B18B" w14:textId="4C2A7E8A">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26584313" w:history="1">
            <w:r w:rsidRPr="00655B38">
              <w:rPr>
                <w:rStyle w:val="Hyperlink"/>
                <w:rFonts w:eastAsia="Times New Roman"/>
                <w:b/>
                <w:bCs/>
                <w:noProof/>
              </w:rPr>
              <w:t>Comments related to the Purpose of SLFS and Authority for the Department of Education/NCES to Conduct the Collection</w:t>
            </w:r>
            <w:r>
              <w:rPr>
                <w:noProof/>
                <w:webHidden/>
              </w:rPr>
              <w:tab/>
            </w:r>
            <w:r>
              <w:rPr>
                <w:noProof/>
                <w:webHidden/>
              </w:rPr>
              <w:fldChar w:fldCharType="begin"/>
            </w:r>
            <w:r>
              <w:rPr>
                <w:noProof/>
                <w:webHidden/>
              </w:rPr>
              <w:instrText xml:space="preserve"> PAGEREF _Toc126584313 \h </w:instrText>
            </w:r>
            <w:r>
              <w:rPr>
                <w:noProof/>
                <w:webHidden/>
              </w:rPr>
              <w:fldChar w:fldCharType="separate"/>
            </w:r>
            <w:r w:rsidR="00974EB8">
              <w:rPr>
                <w:noProof/>
                <w:webHidden/>
              </w:rPr>
              <w:t>4</w:t>
            </w:r>
            <w:r>
              <w:rPr>
                <w:noProof/>
                <w:webHidden/>
              </w:rPr>
              <w:fldChar w:fldCharType="end"/>
            </w:r>
          </w:hyperlink>
        </w:p>
        <w:p w:rsidR="00813F9D" w14:paraId="72D9055F" w14:textId="017B7917">
          <w:pPr>
            <w:pStyle w:val="TOC2"/>
            <w:tabs>
              <w:tab w:val="right" w:leader="dot" w:pos="10790"/>
            </w:tabs>
            <w:rPr>
              <w:rFonts w:eastAsiaTheme="minorEastAsia"/>
              <w:noProof/>
            </w:rPr>
          </w:pPr>
          <w:hyperlink w:anchor="_Toc126584314" w:history="1">
            <w:r w:rsidRPr="00655B38">
              <w:rPr>
                <w:rStyle w:val="Hyperlink"/>
                <w:rFonts w:eastAsia="Times New Roman"/>
                <w:noProof/>
              </w:rPr>
              <w:t>Public response</w:t>
            </w:r>
            <w:r>
              <w:rPr>
                <w:noProof/>
                <w:webHidden/>
              </w:rPr>
              <w:tab/>
            </w:r>
            <w:r>
              <w:rPr>
                <w:noProof/>
                <w:webHidden/>
              </w:rPr>
              <w:fldChar w:fldCharType="begin"/>
            </w:r>
            <w:r>
              <w:rPr>
                <w:noProof/>
                <w:webHidden/>
              </w:rPr>
              <w:instrText xml:space="preserve"> PAGEREF _Toc126584314 \h </w:instrText>
            </w:r>
            <w:r>
              <w:rPr>
                <w:noProof/>
                <w:webHidden/>
              </w:rPr>
              <w:fldChar w:fldCharType="separate"/>
            </w:r>
            <w:r w:rsidR="00974EB8">
              <w:rPr>
                <w:noProof/>
                <w:webHidden/>
              </w:rPr>
              <w:t>4</w:t>
            </w:r>
            <w:r>
              <w:rPr>
                <w:noProof/>
                <w:webHidden/>
              </w:rPr>
              <w:fldChar w:fldCharType="end"/>
            </w:r>
          </w:hyperlink>
        </w:p>
        <w:p w:rsidR="00813F9D" w14:paraId="0AB01297" w14:textId="71085571">
          <w:pPr>
            <w:pStyle w:val="TOC2"/>
            <w:tabs>
              <w:tab w:val="right" w:leader="dot" w:pos="10790"/>
            </w:tabs>
            <w:rPr>
              <w:rFonts w:eastAsiaTheme="minorEastAsia"/>
              <w:noProof/>
            </w:rPr>
          </w:pPr>
          <w:hyperlink w:anchor="_Toc126584315" w:history="1">
            <w:r w:rsidRPr="00655B38">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_Toc126584315 \h </w:instrText>
            </w:r>
            <w:r>
              <w:rPr>
                <w:noProof/>
                <w:webHidden/>
              </w:rPr>
              <w:fldChar w:fldCharType="separate"/>
            </w:r>
            <w:r w:rsidR="00974EB8">
              <w:rPr>
                <w:noProof/>
                <w:webHidden/>
              </w:rPr>
              <w:t>4</w:t>
            </w:r>
            <w:r>
              <w:rPr>
                <w:noProof/>
                <w:webHidden/>
              </w:rPr>
              <w:fldChar w:fldCharType="end"/>
            </w:r>
          </w:hyperlink>
        </w:p>
        <w:p w:rsidR="00813F9D" w14:paraId="1FC5CEC0" w14:textId="37D8DE11">
          <w:pPr>
            <w:pStyle w:val="TOC2"/>
            <w:tabs>
              <w:tab w:val="right" w:leader="dot" w:pos="10790"/>
            </w:tabs>
            <w:rPr>
              <w:rFonts w:eastAsiaTheme="minorEastAsia"/>
              <w:noProof/>
            </w:rPr>
          </w:pPr>
          <w:hyperlink w:anchor="_Toc126584316" w:history="1">
            <w:r w:rsidRPr="00655B38">
              <w:rPr>
                <w:rStyle w:val="Hyperlink"/>
                <w:rFonts w:eastAsia="Times New Roman"/>
                <w:noProof/>
              </w:rPr>
              <w:t>ED Response</w:t>
            </w:r>
            <w:r>
              <w:rPr>
                <w:noProof/>
                <w:webHidden/>
              </w:rPr>
              <w:tab/>
            </w:r>
            <w:r>
              <w:rPr>
                <w:noProof/>
                <w:webHidden/>
              </w:rPr>
              <w:fldChar w:fldCharType="begin"/>
            </w:r>
            <w:r>
              <w:rPr>
                <w:noProof/>
                <w:webHidden/>
              </w:rPr>
              <w:instrText xml:space="preserve"> PAGEREF _Toc126584316 \h </w:instrText>
            </w:r>
            <w:r>
              <w:rPr>
                <w:noProof/>
                <w:webHidden/>
              </w:rPr>
              <w:fldChar w:fldCharType="separate"/>
            </w:r>
            <w:r w:rsidR="00974EB8">
              <w:rPr>
                <w:noProof/>
                <w:webHidden/>
              </w:rPr>
              <w:t>5</w:t>
            </w:r>
            <w:r>
              <w:rPr>
                <w:noProof/>
                <w:webHidden/>
              </w:rPr>
              <w:fldChar w:fldCharType="end"/>
            </w:r>
          </w:hyperlink>
        </w:p>
        <w:p w:rsidR="00813F9D" w14:paraId="02994F74" w14:textId="5082A0CA">
          <w:pPr>
            <w:pStyle w:val="TOC2"/>
            <w:tabs>
              <w:tab w:val="right" w:leader="dot" w:pos="10790"/>
            </w:tabs>
            <w:rPr>
              <w:rFonts w:eastAsiaTheme="minorEastAsia"/>
              <w:noProof/>
            </w:rPr>
          </w:pPr>
          <w:hyperlink w:anchor="_Toc126584317" w:history="1">
            <w:r w:rsidRPr="00655B38">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_Toc126584317 \h </w:instrText>
            </w:r>
            <w:r>
              <w:rPr>
                <w:noProof/>
                <w:webHidden/>
              </w:rPr>
              <w:fldChar w:fldCharType="separate"/>
            </w:r>
            <w:r w:rsidR="00974EB8">
              <w:rPr>
                <w:noProof/>
                <w:webHidden/>
              </w:rPr>
              <w:t>8</w:t>
            </w:r>
            <w:r>
              <w:rPr>
                <w:noProof/>
                <w:webHidden/>
              </w:rPr>
              <w:fldChar w:fldCharType="end"/>
            </w:r>
          </w:hyperlink>
        </w:p>
        <w:p w:rsidR="00813F9D" w14:paraId="4E89D55B" w14:textId="6573F19D">
          <w:pPr>
            <w:pStyle w:val="TOC1"/>
            <w:tabs>
              <w:tab w:val="right" w:leader="dot" w:pos="10790"/>
            </w:tabs>
            <w:rPr>
              <w:rFonts w:eastAsiaTheme="minorEastAsia"/>
              <w:noProof/>
            </w:rPr>
          </w:pPr>
          <w:hyperlink w:anchor="_Toc126584318" w:history="1">
            <w:r w:rsidRPr="00655B38">
              <w:rPr>
                <w:rStyle w:val="Hyperlink"/>
                <w:rFonts w:eastAsia="Times New Roman"/>
                <w:noProof/>
              </w:rPr>
              <w:t>Comments Related to SLFS Reporting Burden</w:t>
            </w:r>
            <w:r>
              <w:rPr>
                <w:noProof/>
                <w:webHidden/>
              </w:rPr>
              <w:tab/>
            </w:r>
            <w:r>
              <w:rPr>
                <w:noProof/>
                <w:webHidden/>
              </w:rPr>
              <w:fldChar w:fldCharType="begin"/>
            </w:r>
            <w:r>
              <w:rPr>
                <w:noProof/>
                <w:webHidden/>
              </w:rPr>
              <w:instrText xml:space="preserve"> PAGEREF _Toc126584318 \h </w:instrText>
            </w:r>
            <w:r>
              <w:rPr>
                <w:noProof/>
                <w:webHidden/>
              </w:rPr>
              <w:fldChar w:fldCharType="separate"/>
            </w:r>
            <w:r w:rsidR="00974EB8">
              <w:rPr>
                <w:noProof/>
                <w:webHidden/>
              </w:rPr>
              <w:t>9</w:t>
            </w:r>
            <w:r>
              <w:rPr>
                <w:noProof/>
                <w:webHidden/>
              </w:rPr>
              <w:fldChar w:fldCharType="end"/>
            </w:r>
          </w:hyperlink>
        </w:p>
        <w:p w:rsidR="00813F9D" w14:paraId="18CAD117" w14:textId="6E60D31F">
          <w:pPr>
            <w:pStyle w:val="TOC2"/>
            <w:tabs>
              <w:tab w:val="right" w:leader="dot" w:pos="10790"/>
            </w:tabs>
            <w:rPr>
              <w:rFonts w:eastAsiaTheme="minorEastAsia"/>
              <w:noProof/>
            </w:rPr>
          </w:pPr>
          <w:hyperlink w:anchor="_Toc126584319" w:history="1">
            <w:r w:rsidRPr="00655B38">
              <w:rPr>
                <w:rStyle w:val="Hyperlink"/>
                <w:rFonts w:eastAsia="Times New Roman"/>
                <w:noProof/>
              </w:rPr>
              <w:t>Public response</w:t>
            </w:r>
            <w:r>
              <w:rPr>
                <w:noProof/>
                <w:webHidden/>
              </w:rPr>
              <w:tab/>
            </w:r>
            <w:r>
              <w:rPr>
                <w:noProof/>
                <w:webHidden/>
              </w:rPr>
              <w:fldChar w:fldCharType="begin"/>
            </w:r>
            <w:r>
              <w:rPr>
                <w:noProof/>
                <w:webHidden/>
              </w:rPr>
              <w:instrText xml:space="preserve"> PAGEREF _Toc126584319 \h </w:instrText>
            </w:r>
            <w:r>
              <w:rPr>
                <w:noProof/>
                <w:webHidden/>
              </w:rPr>
              <w:fldChar w:fldCharType="separate"/>
            </w:r>
            <w:r w:rsidR="00974EB8">
              <w:rPr>
                <w:noProof/>
                <w:webHidden/>
              </w:rPr>
              <w:t>9</w:t>
            </w:r>
            <w:r>
              <w:rPr>
                <w:noProof/>
                <w:webHidden/>
              </w:rPr>
              <w:fldChar w:fldCharType="end"/>
            </w:r>
          </w:hyperlink>
        </w:p>
        <w:p w:rsidR="00813F9D" w14:paraId="37C41F58" w14:textId="1F627F1E">
          <w:pPr>
            <w:pStyle w:val="TOC2"/>
            <w:tabs>
              <w:tab w:val="right" w:leader="dot" w:pos="10790"/>
            </w:tabs>
            <w:rPr>
              <w:rFonts w:eastAsiaTheme="minorEastAsia"/>
              <w:noProof/>
            </w:rPr>
          </w:pPr>
          <w:hyperlink w:anchor="_Toc126584320" w:history="1">
            <w:r w:rsidRPr="00655B38">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_Toc126584320 \h </w:instrText>
            </w:r>
            <w:r>
              <w:rPr>
                <w:noProof/>
                <w:webHidden/>
              </w:rPr>
              <w:fldChar w:fldCharType="separate"/>
            </w:r>
            <w:r w:rsidR="00974EB8">
              <w:rPr>
                <w:noProof/>
                <w:webHidden/>
              </w:rPr>
              <w:t>9</w:t>
            </w:r>
            <w:r>
              <w:rPr>
                <w:noProof/>
                <w:webHidden/>
              </w:rPr>
              <w:fldChar w:fldCharType="end"/>
            </w:r>
          </w:hyperlink>
        </w:p>
        <w:p w:rsidR="00813F9D" w14:paraId="79F35173" w14:textId="1EAD89B5">
          <w:pPr>
            <w:pStyle w:val="TOC2"/>
            <w:tabs>
              <w:tab w:val="right" w:leader="dot" w:pos="10790"/>
            </w:tabs>
            <w:rPr>
              <w:rFonts w:eastAsiaTheme="minorEastAsia"/>
              <w:noProof/>
            </w:rPr>
          </w:pPr>
          <w:hyperlink w:anchor="_Toc126584321" w:history="1">
            <w:r w:rsidRPr="00655B38">
              <w:rPr>
                <w:rStyle w:val="Hyperlink"/>
                <w:rFonts w:eastAsia="Times New Roman"/>
                <w:noProof/>
              </w:rPr>
              <w:t>ED Response</w:t>
            </w:r>
            <w:r>
              <w:rPr>
                <w:noProof/>
                <w:webHidden/>
              </w:rPr>
              <w:tab/>
            </w:r>
            <w:r>
              <w:rPr>
                <w:noProof/>
                <w:webHidden/>
              </w:rPr>
              <w:fldChar w:fldCharType="begin"/>
            </w:r>
            <w:r>
              <w:rPr>
                <w:noProof/>
                <w:webHidden/>
              </w:rPr>
              <w:instrText xml:space="preserve"> PAGEREF _Toc126584321 \h </w:instrText>
            </w:r>
            <w:r>
              <w:rPr>
                <w:noProof/>
                <w:webHidden/>
              </w:rPr>
              <w:fldChar w:fldCharType="separate"/>
            </w:r>
            <w:r w:rsidR="00974EB8">
              <w:rPr>
                <w:noProof/>
                <w:webHidden/>
              </w:rPr>
              <w:t>9</w:t>
            </w:r>
            <w:r>
              <w:rPr>
                <w:noProof/>
                <w:webHidden/>
              </w:rPr>
              <w:fldChar w:fldCharType="end"/>
            </w:r>
          </w:hyperlink>
        </w:p>
        <w:p w:rsidR="00813F9D" w14:paraId="0688AADB" w14:textId="508F1B36">
          <w:pPr>
            <w:pStyle w:val="TOC2"/>
            <w:tabs>
              <w:tab w:val="right" w:leader="dot" w:pos="10790"/>
            </w:tabs>
            <w:rPr>
              <w:rFonts w:eastAsiaTheme="minorEastAsia"/>
              <w:noProof/>
            </w:rPr>
          </w:pPr>
          <w:hyperlink w:anchor="_Toc126584322" w:history="1">
            <w:r w:rsidRPr="00655B38">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_Toc126584322 \h </w:instrText>
            </w:r>
            <w:r>
              <w:rPr>
                <w:noProof/>
                <w:webHidden/>
              </w:rPr>
              <w:fldChar w:fldCharType="separate"/>
            </w:r>
            <w:r w:rsidR="00974EB8">
              <w:rPr>
                <w:noProof/>
                <w:webHidden/>
              </w:rPr>
              <w:t>13</w:t>
            </w:r>
            <w:r>
              <w:rPr>
                <w:noProof/>
                <w:webHidden/>
              </w:rPr>
              <w:fldChar w:fldCharType="end"/>
            </w:r>
          </w:hyperlink>
        </w:p>
        <w:p w:rsidR="00813F9D" w14:paraId="440F539F" w14:textId="1CBF2F2B">
          <w:pPr>
            <w:pStyle w:val="TOC1"/>
            <w:tabs>
              <w:tab w:val="right" w:leader="dot" w:pos="10790"/>
            </w:tabs>
            <w:rPr>
              <w:rFonts w:eastAsiaTheme="minorEastAsia"/>
              <w:noProof/>
            </w:rPr>
          </w:pPr>
          <w:hyperlink w:anchor="_Toc126584323" w:history="1">
            <w:r w:rsidRPr="00655B38">
              <w:rPr>
                <w:rStyle w:val="Hyperlink"/>
                <w:rFonts w:eastAsia="Times New Roman"/>
                <w:noProof/>
              </w:rPr>
              <w:t>Comments related to Ability of SEAs to Collect ESSA Data While Also Producing SLFS Data</w:t>
            </w:r>
            <w:r>
              <w:rPr>
                <w:noProof/>
                <w:webHidden/>
              </w:rPr>
              <w:tab/>
            </w:r>
            <w:r>
              <w:rPr>
                <w:noProof/>
                <w:webHidden/>
              </w:rPr>
              <w:fldChar w:fldCharType="begin"/>
            </w:r>
            <w:r>
              <w:rPr>
                <w:noProof/>
                <w:webHidden/>
              </w:rPr>
              <w:instrText xml:space="preserve"> PAGEREF _Toc126584323 \h </w:instrText>
            </w:r>
            <w:r>
              <w:rPr>
                <w:noProof/>
                <w:webHidden/>
              </w:rPr>
              <w:fldChar w:fldCharType="separate"/>
            </w:r>
            <w:r w:rsidR="00974EB8">
              <w:rPr>
                <w:noProof/>
                <w:webHidden/>
              </w:rPr>
              <w:t>14</w:t>
            </w:r>
            <w:r>
              <w:rPr>
                <w:noProof/>
                <w:webHidden/>
              </w:rPr>
              <w:fldChar w:fldCharType="end"/>
            </w:r>
          </w:hyperlink>
        </w:p>
        <w:p w:rsidR="00813F9D" w14:paraId="1B07E038" w14:textId="1431C7A6">
          <w:pPr>
            <w:pStyle w:val="TOC2"/>
            <w:tabs>
              <w:tab w:val="right" w:leader="dot" w:pos="10790"/>
            </w:tabs>
            <w:rPr>
              <w:rFonts w:eastAsiaTheme="minorEastAsia"/>
              <w:noProof/>
            </w:rPr>
          </w:pPr>
          <w:hyperlink w:anchor="_Toc126584324" w:history="1">
            <w:r w:rsidRPr="00655B38">
              <w:rPr>
                <w:rStyle w:val="Hyperlink"/>
                <w:rFonts w:eastAsia="Times New Roman"/>
                <w:noProof/>
              </w:rPr>
              <w:t>Public response</w:t>
            </w:r>
            <w:r>
              <w:rPr>
                <w:noProof/>
                <w:webHidden/>
              </w:rPr>
              <w:tab/>
            </w:r>
            <w:r>
              <w:rPr>
                <w:noProof/>
                <w:webHidden/>
              </w:rPr>
              <w:fldChar w:fldCharType="begin"/>
            </w:r>
            <w:r>
              <w:rPr>
                <w:noProof/>
                <w:webHidden/>
              </w:rPr>
              <w:instrText xml:space="preserve"> PAGEREF _Toc126584324 \h </w:instrText>
            </w:r>
            <w:r>
              <w:rPr>
                <w:noProof/>
                <w:webHidden/>
              </w:rPr>
              <w:fldChar w:fldCharType="separate"/>
            </w:r>
            <w:r w:rsidR="00974EB8">
              <w:rPr>
                <w:noProof/>
                <w:webHidden/>
              </w:rPr>
              <w:t>14</w:t>
            </w:r>
            <w:r>
              <w:rPr>
                <w:noProof/>
                <w:webHidden/>
              </w:rPr>
              <w:fldChar w:fldCharType="end"/>
            </w:r>
          </w:hyperlink>
        </w:p>
        <w:p w:rsidR="00813F9D" w14:paraId="18317593" w14:textId="2277CFBD">
          <w:pPr>
            <w:pStyle w:val="TOC2"/>
            <w:tabs>
              <w:tab w:val="right" w:leader="dot" w:pos="10790"/>
            </w:tabs>
            <w:rPr>
              <w:rFonts w:eastAsiaTheme="minorEastAsia"/>
              <w:noProof/>
            </w:rPr>
          </w:pPr>
          <w:hyperlink w:anchor="_Toc126584325" w:history="1">
            <w:r w:rsidRPr="00655B38">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_Toc126584325 \h </w:instrText>
            </w:r>
            <w:r>
              <w:rPr>
                <w:noProof/>
                <w:webHidden/>
              </w:rPr>
              <w:fldChar w:fldCharType="separate"/>
            </w:r>
            <w:r w:rsidR="00974EB8">
              <w:rPr>
                <w:noProof/>
                <w:webHidden/>
              </w:rPr>
              <w:t>14</w:t>
            </w:r>
            <w:r>
              <w:rPr>
                <w:noProof/>
                <w:webHidden/>
              </w:rPr>
              <w:fldChar w:fldCharType="end"/>
            </w:r>
          </w:hyperlink>
        </w:p>
        <w:p w:rsidR="00813F9D" w14:paraId="3C7848D7" w14:textId="0A08C89B">
          <w:pPr>
            <w:pStyle w:val="TOC2"/>
            <w:tabs>
              <w:tab w:val="right" w:leader="dot" w:pos="10790"/>
            </w:tabs>
            <w:rPr>
              <w:rFonts w:eastAsiaTheme="minorEastAsia"/>
              <w:noProof/>
            </w:rPr>
          </w:pPr>
          <w:hyperlink w:anchor="_Toc126584326" w:history="1">
            <w:r w:rsidRPr="00655B38">
              <w:rPr>
                <w:rStyle w:val="Hyperlink"/>
                <w:rFonts w:eastAsia="Times New Roman"/>
                <w:noProof/>
              </w:rPr>
              <w:t>ED Response</w:t>
            </w:r>
            <w:r>
              <w:rPr>
                <w:noProof/>
                <w:webHidden/>
              </w:rPr>
              <w:tab/>
            </w:r>
            <w:r>
              <w:rPr>
                <w:noProof/>
                <w:webHidden/>
              </w:rPr>
              <w:fldChar w:fldCharType="begin"/>
            </w:r>
            <w:r>
              <w:rPr>
                <w:noProof/>
                <w:webHidden/>
              </w:rPr>
              <w:instrText xml:space="preserve"> PAGEREF _Toc126584326 \h </w:instrText>
            </w:r>
            <w:r>
              <w:rPr>
                <w:noProof/>
                <w:webHidden/>
              </w:rPr>
              <w:fldChar w:fldCharType="separate"/>
            </w:r>
            <w:r w:rsidR="00974EB8">
              <w:rPr>
                <w:noProof/>
                <w:webHidden/>
              </w:rPr>
              <w:t>14</w:t>
            </w:r>
            <w:r>
              <w:rPr>
                <w:noProof/>
                <w:webHidden/>
              </w:rPr>
              <w:fldChar w:fldCharType="end"/>
            </w:r>
          </w:hyperlink>
        </w:p>
        <w:p w:rsidR="00813F9D" w14:paraId="6D8F4209" w14:textId="63D2F095">
          <w:pPr>
            <w:pStyle w:val="TOC2"/>
            <w:tabs>
              <w:tab w:val="right" w:leader="dot" w:pos="10790"/>
            </w:tabs>
            <w:rPr>
              <w:rFonts w:eastAsiaTheme="minorEastAsia"/>
              <w:noProof/>
            </w:rPr>
          </w:pPr>
          <w:hyperlink w:anchor="_Toc126584327" w:history="1">
            <w:r w:rsidRPr="00655B38">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_Toc126584327 \h </w:instrText>
            </w:r>
            <w:r>
              <w:rPr>
                <w:noProof/>
                <w:webHidden/>
              </w:rPr>
              <w:fldChar w:fldCharType="separate"/>
            </w:r>
            <w:r w:rsidR="00974EB8">
              <w:rPr>
                <w:noProof/>
                <w:webHidden/>
              </w:rPr>
              <w:t>17</w:t>
            </w:r>
            <w:r>
              <w:rPr>
                <w:noProof/>
                <w:webHidden/>
              </w:rPr>
              <w:fldChar w:fldCharType="end"/>
            </w:r>
          </w:hyperlink>
        </w:p>
        <w:p w:rsidR="00813F9D" w14:paraId="2BE53C9F" w14:textId="70F78FFF">
          <w:pPr>
            <w:pStyle w:val="TOC1"/>
            <w:tabs>
              <w:tab w:val="right" w:leader="dot" w:pos="10790"/>
            </w:tabs>
            <w:rPr>
              <w:rFonts w:eastAsiaTheme="minorEastAsia"/>
              <w:noProof/>
            </w:rPr>
          </w:pPr>
          <w:hyperlink w:anchor="_Toc126584328" w:history="1">
            <w:r w:rsidRPr="00655B38">
              <w:rPr>
                <w:rStyle w:val="Hyperlink"/>
                <w:rFonts w:eastAsia="Times New Roman"/>
                <w:noProof/>
              </w:rPr>
              <w:t>Comments related to Accounting Categories for SLFS Cannot be Readily Extracted from Current Accounting Structures and SLFS Reporting Would Require Revisions to Current State and District Accounting Systems and Training for Financial Staff</w:t>
            </w:r>
            <w:r>
              <w:rPr>
                <w:noProof/>
                <w:webHidden/>
              </w:rPr>
              <w:tab/>
            </w:r>
            <w:r>
              <w:rPr>
                <w:noProof/>
                <w:webHidden/>
              </w:rPr>
              <w:fldChar w:fldCharType="begin"/>
            </w:r>
            <w:r>
              <w:rPr>
                <w:noProof/>
                <w:webHidden/>
              </w:rPr>
              <w:instrText xml:space="preserve"> PAGEREF _Toc126584328 \h </w:instrText>
            </w:r>
            <w:r>
              <w:rPr>
                <w:noProof/>
                <w:webHidden/>
              </w:rPr>
              <w:fldChar w:fldCharType="separate"/>
            </w:r>
            <w:r w:rsidR="00974EB8">
              <w:rPr>
                <w:noProof/>
                <w:webHidden/>
              </w:rPr>
              <w:t>1</w:t>
            </w:r>
            <w:r w:rsidR="00CC2B09">
              <w:rPr>
                <w:noProof/>
                <w:webHidden/>
              </w:rPr>
              <w:t>8</w:t>
            </w:r>
            <w:r>
              <w:rPr>
                <w:noProof/>
                <w:webHidden/>
              </w:rPr>
              <w:fldChar w:fldCharType="end"/>
            </w:r>
          </w:hyperlink>
        </w:p>
        <w:p w:rsidR="00813F9D" w14:paraId="1453623A" w14:textId="3E425457">
          <w:pPr>
            <w:pStyle w:val="TOC2"/>
            <w:tabs>
              <w:tab w:val="right" w:leader="dot" w:pos="10790"/>
            </w:tabs>
            <w:rPr>
              <w:rFonts w:eastAsiaTheme="minorEastAsia"/>
              <w:noProof/>
            </w:rPr>
          </w:pPr>
          <w:hyperlink w:anchor="_Toc126584329" w:history="1">
            <w:r w:rsidRPr="00655B38">
              <w:rPr>
                <w:rStyle w:val="Hyperlink"/>
                <w:rFonts w:eastAsia="Times New Roman"/>
                <w:noProof/>
              </w:rPr>
              <w:t>Public response</w:t>
            </w:r>
            <w:r>
              <w:rPr>
                <w:noProof/>
                <w:webHidden/>
              </w:rPr>
              <w:tab/>
            </w:r>
            <w:r>
              <w:rPr>
                <w:noProof/>
                <w:webHidden/>
              </w:rPr>
              <w:fldChar w:fldCharType="begin"/>
            </w:r>
            <w:r>
              <w:rPr>
                <w:noProof/>
                <w:webHidden/>
              </w:rPr>
              <w:instrText xml:space="preserve"> PAGEREF _Toc126584329 \h </w:instrText>
            </w:r>
            <w:r>
              <w:rPr>
                <w:noProof/>
                <w:webHidden/>
              </w:rPr>
              <w:fldChar w:fldCharType="separate"/>
            </w:r>
            <w:r w:rsidR="00974EB8">
              <w:rPr>
                <w:noProof/>
                <w:webHidden/>
              </w:rPr>
              <w:t>1</w:t>
            </w:r>
            <w:r w:rsidR="00CC2B09">
              <w:rPr>
                <w:noProof/>
                <w:webHidden/>
              </w:rPr>
              <w:t>8</w:t>
            </w:r>
            <w:r>
              <w:rPr>
                <w:noProof/>
                <w:webHidden/>
              </w:rPr>
              <w:fldChar w:fldCharType="end"/>
            </w:r>
          </w:hyperlink>
        </w:p>
        <w:p w:rsidR="00813F9D" w14:paraId="5DEC02F7" w14:textId="4F0D8C14">
          <w:pPr>
            <w:pStyle w:val="TOC2"/>
            <w:tabs>
              <w:tab w:val="right" w:leader="dot" w:pos="10790"/>
            </w:tabs>
            <w:rPr>
              <w:rFonts w:eastAsiaTheme="minorEastAsia"/>
              <w:noProof/>
            </w:rPr>
          </w:pPr>
          <w:hyperlink w:anchor="_Toc126584330" w:history="1">
            <w:r w:rsidRPr="00655B38">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_Toc126584330 \h </w:instrText>
            </w:r>
            <w:r>
              <w:rPr>
                <w:noProof/>
                <w:webHidden/>
              </w:rPr>
              <w:fldChar w:fldCharType="separate"/>
            </w:r>
            <w:r w:rsidR="00974EB8">
              <w:rPr>
                <w:noProof/>
                <w:webHidden/>
              </w:rPr>
              <w:t>1</w:t>
            </w:r>
            <w:r w:rsidR="00CC2B09">
              <w:rPr>
                <w:noProof/>
                <w:webHidden/>
              </w:rPr>
              <w:t>8</w:t>
            </w:r>
            <w:r>
              <w:rPr>
                <w:noProof/>
                <w:webHidden/>
              </w:rPr>
              <w:fldChar w:fldCharType="end"/>
            </w:r>
          </w:hyperlink>
        </w:p>
        <w:p w:rsidR="00813F9D" w14:paraId="423AAAE7" w14:textId="5BA685B1">
          <w:pPr>
            <w:pStyle w:val="TOC2"/>
            <w:tabs>
              <w:tab w:val="right" w:leader="dot" w:pos="10790"/>
            </w:tabs>
            <w:rPr>
              <w:rFonts w:eastAsiaTheme="minorEastAsia"/>
              <w:noProof/>
            </w:rPr>
          </w:pPr>
          <w:hyperlink w:anchor="_Toc126584331" w:history="1">
            <w:r w:rsidRPr="00655B38">
              <w:rPr>
                <w:rStyle w:val="Hyperlink"/>
                <w:rFonts w:eastAsia="Times New Roman"/>
                <w:noProof/>
              </w:rPr>
              <w:t>ED Response</w:t>
            </w:r>
            <w:r>
              <w:rPr>
                <w:noProof/>
                <w:webHidden/>
              </w:rPr>
              <w:tab/>
            </w:r>
          </w:hyperlink>
          <w:r w:rsidR="005C3C05">
            <w:rPr>
              <w:noProof/>
            </w:rPr>
            <w:t>19</w:t>
          </w:r>
        </w:p>
        <w:p w:rsidR="00813F9D" w14:paraId="5FBB2C58" w14:textId="324FDAD5">
          <w:pPr>
            <w:pStyle w:val="TOC2"/>
            <w:tabs>
              <w:tab w:val="right" w:leader="dot" w:pos="10790"/>
            </w:tabs>
            <w:rPr>
              <w:rFonts w:eastAsiaTheme="minorEastAsia"/>
              <w:noProof/>
            </w:rPr>
          </w:pPr>
          <w:hyperlink w:anchor="_Toc126584332" w:history="1">
            <w:r w:rsidRPr="00655B38">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_Toc126584332 \h </w:instrText>
            </w:r>
            <w:r>
              <w:rPr>
                <w:noProof/>
                <w:webHidden/>
              </w:rPr>
              <w:fldChar w:fldCharType="separate"/>
            </w:r>
            <w:r w:rsidR="00974EB8">
              <w:rPr>
                <w:noProof/>
                <w:webHidden/>
              </w:rPr>
              <w:t>2</w:t>
            </w:r>
            <w:r>
              <w:rPr>
                <w:noProof/>
                <w:webHidden/>
              </w:rPr>
              <w:fldChar w:fldCharType="end"/>
            </w:r>
          </w:hyperlink>
          <w:r w:rsidR="000E4595">
            <w:rPr>
              <w:noProof/>
            </w:rPr>
            <w:t>2</w:t>
          </w:r>
        </w:p>
        <w:p w:rsidR="00813F9D" w14:paraId="2AA1104D" w14:textId="3D769174">
          <w:pPr>
            <w:pStyle w:val="TOC1"/>
            <w:tabs>
              <w:tab w:val="right" w:leader="dot" w:pos="10790"/>
            </w:tabs>
            <w:rPr>
              <w:rFonts w:eastAsiaTheme="minorEastAsia"/>
              <w:noProof/>
            </w:rPr>
          </w:pPr>
          <w:hyperlink w:anchor="_Toc126584333" w:history="1">
            <w:r w:rsidRPr="00655B38">
              <w:rPr>
                <w:rStyle w:val="Hyperlink"/>
                <w:rFonts w:eastAsia="Times New Roman"/>
                <w:noProof/>
              </w:rPr>
              <w:t>Comments related to NCES Improving the Timeliness of Releasing Data</w:t>
            </w:r>
            <w:r>
              <w:rPr>
                <w:noProof/>
                <w:webHidden/>
              </w:rPr>
              <w:tab/>
            </w:r>
            <w:r>
              <w:rPr>
                <w:noProof/>
                <w:webHidden/>
              </w:rPr>
              <w:fldChar w:fldCharType="begin"/>
            </w:r>
            <w:r>
              <w:rPr>
                <w:noProof/>
                <w:webHidden/>
              </w:rPr>
              <w:instrText xml:space="preserve"> PAGEREF _Toc126584333 \h </w:instrText>
            </w:r>
            <w:r>
              <w:rPr>
                <w:noProof/>
                <w:webHidden/>
              </w:rPr>
              <w:fldChar w:fldCharType="separate"/>
            </w:r>
            <w:r w:rsidR="00974EB8">
              <w:rPr>
                <w:noProof/>
                <w:webHidden/>
              </w:rPr>
              <w:t>23</w:t>
            </w:r>
            <w:r>
              <w:rPr>
                <w:noProof/>
                <w:webHidden/>
              </w:rPr>
              <w:fldChar w:fldCharType="end"/>
            </w:r>
          </w:hyperlink>
        </w:p>
        <w:p w:rsidR="00813F9D" w14:paraId="7FFB15C3" w14:textId="6AF823A8">
          <w:pPr>
            <w:pStyle w:val="TOC2"/>
            <w:tabs>
              <w:tab w:val="right" w:leader="dot" w:pos="10790"/>
            </w:tabs>
            <w:rPr>
              <w:rFonts w:eastAsiaTheme="minorEastAsia"/>
              <w:noProof/>
            </w:rPr>
          </w:pPr>
          <w:hyperlink w:anchor="_Toc126584334" w:history="1">
            <w:r w:rsidRPr="00655B38">
              <w:rPr>
                <w:rStyle w:val="Hyperlink"/>
                <w:rFonts w:eastAsia="Times New Roman"/>
                <w:noProof/>
              </w:rPr>
              <w:t>Public response</w:t>
            </w:r>
            <w:r>
              <w:rPr>
                <w:noProof/>
                <w:webHidden/>
              </w:rPr>
              <w:tab/>
            </w:r>
            <w:r>
              <w:rPr>
                <w:noProof/>
                <w:webHidden/>
              </w:rPr>
              <w:fldChar w:fldCharType="begin"/>
            </w:r>
            <w:r>
              <w:rPr>
                <w:noProof/>
                <w:webHidden/>
              </w:rPr>
              <w:instrText xml:space="preserve"> PAGEREF _Toc126584334 \h </w:instrText>
            </w:r>
            <w:r>
              <w:rPr>
                <w:noProof/>
                <w:webHidden/>
              </w:rPr>
              <w:fldChar w:fldCharType="separate"/>
            </w:r>
            <w:r w:rsidR="00974EB8">
              <w:rPr>
                <w:noProof/>
                <w:webHidden/>
              </w:rPr>
              <w:t>23</w:t>
            </w:r>
            <w:r>
              <w:rPr>
                <w:noProof/>
                <w:webHidden/>
              </w:rPr>
              <w:fldChar w:fldCharType="end"/>
            </w:r>
          </w:hyperlink>
        </w:p>
        <w:p w:rsidR="00813F9D" w14:paraId="5E7ED818" w14:textId="6C21DC93">
          <w:pPr>
            <w:pStyle w:val="TOC2"/>
            <w:tabs>
              <w:tab w:val="right" w:leader="dot" w:pos="10790"/>
            </w:tabs>
            <w:rPr>
              <w:rFonts w:eastAsiaTheme="minorEastAsia"/>
              <w:noProof/>
            </w:rPr>
          </w:pPr>
          <w:hyperlink w:anchor="_Toc126584335" w:history="1">
            <w:r w:rsidRPr="00655B38">
              <w:rPr>
                <w:rStyle w:val="Hyperlink"/>
                <w:rFonts w:eastAsia="Times New Roman"/>
                <w:noProof/>
              </w:rPr>
              <w:t>Recommendations/Concerns</w:t>
            </w:r>
            <w:r>
              <w:rPr>
                <w:noProof/>
                <w:webHidden/>
              </w:rPr>
              <w:tab/>
            </w:r>
            <w:r>
              <w:rPr>
                <w:noProof/>
                <w:webHidden/>
              </w:rPr>
              <w:fldChar w:fldCharType="begin"/>
            </w:r>
            <w:r>
              <w:rPr>
                <w:noProof/>
                <w:webHidden/>
              </w:rPr>
              <w:instrText xml:space="preserve"> PAGEREF _Toc126584335 \h </w:instrText>
            </w:r>
            <w:r>
              <w:rPr>
                <w:noProof/>
                <w:webHidden/>
              </w:rPr>
              <w:fldChar w:fldCharType="separate"/>
            </w:r>
            <w:r w:rsidR="00974EB8">
              <w:rPr>
                <w:noProof/>
                <w:webHidden/>
              </w:rPr>
              <w:t>23</w:t>
            </w:r>
            <w:r>
              <w:rPr>
                <w:noProof/>
                <w:webHidden/>
              </w:rPr>
              <w:fldChar w:fldCharType="end"/>
            </w:r>
          </w:hyperlink>
        </w:p>
        <w:p w:rsidR="00813F9D" w14:paraId="4334ED1B" w14:textId="3464ED92">
          <w:pPr>
            <w:pStyle w:val="TOC2"/>
            <w:tabs>
              <w:tab w:val="right" w:leader="dot" w:pos="10790"/>
            </w:tabs>
            <w:rPr>
              <w:rFonts w:eastAsiaTheme="minorEastAsia"/>
              <w:noProof/>
            </w:rPr>
          </w:pPr>
          <w:hyperlink w:anchor="_Toc126584336" w:history="1">
            <w:r w:rsidRPr="00655B38">
              <w:rPr>
                <w:rStyle w:val="Hyperlink"/>
                <w:rFonts w:eastAsia="Times New Roman"/>
                <w:noProof/>
              </w:rPr>
              <w:t>ED Response</w:t>
            </w:r>
            <w:r>
              <w:rPr>
                <w:noProof/>
                <w:webHidden/>
              </w:rPr>
              <w:tab/>
            </w:r>
            <w:r>
              <w:rPr>
                <w:noProof/>
                <w:webHidden/>
              </w:rPr>
              <w:fldChar w:fldCharType="begin"/>
            </w:r>
            <w:r>
              <w:rPr>
                <w:noProof/>
                <w:webHidden/>
              </w:rPr>
              <w:instrText xml:space="preserve"> PAGEREF _Toc126584336 \h </w:instrText>
            </w:r>
            <w:r>
              <w:rPr>
                <w:noProof/>
                <w:webHidden/>
              </w:rPr>
              <w:fldChar w:fldCharType="separate"/>
            </w:r>
            <w:r w:rsidR="00974EB8">
              <w:rPr>
                <w:noProof/>
                <w:webHidden/>
              </w:rPr>
              <w:t>24</w:t>
            </w:r>
            <w:r>
              <w:rPr>
                <w:noProof/>
                <w:webHidden/>
              </w:rPr>
              <w:fldChar w:fldCharType="end"/>
            </w:r>
          </w:hyperlink>
        </w:p>
        <w:p w:rsidR="00813F9D" w14:paraId="6078FD39" w14:textId="32114C66">
          <w:pPr>
            <w:pStyle w:val="TOC2"/>
            <w:tabs>
              <w:tab w:val="right" w:leader="dot" w:pos="10790"/>
            </w:tabs>
            <w:rPr>
              <w:rFonts w:eastAsiaTheme="minorEastAsia"/>
              <w:noProof/>
            </w:rPr>
          </w:pPr>
          <w:hyperlink w:anchor="_Toc126584337" w:history="1">
            <w:r w:rsidRPr="00655B38">
              <w:rPr>
                <w:rStyle w:val="Hyperlink"/>
                <w:rFonts w:eastAsia="Times New Roman"/>
                <w:noProof/>
              </w:rPr>
              <w:t>Associated comments</w:t>
            </w:r>
            <w:r>
              <w:rPr>
                <w:noProof/>
                <w:webHidden/>
              </w:rPr>
              <w:tab/>
            </w:r>
            <w:r>
              <w:rPr>
                <w:noProof/>
                <w:webHidden/>
              </w:rPr>
              <w:fldChar w:fldCharType="begin"/>
            </w:r>
            <w:r>
              <w:rPr>
                <w:noProof/>
                <w:webHidden/>
              </w:rPr>
              <w:instrText xml:space="preserve"> PAGEREF _Toc126584337 \h </w:instrText>
            </w:r>
            <w:r>
              <w:rPr>
                <w:noProof/>
                <w:webHidden/>
              </w:rPr>
              <w:fldChar w:fldCharType="separate"/>
            </w:r>
            <w:r w:rsidR="00974EB8">
              <w:rPr>
                <w:noProof/>
                <w:webHidden/>
              </w:rPr>
              <w:t>2</w:t>
            </w:r>
            <w:r w:rsidR="00AC25E1">
              <w:rPr>
                <w:noProof/>
                <w:webHidden/>
              </w:rPr>
              <w:t>5</w:t>
            </w:r>
            <w:r>
              <w:rPr>
                <w:noProof/>
                <w:webHidden/>
              </w:rPr>
              <w:fldChar w:fldCharType="end"/>
            </w:r>
          </w:hyperlink>
        </w:p>
        <w:p w:rsidR="00813F9D" w14:paraId="1C975A70" w14:textId="51373B37">
          <w:pPr>
            <w:pStyle w:val="TOC1"/>
            <w:tabs>
              <w:tab w:val="right" w:leader="dot" w:pos="10790"/>
            </w:tabs>
            <w:rPr>
              <w:rFonts w:eastAsiaTheme="minorEastAsia"/>
              <w:noProof/>
            </w:rPr>
          </w:pPr>
          <w:hyperlink w:anchor="_Toc126584338" w:history="1">
            <w:r w:rsidRPr="00655B38">
              <w:rPr>
                <w:rStyle w:val="Hyperlink"/>
                <w:noProof/>
              </w:rPr>
              <w:t>All comments (in numerical order)</w:t>
            </w:r>
            <w:r>
              <w:rPr>
                <w:noProof/>
                <w:webHidden/>
              </w:rPr>
              <w:tab/>
            </w:r>
            <w:r>
              <w:rPr>
                <w:noProof/>
                <w:webHidden/>
              </w:rPr>
              <w:fldChar w:fldCharType="begin"/>
            </w:r>
            <w:r>
              <w:rPr>
                <w:noProof/>
                <w:webHidden/>
              </w:rPr>
              <w:instrText xml:space="preserve"> PAGEREF _Toc126584338 \h </w:instrText>
            </w:r>
            <w:r>
              <w:rPr>
                <w:noProof/>
                <w:webHidden/>
              </w:rPr>
              <w:fldChar w:fldCharType="separate"/>
            </w:r>
            <w:r w:rsidR="00974EB8">
              <w:rPr>
                <w:noProof/>
                <w:webHidden/>
              </w:rPr>
              <w:t>26</w:t>
            </w:r>
            <w:r>
              <w:rPr>
                <w:noProof/>
                <w:webHidden/>
              </w:rPr>
              <w:fldChar w:fldCharType="end"/>
            </w:r>
          </w:hyperlink>
        </w:p>
        <w:p w:rsidR="001756FE" w14:paraId="5199E8A1" w14:textId="09A1FB3E">
          <w:r>
            <w:rPr>
              <w:b/>
              <w:bCs/>
              <w:noProof/>
            </w:rPr>
            <w:fldChar w:fldCharType="end"/>
          </w:r>
        </w:p>
      </w:sdtContent>
    </w:sdt>
    <w:p w:rsidR="00E177BD" w:rsidP="0528E49E" w14:paraId="159E096D" w14:textId="77777777">
      <w:pPr>
        <w:tabs>
          <w:tab w:val="left" w:pos="720"/>
          <w:tab w:val="right" w:leader="dot" w:pos="10170"/>
        </w:tabs>
        <w:rPr>
          <w:rFonts w:ascii="Times New Roman" w:eastAsia="Times New Roman" w:hAnsi="Times New Roman" w:cs="Times New Roman"/>
          <w:sz w:val="24"/>
          <w:szCs w:val="24"/>
        </w:rPr>
      </w:pPr>
    </w:p>
    <w:p w:rsidR="00375E8C" w:rsidP="0528E49E" w14:paraId="4A1ECA4D" w14:textId="77777777">
      <w:pPr>
        <w:spacing w:line="276" w:lineRule="auto"/>
        <w:rPr>
          <w:rFonts w:ascii="Times New Roman" w:eastAsia="Times New Roman" w:hAnsi="Times New Roman" w:cs="Times New Roman"/>
          <w:sz w:val="24"/>
          <w:szCs w:val="24"/>
        </w:rPr>
      </w:pPr>
    </w:p>
    <w:p w:rsidR="001A71A4" w:rsidP="0528E49E" w14:paraId="3DE2FB38" w14:textId="06F0C89F">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  </w:t>
      </w:r>
    </w:p>
    <w:p w:rsidR="00DA1E5B" w14:paraId="22765686" w14:textId="77777777">
      <w:pPr>
        <w:rPr>
          <w:rFonts w:ascii="Times New Roman" w:eastAsia="Times New Roman" w:hAnsi="Times New Roman" w:cs="Times New Roman"/>
          <w:color w:val="4472C4" w:themeColor="accent1"/>
          <w:sz w:val="28"/>
          <w:szCs w:val="28"/>
        </w:rPr>
      </w:pPr>
      <w:r>
        <w:rPr>
          <w:rFonts w:ascii="Times New Roman" w:eastAsia="Times New Roman" w:hAnsi="Times New Roman" w:cs="Times New Roman"/>
          <w:color w:val="4472C4" w:themeColor="accent1"/>
          <w:sz w:val="28"/>
          <w:szCs w:val="28"/>
        </w:rPr>
        <w:br w:type="page"/>
      </w:r>
    </w:p>
    <w:p w:rsidR="001A71A4" w:rsidP="0528E49E" w14:paraId="5AE82719" w14:textId="3ED59307">
      <w:pPr>
        <w:spacing w:line="276" w:lineRule="auto"/>
      </w:pPr>
      <w:r w:rsidRPr="0528E49E">
        <w:rPr>
          <w:rFonts w:ascii="Times New Roman" w:eastAsia="Times New Roman" w:hAnsi="Times New Roman" w:cs="Times New Roman"/>
          <w:color w:val="4472C4" w:themeColor="accent1"/>
          <w:sz w:val="28"/>
          <w:szCs w:val="28"/>
        </w:rPr>
        <w:t>Introduction</w:t>
      </w:r>
    </w:p>
    <w:p w:rsidR="001A71A4" w:rsidP="0528E49E" w14:paraId="35658DD4" w14:textId="6B0EF02F">
      <w:pPr>
        <w:spacing w:line="276" w:lineRule="auto"/>
      </w:pPr>
      <w:r w:rsidRPr="716ED7A9">
        <w:rPr>
          <w:rFonts w:ascii="Times New Roman" w:eastAsia="Times New Roman" w:hAnsi="Times New Roman" w:cs="Times New Roman"/>
          <w:sz w:val="24"/>
          <w:szCs w:val="24"/>
        </w:rPr>
        <w:t>On September 27, 2022, the U.S. Department of Education (ED) published a 60-day public notice in the Federal Register on the Common Core of Data (CCD) School-Level Finance Survey (SLFS) 2022-2024. This request is to conduct the SLFS for fiscal years 2022 through 2024 (corresponding to school years 2021−22 through 2023−24). The Office of Civil Rights (OCR) proposes to work with NCES to assist OCR with collecting school</w:t>
      </w:r>
      <w:r w:rsidRPr="716ED7A9" w:rsidR="28AD4A55">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level finance data as part of the Civil Rights Data Collection (CRDC). </w:t>
      </w:r>
    </w:p>
    <w:p w:rsidR="001A71A4" w:rsidP="0528E49E" w14:paraId="5EA6803D" w14:textId="45FA44D2">
      <w:pPr>
        <w:spacing w:line="276" w:lineRule="auto"/>
      </w:pPr>
      <w:r w:rsidRPr="0528E49E">
        <w:rPr>
          <w:rFonts w:ascii="Times New Roman" w:eastAsia="Times New Roman" w:hAnsi="Times New Roman" w:cs="Times New Roman"/>
          <w:sz w:val="24"/>
          <w:szCs w:val="24"/>
        </w:rPr>
        <w:t>This attachment contains the responses to public comments on the SLFS for fiscal years 2022 through 2024. The 60-day comment period for the SLFS 2022-2024</w:t>
      </w:r>
      <w:r w:rsidRPr="0528E49E">
        <w:rPr>
          <w:rFonts w:ascii="Times New Roman" w:eastAsia="Times New Roman" w:hAnsi="Times New Roman" w:cs="Times New Roman"/>
          <w:i/>
          <w:iCs/>
          <w:sz w:val="24"/>
          <w:szCs w:val="24"/>
        </w:rPr>
        <w:t xml:space="preserve"> </w:t>
      </w:r>
      <w:r w:rsidRPr="0528E49E">
        <w:rPr>
          <w:rFonts w:ascii="Times New Roman" w:eastAsia="Times New Roman" w:hAnsi="Times New Roman" w:cs="Times New Roman"/>
          <w:sz w:val="24"/>
          <w:szCs w:val="24"/>
        </w:rPr>
        <w:t xml:space="preserve">package closed on November 28, 2022. ED received a total of 49 </w:t>
      </w:r>
      <w:r w:rsidRPr="0528E49E" w:rsidR="055CD793">
        <w:rPr>
          <w:rFonts w:ascii="Times New Roman" w:eastAsia="Times New Roman" w:hAnsi="Times New Roman" w:cs="Times New Roman"/>
          <w:sz w:val="24"/>
          <w:szCs w:val="24"/>
        </w:rPr>
        <w:t xml:space="preserve">submissions </w:t>
      </w:r>
      <w:r w:rsidRPr="0528E49E">
        <w:rPr>
          <w:rFonts w:ascii="Times New Roman" w:eastAsia="Times New Roman" w:hAnsi="Times New Roman" w:cs="Times New Roman"/>
          <w:sz w:val="24"/>
          <w:szCs w:val="24"/>
        </w:rPr>
        <w:t xml:space="preserve">(though many </w:t>
      </w:r>
      <w:r w:rsidRPr="0528E49E" w:rsidR="5EDB9DA9">
        <w:rPr>
          <w:rFonts w:ascii="Times New Roman" w:eastAsia="Times New Roman" w:hAnsi="Times New Roman" w:cs="Times New Roman"/>
          <w:sz w:val="24"/>
          <w:szCs w:val="24"/>
        </w:rPr>
        <w:t xml:space="preserve">specific </w:t>
      </w:r>
      <w:r w:rsidRPr="0528E49E">
        <w:rPr>
          <w:rFonts w:ascii="Times New Roman" w:eastAsia="Times New Roman" w:hAnsi="Times New Roman" w:cs="Times New Roman"/>
          <w:sz w:val="24"/>
          <w:szCs w:val="24"/>
        </w:rPr>
        <w:t xml:space="preserve">comments were duplicated) from </w:t>
      </w:r>
      <w:r w:rsidRPr="00B802F3">
        <w:rPr>
          <w:rFonts w:ascii="Times New Roman" w:eastAsia="Times New Roman" w:hAnsi="Times New Roman" w:cs="Times New Roman"/>
          <w:sz w:val="24"/>
          <w:szCs w:val="24"/>
        </w:rPr>
        <w:t>8</w:t>
      </w:r>
      <w:r w:rsidRPr="00B802F3" w:rsidR="0029656B">
        <w:rPr>
          <w:rFonts w:ascii="Times New Roman" w:eastAsia="Times New Roman" w:hAnsi="Times New Roman" w:cs="Times New Roman"/>
          <w:sz w:val="24"/>
          <w:szCs w:val="24"/>
        </w:rPr>
        <w:t>2</w:t>
      </w:r>
      <w:r w:rsidRPr="00B802F3">
        <w:rPr>
          <w:rFonts w:ascii="Times New Roman" w:eastAsia="Times New Roman" w:hAnsi="Times New Roman" w:cs="Times New Roman"/>
          <w:sz w:val="24"/>
          <w:szCs w:val="24"/>
        </w:rPr>
        <w:t xml:space="preserve"> total signatories (some </w:t>
      </w:r>
      <w:r w:rsidRPr="00B802F3" w:rsidR="60C82090">
        <w:rPr>
          <w:rFonts w:ascii="Times New Roman" w:eastAsia="Times New Roman" w:hAnsi="Times New Roman" w:cs="Times New Roman"/>
          <w:sz w:val="24"/>
          <w:szCs w:val="24"/>
        </w:rPr>
        <w:t xml:space="preserve">submissions </w:t>
      </w:r>
      <w:r w:rsidRPr="00B802F3">
        <w:rPr>
          <w:rFonts w:ascii="Times New Roman" w:eastAsia="Times New Roman" w:hAnsi="Times New Roman" w:cs="Times New Roman"/>
          <w:sz w:val="24"/>
          <w:szCs w:val="24"/>
        </w:rPr>
        <w:t xml:space="preserve">are signed by multiple signatories), many covering multiple topics. </w:t>
      </w:r>
      <w:r w:rsidRPr="00B802F3" w:rsidR="008B5521">
        <w:rPr>
          <w:rFonts w:ascii="Times New Roman" w:eastAsia="Times New Roman" w:hAnsi="Times New Roman" w:cs="Times New Roman"/>
          <w:sz w:val="24"/>
          <w:szCs w:val="24"/>
        </w:rPr>
        <w:t>Twenty-three</w:t>
      </w:r>
      <w:r w:rsidRPr="00B802F3" w:rsidR="003F4917">
        <w:rPr>
          <w:rFonts w:ascii="Times New Roman" w:eastAsia="Times New Roman" w:hAnsi="Times New Roman" w:cs="Times New Roman"/>
          <w:sz w:val="24"/>
          <w:szCs w:val="24"/>
        </w:rPr>
        <w:t xml:space="preserve"> (23)</w:t>
      </w:r>
      <w:r w:rsidRPr="00B802F3" w:rsidR="008B5521">
        <w:rPr>
          <w:rFonts w:ascii="Times New Roman" w:eastAsia="Times New Roman" w:hAnsi="Times New Roman" w:cs="Times New Roman"/>
          <w:sz w:val="24"/>
          <w:szCs w:val="24"/>
        </w:rPr>
        <w:t xml:space="preserve"> </w:t>
      </w:r>
      <w:r w:rsidRPr="00B802F3" w:rsidR="00076A60">
        <w:rPr>
          <w:rFonts w:ascii="Times New Roman" w:eastAsia="Times New Roman" w:hAnsi="Times New Roman" w:cs="Times New Roman"/>
          <w:sz w:val="24"/>
          <w:szCs w:val="24"/>
        </w:rPr>
        <w:t>submissions contained identical content.</w:t>
      </w:r>
    </w:p>
    <w:tbl>
      <w:tblPr>
        <w:tblStyle w:val="TableGrid"/>
        <w:tblW w:w="0" w:type="auto"/>
        <w:tblLayout w:type="fixed"/>
        <w:tblLook w:val="04A0"/>
      </w:tblPr>
      <w:tblGrid>
        <w:gridCol w:w="3135"/>
        <w:gridCol w:w="3105"/>
        <w:gridCol w:w="3120"/>
      </w:tblGrid>
      <w:tr w14:paraId="07D4E0FA"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1B25A8D4" w14:textId="759DD911">
            <w:r w:rsidRPr="0528E49E">
              <w:rPr>
                <w:rFonts w:ascii="Times New Roman" w:eastAsia="Times New Roman" w:hAnsi="Times New Roman" w:cs="Times New Roman"/>
                <w:b/>
                <w:bCs/>
                <w:sz w:val="24"/>
                <w:szCs w:val="24"/>
              </w:rPr>
              <w:t>Submitter category</w:t>
            </w:r>
          </w:p>
        </w:tc>
        <w:tc>
          <w:tcPr>
            <w:tcW w:w="3105" w:type="dxa"/>
            <w:tcBorders>
              <w:top w:val="single" w:sz="8" w:space="0" w:color="auto"/>
              <w:left w:val="single" w:sz="8" w:space="0" w:color="auto"/>
              <w:bottom w:val="single" w:sz="8" w:space="0" w:color="auto"/>
              <w:right w:val="single" w:sz="8" w:space="0" w:color="auto"/>
            </w:tcBorders>
          </w:tcPr>
          <w:p w:rsidR="0528E49E" w14:paraId="6922D275" w14:textId="60034E48">
            <w:r w:rsidRPr="0528E49E">
              <w:rPr>
                <w:rFonts w:ascii="Times New Roman" w:eastAsia="Times New Roman" w:hAnsi="Times New Roman" w:cs="Times New Roman"/>
                <w:b/>
                <w:bCs/>
                <w:sz w:val="24"/>
                <w:szCs w:val="24"/>
              </w:rPr>
              <w:t>Submissions</w:t>
            </w:r>
          </w:p>
        </w:tc>
        <w:tc>
          <w:tcPr>
            <w:tcW w:w="3120" w:type="dxa"/>
            <w:tcBorders>
              <w:top w:val="single" w:sz="8" w:space="0" w:color="auto"/>
              <w:left w:val="single" w:sz="8" w:space="0" w:color="auto"/>
              <w:bottom w:val="single" w:sz="8" w:space="0" w:color="auto"/>
              <w:right w:val="single" w:sz="8" w:space="0" w:color="auto"/>
            </w:tcBorders>
          </w:tcPr>
          <w:p w:rsidR="0528E49E" w14:paraId="59FF1524" w14:textId="27DD61EE">
            <w:r w:rsidRPr="0528E49E">
              <w:rPr>
                <w:rFonts w:ascii="Times New Roman" w:eastAsia="Times New Roman" w:hAnsi="Times New Roman" w:cs="Times New Roman"/>
                <w:b/>
                <w:bCs/>
                <w:sz w:val="24"/>
                <w:szCs w:val="24"/>
              </w:rPr>
              <w:t>Signatories</w:t>
            </w:r>
          </w:p>
        </w:tc>
      </w:tr>
      <w:tr w14:paraId="074BE028"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73FB0060" w14:textId="3017BB1F">
            <w:r w:rsidRPr="0528E49E">
              <w:rPr>
                <w:rFonts w:ascii="Times New Roman" w:eastAsia="Times New Roman" w:hAnsi="Times New Roman" w:cs="Times New Roman"/>
                <w:b/>
                <w:bCs/>
                <w:sz w:val="24"/>
                <w:szCs w:val="24"/>
              </w:rPr>
              <w:t>Total</w:t>
            </w:r>
          </w:p>
        </w:tc>
        <w:tc>
          <w:tcPr>
            <w:tcW w:w="3105" w:type="dxa"/>
            <w:tcBorders>
              <w:top w:val="single" w:sz="8" w:space="0" w:color="auto"/>
              <w:left w:val="single" w:sz="8" w:space="0" w:color="auto"/>
              <w:bottom w:val="single" w:sz="8" w:space="0" w:color="auto"/>
              <w:right w:val="single" w:sz="8" w:space="0" w:color="auto"/>
            </w:tcBorders>
          </w:tcPr>
          <w:p w:rsidR="0528E49E" w14:paraId="45214719" w14:textId="79B48E6D">
            <w:r w:rsidRPr="0528E49E">
              <w:rPr>
                <w:rFonts w:ascii="Times New Roman" w:eastAsia="Times New Roman" w:hAnsi="Times New Roman" w:cs="Times New Roman"/>
                <w:sz w:val="24"/>
                <w:szCs w:val="24"/>
              </w:rPr>
              <w:t>49</w:t>
            </w:r>
          </w:p>
        </w:tc>
        <w:tc>
          <w:tcPr>
            <w:tcW w:w="3120" w:type="dxa"/>
            <w:tcBorders>
              <w:top w:val="single" w:sz="8" w:space="0" w:color="auto"/>
              <w:left w:val="single" w:sz="8" w:space="0" w:color="auto"/>
              <w:bottom w:val="single" w:sz="8" w:space="0" w:color="auto"/>
              <w:right w:val="single" w:sz="8" w:space="0" w:color="auto"/>
            </w:tcBorders>
          </w:tcPr>
          <w:p w:rsidR="0528E49E" w:rsidRPr="00BF6B94" w14:paraId="1C56CBE6" w14:textId="6D2EDEAE">
            <w:pPr>
              <w:rPr>
                <w:rFonts w:ascii="Times New Roman" w:hAnsi="Times New Roman" w:cs="Times New Roman"/>
                <w:sz w:val="24"/>
                <w:szCs w:val="24"/>
              </w:rPr>
            </w:pPr>
            <w:r w:rsidRPr="00BF6B94">
              <w:rPr>
                <w:rFonts w:ascii="Times New Roman" w:hAnsi="Times New Roman" w:cs="Times New Roman"/>
                <w:sz w:val="24"/>
                <w:szCs w:val="24"/>
              </w:rPr>
              <w:t>82</w:t>
            </w:r>
          </w:p>
        </w:tc>
      </w:tr>
      <w:tr w14:paraId="0360AD08"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4B4C2C05" w14:textId="73342FAF">
            <w:r w:rsidRPr="0528E49E">
              <w:rPr>
                <w:rFonts w:ascii="Times New Roman" w:eastAsia="Times New Roman" w:hAnsi="Times New Roman" w:cs="Times New Roman"/>
                <w:sz w:val="24"/>
                <w:szCs w:val="24"/>
              </w:rPr>
              <w:t>State Education Agencies</w:t>
            </w:r>
          </w:p>
        </w:tc>
        <w:tc>
          <w:tcPr>
            <w:tcW w:w="3105" w:type="dxa"/>
            <w:tcBorders>
              <w:top w:val="single" w:sz="8" w:space="0" w:color="auto"/>
              <w:left w:val="single" w:sz="8" w:space="0" w:color="auto"/>
              <w:bottom w:val="single" w:sz="8" w:space="0" w:color="auto"/>
              <w:right w:val="single" w:sz="8" w:space="0" w:color="auto"/>
            </w:tcBorders>
          </w:tcPr>
          <w:p w:rsidR="0528E49E" w14:paraId="2A763D08" w14:textId="4DDAAF6B">
            <w:r w:rsidRPr="0528E49E">
              <w:rPr>
                <w:rFonts w:ascii="Times New Roman" w:eastAsia="Times New Roman" w:hAnsi="Times New Roman" w:cs="Times New Roman"/>
                <w:sz w:val="24"/>
                <w:szCs w:val="24"/>
              </w:rPr>
              <w:t>5</w:t>
            </w:r>
          </w:p>
        </w:tc>
        <w:tc>
          <w:tcPr>
            <w:tcW w:w="3120" w:type="dxa"/>
            <w:tcBorders>
              <w:top w:val="single" w:sz="8" w:space="0" w:color="auto"/>
              <w:left w:val="single" w:sz="8" w:space="0" w:color="auto"/>
              <w:bottom w:val="single" w:sz="8" w:space="0" w:color="auto"/>
              <w:right w:val="single" w:sz="8" w:space="0" w:color="auto"/>
            </w:tcBorders>
          </w:tcPr>
          <w:p w:rsidR="0528E49E" w14:paraId="268BFE97" w14:textId="0E44E6E6">
            <w:r w:rsidRPr="0528E49E">
              <w:rPr>
                <w:rFonts w:ascii="Times New Roman" w:eastAsia="Times New Roman" w:hAnsi="Times New Roman" w:cs="Times New Roman"/>
                <w:sz w:val="24"/>
                <w:szCs w:val="24"/>
              </w:rPr>
              <w:t>5</w:t>
            </w:r>
          </w:p>
        </w:tc>
      </w:tr>
      <w:tr w14:paraId="248BBE41"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042FB5D5" w14:textId="27F10863">
            <w:r w:rsidRPr="0528E49E">
              <w:rPr>
                <w:rFonts w:ascii="Times New Roman" w:eastAsia="Times New Roman" w:hAnsi="Times New Roman" w:cs="Times New Roman"/>
                <w:sz w:val="24"/>
                <w:szCs w:val="24"/>
              </w:rPr>
              <w:t>School Districts</w:t>
            </w:r>
          </w:p>
        </w:tc>
        <w:tc>
          <w:tcPr>
            <w:tcW w:w="3105" w:type="dxa"/>
            <w:tcBorders>
              <w:top w:val="single" w:sz="8" w:space="0" w:color="auto"/>
              <w:left w:val="single" w:sz="8" w:space="0" w:color="auto"/>
              <w:bottom w:val="single" w:sz="8" w:space="0" w:color="auto"/>
              <w:right w:val="single" w:sz="8" w:space="0" w:color="auto"/>
            </w:tcBorders>
          </w:tcPr>
          <w:p w:rsidR="0528E49E" w14:paraId="5411A05D" w14:textId="5D3D4524">
            <w:r w:rsidRPr="0528E49E">
              <w:rPr>
                <w:rFonts w:ascii="Times New Roman" w:eastAsia="Times New Roman" w:hAnsi="Times New Roman" w:cs="Times New Roman"/>
                <w:sz w:val="24"/>
                <w:szCs w:val="24"/>
              </w:rPr>
              <w:t>22</w:t>
            </w:r>
          </w:p>
        </w:tc>
        <w:tc>
          <w:tcPr>
            <w:tcW w:w="3120" w:type="dxa"/>
            <w:tcBorders>
              <w:top w:val="single" w:sz="8" w:space="0" w:color="auto"/>
              <w:left w:val="single" w:sz="8" w:space="0" w:color="auto"/>
              <w:bottom w:val="single" w:sz="8" w:space="0" w:color="auto"/>
              <w:right w:val="single" w:sz="8" w:space="0" w:color="auto"/>
            </w:tcBorders>
          </w:tcPr>
          <w:p w:rsidR="0528E49E" w14:paraId="2F713F30" w14:textId="14D532B7">
            <w:r w:rsidRPr="0528E49E">
              <w:rPr>
                <w:rFonts w:ascii="Times New Roman" w:eastAsia="Times New Roman" w:hAnsi="Times New Roman" w:cs="Times New Roman"/>
                <w:sz w:val="24"/>
                <w:szCs w:val="24"/>
              </w:rPr>
              <w:t>22</w:t>
            </w:r>
          </w:p>
        </w:tc>
      </w:tr>
      <w:tr w14:paraId="2CD6E517"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4168F3D9" w14:textId="19925CC7">
            <w:r w:rsidRPr="0528E49E">
              <w:rPr>
                <w:rFonts w:ascii="Times New Roman" w:eastAsia="Times New Roman" w:hAnsi="Times New Roman" w:cs="Times New Roman"/>
                <w:sz w:val="24"/>
                <w:szCs w:val="24"/>
              </w:rPr>
              <w:t>Civil Rights Alliance</w:t>
            </w:r>
          </w:p>
        </w:tc>
        <w:tc>
          <w:tcPr>
            <w:tcW w:w="3105" w:type="dxa"/>
            <w:tcBorders>
              <w:top w:val="single" w:sz="8" w:space="0" w:color="auto"/>
              <w:left w:val="single" w:sz="8" w:space="0" w:color="auto"/>
              <w:bottom w:val="single" w:sz="8" w:space="0" w:color="auto"/>
              <w:right w:val="single" w:sz="8" w:space="0" w:color="auto"/>
            </w:tcBorders>
          </w:tcPr>
          <w:p w:rsidR="0528E49E" w14:paraId="5F5A7CA7" w14:textId="04493314">
            <w:r w:rsidRPr="0528E49E">
              <w:rPr>
                <w:rFonts w:ascii="Times New Roman" w:eastAsia="Times New Roman" w:hAnsi="Times New Roman" w:cs="Times New Roman"/>
                <w:sz w:val="24"/>
                <w:szCs w:val="24"/>
              </w:rPr>
              <w:t>1</w:t>
            </w:r>
          </w:p>
        </w:tc>
        <w:tc>
          <w:tcPr>
            <w:tcW w:w="3120" w:type="dxa"/>
            <w:tcBorders>
              <w:top w:val="single" w:sz="8" w:space="0" w:color="auto"/>
              <w:left w:val="single" w:sz="8" w:space="0" w:color="auto"/>
              <w:bottom w:val="single" w:sz="8" w:space="0" w:color="auto"/>
              <w:right w:val="single" w:sz="8" w:space="0" w:color="auto"/>
            </w:tcBorders>
          </w:tcPr>
          <w:p w:rsidR="0528E49E" w14:paraId="3764A438" w14:textId="6B061607">
            <w:r w:rsidRPr="0528E49E">
              <w:rPr>
                <w:rFonts w:ascii="Times New Roman" w:eastAsia="Times New Roman" w:hAnsi="Times New Roman" w:cs="Times New Roman"/>
                <w:sz w:val="24"/>
                <w:szCs w:val="24"/>
              </w:rPr>
              <w:t>27</w:t>
            </w:r>
          </w:p>
        </w:tc>
      </w:tr>
      <w:tr w14:paraId="5FB9ABB0"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7FA4A90D" w14:textId="664B1B5A">
            <w:r w:rsidRPr="0528E49E">
              <w:rPr>
                <w:rFonts w:ascii="Times New Roman" w:eastAsia="Times New Roman" w:hAnsi="Times New Roman" w:cs="Times New Roman"/>
                <w:sz w:val="24"/>
                <w:szCs w:val="24"/>
              </w:rPr>
              <w:t>Civil Rights, Education, and Immigration organizations</w:t>
            </w:r>
          </w:p>
        </w:tc>
        <w:tc>
          <w:tcPr>
            <w:tcW w:w="3105" w:type="dxa"/>
            <w:tcBorders>
              <w:top w:val="single" w:sz="8" w:space="0" w:color="auto"/>
              <w:left w:val="single" w:sz="8" w:space="0" w:color="auto"/>
              <w:bottom w:val="single" w:sz="8" w:space="0" w:color="auto"/>
              <w:right w:val="single" w:sz="8" w:space="0" w:color="auto"/>
            </w:tcBorders>
          </w:tcPr>
          <w:p w:rsidR="0528E49E" w14:paraId="2B66D33E" w14:textId="09DB8C92">
            <w:r w:rsidRPr="0528E49E">
              <w:rPr>
                <w:rFonts w:ascii="Times New Roman" w:eastAsia="Times New Roman" w:hAnsi="Times New Roman" w:cs="Times New Roman"/>
                <w:sz w:val="24"/>
                <w:szCs w:val="24"/>
              </w:rPr>
              <w:t>1</w:t>
            </w:r>
          </w:p>
        </w:tc>
        <w:tc>
          <w:tcPr>
            <w:tcW w:w="3120" w:type="dxa"/>
            <w:tcBorders>
              <w:top w:val="single" w:sz="8" w:space="0" w:color="auto"/>
              <w:left w:val="single" w:sz="8" w:space="0" w:color="auto"/>
              <w:bottom w:val="single" w:sz="8" w:space="0" w:color="auto"/>
              <w:right w:val="single" w:sz="8" w:space="0" w:color="auto"/>
            </w:tcBorders>
          </w:tcPr>
          <w:p w:rsidR="0528E49E" w14:paraId="67C6EDED" w14:textId="2289D797">
            <w:r w:rsidRPr="0528E49E">
              <w:rPr>
                <w:rFonts w:ascii="Times New Roman" w:eastAsia="Times New Roman" w:hAnsi="Times New Roman" w:cs="Times New Roman"/>
                <w:sz w:val="24"/>
                <w:szCs w:val="24"/>
              </w:rPr>
              <w:t>4</w:t>
            </w:r>
          </w:p>
        </w:tc>
      </w:tr>
      <w:tr w14:paraId="411F9565"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062B6889" w14:textId="145F8FE6">
            <w:r w:rsidRPr="0528E49E">
              <w:rPr>
                <w:rFonts w:ascii="Times New Roman" w:eastAsia="Times New Roman" w:hAnsi="Times New Roman" w:cs="Times New Roman"/>
                <w:sz w:val="24"/>
                <w:szCs w:val="24"/>
              </w:rPr>
              <w:t>National Councils</w:t>
            </w:r>
          </w:p>
        </w:tc>
        <w:tc>
          <w:tcPr>
            <w:tcW w:w="3105" w:type="dxa"/>
            <w:tcBorders>
              <w:top w:val="single" w:sz="8" w:space="0" w:color="auto"/>
              <w:left w:val="single" w:sz="8" w:space="0" w:color="auto"/>
              <w:bottom w:val="single" w:sz="8" w:space="0" w:color="auto"/>
              <w:right w:val="single" w:sz="8" w:space="0" w:color="auto"/>
            </w:tcBorders>
          </w:tcPr>
          <w:p w:rsidR="0528E49E" w14:paraId="2798C08F" w14:textId="0C340CBA">
            <w:r w:rsidRPr="0528E49E">
              <w:rPr>
                <w:rFonts w:ascii="Times New Roman" w:eastAsia="Times New Roman" w:hAnsi="Times New Roman" w:cs="Times New Roman"/>
                <w:sz w:val="24"/>
                <w:szCs w:val="24"/>
              </w:rPr>
              <w:t>2</w:t>
            </w:r>
          </w:p>
        </w:tc>
        <w:tc>
          <w:tcPr>
            <w:tcW w:w="3120" w:type="dxa"/>
            <w:tcBorders>
              <w:top w:val="single" w:sz="8" w:space="0" w:color="auto"/>
              <w:left w:val="single" w:sz="8" w:space="0" w:color="auto"/>
              <w:bottom w:val="single" w:sz="8" w:space="0" w:color="auto"/>
              <w:right w:val="single" w:sz="8" w:space="0" w:color="auto"/>
            </w:tcBorders>
          </w:tcPr>
          <w:p w:rsidR="0528E49E" w14:paraId="1F9802CE" w14:textId="6A73EDBF">
            <w:r w:rsidRPr="0528E49E">
              <w:rPr>
                <w:rFonts w:ascii="Times New Roman" w:eastAsia="Times New Roman" w:hAnsi="Times New Roman" w:cs="Times New Roman"/>
                <w:sz w:val="24"/>
                <w:szCs w:val="24"/>
              </w:rPr>
              <w:t>2</w:t>
            </w:r>
          </w:p>
        </w:tc>
      </w:tr>
      <w:tr w14:paraId="5205D799"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0EC3436D" w14:textId="05277FB9">
            <w:r w:rsidRPr="0528E49E">
              <w:rPr>
                <w:rFonts w:ascii="Times New Roman" w:eastAsia="Times New Roman" w:hAnsi="Times New Roman" w:cs="Times New Roman"/>
                <w:sz w:val="24"/>
                <w:szCs w:val="24"/>
              </w:rPr>
              <w:t>National Associations</w:t>
            </w:r>
          </w:p>
        </w:tc>
        <w:tc>
          <w:tcPr>
            <w:tcW w:w="3105" w:type="dxa"/>
            <w:tcBorders>
              <w:top w:val="single" w:sz="8" w:space="0" w:color="auto"/>
              <w:left w:val="single" w:sz="8" w:space="0" w:color="auto"/>
              <w:bottom w:val="single" w:sz="8" w:space="0" w:color="auto"/>
              <w:right w:val="single" w:sz="8" w:space="0" w:color="auto"/>
            </w:tcBorders>
          </w:tcPr>
          <w:p w:rsidR="0528E49E" w14:paraId="733F5040" w14:textId="36C86A30">
            <w:r>
              <w:rPr>
                <w:rFonts w:ascii="Times New Roman" w:eastAsia="Times New Roman" w:hAnsi="Times New Roman" w:cs="Times New Roman"/>
                <w:sz w:val="24"/>
                <w:szCs w:val="24"/>
              </w:rPr>
              <w:t>2</w:t>
            </w:r>
          </w:p>
        </w:tc>
        <w:tc>
          <w:tcPr>
            <w:tcW w:w="3120" w:type="dxa"/>
            <w:tcBorders>
              <w:top w:val="single" w:sz="8" w:space="0" w:color="auto"/>
              <w:left w:val="single" w:sz="8" w:space="0" w:color="auto"/>
              <w:bottom w:val="single" w:sz="8" w:space="0" w:color="auto"/>
              <w:right w:val="single" w:sz="8" w:space="0" w:color="auto"/>
            </w:tcBorders>
          </w:tcPr>
          <w:p w:rsidR="0528E49E" w14:paraId="6173BA9C" w14:textId="086BA872">
            <w:r>
              <w:rPr>
                <w:rFonts w:ascii="Times New Roman" w:eastAsia="Times New Roman" w:hAnsi="Times New Roman" w:cs="Times New Roman"/>
                <w:sz w:val="24"/>
                <w:szCs w:val="24"/>
              </w:rPr>
              <w:t>5</w:t>
            </w:r>
          </w:p>
        </w:tc>
      </w:tr>
      <w:tr w14:paraId="6ECDCCFB"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5790FA88" w14:textId="5FFCE630">
            <w:r w:rsidRPr="0528E49E">
              <w:rPr>
                <w:rFonts w:ascii="Times New Roman" w:eastAsia="Times New Roman" w:hAnsi="Times New Roman" w:cs="Times New Roman"/>
                <w:sz w:val="24"/>
                <w:szCs w:val="24"/>
              </w:rPr>
              <w:t>State-level Associations of School District Administrators</w:t>
            </w:r>
          </w:p>
        </w:tc>
        <w:tc>
          <w:tcPr>
            <w:tcW w:w="3105" w:type="dxa"/>
            <w:tcBorders>
              <w:top w:val="single" w:sz="8" w:space="0" w:color="auto"/>
              <w:left w:val="single" w:sz="8" w:space="0" w:color="auto"/>
              <w:bottom w:val="single" w:sz="8" w:space="0" w:color="auto"/>
              <w:right w:val="single" w:sz="8" w:space="0" w:color="auto"/>
            </w:tcBorders>
          </w:tcPr>
          <w:p w:rsidR="0528E49E" w14:paraId="7844A9BD" w14:textId="21FB7857">
            <w:r w:rsidRPr="0528E49E">
              <w:rPr>
                <w:rFonts w:ascii="Times New Roman" w:eastAsia="Times New Roman" w:hAnsi="Times New Roman" w:cs="Times New Roman"/>
                <w:sz w:val="24"/>
                <w:szCs w:val="24"/>
              </w:rPr>
              <w:t>9</w:t>
            </w:r>
          </w:p>
        </w:tc>
        <w:tc>
          <w:tcPr>
            <w:tcW w:w="3120" w:type="dxa"/>
            <w:tcBorders>
              <w:top w:val="single" w:sz="8" w:space="0" w:color="auto"/>
              <w:left w:val="single" w:sz="8" w:space="0" w:color="auto"/>
              <w:bottom w:val="single" w:sz="8" w:space="0" w:color="auto"/>
              <w:right w:val="single" w:sz="8" w:space="0" w:color="auto"/>
            </w:tcBorders>
          </w:tcPr>
          <w:p w:rsidR="0528E49E" w14:paraId="0A6A466B" w14:textId="57347976">
            <w:r>
              <w:rPr>
                <w:rFonts w:ascii="Times New Roman" w:eastAsia="Times New Roman" w:hAnsi="Times New Roman" w:cs="Times New Roman"/>
                <w:sz w:val="24"/>
                <w:szCs w:val="24"/>
              </w:rPr>
              <w:t>9</w:t>
            </w:r>
          </w:p>
        </w:tc>
      </w:tr>
      <w:tr w14:paraId="00195A39"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02A76AE" w:rsidRPr="0528E49E" w14:paraId="2B9D362C" w14:textId="617166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K-12 </w:t>
            </w:r>
            <w:r w:rsidR="002531ED">
              <w:rPr>
                <w:rFonts w:ascii="Times New Roman" w:eastAsia="Times New Roman" w:hAnsi="Times New Roman" w:cs="Times New Roman"/>
                <w:sz w:val="24"/>
                <w:szCs w:val="24"/>
              </w:rPr>
              <w:t>T</w:t>
            </w:r>
            <w:r>
              <w:rPr>
                <w:rFonts w:ascii="Times New Roman" w:eastAsia="Times New Roman" w:hAnsi="Times New Roman" w:cs="Times New Roman"/>
                <w:sz w:val="24"/>
                <w:szCs w:val="24"/>
              </w:rPr>
              <w:t>eachers</w:t>
            </w:r>
          </w:p>
        </w:tc>
        <w:tc>
          <w:tcPr>
            <w:tcW w:w="3105" w:type="dxa"/>
            <w:tcBorders>
              <w:top w:val="single" w:sz="8" w:space="0" w:color="auto"/>
              <w:left w:val="single" w:sz="8" w:space="0" w:color="auto"/>
              <w:bottom w:val="single" w:sz="8" w:space="0" w:color="auto"/>
              <w:right w:val="single" w:sz="8" w:space="0" w:color="auto"/>
            </w:tcBorders>
          </w:tcPr>
          <w:p w:rsidR="002A76AE" w:rsidRPr="0528E49E" w14:paraId="4933F8BF" w14:textId="5681E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20" w:type="dxa"/>
            <w:tcBorders>
              <w:top w:val="single" w:sz="8" w:space="0" w:color="auto"/>
              <w:left w:val="single" w:sz="8" w:space="0" w:color="auto"/>
              <w:bottom w:val="single" w:sz="8" w:space="0" w:color="auto"/>
              <w:right w:val="single" w:sz="8" w:space="0" w:color="auto"/>
            </w:tcBorders>
          </w:tcPr>
          <w:p w:rsidR="002A76AE" w:rsidRPr="0528E49E" w14:paraId="69DA8B28" w14:textId="4F7B40C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14:paraId="11B73A5B"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425F5838" w14:textId="492857BC">
            <w:r w:rsidRPr="0528E49E">
              <w:rPr>
                <w:rFonts w:ascii="Times New Roman" w:eastAsia="Times New Roman" w:hAnsi="Times New Roman" w:cs="Times New Roman"/>
                <w:sz w:val="24"/>
                <w:szCs w:val="24"/>
              </w:rPr>
              <w:t>Research Labs</w:t>
            </w:r>
          </w:p>
        </w:tc>
        <w:tc>
          <w:tcPr>
            <w:tcW w:w="3105" w:type="dxa"/>
            <w:tcBorders>
              <w:top w:val="single" w:sz="8" w:space="0" w:color="auto"/>
              <w:left w:val="single" w:sz="8" w:space="0" w:color="auto"/>
              <w:bottom w:val="single" w:sz="8" w:space="0" w:color="auto"/>
              <w:right w:val="single" w:sz="8" w:space="0" w:color="auto"/>
            </w:tcBorders>
          </w:tcPr>
          <w:p w:rsidR="0528E49E" w14:paraId="17751391" w14:textId="486BD6C1">
            <w:r w:rsidRPr="0528E49E">
              <w:rPr>
                <w:rFonts w:ascii="Times New Roman" w:eastAsia="Times New Roman" w:hAnsi="Times New Roman" w:cs="Times New Roman"/>
                <w:sz w:val="24"/>
                <w:szCs w:val="24"/>
              </w:rPr>
              <w:t>1</w:t>
            </w:r>
          </w:p>
        </w:tc>
        <w:tc>
          <w:tcPr>
            <w:tcW w:w="3120" w:type="dxa"/>
            <w:tcBorders>
              <w:top w:val="single" w:sz="8" w:space="0" w:color="auto"/>
              <w:left w:val="single" w:sz="8" w:space="0" w:color="auto"/>
              <w:bottom w:val="single" w:sz="8" w:space="0" w:color="auto"/>
              <w:right w:val="single" w:sz="8" w:space="0" w:color="auto"/>
            </w:tcBorders>
          </w:tcPr>
          <w:p w:rsidR="0528E49E" w14:paraId="580B426B" w14:textId="2C226F24">
            <w:r>
              <w:rPr>
                <w:rFonts w:ascii="Times New Roman" w:eastAsia="Times New Roman" w:hAnsi="Times New Roman" w:cs="Times New Roman"/>
                <w:sz w:val="24"/>
                <w:szCs w:val="24"/>
              </w:rPr>
              <w:t>1</w:t>
            </w:r>
          </w:p>
        </w:tc>
      </w:tr>
      <w:tr w14:paraId="31FA109D" w14:textId="77777777" w:rsidTr="0528E49E">
        <w:tblPrEx>
          <w:tblW w:w="0" w:type="auto"/>
          <w:tblLayout w:type="fixed"/>
          <w:tblLook w:val="04A0"/>
        </w:tblPrEx>
        <w:tc>
          <w:tcPr>
            <w:tcW w:w="3135" w:type="dxa"/>
            <w:tcBorders>
              <w:top w:val="single" w:sz="8" w:space="0" w:color="auto"/>
              <w:left w:val="single" w:sz="8" w:space="0" w:color="auto"/>
              <w:bottom w:val="single" w:sz="8" w:space="0" w:color="auto"/>
              <w:right w:val="single" w:sz="8" w:space="0" w:color="auto"/>
            </w:tcBorders>
          </w:tcPr>
          <w:p w:rsidR="0528E49E" w14:paraId="1EF8BF7E" w14:textId="2748E73D">
            <w:r w:rsidRPr="0528E49E">
              <w:rPr>
                <w:rFonts w:ascii="Times New Roman" w:eastAsia="Times New Roman" w:hAnsi="Times New Roman" w:cs="Times New Roman"/>
                <w:sz w:val="24"/>
                <w:szCs w:val="24"/>
              </w:rPr>
              <w:t>Anonymous</w:t>
            </w:r>
          </w:p>
        </w:tc>
        <w:tc>
          <w:tcPr>
            <w:tcW w:w="3105" w:type="dxa"/>
            <w:tcBorders>
              <w:top w:val="single" w:sz="8" w:space="0" w:color="auto"/>
              <w:left w:val="single" w:sz="8" w:space="0" w:color="auto"/>
              <w:bottom w:val="single" w:sz="8" w:space="0" w:color="auto"/>
              <w:right w:val="single" w:sz="8" w:space="0" w:color="auto"/>
            </w:tcBorders>
          </w:tcPr>
          <w:p w:rsidR="0528E49E" w14:paraId="434F38CE" w14:textId="4CF59920">
            <w:r w:rsidRPr="0528E49E">
              <w:rPr>
                <w:rFonts w:ascii="Times New Roman" w:eastAsia="Times New Roman" w:hAnsi="Times New Roman" w:cs="Times New Roman"/>
                <w:sz w:val="24"/>
                <w:szCs w:val="24"/>
              </w:rPr>
              <w:t>5</w:t>
            </w:r>
          </w:p>
        </w:tc>
        <w:tc>
          <w:tcPr>
            <w:tcW w:w="3120" w:type="dxa"/>
            <w:tcBorders>
              <w:top w:val="single" w:sz="8" w:space="0" w:color="auto"/>
              <w:left w:val="single" w:sz="8" w:space="0" w:color="auto"/>
              <w:bottom w:val="single" w:sz="8" w:space="0" w:color="auto"/>
              <w:right w:val="single" w:sz="8" w:space="0" w:color="auto"/>
            </w:tcBorders>
          </w:tcPr>
          <w:p w:rsidR="0528E49E" w14:paraId="6846EC63" w14:textId="6EE146F2">
            <w:r>
              <w:rPr>
                <w:rFonts w:ascii="Times New Roman" w:eastAsia="Times New Roman" w:hAnsi="Times New Roman" w:cs="Times New Roman"/>
                <w:sz w:val="24"/>
                <w:szCs w:val="24"/>
              </w:rPr>
              <w:t>5</w:t>
            </w:r>
            <w:r w:rsidRPr="0528E49E">
              <w:rPr>
                <w:rFonts w:ascii="Times New Roman" w:eastAsia="Times New Roman" w:hAnsi="Times New Roman" w:cs="Times New Roman"/>
                <w:sz w:val="24"/>
                <w:szCs w:val="24"/>
              </w:rPr>
              <w:t xml:space="preserve"> </w:t>
            </w:r>
          </w:p>
        </w:tc>
      </w:tr>
    </w:tbl>
    <w:p w:rsidR="001A71A4" w14:paraId="049105B5" w14:textId="082D76B3">
      <w:r w:rsidRPr="0528E49E">
        <w:rPr>
          <w:rFonts w:ascii="Times New Roman" w:eastAsia="Times New Roman" w:hAnsi="Times New Roman" w:cs="Times New Roman"/>
          <w:color w:val="4472C4" w:themeColor="accent1"/>
          <w:sz w:val="28"/>
          <w:szCs w:val="28"/>
        </w:rPr>
        <w:t xml:space="preserve"> </w:t>
      </w:r>
    </w:p>
    <w:p w:rsidR="001A71A4" w14:paraId="2275E2B5" w14:textId="6EEFCE7D">
      <w:r w:rsidRPr="0528E49E">
        <w:rPr>
          <w:rFonts w:ascii="Times New Roman" w:eastAsia="Times New Roman" w:hAnsi="Times New Roman" w:cs="Times New Roman"/>
          <w:color w:val="4472C4" w:themeColor="accent1"/>
          <w:sz w:val="28"/>
          <w:szCs w:val="28"/>
        </w:rPr>
        <w:t xml:space="preserve"> </w:t>
      </w:r>
    </w:p>
    <w:p w:rsidR="001A71A4" w14:paraId="42BBA82E" w14:textId="23015A93">
      <w:r w:rsidRPr="0528E49E">
        <w:rPr>
          <w:rFonts w:ascii="Times New Roman" w:eastAsia="Times New Roman" w:hAnsi="Times New Roman" w:cs="Times New Roman"/>
          <w:color w:val="4472C4" w:themeColor="accent1"/>
          <w:sz w:val="28"/>
          <w:szCs w:val="28"/>
        </w:rPr>
        <w:t xml:space="preserve"> </w:t>
      </w:r>
    </w:p>
    <w:p w:rsidR="001A71A4" w14:paraId="2523F3E1" w14:textId="67ED8221">
      <w:r w:rsidRPr="0528E49E">
        <w:rPr>
          <w:rFonts w:ascii="Times New Roman" w:eastAsia="Times New Roman" w:hAnsi="Times New Roman" w:cs="Times New Roman"/>
          <w:color w:val="4472C4" w:themeColor="accent1"/>
          <w:sz w:val="28"/>
          <w:szCs w:val="28"/>
        </w:rPr>
        <w:t xml:space="preserve"> </w:t>
      </w:r>
    </w:p>
    <w:p w:rsidR="001A71A4" w14:paraId="15FD2F52" w14:textId="4CF85EE4">
      <w:r w:rsidRPr="0528E49E">
        <w:rPr>
          <w:rFonts w:ascii="Times New Roman" w:eastAsia="Times New Roman" w:hAnsi="Times New Roman" w:cs="Times New Roman"/>
          <w:color w:val="4472C4" w:themeColor="accent1"/>
          <w:sz w:val="28"/>
          <w:szCs w:val="28"/>
        </w:rPr>
        <w:t xml:space="preserve"> </w:t>
      </w:r>
    </w:p>
    <w:p w:rsidR="001A71A4" w14:paraId="244E48FA" w14:textId="03867440">
      <w:r w:rsidRPr="0528E49E">
        <w:rPr>
          <w:rFonts w:ascii="Times New Roman" w:eastAsia="Times New Roman" w:hAnsi="Times New Roman" w:cs="Times New Roman"/>
          <w:color w:val="4472C4" w:themeColor="accent1"/>
          <w:sz w:val="28"/>
          <w:szCs w:val="28"/>
        </w:rPr>
        <w:t xml:space="preserve"> </w:t>
      </w:r>
    </w:p>
    <w:p w:rsidR="001A71A4" w14:paraId="23459402" w14:textId="1E2FBD1A">
      <w:r w:rsidRPr="0528E49E">
        <w:rPr>
          <w:rFonts w:ascii="Times New Roman" w:eastAsia="Times New Roman" w:hAnsi="Times New Roman" w:cs="Times New Roman"/>
          <w:color w:val="4472C4" w:themeColor="accent1"/>
          <w:sz w:val="28"/>
          <w:szCs w:val="28"/>
        </w:rPr>
        <w:t xml:space="preserve"> </w:t>
      </w:r>
    </w:p>
    <w:p w:rsidR="001A71A4" w14:paraId="0C95C81F" w14:textId="39F3895E">
      <w:r w:rsidRPr="0528E49E">
        <w:rPr>
          <w:rFonts w:ascii="Times New Roman" w:eastAsia="Times New Roman" w:hAnsi="Times New Roman" w:cs="Times New Roman"/>
          <w:color w:val="4472C4" w:themeColor="accent1"/>
          <w:sz w:val="28"/>
          <w:szCs w:val="28"/>
        </w:rPr>
        <w:t xml:space="preserve"> </w:t>
      </w:r>
    </w:p>
    <w:p w:rsidR="001A71A4" w14:paraId="23FCCEFD" w14:textId="4818DBD8">
      <w:r w:rsidRPr="0528E49E">
        <w:rPr>
          <w:rFonts w:ascii="Times New Roman" w:eastAsia="Times New Roman" w:hAnsi="Times New Roman" w:cs="Times New Roman"/>
          <w:color w:val="4472C4" w:themeColor="accent1"/>
          <w:sz w:val="28"/>
          <w:szCs w:val="28"/>
        </w:rPr>
        <w:t xml:space="preserve"> </w:t>
      </w:r>
    </w:p>
    <w:p w:rsidR="001A71A4" w14:paraId="7381C58D" w14:textId="2F783C8E">
      <w:r w:rsidRPr="0528E49E">
        <w:rPr>
          <w:rFonts w:ascii="Times New Roman" w:eastAsia="Times New Roman" w:hAnsi="Times New Roman" w:cs="Times New Roman"/>
          <w:b/>
          <w:bCs/>
          <w:color w:val="4472C4" w:themeColor="accent1"/>
          <w:sz w:val="28"/>
          <w:szCs w:val="28"/>
        </w:rPr>
        <w:t xml:space="preserve"> </w:t>
      </w:r>
    </w:p>
    <w:p w:rsidR="00DA1E5B" w14:paraId="6F851F7A" w14:textId="77777777">
      <w:pPr>
        <w:rPr>
          <w:rFonts w:ascii="Times New Roman" w:eastAsia="Times New Roman" w:hAnsi="Times New Roman" w:cs="Times New Roman"/>
          <w:b/>
          <w:bCs/>
          <w:color w:val="4471C4"/>
          <w:sz w:val="28"/>
          <w:szCs w:val="28"/>
        </w:rPr>
      </w:pPr>
      <w:r>
        <w:rPr>
          <w:rFonts w:ascii="Times New Roman" w:eastAsia="Times New Roman" w:hAnsi="Times New Roman" w:cs="Times New Roman"/>
          <w:b/>
          <w:bCs/>
          <w:color w:val="4471C4"/>
          <w:sz w:val="28"/>
          <w:szCs w:val="28"/>
        </w:rPr>
        <w:br w:type="page"/>
      </w:r>
    </w:p>
    <w:p w:rsidR="001A71A4" w:rsidRPr="004E2B83" w:rsidP="002819C8" w14:paraId="2BECB7FA" w14:textId="30E22A7F">
      <w:pPr>
        <w:pStyle w:val="Heading1"/>
        <w:rPr>
          <w:rFonts w:eastAsia="Times New Roman"/>
          <w:b/>
          <w:bCs/>
          <w:color w:val="4472C4" w:themeColor="accent1"/>
          <w:sz w:val="28"/>
          <w:szCs w:val="28"/>
        </w:rPr>
      </w:pPr>
      <w:bookmarkStart w:id="0" w:name="_Toc126584313"/>
      <w:r w:rsidRPr="004E2B83">
        <w:rPr>
          <w:rFonts w:eastAsia="Times New Roman"/>
          <w:b/>
          <w:bCs/>
          <w:sz w:val="28"/>
          <w:szCs w:val="28"/>
        </w:rPr>
        <w:t>Comments related to</w:t>
      </w:r>
      <w:r w:rsidRPr="004E2B83" w:rsidR="2C3CCD54">
        <w:rPr>
          <w:rFonts w:eastAsia="Times New Roman"/>
          <w:b/>
          <w:bCs/>
          <w:sz w:val="28"/>
          <w:szCs w:val="28"/>
        </w:rPr>
        <w:t xml:space="preserve"> the</w:t>
      </w:r>
      <w:r w:rsidRPr="004E2B83">
        <w:rPr>
          <w:rFonts w:eastAsia="Times New Roman"/>
          <w:b/>
          <w:bCs/>
          <w:sz w:val="28"/>
          <w:szCs w:val="28"/>
        </w:rPr>
        <w:t xml:space="preserve"> Purpose of SLFS</w:t>
      </w:r>
      <w:r w:rsidRPr="004E2B83" w:rsidR="45BBCC95">
        <w:rPr>
          <w:rFonts w:eastAsia="Times New Roman"/>
          <w:b/>
          <w:bCs/>
          <w:sz w:val="28"/>
          <w:szCs w:val="28"/>
        </w:rPr>
        <w:t xml:space="preserve"> and Authority for the Department of Education/NCES to </w:t>
      </w:r>
      <w:r w:rsidRPr="004E2B83" w:rsidR="47BD5BD1">
        <w:rPr>
          <w:rFonts w:eastAsia="Times New Roman"/>
          <w:b/>
          <w:bCs/>
          <w:sz w:val="28"/>
          <w:szCs w:val="28"/>
        </w:rPr>
        <w:t>C</w:t>
      </w:r>
      <w:r w:rsidRPr="004E2B83" w:rsidR="45BBCC95">
        <w:rPr>
          <w:rFonts w:eastAsia="Times New Roman"/>
          <w:b/>
          <w:bCs/>
          <w:sz w:val="28"/>
          <w:szCs w:val="28"/>
        </w:rPr>
        <w:t>o</w:t>
      </w:r>
      <w:r w:rsidRPr="004E2B83" w:rsidR="359BCDD9">
        <w:rPr>
          <w:rFonts w:eastAsia="Times New Roman"/>
          <w:b/>
          <w:bCs/>
          <w:sz w:val="28"/>
          <w:szCs w:val="28"/>
        </w:rPr>
        <w:t>nduct the</w:t>
      </w:r>
      <w:r w:rsidRPr="004E2B83" w:rsidR="0BE001E0">
        <w:rPr>
          <w:rFonts w:eastAsia="Times New Roman"/>
          <w:b/>
          <w:bCs/>
          <w:sz w:val="28"/>
          <w:szCs w:val="28"/>
        </w:rPr>
        <w:t xml:space="preserve"> Collection</w:t>
      </w:r>
      <w:bookmarkEnd w:id="0"/>
      <w:r w:rsidRPr="004E2B83" w:rsidR="359BCDD9">
        <w:rPr>
          <w:rFonts w:eastAsia="Times New Roman"/>
          <w:b/>
          <w:bCs/>
          <w:sz w:val="28"/>
          <w:szCs w:val="28"/>
        </w:rPr>
        <w:t xml:space="preserve"> </w:t>
      </w:r>
    </w:p>
    <w:p w:rsidR="716ED7A9" w:rsidP="716ED7A9" w14:paraId="41F38A05" w14:textId="71BFCE46">
      <w:pPr>
        <w:rPr>
          <w:rFonts w:ascii="Times New Roman" w:eastAsia="Times New Roman" w:hAnsi="Times New Roman" w:cs="Times New Roman"/>
          <w:color w:val="4471C4"/>
          <w:sz w:val="28"/>
          <w:szCs w:val="28"/>
        </w:rPr>
      </w:pPr>
    </w:p>
    <w:p w:rsidR="001A71A4" w:rsidP="004E2B83" w14:paraId="4A6E4D78" w14:textId="48321AEE">
      <w:pPr>
        <w:pStyle w:val="Heading2"/>
      </w:pPr>
      <w:bookmarkStart w:id="1" w:name="_Toc126584314"/>
      <w:r w:rsidRPr="716ED7A9">
        <w:rPr>
          <w:rFonts w:eastAsia="Times New Roman"/>
        </w:rPr>
        <w:t>Public response</w:t>
      </w:r>
      <w:bookmarkEnd w:id="1"/>
    </w:p>
    <w:p w:rsidR="001A71A4" w:rsidP="0528E49E" w14:paraId="36E2AEBF" w14:textId="291DD598">
      <w:pPr>
        <w:spacing w:line="276" w:lineRule="auto"/>
      </w:pPr>
      <w:r w:rsidRPr="0528E49E">
        <w:rPr>
          <w:rFonts w:ascii="Times New Roman" w:eastAsia="Times New Roman" w:hAnsi="Times New Roman" w:cs="Times New Roman"/>
          <w:sz w:val="24"/>
          <w:szCs w:val="24"/>
        </w:rPr>
        <w:t xml:space="preserve">NCES received </w:t>
      </w:r>
      <w:r w:rsidR="00FC1C5C">
        <w:rPr>
          <w:rFonts w:ascii="Times New Roman" w:eastAsia="Times New Roman" w:hAnsi="Times New Roman" w:cs="Times New Roman"/>
          <w:sz w:val="24"/>
          <w:szCs w:val="24"/>
        </w:rPr>
        <w:t>9</w:t>
      </w:r>
      <w:r w:rsidRPr="0528E49E">
        <w:rPr>
          <w:rFonts w:ascii="Times New Roman" w:eastAsia="Times New Roman" w:hAnsi="Times New Roman" w:cs="Times New Roman"/>
          <w:sz w:val="24"/>
          <w:szCs w:val="24"/>
        </w:rPr>
        <w:t xml:space="preserve"> </w:t>
      </w:r>
      <w:r w:rsidR="001406F8">
        <w:rPr>
          <w:rFonts w:ascii="Times New Roman" w:eastAsia="Times New Roman" w:hAnsi="Times New Roman" w:cs="Times New Roman"/>
          <w:sz w:val="24"/>
          <w:szCs w:val="24"/>
        </w:rPr>
        <w:t>submissions</w:t>
      </w:r>
      <w:r w:rsidRPr="0528E49E">
        <w:rPr>
          <w:rFonts w:ascii="Times New Roman" w:eastAsia="Times New Roman" w:hAnsi="Times New Roman" w:cs="Times New Roman"/>
          <w:sz w:val="24"/>
          <w:szCs w:val="24"/>
        </w:rPr>
        <w:t xml:space="preserve"> with a total of 36 signatories pertaining to the purpose of the SLFS</w:t>
      </w:r>
      <w:r w:rsidR="00437C81">
        <w:rPr>
          <w:rFonts w:ascii="Times New Roman" w:eastAsia="Times New Roman" w:hAnsi="Times New Roman" w:cs="Times New Roman"/>
          <w:sz w:val="24"/>
          <w:szCs w:val="24"/>
        </w:rPr>
        <w:t xml:space="preserve"> and the authority for the Department of Education/NCES to </w:t>
      </w:r>
      <w:r w:rsidR="00794D05">
        <w:rPr>
          <w:rFonts w:ascii="Times New Roman" w:eastAsia="Times New Roman" w:hAnsi="Times New Roman" w:cs="Times New Roman"/>
          <w:sz w:val="24"/>
          <w:szCs w:val="24"/>
        </w:rPr>
        <w:t>conduct the data collection.</w:t>
      </w:r>
    </w:p>
    <w:p w:rsidR="001A71A4" w:rsidP="004E2B83" w14:paraId="351090A0" w14:textId="0D8A984B">
      <w:pPr>
        <w:pStyle w:val="Heading2"/>
      </w:pPr>
      <w:bookmarkStart w:id="2" w:name="_Toc126584315"/>
      <w:r w:rsidRPr="0528E49E">
        <w:rPr>
          <w:rFonts w:eastAsia="Times New Roman"/>
        </w:rPr>
        <w:t>Recommendations/Concerns</w:t>
      </w:r>
      <w:bookmarkEnd w:id="2"/>
    </w:p>
    <w:p w:rsidR="001A71A4" w:rsidP="0528E49E" w14:paraId="490CE8FC" w14:textId="761EEFF4">
      <w:pPr>
        <w:spacing w:line="276" w:lineRule="auto"/>
      </w:pPr>
      <w:r w:rsidRPr="002D0196">
        <w:rPr>
          <w:rFonts w:ascii="Times New Roman" w:eastAsia="Times New Roman" w:hAnsi="Times New Roman" w:cs="Times New Roman"/>
          <w:sz w:val="24"/>
          <w:szCs w:val="24"/>
        </w:rPr>
        <w:t>The Education Civil Rights Alliance</w:t>
      </w:r>
      <w:r w:rsidRPr="002D0196" w:rsidR="007E63FE">
        <w:rPr>
          <w:rFonts w:ascii="Times New Roman" w:eastAsia="Times New Roman" w:hAnsi="Times New Roman" w:cs="Times New Roman"/>
          <w:sz w:val="24"/>
          <w:szCs w:val="24"/>
        </w:rPr>
        <w:t xml:space="preserve">, </w:t>
      </w:r>
      <w:r w:rsidRPr="002D0196" w:rsidR="00AB2D30">
        <w:rPr>
          <w:rFonts w:ascii="Times New Roman" w:eastAsia="Times New Roman" w:hAnsi="Times New Roman" w:cs="Times New Roman"/>
          <w:sz w:val="24"/>
          <w:szCs w:val="24"/>
        </w:rPr>
        <w:t xml:space="preserve">a </w:t>
      </w:r>
      <w:r w:rsidRPr="002D0196" w:rsidR="007E63FE">
        <w:rPr>
          <w:rFonts w:ascii="Times New Roman" w:eastAsia="Times New Roman" w:hAnsi="Times New Roman" w:cs="Times New Roman"/>
          <w:sz w:val="24"/>
          <w:szCs w:val="24"/>
        </w:rPr>
        <w:t>collaboration of twenty-seven (27) organizations,</w:t>
      </w:r>
      <w:r w:rsidRPr="002D0196">
        <w:rPr>
          <w:rFonts w:ascii="Times New Roman" w:eastAsia="Times New Roman" w:hAnsi="Times New Roman" w:cs="Times New Roman"/>
          <w:sz w:val="24"/>
          <w:szCs w:val="24"/>
        </w:rPr>
        <w:t xml:space="preserve"> stated that, “Because</w:t>
      </w:r>
      <w:r w:rsidRPr="716ED7A9">
        <w:rPr>
          <w:rFonts w:ascii="Times New Roman" w:eastAsia="Times New Roman" w:hAnsi="Times New Roman" w:cs="Times New Roman"/>
          <w:sz w:val="24"/>
          <w:szCs w:val="24"/>
        </w:rPr>
        <w:t xml:space="preserve"> school spending decisions shape educational opportunity, the information provided by the SLFS is critical to ensure that recipients of Federal financial assistance from the Department of Education do not discriminate on the bases of race, color, national origin, sex, or disability.”</w:t>
      </w:r>
    </w:p>
    <w:p w:rsidR="001A71A4" w:rsidP="0528E49E" w14:paraId="179A20FC" w14:textId="037679E2">
      <w:pPr>
        <w:spacing w:line="276" w:lineRule="auto"/>
      </w:pPr>
      <w:r w:rsidRPr="0528E49E">
        <w:rPr>
          <w:rFonts w:ascii="Times New Roman" w:eastAsia="Times New Roman" w:hAnsi="Times New Roman" w:cs="Times New Roman"/>
          <w:sz w:val="24"/>
          <w:szCs w:val="24"/>
        </w:rPr>
        <w:t>The Alliance further stated that, “Overwhelming research shows that school spending directly impacts student learning, but marginalized students too often bear the burden of inadequate school resourcing.”</w:t>
      </w:r>
    </w:p>
    <w:p w:rsidR="001A71A4" w:rsidP="0528E49E" w14:paraId="6EF03E2B" w14:textId="0A7F07A7">
      <w:pPr>
        <w:spacing w:line="276" w:lineRule="auto"/>
      </w:pPr>
      <w:r w:rsidRPr="0528E49E">
        <w:rPr>
          <w:rFonts w:ascii="Times New Roman" w:eastAsia="Times New Roman" w:hAnsi="Times New Roman" w:cs="Times New Roman"/>
          <w:sz w:val="24"/>
          <w:szCs w:val="24"/>
        </w:rPr>
        <w:t>The Alliance also stated that, “The universal collection of school-level finance data by NCES will support OCR to identify finance inequities that may indicate civil rights violations.”</w:t>
      </w:r>
    </w:p>
    <w:p w:rsidR="001A71A4" w:rsidP="0528E49E" w14:paraId="3775E602" w14:textId="61F166E4">
      <w:pPr>
        <w:spacing w:line="276" w:lineRule="auto"/>
      </w:pPr>
      <w:r>
        <w:rPr>
          <w:rFonts w:ascii="Times New Roman" w:eastAsia="Times New Roman" w:hAnsi="Times New Roman" w:cs="Times New Roman"/>
          <w:sz w:val="24"/>
          <w:szCs w:val="24"/>
        </w:rPr>
        <w:t xml:space="preserve">One </w:t>
      </w:r>
      <w:r w:rsidR="00FD03A6">
        <w:rPr>
          <w:rFonts w:ascii="Times New Roman" w:eastAsia="Times New Roman" w:hAnsi="Times New Roman" w:cs="Times New Roman"/>
          <w:sz w:val="24"/>
          <w:szCs w:val="24"/>
        </w:rPr>
        <w:t xml:space="preserve">retired </w:t>
      </w:r>
      <w:r w:rsidR="009D21DB">
        <w:rPr>
          <w:rFonts w:ascii="Times New Roman" w:eastAsia="Times New Roman" w:hAnsi="Times New Roman" w:cs="Times New Roman"/>
          <w:sz w:val="24"/>
          <w:szCs w:val="24"/>
        </w:rPr>
        <w:t xml:space="preserve">public </w:t>
      </w:r>
      <w:r w:rsidR="00FD03A6">
        <w:rPr>
          <w:rFonts w:ascii="Times New Roman" w:eastAsia="Times New Roman" w:hAnsi="Times New Roman" w:cs="Times New Roman"/>
          <w:sz w:val="24"/>
          <w:szCs w:val="24"/>
        </w:rPr>
        <w:t>elementary</w:t>
      </w:r>
      <w:r w:rsidR="000C24E7">
        <w:rPr>
          <w:rFonts w:ascii="Times New Roman" w:eastAsia="Times New Roman" w:hAnsi="Times New Roman" w:cs="Times New Roman"/>
          <w:sz w:val="24"/>
          <w:szCs w:val="24"/>
        </w:rPr>
        <w:t xml:space="preserve"> and special </w:t>
      </w:r>
      <w:r w:rsidR="00FD03A6">
        <w:rPr>
          <w:rFonts w:ascii="Times New Roman" w:eastAsia="Times New Roman" w:hAnsi="Times New Roman" w:cs="Times New Roman"/>
          <w:sz w:val="24"/>
          <w:szCs w:val="24"/>
        </w:rPr>
        <w:t>education</w:t>
      </w:r>
      <w:r w:rsidR="000C24E7">
        <w:rPr>
          <w:rFonts w:ascii="Times New Roman" w:eastAsia="Times New Roman" w:hAnsi="Times New Roman" w:cs="Times New Roman"/>
          <w:sz w:val="24"/>
          <w:szCs w:val="24"/>
        </w:rPr>
        <w:t xml:space="preserve"> teacher </w:t>
      </w:r>
      <w:r w:rsidRPr="716ED7A9" w:rsidR="60BF0E2B">
        <w:rPr>
          <w:rFonts w:ascii="Times New Roman" w:eastAsia="Times New Roman" w:hAnsi="Times New Roman" w:cs="Times New Roman"/>
          <w:sz w:val="24"/>
          <w:szCs w:val="24"/>
        </w:rPr>
        <w:t xml:space="preserve">remarked that, “Knowing expenditures helps schools to adjust and readjust school level outlays in order to shift funds to targeted areas of need for student supports, learning situations, the teaching process, and provide learning experiences and improved content for all students.” </w:t>
      </w:r>
    </w:p>
    <w:p w:rsidR="001A71A4" w:rsidP="0528E49E" w14:paraId="1F754E8C" w14:textId="2AE9A8CF">
      <w:pPr>
        <w:spacing w:line="276" w:lineRule="auto"/>
      </w:pPr>
      <w:r w:rsidRPr="716ED7A9">
        <w:rPr>
          <w:rFonts w:ascii="Times New Roman" w:eastAsia="Times New Roman" w:hAnsi="Times New Roman" w:cs="Times New Roman"/>
          <w:sz w:val="24"/>
          <w:szCs w:val="24"/>
        </w:rPr>
        <w:t xml:space="preserve">One </w:t>
      </w:r>
      <w:r w:rsidRPr="716ED7A9" w:rsidR="4E09AAC4">
        <w:rPr>
          <w:rFonts w:ascii="Times New Roman" w:eastAsia="Times New Roman" w:hAnsi="Times New Roman" w:cs="Times New Roman"/>
          <w:sz w:val="24"/>
          <w:szCs w:val="24"/>
        </w:rPr>
        <w:t>state education agency (</w:t>
      </w:r>
      <w:r w:rsidRPr="716ED7A9">
        <w:rPr>
          <w:rFonts w:ascii="Times New Roman" w:eastAsia="Times New Roman" w:hAnsi="Times New Roman" w:cs="Times New Roman"/>
          <w:sz w:val="24"/>
          <w:szCs w:val="24"/>
        </w:rPr>
        <w:t>SEA</w:t>
      </w:r>
      <w:r w:rsidRPr="716ED7A9" w:rsidR="4D1BC59E">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stated that </w:t>
      </w:r>
      <w:r w:rsidR="00406510">
        <w:rPr>
          <w:rFonts w:ascii="Times New Roman" w:eastAsia="Times New Roman" w:hAnsi="Times New Roman" w:cs="Times New Roman"/>
          <w:sz w:val="24"/>
          <w:szCs w:val="24"/>
        </w:rPr>
        <w:t>t</w:t>
      </w:r>
      <w:r w:rsidRPr="716ED7A9">
        <w:rPr>
          <w:rFonts w:ascii="Times New Roman" w:eastAsia="Times New Roman" w:hAnsi="Times New Roman" w:cs="Times New Roman"/>
          <w:sz w:val="24"/>
          <w:szCs w:val="24"/>
        </w:rPr>
        <w:t xml:space="preserve">he </w:t>
      </w:r>
      <w:r w:rsidRPr="716ED7A9" w:rsidR="69175F11">
        <w:rPr>
          <w:rFonts w:ascii="Times New Roman" w:eastAsia="Times New Roman" w:hAnsi="Times New Roman" w:cs="Times New Roman"/>
          <w:sz w:val="24"/>
          <w:szCs w:val="24"/>
        </w:rPr>
        <w:t>SEA</w:t>
      </w:r>
      <w:r w:rsidRPr="716ED7A9">
        <w:rPr>
          <w:rFonts w:ascii="Times New Roman" w:eastAsia="Times New Roman" w:hAnsi="Times New Roman" w:cs="Times New Roman"/>
          <w:sz w:val="24"/>
          <w:szCs w:val="24"/>
        </w:rPr>
        <w:t xml:space="preserve"> </w:t>
      </w:r>
      <w:r w:rsidRPr="716ED7A9" w:rsidR="67375D74">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agrees that expanding the school-by-school financial categories will likely be useful at some point in the future…</w:t>
      </w:r>
      <w:r w:rsidRPr="716ED7A9">
        <w:rPr>
          <w:rFonts w:ascii="Calibri" w:eastAsia="Calibri" w:hAnsi="Calibri" w:cs="Calibri"/>
        </w:rPr>
        <w:t xml:space="preserve"> </w:t>
      </w:r>
      <w:r w:rsidRPr="716ED7A9">
        <w:rPr>
          <w:rFonts w:ascii="Times New Roman" w:eastAsia="Times New Roman" w:hAnsi="Times New Roman" w:cs="Times New Roman"/>
          <w:sz w:val="24"/>
          <w:szCs w:val="24"/>
        </w:rPr>
        <w:t>NCES could continue a pilot, reaching more states or helping more states collect more data elements, releasing the data publicly to see whether there emerges any utility in the data. If there are categories that prove especially helpful in some states, before ED commits to making them mandatory, we’d like to see an expanded pilot to assess feasibility.”</w:t>
      </w:r>
    </w:p>
    <w:p w:rsidR="001A71A4" w:rsidP="0528E49E" w14:paraId="5735A671" w14:textId="4DDAC88F">
      <w:pPr>
        <w:spacing w:line="276" w:lineRule="auto"/>
      </w:pPr>
      <w:r w:rsidRPr="716ED7A9">
        <w:rPr>
          <w:rFonts w:ascii="Times New Roman" w:eastAsia="Times New Roman" w:hAnsi="Times New Roman" w:cs="Times New Roman"/>
          <w:sz w:val="24"/>
          <w:szCs w:val="24"/>
        </w:rPr>
        <w:t>The</w:t>
      </w:r>
      <w:r w:rsidRPr="716ED7A9" w:rsidR="60BF0E2B">
        <w:rPr>
          <w:rFonts w:ascii="Times New Roman" w:eastAsia="Times New Roman" w:hAnsi="Times New Roman" w:cs="Times New Roman"/>
          <w:sz w:val="24"/>
          <w:szCs w:val="24"/>
        </w:rPr>
        <w:t xml:space="preserve"> Council of State School Officers stated that, “CCSSO urges NCES to reevaluate this proposed collection and acknowledge the scope of existing data collections, particularly the ESEA-required financial reporting. CCSSO stands ready to facilitate meaningful discussions with state representatives to support financial transparency and fiscal equity.”</w:t>
      </w:r>
    </w:p>
    <w:p w:rsidR="001A71A4" w:rsidP="0528E49E" w14:paraId="5DBD3398" w14:textId="5B559701">
      <w:pPr>
        <w:spacing w:line="276" w:lineRule="auto"/>
      </w:pPr>
      <w:r w:rsidRPr="0528E49E">
        <w:rPr>
          <w:rFonts w:ascii="Times New Roman" w:eastAsia="Times New Roman" w:hAnsi="Times New Roman" w:cs="Times New Roman"/>
          <w:sz w:val="24"/>
          <w:szCs w:val="24"/>
        </w:rPr>
        <w:t xml:space="preserve">One anonymous comment </w:t>
      </w:r>
      <w:r w:rsidRPr="0528E49E">
        <w:rPr>
          <w:rFonts w:ascii="Times New Roman" w:eastAsia="Times New Roman" w:hAnsi="Times New Roman" w:cs="Times New Roman"/>
          <w:sz w:val="24"/>
          <w:szCs w:val="24"/>
        </w:rPr>
        <w:t>asked</w:t>
      </w:r>
      <w:r w:rsidRPr="0528E49E">
        <w:rPr>
          <w:rFonts w:ascii="Times New Roman" w:eastAsia="Times New Roman" w:hAnsi="Times New Roman" w:cs="Times New Roman"/>
          <w:sz w:val="24"/>
          <w:szCs w:val="24"/>
        </w:rPr>
        <w:t xml:space="preserve"> “What are you trying to learn / glean?”</w:t>
      </w:r>
    </w:p>
    <w:p w:rsidR="001A71A4" w:rsidP="0528E49E" w14:paraId="456FC5DC" w14:textId="0EB6C3AF">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One district remarked that, “It appears that the School Level Finance Survey proposed data collection is meant to assist in addressing concerns regarding the equitable distribution of school-level funding…</w:t>
      </w:r>
      <w:r w:rsidRPr="716ED7A9">
        <w:rPr>
          <w:rFonts w:ascii="Calibri" w:eastAsia="Calibri" w:hAnsi="Calibri" w:cs="Calibri"/>
        </w:rPr>
        <w:t xml:space="preserve"> t</w:t>
      </w:r>
      <w:r w:rsidRPr="716ED7A9">
        <w:rPr>
          <w:rFonts w:ascii="Times New Roman" w:eastAsia="Times New Roman" w:hAnsi="Times New Roman" w:cs="Times New Roman"/>
          <w:sz w:val="24"/>
          <w:szCs w:val="24"/>
        </w:rPr>
        <w:t>he results the NCES and US Dept. of Ed. receives from this collection is not going to illustrate equitable distribution of school-level funding within and across school districts.”</w:t>
      </w:r>
    </w:p>
    <w:p w:rsidR="00E27C81" w:rsidRPr="002D0196" w:rsidP="00E27C81" w14:paraId="75E76BDF" w14:textId="77777777">
      <w:pPr>
        <w:spacing w:line="276" w:lineRule="auto"/>
        <w:rPr>
          <w:rFonts w:ascii="Times New Roman" w:eastAsia="Times New Roman" w:hAnsi="Times New Roman" w:cs="Times New Roman"/>
          <w:sz w:val="24"/>
          <w:szCs w:val="24"/>
        </w:rPr>
      </w:pPr>
      <w:r w:rsidRPr="002D0196">
        <w:rPr>
          <w:rFonts w:ascii="Times New Roman" w:eastAsia="Times New Roman" w:hAnsi="Times New Roman" w:cs="Times New Roman"/>
          <w:sz w:val="24"/>
          <w:szCs w:val="24"/>
        </w:rPr>
        <w:t xml:space="preserve">One collaboration of national organizations seeking to advance shared education equity priorities through federal, state, and local policy and advocacy stated that, “If implemented well, the SLFS could provide centralized and accessible school–by-school expenditure data, which is central to USED’s mission and responsibility to protect equitable access to education for students across the nation. Our organizations also believe that the SLFS represents an important opportunity for key stakeholders—including parents, researchers, </w:t>
      </w:r>
      <w:r w:rsidRPr="002D0196">
        <w:rPr>
          <w:rFonts w:ascii="Times New Roman" w:eastAsia="Times New Roman" w:hAnsi="Times New Roman" w:cs="Times New Roman"/>
          <w:sz w:val="24"/>
          <w:szCs w:val="24"/>
        </w:rPr>
        <w:t>and members of the advocacy community—to better understand resource equity in, and across, schools and districts to better address inequity.”</w:t>
      </w:r>
    </w:p>
    <w:p w:rsidR="00517E60" w:rsidP="00517E60" w14:paraId="661FEAF0" w14:textId="5F627464">
      <w:pPr>
        <w:spacing w:line="276" w:lineRule="auto"/>
        <w:rPr>
          <w:rFonts w:ascii="Times New Roman" w:hAnsi="Times New Roman" w:cs="Times New Roman"/>
          <w:sz w:val="24"/>
          <w:szCs w:val="24"/>
        </w:rPr>
      </w:pPr>
      <w:r w:rsidRPr="002D0196">
        <w:rPr>
          <w:rFonts w:ascii="Times New Roman" w:hAnsi="Times New Roman" w:cs="Times New Roman"/>
          <w:sz w:val="24"/>
          <w:szCs w:val="24"/>
        </w:rPr>
        <w:t xml:space="preserve">The collaboration of national organizations seeking to advance shared education equity priorities also stated that, </w:t>
      </w:r>
      <w:r w:rsidRPr="002D0196" w:rsidR="005A5F40">
        <w:rPr>
          <w:rFonts w:ascii="Times New Roman" w:hAnsi="Times New Roman" w:cs="Times New Roman"/>
          <w:sz w:val="24"/>
          <w:szCs w:val="24"/>
        </w:rPr>
        <w:t>“</w:t>
      </w:r>
      <w:r w:rsidRPr="002D0196">
        <w:rPr>
          <w:rFonts w:ascii="Times New Roman" w:hAnsi="Times New Roman" w:cs="Times New Roman"/>
          <w:sz w:val="24"/>
          <w:szCs w:val="24"/>
        </w:rPr>
        <w:t>The importance of — and attention on — school-level spending data will only increase, especially as the research and advocacy communities turn attention to understanding where and how effectively federal COVID relief funding was spent to support students’ recovery. So, we are pleased to see that USED is taking steps to replace the school-level spending data that was removed from the Civil Rights Data Collection (CRDC), while building on the work that states have already done to report school-level spending data aligned with the ESSA requirement.</w:t>
      </w:r>
      <w:r w:rsidRPr="002D0196" w:rsidR="005A5F40">
        <w:rPr>
          <w:rFonts w:ascii="Times New Roman" w:hAnsi="Times New Roman" w:cs="Times New Roman"/>
          <w:sz w:val="24"/>
          <w:szCs w:val="24"/>
        </w:rPr>
        <w:t>”</w:t>
      </w:r>
      <w:r w:rsidRPr="00517E60">
        <w:rPr>
          <w:rFonts w:ascii="Times New Roman" w:hAnsi="Times New Roman" w:cs="Times New Roman"/>
          <w:sz w:val="24"/>
          <w:szCs w:val="24"/>
        </w:rPr>
        <w:t xml:space="preserve"> </w:t>
      </w:r>
    </w:p>
    <w:p w:rsidR="001A71A4" w:rsidP="004E2B83" w14:paraId="5463EDB1" w14:textId="35E553B3">
      <w:pPr>
        <w:pStyle w:val="Heading2"/>
      </w:pPr>
      <w:bookmarkStart w:id="3" w:name="_Toc126584316"/>
      <w:r w:rsidRPr="0528E49E">
        <w:rPr>
          <w:rFonts w:eastAsia="Times New Roman"/>
        </w:rPr>
        <w:t>ED Response</w:t>
      </w:r>
      <w:bookmarkEnd w:id="3"/>
    </w:p>
    <w:p w:rsidR="001A71A4" w:rsidP="00B802F3" w14:paraId="02E948E5" w14:textId="64B974D5">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The SLFS is relevant and useful to practitioners, researchers, policymakers, and the public in that there is a substantial demand for finance data at the school level. Policymakers, researchers, and the public have long voiced concerns about the equitable distribution of school funding within and across school districts (Cobb 2022; Heuer and Stullich 2011; Mathewson 2020; Presume and Morgan n.d.; Roza, Hadley, and Jarmolowski 2020).</w:t>
      </w:r>
      <w:r>
        <w:rPr>
          <w:rStyle w:val="FootnoteReference"/>
          <w:rFonts w:ascii="Times New Roman" w:eastAsia="Times New Roman" w:hAnsi="Times New Roman" w:cs="Times New Roman"/>
          <w:sz w:val="24"/>
          <w:szCs w:val="24"/>
        </w:rPr>
        <w:footnoteReference w:id="3"/>
      </w:r>
      <w:r w:rsidR="00996F9B">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School-level finance data addresses the need for reliable and unbiased measures that can be utilized to compare how resources are distributed among schools within local districts.</w:t>
      </w:r>
    </w:p>
    <w:p w:rsidR="00E24B8A" w:rsidRPr="00E24B8A" w:rsidP="00B802F3" w14:paraId="1ECB5050" w14:textId="3CEF4D90">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 xml:space="preserve">Section 203(c)(1) of the 1979 Department of Education Organization Act (DEOA) conveys to the Assistant Secretary for Civil Rights the authority to “collect </w:t>
      </w:r>
      <w:r w:rsidRPr="00E24B8A">
        <w:rPr>
          <w:rFonts w:ascii="Times New Roman" w:eastAsia="Times New Roman" w:hAnsi="Times New Roman" w:cs="Times New Roman"/>
          <w:i/>
          <w:iCs/>
          <w:sz w:val="24"/>
          <w:szCs w:val="24"/>
        </w:rPr>
        <w:t>or coordinate the collection</w:t>
      </w:r>
      <w:r w:rsidRPr="00E24B8A">
        <w:rPr>
          <w:rFonts w:ascii="Times New Roman" w:eastAsia="Times New Roman" w:hAnsi="Times New Roman" w:cs="Times New Roman"/>
          <w:sz w:val="24"/>
          <w:szCs w:val="24"/>
        </w:rPr>
        <w:t xml:space="preserve"> of data necessary to ensure compliance with civil rights laws within the jurisdiction of the Office for Civil Rights.”  </w:t>
      </w:r>
      <w:r w:rsidRPr="00E24B8A">
        <w:rPr>
          <w:rFonts w:ascii="Times New Roman" w:eastAsia="Times New Roman" w:hAnsi="Times New Roman" w:cs="Times New Roman"/>
          <w:i/>
          <w:iCs/>
          <w:sz w:val="24"/>
          <w:szCs w:val="24"/>
        </w:rPr>
        <w:t>See</w:t>
      </w:r>
      <w:r w:rsidRPr="00E24B8A">
        <w:rPr>
          <w:rFonts w:ascii="Times New Roman" w:eastAsia="Times New Roman" w:hAnsi="Times New Roman" w:cs="Times New Roman"/>
          <w:sz w:val="24"/>
          <w:szCs w:val="24"/>
        </w:rPr>
        <w:t xml:space="preserve"> 20 U.S.C. § 3413(c)(1) (emphasis added).</w:t>
      </w:r>
      <w:r>
        <w:rPr>
          <w:rStyle w:val="FootnoteReference"/>
          <w:rFonts w:ascii="Times New Roman" w:eastAsia="Times New Roman" w:hAnsi="Times New Roman" w:cs="Times New Roman"/>
          <w:sz w:val="24"/>
          <w:szCs w:val="24"/>
        </w:rPr>
        <w:footnoteReference w:id="4"/>
      </w:r>
      <w:r w:rsidRPr="00E24B8A">
        <w:rPr>
          <w:rFonts w:ascii="Times New Roman" w:eastAsia="Times New Roman" w:hAnsi="Times New Roman" w:cs="Times New Roman"/>
          <w:sz w:val="24"/>
          <w:szCs w:val="24"/>
        </w:rPr>
        <w:t> </w:t>
      </w:r>
    </w:p>
    <w:p w:rsidR="00E24B8A" w:rsidRPr="00E24B8A" w:rsidP="00B802F3" w14:paraId="78D4CF4C" w14:textId="77777777">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 xml:space="preserve">The civil rights laws enforced by OCR for which the CRDC collects data include Title VI of the Civil Rights Act of 1964, which prohibits discrimination based on race, color, or national origin; Title IX of the Education Amendments of 1972, which prohibits discrimination based on sex and Section 504 of the Rehabilitation Act of 1973, which prohibits discrimination </w:t>
      </w:r>
      <w:r w:rsidRPr="00E24B8A">
        <w:rPr>
          <w:rFonts w:ascii="Times New Roman" w:eastAsia="Times New Roman" w:hAnsi="Times New Roman" w:cs="Times New Roman"/>
          <w:sz w:val="24"/>
          <w:szCs w:val="24"/>
        </w:rPr>
        <w:t>on the basis of</w:t>
      </w:r>
      <w:r w:rsidRPr="00E24B8A">
        <w:rPr>
          <w:rFonts w:ascii="Times New Roman" w:eastAsia="Times New Roman" w:hAnsi="Times New Roman" w:cs="Times New Roman"/>
          <w:sz w:val="24"/>
          <w:szCs w:val="24"/>
        </w:rPr>
        <w:t xml:space="preserve"> disability.</w:t>
      </w:r>
    </w:p>
    <w:p w:rsidR="0090069E" w:rsidP="00B802F3" w14:paraId="0368B0CA" w14:textId="63940DBA">
      <w:pPr>
        <w:spacing w:line="276" w:lineRule="auto"/>
        <w:rPr>
          <w:rFonts w:ascii="Times New Roman" w:eastAsia="Times New Roman" w:hAnsi="Times New Roman" w:cs="Times New Roman"/>
          <w:sz w:val="24"/>
          <w:szCs w:val="24"/>
        </w:rPr>
      </w:pPr>
      <w:r w:rsidRPr="00E24B8A">
        <w:rPr>
          <w:rFonts w:ascii="Times New Roman" w:eastAsia="Times New Roman" w:hAnsi="Times New Roman" w:cs="Times New Roman"/>
          <w:sz w:val="24"/>
          <w:szCs w:val="24"/>
        </w:rPr>
        <w:t>OCR proposes to work with the Department’s National Center for Education Statistics (NCES) to assist OCR with collecting school level finance data as part of the CRDC.</w:t>
      </w:r>
    </w:p>
    <w:p w:rsidR="00024FE6" w:rsidP="00B802F3" w14:paraId="7FCA9FF0" w14:textId="254F1D20">
      <w:pPr>
        <w:spacing w:line="276" w:lineRule="auto"/>
      </w:pPr>
      <w:r>
        <w:rPr>
          <w:rFonts w:ascii="Times New Roman" w:eastAsia="Times New Roman" w:hAnsi="Times New Roman" w:cs="Times New Roman"/>
          <w:sz w:val="24"/>
          <w:szCs w:val="24"/>
        </w:rPr>
        <w:t xml:space="preserve">As a point of background, </w:t>
      </w:r>
      <w:r w:rsidR="004A4B31">
        <w:rPr>
          <w:rFonts w:ascii="Times New Roman" w:eastAsia="Times New Roman" w:hAnsi="Times New Roman" w:cs="Times New Roman"/>
          <w:sz w:val="24"/>
          <w:szCs w:val="24"/>
        </w:rPr>
        <w:t xml:space="preserve">OCR </w:t>
      </w:r>
      <w:r w:rsidRPr="716ED7A9">
        <w:rPr>
          <w:rFonts w:ascii="Times New Roman" w:eastAsia="Times New Roman" w:hAnsi="Times New Roman" w:cs="Times New Roman"/>
          <w:sz w:val="24"/>
          <w:szCs w:val="24"/>
        </w:rPr>
        <w:t>collected four school finance data items in the CRDC for school years 2013</w:t>
      </w:r>
      <w:r w:rsidR="00B34F78">
        <w:rPr>
          <w:rFonts w:ascii="Times New Roman" w:eastAsia="Times New Roman" w:hAnsi="Times New Roman" w:cs="Times New Roman"/>
          <w:sz w:val="24"/>
          <w:szCs w:val="24"/>
        </w:rPr>
        <w:softHyphen/>
      </w:r>
      <w:r w:rsidR="00B34F78">
        <w:rPr>
          <w:rFonts w:ascii="Times New Roman" w:eastAsia="Times New Roman" w:hAnsi="Times New Roman" w:cs="Times New Roman"/>
          <w:sz w:val="24"/>
          <w:szCs w:val="24"/>
        </w:rPr>
        <w:softHyphen/>
        <w:t>–</w:t>
      </w:r>
      <w:r w:rsidRPr="716ED7A9">
        <w:rPr>
          <w:rFonts w:ascii="Times New Roman" w:eastAsia="Times New Roman" w:hAnsi="Times New Roman" w:cs="Times New Roman"/>
          <w:sz w:val="24"/>
          <w:szCs w:val="24"/>
        </w:rPr>
        <w:t>14, 2015</w:t>
      </w:r>
      <w:r w:rsidR="00B34F78">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16, and 2017</w:t>
      </w:r>
      <w:r w:rsidR="00B34F78">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18</w:t>
      </w:r>
      <w:r w:rsidR="00D71720">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00D71720">
        <w:rPr>
          <w:rFonts w:ascii="Times New Roman" w:eastAsia="Times New Roman" w:hAnsi="Times New Roman" w:cs="Times New Roman"/>
          <w:sz w:val="24"/>
          <w:szCs w:val="24"/>
        </w:rPr>
        <w:t xml:space="preserve"> </w:t>
      </w:r>
      <w:r w:rsidRPr="00D71720" w:rsidR="00D71720">
        <w:rPr>
          <w:rFonts w:ascii="Times New Roman" w:eastAsia="Times New Roman" w:hAnsi="Times New Roman" w:cs="Times New Roman"/>
          <w:sz w:val="24"/>
          <w:szCs w:val="24"/>
        </w:rPr>
        <w:t xml:space="preserve">These data items were required to be reported by </w:t>
      </w:r>
      <w:r w:rsidR="00FA4570">
        <w:rPr>
          <w:rFonts w:ascii="Times New Roman" w:eastAsia="Times New Roman" w:hAnsi="Times New Roman" w:cs="Times New Roman"/>
          <w:sz w:val="24"/>
          <w:szCs w:val="24"/>
        </w:rPr>
        <w:t xml:space="preserve">local education agencies for </w:t>
      </w:r>
      <w:r w:rsidRPr="00D71720" w:rsidR="00D71720">
        <w:rPr>
          <w:rFonts w:ascii="Times New Roman" w:eastAsia="Times New Roman" w:hAnsi="Times New Roman" w:cs="Times New Roman"/>
          <w:sz w:val="24"/>
          <w:szCs w:val="24"/>
        </w:rPr>
        <w:t xml:space="preserve">all schools and were collected to identify potential inequities </w:t>
      </w:r>
      <w:r w:rsidR="00D71720">
        <w:rPr>
          <w:rFonts w:ascii="Times New Roman" w:eastAsia="Times New Roman" w:hAnsi="Times New Roman" w:cs="Times New Roman"/>
          <w:sz w:val="24"/>
          <w:szCs w:val="24"/>
        </w:rPr>
        <w:t xml:space="preserve">between schools </w:t>
      </w:r>
      <w:r w:rsidRPr="00D71720" w:rsidR="00D71720">
        <w:rPr>
          <w:rFonts w:ascii="Times New Roman" w:eastAsia="Times New Roman" w:hAnsi="Times New Roman" w:cs="Times New Roman"/>
          <w:sz w:val="24"/>
          <w:szCs w:val="24"/>
        </w:rPr>
        <w:t>in the salaries of teachers and other staff and in the level of</w:t>
      </w:r>
      <w:r w:rsidR="00D71720">
        <w:rPr>
          <w:rFonts w:ascii="Times New Roman" w:eastAsia="Times New Roman" w:hAnsi="Times New Roman" w:cs="Times New Roman"/>
          <w:sz w:val="24"/>
          <w:szCs w:val="24"/>
        </w:rPr>
        <w:t xml:space="preserve"> non-personnel expenditures</w:t>
      </w:r>
      <w:r>
        <w:rPr>
          <w:rFonts w:ascii="Times New Roman" w:eastAsia="Times New Roman" w:hAnsi="Times New Roman" w:cs="Times New Roman"/>
          <w:sz w:val="24"/>
          <w:szCs w:val="24"/>
        </w:rPr>
        <w:t>.</w:t>
      </w:r>
      <w:r w:rsidR="00D71720">
        <w:rPr>
          <w:rFonts w:ascii="Times New Roman" w:eastAsia="Times New Roman" w:hAnsi="Times New Roman" w:cs="Times New Roman"/>
          <w:sz w:val="24"/>
          <w:szCs w:val="24"/>
        </w:rPr>
        <w:t xml:space="preserve"> These data </w:t>
      </w:r>
      <w:r w:rsidR="0035424A">
        <w:rPr>
          <w:rFonts w:ascii="Times New Roman" w:eastAsia="Times New Roman" w:hAnsi="Times New Roman" w:cs="Times New Roman"/>
          <w:sz w:val="24"/>
          <w:szCs w:val="24"/>
        </w:rPr>
        <w:t xml:space="preserve">have been used in numerous research studies </w:t>
      </w:r>
      <w:r w:rsidR="00A665E8">
        <w:rPr>
          <w:rFonts w:ascii="Times New Roman" w:eastAsia="Times New Roman" w:hAnsi="Times New Roman" w:cs="Times New Roman"/>
          <w:sz w:val="24"/>
          <w:szCs w:val="24"/>
        </w:rPr>
        <w:t>assessing</w:t>
      </w:r>
      <w:r w:rsidR="0035424A">
        <w:rPr>
          <w:rFonts w:ascii="Times New Roman" w:eastAsia="Times New Roman" w:hAnsi="Times New Roman" w:cs="Times New Roman"/>
          <w:sz w:val="24"/>
          <w:szCs w:val="24"/>
        </w:rPr>
        <w:t xml:space="preserve"> equitable access to teachers </w:t>
      </w:r>
      <w:r w:rsidR="00A665E8">
        <w:rPr>
          <w:rFonts w:ascii="Times New Roman" w:eastAsia="Times New Roman" w:hAnsi="Times New Roman" w:cs="Times New Roman"/>
          <w:sz w:val="24"/>
          <w:szCs w:val="24"/>
        </w:rPr>
        <w:t xml:space="preserve">and resources </w:t>
      </w:r>
      <w:r w:rsidR="0035424A">
        <w:rPr>
          <w:rFonts w:ascii="Times New Roman" w:eastAsia="Times New Roman" w:hAnsi="Times New Roman" w:cs="Times New Roman"/>
          <w:sz w:val="24"/>
          <w:szCs w:val="24"/>
        </w:rPr>
        <w:t>(</w:t>
      </w:r>
      <w:r w:rsidRPr="0035424A" w:rsidR="0035424A">
        <w:rPr>
          <w:rFonts w:ascii="Times New Roman" w:eastAsia="Times New Roman" w:hAnsi="Times New Roman" w:cs="Times New Roman"/>
          <w:sz w:val="24"/>
          <w:szCs w:val="24"/>
        </w:rPr>
        <w:t>Cardichon</w:t>
      </w:r>
      <w:r w:rsidR="0035424A">
        <w:rPr>
          <w:rFonts w:ascii="Times New Roman" w:eastAsia="Times New Roman" w:hAnsi="Times New Roman" w:cs="Times New Roman"/>
          <w:sz w:val="24"/>
          <w:szCs w:val="24"/>
        </w:rPr>
        <w:t xml:space="preserve"> et al 2020; </w:t>
      </w:r>
      <w:r w:rsidR="00A665E8">
        <w:rPr>
          <w:rFonts w:ascii="Times New Roman" w:eastAsia="Times New Roman" w:hAnsi="Times New Roman" w:cs="Times New Roman"/>
          <w:sz w:val="24"/>
          <w:szCs w:val="24"/>
        </w:rPr>
        <w:t>Shores et al 2021</w:t>
      </w:r>
      <w:r w:rsidR="0035424A">
        <w:rPr>
          <w:rFonts w:ascii="Times New Roman" w:eastAsia="Times New Roman" w:hAnsi="Times New Roman" w:cs="Times New Roman"/>
          <w:sz w:val="24"/>
          <w:szCs w:val="24"/>
        </w:rPr>
        <w:t>)</w:t>
      </w:r>
      <w:r w:rsidR="00A665E8">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r w:rsidR="00D71720">
        <w:rPr>
          <w:rFonts w:ascii="Times New Roman" w:eastAsia="Times New Roman" w:hAnsi="Times New Roman" w:cs="Times New Roman"/>
          <w:sz w:val="24"/>
          <w:szCs w:val="24"/>
        </w:rPr>
        <w:t xml:space="preserve"> </w:t>
      </w:r>
      <w:r w:rsidR="00A665E8">
        <w:rPr>
          <w:rFonts w:ascii="Times New Roman" w:eastAsia="Times New Roman" w:hAnsi="Times New Roman" w:cs="Times New Roman"/>
          <w:sz w:val="24"/>
          <w:szCs w:val="24"/>
        </w:rPr>
        <w:t xml:space="preserve">When OCR removed these data items from the CRDC </w:t>
      </w:r>
      <w:r w:rsidRPr="716ED7A9" w:rsidR="00A665E8">
        <w:rPr>
          <w:rFonts w:ascii="Times New Roman" w:eastAsia="Times New Roman" w:hAnsi="Times New Roman" w:cs="Times New Roman"/>
          <w:sz w:val="24"/>
          <w:szCs w:val="24"/>
        </w:rPr>
        <w:t>as of the school year 2019-20 data collection</w:t>
      </w:r>
      <w:r w:rsidR="00A665E8">
        <w:rPr>
          <w:rFonts w:ascii="Times New Roman" w:eastAsia="Times New Roman" w:hAnsi="Times New Roman" w:cs="Times New Roman"/>
          <w:sz w:val="24"/>
          <w:szCs w:val="24"/>
        </w:rPr>
        <w:t xml:space="preserve">, several groups expressed concern that this action would hide </w:t>
      </w:r>
      <w:r w:rsidR="00F47123">
        <w:rPr>
          <w:rFonts w:ascii="Times New Roman" w:eastAsia="Times New Roman" w:hAnsi="Times New Roman" w:cs="Times New Roman"/>
          <w:sz w:val="24"/>
          <w:szCs w:val="24"/>
        </w:rPr>
        <w:t>disparities in resources between low-income and high-income communities.</w:t>
      </w:r>
      <w:r w:rsidR="00A6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34F8A8D1" w:rsidP="00B802F3" w14:paraId="77D3F31C" w14:textId="3BB58C14">
      <w:pPr>
        <w:spacing w:line="276" w:lineRule="auto"/>
        <w:rPr>
          <w:rFonts w:ascii="Times New Roman" w:eastAsia="Times New Roman" w:hAnsi="Times New Roman" w:cs="Times New Roman"/>
          <w:color w:val="000000" w:themeColor="text1"/>
          <w:sz w:val="24"/>
          <w:szCs w:val="24"/>
        </w:rPr>
      </w:pPr>
      <w:r w:rsidRPr="716ED7A9">
        <w:rPr>
          <w:rFonts w:ascii="Times New Roman" w:eastAsia="Times New Roman" w:hAnsi="Times New Roman" w:cs="Times New Roman"/>
          <w:color w:val="000000" w:themeColor="text1"/>
          <w:sz w:val="24"/>
          <w:szCs w:val="24"/>
        </w:rPr>
        <w:t xml:space="preserve">Former President Obama signed </w:t>
      </w:r>
      <w:r w:rsidRPr="716ED7A9">
        <w:rPr>
          <w:rFonts w:ascii="Times New Roman" w:eastAsia="Times New Roman" w:hAnsi="Times New Roman" w:cs="Times New Roman"/>
          <w:color w:val="000000" w:themeColor="text1"/>
          <w:sz w:val="24"/>
          <w:szCs w:val="24"/>
        </w:rPr>
        <w:t>the Every</w:t>
      </w:r>
      <w:r w:rsidRPr="716ED7A9">
        <w:rPr>
          <w:rFonts w:ascii="Times New Roman" w:eastAsia="Times New Roman" w:hAnsi="Times New Roman" w:cs="Times New Roman"/>
          <w:color w:val="000000" w:themeColor="text1"/>
          <w:sz w:val="24"/>
          <w:szCs w:val="24"/>
        </w:rPr>
        <w:t xml:space="preserve"> Student Succeeds Act (ESSA) into law on December 10, 2015, which amended the Elementary and Secondary Education Act of 1965 (ESEA).</w:t>
      </w:r>
      <w:r w:rsidRPr="716ED7A9">
        <w:rPr>
          <w:rFonts w:ascii="Times New Roman" w:eastAsia="Times New Roman" w:hAnsi="Times New Roman" w:cs="Times New Roman"/>
          <w:sz w:val="24"/>
          <w:szCs w:val="24"/>
        </w:rPr>
        <w:t xml:space="preserve">  </w:t>
      </w:r>
      <w:r w:rsidRPr="716ED7A9" w:rsidR="7D3325D8">
        <w:rPr>
          <w:rFonts w:ascii="Times New Roman" w:eastAsia="Times New Roman" w:hAnsi="Times New Roman" w:cs="Times New Roman"/>
          <w:color w:val="000000" w:themeColor="text1"/>
          <w:sz w:val="24"/>
          <w:szCs w:val="24"/>
        </w:rPr>
        <w:t>As amended, the ESEA now requires state education agencies (SEAs) to produce report cards beginning with the 2017</w:t>
      </w:r>
      <w:r w:rsidR="00B34F78">
        <w:rPr>
          <w:rFonts w:ascii="Times New Roman" w:eastAsia="Times New Roman" w:hAnsi="Times New Roman" w:cs="Times New Roman"/>
          <w:color w:val="000000" w:themeColor="text1"/>
          <w:sz w:val="24"/>
          <w:szCs w:val="24"/>
        </w:rPr>
        <w:t>–</w:t>
      </w:r>
      <w:r w:rsidRPr="716ED7A9" w:rsidR="7D3325D8">
        <w:rPr>
          <w:rFonts w:ascii="Times New Roman" w:eastAsia="Times New Roman" w:hAnsi="Times New Roman" w:cs="Times New Roman"/>
          <w:color w:val="000000" w:themeColor="text1"/>
          <w:sz w:val="24"/>
          <w:szCs w:val="24"/>
        </w:rPr>
        <w:t xml:space="preserve">18 school year that include </w:t>
      </w:r>
      <w:r w:rsidRPr="716ED7A9" w:rsidR="3A5C7989">
        <w:rPr>
          <w:rFonts w:ascii="Times New Roman" w:eastAsia="Times New Roman" w:hAnsi="Times New Roman" w:cs="Times New Roman"/>
          <w:sz w:val="24"/>
          <w:szCs w:val="24"/>
        </w:rPr>
        <w:t xml:space="preserve">“the per-pupil expenditures of Federal, State, and local funds, including actual personnel expenditures and actual </w:t>
      </w:r>
      <w:r w:rsidRPr="716ED7A9" w:rsidR="3A5C7989">
        <w:rPr>
          <w:rFonts w:ascii="Times New Roman" w:eastAsia="Times New Roman" w:hAnsi="Times New Roman" w:cs="Times New Roman"/>
          <w:sz w:val="24"/>
          <w:szCs w:val="24"/>
        </w:rPr>
        <w:t>nonpersonnel</w:t>
      </w:r>
      <w:r w:rsidRPr="716ED7A9" w:rsidR="3A5C7989">
        <w:rPr>
          <w:rFonts w:ascii="Times New Roman" w:eastAsia="Times New Roman" w:hAnsi="Times New Roman" w:cs="Times New Roman"/>
          <w:sz w:val="24"/>
          <w:szCs w:val="24"/>
        </w:rPr>
        <w:t xml:space="preserve"> expenditures of Federal, State, and local funds, disaggregated by source of funds, for each local educational agency (LEA) and each school in the State for the preceding fiscal year”</w:t>
      </w:r>
      <w:r w:rsidRPr="716ED7A9" w:rsidR="3CB33D50">
        <w:rPr>
          <w:rFonts w:ascii="Times New Roman" w:eastAsia="Times New Roman" w:hAnsi="Times New Roman" w:cs="Times New Roman"/>
          <w:sz w:val="24"/>
          <w:szCs w:val="24"/>
        </w:rPr>
        <w:t xml:space="preserve"> </w:t>
      </w:r>
      <w:r w:rsidRPr="716ED7A9" w:rsidR="3CB33D50">
        <w:rPr>
          <w:rFonts w:ascii="Times New Roman" w:eastAsia="Times New Roman" w:hAnsi="Times New Roman" w:cs="Times New Roman"/>
          <w:color w:val="000000" w:themeColor="text1"/>
          <w:sz w:val="24"/>
          <w:szCs w:val="24"/>
        </w:rPr>
        <w:t>[20 U.S.C. 6301 §1111(h)(1)(C)(x) and (h)(2)(C)].</w:t>
      </w:r>
      <w:r w:rsidRPr="716ED7A9" w:rsidR="3A5C7989">
        <w:rPr>
          <w:rFonts w:ascii="Times New Roman" w:eastAsia="Times New Roman" w:hAnsi="Times New Roman" w:cs="Times New Roman"/>
          <w:sz w:val="24"/>
          <w:szCs w:val="24"/>
        </w:rPr>
        <w:t xml:space="preserve"> This requirement has, in part, created a significant demand for school finance data. </w:t>
      </w:r>
    </w:p>
    <w:p w:rsidR="60BF0E2B" w:rsidP="00B802F3" w14:paraId="6E86DE0B" w14:textId="4CC075C8">
      <w:pPr>
        <w:spacing w:line="276" w:lineRule="auto"/>
      </w:pPr>
      <w:r w:rsidRPr="716ED7A9">
        <w:rPr>
          <w:rFonts w:ascii="Times New Roman" w:eastAsia="Times New Roman" w:hAnsi="Times New Roman" w:cs="Times New Roman"/>
          <w:color w:val="000000" w:themeColor="text1"/>
          <w:sz w:val="24"/>
          <w:szCs w:val="24"/>
        </w:rPr>
        <w:t xml:space="preserve">In response to the growing demand, the National Center for Education Statistics (NCES) developed a new collection of finance data at the school level. </w:t>
      </w:r>
      <w:r w:rsidRPr="716ED7A9" w:rsidR="40D98E13">
        <w:rPr>
          <w:rFonts w:ascii="Times New Roman" w:eastAsia="Times New Roman" w:hAnsi="Times New Roman" w:cs="Times New Roman"/>
          <w:color w:val="000000" w:themeColor="text1"/>
          <w:sz w:val="24"/>
          <w:szCs w:val="24"/>
        </w:rPr>
        <w:t xml:space="preserve">The survey was first piloted </w:t>
      </w:r>
      <w:r w:rsidRPr="716ED7A9" w:rsidR="742435C9">
        <w:rPr>
          <w:rFonts w:ascii="Times New Roman" w:eastAsia="Times New Roman" w:hAnsi="Times New Roman" w:cs="Times New Roman"/>
          <w:color w:val="000000" w:themeColor="text1"/>
          <w:sz w:val="24"/>
          <w:szCs w:val="24"/>
        </w:rPr>
        <w:t xml:space="preserve">in 2015 </w:t>
      </w:r>
      <w:r w:rsidRPr="716ED7A9" w:rsidR="2353F1B0">
        <w:rPr>
          <w:rFonts w:ascii="Times New Roman" w:eastAsia="Times New Roman" w:hAnsi="Times New Roman" w:cs="Times New Roman"/>
          <w:color w:val="000000" w:themeColor="text1"/>
          <w:sz w:val="24"/>
          <w:szCs w:val="24"/>
        </w:rPr>
        <w:t>with the collection of fiscal year 2014 school-level data f</w:t>
      </w:r>
      <w:r w:rsidRPr="716ED7A9" w:rsidR="48659335">
        <w:rPr>
          <w:rFonts w:ascii="Times New Roman" w:eastAsia="Times New Roman" w:hAnsi="Times New Roman" w:cs="Times New Roman"/>
          <w:color w:val="000000" w:themeColor="text1"/>
          <w:sz w:val="24"/>
          <w:szCs w:val="24"/>
        </w:rPr>
        <w:t xml:space="preserve">rom </w:t>
      </w:r>
      <w:r w:rsidR="00DC1A88">
        <w:rPr>
          <w:rFonts w:ascii="Times New Roman" w:eastAsia="Times New Roman" w:hAnsi="Times New Roman" w:cs="Times New Roman"/>
          <w:color w:val="000000" w:themeColor="text1"/>
          <w:sz w:val="24"/>
          <w:szCs w:val="24"/>
        </w:rPr>
        <w:t>t</w:t>
      </w:r>
      <w:r w:rsidR="00101E75">
        <w:rPr>
          <w:rFonts w:ascii="Times New Roman" w:eastAsia="Times New Roman" w:hAnsi="Times New Roman" w:cs="Times New Roman"/>
          <w:color w:val="000000" w:themeColor="text1"/>
          <w:sz w:val="24"/>
          <w:szCs w:val="24"/>
        </w:rPr>
        <w:t>welve (</w:t>
      </w:r>
      <w:r w:rsidRPr="716ED7A9" w:rsidR="48659335">
        <w:rPr>
          <w:rFonts w:ascii="Times New Roman" w:eastAsia="Times New Roman" w:hAnsi="Times New Roman" w:cs="Times New Roman"/>
          <w:color w:val="000000" w:themeColor="text1"/>
          <w:sz w:val="24"/>
          <w:szCs w:val="24"/>
        </w:rPr>
        <w:t>12</w:t>
      </w:r>
      <w:r w:rsidR="00101E75">
        <w:rPr>
          <w:rFonts w:ascii="Times New Roman" w:eastAsia="Times New Roman" w:hAnsi="Times New Roman" w:cs="Times New Roman"/>
          <w:color w:val="000000" w:themeColor="text1"/>
          <w:sz w:val="24"/>
          <w:szCs w:val="24"/>
        </w:rPr>
        <w:t>)</w:t>
      </w:r>
      <w:r w:rsidRPr="716ED7A9" w:rsidR="48659335">
        <w:rPr>
          <w:rFonts w:ascii="Times New Roman" w:eastAsia="Times New Roman" w:hAnsi="Times New Roman" w:cs="Times New Roman"/>
          <w:color w:val="000000" w:themeColor="text1"/>
          <w:sz w:val="24"/>
          <w:szCs w:val="24"/>
        </w:rPr>
        <w:t xml:space="preserve"> SEAs</w:t>
      </w:r>
      <w:r w:rsidRPr="716ED7A9" w:rsidR="2353F1B0">
        <w:rPr>
          <w:rFonts w:ascii="Times New Roman" w:eastAsia="Times New Roman" w:hAnsi="Times New Roman" w:cs="Times New Roman"/>
          <w:color w:val="000000" w:themeColor="text1"/>
          <w:sz w:val="24"/>
          <w:szCs w:val="24"/>
        </w:rPr>
        <w:t>.</w:t>
      </w:r>
      <w:r w:rsidRPr="716ED7A9" w:rsidR="40D98E13">
        <w:rPr>
          <w:rFonts w:ascii="Times New Roman" w:eastAsia="Times New Roman" w:hAnsi="Times New Roman" w:cs="Times New Roman"/>
          <w:color w:val="000000" w:themeColor="text1"/>
          <w:sz w:val="24"/>
          <w:szCs w:val="24"/>
        </w:rPr>
        <w:t xml:space="preserve"> </w:t>
      </w:r>
      <w:r w:rsidRPr="716ED7A9">
        <w:rPr>
          <w:rFonts w:ascii="Times New Roman" w:eastAsia="Times New Roman" w:hAnsi="Times New Roman" w:cs="Times New Roman"/>
          <w:color w:val="000000" w:themeColor="text1"/>
          <w:sz w:val="24"/>
          <w:szCs w:val="24"/>
        </w:rPr>
        <w:t xml:space="preserve">The </w:t>
      </w:r>
      <w:r w:rsidRPr="716ED7A9" w:rsidR="57568A5E">
        <w:rPr>
          <w:rFonts w:ascii="Times New Roman" w:eastAsia="Times New Roman" w:hAnsi="Times New Roman" w:cs="Times New Roman"/>
          <w:color w:val="000000" w:themeColor="text1"/>
          <w:sz w:val="24"/>
          <w:szCs w:val="24"/>
        </w:rPr>
        <w:t xml:space="preserve">current version of the </w:t>
      </w:r>
      <w:r w:rsidRPr="716ED7A9">
        <w:rPr>
          <w:rFonts w:ascii="Times New Roman" w:eastAsia="Times New Roman" w:hAnsi="Times New Roman" w:cs="Times New Roman"/>
          <w:color w:val="000000" w:themeColor="text1"/>
          <w:sz w:val="24"/>
          <w:szCs w:val="24"/>
        </w:rPr>
        <w:t>SLFS is essentially an expansion of the School District Finance Survey (F-33) to include identical expenditure variables at the school level.</w:t>
      </w:r>
      <w:r>
        <w:rPr>
          <w:rStyle w:val="FootnoteReference"/>
          <w:rFonts w:ascii="Times New Roman" w:eastAsia="Times New Roman" w:hAnsi="Times New Roman" w:cs="Times New Roman"/>
          <w:color w:val="000000" w:themeColor="text1"/>
          <w:sz w:val="24"/>
          <w:szCs w:val="24"/>
        </w:rPr>
        <w:footnoteReference w:id="7"/>
      </w:r>
      <w:r w:rsidRPr="716ED7A9">
        <w:rPr>
          <w:rFonts w:ascii="Times New Roman" w:eastAsia="Times New Roman" w:hAnsi="Times New Roman" w:cs="Times New Roman"/>
          <w:color w:val="000000" w:themeColor="text1"/>
          <w:sz w:val="24"/>
          <w:szCs w:val="24"/>
        </w:rPr>
        <w:t xml:space="preserve"> </w:t>
      </w:r>
      <w:r w:rsidRPr="716ED7A9" w:rsidR="350DCBA4">
        <w:rPr>
          <w:rFonts w:ascii="Times New Roman" w:eastAsia="Times New Roman" w:hAnsi="Times New Roman" w:cs="Times New Roman"/>
          <w:color w:val="000000" w:themeColor="text1"/>
          <w:sz w:val="24"/>
          <w:szCs w:val="24"/>
        </w:rPr>
        <w:t xml:space="preserve">On </w:t>
      </w:r>
      <w:r w:rsidRPr="716ED7A9" w:rsidR="350DCBA4">
        <w:rPr>
          <w:rFonts w:ascii="Times New Roman" w:eastAsia="Times New Roman" w:hAnsi="Times New Roman" w:cs="Times New Roman"/>
          <w:color w:val="000000" w:themeColor="text1"/>
          <w:sz w:val="24"/>
          <w:szCs w:val="24"/>
        </w:rPr>
        <w:t xml:space="preserve">November 20, 2018, the Office of Management and Budget (OMB) approved changes to the </w:t>
      </w:r>
      <w:r w:rsidRPr="716ED7A9" w:rsidR="350DCBA4">
        <w:rPr>
          <w:rFonts w:ascii="Times New Roman" w:eastAsia="Times New Roman" w:hAnsi="Times New Roman" w:cs="Times New Roman"/>
          <w:color w:val="000000" w:themeColor="text1"/>
          <w:sz w:val="24"/>
          <w:szCs w:val="24"/>
        </w:rPr>
        <w:t>School</w:t>
      </w:r>
      <w:r w:rsidRPr="716ED7A9" w:rsidR="350DCBA4">
        <w:rPr>
          <w:rFonts w:ascii="Times New Roman" w:eastAsia="Times New Roman" w:hAnsi="Times New Roman" w:cs="Times New Roman"/>
          <w:color w:val="000000" w:themeColor="text1"/>
          <w:sz w:val="24"/>
          <w:szCs w:val="24"/>
        </w:rPr>
        <w:t>-Level Finance Survey (SLFS) wherein variables were added to make the SLFS directly analogous to the ESSA provisions on reporting expenditures per-pupil at the LEA and school-level.</w:t>
      </w:r>
    </w:p>
    <w:p w:rsidR="7D73D825" w:rsidP="00B802F3" w14:paraId="276F033D" w14:textId="5399A125">
      <w:pPr>
        <w:spacing w:line="276" w:lineRule="auto"/>
      </w:pPr>
      <w:r w:rsidRPr="716ED7A9">
        <w:rPr>
          <w:rFonts w:ascii="Times New Roman" w:eastAsia="Times New Roman" w:hAnsi="Times New Roman" w:cs="Times New Roman"/>
          <w:sz w:val="24"/>
          <w:szCs w:val="24"/>
        </w:rPr>
        <w:t xml:space="preserve">Since the passage of ESSA in 2015, </w:t>
      </w:r>
      <w:r w:rsidRPr="716ED7A9" w:rsidR="78B75DCF">
        <w:rPr>
          <w:rFonts w:ascii="Times New Roman" w:eastAsia="Times New Roman" w:hAnsi="Times New Roman" w:cs="Times New Roman"/>
          <w:sz w:val="24"/>
          <w:szCs w:val="24"/>
        </w:rPr>
        <w:t>the</w:t>
      </w:r>
      <w:r w:rsidRPr="716ED7A9">
        <w:rPr>
          <w:rFonts w:ascii="Times New Roman" w:eastAsia="Times New Roman" w:hAnsi="Times New Roman" w:cs="Times New Roman"/>
          <w:sz w:val="24"/>
          <w:szCs w:val="24"/>
        </w:rPr>
        <w:t xml:space="preserve"> </w:t>
      </w:r>
      <w:r w:rsidRPr="716ED7A9" w:rsidR="135CE2D4">
        <w:rPr>
          <w:rFonts w:ascii="Times New Roman" w:eastAsia="Times New Roman" w:hAnsi="Times New Roman" w:cs="Times New Roman"/>
          <w:sz w:val="24"/>
          <w:szCs w:val="24"/>
        </w:rPr>
        <w:t>majority of</w:t>
      </w:r>
      <w:r w:rsidRPr="716ED7A9" w:rsidR="135CE2D4">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SEAs </w:t>
      </w:r>
      <w:r w:rsidRPr="716ED7A9" w:rsidR="2905982D">
        <w:rPr>
          <w:rFonts w:ascii="Times New Roman" w:eastAsia="Times New Roman" w:hAnsi="Times New Roman" w:cs="Times New Roman"/>
          <w:sz w:val="24"/>
          <w:szCs w:val="24"/>
        </w:rPr>
        <w:t xml:space="preserve">are either currently participating or </w:t>
      </w:r>
      <w:r w:rsidRPr="716ED7A9">
        <w:rPr>
          <w:rFonts w:ascii="Times New Roman" w:eastAsia="Times New Roman" w:hAnsi="Times New Roman" w:cs="Times New Roman"/>
          <w:sz w:val="24"/>
          <w:szCs w:val="24"/>
        </w:rPr>
        <w:t>have expressed inte</w:t>
      </w:r>
      <w:r w:rsidRPr="716ED7A9" w:rsidR="3FA89D56">
        <w:rPr>
          <w:rFonts w:ascii="Times New Roman" w:eastAsia="Times New Roman" w:hAnsi="Times New Roman" w:cs="Times New Roman"/>
          <w:sz w:val="24"/>
          <w:szCs w:val="24"/>
        </w:rPr>
        <w:t>ntion</w:t>
      </w:r>
      <w:r w:rsidRPr="716ED7A9">
        <w:rPr>
          <w:rFonts w:ascii="Times New Roman" w:eastAsia="Times New Roman" w:hAnsi="Times New Roman" w:cs="Times New Roman"/>
          <w:sz w:val="24"/>
          <w:szCs w:val="24"/>
        </w:rPr>
        <w:t xml:space="preserve"> in participating in the SLFS</w:t>
      </w:r>
      <w:r w:rsidR="00DD1728">
        <w:rPr>
          <w:rFonts w:ascii="Times New Roman" w:eastAsia="Times New Roman" w:hAnsi="Times New Roman" w:cs="Times New Roman"/>
          <w:sz w:val="24"/>
          <w:szCs w:val="24"/>
        </w:rPr>
        <w:t xml:space="preserve"> in the immediate future. </w:t>
      </w:r>
      <w:r w:rsidRPr="716ED7A9">
        <w:rPr>
          <w:rFonts w:ascii="Times New Roman" w:eastAsia="Times New Roman" w:hAnsi="Times New Roman" w:cs="Times New Roman"/>
          <w:sz w:val="24"/>
          <w:szCs w:val="24"/>
        </w:rPr>
        <w:t>The advantages of participating in SLFS include the following:</w:t>
      </w:r>
    </w:p>
    <w:p w:rsidR="7D73D825" w:rsidP="716ED7A9" w14:paraId="15C4112C" w14:textId="6D3B5988">
      <w:pPr>
        <w:pStyle w:val="ListParagraph"/>
        <w:numPr>
          <w:ilvl w:val="0"/>
          <w:numId w:val="1"/>
        </w:num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Technical help from NCES and Census Bureau will likely improve data quality at school </w:t>
      </w:r>
      <w:r w:rsidRPr="716ED7A9">
        <w:rPr>
          <w:rFonts w:ascii="Times New Roman" w:eastAsia="Times New Roman" w:hAnsi="Times New Roman" w:cs="Times New Roman"/>
          <w:sz w:val="24"/>
          <w:szCs w:val="24"/>
        </w:rPr>
        <w:t>level;</w:t>
      </w:r>
      <w:r w:rsidRPr="716ED7A9">
        <w:rPr>
          <w:rFonts w:ascii="Times New Roman" w:eastAsia="Times New Roman" w:hAnsi="Times New Roman" w:cs="Times New Roman"/>
          <w:sz w:val="24"/>
          <w:szCs w:val="24"/>
        </w:rPr>
        <w:t xml:space="preserve"> </w:t>
      </w:r>
    </w:p>
    <w:p w:rsidR="7D73D825" w:rsidP="716ED7A9" w14:paraId="78018530" w14:textId="4584FA4D">
      <w:pPr>
        <w:pStyle w:val="ListParagraph"/>
        <w:numPr>
          <w:ilvl w:val="0"/>
          <w:numId w:val="1"/>
        </w:num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Opportunity to work with NCES and Census to reconcile data issues and/or </w:t>
      </w:r>
      <w:r w:rsidRPr="716ED7A9">
        <w:rPr>
          <w:rFonts w:ascii="Times New Roman" w:eastAsia="Times New Roman" w:hAnsi="Times New Roman" w:cs="Times New Roman"/>
          <w:sz w:val="24"/>
          <w:szCs w:val="24"/>
        </w:rPr>
        <w:t>anomalies;</w:t>
      </w:r>
      <w:r w:rsidRPr="716ED7A9">
        <w:rPr>
          <w:rFonts w:ascii="Times New Roman" w:eastAsia="Times New Roman" w:hAnsi="Times New Roman" w:cs="Times New Roman"/>
          <w:sz w:val="24"/>
          <w:szCs w:val="24"/>
        </w:rPr>
        <w:t xml:space="preserve"> </w:t>
      </w:r>
    </w:p>
    <w:p w:rsidR="7D73D825" w:rsidP="716ED7A9" w14:paraId="40D82414" w14:textId="1823DE4F">
      <w:pPr>
        <w:pStyle w:val="ListParagraph"/>
        <w:numPr>
          <w:ilvl w:val="0"/>
          <w:numId w:val="1"/>
        </w:num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Facilitates compliance with ESSA expenditure per pupil provision; and</w:t>
      </w:r>
    </w:p>
    <w:p w:rsidR="7D73D825" w:rsidP="716ED7A9" w14:paraId="690AF2C3" w14:textId="1EB4C8A7">
      <w:pPr>
        <w:pStyle w:val="ListParagraph"/>
        <w:numPr>
          <w:ilvl w:val="0"/>
          <w:numId w:val="1"/>
        </w:num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Expands knowledge base of SEA Fiscal Coordinators.</w:t>
      </w:r>
    </w:p>
    <w:p w:rsidR="004925FD" w:rsidP="00B802F3" w14:paraId="31BA51C4" w14:textId="68FED021">
      <w:pPr>
        <w:spacing w:line="276" w:lineRule="auto"/>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The proposal for NCES to assist OCR with collecting school level finance data as part of the CRDC is augmented with an incremental action plan that clearly describes what will be expected from respondents over time to meet their mandatory reporting requirements. NCES staff have carefully considered the coordinators’ comments and recommendations on the SLFS incremental action plan, particularly pertaining to providing sufficient “ramp-up” time for state and district level personnel to submit school-level finance data.</w:t>
      </w:r>
    </w:p>
    <w:p w:rsidR="716ED7A9" w:rsidP="00B802F3" w14:paraId="264C01AB" w14:textId="08D014CA">
      <w:pPr>
        <w:spacing w:line="276" w:lineRule="auto"/>
      </w:pPr>
      <w:r w:rsidRPr="716ED7A9">
        <w:rPr>
          <w:rFonts w:ascii="Times New Roman" w:eastAsia="Times New Roman" w:hAnsi="Times New Roman" w:cs="Times New Roman"/>
          <w:sz w:val="24"/>
          <w:szCs w:val="24"/>
        </w:rPr>
        <w:t>I</w:t>
      </w:r>
      <w:r w:rsidRPr="716ED7A9" w:rsidR="7D73D825">
        <w:rPr>
          <w:rFonts w:ascii="Times New Roman" w:eastAsia="Times New Roman" w:hAnsi="Times New Roman" w:cs="Times New Roman"/>
          <w:sz w:val="24"/>
          <w:szCs w:val="24"/>
        </w:rPr>
        <w:t>t is crucial to note that</w:t>
      </w:r>
      <w:r w:rsidRPr="716ED7A9" w:rsidR="7577EC17">
        <w:rPr>
          <w:rFonts w:ascii="Times New Roman" w:eastAsia="Times New Roman" w:hAnsi="Times New Roman" w:cs="Times New Roman"/>
          <w:sz w:val="24"/>
          <w:szCs w:val="24"/>
        </w:rPr>
        <w:t>, after consideration of the substantial burden that full SLFS reporting would impose on some non-participating states,</w:t>
      </w:r>
      <w:r w:rsidRPr="716ED7A9" w:rsidR="7D73D825">
        <w:rPr>
          <w:rFonts w:ascii="Times New Roman" w:eastAsia="Times New Roman" w:hAnsi="Times New Roman" w:cs="Times New Roman"/>
          <w:sz w:val="24"/>
          <w:szCs w:val="24"/>
        </w:rPr>
        <w:t xml:space="preserve"> th</w:t>
      </w:r>
      <w:r w:rsidRPr="716ED7A9" w:rsidR="02FE1B69">
        <w:rPr>
          <w:rFonts w:ascii="Times New Roman" w:eastAsia="Times New Roman" w:hAnsi="Times New Roman" w:cs="Times New Roman"/>
          <w:sz w:val="24"/>
          <w:szCs w:val="24"/>
        </w:rPr>
        <w:t>is</w:t>
      </w:r>
      <w:r w:rsidRPr="716ED7A9" w:rsidR="7D73D825">
        <w:rPr>
          <w:rFonts w:ascii="Times New Roman" w:eastAsia="Times New Roman" w:hAnsi="Times New Roman" w:cs="Times New Roman"/>
          <w:sz w:val="24"/>
          <w:szCs w:val="24"/>
        </w:rPr>
        <w:t xml:space="preserve"> proposal for NCES to assist OCR with collecting school level finance data as part of the CRDC for fiscal years 2022 through 2024 requires SEAs to report </w:t>
      </w:r>
      <w:r w:rsidRPr="716ED7A9" w:rsidR="51478A91">
        <w:rPr>
          <w:rFonts w:ascii="Times New Roman" w:eastAsia="Times New Roman" w:hAnsi="Times New Roman" w:cs="Times New Roman"/>
          <w:sz w:val="24"/>
          <w:szCs w:val="24"/>
        </w:rPr>
        <w:t xml:space="preserve">only </w:t>
      </w:r>
      <w:r w:rsidRPr="716ED7A9" w:rsidR="7D73D825">
        <w:rPr>
          <w:rFonts w:ascii="Times New Roman" w:eastAsia="Times New Roman" w:hAnsi="Times New Roman" w:cs="Times New Roman"/>
          <w:sz w:val="24"/>
          <w:szCs w:val="24"/>
        </w:rPr>
        <w:t>total current expenditures for each public PK-12 school within the state in school year 2021</w:t>
      </w:r>
      <w:r w:rsidR="00B34F78">
        <w:rPr>
          <w:rFonts w:ascii="Times New Roman" w:eastAsia="Times New Roman" w:hAnsi="Times New Roman" w:cs="Times New Roman"/>
          <w:sz w:val="24"/>
          <w:szCs w:val="24"/>
        </w:rPr>
        <w:t>–</w:t>
      </w:r>
      <w:r w:rsidRPr="716ED7A9" w:rsidR="7D73D825">
        <w:rPr>
          <w:rFonts w:ascii="Times New Roman" w:eastAsia="Times New Roman" w:hAnsi="Times New Roman" w:cs="Times New Roman"/>
          <w:sz w:val="24"/>
          <w:szCs w:val="24"/>
        </w:rPr>
        <w:t xml:space="preserve">22; and requires SEAs to report total current expenditures by four subfunctions and three exhibits in school years 2022-23 and 2023-24. The proposal does not require SEAs to collect and report current expenditure by all subfunctions and exhibits in the full SLFS for fiscal years 2022 through 2024.   </w:t>
      </w:r>
    </w:p>
    <w:p w:rsidR="323540B8" w:rsidP="00B802F3" w14:paraId="379A86CB" w14:textId="6631626C">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Pursuant to the SLFS incremental action plan, for the 2021–22 school year, the Office of Civil Rights and NCES would require state educational agencies (SEAs) to report total current expenditures for each public PK-12 school within the state. These are data that are already required by ESEA, as amended by ESSA, which requires that current expenditures per pupil be reported on annual State and LEA report cards. The burden for SEAs to provide total current expenditures already reported on the annual State and LEA report cards is relatively low as NCES and the Census Bureau will accept a “data dump” of the report card data.</w:t>
      </w:r>
    </w:p>
    <w:p w:rsidR="210AA718" w:rsidP="00BB5232" w14:paraId="679B43CE" w14:textId="4D179BFB">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Commencing with the second year of the SLFS incremental action plan, for the 2022–23 and 2023–24 school years, SEAs would be required to report the following: </w:t>
      </w:r>
    </w:p>
    <w:p w:rsidR="210AA718" w:rsidP="00FA4570" w14:paraId="2E5561F8" w14:textId="7F688983">
      <w:pPr>
        <w:spacing w:line="276" w:lineRule="auto"/>
        <w:ind w:left="72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1.  Total current expenditures for each public PK-12 school within the </w:t>
      </w:r>
      <w:r w:rsidRPr="716ED7A9">
        <w:rPr>
          <w:rFonts w:ascii="Times New Roman" w:eastAsia="Times New Roman" w:hAnsi="Times New Roman" w:cs="Times New Roman"/>
          <w:sz w:val="24"/>
          <w:szCs w:val="24"/>
        </w:rPr>
        <w:t>State;</w:t>
      </w:r>
      <w:r w:rsidRPr="716ED7A9">
        <w:rPr>
          <w:rFonts w:ascii="Times New Roman" w:eastAsia="Times New Roman" w:hAnsi="Times New Roman" w:cs="Times New Roman"/>
          <w:sz w:val="24"/>
          <w:szCs w:val="24"/>
        </w:rPr>
        <w:t xml:space="preserve"> </w:t>
      </w:r>
    </w:p>
    <w:p w:rsidR="210AA718" w:rsidP="00FA4570" w14:paraId="69A727CD" w14:textId="7E5F9F8F">
      <w:pPr>
        <w:spacing w:line="276" w:lineRule="auto"/>
        <w:ind w:left="72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2.  The following four function-based SLFS current expenditure categories for each PK-12 school within the state:  </w:t>
      </w:r>
    </w:p>
    <w:p w:rsidR="210AA718" w:rsidP="00FA4570" w14:paraId="12F8B2D2" w14:textId="0136931B">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(1) total current expenditures for Instruction (function 1000</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210AA718" w:rsidP="00FA4570" w14:paraId="00F29E98" w14:textId="584089F5">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(2) total current expenditures for Student Support Services (function 2100</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210AA718" w:rsidP="00FA4570" w14:paraId="0219DDF3" w14:textId="6266D35B">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(3) total current expenditures for Instructional Staff Support Services (function 2200); and   </w:t>
      </w:r>
    </w:p>
    <w:p w:rsidR="210AA718" w:rsidP="00FA4570" w14:paraId="76089E30" w14:textId="57AEB555">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(4) total current expenditures for School Administration Support Services (function 2400).  </w:t>
      </w:r>
    </w:p>
    <w:p w:rsidR="4D76490C" w:rsidP="00BB5232" w14:paraId="5864B858" w14:textId="7A22CB8E">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SEAs would also be required to report three exhibits for each public PK-12 school within the state: </w:t>
      </w:r>
    </w:p>
    <w:p w:rsidR="4D76490C" w:rsidP="00FA4570" w14:paraId="380FA002" w14:textId="35D9673F">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(1) Teacher salaries (function 1000: objects 1X1 and 1X3</w:t>
      </w:r>
      <w:r w:rsidRPr="716ED7A9">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4D76490C" w:rsidP="00FA4570" w14:paraId="26C42A3A" w14:textId="503C4D64">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(2) Instructional aide salaries (function 1000: objects 1X2); and </w:t>
      </w:r>
    </w:p>
    <w:p w:rsidR="4D76490C" w:rsidP="00FA4570" w14:paraId="7B0293C0" w14:textId="004895E8">
      <w:pPr>
        <w:spacing w:line="276" w:lineRule="auto"/>
        <w:ind w:left="1440"/>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(3) Books and periodicals (function 1000 and 2200; object 640)</w:t>
      </w:r>
    </w:p>
    <w:p w:rsidR="001A71A4" w:rsidP="00B802F3" w14:paraId="42E60BF2" w14:textId="17CC6070">
      <w:pPr>
        <w:spacing w:line="276" w:lineRule="auto"/>
      </w:pPr>
      <w:r w:rsidRPr="716ED7A9">
        <w:rPr>
          <w:rFonts w:ascii="Times New Roman" w:eastAsia="Times New Roman" w:hAnsi="Times New Roman" w:cs="Times New Roman"/>
          <w:sz w:val="24"/>
          <w:szCs w:val="24"/>
        </w:rPr>
        <w:t xml:space="preserve">The development of the SLFS comports with the Department of Education mission to promote student achievement and preparation for global competitiveness by fostering education excellence and ensuring equal access. </w:t>
      </w:r>
    </w:p>
    <w:p w:rsidR="2B3CD349" w:rsidP="00B802F3" w14:paraId="71F72C90" w14:textId="12370FE9">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NCES is authorized to conduct this study by the Education Sciences Reform Act of 2002 (ESRA 2002, U.S.C. 20 §9543).</w:t>
      </w:r>
      <w:r w:rsidR="00F47123">
        <w:rPr>
          <w:rFonts w:ascii="Times New Roman" w:eastAsia="Times New Roman" w:hAnsi="Times New Roman" w:cs="Times New Roman"/>
          <w:sz w:val="24"/>
          <w:szCs w:val="24"/>
        </w:rPr>
        <w:t xml:space="preserve"> </w:t>
      </w:r>
      <w:r w:rsidRPr="716ED7A9" w:rsidR="60BF0E2B">
        <w:rPr>
          <w:rFonts w:ascii="Times New Roman" w:eastAsia="Times New Roman" w:hAnsi="Times New Roman" w:cs="Times New Roman"/>
          <w:sz w:val="24"/>
          <w:szCs w:val="24"/>
        </w:rPr>
        <w:t xml:space="preserve">The mission of NCES is to “Collect, report, analyze and disseminate statistical data in the United States and in other nations” </w:t>
      </w:r>
      <w:r w:rsidR="00F47123">
        <w:rPr>
          <w:rFonts w:ascii="Times New Roman" w:eastAsia="Times New Roman" w:hAnsi="Times New Roman" w:cs="Times New Roman"/>
          <w:sz w:val="24"/>
          <w:szCs w:val="24"/>
        </w:rPr>
        <w:t>(</w:t>
      </w:r>
      <w:r w:rsidRPr="716ED7A9" w:rsidR="60BF0E2B">
        <w:rPr>
          <w:rFonts w:ascii="Times New Roman" w:eastAsia="Times New Roman" w:hAnsi="Times New Roman" w:cs="Times New Roman"/>
          <w:sz w:val="24"/>
          <w:szCs w:val="24"/>
        </w:rPr>
        <w:t>Education Sciences Reform Act §9543</w:t>
      </w:r>
      <w:r w:rsidR="00F47123">
        <w:rPr>
          <w:rFonts w:ascii="Times New Roman" w:eastAsia="Times New Roman" w:hAnsi="Times New Roman" w:cs="Times New Roman"/>
          <w:sz w:val="24"/>
          <w:szCs w:val="24"/>
        </w:rPr>
        <w:t>)</w:t>
      </w:r>
      <w:r w:rsidRPr="716ED7A9" w:rsidR="60BF0E2B">
        <w:rPr>
          <w:rFonts w:ascii="Times New Roman" w:eastAsia="Times New Roman" w:hAnsi="Times New Roman" w:cs="Times New Roman"/>
          <w:sz w:val="24"/>
          <w:szCs w:val="24"/>
        </w:rPr>
        <w:t xml:space="preserve">. The collection and reporting of education finance data at the school-level is </w:t>
      </w:r>
      <w:r w:rsidRPr="716ED7A9" w:rsidR="27142F67">
        <w:rPr>
          <w:rFonts w:ascii="Times New Roman" w:eastAsia="Times New Roman" w:hAnsi="Times New Roman" w:cs="Times New Roman"/>
          <w:sz w:val="24"/>
          <w:szCs w:val="24"/>
        </w:rPr>
        <w:t xml:space="preserve">not only </w:t>
      </w:r>
      <w:r w:rsidRPr="716ED7A9" w:rsidR="60BF0E2B">
        <w:rPr>
          <w:rFonts w:ascii="Times New Roman" w:eastAsia="Times New Roman" w:hAnsi="Times New Roman" w:cs="Times New Roman"/>
          <w:sz w:val="24"/>
          <w:szCs w:val="24"/>
        </w:rPr>
        <w:t xml:space="preserve">an effective method to implement the </w:t>
      </w:r>
      <w:r w:rsidRPr="716ED7A9" w:rsidR="2A8CDC5C">
        <w:rPr>
          <w:rFonts w:ascii="Times New Roman" w:eastAsia="Times New Roman" w:hAnsi="Times New Roman" w:cs="Times New Roman"/>
          <w:sz w:val="24"/>
          <w:szCs w:val="24"/>
        </w:rPr>
        <w:t xml:space="preserve">Institute of Education Sciences (IES) </w:t>
      </w:r>
      <w:r w:rsidRPr="716ED7A9" w:rsidR="60BF0E2B">
        <w:rPr>
          <w:rFonts w:ascii="Times New Roman" w:eastAsia="Times New Roman" w:hAnsi="Times New Roman" w:cs="Times New Roman"/>
          <w:sz w:val="24"/>
          <w:szCs w:val="24"/>
        </w:rPr>
        <w:t>mission to “Collect, analyze and report education information and statistics in a manner that is relevant and useful to practitioners, researchers, policymakers, and the public.”</w:t>
      </w:r>
      <w:r>
        <w:rPr>
          <w:rStyle w:val="FootnoteReference"/>
          <w:rFonts w:ascii="Times New Roman" w:eastAsia="Times New Roman" w:hAnsi="Times New Roman" w:cs="Times New Roman"/>
          <w:sz w:val="24"/>
          <w:szCs w:val="24"/>
        </w:rPr>
        <w:footnoteReference w:id="8"/>
      </w:r>
      <w:r w:rsidR="43A8BF40">
        <w:t xml:space="preserve"> </w:t>
      </w:r>
      <w:r w:rsidRPr="716ED7A9" w:rsidR="5DC78359">
        <w:rPr>
          <w:rFonts w:ascii="Times New Roman" w:eastAsia="Times New Roman" w:hAnsi="Times New Roman" w:cs="Times New Roman"/>
          <w:sz w:val="24"/>
          <w:szCs w:val="24"/>
        </w:rPr>
        <w:t xml:space="preserve"> </w:t>
      </w:r>
      <w:r w:rsidRPr="716ED7A9" w:rsidR="058B0CC0">
        <w:rPr>
          <w:rFonts w:ascii="Times New Roman" w:eastAsia="Times New Roman" w:hAnsi="Times New Roman" w:cs="Times New Roman"/>
          <w:sz w:val="24"/>
          <w:szCs w:val="24"/>
        </w:rPr>
        <w:t xml:space="preserve">Conducting the SLFS </w:t>
      </w:r>
      <w:r w:rsidRPr="716ED7A9" w:rsidR="5DC78359">
        <w:rPr>
          <w:rFonts w:ascii="Times New Roman" w:eastAsia="Times New Roman" w:hAnsi="Times New Roman" w:cs="Times New Roman"/>
          <w:sz w:val="24"/>
          <w:szCs w:val="24"/>
        </w:rPr>
        <w:t xml:space="preserve">is a natural extension of the first of the </w:t>
      </w:r>
      <w:r w:rsidRPr="716ED7A9" w:rsidR="566E1178">
        <w:rPr>
          <w:rFonts w:ascii="Times New Roman" w:eastAsia="Times New Roman" w:hAnsi="Times New Roman" w:cs="Times New Roman"/>
          <w:sz w:val="24"/>
          <w:szCs w:val="24"/>
        </w:rPr>
        <w:t>general duties</w:t>
      </w:r>
      <w:r w:rsidRPr="716ED7A9" w:rsidR="14A6DDA3">
        <w:rPr>
          <w:rFonts w:ascii="Times New Roman" w:eastAsia="Times New Roman" w:hAnsi="Times New Roman" w:cs="Times New Roman"/>
          <w:sz w:val="24"/>
          <w:szCs w:val="24"/>
        </w:rPr>
        <w:t xml:space="preserve"> outlined in the NCES authorizing statute</w:t>
      </w:r>
      <w:r w:rsidRPr="716ED7A9" w:rsidR="7A72A82C">
        <w:rPr>
          <w:rFonts w:ascii="Times New Roman" w:eastAsia="Times New Roman" w:hAnsi="Times New Roman" w:cs="Times New Roman"/>
          <w:sz w:val="24"/>
          <w:szCs w:val="24"/>
        </w:rPr>
        <w:t xml:space="preserve"> </w:t>
      </w:r>
      <w:r w:rsidRPr="716ED7A9" w:rsidR="3A1E9DD3">
        <w:rPr>
          <w:rFonts w:ascii="Times New Roman" w:eastAsia="Times New Roman" w:hAnsi="Times New Roman" w:cs="Times New Roman"/>
          <w:sz w:val="24"/>
          <w:szCs w:val="24"/>
        </w:rPr>
        <w:t>which explicitly includes</w:t>
      </w:r>
      <w:r w:rsidR="003D6EC3">
        <w:rPr>
          <w:rFonts w:ascii="Times New Roman" w:eastAsia="Times New Roman" w:hAnsi="Times New Roman" w:cs="Times New Roman"/>
          <w:sz w:val="24"/>
          <w:szCs w:val="24"/>
        </w:rPr>
        <w:t xml:space="preserve"> the collection of data on</w:t>
      </w:r>
      <w:r w:rsidRPr="716ED7A9" w:rsidR="3A1E9DD3">
        <w:rPr>
          <w:rFonts w:ascii="Times New Roman" w:eastAsia="Times New Roman" w:hAnsi="Times New Roman" w:cs="Times New Roman"/>
          <w:sz w:val="24"/>
          <w:szCs w:val="24"/>
        </w:rPr>
        <w:t xml:space="preserve"> </w:t>
      </w:r>
      <w:r w:rsidRPr="716ED7A9" w:rsidR="7A72A82C">
        <w:rPr>
          <w:rFonts w:ascii="Times New Roman" w:eastAsia="Times New Roman" w:hAnsi="Times New Roman" w:cs="Times New Roman"/>
          <w:sz w:val="24"/>
          <w:szCs w:val="24"/>
        </w:rPr>
        <w:t xml:space="preserve">“the financing and management of education, including data on revenues and expenditures” </w:t>
      </w:r>
      <w:r w:rsidR="003D6EC3">
        <w:rPr>
          <w:rFonts w:ascii="Times New Roman" w:eastAsia="Times New Roman" w:hAnsi="Times New Roman" w:cs="Times New Roman"/>
          <w:sz w:val="24"/>
          <w:szCs w:val="24"/>
        </w:rPr>
        <w:t>(</w:t>
      </w:r>
      <w:r w:rsidRPr="716ED7A9" w:rsidR="7A72A82C">
        <w:rPr>
          <w:rFonts w:ascii="Times New Roman" w:eastAsia="Times New Roman" w:hAnsi="Times New Roman" w:cs="Times New Roman"/>
          <w:sz w:val="24"/>
          <w:szCs w:val="24"/>
        </w:rPr>
        <w:t>20 U.S.C. § 9543(a)(1)(I)</w:t>
      </w:r>
      <w:r w:rsidR="003D6EC3">
        <w:rPr>
          <w:rFonts w:ascii="Times New Roman" w:eastAsia="Times New Roman" w:hAnsi="Times New Roman" w:cs="Times New Roman"/>
          <w:sz w:val="24"/>
          <w:szCs w:val="24"/>
        </w:rPr>
        <w:t>)</w:t>
      </w:r>
      <w:r w:rsidRPr="716ED7A9" w:rsidR="7A72A82C">
        <w:rPr>
          <w:rFonts w:ascii="Times New Roman" w:eastAsia="Times New Roman" w:hAnsi="Times New Roman" w:cs="Times New Roman"/>
          <w:sz w:val="24"/>
          <w:szCs w:val="24"/>
        </w:rPr>
        <w:t>.</w:t>
      </w:r>
    </w:p>
    <w:p w:rsidR="00E472BB" w:rsidRPr="000067AB" w:rsidP="00E472BB" w14:paraId="4AC29D3C" w14:textId="3B87C51B">
      <w:pPr>
        <w:rPr>
          <w:rFonts w:ascii="Times New Roman" w:hAnsi="Times New Roman" w:cs="Times New Roman"/>
          <w:sz w:val="24"/>
          <w:szCs w:val="24"/>
        </w:rPr>
      </w:pPr>
      <w:r w:rsidRPr="004227B6">
        <w:rPr>
          <w:rFonts w:ascii="Times New Roman" w:eastAsia="Times New Roman" w:hAnsi="Times New Roman" w:cs="Times New Roman"/>
          <w:sz w:val="24"/>
          <w:szCs w:val="24"/>
        </w:rPr>
        <w:t xml:space="preserve">Furthermore, as a direct result of recent COVID−19 circumstances, the amount of money expended on non-instructional education services that support students has become an even more crucial variable </w:t>
      </w:r>
      <w:r w:rsidRPr="004227B6">
        <w:rPr>
          <w:rFonts w:ascii="Times New Roman" w:eastAsia="Times New Roman" w:hAnsi="Times New Roman" w:cs="Times New Roman"/>
          <w:sz w:val="24"/>
          <w:szCs w:val="24"/>
        </w:rPr>
        <w:t>in light of</w:t>
      </w:r>
      <w:r w:rsidRPr="004227B6">
        <w:rPr>
          <w:rFonts w:ascii="Times New Roman" w:eastAsia="Times New Roman" w:hAnsi="Times New Roman" w:cs="Times New Roman"/>
          <w:sz w:val="24"/>
          <w:szCs w:val="24"/>
        </w:rPr>
        <w:t xml:space="preserve"> the impact the pandemic may have on educational disparities and outcomes for low-income students.</w:t>
      </w:r>
    </w:p>
    <w:p w:rsidR="001A71A4" w:rsidP="0528E49E" w14:paraId="3A58AFB7" w14:textId="2BFE3B87">
      <w:pPr>
        <w:spacing w:line="276" w:lineRule="auto"/>
      </w:pPr>
      <w:r>
        <w:rPr>
          <w:rFonts w:ascii="Times New Roman" w:eastAsia="Times New Roman" w:hAnsi="Times New Roman" w:cs="Times New Roman"/>
          <w:sz w:val="24"/>
          <w:szCs w:val="24"/>
        </w:rPr>
        <w:t>T</w:t>
      </w:r>
      <w:r w:rsidRPr="716ED7A9" w:rsidR="60BF0E2B">
        <w:rPr>
          <w:rFonts w:ascii="Times New Roman" w:eastAsia="Times New Roman" w:hAnsi="Times New Roman" w:cs="Times New Roman"/>
          <w:sz w:val="24"/>
          <w:szCs w:val="24"/>
        </w:rPr>
        <w:t>he SLFS can be utilized to</w:t>
      </w:r>
      <w:r w:rsidR="00026BBB">
        <w:rPr>
          <w:rFonts w:ascii="Times New Roman" w:eastAsia="Times New Roman" w:hAnsi="Times New Roman" w:cs="Times New Roman"/>
          <w:sz w:val="24"/>
          <w:szCs w:val="24"/>
        </w:rPr>
        <w:t xml:space="preserve"> respond to </w:t>
      </w:r>
      <w:r w:rsidRPr="716ED7A9" w:rsidR="60BF0E2B">
        <w:rPr>
          <w:rFonts w:ascii="Times New Roman" w:eastAsia="Times New Roman" w:hAnsi="Times New Roman" w:cs="Times New Roman"/>
          <w:sz w:val="24"/>
          <w:szCs w:val="24"/>
        </w:rPr>
        <w:t xml:space="preserve">answer research questions such as the following: </w:t>
      </w:r>
    </w:p>
    <w:p w:rsidR="001A71A4" w:rsidP="004227B6" w14:paraId="307F36F3" w14:textId="43E1A493">
      <w:pPr>
        <w:pStyle w:val="ListParagraph"/>
        <w:numPr>
          <w:ilvl w:val="0"/>
          <w:numId w:val="8"/>
        </w:numPr>
        <w:spacing w:line="276" w:lineRule="auto"/>
      </w:pPr>
      <w:r w:rsidRPr="004227B6">
        <w:rPr>
          <w:rFonts w:ascii="Times New Roman" w:eastAsia="Times New Roman" w:hAnsi="Times New Roman" w:cs="Times New Roman"/>
          <w:sz w:val="24"/>
          <w:szCs w:val="24"/>
        </w:rPr>
        <w:t>Have increased resources from COVID−19 federal assistance and State/local funding directly reached students in the classroom through enhanced instruction and student support services?</w:t>
      </w:r>
      <w:r w:rsidRPr="004227B6" w:rsidR="00C74AAB">
        <w:rPr>
          <w:vertAlign w:val="superscript"/>
        </w:rPr>
        <w:t xml:space="preserve"> </w:t>
      </w:r>
      <w:r>
        <w:rPr>
          <w:vertAlign w:val="superscript"/>
        </w:rPr>
        <w:footnoteReference w:id="9"/>
      </w:r>
      <w:r w:rsidRPr="004227B6">
        <w:rPr>
          <w:rFonts w:ascii="Times New Roman" w:eastAsia="Times New Roman" w:hAnsi="Times New Roman" w:cs="Times New Roman"/>
          <w:sz w:val="24"/>
          <w:szCs w:val="24"/>
        </w:rPr>
        <w:t xml:space="preserve"> </w:t>
      </w:r>
    </w:p>
    <w:p w:rsidR="002351B5" w:rsidRPr="004227B6" w:rsidP="004227B6" w14:paraId="69F480EB" w14:textId="4C1C2D4E">
      <w:pPr>
        <w:pStyle w:val="ListParagraph"/>
        <w:numPr>
          <w:ilvl w:val="0"/>
          <w:numId w:val="8"/>
        </w:numPr>
        <w:spacing w:line="257" w:lineRule="auto"/>
        <w:rPr>
          <w:rFonts w:ascii="Times New Roman" w:eastAsia="Times New Roman" w:hAnsi="Times New Roman" w:cs="Times New Roman"/>
          <w:sz w:val="24"/>
          <w:szCs w:val="24"/>
        </w:rPr>
      </w:pPr>
      <w:r w:rsidRPr="004227B6">
        <w:rPr>
          <w:rFonts w:ascii="Times New Roman" w:eastAsia="Times New Roman" w:hAnsi="Times New Roman" w:cs="Times New Roman"/>
          <w:sz w:val="24"/>
          <w:szCs w:val="24"/>
        </w:rPr>
        <w:t xml:space="preserve">Is there evidence of resource inequity in schools within and across districts with respect to instructional </w:t>
      </w:r>
      <w:r w:rsidRPr="004227B6" w:rsidR="00034134">
        <w:rPr>
          <w:rFonts w:ascii="Times New Roman" w:eastAsia="Times New Roman" w:hAnsi="Times New Roman" w:cs="Times New Roman"/>
          <w:sz w:val="24"/>
          <w:szCs w:val="24"/>
        </w:rPr>
        <w:t>expe</w:t>
      </w:r>
      <w:r w:rsidRPr="004227B6" w:rsidR="003306E9">
        <w:rPr>
          <w:rFonts w:ascii="Times New Roman" w:eastAsia="Times New Roman" w:hAnsi="Times New Roman" w:cs="Times New Roman"/>
          <w:sz w:val="24"/>
          <w:szCs w:val="24"/>
        </w:rPr>
        <w:t xml:space="preserve">nditures </w:t>
      </w:r>
      <w:r w:rsidRPr="004227B6">
        <w:rPr>
          <w:rFonts w:ascii="Times New Roman" w:eastAsia="Times New Roman" w:hAnsi="Times New Roman" w:cs="Times New Roman"/>
          <w:sz w:val="24"/>
          <w:szCs w:val="24"/>
        </w:rPr>
        <w:t xml:space="preserve">or spending across the various essential support services? </w:t>
      </w:r>
    </w:p>
    <w:p w:rsidR="001A71A4" w:rsidRPr="004227B6" w:rsidP="004227B6" w14:paraId="7EA0E811" w14:textId="4FB1ED7D">
      <w:pPr>
        <w:pStyle w:val="ListParagraph"/>
        <w:numPr>
          <w:ilvl w:val="0"/>
          <w:numId w:val="8"/>
        </w:numPr>
        <w:spacing w:line="257" w:lineRule="auto"/>
        <w:rPr>
          <w:rFonts w:ascii="Calibri" w:eastAsia="Calibri" w:hAnsi="Calibri" w:cs="Calibri"/>
        </w:rPr>
      </w:pPr>
      <w:r w:rsidRPr="004227B6">
        <w:rPr>
          <w:rFonts w:ascii="Times New Roman" w:eastAsia="Times New Roman" w:hAnsi="Times New Roman" w:cs="Times New Roman"/>
          <w:sz w:val="24"/>
          <w:szCs w:val="24"/>
        </w:rPr>
        <w:t xml:space="preserve">Is there </w:t>
      </w:r>
      <w:r w:rsidRPr="004227B6" w:rsidR="00F81052">
        <w:rPr>
          <w:rFonts w:ascii="Times New Roman" w:eastAsia="Times New Roman" w:hAnsi="Times New Roman" w:cs="Times New Roman"/>
          <w:sz w:val="24"/>
          <w:szCs w:val="24"/>
        </w:rPr>
        <w:t xml:space="preserve">a </w:t>
      </w:r>
      <w:r w:rsidRPr="004227B6">
        <w:rPr>
          <w:rFonts w:ascii="Times New Roman" w:eastAsia="Times New Roman" w:hAnsi="Times New Roman" w:cs="Times New Roman"/>
          <w:sz w:val="24"/>
          <w:szCs w:val="24"/>
        </w:rPr>
        <w:t>correlation at the school level between pupil/teacher ratio and instructional expenditures per pupil within and across school districts and states?</w:t>
      </w:r>
    </w:p>
    <w:p w:rsidR="005441FB" w:rsidRPr="004227B6" w:rsidP="004227B6" w14:paraId="5BEC60F9" w14:textId="4EFCF2A9">
      <w:pPr>
        <w:pStyle w:val="ListParagraph"/>
        <w:numPr>
          <w:ilvl w:val="0"/>
          <w:numId w:val="8"/>
        </w:numPr>
        <w:spacing w:line="257" w:lineRule="auto"/>
        <w:rPr>
          <w:rFonts w:ascii="Times New Roman" w:eastAsia="Times New Roman" w:hAnsi="Times New Roman" w:cs="Times New Roman"/>
          <w:sz w:val="24"/>
          <w:szCs w:val="24"/>
        </w:rPr>
      </w:pPr>
      <w:r w:rsidRPr="004227B6">
        <w:rPr>
          <w:rFonts w:ascii="Times New Roman" w:eastAsia="Times New Roman" w:hAnsi="Times New Roman" w:cs="Times New Roman"/>
          <w:sz w:val="24"/>
          <w:szCs w:val="24"/>
        </w:rPr>
        <w:t xml:space="preserve">Whether </w:t>
      </w:r>
      <w:r w:rsidRPr="004227B6" w:rsidR="00524F05">
        <w:rPr>
          <w:rFonts w:ascii="Times New Roman" w:eastAsia="Times New Roman" w:hAnsi="Times New Roman" w:cs="Times New Roman"/>
          <w:sz w:val="24"/>
          <w:szCs w:val="24"/>
        </w:rPr>
        <w:t xml:space="preserve">levels of </w:t>
      </w:r>
      <w:r w:rsidRPr="004227B6" w:rsidR="1F6A747B">
        <w:rPr>
          <w:rFonts w:ascii="Times New Roman" w:eastAsia="Times New Roman" w:hAnsi="Times New Roman" w:cs="Times New Roman"/>
          <w:sz w:val="24"/>
          <w:szCs w:val="24"/>
        </w:rPr>
        <w:t xml:space="preserve">expenditures </w:t>
      </w:r>
      <w:r w:rsidRPr="004227B6" w:rsidR="00357D3F">
        <w:rPr>
          <w:rFonts w:ascii="Times New Roman" w:eastAsia="Times New Roman" w:hAnsi="Times New Roman" w:cs="Times New Roman"/>
          <w:sz w:val="24"/>
          <w:szCs w:val="24"/>
        </w:rPr>
        <w:t xml:space="preserve">for instruction </w:t>
      </w:r>
      <w:r w:rsidRPr="004227B6" w:rsidR="1F6A747B">
        <w:rPr>
          <w:rFonts w:ascii="Times New Roman" w:eastAsia="Times New Roman" w:hAnsi="Times New Roman" w:cs="Times New Roman"/>
          <w:sz w:val="24"/>
          <w:szCs w:val="24"/>
        </w:rPr>
        <w:t>per pupil vary between high-</w:t>
      </w:r>
      <w:r w:rsidRPr="004227B6" w:rsidR="00D94F0E">
        <w:rPr>
          <w:rFonts w:ascii="Times New Roman" w:eastAsia="Times New Roman" w:hAnsi="Times New Roman" w:cs="Times New Roman"/>
          <w:sz w:val="24"/>
          <w:szCs w:val="24"/>
        </w:rPr>
        <w:t>income</w:t>
      </w:r>
      <w:r w:rsidRPr="004227B6" w:rsidR="1F6A747B">
        <w:rPr>
          <w:rFonts w:ascii="Times New Roman" w:eastAsia="Times New Roman" w:hAnsi="Times New Roman" w:cs="Times New Roman"/>
          <w:sz w:val="24"/>
          <w:szCs w:val="24"/>
        </w:rPr>
        <w:t xml:space="preserve"> and low-income schools within and across school districts and states?</w:t>
      </w:r>
      <w:r w:rsidRPr="004227B6" w:rsidR="003D2622">
        <w:rPr>
          <w:rFonts w:ascii="Times New Roman" w:eastAsia="Times New Roman" w:hAnsi="Times New Roman" w:cs="Times New Roman"/>
          <w:sz w:val="24"/>
          <w:szCs w:val="24"/>
        </w:rPr>
        <w:t xml:space="preserve"> </w:t>
      </w:r>
    </w:p>
    <w:p w:rsidR="60BF0E2B" w:rsidRPr="004227B6" w:rsidP="004227B6" w14:paraId="1F896A1D" w14:textId="2FEAC09F">
      <w:pPr>
        <w:pStyle w:val="ListParagraph"/>
        <w:numPr>
          <w:ilvl w:val="0"/>
          <w:numId w:val="8"/>
        </w:numPr>
        <w:spacing w:line="257" w:lineRule="auto"/>
        <w:rPr>
          <w:rFonts w:ascii="Calibri" w:eastAsia="Calibri" w:hAnsi="Calibri" w:cs="Calibri"/>
        </w:rPr>
      </w:pPr>
      <w:r w:rsidRPr="004227B6">
        <w:rPr>
          <w:rFonts w:ascii="Times New Roman" w:eastAsia="Times New Roman" w:hAnsi="Times New Roman" w:cs="Times New Roman"/>
          <w:sz w:val="24"/>
          <w:szCs w:val="24"/>
        </w:rPr>
        <w:t>Are there differences in the activities, or functions, on which schools are spending money and do these differences have an impact on student outcomes?</w:t>
      </w:r>
    </w:p>
    <w:p w:rsidR="009E2C54" w:rsidP="009E2C54" w14:paraId="55209250" w14:textId="77777777">
      <w:pPr>
        <w:pStyle w:val="Heading2"/>
        <w:rPr>
          <w:rFonts w:eastAsia="Times New Roman"/>
        </w:rPr>
      </w:pPr>
      <w:bookmarkStart w:id="4" w:name="_Toc126584317"/>
      <w:bookmarkStart w:id="5" w:name="_Toc126584318"/>
      <w:r w:rsidRPr="0528E49E">
        <w:rPr>
          <w:rFonts w:eastAsia="Times New Roman"/>
        </w:rPr>
        <w:t xml:space="preserve">Associated </w:t>
      </w:r>
      <w:r>
        <w:rPr>
          <w:rFonts w:eastAsia="Times New Roman"/>
        </w:rPr>
        <w:t>comments</w:t>
      </w:r>
      <w:bookmarkEnd w:id="4"/>
    </w:p>
    <w:p w:rsidR="009E2C54" w:rsidP="009E2C54" w14:paraId="5D99DCC7" w14:textId="77777777">
      <w:pPr>
        <w:spacing w:line="276" w:lineRule="auto"/>
      </w:pPr>
      <w:r w:rsidRPr="0528E49E">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6; </w:t>
      </w:r>
      <w:r w:rsidRPr="0528E49E">
        <w:rPr>
          <w:rFonts w:ascii="Times New Roman" w:eastAsia="Times New Roman" w:hAnsi="Times New Roman" w:cs="Times New Roman"/>
          <w:sz w:val="24"/>
          <w:szCs w:val="24"/>
        </w:rPr>
        <w:t xml:space="preserve">9; 10; 15; </w:t>
      </w:r>
      <w:r>
        <w:rPr>
          <w:rFonts w:ascii="Times New Roman" w:eastAsia="Times New Roman" w:hAnsi="Times New Roman" w:cs="Times New Roman"/>
          <w:sz w:val="24"/>
          <w:szCs w:val="24"/>
        </w:rPr>
        <w:t xml:space="preserve">20; </w:t>
      </w:r>
      <w:r w:rsidRPr="0528E49E">
        <w:rPr>
          <w:rFonts w:ascii="Times New Roman" w:eastAsia="Times New Roman" w:hAnsi="Times New Roman" w:cs="Times New Roman"/>
          <w:sz w:val="24"/>
          <w:szCs w:val="24"/>
        </w:rPr>
        <w:t xml:space="preserve">21; 27; 44       </w:t>
      </w:r>
    </w:p>
    <w:p w:rsidR="009E2C54" w:rsidP="009E2C54" w14:paraId="72B7B6B3" w14:textId="77777777">
      <w:pPr>
        <w:rPr>
          <w:rFonts w:eastAsia="Times New Roman"/>
        </w:rPr>
      </w:pPr>
      <w:r w:rsidRPr="0528E49E">
        <w:t xml:space="preserve"> </w:t>
      </w:r>
    </w:p>
    <w:p w:rsidR="009E2C54" w:rsidP="009E2C54" w14:paraId="0CE8ED43" w14:textId="77777777">
      <w:pPr>
        <w:rPr>
          <w:rFonts w:ascii="Times New Roman" w:eastAsia="Times New Roman" w:hAnsi="Times New Roman" w:cs="Times New Roman"/>
          <w:color w:val="4472C4" w:themeColor="accent1"/>
          <w:sz w:val="28"/>
          <w:szCs w:val="28"/>
        </w:rPr>
      </w:pPr>
      <w:r>
        <w:rPr>
          <w:rFonts w:ascii="Times New Roman" w:eastAsia="Times New Roman" w:hAnsi="Times New Roman" w:cs="Times New Roman"/>
          <w:color w:val="4472C4" w:themeColor="accent1"/>
          <w:sz w:val="28"/>
          <w:szCs w:val="28"/>
        </w:rPr>
        <w:br w:type="page"/>
      </w:r>
    </w:p>
    <w:p w:rsidR="001A71A4" w:rsidP="00E37DE6" w14:paraId="0D0CB7CC" w14:textId="2242B97B">
      <w:pPr>
        <w:pStyle w:val="Heading1"/>
      </w:pPr>
      <w:r w:rsidRPr="0528E49E">
        <w:rPr>
          <w:rFonts w:eastAsia="Times New Roman"/>
        </w:rPr>
        <w:t>Comments Related to SLFS Reporting Burden</w:t>
      </w:r>
      <w:bookmarkEnd w:id="5"/>
      <w:r w:rsidRPr="0528E49E">
        <w:rPr>
          <w:rFonts w:eastAsia="Times New Roman"/>
        </w:rPr>
        <w:t xml:space="preserve"> </w:t>
      </w:r>
    </w:p>
    <w:p w:rsidR="001A71A4" w:rsidP="0069162A" w14:paraId="0C3089E7" w14:textId="7F186013">
      <w:pPr>
        <w:pStyle w:val="Heading2"/>
        <w:rPr>
          <w:rFonts w:eastAsia="Times New Roman"/>
        </w:rPr>
      </w:pPr>
      <w:bookmarkStart w:id="6" w:name="_Toc126584319"/>
      <w:r w:rsidRPr="0528E49E">
        <w:rPr>
          <w:rFonts w:eastAsia="Times New Roman"/>
        </w:rPr>
        <w:t>Public response</w:t>
      </w:r>
      <w:bookmarkEnd w:id="6"/>
      <w:r w:rsidRPr="0528E49E">
        <w:rPr>
          <w:rFonts w:eastAsia="Times New Roman"/>
        </w:rPr>
        <w:t xml:space="preserve"> </w:t>
      </w:r>
      <w:r w:rsidR="00F824D3">
        <w:tab/>
      </w:r>
    </w:p>
    <w:p w:rsidR="001A71A4" w:rsidRPr="00EB70BA" w:rsidP="0528E49E" w14:paraId="0F7741BD" w14:textId="680A5FE4">
      <w:pPr>
        <w:spacing w:line="276" w:lineRule="auto"/>
        <w:rPr>
          <w:sz w:val="24"/>
          <w:szCs w:val="24"/>
        </w:rPr>
      </w:pPr>
      <w:r w:rsidRPr="00EB70BA">
        <w:rPr>
          <w:rFonts w:ascii="Times New Roman" w:eastAsia="Times New Roman" w:hAnsi="Times New Roman" w:cs="Times New Roman"/>
          <w:sz w:val="24"/>
          <w:szCs w:val="24"/>
        </w:rPr>
        <w:t xml:space="preserve">NCES received </w:t>
      </w:r>
      <w:r w:rsidR="00D72B35">
        <w:rPr>
          <w:rFonts w:ascii="Times New Roman" w:eastAsia="Times New Roman" w:hAnsi="Times New Roman" w:cs="Times New Roman"/>
          <w:sz w:val="24"/>
          <w:szCs w:val="24"/>
        </w:rPr>
        <w:t>4</w:t>
      </w:r>
      <w:r w:rsidR="00813FB9">
        <w:rPr>
          <w:rFonts w:ascii="Times New Roman" w:eastAsia="Times New Roman" w:hAnsi="Times New Roman" w:cs="Times New Roman"/>
          <w:sz w:val="24"/>
          <w:szCs w:val="24"/>
        </w:rPr>
        <w:t>2</w:t>
      </w:r>
      <w:r w:rsidRPr="00EB70BA">
        <w:rPr>
          <w:rFonts w:ascii="Times New Roman" w:eastAsia="Times New Roman" w:hAnsi="Times New Roman" w:cs="Times New Roman"/>
          <w:sz w:val="24"/>
          <w:szCs w:val="24"/>
        </w:rPr>
        <w:t xml:space="preserve"> </w:t>
      </w:r>
      <w:r w:rsidR="00D72B35">
        <w:rPr>
          <w:rFonts w:ascii="Times New Roman" w:eastAsia="Times New Roman" w:hAnsi="Times New Roman" w:cs="Times New Roman"/>
          <w:sz w:val="24"/>
          <w:szCs w:val="24"/>
        </w:rPr>
        <w:t>submissions</w:t>
      </w:r>
      <w:r w:rsidRPr="00EB70BA">
        <w:rPr>
          <w:rFonts w:ascii="Times New Roman" w:eastAsia="Times New Roman" w:hAnsi="Times New Roman" w:cs="Times New Roman"/>
          <w:sz w:val="24"/>
          <w:szCs w:val="24"/>
        </w:rPr>
        <w:t xml:space="preserve"> with a total of </w:t>
      </w:r>
      <w:r w:rsidR="003605CE">
        <w:rPr>
          <w:rFonts w:ascii="Times New Roman" w:eastAsia="Times New Roman" w:hAnsi="Times New Roman" w:cs="Times New Roman"/>
          <w:sz w:val="24"/>
          <w:szCs w:val="24"/>
        </w:rPr>
        <w:t>4</w:t>
      </w:r>
      <w:r w:rsidR="00813FB9">
        <w:rPr>
          <w:rFonts w:ascii="Times New Roman" w:eastAsia="Times New Roman" w:hAnsi="Times New Roman" w:cs="Times New Roman"/>
          <w:sz w:val="24"/>
          <w:szCs w:val="24"/>
        </w:rPr>
        <w:t>2</w:t>
      </w:r>
      <w:r w:rsidRPr="00EB70BA">
        <w:rPr>
          <w:rFonts w:ascii="Times New Roman" w:eastAsia="Times New Roman" w:hAnsi="Times New Roman" w:cs="Times New Roman"/>
          <w:sz w:val="24"/>
          <w:szCs w:val="24"/>
        </w:rPr>
        <w:t xml:space="preserve"> signatories related to the point that the SLFS would “impose a significant cost burden” on districts in the state. </w:t>
      </w:r>
    </w:p>
    <w:p w:rsidR="001A71A4" w:rsidP="0069162A" w14:paraId="72FC0DBA" w14:textId="2D645865">
      <w:pPr>
        <w:pStyle w:val="Heading2"/>
      </w:pPr>
      <w:bookmarkStart w:id="7" w:name="_Toc126584320"/>
      <w:r w:rsidRPr="0528E49E">
        <w:rPr>
          <w:rFonts w:eastAsia="Times New Roman"/>
        </w:rPr>
        <w:t>Recommendations/Concerns</w:t>
      </w:r>
      <w:bookmarkEnd w:id="7"/>
    </w:p>
    <w:p w:rsidR="001A71A4" w:rsidP="0528E49E" w14:paraId="5F197D33" w14:textId="3075E260">
      <w:pPr>
        <w:spacing w:line="276" w:lineRule="auto"/>
      </w:pPr>
      <w:r>
        <w:rPr>
          <w:rFonts w:ascii="Times New Roman" w:eastAsia="Times New Roman" w:hAnsi="Times New Roman" w:cs="Times New Roman"/>
          <w:sz w:val="24"/>
          <w:szCs w:val="24"/>
        </w:rPr>
        <w:t>One (1) SEA</w:t>
      </w:r>
      <w:r w:rsidR="0006797B">
        <w:rPr>
          <w:rFonts w:ascii="Times New Roman" w:eastAsia="Times New Roman" w:hAnsi="Times New Roman" w:cs="Times New Roman"/>
          <w:sz w:val="24"/>
          <w:szCs w:val="24"/>
        </w:rPr>
        <w:t xml:space="preserve"> </w:t>
      </w:r>
      <w:r w:rsidRPr="716ED7A9" w:rsidR="60BF0E2B">
        <w:rPr>
          <w:rFonts w:ascii="Times New Roman" w:eastAsia="Times New Roman" w:hAnsi="Times New Roman" w:cs="Times New Roman"/>
          <w:sz w:val="24"/>
          <w:szCs w:val="24"/>
        </w:rPr>
        <w:t>stated that, “While this method of collecting data has good intentions, it will be a huge undertaking for the State</w:t>
      </w:r>
      <w:r w:rsidR="003A72A4">
        <w:rPr>
          <w:rFonts w:ascii="Times New Roman" w:eastAsia="Times New Roman" w:hAnsi="Times New Roman" w:cs="Times New Roman"/>
          <w:sz w:val="24"/>
          <w:szCs w:val="24"/>
        </w:rPr>
        <w:t>…</w:t>
      </w:r>
      <w:r w:rsidRPr="716ED7A9" w:rsidR="1D0967A1">
        <w:rPr>
          <w:rFonts w:ascii="Times New Roman" w:eastAsia="Times New Roman" w:hAnsi="Times New Roman" w:cs="Times New Roman"/>
          <w:sz w:val="24"/>
          <w:szCs w:val="24"/>
        </w:rPr>
        <w:t>”</w:t>
      </w:r>
    </w:p>
    <w:p w:rsidR="001A71A4" w:rsidRPr="00B802F3" w:rsidP="0528E49E" w14:paraId="0081AD3C" w14:textId="095CC22C">
      <w:pPr>
        <w:spacing w:line="276" w:lineRule="auto"/>
      </w:pPr>
      <w:r w:rsidRPr="00B802F3">
        <w:rPr>
          <w:rFonts w:ascii="Times New Roman" w:eastAsia="Times New Roman" w:hAnsi="Times New Roman" w:cs="Times New Roman"/>
          <w:sz w:val="24"/>
          <w:szCs w:val="24"/>
        </w:rPr>
        <w:t xml:space="preserve">Another State </w:t>
      </w:r>
      <w:r w:rsidRPr="00B802F3" w:rsidR="002454A9">
        <w:rPr>
          <w:rFonts w:ascii="Times New Roman" w:eastAsia="Times New Roman" w:hAnsi="Times New Roman" w:cs="Times New Roman"/>
          <w:sz w:val="24"/>
          <w:szCs w:val="24"/>
        </w:rPr>
        <w:t xml:space="preserve">Department of Education </w:t>
      </w:r>
      <w:r w:rsidRPr="00B802F3" w:rsidR="60BF0E2B">
        <w:rPr>
          <w:rFonts w:ascii="Times New Roman" w:eastAsia="Times New Roman" w:hAnsi="Times New Roman" w:cs="Times New Roman"/>
          <w:sz w:val="24"/>
          <w:szCs w:val="24"/>
        </w:rPr>
        <w:t xml:space="preserve">indicated that, “The current chart of accounts does not provide data at the school building level.” </w:t>
      </w:r>
    </w:p>
    <w:p w:rsidR="001A71A4" w:rsidRPr="00B802F3" w:rsidP="0528E49E" w14:paraId="583F1CF6" w14:textId="3EA7B3EB">
      <w:pPr>
        <w:spacing w:line="276" w:lineRule="auto"/>
        <w:rPr>
          <w:sz w:val="24"/>
          <w:szCs w:val="24"/>
        </w:rPr>
      </w:pPr>
      <w:r w:rsidRPr="00B802F3">
        <w:rPr>
          <w:rFonts w:ascii="Times New Roman" w:eastAsia="Times New Roman" w:hAnsi="Times New Roman" w:cs="Times New Roman"/>
          <w:sz w:val="24"/>
          <w:szCs w:val="24"/>
        </w:rPr>
        <w:t>F</w:t>
      </w:r>
      <w:r w:rsidRPr="00B802F3" w:rsidR="00B17D60">
        <w:rPr>
          <w:rFonts w:ascii="Times New Roman" w:eastAsia="Times New Roman" w:hAnsi="Times New Roman" w:cs="Times New Roman"/>
          <w:sz w:val="24"/>
          <w:szCs w:val="24"/>
        </w:rPr>
        <w:t>ou</w:t>
      </w:r>
      <w:r w:rsidRPr="00B802F3" w:rsidR="006C6D7F">
        <w:rPr>
          <w:rFonts w:ascii="Times New Roman" w:eastAsia="Times New Roman" w:hAnsi="Times New Roman" w:cs="Times New Roman"/>
          <w:sz w:val="24"/>
          <w:szCs w:val="24"/>
        </w:rPr>
        <w:t>r</w:t>
      </w:r>
      <w:r w:rsidRPr="00B802F3" w:rsidR="00B17D60">
        <w:rPr>
          <w:rFonts w:ascii="Times New Roman" w:eastAsia="Times New Roman" w:hAnsi="Times New Roman" w:cs="Times New Roman"/>
          <w:sz w:val="24"/>
          <w:szCs w:val="24"/>
        </w:rPr>
        <w:t xml:space="preserve">teen </w:t>
      </w:r>
      <w:r w:rsidRPr="00B802F3">
        <w:rPr>
          <w:rFonts w:ascii="Times New Roman" w:eastAsia="Times New Roman" w:hAnsi="Times New Roman" w:cs="Times New Roman"/>
          <w:sz w:val="24"/>
          <w:szCs w:val="24"/>
        </w:rPr>
        <w:t>(1</w:t>
      </w:r>
      <w:r w:rsidRPr="00B802F3" w:rsidR="006C6D7F">
        <w:rPr>
          <w:rFonts w:ascii="Times New Roman" w:eastAsia="Times New Roman" w:hAnsi="Times New Roman" w:cs="Times New Roman"/>
          <w:sz w:val="24"/>
          <w:szCs w:val="24"/>
        </w:rPr>
        <w:t>4</w:t>
      </w:r>
      <w:r w:rsidRPr="00B802F3">
        <w:rPr>
          <w:rFonts w:ascii="Times New Roman" w:eastAsia="Times New Roman" w:hAnsi="Times New Roman" w:cs="Times New Roman"/>
          <w:sz w:val="24"/>
          <w:szCs w:val="24"/>
        </w:rPr>
        <w:t xml:space="preserve">) districts and </w:t>
      </w:r>
      <w:r w:rsidRPr="00B802F3" w:rsidR="00A741B5">
        <w:rPr>
          <w:rFonts w:ascii="Times New Roman" w:eastAsia="Times New Roman" w:hAnsi="Times New Roman" w:cs="Times New Roman"/>
          <w:sz w:val="24"/>
          <w:szCs w:val="24"/>
        </w:rPr>
        <w:t xml:space="preserve">eight </w:t>
      </w:r>
      <w:r w:rsidRPr="00B802F3">
        <w:rPr>
          <w:rFonts w:ascii="Times New Roman" w:eastAsia="Times New Roman" w:hAnsi="Times New Roman" w:cs="Times New Roman"/>
          <w:sz w:val="24"/>
          <w:szCs w:val="24"/>
        </w:rPr>
        <w:t>(</w:t>
      </w:r>
      <w:r w:rsidRPr="00B802F3" w:rsidR="006629C6">
        <w:rPr>
          <w:rFonts w:ascii="Times New Roman" w:eastAsia="Times New Roman" w:hAnsi="Times New Roman" w:cs="Times New Roman"/>
          <w:sz w:val="24"/>
          <w:szCs w:val="24"/>
        </w:rPr>
        <w:t>8</w:t>
      </w:r>
      <w:r w:rsidRPr="00B802F3">
        <w:rPr>
          <w:rFonts w:ascii="Times New Roman" w:eastAsia="Times New Roman" w:hAnsi="Times New Roman" w:cs="Times New Roman"/>
          <w:sz w:val="24"/>
          <w:szCs w:val="24"/>
        </w:rPr>
        <w:t xml:space="preserve">) Associations of School Administrators or Superintendents stated that, </w:t>
      </w:r>
      <w:r w:rsidRPr="00B802F3" w:rsidR="00E82EF3">
        <w:rPr>
          <w:rFonts w:ascii="Times New Roman" w:eastAsia="Times New Roman" w:hAnsi="Times New Roman" w:cs="Times New Roman"/>
          <w:sz w:val="24"/>
          <w:szCs w:val="24"/>
        </w:rPr>
        <w:t>“Making the SLFS mandatory would impose a significant cost burden on my district and districts in my state</w:t>
      </w:r>
      <w:r w:rsidRPr="00B802F3" w:rsidR="0096107C">
        <w:rPr>
          <w:rFonts w:ascii="Times New Roman" w:eastAsia="Times New Roman" w:hAnsi="Times New Roman" w:cs="Times New Roman"/>
          <w:sz w:val="24"/>
          <w:szCs w:val="24"/>
        </w:rPr>
        <w:t>…</w:t>
      </w:r>
      <w:r w:rsidRPr="00B802F3" w:rsidR="00E82EF3">
        <w:rPr>
          <w:rFonts w:ascii="Times New Roman" w:eastAsia="Times New Roman" w:hAnsi="Times New Roman" w:cs="Times New Roman"/>
          <w:sz w:val="24"/>
          <w:szCs w:val="24"/>
        </w:rPr>
        <w:t xml:space="preserve"> </w:t>
      </w:r>
      <w:r w:rsidRPr="00B802F3">
        <w:rPr>
          <w:rFonts w:ascii="Times New Roman" w:eastAsia="Times New Roman" w:hAnsi="Times New Roman" w:cs="Times New Roman"/>
          <w:sz w:val="24"/>
          <w:szCs w:val="24"/>
        </w:rPr>
        <w:t>NCES is greatly underestimating the burden that making SLFS mandatory would impose on states and districts. Our state chose not to participate in the pilot in part because the burden was too high.”</w:t>
      </w:r>
    </w:p>
    <w:p w:rsidR="001A71A4" w:rsidRPr="00B802F3" w:rsidP="0528E49E" w14:paraId="439AD5BC" w14:textId="4CB109A1">
      <w:pPr>
        <w:spacing w:line="276" w:lineRule="auto"/>
        <w:rPr>
          <w:rFonts w:ascii="Times New Roman" w:eastAsia="Times New Roman" w:hAnsi="Times New Roman" w:cs="Times New Roman"/>
          <w:sz w:val="24"/>
          <w:szCs w:val="24"/>
        </w:rPr>
      </w:pPr>
      <w:r w:rsidRPr="00B802F3">
        <w:rPr>
          <w:rFonts w:ascii="Times New Roman" w:eastAsia="Times New Roman" w:hAnsi="Times New Roman" w:cs="Times New Roman"/>
          <w:sz w:val="24"/>
          <w:szCs w:val="24"/>
        </w:rPr>
        <w:t>One district stated that, “Our district is not collecting the data needed for SLFS in the format proposed. Instead of mandating SLFS, NCES should work with states to add data elements to ESSA reports (when data are available).”</w:t>
      </w:r>
    </w:p>
    <w:p w:rsidR="003E5306" w:rsidRPr="00B802F3" w:rsidP="003E5306" w14:paraId="0AB98420" w14:textId="77777777">
      <w:pPr>
        <w:spacing w:line="276" w:lineRule="auto"/>
        <w:rPr>
          <w:rFonts w:ascii="Times New Roman" w:eastAsia="Times New Roman" w:hAnsi="Times New Roman" w:cs="Times New Roman"/>
          <w:sz w:val="24"/>
          <w:szCs w:val="24"/>
        </w:rPr>
      </w:pPr>
      <w:r w:rsidRPr="00B802F3">
        <w:rPr>
          <w:rFonts w:ascii="Times New Roman" w:eastAsia="Times New Roman" w:hAnsi="Times New Roman" w:cs="Times New Roman"/>
          <w:sz w:val="24"/>
          <w:szCs w:val="24"/>
        </w:rPr>
        <w:t>One collaboration of national organizations seeking to advance shared education equity priorities stated that, “We recommend that USED continue to provide technical assistance to state educational agencies to improve their ability to report school-level spending data that aligns with SLFS definitions and meets the ESSA requirement.</w:t>
      </w:r>
    </w:p>
    <w:p w:rsidR="00793AAC" w:rsidP="00793AAC" w14:paraId="2115BAEC" w14:textId="4C8E57B8">
      <w:pPr>
        <w:spacing w:line="276" w:lineRule="auto"/>
      </w:pPr>
      <w:r w:rsidRPr="00B802F3">
        <w:rPr>
          <w:rFonts w:ascii="Times New Roman" w:eastAsia="Times New Roman" w:hAnsi="Times New Roman" w:cs="Times New Roman"/>
          <w:sz w:val="24"/>
          <w:szCs w:val="24"/>
        </w:rPr>
        <w:t>One collaboration of national organizations seeking to advance shared education equity priorities suggested that NCES “Provide an optional template for states to use to report data for FY22. We agree that NCES should be flexible regarding data formats and allow states to submit a “data dump,” but believe it would be helpful to provide a template for states to report the data.”</w:t>
      </w:r>
    </w:p>
    <w:p w:rsidR="001A71A4" w:rsidP="0069162A" w14:paraId="1422E5DA" w14:textId="2235FC0A">
      <w:pPr>
        <w:pStyle w:val="Heading2"/>
        <w:rPr>
          <w:rFonts w:eastAsia="Times New Roman"/>
        </w:rPr>
      </w:pPr>
      <w:bookmarkStart w:id="8" w:name="_Toc126584321"/>
      <w:r w:rsidRPr="0528E49E">
        <w:rPr>
          <w:rFonts w:eastAsia="Times New Roman"/>
        </w:rPr>
        <w:t>ED Response</w:t>
      </w:r>
      <w:bookmarkEnd w:id="8"/>
      <w:r w:rsidRPr="0528E49E">
        <w:rPr>
          <w:rFonts w:eastAsia="Times New Roman"/>
        </w:rPr>
        <w:t xml:space="preserve"> </w:t>
      </w:r>
    </w:p>
    <w:p w:rsidR="004E4776" w:rsidP="00B27A0D" w14:paraId="4CD1F7E1" w14:textId="77777777">
      <w:pPr>
        <w:spacing w:line="276" w:lineRule="auto"/>
        <w:rPr>
          <w:rFonts w:ascii="Times New Roman" w:eastAsia="Times New Roman" w:hAnsi="Times New Roman" w:cs="Times New Roman"/>
          <w:sz w:val="24"/>
          <w:szCs w:val="24"/>
        </w:rPr>
      </w:pPr>
    </w:p>
    <w:p w:rsidR="00FD4681" w:rsidRPr="00B27A0D" w:rsidP="00B27A0D" w14:paraId="1EDD6B5B" w14:textId="42A19B5C">
      <w:pPr>
        <w:spacing w:line="276" w:lineRule="auto"/>
        <w:rPr>
          <w:rFonts w:ascii="Times New Roman" w:eastAsia="Times New Roman" w:hAnsi="Times New Roman" w:cs="Times New Roman"/>
          <w:sz w:val="24"/>
          <w:szCs w:val="24"/>
        </w:rPr>
      </w:pPr>
      <w:r w:rsidRPr="00B27A0D">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B27A0D">
        <w:rPr>
          <w:rFonts w:ascii="Times New Roman" w:eastAsia="Times New Roman" w:hAnsi="Times New Roman" w:cs="Times New Roman"/>
          <w:sz w:val="24"/>
          <w:szCs w:val="24"/>
        </w:rPr>
        <w:t xml:space="preserve">FY 22 </w:t>
      </w:r>
      <w:r w:rsidRPr="00B27A0D" w:rsidR="006B4F5D">
        <w:rPr>
          <w:rFonts w:ascii="Times New Roman" w:eastAsia="Times New Roman" w:hAnsi="Times New Roman" w:cs="Times New Roman"/>
          <w:sz w:val="24"/>
          <w:szCs w:val="24"/>
        </w:rPr>
        <w:t>Estimated SLFS Reporting Burden</w:t>
      </w:r>
    </w:p>
    <w:p w:rsidR="000D6D5D" w:rsidP="00B802F3" w14:paraId="139F2159" w14:textId="4839FC41">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public comments received, t</w:t>
      </w:r>
      <w:r w:rsidRPr="716ED7A9" w:rsidR="60BF0E2B">
        <w:rPr>
          <w:rFonts w:ascii="Times New Roman" w:eastAsia="Times New Roman" w:hAnsi="Times New Roman" w:cs="Times New Roman"/>
          <w:sz w:val="24"/>
          <w:szCs w:val="24"/>
        </w:rPr>
        <w:t xml:space="preserve">he estimated burden set forth in </w:t>
      </w:r>
      <w:r w:rsidR="004E7048">
        <w:rPr>
          <w:rFonts w:ascii="Times New Roman" w:eastAsia="Times New Roman" w:hAnsi="Times New Roman" w:cs="Times New Roman"/>
          <w:sz w:val="24"/>
          <w:szCs w:val="24"/>
        </w:rPr>
        <w:t xml:space="preserve">the </w:t>
      </w:r>
      <w:r w:rsidRPr="716ED7A9" w:rsidR="60BF0E2B">
        <w:rPr>
          <w:rFonts w:ascii="Times New Roman" w:eastAsia="Times New Roman" w:hAnsi="Times New Roman" w:cs="Times New Roman"/>
          <w:sz w:val="24"/>
          <w:szCs w:val="24"/>
        </w:rPr>
        <w:t>CCD School-Level Finance Survey (SLFS) 2022</w:t>
      </w:r>
      <w:r w:rsidR="00726291">
        <w:rPr>
          <w:rFonts w:ascii="Times New Roman" w:eastAsia="Times New Roman" w:hAnsi="Times New Roman" w:cs="Times New Roman"/>
          <w:sz w:val="24"/>
          <w:szCs w:val="24"/>
        </w:rPr>
        <w:t>–</w:t>
      </w:r>
      <w:r w:rsidRPr="716ED7A9" w:rsidR="60BF0E2B">
        <w:rPr>
          <w:rFonts w:ascii="Times New Roman" w:eastAsia="Times New Roman" w:hAnsi="Times New Roman" w:cs="Times New Roman"/>
          <w:sz w:val="24"/>
          <w:szCs w:val="24"/>
        </w:rPr>
        <w:t xml:space="preserve">2024; Supporting Statement Part A; </w:t>
      </w:r>
      <w:r w:rsidRPr="716ED7A9" w:rsidR="401011A3">
        <w:rPr>
          <w:rFonts w:ascii="Times New Roman" w:eastAsia="Times New Roman" w:hAnsi="Times New Roman" w:cs="Times New Roman"/>
          <w:sz w:val="24"/>
          <w:szCs w:val="24"/>
        </w:rPr>
        <w:t>entitled T</w:t>
      </w:r>
      <w:r w:rsidRPr="716ED7A9" w:rsidR="60BF0E2B">
        <w:rPr>
          <w:rFonts w:ascii="Times New Roman" w:eastAsia="Times New Roman" w:hAnsi="Times New Roman" w:cs="Times New Roman"/>
          <w:sz w:val="24"/>
          <w:szCs w:val="24"/>
        </w:rPr>
        <w:t>able 1</w:t>
      </w:r>
      <w:r w:rsidRPr="716ED7A9" w:rsidR="4FF86EE2">
        <w:rPr>
          <w:rFonts w:ascii="Times New Roman" w:eastAsia="Times New Roman" w:hAnsi="Times New Roman" w:cs="Times New Roman"/>
          <w:sz w:val="24"/>
          <w:szCs w:val="24"/>
        </w:rPr>
        <w:t xml:space="preserve">. SLFS 2022 Estimated Respondent Burden if 51 SEAs Participate </w:t>
      </w:r>
      <w:r w:rsidRPr="716ED7A9" w:rsidR="60BF0E2B">
        <w:rPr>
          <w:rFonts w:ascii="Times New Roman" w:eastAsia="Times New Roman" w:hAnsi="Times New Roman" w:cs="Times New Roman"/>
          <w:sz w:val="24"/>
          <w:szCs w:val="24"/>
        </w:rPr>
        <w:t xml:space="preserve">on page 13 </w:t>
      </w:r>
      <w:r w:rsidRPr="716ED7A9" w:rsidR="7B74BB38">
        <w:rPr>
          <w:rFonts w:ascii="Times New Roman" w:eastAsia="Times New Roman" w:hAnsi="Times New Roman" w:cs="Times New Roman"/>
          <w:sz w:val="24"/>
          <w:szCs w:val="24"/>
        </w:rPr>
        <w:t xml:space="preserve">must </w:t>
      </w:r>
      <w:r w:rsidRPr="716ED7A9" w:rsidR="3B863AAE">
        <w:rPr>
          <w:rFonts w:ascii="Times New Roman" w:eastAsia="Times New Roman" w:hAnsi="Times New Roman" w:cs="Times New Roman"/>
          <w:sz w:val="24"/>
          <w:szCs w:val="24"/>
        </w:rPr>
        <w:t xml:space="preserve">be changed. The replacement table </w:t>
      </w:r>
      <w:r w:rsidRPr="003E0D64" w:rsidR="0037604B">
        <w:rPr>
          <w:rFonts w:ascii="Times New Roman" w:eastAsia="Times New Roman" w:hAnsi="Times New Roman" w:cs="Times New Roman"/>
          <w:sz w:val="24"/>
          <w:szCs w:val="24"/>
        </w:rPr>
        <w:t>for the FY 22 data collection</w:t>
      </w:r>
      <w:r w:rsidRPr="003E0D64" w:rsidR="00DF0965">
        <w:rPr>
          <w:rFonts w:ascii="Times New Roman" w:eastAsia="Times New Roman" w:hAnsi="Times New Roman" w:cs="Times New Roman"/>
          <w:sz w:val="24"/>
          <w:szCs w:val="24"/>
        </w:rPr>
        <w:t xml:space="preserve"> </w:t>
      </w:r>
      <w:r w:rsidRPr="003E0D64" w:rsidR="00600EBB">
        <w:rPr>
          <w:rFonts w:ascii="Times New Roman" w:eastAsia="Times New Roman" w:hAnsi="Times New Roman" w:cs="Times New Roman"/>
          <w:sz w:val="24"/>
          <w:szCs w:val="24"/>
        </w:rPr>
        <w:t xml:space="preserve">includes </w:t>
      </w:r>
      <w:r w:rsidRPr="003E0D64" w:rsidR="60BF0E2B">
        <w:rPr>
          <w:rFonts w:ascii="Times New Roman" w:eastAsia="Times New Roman" w:hAnsi="Times New Roman" w:cs="Times New Roman"/>
          <w:sz w:val="24"/>
          <w:szCs w:val="24"/>
        </w:rPr>
        <w:t>thirty-</w:t>
      </w:r>
      <w:r w:rsidRPr="003E0D64" w:rsidR="004C3791">
        <w:rPr>
          <w:rFonts w:ascii="Times New Roman" w:eastAsia="Times New Roman" w:hAnsi="Times New Roman" w:cs="Times New Roman"/>
          <w:sz w:val="24"/>
          <w:szCs w:val="24"/>
        </w:rPr>
        <w:t xml:space="preserve">three </w:t>
      </w:r>
      <w:r w:rsidRPr="003E0D64" w:rsidR="60BF0E2B">
        <w:rPr>
          <w:rFonts w:ascii="Times New Roman" w:eastAsia="Times New Roman" w:hAnsi="Times New Roman" w:cs="Times New Roman"/>
          <w:sz w:val="24"/>
          <w:szCs w:val="24"/>
        </w:rPr>
        <w:t>(3</w:t>
      </w:r>
      <w:r w:rsidRPr="003E0D64" w:rsidR="004C3791">
        <w:rPr>
          <w:rFonts w:ascii="Times New Roman" w:eastAsia="Times New Roman" w:hAnsi="Times New Roman" w:cs="Times New Roman"/>
          <w:sz w:val="24"/>
          <w:szCs w:val="24"/>
        </w:rPr>
        <w:t>3</w:t>
      </w:r>
      <w:r w:rsidRPr="003E0D64" w:rsidR="60BF0E2B">
        <w:rPr>
          <w:rFonts w:ascii="Times New Roman" w:eastAsia="Times New Roman" w:hAnsi="Times New Roman" w:cs="Times New Roman"/>
          <w:sz w:val="24"/>
          <w:szCs w:val="24"/>
        </w:rPr>
        <w:t>) SEAs</w:t>
      </w:r>
      <w:r w:rsidRPr="716ED7A9" w:rsidR="60BF0E2B">
        <w:rPr>
          <w:rFonts w:ascii="Times New Roman" w:eastAsia="Times New Roman" w:hAnsi="Times New Roman" w:cs="Times New Roman"/>
          <w:sz w:val="24"/>
          <w:szCs w:val="24"/>
        </w:rPr>
        <w:t xml:space="preserve"> that are either already participating in SLFS or have committed to do so in the immediate future</w:t>
      </w:r>
      <w:r w:rsidR="00F86E40">
        <w:rPr>
          <w:rFonts w:ascii="Times New Roman" w:eastAsia="Times New Roman" w:hAnsi="Times New Roman" w:cs="Times New Roman"/>
          <w:sz w:val="24"/>
          <w:szCs w:val="24"/>
        </w:rPr>
        <w:t xml:space="preserve"> in conjunction with </w:t>
      </w:r>
      <w:r w:rsidRPr="00087CCC" w:rsidR="0075622E">
        <w:rPr>
          <w:rFonts w:ascii="Times New Roman" w:eastAsia="Times New Roman" w:hAnsi="Times New Roman" w:cs="Times New Roman"/>
          <w:sz w:val="24"/>
          <w:szCs w:val="24"/>
        </w:rPr>
        <w:t>eighteen (18) SEAs</w:t>
      </w:r>
      <w:r w:rsidR="0075622E">
        <w:rPr>
          <w:rFonts w:ascii="Times New Roman" w:eastAsia="Times New Roman" w:hAnsi="Times New Roman" w:cs="Times New Roman"/>
          <w:sz w:val="24"/>
          <w:szCs w:val="24"/>
        </w:rPr>
        <w:t xml:space="preserve"> </w:t>
      </w:r>
      <w:r w:rsidR="005751E7">
        <w:rPr>
          <w:rFonts w:ascii="Times New Roman" w:eastAsia="Times New Roman" w:hAnsi="Times New Roman" w:cs="Times New Roman"/>
          <w:sz w:val="24"/>
          <w:szCs w:val="24"/>
        </w:rPr>
        <w:t>that</w:t>
      </w:r>
      <w:r w:rsidR="005C7821">
        <w:rPr>
          <w:rFonts w:ascii="Times New Roman" w:eastAsia="Times New Roman" w:hAnsi="Times New Roman" w:cs="Times New Roman"/>
          <w:sz w:val="24"/>
          <w:szCs w:val="24"/>
        </w:rPr>
        <w:t xml:space="preserve"> </w:t>
      </w:r>
      <w:r w:rsidR="00005E9A">
        <w:rPr>
          <w:rFonts w:ascii="Times New Roman" w:eastAsia="Times New Roman" w:hAnsi="Times New Roman" w:cs="Times New Roman"/>
          <w:sz w:val="24"/>
          <w:szCs w:val="24"/>
        </w:rPr>
        <w:t xml:space="preserve">would </w:t>
      </w:r>
      <w:r w:rsidR="00C97592">
        <w:rPr>
          <w:rFonts w:ascii="Times New Roman" w:eastAsia="Times New Roman" w:hAnsi="Times New Roman" w:cs="Times New Roman"/>
          <w:sz w:val="24"/>
          <w:szCs w:val="24"/>
        </w:rPr>
        <w:t>submit total current expenditures for each school</w:t>
      </w:r>
      <w:r w:rsidR="00005E9A">
        <w:rPr>
          <w:rFonts w:ascii="Times New Roman" w:eastAsia="Times New Roman" w:hAnsi="Times New Roman" w:cs="Times New Roman"/>
          <w:sz w:val="24"/>
          <w:szCs w:val="24"/>
        </w:rPr>
        <w:t xml:space="preserve"> from the ESSA report card data.</w:t>
      </w:r>
      <w:r w:rsidR="00164B00">
        <w:rPr>
          <w:rFonts w:ascii="Times New Roman" w:eastAsia="Times New Roman" w:hAnsi="Times New Roman" w:cs="Times New Roman"/>
          <w:sz w:val="24"/>
          <w:szCs w:val="24"/>
        </w:rPr>
        <w:t xml:space="preserve"> </w:t>
      </w:r>
      <w:r w:rsidR="00005E9A">
        <w:rPr>
          <w:rFonts w:ascii="Times New Roman" w:eastAsia="Times New Roman" w:hAnsi="Times New Roman" w:cs="Times New Roman"/>
          <w:sz w:val="24"/>
          <w:szCs w:val="24"/>
        </w:rPr>
        <w:t xml:space="preserve"> </w:t>
      </w:r>
    </w:p>
    <w:p w:rsidR="00E37DE6" w14:paraId="69B130C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391539" w:rsidP="00B802F3" w14:paraId="36EECE4D" w14:textId="6716C50A">
      <w:pPr>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The estimate of total hours for the </w:t>
      </w:r>
      <w:r w:rsidRPr="00A55F7C" w:rsidR="005526B8">
        <w:rPr>
          <w:rFonts w:ascii="Times New Roman" w:eastAsia="Times New Roman" w:hAnsi="Times New Roman" w:cs="Times New Roman"/>
          <w:sz w:val="24"/>
          <w:szCs w:val="24"/>
        </w:rPr>
        <w:t>thirty-</w:t>
      </w:r>
      <w:r w:rsidRPr="00A55F7C" w:rsidR="006F2643">
        <w:rPr>
          <w:rFonts w:ascii="Times New Roman" w:eastAsia="Times New Roman" w:hAnsi="Times New Roman" w:cs="Times New Roman"/>
          <w:sz w:val="24"/>
          <w:szCs w:val="24"/>
        </w:rPr>
        <w:t>three</w:t>
      </w:r>
      <w:r w:rsidRPr="00A55F7C" w:rsidR="005526B8">
        <w:rPr>
          <w:rFonts w:ascii="Times New Roman" w:eastAsia="Times New Roman" w:hAnsi="Times New Roman" w:cs="Times New Roman"/>
          <w:sz w:val="24"/>
          <w:szCs w:val="24"/>
        </w:rPr>
        <w:t xml:space="preserve"> </w:t>
      </w:r>
      <w:r w:rsidRPr="00A55F7C" w:rsidR="00F21872">
        <w:rPr>
          <w:rFonts w:ascii="Times New Roman" w:eastAsia="Times New Roman" w:hAnsi="Times New Roman" w:cs="Times New Roman"/>
          <w:sz w:val="24"/>
          <w:szCs w:val="24"/>
        </w:rPr>
        <w:t>(</w:t>
      </w:r>
      <w:r w:rsidRPr="00A55F7C">
        <w:rPr>
          <w:rFonts w:ascii="Times New Roman" w:eastAsia="Times New Roman" w:hAnsi="Times New Roman" w:cs="Times New Roman"/>
          <w:sz w:val="24"/>
          <w:szCs w:val="24"/>
        </w:rPr>
        <w:t>3</w:t>
      </w:r>
      <w:r w:rsidRPr="00A55F7C" w:rsidR="006F2643">
        <w:rPr>
          <w:rFonts w:ascii="Times New Roman" w:eastAsia="Times New Roman" w:hAnsi="Times New Roman" w:cs="Times New Roman"/>
          <w:sz w:val="24"/>
          <w:szCs w:val="24"/>
        </w:rPr>
        <w:t>3</w:t>
      </w:r>
      <w:r w:rsidRPr="00A55F7C" w:rsidR="00F21872">
        <w:rPr>
          <w:rFonts w:ascii="Times New Roman" w:eastAsia="Times New Roman" w:hAnsi="Times New Roman" w:cs="Times New Roman"/>
          <w:sz w:val="24"/>
          <w:szCs w:val="24"/>
        </w:rPr>
        <w:t>)</w:t>
      </w:r>
      <w:r w:rsidRPr="00A55F7C">
        <w:rPr>
          <w:rFonts w:ascii="Times New Roman" w:eastAsia="Times New Roman" w:hAnsi="Times New Roman" w:cs="Times New Roman"/>
          <w:sz w:val="24"/>
          <w:szCs w:val="24"/>
        </w:rPr>
        <w:t xml:space="preserve"> SEAs</w:t>
      </w:r>
      <w:r w:rsidRPr="716ED7A9">
        <w:rPr>
          <w:rFonts w:ascii="Times New Roman" w:eastAsia="Times New Roman" w:hAnsi="Times New Roman" w:cs="Times New Roman"/>
          <w:sz w:val="24"/>
          <w:szCs w:val="24"/>
        </w:rPr>
        <w:t xml:space="preserve"> that are either already participating in SLFS or have committed to do so in the immediate future is </w:t>
      </w:r>
      <w:r w:rsidRPr="00A55F7C">
        <w:rPr>
          <w:rFonts w:ascii="Times New Roman" w:eastAsia="Times New Roman" w:hAnsi="Times New Roman" w:cs="Times New Roman"/>
          <w:sz w:val="24"/>
          <w:szCs w:val="24"/>
        </w:rPr>
        <w:t>amended to 3,</w:t>
      </w:r>
      <w:r w:rsidRPr="00A55F7C" w:rsidR="00D53F81">
        <w:rPr>
          <w:rFonts w:ascii="Times New Roman" w:eastAsia="Times New Roman" w:hAnsi="Times New Roman" w:cs="Times New Roman"/>
          <w:sz w:val="24"/>
          <w:szCs w:val="24"/>
        </w:rPr>
        <w:t>2</w:t>
      </w:r>
      <w:r w:rsidRPr="00A55F7C">
        <w:rPr>
          <w:rFonts w:ascii="Times New Roman" w:eastAsia="Times New Roman" w:hAnsi="Times New Roman" w:cs="Times New Roman"/>
          <w:sz w:val="24"/>
          <w:szCs w:val="24"/>
        </w:rPr>
        <w:t>1</w:t>
      </w:r>
      <w:r w:rsidRPr="00A55F7C" w:rsidR="00D53F81">
        <w:rPr>
          <w:rFonts w:ascii="Times New Roman" w:eastAsia="Times New Roman" w:hAnsi="Times New Roman" w:cs="Times New Roman"/>
          <w:sz w:val="24"/>
          <w:szCs w:val="24"/>
        </w:rPr>
        <w:t>1</w:t>
      </w:r>
      <w:r w:rsidRPr="00A55F7C">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r w:rsidR="00240042">
        <w:rPr>
          <w:rFonts w:ascii="Times New Roman" w:eastAsia="Times New Roman" w:hAnsi="Times New Roman" w:cs="Times New Roman"/>
          <w:sz w:val="24"/>
          <w:szCs w:val="24"/>
        </w:rPr>
        <w:t xml:space="preserve">For the balance of </w:t>
      </w:r>
      <w:r w:rsidRPr="00A55F7C" w:rsidR="006A0AED">
        <w:rPr>
          <w:rFonts w:ascii="Times New Roman" w:eastAsia="Times New Roman" w:hAnsi="Times New Roman" w:cs="Times New Roman"/>
          <w:sz w:val="24"/>
          <w:szCs w:val="24"/>
        </w:rPr>
        <w:t>eighteen</w:t>
      </w:r>
      <w:r w:rsidRPr="00A55F7C" w:rsidR="005526B8">
        <w:rPr>
          <w:rFonts w:ascii="Times New Roman" w:eastAsia="Times New Roman" w:hAnsi="Times New Roman" w:cs="Times New Roman"/>
          <w:sz w:val="24"/>
          <w:szCs w:val="24"/>
        </w:rPr>
        <w:t xml:space="preserve"> (</w:t>
      </w:r>
      <w:r w:rsidRPr="00A55F7C" w:rsidR="006A0AED">
        <w:rPr>
          <w:rFonts w:ascii="Times New Roman" w:eastAsia="Times New Roman" w:hAnsi="Times New Roman" w:cs="Times New Roman"/>
          <w:sz w:val="24"/>
          <w:szCs w:val="24"/>
        </w:rPr>
        <w:t>18</w:t>
      </w:r>
      <w:r w:rsidRPr="00A55F7C" w:rsidR="005526B8">
        <w:rPr>
          <w:rFonts w:ascii="Times New Roman" w:eastAsia="Times New Roman" w:hAnsi="Times New Roman" w:cs="Times New Roman"/>
          <w:sz w:val="24"/>
          <w:szCs w:val="24"/>
        </w:rPr>
        <w:t xml:space="preserve">) </w:t>
      </w:r>
      <w:r w:rsidRPr="00A55F7C" w:rsidR="00B82CDD">
        <w:rPr>
          <w:rFonts w:ascii="Times New Roman" w:eastAsia="Times New Roman" w:hAnsi="Times New Roman" w:cs="Times New Roman"/>
          <w:sz w:val="24"/>
          <w:szCs w:val="24"/>
        </w:rPr>
        <w:t>SEAs,</w:t>
      </w:r>
      <w:r w:rsidR="00B82CDD">
        <w:rPr>
          <w:rFonts w:ascii="Times New Roman" w:eastAsia="Times New Roman" w:hAnsi="Times New Roman" w:cs="Times New Roman"/>
          <w:sz w:val="24"/>
          <w:szCs w:val="24"/>
        </w:rPr>
        <w:t xml:space="preserve"> </w:t>
      </w:r>
      <w:r w:rsidR="00E73313">
        <w:rPr>
          <w:rFonts w:ascii="Times New Roman" w:eastAsia="Times New Roman" w:hAnsi="Times New Roman" w:cs="Times New Roman"/>
          <w:sz w:val="24"/>
          <w:szCs w:val="24"/>
        </w:rPr>
        <w:t xml:space="preserve">since the incremental action plan calls for SEAs to report </w:t>
      </w:r>
      <w:r w:rsidR="003F53BF">
        <w:rPr>
          <w:rFonts w:ascii="Times New Roman" w:eastAsia="Times New Roman" w:hAnsi="Times New Roman" w:cs="Times New Roman"/>
          <w:sz w:val="24"/>
          <w:szCs w:val="24"/>
        </w:rPr>
        <w:t xml:space="preserve">total current expenditures for each public school, the </w:t>
      </w:r>
      <w:r w:rsidR="00151492">
        <w:rPr>
          <w:rFonts w:ascii="Times New Roman" w:eastAsia="Times New Roman" w:hAnsi="Times New Roman" w:cs="Times New Roman"/>
          <w:sz w:val="24"/>
          <w:szCs w:val="24"/>
        </w:rPr>
        <w:t xml:space="preserve">estimate of maximum total hours is </w:t>
      </w:r>
      <w:r w:rsidRPr="006B6947" w:rsidR="00151492">
        <w:rPr>
          <w:rFonts w:ascii="Times New Roman" w:eastAsia="Times New Roman" w:hAnsi="Times New Roman" w:cs="Times New Roman"/>
          <w:sz w:val="24"/>
          <w:szCs w:val="24"/>
        </w:rPr>
        <w:t>2,</w:t>
      </w:r>
      <w:r w:rsidRPr="006B6947" w:rsidR="00876875">
        <w:rPr>
          <w:rFonts w:ascii="Times New Roman" w:eastAsia="Times New Roman" w:hAnsi="Times New Roman" w:cs="Times New Roman"/>
          <w:sz w:val="24"/>
          <w:szCs w:val="24"/>
        </w:rPr>
        <w:t>430</w:t>
      </w:r>
      <w:r w:rsidR="00151492">
        <w:rPr>
          <w:rFonts w:ascii="Times New Roman" w:eastAsia="Times New Roman" w:hAnsi="Times New Roman" w:cs="Times New Roman"/>
          <w:sz w:val="24"/>
          <w:szCs w:val="24"/>
        </w:rPr>
        <w:t>.</w:t>
      </w:r>
      <w:r w:rsidR="009E7725">
        <w:rPr>
          <w:rFonts w:ascii="Times New Roman" w:eastAsia="Times New Roman" w:hAnsi="Times New Roman" w:cs="Times New Roman"/>
          <w:sz w:val="24"/>
          <w:szCs w:val="24"/>
        </w:rPr>
        <w:t xml:space="preserve"> </w:t>
      </w:r>
    </w:p>
    <w:p w:rsidR="00AC4628" w:rsidP="00B802F3" w14:paraId="5CFB2DB8" w14:textId="57FE7F29">
      <w:pPr>
        <w:rPr>
          <w:rFonts w:ascii="Times New Roman" w:eastAsia="Times New Roman" w:hAnsi="Times New Roman" w:cs="Times New Roman"/>
          <w:color w:val="0078D4"/>
          <w:sz w:val="24"/>
          <w:szCs w:val="24"/>
          <w:u w:val="single"/>
        </w:rPr>
      </w:pPr>
      <w:r>
        <w:rPr>
          <w:rFonts w:ascii="Times New Roman" w:eastAsia="Times New Roman" w:hAnsi="Times New Roman" w:cs="Times New Roman"/>
          <w:sz w:val="24"/>
          <w:szCs w:val="24"/>
        </w:rPr>
        <w:t>Therefore</w:t>
      </w:r>
      <w:r w:rsidR="00E458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FY 22 SLFS </w:t>
      </w:r>
      <w:r w:rsidR="007E22E5">
        <w:rPr>
          <w:rFonts w:ascii="Times New Roman" w:eastAsia="Times New Roman" w:hAnsi="Times New Roman" w:cs="Times New Roman"/>
          <w:sz w:val="24"/>
          <w:szCs w:val="24"/>
        </w:rPr>
        <w:t xml:space="preserve">grand </w:t>
      </w:r>
      <w:r w:rsidR="00455FB4">
        <w:rPr>
          <w:rFonts w:ascii="Times New Roman" w:eastAsia="Times New Roman" w:hAnsi="Times New Roman" w:cs="Times New Roman"/>
          <w:sz w:val="24"/>
          <w:szCs w:val="24"/>
        </w:rPr>
        <w:t>total</w:t>
      </w:r>
      <w:r w:rsidR="007E22E5">
        <w:rPr>
          <w:rFonts w:ascii="Times New Roman" w:eastAsia="Times New Roman" w:hAnsi="Times New Roman" w:cs="Times New Roman"/>
          <w:sz w:val="24"/>
          <w:szCs w:val="24"/>
        </w:rPr>
        <w:t xml:space="preserve"> estimate</w:t>
      </w:r>
      <w:r w:rsidR="00561AA0">
        <w:rPr>
          <w:rFonts w:ascii="Times New Roman" w:eastAsia="Times New Roman" w:hAnsi="Times New Roman" w:cs="Times New Roman"/>
          <w:sz w:val="24"/>
          <w:szCs w:val="24"/>
        </w:rPr>
        <w:t xml:space="preserve"> of burden hours for </w:t>
      </w:r>
      <w:r w:rsidRPr="006B6947" w:rsidR="00455367">
        <w:rPr>
          <w:rFonts w:ascii="Times New Roman" w:eastAsia="Times New Roman" w:hAnsi="Times New Roman" w:cs="Times New Roman"/>
          <w:sz w:val="24"/>
          <w:szCs w:val="24"/>
        </w:rPr>
        <w:t>fifty-one (</w:t>
      </w:r>
      <w:r w:rsidRPr="006B6947" w:rsidR="00561AA0">
        <w:rPr>
          <w:rFonts w:ascii="Times New Roman" w:eastAsia="Times New Roman" w:hAnsi="Times New Roman" w:cs="Times New Roman"/>
          <w:sz w:val="24"/>
          <w:szCs w:val="24"/>
        </w:rPr>
        <w:t>51</w:t>
      </w:r>
      <w:r w:rsidRPr="006B6947" w:rsidR="00455367">
        <w:rPr>
          <w:rFonts w:ascii="Times New Roman" w:eastAsia="Times New Roman" w:hAnsi="Times New Roman" w:cs="Times New Roman"/>
          <w:sz w:val="24"/>
          <w:szCs w:val="24"/>
        </w:rPr>
        <w:t>)</w:t>
      </w:r>
      <w:r w:rsidRPr="006B6947" w:rsidR="00561AA0">
        <w:rPr>
          <w:rFonts w:ascii="Times New Roman" w:eastAsia="Times New Roman" w:hAnsi="Times New Roman" w:cs="Times New Roman"/>
          <w:sz w:val="24"/>
          <w:szCs w:val="24"/>
        </w:rPr>
        <w:t xml:space="preserve"> SEAs </w:t>
      </w:r>
      <w:r w:rsidRPr="006B6947" w:rsidR="001C3DE0">
        <w:rPr>
          <w:rFonts w:ascii="Times New Roman" w:eastAsia="Times New Roman" w:hAnsi="Times New Roman" w:cs="Times New Roman"/>
          <w:sz w:val="24"/>
          <w:szCs w:val="24"/>
        </w:rPr>
        <w:t>is 5,</w:t>
      </w:r>
      <w:r w:rsidRPr="006B6947" w:rsidR="00876875">
        <w:rPr>
          <w:rFonts w:ascii="Times New Roman" w:eastAsia="Times New Roman" w:hAnsi="Times New Roman" w:cs="Times New Roman"/>
          <w:sz w:val="24"/>
          <w:szCs w:val="24"/>
        </w:rPr>
        <w:t>64</w:t>
      </w:r>
      <w:r w:rsidRPr="006B6947" w:rsidR="00F21872">
        <w:rPr>
          <w:rFonts w:ascii="Times New Roman" w:eastAsia="Times New Roman" w:hAnsi="Times New Roman" w:cs="Times New Roman"/>
          <w:sz w:val="24"/>
          <w:szCs w:val="24"/>
        </w:rPr>
        <w:t>1</w:t>
      </w:r>
      <w:r w:rsidRPr="006B6947" w:rsidR="008303E7">
        <w:rPr>
          <w:rFonts w:ascii="Times New Roman" w:eastAsia="Times New Roman" w:hAnsi="Times New Roman" w:cs="Times New Roman"/>
          <w:sz w:val="24"/>
          <w:szCs w:val="24"/>
        </w:rPr>
        <w:t>,</w:t>
      </w:r>
      <w:r w:rsidR="008303E7">
        <w:rPr>
          <w:rFonts w:ascii="Times New Roman" w:eastAsia="Times New Roman" w:hAnsi="Times New Roman" w:cs="Times New Roman"/>
          <w:sz w:val="24"/>
          <w:szCs w:val="24"/>
        </w:rPr>
        <w:t xml:space="preserve"> which </w:t>
      </w:r>
      <w:r w:rsidR="00723DA3">
        <w:rPr>
          <w:rFonts w:ascii="Times New Roman" w:eastAsia="Times New Roman" w:hAnsi="Times New Roman" w:cs="Times New Roman"/>
          <w:sz w:val="24"/>
          <w:szCs w:val="24"/>
        </w:rPr>
        <w:t xml:space="preserve">is comprised of </w:t>
      </w:r>
      <w:r w:rsidRPr="716ED7A9" w:rsidR="00723DA3">
        <w:rPr>
          <w:rFonts w:ascii="Times New Roman" w:eastAsia="Times New Roman" w:hAnsi="Times New Roman" w:cs="Times New Roman"/>
          <w:sz w:val="24"/>
          <w:szCs w:val="24"/>
        </w:rPr>
        <w:t xml:space="preserve">the </w:t>
      </w:r>
      <w:r w:rsidRPr="006B6947" w:rsidR="00F21872">
        <w:rPr>
          <w:rFonts w:ascii="Times New Roman" w:eastAsia="Times New Roman" w:hAnsi="Times New Roman" w:cs="Times New Roman"/>
          <w:sz w:val="24"/>
          <w:szCs w:val="24"/>
        </w:rPr>
        <w:t>thirty-</w:t>
      </w:r>
      <w:r w:rsidRPr="006B6947" w:rsidR="00876875">
        <w:rPr>
          <w:rFonts w:ascii="Times New Roman" w:eastAsia="Times New Roman" w:hAnsi="Times New Roman" w:cs="Times New Roman"/>
          <w:sz w:val="24"/>
          <w:szCs w:val="24"/>
        </w:rPr>
        <w:t xml:space="preserve">three </w:t>
      </w:r>
      <w:r w:rsidRPr="006B6947" w:rsidR="00F21872">
        <w:rPr>
          <w:rFonts w:ascii="Times New Roman" w:eastAsia="Times New Roman" w:hAnsi="Times New Roman" w:cs="Times New Roman"/>
          <w:sz w:val="24"/>
          <w:szCs w:val="24"/>
        </w:rPr>
        <w:t>(3</w:t>
      </w:r>
      <w:r w:rsidRPr="006B6947" w:rsidR="00876875">
        <w:rPr>
          <w:rFonts w:ascii="Times New Roman" w:eastAsia="Times New Roman" w:hAnsi="Times New Roman" w:cs="Times New Roman"/>
          <w:sz w:val="24"/>
          <w:szCs w:val="24"/>
        </w:rPr>
        <w:t>3</w:t>
      </w:r>
      <w:r w:rsidRPr="006B6947" w:rsidR="00F21872">
        <w:rPr>
          <w:rFonts w:ascii="Times New Roman" w:eastAsia="Times New Roman" w:hAnsi="Times New Roman" w:cs="Times New Roman"/>
          <w:sz w:val="24"/>
          <w:szCs w:val="24"/>
        </w:rPr>
        <w:t>)</w:t>
      </w:r>
      <w:r w:rsidRPr="006B6947" w:rsidR="00723DA3">
        <w:rPr>
          <w:rFonts w:ascii="Times New Roman" w:eastAsia="Times New Roman" w:hAnsi="Times New Roman" w:cs="Times New Roman"/>
          <w:sz w:val="24"/>
          <w:szCs w:val="24"/>
        </w:rPr>
        <w:t xml:space="preserve"> SEAs</w:t>
      </w:r>
      <w:r w:rsidRPr="716ED7A9" w:rsidR="00723DA3">
        <w:rPr>
          <w:rFonts w:ascii="Times New Roman" w:eastAsia="Times New Roman" w:hAnsi="Times New Roman" w:cs="Times New Roman"/>
          <w:sz w:val="24"/>
          <w:szCs w:val="24"/>
        </w:rPr>
        <w:t xml:space="preserve"> that are either already participating in SLFS or have committed to do so</w:t>
      </w:r>
      <w:r w:rsidR="00391539">
        <w:rPr>
          <w:rFonts w:ascii="Times New Roman" w:eastAsia="Times New Roman" w:hAnsi="Times New Roman" w:cs="Times New Roman"/>
          <w:sz w:val="24"/>
          <w:szCs w:val="24"/>
        </w:rPr>
        <w:t xml:space="preserve">; and </w:t>
      </w:r>
      <w:r w:rsidRPr="006B6947" w:rsidR="00876875">
        <w:rPr>
          <w:rFonts w:ascii="Times New Roman" w:eastAsia="Times New Roman" w:hAnsi="Times New Roman" w:cs="Times New Roman"/>
          <w:sz w:val="24"/>
          <w:szCs w:val="24"/>
        </w:rPr>
        <w:t xml:space="preserve">eighteen </w:t>
      </w:r>
      <w:r w:rsidRPr="006B6947" w:rsidR="00E81A38">
        <w:rPr>
          <w:rFonts w:ascii="Times New Roman" w:eastAsia="Times New Roman" w:hAnsi="Times New Roman" w:cs="Times New Roman"/>
          <w:sz w:val="24"/>
          <w:szCs w:val="24"/>
        </w:rPr>
        <w:t>(</w:t>
      </w:r>
      <w:r w:rsidRPr="006B6947" w:rsidR="00876875">
        <w:rPr>
          <w:rFonts w:ascii="Times New Roman" w:eastAsia="Times New Roman" w:hAnsi="Times New Roman" w:cs="Times New Roman"/>
          <w:sz w:val="24"/>
          <w:szCs w:val="24"/>
        </w:rPr>
        <w:t>18</w:t>
      </w:r>
      <w:r w:rsidRPr="006B6947" w:rsidR="00E81A38">
        <w:rPr>
          <w:rFonts w:ascii="Times New Roman" w:eastAsia="Times New Roman" w:hAnsi="Times New Roman" w:cs="Times New Roman"/>
          <w:sz w:val="24"/>
          <w:szCs w:val="24"/>
        </w:rPr>
        <w:t>)</w:t>
      </w:r>
      <w:r w:rsidRPr="006B6947" w:rsidR="00391539">
        <w:rPr>
          <w:rFonts w:ascii="Times New Roman" w:eastAsia="Times New Roman" w:hAnsi="Times New Roman" w:cs="Times New Roman"/>
          <w:sz w:val="24"/>
          <w:szCs w:val="24"/>
        </w:rPr>
        <w:t xml:space="preserve"> SEAs</w:t>
      </w:r>
      <w:r w:rsidR="00391539">
        <w:rPr>
          <w:rFonts w:ascii="Times New Roman" w:eastAsia="Times New Roman" w:hAnsi="Times New Roman" w:cs="Times New Roman"/>
          <w:sz w:val="24"/>
          <w:szCs w:val="24"/>
        </w:rPr>
        <w:t xml:space="preserve"> who would submit </w:t>
      </w:r>
      <w:r w:rsidR="00326BDC">
        <w:rPr>
          <w:rFonts w:ascii="Times New Roman" w:eastAsia="Times New Roman" w:hAnsi="Times New Roman" w:cs="Times New Roman"/>
          <w:sz w:val="24"/>
          <w:szCs w:val="24"/>
        </w:rPr>
        <w:t>an excerpt of ESSA report card data.</w:t>
      </w:r>
      <w:r w:rsidR="00391539">
        <w:rPr>
          <w:rFonts w:ascii="Times New Roman" w:eastAsia="Times New Roman" w:hAnsi="Times New Roman" w:cs="Times New Roman"/>
          <w:sz w:val="24"/>
          <w:szCs w:val="24"/>
        </w:rPr>
        <w:t xml:space="preserve"> </w:t>
      </w:r>
      <w:r w:rsidR="008303E7">
        <w:rPr>
          <w:rFonts w:ascii="Times New Roman" w:eastAsia="Times New Roman" w:hAnsi="Times New Roman" w:cs="Times New Roman"/>
          <w:sz w:val="24"/>
          <w:szCs w:val="24"/>
        </w:rPr>
        <w:t xml:space="preserve"> </w:t>
      </w:r>
      <w:r w:rsidR="007E22E5">
        <w:rPr>
          <w:rFonts w:ascii="Times New Roman" w:eastAsia="Times New Roman" w:hAnsi="Times New Roman" w:cs="Times New Roman"/>
          <w:sz w:val="24"/>
          <w:szCs w:val="24"/>
        </w:rPr>
        <w:t xml:space="preserve"> </w:t>
      </w:r>
      <w:r w:rsidR="00455FB4">
        <w:rPr>
          <w:rFonts w:ascii="Times New Roman" w:eastAsia="Times New Roman" w:hAnsi="Times New Roman" w:cs="Times New Roman"/>
          <w:sz w:val="24"/>
          <w:szCs w:val="24"/>
        </w:rPr>
        <w:t xml:space="preserve">  </w:t>
      </w:r>
      <w:r w:rsidR="00151492">
        <w:rPr>
          <w:rFonts w:ascii="Times New Roman" w:eastAsia="Times New Roman" w:hAnsi="Times New Roman" w:cs="Times New Roman"/>
          <w:sz w:val="24"/>
          <w:szCs w:val="24"/>
        </w:rPr>
        <w:t xml:space="preserve"> </w:t>
      </w:r>
    </w:p>
    <w:p w:rsidR="003E10F3" w:rsidP="008C09A3" w14:paraId="7BD07FDC" w14:textId="6F6DA6B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FY 2023 </w:t>
      </w:r>
      <w:r w:rsidR="008C09A3">
        <w:rPr>
          <w:rFonts w:ascii="Times New Roman" w:eastAsia="Times New Roman" w:hAnsi="Times New Roman" w:cs="Times New Roman"/>
          <w:sz w:val="24"/>
          <w:szCs w:val="24"/>
        </w:rPr>
        <w:t xml:space="preserve">Estimated SLFS Reporting </w:t>
      </w:r>
      <w:r w:rsidR="00E81F6E">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p>
    <w:p w:rsidR="001A71A4" w:rsidP="00B802F3" w14:paraId="6580E4D2" w14:textId="76B5DFC5">
      <w:pPr>
        <w:spacing w:line="276" w:lineRule="auto"/>
      </w:pPr>
      <w:r>
        <w:rPr>
          <w:rFonts w:ascii="Times New Roman" w:eastAsia="Times New Roman" w:hAnsi="Times New Roman" w:cs="Times New Roman"/>
          <w:sz w:val="24"/>
          <w:szCs w:val="24"/>
        </w:rPr>
        <w:t>Com</w:t>
      </w:r>
      <w:r w:rsidR="00A0261E">
        <w:rPr>
          <w:rFonts w:ascii="Times New Roman" w:eastAsia="Times New Roman" w:hAnsi="Times New Roman" w:cs="Times New Roman"/>
          <w:sz w:val="24"/>
          <w:szCs w:val="24"/>
        </w:rPr>
        <w:t>mencing</w:t>
      </w:r>
      <w:r>
        <w:rPr>
          <w:rFonts w:ascii="Times New Roman" w:eastAsia="Times New Roman" w:hAnsi="Times New Roman" w:cs="Times New Roman"/>
          <w:sz w:val="24"/>
          <w:szCs w:val="24"/>
        </w:rPr>
        <w:t xml:space="preserve"> with the </w:t>
      </w:r>
      <w:r w:rsidRPr="716ED7A9" w:rsidR="030B684E">
        <w:rPr>
          <w:rFonts w:ascii="Times New Roman" w:eastAsia="Times New Roman" w:hAnsi="Times New Roman" w:cs="Times New Roman"/>
          <w:sz w:val="24"/>
          <w:szCs w:val="24"/>
        </w:rPr>
        <w:t>FY 23 SLFS</w:t>
      </w:r>
      <w:r w:rsidRPr="716ED7A9" w:rsidR="41B47397">
        <w:rPr>
          <w:rFonts w:ascii="Times New Roman" w:eastAsia="Times New Roman" w:hAnsi="Times New Roman" w:cs="Times New Roman"/>
          <w:sz w:val="24"/>
          <w:szCs w:val="24"/>
        </w:rPr>
        <w:t xml:space="preserve"> data collection, i</w:t>
      </w:r>
      <w:r w:rsidRPr="716ED7A9" w:rsidR="60BF0E2B">
        <w:rPr>
          <w:rFonts w:ascii="Times New Roman" w:eastAsia="Times New Roman" w:hAnsi="Times New Roman" w:cs="Times New Roman"/>
          <w:sz w:val="24"/>
          <w:szCs w:val="24"/>
        </w:rPr>
        <w:t xml:space="preserve">f an SEA does not currently have a system for districts to report the four subfunctions of total current expenditures down to the building code level </w:t>
      </w:r>
      <w:r w:rsidRPr="716ED7A9" w:rsidR="67918BF1">
        <w:rPr>
          <w:rFonts w:ascii="Times New Roman" w:eastAsia="Times New Roman" w:hAnsi="Times New Roman" w:cs="Times New Roman"/>
          <w:sz w:val="24"/>
          <w:szCs w:val="24"/>
        </w:rPr>
        <w:t xml:space="preserve">and three exhibits for each public PK-12 school </w:t>
      </w:r>
      <w:r w:rsidRPr="716ED7A9" w:rsidR="60BF0E2B">
        <w:rPr>
          <w:rFonts w:ascii="Times New Roman" w:eastAsia="Times New Roman" w:hAnsi="Times New Roman" w:cs="Times New Roman"/>
          <w:sz w:val="24"/>
          <w:szCs w:val="24"/>
        </w:rPr>
        <w:t>to the State, as set forth in the incremental action plan, we estimate a range of an additional 500</w:t>
      </w:r>
      <w:r w:rsidR="00726291">
        <w:rPr>
          <w:rFonts w:ascii="Times New Roman" w:eastAsia="Times New Roman" w:hAnsi="Times New Roman" w:cs="Times New Roman"/>
          <w:sz w:val="24"/>
          <w:szCs w:val="24"/>
        </w:rPr>
        <w:t>–</w:t>
      </w:r>
      <w:r w:rsidRPr="716ED7A9" w:rsidR="60BF0E2B">
        <w:rPr>
          <w:rFonts w:ascii="Times New Roman" w:eastAsia="Times New Roman" w:hAnsi="Times New Roman" w:cs="Times New Roman"/>
          <w:sz w:val="24"/>
          <w:szCs w:val="24"/>
        </w:rPr>
        <w:t xml:space="preserve">800 hours </w:t>
      </w:r>
      <w:r w:rsidR="00BB6C04">
        <w:rPr>
          <w:rFonts w:ascii="Times New Roman" w:eastAsia="Times New Roman" w:hAnsi="Times New Roman" w:cs="Times New Roman"/>
          <w:sz w:val="24"/>
          <w:szCs w:val="24"/>
        </w:rPr>
        <w:t>could</w:t>
      </w:r>
      <w:r w:rsidRPr="716ED7A9" w:rsidR="60BF0E2B">
        <w:rPr>
          <w:rFonts w:ascii="Times New Roman" w:eastAsia="Times New Roman" w:hAnsi="Times New Roman" w:cs="Times New Roman"/>
          <w:sz w:val="24"/>
          <w:szCs w:val="24"/>
        </w:rPr>
        <w:t xml:space="preserve"> be necessary to develop such a reporting system in those particular states. Therefore, the total amount of hours estimated for SEAs that may not currently have a system for districts to report the four subfunctions of total current expenditures down to the building code level is in the range of </w:t>
      </w:r>
      <w:r w:rsidRPr="002B3B84" w:rsidR="00BB5720">
        <w:rPr>
          <w:rFonts w:ascii="Times New Roman" w:eastAsia="Times New Roman" w:hAnsi="Times New Roman" w:cs="Times New Roman"/>
          <w:sz w:val="24"/>
          <w:szCs w:val="24"/>
        </w:rPr>
        <w:t>9,</w:t>
      </w:r>
      <w:r w:rsidRPr="002B3B84" w:rsidR="00F70159">
        <w:rPr>
          <w:rFonts w:ascii="Times New Roman" w:eastAsia="Times New Roman" w:hAnsi="Times New Roman" w:cs="Times New Roman"/>
          <w:sz w:val="24"/>
          <w:szCs w:val="24"/>
        </w:rPr>
        <w:t>00</w:t>
      </w:r>
      <w:r w:rsidRPr="002B3B84" w:rsidR="00E02DBF">
        <w:rPr>
          <w:rFonts w:ascii="Times New Roman" w:eastAsia="Times New Roman" w:hAnsi="Times New Roman" w:cs="Times New Roman"/>
          <w:sz w:val="24"/>
          <w:szCs w:val="24"/>
        </w:rPr>
        <w:t>0</w:t>
      </w:r>
      <w:r w:rsidRPr="002B3B84" w:rsidR="00726291">
        <w:rPr>
          <w:rFonts w:ascii="Times New Roman" w:eastAsia="Times New Roman" w:hAnsi="Times New Roman" w:cs="Times New Roman"/>
          <w:sz w:val="24"/>
          <w:szCs w:val="24"/>
        </w:rPr>
        <w:t>–</w:t>
      </w:r>
      <w:r w:rsidRPr="002B3B84" w:rsidR="60BF0E2B">
        <w:rPr>
          <w:rFonts w:ascii="Times New Roman" w:eastAsia="Times New Roman" w:hAnsi="Times New Roman" w:cs="Times New Roman"/>
          <w:sz w:val="24"/>
          <w:szCs w:val="24"/>
        </w:rPr>
        <w:t>1</w:t>
      </w:r>
      <w:r w:rsidRPr="002B3B84" w:rsidR="00E02DBF">
        <w:rPr>
          <w:rFonts w:ascii="Times New Roman" w:eastAsia="Times New Roman" w:hAnsi="Times New Roman" w:cs="Times New Roman"/>
          <w:sz w:val="24"/>
          <w:szCs w:val="24"/>
        </w:rPr>
        <w:t>4</w:t>
      </w:r>
      <w:r w:rsidRPr="002B3B84" w:rsidR="60BF0E2B">
        <w:rPr>
          <w:rFonts w:ascii="Times New Roman" w:eastAsia="Times New Roman" w:hAnsi="Times New Roman" w:cs="Times New Roman"/>
          <w:sz w:val="24"/>
          <w:szCs w:val="24"/>
        </w:rPr>
        <w:t>,</w:t>
      </w:r>
      <w:r w:rsidRPr="002B3B84" w:rsidR="00E02DBF">
        <w:rPr>
          <w:rFonts w:ascii="Times New Roman" w:eastAsia="Times New Roman" w:hAnsi="Times New Roman" w:cs="Times New Roman"/>
          <w:sz w:val="24"/>
          <w:szCs w:val="24"/>
        </w:rPr>
        <w:t>4</w:t>
      </w:r>
      <w:r w:rsidRPr="002B3B84" w:rsidR="60BF0E2B">
        <w:rPr>
          <w:rFonts w:ascii="Times New Roman" w:eastAsia="Times New Roman" w:hAnsi="Times New Roman" w:cs="Times New Roman"/>
          <w:sz w:val="24"/>
          <w:szCs w:val="24"/>
        </w:rPr>
        <w:t>00 hours</w:t>
      </w:r>
      <w:r w:rsidRPr="002B3B84" w:rsidR="00747DD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0"/>
      </w:r>
      <w:r w:rsidRPr="716ED7A9" w:rsidR="60BF0E2B">
        <w:rPr>
          <w:rFonts w:ascii="Times New Roman" w:eastAsia="Times New Roman" w:hAnsi="Times New Roman" w:cs="Times New Roman"/>
          <w:sz w:val="24"/>
          <w:szCs w:val="24"/>
        </w:rPr>
        <w:t xml:space="preserve">  </w:t>
      </w:r>
    </w:p>
    <w:p w:rsidR="001A71A4" w:rsidP="00B802F3" w14:paraId="2FE8E5C0" w14:textId="78FDEEBF">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Once the reporting system from districts to the SEAs has been developed, we also estimate that it will take each SEA on average 125 hours to provide data in the F</w:t>
      </w:r>
      <w:r w:rsidR="00726291">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33 SLFS format or 42 hours to submit data in their own state</w:t>
      </w:r>
      <w:r w:rsidR="00B34F78">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specific format. If we assume that </w:t>
      </w:r>
      <w:r w:rsidR="00E518A5">
        <w:rPr>
          <w:rFonts w:ascii="Times New Roman" w:eastAsia="Times New Roman" w:hAnsi="Times New Roman" w:cs="Times New Roman"/>
          <w:sz w:val="24"/>
          <w:szCs w:val="24"/>
        </w:rPr>
        <w:t>fourteen</w:t>
      </w:r>
      <w:r w:rsidRPr="0528E49E">
        <w:rPr>
          <w:rFonts w:ascii="Times New Roman" w:eastAsia="Times New Roman" w:hAnsi="Times New Roman" w:cs="Times New Roman"/>
          <w:sz w:val="24"/>
          <w:szCs w:val="24"/>
        </w:rPr>
        <w:t xml:space="preserve"> </w:t>
      </w:r>
      <w:r w:rsidRPr="00ED6BA9">
        <w:rPr>
          <w:rFonts w:ascii="Times New Roman" w:eastAsia="Times New Roman" w:hAnsi="Times New Roman" w:cs="Times New Roman"/>
          <w:sz w:val="24"/>
          <w:szCs w:val="24"/>
        </w:rPr>
        <w:t>(1</w:t>
      </w:r>
      <w:r w:rsidRPr="00ED6BA9" w:rsidR="00365798">
        <w:rPr>
          <w:rFonts w:ascii="Times New Roman" w:eastAsia="Times New Roman" w:hAnsi="Times New Roman" w:cs="Times New Roman"/>
          <w:sz w:val="24"/>
          <w:szCs w:val="24"/>
        </w:rPr>
        <w:t>4</w:t>
      </w:r>
      <w:r w:rsidRPr="00ED6BA9">
        <w:rPr>
          <w:rFonts w:ascii="Times New Roman" w:eastAsia="Times New Roman" w:hAnsi="Times New Roman" w:cs="Times New Roman"/>
          <w:sz w:val="24"/>
          <w:szCs w:val="24"/>
        </w:rPr>
        <w:t>) SEAs</w:t>
      </w:r>
      <w:r w:rsidRPr="0528E49E">
        <w:rPr>
          <w:rFonts w:ascii="Times New Roman" w:eastAsia="Times New Roman" w:hAnsi="Times New Roman" w:cs="Times New Roman"/>
          <w:sz w:val="24"/>
          <w:szCs w:val="24"/>
        </w:rPr>
        <w:t xml:space="preserve"> will submit in the F</w:t>
      </w:r>
      <w:r w:rsidR="00726291">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SLFS format, and </w:t>
      </w:r>
      <w:r w:rsidR="00373684">
        <w:rPr>
          <w:rFonts w:ascii="Times New Roman" w:eastAsia="Times New Roman" w:hAnsi="Times New Roman" w:cs="Times New Roman"/>
          <w:sz w:val="24"/>
          <w:szCs w:val="24"/>
        </w:rPr>
        <w:t xml:space="preserve">four </w:t>
      </w:r>
      <w:r w:rsidRPr="0528E49E">
        <w:rPr>
          <w:rFonts w:ascii="Times New Roman" w:eastAsia="Times New Roman" w:hAnsi="Times New Roman" w:cs="Times New Roman"/>
          <w:sz w:val="24"/>
          <w:szCs w:val="24"/>
        </w:rPr>
        <w:t>(</w:t>
      </w:r>
      <w:r w:rsidR="00373684">
        <w:rPr>
          <w:rFonts w:ascii="Times New Roman" w:eastAsia="Times New Roman" w:hAnsi="Times New Roman" w:cs="Times New Roman"/>
          <w:sz w:val="24"/>
          <w:szCs w:val="24"/>
        </w:rPr>
        <w:t>4</w:t>
      </w:r>
      <w:r w:rsidRPr="0528E49E">
        <w:rPr>
          <w:rFonts w:ascii="Times New Roman" w:eastAsia="Times New Roman" w:hAnsi="Times New Roman" w:cs="Times New Roman"/>
          <w:sz w:val="24"/>
          <w:szCs w:val="24"/>
        </w:rPr>
        <w:t>) SEAS will submit data in their own state</w:t>
      </w:r>
      <w:r w:rsidR="00726291">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specific format, the estimated burden hours for submitting data from these </w:t>
      </w:r>
      <w:r w:rsidRPr="00C4097C" w:rsidR="00BB4016">
        <w:rPr>
          <w:rFonts w:ascii="Times New Roman" w:eastAsia="Times New Roman" w:hAnsi="Times New Roman" w:cs="Times New Roman"/>
          <w:sz w:val="24"/>
          <w:szCs w:val="24"/>
        </w:rPr>
        <w:t xml:space="preserve">eighteen </w:t>
      </w:r>
      <w:r w:rsidRPr="00C4097C">
        <w:rPr>
          <w:rFonts w:ascii="Times New Roman" w:eastAsia="Times New Roman" w:hAnsi="Times New Roman" w:cs="Times New Roman"/>
          <w:sz w:val="24"/>
          <w:szCs w:val="24"/>
        </w:rPr>
        <w:t>(</w:t>
      </w:r>
      <w:r w:rsidRPr="00C4097C" w:rsidR="00E518A5">
        <w:rPr>
          <w:rFonts w:ascii="Times New Roman" w:eastAsia="Times New Roman" w:hAnsi="Times New Roman" w:cs="Times New Roman"/>
          <w:sz w:val="24"/>
          <w:szCs w:val="24"/>
        </w:rPr>
        <w:t>1</w:t>
      </w:r>
      <w:r w:rsidRPr="00C4097C" w:rsidR="00BB4016">
        <w:rPr>
          <w:rFonts w:ascii="Times New Roman" w:eastAsia="Times New Roman" w:hAnsi="Times New Roman" w:cs="Times New Roman"/>
          <w:sz w:val="24"/>
          <w:szCs w:val="24"/>
        </w:rPr>
        <w:t>8</w:t>
      </w:r>
      <w:r w:rsidRPr="00C4097C">
        <w:rPr>
          <w:rFonts w:ascii="Times New Roman" w:eastAsia="Times New Roman" w:hAnsi="Times New Roman" w:cs="Times New Roman"/>
          <w:sz w:val="24"/>
          <w:szCs w:val="24"/>
        </w:rPr>
        <w:t xml:space="preserve">) SEAS is </w:t>
      </w:r>
      <w:r w:rsidRPr="00C4097C" w:rsidR="00FD6147">
        <w:rPr>
          <w:rFonts w:ascii="Times New Roman" w:eastAsia="Times New Roman" w:hAnsi="Times New Roman" w:cs="Times New Roman"/>
          <w:sz w:val="24"/>
          <w:szCs w:val="24"/>
        </w:rPr>
        <w:t>1</w:t>
      </w:r>
      <w:r w:rsidRPr="00C4097C">
        <w:rPr>
          <w:rFonts w:ascii="Times New Roman" w:eastAsia="Times New Roman" w:hAnsi="Times New Roman" w:cs="Times New Roman"/>
          <w:sz w:val="24"/>
          <w:szCs w:val="24"/>
        </w:rPr>
        <w:t>,</w:t>
      </w:r>
      <w:r w:rsidRPr="00C4097C" w:rsidR="00A2064A">
        <w:rPr>
          <w:rFonts w:ascii="Times New Roman" w:eastAsia="Times New Roman" w:hAnsi="Times New Roman" w:cs="Times New Roman"/>
          <w:sz w:val="24"/>
          <w:szCs w:val="24"/>
        </w:rPr>
        <w:t>9</w:t>
      </w:r>
      <w:r w:rsidRPr="00C4097C" w:rsidR="00ED6BA9">
        <w:rPr>
          <w:rFonts w:ascii="Times New Roman" w:eastAsia="Times New Roman" w:hAnsi="Times New Roman" w:cs="Times New Roman"/>
          <w:sz w:val="24"/>
          <w:szCs w:val="24"/>
        </w:rPr>
        <w:t>18</w:t>
      </w:r>
      <w:r w:rsidRPr="00C4097C">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w:t>
      </w:r>
    </w:p>
    <w:p w:rsidR="00CF4850" w:rsidP="00CF4850" w14:paraId="06937F05" w14:textId="77777777">
      <w:pPr>
        <w:spacing w:line="276" w:lineRule="auto"/>
      </w:pPr>
      <w:r>
        <w:rPr>
          <w:rFonts w:ascii="Times New Roman" w:eastAsia="Times New Roman" w:hAnsi="Times New Roman" w:cs="Times New Roman"/>
          <w:sz w:val="24"/>
          <w:szCs w:val="24"/>
        </w:rPr>
        <w:t>I</w:t>
      </w:r>
      <w:r w:rsidRPr="716ED7A9">
        <w:rPr>
          <w:rFonts w:ascii="Times New Roman" w:eastAsia="Times New Roman" w:hAnsi="Times New Roman" w:cs="Times New Roman"/>
          <w:sz w:val="24"/>
          <w:szCs w:val="24"/>
        </w:rPr>
        <w:t xml:space="preserve">n summary, if an SEA does not currently have a system for districts to report the four subfunctions of total current expenditures and three exhibits down to the building code level to the State, the maximum total burden hours for participation in the SLFS is estimated to be in the </w:t>
      </w:r>
      <w:r w:rsidRPr="00C4097C">
        <w:rPr>
          <w:rFonts w:ascii="Times New Roman" w:eastAsia="Times New Roman" w:hAnsi="Times New Roman" w:cs="Times New Roman"/>
          <w:sz w:val="24"/>
          <w:szCs w:val="24"/>
        </w:rPr>
        <w:t>range of 11,908 to 17,308 hours.</w:t>
      </w:r>
      <w:r w:rsidRPr="716ED7A9">
        <w:rPr>
          <w:rFonts w:ascii="Times New Roman" w:eastAsia="Times New Roman" w:hAnsi="Times New Roman" w:cs="Times New Roman"/>
          <w:sz w:val="24"/>
          <w:szCs w:val="24"/>
        </w:rPr>
        <w:t xml:space="preserve"> </w:t>
      </w:r>
    </w:p>
    <w:p w:rsidR="005E4E30" w:rsidP="00CF4850" w14:paraId="5E8953ED" w14:textId="77777777">
      <w:pPr>
        <w:spacing w:line="276" w:lineRule="auto"/>
        <w:rPr>
          <w:rFonts w:ascii="Times New Roman" w:eastAsia="Times New Roman" w:hAnsi="Times New Roman" w:cs="Times New Roman"/>
          <w:sz w:val="24"/>
          <w:szCs w:val="24"/>
        </w:rPr>
        <w:sectPr w:rsidSect="005B2417">
          <w:headerReference w:type="default" r:id="rId9"/>
          <w:footerReference w:type="default" r:id="rId10"/>
          <w:pgSz w:w="12240" w:h="15840"/>
          <w:pgMar w:top="720" w:right="720" w:bottom="720" w:left="720" w:header="274" w:footer="285" w:gutter="0"/>
          <w:cols w:space="720"/>
        </w:sectPr>
      </w:pPr>
      <w:r w:rsidRPr="716ED7A9">
        <w:rPr>
          <w:rFonts w:ascii="Times New Roman" w:eastAsia="Times New Roman" w:hAnsi="Times New Roman" w:cs="Times New Roman"/>
          <w:sz w:val="24"/>
          <w:szCs w:val="24"/>
        </w:rPr>
        <w:t xml:space="preserve">The estimate of total burden hours for </w:t>
      </w:r>
      <w:r w:rsidRPr="00C4097C">
        <w:rPr>
          <w:rFonts w:ascii="Times New Roman" w:eastAsia="Times New Roman" w:hAnsi="Times New Roman" w:cs="Times New Roman"/>
          <w:sz w:val="24"/>
          <w:szCs w:val="24"/>
        </w:rPr>
        <w:t>thirty-three (33) SEAs that are either already participating in SLFS or have committed to do so in the immediate future plus the eighteen (18) SEAs that may not have a system for districts</w:t>
      </w:r>
      <w:r w:rsidRPr="716ED7A9">
        <w:rPr>
          <w:rFonts w:ascii="Times New Roman" w:eastAsia="Times New Roman" w:hAnsi="Times New Roman" w:cs="Times New Roman"/>
          <w:sz w:val="24"/>
          <w:szCs w:val="24"/>
        </w:rPr>
        <w:t xml:space="preserve"> to report the four subfunctions of total current expenditures down to the building code is in the range of </w:t>
      </w:r>
      <w:r w:rsidRPr="005928CD">
        <w:rPr>
          <w:rFonts w:ascii="Times New Roman" w:eastAsia="Times New Roman" w:hAnsi="Times New Roman" w:cs="Times New Roman"/>
          <w:sz w:val="24"/>
          <w:szCs w:val="24"/>
        </w:rPr>
        <w:t>15,119–20,519 hours.</w:t>
      </w:r>
      <w:r>
        <w:rPr>
          <w:rFonts w:ascii="Times New Roman" w:eastAsia="Times New Roman" w:hAnsi="Times New Roman" w:cs="Times New Roman"/>
          <w:sz w:val="24"/>
          <w:szCs w:val="24"/>
        </w:rPr>
        <w:t xml:space="preserve"> This estimate applies to the FY 2023 SLFS data collection, which is encompassed by the second year of the SLFS incremental action plan.  The estimate is based around the premise that all </w:t>
      </w:r>
      <w:r w:rsidRPr="005928CD">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not currently participating in the SLFS might need to develop a new system for documenting and reporting data more detailed than total current expenditures at the school level. However, at this juncture, the Department of Education staff does not have definitive knowledge that all </w:t>
      </w:r>
      <w:r w:rsidRPr="0097195B">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would need to develop a new system </w:t>
      </w:r>
      <w:r w:rsidRPr="716ED7A9">
        <w:rPr>
          <w:rFonts w:ascii="Times New Roman" w:eastAsia="Times New Roman" w:hAnsi="Times New Roman" w:cs="Times New Roman"/>
          <w:sz w:val="24"/>
          <w:szCs w:val="24"/>
        </w:rPr>
        <w:t>for districts to report the four subfunctions of total current expenditures and three exhibits down to the building code level to the State</w:t>
      </w:r>
      <w:r>
        <w:rPr>
          <w:rFonts w:ascii="Times New Roman" w:eastAsia="Times New Roman" w:hAnsi="Times New Roman" w:cs="Times New Roman"/>
          <w:sz w:val="24"/>
          <w:szCs w:val="24"/>
        </w:rPr>
        <w:t xml:space="preserve">. If fewer than </w:t>
      </w:r>
      <w:r w:rsidRPr="0097195B">
        <w:rPr>
          <w:rFonts w:ascii="Times New Roman" w:eastAsia="Times New Roman" w:hAnsi="Times New Roman" w:cs="Times New Roman"/>
          <w:sz w:val="24"/>
          <w:szCs w:val="24"/>
        </w:rPr>
        <w:t>eighteen (18) SEAs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have to</w:t>
      </w:r>
      <w:r>
        <w:rPr>
          <w:rFonts w:ascii="Times New Roman" w:eastAsia="Times New Roman" w:hAnsi="Times New Roman" w:cs="Times New Roman"/>
          <w:sz w:val="24"/>
          <w:szCs w:val="24"/>
        </w:rPr>
        <w:t xml:space="preserve"> create a new system </w:t>
      </w:r>
      <w:r w:rsidRPr="716ED7A9">
        <w:rPr>
          <w:rFonts w:ascii="Times New Roman" w:eastAsia="Times New Roman" w:hAnsi="Times New Roman" w:cs="Times New Roman"/>
          <w:sz w:val="24"/>
          <w:szCs w:val="24"/>
        </w:rPr>
        <w:t>for districts to report</w:t>
      </w:r>
      <w:r>
        <w:rPr>
          <w:rFonts w:ascii="Times New Roman" w:eastAsia="Times New Roman" w:hAnsi="Times New Roman" w:cs="Times New Roman"/>
          <w:sz w:val="24"/>
          <w:szCs w:val="24"/>
        </w:rPr>
        <w:t xml:space="preserve"> these four data items and three exhibits at the school level, the actual number of hours required to participate in the SLFS will be significantly less than the estimated burden for the FY 23 data collection.    </w:t>
      </w:r>
    </w:p>
    <w:p w:rsidR="00BC5465" w:rsidP="00BC5465" w14:paraId="4375128B" w14:textId="3EBF0ADF">
      <w:pPr>
        <w:rPr>
          <w:rFonts w:ascii="Times New Roman" w:hAnsi="Times New Roman" w:cs="Times New Roman"/>
          <w:b/>
          <w:bCs/>
          <w:sz w:val="24"/>
          <w:szCs w:val="24"/>
        </w:rPr>
      </w:pPr>
      <w:r w:rsidRPr="00787ED1">
        <w:rPr>
          <w:rFonts w:ascii="Times New Roman" w:hAnsi="Times New Roman" w:cs="Times New Roman"/>
          <w:b/>
          <w:bCs/>
          <w:sz w:val="24"/>
          <w:szCs w:val="24"/>
        </w:rPr>
        <w:t>Table 1. SLFS FY 2022</w:t>
      </w:r>
      <w:r>
        <w:rPr>
          <w:rFonts w:ascii="Times New Roman" w:hAnsi="Times New Roman" w:cs="Times New Roman"/>
          <w:b/>
          <w:bCs/>
          <w:sz w:val="24"/>
          <w:szCs w:val="24"/>
        </w:rPr>
        <w:t>-24</w:t>
      </w:r>
      <w:r w:rsidRPr="00787ED1">
        <w:rPr>
          <w:rFonts w:ascii="Times New Roman" w:hAnsi="Times New Roman" w:cs="Times New Roman"/>
          <w:b/>
          <w:bCs/>
          <w:sz w:val="24"/>
          <w:szCs w:val="24"/>
        </w:rPr>
        <w:t xml:space="preserve"> Estimated Respondent Burden</w:t>
      </w:r>
      <w:r>
        <w:rPr>
          <w:rFonts w:ascii="Times New Roman" w:hAnsi="Times New Roman" w:cs="Times New Roman"/>
          <w:b/>
          <w:bCs/>
          <w:sz w:val="24"/>
          <w:szCs w:val="24"/>
        </w:rPr>
        <w:t>:</w:t>
      </w:r>
      <w:r w:rsidRPr="00787ED1">
        <w:rPr>
          <w:rFonts w:ascii="Times New Roman" w:hAnsi="Times New Roman" w:cs="Times New Roman"/>
          <w:b/>
          <w:bCs/>
          <w:sz w:val="24"/>
          <w:szCs w:val="24"/>
        </w:rPr>
        <w:t xml:space="preserve"> </w:t>
      </w:r>
      <w:r>
        <w:rPr>
          <w:rFonts w:ascii="Times New Roman" w:hAnsi="Times New Roman" w:cs="Times New Roman"/>
          <w:b/>
          <w:bCs/>
          <w:sz w:val="24"/>
          <w:szCs w:val="24"/>
        </w:rPr>
        <w:t>SLFS Incremental Action Plan</w:t>
      </w:r>
    </w:p>
    <w:tbl>
      <w:tblPr>
        <w:tblStyle w:val="TableGrid1"/>
        <w:tblW w:w="14325" w:type="dxa"/>
        <w:tblLayout w:type="fixed"/>
        <w:tblCellMar>
          <w:left w:w="43" w:type="dxa"/>
          <w:right w:w="43" w:type="dxa"/>
        </w:tblCellMar>
        <w:tblLook w:val="04A0"/>
      </w:tblPr>
      <w:tblGrid>
        <w:gridCol w:w="1206"/>
        <w:gridCol w:w="1067"/>
        <w:gridCol w:w="911"/>
        <w:gridCol w:w="1095"/>
        <w:gridCol w:w="1097"/>
        <w:gridCol w:w="1186"/>
        <w:gridCol w:w="1004"/>
        <w:gridCol w:w="1004"/>
        <w:gridCol w:w="1187"/>
        <w:gridCol w:w="1186"/>
        <w:gridCol w:w="1004"/>
        <w:gridCol w:w="1095"/>
        <w:gridCol w:w="1277"/>
        <w:gridCol w:w="6"/>
      </w:tblGrid>
      <w:tr w14:paraId="6A330871" w14:textId="77777777" w:rsidTr="00653FBA">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32381B" w:rsidRPr="0032381B" w:rsidP="0032381B" w14:paraId="11622D83" w14:textId="7C4B7E94">
            <w:pPr>
              <w:ind w:left="9"/>
              <w:jc w:val="center"/>
              <w:rPr>
                <w:sz w:val="18"/>
                <w:szCs w:val="18"/>
              </w:rPr>
            </w:pPr>
            <w:r w:rsidRPr="0032381B">
              <w:rPr>
                <w:b/>
                <w:bCs/>
                <w:sz w:val="18"/>
                <w:szCs w:val="18"/>
              </w:rPr>
              <w:t xml:space="preserve">Submission </w:t>
            </w:r>
            <w:r w:rsidRPr="0032381B">
              <w:rPr>
                <w:b/>
                <w:bCs/>
                <w:spacing w:val="-1"/>
                <w:sz w:val="18"/>
                <w:szCs w:val="18"/>
              </w:rPr>
              <w:t>Method</w:t>
            </w:r>
            <w:r w:rsidRPr="0032381B">
              <w:rPr>
                <w:b/>
                <w:bCs/>
                <w:spacing w:val="25"/>
                <w:sz w:val="18"/>
                <w:szCs w:val="18"/>
              </w:rPr>
              <w:t xml:space="preserve"> </w:t>
            </w:r>
            <w:r w:rsidRPr="0032381B">
              <w:rPr>
                <w:b/>
                <w:bCs/>
                <w:sz w:val="18"/>
                <w:szCs w:val="18"/>
              </w:rPr>
              <w:t>or</w:t>
            </w:r>
            <w:r w:rsidRPr="0032381B">
              <w:rPr>
                <w:b/>
                <w:bCs/>
                <w:spacing w:val="-1"/>
                <w:sz w:val="18"/>
                <w:szCs w:val="18"/>
              </w:rPr>
              <w:t xml:space="preserve"> Form</w:t>
            </w:r>
            <w:r w:rsidRPr="0032381B">
              <w:rPr>
                <w:b/>
                <w:bCs/>
                <w:sz w:val="18"/>
                <w:szCs w:val="18"/>
              </w:rPr>
              <w:t xml:space="preserve"> Type</w:t>
            </w:r>
          </w:p>
        </w:tc>
        <w:tc>
          <w:tcPr>
            <w:tcW w:w="1067" w:type="dxa"/>
            <w:vAlign w:val="center"/>
          </w:tcPr>
          <w:p w:rsidR="0032381B" w:rsidRPr="0032381B" w:rsidP="0032381B" w14:paraId="7E78C225" w14:textId="77777777">
            <w:pPr>
              <w:ind w:left="-108" w:right="-1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911" w:type="dxa"/>
            <w:vAlign w:val="center"/>
          </w:tcPr>
          <w:p w:rsidR="0032381B" w:rsidRPr="0032381B" w:rsidP="0032381B" w14:paraId="79BCF12F" w14:textId="77777777">
            <w:pPr>
              <w:ind w:left="-108" w:right="-10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95" w:type="dxa"/>
            <w:vAlign w:val="center"/>
          </w:tcPr>
          <w:p w:rsidR="0032381B" w:rsidRPr="0032381B" w:rsidP="0032381B" w14:paraId="607DA011" w14:textId="77777777">
            <w:pPr>
              <w:ind w:left="4"/>
              <w:jc w:val="center"/>
              <w:rPr>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097" w:type="dxa"/>
            <w:tcBorders>
              <w:right w:val="single" w:sz="24" w:space="0" w:color="auto"/>
            </w:tcBorders>
            <w:vAlign w:val="center"/>
          </w:tcPr>
          <w:p w:rsidR="0032381B" w:rsidRPr="0032381B" w:rsidP="0032381B" w14:paraId="4E72A017" w14:textId="77777777">
            <w:pPr>
              <w:ind w:right="63"/>
              <w:jc w:val="center"/>
              <w:rPr>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32381B" w:rsidRPr="0032381B" w:rsidP="0032381B" w14:paraId="1E746C1F"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04" w:type="dxa"/>
            <w:vAlign w:val="center"/>
          </w:tcPr>
          <w:p w:rsidR="0032381B" w:rsidRPr="0032381B" w:rsidP="0032381B" w14:paraId="7364ABF6"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04" w:type="dxa"/>
            <w:vAlign w:val="center"/>
          </w:tcPr>
          <w:p w:rsidR="0032381B" w:rsidRPr="0032381B" w:rsidP="0032381B" w14:paraId="7826003D"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187" w:type="dxa"/>
            <w:tcBorders>
              <w:right w:val="single" w:sz="24" w:space="0" w:color="auto"/>
            </w:tcBorders>
            <w:vAlign w:val="center"/>
          </w:tcPr>
          <w:p w:rsidR="0032381B" w:rsidRPr="0032381B" w:rsidP="0032381B" w14:paraId="64E4185F" w14:textId="77777777">
            <w:pPr>
              <w:ind w:right="63"/>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32381B" w:rsidRPr="0032381B" w:rsidP="0032381B" w14:paraId="1D87EA3A"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04" w:type="dxa"/>
            <w:vAlign w:val="center"/>
          </w:tcPr>
          <w:p w:rsidR="0032381B" w:rsidRPr="0032381B" w:rsidP="0032381B" w14:paraId="02317443"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95" w:type="dxa"/>
            <w:vAlign w:val="center"/>
          </w:tcPr>
          <w:p w:rsidR="0032381B" w:rsidRPr="0032381B" w:rsidP="0032381B" w14:paraId="3E45E2DD"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277" w:type="dxa"/>
            <w:vAlign w:val="center"/>
          </w:tcPr>
          <w:p w:rsidR="0032381B" w:rsidRPr="0032381B" w:rsidP="0032381B" w14:paraId="1A1D1ECB" w14:textId="77777777">
            <w:pPr>
              <w:ind w:right="63"/>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r>
      <w:tr w14:paraId="555BC39F" w14:textId="77777777" w:rsidTr="00653FBA">
        <w:tblPrEx>
          <w:tblW w:w="14325" w:type="dxa"/>
          <w:tblLayout w:type="fixed"/>
          <w:tblCellMar>
            <w:left w:w="43" w:type="dxa"/>
            <w:right w:w="43" w:type="dxa"/>
          </w:tblCellMar>
          <w:tblLook w:val="04A0"/>
        </w:tblPrEx>
        <w:trPr>
          <w:trHeight w:val="211"/>
        </w:trPr>
        <w:tc>
          <w:tcPr>
            <w:tcW w:w="1206" w:type="dxa"/>
            <w:vAlign w:val="center"/>
          </w:tcPr>
          <w:p w:rsidR="0032381B" w:rsidRPr="0032381B" w:rsidP="0032381B" w14:paraId="42D7C7D1" w14:textId="77777777">
            <w:pPr>
              <w:ind w:left="9"/>
              <w:jc w:val="center"/>
              <w:rPr>
                <w:b/>
                <w:bCs/>
                <w:spacing w:val="-1"/>
                <w:sz w:val="18"/>
                <w:szCs w:val="18"/>
              </w:rPr>
            </w:pPr>
          </w:p>
        </w:tc>
        <w:tc>
          <w:tcPr>
            <w:tcW w:w="4170" w:type="dxa"/>
            <w:gridSpan w:val="4"/>
            <w:tcBorders>
              <w:right w:val="single" w:sz="24" w:space="0" w:color="auto"/>
            </w:tcBorders>
            <w:vAlign w:val="center"/>
          </w:tcPr>
          <w:p w:rsidR="0032381B" w:rsidRPr="0032381B" w:rsidP="0032381B" w14:paraId="6B1984ED" w14:textId="77777777">
            <w:pPr>
              <w:ind w:left="90" w:right="153"/>
              <w:jc w:val="center"/>
              <w:rPr>
                <w:b/>
                <w:bCs/>
                <w:sz w:val="18"/>
                <w:szCs w:val="18"/>
              </w:rPr>
            </w:pPr>
            <w:r w:rsidRPr="0032381B">
              <w:rPr>
                <w:b/>
                <w:bCs/>
                <w:sz w:val="18"/>
                <w:szCs w:val="18"/>
              </w:rPr>
              <w:t>FY 2022</w:t>
            </w:r>
          </w:p>
        </w:tc>
        <w:tc>
          <w:tcPr>
            <w:tcW w:w="4381" w:type="dxa"/>
            <w:gridSpan w:val="4"/>
            <w:tcBorders>
              <w:left w:val="single" w:sz="24" w:space="0" w:color="auto"/>
              <w:right w:val="single" w:sz="24" w:space="0" w:color="auto"/>
            </w:tcBorders>
            <w:vAlign w:val="center"/>
          </w:tcPr>
          <w:p w:rsidR="0032381B" w:rsidRPr="0032381B" w:rsidP="0032381B" w14:paraId="4D0D566F" w14:textId="77777777">
            <w:pPr>
              <w:ind w:left="90" w:right="153"/>
              <w:jc w:val="center"/>
              <w:rPr>
                <w:b/>
                <w:bCs/>
                <w:sz w:val="18"/>
                <w:szCs w:val="18"/>
              </w:rPr>
            </w:pPr>
            <w:r w:rsidRPr="0032381B">
              <w:rPr>
                <w:b/>
                <w:bCs/>
                <w:sz w:val="18"/>
                <w:szCs w:val="18"/>
              </w:rPr>
              <w:t>FY 2023</w:t>
            </w:r>
          </w:p>
        </w:tc>
        <w:tc>
          <w:tcPr>
            <w:tcW w:w="4568" w:type="dxa"/>
            <w:gridSpan w:val="5"/>
            <w:tcBorders>
              <w:left w:val="single" w:sz="24" w:space="0" w:color="auto"/>
            </w:tcBorders>
            <w:vAlign w:val="center"/>
          </w:tcPr>
          <w:p w:rsidR="0032381B" w:rsidRPr="0032381B" w:rsidP="0032381B" w14:paraId="13B9AE2E" w14:textId="77777777">
            <w:pPr>
              <w:ind w:left="90" w:right="153"/>
              <w:jc w:val="center"/>
              <w:rPr>
                <w:b/>
                <w:bCs/>
                <w:sz w:val="18"/>
                <w:szCs w:val="18"/>
              </w:rPr>
            </w:pPr>
            <w:r w:rsidRPr="0032381B">
              <w:rPr>
                <w:b/>
                <w:bCs/>
                <w:sz w:val="18"/>
                <w:szCs w:val="18"/>
              </w:rPr>
              <w:t>FY 2024</w:t>
            </w:r>
          </w:p>
        </w:tc>
      </w:tr>
      <w:tr w14:paraId="3B84B19B" w14:textId="77777777" w:rsidTr="00653FBA">
        <w:tblPrEx>
          <w:tblW w:w="14325" w:type="dxa"/>
          <w:tblLayout w:type="fixed"/>
          <w:tblCellMar>
            <w:left w:w="43" w:type="dxa"/>
            <w:right w:w="43" w:type="dxa"/>
          </w:tblCellMar>
          <w:tblLook w:val="04A0"/>
        </w:tblPrEx>
        <w:trPr>
          <w:gridAfter w:val="1"/>
          <w:wAfter w:w="6" w:type="dxa"/>
          <w:trHeight w:val="222"/>
        </w:trPr>
        <w:tc>
          <w:tcPr>
            <w:tcW w:w="1206" w:type="dxa"/>
            <w:vAlign w:val="center"/>
          </w:tcPr>
          <w:p w:rsidR="0032381B" w:rsidRPr="0032381B" w:rsidP="0032381B" w14:paraId="3C6C8B58" w14:textId="77777777">
            <w:pPr>
              <w:ind w:left="9"/>
              <w:rPr>
                <w:spacing w:val="-1"/>
                <w:sz w:val="18"/>
                <w:szCs w:val="18"/>
                <w:highlight w:val="yellow"/>
              </w:rPr>
            </w:pPr>
          </w:p>
        </w:tc>
        <w:tc>
          <w:tcPr>
            <w:tcW w:w="1067" w:type="dxa"/>
            <w:vAlign w:val="center"/>
          </w:tcPr>
          <w:p w:rsidR="0032381B" w:rsidRPr="0032381B" w:rsidP="0032381B" w14:paraId="2B2A8DFB" w14:textId="77777777">
            <w:pPr>
              <w:ind w:right="88"/>
              <w:jc w:val="right"/>
              <w:rPr>
                <w:sz w:val="18"/>
                <w:szCs w:val="18"/>
                <w:highlight w:val="yellow"/>
              </w:rPr>
            </w:pPr>
          </w:p>
        </w:tc>
        <w:tc>
          <w:tcPr>
            <w:tcW w:w="911" w:type="dxa"/>
            <w:vAlign w:val="center"/>
          </w:tcPr>
          <w:p w:rsidR="0032381B" w:rsidRPr="0032381B" w:rsidP="0032381B" w14:paraId="1A9595F3" w14:textId="77777777">
            <w:pPr>
              <w:ind w:right="88"/>
              <w:jc w:val="right"/>
              <w:rPr>
                <w:sz w:val="18"/>
                <w:szCs w:val="18"/>
                <w:highlight w:val="yellow"/>
              </w:rPr>
            </w:pPr>
          </w:p>
        </w:tc>
        <w:tc>
          <w:tcPr>
            <w:tcW w:w="1095" w:type="dxa"/>
            <w:vAlign w:val="center"/>
          </w:tcPr>
          <w:p w:rsidR="0032381B" w:rsidRPr="0032381B" w:rsidP="0032381B" w14:paraId="77A654DB" w14:textId="77777777">
            <w:pPr>
              <w:ind w:right="88"/>
              <w:jc w:val="right"/>
              <w:rPr>
                <w:sz w:val="18"/>
                <w:szCs w:val="18"/>
              </w:rPr>
            </w:pPr>
          </w:p>
        </w:tc>
        <w:tc>
          <w:tcPr>
            <w:tcW w:w="1097" w:type="dxa"/>
            <w:tcBorders>
              <w:right w:val="single" w:sz="24" w:space="0" w:color="auto"/>
            </w:tcBorders>
            <w:vAlign w:val="center"/>
          </w:tcPr>
          <w:p w:rsidR="0032381B" w:rsidRPr="0032381B" w:rsidP="0032381B" w14:paraId="43123DA2" w14:textId="77777777">
            <w:pPr>
              <w:ind w:left="90" w:right="153"/>
              <w:jc w:val="right"/>
              <w:rPr>
                <w:sz w:val="18"/>
                <w:szCs w:val="18"/>
              </w:rPr>
            </w:pPr>
          </w:p>
        </w:tc>
        <w:tc>
          <w:tcPr>
            <w:tcW w:w="1186" w:type="dxa"/>
            <w:tcBorders>
              <w:left w:val="single" w:sz="24" w:space="0" w:color="auto"/>
            </w:tcBorders>
            <w:vAlign w:val="center"/>
          </w:tcPr>
          <w:p w:rsidR="0032381B" w:rsidRPr="0032381B" w:rsidP="0032381B" w14:paraId="2DD3553B" w14:textId="77777777">
            <w:pPr>
              <w:ind w:left="90" w:right="153"/>
              <w:jc w:val="right"/>
              <w:rPr>
                <w:sz w:val="18"/>
                <w:szCs w:val="18"/>
                <w:highlight w:val="yellow"/>
              </w:rPr>
            </w:pPr>
          </w:p>
        </w:tc>
        <w:tc>
          <w:tcPr>
            <w:tcW w:w="1004" w:type="dxa"/>
            <w:vAlign w:val="center"/>
          </w:tcPr>
          <w:p w:rsidR="0032381B" w:rsidRPr="0032381B" w:rsidP="0032381B" w14:paraId="1F79890F" w14:textId="77777777">
            <w:pPr>
              <w:ind w:left="90" w:right="153"/>
              <w:jc w:val="right"/>
              <w:rPr>
                <w:sz w:val="18"/>
                <w:szCs w:val="18"/>
              </w:rPr>
            </w:pPr>
          </w:p>
        </w:tc>
        <w:tc>
          <w:tcPr>
            <w:tcW w:w="1004" w:type="dxa"/>
            <w:vAlign w:val="center"/>
          </w:tcPr>
          <w:p w:rsidR="0032381B" w:rsidRPr="0032381B" w:rsidP="0032381B" w14:paraId="148BC903" w14:textId="77777777">
            <w:pPr>
              <w:ind w:left="90" w:right="153"/>
              <w:jc w:val="right"/>
              <w:rPr>
                <w:sz w:val="18"/>
                <w:szCs w:val="18"/>
              </w:rPr>
            </w:pPr>
          </w:p>
        </w:tc>
        <w:tc>
          <w:tcPr>
            <w:tcW w:w="1187" w:type="dxa"/>
            <w:tcBorders>
              <w:right w:val="single" w:sz="24" w:space="0" w:color="auto"/>
            </w:tcBorders>
            <w:vAlign w:val="center"/>
          </w:tcPr>
          <w:p w:rsidR="0032381B" w:rsidRPr="0032381B" w:rsidP="0032381B" w14:paraId="51AB3348" w14:textId="77777777">
            <w:pPr>
              <w:ind w:left="90" w:right="153"/>
              <w:jc w:val="right"/>
              <w:rPr>
                <w:sz w:val="18"/>
                <w:szCs w:val="18"/>
              </w:rPr>
            </w:pPr>
          </w:p>
        </w:tc>
        <w:tc>
          <w:tcPr>
            <w:tcW w:w="1186" w:type="dxa"/>
            <w:tcBorders>
              <w:left w:val="single" w:sz="24" w:space="0" w:color="auto"/>
            </w:tcBorders>
            <w:vAlign w:val="center"/>
          </w:tcPr>
          <w:p w:rsidR="0032381B" w:rsidRPr="0032381B" w:rsidP="0032381B" w14:paraId="2FDB3E07" w14:textId="77777777">
            <w:pPr>
              <w:ind w:left="90" w:right="153"/>
              <w:jc w:val="right"/>
              <w:rPr>
                <w:sz w:val="18"/>
                <w:szCs w:val="18"/>
                <w:highlight w:val="yellow"/>
              </w:rPr>
            </w:pPr>
          </w:p>
        </w:tc>
        <w:tc>
          <w:tcPr>
            <w:tcW w:w="1004" w:type="dxa"/>
            <w:vAlign w:val="center"/>
          </w:tcPr>
          <w:p w:rsidR="0032381B" w:rsidRPr="0032381B" w:rsidP="0032381B" w14:paraId="08E76977" w14:textId="77777777">
            <w:pPr>
              <w:ind w:left="90" w:right="153"/>
              <w:jc w:val="right"/>
              <w:rPr>
                <w:sz w:val="18"/>
                <w:szCs w:val="18"/>
              </w:rPr>
            </w:pPr>
          </w:p>
        </w:tc>
        <w:tc>
          <w:tcPr>
            <w:tcW w:w="1095" w:type="dxa"/>
            <w:vAlign w:val="center"/>
          </w:tcPr>
          <w:p w:rsidR="0032381B" w:rsidRPr="0032381B" w:rsidP="0032381B" w14:paraId="30C5A252" w14:textId="77777777">
            <w:pPr>
              <w:ind w:left="90" w:right="153"/>
              <w:jc w:val="right"/>
              <w:rPr>
                <w:sz w:val="18"/>
                <w:szCs w:val="18"/>
              </w:rPr>
            </w:pPr>
          </w:p>
        </w:tc>
        <w:tc>
          <w:tcPr>
            <w:tcW w:w="1277" w:type="dxa"/>
            <w:vAlign w:val="center"/>
          </w:tcPr>
          <w:p w:rsidR="0032381B" w:rsidRPr="0032381B" w:rsidP="0032381B" w14:paraId="28F0DE16" w14:textId="77777777">
            <w:pPr>
              <w:ind w:left="90" w:right="153"/>
              <w:jc w:val="right"/>
              <w:rPr>
                <w:sz w:val="18"/>
                <w:szCs w:val="18"/>
              </w:rPr>
            </w:pPr>
          </w:p>
        </w:tc>
      </w:tr>
      <w:tr w14:paraId="2E38A577" w14:textId="77777777" w:rsidTr="00653FBA">
        <w:tblPrEx>
          <w:tblW w:w="14325" w:type="dxa"/>
          <w:tblLayout w:type="fixed"/>
          <w:tblCellMar>
            <w:left w:w="43" w:type="dxa"/>
            <w:right w:w="43" w:type="dxa"/>
          </w:tblCellMar>
          <w:tblLook w:val="04A0"/>
        </w:tblPrEx>
        <w:trPr>
          <w:gridAfter w:val="1"/>
          <w:wAfter w:w="6" w:type="dxa"/>
          <w:trHeight w:val="444"/>
        </w:trPr>
        <w:tc>
          <w:tcPr>
            <w:tcW w:w="1206" w:type="dxa"/>
            <w:vAlign w:val="center"/>
          </w:tcPr>
          <w:p w:rsidR="0032381B" w:rsidRPr="0032381B" w:rsidP="0032381B" w14:paraId="6C9E6950" w14:textId="77777777">
            <w:pPr>
              <w:ind w:left="9"/>
              <w:rPr>
                <w:sz w:val="18"/>
                <w:szCs w:val="18"/>
              </w:rPr>
            </w:pPr>
            <w:r w:rsidRPr="0032381B">
              <w:rPr>
                <w:sz w:val="18"/>
                <w:szCs w:val="18"/>
              </w:rPr>
              <w:t>Survey</w:t>
            </w:r>
            <w:r w:rsidRPr="0032381B">
              <w:rPr>
                <w:spacing w:val="23"/>
                <w:sz w:val="18"/>
                <w:szCs w:val="18"/>
              </w:rPr>
              <w:t xml:space="preserve"> </w:t>
            </w:r>
            <w:r w:rsidRPr="0032381B">
              <w:rPr>
                <w:spacing w:val="-1"/>
                <w:sz w:val="18"/>
                <w:szCs w:val="18"/>
              </w:rPr>
              <w:t>Announcement</w:t>
            </w:r>
          </w:p>
        </w:tc>
        <w:tc>
          <w:tcPr>
            <w:tcW w:w="1067" w:type="dxa"/>
            <w:vAlign w:val="center"/>
          </w:tcPr>
          <w:p w:rsidR="0032381B" w:rsidRPr="0032381B" w:rsidP="0032381B" w14:paraId="143B1262" w14:textId="77777777">
            <w:pPr>
              <w:ind w:right="88"/>
              <w:jc w:val="center"/>
              <w:rPr>
                <w:sz w:val="18"/>
                <w:szCs w:val="18"/>
              </w:rPr>
            </w:pPr>
            <w:r w:rsidRPr="0032381B">
              <w:rPr>
                <w:sz w:val="18"/>
                <w:szCs w:val="18"/>
              </w:rPr>
              <w:t>51</w:t>
            </w:r>
          </w:p>
        </w:tc>
        <w:tc>
          <w:tcPr>
            <w:tcW w:w="911" w:type="dxa"/>
            <w:vAlign w:val="center"/>
          </w:tcPr>
          <w:p w:rsidR="0032381B" w:rsidRPr="0032381B" w:rsidP="0032381B" w14:paraId="393CF7DE" w14:textId="77777777">
            <w:pPr>
              <w:ind w:right="88"/>
              <w:jc w:val="center"/>
              <w:rPr>
                <w:sz w:val="18"/>
                <w:szCs w:val="18"/>
              </w:rPr>
            </w:pPr>
            <w:r w:rsidRPr="0032381B">
              <w:rPr>
                <w:sz w:val="18"/>
                <w:szCs w:val="18"/>
              </w:rPr>
              <w:t>51</w:t>
            </w:r>
          </w:p>
        </w:tc>
        <w:tc>
          <w:tcPr>
            <w:tcW w:w="1095" w:type="dxa"/>
            <w:vAlign w:val="center"/>
          </w:tcPr>
          <w:p w:rsidR="0032381B" w:rsidRPr="0032381B" w:rsidP="0032381B" w14:paraId="72FDD750"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32381B" w:rsidRPr="0032381B" w:rsidP="0032381B" w14:paraId="0F3A05D6"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32381B" w:rsidRPr="0032381B" w:rsidP="0032381B" w14:paraId="3FFE9A44"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2570ED09"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78422CEF" w14:textId="77777777">
            <w:pPr>
              <w:ind w:left="90" w:right="153"/>
              <w:jc w:val="center"/>
              <w:rPr>
                <w:sz w:val="18"/>
                <w:szCs w:val="18"/>
              </w:rPr>
            </w:pPr>
            <w:r w:rsidRPr="0032381B">
              <w:rPr>
                <w:sz w:val="18"/>
                <w:szCs w:val="18"/>
              </w:rPr>
              <w:t>0.25</w:t>
            </w:r>
          </w:p>
        </w:tc>
        <w:tc>
          <w:tcPr>
            <w:tcW w:w="1187" w:type="dxa"/>
            <w:tcBorders>
              <w:right w:val="single" w:sz="24" w:space="0" w:color="auto"/>
            </w:tcBorders>
            <w:vAlign w:val="center"/>
          </w:tcPr>
          <w:p w:rsidR="0032381B" w:rsidRPr="0032381B" w:rsidP="0032381B" w14:paraId="1DC2D5A5"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32381B" w:rsidRPr="0032381B" w:rsidP="0032381B" w14:paraId="568AE87E"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2A06038A" w14:textId="77777777">
            <w:pPr>
              <w:ind w:left="90" w:right="153"/>
              <w:jc w:val="center"/>
              <w:rPr>
                <w:sz w:val="18"/>
                <w:szCs w:val="18"/>
              </w:rPr>
            </w:pPr>
            <w:r w:rsidRPr="0032381B">
              <w:rPr>
                <w:sz w:val="18"/>
                <w:szCs w:val="18"/>
              </w:rPr>
              <w:t>51</w:t>
            </w:r>
          </w:p>
        </w:tc>
        <w:tc>
          <w:tcPr>
            <w:tcW w:w="1095" w:type="dxa"/>
            <w:vAlign w:val="center"/>
          </w:tcPr>
          <w:p w:rsidR="0032381B" w:rsidRPr="0032381B" w:rsidP="0032381B" w14:paraId="43C28FD6" w14:textId="77777777">
            <w:pPr>
              <w:ind w:left="90" w:right="153"/>
              <w:jc w:val="center"/>
              <w:rPr>
                <w:sz w:val="18"/>
                <w:szCs w:val="18"/>
              </w:rPr>
            </w:pPr>
            <w:r w:rsidRPr="0032381B">
              <w:rPr>
                <w:sz w:val="18"/>
                <w:szCs w:val="18"/>
              </w:rPr>
              <w:t>0.25</w:t>
            </w:r>
          </w:p>
        </w:tc>
        <w:tc>
          <w:tcPr>
            <w:tcW w:w="1277" w:type="dxa"/>
            <w:vAlign w:val="center"/>
          </w:tcPr>
          <w:p w:rsidR="0032381B" w:rsidRPr="0032381B" w:rsidP="0032381B" w14:paraId="1A14E241" w14:textId="77777777">
            <w:pPr>
              <w:ind w:left="90" w:right="153"/>
              <w:jc w:val="center"/>
              <w:rPr>
                <w:sz w:val="18"/>
                <w:szCs w:val="18"/>
              </w:rPr>
            </w:pPr>
            <w:r w:rsidRPr="0032381B">
              <w:rPr>
                <w:sz w:val="18"/>
                <w:szCs w:val="18"/>
              </w:rPr>
              <w:t>13</w:t>
            </w:r>
          </w:p>
        </w:tc>
      </w:tr>
      <w:tr w14:paraId="14BC4BA4" w14:textId="77777777" w:rsidTr="00653FBA">
        <w:tblPrEx>
          <w:tblW w:w="14325" w:type="dxa"/>
          <w:tblLayout w:type="fixed"/>
          <w:tblCellMar>
            <w:left w:w="43" w:type="dxa"/>
            <w:right w:w="43" w:type="dxa"/>
          </w:tblCellMar>
          <w:tblLook w:val="04A0"/>
        </w:tblPrEx>
        <w:trPr>
          <w:gridAfter w:val="1"/>
          <w:wAfter w:w="6" w:type="dxa"/>
          <w:trHeight w:val="322"/>
        </w:trPr>
        <w:tc>
          <w:tcPr>
            <w:tcW w:w="1206" w:type="dxa"/>
            <w:vAlign w:val="center"/>
          </w:tcPr>
          <w:p w:rsidR="0032381B" w:rsidRPr="0032381B" w:rsidP="0032381B" w14:paraId="4E309581" w14:textId="77777777">
            <w:pPr>
              <w:ind w:left="9"/>
              <w:rPr>
                <w:sz w:val="18"/>
                <w:szCs w:val="18"/>
              </w:rPr>
            </w:pPr>
            <w:r w:rsidRPr="0032381B">
              <w:rPr>
                <w:spacing w:val="-1"/>
                <w:sz w:val="18"/>
                <w:szCs w:val="18"/>
              </w:rPr>
              <w:t>Annual Webinar</w:t>
            </w:r>
          </w:p>
        </w:tc>
        <w:tc>
          <w:tcPr>
            <w:tcW w:w="1067" w:type="dxa"/>
            <w:vAlign w:val="center"/>
          </w:tcPr>
          <w:p w:rsidR="0032381B" w:rsidRPr="0032381B" w:rsidP="0032381B" w14:paraId="38E45672" w14:textId="77777777">
            <w:pPr>
              <w:ind w:right="88"/>
              <w:jc w:val="center"/>
              <w:rPr>
                <w:sz w:val="18"/>
                <w:szCs w:val="18"/>
              </w:rPr>
            </w:pPr>
            <w:r w:rsidRPr="0032381B">
              <w:rPr>
                <w:sz w:val="18"/>
                <w:szCs w:val="18"/>
              </w:rPr>
              <w:t>51</w:t>
            </w:r>
          </w:p>
        </w:tc>
        <w:tc>
          <w:tcPr>
            <w:tcW w:w="911" w:type="dxa"/>
            <w:vAlign w:val="center"/>
          </w:tcPr>
          <w:p w:rsidR="0032381B" w:rsidRPr="0032381B" w:rsidP="0032381B" w14:paraId="2AD5326D" w14:textId="77777777">
            <w:pPr>
              <w:ind w:right="88"/>
              <w:jc w:val="center"/>
              <w:rPr>
                <w:sz w:val="18"/>
                <w:szCs w:val="18"/>
              </w:rPr>
            </w:pPr>
            <w:r w:rsidRPr="0032381B">
              <w:rPr>
                <w:sz w:val="18"/>
                <w:szCs w:val="18"/>
              </w:rPr>
              <w:t>51</w:t>
            </w:r>
          </w:p>
        </w:tc>
        <w:tc>
          <w:tcPr>
            <w:tcW w:w="1095" w:type="dxa"/>
            <w:vAlign w:val="center"/>
          </w:tcPr>
          <w:p w:rsidR="0032381B" w:rsidRPr="0032381B" w:rsidP="0032381B" w14:paraId="4FFC3F5C" w14:textId="77777777">
            <w:pPr>
              <w:ind w:right="88"/>
              <w:jc w:val="center"/>
              <w:rPr>
                <w:sz w:val="18"/>
                <w:szCs w:val="18"/>
              </w:rPr>
            </w:pPr>
            <w:r w:rsidRPr="0032381B">
              <w:rPr>
                <w:sz w:val="18"/>
                <w:szCs w:val="18"/>
              </w:rPr>
              <w:t>2</w:t>
            </w:r>
          </w:p>
        </w:tc>
        <w:tc>
          <w:tcPr>
            <w:tcW w:w="1097" w:type="dxa"/>
            <w:tcBorders>
              <w:right w:val="single" w:sz="24" w:space="0" w:color="auto"/>
            </w:tcBorders>
            <w:vAlign w:val="center"/>
          </w:tcPr>
          <w:p w:rsidR="0032381B" w:rsidRPr="0032381B" w:rsidP="0032381B" w14:paraId="1B179C5E"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32381B" w:rsidRPr="0032381B" w:rsidP="0032381B" w14:paraId="73D683DC"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078D743B"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58B09EB9" w14:textId="77777777">
            <w:pPr>
              <w:ind w:left="90" w:right="153"/>
              <w:jc w:val="center"/>
              <w:rPr>
                <w:sz w:val="18"/>
                <w:szCs w:val="18"/>
              </w:rPr>
            </w:pPr>
            <w:r w:rsidRPr="0032381B">
              <w:rPr>
                <w:sz w:val="18"/>
                <w:szCs w:val="18"/>
              </w:rPr>
              <w:t>2</w:t>
            </w:r>
          </w:p>
        </w:tc>
        <w:tc>
          <w:tcPr>
            <w:tcW w:w="1187" w:type="dxa"/>
            <w:tcBorders>
              <w:right w:val="single" w:sz="24" w:space="0" w:color="auto"/>
            </w:tcBorders>
            <w:vAlign w:val="center"/>
          </w:tcPr>
          <w:p w:rsidR="0032381B" w:rsidRPr="0032381B" w:rsidP="0032381B" w14:paraId="0AC60E41"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32381B" w:rsidRPr="0032381B" w:rsidP="0032381B" w14:paraId="6B1D8E6E"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67EE025A" w14:textId="77777777">
            <w:pPr>
              <w:ind w:left="90" w:right="153"/>
              <w:jc w:val="center"/>
              <w:rPr>
                <w:sz w:val="18"/>
                <w:szCs w:val="18"/>
              </w:rPr>
            </w:pPr>
            <w:r w:rsidRPr="0032381B">
              <w:rPr>
                <w:sz w:val="18"/>
                <w:szCs w:val="18"/>
              </w:rPr>
              <w:t>51</w:t>
            </w:r>
          </w:p>
        </w:tc>
        <w:tc>
          <w:tcPr>
            <w:tcW w:w="1095" w:type="dxa"/>
            <w:vAlign w:val="center"/>
          </w:tcPr>
          <w:p w:rsidR="0032381B" w:rsidRPr="0032381B" w:rsidP="0032381B" w14:paraId="30DD2238" w14:textId="77777777">
            <w:pPr>
              <w:ind w:left="90" w:right="153"/>
              <w:jc w:val="center"/>
              <w:rPr>
                <w:sz w:val="18"/>
                <w:szCs w:val="18"/>
              </w:rPr>
            </w:pPr>
            <w:r w:rsidRPr="0032381B">
              <w:rPr>
                <w:sz w:val="18"/>
                <w:szCs w:val="18"/>
              </w:rPr>
              <w:t>2</w:t>
            </w:r>
          </w:p>
        </w:tc>
        <w:tc>
          <w:tcPr>
            <w:tcW w:w="1277" w:type="dxa"/>
            <w:vAlign w:val="center"/>
          </w:tcPr>
          <w:p w:rsidR="0032381B" w:rsidRPr="0032381B" w:rsidP="0032381B" w14:paraId="2E768AEC" w14:textId="77777777">
            <w:pPr>
              <w:ind w:left="90" w:right="153"/>
              <w:jc w:val="center"/>
              <w:rPr>
                <w:sz w:val="18"/>
                <w:szCs w:val="18"/>
              </w:rPr>
            </w:pPr>
            <w:r w:rsidRPr="0032381B">
              <w:rPr>
                <w:sz w:val="18"/>
                <w:szCs w:val="18"/>
              </w:rPr>
              <w:t>102</w:t>
            </w:r>
          </w:p>
        </w:tc>
      </w:tr>
      <w:tr w14:paraId="2BAA0520" w14:textId="77777777" w:rsidTr="00653FBA">
        <w:tblPrEx>
          <w:tblW w:w="14325" w:type="dxa"/>
          <w:tblLayout w:type="fixed"/>
          <w:tblCellMar>
            <w:left w:w="43" w:type="dxa"/>
            <w:right w:w="43" w:type="dxa"/>
          </w:tblCellMar>
          <w:tblLook w:val="04A0"/>
        </w:tblPrEx>
        <w:trPr>
          <w:gridAfter w:val="1"/>
          <w:wAfter w:w="6" w:type="dxa"/>
          <w:trHeight w:val="655"/>
        </w:trPr>
        <w:tc>
          <w:tcPr>
            <w:tcW w:w="1206" w:type="dxa"/>
            <w:vAlign w:val="center"/>
          </w:tcPr>
          <w:p w:rsidR="0032381B" w:rsidRPr="0032381B" w:rsidP="0032381B" w14:paraId="16AE8622" w14:textId="77777777">
            <w:pPr>
              <w:ind w:left="9"/>
              <w:rPr>
                <w:sz w:val="18"/>
                <w:szCs w:val="18"/>
              </w:rPr>
            </w:pPr>
            <w:r w:rsidRPr="0032381B">
              <w:rPr>
                <w:spacing w:val="-1"/>
                <w:sz w:val="18"/>
                <w:szCs w:val="18"/>
              </w:rPr>
              <w:t>Form</w:t>
            </w:r>
            <w:r w:rsidRPr="0032381B">
              <w:rPr>
                <w:sz w:val="18"/>
                <w:szCs w:val="18"/>
              </w:rPr>
              <w:t xml:space="preserve"> </w:t>
            </w:r>
            <w:r w:rsidRPr="0032381B">
              <w:rPr>
                <w:spacing w:val="-1"/>
                <w:sz w:val="18"/>
                <w:szCs w:val="18"/>
              </w:rPr>
              <w:t>F-33-SLFS Instructions</w:t>
            </w:r>
          </w:p>
        </w:tc>
        <w:tc>
          <w:tcPr>
            <w:tcW w:w="1067" w:type="dxa"/>
            <w:vAlign w:val="center"/>
          </w:tcPr>
          <w:p w:rsidR="0032381B" w:rsidRPr="0032381B" w:rsidP="0032381B" w14:paraId="405C78A1" w14:textId="77777777">
            <w:pPr>
              <w:ind w:right="88"/>
              <w:jc w:val="center"/>
              <w:rPr>
                <w:sz w:val="18"/>
                <w:szCs w:val="18"/>
              </w:rPr>
            </w:pPr>
            <w:r w:rsidRPr="0032381B">
              <w:rPr>
                <w:sz w:val="18"/>
                <w:szCs w:val="18"/>
              </w:rPr>
              <w:t>51</w:t>
            </w:r>
          </w:p>
        </w:tc>
        <w:tc>
          <w:tcPr>
            <w:tcW w:w="911" w:type="dxa"/>
            <w:vAlign w:val="center"/>
          </w:tcPr>
          <w:p w:rsidR="0032381B" w:rsidRPr="0032381B" w:rsidP="0032381B" w14:paraId="368C8DC2" w14:textId="77777777">
            <w:pPr>
              <w:ind w:right="88"/>
              <w:jc w:val="center"/>
              <w:rPr>
                <w:sz w:val="18"/>
                <w:szCs w:val="18"/>
              </w:rPr>
            </w:pPr>
            <w:r w:rsidRPr="0032381B">
              <w:rPr>
                <w:sz w:val="18"/>
                <w:szCs w:val="18"/>
              </w:rPr>
              <w:t>51</w:t>
            </w:r>
          </w:p>
        </w:tc>
        <w:tc>
          <w:tcPr>
            <w:tcW w:w="1095" w:type="dxa"/>
            <w:vAlign w:val="center"/>
          </w:tcPr>
          <w:p w:rsidR="0032381B" w:rsidRPr="0032381B" w:rsidP="0032381B" w14:paraId="49271A13"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32381B" w:rsidRPr="0032381B" w:rsidP="0032381B" w14:paraId="7C20397E"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32381B" w:rsidRPr="0032381B" w:rsidP="0032381B" w14:paraId="7B4A9ADE"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78243FD7"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21B20B6D" w14:textId="77777777">
            <w:pPr>
              <w:ind w:left="90" w:right="153"/>
              <w:jc w:val="center"/>
              <w:rPr>
                <w:sz w:val="18"/>
                <w:szCs w:val="18"/>
              </w:rPr>
            </w:pPr>
            <w:r w:rsidRPr="0032381B">
              <w:rPr>
                <w:sz w:val="18"/>
                <w:szCs w:val="18"/>
              </w:rPr>
              <w:t>0.25</w:t>
            </w:r>
          </w:p>
        </w:tc>
        <w:tc>
          <w:tcPr>
            <w:tcW w:w="1187" w:type="dxa"/>
            <w:tcBorders>
              <w:right w:val="single" w:sz="24" w:space="0" w:color="auto"/>
            </w:tcBorders>
            <w:vAlign w:val="center"/>
          </w:tcPr>
          <w:p w:rsidR="0032381B" w:rsidRPr="0032381B" w:rsidP="0032381B" w14:paraId="466D12DD"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32381B" w:rsidRPr="0032381B" w:rsidP="0032381B" w14:paraId="61797FF3"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0D2E7B0D" w14:textId="77777777">
            <w:pPr>
              <w:ind w:left="90" w:right="153"/>
              <w:jc w:val="center"/>
              <w:rPr>
                <w:sz w:val="18"/>
                <w:szCs w:val="18"/>
              </w:rPr>
            </w:pPr>
            <w:r w:rsidRPr="0032381B">
              <w:rPr>
                <w:sz w:val="18"/>
                <w:szCs w:val="18"/>
              </w:rPr>
              <w:t>51</w:t>
            </w:r>
          </w:p>
        </w:tc>
        <w:tc>
          <w:tcPr>
            <w:tcW w:w="1095" w:type="dxa"/>
            <w:vAlign w:val="center"/>
          </w:tcPr>
          <w:p w:rsidR="0032381B" w:rsidRPr="0032381B" w:rsidP="0032381B" w14:paraId="4B33592B" w14:textId="77777777">
            <w:pPr>
              <w:ind w:left="90" w:right="153"/>
              <w:jc w:val="center"/>
              <w:rPr>
                <w:sz w:val="18"/>
                <w:szCs w:val="18"/>
              </w:rPr>
            </w:pPr>
            <w:r w:rsidRPr="0032381B">
              <w:rPr>
                <w:sz w:val="18"/>
                <w:szCs w:val="18"/>
              </w:rPr>
              <w:t>0.25</w:t>
            </w:r>
          </w:p>
        </w:tc>
        <w:tc>
          <w:tcPr>
            <w:tcW w:w="1277" w:type="dxa"/>
            <w:vAlign w:val="center"/>
          </w:tcPr>
          <w:p w:rsidR="0032381B" w:rsidRPr="0032381B" w:rsidP="0032381B" w14:paraId="0BF0B059" w14:textId="77777777">
            <w:pPr>
              <w:ind w:left="90" w:right="153"/>
              <w:jc w:val="center"/>
              <w:rPr>
                <w:sz w:val="18"/>
                <w:szCs w:val="18"/>
              </w:rPr>
            </w:pPr>
            <w:r w:rsidRPr="0032381B">
              <w:rPr>
                <w:sz w:val="18"/>
                <w:szCs w:val="18"/>
              </w:rPr>
              <w:t>13</w:t>
            </w:r>
          </w:p>
        </w:tc>
      </w:tr>
      <w:tr w14:paraId="6571ECFC" w14:textId="77777777" w:rsidTr="00653FBA">
        <w:tblPrEx>
          <w:tblW w:w="14325" w:type="dxa"/>
          <w:tblLayout w:type="fixed"/>
          <w:tblCellMar>
            <w:left w:w="43" w:type="dxa"/>
            <w:right w:w="43" w:type="dxa"/>
          </w:tblCellMar>
          <w:tblLook w:val="04A0"/>
        </w:tblPrEx>
        <w:trPr>
          <w:gridAfter w:val="1"/>
          <w:wAfter w:w="6" w:type="dxa"/>
          <w:trHeight w:val="433"/>
        </w:trPr>
        <w:tc>
          <w:tcPr>
            <w:tcW w:w="1206" w:type="dxa"/>
            <w:vAlign w:val="center"/>
          </w:tcPr>
          <w:p w:rsidR="0032381B" w:rsidRPr="0032381B" w:rsidP="0032381B" w14:paraId="34935858" w14:textId="77777777">
            <w:pPr>
              <w:ind w:left="9"/>
              <w:rPr>
                <w:spacing w:val="-1"/>
                <w:sz w:val="18"/>
                <w:szCs w:val="18"/>
              </w:rPr>
            </w:pPr>
            <w:r w:rsidRPr="0032381B">
              <w:rPr>
                <w:spacing w:val="-1"/>
                <w:sz w:val="18"/>
                <w:szCs w:val="18"/>
              </w:rPr>
              <w:t>Annual Data Plan Survey</w:t>
            </w:r>
          </w:p>
        </w:tc>
        <w:tc>
          <w:tcPr>
            <w:tcW w:w="1067" w:type="dxa"/>
            <w:vAlign w:val="center"/>
          </w:tcPr>
          <w:p w:rsidR="0032381B" w:rsidRPr="0032381B" w:rsidP="0032381B" w14:paraId="13B0F8E5" w14:textId="77777777">
            <w:pPr>
              <w:ind w:right="88"/>
              <w:jc w:val="center"/>
              <w:rPr>
                <w:sz w:val="18"/>
                <w:szCs w:val="18"/>
              </w:rPr>
            </w:pPr>
            <w:r w:rsidRPr="0032381B">
              <w:rPr>
                <w:sz w:val="18"/>
                <w:szCs w:val="18"/>
              </w:rPr>
              <w:t>51</w:t>
            </w:r>
          </w:p>
        </w:tc>
        <w:tc>
          <w:tcPr>
            <w:tcW w:w="911" w:type="dxa"/>
            <w:vAlign w:val="center"/>
          </w:tcPr>
          <w:p w:rsidR="0032381B" w:rsidRPr="0032381B" w:rsidP="0032381B" w14:paraId="07492344" w14:textId="77777777">
            <w:pPr>
              <w:ind w:right="88"/>
              <w:jc w:val="center"/>
              <w:rPr>
                <w:sz w:val="18"/>
                <w:szCs w:val="18"/>
              </w:rPr>
            </w:pPr>
            <w:r w:rsidRPr="0032381B">
              <w:rPr>
                <w:sz w:val="18"/>
                <w:szCs w:val="18"/>
              </w:rPr>
              <w:t>51</w:t>
            </w:r>
          </w:p>
        </w:tc>
        <w:tc>
          <w:tcPr>
            <w:tcW w:w="1095" w:type="dxa"/>
            <w:vAlign w:val="center"/>
          </w:tcPr>
          <w:p w:rsidR="0032381B" w:rsidRPr="0032381B" w:rsidP="0032381B" w14:paraId="1BDA926A" w14:textId="77777777">
            <w:pPr>
              <w:ind w:right="88"/>
              <w:jc w:val="center"/>
              <w:rPr>
                <w:sz w:val="18"/>
                <w:szCs w:val="18"/>
              </w:rPr>
            </w:pPr>
            <w:r w:rsidRPr="0032381B">
              <w:rPr>
                <w:sz w:val="18"/>
                <w:szCs w:val="18"/>
              </w:rPr>
              <w:t>2.5</w:t>
            </w:r>
          </w:p>
        </w:tc>
        <w:tc>
          <w:tcPr>
            <w:tcW w:w="1097" w:type="dxa"/>
            <w:tcBorders>
              <w:right w:val="single" w:sz="24" w:space="0" w:color="auto"/>
            </w:tcBorders>
            <w:vAlign w:val="center"/>
          </w:tcPr>
          <w:p w:rsidR="0032381B" w:rsidRPr="0032381B" w:rsidP="0032381B" w14:paraId="2B2FB484"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32381B" w:rsidRPr="0032381B" w:rsidP="0032381B" w14:paraId="602CF4C8"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37B78BC7"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177A1315" w14:textId="77777777">
            <w:pPr>
              <w:ind w:left="90" w:right="153"/>
              <w:jc w:val="center"/>
              <w:rPr>
                <w:sz w:val="18"/>
                <w:szCs w:val="18"/>
              </w:rPr>
            </w:pPr>
            <w:r w:rsidRPr="0032381B">
              <w:rPr>
                <w:sz w:val="18"/>
                <w:szCs w:val="18"/>
              </w:rPr>
              <w:t>2.5</w:t>
            </w:r>
          </w:p>
        </w:tc>
        <w:tc>
          <w:tcPr>
            <w:tcW w:w="1187" w:type="dxa"/>
            <w:tcBorders>
              <w:right w:val="single" w:sz="24" w:space="0" w:color="auto"/>
            </w:tcBorders>
            <w:vAlign w:val="center"/>
          </w:tcPr>
          <w:p w:rsidR="0032381B" w:rsidRPr="0032381B" w:rsidP="0032381B" w14:paraId="413AD28A"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32381B" w:rsidRPr="0032381B" w:rsidP="0032381B" w14:paraId="08ABBDAC" w14:textId="77777777">
            <w:pPr>
              <w:ind w:left="90" w:right="153"/>
              <w:jc w:val="center"/>
              <w:rPr>
                <w:sz w:val="18"/>
                <w:szCs w:val="18"/>
              </w:rPr>
            </w:pPr>
            <w:r w:rsidRPr="0032381B">
              <w:rPr>
                <w:sz w:val="18"/>
                <w:szCs w:val="18"/>
              </w:rPr>
              <w:t>51</w:t>
            </w:r>
          </w:p>
        </w:tc>
        <w:tc>
          <w:tcPr>
            <w:tcW w:w="1004" w:type="dxa"/>
            <w:vAlign w:val="center"/>
          </w:tcPr>
          <w:p w:rsidR="0032381B" w:rsidRPr="0032381B" w:rsidP="0032381B" w14:paraId="3F98122D" w14:textId="77777777">
            <w:pPr>
              <w:ind w:left="90" w:right="153"/>
              <w:jc w:val="center"/>
              <w:rPr>
                <w:sz w:val="18"/>
                <w:szCs w:val="18"/>
              </w:rPr>
            </w:pPr>
            <w:r w:rsidRPr="0032381B">
              <w:rPr>
                <w:sz w:val="18"/>
                <w:szCs w:val="18"/>
              </w:rPr>
              <w:t>51</w:t>
            </w:r>
          </w:p>
        </w:tc>
        <w:tc>
          <w:tcPr>
            <w:tcW w:w="1095" w:type="dxa"/>
            <w:vAlign w:val="center"/>
          </w:tcPr>
          <w:p w:rsidR="0032381B" w:rsidRPr="0032381B" w:rsidP="0032381B" w14:paraId="47FE2602" w14:textId="77777777">
            <w:pPr>
              <w:ind w:left="90" w:right="153"/>
              <w:jc w:val="center"/>
              <w:rPr>
                <w:sz w:val="18"/>
                <w:szCs w:val="18"/>
              </w:rPr>
            </w:pPr>
            <w:r w:rsidRPr="0032381B">
              <w:rPr>
                <w:sz w:val="18"/>
                <w:szCs w:val="18"/>
              </w:rPr>
              <w:t>2.5</w:t>
            </w:r>
          </w:p>
        </w:tc>
        <w:tc>
          <w:tcPr>
            <w:tcW w:w="1277" w:type="dxa"/>
            <w:vAlign w:val="center"/>
          </w:tcPr>
          <w:p w:rsidR="0032381B" w:rsidRPr="0032381B" w:rsidP="0032381B" w14:paraId="7C04F683" w14:textId="77777777">
            <w:pPr>
              <w:ind w:left="90" w:right="153"/>
              <w:jc w:val="center"/>
              <w:rPr>
                <w:sz w:val="18"/>
                <w:szCs w:val="18"/>
              </w:rPr>
            </w:pPr>
            <w:r w:rsidRPr="0032381B">
              <w:rPr>
                <w:sz w:val="18"/>
                <w:szCs w:val="18"/>
              </w:rPr>
              <w:t>128</w:t>
            </w:r>
          </w:p>
        </w:tc>
      </w:tr>
      <w:tr w14:paraId="569A6FB4" w14:textId="77777777" w:rsidTr="00764938">
        <w:tblPrEx>
          <w:tblW w:w="14325" w:type="dxa"/>
          <w:tblLayout w:type="fixed"/>
          <w:tblCellMar>
            <w:left w:w="43" w:type="dxa"/>
            <w:right w:w="43" w:type="dxa"/>
          </w:tblCellMar>
          <w:tblLook w:val="04A0"/>
        </w:tblPrEx>
        <w:trPr>
          <w:trHeight w:val="222"/>
        </w:trPr>
        <w:tc>
          <w:tcPr>
            <w:tcW w:w="14325" w:type="dxa"/>
            <w:gridSpan w:val="14"/>
            <w:vAlign w:val="center"/>
          </w:tcPr>
          <w:p w:rsidR="0032381B" w:rsidRPr="0032381B" w:rsidP="0032381B" w14:paraId="5E9D60E1" w14:textId="77777777">
            <w:pPr>
              <w:ind w:left="90" w:right="153"/>
              <w:jc w:val="center"/>
              <w:rPr>
                <w:b/>
                <w:bCs/>
                <w:sz w:val="18"/>
                <w:szCs w:val="18"/>
              </w:rPr>
            </w:pPr>
            <w:r w:rsidRPr="0032381B">
              <w:rPr>
                <w:b/>
                <w:bCs/>
                <w:sz w:val="18"/>
                <w:szCs w:val="18"/>
              </w:rPr>
              <w:t>Data Collection Activities</w:t>
            </w:r>
          </w:p>
        </w:tc>
      </w:tr>
      <w:tr w14:paraId="37B12567" w14:textId="77777777" w:rsidTr="00653FBA">
        <w:tblPrEx>
          <w:tblW w:w="14325" w:type="dxa"/>
          <w:tblLayout w:type="fixed"/>
          <w:tblCellMar>
            <w:left w:w="43" w:type="dxa"/>
            <w:right w:w="43" w:type="dxa"/>
          </w:tblCellMar>
          <w:tblLook w:val="04A0"/>
        </w:tblPrEx>
        <w:trPr>
          <w:gridAfter w:val="1"/>
          <w:wAfter w:w="6" w:type="dxa"/>
          <w:trHeight w:val="655"/>
        </w:trPr>
        <w:tc>
          <w:tcPr>
            <w:tcW w:w="1206" w:type="dxa"/>
            <w:vAlign w:val="center"/>
          </w:tcPr>
          <w:p w:rsidR="0032381B" w:rsidRPr="0032381B" w:rsidP="0032381B" w14:paraId="7DBC2FAB" w14:textId="77777777">
            <w:pPr>
              <w:ind w:left="9"/>
              <w:rPr>
                <w:spacing w:val="-1"/>
                <w:sz w:val="18"/>
                <w:szCs w:val="18"/>
              </w:rPr>
            </w:pPr>
            <w:r w:rsidRPr="0032381B">
              <w:rPr>
                <w:spacing w:val="-1"/>
                <w:sz w:val="18"/>
                <w:szCs w:val="18"/>
              </w:rPr>
              <w:t>Collection of ESSA Report card data</w:t>
            </w:r>
          </w:p>
        </w:tc>
        <w:tc>
          <w:tcPr>
            <w:tcW w:w="1067" w:type="dxa"/>
            <w:vAlign w:val="center"/>
          </w:tcPr>
          <w:p w:rsidR="0032381B" w:rsidRPr="0032381B" w:rsidP="0032381B" w14:paraId="377DA6D0"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32381B" w:rsidRPr="0032381B" w:rsidP="0032381B" w14:paraId="6A753E6B" w14:textId="77777777">
            <w:pPr>
              <w:ind w:right="88"/>
              <w:jc w:val="center"/>
              <w:rPr>
                <w:sz w:val="18"/>
                <w:szCs w:val="18"/>
              </w:rPr>
            </w:pPr>
            <w:r w:rsidRPr="0032381B">
              <w:rPr>
                <w:sz w:val="18"/>
                <w:szCs w:val="18"/>
              </w:rPr>
              <w:t>18</w:t>
            </w:r>
          </w:p>
        </w:tc>
        <w:tc>
          <w:tcPr>
            <w:tcW w:w="1095" w:type="dxa"/>
            <w:vAlign w:val="center"/>
          </w:tcPr>
          <w:p w:rsidR="0032381B" w:rsidRPr="0032381B" w:rsidP="0032381B" w14:paraId="2EE88C4D" w14:textId="77777777">
            <w:pPr>
              <w:jc w:val="center"/>
              <w:rPr>
                <w:sz w:val="18"/>
                <w:szCs w:val="18"/>
              </w:rPr>
            </w:pPr>
            <w:r w:rsidRPr="0032381B">
              <w:rPr>
                <w:sz w:val="18"/>
                <w:szCs w:val="18"/>
              </w:rPr>
              <w:t>125</w:t>
            </w:r>
          </w:p>
        </w:tc>
        <w:tc>
          <w:tcPr>
            <w:tcW w:w="1097" w:type="dxa"/>
            <w:tcBorders>
              <w:right w:val="single" w:sz="24" w:space="0" w:color="auto"/>
            </w:tcBorders>
            <w:vAlign w:val="center"/>
          </w:tcPr>
          <w:p w:rsidR="0032381B" w:rsidRPr="0032381B" w:rsidP="0032381B" w14:paraId="2A5B425C" w14:textId="77777777">
            <w:pPr>
              <w:ind w:left="90" w:right="153"/>
              <w:jc w:val="center"/>
              <w:rPr>
                <w:sz w:val="18"/>
                <w:szCs w:val="18"/>
              </w:rPr>
            </w:pPr>
            <w:r w:rsidRPr="0032381B">
              <w:rPr>
                <w:sz w:val="18"/>
                <w:szCs w:val="18"/>
              </w:rPr>
              <w:t>2,250</w:t>
            </w:r>
          </w:p>
        </w:tc>
        <w:tc>
          <w:tcPr>
            <w:tcW w:w="1186" w:type="dxa"/>
            <w:tcBorders>
              <w:left w:val="single" w:sz="24" w:space="0" w:color="auto"/>
            </w:tcBorders>
            <w:shd w:val="clear" w:color="auto" w:fill="D9D9D9"/>
            <w:vAlign w:val="center"/>
          </w:tcPr>
          <w:p w:rsidR="0032381B" w:rsidRPr="0032381B" w:rsidP="0032381B" w14:paraId="0A0D9BD7"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47204778"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3C62A18F" w14:textId="77777777">
            <w:pPr>
              <w:ind w:left="90" w:right="153"/>
              <w:jc w:val="center"/>
              <w:rPr>
                <w:sz w:val="18"/>
                <w:szCs w:val="18"/>
              </w:rPr>
            </w:pPr>
            <w:r w:rsidRPr="0032381B">
              <w:rPr>
                <w:sz w:val="18"/>
                <w:szCs w:val="18"/>
              </w:rPr>
              <w:t>-</w:t>
            </w:r>
          </w:p>
        </w:tc>
        <w:tc>
          <w:tcPr>
            <w:tcW w:w="1187" w:type="dxa"/>
            <w:tcBorders>
              <w:right w:val="single" w:sz="24" w:space="0" w:color="auto"/>
            </w:tcBorders>
            <w:shd w:val="clear" w:color="auto" w:fill="D9D9D9"/>
            <w:vAlign w:val="center"/>
          </w:tcPr>
          <w:p w:rsidR="0032381B" w:rsidRPr="0032381B" w:rsidP="0032381B" w14:paraId="2EDCB20F"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32381B" w:rsidRPr="0032381B" w:rsidP="0032381B" w14:paraId="63A7AB62"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3266C8D0" w14:textId="77777777">
            <w:pPr>
              <w:ind w:left="90" w:right="153"/>
              <w:jc w:val="center"/>
              <w:rPr>
                <w:sz w:val="18"/>
                <w:szCs w:val="18"/>
              </w:rPr>
            </w:pPr>
            <w:r w:rsidRPr="0032381B">
              <w:rPr>
                <w:sz w:val="18"/>
                <w:szCs w:val="18"/>
              </w:rPr>
              <w:t>-</w:t>
            </w:r>
          </w:p>
        </w:tc>
        <w:tc>
          <w:tcPr>
            <w:tcW w:w="1095" w:type="dxa"/>
            <w:shd w:val="clear" w:color="auto" w:fill="D9D9D9"/>
            <w:vAlign w:val="center"/>
          </w:tcPr>
          <w:p w:rsidR="0032381B" w:rsidRPr="0032381B" w:rsidP="0032381B" w14:paraId="2C3290DB" w14:textId="77777777">
            <w:pPr>
              <w:ind w:left="90" w:right="153"/>
              <w:jc w:val="center"/>
              <w:rPr>
                <w:sz w:val="18"/>
                <w:szCs w:val="18"/>
              </w:rPr>
            </w:pPr>
            <w:r w:rsidRPr="0032381B">
              <w:rPr>
                <w:sz w:val="18"/>
                <w:szCs w:val="18"/>
              </w:rPr>
              <w:t>-</w:t>
            </w:r>
          </w:p>
        </w:tc>
        <w:tc>
          <w:tcPr>
            <w:tcW w:w="1277" w:type="dxa"/>
            <w:shd w:val="clear" w:color="auto" w:fill="D9D9D9"/>
            <w:vAlign w:val="center"/>
          </w:tcPr>
          <w:p w:rsidR="0032381B" w:rsidRPr="0032381B" w:rsidP="0032381B" w14:paraId="2AEBEB5D" w14:textId="77777777">
            <w:pPr>
              <w:ind w:left="90" w:right="153"/>
              <w:jc w:val="center"/>
              <w:rPr>
                <w:sz w:val="18"/>
                <w:szCs w:val="18"/>
              </w:rPr>
            </w:pPr>
            <w:r w:rsidRPr="0032381B">
              <w:rPr>
                <w:sz w:val="18"/>
                <w:szCs w:val="18"/>
              </w:rPr>
              <w:t>-</w:t>
            </w:r>
          </w:p>
        </w:tc>
      </w:tr>
      <w:tr w14:paraId="76C147CA" w14:textId="77777777" w:rsidTr="00653FBA">
        <w:tblPrEx>
          <w:tblW w:w="14325" w:type="dxa"/>
          <w:tblLayout w:type="fixed"/>
          <w:tblCellMar>
            <w:left w:w="43" w:type="dxa"/>
            <w:right w:w="43" w:type="dxa"/>
          </w:tblCellMar>
          <w:tblLook w:val="04A0"/>
        </w:tblPrEx>
        <w:trPr>
          <w:gridAfter w:val="1"/>
          <w:wAfter w:w="6" w:type="dxa"/>
          <w:trHeight w:val="1099"/>
        </w:trPr>
        <w:tc>
          <w:tcPr>
            <w:tcW w:w="1206" w:type="dxa"/>
            <w:vAlign w:val="center"/>
          </w:tcPr>
          <w:p w:rsidR="0032381B" w:rsidRPr="0032381B" w:rsidP="0032381B" w14:paraId="21F4B95C" w14:textId="77777777">
            <w:pPr>
              <w:ind w:left="9"/>
              <w:rPr>
                <w:spacing w:val="-1"/>
                <w:sz w:val="18"/>
                <w:szCs w:val="18"/>
              </w:rPr>
            </w:pPr>
            <w:r w:rsidRPr="0032381B">
              <w:rPr>
                <w:spacing w:val="-1"/>
                <w:sz w:val="18"/>
                <w:szCs w:val="18"/>
              </w:rPr>
              <w:t>Data Submission: Current expenditures per school</w:t>
            </w:r>
          </w:p>
        </w:tc>
        <w:tc>
          <w:tcPr>
            <w:tcW w:w="1067" w:type="dxa"/>
            <w:vAlign w:val="center"/>
          </w:tcPr>
          <w:p w:rsidR="0032381B" w:rsidRPr="0032381B" w:rsidP="0032381B" w14:paraId="4477C933"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32381B" w:rsidRPr="0032381B" w:rsidP="0032381B" w14:paraId="426E8E02" w14:textId="77777777">
            <w:pPr>
              <w:ind w:right="88"/>
              <w:jc w:val="center"/>
              <w:rPr>
                <w:sz w:val="18"/>
                <w:szCs w:val="18"/>
              </w:rPr>
            </w:pPr>
            <w:r w:rsidRPr="0032381B">
              <w:rPr>
                <w:sz w:val="18"/>
                <w:szCs w:val="18"/>
              </w:rPr>
              <w:t>18</w:t>
            </w:r>
          </w:p>
        </w:tc>
        <w:tc>
          <w:tcPr>
            <w:tcW w:w="1095" w:type="dxa"/>
            <w:vAlign w:val="center"/>
          </w:tcPr>
          <w:p w:rsidR="0032381B" w:rsidRPr="0032381B" w:rsidP="0032381B" w14:paraId="264AAC75" w14:textId="77777777">
            <w:pPr>
              <w:jc w:val="center"/>
              <w:rPr>
                <w:sz w:val="18"/>
                <w:szCs w:val="18"/>
              </w:rPr>
            </w:pPr>
            <w:r w:rsidRPr="0032381B">
              <w:rPr>
                <w:sz w:val="18"/>
                <w:szCs w:val="18"/>
              </w:rPr>
              <w:t>10</w:t>
            </w:r>
          </w:p>
        </w:tc>
        <w:tc>
          <w:tcPr>
            <w:tcW w:w="1097" w:type="dxa"/>
            <w:tcBorders>
              <w:right w:val="single" w:sz="24" w:space="0" w:color="auto"/>
            </w:tcBorders>
            <w:vAlign w:val="center"/>
          </w:tcPr>
          <w:p w:rsidR="0032381B" w:rsidRPr="0032381B" w:rsidP="0032381B" w14:paraId="19C6D428" w14:textId="77777777">
            <w:pPr>
              <w:ind w:left="90" w:right="153"/>
              <w:jc w:val="center"/>
              <w:rPr>
                <w:sz w:val="18"/>
                <w:szCs w:val="18"/>
              </w:rPr>
            </w:pPr>
            <w:r w:rsidRPr="0032381B">
              <w:rPr>
                <w:sz w:val="18"/>
                <w:szCs w:val="18"/>
              </w:rPr>
              <w:t>180</w:t>
            </w:r>
          </w:p>
        </w:tc>
        <w:tc>
          <w:tcPr>
            <w:tcW w:w="1186" w:type="dxa"/>
            <w:tcBorders>
              <w:left w:val="single" w:sz="24" w:space="0" w:color="auto"/>
            </w:tcBorders>
            <w:shd w:val="clear" w:color="auto" w:fill="D9D9D9"/>
            <w:vAlign w:val="center"/>
          </w:tcPr>
          <w:p w:rsidR="0032381B" w:rsidRPr="0032381B" w:rsidP="0032381B" w14:paraId="7BC5B93A"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6B5FD6D6"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56C1B7D1" w14:textId="77777777">
            <w:pPr>
              <w:ind w:left="90" w:right="153"/>
              <w:jc w:val="center"/>
              <w:rPr>
                <w:sz w:val="18"/>
                <w:szCs w:val="18"/>
              </w:rPr>
            </w:pPr>
            <w:r w:rsidRPr="0032381B">
              <w:rPr>
                <w:sz w:val="18"/>
                <w:szCs w:val="18"/>
              </w:rPr>
              <w:t>-</w:t>
            </w:r>
          </w:p>
        </w:tc>
        <w:tc>
          <w:tcPr>
            <w:tcW w:w="1187" w:type="dxa"/>
            <w:tcBorders>
              <w:right w:val="single" w:sz="24" w:space="0" w:color="auto"/>
            </w:tcBorders>
            <w:shd w:val="clear" w:color="auto" w:fill="D9D9D9"/>
            <w:vAlign w:val="center"/>
          </w:tcPr>
          <w:p w:rsidR="0032381B" w:rsidRPr="0032381B" w:rsidP="0032381B" w14:paraId="60B5B24D"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32381B" w:rsidRPr="0032381B" w:rsidP="0032381B" w14:paraId="35862AF6"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772AE3EC" w14:textId="77777777">
            <w:pPr>
              <w:ind w:left="90" w:right="153"/>
              <w:jc w:val="center"/>
              <w:rPr>
                <w:sz w:val="18"/>
                <w:szCs w:val="18"/>
              </w:rPr>
            </w:pPr>
            <w:r w:rsidRPr="0032381B">
              <w:rPr>
                <w:sz w:val="18"/>
                <w:szCs w:val="18"/>
              </w:rPr>
              <w:t>-</w:t>
            </w:r>
          </w:p>
        </w:tc>
        <w:tc>
          <w:tcPr>
            <w:tcW w:w="1095" w:type="dxa"/>
            <w:shd w:val="clear" w:color="auto" w:fill="D9D9D9"/>
            <w:vAlign w:val="center"/>
          </w:tcPr>
          <w:p w:rsidR="0032381B" w:rsidRPr="0032381B" w:rsidP="0032381B" w14:paraId="4376DCA8" w14:textId="77777777">
            <w:pPr>
              <w:ind w:left="90" w:right="153"/>
              <w:jc w:val="center"/>
              <w:rPr>
                <w:sz w:val="18"/>
                <w:szCs w:val="18"/>
              </w:rPr>
            </w:pPr>
            <w:r w:rsidRPr="0032381B">
              <w:rPr>
                <w:sz w:val="18"/>
                <w:szCs w:val="18"/>
              </w:rPr>
              <w:t>-</w:t>
            </w:r>
          </w:p>
        </w:tc>
        <w:tc>
          <w:tcPr>
            <w:tcW w:w="1277" w:type="dxa"/>
            <w:shd w:val="clear" w:color="auto" w:fill="D9D9D9"/>
            <w:vAlign w:val="center"/>
          </w:tcPr>
          <w:p w:rsidR="0032381B" w:rsidRPr="0032381B" w:rsidP="0032381B" w14:paraId="41FBDFB0" w14:textId="77777777">
            <w:pPr>
              <w:ind w:left="90" w:right="153"/>
              <w:jc w:val="center"/>
              <w:rPr>
                <w:sz w:val="18"/>
                <w:szCs w:val="18"/>
              </w:rPr>
            </w:pPr>
            <w:r w:rsidRPr="0032381B">
              <w:rPr>
                <w:sz w:val="18"/>
                <w:szCs w:val="18"/>
              </w:rPr>
              <w:t>-</w:t>
            </w:r>
          </w:p>
        </w:tc>
      </w:tr>
      <w:tr w14:paraId="40989395" w14:textId="77777777" w:rsidTr="00653FBA">
        <w:tblPrEx>
          <w:tblW w:w="14325" w:type="dxa"/>
          <w:tblLayout w:type="fixed"/>
          <w:tblCellMar>
            <w:left w:w="43" w:type="dxa"/>
            <w:right w:w="43" w:type="dxa"/>
          </w:tblCellMar>
          <w:tblLook w:val="04A0"/>
        </w:tblPrEx>
        <w:trPr>
          <w:gridAfter w:val="1"/>
          <w:wAfter w:w="6" w:type="dxa"/>
          <w:trHeight w:val="1310"/>
        </w:trPr>
        <w:tc>
          <w:tcPr>
            <w:tcW w:w="1206" w:type="dxa"/>
            <w:vAlign w:val="center"/>
          </w:tcPr>
          <w:p w:rsidR="0032381B" w:rsidRPr="0032381B" w:rsidP="0032381B" w14:paraId="6FEBFCF4" w14:textId="77777777">
            <w:pPr>
              <w:ind w:left="9"/>
              <w:rPr>
                <w:spacing w:val="-1"/>
                <w:sz w:val="18"/>
                <w:szCs w:val="18"/>
              </w:rPr>
            </w:pPr>
            <w:r w:rsidRPr="0032381B">
              <w:rPr>
                <w:spacing w:val="-1"/>
                <w:sz w:val="18"/>
                <w:szCs w:val="18"/>
              </w:rPr>
              <w:t>Develop system for state to collect school-level finance data from districts</w:t>
            </w:r>
          </w:p>
        </w:tc>
        <w:tc>
          <w:tcPr>
            <w:tcW w:w="1067" w:type="dxa"/>
            <w:shd w:val="clear" w:color="auto" w:fill="D9D9D9"/>
            <w:vAlign w:val="center"/>
          </w:tcPr>
          <w:p w:rsidR="0032381B" w:rsidRPr="0032381B" w:rsidP="0032381B" w14:paraId="4B53FE1F" w14:textId="77777777">
            <w:pPr>
              <w:ind w:right="88"/>
              <w:jc w:val="center"/>
              <w:rPr>
                <w:sz w:val="18"/>
                <w:szCs w:val="18"/>
              </w:rPr>
            </w:pPr>
            <w:r w:rsidRPr="0032381B">
              <w:rPr>
                <w:sz w:val="18"/>
                <w:szCs w:val="18"/>
              </w:rPr>
              <w:t>-</w:t>
            </w:r>
          </w:p>
        </w:tc>
        <w:tc>
          <w:tcPr>
            <w:tcW w:w="911" w:type="dxa"/>
            <w:shd w:val="clear" w:color="auto" w:fill="D9D9D9"/>
            <w:vAlign w:val="center"/>
          </w:tcPr>
          <w:p w:rsidR="0032381B" w:rsidRPr="0032381B" w:rsidP="0032381B" w14:paraId="7048D13D" w14:textId="77777777">
            <w:pPr>
              <w:ind w:right="88"/>
              <w:jc w:val="center"/>
              <w:rPr>
                <w:sz w:val="18"/>
                <w:szCs w:val="18"/>
              </w:rPr>
            </w:pPr>
            <w:r w:rsidRPr="0032381B">
              <w:rPr>
                <w:sz w:val="18"/>
                <w:szCs w:val="18"/>
              </w:rPr>
              <w:t>-</w:t>
            </w:r>
          </w:p>
        </w:tc>
        <w:tc>
          <w:tcPr>
            <w:tcW w:w="1095" w:type="dxa"/>
            <w:shd w:val="clear" w:color="auto" w:fill="D9D9D9"/>
            <w:vAlign w:val="center"/>
          </w:tcPr>
          <w:p w:rsidR="0032381B" w:rsidRPr="0032381B" w:rsidP="0032381B" w14:paraId="348FF32B"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32381B" w:rsidRPr="0032381B" w:rsidP="0032381B" w14:paraId="11708294"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32381B" w:rsidRPr="0032381B" w:rsidP="0032381B" w14:paraId="244E25F5"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32381B" w:rsidRPr="0032381B" w:rsidP="0032381B" w14:paraId="6512F8B3" w14:textId="77777777">
            <w:pPr>
              <w:ind w:left="90" w:right="153"/>
              <w:jc w:val="center"/>
              <w:rPr>
                <w:sz w:val="18"/>
                <w:szCs w:val="18"/>
              </w:rPr>
            </w:pPr>
            <w:r w:rsidRPr="0032381B">
              <w:rPr>
                <w:sz w:val="18"/>
                <w:szCs w:val="18"/>
              </w:rPr>
              <w:t>18</w:t>
            </w:r>
          </w:p>
        </w:tc>
        <w:tc>
          <w:tcPr>
            <w:tcW w:w="1004" w:type="dxa"/>
            <w:vAlign w:val="center"/>
          </w:tcPr>
          <w:p w:rsidR="0032381B" w:rsidRPr="0032381B" w:rsidP="0032381B" w14:paraId="23DBDCEC" w14:textId="77777777">
            <w:pPr>
              <w:ind w:left="90" w:right="153"/>
              <w:jc w:val="center"/>
              <w:rPr>
                <w:sz w:val="18"/>
                <w:szCs w:val="18"/>
              </w:rPr>
            </w:pPr>
            <w:r w:rsidRPr="0032381B">
              <w:rPr>
                <w:sz w:val="18"/>
                <w:szCs w:val="18"/>
              </w:rPr>
              <w:t>800</w:t>
            </w:r>
          </w:p>
        </w:tc>
        <w:tc>
          <w:tcPr>
            <w:tcW w:w="1187" w:type="dxa"/>
            <w:tcBorders>
              <w:right w:val="single" w:sz="24" w:space="0" w:color="auto"/>
            </w:tcBorders>
            <w:vAlign w:val="center"/>
          </w:tcPr>
          <w:p w:rsidR="0032381B" w:rsidRPr="0032381B" w:rsidP="0032381B" w14:paraId="44B700CF" w14:textId="77777777">
            <w:pPr>
              <w:ind w:left="90" w:right="153"/>
              <w:jc w:val="center"/>
              <w:rPr>
                <w:sz w:val="18"/>
                <w:szCs w:val="18"/>
              </w:rPr>
            </w:pPr>
            <w:r w:rsidRPr="0032381B">
              <w:rPr>
                <w:sz w:val="18"/>
                <w:szCs w:val="18"/>
              </w:rPr>
              <w:t>14,400</w:t>
            </w:r>
          </w:p>
        </w:tc>
        <w:tc>
          <w:tcPr>
            <w:tcW w:w="1186" w:type="dxa"/>
            <w:tcBorders>
              <w:left w:val="single" w:sz="24" w:space="0" w:color="auto"/>
            </w:tcBorders>
            <w:shd w:val="clear" w:color="auto" w:fill="D9D9D9"/>
            <w:vAlign w:val="center"/>
          </w:tcPr>
          <w:p w:rsidR="0032381B" w:rsidRPr="0032381B" w:rsidP="0032381B" w14:paraId="3BA6CC15" w14:textId="77777777">
            <w:pPr>
              <w:ind w:left="90" w:right="153"/>
              <w:jc w:val="center"/>
              <w:rPr>
                <w:sz w:val="18"/>
                <w:szCs w:val="18"/>
              </w:rPr>
            </w:pPr>
            <w:r w:rsidRPr="0032381B">
              <w:rPr>
                <w:sz w:val="18"/>
                <w:szCs w:val="18"/>
              </w:rPr>
              <w:t>-</w:t>
            </w:r>
          </w:p>
        </w:tc>
        <w:tc>
          <w:tcPr>
            <w:tcW w:w="1004" w:type="dxa"/>
            <w:shd w:val="clear" w:color="auto" w:fill="D9D9D9"/>
            <w:vAlign w:val="center"/>
          </w:tcPr>
          <w:p w:rsidR="0032381B" w:rsidRPr="0032381B" w:rsidP="0032381B" w14:paraId="08F01507" w14:textId="77777777">
            <w:pPr>
              <w:ind w:left="90" w:right="153"/>
              <w:jc w:val="center"/>
              <w:rPr>
                <w:sz w:val="18"/>
                <w:szCs w:val="18"/>
              </w:rPr>
            </w:pPr>
            <w:r w:rsidRPr="0032381B">
              <w:rPr>
                <w:sz w:val="18"/>
                <w:szCs w:val="18"/>
              </w:rPr>
              <w:t>-</w:t>
            </w:r>
          </w:p>
        </w:tc>
        <w:tc>
          <w:tcPr>
            <w:tcW w:w="1095" w:type="dxa"/>
            <w:shd w:val="clear" w:color="auto" w:fill="D9D9D9"/>
            <w:vAlign w:val="center"/>
          </w:tcPr>
          <w:p w:rsidR="0032381B" w:rsidRPr="0032381B" w:rsidP="0032381B" w14:paraId="7D636762" w14:textId="77777777">
            <w:pPr>
              <w:ind w:left="90" w:right="153"/>
              <w:jc w:val="center"/>
              <w:rPr>
                <w:sz w:val="18"/>
                <w:szCs w:val="18"/>
              </w:rPr>
            </w:pPr>
            <w:r w:rsidRPr="0032381B">
              <w:rPr>
                <w:sz w:val="18"/>
                <w:szCs w:val="18"/>
              </w:rPr>
              <w:t>-</w:t>
            </w:r>
          </w:p>
        </w:tc>
        <w:tc>
          <w:tcPr>
            <w:tcW w:w="1277" w:type="dxa"/>
            <w:shd w:val="clear" w:color="auto" w:fill="D9D9D9"/>
            <w:vAlign w:val="center"/>
          </w:tcPr>
          <w:p w:rsidR="0032381B" w:rsidRPr="0032381B" w:rsidP="0032381B" w14:paraId="6982237E" w14:textId="77777777">
            <w:pPr>
              <w:ind w:left="90" w:right="153"/>
              <w:jc w:val="center"/>
              <w:rPr>
                <w:sz w:val="18"/>
                <w:szCs w:val="18"/>
              </w:rPr>
            </w:pPr>
            <w:r w:rsidRPr="0032381B">
              <w:rPr>
                <w:sz w:val="18"/>
                <w:szCs w:val="18"/>
              </w:rPr>
              <w:t>-</w:t>
            </w:r>
          </w:p>
        </w:tc>
      </w:tr>
      <w:tr w14:paraId="10B0650B" w14:textId="77777777" w:rsidTr="00653FBA">
        <w:tblPrEx>
          <w:tblW w:w="14325" w:type="dxa"/>
          <w:tblLayout w:type="fixed"/>
          <w:tblCellMar>
            <w:left w:w="43" w:type="dxa"/>
            <w:right w:w="43" w:type="dxa"/>
          </w:tblCellMar>
          <w:tblLook w:val="04A0"/>
        </w:tblPrEx>
        <w:trPr>
          <w:gridAfter w:val="1"/>
          <w:wAfter w:w="6" w:type="dxa"/>
          <w:trHeight w:val="1088"/>
        </w:trPr>
        <w:tc>
          <w:tcPr>
            <w:tcW w:w="1206" w:type="dxa"/>
            <w:vAlign w:val="center"/>
          </w:tcPr>
          <w:p w:rsidR="0032381B" w:rsidRPr="0032381B" w:rsidP="0032381B" w14:paraId="386289CE" w14:textId="77777777">
            <w:pPr>
              <w:ind w:left="9"/>
              <w:rPr>
                <w:spacing w:val="-1"/>
                <w:sz w:val="18"/>
                <w:szCs w:val="18"/>
              </w:rPr>
            </w:pPr>
            <w:r w:rsidRPr="0032381B">
              <w:rPr>
                <w:spacing w:val="-1"/>
                <w:sz w:val="18"/>
                <w:szCs w:val="18"/>
              </w:rPr>
              <w:t>Collection of Current expenditure by 4 subfunctions and 3 exhibits</w:t>
            </w:r>
          </w:p>
        </w:tc>
        <w:tc>
          <w:tcPr>
            <w:tcW w:w="1067" w:type="dxa"/>
            <w:shd w:val="clear" w:color="auto" w:fill="D9D9D9"/>
            <w:vAlign w:val="center"/>
          </w:tcPr>
          <w:p w:rsidR="0032381B" w:rsidRPr="0032381B" w:rsidP="0032381B" w14:paraId="374D7309" w14:textId="77777777">
            <w:pPr>
              <w:ind w:right="88"/>
              <w:jc w:val="center"/>
              <w:rPr>
                <w:sz w:val="18"/>
                <w:szCs w:val="18"/>
              </w:rPr>
            </w:pPr>
            <w:r w:rsidRPr="0032381B">
              <w:rPr>
                <w:sz w:val="18"/>
                <w:szCs w:val="18"/>
              </w:rPr>
              <w:t>-</w:t>
            </w:r>
          </w:p>
        </w:tc>
        <w:tc>
          <w:tcPr>
            <w:tcW w:w="911" w:type="dxa"/>
            <w:shd w:val="clear" w:color="auto" w:fill="D9D9D9"/>
            <w:vAlign w:val="center"/>
          </w:tcPr>
          <w:p w:rsidR="0032381B" w:rsidRPr="0032381B" w:rsidP="0032381B" w14:paraId="3142F9E3" w14:textId="77777777">
            <w:pPr>
              <w:ind w:right="88"/>
              <w:jc w:val="center"/>
              <w:rPr>
                <w:sz w:val="18"/>
                <w:szCs w:val="18"/>
              </w:rPr>
            </w:pPr>
            <w:r w:rsidRPr="0032381B">
              <w:rPr>
                <w:sz w:val="18"/>
                <w:szCs w:val="18"/>
              </w:rPr>
              <w:t>-</w:t>
            </w:r>
          </w:p>
        </w:tc>
        <w:tc>
          <w:tcPr>
            <w:tcW w:w="1095" w:type="dxa"/>
            <w:shd w:val="clear" w:color="auto" w:fill="D9D9D9"/>
            <w:vAlign w:val="center"/>
          </w:tcPr>
          <w:p w:rsidR="0032381B" w:rsidRPr="0032381B" w:rsidP="0032381B" w14:paraId="7179363B"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32381B" w:rsidRPr="0032381B" w:rsidP="0032381B" w14:paraId="52225B2F"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32381B" w:rsidRPr="0032381B" w:rsidP="0032381B" w14:paraId="0B110DB1"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32381B" w:rsidRPr="0032381B" w:rsidP="0032381B" w14:paraId="2846FD31" w14:textId="77777777">
            <w:pPr>
              <w:ind w:left="90" w:right="153"/>
              <w:jc w:val="center"/>
              <w:rPr>
                <w:sz w:val="18"/>
                <w:szCs w:val="18"/>
              </w:rPr>
            </w:pPr>
            <w:r w:rsidRPr="0032381B">
              <w:rPr>
                <w:sz w:val="18"/>
                <w:szCs w:val="18"/>
              </w:rPr>
              <w:t>18</w:t>
            </w:r>
          </w:p>
        </w:tc>
        <w:tc>
          <w:tcPr>
            <w:tcW w:w="1004" w:type="dxa"/>
            <w:vAlign w:val="center"/>
          </w:tcPr>
          <w:p w:rsidR="0032381B" w:rsidRPr="0032381B" w:rsidP="0032381B" w14:paraId="466C1BFD" w14:textId="77777777">
            <w:pPr>
              <w:ind w:left="90" w:right="153"/>
              <w:jc w:val="center"/>
              <w:rPr>
                <w:sz w:val="18"/>
                <w:szCs w:val="18"/>
              </w:rPr>
            </w:pPr>
            <w:r w:rsidRPr="0032381B">
              <w:rPr>
                <w:sz w:val="18"/>
                <w:szCs w:val="18"/>
              </w:rPr>
              <w:t>50</w:t>
            </w:r>
          </w:p>
        </w:tc>
        <w:tc>
          <w:tcPr>
            <w:tcW w:w="1187" w:type="dxa"/>
            <w:tcBorders>
              <w:right w:val="single" w:sz="24" w:space="0" w:color="auto"/>
            </w:tcBorders>
            <w:vAlign w:val="center"/>
          </w:tcPr>
          <w:p w:rsidR="0032381B" w:rsidRPr="0032381B" w:rsidP="0032381B" w14:paraId="3C7A94EC" w14:textId="77777777">
            <w:pPr>
              <w:ind w:left="90" w:right="153"/>
              <w:jc w:val="center"/>
              <w:rPr>
                <w:sz w:val="18"/>
                <w:szCs w:val="18"/>
              </w:rPr>
            </w:pPr>
            <w:r w:rsidRPr="0032381B">
              <w:rPr>
                <w:sz w:val="18"/>
                <w:szCs w:val="18"/>
              </w:rPr>
              <w:t>900</w:t>
            </w:r>
          </w:p>
        </w:tc>
        <w:tc>
          <w:tcPr>
            <w:tcW w:w="1186" w:type="dxa"/>
            <w:tcBorders>
              <w:left w:val="single" w:sz="24" w:space="0" w:color="auto"/>
            </w:tcBorders>
            <w:vAlign w:val="center"/>
          </w:tcPr>
          <w:p w:rsidR="0032381B" w:rsidRPr="0032381B" w:rsidP="0032381B" w14:paraId="45AFFDAC" w14:textId="77777777">
            <w:pPr>
              <w:ind w:left="90" w:right="153"/>
              <w:jc w:val="center"/>
              <w:rPr>
                <w:sz w:val="18"/>
                <w:szCs w:val="18"/>
                <w:highlight w:val="cyan"/>
              </w:rPr>
            </w:pPr>
            <w:r w:rsidRPr="0032381B">
              <w:rPr>
                <w:sz w:val="18"/>
                <w:szCs w:val="18"/>
              </w:rPr>
              <w:t>18</w:t>
            </w:r>
          </w:p>
        </w:tc>
        <w:tc>
          <w:tcPr>
            <w:tcW w:w="1004" w:type="dxa"/>
            <w:vAlign w:val="center"/>
          </w:tcPr>
          <w:p w:rsidR="0032381B" w:rsidRPr="0032381B" w:rsidP="0032381B" w14:paraId="0BA38475" w14:textId="77777777">
            <w:pPr>
              <w:ind w:left="90" w:right="153"/>
              <w:jc w:val="center"/>
              <w:rPr>
                <w:sz w:val="18"/>
                <w:szCs w:val="18"/>
              </w:rPr>
            </w:pPr>
            <w:r w:rsidRPr="0032381B">
              <w:rPr>
                <w:sz w:val="18"/>
                <w:szCs w:val="18"/>
              </w:rPr>
              <w:t>18</w:t>
            </w:r>
          </w:p>
        </w:tc>
        <w:tc>
          <w:tcPr>
            <w:tcW w:w="1095" w:type="dxa"/>
            <w:vAlign w:val="center"/>
          </w:tcPr>
          <w:p w:rsidR="0032381B" w:rsidRPr="0032381B" w:rsidP="0032381B" w14:paraId="1B1D2F3C" w14:textId="77777777">
            <w:pPr>
              <w:ind w:left="90" w:right="153"/>
              <w:jc w:val="center"/>
              <w:rPr>
                <w:sz w:val="18"/>
                <w:szCs w:val="18"/>
              </w:rPr>
            </w:pPr>
            <w:r w:rsidRPr="0032381B">
              <w:rPr>
                <w:sz w:val="18"/>
                <w:szCs w:val="18"/>
              </w:rPr>
              <w:t>50</w:t>
            </w:r>
          </w:p>
        </w:tc>
        <w:tc>
          <w:tcPr>
            <w:tcW w:w="1277" w:type="dxa"/>
            <w:vAlign w:val="center"/>
          </w:tcPr>
          <w:p w:rsidR="0032381B" w:rsidRPr="0032381B" w:rsidP="0032381B" w14:paraId="49A9C326" w14:textId="77777777">
            <w:pPr>
              <w:ind w:left="90" w:right="153"/>
              <w:jc w:val="center"/>
              <w:rPr>
                <w:sz w:val="18"/>
                <w:szCs w:val="18"/>
              </w:rPr>
            </w:pPr>
            <w:r w:rsidRPr="0032381B">
              <w:rPr>
                <w:sz w:val="18"/>
                <w:szCs w:val="18"/>
              </w:rPr>
              <w:t>900</w:t>
            </w:r>
          </w:p>
        </w:tc>
      </w:tr>
      <w:tr w14:paraId="01725322" w14:textId="77777777" w:rsidTr="00653FBA">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32381B" w:rsidRPr="0032381B" w:rsidP="0032381B" w14:paraId="5A212179" w14:textId="77777777">
            <w:pPr>
              <w:ind w:left="9"/>
              <w:rPr>
                <w:sz w:val="18"/>
                <w:szCs w:val="18"/>
              </w:rPr>
            </w:pPr>
            <w:r w:rsidRPr="0032381B">
              <w:rPr>
                <w:spacing w:val="-1"/>
                <w:sz w:val="18"/>
                <w:szCs w:val="18"/>
              </w:rPr>
              <w:t>Data Submission using SLFS F-33 Format</w:t>
            </w:r>
          </w:p>
        </w:tc>
        <w:tc>
          <w:tcPr>
            <w:tcW w:w="1067" w:type="dxa"/>
            <w:vAlign w:val="center"/>
          </w:tcPr>
          <w:p w:rsidR="0032381B" w:rsidRPr="0032381B" w:rsidP="0032381B" w14:paraId="440E0DED" w14:textId="77777777">
            <w:pPr>
              <w:ind w:right="88"/>
              <w:jc w:val="center"/>
              <w:rPr>
                <w:sz w:val="18"/>
                <w:szCs w:val="18"/>
              </w:rPr>
            </w:pPr>
            <w:r w:rsidRPr="0032381B">
              <w:rPr>
                <w:sz w:val="18"/>
                <w:szCs w:val="18"/>
              </w:rPr>
              <w:t>20</w:t>
            </w:r>
          </w:p>
        </w:tc>
        <w:tc>
          <w:tcPr>
            <w:tcW w:w="911" w:type="dxa"/>
            <w:vAlign w:val="center"/>
          </w:tcPr>
          <w:p w:rsidR="0032381B" w:rsidRPr="0032381B" w:rsidP="0032381B" w14:paraId="6A39174F" w14:textId="77777777">
            <w:pPr>
              <w:ind w:right="88"/>
              <w:jc w:val="center"/>
              <w:rPr>
                <w:sz w:val="18"/>
                <w:szCs w:val="18"/>
              </w:rPr>
            </w:pPr>
            <w:r w:rsidRPr="0032381B">
              <w:rPr>
                <w:sz w:val="18"/>
                <w:szCs w:val="18"/>
              </w:rPr>
              <w:t>20</w:t>
            </w:r>
          </w:p>
        </w:tc>
        <w:tc>
          <w:tcPr>
            <w:tcW w:w="1095" w:type="dxa"/>
            <w:vAlign w:val="center"/>
          </w:tcPr>
          <w:p w:rsidR="0032381B" w:rsidRPr="0032381B" w:rsidP="0032381B" w14:paraId="2B402637" w14:textId="77777777">
            <w:pPr>
              <w:ind w:right="88"/>
              <w:jc w:val="center"/>
              <w:rPr>
                <w:sz w:val="18"/>
                <w:szCs w:val="18"/>
              </w:rPr>
            </w:pPr>
            <w:r w:rsidRPr="0032381B">
              <w:rPr>
                <w:sz w:val="18"/>
                <w:szCs w:val="18"/>
              </w:rPr>
              <w:t>125</w:t>
            </w:r>
          </w:p>
        </w:tc>
        <w:tc>
          <w:tcPr>
            <w:tcW w:w="1097" w:type="dxa"/>
            <w:tcBorders>
              <w:right w:val="single" w:sz="24" w:space="0" w:color="auto"/>
            </w:tcBorders>
            <w:vAlign w:val="center"/>
          </w:tcPr>
          <w:p w:rsidR="0032381B" w:rsidRPr="0032381B" w:rsidP="0032381B" w14:paraId="5706D0C3" w14:textId="77777777">
            <w:pPr>
              <w:ind w:left="90" w:right="153"/>
              <w:jc w:val="center"/>
              <w:rPr>
                <w:sz w:val="18"/>
                <w:szCs w:val="18"/>
              </w:rPr>
            </w:pPr>
            <w:r w:rsidRPr="0032381B">
              <w:rPr>
                <w:sz w:val="18"/>
                <w:szCs w:val="18"/>
              </w:rPr>
              <w:t>2,500</w:t>
            </w:r>
          </w:p>
        </w:tc>
        <w:tc>
          <w:tcPr>
            <w:tcW w:w="1186" w:type="dxa"/>
            <w:tcBorders>
              <w:left w:val="single" w:sz="24" w:space="0" w:color="auto"/>
            </w:tcBorders>
            <w:vAlign w:val="center"/>
          </w:tcPr>
          <w:p w:rsidR="0032381B" w:rsidRPr="0032381B" w:rsidP="0032381B" w14:paraId="3B83BF4D" w14:textId="77777777">
            <w:pPr>
              <w:ind w:left="90" w:right="153"/>
              <w:jc w:val="center"/>
              <w:rPr>
                <w:sz w:val="18"/>
                <w:szCs w:val="18"/>
                <w:highlight w:val="cyan"/>
              </w:rPr>
            </w:pPr>
            <w:r w:rsidRPr="0032381B">
              <w:rPr>
                <w:sz w:val="18"/>
                <w:szCs w:val="18"/>
              </w:rPr>
              <w:t>34*</w:t>
            </w:r>
          </w:p>
        </w:tc>
        <w:tc>
          <w:tcPr>
            <w:tcW w:w="1004" w:type="dxa"/>
            <w:vAlign w:val="center"/>
          </w:tcPr>
          <w:p w:rsidR="0032381B" w:rsidRPr="0032381B" w:rsidP="0032381B" w14:paraId="484ECD7B" w14:textId="77777777">
            <w:pPr>
              <w:ind w:left="90" w:right="153"/>
              <w:jc w:val="center"/>
              <w:rPr>
                <w:sz w:val="18"/>
                <w:szCs w:val="18"/>
              </w:rPr>
            </w:pPr>
            <w:r w:rsidRPr="0032381B">
              <w:rPr>
                <w:sz w:val="18"/>
                <w:szCs w:val="18"/>
              </w:rPr>
              <w:t>34</w:t>
            </w:r>
          </w:p>
        </w:tc>
        <w:tc>
          <w:tcPr>
            <w:tcW w:w="1004" w:type="dxa"/>
            <w:vAlign w:val="center"/>
          </w:tcPr>
          <w:p w:rsidR="0032381B" w:rsidRPr="0032381B" w:rsidP="0032381B" w14:paraId="122DBFBA" w14:textId="77777777">
            <w:pPr>
              <w:ind w:left="90" w:right="153"/>
              <w:jc w:val="center"/>
              <w:rPr>
                <w:sz w:val="18"/>
                <w:szCs w:val="18"/>
              </w:rPr>
            </w:pPr>
            <w:r w:rsidRPr="0032381B">
              <w:rPr>
                <w:sz w:val="18"/>
                <w:szCs w:val="18"/>
              </w:rPr>
              <w:t>125</w:t>
            </w:r>
          </w:p>
        </w:tc>
        <w:tc>
          <w:tcPr>
            <w:tcW w:w="1187" w:type="dxa"/>
            <w:tcBorders>
              <w:right w:val="single" w:sz="24" w:space="0" w:color="auto"/>
            </w:tcBorders>
            <w:vAlign w:val="center"/>
          </w:tcPr>
          <w:p w:rsidR="0032381B" w:rsidRPr="0032381B" w:rsidP="0032381B" w14:paraId="00210676" w14:textId="77777777">
            <w:pPr>
              <w:ind w:left="90" w:right="153"/>
              <w:jc w:val="center"/>
              <w:rPr>
                <w:sz w:val="18"/>
                <w:szCs w:val="18"/>
              </w:rPr>
            </w:pPr>
            <w:r w:rsidRPr="0032381B">
              <w:rPr>
                <w:sz w:val="18"/>
                <w:szCs w:val="18"/>
              </w:rPr>
              <w:t>4,250</w:t>
            </w:r>
          </w:p>
        </w:tc>
        <w:tc>
          <w:tcPr>
            <w:tcW w:w="1186" w:type="dxa"/>
            <w:tcBorders>
              <w:left w:val="single" w:sz="24" w:space="0" w:color="auto"/>
            </w:tcBorders>
            <w:vAlign w:val="center"/>
          </w:tcPr>
          <w:p w:rsidR="0032381B" w:rsidRPr="0032381B" w:rsidP="0032381B" w14:paraId="0E017FB6" w14:textId="77777777">
            <w:pPr>
              <w:ind w:left="90" w:right="153"/>
              <w:jc w:val="center"/>
              <w:rPr>
                <w:sz w:val="18"/>
                <w:szCs w:val="18"/>
                <w:highlight w:val="cyan"/>
              </w:rPr>
            </w:pPr>
            <w:r w:rsidRPr="0032381B">
              <w:rPr>
                <w:sz w:val="18"/>
                <w:szCs w:val="18"/>
              </w:rPr>
              <w:t>34*</w:t>
            </w:r>
          </w:p>
        </w:tc>
        <w:tc>
          <w:tcPr>
            <w:tcW w:w="1004" w:type="dxa"/>
            <w:vAlign w:val="center"/>
          </w:tcPr>
          <w:p w:rsidR="0032381B" w:rsidRPr="0032381B" w:rsidP="0032381B" w14:paraId="6A8D2E5A" w14:textId="77777777">
            <w:pPr>
              <w:ind w:left="90" w:right="153"/>
              <w:jc w:val="center"/>
              <w:rPr>
                <w:sz w:val="18"/>
                <w:szCs w:val="18"/>
              </w:rPr>
            </w:pPr>
            <w:r w:rsidRPr="0032381B">
              <w:rPr>
                <w:sz w:val="18"/>
                <w:szCs w:val="18"/>
              </w:rPr>
              <w:t>34</w:t>
            </w:r>
          </w:p>
        </w:tc>
        <w:tc>
          <w:tcPr>
            <w:tcW w:w="1095" w:type="dxa"/>
            <w:vAlign w:val="center"/>
          </w:tcPr>
          <w:p w:rsidR="0032381B" w:rsidRPr="0032381B" w:rsidP="0032381B" w14:paraId="4538149C" w14:textId="77777777">
            <w:pPr>
              <w:ind w:left="90" w:right="153"/>
              <w:jc w:val="center"/>
              <w:rPr>
                <w:sz w:val="18"/>
                <w:szCs w:val="18"/>
              </w:rPr>
            </w:pPr>
            <w:r w:rsidRPr="0032381B">
              <w:rPr>
                <w:sz w:val="18"/>
                <w:szCs w:val="18"/>
              </w:rPr>
              <w:t>125</w:t>
            </w:r>
          </w:p>
        </w:tc>
        <w:tc>
          <w:tcPr>
            <w:tcW w:w="1277" w:type="dxa"/>
            <w:vAlign w:val="center"/>
          </w:tcPr>
          <w:p w:rsidR="0032381B" w:rsidRPr="0032381B" w:rsidP="0032381B" w14:paraId="137B6F87" w14:textId="77777777">
            <w:pPr>
              <w:ind w:left="90" w:right="153"/>
              <w:jc w:val="center"/>
              <w:rPr>
                <w:sz w:val="18"/>
                <w:szCs w:val="18"/>
              </w:rPr>
            </w:pPr>
            <w:r w:rsidRPr="0032381B">
              <w:rPr>
                <w:sz w:val="18"/>
                <w:szCs w:val="18"/>
              </w:rPr>
              <w:t>4,250</w:t>
            </w:r>
          </w:p>
        </w:tc>
      </w:tr>
      <w:tr w14:paraId="1A680FC3" w14:textId="77777777" w:rsidTr="00653FBA">
        <w:tblPrEx>
          <w:tblW w:w="14325" w:type="dxa"/>
          <w:tblLayout w:type="fixed"/>
          <w:tblCellMar>
            <w:left w:w="43" w:type="dxa"/>
            <w:right w:w="43" w:type="dxa"/>
          </w:tblCellMar>
          <w:tblLook w:val="04A0"/>
        </w:tblPrEx>
        <w:trPr>
          <w:gridAfter w:val="1"/>
          <w:wAfter w:w="6" w:type="dxa"/>
          <w:trHeight w:val="877"/>
        </w:trPr>
        <w:tc>
          <w:tcPr>
            <w:tcW w:w="1206" w:type="dxa"/>
            <w:vAlign w:val="center"/>
          </w:tcPr>
          <w:p w:rsidR="0032381B" w:rsidRPr="0032381B" w:rsidP="0032381B" w14:paraId="19EBDE99" w14:textId="77777777">
            <w:pPr>
              <w:ind w:left="9"/>
              <w:rPr>
                <w:sz w:val="18"/>
                <w:szCs w:val="18"/>
              </w:rPr>
            </w:pPr>
            <w:r w:rsidRPr="0032381B">
              <w:rPr>
                <w:spacing w:val="-1"/>
                <w:sz w:val="18"/>
                <w:szCs w:val="18"/>
              </w:rPr>
              <w:t>Data Submission using SEA’s Format</w:t>
            </w:r>
          </w:p>
        </w:tc>
        <w:tc>
          <w:tcPr>
            <w:tcW w:w="1067" w:type="dxa"/>
            <w:vAlign w:val="center"/>
          </w:tcPr>
          <w:p w:rsidR="0032381B" w:rsidRPr="0032381B" w:rsidP="0032381B" w14:paraId="08C7639C" w14:textId="04764E8D">
            <w:pPr>
              <w:ind w:right="88"/>
              <w:jc w:val="center"/>
              <w:rPr>
                <w:sz w:val="18"/>
                <w:szCs w:val="18"/>
              </w:rPr>
            </w:pPr>
            <w:r w:rsidRPr="0032381B">
              <w:rPr>
                <w:sz w:val="18"/>
                <w:szCs w:val="18"/>
              </w:rPr>
              <w:t>1</w:t>
            </w:r>
            <w:r w:rsidR="0093404B">
              <w:rPr>
                <w:sz w:val="18"/>
                <w:szCs w:val="18"/>
              </w:rPr>
              <w:t>3</w:t>
            </w:r>
          </w:p>
        </w:tc>
        <w:tc>
          <w:tcPr>
            <w:tcW w:w="911" w:type="dxa"/>
            <w:vAlign w:val="center"/>
          </w:tcPr>
          <w:p w:rsidR="0032381B" w:rsidRPr="0032381B" w:rsidP="0032381B" w14:paraId="64451659" w14:textId="77777777">
            <w:pPr>
              <w:ind w:right="88"/>
              <w:jc w:val="center"/>
              <w:rPr>
                <w:sz w:val="18"/>
                <w:szCs w:val="18"/>
              </w:rPr>
            </w:pPr>
            <w:r w:rsidRPr="0032381B">
              <w:rPr>
                <w:sz w:val="18"/>
                <w:szCs w:val="18"/>
              </w:rPr>
              <w:t>12</w:t>
            </w:r>
          </w:p>
        </w:tc>
        <w:tc>
          <w:tcPr>
            <w:tcW w:w="1095" w:type="dxa"/>
            <w:vAlign w:val="center"/>
          </w:tcPr>
          <w:p w:rsidR="0032381B" w:rsidRPr="0032381B" w:rsidP="0032381B" w14:paraId="49773F24" w14:textId="77777777">
            <w:pPr>
              <w:ind w:right="88"/>
              <w:jc w:val="center"/>
              <w:rPr>
                <w:sz w:val="18"/>
                <w:szCs w:val="18"/>
              </w:rPr>
            </w:pPr>
            <w:r w:rsidRPr="0032381B">
              <w:rPr>
                <w:sz w:val="18"/>
                <w:szCs w:val="18"/>
              </w:rPr>
              <w:t>42</w:t>
            </w:r>
          </w:p>
        </w:tc>
        <w:tc>
          <w:tcPr>
            <w:tcW w:w="1097" w:type="dxa"/>
            <w:tcBorders>
              <w:right w:val="single" w:sz="24" w:space="0" w:color="auto"/>
            </w:tcBorders>
            <w:vAlign w:val="center"/>
          </w:tcPr>
          <w:p w:rsidR="0032381B" w:rsidRPr="0032381B" w:rsidP="0032381B" w14:paraId="7EBE3253" w14:textId="77777777">
            <w:pPr>
              <w:ind w:left="90" w:right="153"/>
              <w:jc w:val="center"/>
              <w:rPr>
                <w:sz w:val="18"/>
                <w:szCs w:val="18"/>
              </w:rPr>
            </w:pPr>
            <w:r w:rsidRPr="0032381B">
              <w:rPr>
                <w:sz w:val="18"/>
                <w:szCs w:val="18"/>
              </w:rPr>
              <w:t>504</w:t>
            </w:r>
          </w:p>
        </w:tc>
        <w:tc>
          <w:tcPr>
            <w:tcW w:w="1186" w:type="dxa"/>
            <w:tcBorders>
              <w:left w:val="single" w:sz="24" w:space="0" w:color="auto"/>
            </w:tcBorders>
            <w:vAlign w:val="center"/>
          </w:tcPr>
          <w:p w:rsidR="0032381B" w:rsidRPr="0032381B" w:rsidP="0032381B" w14:paraId="619D89B8" w14:textId="77777777">
            <w:pPr>
              <w:ind w:left="90" w:right="153"/>
              <w:jc w:val="center"/>
              <w:rPr>
                <w:sz w:val="18"/>
                <w:szCs w:val="18"/>
                <w:highlight w:val="cyan"/>
              </w:rPr>
            </w:pPr>
            <w:r w:rsidRPr="0032381B">
              <w:rPr>
                <w:sz w:val="18"/>
                <w:szCs w:val="18"/>
              </w:rPr>
              <w:t>17*</w:t>
            </w:r>
          </w:p>
        </w:tc>
        <w:tc>
          <w:tcPr>
            <w:tcW w:w="1004" w:type="dxa"/>
            <w:vAlign w:val="center"/>
          </w:tcPr>
          <w:p w:rsidR="0032381B" w:rsidRPr="0032381B" w:rsidP="0032381B" w14:paraId="73B94383" w14:textId="77777777">
            <w:pPr>
              <w:ind w:left="90" w:right="153"/>
              <w:jc w:val="center"/>
              <w:rPr>
                <w:sz w:val="18"/>
                <w:szCs w:val="18"/>
              </w:rPr>
            </w:pPr>
            <w:r w:rsidRPr="0032381B">
              <w:rPr>
                <w:sz w:val="18"/>
                <w:szCs w:val="18"/>
              </w:rPr>
              <w:t>17</w:t>
            </w:r>
          </w:p>
        </w:tc>
        <w:tc>
          <w:tcPr>
            <w:tcW w:w="1004" w:type="dxa"/>
            <w:vAlign w:val="center"/>
          </w:tcPr>
          <w:p w:rsidR="0032381B" w:rsidRPr="0032381B" w:rsidP="0032381B" w14:paraId="255FF978" w14:textId="77777777">
            <w:pPr>
              <w:ind w:left="90" w:right="153"/>
              <w:jc w:val="center"/>
              <w:rPr>
                <w:sz w:val="18"/>
                <w:szCs w:val="18"/>
              </w:rPr>
            </w:pPr>
            <w:r w:rsidRPr="0032381B">
              <w:rPr>
                <w:sz w:val="18"/>
                <w:szCs w:val="18"/>
              </w:rPr>
              <w:t>42</w:t>
            </w:r>
          </w:p>
        </w:tc>
        <w:tc>
          <w:tcPr>
            <w:tcW w:w="1187" w:type="dxa"/>
            <w:tcBorders>
              <w:right w:val="single" w:sz="24" w:space="0" w:color="auto"/>
            </w:tcBorders>
            <w:vAlign w:val="center"/>
          </w:tcPr>
          <w:p w:rsidR="0032381B" w:rsidRPr="0032381B" w:rsidP="0032381B" w14:paraId="6DF23440" w14:textId="77777777">
            <w:pPr>
              <w:ind w:left="90" w:right="153"/>
              <w:jc w:val="center"/>
              <w:rPr>
                <w:sz w:val="18"/>
                <w:szCs w:val="18"/>
              </w:rPr>
            </w:pPr>
            <w:r w:rsidRPr="0032381B">
              <w:rPr>
                <w:sz w:val="18"/>
                <w:szCs w:val="18"/>
              </w:rPr>
              <w:t>714</w:t>
            </w:r>
          </w:p>
        </w:tc>
        <w:tc>
          <w:tcPr>
            <w:tcW w:w="1186" w:type="dxa"/>
            <w:tcBorders>
              <w:left w:val="single" w:sz="24" w:space="0" w:color="auto"/>
            </w:tcBorders>
            <w:vAlign w:val="center"/>
          </w:tcPr>
          <w:p w:rsidR="0032381B" w:rsidRPr="0032381B" w:rsidP="0032381B" w14:paraId="7FCB7C46" w14:textId="77777777">
            <w:pPr>
              <w:ind w:left="90" w:right="153"/>
              <w:jc w:val="center"/>
              <w:rPr>
                <w:sz w:val="18"/>
                <w:szCs w:val="18"/>
                <w:highlight w:val="cyan"/>
              </w:rPr>
            </w:pPr>
            <w:r w:rsidRPr="0032381B">
              <w:rPr>
                <w:sz w:val="18"/>
                <w:szCs w:val="18"/>
              </w:rPr>
              <w:t>17*</w:t>
            </w:r>
          </w:p>
        </w:tc>
        <w:tc>
          <w:tcPr>
            <w:tcW w:w="1004" w:type="dxa"/>
            <w:vAlign w:val="center"/>
          </w:tcPr>
          <w:p w:rsidR="0032381B" w:rsidRPr="0032381B" w:rsidP="0032381B" w14:paraId="3C6B818A" w14:textId="77777777">
            <w:pPr>
              <w:ind w:left="90" w:right="153"/>
              <w:jc w:val="center"/>
              <w:rPr>
                <w:sz w:val="18"/>
                <w:szCs w:val="18"/>
              </w:rPr>
            </w:pPr>
            <w:r w:rsidRPr="0032381B">
              <w:rPr>
                <w:sz w:val="18"/>
                <w:szCs w:val="18"/>
              </w:rPr>
              <w:t>17</w:t>
            </w:r>
          </w:p>
        </w:tc>
        <w:tc>
          <w:tcPr>
            <w:tcW w:w="1095" w:type="dxa"/>
            <w:vAlign w:val="center"/>
          </w:tcPr>
          <w:p w:rsidR="0032381B" w:rsidRPr="0032381B" w:rsidP="0032381B" w14:paraId="03556B92" w14:textId="77777777">
            <w:pPr>
              <w:ind w:left="90" w:right="153"/>
              <w:jc w:val="center"/>
              <w:rPr>
                <w:sz w:val="18"/>
                <w:szCs w:val="18"/>
              </w:rPr>
            </w:pPr>
            <w:r w:rsidRPr="0032381B">
              <w:rPr>
                <w:sz w:val="18"/>
                <w:szCs w:val="18"/>
              </w:rPr>
              <w:t>42</w:t>
            </w:r>
          </w:p>
        </w:tc>
        <w:tc>
          <w:tcPr>
            <w:tcW w:w="1277" w:type="dxa"/>
            <w:vAlign w:val="center"/>
          </w:tcPr>
          <w:p w:rsidR="0032381B" w:rsidRPr="0032381B" w:rsidP="0032381B" w14:paraId="7F0C6ABF" w14:textId="77777777">
            <w:pPr>
              <w:ind w:left="90" w:right="153"/>
              <w:jc w:val="center"/>
              <w:rPr>
                <w:sz w:val="18"/>
                <w:szCs w:val="18"/>
              </w:rPr>
            </w:pPr>
            <w:r w:rsidRPr="0032381B">
              <w:rPr>
                <w:sz w:val="18"/>
                <w:szCs w:val="18"/>
              </w:rPr>
              <w:t>714</w:t>
            </w:r>
          </w:p>
        </w:tc>
      </w:tr>
      <w:tr w14:paraId="4CA58C7C" w14:textId="77777777" w:rsidTr="00653FBA">
        <w:tblPrEx>
          <w:tblW w:w="14325" w:type="dxa"/>
          <w:tblLayout w:type="fixed"/>
          <w:tblCellMar>
            <w:left w:w="43" w:type="dxa"/>
            <w:right w:w="43" w:type="dxa"/>
          </w:tblCellMar>
          <w:tblLook w:val="04A0"/>
        </w:tblPrEx>
        <w:trPr>
          <w:gridAfter w:val="1"/>
          <w:wAfter w:w="6" w:type="dxa"/>
          <w:trHeight w:val="222"/>
        </w:trPr>
        <w:tc>
          <w:tcPr>
            <w:tcW w:w="1206" w:type="dxa"/>
            <w:vAlign w:val="center"/>
          </w:tcPr>
          <w:p w:rsidR="0032381B" w:rsidRPr="0032381B" w:rsidP="0032381B" w14:paraId="25316550" w14:textId="77777777">
            <w:pPr>
              <w:ind w:left="9"/>
              <w:jc w:val="center"/>
              <w:rPr>
                <w:b/>
                <w:bCs/>
                <w:sz w:val="18"/>
                <w:szCs w:val="18"/>
              </w:rPr>
            </w:pPr>
            <w:r w:rsidRPr="0032381B">
              <w:rPr>
                <w:b/>
                <w:bCs/>
                <w:spacing w:val="-1"/>
                <w:sz w:val="18"/>
                <w:szCs w:val="18"/>
              </w:rPr>
              <w:t>Annual Totals</w:t>
            </w:r>
          </w:p>
        </w:tc>
        <w:tc>
          <w:tcPr>
            <w:tcW w:w="1067" w:type="dxa"/>
            <w:vAlign w:val="center"/>
          </w:tcPr>
          <w:p w:rsidR="0032381B" w:rsidRPr="0032381B" w:rsidP="0032381B" w14:paraId="73086DC0" w14:textId="77777777">
            <w:pPr>
              <w:ind w:right="88"/>
              <w:jc w:val="center"/>
              <w:rPr>
                <w:b/>
                <w:bCs/>
                <w:sz w:val="18"/>
                <w:szCs w:val="18"/>
              </w:rPr>
            </w:pPr>
            <w:r w:rsidRPr="0032381B">
              <w:rPr>
                <w:b/>
                <w:bCs/>
                <w:sz w:val="18"/>
                <w:szCs w:val="18"/>
              </w:rPr>
              <w:t>51</w:t>
            </w:r>
          </w:p>
        </w:tc>
        <w:tc>
          <w:tcPr>
            <w:tcW w:w="911" w:type="dxa"/>
            <w:vAlign w:val="center"/>
          </w:tcPr>
          <w:p w:rsidR="0032381B" w:rsidRPr="0032381B" w:rsidP="0032381B" w14:paraId="256747BA" w14:textId="77777777">
            <w:pPr>
              <w:ind w:right="88"/>
              <w:jc w:val="center"/>
              <w:rPr>
                <w:b/>
                <w:bCs/>
                <w:sz w:val="18"/>
                <w:szCs w:val="18"/>
              </w:rPr>
            </w:pPr>
            <w:r w:rsidRPr="0032381B">
              <w:rPr>
                <w:b/>
                <w:bCs/>
                <w:sz w:val="18"/>
                <w:szCs w:val="18"/>
              </w:rPr>
              <w:t>325</w:t>
            </w:r>
          </w:p>
        </w:tc>
        <w:tc>
          <w:tcPr>
            <w:tcW w:w="1095" w:type="dxa"/>
            <w:vAlign w:val="center"/>
          </w:tcPr>
          <w:p w:rsidR="0032381B" w:rsidRPr="0032381B" w:rsidP="0032381B" w14:paraId="0637707B" w14:textId="77777777">
            <w:pPr>
              <w:jc w:val="center"/>
              <w:rPr>
                <w:b/>
                <w:bCs/>
                <w:sz w:val="18"/>
                <w:szCs w:val="18"/>
              </w:rPr>
            </w:pPr>
            <w:r w:rsidRPr="0032381B">
              <w:rPr>
                <w:b/>
                <w:bCs/>
                <w:sz w:val="18"/>
                <w:szCs w:val="18"/>
              </w:rPr>
              <w:t>--</w:t>
            </w:r>
          </w:p>
        </w:tc>
        <w:tc>
          <w:tcPr>
            <w:tcW w:w="1097" w:type="dxa"/>
            <w:tcBorders>
              <w:right w:val="single" w:sz="24" w:space="0" w:color="auto"/>
            </w:tcBorders>
            <w:vAlign w:val="center"/>
          </w:tcPr>
          <w:p w:rsidR="0032381B" w:rsidRPr="0032381B" w:rsidP="0032381B" w14:paraId="17E2E438" w14:textId="77777777">
            <w:pPr>
              <w:ind w:left="90" w:right="153"/>
              <w:jc w:val="center"/>
              <w:rPr>
                <w:b/>
                <w:bCs/>
                <w:sz w:val="18"/>
                <w:szCs w:val="18"/>
              </w:rPr>
            </w:pPr>
            <w:r w:rsidRPr="0032381B">
              <w:rPr>
                <w:b/>
                <w:bCs/>
                <w:sz w:val="18"/>
                <w:szCs w:val="18"/>
              </w:rPr>
              <w:t>5,641</w:t>
            </w:r>
          </w:p>
        </w:tc>
        <w:tc>
          <w:tcPr>
            <w:tcW w:w="1186" w:type="dxa"/>
            <w:tcBorders>
              <w:left w:val="single" w:sz="24" w:space="0" w:color="auto"/>
            </w:tcBorders>
            <w:vAlign w:val="center"/>
          </w:tcPr>
          <w:p w:rsidR="0032381B" w:rsidRPr="0032381B" w:rsidP="0032381B" w14:paraId="765A0165" w14:textId="77777777">
            <w:pPr>
              <w:ind w:left="90" w:right="153"/>
              <w:jc w:val="center"/>
              <w:rPr>
                <w:b/>
                <w:bCs/>
                <w:sz w:val="18"/>
                <w:szCs w:val="18"/>
              </w:rPr>
            </w:pPr>
            <w:r w:rsidRPr="0032381B">
              <w:rPr>
                <w:b/>
                <w:bCs/>
                <w:sz w:val="18"/>
                <w:szCs w:val="18"/>
              </w:rPr>
              <w:t>51</w:t>
            </w:r>
          </w:p>
        </w:tc>
        <w:tc>
          <w:tcPr>
            <w:tcW w:w="1004" w:type="dxa"/>
            <w:vAlign w:val="center"/>
          </w:tcPr>
          <w:p w:rsidR="0032381B" w:rsidRPr="0032381B" w:rsidP="0032381B" w14:paraId="75F483B6" w14:textId="77777777">
            <w:pPr>
              <w:ind w:left="90" w:right="153"/>
              <w:jc w:val="center"/>
              <w:rPr>
                <w:b/>
                <w:bCs/>
                <w:sz w:val="18"/>
                <w:szCs w:val="18"/>
              </w:rPr>
            </w:pPr>
            <w:r w:rsidRPr="0032381B">
              <w:rPr>
                <w:b/>
                <w:bCs/>
                <w:sz w:val="18"/>
                <w:szCs w:val="18"/>
              </w:rPr>
              <w:t>344</w:t>
            </w:r>
          </w:p>
        </w:tc>
        <w:tc>
          <w:tcPr>
            <w:tcW w:w="1004" w:type="dxa"/>
            <w:vAlign w:val="center"/>
          </w:tcPr>
          <w:p w:rsidR="0032381B" w:rsidRPr="0032381B" w:rsidP="0032381B" w14:paraId="406DDF6B" w14:textId="77777777">
            <w:pPr>
              <w:ind w:left="90" w:right="153"/>
              <w:jc w:val="center"/>
              <w:rPr>
                <w:b/>
                <w:bCs/>
                <w:sz w:val="18"/>
                <w:szCs w:val="18"/>
              </w:rPr>
            </w:pPr>
            <w:r w:rsidRPr="0032381B">
              <w:rPr>
                <w:b/>
                <w:bCs/>
                <w:sz w:val="18"/>
                <w:szCs w:val="18"/>
              </w:rPr>
              <w:t>-</w:t>
            </w:r>
          </w:p>
        </w:tc>
        <w:tc>
          <w:tcPr>
            <w:tcW w:w="1187" w:type="dxa"/>
            <w:tcBorders>
              <w:right w:val="single" w:sz="24" w:space="0" w:color="auto"/>
            </w:tcBorders>
            <w:vAlign w:val="center"/>
          </w:tcPr>
          <w:p w:rsidR="0032381B" w:rsidRPr="0032381B" w:rsidP="0032381B" w14:paraId="5220E0EA" w14:textId="77777777">
            <w:pPr>
              <w:ind w:left="90" w:right="153"/>
              <w:jc w:val="center"/>
              <w:rPr>
                <w:b/>
                <w:bCs/>
                <w:sz w:val="18"/>
                <w:szCs w:val="18"/>
              </w:rPr>
            </w:pPr>
            <w:r w:rsidRPr="0032381B">
              <w:rPr>
                <w:b/>
                <w:bCs/>
                <w:sz w:val="18"/>
                <w:szCs w:val="18"/>
              </w:rPr>
              <w:t>20,519</w:t>
            </w:r>
          </w:p>
        </w:tc>
        <w:tc>
          <w:tcPr>
            <w:tcW w:w="1186" w:type="dxa"/>
            <w:tcBorders>
              <w:left w:val="single" w:sz="24" w:space="0" w:color="auto"/>
            </w:tcBorders>
            <w:vAlign w:val="center"/>
          </w:tcPr>
          <w:p w:rsidR="0032381B" w:rsidRPr="0032381B" w:rsidP="0032381B" w14:paraId="52615111" w14:textId="77777777">
            <w:pPr>
              <w:ind w:left="90" w:right="153"/>
              <w:jc w:val="center"/>
              <w:rPr>
                <w:b/>
                <w:bCs/>
                <w:sz w:val="18"/>
                <w:szCs w:val="18"/>
              </w:rPr>
            </w:pPr>
            <w:r w:rsidRPr="0032381B">
              <w:rPr>
                <w:b/>
                <w:bCs/>
                <w:sz w:val="18"/>
                <w:szCs w:val="18"/>
              </w:rPr>
              <w:t>51</w:t>
            </w:r>
          </w:p>
        </w:tc>
        <w:tc>
          <w:tcPr>
            <w:tcW w:w="1004" w:type="dxa"/>
            <w:vAlign w:val="center"/>
          </w:tcPr>
          <w:p w:rsidR="0032381B" w:rsidRPr="0032381B" w:rsidP="0032381B" w14:paraId="7A6FCDC4" w14:textId="77777777">
            <w:pPr>
              <w:ind w:left="90" w:right="153"/>
              <w:jc w:val="center"/>
              <w:rPr>
                <w:b/>
                <w:bCs/>
                <w:sz w:val="18"/>
                <w:szCs w:val="18"/>
              </w:rPr>
            </w:pPr>
            <w:r w:rsidRPr="0032381B">
              <w:rPr>
                <w:b/>
                <w:bCs/>
                <w:sz w:val="18"/>
                <w:szCs w:val="18"/>
              </w:rPr>
              <w:t>325</w:t>
            </w:r>
          </w:p>
        </w:tc>
        <w:tc>
          <w:tcPr>
            <w:tcW w:w="1095" w:type="dxa"/>
            <w:vAlign w:val="center"/>
          </w:tcPr>
          <w:p w:rsidR="0032381B" w:rsidRPr="0032381B" w:rsidP="0032381B" w14:paraId="2E35DB2E" w14:textId="77777777">
            <w:pPr>
              <w:ind w:left="90" w:right="153"/>
              <w:jc w:val="center"/>
              <w:rPr>
                <w:b/>
                <w:bCs/>
                <w:sz w:val="18"/>
                <w:szCs w:val="18"/>
              </w:rPr>
            </w:pPr>
            <w:r w:rsidRPr="0032381B">
              <w:rPr>
                <w:b/>
                <w:bCs/>
                <w:sz w:val="18"/>
                <w:szCs w:val="18"/>
              </w:rPr>
              <w:t>-</w:t>
            </w:r>
          </w:p>
        </w:tc>
        <w:tc>
          <w:tcPr>
            <w:tcW w:w="1277" w:type="dxa"/>
            <w:vAlign w:val="center"/>
          </w:tcPr>
          <w:p w:rsidR="0032381B" w:rsidRPr="0032381B" w:rsidP="0032381B" w14:paraId="63263AAB" w14:textId="77777777">
            <w:pPr>
              <w:ind w:left="90" w:right="153"/>
              <w:jc w:val="center"/>
              <w:rPr>
                <w:b/>
                <w:bCs/>
                <w:sz w:val="18"/>
                <w:szCs w:val="18"/>
              </w:rPr>
            </w:pPr>
            <w:r w:rsidRPr="0032381B">
              <w:rPr>
                <w:b/>
                <w:bCs/>
                <w:sz w:val="18"/>
                <w:szCs w:val="18"/>
              </w:rPr>
              <w:t>6,119</w:t>
            </w:r>
          </w:p>
        </w:tc>
      </w:tr>
    </w:tbl>
    <w:p w:rsidR="00653FBA" w:rsidP="00653FBA" w14:paraId="312AEE7A" w14:textId="0013AD31">
      <w:pPr>
        <w:rPr>
          <w:sz w:val="16"/>
          <w:szCs w:val="16"/>
        </w:rPr>
      </w:pPr>
      <w:r w:rsidRPr="000549A7">
        <w:rPr>
          <w:rFonts w:ascii="Times New Roman" w:hAnsi="Times New Roman" w:cs="Times New Roman"/>
          <w:sz w:val="20"/>
          <w:szCs w:val="20"/>
        </w:rPr>
        <w:t xml:space="preserve">Greyed out cells represent data collection activities we don’t expect SEAs to perform in that year. The changing activities by year reflect the transitional nature of this period of SLFS. </w:t>
      </w:r>
      <w:r w:rsidRPr="00AF5CEF">
        <w:rPr>
          <w:sz w:val="16"/>
          <w:szCs w:val="16"/>
        </w:rPr>
        <w:t>*For the FY 2023 and FY 2024 reporting, all respondents will submit data using either the SLFS F-33 format or their own unique format. A subset of those respondents will ALSO submit current expenditures by 4 subfunctions and 3 exhibits separately.</w:t>
      </w:r>
      <w:r w:rsidR="001C58AC">
        <w:rPr>
          <w:sz w:val="16"/>
          <w:szCs w:val="16"/>
        </w:rPr>
        <w:t xml:space="preserve"> </w:t>
      </w:r>
      <w:r w:rsidRPr="00333679">
        <w:rPr>
          <w:sz w:val="16"/>
          <w:szCs w:val="16"/>
          <w:vertAlign w:val="superscript"/>
        </w:rPr>
        <w:t>†</w:t>
      </w:r>
      <w:r>
        <w:rPr>
          <w:sz w:val="16"/>
          <w:szCs w:val="16"/>
        </w:rPr>
        <w:t>These are not unique respondents; the two rows represent that these respondents will perform multiple activities as part of their data submission processes.</w:t>
      </w:r>
    </w:p>
    <w:p w:rsidR="007171D3" w:rsidP="00B802F3" w14:paraId="7C7C3C79" w14:textId="77777777">
      <w:pPr>
        <w:spacing w:line="276" w:lineRule="auto"/>
        <w:rPr>
          <w:rFonts w:ascii="Times New Roman" w:eastAsia="Times New Roman" w:hAnsi="Times New Roman" w:cs="Times New Roman"/>
          <w:sz w:val="24"/>
          <w:szCs w:val="24"/>
        </w:rPr>
        <w:sectPr w:rsidSect="005E4E30">
          <w:pgSz w:w="15840" w:h="12240" w:orient="landscape"/>
          <w:pgMar w:top="576" w:right="576" w:bottom="576" w:left="576" w:header="274" w:footer="288" w:gutter="0"/>
          <w:cols w:space="720"/>
        </w:sectPr>
      </w:pPr>
    </w:p>
    <w:p w:rsidR="00B25CFA" w:rsidP="00B802F3" w14:paraId="0C84BFA7" w14:textId="18F3A1E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burden for the FY23 data collection could also be less if an SEA </w:t>
      </w:r>
      <w:r w:rsidR="00BE2610">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develop just one part of </w:t>
      </w:r>
      <w:r w:rsidR="00EA70EA">
        <w:rPr>
          <w:rFonts w:ascii="Times New Roman" w:eastAsia="Times New Roman" w:hAnsi="Times New Roman" w:cs="Times New Roman"/>
          <w:sz w:val="24"/>
          <w:szCs w:val="24"/>
        </w:rPr>
        <w:t xml:space="preserve">a </w:t>
      </w:r>
      <w:r w:rsidR="00FE5117">
        <w:rPr>
          <w:rFonts w:ascii="Times New Roman" w:eastAsia="Times New Roman" w:hAnsi="Times New Roman" w:cs="Times New Roman"/>
          <w:sz w:val="24"/>
          <w:szCs w:val="24"/>
        </w:rPr>
        <w:t>system to</w:t>
      </w:r>
      <w:r w:rsidRPr="716ED7A9" w:rsidR="00D41DAE">
        <w:rPr>
          <w:rFonts w:ascii="Times New Roman" w:eastAsia="Times New Roman" w:hAnsi="Times New Roman" w:cs="Times New Roman"/>
          <w:sz w:val="24"/>
          <w:szCs w:val="24"/>
        </w:rPr>
        <w:t xml:space="preserve"> report the four subfunctions of total current expenditures and three exhibits down to the </w:t>
      </w:r>
      <w:r w:rsidR="00D41DAE">
        <w:rPr>
          <w:rFonts w:ascii="Times New Roman" w:eastAsia="Times New Roman" w:hAnsi="Times New Roman" w:cs="Times New Roman"/>
          <w:sz w:val="24"/>
          <w:szCs w:val="24"/>
        </w:rPr>
        <w:t>school</w:t>
      </w:r>
      <w:r w:rsidR="00865229">
        <w:rPr>
          <w:rFonts w:ascii="Times New Roman" w:eastAsia="Times New Roman" w:hAnsi="Times New Roman" w:cs="Times New Roman"/>
          <w:sz w:val="24"/>
          <w:szCs w:val="24"/>
        </w:rPr>
        <w:t xml:space="preserve"> level</w:t>
      </w:r>
      <w:r w:rsidR="00D41DAE">
        <w:rPr>
          <w:rFonts w:ascii="Times New Roman" w:eastAsia="Times New Roman" w:hAnsi="Times New Roman" w:cs="Times New Roman"/>
          <w:sz w:val="24"/>
          <w:szCs w:val="24"/>
        </w:rPr>
        <w:t>.</w:t>
      </w:r>
      <w:r w:rsidR="000D6E08">
        <w:rPr>
          <w:rFonts w:ascii="Times New Roman" w:eastAsia="Times New Roman" w:hAnsi="Times New Roman" w:cs="Times New Roman"/>
          <w:sz w:val="24"/>
          <w:szCs w:val="24"/>
        </w:rPr>
        <w:t xml:space="preserve"> For example, if an SEA </w:t>
      </w:r>
      <w:r w:rsidR="000D6E08">
        <w:rPr>
          <w:rFonts w:ascii="Times New Roman" w:eastAsia="Times New Roman" w:hAnsi="Times New Roman" w:cs="Times New Roman"/>
          <w:sz w:val="24"/>
          <w:szCs w:val="24"/>
        </w:rPr>
        <w:t>has to</w:t>
      </w:r>
      <w:r w:rsidR="000D6E08">
        <w:rPr>
          <w:rFonts w:ascii="Times New Roman" w:eastAsia="Times New Roman" w:hAnsi="Times New Roman" w:cs="Times New Roman"/>
          <w:sz w:val="24"/>
          <w:szCs w:val="24"/>
        </w:rPr>
        <w:t xml:space="preserve"> </w:t>
      </w:r>
      <w:r w:rsidR="00BC608C">
        <w:rPr>
          <w:rFonts w:ascii="Times New Roman" w:eastAsia="Times New Roman" w:hAnsi="Times New Roman" w:cs="Times New Roman"/>
          <w:sz w:val="24"/>
          <w:szCs w:val="24"/>
        </w:rPr>
        <w:t xml:space="preserve">simply </w:t>
      </w:r>
      <w:r w:rsidR="009F1649">
        <w:rPr>
          <w:rFonts w:ascii="Times New Roman" w:eastAsia="Times New Roman" w:hAnsi="Times New Roman" w:cs="Times New Roman"/>
          <w:sz w:val="24"/>
          <w:szCs w:val="24"/>
        </w:rPr>
        <w:t xml:space="preserve">modify </w:t>
      </w:r>
      <w:r w:rsidRPr="716ED7A9" w:rsidR="000D6E08">
        <w:rPr>
          <w:rFonts w:ascii="Times New Roman" w:eastAsia="Times New Roman" w:hAnsi="Times New Roman" w:cs="Times New Roman"/>
          <w:sz w:val="24"/>
          <w:szCs w:val="24"/>
        </w:rPr>
        <w:t xml:space="preserve">a system for districts to report </w:t>
      </w:r>
      <w:r w:rsidRPr="716ED7A9" w:rsidR="00756CF5">
        <w:rPr>
          <w:rFonts w:ascii="Times New Roman" w:eastAsia="Times New Roman" w:hAnsi="Times New Roman" w:cs="Times New Roman"/>
          <w:sz w:val="24"/>
          <w:szCs w:val="24"/>
        </w:rPr>
        <w:t xml:space="preserve">current expenditures for </w:t>
      </w:r>
      <w:r w:rsidR="00756CF5">
        <w:rPr>
          <w:rFonts w:ascii="Times New Roman" w:eastAsia="Times New Roman" w:hAnsi="Times New Roman" w:cs="Times New Roman"/>
          <w:sz w:val="24"/>
          <w:szCs w:val="24"/>
        </w:rPr>
        <w:t>s</w:t>
      </w:r>
      <w:r w:rsidRPr="716ED7A9" w:rsidR="00756CF5">
        <w:rPr>
          <w:rFonts w:ascii="Times New Roman" w:eastAsia="Times New Roman" w:hAnsi="Times New Roman" w:cs="Times New Roman"/>
          <w:sz w:val="24"/>
          <w:szCs w:val="24"/>
        </w:rPr>
        <w:t xml:space="preserve">tudent </w:t>
      </w:r>
      <w:r w:rsidR="00756CF5">
        <w:rPr>
          <w:rFonts w:ascii="Times New Roman" w:eastAsia="Times New Roman" w:hAnsi="Times New Roman" w:cs="Times New Roman"/>
          <w:sz w:val="24"/>
          <w:szCs w:val="24"/>
        </w:rPr>
        <w:t>s</w:t>
      </w:r>
      <w:r w:rsidRPr="716ED7A9" w:rsidR="00756CF5">
        <w:rPr>
          <w:rFonts w:ascii="Times New Roman" w:eastAsia="Times New Roman" w:hAnsi="Times New Roman" w:cs="Times New Roman"/>
          <w:sz w:val="24"/>
          <w:szCs w:val="24"/>
        </w:rPr>
        <w:t xml:space="preserve">upport </w:t>
      </w:r>
      <w:r w:rsidR="00756CF5">
        <w:rPr>
          <w:rFonts w:ascii="Times New Roman" w:eastAsia="Times New Roman" w:hAnsi="Times New Roman" w:cs="Times New Roman"/>
          <w:sz w:val="24"/>
          <w:szCs w:val="24"/>
        </w:rPr>
        <w:t>s</w:t>
      </w:r>
      <w:r w:rsidRPr="716ED7A9" w:rsidR="00756CF5">
        <w:rPr>
          <w:rFonts w:ascii="Times New Roman" w:eastAsia="Times New Roman" w:hAnsi="Times New Roman" w:cs="Times New Roman"/>
          <w:sz w:val="24"/>
          <w:szCs w:val="24"/>
        </w:rPr>
        <w:t>ervices</w:t>
      </w:r>
      <w:r w:rsidR="00756CF5">
        <w:rPr>
          <w:rFonts w:ascii="Times New Roman" w:eastAsia="Times New Roman" w:hAnsi="Times New Roman" w:cs="Times New Roman"/>
          <w:sz w:val="24"/>
          <w:szCs w:val="24"/>
        </w:rPr>
        <w:t xml:space="preserve"> </w:t>
      </w:r>
      <w:r w:rsidRPr="716ED7A9" w:rsidR="000D6E08">
        <w:rPr>
          <w:rFonts w:ascii="Times New Roman" w:eastAsia="Times New Roman" w:hAnsi="Times New Roman" w:cs="Times New Roman"/>
          <w:sz w:val="24"/>
          <w:szCs w:val="24"/>
        </w:rPr>
        <w:t xml:space="preserve">down to the </w:t>
      </w:r>
      <w:r w:rsidR="000D66B3">
        <w:rPr>
          <w:rFonts w:ascii="Times New Roman" w:eastAsia="Times New Roman" w:hAnsi="Times New Roman" w:cs="Times New Roman"/>
          <w:sz w:val="24"/>
          <w:szCs w:val="24"/>
        </w:rPr>
        <w:t xml:space="preserve">school </w:t>
      </w:r>
      <w:r w:rsidRPr="716ED7A9" w:rsidR="000D6E08">
        <w:rPr>
          <w:rFonts w:ascii="Times New Roman" w:eastAsia="Times New Roman" w:hAnsi="Times New Roman" w:cs="Times New Roman"/>
          <w:sz w:val="24"/>
          <w:szCs w:val="24"/>
        </w:rPr>
        <w:t>level</w:t>
      </w:r>
      <w:r w:rsidR="000D6E08">
        <w:rPr>
          <w:rFonts w:ascii="Times New Roman" w:eastAsia="Times New Roman" w:hAnsi="Times New Roman" w:cs="Times New Roman"/>
          <w:sz w:val="24"/>
          <w:szCs w:val="24"/>
        </w:rPr>
        <w:t>,</w:t>
      </w:r>
      <w:r w:rsidR="00865229">
        <w:rPr>
          <w:rFonts w:ascii="Times New Roman" w:eastAsia="Times New Roman" w:hAnsi="Times New Roman" w:cs="Times New Roman"/>
          <w:sz w:val="24"/>
          <w:szCs w:val="24"/>
        </w:rPr>
        <w:t xml:space="preserve"> as</w:t>
      </w:r>
      <w:r w:rsidR="00D80DEC">
        <w:rPr>
          <w:rFonts w:ascii="Times New Roman" w:eastAsia="Times New Roman" w:hAnsi="Times New Roman" w:cs="Times New Roman"/>
          <w:sz w:val="24"/>
          <w:szCs w:val="24"/>
        </w:rPr>
        <w:t xml:space="preserve"> </w:t>
      </w:r>
      <w:r w:rsidR="000C5D87">
        <w:rPr>
          <w:rFonts w:ascii="Times New Roman" w:eastAsia="Times New Roman" w:hAnsi="Times New Roman" w:cs="Times New Roman"/>
          <w:sz w:val="24"/>
          <w:szCs w:val="24"/>
        </w:rPr>
        <w:t xml:space="preserve">the </w:t>
      </w:r>
      <w:r w:rsidR="00D80DEC">
        <w:rPr>
          <w:rFonts w:ascii="Times New Roman" w:eastAsia="Times New Roman" w:hAnsi="Times New Roman" w:cs="Times New Roman"/>
          <w:sz w:val="24"/>
          <w:szCs w:val="24"/>
        </w:rPr>
        <w:t xml:space="preserve">capacity to </w:t>
      </w:r>
      <w:r w:rsidR="002040F5">
        <w:rPr>
          <w:rFonts w:ascii="Times New Roman" w:eastAsia="Times New Roman" w:hAnsi="Times New Roman" w:cs="Times New Roman"/>
          <w:sz w:val="24"/>
          <w:szCs w:val="24"/>
        </w:rPr>
        <w:t xml:space="preserve">report </w:t>
      </w:r>
      <w:r w:rsidR="000C5D87">
        <w:rPr>
          <w:rFonts w:ascii="Times New Roman" w:eastAsia="Times New Roman" w:hAnsi="Times New Roman" w:cs="Times New Roman"/>
          <w:sz w:val="24"/>
          <w:szCs w:val="24"/>
        </w:rPr>
        <w:t xml:space="preserve">expenditures for </w:t>
      </w:r>
      <w:r w:rsidR="002040F5">
        <w:rPr>
          <w:rFonts w:ascii="Times New Roman" w:eastAsia="Times New Roman" w:hAnsi="Times New Roman" w:cs="Times New Roman"/>
          <w:sz w:val="24"/>
          <w:szCs w:val="24"/>
        </w:rPr>
        <w:t>instruction</w:t>
      </w:r>
      <w:r w:rsidR="00245112">
        <w:rPr>
          <w:rFonts w:ascii="Times New Roman" w:eastAsia="Times New Roman" w:hAnsi="Times New Roman" w:cs="Times New Roman"/>
          <w:sz w:val="24"/>
          <w:szCs w:val="24"/>
        </w:rPr>
        <w:t>, i</w:t>
      </w:r>
      <w:r w:rsidRPr="716ED7A9" w:rsidR="00245112">
        <w:rPr>
          <w:rFonts w:ascii="Times New Roman" w:eastAsia="Times New Roman" w:hAnsi="Times New Roman" w:cs="Times New Roman"/>
          <w:sz w:val="24"/>
          <w:szCs w:val="24"/>
        </w:rPr>
        <w:t xml:space="preserve">nstructional </w:t>
      </w:r>
      <w:r w:rsidR="00245112">
        <w:rPr>
          <w:rFonts w:ascii="Times New Roman" w:eastAsia="Times New Roman" w:hAnsi="Times New Roman" w:cs="Times New Roman"/>
          <w:sz w:val="24"/>
          <w:szCs w:val="24"/>
        </w:rPr>
        <w:t>s</w:t>
      </w:r>
      <w:r w:rsidRPr="716ED7A9" w:rsidR="00245112">
        <w:rPr>
          <w:rFonts w:ascii="Times New Roman" w:eastAsia="Times New Roman" w:hAnsi="Times New Roman" w:cs="Times New Roman"/>
          <w:sz w:val="24"/>
          <w:szCs w:val="24"/>
        </w:rPr>
        <w:t xml:space="preserve">taff </w:t>
      </w:r>
      <w:r w:rsidR="00245112">
        <w:rPr>
          <w:rFonts w:ascii="Times New Roman" w:eastAsia="Times New Roman" w:hAnsi="Times New Roman" w:cs="Times New Roman"/>
          <w:sz w:val="24"/>
          <w:szCs w:val="24"/>
        </w:rPr>
        <w:t>s</w:t>
      </w:r>
      <w:r w:rsidRPr="716ED7A9" w:rsidR="00245112">
        <w:rPr>
          <w:rFonts w:ascii="Times New Roman" w:eastAsia="Times New Roman" w:hAnsi="Times New Roman" w:cs="Times New Roman"/>
          <w:sz w:val="24"/>
          <w:szCs w:val="24"/>
        </w:rPr>
        <w:t xml:space="preserve">upport </w:t>
      </w:r>
      <w:r w:rsidR="00245112">
        <w:rPr>
          <w:rFonts w:ascii="Times New Roman" w:eastAsia="Times New Roman" w:hAnsi="Times New Roman" w:cs="Times New Roman"/>
          <w:sz w:val="24"/>
          <w:szCs w:val="24"/>
        </w:rPr>
        <w:t>s</w:t>
      </w:r>
      <w:r w:rsidRPr="716ED7A9" w:rsidR="00245112">
        <w:rPr>
          <w:rFonts w:ascii="Times New Roman" w:eastAsia="Times New Roman" w:hAnsi="Times New Roman" w:cs="Times New Roman"/>
          <w:sz w:val="24"/>
          <w:szCs w:val="24"/>
        </w:rPr>
        <w:t>ervices</w:t>
      </w:r>
      <w:r w:rsidR="00245112">
        <w:rPr>
          <w:rFonts w:ascii="Times New Roman" w:eastAsia="Times New Roman" w:hAnsi="Times New Roman" w:cs="Times New Roman"/>
          <w:sz w:val="24"/>
          <w:szCs w:val="24"/>
        </w:rPr>
        <w:t>, and</w:t>
      </w:r>
      <w:r w:rsidR="00770FD2">
        <w:rPr>
          <w:rFonts w:ascii="Times New Roman" w:eastAsia="Times New Roman" w:hAnsi="Times New Roman" w:cs="Times New Roman"/>
          <w:sz w:val="24"/>
          <w:szCs w:val="24"/>
        </w:rPr>
        <w:t xml:space="preserve"> s</w:t>
      </w:r>
      <w:r w:rsidRPr="716ED7A9" w:rsidR="00770FD2">
        <w:rPr>
          <w:rFonts w:ascii="Times New Roman" w:eastAsia="Times New Roman" w:hAnsi="Times New Roman" w:cs="Times New Roman"/>
          <w:sz w:val="24"/>
          <w:szCs w:val="24"/>
        </w:rPr>
        <w:t xml:space="preserve">chool </w:t>
      </w:r>
      <w:r w:rsidR="00770FD2">
        <w:rPr>
          <w:rFonts w:ascii="Times New Roman" w:eastAsia="Times New Roman" w:hAnsi="Times New Roman" w:cs="Times New Roman"/>
          <w:sz w:val="24"/>
          <w:szCs w:val="24"/>
        </w:rPr>
        <w:t>a</w:t>
      </w:r>
      <w:r w:rsidRPr="716ED7A9" w:rsidR="00770FD2">
        <w:rPr>
          <w:rFonts w:ascii="Times New Roman" w:eastAsia="Times New Roman" w:hAnsi="Times New Roman" w:cs="Times New Roman"/>
          <w:sz w:val="24"/>
          <w:szCs w:val="24"/>
        </w:rPr>
        <w:t xml:space="preserve">dministration </w:t>
      </w:r>
      <w:r w:rsidR="00770FD2">
        <w:rPr>
          <w:rFonts w:ascii="Times New Roman" w:eastAsia="Times New Roman" w:hAnsi="Times New Roman" w:cs="Times New Roman"/>
          <w:sz w:val="24"/>
          <w:szCs w:val="24"/>
        </w:rPr>
        <w:t>s</w:t>
      </w:r>
      <w:r w:rsidRPr="716ED7A9" w:rsidR="00770FD2">
        <w:rPr>
          <w:rFonts w:ascii="Times New Roman" w:eastAsia="Times New Roman" w:hAnsi="Times New Roman" w:cs="Times New Roman"/>
          <w:sz w:val="24"/>
          <w:szCs w:val="24"/>
        </w:rPr>
        <w:t xml:space="preserve">upport </w:t>
      </w:r>
      <w:r w:rsidR="00770FD2">
        <w:rPr>
          <w:rFonts w:ascii="Times New Roman" w:eastAsia="Times New Roman" w:hAnsi="Times New Roman" w:cs="Times New Roman"/>
          <w:sz w:val="24"/>
          <w:szCs w:val="24"/>
        </w:rPr>
        <w:t>s</w:t>
      </w:r>
      <w:r w:rsidRPr="716ED7A9" w:rsidR="00770FD2">
        <w:rPr>
          <w:rFonts w:ascii="Times New Roman" w:eastAsia="Times New Roman" w:hAnsi="Times New Roman" w:cs="Times New Roman"/>
          <w:sz w:val="24"/>
          <w:szCs w:val="24"/>
        </w:rPr>
        <w:t>ervices</w:t>
      </w:r>
      <w:r w:rsidR="000103FF">
        <w:rPr>
          <w:rFonts w:ascii="Times New Roman" w:eastAsia="Times New Roman" w:hAnsi="Times New Roman" w:cs="Times New Roman"/>
          <w:sz w:val="24"/>
          <w:szCs w:val="24"/>
        </w:rPr>
        <w:t xml:space="preserve"> </w:t>
      </w:r>
      <w:r w:rsidR="000F26EA">
        <w:rPr>
          <w:rFonts w:ascii="Times New Roman" w:eastAsia="Times New Roman" w:hAnsi="Times New Roman" w:cs="Times New Roman"/>
          <w:sz w:val="24"/>
          <w:szCs w:val="24"/>
        </w:rPr>
        <w:t>already exists</w:t>
      </w:r>
      <w:r w:rsidR="008E7467">
        <w:rPr>
          <w:rFonts w:ascii="Times New Roman" w:eastAsia="Times New Roman" w:hAnsi="Times New Roman" w:cs="Times New Roman"/>
          <w:sz w:val="24"/>
          <w:szCs w:val="24"/>
        </w:rPr>
        <w:t xml:space="preserve"> at </w:t>
      </w:r>
      <w:r w:rsidR="004E2B03">
        <w:rPr>
          <w:rFonts w:ascii="Times New Roman" w:eastAsia="Times New Roman" w:hAnsi="Times New Roman" w:cs="Times New Roman"/>
          <w:sz w:val="24"/>
          <w:szCs w:val="24"/>
        </w:rPr>
        <w:t xml:space="preserve">that </w:t>
      </w:r>
      <w:r w:rsidR="008E7467">
        <w:rPr>
          <w:rFonts w:ascii="Times New Roman" w:eastAsia="Times New Roman" w:hAnsi="Times New Roman" w:cs="Times New Roman"/>
          <w:sz w:val="24"/>
          <w:szCs w:val="24"/>
        </w:rPr>
        <w:t>level</w:t>
      </w:r>
      <w:r w:rsidR="000F26EA">
        <w:rPr>
          <w:rFonts w:ascii="Times New Roman" w:eastAsia="Times New Roman" w:hAnsi="Times New Roman" w:cs="Times New Roman"/>
          <w:sz w:val="24"/>
          <w:szCs w:val="24"/>
        </w:rPr>
        <w:t>, the estimated burden would also be much less.</w:t>
      </w:r>
      <w:r w:rsidR="00245112">
        <w:rPr>
          <w:rFonts w:ascii="Times New Roman" w:eastAsia="Times New Roman" w:hAnsi="Times New Roman" w:cs="Times New Roman"/>
          <w:sz w:val="24"/>
          <w:szCs w:val="24"/>
        </w:rPr>
        <w:t xml:space="preserve"> </w:t>
      </w:r>
      <w:r w:rsidR="002040F5">
        <w:rPr>
          <w:rFonts w:ascii="Times New Roman" w:eastAsia="Times New Roman" w:hAnsi="Times New Roman" w:cs="Times New Roman"/>
          <w:sz w:val="24"/>
          <w:szCs w:val="24"/>
        </w:rPr>
        <w:t xml:space="preserve"> </w:t>
      </w:r>
      <w:r w:rsidR="00865229">
        <w:rPr>
          <w:rFonts w:ascii="Times New Roman" w:eastAsia="Times New Roman" w:hAnsi="Times New Roman" w:cs="Times New Roman"/>
          <w:sz w:val="24"/>
          <w:szCs w:val="24"/>
        </w:rPr>
        <w:t xml:space="preserve"> </w:t>
      </w:r>
      <w:r w:rsidR="000D6E08">
        <w:rPr>
          <w:rFonts w:ascii="Times New Roman" w:eastAsia="Times New Roman" w:hAnsi="Times New Roman" w:cs="Times New Roman"/>
          <w:sz w:val="24"/>
          <w:szCs w:val="24"/>
        </w:rPr>
        <w:t xml:space="preserve">  </w:t>
      </w:r>
    </w:p>
    <w:p w:rsidR="001A71A4" w:rsidP="00B802F3" w14:paraId="57715E48" w14:textId="34625A7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possible that some </w:t>
      </w:r>
      <w:r w:rsidR="008C084F">
        <w:rPr>
          <w:rFonts w:ascii="Times New Roman" w:eastAsia="Times New Roman" w:hAnsi="Times New Roman" w:cs="Times New Roman"/>
          <w:sz w:val="24"/>
          <w:szCs w:val="24"/>
        </w:rPr>
        <w:t>SEA</w:t>
      </w:r>
      <w:r>
        <w:rPr>
          <w:rFonts w:ascii="Times New Roman" w:eastAsia="Times New Roman" w:hAnsi="Times New Roman" w:cs="Times New Roman"/>
          <w:sz w:val="24"/>
          <w:szCs w:val="24"/>
        </w:rPr>
        <w:t>s which do need to develop new reporting capabilities would spread th</w:t>
      </w:r>
      <w:r w:rsidR="00982CD1">
        <w:rPr>
          <w:rFonts w:ascii="Times New Roman" w:eastAsia="Times New Roman" w:hAnsi="Times New Roman" w:cs="Times New Roman"/>
          <w:sz w:val="24"/>
          <w:szCs w:val="24"/>
        </w:rPr>
        <w:t>e</w:t>
      </w:r>
      <w:r w:rsidR="00351706">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urden </w:t>
      </w:r>
      <w:r w:rsidR="00351706">
        <w:rPr>
          <w:rFonts w:ascii="Times New Roman" w:eastAsia="Times New Roman" w:hAnsi="Times New Roman" w:cs="Times New Roman"/>
          <w:sz w:val="24"/>
          <w:szCs w:val="24"/>
        </w:rPr>
        <w:t xml:space="preserve">of creating a new system </w:t>
      </w:r>
      <w:r>
        <w:rPr>
          <w:rFonts w:ascii="Times New Roman" w:eastAsia="Times New Roman" w:hAnsi="Times New Roman" w:cs="Times New Roman"/>
          <w:sz w:val="24"/>
          <w:szCs w:val="24"/>
        </w:rPr>
        <w:t xml:space="preserve">out over the current year and next year of </w:t>
      </w:r>
      <w:r w:rsidR="008F1BF8">
        <w:rPr>
          <w:rFonts w:ascii="Times New Roman" w:eastAsia="Times New Roman" w:hAnsi="Times New Roman" w:cs="Times New Roman"/>
          <w:sz w:val="24"/>
          <w:szCs w:val="24"/>
        </w:rPr>
        <w:t xml:space="preserve">SLFS data </w:t>
      </w:r>
      <w:r>
        <w:rPr>
          <w:rFonts w:ascii="Times New Roman" w:eastAsia="Times New Roman" w:hAnsi="Times New Roman" w:cs="Times New Roman"/>
          <w:sz w:val="24"/>
          <w:szCs w:val="24"/>
        </w:rPr>
        <w:t>collection and reporting.</w:t>
      </w:r>
      <w:r w:rsidR="009935D5">
        <w:rPr>
          <w:rFonts w:ascii="Times New Roman" w:eastAsia="Times New Roman" w:hAnsi="Times New Roman" w:cs="Times New Roman"/>
          <w:sz w:val="24"/>
          <w:szCs w:val="24"/>
        </w:rPr>
        <w:t xml:space="preserve"> </w:t>
      </w:r>
    </w:p>
    <w:p w:rsidR="00087F83" w:rsidP="00B802F3" w14:paraId="22097933" w14:textId="1BE26426">
      <w:pPr>
        <w:spacing w:line="276" w:lineRule="auto"/>
        <w:rPr>
          <w:rFonts w:ascii="Times New Roman" w:eastAsia="Times New Roman" w:hAnsi="Times New Roman" w:cs="Times New Roman"/>
          <w:sz w:val="24"/>
          <w:szCs w:val="24"/>
        </w:rPr>
      </w:pPr>
      <w:r w:rsidRPr="00BE6FB4">
        <w:rPr>
          <w:rFonts w:ascii="Times New Roman" w:eastAsia="Times New Roman" w:hAnsi="Times New Roman" w:cs="Times New Roman"/>
          <w:sz w:val="24"/>
          <w:szCs w:val="24"/>
        </w:rPr>
        <w:t>In contrast</w:t>
      </w:r>
      <w:r w:rsidRPr="00BE6FB4" w:rsidR="005A199C">
        <w:rPr>
          <w:rFonts w:ascii="Times New Roman" w:eastAsia="Times New Roman" w:hAnsi="Times New Roman" w:cs="Times New Roman"/>
          <w:sz w:val="24"/>
          <w:szCs w:val="24"/>
        </w:rPr>
        <w:t xml:space="preserve"> to the </w:t>
      </w:r>
      <w:r w:rsidRPr="00BE6FB4" w:rsidR="00B666BA">
        <w:rPr>
          <w:rFonts w:ascii="Times New Roman" w:eastAsia="Times New Roman" w:hAnsi="Times New Roman" w:cs="Times New Roman"/>
          <w:sz w:val="24"/>
          <w:szCs w:val="24"/>
        </w:rPr>
        <w:t xml:space="preserve">burden </w:t>
      </w:r>
      <w:r w:rsidRPr="00BE6FB4" w:rsidR="005A199C">
        <w:rPr>
          <w:rFonts w:ascii="Times New Roman" w:eastAsia="Times New Roman" w:hAnsi="Times New Roman" w:cs="Times New Roman"/>
          <w:sz w:val="24"/>
          <w:szCs w:val="24"/>
        </w:rPr>
        <w:t xml:space="preserve">estimate </w:t>
      </w:r>
      <w:r w:rsidRPr="00BE6FB4" w:rsidR="00464F9F">
        <w:rPr>
          <w:rFonts w:ascii="Times New Roman" w:eastAsia="Times New Roman" w:hAnsi="Times New Roman" w:cs="Times New Roman"/>
          <w:sz w:val="24"/>
          <w:szCs w:val="24"/>
        </w:rPr>
        <w:t xml:space="preserve">for </w:t>
      </w:r>
      <w:r w:rsidRPr="00BE6FB4" w:rsidR="00F62C54">
        <w:rPr>
          <w:rFonts w:ascii="Times New Roman" w:eastAsia="Times New Roman" w:hAnsi="Times New Roman" w:cs="Times New Roman"/>
          <w:sz w:val="24"/>
          <w:szCs w:val="24"/>
        </w:rPr>
        <w:t>eightee</w:t>
      </w:r>
      <w:r w:rsidRPr="00BE6FB4" w:rsidR="00493BD0">
        <w:rPr>
          <w:rFonts w:ascii="Times New Roman" w:eastAsia="Times New Roman" w:hAnsi="Times New Roman" w:cs="Times New Roman"/>
          <w:sz w:val="24"/>
          <w:szCs w:val="24"/>
        </w:rPr>
        <w:t xml:space="preserve">n </w:t>
      </w:r>
      <w:r w:rsidRPr="00BE6FB4" w:rsidR="005A199C">
        <w:rPr>
          <w:rFonts w:ascii="Times New Roman" w:eastAsia="Times New Roman" w:hAnsi="Times New Roman" w:cs="Times New Roman"/>
          <w:sz w:val="24"/>
          <w:szCs w:val="24"/>
        </w:rPr>
        <w:t>(</w:t>
      </w:r>
      <w:r w:rsidRPr="00BE6FB4" w:rsidR="00493BD0">
        <w:rPr>
          <w:rFonts w:ascii="Times New Roman" w:eastAsia="Times New Roman" w:hAnsi="Times New Roman" w:cs="Times New Roman"/>
          <w:sz w:val="24"/>
          <w:szCs w:val="24"/>
        </w:rPr>
        <w:t>18</w:t>
      </w:r>
      <w:r w:rsidRPr="00BE6FB4" w:rsidR="005A199C">
        <w:rPr>
          <w:rFonts w:ascii="Times New Roman" w:eastAsia="Times New Roman" w:hAnsi="Times New Roman" w:cs="Times New Roman"/>
          <w:sz w:val="24"/>
          <w:szCs w:val="24"/>
        </w:rPr>
        <w:t>) SEAs that may not have a system for districts to report</w:t>
      </w:r>
      <w:r w:rsidR="00464F9F">
        <w:rPr>
          <w:rFonts w:ascii="Times New Roman" w:eastAsia="Times New Roman" w:hAnsi="Times New Roman" w:cs="Times New Roman"/>
          <w:sz w:val="24"/>
          <w:szCs w:val="24"/>
        </w:rPr>
        <w:t xml:space="preserve"> </w:t>
      </w:r>
      <w:r w:rsidR="0034112A">
        <w:rPr>
          <w:rFonts w:ascii="Times New Roman" w:eastAsia="Times New Roman" w:hAnsi="Times New Roman" w:cs="Times New Roman"/>
          <w:sz w:val="24"/>
          <w:szCs w:val="24"/>
        </w:rPr>
        <w:t>current expendi</w:t>
      </w:r>
      <w:r w:rsidR="003527E9">
        <w:rPr>
          <w:rFonts w:ascii="Times New Roman" w:eastAsia="Times New Roman" w:hAnsi="Times New Roman" w:cs="Times New Roman"/>
          <w:sz w:val="24"/>
          <w:szCs w:val="24"/>
        </w:rPr>
        <w:t>t</w:t>
      </w:r>
      <w:r w:rsidR="0034112A">
        <w:rPr>
          <w:rFonts w:ascii="Times New Roman" w:eastAsia="Times New Roman" w:hAnsi="Times New Roman" w:cs="Times New Roman"/>
          <w:sz w:val="24"/>
          <w:szCs w:val="24"/>
        </w:rPr>
        <w:t>ure</w:t>
      </w:r>
      <w:r w:rsidR="003527E9">
        <w:rPr>
          <w:rFonts w:ascii="Times New Roman" w:eastAsia="Times New Roman" w:hAnsi="Times New Roman" w:cs="Times New Roman"/>
          <w:sz w:val="24"/>
          <w:szCs w:val="24"/>
        </w:rPr>
        <w:t xml:space="preserve"> data by four subfunction</w:t>
      </w:r>
      <w:r w:rsidR="00B666BA">
        <w:rPr>
          <w:rFonts w:ascii="Times New Roman" w:eastAsia="Times New Roman" w:hAnsi="Times New Roman" w:cs="Times New Roman"/>
          <w:sz w:val="24"/>
          <w:szCs w:val="24"/>
        </w:rPr>
        <w:t>s</w:t>
      </w:r>
      <w:r w:rsidRPr="716ED7A9" w:rsidR="7CC22032">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when the Office of Civil Rights (OCR) col</w:t>
      </w:r>
      <w:r w:rsidRPr="716ED7A9" w:rsidR="1AE684E6">
        <w:rPr>
          <w:rFonts w:ascii="Times New Roman" w:eastAsia="Times New Roman" w:hAnsi="Times New Roman" w:cs="Times New Roman"/>
          <w:sz w:val="24"/>
          <w:szCs w:val="24"/>
        </w:rPr>
        <w:t xml:space="preserve">lected four school finance data items </w:t>
      </w:r>
      <w:r w:rsidRPr="716ED7A9" w:rsidR="480CB7F9">
        <w:rPr>
          <w:rFonts w:ascii="Times New Roman" w:eastAsia="Times New Roman" w:hAnsi="Times New Roman" w:cs="Times New Roman"/>
          <w:sz w:val="24"/>
          <w:szCs w:val="24"/>
        </w:rPr>
        <w:t xml:space="preserve">in the </w:t>
      </w:r>
      <w:r w:rsidRPr="716ED7A9" w:rsidR="19C11468">
        <w:rPr>
          <w:rFonts w:ascii="Times New Roman" w:eastAsia="Times New Roman" w:hAnsi="Times New Roman" w:cs="Times New Roman"/>
          <w:sz w:val="24"/>
          <w:szCs w:val="24"/>
        </w:rPr>
        <w:t>CRDC for school year</w:t>
      </w:r>
      <w:r w:rsidRPr="716ED7A9" w:rsidR="69E23A42">
        <w:rPr>
          <w:rFonts w:ascii="Times New Roman" w:eastAsia="Times New Roman" w:hAnsi="Times New Roman" w:cs="Times New Roman"/>
          <w:sz w:val="24"/>
          <w:szCs w:val="24"/>
        </w:rPr>
        <w:t>s</w:t>
      </w:r>
      <w:r w:rsidRPr="716ED7A9" w:rsidR="19C11468">
        <w:rPr>
          <w:rFonts w:ascii="Times New Roman" w:eastAsia="Times New Roman" w:hAnsi="Times New Roman" w:cs="Times New Roman"/>
          <w:sz w:val="24"/>
          <w:szCs w:val="24"/>
        </w:rPr>
        <w:t xml:space="preserve"> 2013</w:t>
      </w:r>
      <w:r w:rsidR="00726291">
        <w:rPr>
          <w:rFonts w:ascii="Times New Roman" w:eastAsia="Times New Roman" w:hAnsi="Times New Roman" w:cs="Times New Roman"/>
          <w:sz w:val="24"/>
          <w:szCs w:val="24"/>
        </w:rPr>
        <w:t>–</w:t>
      </w:r>
      <w:r w:rsidRPr="716ED7A9" w:rsidR="19C11468">
        <w:rPr>
          <w:rFonts w:ascii="Times New Roman" w:eastAsia="Times New Roman" w:hAnsi="Times New Roman" w:cs="Times New Roman"/>
          <w:sz w:val="24"/>
          <w:szCs w:val="24"/>
        </w:rPr>
        <w:t>14, 2015</w:t>
      </w:r>
      <w:r w:rsidR="00726291">
        <w:rPr>
          <w:rFonts w:ascii="Times New Roman" w:eastAsia="Times New Roman" w:hAnsi="Times New Roman" w:cs="Times New Roman"/>
          <w:sz w:val="24"/>
          <w:szCs w:val="24"/>
        </w:rPr>
        <w:t>–</w:t>
      </w:r>
      <w:r w:rsidRPr="716ED7A9" w:rsidR="19C11468">
        <w:rPr>
          <w:rFonts w:ascii="Times New Roman" w:eastAsia="Times New Roman" w:hAnsi="Times New Roman" w:cs="Times New Roman"/>
          <w:sz w:val="24"/>
          <w:szCs w:val="24"/>
        </w:rPr>
        <w:t>16, and 2017</w:t>
      </w:r>
      <w:r w:rsidR="00726291">
        <w:rPr>
          <w:rFonts w:ascii="Times New Roman" w:eastAsia="Times New Roman" w:hAnsi="Times New Roman" w:cs="Times New Roman"/>
          <w:sz w:val="24"/>
          <w:szCs w:val="24"/>
        </w:rPr>
        <w:t>–</w:t>
      </w:r>
      <w:r w:rsidRPr="716ED7A9" w:rsidR="19C11468">
        <w:rPr>
          <w:rFonts w:ascii="Times New Roman" w:eastAsia="Times New Roman" w:hAnsi="Times New Roman" w:cs="Times New Roman"/>
          <w:sz w:val="24"/>
          <w:szCs w:val="24"/>
        </w:rPr>
        <w:t>18</w:t>
      </w:r>
      <w:r w:rsidRPr="716ED7A9" w:rsidR="0DE4796A">
        <w:rPr>
          <w:rFonts w:ascii="Times New Roman" w:eastAsia="Times New Roman" w:hAnsi="Times New Roman" w:cs="Times New Roman"/>
          <w:sz w:val="24"/>
          <w:szCs w:val="24"/>
        </w:rPr>
        <w:t>, the estimated reporting burden was 12 minutes per school</w:t>
      </w:r>
      <w:r w:rsidRPr="716ED7A9" w:rsidR="52A6497C">
        <w:rPr>
          <w:rFonts w:ascii="Times New Roman" w:eastAsia="Times New Roman" w:hAnsi="Times New Roman" w:cs="Times New Roman"/>
          <w:sz w:val="24"/>
          <w:szCs w:val="24"/>
        </w:rPr>
        <w:t xml:space="preserve">, which amounted to </w:t>
      </w:r>
      <w:r w:rsidRPr="716ED7A9" w:rsidR="76B3BA48">
        <w:rPr>
          <w:rFonts w:ascii="Times New Roman" w:eastAsia="Times New Roman" w:hAnsi="Times New Roman" w:cs="Times New Roman"/>
          <w:sz w:val="24"/>
          <w:szCs w:val="24"/>
        </w:rPr>
        <w:t xml:space="preserve">estimated reporting burden </w:t>
      </w:r>
      <w:r w:rsidRPr="716ED7A9" w:rsidR="52A6497C">
        <w:rPr>
          <w:rFonts w:ascii="Times New Roman" w:eastAsia="Times New Roman" w:hAnsi="Times New Roman" w:cs="Times New Roman"/>
          <w:sz w:val="24"/>
          <w:szCs w:val="24"/>
        </w:rPr>
        <w:t xml:space="preserve">in excess of 20,000 </w:t>
      </w:r>
      <w:r w:rsidRPr="716ED7A9" w:rsidR="5EEBB9F6">
        <w:rPr>
          <w:rFonts w:ascii="Times New Roman" w:eastAsia="Times New Roman" w:hAnsi="Times New Roman" w:cs="Times New Roman"/>
          <w:sz w:val="24"/>
          <w:szCs w:val="24"/>
        </w:rPr>
        <w:t>hours</w:t>
      </w:r>
      <w:r w:rsidRPr="716ED7A9" w:rsidR="3B4E8153">
        <w:rPr>
          <w:rFonts w:ascii="Times New Roman" w:eastAsia="Times New Roman" w:hAnsi="Times New Roman" w:cs="Times New Roman"/>
          <w:sz w:val="24"/>
          <w:szCs w:val="24"/>
        </w:rPr>
        <w:t xml:space="preserve"> </w:t>
      </w:r>
      <w:r w:rsidRPr="716ED7A9" w:rsidR="5EEBB9F6">
        <w:rPr>
          <w:rFonts w:ascii="Times New Roman" w:eastAsia="Times New Roman" w:hAnsi="Times New Roman" w:cs="Times New Roman"/>
          <w:sz w:val="24"/>
          <w:szCs w:val="24"/>
        </w:rPr>
        <w:t>on an annual basis.</w:t>
      </w:r>
    </w:p>
    <w:p w:rsidR="004D5A2A" w:rsidP="00087F83" w14:paraId="5C5D84D2" w14:textId="3482858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FY 2024 Estimated SLFS Reporting Burden</w:t>
      </w:r>
    </w:p>
    <w:p w:rsidR="00D630BE" w:rsidP="00B802F3" w14:paraId="0CF29B04" w14:textId="5852D41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w:t>
      </w:r>
      <w:r>
        <w:rPr>
          <w:rFonts w:ascii="Times New Roman" w:eastAsia="Times New Roman" w:hAnsi="Times New Roman" w:cs="Times New Roman"/>
          <w:sz w:val="24"/>
          <w:szCs w:val="24"/>
        </w:rPr>
        <w:t xml:space="preserve">SEAs </w:t>
      </w:r>
      <w:r w:rsidRPr="716ED7A9">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 xml:space="preserve">developed </w:t>
      </w:r>
      <w:r w:rsidRPr="716ED7A9">
        <w:rPr>
          <w:rFonts w:ascii="Times New Roman" w:eastAsia="Times New Roman" w:hAnsi="Times New Roman" w:cs="Times New Roman"/>
          <w:sz w:val="24"/>
          <w:szCs w:val="24"/>
        </w:rPr>
        <w:t xml:space="preserve">a system for districts to report the four subfunctions of total current expenditures down to the building code level and three exhibits for each public PK-12 school to the State, as set forth in the incremental action plan, </w:t>
      </w:r>
      <w:r w:rsidRPr="00C476AB">
        <w:rPr>
          <w:rFonts w:ascii="Times New Roman" w:eastAsia="Times New Roman" w:hAnsi="Times New Roman" w:cs="Times New Roman"/>
          <w:sz w:val="24"/>
          <w:szCs w:val="24"/>
        </w:rPr>
        <w:t xml:space="preserve">we estimate </w:t>
      </w:r>
      <w:r w:rsidRPr="00C476AB" w:rsidR="00CA18C0">
        <w:rPr>
          <w:rFonts w:ascii="Times New Roman" w:eastAsia="Times New Roman" w:hAnsi="Times New Roman" w:cs="Times New Roman"/>
          <w:sz w:val="24"/>
          <w:szCs w:val="24"/>
        </w:rPr>
        <w:t>50 hours</w:t>
      </w:r>
      <w:r w:rsidR="00CA18C0">
        <w:rPr>
          <w:rFonts w:ascii="Times New Roman" w:eastAsia="Times New Roman" w:hAnsi="Times New Roman" w:cs="Times New Roman"/>
          <w:sz w:val="24"/>
          <w:szCs w:val="24"/>
        </w:rPr>
        <w:t xml:space="preserve"> for </w:t>
      </w:r>
      <w:r w:rsidR="002967EA">
        <w:rPr>
          <w:rFonts w:ascii="Times New Roman" w:eastAsia="Times New Roman" w:hAnsi="Times New Roman" w:cs="Times New Roman"/>
          <w:sz w:val="24"/>
          <w:szCs w:val="24"/>
        </w:rPr>
        <w:t xml:space="preserve">collection of current expenditures by </w:t>
      </w:r>
      <w:r w:rsidR="00E963AF">
        <w:rPr>
          <w:rFonts w:ascii="Times New Roman" w:eastAsia="Times New Roman" w:hAnsi="Times New Roman" w:cs="Times New Roman"/>
          <w:sz w:val="24"/>
          <w:szCs w:val="24"/>
        </w:rPr>
        <w:t xml:space="preserve">four subfunctions and </w:t>
      </w:r>
      <w:r w:rsidR="00B2405F">
        <w:rPr>
          <w:rFonts w:ascii="Times New Roman" w:eastAsia="Times New Roman" w:hAnsi="Times New Roman" w:cs="Times New Roman"/>
          <w:sz w:val="24"/>
          <w:szCs w:val="24"/>
        </w:rPr>
        <w:t xml:space="preserve">three exhibits. </w:t>
      </w:r>
      <w:r w:rsidR="001612F1">
        <w:rPr>
          <w:rFonts w:ascii="Times New Roman" w:eastAsia="Times New Roman" w:hAnsi="Times New Roman" w:cs="Times New Roman"/>
          <w:sz w:val="24"/>
          <w:szCs w:val="24"/>
        </w:rPr>
        <w:t>T</w:t>
      </w:r>
      <w:r w:rsidRPr="716ED7A9">
        <w:rPr>
          <w:rFonts w:ascii="Times New Roman" w:eastAsia="Times New Roman" w:hAnsi="Times New Roman" w:cs="Times New Roman"/>
          <w:sz w:val="24"/>
          <w:szCs w:val="24"/>
        </w:rPr>
        <w:t xml:space="preserve">he total amount of hours estimated </w:t>
      </w:r>
      <w:r w:rsidR="00F54C4C">
        <w:rPr>
          <w:rFonts w:ascii="Times New Roman" w:eastAsia="Times New Roman" w:hAnsi="Times New Roman" w:cs="Times New Roman"/>
          <w:sz w:val="24"/>
          <w:szCs w:val="24"/>
        </w:rPr>
        <w:t xml:space="preserve">for collection by </w:t>
      </w:r>
      <w:r w:rsidRPr="716ED7A9">
        <w:rPr>
          <w:rFonts w:ascii="Times New Roman" w:eastAsia="Times New Roman" w:hAnsi="Times New Roman" w:cs="Times New Roman"/>
          <w:sz w:val="24"/>
          <w:szCs w:val="24"/>
        </w:rPr>
        <w:t xml:space="preserve">SEAs </w:t>
      </w:r>
      <w:r w:rsidR="00A73BCB">
        <w:rPr>
          <w:rFonts w:ascii="Times New Roman" w:eastAsia="Times New Roman" w:hAnsi="Times New Roman" w:cs="Times New Roman"/>
          <w:sz w:val="24"/>
          <w:szCs w:val="24"/>
        </w:rPr>
        <w:t xml:space="preserve">who </w:t>
      </w:r>
      <w:r w:rsidR="001612F1">
        <w:rPr>
          <w:rFonts w:ascii="Times New Roman" w:eastAsia="Times New Roman" w:hAnsi="Times New Roman" w:cs="Times New Roman"/>
          <w:sz w:val="24"/>
          <w:szCs w:val="24"/>
        </w:rPr>
        <w:t xml:space="preserve">have developed </w:t>
      </w:r>
      <w:r w:rsidRPr="716ED7A9">
        <w:rPr>
          <w:rFonts w:ascii="Times New Roman" w:eastAsia="Times New Roman" w:hAnsi="Times New Roman" w:cs="Times New Roman"/>
          <w:sz w:val="24"/>
          <w:szCs w:val="24"/>
        </w:rPr>
        <w:t xml:space="preserve">a system for districts to report the four subfunctions of total current expenditures down to the </w:t>
      </w:r>
      <w:r w:rsidRPr="00066CDF">
        <w:rPr>
          <w:rFonts w:ascii="Times New Roman" w:eastAsia="Times New Roman" w:hAnsi="Times New Roman" w:cs="Times New Roman"/>
          <w:sz w:val="24"/>
          <w:szCs w:val="24"/>
        </w:rPr>
        <w:t xml:space="preserve">building code level </w:t>
      </w:r>
      <w:r w:rsidRPr="00066CDF" w:rsidR="008A1BAB">
        <w:rPr>
          <w:rFonts w:ascii="Times New Roman" w:eastAsia="Times New Roman" w:hAnsi="Times New Roman" w:cs="Times New Roman"/>
          <w:sz w:val="24"/>
          <w:szCs w:val="24"/>
        </w:rPr>
        <w:t xml:space="preserve">is </w:t>
      </w:r>
      <w:r w:rsidRPr="00066CDF" w:rsidR="007315B2">
        <w:rPr>
          <w:rFonts w:ascii="Times New Roman" w:eastAsia="Times New Roman" w:hAnsi="Times New Roman" w:cs="Times New Roman"/>
          <w:sz w:val="24"/>
          <w:szCs w:val="24"/>
        </w:rPr>
        <w:t xml:space="preserve">900 </w:t>
      </w:r>
      <w:r w:rsidRPr="00066CDF">
        <w:rPr>
          <w:rFonts w:ascii="Times New Roman" w:eastAsia="Times New Roman" w:hAnsi="Times New Roman" w:cs="Times New Roman"/>
          <w:sz w:val="24"/>
          <w:szCs w:val="24"/>
        </w:rPr>
        <w:t>hours.</w:t>
      </w:r>
    </w:p>
    <w:p w:rsidR="00B27AC0" w:rsidP="00B802F3" w14:paraId="672483FF" w14:textId="704FFBDC">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The estimate of total burden hours for </w:t>
      </w:r>
      <w:r w:rsidRPr="00B74DAE">
        <w:rPr>
          <w:rFonts w:ascii="Times New Roman" w:eastAsia="Times New Roman" w:hAnsi="Times New Roman" w:cs="Times New Roman"/>
          <w:sz w:val="24"/>
          <w:szCs w:val="24"/>
        </w:rPr>
        <w:t>thirty-</w:t>
      </w:r>
      <w:r w:rsidRPr="00B74DAE" w:rsidR="00262972">
        <w:rPr>
          <w:rFonts w:ascii="Times New Roman" w:eastAsia="Times New Roman" w:hAnsi="Times New Roman" w:cs="Times New Roman"/>
          <w:sz w:val="24"/>
          <w:szCs w:val="24"/>
        </w:rPr>
        <w:t>three</w:t>
      </w:r>
      <w:r w:rsidRPr="00B74DAE" w:rsidR="001C1E2D">
        <w:rPr>
          <w:rFonts w:ascii="Times New Roman" w:eastAsia="Times New Roman" w:hAnsi="Times New Roman" w:cs="Times New Roman"/>
          <w:sz w:val="24"/>
          <w:szCs w:val="24"/>
        </w:rPr>
        <w:t xml:space="preserve"> </w:t>
      </w:r>
      <w:r w:rsidRPr="00B74DAE">
        <w:rPr>
          <w:rFonts w:ascii="Times New Roman" w:eastAsia="Times New Roman" w:hAnsi="Times New Roman" w:cs="Times New Roman"/>
          <w:sz w:val="24"/>
          <w:szCs w:val="24"/>
        </w:rPr>
        <w:t>(3</w:t>
      </w:r>
      <w:r w:rsidRPr="00B74DAE" w:rsidR="00262972">
        <w:rPr>
          <w:rFonts w:ascii="Times New Roman" w:eastAsia="Times New Roman" w:hAnsi="Times New Roman" w:cs="Times New Roman"/>
          <w:sz w:val="24"/>
          <w:szCs w:val="24"/>
        </w:rPr>
        <w:t>3</w:t>
      </w:r>
      <w:r w:rsidRPr="00B74DAE">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SEAs that are either already participating in SLFS or have committed to do so in the immediate future </w:t>
      </w:r>
      <w:r w:rsidRPr="00B74DAE">
        <w:rPr>
          <w:rFonts w:ascii="Times New Roman" w:eastAsia="Times New Roman" w:hAnsi="Times New Roman" w:cs="Times New Roman"/>
          <w:sz w:val="24"/>
          <w:szCs w:val="24"/>
        </w:rPr>
        <w:t xml:space="preserve">plus the </w:t>
      </w:r>
      <w:r w:rsidRPr="00B74DAE" w:rsidR="00262972">
        <w:rPr>
          <w:rFonts w:ascii="Times New Roman" w:eastAsia="Times New Roman" w:hAnsi="Times New Roman" w:cs="Times New Roman"/>
          <w:sz w:val="24"/>
          <w:szCs w:val="24"/>
        </w:rPr>
        <w:t xml:space="preserve">eighteen </w:t>
      </w:r>
      <w:r w:rsidRPr="00B74DAE">
        <w:rPr>
          <w:rFonts w:ascii="Times New Roman" w:eastAsia="Times New Roman" w:hAnsi="Times New Roman" w:cs="Times New Roman"/>
          <w:sz w:val="24"/>
          <w:szCs w:val="24"/>
        </w:rPr>
        <w:t>(</w:t>
      </w:r>
      <w:r w:rsidRPr="00B74DAE" w:rsidR="00AB4A82">
        <w:rPr>
          <w:rFonts w:ascii="Times New Roman" w:eastAsia="Times New Roman" w:hAnsi="Times New Roman" w:cs="Times New Roman"/>
          <w:sz w:val="24"/>
          <w:szCs w:val="24"/>
        </w:rPr>
        <w:t>1</w:t>
      </w:r>
      <w:r w:rsidRPr="00B74DAE" w:rsidR="00262972">
        <w:rPr>
          <w:rFonts w:ascii="Times New Roman" w:eastAsia="Times New Roman" w:hAnsi="Times New Roman" w:cs="Times New Roman"/>
          <w:sz w:val="24"/>
          <w:szCs w:val="24"/>
        </w:rPr>
        <w:t>8</w:t>
      </w:r>
      <w:r w:rsidRPr="00B74DAE">
        <w:rPr>
          <w:rFonts w:ascii="Times New Roman" w:eastAsia="Times New Roman" w:hAnsi="Times New Roman" w:cs="Times New Roman"/>
          <w:sz w:val="24"/>
          <w:szCs w:val="24"/>
        </w:rPr>
        <w:t>) SEAs that have devel</w:t>
      </w:r>
      <w:r w:rsidRPr="00B74DAE" w:rsidR="005343B7">
        <w:rPr>
          <w:rFonts w:ascii="Times New Roman" w:eastAsia="Times New Roman" w:hAnsi="Times New Roman" w:cs="Times New Roman"/>
          <w:sz w:val="24"/>
          <w:szCs w:val="24"/>
        </w:rPr>
        <w:t xml:space="preserve">oped </w:t>
      </w:r>
      <w:r w:rsidRPr="00B74DAE">
        <w:rPr>
          <w:rFonts w:ascii="Times New Roman" w:eastAsia="Times New Roman" w:hAnsi="Times New Roman" w:cs="Times New Roman"/>
          <w:sz w:val="24"/>
          <w:szCs w:val="24"/>
        </w:rPr>
        <w:t xml:space="preserve">a system for districts to report the four subfunctions of total current expenditures down to the building code is </w:t>
      </w:r>
      <w:r w:rsidRPr="00B74DAE" w:rsidR="00BA6377">
        <w:rPr>
          <w:rFonts w:ascii="Times New Roman" w:eastAsia="Times New Roman" w:hAnsi="Times New Roman" w:cs="Times New Roman"/>
          <w:sz w:val="24"/>
          <w:szCs w:val="24"/>
        </w:rPr>
        <w:t>6</w:t>
      </w:r>
      <w:r w:rsidRPr="00B74DAE">
        <w:rPr>
          <w:rFonts w:ascii="Times New Roman" w:eastAsia="Times New Roman" w:hAnsi="Times New Roman" w:cs="Times New Roman"/>
          <w:sz w:val="24"/>
          <w:szCs w:val="24"/>
        </w:rPr>
        <w:t>,</w:t>
      </w:r>
      <w:r w:rsidRPr="00B74DAE" w:rsidR="00262972">
        <w:rPr>
          <w:rFonts w:ascii="Times New Roman" w:eastAsia="Times New Roman" w:hAnsi="Times New Roman" w:cs="Times New Roman"/>
          <w:sz w:val="24"/>
          <w:szCs w:val="24"/>
        </w:rPr>
        <w:t>119</w:t>
      </w:r>
      <w:r w:rsidRPr="00B74DAE">
        <w:rPr>
          <w:rFonts w:ascii="Times New Roman" w:eastAsia="Times New Roman" w:hAnsi="Times New Roman" w:cs="Times New Roman"/>
          <w:sz w:val="24"/>
          <w:szCs w:val="24"/>
        </w:rPr>
        <w:t xml:space="preserve"> hours.</w:t>
      </w:r>
      <w:r>
        <w:rPr>
          <w:rFonts w:ascii="Times New Roman" w:eastAsia="Times New Roman" w:hAnsi="Times New Roman" w:cs="Times New Roman"/>
          <w:sz w:val="24"/>
          <w:szCs w:val="24"/>
        </w:rPr>
        <w:t xml:space="preserve"> This estimate applies to the FY 202</w:t>
      </w:r>
      <w:r w:rsidR="00BA637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SLFS data collection, which is encompassed by the </w:t>
      </w:r>
      <w:r w:rsidR="00BA6377">
        <w:rPr>
          <w:rFonts w:ascii="Times New Roman" w:eastAsia="Times New Roman" w:hAnsi="Times New Roman" w:cs="Times New Roman"/>
          <w:sz w:val="24"/>
          <w:szCs w:val="24"/>
        </w:rPr>
        <w:t xml:space="preserve">third </w:t>
      </w:r>
      <w:r>
        <w:rPr>
          <w:rFonts w:ascii="Times New Roman" w:eastAsia="Times New Roman" w:hAnsi="Times New Roman" w:cs="Times New Roman"/>
          <w:sz w:val="24"/>
          <w:szCs w:val="24"/>
        </w:rPr>
        <w:t>year of the SLFS incremental action plan.</w:t>
      </w:r>
    </w:p>
    <w:p w:rsidR="001A71A4" w:rsidP="00B802F3" w14:paraId="636A3C5C" w14:textId="67FB213D">
      <w:pPr>
        <w:spacing w:line="276" w:lineRule="auto"/>
      </w:pPr>
      <w:r w:rsidRPr="0528E49E">
        <w:rPr>
          <w:rFonts w:ascii="Times New Roman" w:eastAsia="Times New Roman" w:hAnsi="Times New Roman" w:cs="Times New Roman"/>
          <w:sz w:val="24"/>
          <w:szCs w:val="24"/>
        </w:rPr>
        <w:t xml:space="preserve">Participating SLFS states have indicated that reporting burden is generally minimal, ranging from zero additional burden hours in a few states to as many as 120 hours in two states, though most participating states have indicated that their reporting burden is substantially less than 40 hours to complete their SLFS reporting process. For participating states, burden hours generally include annual review of </w:t>
      </w:r>
      <w:r w:rsidR="00726291">
        <w:rPr>
          <w:rFonts w:ascii="Times New Roman" w:eastAsia="Times New Roman" w:hAnsi="Times New Roman" w:cs="Times New Roman"/>
          <w:sz w:val="24"/>
          <w:szCs w:val="24"/>
        </w:rPr>
        <w:t xml:space="preserve">the </w:t>
      </w:r>
      <w:r w:rsidRPr="0528E49E">
        <w:rPr>
          <w:rFonts w:ascii="Times New Roman" w:eastAsia="Times New Roman" w:hAnsi="Times New Roman" w:cs="Times New Roman"/>
          <w:sz w:val="24"/>
          <w:szCs w:val="24"/>
        </w:rPr>
        <w:t xml:space="preserve">SLFS form, </w:t>
      </w:r>
      <w:r w:rsidRPr="0528E49E">
        <w:rPr>
          <w:rFonts w:ascii="Times New Roman" w:eastAsia="Times New Roman" w:hAnsi="Times New Roman" w:cs="Times New Roman"/>
          <w:sz w:val="24"/>
          <w:szCs w:val="24"/>
        </w:rPr>
        <w:t>instructions</w:t>
      </w:r>
      <w:r w:rsidRPr="0528E49E">
        <w:rPr>
          <w:rFonts w:ascii="Times New Roman" w:eastAsia="Times New Roman" w:hAnsi="Times New Roman" w:cs="Times New Roman"/>
          <w:sz w:val="24"/>
          <w:szCs w:val="24"/>
        </w:rPr>
        <w:t xml:space="preserve"> and related business rules; programming updates to generate the school-level finance data in the format requested by the SLFS; review of the SLFS data generated; and completion of the nine (9) question SLFS Data Plan questionnaire.</w:t>
      </w:r>
    </w:p>
    <w:p w:rsidR="001A71A4" w:rsidP="0528E49E" w14:paraId="6C53ADF1" w14:textId="544B4576">
      <w:pPr>
        <w:spacing w:line="276" w:lineRule="auto"/>
      </w:pPr>
      <w:r w:rsidRPr="0528E49E">
        <w:rPr>
          <w:rFonts w:ascii="Times New Roman" w:eastAsia="Times New Roman" w:hAnsi="Times New Roman" w:cs="Times New Roman"/>
          <w:color w:val="000000" w:themeColor="text1"/>
          <w:sz w:val="24"/>
          <w:szCs w:val="24"/>
        </w:rPr>
        <w:t xml:space="preserve">Some states have been successful at minimizing burden by integrating their school-level SLFS data with the data files they submit annually for the F-33. North Carolina and Idaho, for example, submit a single school-level finance expenditure data file that has been used for complete reporting in those states for both the F-33 survey and the SLFS. As a result of automation of this process, these states incur no additional burden related to generation of the school-level finance data requested by NCES on the SLFS. Other states, such as Massachusetts, have also integrated their school-level SLFS data into the LEA data they already report for F-33 </w:t>
      </w:r>
      <w:r w:rsidRPr="0528E49E">
        <w:rPr>
          <w:rFonts w:ascii="Times New Roman" w:eastAsia="Times New Roman" w:hAnsi="Times New Roman" w:cs="Times New Roman"/>
          <w:color w:val="000000" w:themeColor="text1"/>
          <w:sz w:val="24"/>
          <w:szCs w:val="24"/>
        </w:rPr>
        <w:t>as a way to</w:t>
      </w:r>
      <w:r w:rsidRPr="0528E49E">
        <w:rPr>
          <w:rFonts w:ascii="Times New Roman" w:eastAsia="Times New Roman" w:hAnsi="Times New Roman" w:cs="Times New Roman"/>
          <w:color w:val="000000" w:themeColor="text1"/>
          <w:sz w:val="24"/>
          <w:szCs w:val="24"/>
        </w:rPr>
        <w:t xml:space="preserve"> minimize overall reporting burden for both surveys. </w:t>
      </w:r>
    </w:p>
    <w:p w:rsidR="001A71A4" w:rsidP="0528E49E" w14:paraId="290A820D" w14:textId="66B4A7CA">
      <w:pPr>
        <w:spacing w:line="276" w:lineRule="auto"/>
        <w:rPr>
          <w:rFonts w:ascii="Times New Roman" w:eastAsia="Times New Roman" w:hAnsi="Times New Roman" w:cs="Times New Roman"/>
          <w:color w:val="000000" w:themeColor="text1"/>
          <w:sz w:val="24"/>
          <w:szCs w:val="24"/>
        </w:rPr>
      </w:pPr>
      <w:r w:rsidRPr="0528E49E">
        <w:rPr>
          <w:rFonts w:ascii="Times New Roman" w:eastAsia="Times New Roman" w:hAnsi="Times New Roman" w:cs="Times New Roman"/>
          <w:color w:val="000000" w:themeColor="text1"/>
          <w:sz w:val="24"/>
          <w:szCs w:val="24"/>
        </w:rPr>
        <w:t xml:space="preserve">NCES and the Census Bureau have included two questions in the SLFS data plan since the survey’s initial data collection in 2014 that ask for burden estimates for LEAs and SEAs.  One question asks for the estimated </w:t>
      </w:r>
      <w:r w:rsidRPr="0528E49E">
        <w:rPr>
          <w:rFonts w:ascii="Times New Roman" w:eastAsia="Times New Roman" w:hAnsi="Times New Roman" w:cs="Times New Roman"/>
          <w:color w:val="000000" w:themeColor="text1"/>
          <w:sz w:val="24"/>
          <w:szCs w:val="24"/>
        </w:rPr>
        <w:t xml:space="preserve">amount of time that the SEA has spent on SLFS related activities (e.g., creating the data file submission, corresponding with LEAs concerning SLFS, etc.).  The second question asks how much time on average a typical LEA would spend collecting and reporting data specifically for SLFS (i.e., any time spent collecting and sending school level data to the SEA only because of SLFS reporting requirements.  </w:t>
      </w:r>
    </w:p>
    <w:p w:rsidR="001B3497" w:rsidRPr="001B3497" w:rsidP="00B802F3" w14:paraId="258C9D97" w14:textId="4DA1E216">
      <w:pPr>
        <w:spacing w:line="276" w:lineRule="auto"/>
        <w:rPr>
          <w:rFonts w:ascii="Times New Roman" w:hAnsi="Times New Roman" w:cs="Times New Roman"/>
          <w:sz w:val="24"/>
          <w:szCs w:val="24"/>
        </w:rPr>
      </w:pPr>
      <w:r w:rsidRPr="001B3497">
        <w:rPr>
          <w:rFonts w:ascii="Times New Roman" w:hAnsi="Times New Roman" w:cs="Times New Roman"/>
          <w:sz w:val="24"/>
          <w:szCs w:val="24"/>
        </w:rPr>
        <w:t>The responses to the FY 21 SLFS data plan reveal that for twenty-five (25) participating SEAs, the average burden estimate fell into a range of between 40.4 to 42.4 hours, while the median estimate of SEA burden was in a range of 20 to 24 hours. Eighteen (18) out of twenty-five (25) states reported a burden of 40 hours or less; while seven (7) states that reported SEA burden reported a burden of 10 hours or less. </w:t>
      </w:r>
    </w:p>
    <w:p w:rsidR="001B3497" w:rsidRPr="001B3497" w:rsidP="00B802F3" w14:paraId="1E868220" w14:textId="77777777">
      <w:pPr>
        <w:spacing w:line="276" w:lineRule="auto"/>
      </w:pPr>
      <w:r w:rsidRPr="001B3497">
        <w:rPr>
          <w:rFonts w:ascii="Times New Roman" w:hAnsi="Times New Roman" w:cs="Times New Roman"/>
          <w:sz w:val="24"/>
          <w:szCs w:val="24"/>
        </w:rPr>
        <w:t>The responses to the FY 21 SLFS data plan also indicate that the average LEA burden estimate fell into the range of 6.9 to 7.1 hours. Twenty-one (21) out of twenty-five (25) states indicated that the LEA burden would be 10 hours or less per LEA, with eighteen (18) of those states indicating that their LEAs incurred no additional burden as a result of SLFS reporting.</w:t>
      </w:r>
      <w:r w:rsidRPr="001B3497">
        <w:t>" </w:t>
      </w:r>
    </w:p>
    <w:p w:rsidR="001A71A4" w:rsidP="002207A4" w14:paraId="1B52F9D6" w14:textId="4C5AF791">
      <w:pPr>
        <w:pStyle w:val="Heading2"/>
      </w:pPr>
      <w:bookmarkStart w:id="9" w:name="_Toc126584322"/>
      <w:r w:rsidRPr="0528E49E">
        <w:rPr>
          <w:rFonts w:eastAsia="Times New Roman"/>
        </w:rPr>
        <w:t xml:space="preserve">Associated </w:t>
      </w:r>
      <w:r w:rsidR="002207A4">
        <w:rPr>
          <w:rFonts w:eastAsia="Times New Roman"/>
        </w:rPr>
        <w:t>comments</w:t>
      </w:r>
      <w:bookmarkEnd w:id="9"/>
    </w:p>
    <w:p w:rsidR="001A71A4" w:rsidP="0528E49E" w14:paraId="7CDDF5C7" w14:textId="35CFEC04">
      <w:pPr>
        <w:spacing w:line="276" w:lineRule="auto"/>
      </w:pPr>
      <w:r w:rsidRPr="0528E49E">
        <w:rPr>
          <w:rFonts w:ascii="Times New Roman" w:eastAsia="Times New Roman" w:hAnsi="Times New Roman" w:cs="Times New Roman"/>
          <w:sz w:val="24"/>
          <w:szCs w:val="24"/>
        </w:rPr>
        <w:t>ED-2022-SCC-0120:</w:t>
      </w:r>
    </w:p>
    <w:p w:rsidR="001A71A4" w:rsidP="0528E49E" w14:paraId="61D96A77" w14:textId="498A705B">
      <w:pPr>
        <w:spacing w:line="276" w:lineRule="auto"/>
      </w:pPr>
      <w:r w:rsidRPr="0528E49E">
        <w:rPr>
          <w:rFonts w:ascii="Times New Roman" w:eastAsia="Times New Roman" w:hAnsi="Times New Roman" w:cs="Times New Roman"/>
          <w:color w:val="000000" w:themeColor="text1"/>
          <w:sz w:val="24"/>
          <w:szCs w:val="24"/>
        </w:rPr>
        <w:t xml:space="preserve">5; </w:t>
      </w:r>
      <w:r w:rsidR="001557BE">
        <w:rPr>
          <w:rFonts w:ascii="Times New Roman" w:eastAsia="Times New Roman" w:hAnsi="Times New Roman" w:cs="Times New Roman"/>
          <w:color w:val="000000" w:themeColor="text1"/>
          <w:sz w:val="24"/>
          <w:szCs w:val="24"/>
        </w:rPr>
        <w:t xml:space="preserve">8; </w:t>
      </w:r>
      <w:r w:rsidRPr="0528E49E">
        <w:rPr>
          <w:rFonts w:ascii="Times New Roman" w:eastAsia="Times New Roman" w:hAnsi="Times New Roman" w:cs="Times New Roman"/>
          <w:color w:val="000000" w:themeColor="text1"/>
          <w:sz w:val="24"/>
          <w:szCs w:val="24"/>
        </w:rPr>
        <w:t xml:space="preserve">9; </w:t>
      </w:r>
      <w:r w:rsidR="001557BE">
        <w:rPr>
          <w:rFonts w:ascii="Times New Roman" w:eastAsia="Times New Roman" w:hAnsi="Times New Roman" w:cs="Times New Roman"/>
          <w:color w:val="000000" w:themeColor="text1"/>
          <w:sz w:val="24"/>
          <w:szCs w:val="24"/>
        </w:rPr>
        <w:t>12; 13;</w:t>
      </w:r>
      <w:r w:rsidR="00D81AA3">
        <w:rPr>
          <w:rFonts w:ascii="Times New Roman" w:eastAsia="Times New Roman" w:hAnsi="Times New Roman" w:cs="Times New Roman"/>
          <w:color w:val="000000" w:themeColor="text1"/>
          <w:sz w:val="24"/>
          <w:szCs w:val="24"/>
        </w:rPr>
        <w:t xml:space="preserve"> </w:t>
      </w:r>
      <w:r w:rsidRPr="0528E49E">
        <w:rPr>
          <w:rFonts w:ascii="Times New Roman" w:eastAsia="Times New Roman" w:hAnsi="Times New Roman" w:cs="Times New Roman"/>
          <w:color w:val="000000" w:themeColor="text1"/>
          <w:sz w:val="24"/>
          <w:szCs w:val="24"/>
        </w:rPr>
        <w:t>14;</w:t>
      </w:r>
      <w:r w:rsidR="00D81AA3">
        <w:rPr>
          <w:rFonts w:ascii="Times New Roman" w:eastAsia="Times New Roman" w:hAnsi="Times New Roman" w:cs="Times New Roman"/>
          <w:color w:val="000000" w:themeColor="text1"/>
          <w:sz w:val="24"/>
          <w:szCs w:val="24"/>
        </w:rPr>
        <w:t xml:space="preserve"> </w:t>
      </w:r>
      <w:r w:rsidR="001557BE">
        <w:rPr>
          <w:rFonts w:ascii="Times New Roman" w:eastAsia="Times New Roman" w:hAnsi="Times New Roman" w:cs="Times New Roman"/>
          <w:color w:val="000000" w:themeColor="text1"/>
          <w:sz w:val="24"/>
          <w:szCs w:val="24"/>
        </w:rPr>
        <w:t>16</w:t>
      </w:r>
      <w:r w:rsidRPr="0528E49E">
        <w:rPr>
          <w:rFonts w:ascii="Times New Roman" w:eastAsia="Times New Roman" w:hAnsi="Times New Roman" w:cs="Times New Roman"/>
          <w:color w:val="000000" w:themeColor="text1"/>
          <w:sz w:val="24"/>
          <w:szCs w:val="24"/>
        </w:rPr>
        <w:t xml:space="preserve"> 17; </w:t>
      </w:r>
      <w:r w:rsidR="00D81AA3">
        <w:rPr>
          <w:rFonts w:ascii="Times New Roman" w:eastAsia="Times New Roman" w:hAnsi="Times New Roman" w:cs="Times New Roman"/>
          <w:color w:val="000000" w:themeColor="text1"/>
          <w:sz w:val="24"/>
          <w:szCs w:val="24"/>
        </w:rPr>
        <w:t xml:space="preserve">18; 18; </w:t>
      </w:r>
      <w:r w:rsidRPr="0528E49E">
        <w:rPr>
          <w:rFonts w:ascii="Times New Roman" w:eastAsia="Times New Roman" w:hAnsi="Times New Roman" w:cs="Times New Roman"/>
          <w:color w:val="000000" w:themeColor="text1"/>
          <w:sz w:val="24"/>
          <w:szCs w:val="24"/>
        </w:rPr>
        <w:t>20;</w:t>
      </w:r>
      <w:r w:rsidR="00854850">
        <w:rPr>
          <w:rFonts w:ascii="Times New Roman" w:eastAsia="Times New Roman" w:hAnsi="Times New Roman" w:cs="Times New Roman"/>
          <w:color w:val="000000" w:themeColor="text1"/>
          <w:sz w:val="24"/>
          <w:szCs w:val="24"/>
        </w:rPr>
        <w:t xml:space="preserve"> 21; 22; 23; 24; 25;</w:t>
      </w:r>
      <w:r w:rsidRPr="0528E49E">
        <w:rPr>
          <w:rFonts w:ascii="Times New Roman" w:eastAsia="Times New Roman" w:hAnsi="Times New Roman" w:cs="Times New Roman"/>
          <w:color w:val="000000" w:themeColor="text1"/>
          <w:sz w:val="24"/>
          <w:szCs w:val="24"/>
        </w:rPr>
        <w:t xml:space="preserve"> 26; </w:t>
      </w:r>
      <w:r w:rsidR="00266965">
        <w:rPr>
          <w:rFonts w:ascii="Times New Roman" w:eastAsia="Times New Roman" w:hAnsi="Times New Roman" w:cs="Times New Roman"/>
          <w:color w:val="000000" w:themeColor="text1"/>
          <w:sz w:val="24"/>
          <w:szCs w:val="24"/>
        </w:rPr>
        <w:t xml:space="preserve">28; </w:t>
      </w:r>
      <w:r w:rsidRPr="0528E49E">
        <w:rPr>
          <w:rFonts w:ascii="Times New Roman" w:eastAsia="Times New Roman" w:hAnsi="Times New Roman" w:cs="Times New Roman"/>
          <w:color w:val="000000" w:themeColor="text1"/>
          <w:sz w:val="24"/>
          <w:szCs w:val="24"/>
        </w:rPr>
        <w:t xml:space="preserve">29; 30; 31; 32; 34; 35; 36; 37; 38; 39; 40; </w:t>
      </w:r>
      <w:r w:rsidR="0048493E">
        <w:rPr>
          <w:rFonts w:ascii="Times New Roman" w:eastAsia="Times New Roman" w:hAnsi="Times New Roman" w:cs="Times New Roman"/>
          <w:color w:val="000000" w:themeColor="text1"/>
          <w:sz w:val="24"/>
          <w:szCs w:val="24"/>
        </w:rPr>
        <w:t>4</w:t>
      </w:r>
      <w:r w:rsidRPr="0528E49E">
        <w:rPr>
          <w:rFonts w:ascii="Times New Roman" w:eastAsia="Times New Roman" w:hAnsi="Times New Roman" w:cs="Times New Roman"/>
          <w:color w:val="000000" w:themeColor="text1"/>
          <w:sz w:val="24"/>
          <w:szCs w:val="24"/>
        </w:rPr>
        <w:t xml:space="preserve">1; 42; 43; 45; 47; 48; 49; 50; </w:t>
      </w:r>
      <w:r w:rsidR="0048493E">
        <w:rPr>
          <w:rFonts w:ascii="Times New Roman" w:eastAsia="Times New Roman" w:hAnsi="Times New Roman" w:cs="Times New Roman"/>
          <w:color w:val="000000" w:themeColor="text1"/>
          <w:sz w:val="24"/>
          <w:szCs w:val="24"/>
        </w:rPr>
        <w:t xml:space="preserve">51; </w:t>
      </w:r>
      <w:r w:rsidRPr="0528E49E">
        <w:rPr>
          <w:rFonts w:ascii="Times New Roman" w:eastAsia="Times New Roman" w:hAnsi="Times New Roman" w:cs="Times New Roman"/>
          <w:color w:val="000000" w:themeColor="text1"/>
          <w:sz w:val="24"/>
          <w:szCs w:val="24"/>
        </w:rPr>
        <w:t xml:space="preserve">52 </w:t>
      </w:r>
    </w:p>
    <w:p w:rsidR="00B4253B" w:rsidP="0528E49E" w14:paraId="6F9B75EC" w14:textId="0C9974BB">
      <w:pPr>
        <w:spacing w:line="276" w:lineRule="auto"/>
        <w:rPr>
          <w:rFonts w:ascii="Times New Roman" w:eastAsia="Times New Roman" w:hAnsi="Times New Roman" w:cs="Times New Roman"/>
          <w:b/>
          <w:bCs/>
          <w:color w:val="4472C4" w:themeColor="accent1"/>
          <w:sz w:val="28"/>
          <w:szCs w:val="28"/>
        </w:rPr>
      </w:pPr>
    </w:p>
    <w:p w:rsidR="00D846A8" w:rsidP="0528E49E" w14:paraId="761FD2D7" w14:textId="3DE8890D">
      <w:pPr>
        <w:spacing w:line="276" w:lineRule="auto"/>
        <w:rPr>
          <w:rFonts w:ascii="Times New Roman" w:eastAsia="Times New Roman" w:hAnsi="Times New Roman" w:cs="Times New Roman"/>
          <w:b/>
          <w:bCs/>
          <w:color w:val="4472C4" w:themeColor="accent1"/>
          <w:sz w:val="28"/>
          <w:szCs w:val="28"/>
        </w:rPr>
      </w:pPr>
    </w:p>
    <w:p w:rsidR="00D846A8" w:rsidP="0528E49E" w14:paraId="1CDE96CF" w14:textId="68CC819B">
      <w:pPr>
        <w:spacing w:line="276" w:lineRule="auto"/>
        <w:rPr>
          <w:rFonts w:ascii="Times New Roman" w:eastAsia="Times New Roman" w:hAnsi="Times New Roman" w:cs="Times New Roman"/>
          <w:b/>
          <w:bCs/>
          <w:color w:val="4472C4" w:themeColor="accent1"/>
          <w:sz w:val="28"/>
          <w:szCs w:val="28"/>
        </w:rPr>
      </w:pPr>
    </w:p>
    <w:p w:rsidR="00D846A8" w:rsidP="0528E49E" w14:paraId="0894F918" w14:textId="4566D6D6">
      <w:pPr>
        <w:spacing w:line="276" w:lineRule="auto"/>
        <w:rPr>
          <w:rFonts w:ascii="Times New Roman" w:eastAsia="Times New Roman" w:hAnsi="Times New Roman" w:cs="Times New Roman"/>
          <w:b/>
          <w:bCs/>
          <w:color w:val="4472C4" w:themeColor="accent1"/>
          <w:sz w:val="28"/>
          <w:szCs w:val="28"/>
        </w:rPr>
      </w:pPr>
    </w:p>
    <w:p w:rsidR="00D846A8" w:rsidP="0528E49E" w14:paraId="154CA5D6" w14:textId="4210495F">
      <w:pPr>
        <w:spacing w:line="276" w:lineRule="auto"/>
        <w:rPr>
          <w:rFonts w:ascii="Times New Roman" w:eastAsia="Times New Roman" w:hAnsi="Times New Roman" w:cs="Times New Roman"/>
          <w:b/>
          <w:bCs/>
          <w:color w:val="4472C4" w:themeColor="accent1"/>
          <w:sz w:val="28"/>
          <w:szCs w:val="28"/>
        </w:rPr>
      </w:pPr>
    </w:p>
    <w:p w:rsidR="00D846A8" w:rsidP="0528E49E" w14:paraId="05DBA3E5" w14:textId="0739C0C2">
      <w:pPr>
        <w:spacing w:line="276" w:lineRule="auto"/>
        <w:rPr>
          <w:rFonts w:ascii="Times New Roman" w:eastAsia="Times New Roman" w:hAnsi="Times New Roman" w:cs="Times New Roman"/>
          <w:b/>
          <w:bCs/>
          <w:color w:val="4472C4" w:themeColor="accent1"/>
          <w:sz w:val="28"/>
          <w:szCs w:val="28"/>
        </w:rPr>
      </w:pPr>
    </w:p>
    <w:p w:rsidR="008B7277" w:rsidP="0528E49E" w14:paraId="4DA4917E" w14:textId="77777777">
      <w:pPr>
        <w:spacing w:line="276" w:lineRule="auto"/>
        <w:rPr>
          <w:rFonts w:ascii="Times New Roman" w:eastAsia="Times New Roman" w:hAnsi="Times New Roman" w:cs="Times New Roman"/>
          <w:b/>
          <w:bCs/>
          <w:color w:val="4472C4" w:themeColor="accent1"/>
          <w:sz w:val="28"/>
          <w:szCs w:val="28"/>
        </w:rPr>
      </w:pPr>
    </w:p>
    <w:p w:rsidR="00B802F3" w14:paraId="01DCA070" w14:textId="77777777">
      <w:pPr>
        <w:rPr>
          <w:rFonts w:eastAsia="Times New Roman" w:asciiTheme="majorHAnsi" w:hAnsiTheme="majorHAnsi" w:cstheme="majorBidi"/>
          <w:color w:val="2F5496" w:themeColor="accent1" w:themeShade="BF"/>
          <w:sz w:val="32"/>
          <w:szCs w:val="32"/>
        </w:rPr>
      </w:pPr>
      <w:bookmarkStart w:id="10" w:name="_Toc126584323"/>
      <w:r>
        <w:rPr>
          <w:rFonts w:eastAsia="Times New Roman"/>
        </w:rPr>
        <w:br w:type="page"/>
      </w:r>
    </w:p>
    <w:p w:rsidR="001A71A4" w:rsidP="002207A4" w14:paraId="0FD99D8A" w14:textId="3B95EE1D">
      <w:pPr>
        <w:pStyle w:val="Heading1"/>
      </w:pPr>
      <w:r w:rsidRPr="0528E49E">
        <w:rPr>
          <w:rFonts w:eastAsia="Times New Roman"/>
        </w:rPr>
        <w:t>Comments related to Ability of SEAs to Collect ESSA Data While Also Producing SLFS Data</w:t>
      </w:r>
      <w:bookmarkEnd w:id="10"/>
    </w:p>
    <w:p w:rsidR="001A71A4" w:rsidP="002207A4" w14:paraId="21F3BF7D" w14:textId="48D05496">
      <w:pPr>
        <w:pStyle w:val="Heading2"/>
      </w:pPr>
      <w:bookmarkStart w:id="11" w:name="_Toc126584324"/>
      <w:r w:rsidRPr="0528E49E">
        <w:rPr>
          <w:rFonts w:eastAsia="Times New Roman"/>
        </w:rPr>
        <w:t>Public response</w:t>
      </w:r>
      <w:bookmarkEnd w:id="11"/>
      <w:r w:rsidRPr="0528E49E">
        <w:rPr>
          <w:rFonts w:eastAsia="Times New Roman"/>
        </w:rPr>
        <w:t xml:space="preserve"> </w:t>
      </w:r>
    </w:p>
    <w:p w:rsidR="001A71A4" w:rsidRPr="004F6B29" w:rsidP="0528E49E" w14:paraId="12FD7063" w14:textId="322CF1A3">
      <w:pPr>
        <w:spacing w:line="276" w:lineRule="auto"/>
        <w:rPr>
          <w:sz w:val="24"/>
          <w:szCs w:val="24"/>
        </w:rPr>
      </w:pPr>
      <w:r w:rsidRPr="004F6B29">
        <w:rPr>
          <w:rFonts w:ascii="Times New Roman" w:eastAsia="Times New Roman" w:hAnsi="Times New Roman" w:cs="Times New Roman"/>
          <w:sz w:val="24"/>
          <w:szCs w:val="24"/>
        </w:rPr>
        <w:t xml:space="preserve">NCES received </w:t>
      </w:r>
      <w:r w:rsidR="00C71523">
        <w:rPr>
          <w:rFonts w:ascii="Times New Roman" w:eastAsia="Times New Roman" w:hAnsi="Times New Roman" w:cs="Times New Roman"/>
          <w:sz w:val="24"/>
          <w:szCs w:val="24"/>
        </w:rPr>
        <w:t>33</w:t>
      </w:r>
      <w:r w:rsidRPr="004F6B29">
        <w:rPr>
          <w:rFonts w:ascii="Times New Roman" w:eastAsia="Times New Roman" w:hAnsi="Times New Roman" w:cs="Times New Roman"/>
          <w:sz w:val="24"/>
          <w:szCs w:val="24"/>
        </w:rPr>
        <w:t xml:space="preserve"> comments with a total of </w:t>
      </w:r>
      <w:r w:rsidR="00FB2D6E">
        <w:rPr>
          <w:rFonts w:ascii="Times New Roman" w:eastAsia="Times New Roman" w:hAnsi="Times New Roman" w:cs="Times New Roman"/>
          <w:sz w:val="24"/>
          <w:szCs w:val="24"/>
        </w:rPr>
        <w:t>33</w:t>
      </w:r>
      <w:r w:rsidRPr="004F6B29">
        <w:rPr>
          <w:rFonts w:ascii="Times New Roman" w:eastAsia="Times New Roman" w:hAnsi="Times New Roman" w:cs="Times New Roman"/>
          <w:sz w:val="24"/>
          <w:szCs w:val="24"/>
        </w:rPr>
        <w:t xml:space="preserve"> signatories related to the point that b</w:t>
      </w:r>
      <w:r w:rsidRPr="006A4A59">
        <w:rPr>
          <w:rFonts w:ascii="Times New Roman" w:eastAsia="Times New Roman" w:hAnsi="Times New Roman" w:cs="Times New Roman"/>
          <w:sz w:val="24"/>
          <w:szCs w:val="24"/>
        </w:rPr>
        <w:t xml:space="preserve">ecause financial collections are different, </w:t>
      </w:r>
      <w:r w:rsidRPr="004F6B29">
        <w:rPr>
          <w:rFonts w:ascii="Times New Roman" w:eastAsia="Times New Roman" w:hAnsi="Times New Roman" w:cs="Times New Roman"/>
          <w:sz w:val="24"/>
          <w:szCs w:val="24"/>
        </w:rPr>
        <w:t>SEAs cannot continue to collect ESSA data</w:t>
      </w:r>
      <w:r w:rsidRPr="006A4A59">
        <w:rPr>
          <w:rFonts w:ascii="Times New Roman" w:eastAsia="Times New Roman" w:hAnsi="Times New Roman" w:cs="Times New Roman"/>
          <w:sz w:val="24"/>
          <w:szCs w:val="24"/>
        </w:rPr>
        <w:t xml:space="preserve"> while also producing the SLFS data.</w:t>
      </w:r>
      <w:r w:rsidRPr="004F6B29">
        <w:rPr>
          <w:rFonts w:ascii="Times New Roman" w:eastAsia="Times New Roman" w:hAnsi="Times New Roman" w:cs="Times New Roman"/>
          <w:sz w:val="24"/>
          <w:szCs w:val="24"/>
        </w:rPr>
        <w:t xml:space="preserve">  </w:t>
      </w:r>
    </w:p>
    <w:p w:rsidR="001A71A4" w:rsidP="002207A4" w14:paraId="6F97A3DF" w14:textId="641F7748">
      <w:pPr>
        <w:pStyle w:val="Heading2"/>
      </w:pPr>
      <w:bookmarkStart w:id="12" w:name="_Toc126584325"/>
      <w:r w:rsidRPr="0528E49E">
        <w:rPr>
          <w:rFonts w:eastAsia="Times New Roman"/>
        </w:rPr>
        <w:t>Recommendations/Concerns</w:t>
      </w:r>
      <w:bookmarkEnd w:id="12"/>
    </w:p>
    <w:p w:rsidR="001A71A4" w:rsidP="0528E49E" w14:paraId="041E3410" w14:textId="0D3033B0">
      <w:pPr>
        <w:spacing w:line="276" w:lineRule="auto"/>
      </w:pPr>
      <w:r>
        <w:rPr>
          <w:rFonts w:ascii="Times New Roman" w:eastAsia="Times New Roman" w:hAnsi="Times New Roman" w:cs="Times New Roman"/>
          <w:sz w:val="24"/>
          <w:szCs w:val="24"/>
        </w:rPr>
        <w:t xml:space="preserve">Fourteen </w:t>
      </w:r>
      <w:r w:rsidRPr="0528E49E" w:rsidR="78831CA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528E49E" w:rsidR="78831CA1">
        <w:rPr>
          <w:rFonts w:ascii="Times New Roman" w:eastAsia="Times New Roman" w:hAnsi="Times New Roman" w:cs="Times New Roman"/>
          <w:sz w:val="24"/>
          <w:szCs w:val="24"/>
        </w:rPr>
        <w:t xml:space="preserve">) districts and </w:t>
      </w:r>
      <w:r>
        <w:rPr>
          <w:rFonts w:ascii="Times New Roman" w:eastAsia="Times New Roman" w:hAnsi="Times New Roman" w:cs="Times New Roman"/>
          <w:sz w:val="24"/>
          <w:szCs w:val="24"/>
        </w:rPr>
        <w:t xml:space="preserve">eight </w:t>
      </w:r>
      <w:r w:rsidRPr="0528E49E" w:rsidR="78831CA1">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528E49E" w:rsidR="78831CA1">
        <w:rPr>
          <w:rFonts w:ascii="Times New Roman" w:eastAsia="Times New Roman" w:hAnsi="Times New Roman" w:cs="Times New Roman"/>
          <w:sz w:val="24"/>
          <w:szCs w:val="24"/>
        </w:rPr>
        <w:t>) Associations of School Administrators or Superintendents stated that, “In 2015 Congress passed ESSA, which required states to report expenditures school by school on their report cards. Because the financial collections are different, we could not continue collecting the ESSA data (which is built on our existing accounting systems) while also producing the SLFS data (which would mean adopting a new accounting system).”</w:t>
      </w:r>
    </w:p>
    <w:p w:rsidR="001A71A4" w:rsidP="0528E49E" w14:paraId="59FBB09F" w14:textId="300830FD">
      <w:pPr>
        <w:spacing w:line="276" w:lineRule="auto"/>
      </w:pPr>
      <w:r w:rsidRPr="716ED7A9">
        <w:rPr>
          <w:rFonts w:ascii="Times New Roman" w:eastAsia="Times New Roman" w:hAnsi="Times New Roman" w:cs="Times New Roman"/>
          <w:sz w:val="24"/>
          <w:szCs w:val="24"/>
        </w:rPr>
        <w:t xml:space="preserve">The Council of Chief State School Officers </w:t>
      </w:r>
      <w:r w:rsidRPr="716ED7A9" w:rsidR="68CCFA82">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CCSSO) stated that, “SLFS data would duplicate ESEA’s existing school-by-school financial data collection.”</w:t>
      </w:r>
    </w:p>
    <w:p w:rsidR="001A71A4" w:rsidP="0528E49E" w14:paraId="47AA094A" w14:textId="6BFFD673">
      <w:pPr>
        <w:spacing w:line="276" w:lineRule="auto"/>
      </w:pPr>
      <w:r w:rsidRPr="0528E49E">
        <w:rPr>
          <w:rFonts w:ascii="Times New Roman" w:eastAsia="Times New Roman" w:hAnsi="Times New Roman" w:cs="Times New Roman"/>
          <w:sz w:val="24"/>
          <w:szCs w:val="24"/>
        </w:rPr>
        <w:t>One (1) SEA stated that, “SLFS would duplicate ESEA's existing school data collection.”</w:t>
      </w:r>
    </w:p>
    <w:p w:rsidR="001A71A4" w:rsidP="0528E49E" w14:paraId="3D8F70F1" w14:textId="5ECE6A86">
      <w:pPr>
        <w:spacing w:line="276" w:lineRule="auto"/>
      </w:pPr>
      <w:r w:rsidRPr="0528E49E">
        <w:rPr>
          <w:rFonts w:ascii="Times New Roman" w:eastAsia="Times New Roman" w:hAnsi="Times New Roman" w:cs="Times New Roman"/>
          <w:sz w:val="24"/>
          <w:szCs w:val="24"/>
        </w:rPr>
        <w:t xml:space="preserve">One (1) State Department of Public Instruction stated that, “The ESSA financial collection was built on top of existing accounting systems instead of replacing them. ESSA data delivers only a few total expenditure figures by school, allowing for instance the aggregating of all labor expenses by school.” </w:t>
      </w:r>
    </w:p>
    <w:p w:rsidR="001A71A4" w:rsidP="0528E49E" w14:paraId="435188C0" w14:textId="056BF0F8">
      <w:pPr>
        <w:spacing w:line="276" w:lineRule="auto"/>
      </w:pPr>
      <w:r w:rsidRPr="0528E49E">
        <w:rPr>
          <w:rFonts w:ascii="Times New Roman" w:eastAsia="Times New Roman" w:hAnsi="Times New Roman" w:cs="Times New Roman"/>
          <w:sz w:val="24"/>
          <w:szCs w:val="24"/>
        </w:rPr>
        <w:t>One (1) Research Lab stated that following the passage of ESSA, “Rather than replace accounting structures, each state mapped its own existing accounting structure…to deliver the standardized school-by-school financial metrics.”</w:t>
      </w:r>
    </w:p>
    <w:p w:rsidR="001A71A4" w:rsidP="0528E49E" w14:paraId="15F86595" w14:textId="28637E8C">
      <w:pPr>
        <w:spacing w:line="276" w:lineRule="auto"/>
      </w:pPr>
      <w:r w:rsidRPr="00B802F3">
        <w:rPr>
          <w:rFonts w:ascii="Times New Roman" w:eastAsia="Times New Roman" w:hAnsi="Times New Roman" w:cs="Times New Roman"/>
          <w:sz w:val="24"/>
          <w:szCs w:val="24"/>
        </w:rPr>
        <w:t xml:space="preserve">The </w:t>
      </w:r>
      <w:r w:rsidRPr="00B802F3" w:rsidR="000E5E92">
        <w:rPr>
          <w:rFonts w:ascii="Times New Roman" w:eastAsia="Times New Roman" w:hAnsi="Times New Roman" w:cs="Times New Roman"/>
          <w:sz w:val="24"/>
          <w:szCs w:val="24"/>
        </w:rPr>
        <w:t>collaboration</w:t>
      </w:r>
      <w:r w:rsidRPr="00B802F3" w:rsidR="00CB57AD">
        <w:rPr>
          <w:rFonts w:ascii="Times New Roman" w:eastAsia="Times New Roman" w:hAnsi="Times New Roman" w:cs="Times New Roman"/>
          <w:sz w:val="24"/>
          <w:szCs w:val="24"/>
        </w:rPr>
        <w:t xml:space="preserve"> of national organizations seeking to advance shared education equity priorities</w:t>
      </w:r>
      <w:r w:rsidRPr="00B802F3" w:rsidR="000E5E92">
        <w:rPr>
          <w:rFonts w:ascii="Times New Roman" w:eastAsia="Times New Roman" w:hAnsi="Times New Roman" w:cs="Times New Roman"/>
          <w:sz w:val="24"/>
          <w:szCs w:val="24"/>
        </w:rPr>
        <w:t xml:space="preserve"> </w:t>
      </w:r>
      <w:r w:rsidRPr="00B802F3">
        <w:rPr>
          <w:rFonts w:ascii="Times New Roman" w:eastAsia="Times New Roman" w:hAnsi="Times New Roman" w:cs="Times New Roman"/>
          <w:sz w:val="24"/>
          <w:szCs w:val="24"/>
        </w:rPr>
        <w:t>made the</w:t>
      </w:r>
      <w:r w:rsidRPr="0528E49E">
        <w:rPr>
          <w:rFonts w:ascii="Times New Roman" w:eastAsia="Times New Roman" w:hAnsi="Times New Roman" w:cs="Times New Roman"/>
          <w:sz w:val="24"/>
          <w:szCs w:val="24"/>
        </w:rPr>
        <w:t xml:space="preserve"> following suggestions:</w:t>
      </w:r>
    </w:p>
    <w:p w:rsidR="001A71A4" w:rsidP="0528E49E" w14:paraId="2663EA39" w14:textId="4CFCF1DA">
      <w:pPr>
        <w:spacing w:line="276" w:lineRule="auto"/>
      </w:pPr>
      <w:r w:rsidRPr="0528E49E">
        <w:rPr>
          <w:rFonts w:ascii="Times New Roman" w:eastAsia="Times New Roman" w:hAnsi="Times New Roman" w:cs="Times New Roman"/>
          <w:sz w:val="24"/>
          <w:szCs w:val="24"/>
        </w:rPr>
        <w:t>“Clearly indicate which specific survey items from the SLFS will be requested to meet the minimum reporting requirements in each of the phase-in years.”</w:t>
      </w:r>
    </w:p>
    <w:p w:rsidR="001A71A4" w:rsidP="0528E49E" w14:paraId="799912AE" w14:textId="7DA88A83">
      <w:pPr>
        <w:spacing w:line="276" w:lineRule="auto"/>
      </w:pPr>
      <w:r w:rsidRPr="0528E49E">
        <w:rPr>
          <w:rFonts w:ascii="Times New Roman" w:eastAsia="Times New Roman" w:hAnsi="Times New Roman" w:cs="Times New Roman"/>
          <w:sz w:val="24"/>
          <w:szCs w:val="24"/>
        </w:rPr>
        <w:t>“Clarify in the notice that states will be required to report the data noted in the incremental action plan twice – once for all expenditures and again for all expenditures excluding federal funds (with the exception of Impact Aid funds).”</w:t>
      </w:r>
    </w:p>
    <w:p w:rsidR="001A71A4" w:rsidP="0528E49E" w14:paraId="64990A12" w14:textId="0AD11C58">
      <w:pPr>
        <w:spacing w:line="276" w:lineRule="auto"/>
      </w:pPr>
      <w:r w:rsidRPr="0528E49E">
        <w:rPr>
          <w:rFonts w:ascii="Times New Roman" w:eastAsia="Times New Roman" w:hAnsi="Times New Roman" w:cs="Times New Roman"/>
          <w:sz w:val="24"/>
          <w:szCs w:val="24"/>
        </w:rPr>
        <w:t xml:space="preserve">One comment suggested </w:t>
      </w:r>
      <w:r w:rsidRPr="0528E49E">
        <w:rPr>
          <w:rFonts w:ascii="Times New Roman" w:eastAsia="Times New Roman" w:hAnsi="Times New Roman" w:cs="Times New Roman"/>
          <w:sz w:val="24"/>
          <w:szCs w:val="24"/>
        </w:rPr>
        <w:t>that,</w:t>
      </w:r>
      <w:r w:rsidRPr="0528E49E">
        <w:rPr>
          <w:rFonts w:ascii="Times New Roman" w:eastAsia="Times New Roman" w:hAnsi="Times New Roman" w:cs="Times New Roman"/>
          <w:sz w:val="24"/>
          <w:szCs w:val="24"/>
        </w:rPr>
        <w:t xml:space="preserve"> “We request that any new mandatory collection of this nature come with sufficient resources, an appropriate timeline, and deliberate alignment with our existing financial data as reported on our report cards.”</w:t>
      </w:r>
    </w:p>
    <w:p w:rsidR="001A71A4" w:rsidP="002207A4" w14:paraId="4176736E" w14:textId="1F65AB7E">
      <w:pPr>
        <w:pStyle w:val="Heading2"/>
      </w:pPr>
      <w:bookmarkStart w:id="13" w:name="_Toc126584326"/>
      <w:r w:rsidRPr="0528E49E">
        <w:rPr>
          <w:rFonts w:eastAsia="Times New Roman"/>
        </w:rPr>
        <w:t>ED Response</w:t>
      </w:r>
      <w:bookmarkEnd w:id="13"/>
      <w:r w:rsidRPr="0528E49E">
        <w:rPr>
          <w:rFonts w:eastAsia="Times New Roman"/>
        </w:rPr>
        <w:t xml:space="preserve"> </w:t>
      </w:r>
    </w:p>
    <w:p w:rsidR="001A71A4" w:rsidP="00B802F3" w14:paraId="4C468F4A" w14:textId="7A19EC27">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sz w:val="24"/>
          <w:szCs w:val="24"/>
        </w:rPr>
        <w:t xml:space="preserve">The </w:t>
      </w:r>
      <w:r w:rsidRPr="716ED7A9" w:rsidR="7E44B5A2">
        <w:rPr>
          <w:rFonts w:ascii="Times New Roman" w:eastAsia="Times New Roman" w:hAnsi="Times New Roman" w:cs="Times New Roman"/>
          <w:sz w:val="24"/>
          <w:szCs w:val="24"/>
        </w:rPr>
        <w:t xml:space="preserve">reporting instructions for the </w:t>
      </w:r>
      <w:r w:rsidRPr="716ED7A9">
        <w:rPr>
          <w:rFonts w:ascii="Times New Roman" w:eastAsia="Times New Roman" w:hAnsi="Times New Roman" w:cs="Times New Roman"/>
          <w:sz w:val="24"/>
          <w:szCs w:val="24"/>
        </w:rPr>
        <w:t>School</w:t>
      </w:r>
      <w:r w:rsidRPr="716ED7A9">
        <w:rPr>
          <w:rFonts w:ascii="Times New Roman" w:eastAsia="Times New Roman" w:hAnsi="Times New Roman" w:cs="Times New Roman"/>
          <w:sz w:val="24"/>
          <w:szCs w:val="24"/>
        </w:rPr>
        <w:t xml:space="preserve">-Level Finance Survey (SLFS) </w:t>
      </w:r>
      <w:r w:rsidRPr="716ED7A9" w:rsidR="593E4500">
        <w:rPr>
          <w:rFonts w:ascii="Times New Roman" w:eastAsia="Times New Roman" w:hAnsi="Times New Roman" w:cs="Times New Roman"/>
          <w:sz w:val="24"/>
          <w:szCs w:val="24"/>
        </w:rPr>
        <w:t xml:space="preserve">are </w:t>
      </w:r>
      <w:r w:rsidR="00A20817">
        <w:rPr>
          <w:rFonts w:ascii="Times New Roman" w:eastAsia="Times New Roman" w:hAnsi="Times New Roman" w:cs="Times New Roman"/>
          <w:sz w:val="24"/>
          <w:szCs w:val="24"/>
        </w:rPr>
        <w:t xml:space="preserve">entirely </w:t>
      </w:r>
      <w:r w:rsidRPr="716ED7A9">
        <w:rPr>
          <w:rFonts w:ascii="Times New Roman" w:eastAsia="Times New Roman" w:hAnsi="Times New Roman" w:cs="Times New Roman"/>
          <w:sz w:val="24"/>
          <w:szCs w:val="24"/>
        </w:rPr>
        <w:t xml:space="preserve">consistent with </w:t>
      </w:r>
      <w:r w:rsidRPr="716ED7A9" w:rsidR="59CEF2C5">
        <w:rPr>
          <w:rFonts w:ascii="Times New Roman" w:eastAsia="Times New Roman" w:hAnsi="Times New Roman" w:cs="Times New Roman"/>
          <w:sz w:val="24"/>
          <w:szCs w:val="24"/>
        </w:rPr>
        <w:t xml:space="preserve">established Department guidance for </w:t>
      </w:r>
      <w:r w:rsidRPr="716ED7A9">
        <w:rPr>
          <w:rFonts w:ascii="Times New Roman" w:eastAsia="Times New Roman" w:hAnsi="Times New Roman" w:cs="Times New Roman"/>
          <w:sz w:val="24"/>
          <w:szCs w:val="24"/>
        </w:rPr>
        <w:t xml:space="preserve">the reporting current expenditures per pupil provision in the Elementary and Secondary Education Act (ESEA), amended by the Every Student Succeeds Act (ESSA). </w:t>
      </w:r>
      <w:r w:rsidRPr="005746E9" w:rsidR="004A6A2E">
        <w:rPr>
          <w:rFonts w:ascii="Times New Roman" w:eastAsia="Times New Roman" w:hAnsi="Times New Roman" w:cs="Times New Roman"/>
          <w:sz w:val="24"/>
          <w:szCs w:val="24"/>
        </w:rPr>
        <w:t xml:space="preserve">Reporting on the SLFS complements, but does not duplicate or replace, the </w:t>
      </w:r>
      <w:r w:rsidR="004A6A2E">
        <w:rPr>
          <w:rFonts w:ascii="Times New Roman" w:eastAsia="Times New Roman" w:hAnsi="Times New Roman" w:cs="Times New Roman"/>
          <w:sz w:val="24"/>
          <w:szCs w:val="24"/>
        </w:rPr>
        <w:t>annual State and LEA</w:t>
      </w:r>
      <w:r w:rsidRPr="005746E9" w:rsidR="004A6A2E">
        <w:rPr>
          <w:rFonts w:ascii="Times New Roman" w:eastAsia="Times New Roman" w:hAnsi="Times New Roman" w:cs="Times New Roman"/>
          <w:sz w:val="24"/>
          <w:szCs w:val="24"/>
        </w:rPr>
        <w:t xml:space="preserve"> Report Cards</w:t>
      </w:r>
      <w:r w:rsidR="00CF4CDB">
        <w:rPr>
          <w:rFonts w:ascii="Times New Roman" w:eastAsia="Times New Roman" w:hAnsi="Times New Roman" w:cs="Times New Roman"/>
          <w:sz w:val="24"/>
          <w:szCs w:val="24"/>
        </w:rPr>
        <w:t>.</w:t>
      </w:r>
      <w:r w:rsidRPr="716ED7A9">
        <w:rPr>
          <w:rFonts w:ascii="Times New Roman" w:eastAsia="Times New Roman" w:hAnsi="Times New Roman" w:cs="Times New Roman"/>
          <w:sz w:val="24"/>
          <w:szCs w:val="24"/>
        </w:rPr>
        <w:t xml:space="preserve"> </w:t>
      </w:r>
    </w:p>
    <w:p w:rsidR="001A71A4" w:rsidP="00B802F3" w14:paraId="3E5AF44E" w14:textId="1E74FA17">
      <w:pPr>
        <w:spacing w:line="276" w:lineRule="auto"/>
      </w:pPr>
      <w:r w:rsidRPr="0528E49E">
        <w:rPr>
          <w:rFonts w:ascii="Times New Roman" w:eastAsia="Times New Roman" w:hAnsi="Times New Roman" w:cs="Times New Roman"/>
          <w:sz w:val="24"/>
          <w:szCs w:val="24"/>
        </w:rPr>
        <w:t>Reporting on the SLFS of total current expenditures for each public PK-12 school within the State is entirely consistent with the annual State and LEA report cards required by ESEA, as amended by ESSA</w:t>
      </w:r>
      <w:r w:rsidRPr="007B4BEF">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 as total current expenditures is the numerator for calculating current expenditures per pupil. Further, the universe of schools to </w:t>
      </w:r>
      <w:r w:rsidRPr="0528E49E">
        <w:rPr>
          <w:rFonts w:ascii="Times New Roman" w:eastAsia="Times New Roman" w:hAnsi="Times New Roman" w:cs="Times New Roman"/>
          <w:sz w:val="24"/>
          <w:szCs w:val="24"/>
        </w:rPr>
        <w:t xml:space="preserve">be reported on the SLFS is consistent with the schools for which this data is required by ESEA, as amended by ESSA.  </w:t>
      </w:r>
    </w:p>
    <w:p w:rsidR="001A71A4" w:rsidP="00B802F3" w14:paraId="1598159E" w14:textId="1F206692">
      <w:pPr>
        <w:spacing w:line="276" w:lineRule="auto"/>
      </w:pPr>
      <w:r w:rsidRPr="716ED7A9">
        <w:rPr>
          <w:rFonts w:ascii="Times New Roman" w:eastAsia="Times New Roman" w:hAnsi="Times New Roman" w:cs="Times New Roman"/>
          <w:sz w:val="24"/>
          <w:szCs w:val="24"/>
        </w:rPr>
        <w:t xml:space="preserve">SLFS is different from the current expenditures per pupil provision in ESEA, as amended by ESSA in that </w:t>
      </w:r>
      <w:r w:rsidRPr="716ED7A9" w:rsidR="7F0E60B9">
        <w:rPr>
          <w:rFonts w:ascii="Times New Roman" w:eastAsia="Times New Roman" w:hAnsi="Times New Roman" w:cs="Times New Roman"/>
          <w:sz w:val="24"/>
          <w:szCs w:val="24"/>
        </w:rPr>
        <w:t>commencing with the second year of the SLFS incremental action plan</w:t>
      </w:r>
      <w:r w:rsidR="00821015">
        <w:rPr>
          <w:rFonts w:ascii="Times New Roman" w:eastAsia="Times New Roman" w:hAnsi="Times New Roman" w:cs="Times New Roman"/>
          <w:sz w:val="24"/>
          <w:szCs w:val="24"/>
        </w:rPr>
        <w:t>,</w:t>
      </w:r>
      <w:r w:rsidRPr="716ED7A9" w:rsidR="7F0E60B9">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 xml:space="preserve">four subfunctions of current expenditures are required, </w:t>
      </w:r>
      <w:r w:rsidR="002B3628">
        <w:rPr>
          <w:rFonts w:ascii="Times New Roman" w:eastAsia="Times New Roman" w:hAnsi="Times New Roman" w:cs="Times New Roman"/>
          <w:sz w:val="24"/>
          <w:szCs w:val="24"/>
        </w:rPr>
        <w:t>in addition to</w:t>
      </w:r>
      <w:r w:rsidRPr="716ED7A9">
        <w:rPr>
          <w:rFonts w:ascii="Times New Roman" w:eastAsia="Times New Roman" w:hAnsi="Times New Roman" w:cs="Times New Roman"/>
          <w:sz w:val="24"/>
          <w:szCs w:val="24"/>
        </w:rPr>
        <w:t xml:space="preserve"> total current expenditures per pupil </w:t>
      </w:r>
      <w:r w:rsidR="00994C14">
        <w:rPr>
          <w:rFonts w:ascii="Times New Roman" w:eastAsia="Times New Roman" w:hAnsi="Times New Roman" w:cs="Times New Roman"/>
          <w:sz w:val="24"/>
          <w:szCs w:val="24"/>
        </w:rPr>
        <w:t xml:space="preserve">as </w:t>
      </w:r>
      <w:r w:rsidRPr="716ED7A9">
        <w:rPr>
          <w:rFonts w:ascii="Times New Roman" w:eastAsia="Times New Roman" w:hAnsi="Times New Roman" w:cs="Times New Roman"/>
          <w:sz w:val="24"/>
          <w:szCs w:val="24"/>
        </w:rPr>
        <w:t xml:space="preserve">mandated on the ESSA report cards.   </w:t>
      </w:r>
    </w:p>
    <w:p w:rsidR="001A71A4" w:rsidP="00B802F3" w14:paraId="7621DF95" w14:textId="689F807C">
      <w:pPr>
        <w:spacing w:line="276" w:lineRule="auto"/>
      </w:pPr>
      <w:r w:rsidRPr="716ED7A9">
        <w:rPr>
          <w:rFonts w:ascii="Times New Roman" w:eastAsia="Times New Roman" w:hAnsi="Times New Roman" w:cs="Times New Roman"/>
          <w:sz w:val="24"/>
          <w:szCs w:val="24"/>
        </w:rPr>
        <w:t xml:space="preserve">However, the reporting of data </w:t>
      </w:r>
      <w:r w:rsidRPr="716ED7A9" w:rsidR="46207178">
        <w:rPr>
          <w:rFonts w:ascii="Times New Roman" w:eastAsia="Times New Roman" w:hAnsi="Times New Roman" w:cs="Times New Roman"/>
          <w:sz w:val="24"/>
          <w:szCs w:val="24"/>
        </w:rPr>
        <w:t xml:space="preserve">on expenditures </w:t>
      </w:r>
      <w:r w:rsidRPr="716ED7A9">
        <w:rPr>
          <w:rFonts w:ascii="Times New Roman" w:eastAsia="Times New Roman" w:hAnsi="Times New Roman" w:cs="Times New Roman"/>
          <w:sz w:val="24"/>
          <w:szCs w:val="24"/>
        </w:rPr>
        <w:t xml:space="preserve">for Instruction, Student Support Services, Instructional Staff Support, and School Administration Support Services </w:t>
      </w:r>
      <w:r w:rsidRPr="716ED7A9" w:rsidR="649CE482">
        <w:rPr>
          <w:rFonts w:ascii="Times New Roman" w:eastAsia="Times New Roman" w:hAnsi="Times New Roman" w:cs="Times New Roman"/>
          <w:sz w:val="24"/>
          <w:szCs w:val="24"/>
        </w:rPr>
        <w:t xml:space="preserve">is </w:t>
      </w:r>
      <w:r w:rsidRPr="716ED7A9">
        <w:rPr>
          <w:rFonts w:ascii="Times New Roman" w:eastAsia="Times New Roman" w:hAnsi="Times New Roman" w:cs="Times New Roman"/>
          <w:sz w:val="24"/>
          <w:szCs w:val="24"/>
        </w:rPr>
        <w:t>entirely consistent with ESEA, as amended by ESSA</w:t>
      </w:r>
      <w:r w:rsidRPr="007B4BEF">
        <w:rPr>
          <w:rFonts w:ascii="Times New Roman" w:eastAsia="Times New Roman" w:hAnsi="Times New Roman" w:cs="Times New Roman"/>
          <w:sz w:val="24"/>
          <w:szCs w:val="24"/>
        </w:rPr>
        <w:t>,</w:t>
      </w:r>
      <w:r w:rsidRPr="00954EC5">
        <w:rPr>
          <w:rFonts w:ascii="Times New Roman" w:eastAsia="Times New Roman" w:hAnsi="Times New Roman" w:cs="Times New Roman"/>
          <w:sz w:val="24"/>
          <w:szCs w:val="24"/>
        </w:rPr>
        <w:t xml:space="preserve"> </w:t>
      </w:r>
      <w:r w:rsidRPr="716ED7A9">
        <w:rPr>
          <w:rFonts w:ascii="Times New Roman" w:eastAsia="Times New Roman" w:hAnsi="Times New Roman" w:cs="Times New Roman"/>
          <w:sz w:val="24"/>
          <w:szCs w:val="24"/>
        </w:rPr>
        <w:t>in that these four data items comprise a sizeable portion of total current expenditures.</w:t>
      </w:r>
      <w:r>
        <w:rPr>
          <w:rStyle w:val="FootnoteReference"/>
          <w:rFonts w:ascii="Times New Roman" w:eastAsia="Times New Roman" w:hAnsi="Times New Roman" w:cs="Times New Roman"/>
          <w:sz w:val="24"/>
          <w:szCs w:val="24"/>
        </w:rPr>
        <w:footnoteReference w:id="11"/>
      </w:r>
      <w:r w:rsidRPr="716ED7A9">
        <w:rPr>
          <w:rFonts w:ascii="Times New Roman" w:eastAsia="Times New Roman" w:hAnsi="Times New Roman" w:cs="Times New Roman"/>
          <w:sz w:val="24"/>
          <w:szCs w:val="24"/>
        </w:rPr>
        <w:t xml:space="preserve"> On a national basis, “Expenditures for instruction and instructional staff support services comprised 65.5 percent ($447.0 billion) of total current expenditures.” (Cornman, Phillips, Howell, and Zhou 2022).</w:t>
      </w:r>
      <w:r>
        <w:rPr>
          <w:rStyle w:val="FootnoteReference"/>
          <w:rFonts w:ascii="Times New Roman" w:eastAsia="Times New Roman" w:hAnsi="Times New Roman" w:cs="Times New Roman"/>
          <w:sz w:val="24"/>
          <w:szCs w:val="24"/>
        </w:rPr>
        <w:footnoteReference w:id="12"/>
      </w:r>
      <w:r w:rsidRPr="716ED7A9">
        <w:rPr>
          <w:rFonts w:ascii="Times New Roman" w:eastAsia="Times New Roman" w:hAnsi="Times New Roman" w:cs="Times New Roman"/>
          <w:sz w:val="24"/>
          <w:szCs w:val="24"/>
        </w:rPr>
        <w:t xml:space="preserve"> In FY 20, expenditures for student support services account or 6.3 percent ($42.9 billion) of total current expenditures. Finally, expenditures for school administration support services were 5.7 percent ($38.9 billion) in FY 20.      </w:t>
      </w:r>
    </w:p>
    <w:p w:rsidR="001A71A4" w:rsidP="00B802F3" w14:paraId="356CE627" w14:textId="4B575A65">
      <w:pPr>
        <w:spacing w:line="276" w:lineRule="auto"/>
      </w:pPr>
      <w:r w:rsidRPr="0528E49E">
        <w:rPr>
          <w:rFonts w:ascii="Times New Roman" w:eastAsia="Times New Roman" w:hAnsi="Times New Roman" w:cs="Times New Roman"/>
          <w:sz w:val="24"/>
          <w:szCs w:val="24"/>
        </w:rPr>
        <w:t>The inclusion of these data by the four functions set forth above is also consistent with the definition of current expenditures. ESEA was amended by ESSA on December 10, 2015. Since that time, NCES has engaged in annual training seminars for State Fiscal Coordinators that emphasized the critical importance of utilizing a consistent definition of current expenditures to calculate current expenditures per pupil at the school level.</w:t>
      </w:r>
      <w:r>
        <w:rPr>
          <w:rStyle w:val="FootnoteReference"/>
          <w:rFonts w:ascii="Times New Roman" w:eastAsia="Times New Roman" w:hAnsi="Times New Roman" w:cs="Times New Roman"/>
          <w:sz w:val="24"/>
          <w:szCs w:val="24"/>
        </w:rPr>
        <w:footnoteReference w:id="13"/>
      </w:r>
      <w:r w:rsidRPr="0528E49E">
        <w:rPr>
          <w:rFonts w:ascii="Times New Roman" w:eastAsia="Times New Roman" w:hAnsi="Times New Roman" w:cs="Times New Roman"/>
          <w:sz w:val="24"/>
          <w:szCs w:val="24"/>
        </w:rPr>
        <w:t xml:space="preserve"> A consistent definition of current expenditures supports the comparability of current expenditures per pupil across schools within districts; and across schools within the State. NCES has collaborated with State Fiscal Coordinators to ensure that the definition of current expenditures is consistent across the state-level NPEFS; the district-level School District Finance Survey (F</w:t>
      </w:r>
      <w:r w:rsidR="00821015">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and the school-level SLFS. Furthermore, NCES has continuously reiterated that utilizing a consistent definition of current expenditures facilitates the comparison of current expenditures per pupil on the annual State and LEA report cards required by ESEA, as amended by ESSA.  </w:t>
      </w:r>
    </w:p>
    <w:p w:rsidR="001A71A4" w:rsidP="00B802F3" w14:paraId="5A3821DC" w14:textId="2191AC52">
      <w:pPr>
        <w:spacing w:line="276" w:lineRule="auto"/>
      </w:pPr>
      <w:r w:rsidRPr="0528E49E">
        <w:rPr>
          <w:rFonts w:ascii="Times New Roman" w:eastAsia="Times New Roman" w:hAnsi="Times New Roman" w:cs="Times New Roman"/>
          <w:sz w:val="24"/>
          <w:szCs w:val="24"/>
        </w:rPr>
        <w:t xml:space="preserve">NCES procedures are repeatedly cited throughout the ESEA Report Card Guidance entitled </w:t>
      </w:r>
      <w:r w:rsidRPr="0528E49E">
        <w:rPr>
          <w:rFonts w:ascii="Times New Roman" w:eastAsia="Times New Roman" w:hAnsi="Times New Roman" w:cs="Times New Roman"/>
          <w:i/>
          <w:iCs/>
          <w:sz w:val="24"/>
          <w:szCs w:val="24"/>
        </w:rPr>
        <w:t>Opportunities and Responsibilities for State and Local Report Cards under the Elementary and Secondary Education Act of 1965, as amended by the Every Student Succeeds Act.</w:t>
      </w:r>
      <w:r>
        <w:rPr>
          <w:rStyle w:val="FootnoteReference"/>
          <w:rFonts w:ascii="Times New Roman" w:eastAsia="Times New Roman" w:hAnsi="Times New Roman" w:cs="Times New Roman"/>
          <w:i/>
          <w:iCs/>
          <w:sz w:val="24"/>
          <w:szCs w:val="24"/>
        </w:rPr>
        <w:footnoteReference w:id="14"/>
      </w:r>
      <w:r w:rsidRPr="0528E49E">
        <w:rPr>
          <w:rFonts w:ascii="Times New Roman" w:eastAsia="Times New Roman" w:hAnsi="Times New Roman" w:cs="Times New Roman"/>
          <w:sz w:val="24"/>
          <w:szCs w:val="24"/>
        </w:rPr>
        <w:t xml:space="preserve"> The Guidance states that, “To reduce burden, an SEA and its </w:t>
      </w:r>
      <w:r w:rsidRPr="0528E49E">
        <w:rPr>
          <w:rFonts w:ascii="Times New Roman" w:eastAsia="Times New Roman" w:hAnsi="Times New Roman" w:cs="Times New Roman"/>
          <w:sz w:val="24"/>
          <w:szCs w:val="24"/>
        </w:rPr>
        <w:t xml:space="preserve">LEAs have the flexibility to align their procedures with existing NCES data collection procedures and to work closely with LEAs when developing guidance on how to calculate per-pupil expenditures. Under NCES data collection and publication procedures, the numerator for per-pupil expenditures consists of current expenditures (see ESEA </w:t>
      </w:r>
      <w:r w:rsidR="00821015">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8101(12)), which are comprised of expenditures for the day-to-day operation of schools and LEAs for public elementary and secondary education, including expenditures for staff salaries and benefits, supplies, and purchased services.”</w:t>
      </w:r>
      <w:r w:rsidRPr="00821015">
        <w:rPr>
          <w:rFonts w:ascii="Times New Roman" w:eastAsia="Times New Roman" w:hAnsi="Times New Roman" w:cs="Times New Roman"/>
          <w:sz w:val="24"/>
          <w:szCs w:val="24"/>
        </w:rPr>
        <w:t xml:space="preserve"> </w:t>
      </w:r>
      <w:r w:rsidRPr="000F5DEB">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ESEA Report Card Guidance, pg. 39.) </w:t>
      </w:r>
    </w:p>
    <w:p w:rsidR="001A71A4" w:rsidP="00B802F3" w14:paraId="608DE008" w14:textId="3C4D20D8">
      <w:pPr>
        <w:spacing w:line="276" w:lineRule="auto"/>
      </w:pPr>
      <w:r w:rsidRPr="0528E49E">
        <w:rPr>
          <w:rFonts w:ascii="Times New Roman" w:eastAsia="Times New Roman" w:hAnsi="Times New Roman" w:cs="Times New Roman"/>
          <w:sz w:val="24"/>
          <w:szCs w:val="24"/>
        </w:rPr>
        <w:t>On the ESEA Report Cards as amended by ESSA, a few states have elected to use a definition for current expenditures per pupil that differs from the NCES definition. In these instances, data on the ESEA Report Cards may not be directly comparable to data on the SLFS.</w:t>
      </w:r>
      <w:r w:rsidR="00954EC5">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 </w:t>
      </w:r>
    </w:p>
    <w:p w:rsidR="00AC6287" w:rsidP="00B802F3" w14:paraId="4F70C9DF" w14:textId="4448ACFA">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The instructions for reporting SLFS data and expenditures per pupil on the annual State and LEA report cards required by ESEA, as amended by ESSA are also consistent. </w:t>
      </w:r>
      <w:r w:rsidR="00F145D2">
        <w:rPr>
          <w:rFonts w:ascii="Times New Roman" w:eastAsia="Times New Roman" w:hAnsi="Times New Roman" w:cs="Times New Roman"/>
          <w:sz w:val="24"/>
          <w:szCs w:val="24"/>
        </w:rPr>
        <w:t xml:space="preserve">The </w:t>
      </w:r>
      <w:r w:rsidRPr="0528E49E">
        <w:rPr>
          <w:rFonts w:ascii="Times New Roman" w:eastAsia="Times New Roman" w:hAnsi="Times New Roman" w:cs="Times New Roman"/>
          <w:sz w:val="24"/>
          <w:szCs w:val="24"/>
        </w:rPr>
        <w:t xml:space="preserve">SLFS asks SEAs to report all items on the survey twice; once including expenditures made from federal, state, and local funds, and once including expenditures only from state funds, local funds, and federal funds intended to replace local tax revenues (e.g., Impact Aid).  </w:t>
      </w:r>
    </w:p>
    <w:p w:rsidR="0076718F" w:rsidP="00B802F3" w14:paraId="352DEC1B" w14:textId="1072CBCC">
      <w:pPr>
        <w:rPr>
          <w:rFonts w:ascii="Times New Roman" w:hAnsi="Times New Roman" w:cs="Times New Roman"/>
          <w:sz w:val="24"/>
          <w:szCs w:val="24"/>
        </w:rPr>
      </w:pPr>
      <w:r>
        <w:rPr>
          <w:rFonts w:ascii="Times New Roman" w:eastAsia="Times New Roman" w:hAnsi="Times New Roman" w:cs="Times New Roman"/>
          <w:sz w:val="24"/>
          <w:szCs w:val="24"/>
        </w:rPr>
        <w:t>A</w:t>
      </w:r>
      <w:r w:rsidR="00317E6F">
        <w:rPr>
          <w:rFonts w:ascii="Times New Roman" w:eastAsia="Times New Roman" w:hAnsi="Times New Roman" w:cs="Times New Roman"/>
          <w:sz w:val="24"/>
          <w:szCs w:val="24"/>
        </w:rPr>
        <w:t>lthough the ESEA</w:t>
      </w:r>
      <w:r w:rsidR="00471CD2">
        <w:rPr>
          <w:rFonts w:ascii="Times New Roman" w:eastAsia="Times New Roman" w:hAnsi="Times New Roman" w:cs="Times New Roman"/>
          <w:sz w:val="24"/>
          <w:szCs w:val="24"/>
        </w:rPr>
        <w:t xml:space="preserve"> </w:t>
      </w:r>
      <w:r w:rsidRPr="00BF62A1" w:rsidR="002D2D21">
        <w:rPr>
          <w:rFonts w:ascii="Times New Roman" w:eastAsia="Times New Roman" w:hAnsi="Times New Roman" w:cs="Times New Roman"/>
          <w:sz w:val="24"/>
          <w:szCs w:val="24"/>
        </w:rPr>
        <w:t>per-pupil expenditures</w:t>
      </w:r>
      <w:r w:rsidR="002D2D21">
        <w:rPr>
          <w:rFonts w:ascii="Times New Roman" w:eastAsia="Times New Roman" w:hAnsi="Times New Roman" w:cs="Times New Roman"/>
          <w:sz w:val="24"/>
          <w:szCs w:val="24"/>
        </w:rPr>
        <w:t xml:space="preserve"> provision </w:t>
      </w:r>
      <w:r w:rsidR="00471CD2">
        <w:rPr>
          <w:rFonts w:ascii="Times New Roman" w:eastAsia="Times New Roman" w:hAnsi="Times New Roman" w:cs="Times New Roman"/>
          <w:sz w:val="24"/>
          <w:szCs w:val="24"/>
        </w:rPr>
        <w:t xml:space="preserve">as amended by ESSA </w:t>
      </w:r>
      <w:r w:rsidR="00F07F77">
        <w:rPr>
          <w:rFonts w:ascii="Times New Roman" w:eastAsia="Times New Roman" w:hAnsi="Times New Roman" w:cs="Times New Roman"/>
          <w:sz w:val="24"/>
          <w:szCs w:val="24"/>
        </w:rPr>
        <w:t xml:space="preserve">provides </w:t>
      </w:r>
      <w:r w:rsidRPr="00BF62A1" w:rsidR="00041AC0">
        <w:rPr>
          <w:rFonts w:ascii="Times New Roman" w:eastAsia="Times New Roman" w:hAnsi="Times New Roman" w:cs="Times New Roman"/>
          <w:sz w:val="24"/>
          <w:szCs w:val="24"/>
        </w:rPr>
        <w:t xml:space="preserve">that </w:t>
      </w:r>
      <w:r w:rsidR="00CB34EE">
        <w:rPr>
          <w:rFonts w:ascii="Times New Roman" w:eastAsia="Times New Roman" w:hAnsi="Times New Roman" w:cs="Times New Roman"/>
          <w:sz w:val="24"/>
          <w:szCs w:val="24"/>
        </w:rPr>
        <w:t>“</w:t>
      </w:r>
      <w:r w:rsidRPr="00BF62A1" w:rsidR="00CB34EE">
        <w:rPr>
          <w:rFonts w:ascii="Times New Roman" w:eastAsia="Times New Roman" w:hAnsi="Times New Roman" w:cs="Times New Roman"/>
          <w:sz w:val="24"/>
          <w:szCs w:val="24"/>
        </w:rPr>
        <w:t>that per-pupil expenditures be reported on annual State and LEA report cards</w:t>
      </w:r>
      <w:r w:rsidR="007E7966">
        <w:rPr>
          <w:rFonts w:ascii="Times New Roman" w:eastAsia="Times New Roman" w:hAnsi="Times New Roman" w:cs="Times New Roman"/>
          <w:sz w:val="24"/>
          <w:szCs w:val="24"/>
        </w:rPr>
        <w:t xml:space="preserve"> </w:t>
      </w:r>
      <w:r w:rsidRPr="00BF62A1" w:rsidR="00BF62A1">
        <w:rPr>
          <w:rFonts w:ascii="Times New Roman" w:eastAsia="Times New Roman" w:hAnsi="Times New Roman" w:cs="Times New Roman"/>
          <w:sz w:val="24"/>
          <w:szCs w:val="24"/>
        </w:rPr>
        <w:t xml:space="preserve">including actual </w:t>
      </w:r>
      <w:r w:rsidR="007E7966">
        <w:rPr>
          <w:rFonts w:ascii="Times New Roman" w:eastAsia="Times New Roman" w:hAnsi="Times New Roman" w:cs="Times New Roman"/>
          <w:sz w:val="24"/>
          <w:szCs w:val="24"/>
        </w:rPr>
        <w:t>p</w:t>
      </w:r>
      <w:r w:rsidRPr="00BF62A1" w:rsidR="00BF62A1">
        <w:rPr>
          <w:rFonts w:ascii="Times New Roman" w:eastAsia="Times New Roman" w:hAnsi="Times New Roman" w:cs="Times New Roman"/>
          <w:sz w:val="24"/>
          <w:szCs w:val="24"/>
        </w:rPr>
        <w:t xml:space="preserve">ersonnel expenditures and actual </w:t>
      </w:r>
      <w:r w:rsidRPr="00BF62A1" w:rsidR="00BF62A1">
        <w:rPr>
          <w:rFonts w:ascii="Times New Roman" w:eastAsia="Times New Roman" w:hAnsi="Times New Roman" w:cs="Times New Roman"/>
          <w:sz w:val="24"/>
          <w:szCs w:val="24"/>
        </w:rPr>
        <w:t>nonpersonnel</w:t>
      </w:r>
      <w:r w:rsidRPr="00BF62A1" w:rsidR="00BF62A1">
        <w:rPr>
          <w:rFonts w:ascii="Times New Roman" w:eastAsia="Times New Roman" w:hAnsi="Times New Roman" w:cs="Times New Roman"/>
          <w:sz w:val="24"/>
          <w:szCs w:val="24"/>
        </w:rPr>
        <w:t xml:space="preserve"> expenditures of Federal, State, and local funds disaggregated by source of funds,</w:t>
      </w:r>
      <w:r w:rsidR="007E7966">
        <w:rPr>
          <w:rFonts w:ascii="Times New Roman" w:eastAsia="Times New Roman" w:hAnsi="Times New Roman" w:cs="Times New Roman"/>
          <w:sz w:val="24"/>
          <w:szCs w:val="24"/>
        </w:rPr>
        <w:t>”</w:t>
      </w:r>
      <w:r w:rsidRPr="00BF62A1" w:rsidR="00BF62A1">
        <w:rPr>
          <w:rFonts w:ascii="Times New Roman" w:eastAsia="Times New Roman" w:hAnsi="Times New Roman" w:cs="Times New Roman"/>
          <w:sz w:val="24"/>
          <w:szCs w:val="24"/>
        </w:rPr>
        <w:t xml:space="preserve"> </w:t>
      </w:r>
      <w:r w:rsidR="009B47F6">
        <w:rPr>
          <w:rFonts w:ascii="Times New Roman" w:eastAsia="Times New Roman" w:hAnsi="Times New Roman" w:cs="Times New Roman"/>
          <w:sz w:val="24"/>
          <w:szCs w:val="24"/>
        </w:rPr>
        <w:t xml:space="preserve">as set forth in ESEA </w:t>
      </w:r>
      <w:r w:rsidRPr="00BF62A1" w:rsidR="00BF62A1">
        <w:rPr>
          <w:rFonts w:ascii="Times New Roman" w:eastAsia="Times New Roman" w:hAnsi="Times New Roman" w:cs="Times New Roman"/>
          <w:sz w:val="24"/>
          <w:szCs w:val="24"/>
        </w:rPr>
        <w:t>§1111(h)(1)(C)(x) and (h)(2)(C)</w:t>
      </w:r>
      <w:r w:rsidR="00594E00">
        <w:rPr>
          <w:rFonts w:ascii="Times New Roman" w:eastAsia="Times New Roman" w:hAnsi="Times New Roman" w:cs="Times New Roman"/>
          <w:sz w:val="24"/>
          <w:szCs w:val="24"/>
        </w:rPr>
        <w:t xml:space="preserve">, the U.S. Department of Education Guidance </w:t>
      </w:r>
      <w:r w:rsidR="00CA6825">
        <w:rPr>
          <w:rFonts w:ascii="Times New Roman" w:eastAsia="Times New Roman" w:hAnsi="Times New Roman" w:cs="Times New Roman"/>
          <w:sz w:val="24"/>
          <w:szCs w:val="24"/>
        </w:rPr>
        <w:t>offers flexibility.</w:t>
      </w:r>
      <w:r w:rsidR="00980EE1">
        <w:rPr>
          <w:rFonts w:ascii="Times New Roman" w:eastAsia="Times New Roman" w:hAnsi="Times New Roman" w:cs="Times New Roman"/>
          <w:sz w:val="24"/>
          <w:szCs w:val="24"/>
        </w:rPr>
        <w:t xml:space="preserve"> The Guidance states that</w:t>
      </w:r>
      <w:r w:rsidR="00AB5020">
        <w:rPr>
          <w:rFonts w:ascii="Times New Roman" w:eastAsia="Times New Roman" w:hAnsi="Times New Roman" w:cs="Times New Roman"/>
          <w:sz w:val="24"/>
          <w:szCs w:val="24"/>
        </w:rPr>
        <w:t xml:space="preserve">, </w:t>
      </w:r>
      <w:r w:rsidR="00CC370A">
        <w:rPr>
          <w:rFonts w:ascii="Times New Roman" w:eastAsia="Times New Roman" w:hAnsi="Times New Roman" w:cs="Times New Roman"/>
          <w:sz w:val="24"/>
          <w:szCs w:val="24"/>
        </w:rPr>
        <w:t>“</w:t>
      </w:r>
      <w:r w:rsidRPr="002B3E6D" w:rsidR="00245262">
        <w:rPr>
          <w:rFonts w:ascii="Times New Roman" w:hAnsi="Times New Roman" w:cs="Times New Roman"/>
          <w:sz w:val="24"/>
          <w:szCs w:val="24"/>
        </w:rPr>
        <w:t>For disaggregation purposes, the ESEA requires that per-pupil expenditures from</w:t>
      </w:r>
      <w:r w:rsidR="00245262">
        <w:rPr>
          <w:rFonts w:ascii="Times New Roman" w:hAnsi="Times New Roman" w:cs="Times New Roman"/>
          <w:sz w:val="24"/>
          <w:szCs w:val="24"/>
        </w:rPr>
        <w:t xml:space="preserve"> </w:t>
      </w:r>
      <w:r w:rsidRPr="002B3E6D" w:rsidR="00245262">
        <w:rPr>
          <w:rFonts w:ascii="Times New Roman" w:hAnsi="Times New Roman" w:cs="Times New Roman"/>
          <w:sz w:val="24"/>
          <w:szCs w:val="24"/>
        </w:rPr>
        <w:t>Federal funds be reported separatel</w:t>
      </w:r>
      <w:r w:rsidR="006106FD">
        <w:rPr>
          <w:rFonts w:ascii="Times New Roman" w:hAnsi="Times New Roman" w:cs="Times New Roman"/>
          <w:sz w:val="24"/>
          <w:szCs w:val="24"/>
        </w:rPr>
        <w:t>y.</w:t>
      </w:r>
      <w:r w:rsidR="00A32A7E">
        <w:rPr>
          <w:rFonts w:ascii="Times New Roman" w:hAnsi="Times New Roman" w:cs="Times New Roman"/>
          <w:sz w:val="24"/>
          <w:szCs w:val="24"/>
        </w:rPr>
        <w:t>..</w:t>
      </w:r>
      <w:r w:rsidRPr="002B3E6D" w:rsidR="006106FD">
        <w:rPr>
          <w:rFonts w:ascii="Times New Roman" w:hAnsi="Times New Roman" w:cs="Times New Roman"/>
          <w:sz w:val="24"/>
          <w:szCs w:val="24"/>
        </w:rPr>
        <w:t>An SEA and its LEAs may report per-pupil</w:t>
      </w:r>
      <w:r w:rsidR="006106FD">
        <w:rPr>
          <w:rFonts w:ascii="Times New Roman" w:hAnsi="Times New Roman" w:cs="Times New Roman"/>
          <w:sz w:val="24"/>
          <w:szCs w:val="24"/>
        </w:rPr>
        <w:t xml:space="preserve"> </w:t>
      </w:r>
      <w:r w:rsidRPr="002B3E6D" w:rsidR="006106FD">
        <w:rPr>
          <w:rFonts w:ascii="Times New Roman" w:hAnsi="Times New Roman" w:cs="Times New Roman"/>
          <w:sz w:val="24"/>
          <w:szCs w:val="24"/>
        </w:rPr>
        <w:t>expenditures based on State and local revenue sources separately.</w:t>
      </w:r>
      <w:r>
        <w:rPr>
          <w:rFonts w:ascii="Times New Roman" w:hAnsi="Times New Roman" w:cs="Times New Roman"/>
          <w:sz w:val="24"/>
          <w:szCs w:val="24"/>
        </w:rPr>
        <w:t xml:space="preserve"> </w:t>
      </w:r>
      <w:r w:rsidRPr="002B3E6D">
        <w:rPr>
          <w:rFonts w:ascii="Times New Roman" w:hAnsi="Times New Roman" w:cs="Times New Roman"/>
          <w:sz w:val="24"/>
          <w:szCs w:val="24"/>
        </w:rPr>
        <w:t>Alternatively, because LEA</w:t>
      </w:r>
      <w:r>
        <w:rPr>
          <w:rFonts w:ascii="Times New Roman" w:hAnsi="Times New Roman" w:cs="Times New Roman"/>
          <w:sz w:val="24"/>
          <w:szCs w:val="24"/>
        </w:rPr>
        <w:t xml:space="preserve"> </w:t>
      </w:r>
      <w:r w:rsidRPr="002B3E6D">
        <w:rPr>
          <w:rFonts w:ascii="Times New Roman" w:hAnsi="Times New Roman" w:cs="Times New Roman"/>
          <w:sz w:val="24"/>
          <w:szCs w:val="24"/>
        </w:rPr>
        <w:t>accounting procedures typically do not require expenditures from State and local funds to be tracked</w:t>
      </w:r>
      <w:r>
        <w:rPr>
          <w:rFonts w:ascii="Times New Roman" w:hAnsi="Times New Roman" w:cs="Times New Roman"/>
          <w:sz w:val="24"/>
          <w:szCs w:val="24"/>
        </w:rPr>
        <w:t xml:space="preserve"> </w:t>
      </w:r>
      <w:r w:rsidRPr="002B3E6D">
        <w:rPr>
          <w:rFonts w:ascii="Times New Roman" w:hAnsi="Times New Roman" w:cs="Times New Roman"/>
          <w:sz w:val="24"/>
          <w:szCs w:val="24"/>
        </w:rPr>
        <w:t>separately, SEAs and LEAs may report the combined per-pupil expenditures from State and local</w:t>
      </w:r>
      <w:r>
        <w:rPr>
          <w:rFonts w:ascii="Times New Roman" w:hAnsi="Times New Roman" w:cs="Times New Roman"/>
          <w:sz w:val="24"/>
          <w:szCs w:val="24"/>
        </w:rPr>
        <w:t xml:space="preserve"> </w:t>
      </w:r>
      <w:r w:rsidRPr="002B3E6D">
        <w:rPr>
          <w:rFonts w:ascii="Times New Roman" w:hAnsi="Times New Roman" w:cs="Times New Roman"/>
          <w:sz w:val="24"/>
          <w:szCs w:val="24"/>
        </w:rPr>
        <w:t>funds.</w:t>
      </w:r>
      <w:r w:rsidR="004512DF">
        <w:rPr>
          <w:rFonts w:ascii="Times New Roman" w:hAnsi="Times New Roman" w:cs="Times New Roman"/>
          <w:sz w:val="24"/>
          <w:szCs w:val="24"/>
        </w:rPr>
        <w:t>”</w:t>
      </w:r>
      <w:r w:rsidR="00602512">
        <w:rPr>
          <w:rFonts w:ascii="Times New Roman" w:hAnsi="Times New Roman" w:cs="Times New Roman"/>
          <w:sz w:val="24"/>
          <w:szCs w:val="24"/>
        </w:rPr>
        <w:t xml:space="preserve"> </w:t>
      </w:r>
      <w:r w:rsidRPr="000F5DEB" w:rsidR="00602512">
        <w:rPr>
          <w:rFonts w:ascii="Times New Roman" w:eastAsia="Times New Roman" w:hAnsi="Times New Roman" w:cs="Times New Roman"/>
          <w:sz w:val="24"/>
          <w:szCs w:val="24"/>
        </w:rPr>
        <w:t>(</w:t>
      </w:r>
      <w:r w:rsidRPr="0528E49E" w:rsidR="00602512">
        <w:rPr>
          <w:rFonts w:ascii="Times New Roman" w:eastAsia="Times New Roman" w:hAnsi="Times New Roman" w:cs="Times New Roman"/>
          <w:sz w:val="24"/>
          <w:szCs w:val="24"/>
        </w:rPr>
        <w:t xml:space="preserve">ESEA Report Card Guidance, pg. </w:t>
      </w:r>
      <w:r w:rsidR="00CE5AA9">
        <w:rPr>
          <w:rFonts w:ascii="Times New Roman" w:eastAsia="Times New Roman" w:hAnsi="Times New Roman" w:cs="Times New Roman"/>
          <w:sz w:val="24"/>
          <w:szCs w:val="24"/>
        </w:rPr>
        <w:t>4</w:t>
      </w:r>
      <w:r w:rsidRPr="0528E49E" w:rsidR="00602512">
        <w:rPr>
          <w:rFonts w:ascii="Times New Roman" w:eastAsia="Times New Roman" w:hAnsi="Times New Roman" w:cs="Times New Roman"/>
          <w:sz w:val="24"/>
          <w:szCs w:val="24"/>
        </w:rPr>
        <w:t>3</w:t>
      </w:r>
      <w:r w:rsidR="00CE5AA9">
        <w:rPr>
          <w:rFonts w:ascii="Times New Roman" w:eastAsia="Times New Roman" w:hAnsi="Times New Roman" w:cs="Times New Roman"/>
          <w:sz w:val="24"/>
          <w:szCs w:val="24"/>
        </w:rPr>
        <w:t>, H-8</w:t>
      </w:r>
      <w:r w:rsidRPr="0528E49E" w:rsidR="0060251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5"/>
      </w:r>
    </w:p>
    <w:p w:rsidR="001A71A4" w:rsidP="00B802F3" w14:paraId="14D65202" w14:textId="57EA11E1">
      <w:pPr>
        <w:spacing w:line="276" w:lineRule="auto"/>
      </w:pPr>
      <w:r>
        <w:rPr>
          <w:rFonts w:ascii="Times New Roman" w:hAnsi="Times New Roman" w:cs="Times New Roman"/>
          <w:sz w:val="24"/>
          <w:szCs w:val="24"/>
        </w:rPr>
        <w:t xml:space="preserve">The collection of </w:t>
      </w:r>
      <w:r w:rsidR="009E3357">
        <w:rPr>
          <w:rFonts w:ascii="Times New Roman" w:hAnsi="Times New Roman" w:cs="Times New Roman"/>
          <w:sz w:val="24"/>
          <w:szCs w:val="24"/>
        </w:rPr>
        <w:t xml:space="preserve">current </w:t>
      </w:r>
      <w:r w:rsidR="00BC2F32">
        <w:rPr>
          <w:rFonts w:ascii="Times New Roman" w:hAnsi="Times New Roman" w:cs="Times New Roman"/>
          <w:sz w:val="24"/>
          <w:szCs w:val="24"/>
        </w:rPr>
        <w:t xml:space="preserve">expenditures </w:t>
      </w:r>
      <w:r w:rsidR="009E3357">
        <w:rPr>
          <w:rFonts w:ascii="Times New Roman" w:hAnsi="Times New Roman" w:cs="Times New Roman"/>
          <w:sz w:val="24"/>
          <w:szCs w:val="24"/>
        </w:rPr>
        <w:t xml:space="preserve">in the SLFS by </w:t>
      </w:r>
      <w:r w:rsidRPr="0528E49E" w:rsidR="00923058">
        <w:rPr>
          <w:rFonts w:ascii="Times New Roman" w:eastAsia="Times New Roman" w:hAnsi="Times New Roman" w:cs="Times New Roman"/>
          <w:sz w:val="24"/>
          <w:szCs w:val="24"/>
        </w:rPr>
        <w:t>federal, state, and local funds</w:t>
      </w:r>
      <w:r w:rsidR="00E854B6">
        <w:rPr>
          <w:rFonts w:ascii="Times New Roman" w:eastAsia="Times New Roman" w:hAnsi="Times New Roman" w:cs="Times New Roman"/>
          <w:sz w:val="24"/>
          <w:szCs w:val="24"/>
        </w:rPr>
        <w:t xml:space="preserve">; </w:t>
      </w:r>
      <w:r w:rsidR="00723605">
        <w:rPr>
          <w:rFonts w:ascii="Times New Roman" w:eastAsia="Times New Roman" w:hAnsi="Times New Roman" w:cs="Times New Roman"/>
          <w:sz w:val="24"/>
          <w:szCs w:val="24"/>
        </w:rPr>
        <w:t xml:space="preserve">in addition to </w:t>
      </w:r>
      <w:r w:rsidRPr="0528E49E" w:rsidR="00C2247E">
        <w:rPr>
          <w:rFonts w:ascii="Times New Roman" w:eastAsia="Times New Roman" w:hAnsi="Times New Roman" w:cs="Times New Roman"/>
          <w:sz w:val="24"/>
          <w:szCs w:val="24"/>
        </w:rPr>
        <w:t>expenditures only from state</w:t>
      </w:r>
      <w:r w:rsidR="00C2247E">
        <w:rPr>
          <w:rFonts w:ascii="Times New Roman" w:eastAsia="Times New Roman" w:hAnsi="Times New Roman" w:cs="Times New Roman"/>
          <w:sz w:val="24"/>
          <w:szCs w:val="24"/>
        </w:rPr>
        <w:t xml:space="preserve">, </w:t>
      </w:r>
      <w:r w:rsidRPr="0528E49E" w:rsidR="00C2247E">
        <w:rPr>
          <w:rFonts w:ascii="Times New Roman" w:eastAsia="Times New Roman" w:hAnsi="Times New Roman" w:cs="Times New Roman"/>
          <w:sz w:val="24"/>
          <w:szCs w:val="24"/>
        </w:rPr>
        <w:t>local funds, and federal funds intended to replace local tax revenues</w:t>
      </w:r>
      <w:r w:rsidR="00C2247E">
        <w:rPr>
          <w:rFonts w:ascii="Times New Roman" w:eastAsia="Times New Roman" w:hAnsi="Times New Roman" w:cs="Times New Roman"/>
          <w:sz w:val="24"/>
          <w:szCs w:val="24"/>
        </w:rPr>
        <w:t xml:space="preserve"> is directly analogous to</w:t>
      </w:r>
      <w:r w:rsidR="00AA49EC">
        <w:rPr>
          <w:rFonts w:ascii="Times New Roman" w:eastAsia="Times New Roman" w:hAnsi="Times New Roman" w:cs="Times New Roman"/>
          <w:sz w:val="24"/>
          <w:szCs w:val="24"/>
        </w:rPr>
        <w:t xml:space="preserve"> reporting </w:t>
      </w:r>
      <w:r w:rsidR="003C6A6B">
        <w:rPr>
          <w:rFonts w:ascii="Times New Roman" w:eastAsia="Times New Roman" w:hAnsi="Times New Roman" w:cs="Times New Roman"/>
          <w:sz w:val="24"/>
          <w:szCs w:val="24"/>
        </w:rPr>
        <w:t xml:space="preserve">per pupil </w:t>
      </w:r>
      <w:r w:rsidR="00AA49EC">
        <w:rPr>
          <w:rFonts w:ascii="Times New Roman" w:eastAsia="Times New Roman" w:hAnsi="Times New Roman" w:cs="Times New Roman"/>
          <w:sz w:val="24"/>
          <w:szCs w:val="24"/>
        </w:rPr>
        <w:t>expenditures</w:t>
      </w:r>
      <w:r w:rsidR="003C6A6B">
        <w:rPr>
          <w:rFonts w:ascii="Times New Roman" w:eastAsia="Times New Roman" w:hAnsi="Times New Roman" w:cs="Times New Roman"/>
          <w:sz w:val="24"/>
          <w:szCs w:val="24"/>
        </w:rPr>
        <w:t xml:space="preserve"> from Federal funds; and</w:t>
      </w:r>
      <w:r w:rsidR="007B218D">
        <w:rPr>
          <w:rFonts w:ascii="Times New Roman" w:eastAsia="Times New Roman" w:hAnsi="Times New Roman" w:cs="Times New Roman"/>
          <w:sz w:val="24"/>
          <w:szCs w:val="24"/>
        </w:rPr>
        <w:t xml:space="preserve"> </w:t>
      </w:r>
      <w:r w:rsidRPr="002B3E6D" w:rsidR="007B218D">
        <w:rPr>
          <w:rFonts w:ascii="Times New Roman" w:hAnsi="Times New Roman" w:cs="Times New Roman"/>
          <w:sz w:val="24"/>
          <w:szCs w:val="24"/>
        </w:rPr>
        <w:t>per-pupil</w:t>
      </w:r>
      <w:r w:rsidR="007B218D">
        <w:rPr>
          <w:rFonts w:ascii="Times New Roman" w:hAnsi="Times New Roman" w:cs="Times New Roman"/>
          <w:sz w:val="24"/>
          <w:szCs w:val="24"/>
        </w:rPr>
        <w:t xml:space="preserve"> </w:t>
      </w:r>
      <w:r w:rsidRPr="002B3E6D" w:rsidR="007B218D">
        <w:rPr>
          <w:rFonts w:ascii="Times New Roman" w:hAnsi="Times New Roman" w:cs="Times New Roman"/>
          <w:sz w:val="24"/>
          <w:szCs w:val="24"/>
        </w:rPr>
        <w:t>expenditures based on State and local revenue sources</w:t>
      </w:r>
      <w:r w:rsidR="008F3CDC">
        <w:rPr>
          <w:rFonts w:ascii="Times New Roman" w:hAnsi="Times New Roman" w:cs="Times New Roman"/>
          <w:sz w:val="24"/>
          <w:szCs w:val="24"/>
        </w:rPr>
        <w:t xml:space="preserve"> separately on the State and LEA report cards.</w:t>
      </w:r>
      <w:r w:rsidR="00A57162">
        <w:rPr>
          <w:rFonts w:ascii="Times New Roman" w:hAnsi="Times New Roman" w:cs="Times New Roman"/>
          <w:sz w:val="24"/>
          <w:szCs w:val="24"/>
        </w:rPr>
        <w:t xml:space="preserve"> </w:t>
      </w:r>
      <w:r w:rsidR="006260A2">
        <w:rPr>
          <w:rFonts w:ascii="Times New Roman" w:hAnsi="Times New Roman" w:cs="Times New Roman"/>
          <w:sz w:val="24"/>
          <w:szCs w:val="24"/>
        </w:rPr>
        <w:t xml:space="preserve">Furthermore, </w:t>
      </w:r>
      <w:r w:rsidRPr="00032DD4" w:rsidR="00032DD4">
        <w:rPr>
          <w:rFonts w:ascii="Times New Roman" w:eastAsia="Times New Roman" w:hAnsi="Times New Roman" w:cs="Times New Roman"/>
          <w:sz w:val="24"/>
          <w:szCs w:val="24"/>
        </w:rPr>
        <w:t xml:space="preserve">SEAs are not required to collect any additional data </w:t>
      </w:r>
      <w:r w:rsidR="003700ED">
        <w:rPr>
          <w:rFonts w:ascii="Times New Roman" w:eastAsia="Times New Roman" w:hAnsi="Times New Roman" w:cs="Times New Roman"/>
          <w:sz w:val="24"/>
          <w:szCs w:val="24"/>
        </w:rPr>
        <w:t xml:space="preserve">in SLFS </w:t>
      </w:r>
      <w:r w:rsidRPr="00032DD4" w:rsidR="00032DD4">
        <w:rPr>
          <w:rFonts w:ascii="Times New Roman" w:eastAsia="Times New Roman" w:hAnsi="Times New Roman" w:cs="Times New Roman"/>
          <w:sz w:val="24"/>
          <w:szCs w:val="24"/>
        </w:rPr>
        <w:t>beyond what is required on ESSA report cards</w:t>
      </w:r>
      <w:r w:rsidR="00032DD4">
        <w:rPr>
          <w:rFonts w:ascii="Times New Roman" w:eastAsia="Times New Roman" w:hAnsi="Times New Roman" w:cs="Times New Roman"/>
          <w:sz w:val="24"/>
          <w:szCs w:val="24"/>
        </w:rPr>
        <w:t>.</w:t>
      </w:r>
      <w:r w:rsidR="002823C6">
        <w:rPr>
          <w:rFonts w:ascii="Times New Roman" w:eastAsia="Times New Roman" w:hAnsi="Times New Roman" w:cs="Times New Roman"/>
          <w:sz w:val="24"/>
          <w:szCs w:val="24"/>
        </w:rPr>
        <w:t xml:space="preserve">                        </w:t>
      </w:r>
    </w:p>
    <w:p w:rsidR="001A71A4" w:rsidP="00B802F3" w14:paraId="74DB2A3C" w14:textId="172BA1D4">
      <w:pPr>
        <w:spacing w:line="276" w:lineRule="auto"/>
        <w:rPr>
          <w:rFonts w:ascii="Times New Roman" w:eastAsia="Times New Roman" w:hAnsi="Times New Roman" w:cs="Times New Roman"/>
          <w:sz w:val="24"/>
          <w:szCs w:val="24"/>
        </w:rPr>
      </w:pPr>
      <w:r w:rsidRPr="00BE6FB4">
        <w:rPr>
          <w:rFonts w:ascii="Times New Roman" w:eastAsia="Times New Roman" w:hAnsi="Times New Roman" w:cs="Times New Roman"/>
          <w:sz w:val="24"/>
          <w:szCs w:val="24"/>
        </w:rPr>
        <w:t>T</w:t>
      </w:r>
      <w:r w:rsidRPr="00BE6FB4" w:rsidR="78831CA1">
        <w:rPr>
          <w:rFonts w:ascii="Times New Roman" w:eastAsia="Times New Roman" w:hAnsi="Times New Roman" w:cs="Times New Roman"/>
          <w:sz w:val="24"/>
          <w:szCs w:val="24"/>
        </w:rPr>
        <w:t>he current expenditures provision of ESEA, as amended by ESSA is entirely consistent with SEAs providing data in the SLFS. Twenty-</w:t>
      </w:r>
      <w:r w:rsidRPr="00BE6FB4" w:rsidR="00E1248A">
        <w:rPr>
          <w:rFonts w:ascii="Times New Roman" w:eastAsia="Times New Roman" w:hAnsi="Times New Roman" w:cs="Times New Roman"/>
          <w:sz w:val="24"/>
          <w:szCs w:val="24"/>
        </w:rPr>
        <w:t xml:space="preserve">six </w:t>
      </w:r>
      <w:r w:rsidRPr="00BE6FB4" w:rsidR="78831CA1">
        <w:rPr>
          <w:rFonts w:ascii="Times New Roman" w:eastAsia="Times New Roman" w:hAnsi="Times New Roman" w:cs="Times New Roman"/>
          <w:sz w:val="24"/>
          <w:szCs w:val="24"/>
        </w:rPr>
        <w:t>(2</w:t>
      </w:r>
      <w:r w:rsidRPr="00BE6FB4" w:rsidR="00E1248A">
        <w:rPr>
          <w:rFonts w:ascii="Times New Roman" w:eastAsia="Times New Roman" w:hAnsi="Times New Roman" w:cs="Times New Roman"/>
          <w:sz w:val="24"/>
          <w:szCs w:val="24"/>
        </w:rPr>
        <w:t>6</w:t>
      </w:r>
      <w:r w:rsidRPr="00BE6FB4" w:rsidR="78831CA1">
        <w:rPr>
          <w:rFonts w:ascii="Times New Roman" w:eastAsia="Times New Roman" w:hAnsi="Times New Roman" w:cs="Times New Roman"/>
          <w:sz w:val="24"/>
          <w:szCs w:val="24"/>
        </w:rPr>
        <w:t xml:space="preserve">) </w:t>
      </w:r>
      <w:r w:rsidRPr="00BE6FB4" w:rsidR="00821015">
        <w:rPr>
          <w:rFonts w:ascii="Times New Roman" w:eastAsia="Times New Roman" w:hAnsi="Times New Roman" w:cs="Times New Roman"/>
          <w:sz w:val="24"/>
          <w:szCs w:val="24"/>
        </w:rPr>
        <w:t xml:space="preserve">states </w:t>
      </w:r>
      <w:r w:rsidRPr="00BE6FB4" w:rsidR="78831CA1">
        <w:rPr>
          <w:rFonts w:ascii="Times New Roman" w:eastAsia="Times New Roman" w:hAnsi="Times New Roman" w:cs="Times New Roman"/>
          <w:sz w:val="24"/>
          <w:szCs w:val="24"/>
        </w:rPr>
        <w:t>submitted SLFS data for FY 20, which covers the 2019</w:t>
      </w:r>
      <w:r w:rsidRPr="00BE6FB4" w:rsidR="00821015">
        <w:rPr>
          <w:rFonts w:ascii="Times New Roman" w:eastAsia="Times New Roman" w:hAnsi="Times New Roman" w:cs="Times New Roman"/>
          <w:sz w:val="24"/>
          <w:szCs w:val="24"/>
        </w:rPr>
        <w:t>–</w:t>
      </w:r>
      <w:r w:rsidRPr="00BE6FB4" w:rsidR="78831CA1">
        <w:rPr>
          <w:rFonts w:ascii="Times New Roman" w:eastAsia="Times New Roman" w:hAnsi="Times New Roman" w:cs="Times New Roman"/>
          <w:sz w:val="24"/>
          <w:szCs w:val="24"/>
        </w:rPr>
        <w:t>20 school year. The submission of SLFS data by these twenty-</w:t>
      </w:r>
      <w:r w:rsidRPr="00BE6FB4" w:rsidR="00AD0493">
        <w:rPr>
          <w:rFonts w:ascii="Times New Roman" w:eastAsia="Times New Roman" w:hAnsi="Times New Roman" w:cs="Times New Roman"/>
          <w:sz w:val="24"/>
          <w:szCs w:val="24"/>
        </w:rPr>
        <w:t xml:space="preserve">six </w:t>
      </w:r>
      <w:r w:rsidRPr="00BE6FB4" w:rsidR="78831CA1">
        <w:rPr>
          <w:rFonts w:ascii="Times New Roman" w:eastAsia="Times New Roman" w:hAnsi="Times New Roman" w:cs="Times New Roman"/>
          <w:sz w:val="24"/>
          <w:szCs w:val="24"/>
        </w:rPr>
        <w:t>(2</w:t>
      </w:r>
      <w:r w:rsidRPr="00BE6FB4" w:rsidR="00AD0493">
        <w:rPr>
          <w:rFonts w:ascii="Times New Roman" w:eastAsia="Times New Roman" w:hAnsi="Times New Roman" w:cs="Times New Roman"/>
          <w:sz w:val="24"/>
          <w:szCs w:val="24"/>
        </w:rPr>
        <w:t>6</w:t>
      </w:r>
      <w:r w:rsidRPr="00BE6FB4" w:rsidR="78831CA1">
        <w:rPr>
          <w:rFonts w:ascii="Times New Roman" w:eastAsia="Times New Roman" w:hAnsi="Times New Roman" w:cs="Times New Roman"/>
          <w:sz w:val="24"/>
          <w:szCs w:val="24"/>
        </w:rPr>
        <w:t>) SEAs has not interfered with their ability to comply with the provision requiring current expenditures per pupil be reported on annual State and LEA report cards. In fact, there has not been any SEA that has indicated participation in the SLFS adversely impacts their ability to</w:t>
      </w:r>
      <w:r w:rsidRPr="0528E49E" w:rsidR="78831CA1">
        <w:rPr>
          <w:rFonts w:ascii="Times New Roman" w:eastAsia="Times New Roman" w:hAnsi="Times New Roman" w:cs="Times New Roman"/>
          <w:sz w:val="24"/>
          <w:szCs w:val="24"/>
        </w:rPr>
        <w:t xml:space="preserve"> comply with the current expenditures per pupil provision of ESEA, as amended by ESSA. States currently participating in the SLFS have been advised to continue to comply with the current expenditures provision of the ESEA, as amended by ESSA.</w:t>
      </w:r>
    </w:p>
    <w:p w:rsidR="001A71A4" w:rsidP="002207A4" w14:paraId="2DB8994B" w14:textId="13037091">
      <w:pPr>
        <w:pStyle w:val="Heading2"/>
      </w:pPr>
      <w:bookmarkStart w:id="14" w:name="_Toc126584327"/>
      <w:r w:rsidRPr="0528E49E">
        <w:rPr>
          <w:rFonts w:eastAsia="Times New Roman"/>
        </w:rPr>
        <w:t xml:space="preserve">Associated </w:t>
      </w:r>
      <w:r w:rsidR="002207A4">
        <w:rPr>
          <w:rFonts w:eastAsia="Times New Roman"/>
        </w:rPr>
        <w:t>comments</w:t>
      </w:r>
      <w:bookmarkEnd w:id="14"/>
    </w:p>
    <w:p w:rsidR="001A71A4" w:rsidP="0528E49E" w14:paraId="547A83B5" w14:textId="23BB324B">
      <w:pPr>
        <w:spacing w:line="276" w:lineRule="auto"/>
      </w:pPr>
      <w:r w:rsidRPr="0528E49E">
        <w:rPr>
          <w:rFonts w:ascii="Times New Roman" w:eastAsia="Times New Roman" w:hAnsi="Times New Roman" w:cs="Times New Roman"/>
          <w:sz w:val="24"/>
          <w:szCs w:val="24"/>
        </w:rPr>
        <w:t>ED-2022-SCC-0120:</w:t>
      </w:r>
    </w:p>
    <w:p w:rsidR="001A71A4" w:rsidP="0528E49E" w14:paraId="22948F94" w14:textId="7F4AE1D4">
      <w:pPr>
        <w:spacing w:line="276" w:lineRule="auto"/>
      </w:pPr>
      <w:r>
        <w:rPr>
          <w:rFonts w:ascii="Times New Roman" w:eastAsia="Times New Roman" w:hAnsi="Times New Roman" w:cs="Times New Roman"/>
          <w:sz w:val="24"/>
          <w:szCs w:val="24"/>
        </w:rPr>
        <w:t xml:space="preserve">7; 8; </w:t>
      </w:r>
      <w:r w:rsidRPr="0528E49E" w:rsidR="78831CA1">
        <w:rPr>
          <w:rFonts w:ascii="Times New Roman" w:eastAsia="Times New Roman" w:hAnsi="Times New Roman" w:cs="Times New Roman"/>
          <w:sz w:val="24"/>
          <w:szCs w:val="24"/>
        </w:rPr>
        <w:t>9;</w:t>
      </w:r>
      <w:r w:rsidR="00B900D4">
        <w:rPr>
          <w:rFonts w:ascii="Times New Roman" w:eastAsia="Times New Roman" w:hAnsi="Times New Roman" w:cs="Times New Roman"/>
          <w:sz w:val="24"/>
          <w:szCs w:val="24"/>
        </w:rPr>
        <w:t xml:space="preserve"> 12;</w:t>
      </w:r>
      <w:r w:rsidRPr="0528E49E" w:rsidR="78831CA1">
        <w:rPr>
          <w:rFonts w:ascii="Times New Roman" w:eastAsia="Times New Roman" w:hAnsi="Times New Roman" w:cs="Times New Roman"/>
          <w:sz w:val="24"/>
          <w:szCs w:val="24"/>
        </w:rPr>
        <w:t xml:space="preserve"> 17; 19; </w:t>
      </w:r>
      <w:r w:rsidR="003B106D">
        <w:rPr>
          <w:rFonts w:ascii="Times New Roman" w:eastAsia="Times New Roman" w:hAnsi="Times New Roman" w:cs="Times New Roman"/>
          <w:sz w:val="24"/>
          <w:szCs w:val="24"/>
        </w:rPr>
        <w:t xml:space="preserve">21; </w:t>
      </w:r>
      <w:r w:rsidRPr="0528E49E" w:rsidR="78831CA1">
        <w:rPr>
          <w:rFonts w:ascii="Times New Roman" w:eastAsia="Times New Roman" w:hAnsi="Times New Roman" w:cs="Times New Roman"/>
          <w:sz w:val="24"/>
          <w:szCs w:val="24"/>
        </w:rPr>
        <w:t>26; 27; 28; 29;</w:t>
      </w:r>
      <w:r w:rsidR="00E23827">
        <w:rPr>
          <w:rFonts w:ascii="Times New Roman" w:eastAsia="Times New Roman" w:hAnsi="Times New Roman" w:cs="Times New Roman"/>
          <w:sz w:val="24"/>
          <w:szCs w:val="24"/>
        </w:rPr>
        <w:t xml:space="preserve"> 30; 31; 32</w:t>
      </w:r>
      <w:r w:rsidR="003C101D">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 xml:space="preserve"> 33;</w:t>
      </w:r>
      <w:r w:rsidR="003C101D">
        <w:rPr>
          <w:rFonts w:ascii="Times New Roman" w:eastAsia="Times New Roman" w:hAnsi="Times New Roman" w:cs="Times New Roman"/>
          <w:sz w:val="24"/>
          <w:szCs w:val="24"/>
        </w:rPr>
        <w:t xml:space="preserve"> 34; 35; </w:t>
      </w:r>
      <w:r w:rsidRPr="0528E49E" w:rsidR="78831CA1">
        <w:rPr>
          <w:rFonts w:ascii="Times New Roman" w:eastAsia="Times New Roman" w:hAnsi="Times New Roman" w:cs="Times New Roman"/>
          <w:sz w:val="24"/>
          <w:szCs w:val="24"/>
        </w:rPr>
        <w:t xml:space="preserve">36; 37; 38; 39; 40; 41; 42; 43; 44; 45; 47; 48; 49; 50; </w:t>
      </w:r>
      <w:r w:rsidRPr="0528E49E" w:rsidR="78831CA1">
        <w:rPr>
          <w:rFonts w:ascii="Times New Roman" w:eastAsia="Times New Roman" w:hAnsi="Times New Roman" w:cs="Times New Roman"/>
          <w:sz w:val="24"/>
          <w:szCs w:val="24"/>
        </w:rPr>
        <w:t>52;</w:t>
      </w:r>
      <w:r w:rsidRPr="0528E49E" w:rsidR="78831CA1">
        <w:rPr>
          <w:rFonts w:ascii="Times New Roman" w:eastAsia="Times New Roman" w:hAnsi="Times New Roman" w:cs="Times New Roman"/>
          <w:sz w:val="24"/>
          <w:szCs w:val="24"/>
        </w:rPr>
        <w:t xml:space="preserve">  </w:t>
      </w:r>
    </w:p>
    <w:p w:rsidR="00493818" w:rsidP="003B16C1" w14:paraId="5CD7F4E7" w14:textId="77777777">
      <w:bookmarkStart w:id="15" w:name="_Toc126584328"/>
    </w:p>
    <w:p w:rsidR="00493818" w:rsidP="003B16C1" w14:paraId="6A290310" w14:textId="77777777">
      <w:pPr>
        <w:rPr>
          <w:rFonts w:eastAsia="Times New Roman"/>
        </w:rPr>
      </w:pPr>
    </w:p>
    <w:p w:rsidR="00493818" w:rsidP="003B16C1" w14:paraId="169E5ADA" w14:textId="77777777">
      <w:pPr>
        <w:rPr>
          <w:rFonts w:eastAsia="Times New Roman"/>
        </w:rPr>
      </w:pPr>
    </w:p>
    <w:p w:rsidR="00493818" w:rsidP="003B16C1" w14:paraId="0AA98223" w14:textId="77777777">
      <w:pPr>
        <w:rPr>
          <w:rFonts w:eastAsia="Times New Roman"/>
        </w:rPr>
      </w:pPr>
    </w:p>
    <w:p w:rsidR="00493818" w:rsidP="003B16C1" w14:paraId="1EEC0A93" w14:textId="77777777">
      <w:pPr>
        <w:rPr>
          <w:rFonts w:eastAsia="Times New Roman"/>
        </w:rPr>
      </w:pPr>
    </w:p>
    <w:p w:rsidR="00493818" w:rsidP="003B16C1" w14:paraId="22D28ABC" w14:textId="77777777">
      <w:pPr>
        <w:rPr>
          <w:rFonts w:eastAsia="Times New Roman"/>
        </w:rPr>
      </w:pPr>
    </w:p>
    <w:p w:rsidR="00493818" w:rsidP="003B16C1" w14:paraId="4A6736E8" w14:textId="77777777">
      <w:pPr>
        <w:rPr>
          <w:rFonts w:eastAsia="Times New Roman"/>
        </w:rPr>
      </w:pPr>
    </w:p>
    <w:p w:rsidR="00493818" w:rsidP="003B16C1" w14:paraId="76AD836E" w14:textId="77777777">
      <w:pPr>
        <w:rPr>
          <w:rFonts w:eastAsia="Times New Roman"/>
        </w:rPr>
      </w:pPr>
    </w:p>
    <w:p w:rsidR="00493818" w:rsidP="003B16C1" w14:paraId="5A7FFFDD" w14:textId="77777777">
      <w:pPr>
        <w:rPr>
          <w:rFonts w:eastAsia="Times New Roman"/>
        </w:rPr>
      </w:pPr>
    </w:p>
    <w:p w:rsidR="00493818" w:rsidP="003B16C1" w14:paraId="208FBBAC" w14:textId="77777777">
      <w:pPr>
        <w:rPr>
          <w:rFonts w:eastAsia="Times New Roman"/>
        </w:rPr>
      </w:pPr>
    </w:p>
    <w:p w:rsidR="00493818" w:rsidP="003B16C1" w14:paraId="647FCF34" w14:textId="77777777">
      <w:pPr>
        <w:rPr>
          <w:rFonts w:eastAsia="Times New Roman"/>
        </w:rPr>
      </w:pPr>
    </w:p>
    <w:p w:rsidR="00493818" w:rsidP="003B16C1" w14:paraId="3C5CF6DC" w14:textId="57A7BA5C">
      <w:pPr>
        <w:rPr>
          <w:rFonts w:eastAsia="Times New Roman"/>
        </w:rPr>
      </w:pPr>
    </w:p>
    <w:p w:rsidR="008F3EA0" w:rsidP="003B16C1" w14:paraId="58A532DD" w14:textId="549D2126"/>
    <w:p w:rsidR="008F3EA0" w:rsidP="003B16C1" w14:paraId="2B0D98FB" w14:textId="0BC80537"/>
    <w:p w:rsidR="00793AAC" w:rsidP="003B16C1" w14:paraId="137CBA84" w14:textId="330C21E3"/>
    <w:p w:rsidR="00793AAC" w:rsidP="003B16C1" w14:paraId="737CC353" w14:textId="145E3A65"/>
    <w:p w:rsidR="00793AAC" w:rsidP="003B16C1" w14:paraId="7DF2F640" w14:textId="77777777"/>
    <w:p w:rsidR="008F3EA0" w:rsidRPr="008F3EA0" w:rsidP="008F3EA0" w14:paraId="3567D397" w14:textId="77777777"/>
    <w:p w:rsidR="003B16C1" w14:paraId="1260E8AD" w14:textId="77777777">
      <w:pPr>
        <w:rPr>
          <w:rFonts w:eastAsia="Times New Roman" w:asciiTheme="majorHAnsi" w:hAnsiTheme="majorHAnsi" w:cstheme="majorBidi"/>
          <w:color w:val="2F5496" w:themeColor="accent1" w:themeShade="BF"/>
          <w:sz w:val="32"/>
          <w:szCs w:val="32"/>
        </w:rPr>
      </w:pPr>
      <w:r>
        <w:rPr>
          <w:rFonts w:eastAsia="Times New Roman"/>
        </w:rPr>
        <w:br w:type="page"/>
      </w:r>
    </w:p>
    <w:p w:rsidR="00BA7731" w:rsidP="002207A4" w14:paraId="4F54E6B1" w14:textId="06AC12FB">
      <w:pPr>
        <w:pStyle w:val="Heading1"/>
      </w:pPr>
      <w:r w:rsidRPr="0528E49E">
        <w:rPr>
          <w:rFonts w:eastAsia="Times New Roman"/>
        </w:rPr>
        <w:t>Comments related to Accounting Categories for SLFS Cannot be Readily Extracted from Current Accounting Structures</w:t>
      </w:r>
      <w:r w:rsidR="0097568F">
        <w:rPr>
          <w:rFonts w:eastAsia="Times New Roman"/>
        </w:rPr>
        <w:t xml:space="preserve"> and </w:t>
      </w:r>
      <w:r w:rsidRPr="0528E49E">
        <w:rPr>
          <w:rFonts w:eastAsia="Times New Roman"/>
        </w:rPr>
        <w:t>SLFS Reporting Would Require Revisions to Current State and District Accounting Systems and Training for Financial Staff</w:t>
      </w:r>
      <w:bookmarkEnd w:id="15"/>
    </w:p>
    <w:p w:rsidR="001A71A4" w:rsidP="002207A4" w14:paraId="606EF85B" w14:textId="2E55A4F6">
      <w:pPr>
        <w:pStyle w:val="Heading2"/>
      </w:pPr>
      <w:r w:rsidRPr="0528E49E">
        <w:rPr>
          <w:rFonts w:eastAsia="Times New Roman"/>
        </w:rPr>
        <w:t xml:space="preserve"> </w:t>
      </w:r>
      <w:bookmarkStart w:id="16" w:name="_Toc126584329"/>
      <w:r w:rsidRPr="0528E49E">
        <w:rPr>
          <w:rFonts w:eastAsia="Times New Roman"/>
        </w:rPr>
        <w:t>Public response</w:t>
      </w:r>
      <w:bookmarkEnd w:id="16"/>
    </w:p>
    <w:p w:rsidR="001A71A4" w14:paraId="5063F675" w14:textId="76B75A2D">
      <w:pPr>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NCES received twenty-three (23) comments with a total of 23 signatories related to the point that reporting school-level finance data as requested by the SLFS may not be feasible based upon the current school finance accounting structures maintained by SEAs and LEAs.</w:t>
      </w:r>
    </w:p>
    <w:p w:rsidR="006D4B67" w:rsidP="006D4B67" w14:paraId="18B3055B" w14:textId="7E7F014E">
      <w:pPr>
        <w:spacing w:line="276" w:lineRule="auto"/>
      </w:pPr>
      <w:r w:rsidRPr="0528E49E">
        <w:rPr>
          <w:rFonts w:ascii="Times New Roman" w:eastAsia="Times New Roman" w:hAnsi="Times New Roman" w:cs="Times New Roman"/>
          <w:sz w:val="24"/>
          <w:szCs w:val="24"/>
        </w:rPr>
        <w:t xml:space="preserve">NCES received twenty-four (24) comments with a total of </w:t>
      </w:r>
      <w:r w:rsidR="00053C27">
        <w:rPr>
          <w:rFonts w:ascii="Times New Roman" w:eastAsia="Times New Roman" w:hAnsi="Times New Roman" w:cs="Times New Roman"/>
          <w:sz w:val="24"/>
          <w:szCs w:val="24"/>
        </w:rPr>
        <w:t>24</w:t>
      </w:r>
      <w:r w:rsidRPr="0528E49E">
        <w:rPr>
          <w:rFonts w:ascii="Times New Roman" w:eastAsia="Times New Roman" w:hAnsi="Times New Roman" w:cs="Times New Roman"/>
          <w:sz w:val="24"/>
          <w:szCs w:val="24"/>
        </w:rPr>
        <w:t xml:space="preserve"> signatories related to the point that, [SLFS reporting] “Would require revisions of current accounting system; new financial software; and training for financial staff.”                                                        </w:t>
      </w:r>
    </w:p>
    <w:p w:rsidR="001A71A4" w:rsidRPr="00937C9E" w:rsidP="002207A4" w14:paraId="2B08336D" w14:textId="5D673418">
      <w:pPr>
        <w:pStyle w:val="Heading2"/>
      </w:pPr>
      <w:bookmarkStart w:id="17" w:name="_Toc126584330"/>
      <w:r w:rsidRPr="00937C9E">
        <w:rPr>
          <w:rFonts w:eastAsia="Times New Roman"/>
        </w:rPr>
        <w:t>Recommendations/Concerns</w:t>
      </w:r>
      <w:bookmarkEnd w:id="17"/>
    </w:p>
    <w:p w:rsidR="001A71A4" w:rsidP="0528E49E" w14:paraId="13576B63" w14:textId="31D3198E">
      <w:pPr>
        <w:spacing w:line="276" w:lineRule="auto"/>
      </w:pPr>
      <w:r w:rsidRPr="00937C9E">
        <w:rPr>
          <w:rFonts w:ascii="Times New Roman" w:eastAsia="Times New Roman" w:hAnsi="Times New Roman" w:cs="Times New Roman"/>
          <w:sz w:val="24"/>
          <w:szCs w:val="24"/>
        </w:rPr>
        <w:t xml:space="preserve">One (1) State; </w:t>
      </w:r>
      <w:r w:rsidRPr="00937C9E" w:rsidR="00242CF9">
        <w:rPr>
          <w:rFonts w:ascii="Times New Roman" w:eastAsia="Times New Roman" w:hAnsi="Times New Roman" w:cs="Times New Roman"/>
          <w:sz w:val="24"/>
          <w:szCs w:val="24"/>
        </w:rPr>
        <w:t>f</w:t>
      </w:r>
      <w:r w:rsidRPr="00937C9E">
        <w:rPr>
          <w:rFonts w:ascii="Times New Roman" w:eastAsia="Times New Roman" w:hAnsi="Times New Roman" w:cs="Times New Roman"/>
          <w:sz w:val="24"/>
          <w:szCs w:val="24"/>
        </w:rPr>
        <w:t xml:space="preserve">ourteen (14) school districts; </w:t>
      </w:r>
      <w:r w:rsidRPr="00937C9E" w:rsidR="00242CF9">
        <w:rPr>
          <w:rFonts w:ascii="Times New Roman" w:eastAsia="Times New Roman" w:hAnsi="Times New Roman" w:cs="Times New Roman"/>
          <w:sz w:val="24"/>
          <w:szCs w:val="24"/>
        </w:rPr>
        <w:t>eight</w:t>
      </w:r>
      <w:r w:rsidRPr="00937C9E" w:rsidR="005F6124">
        <w:rPr>
          <w:rFonts w:ascii="Times New Roman" w:eastAsia="Times New Roman" w:hAnsi="Times New Roman" w:cs="Times New Roman"/>
          <w:sz w:val="24"/>
          <w:szCs w:val="24"/>
        </w:rPr>
        <w:t xml:space="preserve"> </w:t>
      </w:r>
      <w:r w:rsidRPr="00937C9E">
        <w:rPr>
          <w:rFonts w:ascii="Times New Roman" w:eastAsia="Times New Roman" w:hAnsi="Times New Roman" w:cs="Times New Roman"/>
          <w:sz w:val="24"/>
          <w:szCs w:val="24"/>
        </w:rPr>
        <w:t>(</w:t>
      </w:r>
      <w:r w:rsidRPr="00937C9E" w:rsidR="005F6124">
        <w:rPr>
          <w:rFonts w:ascii="Times New Roman" w:eastAsia="Times New Roman" w:hAnsi="Times New Roman" w:cs="Times New Roman"/>
          <w:sz w:val="24"/>
          <w:szCs w:val="24"/>
        </w:rPr>
        <w:t>8</w:t>
      </w:r>
      <w:r w:rsidRPr="00937C9E">
        <w:rPr>
          <w:rFonts w:ascii="Times New Roman" w:eastAsia="Times New Roman" w:hAnsi="Times New Roman" w:cs="Times New Roman"/>
          <w:sz w:val="24"/>
          <w:szCs w:val="24"/>
        </w:rPr>
        <w:t>) Associations of School District Administrators; one</w:t>
      </w:r>
      <w:r w:rsidRPr="0528E49E">
        <w:rPr>
          <w:rFonts w:ascii="Times New Roman" w:eastAsia="Times New Roman" w:hAnsi="Times New Roman" w:cs="Times New Roman"/>
          <w:sz w:val="24"/>
          <w:szCs w:val="24"/>
        </w:rPr>
        <w:t xml:space="preserve"> consortium of Association of Educational Service Agencies and the National Rural Education Associations; and one (1) research lab remarked that,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1A71A4" w:rsidP="0528E49E" w14:paraId="0E4A5125" w14:textId="313007CE">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One State Department of Public Instruction and one research lab stated that, “In states like Illinois and California and many others, the SLFS data cannot be extracted from the current accounting structures. SLFS would require those states and districts to replace the accounting structures that are deeply rooted in their systems. That’s because many accounting systems don’t currently slice expenses both by school and function/object categories or they do it for some expenses but not others.”  </w:t>
      </w:r>
    </w:p>
    <w:p w:rsidR="001F37CF" w:rsidP="001F37CF" w14:paraId="43811DCC" w14:textId="483358F1">
      <w:pPr>
        <w:spacing w:line="276" w:lineRule="auto"/>
      </w:pPr>
      <w:r w:rsidRPr="00937C9E">
        <w:rPr>
          <w:rFonts w:ascii="Times New Roman" w:eastAsia="Times New Roman" w:hAnsi="Times New Roman" w:cs="Times New Roman"/>
          <w:sz w:val="24"/>
          <w:szCs w:val="24"/>
        </w:rPr>
        <w:t xml:space="preserve">Fourteen (14) districts and </w:t>
      </w:r>
      <w:r w:rsidRPr="00937C9E" w:rsidR="00EA0509">
        <w:rPr>
          <w:rFonts w:ascii="Times New Roman" w:eastAsia="Times New Roman" w:hAnsi="Times New Roman" w:cs="Times New Roman"/>
          <w:sz w:val="24"/>
          <w:szCs w:val="24"/>
        </w:rPr>
        <w:t xml:space="preserve">eight </w:t>
      </w:r>
      <w:r w:rsidRPr="00937C9E">
        <w:rPr>
          <w:rFonts w:ascii="Times New Roman" w:eastAsia="Times New Roman" w:hAnsi="Times New Roman" w:cs="Times New Roman"/>
          <w:sz w:val="24"/>
          <w:szCs w:val="24"/>
        </w:rPr>
        <w:t>(</w:t>
      </w:r>
      <w:r w:rsidRPr="00937C9E" w:rsidR="00EA0509">
        <w:rPr>
          <w:rFonts w:ascii="Times New Roman" w:eastAsia="Times New Roman" w:hAnsi="Times New Roman" w:cs="Times New Roman"/>
          <w:sz w:val="24"/>
          <w:szCs w:val="24"/>
        </w:rPr>
        <w:t>8</w:t>
      </w:r>
      <w:r w:rsidRPr="00937C9E">
        <w:rPr>
          <w:rFonts w:ascii="Times New Roman" w:eastAsia="Times New Roman" w:hAnsi="Times New Roman" w:cs="Times New Roman"/>
          <w:sz w:val="24"/>
          <w:szCs w:val="24"/>
        </w:rPr>
        <w:t xml:space="preserve">) </w:t>
      </w:r>
      <w:r w:rsidRPr="00937C9E" w:rsidR="00855650">
        <w:rPr>
          <w:rFonts w:ascii="Times New Roman" w:eastAsia="Times New Roman" w:hAnsi="Times New Roman" w:cs="Times New Roman"/>
          <w:sz w:val="24"/>
          <w:szCs w:val="24"/>
        </w:rPr>
        <w:t xml:space="preserve">Associations of School District Administrators </w:t>
      </w:r>
      <w:r w:rsidRPr="00937C9E">
        <w:rPr>
          <w:rFonts w:ascii="Times New Roman" w:eastAsia="Times New Roman" w:hAnsi="Times New Roman" w:cs="Times New Roman"/>
          <w:sz w:val="24"/>
          <w:szCs w:val="24"/>
        </w:rPr>
        <w:t>remarked</w:t>
      </w:r>
      <w:r w:rsidRPr="0528E49E">
        <w:rPr>
          <w:rFonts w:ascii="Times New Roman" w:eastAsia="Times New Roman" w:hAnsi="Times New Roman" w:cs="Times New Roman"/>
          <w:sz w:val="24"/>
          <w:szCs w:val="24"/>
        </w:rPr>
        <w:t xml:space="preserve"> that, “In states like ours, SLFS would require a revision to the current accounting system. A partial or wholesale replacement of our state’s chart of accounts would require new financial software (involving new relationships with accounting vendors) and training for all our financial staff. We’d need to revise our internal reporting systems, including vendor invoices. And we’d need to revise our e-grant systems where expenditure data is exchanged.”              </w:t>
      </w:r>
    </w:p>
    <w:p w:rsidR="001F37CF" w:rsidP="001F37CF" w14:paraId="4B60EFB4" w14:textId="510FA283">
      <w:pPr>
        <w:spacing w:line="276" w:lineRule="auto"/>
      </w:pPr>
      <w:r w:rsidRPr="00937C9E">
        <w:rPr>
          <w:rFonts w:ascii="Times New Roman" w:eastAsia="Times New Roman" w:hAnsi="Times New Roman" w:cs="Times New Roman"/>
          <w:sz w:val="24"/>
          <w:szCs w:val="24"/>
        </w:rPr>
        <w:t>O</w:t>
      </w:r>
      <w:r w:rsidRPr="00937C9E" w:rsidR="002474D8">
        <w:rPr>
          <w:rFonts w:ascii="Times New Roman" w:eastAsia="Times New Roman" w:hAnsi="Times New Roman" w:cs="Times New Roman"/>
          <w:sz w:val="24"/>
          <w:szCs w:val="24"/>
        </w:rPr>
        <w:t>ne consortium of Association of Educational Service Agencies and the National Rural Education Associations</w:t>
      </w:r>
      <w:r w:rsidRPr="0528E49E" w:rsidR="002474D8">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stated that, “Superintendents and education administrators across the country report their states having solid datasets they use in real time to explore expenditure, </w:t>
      </w:r>
      <w:r w:rsidRPr="0528E49E">
        <w:rPr>
          <w:rFonts w:ascii="Times New Roman" w:eastAsia="Times New Roman" w:hAnsi="Times New Roman" w:cs="Times New Roman"/>
          <w:sz w:val="24"/>
          <w:szCs w:val="24"/>
        </w:rPr>
        <w:t>salary</w:t>
      </w:r>
      <w:r w:rsidRPr="0528E49E">
        <w:rPr>
          <w:rFonts w:ascii="Times New Roman" w:eastAsia="Times New Roman" w:hAnsi="Times New Roman" w:cs="Times New Roman"/>
          <w:sz w:val="24"/>
          <w:szCs w:val="24"/>
        </w:rPr>
        <w:t xml:space="preserve"> and staffing data. The proposed data collection would mean scrapping existing these systems and building a new (less useful) reporting system would set state and local education agencies back in terms of data use for years.” This comment was reiterated by two State Associations of School Administrators, who stated that, “Our state has solid datasets that we use in real time to explore expenditure, salary and staffing data.” </w:t>
      </w:r>
    </w:p>
    <w:p w:rsidR="001F37CF" w:rsidP="001F37CF" w14:paraId="60D8A900" w14:textId="6A7DF934">
      <w:pPr>
        <w:spacing w:line="276" w:lineRule="auto"/>
      </w:pPr>
      <w:r w:rsidRPr="0528E49E">
        <w:rPr>
          <w:rFonts w:ascii="Times New Roman" w:eastAsia="Times New Roman" w:hAnsi="Times New Roman" w:cs="Times New Roman"/>
          <w:sz w:val="24"/>
          <w:szCs w:val="24"/>
        </w:rPr>
        <w:t>The Council of Chief State School Officers (CCSSO) stated that, “States and school districts may be forced to create new accounting structures to meet this new data collection.”  CCSSO also stated that, “Unlike current ESEA requirements, which allow states to add collection of certain school-level financial data to their existing financial systems, the SLFS would require reporting of school-level data in categories that cannot be obtained from state and local systems as currently structured.”</w:t>
      </w:r>
    </w:p>
    <w:p w:rsidR="001F37CF" w:rsidP="001F37CF" w14:paraId="72D85251" w14:textId="2A401A75">
      <w:pPr>
        <w:spacing w:line="276" w:lineRule="auto"/>
      </w:pPr>
      <w:r w:rsidRPr="00937C9E">
        <w:rPr>
          <w:rFonts w:ascii="Times New Roman" w:eastAsia="Times New Roman" w:hAnsi="Times New Roman" w:cs="Times New Roman"/>
          <w:sz w:val="24"/>
          <w:szCs w:val="24"/>
        </w:rPr>
        <w:t xml:space="preserve">One collaboration of national organizations seeking to advance shared education equity priorities </w:t>
      </w:r>
      <w:r w:rsidRPr="00937C9E">
        <w:rPr>
          <w:rFonts w:ascii="Times New Roman" w:eastAsia="Times New Roman" w:hAnsi="Times New Roman" w:cs="Times New Roman"/>
          <w:sz w:val="24"/>
          <w:szCs w:val="24"/>
        </w:rPr>
        <w:t>suggested that</w:t>
      </w:r>
      <w:r w:rsidRPr="0528E49E">
        <w:rPr>
          <w:rFonts w:ascii="Times New Roman" w:eastAsia="Times New Roman" w:hAnsi="Times New Roman" w:cs="Times New Roman"/>
          <w:sz w:val="24"/>
          <w:szCs w:val="24"/>
        </w:rPr>
        <w:t xml:space="preserve"> NCES “Continue to provide technical assistance to state educational agencies to improve their ability to report school-level spending data that aligns with SLFS definitions and meets the ESSA requirement.</w:t>
      </w:r>
      <w:r>
        <w:rPr>
          <w:rFonts w:ascii="Times New Roman" w:eastAsia="Times New Roman" w:hAnsi="Times New Roman" w:cs="Times New Roman"/>
          <w:sz w:val="24"/>
          <w:szCs w:val="24"/>
        </w:rPr>
        <w:t>”</w:t>
      </w:r>
    </w:p>
    <w:p w:rsidR="001A71A4" w:rsidP="002207A4" w14:paraId="38D68970" w14:textId="3E3AA256">
      <w:pPr>
        <w:pStyle w:val="Heading2"/>
        <w:rPr>
          <w:rFonts w:eastAsia="Times New Roman"/>
          <w:color w:val="4472C4" w:themeColor="accent1"/>
        </w:rPr>
      </w:pPr>
      <w:bookmarkStart w:id="18" w:name="_Toc126584331"/>
      <w:r w:rsidRPr="716ED7A9">
        <w:rPr>
          <w:rFonts w:eastAsia="Times New Roman"/>
        </w:rPr>
        <w:t>ED Response</w:t>
      </w:r>
      <w:bookmarkEnd w:id="18"/>
      <w:r w:rsidR="00F824D3">
        <w:tab/>
      </w:r>
      <w:r w:rsidR="00F824D3">
        <w:tab/>
      </w:r>
    </w:p>
    <w:p w:rsidR="00D226A5" w:rsidP="004C4939" w14:paraId="3E84140D" w14:textId="77777777">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In order to</w:t>
      </w:r>
      <w:r w:rsidRPr="0528E49E">
        <w:rPr>
          <w:rFonts w:ascii="Times New Roman" w:eastAsia="Times New Roman" w:hAnsi="Times New Roman" w:cs="Times New Roman"/>
          <w:sz w:val="24"/>
          <w:szCs w:val="24"/>
        </w:rPr>
        <w:t xml:space="preserve"> report reliable school-level finance data, SEAs and LEAs must have accounting systems which allow for classification or allocation of expenditures at the school level; consistent protocols; and a viable method for the SEA to efficiently collect and process the school-level data.</w:t>
      </w:r>
    </w:p>
    <w:p w:rsidR="001A71A4" w:rsidP="004C4939" w14:paraId="5A42F1E4" w14:textId="6C020DB6">
      <w:pPr>
        <w:spacing w:line="276" w:lineRule="auto"/>
      </w:pPr>
      <w:r w:rsidRPr="0528E49E">
        <w:rPr>
          <w:rFonts w:ascii="Times New Roman" w:eastAsia="Times New Roman" w:hAnsi="Times New Roman" w:cs="Times New Roman"/>
          <w:sz w:val="24"/>
          <w:szCs w:val="24"/>
        </w:rPr>
        <w:t xml:space="preserve">If an SEA does not currently have a system for </w:t>
      </w:r>
      <w:r>
        <w:rPr>
          <w:rFonts w:ascii="Times New Roman" w:eastAsia="Times New Roman" w:hAnsi="Times New Roman" w:cs="Times New Roman"/>
          <w:sz w:val="24"/>
          <w:szCs w:val="24"/>
        </w:rPr>
        <w:t xml:space="preserve">LEAs </w:t>
      </w:r>
      <w:r w:rsidRPr="0528E49E">
        <w:rPr>
          <w:rFonts w:ascii="Times New Roman" w:eastAsia="Times New Roman" w:hAnsi="Times New Roman" w:cs="Times New Roman"/>
          <w:sz w:val="24"/>
          <w:szCs w:val="24"/>
        </w:rPr>
        <w:t xml:space="preserve">to report the four subfunctions of total current expenditures down to the building code level, as set forth in the incremental action plan, the State may need to develop a method for </w:t>
      </w:r>
      <w:r>
        <w:rPr>
          <w:rFonts w:ascii="Times New Roman" w:eastAsia="Times New Roman" w:hAnsi="Times New Roman" w:cs="Times New Roman"/>
          <w:sz w:val="24"/>
          <w:szCs w:val="24"/>
        </w:rPr>
        <w:t xml:space="preserve">LEAs </w:t>
      </w:r>
      <w:r w:rsidRPr="0528E49E">
        <w:rPr>
          <w:rFonts w:ascii="Times New Roman" w:eastAsia="Times New Roman" w:hAnsi="Times New Roman" w:cs="Times New Roman"/>
          <w:sz w:val="24"/>
          <w:szCs w:val="24"/>
        </w:rPr>
        <w:t>to report this data. However, developing a method for districts to report the four subfunctions of total current expenditures down to the building code level is distinguished from the action of installing a new accounting system.</w:t>
      </w:r>
      <w:r w:rsidRPr="0528E49E" w:rsidR="78831CA1">
        <w:rPr>
          <w:rFonts w:ascii="Times New Roman" w:eastAsia="Times New Roman" w:hAnsi="Times New Roman" w:cs="Times New Roman"/>
          <w:sz w:val="24"/>
          <w:szCs w:val="24"/>
        </w:rPr>
        <w:t xml:space="preserve">    </w:t>
      </w:r>
    </w:p>
    <w:p w:rsidR="001A71A4" w:rsidP="004C4939" w14:paraId="19378844" w14:textId="0A9FE84E">
      <w:pPr>
        <w:spacing w:line="276" w:lineRule="auto"/>
      </w:pPr>
      <w:r>
        <w:rPr>
          <w:rFonts w:ascii="Times New Roman" w:eastAsia="Times New Roman" w:hAnsi="Times New Roman" w:cs="Times New Roman"/>
          <w:sz w:val="24"/>
          <w:szCs w:val="24"/>
        </w:rPr>
        <w:t xml:space="preserve">Most </w:t>
      </w:r>
      <w:r w:rsidRPr="0528E49E" w:rsidR="78831CA1">
        <w:rPr>
          <w:rFonts w:ascii="Times New Roman" w:eastAsia="Times New Roman" w:hAnsi="Times New Roman" w:cs="Times New Roman"/>
          <w:sz w:val="24"/>
          <w:szCs w:val="24"/>
        </w:rPr>
        <w:t xml:space="preserve">SEAs </w:t>
      </w:r>
      <w:r w:rsidRPr="0528E49E" w:rsidR="009518C6">
        <w:rPr>
          <w:rFonts w:ascii="Times New Roman" w:eastAsia="Times New Roman" w:hAnsi="Times New Roman" w:cs="Times New Roman"/>
          <w:sz w:val="24"/>
          <w:szCs w:val="24"/>
        </w:rPr>
        <w:t xml:space="preserve">have accounting systems which allow for classification or allocation of expenditures </w:t>
      </w:r>
      <w:r w:rsidR="00585C73">
        <w:rPr>
          <w:rFonts w:ascii="Times New Roman" w:eastAsia="Times New Roman" w:hAnsi="Times New Roman" w:cs="Times New Roman"/>
          <w:sz w:val="24"/>
          <w:szCs w:val="24"/>
        </w:rPr>
        <w:t>into the categories reported on the SLFS.</w:t>
      </w:r>
      <w:r w:rsidRPr="0528E49E" w:rsidR="009518C6">
        <w:rPr>
          <w:rFonts w:ascii="Times New Roman" w:eastAsia="Times New Roman" w:hAnsi="Times New Roman" w:cs="Times New Roman"/>
          <w:sz w:val="24"/>
          <w:szCs w:val="24"/>
        </w:rPr>
        <w:t xml:space="preserve"> </w:t>
      </w:r>
      <w:r w:rsidR="00585C73">
        <w:rPr>
          <w:rFonts w:ascii="Times New Roman" w:eastAsia="Times New Roman" w:hAnsi="Times New Roman" w:cs="Times New Roman"/>
          <w:sz w:val="24"/>
          <w:szCs w:val="24"/>
        </w:rPr>
        <w:t xml:space="preserve">Many SEAs have either </w:t>
      </w:r>
      <w:r w:rsidRPr="0528E49E" w:rsidR="78831CA1">
        <w:rPr>
          <w:rFonts w:ascii="Times New Roman" w:eastAsia="Times New Roman" w:hAnsi="Times New Roman" w:cs="Times New Roman"/>
          <w:sz w:val="24"/>
          <w:szCs w:val="24"/>
        </w:rPr>
        <w:t xml:space="preserve">aligned their state accounting categories with the chart of accounts in the NCES accounting handbook or have developed methods for </w:t>
      </w:r>
      <w:r w:rsidR="00585C73">
        <w:rPr>
          <w:rFonts w:ascii="Times New Roman" w:eastAsia="Times New Roman" w:hAnsi="Times New Roman" w:cs="Times New Roman"/>
          <w:sz w:val="24"/>
          <w:szCs w:val="24"/>
        </w:rPr>
        <w:t>cross-walking</w:t>
      </w:r>
      <w:r w:rsidRPr="0528E49E" w:rsidR="00585C73">
        <w:rPr>
          <w:rFonts w:ascii="Times New Roman" w:eastAsia="Times New Roman" w:hAnsi="Times New Roman" w:cs="Times New Roman"/>
          <w:sz w:val="24"/>
          <w:szCs w:val="24"/>
        </w:rPr>
        <w:t xml:space="preserve"> </w:t>
      </w:r>
      <w:r w:rsidRPr="0528E49E" w:rsidR="78831CA1">
        <w:rPr>
          <w:rFonts w:ascii="Times New Roman" w:eastAsia="Times New Roman" w:hAnsi="Times New Roman" w:cs="Times New Roman"/>
          <w:sz w:val="24"/>
          <w:szCs w:val="24"/>
        </w:rPr>
        <w:t>their state accounting categories to the appropriate functions on the National Public Education Finance Survey (NPEFS) and the School District Finance Survey (F−33).</w:t>
      </w:r>
      <w:r>
        <w:rPr>
          <w:rStyle w:val="FootnoteReference"/>
          <w:rFonts w:ascii="Times New Roman" w:eastAsia="Times New Roman" w:hAnsi="Times New Roman" w:cs="Times New Roman"/>
          <w:sz w:val="24"/>
          <w:szCs w:val="24"/>
        </w:rPr>
        <w:footnoteReference w:id="16"/>
      </w:r>
      <w:r w:rsidR="00476872">
        <w:rPr>
          <w:rFonts w:ascii="Times New Roman" w:eastAsia="Times New Roman" w:hAnsi="Times New Roman" w:cs="Times New Roman"/>
          <w:sz w:val="24"/>
          <w:szCs w:val="24"/>
        </w:rPr>
        <w:t xml:space="preserve"> </w:t>
      </w:r>
      <w:r w:rsidR="00585C73">
        <w:rPr>
          <w:rFonts w:ascii="Times New Roman" w:eastAsia="Times New Roman" w:hAnsi="Times New Roman" w:cs="Times New Roman"/>
          <w:sz w:val="24"/>
          <w:szCs w:val="24"/>
        </w:rPr>
        <w:t xml:space="preserve">For states that do not have a method to crosswalk their accounting categories, the Census Bureau maintains a crosswalk used to translate the state chart of accounts into the accounting categories </w:t>
      </w:r>
      <w:r w:rsidR="00AC7393">
        <w:rPr>
          <w:rFonts w:ascii="Times New Roman" w:eastAsia="Times New Roman" w:hAnsi="Times New Roman" w:cs="Times New Roman"/>
          <w:sz w:val="24"/>
          <w:szCs w:val="24"/>
        </w:rPr>
        <w:t>reported on</w:t>
      </w:r>
      <w:r w:rsidR="00585C73">
        <w:rPr>
          <w:rFonts w:ascii="Times New Roman" w:eastAsia="Times New Roman" w:hAnsi="Times New Roman" w:cs="Times New Roman"/>
          <w:sz w:val="24"/>
          <w:szCs w:val="24"/>
        </w:rPr>
        <w:t xml:space="preserve"> the </w:t>
      </w:r>
      <w:r w:rsidR="00AC7393">
        <w:rPr>
          <w:rFonts w:ascii="Times New Roman" w:eastAsia="Times New Roman" w:hAnsi="Times New Roman" w:cs="Times New Roman"/>
          <w:sz w:val="24"/>
          <w:szCs w:val="24"/>
        </w:rPr>
        <w:t>NPEFS and F-33 and performs the cross</w:t>
      </w:r>
      <w:r w:rsidR="00237995">
        <w:rPr>
          <w:rFonts w:ascii="Times New Roman" w:eastAsia="Times New Roman" w:hAnsi="Times New Roman" w:cs="Times New Roman"/>
          <w:sz w:val="24"/>
          <w:szCs w:val="24"/>
        </w:rPr>
        <w:t>-</w:t>
      </w:r>
      <w:r w:rsidR="00AC7393">
        <w:rPr>
          <w:rFonts w:ascii="Times New Roman" w:eastAsia="Times New Roman" w:hAnsi="Times New Roman" w:cs="Times New Roman"/>
          <w:sz w:val="24"/>
          <w:szCs w:val="24"/>
        </w:rPr>
        <w:t>walk</w:t>
      </w:r>
      <w:r w:rsidR="00237995">
        <w:rPr>
          <w:rFonts w:ascii="Times New Roman" w:eastAsia="Times New Roman" w:hAnsi="Times New Roman" w:cs="Times New Roman"/>
          <w:sz w:val="24"/>
          <w:szCs w:val="24"/>
        </w:rPr>
        <w:t>ing</w:t>
      </w:r>
      <w:r w:rsidR="00AC7393">
        <w:rPr>
          <w:rFonts w:ascii="Times New Roman" w:eastAsia="Times New Roman" w:hAnsi="Times New Roman" w:cs="Times New Roman"/>
          <w:sz w:val="24"/>
          <w:szCs w:val="24"/>
        </w:rPr>
        <w:t xml:space="preserve"> on behalf of the SEA</w:t>
      </w:r>
      <w:r w:rsidR="00585C73">
        <w:rPr>
          <w:rFonts w:ascii="Times New Roman" w:eastAsia="Times New Roman" w:hAnsi="Times New Roman" w:cs="Times New Roman"/>
          <w:sz w:val="24"/>
          <w:szCs w:val="24"/>
        </w:rPr>
        <w:t xml:space="preserve">. </w:t>
      </w:r>
      <w:r w:rsidRPr="0528E49E" w:rsidR="00AC5770">
        <w:rPr>
          <w:rFonts w:ascii="Times New Roman" w:eastAsia="Times New Roman" w:hAnsi="Times New Roman" w:cs="Times New Roman"/>
          <w:sz w:val="24"/>
          <w:szCs w:val="24"/>
        </w:rPr>
        <w:t>All 50 states and the District of Columbia report current expenditures for PK-12 education by function on NPEFS and on the F-33</w:t>
      </w:r>
      <w:r w:rsidR="001F74EE">
        <w:rPr>
          <w:rFonts w:ascii="Times New Roman" w:eastAsia="Times New Roman" w:hAnsi="Times New Roman" w:cs="Times New Roman"/>
          <w:sz w:val="24"/>
          <w:szCs w:val="24"/>
        </w:rPr>
        <w:t xml:space="preserve"> survey</w:t>
      </w:r>
      <w:r w:rsidRPr="0528E49E" w:rsidR="00AC5770">
        <w:rPr>
          <w:rFonts w:ascii="Times New Roman" w:eastAsia="Times New Roman" w:hAnsi="Times New Roman" w:cs="Times New Roman"/>
          <w:sz w:val="24"/>
          <w:szCs w:val="24"/>
        </w:rPr>
        <w:t xml:space="preserve">. </w:t>
      </w:r>
      <w:r w:rsidR="00585C73">
        <w:rPr>
          <w:rFonts w:ascii="Times New Roman" w:eastAsia="Times New Roman" w:hAnsi="Times New Roman" w:cs="Times New Roman"/>
          <w:sz w:val="24"/>
          <w:szCs w:val="24"/>
        </w:rPr>
        <w:t xml:space="preserve">Therefore, SEAs would be able to utilize their existing accounting categories </w:t>
      </w:r>
      <w:r w:rsidR="00AC7393">
        <w:rPr>
          <w:rFonts w:ascii="Times New Roman" w:eastAsia="Times New Roman" w:hAnsi="Times New Roman" w:cs="Times New Roman"/>
          <w:sz w:val="24"/>
          <w:szCs w:val="24"/>
        </w:rPr>
        <w:t xml:space="preserve">or charts of accounts </w:t>
      </w:r>
      <w:r w:rsidR="00585C73">
        <w:rPr>
          <w:rFonts w:ascii="Times New Roman" w:eastAsia="Times New Roman" w:hAnsi="Times New Roman" w:cs="Times New Roman"/>
          <w:sz w:val="24"/>
          <w:szCs w:val="24"/>
        </w:rPr>
        <w:t>to report on the SLFS.</w:t>
      </w:r>
    </w:p>
    <w:p w:rsidR="001A71A4" w:rsidP="004C4939" w14:paraId="3793490D" w14:textId="30484C38">
      <w:pPr>
        <w:spacing w:line="276" w:lineRule="auto"/>
      </w:pPr>
      <w:r w:rsidRPr="0528E49E">
        <w:rPr>
          <w:rFonts w:ascii="Times New Roman" w:eastAsia="Times New Roman" w:hAnsi="Times New Roman" w:cs="Times New Roman"/>
          <w:sz w:val="24"/>
          <w:szCs w:val="24"/>
        </w:rPr>
        <w:t>Total current expenditures for instruction, student support services, instructional staff support, and school administration activities</w:t>
      </w:r>
      <w:r w:rsidR="00CF4CDB">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which together comprise over 75% of total current expenditures for PK-12 education on a national basis</w:t>
      </w:r>
      <w:r w:rsidR="00CF4CDB">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are generally directly attributable to the activities of a specific school and </w:t>
      </w:r>
      <w:r w:rsidR="00965A8F">
        <w:rPr>
          <w:rFonts w:ascii="Times New Roman" w:eastAsia="Times New Roman" w:hAnsi="Times New Roman" w:cs="Times New Roman"/>
          <w:sz w:val="24"/>
          <w:szCs w:val="24"/>
        </w:rPr>
        <w:t xml:space="preserve">can </w:t>
      </w:r>
      <w:r w:rsidRPr="0528E49E" w:rsidR="0027337E">
        <w:rPr>
          <w:rFonts w:ascii="Times New Roman" w:eastAsia="Times New Roman" w:hAnsi="Times New Roman" w:cs="Times New Roman"/>
          <w:sz w:val="24"/>
          <w:szCs w:val="24"/>
        </w:rPr>
        <w:t>be extracted from current accounting structures</w:t>
      </w:r>
      <w:r w:rsidR="00AC7393">
        <w:rPr>
          <w:rFonts w:ascii="Times New Roman" w:eastAsia="Times New Roman" w:hAnsi="Times New Roman" w:cs="Times New Roman"/>
          <w:sz w:val="24"/>
          <w:szCs w:val="24"/>
        </w:rPr>
        <w:t>.</w:t>
      </w:r>
    </w:p>
    <w:p w:rsidR="000B2434" w:rsidP="004C4939" w14:paraId="57952804" w14:textId="77777777">
      <w:pPr>
        <w:spacing w:line="276" w:lineRule="auto"/>
      </w:pPr>
      <w:r w:rsidRPr="0528E49E">
        <w:rPr>
          <w:rFonts w:ascii="Times New Roman" w:eastAsia="Times New Roman" w:hAnsi="Times New Roman" w:cs="Times New Roman"/>
          <w:sz w:val="24"/>
          <w:szCs w:val="24"/>
        </w:rPr>
        <w:t xml:space="preserve">Current expenditures for instruction and instructional staff support services should be able to be extracted from current accounting structures. </w:t>
      </w:r>
      <w:r w:rsidR="00134835">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Specifically, the instruction and instruction-related expenditures category includes salaries and benefits for teachers, teaching assistants, librarians and library aides, in-service teacher trainers</w:t>
      </w:r>
      <w:r w:rsidR="00A71287">
        <w:rPr>
          <w:rFonts w:ascii="Times New Roman" w:eastAsia="Times New Roman" w:hAnsi="Times New Roman" w:cs="Times New Roman"/>
          <w:sz w:val="24"/>
          <w:szCs w:val="24"/>
        </w:rPr>
        <w:t xml:space="preserve">, </w:t>
      </w:r>
      <w:r w:rsidR="00334691">
        <w:rPr>
          <w:rFonts w:ascii="Times New Roman" w:eastAsia="Times New Roman" w:hAnsi="Times New Roman" w:cs="Times New Roman"/>
          <w:sz w:val="24"/>
          <w:szCs w:val="24"/>
        </w:rPr>
        <w:t xml:space="preserve">curriculum development, </w:t>
      </w:r>
      <w:r w:rsidR="00237EE9">
        <w:rPr>
          <w:rFonts w:ascii="Times New Roman" w:eastAsia="Times New Roman" w:hAnsi="Times New Roman" w:cs="Times New Roman"/>
          <w:sz w:val="24"/>
          <w:szCs w:val="24"/>
        </w:rPr>
        <w:t>student assessment, technology, and</w:t>
      </w:r>
      <w:r w:rsidR="009A3825">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supplies and purchased services related to those activities.” (</w:t>
      </w:r>
      <w:r w:rsidRPr="0528E49E">
        <w:rPr>
          <w:rFonts w:ascii="Times New Roman" w:eastAsia="Times New Roman" w:hAnsi="Times New Roman" w:cs="Times New Roman"/>
          <w:color w:val="000000" w:themeColor="text1"/>
          <w:sz w:val="24"/>
          <w:szCs w:val="24"/>
        </w:rPr>
        <w:t xml:space="preserve">Cornman, Phillips, Howell, and Zhou, 2022, fn. </w:t>
      </w:r>
      <w:r w:rsidR="00EA53AF">
        <w:rPr>
          <w:rFonts w:ascii="Times New Roman" w:eastAsia="Times New Roman" w:hAnsi="Times New Roman" w:cs="Times New Roman"/>
          <w:color w:val="000000" w:themeColor="text1"/>
          <w:sz w:val="24"/>
          <w:szCs w:val="24"/>
        </w:rPr>
        <w:t>5</w:t>
      </w:r>
      <w:r w:rsidRPr="0528E49E">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7"/>
      </w:r>
      <w:r w:rsidR="00304FE5">
        <w:t xml:space="preserve"> </w:t>
      </w:r>
    </w:p>
    <w:p w:rsidR="001A71A4" w:rsidP="004C4939" w14:paraId="50E104A2" w14:textId="43A8F7E0">
      <w:pPr>
        <w:spacing w:line="276" w:lineRule="auto"/>
      </w:pPr>
      <w:r>
        <w:rPr>
          <w:rFonts w:ascii="Times New Roman" w:eastAsia="Times New Roman" w:hAnsi="Times New Roman" w:cs="Times New Roman"/>
          <w:sz w:val="24"/>
          <w:szCs w:val="24"/>
        </w:rPr>
        <w:t xml:space="preserve">LEAs </w:t>
      </w:r>
      <w:r w:rsidRPr="0528E49E" w:rsidR="78831CA1">
        <w:rPr>
          <w:rFonts w:ascii="Times New Roman" w:eastAsia="Times New Roman" w:hAnsi="Times New Roman" w:cs="Times New Roman"/>
          <w:color w:val="000000" w:themeColor="text1"/>
          <w:sz w:val="24"/>
          <w:szCs w:val="24"/>
        </w:rPr>
        <w:t xml:space="preserve">across the nation previously collected and reported </w:t>
      </w:r>
      <w:r w:rsidRPr="0528E49E" w:rsidR="78831CA1">
        <w:rPr>
          <w:rFonts w:ascii="Times New Roman" w:eastAsia="Times New Roman" w:hAnsi="Times New Roman" w:cs="Times New Roman"/>
          <w:sz w:val="24"/>
          <w:szCs w:val="24"/>
        </w:rPr>
        <w:t>salaries for teachers, teaching assistants, as well as librarians and library aides in the biennial Civil Rights Data Collection (CRDC). The CRDC collected four school finance data items in the data collections for school year 2013</w:t>
      </w:r>
      <w:r w:rsidR="00CF4CDB">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14, 2015</w:t>
      </w:r>
      <w:r w:rsidR="00CF4CDB">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16, and 2017</w:t>
      </w:r>
      <w:r w:rsidR="00CF4CDB">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18</w:t>
      </w:r>
      <w:r w:rsidR="00D1668A">
        <w:rPr>
          <w:rFonts w:ascii="Times New Roman" w:eastAsia="Times New Roman" w:hAnsi="Times New Roman" w:cs="Times New Roman"/>
          <w:sz w:val="24"/>
          <w:szCs w:val="24"/>
        </w:rPr>
        <w:t xml:space="preserve">. Those </w:t>
      </w:r>
      <w:r w:rsidR="006F202B">
        <w:rPr>
          <w:rFonts w:ascii="Times New Roman" w:eastAsia="Times New Roman" w:hAnsi="Times New Roman" w:cs="Times New Roman"/>
          <w:sz w:val="24"/>
          <w:szCs w:val="24"/>
        </w:rPr>
        <w:t xml:space="preserve">items included </w:t>
      </w:r>
      <w:r w:rsidRPr="0528E49E" w:rsidR="78831CA1">
        <w:rPr>
          <w:rFonts w:ascii="Times New Roman" w:eastAsia="Times New Roman" w:hAnsi="Times New Roman" w:cs="Times New Roman"/>
          <w:sz w:val="24"/>
          <w:szCs w:val="24"/>
        </w:rPr>
        <w:t>Salary Amounts for Teachers;</w:t>
      </w:r>
      <w:r w:rsidR="006F202B">
        <w:rPr>
          <w:rFonts w:ascii="Times New Roman" w:eastAsia="Times New Roman" w:hAnsi="Times New Roman" w:cs="Times New Roman"/>
          <w:sz w:val="24"/>
          <w:szCs w:val="24"/>
        </w:rPr>
        <w:t xml:space="preserve"> </w:t>
      </w:r>
      <w:r w:rsidRPr="0528E49E" w:rsidR="78831CA1">
        <w:rPr>
          <w:rFonts w:ascii="Times New Roman" w:eastAsia="Times New Roman" w:hAnsi="Times New Roman" w:cs="Times New Roman"/>
          <w:sz w:val="24"/>
          <w:szCs w:val="24"/>
        </w:rPr>
        <w:t>Salary Amounts for Staff;</w:t>
      </w:r>
      <w:r w:rsidR="006F202B">
        <w:rPr>
          <w:rFonts w:ascii="Times New Roman" w:eastAsia="Times New Roman" w:hAnsi="Times New Roman" w:cs="Times New Roman"/>
          <w:sz w:val="24"/>
          <w:szCs w:val="24"/>
        </w:rPr>
        <w:t xml:space="preserve"> </w:t>
      </w:r>
      <w:r w:rsidRPr="0528E49E" w:rsidR="78831CA1">
        <w:rPr>
          <w:rFonts w:ascii="Times New Roman" w:eastAsia="Times New Roman" w:hAnsi="Times New Roman" w:cs="Times New Roman"/>
          <w:sz w:val="24"/>
          <w:szCs w:val="24"/>
        </w:rPr>
        <w:t>Salary Amount for Total Personnel; and</w:t>
      </w:r>
      <w:r w:rsidR="00A75A6D">
        <w:rPr>
          <w:rFonts w:ascii="Times New Roman" w:eastAsia="Times New Roman" w:hAnsi="Times New Roman" w:cs="Times New Roman"/>
          <w:sz w:val="24"/>
          <w:szCs w:val="24"/>
        </w:rPr>
        <w:t xml:space="preserve"> </w:t>
      </w:r>
      <w:r w:rsidRPr="0528E49E" w:rsidR="78831CA1">
        <w:rPr>
          <w:rFonts w:ascii="Times New Roman" w:eastAsia="Times New Roman" w:hAnsi="Times New Roman" w:cs="Times New Roman"/>
          <w:sz w:val="24"/>
          <w:szCs w:val="24"/>
        </w:rPr>
        <w:t>Amount of Non–Personnel Expenditures.</w:t>
      </w:r>
      <w:r>
        <w:rPr>
          <w:rStyle w:val="FootnoteReference"/>
          <w:rFonts w:ascii="Times New Roman" w:eastAsia="Times New Roman" w:hAnsi="Times New Roman" w:cs="Times New Roman"/>
          <w:sz w:val="24"/>
          <w:szCs w:val="24"/>
        </w:rPr>
        <w:footnoteReference w:id="18"/>
      </w:r>
      <w:r w:rsidRPr="0528E49E" w:rsidR="78831CA1">
        <w:rPr>
          <w:rFonts w:ascii="Times New Roman" w:eastAsia="Times New Roman" w:hAnsi="Times New Roman" w:cs="Times New Roman"/>
          <w:sz w:val="24"/>
          <w:szCs w:val="24"/>
        </w:rPr>
        <w:t xml:space="preserve"> </w:t>
      </w:r>
      <w:r w:rsidR="00AC7393">
        <w:rPr>
          <w:rFonts w:ascii="Times New Roman" w:eastAsia="Times New Roman" w:hAnsi="Times New Roman" w:cs="Times New Roman"/>
          <w:sz w:val="24"/>
          <w:szCs w:val="24"/>
        </w:rPr>
        <w:t xml:space="preserve">Because the CRDC is a mandatory collection, </w:t>
      </w:r>
      <w:r w:rsidR="00B922F9">
        <w:rPr>
          <w:rFonts w:ascii="Times New Roman" w:eastAsia="Times New Roman" w:hAnsi="Times New Roman" w:cs="Times New Roman"/>
          <w:sz w:val="24"/>
          <w:szCs w:val="24"/>
        </w:rPr>
        <w:t>a</w:t>
      </w:r>
      <w:r w:rsidR="00AC4929">
        <w:rPr>
          <w:rFonts w:ascii="Times New Roman" w:eastAsia="Times New Roman" w:hAnsi="Times New Roman" w:cs="Times New Roman"/>
          <w:sz w:val="24"/>
          <w:szCs w:val="24"/>
        </w:rPr>
        <w:t xml:space="preserve"> </w:t>
      </w:r>
      <w:r w:rsidR="00AC7393">
        <w:rPr>
          <w:rFonts w:ascii="Times New Roman" w:eastAsia="Times New Roman" w:hAnsi="Times New Roman" w:cs="Times New Roman"/>
          <w:sz w:val="24"/>
          <w:szCs w:val="24"/>
        </w:rPr>
        <w:t>majority of</w:t>
      </w:r>
      <w:r w:rsidR="00AC7393">
        <w:rPr>
          <w:rFonts w:ascii="Times New Roman" w:eastAsia="Times New Roman" w:hAnsi="Times New Roman" w:cs="Times New Roman"/>
          <w:sz w:val="24"/>
          <w:szCs w:val="24"/>
        </w:rPr>
        <w:t xml:space="preserve"> LEAs are presumed to already have a method</w:t>
      </w:r>
      <w:r w:rsidR="00827726">
        <w:rPr>
          <w:rFonts w:ascii="Times New Roman" w:eastAsia="Times New Roman" w:hAnsi="Times New Roman" w:cs="Times New Roman"/>
          <w:sz w:val="24"/>
          <w:szCs w:val="24"/>
        </w:rPr>
        <w:t xml:space="preserve"> in place</w:t>
      </w:r>
      <w:r w:rsidR="00AC7393">
        <w:rPr>
          <w:rFonts w:ascii="Times New Roman" w:eastAsia="Times New Roman" w:hAnsi="Times New Roman" w:cs="Times New Roman"/>
          <w:sz w:val="24"/>
          <w:szCs w:val="24"/>
        </w:rPr>
        <w:t xml:space="preserve"> for attributing these types of instructional expenditures down to the school level.</w:t>
      </w:r>
      <w:r w:rsidRPr="0528E49E" w:rsidR="78831CA1">
        <w:rPr>
          <w:rFonts w:ascii="Times New Roman" w:eastAsia="Times New Roman" w:hAnsi="Times New Roman" w:cs="Times New Roman"/>
          <w:color w:val="000000" w:themeColor="text1"/>
          <w:sz w:val="24"/>
          <w:szCs w:val="24"/>
        </w:rPr>
        <w:t xml:space="preserve">  </w:t>
      </w:r>
    </w:p>
    <w:p w:rsidR="001A71A4" w:rsidP="004C4939" w14:paraId="6144C5C7" w14:textId="76A6CCAE">
      <w:pPr>
        <w:spacing w:line="276" w:lineRule="auto"/>
      </w:pPr>
      <w:r>
        <w:rPr>
          <w:rFonts w:ascii="Times New Roman" w:eastAsia="Times New Roman" w:hAnsi="Times New Roman" w:cs="Times New Roman"/>
          <w:sz w:val="24"/>
          <w:szCs w:val="24"/>
        </w:rPr>
        <w:t>C</w:t>
      </w:r>
      <w:r w:rsidRPr="0528E49E" w:rsidR="78831CA1">
        <w:rPr>
          <w:rFonts w:ascii="Times New Roman" w:eastAsia="Times New Roman" w:hAnsi="Times New Roman" w:cs="Times New Roman"/>
          <w:sz w:val="24"/>
          <w:szCs w:val="24"/>
        </w:rPr>
        <w:t>urrent expenditures for most student support services activities are also directly attributable to the school level and can generally be extracted from current accounting structures. Student support services includes “activities designed to assess and improve the well-being of students and to supplement the teaching process” (Allison, 2015, p. 123).</w:t>
      </w:r>
      <w:r>
        <w:rPr>
          <w:rStyle w:val="FootnoteReference"/>
          <w:rFonts w:ascii="Times New Roman" w:eastAsia="Times New Roman" w:hAnsi="Times New Roman" w:cs="Times New Roman"/>
          <w:sz w:val="24"/>
          <w:szCs w:val="24"/>
        </w:rPr>
        <w:footnoteReference w:id="19"/>
      </w:r>
      <w:r w:rsidRPr="0528E49E" w:rsidR="78831CA1">
        <w:rPr>
          <w:rFonts w:ascii="Times New Roman" w:eastAsia="Times New Roman" w:hAnsi="Times New Roman" w:cs="Times New Roman"/>
          <w:sz w:val="24"/>
          <w:szCs w:val="24"/>
        </w:rPr>
        <w:t xml:space="preserve"> </w:t>
      </w:r>
      <w:r w:rsidRPr="0528E49E" w:rsidR="78831CA1">
        <w:rPr>
          <w:rFonts w:ascii="Times New Roman" w:eastAsia="Times New Roman" w:hAnsi="Times New Roman" w:cs="Times New Roman"/>
          <w:color w:val="000000" w:themeColor="text1"/>
          <w:sz w:val="24"/>
          <w:szCs w:val="24"/>
        </w:rPr>
        <w:t xml:space="preserve">SEAs have been reporting current expenditures for student support services </w:t>
      </w:r>
      <w:r w:rsidRPr="0528E49E" w:rsidR="78831CA1">
        <w:rPr>
          <w:rFonts w:ascii="Times New Roman" w:eastAsia="Times New Roman" w:hAnsi="Times New Roman" w:cs="Times New Roman"/>
          <w:sz w:val="24"/>
          <w:szCs w:val="24"/>
        </w:rPr>
        <w:t>(function 2100) on the district-level F</w:t>
      </w:r>
      <w:r>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 xml:space="preserve">33 survey for several decades.    </w:t>
      </w:r>
    </w:p>
    <w:p w:rsidR="001A71A4" w:rsidP="004C4939" w14:paraId="48441854" w14:textId="7B1FDE8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528E49E" w:rsidR="78831CA1">
        <w:rPr>
          <w:rFonts w:ascii="Times New Roman" w:eastAsia="Times New Roman" w:hAnsi="Times New Roman" w:cs="Times New Roman"/>
          <w:sz w:val="24"/>
          <w:szCs w:val="24"/>
        </w:rPr>
        <w:t>urrent expenditures for school administration support services (function 2400) can also be extracted from current accounting structures. School administration support services include “activities concerned with overall administrative responsibility for a school” (Allison, 2015, p. 128).</w:t>
      </w:r>
      <w:r>
        <w:rPr>
          <w:rStyle w:val="FootnoteReference"/>
          <w:rFonts w:ascii="Times New Roman" w:eastAsia="Times New Roman" w:hAnsi="Times New Roman" w:cs="Times New Roman"/>
          <w:sz w:val="24"/>
          <w:szCs w:val="24"/>
        </w:rPr>
        <w:footnoteReference w:id="20"/>
      </w:r>
      <w:r w:rsidRPr="0528E49E" w:rsidR="78831CA1">
        <w:rPr>
          <w:rFonts w:ascii="Times New Roman" w:eastAsia="Times New Roman" w:hAnsi="Times New Roman" w:cs="Times New Roman"/>
          <w:sz w:val="24"/>
          <w:szCs w:val="24"/>
        </w:rPr>
        <w:t xml:space="preserve"> Similar to instruction, instruction support services, and student support services, </w:t>
      </w:r>
      <w:r w:rsidRPr="0528E49E" w:rsidR="78831CA1">
        <w:rPr>
          <w:rFonts w:ascii="Times New Roman" w:eastAsia="Times New Roman" w:hAnsi="Times New Roman" w:cs="Times New Roman"/>
          <w:color w:val="000000" w:themeColor="text1"/>
          <w:sz w:val="24"/>
          <w:szCs w:val="24"/>
        </w:rPr>
        <w:t>SEAs have also been reporting current expenditures for school administration support services</w:t>
      </w:r>
      <w:r w:rsidRPr="0528E49E" w:rsidR="78831CA1">
        <w:rPr>
          <w:rFonts w:ascii="Times New Roman" w:eastAsia="Times New Roman" w:hAnsi="Times New Roman" w:cs="Times New Roman"/>
          <w:sz w:val="24"/>
          <w:szCs w:val="24"/>
        </w:rPr>
        <w:t xml:space="preserve"> on the F</w:t>
      </w:r>
      <w:r w:rsidR="00151ABA">
        <w:rPr>
          <w:rFonts w:ascii="Times New Roman" w:eastAsia="Times New Roman" w:hAnsi="Times New Roman" w:cs="Times New Roman"/>
          <w:sz w:val="24"/>
          <w:szCs w:val="24"/>
        </w:rPr>
        <w:t>-</w:t>
      </w:r>
      <w:r w:rsidRPr="0528E49E" w:rsidR="78831CA1">
        <w:rPr>
          <w:rFonts w:ascii="Times New Roman" w:eastAsia="Times New Roman" w:hAnsi="Times New Roman" w:cs="Times New Roman"/>
          <w:sz w:val="24"/>
          <w:szCs w:val="24"/>
        </w:rPr>
        <w:t>33 survey for several decades.</w:t>
      </w:r>
    </w:p>
    <w:p w:rsidR="001A71A4" w:rsidP="004C4939" w14:paraId="5F6B6BDA" w14:textId="43525112">
      <w:pPr>
        <w:spacing w:line="276" w:lineRule="auto"/>
        <w:rPr>
          <w:rFonts w:ascii="Times New Roman" w:eastAsia="Times New Roman" w:hAnsi="Times New Roman" w:cs="Times New Roman"/>
          <w:sz w:val="24"/>
          <w:szCs w:val="24"/>
        </w:rPr>
      </w:pPr>
      <w:r w:rsidRPr="0528E49E">
        <w:rPr>
          <w:rFonts w:ascii="Times New Roman" w:eastAsia="Times New Roman" w:hAnsi="Times New Roman" w:cs="Times New Roman"/>
          <w:sz w:val="24"/>
          <w:szCs w:val="24"/>
        </w:rPr>
        <w:t xml:space="preserve">Based on responses of SEAs to the FY 21 NPEFS fiscal data plan, </w:t>
      </w:r>
      <w:r w:rsidRPr="0528E49E">
        <w:rPr>
          <w:rFonts w:ascii="Times New Roman" w:eastAsia="Times New Roman" w:hAnsi="Times New Roman" w:cs="Times New Roman"/>
          <w:sz w:val="24"/>
          <w:szCs w:val="24"/>
        </w:rPr>
        <w:t>the majority of</w:t>
      </w:r>
      <w:r w:rsidRPr="0528E49E">
        <w:rPr>
          <w:rFonts w:ascii="Times New Roman" w:eastAsia="Times New Roman" w:hAnsi="Times New Roman" w:cs="Times New Roman"/>
          <w:sz w:val="24"/>
          <w:szCs w:val="24"/>
        </w:rPr>
        <w:t xml:space="preserve"> states are able to separately report both personnel and </w:t>
      </w:r>
      <w:r w:rsidRPr="0528E49E">
        <w:rPr>
          <w:rFonts w:ascii="Times New Roman" w:eastAsia="Times New Roman" w:hAnsi="Times New Roman" w:cs="Times New Roman"/>
          <w:sz w:val="24"/>
          <w:szCs w:val="24"/>
        </w:rPr>
        <w:t>nonpersonnel</w:t>
      </w:r>
      <w:r w:rsidRPr="0528E49E">
        <w:rPr>
          <w:rFonts w:ascii="Times New Roman" w:eastAsia="Times New Roman" w:hAnsi="Times New Roman" w:cs="Times New Roman"/>
          <w:sz w:val="24"/>
          <w:szCs w:val="24"/>
        </w:rPr>
        <w:t xml:space="preserve"> current expenditures at the school level using their current accounting structures (see table below). On the NPEFS fiscal data plan, thirty-six (36) states and the District of Columbia indicated that they collect and maintain school-level data on all schools, four (4) states indicated that they collect and maintain school-level data for all schools except charter schools, one (1) state maintains school-level data for some schools, and ten (10) states do not maintain school-level data.  </w:t>
      </w:r>
    </w:p>
    <w:p w:rsidR="001A71A4" w:rsidP="0528E49E" w14:paraId="33D0DCD7" w14:textId="2122A399">
      <w:pPr>
        <w:spacing w:line="257" w:lineRule="auto"/>
      </w:pPr>
      <w:r w:rsidRPr="0528E49E">
        <w:rPr>
          <w:rFonts w:ascii="Arial" w:eastAsia="Arial" w:hAnsi="Arial" w:cs="Arial"/>
          <w:b/>
          <w:bCs/>
          <w:color w:val="000000" w:themeColor="text1"/>
          <w:sz w:val="24"/>
          <w:szCs w:val="24"/>
        </w:rPr>
        <w:t>Number and percentage of states that track school-level expenditures, by type of expenditure: Fiscal year 2021</w:t>
      </w:r>
      <w:r w:rsidRPr="0528E49E">
        <w:rPr>
          <w:rFonts w:ascii="Times New Roman" w:eastAsia="Times New Roman" w:hAnsi="Times New Roman" w:cs="Times New Roman"/>
          <w:b/>
          <w:bCs/>
          <w:color w:val="000000" w:themeColor="text1"/>
          <w:sz w:val="24"/>
          <w:szCs w:val="24"/>
        </w:rPr>
        <w:t xml:space="preserve">     </w:t>
      </w:r>
    </w:p>
    <w:tbl>
      <w:tblPr>
        <w:tblStyle w:val="TableGrid"/>
        <w:tblW w:w="0" w:type="auto"/>
        <w:tblLayout w:type="fixed"/>
        <w:tblLook w:val="04A0"/>
      </w:tblPr>
      <w:tblGrid>
        <w:gridCol w:w="6170"/>
        <w:gridCol w:w="1595"/>
        <w:gridCol w:w="1595"/>
      </w:tblGrid>
      <w:tr w14:paraId="2206B4D6"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4E4E1D" w:rsidP="0528E49E" w14:paraId="7960681F" w14:textId="5E016668">
            <w:pPr>
              <w:spacing w:line="276" w:lineRule="auto"/>
              <w:rPr>
                <w:rFonts w:ascii="Arial" w:hAnsi="Arial" w:cs="Arial"/>
                <w:sz w:val="20"/>
                <w:szCs w:val="20"/>
              </w:rPr>
            </w:pPr>
            <w:r w:rsidRPr="004E4E1D">
              <w:rPr>
                <w:rFonts w:ascii="Arial" w:eastAsia="Times New Roman" w:hAnsi="Arial" w:cs="Arial"/>
                <w:b/>
                <w:bCs/>
                <w:color w:val="000000" w:themeColor="text1"/>
                <w:sz w:val="20"/>
                <w:szCs w:val="20"/>
              </w:rPr>
              <w:t xml:space="preserve">Type of School-Level Expenditure </w:t>
            </w:r>
          </w:p>
        </w:tc>
        <w:tc>
          <w:tcPr>
            <w:tcW w:w="1595" w:type="dxa"/>
            <w:tcBorders>
              <w:top w:val="single" w:sz="8" w:space="0" w:color="auto"/>
              <w:left w:val="single" w:sz="8" w:space="0" w:color="auto"/>
              <w:bottom w:val="single" w:sz="8" w:space="0" w:color="auto"/>
              <w:right w:val="single" w:sz="8" w:space="0" w:color="auto"/>
            </w:tcBorders>
          </w:tcPr>
          <w:p w:rsidR="0528E49E" w:rsidRPr="004E4E1D" w:rsidP="0528E49E" w14:paraId="2E6752F3" w14:textId="1467BE11">
            <w:pPr>
              <w:spacing w:line="276" w:lineRule="auto"/>
              <w:jc w:val="right"/>
              <w:rPr>
                <w:rFonts w:ascii="Arial" w:hAnsi="Arial" w:cs="Arial"/>
                <w:sz w:val="20"/>
                <w:szCs w:val="20"/>
              </w:rPr>
            </w:pPr>
            <w:r w:rsidRPr="004E4E1D">
              <w:rPr>
                <w:rFonts w:ascii="Arial" w:eastAsia="Arial" w:hAnsi="Arial" w:cs="Arial"/>
                <w:b/>
                <w:bCs/>
                <w:color w:val="000000" w:themeColor="text1"/>
                <w:sz w:val="20"/>
                <w:szCs w:val="20"/>
              </w:rPr>
              <w:t>Number of States</w:t>
            </w:r>
          </w:p>
        </w:tc>
        <w:tc>
          <w:tcPr>
            <w:tcW w:w="1595" w:type="dxa"/>
            <w:tcBorders>
              <w:top w:val="single" w:sz="8" w:space="0" w:color="auto"/>
              <w:left w:val="single" w:sz="8" w:space="0" w:color="auto"/>
              <w:bottom w:val="single" w:sz="8" w:space="0" w:color="auto"/>
              <w:right w:val="single" w:sz="8" w:space="0" w:color="auto"/>
            </w:tcBorders>
          </w:tcPr>
          <w:p w:rsidR="0528E49E" w:rsidRPr="004E4E1D" w:rsidP="0528E49E" w14:paraId="4ACC12ED" w14:textId="7C8572F5">
            <w:pPr>
              <w:spacing w:line="276" w:lineRule="auto"/>
              <w:jc w:val="right"/>
              <w:rPr>
                <w:rFonts w:ascii="Arial" w:hAnsi="Arial" w:cs="Arial"/>
                <w:sz w:val="20"/>
                <w:szCs w:val="20"/>
              </w:rPr>
            </w:pPr>
            <w:r w:rsidRPr="004E4E1D">
              <w:rPr>
                <w:rFonts w:ascii="Arial" w:eastAsia="Arial" w:hAnsi="Arial" w:cs="Arial"/>
                <w:b/>
                <w:bCs/>
                <w:color w:val="000000" w:themeColor="text1"/>
                <w:sz w:val="20"/>
                <w:szCs w:val="20"/>
              </w:rPr>
              <w:t>Percent of States</w:t>
            </w:r>
          </w:p>
        </w:tc>
      </w:tr>
      <w:tr w14:paraId="4480678F"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4E4E1D" w:rsidP="0528E49E" w14:paraId="07A41243" w14:textId="5AF2923F">
            <w:pPr>
              <w:spacing w:line="276" w:lineRule="auto"/>
              <w:rPr>
                <w:rFonts w:ascii="Arial" w:hAnsi="Arial" w:cs="Arial"/>
                <w:sz w:val="20"/>
                <w:szCs w:val="20"/>
              </w:rPr>
            </w:pPr>
            <w:r w:rsidRPr="004E4E1D">
              <w:rPr>
                <w:rFonts w:ascii="Arial" w:eastAsia="Arial" w:hAnsi="Arial" w:cs="Arial"/>
                <w:color w:val="000000" w:themeColor="text1"/>
                <w:sz w:val="20"/>
                <w:szCs w:val="20"/>
              </w:rPr>
              <w:t>Personnel expenditures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08D52F5" w14:paraId="7BF66AFF" w14:textId="109B8CB4">
            <w:pPr>
              <w:tabs>
                <w:tab w:val="left" w:pos="0"/>
                <w:tab w:val="center" w:pos="697"/>
                <w:tab w:val="right" w:pos="1394"/>
              </w:tabs>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1D7DAD35" w14:textId="5C66ECA4">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4ECFE450"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7E68B8BB" w14:textId="29F39807">
            <w:pPr>
              <w:spacing w:line="276" w:lineRule="auto"/>
              <w:rPr>
                <w:rFonts w:ascii="Arial" w:hAnsi="Arial" w:cs="Arial"/>
                <w:sz w:val="20"/>
                <w:szCs w:val="20"/>
              </w:rPr>
            </w:pPr>
            <w:r w:rsidRPr="008D52F5">
              <w:rPr>
                <w:rFonts w:ascii="Arial" w:eastAsia="Arial" w:hAnsi="Arial" w:cs="Arial"/>
                <w:color w:val="000000" w:themeColor="text1"/>
                <w:sz w:val="20"/>
                <w:szCs w:val="20"/>
              </w:rPr>
              <w:t>Nonpersonnel</w:t>
            </w:r>
            <w:r w:rsidRPr="008D52F5">
              <w:rPr>
                <w:rFonts w:ascii="Arial" w:eastAsia="Arial" w:hAnsi="Arial" w:cs="Arial"/>
                <w:color w:val="000000" w:themeColor="text1"/>
                <w:sz w:val="20"/>
                <w:szCs w:val="20"/>
              </w:rPr>
              <w:t xml:space="preserve"> expenditures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78CE5EC2" w14:textId="6CC5BF39">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2E5F0C42" w14:textId="4D67C5EC">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4F9F158C"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79D7D511" w14:textId="6BEF6D5A">
            <w:pPr>
              <w:spacing w:line="276" w:lineRule="auto"/>
              <w:rPr>
                <w:rFonts w:ascii="Arial" w:hAnsi="Arial" w:cs="Arial"/>
                <w:sz w:val="20"/>
                <w:szCs w:val="20"/>
              </w:rPr>
            </w:pPr>
            <w:r w:rsidRPr="008D52F5">
              <w:rPr>
                <w:rFonts w:ascii="Arial" w:eastAsia="Arial" w:hAnsi="Arial" w:cs="Arial"/>
                <w:sz w:val="20"/>
                <w:szCs w:val="20"/>
              </w:rPr>
              <w:t>Personnel expenditures for instructional staff</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35897F03" w14:textId="7F7FFF0C">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38</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249D9888" w14:textId="09EDD2AB">
            <w:pPr>
              <w:spacing w:line="276" w:lineRule="auto"/>
              <w:jc w:val="right"/>
              <w:rPr>
                <w:rFonts w:ascii="Arial" w:hAnsi="Arial" w:cs="Arial"/>
                <w:sz w:val="20"/>
                <w:szCs w:val="20"/>
              </w:rPr>
            </w:pPr>
            <w:r w:rsidRPr="008D52F5">
              <w:rPr>
                <w:rFonts w:ascii="Arial" w:eastAsia="Arial" w:hAnsi="Arial" w:cs="Arial"/>
                <w:color w:val="000000" w:themeColor="text1"/>
                <w:sz w:val="20"/>
                <w:szCs w:val="20"/>
              </w:rPr>
              <w:t>74.5</w:t>
            </w:r>
          </w:p>
        </w:tc>
      </w:tr>
      <w:tr w14:paraId="6002FCC2"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2C1B8338" w14:textId="5FE28072">
            <w:pPr>
              <w:spacing w:line="276" w:lineRule="auto"/>
              <w:rPr>
                <w:rFonts w:ascii="Arial" w:hAnsi="Arial" w:cs="Arial"/>
                <w:sz w:val="20"/>
                <w:szCs w:val="20"/>
              </w:rPr>
            </w:pPr>
            <w:r w:rsidRPr="008D52F5">
              <w:rPr>
                <w:rFonts w:ascii="Arial" w:eastAsia="Arial" w:hAnsi="Arial" w:cs="Arial"/>
                <w:sz w:val="20"/>
                <w:szCs w:val="20"/>
              </w:rPr>
              <w:t>Personnel expenditures for instructional aides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0CE40792" w14:textId="1A92F23C">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4FD7153E" w14:textId="5DB9641A">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62.7</w:t>
            </w:r>
          </w:p>
        </w:tc>
      </w:tr>
      <w:tr w14:paraId="3212F83B"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2EA3170E" w14:textId="529E6A51">
            <w:pPr>
              <w:spacing w:line="276" w:lineRule="auto"/>
              <w:rPr>
                <w:rFonts w:ascii="Arial" w:hAnsi="Arial" w:cs="Arial"/>
                <w:sz w:val="20"/>
                <w:szCs w:val="20"/>
              </w:rPr>
            </w:pPr>
            <w:r w:rsidRPr="008D52F5">
              <w:rPr>
                <w:rFonts w:ascii="Arial" w:eastAsia="Arial" w:hAnsi="Arial" w:cs="Arial"/>
                <w:sz w:val="20"/>
                <w:szCs w:val="20"/>
              </w:rPr>
              <w:t>Personnel expenditures for teacher salaries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7793B4E3" w14:textId="7C292286">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34</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683077B6" w14:textId="31540360">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66.7</w:t>
            </w:r>
          </w:p>
        </w:tc>
      </w:tr>
      <w:tr w14:paraId="094966B7"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4A2B71B8" w14:textId="6201D267">
            <w:pPr>
              <w:spacing w:line="276" w:lineRule="auto"/>
              <w:rPr>
                <w:rFonts w:ascii="Arial" w:hAnsi="Arial" w:cs="Arial"/>
                <w:sz w:val="20"/>
                <w:szCs w:val="20"/>
              </w:rPr>
            </w:pPr>
            <w:r w:rsidRPr="008D52F5">
              <w:rPr>
                <w:rFonts w:ascii="Arial" w:eastAsia="Arial" w:hAnsi="Arial" w:cs="Arial"/>
                <w:sz w:val="20"/>
                <w:szCs w:val="20"/>
              </w:rPr>
              <w:t>Personnel expenditures for support services staff</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550A5355" w14:textId="688FF983">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35</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4C856D2F" w14:textId="318ED2D3">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68.6</w:t>
            </w:r>
          </w:p>
        </w:tc>
      </w:tr>
      <w:tr w14:paraId="717A6A94"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6714A56A" w14:textId="0319D8F1">
            <w:pPr>
              <w:spacing w:line="276" w:lineRule="auto"/>
              <w:rPr>
                <w:rFonts w:ascii="Arial" w:hAnsi="Arial" w:cs="Arial"/>
                <w:sz w:val="20"/>
                <w:szCs w:val="20"/>
              </w:rPr>
            </w:pPr>
            <w:r w:rsidRPr="008D52F5">
              <w:rPr>
                <w:rFonts w:ascii="Arial" w:eastAsia="Arial" w:hAnsi="Arial" w:cs="Arial"/>
                <w:sz w:val="20"/>
                <w:szCs w:val="20"/>
              </w:rPr>
              <w:t>Personnel expenditures for school administration staff</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1D3AD513" w14:textId="1C2D4300">
            <w:pPr>
              <w:spacing w:line="276" w:lineRule="auto"/>
              <w:jc w:val="right"/>
              <w:rPr>
                <w:rFonts w:ascii="Arial" w:hAnsi="Arial" w:cs="Arial"/>
                <w:sz w:val="20"/>
                <w:szCs w:val="20"/>
              </w:rPr>
            </w:pPr>
            <w:r w:rsidRPr="008D52F5">
              <w:rPr>
                <w:rFonts w:ascii="Arial" w:eastAsia="Arial" w:hAnsi="Arial" w:cs="Arial"/>
                <w:color w:val="000000" w:themeColor="text1"/>
                <w:sz w:val="20"/>
                <w:szCs w:val="20"/>
              </w:rPr>
              <w:t>35</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6DA7CA8F" w14:textId="5E8F291C">
            <w:pPr>
              <w:spacing w:line="276" w:lineRule="auto"/>
              <w:jc w:val="right"/>
              <w:rPr>
                <w:rFonts w:ascii="Arial" w:hAnsi="Arial" w:cs="Arial"/>
                <w:sz w:val="20"/>
                <w:szCs w:val="20"/>
              </w:rPr>
            </w:pPr>
            <w:r w:rsidRPr="008D52F5">
              <w:rPr>
                <w:rFonts w:ascii="Arial" w:eastAsia="Arial" w:hAnsi="Arial" w:cs="Arial"/>
                <w:color w:val="000000" w:themeColor="text1"/>
                <w:sz w:val="20"/>
                <w:szCs w:val="20"/>
              </w:rPr>
              <w:t>68.6</w:t>
            </w:r>
          </w:p>
        </w:tc>
      </w:tr>
      <w:tr w14:paraId="5AE65645"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3F1DBB25" w14:textId="57CD0FBA">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textbooks and periodicals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232A0143" w14:textId="23902AC6">
            <w:pPr>
              <w:spacing w:line="276" w:lineRule="auto"/>
              <w:jc w:val="right"/>
              <w:rPr>
                <w:rFonts w:ascii="Arial" w:hAnsi="Arial" w:cs="Arial"/>
                <w:sz w:val="20"/>
                <w:szCs w:val="20"/>
              </w:rPr>
            </w:pPr>
            <w:r w:rsidRPr="008D52F5">
              <w:rPr>
                <w:rFonts w:ascii="Arial" w:eastAsia="Arial" w:hAnsi="Arial" w:cs="Arial"/>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36D51970" w14:textId="2CDBF6F1">
            <w:pPr>
              <w:spacing w:line="276" w:lineRule="auto"/>
              <w:jc w:val="right"/>
              <w:rPr>
                <w:rFonts w:ascii="Arial" w:hAnsi="Arial" w:cs="Arial"/>
                <w:sz w:val="20"/>
                <w:szCs w:val="20"/>
              </w:rPr>
            </w:pPr>
            <w:r w:rsidRPr="008D52F5">
              <w:rPr>
                <w:rFonts w:ascii="Arial" w:eastAsia="Arial" w:hAnsi="Arial" w:cs="Arial"/>
                <w:sz w:val="20"/>
                <w:szCs w:val="20"/>
              </w:rPr>
              <w:t>62.7</w:t>
            </w:r>
          </w:p>
        </w:tc>
      </w:tr>
      <w:tr w14:paraId="09958E45"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29725D97" w14:textId="2223CB33">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improvement of instruction</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5C51C66E" w14:textId="05607B7D">
            <w:pPr>
              <w:spacing w:line="276" w:lineRule="auto"/>
              <w:jc w:val="right"/>
              <w:rPr>
                <w:rFonts w:ascii="Arial" w:hAnsi="Arial" w:cs="Arial"/>
                <w:sz w:val="20"/>
                <w:szCs w:val="20"/>
              </w:rPr>
            </w:pPr>
            <w:r w:rsidRPr="008D52F5">
              <w:rPr>
                <w:rFonts w:ascii="Arial" w:eastAsia="Arial" w:hAnsi="Arial" w:cs="Arial"/>
                <w:sz w:val="20"/>
                <w:szCs w:val="20"/>
              </w:rPr>
              <w:t>32</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3E80CF60" w14:textId="547C945E">
            <w:pPr>
              <w:spacing w:line="276" w:lineRule="auto"/>
              <w:jc w:val="right"/>
              <w:rPr>
                <w:rFonts w:ascii="Arial" w:hAnsi="Arial" w:cs="Arial"/>
                <w:sz w:val="20"/>
                <w:szCs w:val="20"/>
              </w:rPr>
            </w:pPr>
            <w:r w:rsidRPr="008D52F5">
              <w:rPr>
                <w:rFonts w:ascii="Arial" w:eastAsia="Arial" w:hAnsi="Arial" w:cs="Arial"/>
                <w:sz w:val="20"/>
                <w:szCs w:val="20"/>
              </w:rPr>
              <w:t>62.7</w:t>
            </w:r>
          </w:p>
        </w:tc>
      </w:tr>
      <w:tr w14:paraId="39426FD4" w14:textId="77777777" w:rsidTr="0528E49E">
        <w:tblPrEx>
          <w:tblW w:w="0" w:type="auto"/>
          <w:tblLayout w:type="fixed"/>
          <w:tblLook w:val="04A0"/>
        </w:tblPrEx>
        <w:tc>
          <w:tcPr>
            <w:tcW w:w="6170" w:type="dxa"/>
            <w:tcBorders>
              <w:top w:val="single" w:sz="8" w:space="0" w:color="auto"/>
              <w:left w:val="single" w:sz="8" w:space="0" w:color="auto"/>
              <w:bottom w:val="single" w:sz="8" w:space="0" w:color="auto"/>
              <w:right w:val="single" w:sz="8" w:space="0" w:color="auto"/>
            </w:tcBorders>
          </w:tcPr>
          <w:p w:rsidR="0528E49E" w:rsidRPr="008D52F5" w:rsidP="0528E49E" w14:paraId="6D61110F" w14:textId="2AE0473F">
            <w:pPr>
              <w:spacing w:line="276" w:lineRule="auto"/>
              <w:rPr>
                <w:rFonts w:ascii="Arial" w:hAnsi="Arial" w:cs="Arial"/>
                <w:sz w:val="20"/>
                <w:szCs w:val="20"/>
              </w:rPr>
            </w:pPr>
            <w:r w:rsidRPr="008D52F5">
              <w:rPr>
                <w:rFonts w:ascii="Arial" w:eastAsia="Arial" w:hAnsi="Arial" w:cs="Arial"/>
                <w:sz w:val="20"/>
                <w:szCs w:val="20"/>
              </w:rPr>
              <w:t>Nonpersonnel</w:t>
            </w:r>
            <w:r w:rsidRPr="008D52F5">
              <w:rPr>
                <w:rFonts w:ascii="Arial" w:eastAsia="Arial" w:hAnsi="Arial" w:cs="Arial"/>
                <w:sz w:val="20"/>
                <w:szCs w:val="20"/>
              </w:rPr>
              <w:t xml:space="preserve"> expenditures for library and media services</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3D0162D2" w14:textId="68639996">
            <w:pPr>
              <w:spacing w:line="276" w:lineRule="auto"/>
              <w:jc w:val="right"/>
              <w:rPr>
                <w:rFonts w:ascii="Arial" w:hAnsi="Arial" w:cs="Arial"/>
                <w:sz w:val="20"/>
                <w:szCs w:val="20"/>
              </w:rPr>
            </w:pPr>
            <w:r w:rsidRPr="008D52F5">
              <w:rPr>
                <w:rFonts w:ascii="Arial" w:eastAsia="Arial" w:hAnsi="Arial" w:cs="Arial"/>
                <w:sz w:val="20"/>
                <w:szCs w:val="20"/>
              </w:rPr>
              <w:t>31</w:t>
            </w:r>
          </w:p>
        </w:tc>
        <w:tc>
          <w:tcPr>
            <w:tcW w:w="1595" w:type="dxa"/>
            <w:tcBorders>
              <w:top w:val="single" w:sz="8" w:space="0" w:color="auto"/>
              <w:left w:val="single" w:sz="8" w:space="0" w:color="auto"/>
              <w:bottom w:val="single" w:sz="8" w:space="0" w:color="auto"/>
              <w:right w:val="single" w:sz="8" w:space="0" w:color="auto"/>
            </w:tcBorders>
          </w:tcPr>
          <w:p w:rsidR="0528E49E" w:rsidRPr="008D52F5" w:rsidP="0528E49E" w14:paraId="04FB7ADD" w14:textId="7B7075C8">
            <w:pPr>
              <w:spacing w:line="276" w:lineRule="auto"/>
              <w:jc w:val="right"/>
              <w:rPr>
                <w:rFonts w:ascii="Arial" w:hAnsi="Arial" w:cs="Arial"/>
                <w:sz w:val="20"/>
                <w:szCs w:val="20"/>
              </w:rPr>
            </w:pPr>
            <w:r w:rsidRPr="008D52F5">
              <w:rPr>
                <w:rFonts w:ascii="Arial" w:eastAsia="Arial" w:hAnsi="Arial" w:cs="Arial"/>
                <w:sz w:val="20"/>
                <w:szCs w:val="20"/>
              </w:rPr>
              <w:t>60.8</w:t>
            </w:r>
          </w:p>
        </w:tc>
      </w:tr>
    </w:tbl>
    <w:p w:rsidR="001A71A4" w:rsidP="0528E49E" w14:paraId="0866A2EF" w14:textId="0870CC3B">
      <w:pPr>
        <w:spacing w:line="276" w:lineRule="auto"/>
      </w:pPr>
      <w:r w:rsidRPr="0528E49E">
        <w:rPr>
          <w:rFonts w:ascii="Times New Roman" w:eastAsia="Times New Roman" w:hAnsi="Times New Roman" w:cs="Times New Roman"/>
          <w:color w:val="000000" w:themeColor="text1"/>
          <w:sz w:val="24"/>
          <w:szCs w:val="24"/>
        </w:rPr>
        <w:t xml:space="preserve"> </w:t>
      </w:r>
    </w:p>
    <w:p w:rsidR="001A71A4" w:rsidP="004C4939" w14:paraId="41E52363" w14:textId="06D43DA5">
      <w:pPr>
        <w:spacing w:line="276" w:lineRule="auto"/>
      </w:pPr>
      <w:r>
        <w:rPr>
          <w:rFonts w:ascii="Times New Roman" w:eastAsia="Times New Roman" w:hAnsi="Times New Roman" w:cs="Times New Roman"/>
          <w:color w:val="000000" w:themeColor="text1"/>
          <w:sz w:val="24"/>
          <w:szCs w:val="24"/>
        </w:rPr>
        <w:t>C</w:t>
      </w:r>
      <w:r w:rsidRPr="0528E49E" w:rsidR="78831CA1">
        <w:rPr>
          <w:rFonts w:ascii="Times New Roman" w:eastAsia="Times New Roman" w:hAnsi="Times New Roman" w:cs="Times New Roman"/>
          <w:color w:val="000000" w:themeColor="text1"/>
          <w:sz w:val="24"/>
          <w:szCs w:val="24"/>
        </w:rPr>
        <w:t xml:space="preserve">urrent expenditures for instruction are comprised primarily of personnel expenditures for teacher salaries, instructional staff, and instructional aides as well as </w:t>
      </w:r>
      <w:r w:rsidRPr="0528E49E" w:rsidR="78831CA1">
        <w:rPr>
          <w:rFonts w:ascii="Times New Roman" w:eastAsia="Times New Roman" w:hAnsi="Times New Roman" w:cs="Times New Roman"/>
          <w:color w:val="000000" w:themeColor="text1"/>
          <w:sz w:val="24"/>
          <w:szCs w:val="24"/>
        </w:rPr>
        <w:t>nonpersonnel</w:t>
      </w:r>
      <w:r w:rsidRPr="0528E49E" w:rsidR="78831CA1">
        <w:rPr>
          <w:rFonts w:ascii="Times New Roman" w:eastAsia="Times New Roman" w:hAnsi="Times New Roman" w:cs="Times New Roman"/>
          <w:color w:val="000000" w:themeColor="text1"/>
          <w:sz w:val="24"/>
          <w:szCs w:val="24"/>
        </w:rPr>
        <w:t xml:space="preserve"> expenditures for textbooks and periodicals.</w:t>
      </w:r>
      <w:r>
        <w:rPr>
          <w:rStyle w:val="FootnoteReference"/>
          <w:rFonts w:ascii="Times New Roman" w:eastAsia="Times New Roman" w:hAnsi="Times New Roman" w:cs="Times New Roman"/>
          <w:color w:val="000000" w:themeColor="text1"/>
          <w:sz w:val="24"/>
          <w:szCs w:val="24"/>
        </w:rPr>
        <w:footnoteReference w:id="21"/>
      </w:r>
      <w:r w:rsidRPr="0528E49E" w:rsidR="78831CA1">
        <w:rPr>
          <w:rFonts w:ascii="Times New Roman" w:eastAsia="Times New Roman" w:hAnsi="Times New Roman" w:cs="Times New Roman"/>
          <w:color w:val="000000" w:themeColor="text1"/>
          <w:sz w:val="24"/>
          <w:szCs w:val="24"/>
        </w:rPr>
        <w:t xml:space="preserve"> Approximately seventy-five (75) percent of the SEAs indicated that they separately track personnel expenditures for instructional staff at the school-level. Approximately sixty-seven (67) percent of the SEAs responded that they separately track school-level personnel expenditures for teacher salaries. Personnel expenditures for instructional aides and </w:t>
      </w:r>
      <w:r w:rsidRPr="0528E49E" w:rsidR="78831CA1">
        <w:rPr>
          <w:rFonts w:ascii="Times New Roman" w:eastAsia="Times New Roman" w:hAnsi="Times New Roman" w:cs="Times New Roman"/>
          <w:color w:val="000000" w:themeColor="text1"/>
          <w:sz w:val="24"/>
          <w:szCs w:val="24"/>
        </w:rPr>
        <w:t>nonpersonnel</w:t>
      </w:r>
      <w:r w:rsidRPr="0528E49E" w:rsidR="78831CA1">
        <w:rPr>
          <w:rFonts w:ascii="Times New Roman" w:eastAsia="Times New Roman" w:hAnsi="Times New Roman" w:cs="Times New Roman"/>
          <w:color w:val="000000" w:themeColor="text1"/>
          <w:sz w:val="24"/>
          <w:szCs w:val="24"/>
        </w:rPr>
        <w:t xml:space="preserve"> expenditures for textbooks and periodicals are tracked at the school-level by almost sixty-three (63) percent of SEAs. Therefore, it appears that </w:t>
      </w:r>
      <w:r w:rsidRPr="0528E49E" w:rsidR="78831CA1">
        <w:rPr>
          <w:rFonts w:ascii="Times New Roman" w:eastAsia="Times New Roman" w:hAnsi="Times New Roman" w:cs="Times New Roman"/>
          <w:color w:val="000000" w:themeColor="text1"/>
          <w:sz w:val="24"/>
          <w:szCs w:val="24"/>
        </w:rPr>
        <w:t>a majority of</w:t>
      </w:r>
      <w:r w:rsidRPr="0528E49E" w:rsidR="78831CA1">
        <w:rPr>
          <w:rFonts w:ascii="Times New Roman" w:eastAsia="Times New Roman" w:hAnsi="Times New Roman" w:cs="Times New Roman"/>
          <w:color w:val="000000" w:themeColor="text1"/>
          <w:sz w:val="24"/>
          <w:szCs w:val="24"/>
        </w:rPr>
        <w:t xml:space="preserve"> states would be able to report school-level current expenditures for instruction.</w:t>
      </w:r>
    </w:p>
    <w:p w:rsidR="001A71A4" w:rsidP="004C4939" w14:paraId="309069F2" w14:textId="3138A46B">
      <w:pPr>
        <w:spacing w:line="276" w:lineRule="auto"/>
        <w:rPr>
          <w:rFonts w:ascii="Times New Roman" w:eastAsia="Times New Roman" w:hAnsi="Times New Roman" w:cs="Times New Roman"/>
          <w:color w:val="000000" w:themeColor="text1"/>
          <w:sz w:val="24"/>
          <w:szCs w:val="24"/>
        </w:rPr>
      </w:pPr>
      <w:r w:rsidRPr="0528E49E">
        <w:rPr>
          <w:rFonts w:ascii="Times New Roman" w:eastAsia="Times New Roman" w:hAnsi="Times New Roman" w:cs="Times New Roman"/>
          <w:color w:val="000000" w:themeColor="text1"/>
          <w:sz w:val="24"/>
          <w:szCs w:val="24"/>
        </w:rPr>
        <w:t>Total current expenditures for student support services, instructional staff support services, and school administration are also comprised primarily of personnel expenditures.</w:t>
      </w:r>
      <w:r>
        <w:rPr>
          <w:rStyle w:val="FootnoteReference"/>
          <w:rFonts w:ascii="Times New Roman" w:eastAsia="Times New Roman" w:hAnsi="Times New Roman" w:cs="Times New Roman"/>
          <w:color w:val="000000" w:themeColor="text1"/>
          <w:sz w:val="24"/>
          <w:szCs w:val="24"/>
        </w:rPr>
        <w:footnoteReference w:id="22"/>
      </w:r>
      <w:r w:rsidRPr="0528E49E">
        <w:rPr>
          <w:rFonts w:ascii="Times New Roman" w:eastAsia="Times New Roman" w:hAnsi="Times New Roman" w:cs="Times New Roman"/>
          <w:color w:val="000000" w:themeColor="text1"/>
          <w:sz w:val="24"/>
          <w:szCs w:val="24"/>
        </w:rPr>
        <w:t xml:space="preserve"> Close to sixty-nine (69) percent of SEAs indicated that they separately track school-level personnel expenditures for support services staff as well as personnel expenditures for school administration staff. </w:t>
      </w:r>
      <w:r w:rsidRPr="0528E49E">
        <w:rPr>
          <w:rFonts w:ascii="Times New Roman" w:eastAsia="Times New Roman" w:hAnsi="Times New Roman" w:cs="Times New Roman"/>
          <w:color w:val="000000" w:themeColor="text1"/>
          <w:sz w:val="24"/>
          <w:szCs w:val="24"/>
        </w:rPr>
        <w:t>Nonpersonnel</w:t>
      </w:r>
      <w:r w:rsidRPr="0528E49E">
        <w:rPr>
          <w:rFonts w:ascii="Times New Roman" w:eastAsia="Times New Roman" w:hAnsi="Times New Roman" w:cs="Times New Roman"/>
          <w:color w:val="000000" w:themeColor="text1"/>
          <w:sz w:val="24"/>
          <w:szCs w:val="24"/>
        </w:rPr>
        <w:t xml:space="preserve"> expenditures for improvement of instruction and for library and media services, both which are included in instructional staff support services, are tracked at the school-level by more than 60 percent of SEAs. Therefore, it appears that </w:t>
      </w:r>
      <w:r w:rsidRPr="0528E49E">
        <w:rPr>
          <w:rFonts w:ascii="Times New Roman" w:eastAsia="Times New Roman" w:hAnsi="Times New Roman" w:cs="Times New Roman"/>
          <w:color w:val="000000" w:themeColor="text1"/>
          <w:sz w:val="24"/>
          <w:szCs w:val="24"/>
        </w:rPr>
        <w:t>a majority of</w:t>
      </w:r>
      <w:r w:rsidRPr="0528E49E">
        <w:rPr>
          <w:rFonts w:ascii="Times New Roman" w:eastAsia="Times New Roman" w:hAnsi="Times New Roman" w:cs="Times New Roman"/>
          <w:color w:val="000000" w:themeColor="text1"/>
          <w:sz w:val="24"/>
          <w:szCs w:val="24"/>
        </w:rPr>
        <w:t xml:space="preserve"> states would be able to report school-level current expenditures for student support services, instructional staff support, and school administration.</w:t>
      </w:r>
    </w:p>
    <w:p w:rsidR="00CF7C7C" w:rsidP="004C4939" w14:paraId="061B997F" w14:textId="074E946D">
      <w:pPr>
        <w:spacing w:line="276" w:lineRule="auto"/>
      </w:pPr>
      <w:r w:rsidRPr="00C92AFC">
        <w:rPr>
          <w:rFonts w:ascii="Times New Roman" w:eastAsia="Times New Roman" w:hAnsi="Times New Roman" w:cs="Times New Roman"/>
          <w:sz w:val="24"/>
          <w:szCs w:val="24"/>
        </w:rPr>
        <w:t>A</w:t>
      </w:r>
      <w:r w:rsidRPr="00C92AFC" w:rsidR="00C06944">
        <w:rPr>
          <w:rFonts w:ascii="Times New Roman" w:eastAsia="Times New Roman" w:hAnsi="Times New Roman" w:cs="Times New Roman"/>
          <w:sz w:val="24"/>
          <w:szCs w:val="24"/>
        </w:rPr>
        <w:t>lthough t</w:t>
      </w:r>
      <w:r w:rsidRPr="00C92AFC" w:rsidR="00252A2F">
        <w:rPr>
          <w:rFonts w:ascii="Times New Roman" w:eastAsia="Times New Roman" w:hAnsi="Times New Roman" w:cs="Times New Roman"/>
          <w:sz w:val="24"/>
          <w:szCs w:val="24"/>
        </w:rPr>
        <w:t xml:space="preserve">here have not been any SEAs who have directly indicated to NCES </w:t>
      </w:r>
      <w:r w:rsidRPr="00C92AFC" w:rsidR="00BE3E9A">
        <w:rPr>
          <w:rFonts w:ascii="Times New Roman" w:eastAsia="Times New Roman" w:hAnsi="Times New Roman" w:cs="Times New Roman"/>
          <w:sz w:val="24"/>
          <w:szCs w:val="24"/>
        </w:rPr>
        <w:t xml:space="preserve">or </w:t>
      </w:r>
      <w:r w:rsidRPr="00C92AFC" w:rsidR="00252A2F">
        <w:rPr>
          <w:rFonts w:ascii="Times New Roman" w:eastAsia="Times New Roman" w:hAnsi="Times New Roman" w:cs="Times New Roman"/>
          <w:sz w:val="24"/>
          <w:szCs w:val="24"/>
        </w:rPr>
        <w:t>the Census Bureau that they needed to implement an accounting change before they could begin SLFS reporting</w:t>
      </w:r>
      <w:r w:rsidRPr="00C92AFC" w:rsidR="00C06944">
        <w:rPr>
          <w:rFonts w:ascii="Times New Roman" w:eastAsia="Times New Roman" w:hAnsi="Times New Roman" w:cs="Times New Roman"/>
          <w:sz w:val="24"/>
          <w:szCs w:val="24"/>
        </w:rPr>
        <w:t>, a</w:t>
      </w:r>
      <w:r w:rsidRPr="00C92AFC" w:rsidR="00BE3E9A">
        <w:rPr>
          <w:rFonts w:ascii="Times New Roman" w:eastAsia="Times New Roman" w:hAnsi="Times New Roman" w:cs="Times New Roman"/>
          <w:sz w:val="24"/>
          <w:szCs w:val="24"/>
        </w:rPr>
        <w:t xml:space="preserve"> few states </w:t>
      </w:r>
      <w:r w:rsidRPr="00C92AFC" w:rsidR="00705644">
        <w:rPr>
          <w:rFonts w:ascii="Times New Roman" w:eastAsia="Times New Roman" w:hAnsi="Times New Roman" w:cs="Times New Roman"/>
          <w:sz w:val="24"/>
          <w:szCs w:val="24"/>
        </w:rPr>
        <w:t xml:space="preserve">indicated that they </w:t>
      </w:r>
      <w:r w:rsidRPr="00C92AFC" w:rsidR="00925457">
        <w:rPr>
          <w:rFonts w:ascii="Times New Roman" w:eastAsia="Times New Roman" w:hAnsi="Times New Roman" w:cs="Times New Roman"/>
          <w:sz w:val="24"/>
          <w:szCs w:val="24"/>
        </w:rPr>
        <w:t xml:space="preserve">had </w:t>
      </w:r>
      <w:r w:rsidRPr="00C92AFC" w:rsidR="00BE3E9A">
        <w:rPr>
          <w:rFonts w:ascii="Times New Roman" w:eastAsia="Times New Roman" w:hAnsi="Times New Roman" w:cs="Times New Roman"/>
          <w:sz w:val="24"/>
          <w:szCs w:val="24"/>
        </w:rPr>
        <w:t>to add a school-level code to their accounting structure</w:t>
      </w:r>
      <w:r w:rsidRPr="00C92AFC" w:rsidR="00C20AA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3"/>
      </w:r>
      <w:r w:rsidRPr="00C92AFC" w:rsidR="00C20AA6">
        <w:rPr>
          <w:rFonts w:ascii="Times New Roman" w:eastAsia="Times New Roman" w:hAnsi="Times New Roman" w:cs="Times New Roman"/>
          <w:sz w:val="24"/>
          <w:szCs w:val="24"/>
        </w:rPr>
        <w:t xml:space="preserve"> </w:t>
      </w:r>
      <w:r w:rsidRPr="00C92AFC">
        <w:rPr>
          <w:rFonts w:ascii="Times New Roman" w:eastAsia="Times New Roman" w:hAnsi="Times New Roman" w:cs="Times New Roman"/>
          <w:sz w:val="24"/>
          <w:szCs w:val="24"/>
        </w:rPr>
        <w:t>However, most participating states already had this school-level code implemented within their accounting systems for several years prior to joining the SLFS</w:t>
      </w:r>
      <w:r w:rsidRPr="00C92AFC" w:rsidR="001277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example, </w:t>
      </w:r>
      <w:r w:rsidRPr="0528E49E">
        <w:rPr>
          <w:rFonts w:ascii="Times New Roman" w:eastAsia="Times New Roman" w:hAnsi="Times New Roman" w:cs="Times New Roman"/>
          <w:sz w:val="24"/>
          <w:szCs w:val="24"/>
        </w:rPr>
        <w:t xml:space="preserve">Wyoming has indicated that applying their school-level identifier code to SLFS reporting was straightforward and made easier due to their other financial account codes (i.e., fund, function, object expenditure account codes) already being completely mapped to NCES accounting handbook account codes for the purposes of NPEFS and F-33 reporting at the state and </w:t>
      </w:r>
      <w:r>
        <w:rPr>
          <w:rFonts w:ascii="Times New Roman" w:eastAsia="Times New Roman" w:hAnsi="Times New Roman" w:cs="Times New Roman"/>
          <w:sz w:val="24"/>
          <w:szCs w:val="24"/>
        </w:rPr>
        <w:t xml:space="preserve">district </w:t>
      </w:r>
      <w:r w:rsidRPr="0528E49E">
        <w:rPr>
          <w:rFonts w:ascii="Times New Roman" w:eastAsia="Times New Roman" w:hAnsi="Times New Roman" w:cs="Times New Roman"/>
          <w:sz w:val="24"/>
          <w:szCs w:val="24"/>
        </w:rPr>
        <w:t xml:space="preserve">levels. </w:t>
      </w:r>
    </w:p>
    <w:p w:rsidR="00252A2F" w:rsidP="004C4939" w14:paraId="0B4F0EBC" w14:textId="6BDC5EFF">
      <w:pPr>
        <w:spacing w:line="276" w:lineRule="auto"/>
      </w:pPr>
      <w:r w:rsidRPr="0528E49E">
        <w:rPr>
          <w:rFonts w:ascii="Times New Roman" w:eastAsia="Times New Roman" w:hAnsi="Times New Roman" w:cs="Times New Roman"/>
          <w:sz w:val="24"/>
          <w:szCs w:val="24"/>
        </w:rPr>
        <w:t xml:space="preserve">In another example, Georgia indicated that they have not made a lot of changes to report data for the current SLFS. The State Fiscal Coordinator indicated that they were fortunate to already require school level facility codes in financial reporting in Georgia, so there were no modifications needed to </w:t>
      </w:r>
      <w:r>
        <w:rPr>
          <w:rFonts w:ascii="Times New Roman" w:eastAsia="Times New Roman" w:hAnsi="Times New Roman" w:cs="Times New Roman"/>
          <w:sz w:val="24"/>
          <w:szCs w:val="24"/>
        </w:rPr>
        <w:t>LEA</w:t>
      </w:r>
      <w:r w:rsidRPr="0528E49E">
        <w:rPr>
          <w:rFonts w:ascii="Times New Roman" w:eastAsia="Times New Roman" w:hAnsi="Times New Roman" w:cs="Times New Roman"/>
          <w:sz w:val="24"/>
          <w:szCs w:val="24"/>
        </w:rPr>
        <w:t xml:space="preserve"> reporting to capture the data.</w:t>
      </w:r>
    </w:p>
    <w:p w:rsidR="00F41B38" w:rsidP="004C4939" w14:paraId="170A5828" w14:textId="249BD0F4">
      <w:pPr>
        <w:spacing w:line="276" w:lineRule="auto"/>
        <w:rPr>
          <w:rFonts w:ascii="Times New Roman" w:eastAsia="Times New Roman" w:hAnsi="Times New Roman" w:cs="Times New Roman"/>
          <w:sz w:val="24"/>
          <w:szCs w:val="24"/>
        </w:rPr>
      </w:pPr>
      <w:r w:rsidRPr="00030397">
        <w:rPr>
          <w:rFonts w:ascii="Times New Roman" w:eastAsia="Times New Roman" w:hAnsi="Times New Roman" w:cs="Times New Roman"/>
          <w:sz w:val="24"/>
          <w:szCs w:val="24"/>
        </w:rPr>
        <w:t xml:space="preserve">While accounting structure likely wouldn’t be significantly affected, a few states not currently participating in the SLFS have indicated that the burden of participating in the full-scale SLFS would be significant, as it would necessitate upgrades to their accounting software and likely require funding and time resources to train SEA and </w:t>
      </w:r>
      <w:r w:rsidRPr="00030397">
        <w:rPr>
          <w:rFonts w:ascii="Times New Roman" w:eastAsia="Times New Roman" w:hAnsi="Times New Roman" w:cs="Times New Roman"/>
          <w:sz w:val="24"/>
          <w:szCs w:val="24"/>
        </w:rPr>
        <w:t>LEA staff on revised business rules for school-level finance reporting to comply with the SLFS.</w:t>
      </w:r>
      <w:r>
        <w:rPr>
          <w:rStyle w:val="FootnoteReference"/>
          <w:rFonts w:ascii="Times New Roman" w:eastAsia="Times New Roman" w:hAnsi="Times New Roman" w:cs="Times New Roman"/>
          <w:sz w:val="24"/>
          <w:szCs w:val="24"/>
        </w:rPr>
        <w:footnoteReference w:id="24"/>
      </w:r>
      <w:r w:rsidRPr="00030397">
        <w:rPr>
          <w:rFonts w:ascii="Times New Roman" w:eastAsia="Times New Roman" w:hAnsi="Times New Roman" w:cs="Times New Roman"/>
          <w:sz w:val="24"/>
          <w:szCs w:val="24"/>
        </w:rPr>
        <w:t xml:space="preserve"> </w:t>
      </w:r>
      <w:r w:rsidRPr="00601362" w:rsidR="00601362">
        <w:rPr>
          <w:rFonts w:ascii="Times New Roman" w:eastAsia="Times New Roman" w:hAnsi="Times New Roman" w:cs="Times New Roman"/>
          <w:sz w:val="24"/>
          <w:szCs w:val="24"/>
        </w:rPr>
        <w:t>Accounting software upgrades would largely center around 1) the implementation of a school code so that each current expenditure can be associated with a specific school to the detail requested on the SLFS (participating states already have this school code implemented) and 2) developing business rules as appropriate within the software to allocate centralized and other expenditures not typically reported at the school level down to the school level.</w:t>
      </w:r>
    </w:p>
    <w:p w:rsidR="00DB2C54" w:rsidP="004C4939" w14:paraId="724F4EF0" w14:textId="149AC6FB">
      <w:pPr>
        <w:spacing w:line="276" w:lineRule="auto"/>
        <w:rPr>
          <w:rFonts w:ascii="Times New Roman" w:eastAsia="Times New Roman" w:hAnsi="Times New Roman" w:cs="Times New Roman"/>
          <w:sz w:val="24"/>
          <w:szCs w:val="24"/>
        </w:rPr>
      </w:pPr>
      <w:r w:rsidRPr="00030397">
        <w:rPr>
          <w:rFonts w:ascii="Times New Roman" w:eastAsia="Times New Roman" w:hAnsi="Times New Roman" w:cs="Times New Roman"/>
          <w:sz w:val="24"/>
          <w:szCs w:val="24"/>
        </w:rPr>
        <w:t xml:space="preserve">Accounting software updates would also require funding and time resources </w:t>
      </w:r>
      <w:r w:rsidR="00983B3A">
        <w:rPr>
          <w:rFonts w:ascii="Times New Roman" w:eastAsia="Times New Roman" w:hAnsi="Times New Roman" w:cs="Times New Roman"/>
          <w:sz w:val="24"/>
          <w:szCs w:val="24"/>
        </w:rPr>
        <w:t>in order to</w:t>
      </w:r>
      <w:r w:rsidR="00303381">
        <w:rPr>
          <w:rFonts w:ascii="Times New Roman" w:eastAsia="Times New Roman" w:hAnsi="Times New Roman" w:cs="Times New Roman"/>
          <w:sz w:val="24"/>
          <w:szCs w:val="24"/>
        </w:rPr>
        <w:t xml:space="preserve"> effectively</w:t>
      </w:r>
      <w:r w:rsidRPr="00030397">
        <w:rPr>
          <w:rFonts w:ascii="Times New Roman" w:eastAsia="Times New Roman" w:hAnsi="Times New Roman" w:cs="Times New Roman"/>
          <w:sz w:val="24"/>
          <w:szCs w:val="24"/>
        </w:rPr>
        <w:t xml:space="preserve"> implement</w:t>
      </w:r>
      <w:r w:rsidR="00303381">
        <w:rPr>
          <w:rFonts w:ascii="Times New Roman" w:eastAsia="Times New Roman" w:hAnsi="Times New Roman" w:cs="Times New Roman"/>
          <w:sz w:val="24"/>
          <w:szCs w:val="24"/>
        </w:rPr>
        <w:t xml:space="preserve"> them</w:t>
      </w:r>
      <w:r w:rsidR="00120F63">
        <w:rPr>
          <w:rFonts w:ascii="Times New Roman" w:eastAsia="Times New Roman" w:hAnsi="Times New Roman" w:cs="Times New Roman"/>
          <w:sz w:val="24"/>
          <w:szCs w:val="24"/>
        </w:rPr>
        <w:t>.</w:t>
      </w:r>
      <w:r w:rsidRPr="00030397">
        <w:rPr>
          <w:rFonts w:ascii="Times New Roman" w:eastAsia="Times New Roman" w:hAnsi="Times New Roman" w:cs="Times New Roman"/>
          <w:sz w:val="24"/>
          <w:szCs w:val="24"/>
        </w:rPr>
        <w:t xml:space="preserve"> </w:t>
      </w:r>
      <w:r w:rsidR="0006201D">
        <w:rPr>
          <w:rFonts w:ascii="Times New Roman" w:eastAsia="Times New Roman" w:hAnsi="Times New Roman" w:cs="Times New Roman"/>
          <w:sz w:val="24"/>
          <w:szCs w:val="24"/>
        </w:rPr>
        <w:t>I</w:t>
      </w:r>
      <w:r w:rsidRPr="00030397">
        <w:rPr>
          <w:rFonts w:ascii="Times New Roman" w:eastAsia="Times New Roman" w:hAnsi="Times New Roman" w:cs="Times New Roman"/>
          <w:sz w:val="24"/>
          <w:szCs w:val="24"/>
        </w:rPr>
        <w:t xml:space="preserve">n recognizing the challenges faced by a small number of </w:t>
      </w:r>
      <w:r w:rsidR="00271B04">
        <w:rPr>
          <w:rFonts w:ascii="Times New Roman" w:eastAsia="Times New Roman" w:hAnsi="Times New Roman" w:cs="Times New Roman"/>
          <w:sz w:val="24"/>
          <w:szCs w:val="24"/>
        </w:rPr>
        <w:t xml:space="preserve">SEAs </w:t>
      </w:r>
      <w:r w:rsidRPr="00030397">
        <w:rPr>
          <w:rFonts w:ascii="Times New Roman" w:eastAsia="Times New Roman" w:hAnsi="Times New Roman" w:cs="Times New Roman"/>
          <w:sz w:val="24"/>
          <w:szCs w:val="24"/>
        </w:rPr>
        <w:t>implement</w:t>
      </w:r>
      <w:r w:rsidR="00C60DFB">
        <w:rPr>
          <w:rFonts w:ascii="Times New Roman" w:eastAsia="Times New Roman" w:hAnsi="Times New Roman" w:cs="Times New Roman"/>
          <w:sz w:val="24"/>
          <w:szCs w:val="24"/>
        </w:rPr>
        <w:t>ing</w:t>
      </w:r>
      <w:r w:rsidR="00BC0952">
        <w:rPr>
          <w:rFonts w:ascii="Times New Roman" w:eastAsia="Times New Roman" w:hAnsi="Times New Roman" w:cs="Times New Roman"/>
          <w:sz w:val="24"/>
          <w:szCs w:val="24"/>
        </w:rPr>
        <w:t xml:space="preserve"> </w:t>
      </w:r>
      <w:r w:rsidRPr="00030397">
        <w:rPr>
          <w:rFonts w:ascii="Times New Roman" w:eastAsia="Times New Roman" w:hAnsi="Times New Roman" w:cs="Times New Roman"/>
          <w:sz w:val="24"/>
          <w:szCs w:val="24"/>
        </w:rPr>
        <w:t>accounting system upgrades</w:t>
      </w:r>
      <w:r w:rsidR="002033E7">
        <w:rPr>
          <w:rFonts w:ascii="Times New Roman" w:eastAsia="Times New Roman" w:hAnsi="Times New Roman" w:cs="Times New Roman"/>
          <w:sz w:val="24"/>
          <w:szCs w:val="24"/>
        </w:rPr>
        <w:t xml:space="preserve">, </w:t>
      </w:r>
      <w:r w:rsidRPr="00030397">
        <w:rPr>
          <w:rFonts w:ascii="Times New Roman" w:eastAsia="Times New Roman" w:hAnsi="Times New Roman" w:cs="Times New Roman"/>
          <w:sz w:val="24"/>
          <w:szCs w:val="24"/>
        </w:rPr>
        <w:t xml:space="preserve">NCES is proposing the incremental action plan which would reduce the reporting burden in the first </w:t>
      </w:r>
      <w:r w:rsidR="00527E38">
        <w:rPr>
          <w:rFonts w:ascii="Times New Roman" w:eastAsia="Times New Roman" w:hAnsi="Times New Roman" w:cs="Times New Roman"/>
          <w:sz w:val="24"/>
          <w:szCs w:val="24"/>
        </w:rPr>
        <w:t xml:space="preserve">three </w:t>
      </w:r>
      <w:r w:rsidRPr="00030397">
        <w:rPr>
          <w:rFonts w:ascii="Times New Roman" w:eastAsia="Times New Roman" w:hAnsi="Times New Roman" w:cs="Times New Roman"/>
          <w:sz w:val="24"/>
          <w:szCs w:val="24"/>
        </w:rPr>
        <w:t>years of participation</w:t>
      </w:r>
      <w:r w:rsidR="00C62AD3">
        <w:rPr>
          <w:rFonts w:ascii="Times New Roman" w:eastAsia="Times New Roman" w:hAnsi="Times New Roman" w:cs="Times New Roman"/>
          <w:sz w:val="24"/>
          <w:szCs w:val="24"/>
        </w:rPr>
        <w:t xml:space="preserve"> in the SLFS,</w:t>
      </w:r>
      <w:r w:rsidRPr="00030397">
        <w:rPr>
          <w:rFonts w:ascii="Times New Roman" w:eastAsia="Times New Roman" w:hAnsi="Times New Roman" w:cs="Times New Roman"/>
          <w:sz w:val="24"/>
          <w:szCs w:val="24"/>
        </w:rPr>
        <w:t xml:space="preserve"> while allowing states to spread the burden to upgrade systems or develop new </w:t>
      </w:r>
      <w:r w:rsidR="00C92AFC">
        <w:rPr>
          <w:rFonts w:ascii="Times New Roman" w:eastAsia="Times New Roman" w:hAnsi="Times New Roman" w:cs="Times New Roman"/>
          <w:sz w:val="24"/>
          <w:szCs w:val="24"/>
        </w:rPr>
        <w:t xml:space="preserve">data collection and reporting </w:t>
      </w:r>
      <w:r w:rsidRPr="00030397">
        <w:rPr>
          <w:rFonts w:ascii="Times New Roman" w:eastAsia="Times New Roman" w:hAnsi="Times New Roman" w:cs="Times New Roman"/>
          <w:sz w:val="24"/>
          <w:szCs w:val="24"/>
        </w:rPr>
        <w:t>processes over multiple years.</w:t>
      </w:r>
      <w:r>
        <w:rPr>
          <w:rFonts w:ascii="Times New Roman" w:eastAsia="Times New Roman" w:hAnsi="Times New Roman" w:cs="Times New Roman"/>
          <w:sz w:val="24"/>
          <w:szCs w:val="24"/>
        </w:rPr>
        <w:t xml:space="preserve"> </w:t>
      </w:r>
      <w:r w:rsidRPr="00DB2C54">
        <w:rPr>
          <w:rFonts w:ascii="Times New Roman" w:eastAsia="Times New Roman" w:hAnsi="Times New Roman" w:cs="Times New Roman"/>
          <w:sz w:val="24"/>
          <w:szCs w:val="24"/>
        </w:rPr>
        <w:t>Nearly all states—both participating and non-participating—have internal uniform accounting manuals for their LEAs that incorporate (albeit to varying degrees) the account codes detailed within the NCES accounting handbook. The fact that most SEAs already have uniform accounting guidance aligned with the accounting standards and structure documented in the NCES accounting handbook is expected to mitigate the burden of implementing school-level finance reporting for the SLFS</w:t>
      </w:r>
      <w:r w:rsidR="00DA3A2D">
        <w:rPr>
          <w:rFonts w:ascii="Times New Roman" w:eastAsia="Times New Roman" w:hAnsi="Times New Roman" w:cs="Times New Roman"/>
          <w:sz w:val="24"/>
          <w:szCs w:val="24"/>
        </w:rPr>
        <w:t xml:space="preserve">. </w:t>
      </w:r>
    </w:p>
    <w:p w:rsidR="001A71A4" w:rsidP="0528E49E" w14:paraId="67D064C9" w14:textId="12E5EDF9">
      <w:pPr>
        <w:spacing w:line="276" w:lineRule="auto"/>
        <w:ind w:firstLine="720"/>
      </w:pPr>
      <w:r w:rsidRPr="0528E49E">
        <w:rPr>
          <w:rFonts w:ascii="Times New Roman" w:eastAsia="Times New Roman" w:hAnsi="Times New Roman" w:cs="Times New Roman"/>
          <w:color w:val="000000" w:themeColor="text1"/>
          <w:sz w:val="24"/>
          <w:szCs w:val="24"/>
        </w:rPr>
        <w:t xml:space="preserve"> </w:t>
      </w:r>
    </w:p>
    <w:p w:rsidR="002B22DC" w:rsidP="002207A4" w14:paraId="7D722384" w14:textId="72C83A91">
      <w:pPr>
        <w:pStyle w:val="Heading2"/>
      </w:pPr>
      <w:bookmarkStart w:id="19" w:name="_Toc126584332"/>
      <w:r w:rsidRPr="0528E49E">
        <w:rPr>
          <w:rFonts w:eastAsia="Times New Roman"/>
        </w:rPr>
        <w:t xml:space="preserve">Associated </w:t>
      </w:r>
      <w:r w:rsidR="002207A4">
        <w:rPr>
          <w:rFonts w:eastAsia="Times New Roman"/>
        </w:rPr>
        <w:t>comments</w:t>
      </w:r>
      <w:bookmarkEnd w:id="19"/>
    </w:p>
    <w:p w:rsidR="002B22DC" w:rsidP="002B22DC" w14:paraId="1EC979EA" w14:textId="77777777">
      <w:pPr>
        <w:spacing w:line="276" w:lineRule="auto"/>
      </w:pPr>
      <w:r w:rsidRPr="0528E49E">
        <w:rPr>
          <w:rFonts w:ascii="Times New Roman" w:eastAsia="Times New Roman" w:hAnsi="Times New Roman" w:cs="Times New Roman"/>
          <w:sz w:val="24"/>
          <w:szCs w:val="24"/>
        </w:rPr>
        <w:t>ED-2022-SCC-0120:</w:t>
      </w:r>
    </w:p>
    <w:p w:rsidR="002B22DC" w:rsidP="002B22DC" w14:paraId="4483D6CE" w14:textId="608D6A64">
      <w:pPr>
        <w:spacing w:line="276" w:lineRule="auto"/>
      </w:pPr>
      <w:r>
        <w:rPr>
          <w:rFonts w:ascii="Times New Roman" w:eastAsia="Times New Roman" w:hAnsi="Times New Roman" w:cs="Times New Roman"/>
          <w:sz w:val="24"/>
          <w:szCs w:val="24"/>
        </w:rPr>
        <w:t xml:space="preserve">5; 9; 14; </w:t>
      </w:r>
      <w:r w:rsidRPr="0528E49E">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18;</w:t>
      </w:r>
      <w:r w:rsidRPr="0528E49E">
        <w:rPr>
          <w:rFonts w:ascii="Times New Roman" w:eastAsia="Times New Roman" w:hAnsi="Times New Roman" w:cs="Times New Roman"/>
          <w:sz w:val="24"/>
          <w:szCs w:val="24"/>
        </w:rPr>
        <w:t xml:space="preserve"> </w:t>
      </w:r>
      <w:r w:rsidR="00237995">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 xml:space="preserve">21; </w:t>
      </w:r>
      <w:r w:rsidR="00237995">
        <w:rPr>
          <w:rFonts w:ascii="Times New Roman" w:eastAsia="Times New Roman" w:hAnsi="Times New Roman" w:cs="Times New Roman"/>
          <w:sz w:val="24"/>
          <w:szCs w:val="24"/>
        </w:rPr>
        <w:t>22;</w:t>
      </w:r>
      <w:r w:rsidR="002728C4">
        <w:rPr>
          <w:rFonts w:ascii="Times New Roman" w:eastAsia="Times New Roman" w:hAnsi="Times New Roman" w:cs="Times New Roman"/>
          <w:sz w:val="24"/>
          <w:szCs w:val="24"/>
        </w:rPr>
        <w:t xml:space="preserve"> 23; 24; 25; </w:t>
      </w:r>
      <w:r w:rsidR="00237995">
        <w:rPr>
          <w:rFonts w:ascii="Times New Roman" w:eastAsia="Times New Roman" w:hAnsi="Times New Roman" w:cs="Times New Roman"/>
          <w:sz w:val="24"/>
          <w:szCs w:val="24"/>
        </w:rPr>
        <w:t xml:space="preserve">26; 28; </w:t>
      </w:r>
      <w:r w:rsidRPr="0528E49E">
        <w:rPr>
          <w:rFonts w:ascii="Times New Roman" w:eastAsia="Times New Roman" w:hAnsi="Times New Roman" w:cs="Times New Roman"/>
          <w:sz w:val="24"/>
          <w:szCs w:val="24"/>
        </w:rPr>
        <w:t xml:space="preserve">29; 30; 31; 32; </w:t>
      </w:r>
      <w:r w:rsidR="002728C4">
        <w:rPr>
          <w:rFonts w:ascii="Times New Roman" w:eastAsia="Times New Roman" w:hAnsi="Times New Roman" w:cs="Times New Roman"/>
          <w:sz w:val="24"/>
          <w:szCs w:val="24"/>
        </w:rPr>
        <w:t xml:space="preserve">33; </w:t>
      </w:r>
      <w:r w:rsidR="002E6EF2">
        <w:rPr>
          <w:rFonts w:ascii="Times New Roman" w:eastAsia="Times New Roman" w:hAnsi="Times New Roman" w:cs="Times New Roman"/>
          <w:sz w:val="24"/>
          <w:szCs w:val="24"/>
        </w:rPr>
        <w:t xml:space="preserve">38; 39; </w:t>
      </w:r>
      <w:r w:rsidRPr="0528E49E">
        <w:rPr>
          <w:rFonts w:ascii="Times New Roman" w:eastAsia="Times New Roman" w:hAnsi="Times New Roman" w:cs="Times New Roman"/>
          <w:sz w:val="24"/>
          <w:szCs w:val="24"/>
        </w:rPr>
        <w:t xml:space="preserve">34; 35; 36; 37; 38; 39; 40; 41; 42; 43; 45; 47; 48; 49; 50; 52 </w:t>
      </w:r>
    </w:p>
    <w:p w:rsidR="00C97095" w:rsidP="003B16C1" w14:paraId="154CE1C8" w14:textId="00C14DF7">
      <w:bookmarkStart w:id="20" w:name="_Toc126584333"/>
    </w:p>
    <w:p w:rsidR="00C97095" w:rsidP="003B16C1" w14:paraId="12D8AC2A" w14:textId="1D5179EA"/>
    <w:p w:rsidR="00C97095" w:rsidP="003B16C1" w14:paraId="59BEBCE4" w14:textId="056165D7"/>
    <w:p w:rsidR="00C97095" w:rsidP="003B16C1" w14:paraId="048C8D3A" w14:textId="1F128C51"/>
    <w:p w:rsidR="00C97095" w:rsidRPr="00C97095" w:rsidP="003B16C1" w14:paraId="259DB347" w14:textId="77777777"/>
    <w:p w:rsidR="00C97095" w:rsidP="003B16C1" w14:paraId="7945F737" w14:textId="1EE8C321"/>
    <w:p w:rsidR="00C97095" w:rsidP="003B16C1" w14:paraId="62928335" w14:textId="29C06744"/>
    <w:p w:rsidR="00C97095" w:rsidRPr="00C97095" w:rsidP="003B16C1" w14:paraId="55465B77" w14:textId="77777777"/>
    <w:p w:rsidR="001A71A4" w:rsidP="002207A4" w14:paraId="43EF67AD" w14:textId="5996624D">
      <w:pPr>
        <w:pStyle w:val="Heading1"/>
      </w:pPr>
      <w:r w:rsidRPr="0528E49E">
        <w:rPr>
          <w:rFonts w:eastAsia="Times New Roman"/>
        </w:rPr>
        <w:t>Comments related to NCES Improving the Timeliness of Releasing Data</w:t>
      </w:r>
      <w:bookmarkEnd w:id="20"/>
      <w:r w:rsidRPr="0528E49E">
        <w:rPr>
          <w:rFonts w:eastAsia="Times New Roman"/>
        </w:rPr>
        <w:t xml:space="preserve"> </w:t>
      </w:r>
    </w:p>
    <w:p w:rsidR="001A71A4" w:rsidP="002207A4" w14:paraId="2E36D04C" w14:textId="568C5ED9">
      <w:pPr>
        <w:pStyle w:val="Heading2"/>
      </w:pPr>
      <w:bookmarkStart w:id="21" w:name="_Toc126584334"/>
      <w:r w:rsidRPr="0528E49E">
        <w:rPr>
          <w:rFonts w:eastAsia="Times New Roman"/>
        </w:rPr>
        <w:t>Public response</w:t>
      </w:r>
      <w:bookmarkEnd w:id="21"/>
      <w:r w:rsidRPr="0528E49E">
        <w:rPr>
          <w:rFonts w:eastAsia="Times New Roman"/>
        </w:rPr>
        <w:t xml:space="preserve"> </w:t>
      </w:r>
    </w:p>
    <w:p w:rsidR="001A71A4" w:rsidRPr="00283FEF" w:rsidP="0528E49E" w14:paraId="07B6ECEC" w14:textId="755C0F46">
      <w:pPr>
        <w:spacing w:line="276" w:lineRule="auto"/>
        <w:rPr>
          <w:sz w:val="24"/>
          <w:szCs w:val="24"/>
        </w:rPr>
      </w:pPr>
      <w:r w:rsidRPr="00283FEF">
        <w:rPr>
          <w:rFonts w:ascii="Times New Roman" w:eastAsia="Times New Roman" w:hAnsi="Times New Roman" w:cs="Times New Roman"/>
          <w:sz w:val="24"/>
          <w:szCs w:val="24"/>
        </w:rPr>
        <w:t>NCES received 3</w:t>
      </w:r>
      <w:r w:rsidR="00827B01">
        <w:rPr>
          <w:rFonts w:ascii="Times New Roman" w:eastAsia="Times New Roman" w:hAnsi="Times New Roman" w:cs="Times New Roman"/>
          <w:sz w:val="24"/>
          <w:szCs w:val="24"/>
        </w:rPr>
        <w:t>0</w:t>
      </w:r>
      <w:r w:rsidRPr="00283FEF">
        <w:rPr>
          <w:rFonts w:ascii="Times New Roman" w:eastAsia="Times New Roman" w:hAnsi="Times New Roman" w:cs="Times New Roman"/>
          <w:sz w:val="24"/>
          <w:szCs w:val="24"/>
        </w:rPr>
        <w:t xml:space="preserve"> </w:t>
      </w:r>
      <w:r w:rsidR="00BF09AC">
        <w:rPr>
          <w:rFonts w:ascii="Times New Roman" w:eastAsia="Times New Roman" w:hAnsi="Times New Roman" w:cs="Times New Roman"/>
          <w:sz w:val="24"/>
          <w:szCs w:val="24"/>
        </w:rPr>
        <w:t xml:space="preserve">submissions </w:t>
      </w:r>
      <w:r w:rsidRPr="00283FEF">
        <w:rPr>
          <w:rFonts w:ascii="Times New Roman" w:eastAsia="Times New Roman" w:hAnsi="Times New Roman" w:cs="Times New Roman"/>
          <w:sz w:val="24"/>
          <w:szCs w:val="24"/>
        </w:rPr>
        <w:t xml:space="preserve">with a total of 60 signatories related to the point that NCES should improve the timeliness of releasing data. </w:t>
      </w:r>
    </w:p>
    <w:p w:rsidR="001A71A4" w:rsidP="002207A4" w14:paraId="434B4617" w14:textId="41DDE4E3">
      <w:pPr>
        <w:pStyle w:val="Heading2"/>
      </w:pPr>
      <w:bookmarkStart w:id="22" w:name="_Toc126584335"/>
      <w:r w:rsidRPr="0528E49E">
        <w:rPr>
          <w:rFonts w:eastAsia="Times New Roman"/>
        </w:rPr>
        <w:t>Recommendations/Concerns</w:t>
      </w:r>
      <w:bookmarkEnd w:id="22"/>
    </w:p>
    <w:p w:rsidR="001A71A4" w:rsidP="0528E49E" w14:paraId="72EC0348" w14:textId="76B38421">
      <w:pPr>
        <w:spacing w:line="276" w:lineRule="auto"/>
      </w:pPr>
      <w:r>
        <w:rPr>
          <w:rFonts w:ascii="Times New Roman" w:eastAsia="Times New Roman" w:hAnsi="Times New Roman" w:cs="Times New Roman"/>
          <w:sz w:val="24"/>
          <w:szCs w:val="24"/>
        </w:rPr>
        <w:t xml:space="preserve">Fourteen </w:t>
      </w:r>
      <w:r w:rsidR="00F13A35">
        <w:rPr>
          <w:rFonts w:ascii="Times New Roman" w:eastAsia="Times New Roman" w:hAnsi="Times New Roman" w:cs="Times New Roman"/>
          <w:sz w:val="24"/>
          <w:szCs w:val="24"/>
        </w:rPr>
        <w:t xml:space="preserve">(14) </w:t>
      </w:r>
      <w:r w:rsidRPr="0528E49E" w:rsidR="78831CA1">
        <w:rPr>
          <w:rFonts w:ascii="Times New Roman" w:eastAsia="Times New Roman" w:hAnsi="Times New Roman" w:cs="Times New Roman"/>
          <w:sz w:val="24"/>
          <w:szCs w:val="24"/>
        </w:rPr>
        <w:t xml:space="preserve">Districts and </w:t>
      </w:r>
      <w:r w:rsidR="00F13A35">
        <w:rPr>
          <w:rFonts w:ascii="Times New Roman" w:eastAsia="Times New Roman" w:hAnsi="Times New Roman" w:cs="Times New Roman"/>
          <w:sz w:val="24"/>
          <w:szCs w:val="24"/>
        </w:rPr>
        <w:t xml:space="preserve">eight (8) </w:t>
      </w:r>
      <w:r w:rsidRPr="0528E49E" w:rsidR="78831CA1">
        <w:rPr>
          <w:rFonts w:ascii="Times New Roman" w:eastAsia="Times New Roman" w:hAnsi="Times New Roman" w:cs="Times New Roman"/>
          <w:sz w:val="24"/>
          <w:szCs w:val="24"/>
        </w:rPr>
        <w:t xml:space="preserve">Associations of School Administrators </w:t>
      </w:r>
      <w:r w:rsidR="00F13A35">
        <w:rPr>
          <w:rFonts w:ascii="Times New Roman" w:eastAsia="Times New Roman" w:hAnsi="Times New Roman" w:cs="Times New Roman"/>
          <w:sz w:val="24"/>
          <w:szCs w:val="24"/>
        </w:rPr>
        <w:t>or Superin</w:t>
      </w:r>
      <w:r w:rsidR="00872B25">
        <w:rPr>
          <w:rFonts w:ascii="Times New Roman" w:eastAsia="Times New Roman" w:hAnsi="Times New Roman" w:cs="Times New Roman"/>
          <w:sz w:val="24"/>
          <w:szCs w:val="24"/>
        </w:rPr>
        <w:t xml:space="preserve">tendents </w:t>
      </w:r>
      <w:r w:rsidRPr="0528E49E" w:rsidR="78831CA1">
        <w:rPr>
          <w:rFonts w:ascii="Times New Roman" w:eastAsia="Times New Roman" w:hAnsi="Times New Roman" w:cs="Times New Roman"/>
          <w:sz w:val="24"/>
          <w:szCs w:val="24"/>
        </w:rPr>
        <w:t>suggested that NCES should improve their timeliness in releasing data for its school finance collections.</w:t>
      </w:r>
    </w:p>
    <w:p w:rsidR="001A71A4" w:rsidP="0528E49E" w14:paraId="0B78643E" w14:textId="190BC181">
      <w:pPr>
        <w:spacing w:line="276" w:lineRule="auto"/>
      </w:pPr>
      <w:r w:rsidRPr="0528E49E">
        <w:rPr>
          <w:rFonts w:ascii="Times New Roman" w:eastAsia="Times New Roman" w:hAnsi="Times New Roman" w:cs="Times New Roman"/>
          <w:sz w:val="24"/>
          <w:szCs w:val="24"/>
        </w:rPr>
        <w:t>The Education Civil Rights Alliance, including twenty-seven (27) organizations, stated that, “We support the proposed timeline for a July 2024 release of the FY22 datafile, and we urge NCES and OCR to marshal the resources necessary to realize this timeline. Timely cleaning and analysis of the data by NCES are needed for OCR to identify and address possible civil rights violations. In addition, the timely public release of annual SLFS data will provide researchers with vital data to better understand the causes and consequences of resource inequity and to examine the impact of policy changes.”</w:t>
      </w:r>
    </w:p>
    <w:p w:rsidR="001A71A4" w:rsidP="0528E49E" w14:paraId="10084E58" w14:textId="1C5668FD">
      <w:pPr>
        <w:spacing w:line="276" w:lineRule="auto"/>
      </w:pPr>
      <w:r w:rsidRPr="0528E49E">
        <w:rPr>
          <w:rFonts w:ascii="Times New Roman" w:eastAsia="Times New Roman" w:hAnsi="Times New Roman" w:cs="Times New Roman"/>
          <w:sz w:val="24"/>
          <w:szCs w:val="24"/>
        </w:rPr>
        <w:t xml:space="preserve">One SEA stated that, “There is evidence that NCES is unable to produce financial data in a timely matter. That’s in part because of the process NCES is using to gather data. Schools/districts submit data to states, states compile and submit them to NCES, and then NCES takes time to verify the data before releasing it to the public.” </w:t>
      </w:r>
    </w:p>
    <w:p w:rsidR="001A71A4" w:rsidP="002207A4" w14:paraId="5A11AE57" w14:textId="49A83F9B">
      <w:pPr>
        <w:pStyle w:val="Heading2"/>
      </w:pPr>
      <w:bookmarkStart w:id="23" w:name="_Toc126584336"/>
      <w:r w:rsidRPr="0528E49E">
        <w:rPr>
          <w:rFonts w:eastAsia="Times New Roman"/>
        </w:rPr>
        <w:t>ED Response</w:t>
      </w:r>
      <w:bookmarkEnd w:id="23"/>
      <w:r w:rsidRPr="0528E49E">
        <w:rPr>
          <w:rFonts w:eastAsia="Times New Roman"/>
        </w:rPr>
        <w:t xml:space="preserve"> </w:t>
      </w:r>
    </w:p>
    <w:p w:rsidR="001A71A4" w:rsidP="004C4939" w14:paraId="558DE9A7" w14:textId="2271F3DA">
      <w:pPr>
        <w:spacing w:line="276" w:lineRule="auto"/>
      </w:pPr>
      <w:r w:rsidRPr="0528E49E">
        <w:rPr>
          <w:rFonts w:ascii="Times New Roman" w:eastAsia="Times New Roman" w:hAnsi="Times New Roman" w:cs="Times New Roman"/>
          <w:sz w:val="24"/>
          <w:szCs w:val="24"/>
        </w:rPr>
        <w:t xml:space="preserve">The mission of NCES is to “Collect, report, and analyze, and disseminate statistics and other data related to education in the United States and in other nations.” § 406 (b) of the General Education Provisions Act, as amended (20 U.S.C. 1221e-1). The mission is also to “Collect, analyze and report education information and statistics in a manner that is relevant and useful to practitioners, researchers, policymakers, and the public.” Education Sciences Reform Act § 9543. In carrying out that mission, NCES conducts comprehensive iterative reviews of education finance data to help ensure that the data released are accurate and trustworthy. </w:t>
      </w:r>
    </w:p>
    <w:p w:rsidR="001A71A4" w:rsidP="004C4939" w14:paraId="45D17590" w14:textId="6C65C122">
      <w:pPr>
        <w:spacing w:line="276" w:lineRule="auto"/>
      </w:pPr>
      <w:r w:rsidRPr="0528E49E">
        <w:rPr>
          <w:rFonts w:ascii="Times New Roman" w:eastAsia="Times New Roman" w:hAnsi="Times New Roman" w:cs="Times New Roman"/>
          <w:sz w:val="24"/>
          <w:szCs w:val="24"/>
        </w:rPr>
        <w:t xml:space="preserve">The annual </w:t>
      </w:r>
      <w:r w:rsidR="00AC7F79">
        <w:rPr>
          <w:rFonts w:ascii="Times New Roman" w:eastAsia="Times New Roman" w:hAnsi="Times New Roman" w:cs="Times New Roman"/>
          <w:sz w:val="24"/>
          <w:szCs w:val="24"/>
        </w:rPr>
        <w:t>s</w:t>
      </w:r>
      <w:r w:rsidRPr="0528E49E" w:rsidR="00AC7F79">
        <w:rPr>
          <w:rFonts w:ascii="Times New Roman" w:eastAsia="Times New Roman" w:hAnsi="Times New Roman" w:cs="Times New Roman"/>
          <w:sz w:val="24"/>
          <w:szCs w:val="24"/>
        </w:rPr>
        <w:t>tate</w:t>
      </w:r>
      <w:r w:rsidRPr="0528E49E">
        <w:rPr>
          <w:rFonts w:ascii="Times New Roman" w:eastAsia="Times New Roman" w:hAnsi="Times New Roman" w:cs="Times New Roman"/>
          <w:sz w:val="24"/>
          <w:szCs w:val="24"/>
        </w:rPr>
        <w:t>-level NPEFS files, district-level F</w:t>
      </w:r>
      <w:r w:rsidR="00AC7F79">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files, and the SLFS files are subject to internal reviews by NCES and the Census Bureau as well as multiple independent reviews by an outside entity. If data issues and anomalies are identified during the review process, NCES and the Census Bureau collaborate with SEAs to resolve these issues. The identification and resolution of data issues in the State, district, and school-level fiscal files consumes substantial time and elongates the data release.       </w:t>
      </w:r>
    </w:p>
    <w:p w:rsidR="001A71A4" w:rsidP="004C4939" w14:paraId="653CF9B1" w14:textId="13DF4405">
      <w:pPr>
        <w:spacing w:line="276" w:lineRule="auto"/>
      </w:pPr>
      <w:r w:rsidRPr="716ED7A9">
        <w:rPr>
          <w:rFonts w:ascii="Times New Roman" w:eastAsia="Times New Roman" w:hAnsi="Times New Roman" w:cs="Times New Roman"/>
          <w:sz w:val="24"/>
          <w:szCs w:val="24"/>
        </w:rPr>
        <w:t xml:space="preserve">It is anticipated that the FY 22 SLFS data file can be released by July of 2024. The closing date for the annual SLFS collection is at end of the calendar year. The deadline for the FY 22 SLFS data collection is December 31, 2023. The FY 22 data files will be independently reviewed on a rolling basis as they are received. The data analysis plan for the FY 22 data will be initiated in September of 2023 and completed by November of 2023, The Statistical Analysis Report will be released by June of 2024. The FY 22 documentation will also be released by July of 2024. </w:t>
      </w:r>
    </w:p>
    <w:p w:rsidR="001A71A4" w:rsidP="004C4939" w14:paraId="0236B23C" w14:textId="7A5939FF">
      <w:pPr>
        <w:spacing w:line="276" w:lineRule="auto"/>
      </w:pPr>
      <w:r w:rsidRPr="0528E49E">
        <w:rPr>
          <w:rFonts w:ascii="Times New Roman" w:eastAsia="Times New Roman" w:hAnsi="Times New Roman" w:cs="Times New Roman"/>
          <w:sz w:val="24"/>
          <w:szCs w:val="24"/>
        </w:rPr>
        <w:t>The provisional NPEFS data can be released as early in March of the following year after data collection closes on or about August 15</w:t>
      </w:r>
      <w:r w:rsidRPr="0528E49E">
        <w:rPr>
          <w:rFonts w:ascii="Times New Roman" w:eastAsia="Times New Roman" w:hAnsi="Times New Roman" w:cs="Times New Roman"/>
          <w:sz w:val="24"/>
          <w:szCs w:val="24"/>
          <w:vertAlign w:val="superscript"/>
        </w:rPr>
        <w:t xml:space="preserve">th </w:t>
      </w:r>
      <w:r w:rsidRPr="0528E49E">
        <w:rPr>
          <w:rFonts w:ascii="Times New Roman" w:eastAsia="Times New Roman" w:hAnsi="Times New Roman" w:cs="Times New Roman"/>
          <w:sz w:val="24"/>
          <w:szCs w:val="24"/>
        </w:rPr>
        <w:t>on an annual basis. For example, the Federal Register stated that, “SEAs must submit all data, including any revisions to FY 2020 and FY 2021 data, to the Census Bureau no later than Monday, August 15, 2022.  Any resubmissions of FY 2020 or FY 2021 data by SEAs in response to requests</w:t>
      </w:r>
      <w:r w:rsidR="002207A4">
        <w:rPr>
          <w:rFonts w:ascii="Times New Roman" w:eastAsia="Times New Roman" w:hAnsi="Times New Roman" w:cs="Times New Roman"/>
          <w:sz w:val="24"/>
          <w:szCs w:val="24"/>
        </w:rPr>
        <w:t xml:space="preserve"> </w:t>
      </w:r>
      <w:r w:rsidRPr="0528E49E">
        <w:rPr>
          <w:rFonts w:ascii="Times New Roman" w:eastAsia="Times New Roman" w:hAnsi="Times New Roman" w:cs="Times New Roman"/>
          <w:sz w:val="24"/>
          <w:szCs w:val="24"/>
        </w:rPr>
        <w:t xml:space="preserve">for </w:t>
      </w:r>
      <w:r w:rsidRPr="0528E49E">
        <w:rPr>
          <w:rFonts w:ascii="Times New Roman" w:eastAsia="Times New Roman" w:hAnsi="Times New Roman" w:cs="Times New Roman"/>
          <w:sz w:val="24"/>
          <w:szCs w:val="24"/>
        </w:rPr>
        <w:t>clarification or reconciliation or other inquiries by NCES or the Census Bureau must be completed by Tuesday, September 6, 2022.”</w:t>
      </w:r>
      <w:r>
        <w:rPr>
          <w:rStyle w:val="FootnoteReference"/>
          <w:rFonts w:ascii="Times New Roman" w:eastAsia="Times New Roman" w:hAnsi="Times New Roman" w:cs="Times New Roman"/>
          <w:sz w:val="24"/>
          <w:szCs w:val="24"/>
        </w:rPr>
        <w:footnoteReference w:id="25"/>
      </w:r>
      <w:r w:rsidRPr="0528E49E">
        <w:rPr>
          <w:rFonts w:ascii="Times New Roman" w:eastAsia="Times New Roman" w:hAnsi="Times New Roman" w:cs="Times New Roman"/>
          <w:sz w:val="24"/>
          <w:szCs w:val="24"/>
        </w:rPr>
        <w:t xml:space="preserve"> Federal Register /Vol. 87, No. 7 /Tuesday, January 11, 2022.</w:t>
      </w:r>
    </w:p>
    <w:p w:rsidR="001A71A4" w:rsidP="004C4939" w14:paraId="347BE93C" w14:textId="05FCFDC0">
      <w:pPr>
        <w:spacing w:line="276" w:lineRule="auto"/>
      </w:pPr>
      <w:r w:rsidRPr="0528E49E">
        <w:rPr>
          <w:rFonts w:ascii="Times New Roman" w:eastAsia="Times New Roman" w:hAnsi="Times New Roman" w:cs="Times New Roman"/>
          <w:sz w:val="24"/>
          <w:szCs w:val="24"/>
        </w:rPr>
        <w:t xml:space="preserve">The FY 21 NPEFS Finance Tables report is currently in review and is projected to be released in March 2023, seven (7) months, </w:t>
      </w:r>
      <w:r w:rsidRPr="0528E49E">
        <w:rPr>
          <w:rFonts w:ascii="Times New Roman" w:eastAsia="Times New Roman" w:hAnsi="Times New Roman" w:cs="Times New Roman"/>
          <w:sz w:val="24"/>
          <w:szCs w:val="24"/>
        </w:rPr>
        <w:t>subsequent to</w:t>
      </w:r>
      <w:r w:rsidRPr="0528E49E">
        <w:rPr>
          <w:rFonts w:ascii="Times New Roman" w:eastAsia="Times New Roman" w:hAnsi="Times New Roman" w:cs="Times New Roman"/>
          <w:sz w:val="24"/>
          <w:szCs w:val="24"/>
        </w:rPr>
        <w:t xml:space="preserve"> the initial closing date of August 15, 2022.</w:t>
      </w:r>
      <w:r>
        <w:rPr>
          <w:rStyle w:val="FootnoteReference"/>
          <w:rFonts w:ascii="Times New Roman" w:eastAsia="Times New Roman" w:hAnsi="Times New Roman" w:cs="Times New Roman"/>
          <w:sz w:val="24"/>
          <w:szCs w:val="24"/>
        </w:rPr>
        <w:footnoteReference w:id="26"/>
      </w:r>
      <w:r w:rsidRPr="0528E49E">
        <w:rPr>
          <w:rFonts w:ascii="Times New Roman" w:eastAsia="Times New Roman" w:hAnsi="Times New Roman" w:cs="Times New Roman"/>
          <w:sz w:val="24"/>
          <w:szCs w:val="24"/>
        </w:rPr>
        <w:t xml:space="preserve"> The FY 21 NPEFS data will be subjected to three (3) to five (5) independent reviews by an outside entity within that seven (7) month time frame. It is anticipated that the FY 21 NPEFS data and documentation will be released by April of 2023. </w:t>
      </w:r>
    </w:p>
    <w:p w:rsidR="001A71A4" w:rsidP="004C4939" w14:paraId="41CCD236" w14:textId="77831ED7">
      <w:pPr>
        <w:spacing w:line="276" w:lineRule="auto"/>
      </w:pPr>
      <w:r w:rsidRPr="716ED7A9">
        <w:rPr>
          <w:rFonts w:ascii="Times New Roman" w:eastAsia="Times New Roman" w:hAnsi="Times New Roman" w:cs="Times New Roman"/>
          <w:sz w:val="24"/>
          <w:szCs w:val="24"/>
        </w:rPr>
        <w:t xml:space="preserve">NCES provides the Department of Education Office of Elementary and Secondary Education (OESE) Title I Office on a quarterly basis with NPEFS data extracts by state for the following variables: current expenditures, exclusions for purposes of 20 U.S.C. § 8801(11), net current expenditures, average daily </w:t>
      </w:r>
      <w:r w:rsidRPr="716ED7A9">
        <w:rPr>
          <w:rFonts w:ascii="Times New Roman" w:eastAsia="Times New Roman" w:hAnsi="Times New Roman" w:cs="Times New Roman"/>
          <w:sz w:val="24"/>
          <w:szCs w:val="24"/>
        </w:rPr>
        <w:t>attendance</w:t>
      </w:r>
      <w:r w:rsidRPr="716ED7A9">
        <w:rPr>
          <w:rFonts w:ascii="Times New Roman" w:eastAsia="Times New Roman" w:hAnsi="Times New Roman" w:cs="Times New Roman"/>
          <w:sz w:val="24"/>
          <w:szCs w:val="24"/>
        </w:rPr>
        <w:t xml:space="preserve"> and state per pupil expenditures (SPPE). SEA</w:t>
      </w:r>
      <w:r w:rsidRPr="716ED7A9" w:rsidR="42EE09C5">
        <w:rPr>
          <w:rFonts w:ascii="Times New Roman" w:eastAsia="Times New Roman" w:hAnsi="Times New Roman" w:cs="Times New Roman"/>
          <w:sz w:val="24"/>
          <w:szCs w:val="24"/>
        </w:rPr>
        <w:t>s</w:t>
      </w:r>
      <w:r w:rsidRPr="716ED7A9">
        <w:rPr>
          <w:rFonts w:ascii="Times New Roman" w:eastAsia="Times New Roman" w:hAnsi="Times New Roman" w:cs="Times New Roman"/>
          <w:sz w:val="24"/>
          <w:szCs w:val="24"/>
        </w:rPr>
        <w:t xml:space="preserve"> report attendance, revenue, and expenditure data from which NCES determines a State's “average per-pupil expenditure” (SPPE) for elementary and secondary education, as defined in section 8101(2) of the Elementary and Secondary Education Act of 1965, as amended (ESEA) (20 U.S.C. 7801(2)). “In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w:t>
      </w:r>
      <w:r>
        <w:rPr>
          <w:rStyle w:val="FootnoteReference"/>
          <w:rFonts w:ascii="Times New Roman" w:eastAsia="Times New Roman" w:hAnsi="Times New Roman" w:cs="Times New Roman"/>
          <w:sz w:val="24"/>
          <w:szCs w:val="24"/>
        </w:rPr>
        <w:footnoteReference w:id="27"/>
      </w:r>
      <w:r w:rsidRPr="716ED7A9">
        <w:rPr>
          <w:rFonts w:ascii="Times New Roman" w:eastAsia="Times New Roman" w:hAnsi="Times New Roman" w:cs="Times New Roman"/>
          <w:sz w:val="24"/>
          <w:szCs w:val="24"/>
          <w:vertAlign w:val="superscript"/>
        </w:rPr>
        <w:t xml:space="preserve"> </w:t>
      </w:r>
      <w:r w:rsidRPr="716ED7A9">
        <w:rPr>
          <w:rFonts w:ascii="Times New Roman" w:eastAsia="Times New Roman" w:hAnsi="Times New Roman" w:cs="Times New Roman"/>
          <w:sz w:val="24"/>
          <w:szCs w:val="24"/>
        </w:rPr>
        <w:t xml:space="preserve">Federal Register /Vol. 87, No. 7 /Tuesday, January 11, 2022. </w:t>
      </w:r>
    </w:p>
    <w:p w:rsidR="001A71A4" w:rsidP="004C4939" w14:paraId="5AFB39D5" w14:textId="027648C2">
      <w:pPr>
        <w:spacing w:line="276" w:lineRule="auto"/>
      </w:pPr>
      <w:r w:rsidRPr="0528E49E">
        <w:rPr>
          <w:rFonts w:ascii="Times New Roman" w:eastAsia="Times New Roman" w:hAnsi="Times New Roman" w:cs="Times New Roman"/>
          <w:sz w:val="24"/>
          <w:szCs w:val="24"/>
        </w:rPr>
        <w:t>Prior to submitting the quarterly data extracts to OESE Title I Office, NCES engages in the most stringent and comprehensive independent review process of SPPE data, including cross-checking it with district level F</w:t>
      </w:r>
      <w:r w:rsidR="00AC7F79">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 xml:space="preserve">33 and school-level SLFS data. The independent review process takes a substantial amount of time and impacts the release dates of NPEFS data.  </w:t>
      </w:r>
    </w:p>
    <w:p w:rsidR="001A71A4" w:rsidP="004C4939" w14:paraId="67F359F1" w14:textId="1BEE6917">
      <w:pPr>
        <w:spacing w:line="276" w:lineRule="auto"/>
      </w:pPr>
      <w:r w:rsidRPr="0528E49E">
        <w:rPr>
          <w:rFonts w:ascii="Times New Roman" w:eastAsia="Times New Roman" w:hAnsi="Times New Roman" w:cs="Times New Roman"/>
          <w:sz w:val="24"/>
          <w:szCs w:val="24"/>
        </w:rPr>
        <w:t>The F-33 data collection for a given fiscal year opens in late January after the fiscal year ends and has an initial deadline of August 15</w:t>
      </w:r>
      <w:r w:rsidRPr="0528E49E">
        <w:rPr>
          <w:rFonts w:ascii="Times New Roman" w:eastAsia="Times New Roman" w:hAnsi="Times New Roman" w:cs="Times New Roman"/>
          <w:sz w:val="24"/>
          <w:szCs w:val="24"/>
          <w:vertAlign w:val="superscript"/>
        </w:rPr>
        <w:t>th</w:t>
      </w:r>
      <w:r w:rsidRPr="0528E49E">
        <w:rPr>
          <w:rFonts w:ascii="Times New Roman" w:eastAsia="Times New Roman" w:hAnsi="Times New Roman" w:cs="Times New Roman"/>
          <w:sz w:val="24"/>
          <w:szCs w:val="24"/>
        </w:rPr>
        <w:t xml:space="preserve"> later that year (e.g., the FY 22 F-33 collection will open in late January of 2023 and closes August 15, 2023). F-33 data files, documentation, and the survey’s annual reports have typically in the past been released approximately 9</w:t>
      </w:r>
      <w:r w:rsidR="00AC7F79">
        <w:rPr>
          <w:rFonts w:ascii="Times New Roman" w:eastAsia="Times New Roman" w:hAnsi="Times New Roman" w:cs="Times New Roman"/>
          <w:sz w:val="24"/>
          <w:szCs w:val="24"/>
        </w:rPr>
        <w:t>–</w:t>
      </w:r>
      <w:r w:rsidRPr="0528E49E">
        <w:rPr>
          <w:rFonts w:ascii="Times New Roman" w:eastAsia="Times New Roman" w:hAnsi="Times New Roman" w:cs="Times New Roman"/>
          <w:sz w:val="24"/>
          <w:szCs w:val="24"/>
        </w:rPr>
        <w:t>15 months after initial August 15</w:t>
      </w:r>
      <w:r w:rsidRPr="0528E49E">
        <w:rPr>
          <w:rFonts w:ascii="Times New Roman" w:eastAsia="Times New Roman" w:hAnsi="Times New Roman" w:cs="Times New Roman"/>
          <w:sz w:val="24"/>
          <w:szCs w:val="24"/>
          <w:vertAlign w:val="superscript"/>
        </w:rPr>
        <w:t>th</w:t>
      </w:r>
      <w:r w:rsidRPr="0528E49E">
        <w:rPr>
          <w:rFonts w:ascii="Times New Roman" w:eastAsia="Times New Roman" w:hAnsi="Times New Roman" w:cs="Times New Roman"/>
          <w:sz w:val="24"/>
          <w:szCs w:val="24"/>
        </w:rPr>
        <w:t xml:space="preserve"> closing date. The lag time between the collection end date and NCES data releases are largely due to the following: </w:t>
      </w:r>
    </w:p>
    <w:p w:rsidR="001A71A4" w:rsidP="004C4939" w14:paraId="50944671" w14:textId="40872E66">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i/>
          <w:iCs/>
          <w:sz w:val="24"/>
          <w:szCs w:val="24"/>
        </w:rPr>
        <w:t>Voluntary nature of the collection:</w:t>
      </w:r>
      <w:r w:rsidRPr="716ED7A9">
        <w:rPr>
          <w:rFonts w:ascii="Times New Roman" w:eastAsia="Times New Roman" w:hAnsi="Times New Roman" w:cs="Times New Roman"/>
          <w:sz w:val="24"/>
          <w:szCs w:val="24"/>
        </w:rPr>
        <w:t xml:space="preserve"> Similar to NPEFS and the SLFS, F-33 has always been a “voluntary” survey; </w:t>
      </w:r>
      <w:r w:rsidRPr="716ED7A9">
        <w:rPr>
          <w:rFonts w:ascii="Times New Roman" w:eastAsia="Times New Roman" w:hAnsi="Times New Roman" w:cs="Times New Roman"/>
          <w:sz w:val="24"/>
          <w:szCs w:val="24"/>
        </w:rPr>
        <w:t>thus</w:t>
      </w:r>
      <w:r w:rsidRPr="716ED7A9">
        <w:rPr>
          <w:rFonts w:ascii="Times New Roman" w:eastAsia="Times New Roman" w:hAnsi="Times New Roman" w:cs="Times New Roman"/>
          <w:sz w:val="24"/>
          <w:szCs w:val="24"/>
        </w:rPr>
        <w:t xml:space="preserve"> the August 15</w:t>
      </w:r>
      <w:r w:rsidRPr="716ED7A9">
        <w:rPr>
          <w:rFonts w:ascii="Times New Roman" w:eastAsia="Times New Roman" w:hAnsi="Times New Roman" w:cs="Times New Roman"/>
          <w:sz w:val="24"/>
          <w:szCs w:val="24"/>
          <w:vertAlign w:val="superscript"/>
        </w:rPr>
        <w:t>th</w:t>
      </w:r>
      <w:r w:rsidRPr="716ED7A9">
        <w:rPr>
          <w:rFonts w:ascii="Times New Roman" w:eastAsia="Times New Roman" w:hAnsi="Times New Roman" w:cs="Times New Roman"/>
          <w:sz w:val="24"/>
          <w:szCs w:val="24"/>
        </w:rPr>
        <w:t xml:space="preserve"> initial closing date is a “soft” deadline, with some SEAs not being able to submit their F-33 data until several weeks </w:t>
      </w:r>
      <w:r w:rsidRPr="716ED7A9" w:rsidR="014F1BAF">
        <w:rPr>
          <w:rFonts w:ascii="Times New Roman" w:eastAsia="Times New Roman" w:hAnsi="Times New Roman" w:cs="Times New Roman"/>
          <w:sz w:val="24"/>
          <w:szCs w:val="24"/>
        </w:rPr>
        <w:t xml:space="preserve">or months </w:t>
      </w:r>
      <w:r w:rsidRPr="716ED7A9">
        <w:rPr>
          <w:rFonts w:ascii="Times New Roman" w:eastAsia="Times New Roman" w:hAnsi="Times New Roman" w:cs="Times New Roman"/>
          <w:sz w:val="24"/>
          <w:szCs w:val="24"/>
        </w:rPr>
        <w:t>past that deadline.</w:t>
      </w:r>
      <w:r w:rsidRPr="716ED7A9" w:rsidR="36C0857F">
        <w:rPr>
          <w:rFonts w:ascii="Times New Roman" w:eastAsia="Times New Roman" w:hAnsi="Times New Roman" w:cs="Times New Roman"/>
          <w:sz w:val="24"/>
          <w:szCs w:val="24"/>
        </w:rPr>
        <w:t xml:space="preserve"> More timely data submissions by states for F-33 would possibly allow earlier public data releases by NCES.</w:t>
      </w:r>
    </w:p>
    <w:p w:rsidR="001A71A4" w:rsidP="004C4939" w14:paraId="4E6E4EF3" w14:textId="0E146B55">
      <w:pPr>
        <w:spacing w:line="276" w:lineRule="auto"/>
        <w:rPr>
          <w:rFonts w:ascii="Times New Roman" w:eastAsia="Times New Roman" w:hAnsi="Times New Roman" w:cs="Times New Roman"/>
          <w:sz w:val="24"/>
          <w:szCs w:val="24"/>
        </w:rPr>
      </w:pPr>
      <w:r w:rsidRPr="716ED7A9">
        <w:rPr>
          <w:rFonts w:ascii="Times New Roman" w:eastAsia="Times New Roman" w:hAnsi="Times New Roman" w:cs="Times New Roman"/>
          <w:i/>
          <w:iCs/>
          <w:sz w:val="24"/>
          <w:szCs w:val="24"/>
        </w:rPr>
        <w:t>Comprehensive review process to ensure accurate federal funding:</w:t>
      </w:r>
      <w:r w:rsidRPr="716ED7A9">
        <w:rPr>
          <w:rFonts w:ascii="Times New Roman" w:eastAsia="Times New Roman" w:hAnsi="Times New Roman" w:cs="Times New Roman"/>
          <w:sz w:val="24"/>
          <w:szCs w:val="24"/>
        </w:rPr>
        <w:t xml:space="preserve"> Despite being voluntary, F-33 (and NPEFS) receive near complete universe reporting annually from all 50 states and D.C. due primarily to the billions of dollars in federal PK-12 funding (most notably federal Title I </w:t>
      </w:r>
      <w:r w:rsidRPr="716ED7A9">
        <w:rPr>
          <w:rFonts w:ascii="Times New Roman" w:eastAsia="Times New Roman" w:hAnsi="Times New Roman" w:cs="Times New Roman"/>
          <w:sz w:val="24"/>
          <w:szCs w:val="24"/>
        </w:rPr>
        <w:t>funding</w:t>
      </w:r>
      <w:r w:rsidRPr="716ED7A9">
        <w:rPr>
          <w:rFonts w:ascii="Times New Roman" w:eastAsia="Times New Roman" w:hAnsi="Times New Roman" w:cs="Times New Roman"/>
          <w:sz w:val="24"/>
          <w:szCs w:val="24"/>
        </w:rPr>
        <w:t xml:space="preserve">) to LEAs allocated in part from the current expenditure data reported through the surveys. As a result, SEAs generally perform comprehensive audits and other internal data quality reviews of their school finance for accuracy prior to preparing and </w:t>
      </w:r>
      <w:r w:rsidRPr="716ED7A9">
        <w:rPr>
          <w:rFonts w:ascii="Times New Roman" w:eastAsia="Times New Roman" w:hAnsi="Times New Roman" w:cs="Times New Roman"/>
          <w:sz w:val="24"/>
          <w:szCs w:val="24"/>
        </w:rPr>
        <w:t xml:space="preserve">submitting their data for F-33 purposes. Upon receipt, F-33 staff perform additional review and editing of the data, corresponding with SEA staff throughout the collection period to confirm questionable </w:t>
      </w:r>
      <w:r w:rsidR="004D7730">
        <w:rPr>
          <w:rFonts w:ascii="Times New Roman" w:eastAsia="Times New Roman" w:hAnsi="Times New Roman" w:cs="Times New Roman"/>
          <w:sz w:val="24"/>
          <w:szCs w:val="24"/>
        </w:rPr>
        <w:t xml:space="preserve">data </w:t>
      </w:r>
      <w:r w:rsidRPr="716ED7A9">
        <w:rPr>
          <w:rFonts w:ascii="Times New Roman" w:eastAsia="Times New Roman" w:hAnsi="Times New Roman" w:cs="Times New Roman"/>
          <w:sz w:val="24"/>
          <w:szCs w:val="24"/>
        </w:rPr>
        <w:t xml:space="preserve">and process revisions if data are determined to be erroneous. </w:t>
      </w:r>
      <w:r w:rsidRPr="716ED7A9" w:rsidR="65846C69">
        <w:rPr>
          <w:rFonts w:ascii="Times New Roman" w:eastAsia="Times New Roman" w:hAnsi="Times New Roman" w:cs="Times New Roman"/>
          <w:sz w:val="24"/>
          <w:szCs w:val="24"/>
        </w:rPr>
        <w:t>Occasionally, delayed responses from SEAs to inquir</w:t>
      </w:r>
      <w:r w:rsidRPr="716ED7A9" w:rsidR="39E10622">
        <w:rPr>
          <w:rFonts w:ascii="Times New Roman" w:eastAsia="Times New Roman" w:hAnsi="Times New Roman" w:cs="Times New Roman"/>
          <w:sz w:val="24"/>
          <w:szCs w:val="24"/>
        </w:rPr>
        <w:t xml:space="preserve">ies </w:t>
      </w:r>
      <w:r w:rsidRPr="716ED7A9" w:rsidR="1F6D412A">
        <w:rPr>
          <w:rFonts w:ascii="Times New Roman" w:eastAsia="Times New Roman" w:hAnsi="Times New Roman" w:cs="Times New Roman"/>
          <w:sz w:val="24"/>
          <w:szCs w:val="24"/>
        </w:rPr>
        <w:t xml:space="preserve">or requests for revised data </w:t>
      </w:r>
      <w:r w:rsidRPr="716ED7A9" w:rsidR="39E10622">
        <w:rPr>
          <w:rFonts w:ascii="Times New Roman" w:eastAsia="Times New Roman" w:hAnsi="Times New Roman" w:cs="Times New Roman"/>
          <w:sz w:val="24"/>
          <w:szCs w:val="24"/>
        </w:rPr>
        <w:t>from NCES or</w:t>
      </w:r>
      <w:r w:rsidRPr="716ED7A9" w:rsidR="3A923193">
        <w:rPr>
          <w:rFonts w:ascii="Times New Roman" w:eastAsia="Times New Roman" w:hAnsi="Times New Roman" w:cs="Times New Roman"/>
          <w:sz w:val="24"/>
          <w:szCs w:val="24"/>
        </w:rPr>
        <w:t xml:space="preserve"> the Census Bureau can result in delays in the review process</w:t>
      </w:r>
      <w:r w:rsidRPr="716ED7A9" w:rsidR="72D3665D">
        <w:rPr>
          <w:rFonts w:ascii="Times New Roman" w:eastAsia="Times New Roman" w:hAnsi="Times New Roman" w:cs="Times New Roman"/>
          <w:sz w:val="24"/>
          <w:szCs w:val="24"/>
        </w:rPr>
        <w:t xml:space="preserve"> beginning or continuing.</w:t>
      </w:r>
    </w:p>
    <w:p w:rsidR="001A71A4" w:rsidP="004C4939" w14:paraId="06E028A7" w14:textId="4438B0C7">
      <w:pPr>
        <w:spacing w:line="276" w:lineRule="auto"/>
      </w:pPr>
      <w:r w:rsidRPr="716ED7A9">
        <w:rPr>
          <w:rFonts w:ascii="Times New Roman" w:eastAsia="Times New Roman" w:hAnsi="Times New Roman" w:cs="Times New Roman"/>
          <w:i/>
          <w:iCs/>
          <w:sz w:val="24"/>
          <w:szCs w:val="24"/>
        </w:rPr>
        <w:t xml:space="preserve">Comprehensive review process to ensure NCES data standards are met: </w:t>
      </w:r>
      <w:r w:rsidRPr="716ED7A9">
        <w:rPr>
          <w:rFonts w:ascii="Times New Roman" w:eastAsia="Times New Roman" w:hAnsi="Times New Roman" w:cs="Times New Roman"/>
          <w:sz w:val="24"/>
          <w:szCs w:val="24"/>
        </w:rPr>
        <w:t xml:space="preserve">NCES performs a multi-stage review of all F-33 data files, documentation, and annual reports separately to ensure the data releases meet the agency’s data quality (statistical, technical, style, etc.) standards. It’s not uncommon for single stages within these reviews to take several weeks to even a few months to complete, thus explaining most of the lag time between the collection close date and data release dates for F-33. (The NCES standards review is the primary reason for the lag time between closing and release dates for NPEFS and SLFS data releases as well.) </w:t>
      </w:r>
    </w:p>
    <w:p w:rsidR="001A71A4" w:rsidP="004C4939" w14:paraId="57CA866C" w14:textId="08372EDD">
      <w:pPr>
        <w:spacing w:line="276" w:lineRule="auto"/>
      </w:pPr>
      <w:r w:rsidRPr="0528E49E">
        <w:rPr>
          <w:rFonts w:ascii="Times New Roman" w:eastAsia="Times New Roman" w:hAnsi="Times New Roman" w:cs="Times New Roman"/>
          <w:sz w:val="24"/>
          <w:szCs w:val="24"/>
        </w:rPr>
        <w:t xml:space="preserve">In conclusion, NCES realizes that the timeliness of releasing education finance data can be improved and is </w:t>
      </w:r>
      <w:r w:rsidR="000D0D02">
        <w:rPr>
          <w:rFonts w:ascii="Times New Roman" w:eastAsia="Times New Roman" w:hAnsi="Times New Roman" w:cs="Times New Roman"/>
          <w:sz w:val="24"/>
          <w:szCs w:val="24"/>
        </w:rPr>
        <w:t xml:space="preserve">committed to </w:t>
      </w:r>
      <w:r w:rsidRPr="0528E49E">
        <w:rPr>
          <w:rFonts w:ascii="Times New Roman" w:eastAsia="Times New Roman" w:hAnsi="Times New Roman" w:cs="Times New Roman"/>
          <w:sz w:val="24"/>
          <w:szCs w:val="24"/>
        </w:rPr>
        <w:t xml:space="preserve">developing a plan to ensure data from the State, districts, and school-level fiscal surveys are released earlier and within a more consistent time frame going forward. </w:t>
      </w:r>
    </w:p>
    <w:p w:rsidR="001A71A4" w:rsidP="002207A4" w14:paraId="0F375D1F" w14:textId="0A77AEFC">
      <w:pPr>
        <w:pStyle w:val="Heading2"/>
      </w:pPr>
      <w:bookmarkStart w:id="24" w:name="_Toc126584337"/>
      <w:r w:rsidRPr="0528E49E">
        <w:rPr>
          <w:rFonts w:eastAsia="Times New Roman"/>
        </w:rPr>
        <w:t xml:space="preserve">Associated </w:t>
      </w:r>
      <w:r w:rsidR="002207A4">
        <w:rPr>
          <w:rFonts w:eastAsia="Times New Roman"/>
        </w:rPr>
        <w:t>comments</w:t>
      </w:r>
      <w:bookmarkEnd w:id="24"/>
    </w:p>
    <w:p w:rsidR="001A71A4" w:rsidP="0528E49E" w14:paraId="5E6C40D2" w14:textId="5DEE75F5">
      <w:pPr>
        <w:spacing w:line="276" w:lineRule="auto"/>
      </w:pPr>
      <w:r w:rsidRPr="0528E49E">
        <w:rPr>
          <w:rFonts w:ascii="Times New Roman" w:eastAsia="Times New Roman" w:hAnsi="Times New Roman" w:cs="Times New Roman"/>
          <w:sz w:val="24"/>
          <w:szCs w:val="24"/>
        </w:rPr>
        <w:t>ED-2022-SCC-0120:</w:t>
      </w:r>
    </w:p>
    <w:p w:rsidR="001A71A4" w:rsidP="0528E49E" w14:paraId="0B8B0EEE" w14:textId="417E860D">
      <w:pPr>
        <w:spacing w:line="276" w:lineRule="auto"/>
      </w:pPr>
      <w:r>
        <w:rPr>
          <w:rFonts w:ascii="Times New Roman" w:eastAsia="Times New Roman" w:hAnsi="Times New Roman" w:cs="Times New Roman"/>
          <w:sz w:val="24"/>
          <w:szCs w:val="24"/>
        </w:rPr>
        <w:t xml:space="preserve">6; 9; </w:t>
      </w:r>
      <w:r w:rsidRPr="0528E49E" w:rsidR="78831CA1">
        <w:rPr>
          <w:rFonts w:ascii="Times New Roman" w:eastAsia="Times New Roman" w:hAnsi="Times New Roman" w:cs="Times New Roman"/>
          <w:sz w:val="24"/>
          <w:szCs w:val="24"/>
        </w:rPr>
        <w:t xml:space="preserve">15; </w:t>
      </w:r>
      <w:r w:rsidR="00BA3E29">
        <w:rPr>
          <w:rFonts w:ascii="Times New Roman" w:eastAsia="Times New Roman" w:hAnsi="Times New Roman" w:cs="Times New Roman"/>
          <w:sz w:val="24"/>
          <w:szCs w:val="24"/>
        </w:rPr>
        <w:t>17; 19;</w:t>
      </w:r>
      <w:r w:rsidR="008F1373">
        <w:rPr>
          <w:rFonts w:ascii="Times New Roman" w:eastAsia="Times New Roman" w:hAnsi="Times New Roman" w:cs="Times New Roman"/>
          <w:sz w:val="24"/>
          <w:szCs w:val="24"/>
        </w:rPr>
        <w:t xml:space="preserve"> 22; 24; </w:t>
      </w:r>
      <w:r w:rsidR="00BA3E29">
        <w:rPr>
          <w:rFonts w:ascii="Times New Roman" w:eastAsia="Times New Roman" w:hAnsi="Times New Roman" w:cs="Times New Roman"/>
          <w:sz w:val="24"/>
          <w:szCs w:val="24"/>
        </w:rPr>
        <w:t xml:space="preserve">26; </w:t>
      </w:r>
      <w:r w:rsidRPr="0528E49E" w:rsidR="78831CA1">
        <w:rPr>
          <w:rFonts w:ascii="Times New Roman" w:eastAsia="Times New Roman" w:hAnsi="Times New Roman" w:cs="Times New Roman"/>
          <w:sz w:val="24"/>
          <w:szCs w:val="24"/>
        </w:rPr>
        <w:t xml:space="preserve">27; 29; 30; 31; 32; 34; 35; 36; 37; 38; 39; 40; 41; 42; 43; 44; 45; 47; 48; 49; 50; 52 </w:t>
      </w:r>
    </w:p>
    <w:p w:rsidR="001A71A4" w14:paraId="37954389" w14:textId="3D2A0D1B">
      <w:r>
        <w:br/>
      </w:r>
    </w:p>
    <w:p w:rsidR="001A71A4" w:rsidP="0528E49E" w14:paraId="05718A4E" w14:textId="5012B7E4">
      <w:pPr>
        <w:rPr>
          <w:rFonts w:ascii="Calibri" w:eastAsia="Calibri" w:hAnsi="Calibri" w:cs="Calibri"/>
          <w:vertAlign w:val="superscript"/>
        </w:rPr>
      </w:pPr>
    </w:p>
    <w:p w:rsidR="00B7773A" w:rsidP="0528E49E" w14:paraId="79258941" w14:textId="7C7DC1F1">
      <w:pPr>
        <w:rPr>
          <w:rFonts w:ascii="Calibri" w:eastAsia="Calibri" w:hAnsi="Calibri" w:cs="Calibri"/>
          <w:vertAlign w:val="superscript"/>
        </w:rPr>
      </w:pPr>
    </w:p>
    <w:p w:rsidR="00B7773A" w:rsidP="0528E49E" w14:paraId="7F862326" w14:textId="5E21816A">
      <w:pPr>
        <w:rPr>
          <w:rFonts w:ascii="Calibri" w:eastAsia="Calibri" w:hAnsi="Calibri" w:cs="Calibri"/>
          <w:vertAlign w:val="superscript"/>
        </w:rPr>
      </w:pPr>
    </w:p>
    <w:p w:rsidR="00B7773A" w:rsidP="0528E49E" w14:paraId="466EA782" w14:textId="70D8E76B">
      <w:pPr>
        <w:rPr>
          <w:rFonts w:ascii="Calibri" w:eastAsia="Calibri" w:hAnsi="Calibri" w:cs="Calibri"/>
          <w:vertAlign w:val="superscript"/>
        </w:rPr>
      </w:pPr>
    </w:p>
    <w:p w:rsidR="00B7773A" w:rsidP="0528E49E" w14:paraId="4C32EC35" w14:textId="1D19DBDB">
      <w:pPr>
        <w:rPr>
          <w:rFonts w:ascii="Calibri" w:eastAsia="Calibri" w:hAnsi="Calibri" w:cs="Calibri"/>
          <w:vertAlign w:val="superscript"/>
        </w:rPr>
      </w:pPr>
    </w:p>
    <w:p w:rsidR="00B7773A" w:rsidP="0528E49E" w14:paraId="0414116A" w14:textId="5F215179">
      <w:pPr>
        <w:rPr>
          <w:rFonts w:ascii="Calibri" w:eastAsia="Calibri" w:hAnsi="Calibri" w:cs="Calibri"/>
          <w:vertAlign w:val="superscript"/>
        </w:rPr>
      </w:pPr>
    </w:p>
    <w:p w:rsidR="00387406" w:rsidP="0528E49E" w14:paraId="1C3F7C94" w14:textId="4A9B09A4">
      <w:pPr>
        <w:rPr>
          <w:rFonts w:ascii="Calibri" w:eastAsia="Calibri" w:hAnsi="Calibri" w:cs="Calibri"/>
          <w:vertAlign w:val="superscript"/>
        </w:rPr>
      </w:pPr>
    </w:p>
    <w:p w:rsidR="00387406" w:rsidP="0528E49E" w14:paraId="38CDA42E" w14:textId="4522C92A">
      <w:pPr>
        <w:rPr>
          <w:rFonts w:ascii="Calibri" w:eastAsia="Calibri" w:hAnsi="Calibri" w:cs="Calibri"/>
          <w:vertAlign w:val="superscript"/>
        </w:rPr>
      </w:pPr>
    </w:p>
    <w:p w:rsidR="00387406" w:rsidP="0528E49E" w14:paraId="628C2CF1" w14:textId="1FBC7DCC">
      <w:pPr>
        <w:rPr>
          <w:rFonts w:ascii="Calibri" w:eastAsia="Calibri" w:hAnsi="Calibri" w:cs="Calibri"/>
          <w:vertAlign w:val="superscript"/>
        </w:rPr>
      </w:pPr>
    </w:p>
    <w:p w:rsidR="00387406" w:rsidP="0528E49E" w14:paraId="1D32B448" w14:textId="68D9A3F0">
      <w:pPr>
        <w:rPr>
          <w:rFonts w:ascii="Calibri" w:eastAsia="Calibri" w:hAnsi="Calibri" w:cs="Calibri"/>
          <w:vertAlign w:val="superscript"/>
        </w:rPr>
      </w:pPr>
    </w:p>
    <w:p w:rsidR="00387406" w:rsidP="0528E49E" w14:paraId="00732135" w14:textId="7CA02B54">
      <w:pPr>
        <w:rPr>
          <w:rFonts w:ascii="Calibri" w:eastAsia="Calibri" w:hAnsi="Calibri" w:cs="Calibri"/>
          <w:vertAlign w:val="superscript"/>
        </w:rPr>
      </w:pPr>
    </w:p>
    <w:p w:rsidR="00387406" w:rsidP="0528E49E" w14:paraId="27AB25AF" w14:textId="71A066B1">
      <w:pPr>
        <w:rPr>
          <w:rFonts w:ascii="Calibri" w:eastAsia="Calibri" w:hAnsi="Calibri" w:cs="Calibri"/>
          <w:vertAlign w:val="superscript"/>
        </w:rPr>
      </w:pPr>
    </w:p>
    <w:p w:rsidR="00387406" w:rsidP="0528E49E" w14:paraId="31907928" w14:textId="5D1663E4">
      <w:pPr>
        <w:rPr>
          <w:rFonts w:ascii="Calibri" w:eastAsia="Calibri" w:hAnsi="Calibri" w:cs="Calibri"/>
          <w:vertAlign w:val="superscript"/>
        </w:rPr>
      </w:pPr>
    </w:p>
    <w:p w:rsidR="00387406" w:rsidP="0528E49E" w14:paraId="3F0301BD" w14:textId="62F01E83">
      <w:pPr>
        <w:rPr>
          <w:rFonts w:ascii="Calibri" w:eastAsia="Calibri" w:hAnsi="Calibri" w:cs="Calibri"/>
          <w:vertAlign w:val="superscript"/>
        </w:rPr>
      </w:pPr>
    </w:p>
    <w:p w:rsidR="00387406" w:rsidP="0528E49E" w14:paraId="30CF76F0" w14:textId="77777777">
      <w:pPr>
        <w:rPr>
          <w:rFonts w:ascii="Calibri" w:eastAsia="Calibri" w:hAnsi="Calibri" w:cs="Calibri"/>
          <w:vertAlign w:val="superscript"/>
        </w:rPr>
      </w:pPr>
    </w:p>
    <w:p w:rsidR="00FB7E1E" w:rsidRPr="00FB7E1E" w:rsidP="00FB7E1E" w14:paraId="4320FF31" w14:textId="27B21416">
      <w:pPr>
        <w:pStyle w:val="Heading1"/>
      </w:pPr>
      <w:bookmarkStart w:id="25" w:name="_Toc126584338"/>
      <w:r>
        <w:t>All c</w:t>
      </w:r>
      <w:r w:rsidRPr="00FB7E1E">
        <w:t>omments (in numerical order)</w:t>
      </w:r>
      <w:bookmarkEnd w:id="25"/>
    </w:p>
    <w:p w:rsidR="00FB7E1E" w:rsidRPr="005E6724" w:rsidP="00FB7E1E" w14:paraId="63EAC820" w14:textId="77777777">
      <w:pPr>
        <w:spacing w:before="90" w:line="273" w:lineRule="exact"/>
        <w:rPr>
          <w:rFonts w:ascii="Times New Roman" w:hAnsi="Times New Roman" w:cs="Times New Roman"/>
          <w:sz w:val="24"/>
          <w:szCs w:val="24"/>
        </w:rPr>
      </w:pPr>
      <w:r w:rsidRPr="005E6724">
        <w:rPr>
          <w:rFonts w:ascii="Times New Roman" w:hAnsi="Times New Roman" w:cs="Times New Roman"/>
          <w:b/>
          <w:sz w:val="24"/>
          <w:szCs w:val="24"/>
        </w:rPr>
        <w:t xml:space="preserve">Docket: </w:t>
      </w:r>
      <w:r w:rsidRPr="005E6724">
        <w:rPr>
          <w:rFonts w:ascii="Times New Roman" w:hAnsi="Times New Roman" w:cs="Times New Roman"/>
          <w:sz w:val="24"/>
          <w:szCs w:val="24"/>
        </w:rPr>
        <w:t>ED-2022-SCC-</w:t>
      </w:r>
      <w:r w:rsidRPr="005E6724">
        <w:rPr>
          <w:rFonts w:ascii="Times New Roman" w:hAnsi="Times New Roman" w:cs="Times New Roman"/>
          <w:spacing w:val="-4"/>
          <w:sz w:val="24"/>
          <w:szCs w:val="24"/>
        </w:rPr>
        <w:t>0120</w:t>
      </w:r>
    </w:p>
    <w:p w:rsidR="00FB7E1E" w:rsidRPr="005E6724" w:rsidP="00FB7E1E" w14:paraId="410C5ED9" w14:textId="77777777">
      <w:pPr>
        <w:pStyle w:val="BodyText"/>
        <w:spacing w:line="273" w:lineRule="exact"/>
      </w:pPr>
      <w:r w:rsidRPr="005E6724">
        <w:t>Common Core of Data (CCD) School-Level Finance Survey (SLFS) 2022-</w:t>
      </w:r>
      <w:r w:rsidRPr="005E6724">
        <w:rPr>
          <w:spacing w:val="-4"/>
        </w:rPr>
        <w:t>2024</w:t>
      </w:r>
    </w:p>
    <w:p w:rsidR="00FB7E1E" w:rsidRPr="005E6724" w:rsidP="00FB7E1E" w14:paraId="129F81E7" w14:textId="77777777">
      <w:pPr>
        <w:pStyle w:val="BodyText"/>
        <w:spacing w:before="4"/>
      </w:pPr>
    </w:p>
    <w:p w:rsidR="00FB7E1E" w:rsidRPr="005E6724" w:rsidP="00FB7E1E" w14:paraId="0C4730F2" w14:textId="77777777">
      <w:pPr>
        <w:spacing w:line="273" w:lineRule="exact"/>
        <w:rPr>
          <w:rFonts w:ascii="Times New Roman" w:hAnsi="Times New Roman" w:cs="Times New Roman"/>
          <w:sz w:val="24"/>
          <w:szCs w:val="24"/>
        </w:rPr>
      </w:pPr>
      <w:r w:rsidRPr="005E6724">
        <w:rPr>
          <w:rFonts w:ascii="Times New Roman" w:hAnsi="Times New Roman" w:cs="Times New Roman"/>
          <w:b/>
          <w:sz w:val="24"/>
          <w:szCs w:val="24"/>
        </w:rPr>
        <w:t>Comment On:</w:t>
      </w:r>
      <w:r w:rsidRPr="005E6724">
        <w:rPr>
          <w:rFonts w:ascii="Times New Roman" w:hAnsi="Times New Roman" w:cs="Times New Roman"/>
          <w:b/>
          <w:spacing w:val="-1"/>
          <w:sz w:val="24"/>
          <w:szCs w:val="24"/>
        </w:rPr>
        <w:t xml:space="preserve"> </w:t>
      </w:r>
      <w:r w:rsidRPr="005E6724">
        <w:rPr>
          <w:rFonts w:ascii="Times New Roman" w:hAnsi="Times New Roman" w:cs="Times New Roman"/>
          <w:sz w:val="24"/>
          <w:szCs w:val="24"/>
        </w:rPr>
        <w:t>ED-2022-SCC-0120-</w:t>
      </w:r>
      <w:r w:rsidRPr="005E6724">
        <w:rPr>
          <w:rFonts w:ascii="Times New Roman" w:hAnsi="Times New Roman" w:cs="Times New Roman"/>
          <w:spacing w:val="-4"/>
          <w:sz w:val="24"/>
          <w:szCs w:val="24"/>
        </w:rPr>
        <w:t>0001</w:t>
      </w:r>
    </w:p>
    <w:p w:rsidR="00FB7E1E" w:rsidRPr="005E6724" w:rsidP="00FB7E1E" w14:paraId="222D65F8" w14:textId="77777777">
      <w:pPr>
        <w:pStyle w:val="BodyText"/>
        <w:spacing w:before="2" w:line="235" w:lineRule="auto"/>
      </w:pPr>
      <w:r w:rsidRPr="005E6724">
        <w:t>Agency</w:t>
      </w:r>
      <w:r w:rsidRPr="005E6724">
        <w:rPr>
          <w:spacing w:val="-4"/>
        </w:rPr>
        <w:t xml:space="preserve"> </w:t>
      </w:r>
      <w:r w:rsidRPr="005E6724">
        <w:t>Information</w:t>
      </w:r>
      <w:r w:rsidRPr="005E6724">
        <w:rPr>
          <w:spacing w:val="-4"/>
        </w:rPr>
        <w:t xml:space="preserve"> </w:t>
      </w:r>
      <w:r w:rsidRPr="005E6724">
        <w:t>Collection</w:t>
      </w:r>
      <w:r w:rsidRPr="005E6724">
        <w:rPr>
          <w:spacing w:val="-4"/>
        </w:rPr>
        <w:t xml:space="preserve"> </w:t>
      </w:r>
      <w:r w:rsidRPr="005E6724">
        <w:t>Activities;</w:t>
      </w:r>
      <w:r w:rsidRPr="005E6724">
        <w:rPr>
          <w:spacing w:val="-4"/>
        </w:rPr>
        <w:t xml:space="preserve"> </w:t>
      </w:r>
      <w:r w:rsidRPr="005E6724">
        <w:t>Comment</w:t>
      </w:r>
      <w:r w:rsidRPr="005E6724">
        <w:rPr>
          <w:spacing w:val="-4"/>
        </w:rPr>
        <w:t xml:space="preserve"> </w:t>
      </w:r>
      <w:r w:rsidRPr="005E6724">
        <w:t>Request;</w:t>
      </w:r>
      <w:r w:rsidRPr="005E6724">
        <w:rPr>
          <w:spacing w:val="-4"/>
        </w:rPr>
        <w:t xml:space="preserve"> </w:t>
      </w:r>
      <w:r w:rsidRPr="005E6724">
        <w:t>Common</w:t>
      </w:r>
      <w:r w:rsidRPr="005E6724">
        <w:rPr>
          <w:spacing w:val="-4"/>
        </w:rPr>
        <w:t xml:space="preserve"> </w:t>
      </w:r>
      <w:r w:rsidRPr="005E6724">
        <w:t>Core</w:t>
      </w:r>
      <w:r w:rsidRPr="005E6724">
        <w:rPr>
          <w:spacing w:val="-4"/>
        </w:rPr>
        <w:t xml:space="preserve"> </w:t>
      </w:r>
      <w:r w:rsidRPr="005E6724">
        <w:t>of</w:t>
      </w:r>
      <w:r w:rsidRPr="005E6724">
        <w:rPr>
          <w:spacing w:val="-4"/>
        </w:rPr>
        <w:t xml:space="preserve"> </w:t>
      </w:r>
      <w:r w:rsidRPr="005E6724">
        <w:t>Data</w:t>
      </w:r>
      <w:r w:rsidRPr="005E6724">
        <w:rPr>
          <w:spacing w:val="-4"/>
        </w:rPr>
        <w:t xml:space="preserve"> </w:t>
      </w:r>
      <w:r w:rsidRPr="005E6724">
        <w:t>(CCD)</w:t>
      </w:r>
      <w:r w:rsidRPr="005E6724">
        <w:rPr>
          <w:spacing w:val="-4"/>
        </w:rPr>
        <w:t xml:space="preserve"> </w:t>
      </w:r>
      <w:r w:rsidRPr="005E6724">
        <w:t>School- Level Finance Survey (SLFS) 2022-2024</w:t>
      </w:r>
    </w:p>
    <w:p w:rsidR="00FB7E1E" w:rsidRPr="00AD17BD" w:rsidP="00FB7E1E" w14:paraId="42AD9B75" w14:textId="77777777">
      <w:pPr>
        <w:pStyle w:val="BodyText"/>
        <w:spacing w:before="4"/>
        <w:rPr>
          <w:sz w:val="22"/>
          <w:szCs w:val="22"/>
        </w:rPr>
      </w:pPr>
    </w:p>
    <w:p w:rsidR="00FB7E1E" w:rsidRPr="00AD17BD" w:rsidP="00FB7E1E" w14:paraId="4C8EF754" w14:textId="77777777">
      <w:pPr>
        <w:pStyle w:val="Heading2"/>
      </w:pPr>
      <w:bookmarkStart w:id="26" w:name="_Toc126584339"/>
      <w:r w:rsidRPr="00AD17BD">
        <w:t>Document: ED-2022-SCC-0121-0004</w:t>
      </w:r>
      <w:bookmarkEnd w:id="26"/>
    </w:p>
    <w:p w:rsidR="00FB7E1E" w:rsidRPr="00AD17BD" w:rsidP="00FB7E1E" w14:paraId="23B3255D" w14:textId="77777777">
      <w:pPr>
        <w:pStyle w:val="NoSpacing"/>
      </w:pPr>
      <w:r w:rsidRPr="00AD17BD">
        <w:t>Received: November 7, 2022</w:t>
      </w:r>
    </w:p>
    <w:p w:rsidR="00FB7E1E" w:rsidRPr="00AD17BD" w:rsidP="00FB7E1E" w14:paraId="2AAD1E14" w14:textId="77777777">
      <w:pPr>
        <w:pStyle w:val="NoSpacing"/>
      </w:pPr>
      <w:r w:rsidRPr="00AD17BD">
        <w:t>Posted: November 8, 2022</w:t>
      </w:r>
    </w:p>
    <w:p w:rsidR="00FB7E1E" w:rsidRPr="00AD17BD" w:rsidP="00FB7E1E" w14:paraId="4E67AF12" w14:textId="77777777">
      <w:pPr>
        <w:pStyle w:val="NoSpacing"/>
      </w:pPr>
      <w:r w:rsidRPr="00AD17BD">
        <w:t>Category: Business Officer</w:t>
      </w:r>
    </w:p>
    <w:p w:rsidR="00FB7E1E" w:rsidRPr="00AD17BD" w:rsidP="00FB7E1E" w14:paraId="7AB41C27" w14:textId="77777777">
      <w:pPr>
        <w:pStyle w:val="NoSpacing"/>
      </w:pPr>
    </w:p>
    <w:p w:rsidR="00FB7E1E" w:rsidRPr="00AD17BD" w:rsidP="00FB7E1E" w14:paraId="6AA90378" w14:textId="77777777">
      <w:pPr>
        <w:pStyle w:val="NoSpacing"/>
      </w:pPr>
      <w:r w:rsidRPr="00AD17BD">
        <w:t>Submitter Information</w:t>
      </w:r>
    </w:p>
    <w:p w:rsidR="00FB7E1E" w:rsidRPr="00AD17BD" w:rsidP="00FB7E1E" w14:paraId="70F703CF" w14:textId="77777777">
      <w:pPr>
        <w:pStyle w:val="NoSpacing"/>
      </w:pPr>
      <w:r w:rsidRPr="00AD17BD">
        <w:t xml:space="preserve">Name: Jennifer </w:t>
      </w:r>
      <w:r w:rsidRPr="00AD17BD">
        <w:t>Kiff</w:t>
      </w:r>
    </w:p>
    <w:p w:rsidR="00FB7E1E" w:rsidRPr="00AD17BD" w:rsidP="00FB7E1E" w14:paraId="4F5A07A5" w14:textId="77777777">
      <w:pPr>
        <w:pStyle w:val="BodyText"/>
        <w:spacing w:before="302" w:line="235" w:lineRule="auto"/>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4BE43110" w14:textId="77777777">
      <w:pPr>
        <w:pStyle w:val="BodyText"/>
        <w:spacing w:before="302" w:line="235" w:lineRule="auto"/>
        <w:rPr>
          <w:sz w:val="22"/>
          <w:szCs w:val="22"/>
        </w:rPr>
      </w:pPr>
      <w:r w:rsidRPr="00AD17BD">
        <w:rPr>
          <w:sz w:val="22"/>
          <w:szCs w:val="22"/>
        </w:rPr>
        <w:t>It appears that the School Level Finance Survey proposed data collection is meant to assist in addressing concerns regarding the equitable distribution of school-level funding. In California teacher and aide salaries and associated benefits are predicated upon collective bargaining agreements, salary schedules, educational</w:t>
      </w:r>
      <w:r w:rsidRPr="00AD17BD">
        <w:rPr>
          <w:spacing w:val="-1"/>
          <w:sz w:val="22"/>
          <w:szCs w:val="22"/>
        </w:rPr>
        <w:t xml:space="preserve"> </w:t>
      </w:r>
      <w:r w:rsidRPr="00AD17BD">
        <w:rPr>
          <w:sz w:val="22"/>
          <w:szCs w:val="22"/>
        </w:rPr>
        <w:t>units,</w:t>
      </w:r>
      <w:r w:rsidRPr="00AD17BD">
        <w:rPr>
          <w:spacing w:val="-1"/>
          <w:sz w:val="22"/>
          <w:szCs w:val="22"/>
        </w:rPr>
        <w:t xml:space="preserve"> </w:t>
      </w:r>
      <w:r w:rsidRPr="00AD17BD">
        <w:rPr>
          <w:sz w:val="22"/>
          <w:szCs w:val="22"/>
        </w:rPr>
        <w:t>and</w:t>
      </w:r>
      <w:r w:rsidRPr="00AD17BD">
        <w:rPr>
          <w:spacing w:val="-1"/>
          <w:sz w:val="22"/>
          <w:szCs w:val="22"/>
        </w:rPr>
        <w:t xml:space="preserve"> </w:t>
      </w:r>
      <w:r w:rsidRPr="00AD17BD">
        <w:rPr>
          <w:sz w:val="22"/>
          <w:szCs w:val="22"/>
        </w:rPr>
        <w:t>longevity.</w:t>
      </w:r>
      <w:r w:rsidRPr="00AD17BD">
        <w:rPr>
          <w:spacing w:val="-1"/>
          <w:sz w:val="22"/>
          <w:szCs w:val="22"/>
        </w:rPr>
        <w:t xml:space="preserve"> </w:t>
      </w:r>
      <w:r w:rsidRPr="00AD17BD">
        <w:rPr>
          <w:sz w:val="22"/>
          <w:szCs w:val="22"/>
        </w:rPr>
        <w:t>If</w:t>
      </w:r>
      <w:r w:rsidRPr="00AD17BD">
        <w:rPr>
          <w:spacing w:val="-1"/>
          <w:sz w:val="22"/>
          <w:szCs w:val="22"/>
        </w:rPr>
        <w:t xml:space="preserve"> </w:t>
      </w:r>
      <w:r w:rsidRPr="00AD17BD">
        <w:rPr>
          <w:sz w:val="22"/>
          <w:szCs w:val="22"/>
        </w:rPr>
        <w:t>a</w:t>
      </w:r>
      <w:r w:rsidRPr="00AD17BD">
        <w:rPr>
          <w:spacing w:val="-1"/>
          <w:sz w:val="22"/>
          <w:szCs w:val="22"/>
        </w:rPr>
        <w:t xml:space="preserve"> </w:t>
      </w:r>
      <w:r w:rsidRPr="00AD17BD">
        <w:rPr>
          <w:sz w:val="22"/>
          <w:szCs w:val="22"/>
        </w:rPr>
        <w:t>school</w:t>
      </w:r>
      <w:r w:rsidRPr="00AD17BD">
        <w:rPr>
          <w:spacing w:val="-1"/>
          <w:sz w:val="22"/>
          <w:szCs w:val="22"/>
        </w:rPr>
        <w:t xml:space="preserve"> </w:t>
      </w:r>
      <w:r w:rsidRPr="00AD17BD">
        <w:rPr>
          <w:sz w:val="22"/>
          <w:szCs w:val="22"/>
        </w:rPr>
        <w:t>site</w:t>
      </w:r>
      <w:r w:rsidRPr="00AD17BD">
        <w:rPr>
          <w:spacing w:val="-1"/>
          <w:sz w:val="22"/>
          <w:szCs w:val="22"/>
        </w:rPr>
        <w:t xml:space="preserve"> </w:t>
      </w:r>
      <w:r w:rsidRPr="00AD17BD">
        <w:rPr>
          <w:sz w:val="22"/>
          <w:szCs w:val="22"/>
        </w:rPr>
        <w:t>has</w:t>
      </w:r>
      <w:r w:rsidRPr="00AD17BD">
        <w:rPr>
          <w:spacing w:val="-1"/>
          <w:sz w:val="22"/>
          <w:szCs w:val="22"/>
        </w:rPr>
        <w:t xml:space="preserve"> </w:t>
      </w:r>
      <w:r w:rsidRPr="00AD17BD">
        <w:rPr>
          <w:sz w:val="22"/>
          <w:szCs w:val="22"/>
        </w:rPr>
        <w:t>new</w:t>
      </w:r>
      <w:r w:rsidRPr="00AD17BD">
        <w:rPr>
          <w:spacing w:val="-1"/>
          <w:sz w:val="22"/>
          <w:szCs w:val="22"/>
        </w:rPr>
        <w:t xml:space="preserve"> </w:t>
      </w:r>
      <w:r w:rsidRPr="00AD17BD">
        <w:rPr>
          <w:sz w:val="22"/>
          <w:szCs w:val="22"/>
        </w:rPr>
        <w:t>teachers</w:t>
      </w:r>
      <w:r w:rsidRPr="00AD17BD">
        <w:rPr>
          <w:spacing w:val="-1"/>
          <w:sz w:val="22"/>
          <w:szCs w:val="22"/>
        </w:rPr>
        <w:t xml:space="preserve"> </w:t>
      </w:r>
      <w:r w:rsidRPr="00AD17BD">
        <w:rPr>
          <w:sz w:val="22"/>
          <w:szCs w:val="22"/>
        </w:rPr>
        <w:t>and</w:t>
      </w:r>
      <w:r w:rsidRPr="00AD17BD">
        <w:rPr>
          <w:spacing w:val="-1"/>
          <w:sz w:val="22"/>
          <w:szCs w:val="22"/>
        </w:rPr>
        <w:t xml:space="preserve"> </w:t>
      </w:r>
      <w:r w:rsidRPr="00AD17BD">
        <w:rPr>
          <w:sz w:val="22"/>
          <w:szCs w:val="22"/>
        </w:rPr>
        <w:t>aides,</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z w:val="22"/>
          <w:szCs w:val="22"/>
        </w:rPr>
        <w:t>Certificated</w:t>
      </w:r>
      <w:r w:rsidRPr="00AD17BD">
        <w:rPr>
          <w:spacing w:val="-1"/>
          <w:sz w:val="22"/>
          <w:szCs w:val="22"/>
        </w:rPr>
        <w:t xml:space="preserve"> </w:t>
      </w:r>
      <w:r w:rsidRPr="00AD17BD">
        <w:rPr>
          <w:sz w:val="22"/>
          <w:szCs w:val="22"/>
        </w:rPr>
        <w:t>cost</w:t>
      </w:r>
      <w:r w:rsidRPr="00AD17BD">
        <w:rPr>
          <w:spacing w:val="-1"/>
          <w:sz w:val="22"/>
          <w:szCs w:val="22"/>
        </w:rPr>
        <w:t xml:space="preserve"> </w:t>
      </w:r>
      <w:r w:rsidRPr="00AD17BD">
        <w:rPr>
          <w:sz w:val="22"/>
          <w:szCs w:val="22"/>
        </w:rPr>
        <w:t>per</w:t>
      </w:r>
      <w:r w:rsidRPr="00AD17BD">
        <w:rPr>
          <w:spacing w:val="-1"/>
          <w:sz w:val="22"/>
          <w:szCs w:val="22"/>
        </w:rPr>
        <w:t xml:space="preserve"> </w:t>
      </w:r>
      <w:r w:rsidRPr="00AD17BD">
        <w:rPr>
          <w:sz w:val="22"/>
          <w:szCs w:val="22"/>
        </w:rPr>
        <w:t>Full Time Equivalent (FTE) could be as much as $40K less per teacher than a school with experienced teachers. Another issue is that there are many choices of Health and Welfare Benefit Plans with different costs, for example single/family/employee plus one, and depending upon the employee choice of benefit plan, the benefit cost to the employer for one FTE can fluctuate up or down by as much as $7K. The cost of</w:t>
      </w:r>
      <w:r w:rsidRPr="00AD17BD">
        <w:rPr>
          <w:spacing w:val="-3"/>
          <w:sz w:val="22"/>
          <w:szCs w:val="22"/>
        </w:rPr>
        <w:t xml:space="preserve"> </w:t>
      </w:r>
      <w:r w:rsidRPr="00AD17BD">
        <w:rPr>
          <w:sz w:val="22"/>
          <w:szCs w:val="22"/>
        </w:rPr>
        <w:t>an</w:t>
      </w:r>
      <w:r w:rsidRPr="00AD17BD">
        <w:rPr>
          <w:spacing w:val="-3"/>
          <w:sz w:val="22"/>
          <w:szCs w:val="22"/>
        </w:rPr>
        <w:t xml:space="preserve"> </w:t>
      </w:r>
      <w:r w:rsidRPr="00AD17BD">
        <w:rPr>
          <w:sz w:val="22"/>
          <w:szCs w:val="22"/>
        </w:rPr>
        <w:t>FTE</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vary</w:t>
      </w:r>
      <w:r w:rsidRPr="00AD17BD">
        <w:rPr>
          <w:spacing w:val="-3"/>
          <w:sz w:val="22"/>
          <w:szCs w:val="22"/>
        </w:rPr>
        <w:t xml:space="preserve"> </w:t>
      </w:r>
      <w:r w:rsidRPr="00AD17BD">
        <w:rPr>
          <w:sz w:val="22"/>
          <w:szCs w:val="22"/>
        </w:rPr>
        <w:t>significantly</w:t>
      </w:r>
      <w:r w:rsidRPr="00AD17BD">
        <w:rPr>
          <w:spacing w:val="-3"/>
          <w:sz w:val="22"/>
          <w:szCs w:val="22"/>
        </w:rPr>
        <w:t xml:space="preserve"> </w:t>
      </w:r>
      <w:r w:rsidRPr="00AD17BD">
        <w:rPr>
          <w:sz w:val="22"/>
          <w:szCs w:val="22"/>
        </w:rPr>
        <w:t>from</w:t>
      </w:r>
      <w:r w:rsidRPr="00AD17BD">
        <w:rPr>
          <w:spacing w:val="-3"/>
          <w:sz w:val="22"/>
          <w:szCs w:val="22"/>
        </w:rPr>
        <w:t xml:space="preserve"> </w:t>
      </w:r>
      <w:r w:rsidRPr="00AD17BD">
        <w:rPr>
          <w:sz w:val="22"/>
          <w:szCs w:val="22"/>
        </w:rPr>
        <w:t>site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site</w:t>
      </w:r>
      <w:r w:rsidRPr="00AD17BD">
        <w:rPr>
          <w:spacing w:val="-3"/>
          <w:sz w:val="22"/>
          <w:szCs w:val="22"/>
        </w:rPr>
        <w:t xml:space="preserve"> </w:t>
      </w:r>
      <w:r w:rsidRPr="00AD17BD">
        <w:rPr>
          <w:sz w:val="22"/>
          <w:szCs w:val="22"/>
        </w:rPr>
        <w:t>based</w:t>
      </w:r>
      <w:r w:rsidRPr="00AD17BD">
        <w:rPr>
          <w:spacing w:val="-3"/>
          <w:sz w:val="22"/>
          <w:szCs w:val="22"/>
        </w:rPr>
        <w:t xml:space="preserve"> </w:t>
      </w:r>
      <w:r w:rsidRPr="00AD17BD">
        <w:rPr>
          <w:sz w:val="22"/>
          <w:szCs w:val="22"/>
        </w:rPr>
        <w:t>upon</w:t>
      </w:r>
      <w:r w:rsidRPr="00AD17BD">
        <w:rPr>
          <w:spacing w:val="-3"/>
          <w:sz w:val="22"/>
          <w:szCs w:val="22"/>
        </w:rPr>
        <w:t xml:space="preserve"> </w:t>
      </w:r>
      <w:r w:rsidRPr="00AD17BD">
        <w:rPr>
          <w:sz w:val="22"/>
          <w:szCs w:val="22"/>
        </w:rPr>
        <w:t>established</w:t>
      </w:r>
      <w:r w:rsidRPr="00AD17BD">
        <w:rPr>
          <w:spacing w:val="-3"/>
          <w:sz w:val="22"/>
          <w:szCs w:val="22"/>
        </w:rPr>
        <w:t xml:space="preserve"> </w:t>
      </w:r>
      <w:r w:rsidRPr="00AD17BD">
        <w:rPr>
          <w:sz w:val="22"/>
          <w:szCs w:val="22"/>
        </w:rPr>
        <w:t>factors</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cannot</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 xml:space="preserve">controlled on a </w:t>
      </w:r>
      <w:r w:rsidRPr="00AD17BD">
        <w:rPr>
          <w:sz w:val="22"/>
          <w:szCs w:val="22"/>
        </w:rPr>
        <w:t>site by site</w:t>
      </w:r>
      <w:r w:rsidRPr="00AD17BD">
        <w:rPr>
          <w:sz w:val="22"/>
          <w:szCs w:val="22"/>
        </w:rPr>
        <w:t xml:space="preserve"> basis and the collection as designed is not taking this information into consideration.</w:t>
      </w:r>
    </w:p>
    <w:p w:rsidR="00FB7E1E" w:rsidRPr="00AD17BD" w:rsidP="00FB7E1E" w14:paraId="0C3B10C7" w14:textId="77777777">
      <w:pPr>
        <w:pStyle w:val="BodyText"/>
        <w:spacing w:before="240" w:line="235" w:lineRule="auto"/>
        <w:rPr>
          <w:sz w:val="22"/>
          <w:szCs w:val="22"/>
        </w:rPr>
      </w:pPr>
      <w:r w:rsidRPr="00AD17BD">
        <w:rPr>
          <w:sz w:val="22"/>
          <w:szCs w:val="22"/>
        </w:rPr>
        <w:t>Unfortunately</w:t>
      </w:r>
      <w:r w:rsidRPr="00AD17BD">
        <w:rPr>
          <w:sz w:val="22"/>
          <w:szCs w:val="22"/>
        </w:rPr>
        <w:t xml:space="preserve"> I cannot recommend an alternative at this moment, but I do feel that the results the NCES and</w:t>
      </w:r>
      <w:r w:rsidRPr="00AD17BD">
        <w:rPr>
          <w:spacing w:val="-3"/>
          <w:sz w:val="22"/>
          <w:szCs w:val="22"/>
        </w:rPr>
        <w:t xml:space="preserve"> </w:t>
      </w:r>
      <w:r w:rsidRPr="00AD17BD">
        <w:rPr>
          <w:sz w:val="22"/>
          <w:szCs w:val="22"/>
        </w:rPr>
        <w:t>US</w:t>
      </w:r>
      <w:r w:rsidRPr="00AD17BD">
        <w:rPr>
          <w:spacing w:val="-3"/>
          <w:sz w:val="22"/>
          <w:szCs w:val="22"/>
        </w:rPr>
        <w:t xml:space="preserve"> </w:t>
      </w:r>
      <w:r w:rsidRPr="00AD17BD">
        <w:rPr>
          <w:sz w:val="22"/>
          <w:szCs w:val="22"/>
        </w:rPr>
        <w:t>Dept.</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Ed.</w:t>
      </w:r>
      <w:r w:rsidRPr="00AD17BD">
        <w:rPr>
          <w:spacing w:val="-3"/>
          <w:sz w:val="22"/>
          <w:szCs w:val="22"/>
        </w:rPr>
        <w:t xml:space="preserve"> </w:t>
      </w:r>
      <w:r w:rsidRPr="00AD17BD">
        <w:rPr>
          <w:sz w:val="22"/>
          <w:szCs w:val="22"/>
        </w:rPr>
        <w:t>receives</w:t>
      </w:r>
      <w:r w:rsidRPr="00AD17BD">
        <w:rPr>
          <w:spacing w:val="-3"/>
          <w:sz w:val="22"/>
          <w:szCs w:val="22"/>
        </w:rPr>
        <w:t xml:space="preserve"> </w:t>
      </w:r>
      <w:r w:rsidRPr="00AD17BD">
        <w:rPr>
          <w:sz w:val="22"/>
          <w:szCs w:val="22"/>
        </w:rPr>
        <w:t>from</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collection</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going</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illustrate</w:t>
      </w:r>
      <w:r w:rsidRPr="00AD17BD">
        <w:rPr>
          <w:spacing w:val="-3"/>
          <w:sz w:val="22"/>
          <w:szCs w:val="22"/>
        </w:rPr>
        <w:t xml:space="preserve"> </w:t>
      </w:r>
      <w:r w:rsidRPr="00AD17BD">
        <w:rPr>
          <w:sz w:val="22"/>
          <w:szCs w:val="22"/>
        </w:rPr>
        <w:t>equitable</w:t>
      </w:r>
      <w:r w:rsidRPr="00AD17BD">
        <w:rPr>
          <w:spacing w:val="-3"/>
          <w:sz w:val="22"/>
          <w:szCs w:val="22"/>
        </w:rPr>
        <w:t xml:space="preserve"> </w:t>
      </w:r>
      <w:r w:rsidRPr="00AD17BD">
        <w:rPr>
          <w:sz w:val="22"/>
          <w:szCs w:val="22"/>
        </w:rPr>
        <w:t>distribution</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school- level funding within and across school districts. While this collection may be well intentioned, from my perspective as a Director of Business Services for a County Office and working in School Business for more than eleven years, it appears to be a drain on the resources of all agencies involved.</w:t>
      </w:r>
    </w:p>
    <w:p w:rsidR="00FB7E1E" w:rsidRPr="00AD17BD" w:rsidP="00FB7E1E" w14:paraId="50FF4D3A" w14:textId="77777777">
      <w:pPr>
        <w:pStyle w:val="BodyText"/>
        <w:rPr>
          <w:sz w:val="22"/>
          <w:szCs w:val="22"/>
        </w:rPr>
      </w:pPr>
    </w:p>
    <w:p w:rsidR="00FB7E1E" w:rsidRPr="00AD17BD" w:rsidP="00FB7E1E" w14:paraId="6D4286FB" w14:textId="77777777">
      <w:pPr>
        <w:pStyle w:val="BodyText"/>
        <w:rPr>
          <w:sz w:val="22"/>
          <w:szCs w:val="22"/>
        </w:rPr>
      </w:pPr>
    </w:p>
    <w:p w:rsidR="00FB7E1E" w:rsidRPr="00AD17BD" w:rsidP="00FB7E1E" w14:paraId="2C412E04" w14:textId="77777777">
      <w:pPr>
        <w:pStyle w:val="Heading2"/>
        <w:rPr>
          <w:rFonts w:eastAsia="Calibri"/>
        </w:rPr>
      </w:pPr>
      <w:bookmarkStart w:id="27" w:name="_Toc126584340"/>
      <w:r w:rsidRPr="00AD17BD">
        <w:rPr>
          <w:rFonts w:eastAsia="Calibri"/>
        </w:rPr>
        <w:t>Document: ED-2022-SCC-0121-0005</w:t>
      </w:r>
      <w:bookmarkEnd w:id="27"/>
    </w:p>
    <w:p w:rsidR="00FB7E1E" w:rsidRPr="00AD17BD" w:rsidP="00FB7E1E" w14:paraId="5B8F1968" w14:textId="77777777">
      <w:pPr>
        <w:pStyle w:val="NoSpacing"/>
      </w:pPr>
      <w:r w:rsidRPr="00AD17BD">
        <w:t>Received: November 18, 2022</w:t>
      </w:r>
    </w:p>
    <w:p w:rsidR="00FB7E1E" w:rsidRPr="00AD17BD" w:rsidP="00FB7E1E" w14:paraId="1BCE8F56" w14:textId="77777777">
      <w:pPr>
        <w:pStyle w:val="NoSpacing"/>
      </w:pPr>
      <w:r w:rsidRPr="00AD17BD">
        <w:t>Posted: November 21, 2022</w:t>
      </w:r>
    </w:p>
    <w:p w:rsidR="00FB7E1E" w:rsidRPr="00AD17BD" w:rsidP="00FB7E1E" w14:paraId="5E5DA6F0" w14:textId="77777777">
      <w:pPr>
        <w:pStyle w:val="NoSpacing"/>
      </w:pPr>
      <w:r w:rsidRPr="00AD17BD">
        <w:t>Category: State Agency</w:t>
      </w:r>
    </w:p>
    <w:p w:rsidR="00FB7E1E" w:rsidRPr="00AD17BD" w:rsidP="00FB7E1E" w14:paraId="49DA3714" w14:textId="77777777">
      <w:pPr>
        <w:pStyle w:val="NoSpacing"/>
      </w:pPr>
    </w:p>
    <w:p w:rsidR="00FB7E1E" w:rsidRPr="00AD17BD" w:rsidP="00FB7E1E" w14:paraId="537FD7B3" w14:textId="77777777">
      <w:pPr>
        <w:pStyle w:val="NoSpacing"/>
      </w:pPr>
      <w:r w:rsidRPr="00AD17BD">
        <w:t>Submitter Information</w:t>
      </w:r>
    </w:p>
    <w:p w:rsidR="00FB7E1E" w:rsidRPr="00AD17BD" w:rsidP="00FB7E1E" w14:paraId="6A82DB45" w14:textId="77777777">
      <w:pPr>
        <w:pStyle w:val="NoSpacing"/>
      </w:pPr>
      <w:r w:rsidRPr="00AD17BD">
        <w:t>Agency: Delaware Department of Education</w:t>
      </w:r>
    </w:p>
    <w:p w:rsidR="00FB7E1E" w:rsidRPr="00AD17BD" w:rsidP="00FB7E1E" w14:paraId="3922DFD3" w14:textId="77777777">
      <w:pPr>
        <w:pStyle w:val="BodyText"/>
        <w:spacing w:before="302" w:line="235" w:lineRule="auto"/>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09F181DD" w14:textId="77777777">
      <w:pPr>
        <w:pStyle w:val="BodyText"/>
        <w:spacing w:before="302" w:line="235" w:lineRule="auto"/>
        <w:rPr>
          <w:sz w:val="22"/>
          <w:szCs w:val="22"/>
        </w:rPr>
      </w:pPr>
      <w:r w:rsidRPr="00AD17BD">
        <w:rPr>
          <w:sz w:val="22"/>
          <w:szCs w:val="22"/>
        </w:rPr>
        <w:t>The State of Delaware is concerned with the proposal from NCES to require school level finance survey data that currently is reported at the district level. While this method of collecting data has good intentions, it will be a huge undertaking for the State of Delaware.</w:t>
      </w:r>
      <w:r w:rsidRPr="00AD17BD">
        <w:rPr>
          <w:spacing w:val="-1"/>
          <w:sz w:val="22"/>
          <w:szCs w:val="22"/>
        </w:rPr>
        <w:t xml:space="preserve"> </w:t>
      </w:r>
      <w:r w:rsidRPr="00AD17BD">
        <w:rPr>
          <w:sz w:val="22"/>
          <w:szCs w:val="22"/>
        </w:rPr>
        <w:t>This will require additional personnel, time, and resources which will cause hardship for our local education agencies (LEAs). To ensure compliance with the proposed change, the state will have to make programming changes to the reports which</w:t>
      </w:r>
      <w:r w:rsidRPr="00AD17BD">
        <w:rPr>
          <w:spacing w:val="-5"/>
          <w:sz w:val="22"/>
          <w:szCs w:val="22"/>
        </w:rPr>
        <w:t xml:space="preserve"> </w:t>
      </w:r>
      <w:r w:rsidRPr="00AD17BD">
        <w:rPr>
          <w:sz w:val="22"/>
          <w:szCs w:val="22"/>
        </w:rPr>
        <w:t>is</w:t>
      </w:r>
      <w:r w:rsidRPr="00AD17BD">
        <w:rPr>
          <w:spacing w:val="-5"/>
          <w:sz w:val="22"/>
          <w:szCs w:val="22"/>
        </w:rPr>
        <w:t xml:space="preserve"> </w:t>
      </w:r>
      <w:r w:rsidRPr="00AD17BD">
        <w:rPr>
          <w:sz w:val="22"/>
          <w:szCs w:val="22"/>
        </w:rPr>
        <w:t>an</w:t>
      </w:r>
      <w:r w:rsidRPr="00AD17BD">
        <w:rPr>
          <w:spacing w:val="-5"/>
          <w:sz w:val="22"/>
          <w:szCs w:val="22"/>
        </w:rPr>
        <w:t xml:space="preserve"> </w:t>
      </w:r>
      <w:r w:rsidRPr="00AD17BD">
        <w:rPr>
          <w:sz w:val="22"/>
          <w:szCs w:val="22"/>
        </w:rPr>
        <w:t>expensive</w:t>
      </w:r>
      <w:r w:rsidRPr="00AD17BD">
        <w:rPr>
          <w:spacing w:val="-5"/>
          <w:sz w:val="22"/>
          <w:szCs w:val="22"/>
        </w:rPr>
        <w:t xml:space="preserve"> </w:t>
      </w:r>
      <w:r w:rsidRPr="00AD17BD">
        <w:rPr>
          <w:sz w:val="22"/>
          <w:szCs w:val="22"/>
        </w:rPr>
        <w:t>and</w:t>
      </w:r>
      <w:r w:rsidRPr="00AD17BD">
        <w:rPr>
          <w:spacing w:val="-5"/>
          <w:sz w:val="22"/>
          <w:szCs w:val="22"/>
        </w:rPr>
        <w:t xml:space="preserve"> </w:t>
      </w:r>
      <w:r w:rsidRPr="00AD17BD">
        <w:rPr>
          <w:sz w:val="22"/>
          <w:szCs w:val="22"/>
        </w:rPr>
        <w:t>time-consuming</w:t>
      </w:r>
      <w:r w:rsidRPr="00AD17BD">
        <w:rPr>
          <w:spacing w:val="-5"/>
          <w:sz w:val="22"/>
          <w:szCs w:val="22"/>
        </w:rPr>
        <w:t xml:space="preserve"> </w:t>
      </w:r>
      <w:r w:rsidRPr="00AD17BD">
        <w:rPr>
          <w:sz w:val="22"/>
          <w:szCs w:val="22"/>
        </w:rPr>
        <w:t>process.</w:t>
      </w:r>
      <w:r w:rsidRPr="00AD17BD">
        <w:rPr>
          <w:spacing w:val="-5"/>
          <w:sz w:val="22"/>
          <w:szCs w:val="22"/>
        </w:rPr>
        <w:t xml:space="preserve"> </w:t>
      </w:r>
      <w:r w:rsidRPr="00AD17BD">
        <w:rPr>
          <w:sz w:val="22"/>
          <w:szCs w:val="22"/>
        </w:rPr>
        <w:t>We</w:t>
      </w:r>
      <w:r w:rsidRPr="00AD17BD">
        <w:rPr>
          <w:spacing w:val="-5"/>
          <w:sz w:val="22"/>
          <w:szCs w:val="22"/>
        </w:rPr>
        <w:t xml:space="preserve"> </w:t>
      </w:r>
      <w:r w:rsidRPr="00AD17BD">
        <w:rPr>
          <w:sz w:val="22"/>
          <w:szCs w:val="22"/>
        </w:rPr>
        <w:t>also</w:t>
      </w:r>
      <w:r w:rsidRPr="00AD17BD">
        <w:rPr>
          <w:spacing w:val="-5"/>
          <w:sz w:val="22"/>
          <w:szCs w:val="22"/>
        </w:rPr>
        <w:t xml:space="preserve"> </w:t>
      </w:r>
      <w:r w:rsidRPr="00AD17BD">
        <w:rPr>
          <w:sz w:val="22"/>
          <w:szCs w:val="22"/>
        </w:rPr>
        <w:t>have</w:t>
      </w:r>
      <w:r w:rsidRPr="00AD17BD">
        <w:rPr>
          <w:spacing w:val="-5"/>
          <w:sz w:val="22"/>
          <w:szCs w:val="22"/>
        </w:rPr>
        <w:t xml:space="preserve"> </w:t>
      </w:r>
      <w:r w:rsidRPr="00AD17BD">
        <w:rPr>
          <w:sz w:val="22"/>
          <w:szCs w:val="22"/>
        </w:rPr>
        <w:t>concerns</w:t>
      </w:r>
      <w:r w:rsidRPr="00AD17BD">
        <w:rPr>
          <w:spacing w:val="-5"/>
          <w:sz w:val="22"/>
          <w:szCs w:val="22"/>
        </w:rPr>
        <w:t xml:space="preserve"> </w:t>
      </w:r>
      <w:r w:rsidRPr="00AD17BD">
        <w:rPr>
          <w:sz w:val="22"/>
          <w:szCs w:val="22"/>
        </w:rPr>
        <w:t>regarding</w:t>
      </w:r>
      <w:r w:rsidRPr="00AD17BD">
        <w:rPr>
          <w:spacing w:val="-5"/>
          <w:sz w:val="22"/>
          <w:szCs w:val="22"/>
        </w:rPr>
        <w:t xml:space="preserve"> </w:t>
      </w:r>
      <w:r w:rsidRPr="00AD17BD">
        <w:rPr>
          <w:sz w:val="22"/>
          <w:szCs w:val="22"/>
        </w:rPr>
        <w:t>the</w:t>
      </w:r>
      <w:r w:rsidRPr="00AD17BD">
        <w:rPr>
          <w:spacing w:val="-5"/>
          <w:sz w:val="22"/>
          <w:szCs w:val="22"/>
        </w:rPr>
        <w:t xml:space="preserve"> </w:t>
      </w:r>
      <w:r w:rsidRPr="00AD17BD">
        <w:rPr>
          <w:sz w:val="22"/>
          <w:szCs w:val="22"/>
        </w:rPr>
        <w:t xml:space="preserve">implementation of the new reporting structure which is scheduled to begin for the reporting period of 2021-22 school year. The LEA school level data in the new proposed categories is not available at the school level for previous </w:t>
      </w:r>
      <w:r w:rsidRPr="00AD17BD">
        <w:rPr>
          <w:sz w:val="22"/>
          <w:szCs w:val="22"/>
        </w:rPr>
        <w:t>years so we would not be able to provide the data as proposed for the previous or even current school year. Due to the barriers identified, I request NCES consider working with the states to add data elements to ESSA reports instead of mandating the proposed school level data sets at this time.</w:t>
      </w:r>
    </w:p>
    <w:p w:rsidR="00FB7E1E" w:rsidRPr="00AD17BD" w:rsidP="00FB7E1E" w14:paraId="110FB775" w14:textId="77777777">
      <w:pPr>
        <w:pStyle w:val="BodyText"/>
        <w:rPr>
          <w:sz w:val="22"/>
          <w:szCs w:val="22"/>
        </w:rPr>
      </w:pPr>
    </w:p>
    <w:p w:rsidR="00FB7E1E" w:rsidRPr="00AD17BD" w:rsidP="00FB7E1E" w14:paraId="22FDB183" w14:textId="77777777">
      <w:pPr>
        <w:pStyle w:val="Heading2"/>
        <w:rPr>
          <w:rFonts w:eastAsia="Calibri"/>
        </w:rPr>
      </w:pPr>
      <w:bookmarkStart w:id="28" w:name="_Toc126584341"/>
      <w:r w:rsidRPr="00AD17BD">
        <w:rPr>
          <w:rFonts w:eastAsia="Calibri"/>
        </w:rPr>
        <w:t>Document: ED-2022-SCC-0121-0006</w:t>
      </w:r>
      <w:bookmarkEnd w:id="28"/>
    </w:p>
    <w:p w:rsidR="00FB7E1E" w:rsidRPr="00AD17BD" w:rsidP="00FB7E1E" w14:paraId="798FB64B" w14:textId="77777777">
      <w:pPr>
        <w:pStyle w:val="NoSpacing"/>
      </w:pPr>
      <w:r w:rsidRPr="00AD17BD">
        <w:t>Received: November 18, 2022</w:t>
      </w:r>
    </w:p>
    <w:p w:rsidR="00FB7E1E" w:rsidRPr="00AD17BD" w:rsidP="00FB7E1E" w14:paraId="195154EF" w14:textId="77777777">
      <w:pPr>
        <w:pStyle w:val="NoSpacing"/>
      </w:pPr>
      <w:r w:rsidRPr="00AD17BD">
        <w:t>Posted: November 21, 2022</w:t>
      </w:r>
    </w:p>
    <w:p w:rsidR="00FB7E1E" w:rsidRPr="00AD17BD" w:rsidP="00FB7E1E" w14:paraId="603407B3" w14:textId="77777777">
      <w:pPr>
        <w:pStyle w:val="NoSpacing"/>
      </w:pPr>
      <w:r w:rsidRPr="00AD17BD">
        <w:t>Category: Local Educational Agency</w:t>
      </w:r>
    </w:p>
    <w:p w:rsidR="00FB7E1E" w:rsidRPr="00AD17BD" w:rsidP="00FB7E1E" w14:paraId="471844AE" w14:textId="77777777">
      <w:pPr>
        <w:pStyle w:val="NoSpacing"/>
      </w:pPr>
    </w:p>
    <w:p w:rsidR="00FB7E1E" w:rsidRPr="00AD17BD" w:rsidP="00FB7E1E" w14:paraId="090F9B36" w14:textId="77777777">
      <w:pPr>
        <w:pStyle w:val="NoSpacing"/>
      </w:pPr>
      <w:r w:rsidRPr="00AD17BD">
        <w:t>Submitter Information</w:t>
      </w:r>
    </w:p>
    <w:p w:rsidR="00FB7E1E" w:rsidRPr="00AD17BD" w:rsidP="00FB7E1E" w14:paraId="36C20B7C" w14:textId="77777777">
      <w:pPr>
        <w:pStyle w:val="NoSpacing"/>
      </w:pPr>
      <w:r w:rsidRPr="00AD17BD">
        <w:t>Name: Anonymous</w:t>
      </w:r>
    </w:p>
    <w:p w:rsidR="00FB7E1E" w:rsidRPr="00AD17BD" w:rsidP="00FB7E1E" w14:paraId="4D3F559C" w14:textId="77777777">
      <w:pPr>
        <w:pStyle w:val="BodyText"/>
        <w:spacing w:before="302" w:line="235" w:lineRule="auto"/>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11C4190B" w14:textId="77777777">
      <w:pPr>
        <w:pStyle w:val="BodyText"/>
        <w:spacing w:before="302" w:line="235" w:lineRule="auto"/>
        <w:jc w:val="both"/>
        <w:rPr>
          <w:sz w:val="22"/>
          <w:szCs w:val="22"/>
        </w:rPr>
      </w:pPr>
      <w:r w:rsidRPr="00AD17BD">
        <w:rPr>
          <w:sz w:val="22"/>
          <w:szCs w:val="22"/>
        </w:rPr>
        <w:t>Whats</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point?</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all</w:t>
      </w:r>
      <w:r w:rsidRPr="00AD17BD">
        <w:rPr>
          <w:spacing w:val="-3"/>
          <w:sz w:val="22"/>
          <w:szCs w:val="22"/>
        </w:rPr>
        <w:t xml:space="preserve"> </w:t>
      </w:r>
      <w:r w:rsidRPr="00AD17BD">
        <w:rPr>
          <w:sz w:val="22"/>
          <w:szCs w:val="22"/>
        </w:rPr>
        <w:t>already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SO</w:t>
      </w:r>
      <w:r w:rsidRPr="00AD17BD">
        <w:rPr>
          <w:spacing w:val="-3"/>
          <w:sz w:val="22"/>
          <w:szCs w:val="22"/>
        </w:rPr>
        <w:t xml:space="preserve"> </w:t>
      </w:r>
      <w:r w:rsidRPr="00AD17BD">
        <w:rPr>
          <w:sz w:val="22"/>
          <w:szCs w:val="22"/>
        </w:rPr>
        <w:t>many</w:t>
      </w:r>
      <w:r w:rsidRPr="00AD17BD">
        <w:rPr>
          <w:spacing w:val="-3"/>
          <w:sz w:val="22"/>
          <w:szCs w:val="22"/>
        </w:rPr>
        <w:t xml:space="preserve"> </w:t>
      </w:r>
      <w:r w:rsidRPr="00AD17BD">
        <w:rPr>
          <w:sz w:val="22"/>
          <w:szCs w:val="22"/>
        </w:rPr>
        <w:t>reporting</w:t>
      </w:r>
      <w:r w:rsidRPr="00AD17BD">
        <w:rPr>
          <w:spacing w:val="-3"/>
          <w:sz w:val="22"/>
          <w:szCs w:val="22"/>
        </w:rPr>
        <w:t xml:space="preserve"> </w:t>
      </w:r>
      <w:r w:rsidRPr="00AD17BD">
        <w:rPr>
          <w:sz w:val="22"/>
          <w:szCs w:val="22"/>
        </w:rPr>
        <w:t>requirements</w:t>
      </w:r>
      <w:r w:rsidRPr="00AD17BD">
        <w:rPr>
          <w:spacing w:val="-3"/>
          <w:sz w:val="22"/>
          <w:szCs w:val="22"/>
        </w:rPr>
        <w:t xml:space="preserve"> </w:t>
      </w:r>
      <w:r w:rsidRPr="00AD17BD">
        <w:rPr>
          <w:sz w:val="22"/>
          <w:szCs w:val="22"/>
        </w:rPr>
        <w:t>-</w:t>
      </w:r>
      <w:r w:rsidRPr="00AD17BD">
        <w:rPr>
          <w:spacing w:val="-3"/>
          <w:sz w:val="22"/>
          <w:szCs w:val="22"/>
        </w:rPr>
        <w:t xml:space="preserve"> </w:t>
      </w:r>
      <w:r w:rsidRPr="00AD17BD">
        <w:rPr>
          <w:sz w:val="22"/>
          <w:szCs w:val="22"/>
        </w:rPr>
        <w:t>local,</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federal, combined,</w:t>
      </w:r>
      <w:r w:rsidRPr="00AD17BD">
        <w:rPr>
          <w:spacing w:val="-3"/>
          <w:sz w:val="22"/>
          <w:szCs w:val="22"/>
        </w:rPr>
        <w:t xml:space="preserve"> </w:t>
      </w:r>
      <w:r w:rsidRPr="00AD17BD">
        <w:rPr>
          <w:sz w:val="22"/>
          <w:szCs w:val="22"/>
        </w:rPr>
        <w:t>etc.</w:t>
      </w:r>
      <w:r w:rsidRPr="00AD17BD">
        <w:rPr>
          <w:spacing w:val="-4"/>
          <w:sz w:val="22"/>
          <w:szCs w:val="22"/>
        </w:rPr>
        <w:t xml:space="preserve"> </w:t>
      </w:r>
      <w:r w:rsidRPr="00AD17BD">
        <w:rPr>
          <w:sz w:val="22"/>
          <w:szCs w:val="22"/>
        </w:rPr>
        <w:t>I</w:t>
      </w:r>
      <w:r w:rsidRPr="00AD17BD">
        <w:rPr>
          <w:spacing w:val="-3"/>
          <w:sz w:val="22"/>
          <w:szCs w:val="22"/>
        </w:rPr>
        <w:t xml:space="preserve"> </w:t>
      </w:r>
      <w:r w:rsidRPr="00AD17BD">
        <w:rPr>
          <w:sz w:val="22"/>
          <w:szCs w:val="22"/>
        </w:rPr>
        <w:t>cant</w:t>
      </w:r>
      <w:r w:rsidRPr="00AD17BD">
        <w:rPr>
          <w:spacing w:val="-3"/>
          <w:sz w:val="22"/>
          <w:szCs w:val="22"/>
        </w:rPr>
        <w:t xml:space="preserve"> </w:t>
      </w:r>
      <w:r w:rsidRPr="00AD17BD">
        <w:rPr>
          <w:sz w:val="22"/>
          <w:szCs w:val="22"/>
        </w:rPr>
        <w:t>believe</w:t>
      </w:r>
      <w:r w:rsidRPr="00AD17BD">
        <w:rPr>
          <w:spacing w:val="-3"/>
          <w:sz w:val="22"/>
          <w:szCs w:val="22"/>
        </w:rPr>
        <w:t xml:space="preserve"> </w:t>
      </w:r>
      <w:r w:rsidRPr="00AD17BD">
        <w:rPr>
          <w:sz w:val="22"/>
          <w:szCs w:val="22"/>
        </w:rPr>
        <w:t>some</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doesnt</w:t>
      </w:r>
      <w:r w:rsidRPr="00AD17BD">
        <w:rPr>
          <w:spacing w:val="-3"/>
          <w:sz w:val="22"/>
          <w:szCs w:val="22"/>
        </w:rPr>
        <w:t xml:space="preserve"> </w:t>
      </w:r>
      <w:r w:rsidRPr="00AD17BD">
        <w:rPr>
          <w:sz w:val="22"/>
          <w:szCs w:val="22"/>
        </w:rPr>
        <w:t>already</w:t>
      </w:r>
      <w:r w:rsidRPr="00AD17BD">
        <w:rPr>
          <w:spacing w:val="-3"/>
          <w:sz w:val="22"/>
          <w:szCs w:val="22"/>
        </w:rPr>
        <w:t xml:space="preserve"> </w:t>
      </w:r>
      <w:r w:rsidRPr="00AD17BD">
        <w:rPr>
          <w:sz w:val="22"/>
          <w:szCs w:val="22"/>
        </w:rPr>
        <w:t>exist</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one</w:t>
      </w:r>
      <w:r w:rsidRPr="00AD17BD">
        <w:rPr>
          <w:spacing w:val="-3"/>
          <w:sz w:val="22"/>
          <w:szCs w:val="22"/>
        </w:rPr>
        <w:t xml:space="preserve"> </w:t>
      </w:r>
      <w:r w:rsidRPr="00AD17BD">
        <w:rPr>
          <w:sz w:val="22"/>
          <w:szCs w:val="22"/>
        </w:rPr>
        <w:t>form</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another.</w:t>
      </w:r>
      <w:r w:rsidRPr="00AD17BD">
        <w:rPr>
          <w:spacing w:val="-4"/>
          <w:sz w:val="22"/>
          <w:szCs w:val="22"/>
        </w:rPr>
        <w:t xml:space="preserve"> </w:t>
      </w:r>
      <w:r w:rsidRPr="00AD17BD">
        <w:rPr>
          <w:sz w:val="22"/>
          <w:szCs w:val="22"/>
        </w:rPr>
        <w:t>What</w:t>
      </w:r>
      <w:r w:rsidRPr="00AD17BD">
        <w:rPr>
          <w:spacing w:val="-3"/>
          <w:sz w:val="22"/>
          <w:szCs w:val="22"/>
        </w:rPr>
        <w:t xml:space="preserve"> </w:t>
      </w:r>
      <w:r w:rsidRPr="00AD17BD">
        <w:rPr>
          <w:sz w:val="22"/>
          <w:szCs w:val="22"/>
        </w:rPr>
        <w:t>are</w:t>
      </w:r>
      <w:r w:rsidRPr="00AD17BD">
        <w:rPr>
          <w:spacing w:val="-3"/>
          <w:sz w:val="22"/>
          <w:szCs w:val="22"/>
        </w:rPr>
        <w:t xml:space="preserve"> </w:t>
      </w:r>
      <w:r w:rsidRPr="00AD17BD">
        <w:rPr>
          <w:sz w:val="22"/>
          <w:szCs w:val="22"/>
        </w:rPr>
        <w:t>you trying to LEARN / glean?</w:t>
      </w:r>
    </w:p>
    <w:p w:rsidR="00FB7E1E" w:rsidRPr="00AD17BD" w:rsidP="00FB7E1E" w14:paraId="2B016688" w14:textId="77777777">
      <w:pPr>
        <w:pStyle w:val="BodyText"/>
        <w:rPr>
          <w:sz w:val="22"/>
          <w:szCs w:val="22"/>
        </w:rPr>
      </w:pPr>
    </w:p>
    <w:p w:rsidR="00FB7E1E" w:rsidRPr="00AD17BD" w:rsidP="00FB7E1E" w14:paraId="6FC73756" w14:textId="77777777">
      <w:pPr>
        <w:pStyle w:val="BodyText"/>
        <w:jc w:val="both"/>
        <w:rPr>
          <w:sz w:val="22"/>
          <w:szCs w:val="22"/>
        </w:rPr>
      </w:pPr>
      <w:r w:rsidRPr="00AD17BD">
        <w:rPr>
          <w:sz w:val="22"/>
          <w:szCs w:val="22"/>
        </w:rPr>
        <w:t xml:space="preserve">additional thoughts </w:t>
      </w:r>
      <w:r w:rsidRPr="00AD17BD">
        <w:rPr>
          <w:spacing w:val="-10"/>
          <w:sz w:val="22"/>
          <w:szCs w:val="22"/>
        </w:rPr>
        <w:t>-</w:t>
      </w:r>
    </w:p>
    <w:p w:rsidR="00FB7E1E" w:rsidRPr="00AD17BD" w:rsidP="00FB7E1E" w14:paraId="48A2C678" w14:textId="77777777">
      <w:pPr>
        <w:pStyle w:val="BodyText"/>
        <w:spacing w:before="4"/>
        <w:rPr>
          <w:sz w:val="22"/>
          <w:szCs w:val="22"/>
        </w:rPr>
      </w:pPr>
    </w:p>
    <w:p w:rsidR="00FB7E1E" w:rsidRPr="00AD17BD" w:rsidP="00FB7E1E" w14:paraId="27A4B68C" w14:textId="77777777">
      <w:pPr>
        <w:pStyle w:val="BodyText"/>
        <w:spacing w:line="235" w:lineRule="auto"/>
        <w:rPr>
          <w:sz w:val="22"/>
          <w:szCs w:val="22"/>
        </w:rPr>
      </w:pPr>
      <w:r w:rsidRPr="00AD17BD">
        <w:rPr>
          <w:sz w:val="22"/>
          <w:szCs w:val="22"/>
        </w:rPr>
        <w:t>ESSA-MANDATED</w:t>
      </w:r>
      <w:r w:rsidRPr="00AD17BD">
        <w:rPr>
          <w:spacing w:val="-6"/>
          <w:sz w:val="22"/>
          <w:szCs w:val="22"/>
        </w:rPr>
        <w:t xml:space="preserve"> </w:t>
      </w:r>
      <w:r w:rsidRPr="00AD17BD">
        <w:rPr>
          <w:sz w:val="22"/>
          <w:szCs w:val="22"/>
        </w:rPr>
        <w:t>Federal</w:t>
      </w:r>
      <w:r w:rsidRPr="00AD17BD">
        <w:rPr>
          <w:spacing w:val="-6"/>
          <w:sz w:val="22"/>
          <w:szCs w:val="22"/>
        </w:rPr>
        <w:t xml:space="preserve"> </w:t>
      </w:r>
      <w:r w:rsidRPr="00AD17BD">
        <w:rPr>
          <w:sz w:val="22"/>
          <w:szCs w:val="22"/>
        </w:rPr>
        <w:t>Per</w:t>
      </w:r>
      <w:r w:rsidRPr="00AD17BD">
        <w:rPr>
          <w:spacing w:val="-6"/>
          <w:sz w:val="22"/>
          <w:szCs w:val="22"/>
        </w:rPr>
        <w:t xml:space="preserve"> </w:t>
      </w:r>
      <w:r w:rsidRPr="00AD17BD">
        <w:rPr>
          <w:sz w:val="22"/>
          <w:szCs w:val="22"/>
        </w:rPr>
        <w:t>Pupil</w:t>
      </w:r>
      <w:r w:rsidRPr="00AD17BD">
        <w:rPr>
          <w:spacing w:val="-6"/>
          <w:sz w:val="22"/>
          <w:szCs w:val="22"/>
        </w:rPr>
        <w:t xml:space="preserve"> </w:t>
      </w:r>
      <w:r w:rsidRPr="00AD17BD">
        <w:rPr>
          <w:sz w:val="22"/>
          <w:szCs w:val="22"/>
        </w:rPr>
        <w:t>reporting</w:t>
      </w:r>
      <w:r w:rsidRPr="00AD17BD">
        <w:rPr>
          <w:spacing w:val="-6"/>
          <w:sz w:val="22"/>
          <w:szCs w:val="22"/>
        </w:rPr>
        <w:t xml:space="preserve"> </w:t>
      </w:r>
      <w:r w:rsidRPr="00AD17BD">
        <w:rPr>
          <w:sz w:val="22"/>
          <w:szCs w:val="22"/>
        </w:rPr>
        <w:t>requirements</w:t>
      </w:r>
      <w:r w:rsidRPr="00AD17BD">
        <w:rPr>
          <w:spacing w:val="-6"/>
          <w:sz w:val="22"/>
          <w:szCs w:val="22"/>
        </w:rPr>
        <w:t xml:space="preserve"> </w:t>
      </w:r>
      <w:r w:rsidRPr="00AD17BD">
        <w:rPr>
          <w:sz w:val="22"/>
          <w:szCs w:val="22"/>
        </w:rPr>
        <w:t>already</w:t>
      </w:r>
      <w:r w:rsidRPr="00AD17BD">
        <w:rPr>
          <w:spacing w:val="-6"/>
          <w:sz w:val="22"/>
          <w:szCs w:val="22"/>
        </w:rPr>
        <w:t xml:space="preserve"> </w:t>
      </w:r>
      <w:r w:rsidRPr="00AD17BD">
        <w:rPr>
          <w:sz w:val="22"/>
          <w:szCs w:val="22"/>
        </w:rPr>
        <w:t>come</w:t>
      </w:r>
      <w:r w:rsidRPr="00AD17BD">
        <w:rPr>
          <w:spacing w:val="-6"/>
          <w:sz w:val="22"/>
          <w:szCs w:val="22"/>
        </w:rPr>
        <w:t xml:space="preserve"> </w:t>
      </w:r>
      <w:r w:rsidRPr="00AD17BD">
        <w:rPr>
          <w:sz w:val="22"/>
          <w:szCs w:val="22"/>
        </w:rPr>
        <w:t>out</w:t>
      </w:r>
      <w:r w:rsidRPr="00AD17BD">
        <w:rPr>
          <w:spacing w:val="-6"/>
          <w:sz w:val="22"/>
          <w:szCs w:val="22"/>
        </w:rPr>
        <w:t xml:space="preserve"> </w:t>
      </w:r>
      <w:r w:rsidRPr="00AD17BD">
        <w:rPr>
          <w:sz w:val="22"/>
          <w:szCs w:val="22"/>
        </w:rPr>
        <w:t>6-15</w:t>
      </w:r>
      <w:r w:rsidRPr="00AD17BD">
        <w:rPr>
          <w:spacing w:val="-6"/>
          <w:sz w:val="22"/>
          <w:szCs w:val="22"/>
        </w:rPr>
        <w:t xml:space="preserve"> </w:t>
      </w:r>
      <w:r w:rsidRPr="00AD17BD">
        <w:rPr>
          <w:sz w:val="22"/>
          <w:szCs w:val="22"/>
        </w:rPr>
        <w:t>months</w:t>
      </w:r>
      <w:r w:rsidRPr="00AD17BD">
        <w:rPr>
          <w:spacing w:val="-6"/>
          <w:sz w:val="22"/>
          <w:szCs w:val="22"/>
        </w:rPr>
        <w:t xml:space="preserve"> </w:t>
      </w:r>
      <w:r w:rsidRPr="00AD17BD">
        <w:rPr>
          <w:sz w:val="22"/>
          <w:szCs w:val="22"/>
        </w:rPr>
        <w:t>after</w:t>
      </w:r>
      <w:r w:rsidRPr="00AD17BD">
        <w:rPr>
          <w:spacing w:val="-6"/>
          <w:sz w:val="22"/>
          <w:szCs w:val="22"/>
        </w:rPr>
        <w:t xml:space="preserve"> </w:t>
      </w:r>
      <w:r w:rsidRPr="00AD17BD">
        <w:rPr>
          <w:sz w:val="22"/>
          <w:szCs w:val="22"/>
        </w:rPr>
        <w:t xml:space="preserve">they're audited/actualized. These data would be woefully behind </w:t>
      </w:r>
      <w:r w:rsidRPr="00AD17BD">
        <w:rPr>
          <w:sz w:val="22"/>
          <w:szCs w:val="22"/>
        </w:rPr>
        <w:t>thats</w:t>
      </w:r>
      <w:r w:rsidRPr="00AD17BD">
        <w:rPr>
          <w:sz w:val="22"/>
          <w:szCs w:val="22"/>
        </w:rPr>
        <w:t xml:space="preserve"> forthcoming.</w:t>
      </w:r>
    </w:p>
    <w:p w:rsidR="00FB7E1E" w:rsidRPr="00AD17BD" w:rsidP="00FB7E1E" w14:paraId="74FBE13D" w14:textId="77777777">
      <w:pPr>
        <w:pStyle w:val="BodyText"/>
        <w:spacing w:line="235" w:lineRule="auto"/>
        <w:rPr>
          <w:sz w:val="22"/>
          <w:szCs w:val="22"/>
        </w:rPr>
      </w:pPr>
    </w:p>
    <w:p w:rsidR="00FB7E1E" w:rsidRPr="00AD17BD" w:rsidP="00FB7E1E" w14:paraId="7DFCCCD4" w14:textId="77777777">
      <w:pPr>
        <w:pStyle w:val="BodyText"/>
        <w:spacing w:line="235" w:lineRule="auto"/>
        <w:rPr>
          <w:sz w:val="22"/>
          <w:szCs w:val="22"/>
        </w:rPr>
      </w:pPr>
      <w:r w:rsidRPr="00AD17BD">
        <w:rPr>
          <w:sz w:val="22"/>
          <w:szCs w:val="22"/>
        </w:rPr>
        <w:t>States</w:t>
      </w:r>
      <w:r w:rsidRPr="00AD17BD">
        <w:rPr>
          <w:spacing w:val="-4"/>
          <w:sz w:val="22"/>
          <w:szCs w:val="22"/>
        </w:rPr>
        <w:t xml:space="preserve"> </w:t>
      </w:r>
      <w:r w:rsidRPr="00AD17BD">
        <w:rPr>
          <w:sz w:val="22"/>
          <w:szCs w:val="22"/>
        </w:rPr>
        <w:t>dont</w:t>
      </w:r>
      <w:r w:rsidRPr="00AD17BD">
        <w:rPr>
          <w:spacing w:val="-4"/>
          <w:sz w:val="22"/>
          <w:szCs w:val="22"/>
        </w:rPr>
        <w:t xml:space="preserve"> </w:t>
      </w:r>
      <w:r w:rsidRPr="00AD17BD">
        <w:rPr>
          <w:sz w:val="22"/>
          <w:szCs w:val="22"/>
        </w:rPr>
        <w:t>have</w:t>
      </w:r>
      <w:r w:rsidRPr="00AD17BD">
        <w:rPr>
          <w:spacing w:val="-4"/>
          <w:sz w:val="22"/>
          <w:szCs w:val="22"/>
        </w:rPr>
        <w:t xml:space="preserve"> </w:t>
      </w:r>
      <w:r w:rsidRPr="00AD17BD">
        <w:rPr>
          <w:sz w:val="22"/>
          <w:szCs w:val="22"/>
        </w:rPr>
        <w:t>aligned</w:t>
      </w:r>
      <w:r w:rsidRPr="00AD17BD">
        <w:rPr>
          <w:spacing w:val="-4"/>
          <w:sz w:val="22"/>
          <w:szCs w:val="22"/>
        </w:rPr>
        <w:t xml:space="preserve"> </w:t>
      </w:r>
      <w:r w:rsidRPr="00AD17BD">
        <w:rPr>
          <w:sz w:val="22"/>
          <w:szCs w:val="22"/>
        </w:rPr>
        <w:t>charts</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account</w:t>
      </w:r>
      <w:r w:rsidRPr="00AD17BD">
        <w:rPr>
          <w:spacing w:val="-4"/>
          <w:sz w:val="22"/>
          <w:szCs w:val="22"/>
        </w:rPr>
        <w:t xml:space="preserve"> </w:t>
      </w:r>
      <w:r w:rsidRPr="00AD17BD">
        <w:rPr>
          <w:sz w:val="22"/>
          <w:szCs w:val="22"/>
        </w:rPr>
        <w:t>across</w:t>
      </w:r>
      <w:r w:rsidRPr="00AD17BD">
        <w:rPr>
          <w:spacing w:val="-4"/>
          <w:sz w:val="22"/>
          <w:szCs w:val="22"/>
        </w:rPr>
        <w:t xml:space="preserve"> </w:t>
      </w:r>
      <w:r w:rsidRPr="00AD17BD">
        <w:rPr>
          <w:sz w:val="22"/>
          <w:szCs w:val="22"/>
        </w:rPr>
        <w:t>Counties,</w:t>
      </w:r>
      <w:r w:rsidRPr="00AD17BD">
        <w:rPr>
          <w:spacing w:val="-4"/>
          <w:sz w:val="22"/>
          <w:szCs w:val="22"/>
        </w:rPr>
        <w:t xml:space="preserve"> </w:t>
      </w:r>
      <w:r w:rsidRPr="00AD17BD">
        <w:rPr>
          <w:sz w:val="22"/>
          <w:szCs w:val="22"/>
        </w:rPr>
        <w:t>Municipalities,</w:t>
      </w:r>
      <w:r w:rsidRPr="00AD17BD">
        <w:rPr>
          <w:spacing w:val="-4"/>
          <w:sz w:val="22"/>
          <w:szCs w:val="22"/>
        </w:rPr>
        <w:t xml:space="preserve"> </w:t>
      </w:r>
      <w:r w:rsidRPr="00AD17BD">
        <w:rPr>
          <w:sz w:val="22"/>
          <w:szCs w:val="22"/>
        </w:rPr>
        <w:t>school</w:t>
      </w:r>
      <w:r w:rsidRPr="00AD17BD">
        <w:rPr>
          <w:spacing w:val="-4"/>
          <w:sz w:val="22"/>
          <w:szCs w:val="22"/>
        </w:rPr>
        <w:t xml:space="preserve"> </w:t>
      </w:r>
      <w:r w:rsidRPr="00AD17BD">
        <w:rPr>
          <w:sz w:val="22"/>
          <w:szCs w:val="22"/>
        </w:rPr>
        <w:t>districts,</w:t>
      </w:r>
      <w:r w:rsidRPr="00AD17BD">
        <w:rPr>
          <w:spacing w:val="-4"/>
          <w:sz w:val="22"/>
          <w:szCs w:val="22"/>
        </w:rPr>
        <w:t xml:space="preserve"> </w:t>
      </w:r>
      <w:r w:rsidRPr="00AD17BD">
        <w:rPr>
          <w:sz w:val="22"/>
          <w:szCs w:val="22"/>
        </w:rPr>
        <w:t>and attempting to do so, auditing the data, etc. could prove futile.</w:t>
      </w:r>
    </w:p>
    <w:p w:rsidR="00FB7E1E" w:rsidRPr="00AD17BD" w:rsidP="00FB7E1E" w14:paraId="664AE1F7" w14:textId="77777777">
      <w:pPr>
        <w:pStyle w:val="BodyText"/>
        <w:spacing w:before="5"/>
        <w:rPr>
          <w:sz w:val="22"/>
          <w:szCs w:val="22"/>
        </w:rPr>
      </w:pPr>
    </w:p>
    <w:p w:rsidR="00FB7E1E" w:rsidRPr="00AD17BD" w:rsidP="00FB7E1E" w14:paraId="61CBB1CC" w14:textId="77777777">
      <w:pPr>
        <w:pStyle w:val="BodyText"/>
        <w:spacing w:line="235" w:lineRule="auto"/>
        <w:jc w:val="both"/>
        <w:rPr>
          <w:sz w:val="22"/>
          <w:szCs w:val="22"/>
        </w:rPr>
      </w:pPr>
      <w:r w:rsidRPr="00AD17BD">
        <w:rPr>
          <w:sz w:val="22"/>
          <w:szCs w:val="22"/>
        </w:rPr>
        <w:t>States</w:t>
      </w:r>
      <w:r w:rsidRPr="00AD17BD">
        <w:rPr>
          <w:spacing w:val="-2"/>
          <w:sz w:val="22"/>
          <w:szCs w:val="22"/>
        </w:rPr>
        <w:t xml:space="preserve"> </w:t>
      </w:r>
      <w:r w:rsidRPr="00AD17BD">
        <w:rPr>
          <w:sz w:val="22"/>
          <w:szCs w:val="22"/>
        </w:rPr>
        <w:t>already</w:t>
      </w:r>
      <w:r w:rsidRPr="00AD17BD">
        <w:rPr>
          <w:spacing w:val="-2"/>
          <w:sz w:val="22"/>
          <w:szCs w:val="22"/>
        </w:rPr>
        <w:t xml:space="preserve"> </w:t>
      </w:r>
      <w:r w:rsidRPr="00AD17BD">
        <w:rPr>
          <w:sz w:val="22"/>
          <w:szCs w:val="22"/>
        </w:rPr>
        <w:t>have</w:t>
      </w:r>
      <w:r w:rsidRPr="00AD17BD">
        <w:rPr>
          <w:spacing w:val="-2"/>
          <w:sz w:val="22"/>
          <w:szCs w:val="22"/>
        </w:rPr>
        <w:t xml:space="preserve"> </w:t>
      </w:r>
      <w:r w:rsidRPr="00AD17BD">
        <w:rPr>
          <w:sz w:val="22"/>
          <w:szCs w:val="22"/>
        </w:rPr>
        <w:t>legislated</w:t>
      </w:r>
      <w:r w:rsidRPr="00AD17BD">
        <w:rPr>
          <w:spacing w:val="-2"/>
          <w:sz w:val="22"/>
          <w:szCs w:val="22"/>
        </w:rPr>
        <w:t xml:space="preserve"> </w:t>
      </w:r>
      <w:r w:rsidRPr="00AD17BD">
        <w:rPr>
          <w:sz w:val="22"/>
          <w:szCs w:val="22"/>
        </w:rPr>
        <w:t>rules</w:t>
      </w:r>
      <w:r w:rsidRPr="00AD17BD">
        <w:rPr>
          <w:spacing w:val="-2"/>
          <w:sz w:val="22"/>
          <w:szCs w:val="22"/>
        </w:rPr>
        <w:t xml:space="preserve"> </w:t>
      </w:r>
      <w:r w:rsidRPr="00AD17BD">
        <w:rPr>
          <w:sz w:val="22"/>
          <w:szCs w:val="22"/>
        </w:rPr>
        <w:t>for</w:t>
      </w:r>
      <w:r w:rsidRPr="00AD17BD">
        <w:rPr>
          <w:spacing w:val="-2"/>
          <w:sz w:val="22"/>
          <w:szCs w:val="22"/>
        </w:rPr>
        <w:t xml:space="preserve"> </w:t>
      </w:r>
      <w:r w:rsidRPr="00AD17BD">
        <w:rPr>
          <w:sz w:val="22"/>
          <w:szCs w:val="22"/>
        </w:rPr>
        <w:t>how</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report</w:t>
      </w:r>
      <w:r w:rsidRPr="00AD17BD">
        <w:rPr>
          <w:spacing w:val="-2"/>
          <w:sz w:val="22"/>
          <w:szCs w:val="22"/>
        </w:rPr>
        <w:t xml:space="preserve"> </w:t>
      </w:r>
      <w:r w:rsidRPr="00AD17BD">
        <w:rPr>
          <w:sz w:val="22"/>
          <w:szCs w:val="22"/>
        </w:rPr>
        <w:t>a</w:t>
      </w:r>
      <w:r w:rsidRPr="00AD17BD">
        <w:rPr>
          <w:spacing w:val="-2"/>
          <w:sz w:val="22"/>
          <w:szCs w:val="22"/>
        </w:rPr>
        <w:t xml:space="preserve"> </w:t>
      </w:r>
      <w:r w:rsidRPr="00AD17BD">
        <w:rPr>
          <w:sz w:val="22"/>
          <w:szCs w:val="22"/>
        </w:rPr>
        <w:t>lot</w:t>
      </w:r>
      <w:r w:rsidRPr="00AD17BD">
        <w:rPr>
          <w:spacing w:val="-2"/>
          <w:sz w:val="22"/>
          <w:szCs w:val="22"/>
        </w:rPr>
        <w:t xml:space="preserve"> </w:t>
      </w:r>
      <w:r w:rsidRPr="00AD17BD">
        <w:rPr>
          <w:sz w:val="22"/>
          <w:szCs w:val="22"/>
        </w:rPr>
        <w:t>of</w:t>
      </w:r>
      <w:r w:rsidRPr="00AD17BD">
        <w:rPr>
          <w:spacing w:val="-2"/>
          <w:sz w:val="22"/>
          <w:szCs w:val="22"/>
        </w:rPr>
        <w:t xml:space="preserve"> </w:t>
      </w:r>
      <w:r w:rsidRPr="00AD17BD">
        <w:rPr>
          <w:sz w:val="22"/>
          <w:szCs w:val="22"/>
        </w:rPr>
        <w:t>this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w:t>
      </w:r>
      <w:r w:rsidRPr="00AD17BD">
        <w:rPr>
          <w:spacing w:val="-2"/>
          <w:sz w:val="22"/>
          <w:szCs w:val="22"/>
        </w:rPr>
        <w:t xml:space="preserve"> </w:t>
      </w:r>
      <w:r w:rsidRPr="00AD17BD">
        <w:rPr>
          <w:sz w:val="22"/>
          <w:szCs w:val="22"/>
        </w:rPr>
        <w:t>so</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laws</w:t>
      </w:r>
      <w:r w:rsidRPr="00AD17BD">
        <w:rPr>
          <w:spacing w:val="-2"/>
          <w:sz w:val="22"/>
          <w:szCs w:val="22"/>
        </w:rPr>
        <w:t xml:space="preserve"> </w:t>
      </w:r>
      <w:r w:rsidRPr="00AD17BD">
        <w:rPr>
          <w:sz w:val="22"/>
          <w:szCs w:val="22"/>
        </w:rPr>
        <w:t>dictate</w:t>
      </w:r>
      <w:r w:rsidRPr="00AD17BD">
        <w:rPr>
          <w:spacing w:val="-2"/>
          <w:sz w:val="22"/>
          <w:szCs w:val="22"/>
        </w:rPr>
        <w:t xml:space="preserve"> </w:t>
      </w:r>
      <w:r w:rsidRPr="00AD17BD">
        <w:rPr>
          <w:sz w:val="22"/>
          <w:szCs w:val="22"/>
        </w:rPr>
        <w:t>some</w:t>
      </w:r>
      <w:r w:rsidRPr="00AD17BD">
        <w:rPr>
          <w:spacing w:val="-2"/>
          <w:sz w:val="22"/>
          <w:szCs w:val="22"/>
        </w:rPr>
        <w:t xml:space="preserve"> </w:t>
      </w:r>
      <w:r w:rsidRPr="00AD17BD">
        <w:rPr>
          <w:sz w:val="22"/>
          <w:szCs w:val="22"/>
        </w:rPr>
        <w:t xml:space="preserve">of </w:t>
      </w:r>
      <w:r w:rsidRPr="00AD17BD">
        <w:rPr>
          <w:spacing w:val="-2"/>
          <w:sz w:val="22"/>
          <w:szCs w:val="22"/>
        </w:rPr>
        <w:t>this.</w:t>
      </w:r>
    </w:p>
    <w:p w:rsidR="00FB7E1E" w:rsidRPr="00AD17BD" w:rsidP="00FB7E1E" w14:paraId="5E70BC9E" w14:textId="77777777">
      <w:pPr>
        <w:pStyle w:val="BodyText"/>
        <w:spacing w:before="5"/>
        <w:rPr>
          <w:sz w:val="22"/>
          <w:szCs w:val="22"/>
        </w:rPr>
      </w:pPr>
    </w:p>
    <w:p w:rsidR="00FB7E1E" w:rsidRPr="00AD17BD" w:rsidP="00FB7E1E" w14:paraId="2600ED9D" w14:textId="77777777">
      <w:pPr>
        <w:pStyle w:val="BodyText"/>
        <w:spacing w:line="235" w:lineRule="auto"/>
        <w:jc w:val="both"/>
        <w:rPr>
          <w:sz w:val="22"/>
          <w:szCs w:val="22"/>
        </w:rPr>
      </w:pPr>
      <w:r w:rsidRPr="00AD17BD">
        <w:rPr>
          <w:sz w:val="22"/>
          <w:szCs w:val="22"/>
        </w:rPr>
        <w:t>we</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union</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non</w:t>
      </w:r>
      <w:r w:rsidRPr="00AD17BD">
        <w:rPr>
          <w:spacing w:val="-3"/>
          <w:sz w:val="22"/>
          <w:szCs w:val="22"/>
        </w:rPr>
        <w:t xml:space="preserve"> </w:t>
      </w:r>
      <w:r w:rsidRPr="00AD17BD">
        <w:rPr>
          <w:sz w:val="22"/>
          <w:szCs w:val="22"/>
        </w:rPr>
        <w:t>union</w:t>
      </w:r>
      <w:r w:rsidRPr="00AD17BD">
        <w:rPr>
          <w:spacing w:val="-3"/>
          <w:sz w:val="22"/>
          <w:szCs w:val="22"/>
        </w:rPr>
        <w:t xml:space="preserve"> </w:t>
      </w:r>
      <w:r w:rsidRPr="00AD17BD">
        <w:rPr>
          <w:sz w:val="22"/>
          <w:szCs w:val="22"/>
        </w:rPr>
        <w:t>labor</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contracted</w:t>
      </w:r>
      <w:r w:rsidRPr="00AD17BD">
        <w:rPr>
          <w:spacing w:val="-3"/>
          <w:sz w:val="22"/>
          <w:szCs w:val="22"/>
        </w:rPr>
        <w:t xml:space="preserve"> </w:t>
      </w:r>
      <w:r w:rsidRPr="00AD17BD">
        <w:rPr>
          <w:sz w:val="22"/>
          <w:szCs w:val="22"/>
        </w:rPr>
        <w:t>/</w:t>
      </w:r>
      <w:r w:rsidRPr="00AD17BD">
        <w:rPr>
          <w:spacing w:val="-3"/>
          <w:sz w:val="22"/>
          <w:szCs w:val="22"/>
        </w:rPr>
        <w:t xml:space="preserve"> </w:t>
      </w:r>
      <w:r w:rsidRPr="00AD17BD">
        <w:rPr>
          <w:sz w:val="22"/>
          <w:szCs w:val="22"/>
        </w:rPr>
        <w:t>non-contracted</w:t>
      </w:r>
      <w:r w:rsidRPr="00AD17BD">
        <w:rPr>
          <w:spacing w:val="-3"/>
          <w:sz w:val="22"/>
          <w:szCs w:val="22"/>
        </w:rPr>
        <w:t xml:space="preserve"> </w:t>
      </w:r>
      <w:r w:rsidRPr="00AD17BD">
        <w:rPr>
          <w:sz w:val="22"/>
          <w:szCs w:val="22"/>
        </w:rPr>
        <w:t>services,</w:t>
      </w:r>
      <w:r w:rsidRPr="00AD17BD">
        <w:rPr>
          <w:spacing w:val="-3"/>
          <w:sz w:val="22"/>
          <w:szCs w:val="22"/>
        </w:rPr>
        <w:t xml:space="preserve"> </w:t>
      </w:r>
      <w:r w:rsidRPr="00AD17BD">
        <w:rPr>
          <w:sz w:val="22"/>
          <w:szCs w:val="22"/>
        </w:rPr>
        <w:t>you</w:t>
      </w:r>
      <w:r w:rsidRPr="00AD17BD">
        <w:rPr>
          <w:spacing w:val="-3"/>
          <w:sz w:val="22"/>
          <w:szCs w:val="22"/>
        </w:rPr>
        <w:t xml:space="preserve"> </w:t>
      </w:r>
      <w:r w:rsidRPr="00AD17BD">
        <w:rPr>
          <w:sz w:val="22"/>
          <w:szCs w:val="22"/>
        </w:rPr>
        <w:t>could</w:t>
      </w:r>
      <w:r w:rsidRPr="00AD17BD">
        <w:rPr>
          <w:spacing w:val="-3"/>
          <w:sz w:val="22"/>
          <w:szCs w:val="22"/>
        </w:rPr>
        <w:t xml:space="preserve"> </w:t>
      </w:r>
      <w:r w:rsidRPr="00AD17BD">
        <w:rPr>
          <w:sz w:val="22"/>
          <w:szCs w:val="22"/>
        </w:rPr>
        <w:t>potentially</w:t>
      </w:r>
      <w:r w:rsidRPr="00AD17BD">
        <w:rPr>
          <w:spacing w:val="-3"/>
          <w:sz w:val="22"/>
          <w:szCs w:val="22"/>
        </w:rPr>
        <w:t xml:space="preserve"> </w:t>
      </w:r>
      <w:r w:rsidRPr="00AD17BD">
        <w:rPr>
          <w:sz w:val="22"/>
          <w:szCs w:val="22"/>
        </w:rPr>
        <w:t>be comparing data in non-comparable business climates</w:t>
      </w:r>
    </w:p>
    <w:p w:rsidR="00FB7E1E" w:rsidRPr="00AD17BD" w:rsidP="00FB7E1E" w14:paraId="0CA86F50" w14:textId="77777777">
      <w:pPr>
        <w:pStyle w:val="BodyText"/>
        <w:spacing w:before="4"/>
        <w:rPr>
          <w:sz w:val="22"/>
          <w:szCs w:val="22"/>
        </w:rPr>
      </w:pPr>
    </w:p>
    <w:p w:rsidR="00FB7E1E" w:rsidRPr="00AD17BD" w:rsidP="00FB7E1E" w14:paraId="34C30A48" w14:textId="77777777">
      <w:pPr>
        <w:pStyle w:val="BodyText"/>
        <w:spacing w:line="235" w:lineRule="auto"/>
        <w:jc w:val="both"/>
        <w:rPr>
          <w:sz w:val="22"/>
          <w:szCs w:val="22"/>
        </w:rPr>
      </w:pPr>
      <w:r w:rsidRPr="00AD17BD">
        <w:rPr>
          <w:sz w:val="22"/>
          <w:szCs w:val="22"/>
        </w:rPr>
        <w:t>Districts</w:t>
      </w:r>
      <w:r w:rsidRPr="00AD17BD">
        <w:rPr>
          <w:spacing w:val="-3"/>
          <w:sz w:val="22"/>
          <w:szCs w:val="22"/>
        </w:rPr>
        <w:t xml:space="preserve"> </w:t>
      </w:r>
      <w:r w:rsidRPr="00AD17BD">
        <w:rPr>
          <w:sz w:val="22"/>
          <w:szCs w:val="22"/>
        </w:rPr>
        <w:t>can</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control</w:t>
      </w:r>
      <w:r w:rsidRPr="00AD17BD">
        <w:rPr>
          <w:spacing w:val="-3"/>
          <w:sz w:val="22"/>
          <w:szCs w:val="22"/>
        </w:rPr>
        <w:t xml:space="preserve"> </w:t>
      </w:r>
      <w:r w:rsidRPr="00AD17BD">
        <w:rPr>
          <w:sz w:val="22"/>
          <w:szCs w:val="22"/>
        </w:rPr>
        <w:t>for</w:t>
      </w:r>
      <w:r w:rsidRPr="00AD17BD">
        <w:rPr>
          <w:spacing w:val="-3"/>
          <w:sz w:val="22"/>
          <w:szCs w:val="22"/>
        </w:rPr>
        <w:t xml:space="preserve"> </w:t>
      </w:r>
      <w:r w:rsidRPr="00AD17BD">
        <w:rPr>
          <w:sz w:val="22"/>
          <w:szCs w:val="22"/>
        </w:rPr>
        <w:t>whether</w:t>
      </w:r>
      <w:r w:rsidRPr="00AD17BD">
        <w:rPr>
          <w:spacing w:val="-3"/>
          <w:sz w:val="22"/>
          <w:szCs w:val="22"/>
        </w:rPr>
        <w:t xml:space="preserve"> </w:t>
      </w:r>
      <w:r w:rsidRPr="00AD17BD">
        <w:rPr>
          <w:sz w:val="22"/>
          <w:szCs w:val="22"/>
        </w:rPr>
        <w:t>employees</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families,</w:t>
      </w:r>
      <w:r w:rsidRPr="00AD17BD">
        <w:rPr>
          <w:spacing w:val="-3"/>
          <w:sz w:val="22"/>
          <w:szCs w:val="22"/>
        </w:rPr>
        <w:t xml:space="preserve"> </w:t>
      </w:r>
      <w:r w:rsidRPr="00AD17BD">
        <w:rPr>
          <w:sz w:val="22"/>
          <w:szCs w:val="22"/>
        </w:rPr>
        <w:t>enroll</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benefits,</w:t>
      </w:r>
      <w:r w:rsidRPr="00AD17BD">
        <w:rPr>
          <w:spacing w:val="-3"/>
          <w:sz w:val="22"/>
          <w:szCs w:val="22"/>
        </w:rPr>
        <w:t xml:space="preserve"> </w:t>
      </w:r>
      <w:r w:rsidRPr="00AD17BD">
        <w:rPr>
          <w:sz w:val="22"/>
          <w:szCs w:val="22"/>
        </w:rPr>
        <w:t>etc.,</w:t>
      </w:r>
      <w:r w:rsidRPr="00AD17BD">
        <w:rPr>
          <w:spacing w:val="-3"/>
          <w:sz w:val="22"/>
          <w:szCs w:val="22"/>
        </w:rPr>
        <w:t xml:space="preserve"> </w:t>
      </w:r>
      <w:r w:rsidRPr="00AD17BD">
        <w:rPr>
          <w:sz w:val="22"/>
          <w:szCs w:val="22"/>
        </w:rPr>
        <w:t>nor</w:t>
      </w:r>
      <w:r w:rsidRPr="00AD17BD">
        <w:rPr>
          <w:spacing w:val="-3"/>
          <w:sz w:val="22"/>
          <w:szCs w:val="22"/>
        </w:rPr>
        <w:t xml:space="preserve"> </w:t>
      </w:r>
      <w:r w:rsidRPr="00AD17BD">
        <w:rPr>
          <w:sz w:val="22"/>
          <w:szCs w:val="22"/>
        </w:rPr>
        <w:t>should</w:t>
      </w:r>
      <w:r w:rsidRPr="00AD17BD">
        <w:rPr>
          <w:spacing w:val="-3"/>
          <w:sz w:val="22"/>
          <w:szCs w:val="22"/>
        </w:rPr>
        <w:t xml:space="preserve"> </w:t>
      </w:r>
      <w:r w:rsidRPr="00AD17BD">
        <w:rPr>
          <w:sz w:val="22"/>
          <w:szCs w:val="22"/>
        </w:rPr>
        <w:t>schools be held to the data associated with those choices outside of their control</w:t>
      </w:r>
    </w:p>
    <w:p w:rsidR="00FB7E1E" w:rsidRPr="00AD17BD" w:rsidP="00FB7E1E" w14:paraId="396E4B2B" w14:textId="77777777">
      <w:pPr>
        <w:pStyle w:val="BodyText"/>
        <w:spacing w:before="302" w:line="235" w:lineRule="auto"/>
        <w:rPr>
          <w:sz w:val="22"/>
          <w:szCs w:val="22"/>
        </w:rPr>
      </w:pPr>
    </w:p>
    <w:p w:rsidR="00FB7E1E" w:rsidRPr="00AD17BD" w:rsidP="00FB7E1E" w14:paraId="57467062" w14:textId="77777777">
      <w:pPr>
        <w:pStyle w:val="Heading2"/>
        <w:rPr>
          <w:rFonts w:eastAsia="Calibri"/>
        </w:rPr>
      </w:pPr>
      <w:bookmarkStart w:id="29" w:name="_Toc126584342"/>
      <w:r w:rsidRPr="00AD17BD">
        <w:rPr>
          <w:rFonts w:eastAsia="Calibri"/>
        </w:rPr>
        <w:t>Document: ED-2022-SCC-0121-0007</w:t>
      </w:r>
      <w:bookmarkEnd w:id="29"/>
    </w:p>
    <w:p w:rsidR="00FB7E1E" w:rsidRPr="00AD17BD" w:rsidP="00FB7E1E" w14:paraId="44524F8B" w14:textId="77777777">
      <w:pPr>
        <w:pStyle w:val="NoSpacing"/>
      </w:pPr>
      <w:r w:rsidRPr="00AD17BD">
        <w:t>Received: November 21, 2022</w:t>
      </w:r>
    </w:p>
    <w:p w:rsidR="00FB7E1E" w:rsidRPr="00AD17BD" w:rsidP="00FB7E1E" w14:paraId="24C26F93" w14:textId="77777777">
      <w:pPr>
        <w:pStyle w:val="NoSpacing"/>
      </w:pPr>
      <w:r w:rsidRPr="00AD17BD">
        <w:t>Posted: November 22, 2022</w:t>
      </w:r>
    </w:p>
    <w:p w:rsidR="00FB7E1E" w:rsidRPr="00AD17BD" w:rsidP="00FB7E1E" w14:paraId="523F1957" w14:textId="77777777">
      <w:pPr>
        <w:pStyle w:val="NoSpacing"/>
      </w:pPr>
      <w:r w:rsidRPr="00AD17BD">
        <w:t>Category: Public elementary/secondary school</w:t>
      </w:r>
    </w:p>
    <w:p w:rsidR="00FB7E1E" w:rsidRPr="00AD17BD" w:rsidP="00FB7E1E" w14:paraId="59BC0E9F" w14:textId="77777777">
      <w:pPr>
        <w:pStyle w:val="NoSpacing"/>
      </w:pPr>
    </w:p>
    <w:p w:rsidR="00FB7E1E" w:rsidRPr="00AD17BD" w:rsidP="00FB7E1E" w14:paraId="1E89D8CF" w14:textId="77777777">
      <w:pPr>
        <w:pStyle w:val="NoSpacing"/>
      </w:pPr>
      <w:r w:rsidRPr="00AD17BD">
        <w:t>Submitter Information</w:t>
      </w:r>
    </w:p>
    <w:p w:rsidR="00FB7E1E" w:rsidRPr="00AD17BD" w:rsidP="00FB7E1E" w14:paraId="294F3805" w14:textId="77777777">
      <w:pPr>
        <w:pStyle w:val="NoSpacing"/>
      </w:pPr>
      <w:r w:rsidRPr="00AD17BD">
        <w:t>Government Agency: Boston Public Schools</w:t>
      </w:r>
    </w:p>
    <w:p w:rsidR="00FB7E1E" w:rsidRPr="00AD17BD" w:rsidP="00FB7E1E" w14:paraId="5F24E1D8" w14:textId="77777777"/>
    <w:p w:rsidR="00FB7E1E" w:rsidRPr="00AD17BD" w:rsidP="00FB7E1E" w14:paraId="24F906FE" w14:textId="77777777">
      <w:r w:rsidRPr="00AD17BD">
        <w:t>General Comment</w:t>
      </w:r>
    </w:p>
    <w:p w:rsidR="00FB7E1E" w:rsidRPr="00AD17BD" w:rsidP="00FB7E1E" w14:paraId="008E0ADB" w14:textId="77777777">
      <w:pPr>
        <w:pStyle w:val="BodyText"/>
        <w:spacing w:before="302" w:line="235" w:lineRule="auto"/>
        <w:rPr>
          <w:sz w:val="22"/>
          <w:szCs w:val="22"/>
        </w:rPr>
      </w:pPr>
      <w:r w:rsidRPr="00AD17BD">
        <w:rPr>
          <w:sz w:val="22"/>
          <w:szCs w:val="22"/>
        </w:rPr>
        <w:t>Our district is not collecting the data needed for SLFS in the format proposed. Instead of mandating SLFS,</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should</w:t>
      </w:r>
      <w:r w:rsidRPr="00AD17BD">
        <w:rPr>
          <w:spacing w:val="-3"/>
          <w:sz w:val="22"/>
          <w:szCs w:val="22"/>
        </w:rPr>
        <w:t xml:space="preserve"> </w:t>
      </w:r>
      <w:r w:rsidRPr="00AD17BD">
        <w:rPr>
          <w:sz w:val="22"/>
          <w:szCs w:val="22"/>
        </w:rPr>
        <w:t>work</w:t>
      </w:r>
      <w:r w:rsidRPr="00AD17BD">
        <w:rPr>
          <w:spacing w:val="-3"/>
          <w:sz w:val="22"/>
          <w:szCs w:val="22"/>
        </w:rPr>
        <w:t xml:space="preserve"> </w:t>
      </w:r>
      <w:r w:rsidRPr="00AD17BD">
        <w:rPr>
          <w:sz w:val="22"/>
          <w:szCs w:val="22"/>
        </w:rPr>
        <w:t>with</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add</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elements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reports</w:t>
      </w:r>
      <w:r w:rsidRPr="00AD17BD">
        <w:rPr>
          <w:spacing w:val="-3"/>
          <w:sz w:val="22"/>
          <w:szCs w:val="22"/>
        </w:rPr>
        <w:t xml:space="preserve"> </w:t>
      </w:r>
      <w:r w:rsidRPr="00AD17BD">
        <w:rPr>
          <w:sz w:val="22"/>
          <w:szCs w:val="22"/>
        </w:rPr>
        <w:t>(when</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are</w:t>
      </w:r>
      <w:r w:rsidRPr="00AD17BD">
        <w:rPr>
          <w:spacing w:val="-3"/>
          <w:sz w:val="22"/>
          <w:szCs w:val="22"/>
        </w:rPr>
        <w:t xml:space="preserve"> </w:t>
      </w:r>
      <w:r w:rsidRPr="00AD17BD">
        <w:rPr>
          <w:sz w:val="22"/>
          <w:szCs w:val="22"/>
        </w:rPr>
        <w:t>available).</w:t>
      </w:r>
    </w:p>
    <w:p w:rsidR="00FB7E1E" w:rsidRPr="00AD17BD" w:rsidP="00FB7E1E" w14:paraId="64431919" w14:textId="77777777"/>
    <w:p w:rsidR="00FB7E1E" w:rsidRPr="00AD17BD" w:rsidP="00FB7E1E" w14:paraId="7D26ADFE" w14:textId="77777777">
      <w:pPr>
        <w:pStyle w:val="Heading2"/>
        <w:rPr>
          <w:rFonts w:eastAsia="Calibri"/>
        </w:rPr>
      </w:pPr>
      <w:bookmarkStart w:id="30" w:name="_Toc126584343"/>
      <w:r w:rsidRPr="00AD17BD">
        <w:rPr>
          <w:rFonts w:eastAsia="Calibri"/>
        </w:rPr>
        <w:t>Document: ED-2022-SCC-0121-0008</w:t>
      </w:r>
      <w:bookmarkEnd w:id="30"/>
    </w:p>
    <w:p w:rsidR="00FB7E1E" w:rsidRPr="00AD17BD" w:rsidP="00FB7E1E" w14:paraId="4FEDF3BE" w14:textId="77777777">
      <w:pPr>
        <w:pStyle w:val="NoSpacing"/>
      </w:pPr>
      <w:r w:rsidRPr="00AD17BD">
        <w:t>Received: November 22, 2022</w:t>
      </w:r>
    </w:p>
    <w:p w:rsidR="00FB7E1E" w:rsidRPr="00AD17BD" w:rsidP="00FB7E1E" w14:paraId="76AC8D46" w14:textId="77777777">
      <w:pPr>
        <w:pStyle w:val="NoSpacing"/>
      </w:pPr>
      <w:r w:rsidRPr="00AD17BD">
        <w:t>Posted: November 23, 2022</w:t>
      </w:r>
    </w:p>
    <w:p w:rsidR="00FB7E1E" w:rsidRPr="00AD17BD" w:rsidP="00FB7E1E" w14:paraId="54B49AAF" w14:textId="77777777">
      <w:pPr>
        <w:pStyle w:val="NoSpacing"/>
      </w:pPr>
      <w:r w:rsidRPr="00AD17BD">
        <w:t>Category: Individual</w:t>
      </w:r>
    </w:p>
    <w:p w:rsidR="00FB7E1E" w:rsidRPr="00AD17BD" w:rsidP="00FB7E1E" w14:paraId="2F9F06EA" w14:textId="77777777">
      <w:pPr>
        <w:pStyle w:val="NoSpacing"/>
      </w:pPr>
    </w:p>
    <w:p w:rsidR="00FB7E1E" w:rsidRPr="00AD17BD" w:rsidP="00FB7E1E" w14:paraId="02D90299" w14:textId="77777777">
      <w:pPr>
        <w:pStyle w:val="NoSpacing"/>
      </w:pPr>
      <w:r w:rsidRPr="00AD17BD">
        <w:t>Submitter Information</w:t>
      </w:r>
    </w:p>
    <w:p w:rsidR="00FB7E1E" w:rsidRPr="00AD17BD" w:rsidP="00FB7E1E" w14:paraId="5A4554EA" w14:textId="77777777">
      <w:pPr>
        <w:pStyle w:val="NoSpacing"/>
      </w:pPr>
      <w:r w:rsidRPr="00AD17BD">
        <w:t>Name: Anonymous</w:t>
      </w:r>
    </w:p>
    <w:p w:rsidR="00FB7E1E" w:rsidRPr="00AD17BD" w:rsidP="00FB7E1E" w14:paraId="30D76ABB" w14:textId="77777777"/>
    <w:p w:rsidR="00FB7E1E" w:rsidRPr="00AD17BD" w:rsidP="00FB7E1E" w14:paraId="53264A9E" w14:textId="77777777">
      <w:r w:rsidRPr="00AD17BD">
        <w:t>General Comment</w:t>
      </w:r>
    </w:p>
    <w:p w:rsidR="00FB7E1E" w:rsidRPr="00AD17BD" w:rsidP="00FB7E1E" w14:paraId="7F09828F" w14:textId="77777777">
      <w:pPr>
        <w:pStyle w:val="BodyText"/>
        <w:spacing w:before="298" w:line="273" w:lineRule="exact"/>
        <w:rPr>
          <w:spacing w:val="-5"/>
          <w:sz w:val="22"/>
          <w:szCs w:val="22"/>
        </w:rPr>
      </w:pPr>
      <w:r w:rsidRPr="00AD17BD">
        <w:rPr>
          <w:sz w:val="22"/>
          <w:szCs w:val="22"/>
        </w:rPr>
        <w:t xml:space="preserve">USDE is seeking comment </w:t>
      </w:r>
      <w:r w:rsidRPr="00AD17BD">
        <w:rPr>
          <w:spacing w:val="-5"/>
          <w:sz w:val="22"/>
          <w:szCs w:val="22"/>
        </w:rPr>
        <w:t>on:</w:t>
      </w:r>
    </w:p>
    <w:p w:rsidR="00FB7E1E" w:rsidRPr="00AD17BD" w:rsidP="00FB7E1E" w14:paraId="2AE2AF1F" w14:textId="77777777">
      <w:pPr>
        <w:rPr>
          <w:rFonts w:ascii="Times New Roman" w:hAnsi="Times New Roman" w:cs="Times New Roman"/>
        </w:rPr>
      </w:pPr>
      <w:r w:rsidRPr="00AD17BD">
        <w:rPr>
          <w:rFonts w:ascii="Times New Roman" w:hAnsi="Times New Roman" w:cs="Times New Roman"/>
        </w:rPr>
        <w:t>•</w:t>
      </w:r>
      <w:r w:rsidRPr="00AD17BD">
        <w:rPr>
          <w:rFonts w:ascii="Times New Roman" w:hAnsi="Times New Roman" w:cs="Times New Roman"/>
        </w:rPr>
        <w:tab/>
        <w:t xml:space="preserve">(1) is this collection necessary to the proper functions of the </w:t>
      </w:r>
      <w:r w:rsidRPr="00AD17BD">
        <w:rPr>
          <w:rFonts w:ascii="Times New Roman" w:hAnsi="Times New Roman" w:cs="Times New Roman"/>
        </w:rPr>
        <w:t>Department;</w:t>
      </w:r>
    </w:p>
    <w:p w:rsidR="00FB7E1E" w:rsidRPr="00AD17BD" w:rsidP="00FB7E1E" w14:paraId="556505D0" w14:textId="77777777">
      <w:pPr>
        <w:rPr>
          <w:rFonts w:ascii="Times New Roman" w:hAnsi="Times New Roman" w:cs="Times New Roman"/>
        </w:rPr>
      </w:pPr>
      <w:r w:rsidRPr="00AD17BD">
        <w:rPr>
          <w:rFonts w:ascii="Times New Roman" w:hAnsi="Times New Roman" w:cs="Times New Roman"/>
        </w:rPr>
        <w:t>No opinion.</w:t>
      </w:r>
    </w:p>
    <w:p w:rsidR="00FB7E1E" w:rsidRPr="00AD17BD" w:rsidP="00FB7E1E" w14:paraId="1F9CD654" w14:textId="77777777">
      <w:pPr>
        <w:rPr>
          <w:rFonts w:ascii="Times New Roman" w:hAnsi="Times New Roman" w:cs="Times New Roman"/>
        </w:rPr>
      </w:pPr>
      <w:r w:rsidRPr="00AD17BD">
        <w:rPr>
          <w:rFonts w:ascii="Times New Roman" w:hAnsi="Times New Roman" w:cs="Times New Roman"/>
        </w:rPr>
        <w:t>•</w:t>
      </w:r>
      <w:r w:rsidRPr="00AD17BD">
        <w:rPr>
          <w:rFonts w:ascii="Times New Roman" w:hAnsi="Times New Roman" w:cs="Times New Roman"/>
        </w:rPr>
        <w:tab/>
        <w:t xml:space="preserve">(2) will this information be processed and used in a timely </w:t>
      </w:r>
      <w:r w:rsidRPr="00AD17BD">
        <w:rPr>
          <w:rFonts w:ascii="Times New Roman" w:hAnsi="Times New Roman" w:cs="Times New Roman"/>
        </w:rPr>
        <w:t>manner;</w:t>
      </w:r>
    </w:p>
    <w:p w:rsidR="00FB7E1E" w:rsidRPr="00AD17BD" w:rsidP="00FB7E1E" w14:paraId="5ED71F38" w14:textId="77777777">
      <w:pPr>
        <w:rPr>
          <w:rFonts w:ascii="Times New Roman" w:hAnsi="Times New Roman" w:cs="Times New Roman"/>
        </w:rPr>
      </w:pPr>
      <w:r w:rsidRPr="00AD17BD">
        <w:rPr>
          <w:rFonts w:ascii="Times New Roman" w:hAnsi="Times New Roman" w:cs="Times New Roman"/>
        </w:rPr>
        <w:t>The current timeframe for ESSA school level expenditures is approximately one year after the close of the school year. This is as tight a turnaround as seems possible. The timeframe for this proposed requirement is not clear, but it isn't clear why it would need to deviate, but if the same, simultaneous school level reports would constitute a heavy burden.</w:t>
      </w:r>
    </w:p>
    <w:p w:rsidR="00FB7E1E" w:rsidRPr="00AD17BD" w:rsidP="00FB7E1E" w14:paraId="7DD584DA" w14:textId="77777777">
      <w:pPr>
        <w:rPr>
          <w:rFonts w:ascii="Times New Roman" w:hAnsi="Times New Roman" w:cs="Times New Roman"/>
        </w:rPr>
      </w:pPr>
      <w:r w:rsidRPr="00AD17BD">
        <w:rPr>
          <w:rFonts w:ascii="Times New Roman" w:hAnsi="Times New Roman" w:cs="Times New Roman"/>
        </w:rPr>
        <w:t>•</w:t>
      </w:r>
      <w:r w:rsidRPr="00AD17BD">
        <w:rPr>
          <w:rFonts w:ascii="Times New Roman" w:hAnsi="Times New Roman" w:cs="Times New Roman"/>
        </w:rPr>
        <w:tab/>
        <w:t xml:space="preserve">(3) is the estimate of burden </w:t>
      </w:r>
      <w:r w:rsidRPr="00AD17BD">
        <w:rPr>
          <w:rFonts w:ascii="Times New Roman" w:hAnsi="Times New Roman" w:cs="Times New Roman"/>
        </w:rPr>
        <w:t>accurate;</w:t>
      </w:r>
    </w:p>
    <w:p w:rsidR="00FB7E1E" w:rsidRPr="00AD17BD" w:rsidP="00FB7E1E" w14:paraId="0356936A" w14:textId="77777777">
      <w:pPr>
        <w:rPr>
          <w:rFonts w:ascii="Times New Roman" w:hAnsi="Times New Roman" w:cs="Times New Roman"/>
        </w:rPr>
      </w:pPr>
      <w:r w:rsidRPr="00AD17BD">
        <w:rPr>
          <w:rFonts w:ascii="Times New Roman" w:hAnsi="Times New Roman" w:cs="Times New Roman"/>
        </w:rPr>
        <w:t>USDE estimates 4,938 hours and 306 responses, or about 16 hours and 15 minutes per response. If each LEA must submit new data under this request (see comment under (5) below), with about 20,000 LEAs, USDE must expect each LEA can complete submission in less than half an hour. This assumes each SEA spends zero time configuring a system, communicating with LEAs, providing guidance or support, and zero time reviewing submissions for reasonableness. This estimate of burden does not seem accurate.</w:t>
      </w:r>
    </w:p>
    <w:p w:rsidR="00FB7E1E" w:rsidRPr="00AD17BD" w:rsidP="00FB7E1E" w14:paraId="2B61F27F" w14:textId="77777777">
      <w:pPr>
        <w:ind w:left="720" w:hanging="720"/>
        <w:rPr>
          <w:rFonts w:ascii="Times New Roman" w:hAnsi="Times New Roman" w:cs="Times New Roman"/>
        </w:rPr>
      </w:pPr>
      <w:r w:rsidRPr="00AD17BD">
        <w:rPr>
          <w:rFonts w:ascii="Times New Roman" w:hAnsi="Times New Roman" w:cs="Times New Roman"/>
        </w:rPr>
        <w:t>•</w:t>
      </w:r>
      <w:r w:rsidRPr="00AD17BD">
        <w:rPr>
          <w:rFonts w:ascii="Times New Roman" w:hAnsi="Times New Roman" w:cs="Times New Roman"/>
        </w:rPr>
        <w:tab/>
        <w:t>(4) how might the Department enhance the quality, utility, and clarity of the information to be collected; and</w:t>
      </w:r>
    </w:p>
    <w:p w:rsidR="00FB7E1E" w:rsidRPr="00AD17BD" w:rsidP="00FB7E1E" w14:paraId="67A0B352" w14:textId="77777777">
      <w:pPr>
        <w:rPr>
          <w:rFonts w:ascii="Times New Roman" w:hAnsi="Times New Roman" w:cs="Times New Roman"/>
        </w:rPr>
      </w:pPr>
      <w:r w:rsidRPr="00AD17BD">
        <w:rPr>
          <w:rFonts w:ascii="Times New Roman" w:hAnsi="Times New Roman" w:cs="Times New Roman"/>
        </w:rPr>
        <w:t>Utilizing the same object series as are used in F-33 reporting at the LEA level is a good choice. Unfortunately, these series do not necessarily line up with school level data collected under ESSA. Adopted, detailed ESSA regulations (81 FR 86076) were disapproved under the congressional review act which bars the agency from issuing new regulations in this space, so it is unclear how the variables added to the SLFS would be directly analogous to school level ESSA reporting, which seems to vary from state to state. A consistent school level data collection may be desirable, but this regulation should not be an end run around what the Congressional Review Act was utilized to deny with respect to ESSA.</w:t>
      </w:r>
    </w:p>
    <w:p w:rsidR="00FB7E1E" w:rsidRPr="00AD17BD" w:rsidP="00FB7E1E" w14:paraId="1B0C520B" w14:textId="77777777">
      <w:pPr>
        <w:rPr>
          <w:rFonts w:ascii="Times New Roman" w:hAnsi="Times New Roman" w:cs="Times New Roman"/>
        </w:rPr>
      </w:pPr>
      <w:r w:rsidRPr="00AD17BD">
        <w:rPr>
          <w:rFonts w:ascii="Times New Roman" w:hAnsi="Times New Roman" w:cs="Times New Roman"/>
        </w:rPr>
        <w:t xml:space="preserve">In addition, LEAs and SEAs have worked closely together on ESSA data to align the requirements to existing state reporting requirements and mechanisms, in order to maximize data quality, which would surely diminish with a </w:t>
      </w:r>
      <w:r w:rsidRPr="00AD17BD">
        <w:rPr>
          <w:rFonts w:ascii="Times New Roman" w:hAnsi="Times New Roman" w:cs="Times New Roman"/>
        </w:rPr>
        <w:t>brand new</w:t>
      </w:r>
      <w:r w:rsidRPr="00AD17BD">
        <w:rPr>
          <w:rFonts w:ascii="Times New Roman" w:hAnsi="Times New Roman" w:cs="Times New Roman"/>
        </w:rPr>
        <w:t xml:space="preserve"> set of LEA requirements. If this requirement is </w:t>
      </w:r>
      <w:r w:rsidRPr="00AD17BD">
        <w:rPr>
          <w:rFonts w:ascii="Times New Roman" w:hAnsi="Times New Roman" w:cs="Times New Roman"/>
        </w:rPr>
        <w:t>absolutely necessary</w:t>
      </w:r>
      <w:r w:rsidRPr="00AD17BD">
        <w:rPr>
          <w:rFonts w:ascii="Times New Roman" w:hAnsi="Times New Roman" w:cs="Times New Roman"/>
        </w:rPr>
        <w:t>, the ESSA school level financial reporting should be eliminated to avoid duplication and this requirement should only apply to school years going forward, that is, no earlier than the 2023-24 school year. Asking LEAs to re-open closed years and re-categorize expenditures is unlikely to produce quality data.</w:t>
      </w:r>
    </w:p>
    <w:p w:rsidR="00FB7E1E" w:rsidRPr="00AD17BD" w:rsidP="00FB7E1E" w14:paraId="42B43023" w14:textId="77777777">
      <w:pPr>
        <w:ind w:left="720" w:hanging="720"/>
        <w:rPr>
          <w:rFonts w:ascii="Times New Roman" w:hAnsi="Times New Roman" w:cs="Times New Roman"/>
        </w:rPr>
      </w:pPr>
      <w:r w:rsidRPr="00AD17BD">
        <w:rPr>
          <w:rFonts w:ascii="Times New Roman" w:hAnsi="Times New Roman" w:cs="Times New Roman"/>
        </w:rPr>
        <w:t>•</w:t>
      </w:r>
      <w:r w:rsidRPr="00AD17BD">
        <w:rPr>
          <w:rFonts w:ascii="Times New Roman" w:hAnsi="Times New Roman" w:cs="Times New Roman"/>
        </w:rPr>
        <w:tab/>
        <w:t xml:space="preserve">(5) how might the Department minimize the burden of this collection on the respondents, including </w:t>
      </w:r>
      <w:r w:rsidRPr="00AD17BD">
        <w:rPr>
          <w:rFonts w:ascii="Times New Roman" w:hAnsi="Times New Roman" w:cs="Times New Roman"/>
        </w:rPr>
        <w:t>through the use of</w:t>
      </w:r>
      <w:r w:rsidRPr="00AD17BD">
        <w:rPr>
          <w:rFonts w:ascii="Times New Roman" w:hAnsi="Times New Roman" w:cs="Times New Roman"/>
        </w:rPr>
        <w:t xml:space="preserve"> information technology.</w:t>
      </w:r>
    </w:p>
    <w:p w:rsidR="00FB7E1E" w:rsidRPr="00AD17BD" w:rsidP="00FB7E1E" w14:paraId="15A774C7" w14:textId="77777777">
      <w:pPr>
        <w:rPr>
          <w:rFonts w:ascii="Times New Roman" w:hAnsi="Times New Roman" w:cs="Times New Roman"/>
        </w:rPr>
      </w:pPr>
      <w:r w:rsidRPr="00AD17BD">
        <w:rPr>
          <w:rFonts w:ascii="Times New Roman" w:hAnsi="Times New Roman" w:cs="Times New Roman"/>
        </w:rPr>
        <w:t>USDE could collect this information directly from LEAs. This would minimize burden on SEAs and ensure consistent application of the requirement. Alternately, USDE could either (a) utilize current school level information provided under ESSA, or (b) eliminate or deprecate the current school level ESSA reporting and substitute this requirement post deprecation. Collecting duplicative school level financial reports is troubling, burdensome, unnecessary, and likely to diminish the time spent on either individual report.</w:t>
      </w:r>
    </w:p>
    <w:p w:rsidR="00FB7E1E" w:rsidRPr="00AD17BD" w:rsidP="00FB7E1E" w14:paraId="5437A366" w14:textId="77777777">
      <w:pPr>
        <w:rPr>
          <w:rFonts w:ascii="Times New Roman" w:hAnsi="Times New Roman" w:cs="Times New Roman"/>
        </w:rPr>
      </w:pPr>
    </w:p>
    <w:p w:rsidR="00FB7E1E" w:rsidRPr="00AD17BD" w:rsidP="00FB7E1E" w14:paraId="7584673A" w14:textId="77777777">
      <w:pPr>
        <w:pStyle w:val="Heading2"/>
        <w:rPr>
          <w:rFonts w:eastAsia="Calibri"/>
        </w:rPr>
      </w:pPr>
      <w:bookmarkStart w:id="31" w:name="_Toc126584344"/>
      <w:r w:rsidRPr="00AD17BD">
        <w:rPr>
          <w:rFonts w:eastAsia="Calibri"/>
        </w:rPr>
        <w:t>Document: ED-2022-SCC-0121-0009</w:t>
      </w:r>
      <w:bookmarkEnd w:id="31"/>
    </w:p>
    <w:p w:rsidR="00FB7E1E" w:rsidRPr="00AD17BD" w:rsidP="00FB7E1E" w14:paraId="737920D7" w14:textId="77777777">
      <w:pPr>
        <w:pStyle w:val="NoSpacing"/>
      </w:pPr>
      <w:r w:rsidRPr="00AD17BD">
        <w:t>Received: November 22, 2022</w:t>
      </w:r>
    </w:p>
    <w:p w:rsidR="00FB7E1E" w:rsidRPr="00AD17BD" w:rsidP="00FB7E1E" w14:paraId="08EDD337" w14:textId="77777777">
      <w:pPr>
        <w:pStyle w:val="NoSpacing"/>
      </w:pPr>
      <w:r w:rsidRPr="00AD17BD">
        <w:t>Posted: November 23, 2022</w:t>
      </w:r>
    </w:p>
    <w:p w:rsidR="00FB7E1E" w:rsidRPr="00AD17BD" w:rsidP="00FB7E1E" w14:paraId="26CCA93E" w14:textId="77777777">
      <w:pPr>
        <w:pStyle w:val="NoSpacing"/>
      </w:pPr>
    </w:p>
    <w:p w:rsidR="00FB7E1E" w:rsidRPr="00AD17BD" w:rsidP="00FB7E1E" w14:paraId="14857536" w14:textId="77777777">
      <w:pPr>
        <w:pStyle w:val="NoSpacing"/>
      </w:pPr>
      <w:r w:rsidRPr="00AD17BD">
        <w:t>Submitter Information</w:t>
      </w:r>
    </w:p>
    <w:p w:rsidR="00FB7E1E" w:rsidRPr="00AD17BD" w:rsidP="00FB7E1E" w14:paraId="5EEE493E" w14:textId="77777777">
      <w:pPr>
        <w:pStyle w:val="NoSpacing"/>
      </w:pPr>
      <w:r w:rsidRPr="00AD17BD">
        <w:t xml:space="preserve">Name: </w:t>
      </w:r>
      <w:r w:rsidRPr="00AD17BD">
        <w:t>Edunomics</w:t>
      </w:r>
      <w:r w:rsidRPr="00AD17BD">
        <w:t xml:space="preserve"> Lab</w:t>
      </w:r>
    </w:p>
    <w:p w:rsidR="00FB7E1E" w:rsidRPr="00AD17BD" w:rsidP="00FB7E1E" w14:paraId="767CCB4D" w14:textId="77777777"/>
    <w:p w:rsidR="00FB7E1E" w:rsidRPr="00AD17BD" w:rsidP="005E6724" w14:paraId="2C904BE0" w14:textId="77777777">
      <w:pPr>
        <w:spacing w:before="70"/>
        <w:jc w:val="center"/>
        <w:rPr>
          <w:rFonts w:ascii="Arial"/>
          <w:b/>
        </w:rPr>
      </w:pPr>
      <w:r w:rsidRPr="00AD17BD">
        <w:rPr>
          <w:rFonts w:ascii="Arial"/>
          <w:b/>
          <w:color w:val="212121"/>
        </w:rPr>
        <w:t>Edunomics</w:t>
      </w:r>
      <w:r w:rsidRPr="00AD17BD">
        <w:rPr>
          <w:rFonts w:ascii="Arial"/>
          <w:b/>
          <w:color w:val="212121"/>
          <w:spacing w:val="-9"/>
        </w:rPr>
        <w:t xml:space="preserve"> </w:t>
      </w:r>
      <w:r w:rsidRPr="00AD17BD">
        <w:rPr>
          <w:rFonts w:ascii="Arial"/>
          <w:b/>
          <w:color w:val="212121"/>
        </w:rPr>
        <w:t>Lab</w:t>
      </w:r>
      <w:r w:rsidRPr="00AD17BD">
        <w:rPr>
          <w:rFonts w:ascii="Arial"/>
          <w:b/>
          <w:color w:val="212121"/>
          <w:spacing w:val="-1"/>
        </w:rPr>
        <w:t xml:space="preserve"> </w:t>
      </w:r>
      <w:r w:rsidRPr="00AD17BD">
        <w:rPr>
          <w:rFonts w:ascii="Arial"/>
          <w:b/>
          <w:color w:val="212121"/>
        </w:rPr>
        <w:t>Advises</w:t>
      </w:r>
      <w:r w:rsidRPr="00AD17BD">
        <w:rPr>
          <w:rFonts w:ascii="Arial"/>
          <w:b/>
          <w:color w:val="212121"/>
          <w:spacing w:val="-6"/>
        </w:rPr>
        <w:t xml:space="preserve"> </w:t>
      </w:r>
      <w:r w:rsidRPr="00AD17BD">
        <w:rPr>
          <w:rFonts w:ascii="Arial"/>
          <w:b/>
          <w:color w:val="212121"/>
        </w:rPr>
        <w:t>Against</w:t>
      </w:r>
      <w:r w:rsidRPr="00AD17BD">
        <w:rPr>
          <w:rFonts w:ascii="Arial"/>
          <w:b/>
          <w:color w:val="212121"/>
          <w:spacing w:val="-7"/>
        </w:rPr>
        <w:t xml:space="preserve"> </w:t>
      </w:r>
      <w:r w:rsidRPr="00AD17BD">
        <w:rPr>
          <w:rFonts w:ascii="Arial"/>
          <w:b/>
          <w:color w:val="212121"/>
        </w:rPr>
        <w:t>the</w:t>
      </w:r>
      <w:r w:rsidRPr="00AD17BD">
        <w:rPr>
          <w:rFonts w:ascii="Arial"/>
          <w:b/>
          <w:color w:val="212121"/>
          <w:spacing w:val="2"/>
        </w:rPr>
        <w:t xml:space="preserve"> </w:t>
      </w:r>
      <w:r w:rsidRPr="00AD17BD">
        <w:rPr>
          <w:rFonts w:ascii="Arial"/>
          <w:b/>
          <w:color w:val="212121"/>
        </w:rPr>
        <w:t>NCES</w:t>
      </w:r>
      <w:r w:rsidRPr="00AD17BD">
        <w:rPr>
          <w:rFonts w:ascii="Arial"/>
          <w:b/>
          <w:color w:val="212121"/>
          <w:spacing w:val="-6"/>
        </w:rPr>
        <w:t xml:space="preserve"> </w:t>
      </w:r>
      <w:r w:rsidRPr="00AD17BD">
        <w:rPr>
          <w:rFonts w:ascii="Arial"/>
          <w:b/>
          <w:color w:val="212121"/>
        </w:rPr>
        <w:t>Proposal</w:t>
      </w:r>
      <w:r w:rsidRPr="00AD17BD">
        <w:rPr>
          <w:rFonts w:ascii="Arial"/>
          <w:b/>
          <w:color w:val="212121"/>
          <w:spacing w:val="-8"/>
        </w:rPr>
        <w:t xml:space="preserve"> </w:t>
      </w:r>
      <w:r w:rsidRPr="00AD17BD">
        <w:rPr>
          <w:rFonts w:ascii="Arial"/>
          <w:b/>
          <w:color w:val="212121"/>
        </w:rPr>
        <w:t>to</w:t>
      </w:r>
      <w:r w:rsidRPr="00AD17BD">
        <w:rPr>
          <w:rFonts w:ascii="Arial"/>
          <w:b/>
          <w:color w:val="212121"/>
          <w:spacing w:val="-5"/>
        </w:rPr>
        <w:t xml:space="preserve"> </w:t>
      </w:r>
      <w:r w:rsidRPr="00AD17BD">
        <w:rPr>
          <w:rFonts w:ascii="Arial"/>
          <w:b/>
          <w:color w:val="212121"/>
        </w:rPr>
        <w:t>Mandate</w:t>
      </w:r>
      <w:r w:rsidRPr="00AD17BD">
        <w:rPr>
          <w:rFonts w:ascii="Arial"/>
          <w:b/>
          <w:color w:val="212121"/>
          <w:spacing w:val="-6"/>
        </w:rPr>
        <w:t xml:space="preserve"> </w:t>
      </w:r>
      <w:r w:rsidRPr="00AD17BD">
        <w:rPr>
          <w:rFonts w:ascii="Arial"/>
          <w:b/>
          <w:color w:val="212121"/>
        </w:rPr>
        <w:t>the</w:t>
      </w:r>
      <w:r w:rsidRPr="00AD17BD">
        <w:rPr>
          <w:rFonts w:ascii="Arial"/>
          <w:b/>
          <w:color w:val="212121"/>
          <w:spacing w:val="-5"/>
        </w:rPr>
        <w:t xml:space="preserve"> </w:t>
      </w:r>
      <w:r w:rsidRPr="00AD17BD">
        <w:rPr>
          <w:rFonts w:ascii="Arial"/>
          <w:b/>
          <w:color w:val="212121"/>
          <w:spacing w:val="-4"/>
        </w:rPr>
        <w:t>SLFS</w:t>
      </w:r>
    </w:p>
    <w:p w:rsidR="00FB7E1E" w:rsidRPr="00AD17BD" w:rsidP="005E6724" w14:paraId="36BB9071" w14:textId="77777777">
      <w:pPr>
        <w:spacing w:before="45"/>
        <w:jc w:val="center"/>
        <w:rPr>
          <w:rFonts w:ascii="Arial"/>
        </w:rPr>
      </w:pPr>
      <w:r w:rsidRPr="00AD17BD">
        <w:rPr>
          <w:rFonts w:ascii="Times New Roman" w:hAnsi="Times New Roman" w:cs="Times New Roman"/>
          <w:noProof/>
        </w:rPr>
        <mc:AlternateContent>
          <mc:Choice Requires="wpg">
            <w:drawing>
              <wp:anchor distT="0" distB="0" distL="0" distR="0" simplePos="0" relativeHeight="251659264" behindDoc="1" locked="0" layoutInCell="1" allowOverlap="1">
                <wp:simplePos x="0" y="0"/>
                <wp:positionH relativeFrom="page">
                  <wp:posOffset>765419</wp:posOffset>
                </wp:positionH>
                <wp:positionV relativeFrom="paragraph">
                  <wp:posOffset>311540</wp:posOffset>
                </wp:positionV>
                <wp:extent cx="6172200" cy="2411095"/>
                <wp:effectExtent l="0" t="0" r="0" b="0"/>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172200" cy="2411095"/>
                          <a:chOff x="1329" y="241"/>
                          <a:chExt cx="9720" cy="3797"/>
                        </a:xfrm>
                      </wpg:grpSpPr>
                      <wps:wsp xmlns:wps="http://schemas.microsoft.com/office/word/2010/wordprocessingShape">
                        <wps:cNvPr id="10" name="docshape59"/>
                        <wps:cNvSpPr>
                          <a:spLocks noChangeArrowheads="1"/>
                        </wps:cNvSpPr>
                        <wps:spPr bwMode="auto">
                          <a:xfrm>
                            <a:off x="1334" y="246"/>
                            <a:ext cx="9706" cy="3788"/>
                          </a:xfrm>
                          <a:prstGeom prst="rect">
                            <a:avLst/>
                          </a:prstGeom>
                          <a:solidFill>
                            <a:srgbClr val="C5D9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docshape60"/>
                        <wps:cNvSpPr/>
                        <wps:spPr bwMode="auto">
                          <a:xfrm>
                            <a:off x="1329" y="241"/>
                            <a:ext cx="9720" cy="3797"/>
                          </a:xfrm>
                          <a:custGeom>
                            <a:avLst/>
                            <a:gdLst>
                              <a:gd name="T0" fmla="+- 0 11050 1330"/>
                              <a:gd name="T1" fmla="*/ T0 w 9720"/>
                              <a:gd name="T2" fmla="+- 0 4039 242"/>
                              <a:gd name="T3" fmla="*/ 4039 h 3797"/>
                              <a:gd name="T4" fmla="+- 0 1330 1330"/>
                              <a:gd name="T5" fmla="*/ T4 w 9720"/>
                              <a:gd name="T6" fmla="+- 0 4039 242"/>
                              <a:gd name="T7" fmla="*/ 4039 h 3797"/>
                              <a:gd name="T8" fmla="+- 0 1330 1330"/>
                              <a:gd name="T9" fmla="*/ T8 w 9720"/>
                              <a:gd name="T10" fmla="+- 0 242 242"/>
                              <a:gd name="T11" fmla="*/ 242 h 3797"/>
                              <a:gd name="T12" fmla="+- 0 11050 1330"/>
                              <a:gd name="T13" fmla="*/ T12 w 9720"/>
                              <a:gd name="T14" fmla="+- 0 242 242"/>
                              <a:gd name="T15" fmla="*/ 242 h 3797"/>
                              <a:gd name="T16" fmla="+- 0 11050 1330"/>
                              <a:gd name="T17" fmla="*/ T16 w 9720"/>
                              <a:gd name="T18" fmla="+- 0 247 242"/>
                              <a:gd name="T19" fmla="*/ 247 h 3797"/>
                              <a:gd name="T20" fmla="+- 0 1339 1330"/>
                              <a:gd name="T21" fmla="*/ T20 w 9720"/>
                              <a:gd name="T22" fmla="+- 0 247 242"/>
                              <a:gd name="T23" fmla="*/ 247 h 3797"/>
                              <a:gd name="T24" fmla="+- 0 1334 1330"/>
                              <a:gd name="T25" fmla="*/ T24 w 9720"/>
                              <a:gd name="T26" fmla="+- 0 251 242"/>
                              <a:gd name="T27" fmla="*/ 251 h 3797"/>
                              <a:gd name="T28" fmla="+- 0 1339 1330"/>
                              <a:gd name="T29" fmla="*/ T28 w 9720"/>
                              <a:gd name="T30" fmla="+- 0 251 242"/>
                              <a:gd name="T31" fmla="*/ 251 h 3797"/>
                              <a:gd name="T32" fmla="+- 0 1339 1330"/>
                              <a:gd name="T33" fmla="*/ T32 w 9720"/>
                              <a:gd name="T34" fmla="+- 0 4029 242"/>
                              <a:gd name="T35" fmla="*/ 4029 h 3797"/>
                              <a:gd name="T36" fmla="+- 0 1334 1330"/>
                              <a:gd name="T37" fmla="*/ T36 w 9720"/>
                              <a:gd name="T38" fmla="+- 0 4029 242"/>
                              <a:gd name="T39" fmla="*/ 4029 h 3797"/>
                              <a:gd name="T40" fmla="+- 0 1339 1330"/>
                              <a:gd name="T41" fmla="*/ T40 w 9720"/>
                              <a:gd name="T42" fmla="+- 0 4034 242"/>
                              <a:gd name="T43" fmla="*/ 4034 h 3797"/>
                              <a:gd name="T44" fmla="+- 0 11050 1330"/>
                              <a:gd name="T45" fmla="*/ T44 w 9720"/>
                              <a:gd name="T46" fmla="+- 0 4034 242"/>
                              <a:gd name="T47" fmla="*/ 4034 h 3797"/>
                              <a:gd name="T48" fmla="+- 0 11050 1330"/>
                              <a:gd name="T49" fmla="*/ T48 w 9720"/>
                              <a:gd name="T50" fmla="+- 0 4039 242"/>
                              <a:gd name="T51" fmla="*/ 4039 h 3797"/>
                              <a:gd name="T52" fmla="+- 0 1339 1330"/>
                              <a:gd name="T53" fmla="*/ T52 w 9720"/>
                              <a:gd name="T54" fmla="+- 0 251 242"/>
                              <a:gd name="T55" fmla="*/ 251 h 3797"/>
                              <a:gd name="T56" fmla="+- 0 1334 1330"/>
                              <a:gd name="T57" fmla="*/ T56 w 9720"/>
                              <a:gd name="T58" fmla="+- 0 251 242"/>
                              <a:gd name="T59" fmla="*/ 251 h 3797"/>
                              <a:gd name="T60" fmla="+- 0 1339 1330"/>
                              <a:gd name="T61" fmla="*/ T60 w 9720"/>
                              <a:gd name="T62" fmla="+- 0 247 242"/>
                              <a:gd name="T63" fmla="*/ 247 h 3797"/>
                              <a:gd name="T64" fmla="+- 0 1339 1330"/>
                              <a:gd name="T65" fmla="*/ T64 w 9720"/>
                              <a:gd name="T66" fmla="+- 0 251 242"/>
                              <a:gd name="T67" fmla="*/ 251 h 3797"/>
                              <a:gd name="T68" fmla="+- 0 11035 1330"/>
                              <a:gd name="T69" fmla="*/ T68 w 9720"/>
                              <a:gd name="T70" fmla="+- 0 251 242"/>
                              <a:gd name="T71" fmla="*/ 251 h 3797"/>
                              <a:gd name="T72" fmla="+- 0 1339 1330"/>
                              <a:gd name="T73" fmla="*/ T72 w 9720"/>
                              <a:gd name="T74" fmla="+- 0 251 242"/>
                              <a:gd name="T75" fmla="*/ 251 h 3797"/>
                              <a:gd name="T76" fmla="+- 0 1339 1330"/>
                              <a:gd name="T77" fmla="*/ T76 w 9720"/>
                              <a:gd name="T78" fmla="+- 0 247 242"/>
                              <a:gd name="T79" fmla="*/ 247 h 3797"/>
                              <a:gd name="T80" fmla="+- 0 11035 1330"/>
                              <a:gd name="T81" fmla="*/ T80 w 9720"/>
                              <a:gd name="T82" fmla="+- 0 247 242"/>
                              <a:gd name="T83" fmla="*/ 247 h 3797"/>
                              <a:gd name="T84" fmla="+- 0 11035 1330"/>
                              <a:gd name="T85" fmla="*/ T84 w 9720"/>
                              <a:gd name="T86" fmla="+- 0 251 242"/>
                              <a:gd name="T87" fmla="*/ 251 h 3797"/>
                              <a:gd name="T88" fmla="+- 0 11035 1330"/>
                              <a:gd name="T89" fmla="*/ T88 w 9720"/>
                              <a:gd name="T90" fmla="+- 0 4034 242"/>
                              <a:gd name="T91" fmla="*/ 4034 h 3797"/>
                              <a:gd name="T92" fmla="+- 0 11035 1330"/>
                              <a:gd name="T93" fmla="*/ T92 w 9720"/>
                              <a:gd name="T94" fmla="+- 0 247 242"/>
                              <a:gd name="T95" fmla="*/ 247 h 3797"/>
                              <a:gd name="T96" fmla="+- 0 11040 1330"/>
                              <a:gd name="T97" fmla="*/ T96 w 9720"/>
                              <a:gd name="T98" fmla="+- 0 251 242"/>
                              <a:gd name="T99" fmla="*/ 251 h 3797"/>
                              <a:gd name="T100" fmla="+- 0 11050 1330"/>
                              <a:gd name="T101" fmla="*/ T100 w 9720"/>
                              <a:gd name="T102" fmla="+- 0 251 242"/>
                              <a:gd name="T103" fmla="*/ 251 h 3797"/>
                              <a:gd name="T104" fmla="+- 0 11050 1330"/>
                              <a:gd name="T105" fmla="*/ T104 w 9720"/>
                              <a:gd name="T106" fmla="+- 0 4029 242"/>
                              <a:gd name="T107" fmla="*/ 4029 h 3797"/>
                              <a:gd name="T108" fmla="+- 0 11040 1330"/>
                              <a:gd name="T109" fmla="*/ T108 w 9720"/>
                              <a:gd name="T110" fmla="+- 0 4029 242"/>
                              <a:gd name="T111" fmla="*/ 4029 h 3797"/>
                              <a:gd name="T112" fmla="+- 0 11035 1330"/>
                              <a:gd name="T113" fmla="*/ T112 w 9720"/>
                              <a:gd name="T114" fmla="+- 0 4034 242"/>
                              <a:gd name="T115" fmla="*/ 4034 h 3797"/>
                              <a:gd name="T116" fmla="+- 0 11050 1330"/>
                              <a:gd name="T117" fmla="*/ T116 w 9720"/>
                              <a:gd name="T118" fmla="+- 0 251 242"/>
                              <a:gd name="T119" fmla="*/ 251 h 3797"/>
                              <a:gd name="T120" fmla="+- 0 11040 1330"/>
                              <a:gd name="T121" fmla="*/ T120 w 9720"/>
                              <a:gd name="T122" fmla="+- 0 251 242"/>
                              <a:gd name="T123" fmla="*/ 251 h 3797"/>
                              <a:gd name="T124" fmla="+- 0 11035 1330"/>
                              <a:gd name="T125" fmla="*/ T124 w 9720"/>
                              <a:gd name="T126" fmla="+- 0 247 242"/>
                              <a:gd name="T127" fmla="*/ 247 h 3797"/>
                              <a:gd name="T128" fmla="+- 0 11050 1330"/>
                              <a:gd name="T129" fmla="*/ T128 w 9720"/>
                              <a:gd name="T130" fmla="+- 0 247 242"/>
                              <a:gd name="T131" fmla="*/ 247 h 3797"/>
                              <a:gd name="T132" fmla="+- 0 11050 1330"/>
                              <a:gd name="T133" fmla="*/ T132 w 9720"/>
                              <a:gd name="T134" fmla="+- 0 251 242"/>
                              <a:gd name="T135" fmla="*/ 251 h 3797"/>
                              <a:gd name="T136" fmla="+- 0 1339 1330"/>
                              <a:gd name="T137" fmla="*/ T136 w 9720"/>
                              <a:gd name="T138" fmla="+- 0 4034 242"/>
                              <a:gd name="T139" fmla="*/ 4034 h 3797"/>
                              <a:gd name="T140" fmla="+- 0 1334 1330"/>
                              <a:gd name="T141" fmla="*/ T140 w 9720"/>
                              <a:gd name="T142" fmla="+- 0 4029 242"/>
                              <a:gd name="T143" fmla="*/ 4029 h 3797"/>
                              <a:gd name="T144" fmla="+- 0 1339 1330"/>
                              <a:gd name="T145" fmla="*/ T144 w 9720"/>
                              <a:gd name="T146" fmla="+- 0 4029 242"/>
                              <a:gd name="T147" fmla="*/ 4029 h 3797"/>
                              <a:gd name="T148" fmla="+- 0 1339 1330"/>
                              <a:gd name="T149" fmla="*/ T148 w 9720"/>
                              <a:gd name="T150" fmla="+- 0 4034 242"/>
                              <a:gd name="T151" fmla="*/ 4034 h 3797"/>
                              <a:gd name="T152" fmla="+- 0 11035 1330"/>
                              <a:gd name="T153" fmla="*/ T152 w 9720"/>
                              <a:gd name="T154" fmla="+- 0 4034 242"/>
                              <a:gd name="T155" fmla="*/ 4034 h 3797"/>
                              <a:gd name="T156" fmla="+- 0 1339 1330"/>
                              <a:gd name="T157" fmla="*/ T156 w 9720"/>
                              <a:gd name="T158" fmla="+- 0 4034 242"/>
                              <a:gd name="T159" fmla="*/ 4034 h 3797"/>
                              <a:gd name="T160" fmla="+- 0 1339 1330"/>
                              <a:gd name="T161" fmla="*/ T160 w 9720"/>
                              <a:gd name="T162" fmla="+- 0 4029 242"/>
                              <a:gd name="T163" fmla="*/ 4029 h 3797"/>
                              <a:gd name="T164" fmla="+- 0 11035 1330"/>
                              <a:gd name="T165" fmla="*/ T164 w 9720"/>
                              <a:gd name="T166" fmla="+- 0 4029 242"/>
                              <a:gd name="T167" fmla="*/ 4029 h 3797"/>
                              <a:gd name="T168" fmla="+- 0 11035 1330"/>
                              <a:gd name="T169" fmla="*/ T168 w 9720"/>
                              <a:gd name="T170" fmla="+- 0 4034 242"/>
                              <a:gd name="T171" fmla="*/ 4034 h 3797"/>
                              <a:gd name="T172" fmla="+- 0 11050 1330"/>
                              <a:gd name="T173" fmla="*/ T172 w 9720"/>
                              <a:gd name="T174" fmla="+- 0 4034 242"/>
                              <a:gd name="T175" fmla="*/ 4034 h 3797"/>
                              <a:gd name="T176" fmla="+- 0 11035 1330"/>
                              <a:gd name="T177" fmla="*/ T176 w 9720"/>
                              <a:gd name="T178" fmla="+- 0 4034 242"/>
                              <a:gd name="T179" fmla="*/ 4034 h 3797"/>
                              <a:gd name="T180" fmla="+- 0 11040 1330"/>
                              <a:gd name="T181" fmla="*/ T180 w 9720"/>
                              <a:gd name="T182" fmla="+- 0 4029 242"/>
                              <a:gd name="T183" fmla="*/ 4029 h 3797"/>
                              <a:gd name="T184" fmla="+- 0 11050 1330"/>
                              <a:gd name="T185" fmla="*/ T184 w 9720"/>
                              <a:gd name="T186" fmla="+- 0 4029 242"/>
                              <a:gd name="T187" fmla="*/ 4029 h 3797"/>
                              <a:gd name="T188" fmla="+- 0 11050 1330"/>
                              <a:gd name="T189" fmla="*/ T188 w 9720"/>
                              <a:gd name="T190" fmla="+- 0 4034 242"/>
                              <a:gd name="T191" fmla="*/ 4034 h 37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3797" w="9720" stroke="1">
                                <a:moveTo>
                                  <a:pt x="9720" y="3797"/>
                                </a:moveTo>
                                <a:lnTo>
                                  <a:pt x="0" y="3797"/>
                                </a:lnTo>
                                <a:lnTo>
                                  <a:pt x="0" y="0"/>
                                </a:lnTo>
                                <a:lnTo>
                                  <a:pt x="9720" y="0"/>
                                </a:lnTo>
                                <a:lnTo>
                                  <a:pt x="9720" y="5"/>
                                </a:lnTo>
                                <a:lnTo>
                                  <a:pt x="9" y="5"/>
                                </a:lnTo>
                                <a:lnTo>
                                  <a:pt x="4" y="9"/>
                                </a:lnTo>
                                <a:lnTo>
                                  <a:pt x="9" y="9"/>
                                </a:lnTo>
                                <a:lnTo>
                                  <a:pt x="9" y="3787"/>
                                </a:lnTo>
                                <a:lnTo>
                                  <a:pt x="4" y="3787"/>
                                </a:lnTo>
                                <a:lnTo>
                                  <a:pt x="9" y="3792"/>
                                </a:lnTo>
                                <a:lnTo>
                                  <a:pt x="9720" y="3792"/>
                                </a:lnTo>
                                <a:lnTo>
                                  <a:pt x="9720" y="3797"/>
                                </a:lnTo>
                                <a:close/>
                                <a:moveTo>
                                  <a:pt x="9" y="9"/>
                                </a:moveTo>
                                <a:lnTo>
                                  <a:pt x="4" y="9"/>
                                </a:lnTo>
                                <a:lnTo>
                                  <a:pt x="9" y="5"/>
                                </a:lnTo>
                                <a:lnTo>
                                  <a:pt x="9" y="9"/>
                                </a:lnTo>
                                <a:close/>
                                <a:moveTo>
                                  <a:pt x="9705" y="9"/>
                                </a:moveTo>
                                <a:lnTo>
                                  <a:pt x="9" y="9"/>
                                </a:lnTo>
                                <a:lnTo>
                                  <a:pt x="9" y="5"/>
                                </a:lnTo>
                                <a:lnTo>
                                  <a:pt x="9705" y="5"/>
                                </a:lnTo>
                                <a:lnTo>
                                  <a:pt x="9705" y="9"/>
                                </a:lnTo>
                                <a:close/>
                                <a:moveTo>
                                  <a:pt x="9705" y="3792"/>
                                </a:moveTo>
                                <a:lnTo>
                                  <a:pt x="9705" y="5"/>
                                </a:lnTo>
                                <a:lnTo>
                                  <a:pt x="9710" y="9"/>
                                </a:lnTo>
                                <a:lnTo>
                                  <a:pt x="9720" y="9"/>
                                </a:lnTo>
                                <a:lnTo>
                                  <a:pt x="9720" y="3787"/>
                                </a:lnTo>
                                <a:lnTo>
                                  <a:pt x="9710" y="3787"/>
                                </a:lnTo>
                                <a:lnTo>
                                  <a:pt x="9705" y="3792"/>
                                </a:lnTo>
                                <a:close/>
                                <a:moveTo>
                                  <a:pt x="9720" y="9"/>
                                </a:moveTo>
                                <a:lnTo>
                                  <a:pt x="9710" y="9"/>
                                </a:lnTo>
                                <a:lnTo>
                                  <a:pt x="9705" y="5"/>
                                </a:lnTo>
                                <a:lnTo>
                                  <a:pt x="9720" y="5"/>
                                </a:lnTo>
                                <a:lnTo>
                                  <a:pt x="9720" y="9"/>
                                </a:lnTo>
                                <a:close/>
                                <a:moveTo>
                                  <a:pt x="9" y="3792"/>
                                </a:moveTo>
                                <a:lnTo>
                                  <a:pt x="4" y="3787"/>
                                </a:lnTo>
                                <a:lnTo>
                                  <a:pt x="9" y="3787"/>
                                </a:lnTo>
                                <a:lnTo>
                                  <a:pt x="9" y="3792"/>
                                </a:lnTo>
                                <a:close/>
                                <a:moveTo>
                                  <a:pt x="9705" y="3792"/>
                                </a:moveTo>
                                <a:lnTo>
                                  <a:pt x="9" y="3792"/>
                                </a:lnTo>
                                <a:lnTo>
                                  <a:pt x="9" y="3787"/>
                                </a:lnTo>
                                <a:lnTo>
                                  <a:pt x="9705" y="3787"/>
                                </a:lnTo>
                                <a:lnTo>
                                  <a:pt x="9705" y="3792"/>
                                </a:lnTo>
                                <a:close/>
                                <a:moveTo>
                                  <a:pt x="9720" y="3792"/>
                                </a:moveTo>
                                <a:lnTo>
                                  <a:pt x="9705" y="3792"/>
                                </a:lnTo>
                                <a:lnTo>
                                  <a:pt x="9710" y="3787"/>
                                </a:lnTo>
                                <a:lnTo>
                                  <a:pt x="9720" y="3787"/>
                                </a:lnTo>
                                <a:lnTo>
                                  <a:pt x="9720" y="379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docshape61"/>
                        <wps:cNvSpPr txBox="1">
                          <a:spLocks noChangeArrowheads="1"/>
                        </wps:cNvSpPr>
                        <wps:spPr bwMode="auto">
                          <a:xfrm>
                            <a:off x="1329" y="241"/>
                            <a:ext cx="9720" cy="379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7E1E" w:rsidP="00FB7E1E" w14:textId="77777777">
                              <w:pPr>
                                <w:spacing w:before="72" w:line="276" w:lineRule="auto"/>
                                <w:ind w:left="153" w:right="219"/>
                                <w:rPr>
                                  <w:rFonts w:ascii="Arial" w:hAnsi="Arial"/>
                                  <w:i/>
                                </w:rPr>
                              </w:pPr>
                              <w:r>
                                <w:rPr>
                                  <w:rFonts w:ascii="Arial" w:hAnsi="Arial"/>
                                  <w:b/>
                                  <w:i/>
                                  <w:sz w:val="21"/>
                                </w:rPr>
                                <w:t>SUMMARY</w:t>
                              </w:r>
                              <w:r>
                                <w:rPr>
                                  <w:rFonts w:ascii="Arial" w:hAnsi="Arial"/>
                                  <w:i/>
                                  <w:sz w:val="21"/>
                                </w:rPr>
                                <w:t xml:space="preserve">: IES requested </w:t>
                              </w:r>
                              <w:r>
                                <w:rPr>
                                  <w:rFonts w:ascii="Arial" w:hAnsi="Arial"/>
                                  <w:i/>
                                  <w:color w:val="0000FF"/>
                                  <w:sz w:val="21"/>
                                  <w:u w:val="single" w:color="0000FF"/>
                                </w:rPr>
                                <w:t>comments</w:t>
                              </w:r>
                              <w:r>
                                <w:rPr>
                                  <w:rFonts w:ascii="Arial" w:hAnsi="Arial"/>
                                  <w:i/>
                                  <w:color w:val="0000FF"/>
                                  <w:sz w:val="21"/>
                                </w:rPr>
                                <w:t xml:space="preserve"> </w:t>
                              </w:r>
                              <w:r>
                                <w:rPr>
                                  <w:rFonts w:ascii="Arial" w:hAnsi="Arial"/>
                                  <w:i/>
                                  <w:sz w:val="21"/>
                                </w:rPr>
                                <w:t>on the</w:t>
                              </w:r>
                              <w:r>
                                <w:rPr>
                                  <w:rFonts w:ascii="Arial" w:hAnsi="Arial"/>
                                  <w:i/>
                                  <w:spacing w:val="-1"/>
                                  <w:sz w:val="21"/>
                                </w:rPr>
                                <w:t xml:space="preserve"> </w:t>
                              </w:r>
                              <w:r>
                                <w:rPr>
                                  <w:rFonts w:ascii="Arial" w:hAnsi="Arial"/>
                                  <w:i/>
                                  <w:sz w:val="21"/>
                                </w:rPr>
                                <w:t xml:space="preserve">NCES proposal to mandate the School-Level Finance Survey (SLFS) for all schools in all districts and states starting 2022. </w:t>
                              </w:r>
                              <w:r>
                                <w:rPr>
                                  <w:rFonts w:ascii="Arial" w:hAnsi="Arial"/>
                                  <w:i/>
                                </w:rPr>
                                <w:t xml:space="preserve">We strongly recommend </w:t>
                              </w:r>
                              <w:r>
                                <w:rPr>
                                  <w:rFonts w:ascii="Arial" w:hAnsi="Arial"/>
                                  <w:i/>
                                  <w:color w:val="212121"/>
                                </w:rPr>
                                <w:t xml:space="preserve">IES not proceed with the proposal at this time and instead focus on improving and expanding ESSA’s existing school-by-school financial data. To date, </w:t>
                              </w:r>
                              <w:r>
                                <w:rPr>
                                  <w:rFonts w:ascii="Arial" w:hAnsi="Arial"/>
                                  <w:b/>
                                  <w:i/>
                                  <w:color w:val="212121"/>
                                </w:rPr>
                                <w:t xml:space="preserve">NCES has ignored existing Congressionally mandated ESSA data </w:t>
                              </w:r>
                              <w:r>
                                <w:rPr>
                                  <w:rFonts w:ascii="Arial" w:hAnsi="Arial"/>
                                  <w:i/>
                                  <w:color w:val="212121"/>
                                </w:rPr>
                                <w:t>by not capturing or assembling the publicly reported figures that are higher quality than what SLFS would produce anytime soon. The ESSA data (currently</w:t>
                              </w:r>
                              <w:r>
                                <w:rPr>
                                  <w:rFonts w:ascii="Arial" w:hAnsi="Arial"/>
                                  <w:i/>
                                  <w:color w:val="212121"/>
                                  <w:spacing w:val="-6"/>
                                </w:rPr>
                                <w:t xml:space="preserve"> </w:t>
                              </w:r>
                              <w:r>
                                <w:rPr>
                                  <w:rFonts w:ascii="Arial" w:hAnsi="Arial"/>
                                  <w:i/>
                                  <w:color w:val="212121"/>
                                </w:rPr>
                                <w:t>assembled by</w:t>
                              </w:r>
                              <w:r>
                                <w:rPr>
                                  <w:rFonts w:ascii="Arial" w:hAnsi="Arial"/>
                                  <w:i/>
                                  <w:color w:val="212121"/>
                                  <w:spacing w:val="-3"/>
                                </w:rPr>
                                <w:t xml:space="preserve"> </w:t>
                              </w:r>
                              <w:r>
                                <w:rPr>
                                  <w:rFonts w:ascii="Arial" w:hAnsi="Arial"/>
                                  <w:i/>
                                  <w:color w:val="212121"/>
                                </w:rPr>
                                <w:t>Edunomics</w:t>
                              </w:r>
                              <w:r>
                                <w:rPr>
                                  <w:rFonts w:ascii="Arial" w:hAnsi="Arial"/>
                                  <w:i/>
                                  <w:color w:val="212121"/>
                                  <w:spacing w:val="-3"/>
                                </w:rPr>
                                <w:t xml:space="preserve"> </w:t>
                              </w:r>
                              <w:r>
                                <w:rPr>
                                  <w:rFonts w:ascii="Arial" w:hAnsi="Arial"/>
                                  <w:i/>
                                  <w:color w:val="212121"/>
                                </w:rPr>
                                <w:t>Lab</w:t>
                              </w:r>
                              <w:r>
                                <w:rPr>
                                  <w:rFonts w:ascii="Arial" w:hAnsi="Arial"/>
                                  <w:i/>
                                  <w:color w:val="212121"/>
                                  <w:spacing w:val="-2"/>
                                </w:rPr>
                                <w:t xml:space="preserve"> </w:t>
                              </w:r>
                              <w:r>
                                <w:rPr>
                                  <w:rFonts w:ascii="Arial" w:hAnsi="Arial"/>
                                  <w:i/>
                                  <w:color w:val="212121"/>
                                </w:rPr>
                                <w:t>in</w:t>
                              </w:r>
                              <w:r>
                                <w:rPr>
                                  <w:rFonts w:ascii="Arial" w:hAnsi="Arial"/>
                                  <w:i/>
                                  <w:color w:val="212121"/>
                                  <w:spacing w:val="-5"/>
                                </w:rPr>
                                <w:t xml:space="preserve"> </w:t>
                              </w:r>
                              <w:r>
                                <w:rPr>
                                  <w:rFonts w:ascii="Arial" w:hAnsi="Arial"/>
                                  <w:i/>
                                  <w:color w:val="212121"/>
                                </w:rPr>
                                <w:t>NERD$,</w:t>
                              </w:r>
                              <w:r>
                                <w:rPr>
                                  <w:rFonts w:ascii="Arial" w:hAnsi="Arial"/>
                                  <w:i/>
                                  <w:color w:val="212121"/>
                                  <w:spacing w:val="-3"/>
                                </w:rPr>
                                <w:t xml:space="preserve"> </w:t>
                              </w:r>
                              <w:r>
                                <w:rPr>
                                  <w:rFonts w:ascii="Arial" w:hAnsi="Arial"/>
                                  <w:i/>
                                  <w:color w:val="212121"/>
                                </w:rPr>
                                <w:t>the</w:t>
                              </w:r>
                              <w:r>
                                <w:rPr>
                                  <w:rFonts w:ascii="Arial" w:hAnsi="Arial"/>
                                  <w:i/>
                                  <w:color w:val="212121"/>
                                  <w:spacing w:val="-3"/>
                                </w:rPr>
                                <w:t xml:space="preserve"> </w:t>
                              </w:r>
                              <w:r>
                                <w:rPr>
                                  <w:rFonts w:ascii="Arial" w:hAnsi="Arial"/>
                                  <w:i/>
                                  <w:color w:val="212121"/>
                                </w:rPr>
                                <w:t>National</w:t>
                              </w:r>
                              <w:r>
                                <w:rPr>
                                  <w:rFonts w:ascii="Arial" w:hAnsi="Arial"/>
                                  <w:i/>
                                  <w:color w:val="212121"/>
                                  <w:spacing w:val="-3"/>
                                </w:rPr>
                                <w:t xml:space="preserve"> </w:t>
                              </w:r>
                              <w:r>
                                <w:rPr>
                                  <w:rFonts w:ascii="Arial" w:hAnsi="Arial"/>
                                  <w:i/>
                                  <w:color w:val="212121"/>
                                </w:rPr>
                                <w:t>Education</w:t>
                              </w:r>
                              <w:r>
                                <w:rPr>
                                  <w:rFonts w:ascii="Arial" w:hAnsi="Arial"/>
                                  <w:i/>
                                  <w:color w:val="212121"/>
                                  <w:spacing w:val="-3"/>
                                </w:rPr>
                                <w:t xml:space="preserve"> </w:t>
                              </w:r>
                              <w:r>
                                <w:rPr>
                                  <w:rFonts w:ascii="Arial" w:hAnsi="Arial"/>
                                  <w:i/>
                                  <w:color w:val="212121"/>
                                </w:rPr>
                                <w:t>Resource Database on Schools) can be produced at a lower cost and a faster pace than SLFS and has a proven track record of relevance for research and practice. Making SLFS mandatory will require some states and districts to abandon ESSA data and instead spend millions for lower-quality data produced</w:t>
                              </w:r>
                              <w:r>
                                <w:rPr>
                                  <w:rFonts w:ascii="Arial" w:hAnsi="Arial"/>
                                  <w:i/>
                                  <w:color w:val="212121"/>
                                  <w:spacing w:val="-3"/>
                                </w:rPr>
                                <w:t xml:space="preserve"> </w:t>
                              </w:r>
                              <w:r>
                                <w:rPr>
                                  <w:rFonts w:ascii="Arial" w:hAnsi="Arial"/>
                                  <w:i/>
                                  <w:color w:val="212121"/>
                                </w:rPr>
                                <w:t>on</w:t>
                              </w:r>
                              <w:r>
                                <w:rPr>
                                  <w:rFonts w:ascii="Arial" w:hAnsi="Arial"/>
                                  <w:i/>
                                  <w:color w:val="212121"/>
                                  <w:spacing w:val="-3"/>
                                </w:rPr>
                                <w:t xml:space="preserve"> </w:t>
                              </w:r>
                              <w:r>
                                <w:rPr>
                                  <w:rFonts w:ascii="Arial" w:hAnsi="Arial"/>
                                  <w:i/>
                                  <w:color w:val="212121"/>
                                </w:rPr>
                                <w:t>a</w:t>
                              </w:r>
                              <w:r>
                                <w:rPr>
                                  <w:rFonts w:ascii="Arial" w:hAnsi="Arial"/>
                                  <w:i/>
                                  <w:color w:val="212121"/>
                                  <w:spacing w:val="-3"/>
                                </w:rPr>
                                <w:t xml:space="preserve"> </w:t>
                              </w:r>
                              <w:r>
                                <w:rPr>
                                  <w:rFonts w:ascii="Arial" w:hAnsi="Arial"/>
                                  <w:i/>
                                  <w:color w:val="212121"/>
                                </w:rPr>
                                <w:t>time</w:t>
                              </w:r>
                              <w:r>
                                <w:rPr>
                                  <w:rFonts w:ascii="Arial" w:hAnsi="Arial"/>
                                  <w:i/>
                                  <w:color w:val="212121"/>
                                  <w:spacing w:val="-3"/>
                                </w:rPr>
                                <w:t xml:space="preserve"> </w:t>
                              </w:r>
                              <w:r>
                                <w:rPr>
                                  <w:rFonts w:ascii="Arial" w:hAnsi="Arial"/>
                                  <w:i/>
                                  <w:color w:val="212121"/>
                                </w:rPr>
                                <w:t>frame</w:t>
                              </w:r>
                              <w:r>
                                <w:rPr>
                                  <w:rFonts w:ascii="Arial" w:hAnsi="Arial"/>
                                  <w:i/>
                                  <w:color w:val="212121"/>
                                  <w:spacing w:val="-3"/>
                                </w:rPr>
                                <w:t xml:space="preserve"> </w:t>
                              </w:r>
                              <w:r>
                                <w:rPr>
                                  <w:rFonts w:ascii="Arial" w:hAnsi="Arial"/>
                                  <w:i/>
                                  <w:color w:val="212121"/>
                                </w:rPr>
                                <w:t>that</w:t>
                              </w:r>
                              <w:r>
                                <w:rPr>
                                  <w:rFonts w:ascii="Arial" w:hAnsi="Arial"/>
                                  <w:i/>
                                  <w:color w:val="212121"/>
                                  <w:spacing w:val="-3"/>
                                </w:rPr>
                                <w:t xml:space="preserve"> </w:t>
                              </w:r>
                              <w:r>
                                <w:rPr>
                                  <w:rFonts w:ascii="Arial" w:hAnsi="Arial"/>
                                  <w:i/>
                                  <w:color w:val="212121"/>
                                </w:rPr>
                                <w:t>renders</w:t>
                              </w:r>
                              <w:r>
                                <w:rPr>
                                  <w:rFonts w:ascii="Arial" w:hAnsi="Arial"/>
                                  <w:i/>
                                  <w:color w:val="212121"/>
                                  <w:spacing w:val="-3"/>
                                </w:rPr>
                                <w:t xml:space="preserve"> </w:t>
                              </w:r>
                              <w:r>
                                <w:rPr>
                                  <w:rFonts w:ascii="Arial" w:hAnsi="Arial"/>
                                  <w:i/>
                                  <w:color w:val="212121"/>
                                </w:rPr>
                                <w:t>it</w:t>
                              </w:r>
                              <w:r>
                                <w:rPr>
                                  <w:rFonts w:ascii="Arial" w:hAnsi="Arial"/>
                                  <w:i/>
                                  <w:color w:val="212121"/>
                                  <w:spacing w:val="-3"/>
                                </w:rPr>
                                <w:t xml:space="preserve"> </w:t>
                              </w:r>
                              <w:r>
                                <w:rPr>
                                  <w:rFonts w:ascii="Arial" w:hAnsi="Arial"/>
                                  <w:i/>
                                  <w:color w:val="212121"/>
                                </w:rPr>
                                <w:t>essentially</w:t>
                              </w:r>
                              <w:r>
                                <w:rPr>
                                  <w:rFonts w:ascii="Arial" w:hAnsi="Arial"/>
                                  <w:i/>
                                  <w:color w:val="212121"/>
                                  <w:spacing w:val="-3"/>
                                </w:rPr>
                                <w:t xml:space="preserve"> </w:t>
                              </w:r>
                              <w:r>
                                <w:rPr>
                                  <w:rFonts w:ascii="Arial" w:hAnsi="Arial"/>
                                  <w:i/>
                                  <w:color w:val="212121"/>
                                </w:rPr>
                                <w:t>useless</w:t>
                              </w:r>
                              <w:r>
                                <w:rPr>
                                  <w:rFonts w:ascii="Arial" w:hAnsi="Arial"/>
                                  <w:i/>
                                  <w:color w:val="212121"/>
                                  <w:spacing w:val="-3"/>
                                </w:rPr>
                                <w:t xml:space="preserve"> </w:t>
                              </w:r>
                              <w:r>
                                <w:rPr>
                                  <w:rFonts w:ascii="Arial" w:hAnsi="Arial"/>
                                  <w:i/>
                                  <w:color w:val="212121"/>
                                </w:rPr>
                                <w:t>for</w:t>
                              </w:r>
                              <w:r>
                                <w:rPr>
                                  <w:rFonts w:ascii="Arial" w:hAnsi="Arial"/>
                                  <w:i/>
                                  <w:color w:val="212121"/>
                                  <w:spacing w:val="-3"/>
                                </w:rPr>
                                <w:t xml:space="preserve"> </w:t>
                              </w:r>
                              <w:r>
                                <w:rPr>
                                  <w:rFonts w:ascii="Arial" w:hAnsi="Arial"/>
                                  <w:i/>
                                  <w:color w:val="212121"/>
                                </w:rPr>
                                <w:t>most</w:t>
                              </w:r>
                              <w:r>
                                <w:rPr>
                                  <w:rFonts w:ascii="Arial" w:hAnsi="Arial"/>
                                  <w:i/>
                                  <w:color w:val="212121"/>
                                  <w:spacing w:val="-3"/>
                                </w:rPr>
                                <w:t xml:space="preserve"> </w:t>
                              </w:r>
                              <w:r>
                                <w:rPr>
                                  <w:rFonts w:ascii="Arial" w:hAnsi="Arial"/>
                                  <w:i/>
                                  <w:color w:val="212121"/>
                                </w:rPr>
                                <w:t>applications.</w:t>
                              </w:r>
                              <w:r>
                                <w:rPr>
                                  <w:rFonts w:ascii="Arial" w:hAnsi="Arial"/>
                                  <w:i/>
                                  <w:color w:val="212121"/>
                                  <w:spacing w:val="-3"/>
                                </w:rPr>
                                <w:t xml:space="preserve"> </w:t>
                              </w:r>
                              <w:r>
                                <w:rPr>
                                  <w:rFonts w:ascii="Arial" w:hAnsi="Arial"/>
                                  <w:i/>
                                  <w:color w:val="212121"/>
                                </w:rPr>
                                <w:t>In</w:t>
                              </w:r>
                              <w:r>
                                <w:rPr>
                                  <w:rFonts w:ascii="Arial" w:hAnsi="Arial"/>
                                  <w:i/>
                                  <w:color w:val="212121"/>
                                  <w:spacing w:val="-3"/>
                                </w:rPr>
                                <w:t xml:space="preserve"> </w:t>
                              </w:r>
                              <w:r>
                                <w:rPr>
                                  <w:rFonts w:ascii="Arial" w:hAnsi="Arial"/>
                                  <w:i/>
                                  <w:color w:val="212121"/>
                                </w:rPr>
                                <w:t>essence,</w:t>
                              </w:r>
                              <w:r>
                                <w:rPr>
                                  <w:rFonts w:ascii="Arial" w:hAnsi="Arial"/>
                                  <w:i/>
                                  <w:color w:val="212121"/>
                                  <w:spacing w:val="-3"/>
                                </w:rPr>
                                <w:t xml:space="preserve"> </w:t>
                              </w:r>
                              <w:r>
                                <w:rPr>
                                  <w:rFonts w:ascii="Arial" w:hAnsi="Arial"/>
                                  <w:i/>
                                  <w:color w:val="212121"/>
                                </w:rPr>
                                <w:t>if mandated, SLFS will do more harm than good.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25" style="width:486pt;height:189.85pt;margin-top:24.55pt;margin-left:60.25pt;mso-position-horizontal-relative:page;mso-wrap-distance-left:0;mso-wrap-distance-right:0;position:absolute;z-index:-251656192" coordorigin="1329,241" coordsize="9720,3797">
                <v:rect id="docshape59" o:spid="_x0000_s1026" style="width:9706;height:3788;left:1334;mso-wrap-style:square;position:absolute;top:246;visibility:visible;v-text-anchor:top" fillcolor="#c5d9f0" stroked="f"/>
                <v:shape id="docshape60" o:spid="_x0000_s1027" style="width:9720;height:3797;left:1329;mso-wrap-style:square;position:absolute;top:241;visibility:visible;v-text-anchor:top" coordsize="9720,3797" path="m9720,3797l,3797,,,9720,l9720,5l9,5,4,9l9,9l9,3787l4,3787l9,3792l9720,3792l9720,3797xm9,9l4,9,9,5l9,9xm9705,9l9,9,9,5l9705,5l9705,9xm9705,3792l9705,5l9710,9l9720,9l9720,3787l9710,3787l9705,3792xm9720,9l9710,9l9705,5l9720,5l9720,9xm9,3792l4,3787l9,3787l9,3792xm9705,3792l9,3792l9,3787l9705,3787l9705,3792xm9720,3792l9705,3792l9710,3787l9720,3787l9720,3792xe" fillcolor="black" stroked="f">
                  <v:path arrowok="t" o:connecttype="custom" o:connectlocs="9720,4039;0,4039;0,242;9720,242;9720,247;9,247;4,251;9,251;9,4029;4,4029;9,4034;9720,4034;9720,4039;9,251;4,251;9,247;9,251;9705,251;9,251;9,247;9705,247;9705,251;9705,4034;9705,247;9710,251;9720,251;9720,4029;9710,4029;9705,4034;9720,251;9710,251;9705,247;9720,247;9720,251;9,4034;4,4029;9,4029;9,4034;9705,4034;9,4034;9,4029;9705,4029;9705,4034;9720,4034;9705,4034;9710,4029;9720,4029;9720,4034" o:connectangles="0,0,0,0,0,0,0,0,0,0,0,0,0,0,0,0,0,0,0,0,0,0,0,0,0,0,0,0,0,0,0,0,0,0,0,0,0,0,0,0,0,0,0,0,0,0,0,0"/>
                </v:shape>
                <v:shapetype id="_x0000_t202" coordsize="21600,21600" o:spt="202" path="m,l,21600r21600,l21600,xe">
                  <v:stroke joinstyle="miter"/>
                  <v:path gradientshapeok="t" o:connecttype="rect"/>
                </v:shapetype>
                <v:shape id="docshape61" o:spid="_x0000_s1028" type="#_x0000_t202" style="width:9720;height:3797;left:1329;mso-wrap-style:square;position:absolute;top:241;visibility:visible;v-text-anchor:top" filled="f" stroked="f">
                  <v:textbox inset="0,0,0,0">
                    <w:txbxContent>
                      <w:p w:rsidR="00FB7E1E" w:rsidP="00FB7E1E" w14:paraId="4A1FDAFD" w14:textId="77777777">
                        <w:pPr>
                          <w:spacing w:before="72" w:line="276" w:lineRule="auto"/>
                          <w:ind w:left="153" w:right="219"/>
                          <w:rPr>
                            <w:rFonts w:ascii="Arial" w:hAnsi="Arial"/>
                            <w:i/>
                          </w:rPr>
                        </w:pPr>
                        <w:r>
                          <w:rPr>
                            <w:rFonts w:ascii="Arial" w:hAnsi="Arial"/>
                            <w:b/>
                            <w:i/>
                            <w:sz w:val="21"/>
                          </w:rPr>
                          <w:t>SUMMARY</w:t>
                        </w:r>
                        <w:r>
                          <w:rPr>
                            <w:rFonts w:ascii="Arial" w:hAnsi="Arial"/>
                            <w:i/>
                            <w:sz w:val="21"/>
                          </w:rPr>
                          <w:t xml:space="preserve">: IES requested </w:t>
                        </w:r>
                        <w:r>
                          <w:rPr>
                            <w:rFonts w:ascii="Arial" w:hAnsi="Arial"/>
                            <w:i/>
                            <w:color w:val="0000FF"/>
                            <w:sz w:val="21"/>
                            <w:u w:val="single" w:color="0000FF"/>
                          </w:rPr>
                          <w:t>comments</w:t>
                        </w:r>
                        <w:r>
                          <w:rPr>
                            <w:rFonts w:ascii="Arial" w:hAnsi="Arial"/>
                            <w:i/>
                            <w:color w:val="0000FF"/>
                            <w:sz w:val="21"/>
                          </w:rPr>
                          <w:t xml:space="preserve"> </w:t>
                        </w:r>
                        <w:r>
                          <w:rPr>
                            <w:rFonts w:ascii="Arial" w:hAnsi="Arial"/>
                            <w:i/>
                            <w:sz w:val="21"/>
                          </w:rPr>
                          <w:t>on the</w:t>
                        </w:r>
                        <w:r>
                          <w:rPr>
                            <w:rFonts w:ascii="Arial" w:hAnsi="Arial"/>
                            <w:i/>
                            <w:spacing w:val="-1"/>
                            <w:sz w:val="21"/>
                          </w:rPr>
                          <w:t xml:space="preserve"> </w:t>
                        </w:r>
                        <w:r>
                          <w:rPr>
                            <w:rFonts w:ascii="Arial" w:hAnsi="Arial"/>
                            <w:i/>
                            <w:sz w:val="21"/>
                          </w:rPr>
                          <w:t xml:space="preserve">NCES proposal to mandate the School-Level Finance Survey (SLFS) for all schools in all districts and states starting 2022. </w:t>
                        </w:r>
                        <w:r>
                          <w:rPr>
                            <w:rFonts w:ascii="Arial" w:hAnsi="Arial"/>
                            <w:i/>
                          </w:rPr>
                          <w:t xml:space="preserve">We strongly recommend </w:t>
                        </w:r>
                        <w:r>
                          <w:rPr>
                            <w:rFonts w:ascii="Arial" w:hAnsi="Arial"/>
                            <w:i/>
                            <w:color w:val="212121"/>
                          </w:rPr>
                          <w:t xml:space="preserve">IES not proceed with the proposal at this time and instead focus on improving and expanding ESSA’s existing school-by-school financial data. To date, </w:t>
                        </w:r>
                        <w:r>
                          <w:rPr>
                            <w:rFonts w:ascii="Arial" w:hAnsi="Arial"/>
                            <w:b/>
                            <w:i/>
                            <w:color w:val="212121"/>
                          </w:rPr>
                          <w:t xml:space="preserve">NCES has ignored existing Congressionally mandated ESSA data </w:t>
                        </w:r>
                        <w:r>
                          <w:rPr>
                            <w:rFonts w:ascii="Arial" w:hAnsi="Arial"/>
                            <w:i/>
                            <w:color w:val="212121"/>
                          </w:rPr>
                          <w:t>by not capturing or assembling the publicly reported figures that are higher quality than what SLFS would produce anytime soon. The ESSA data (currently</w:t>
                        </w:r>
                        <w:r>
                          <w:rPr>
                            <w:rFonts w:ascii="Arial" w:hAnsi="Arial"/>
                            <w:i/>
                            <w:color w:val="212121"/>
                            <w:spacing w:val="-6"/>
                          </w:rPr>
                          <w:t xml:space="preserve"> </w:t>
                        </w:r>
                        <w:r>
                          <w:rPr>
                            <w:rFonts w:ascii="Arial" w:hAnsi="Arial"/>
                            <w:i/>
                            <w:color w:val="212121"/>
                          </w:rPr>
                          <w:t>assembled by</w:t>
                        </w:r>
                        <w:r>
                          <w:rPr>
                            <w:rFonts w:ascii="Arial" w:hAnsi="Arial"/>
                            <w:i/>
                            <w:color w:val="212121"/>
                            <w:spacing w:val="-3"/>
                          </w:rPr>
                          <w:t xml:space="preserve"> </w:t>
                        </w:r>
                        <w:r>
                          <w:rPr>
                            <w:rFonts w:ascii="Arial" w:hAnsi="Arial"/>
                            <w:i/>
                            <w:color w:val="212121"/>
                          </w:rPr>
                          <w:t>Edunomics</w:t>
                        </w:r>
                        <w:r>
                          <w:rPr>
                            <w:rFonts w:ascii="Arial" w:hAnsi="Arial"/>
                            <w:i/>
                            <w:color w:val="212121"/>
                            <w:spacing w:val="-3"/>
                          </w:rPr>
                          <w:t xml:space="preserve"> </w:t>
                        </w:r>
                        <w:r>
                          <w:rPr>
                            <w:rFonts w:ascii="Arial" w:hAnsi="Arial"/>
                            <w:i/>
                            <w:color w:val="212121"/>
                          </w:rPr>
                          <w:t>Lab</w:t>
                        </w:r>
                        <w:r>
                          <w:rPr>
                            <w:rFonts w:ascii="Arial" w:hAnsi="Arial"/>
                            <w:i/>
                            <w:color w:val="212121"/>
                            <w:spacing w:val="-2"/>
                          </w:rPr>
                          <w:t xml:space="preserve"> </w:t>
                        </w:r>
                        <w:r>
                          <w:rPr>
                            <w:rFonts w:ascii="Arial" w:hAnsi="Arial"/>
                            <w:i/>
                            <w:color w:val="212121"/>
                          </w:rPr>
                          <w:t>in</w:t>
                        </w:r>
                        <w:r>
                          <w:rPr>
                            <w:rFonts w:ascii="Arial" w:hAnsi="Arial"/>
                            <w:i/>
                            <w:color w:val="212121"/>
                            <w:spacing w:val="-5"/>
                          </w:rPr>
                          <w:t xml:space="preserve"> </w:t>
                        </w:r>
                        <w:r>
                          <w:rPr>
                            <w:rFonts w:ascii="Arial" w:hAnsi="Arial"/>
                            <w:i/>
                            <w:color w:val="212121"/>
                          </w:rPr>
                          <w:t>NERD$,</w:t>
                        </w:r>
                        <w:r>
                          <w:rPr>
                            <w:rFonts w:ascii="Arial" w:hAnsi="Arial"/>
                            <w:i/>
                            <w:color w:val="212121"/>
                            <w:spacing w:val="-3"/>
                          </w:rPr>
                          <w:t xml:space="preserve"> </w:t>
                        </w:r>
                        <w:r>
                          <w:rPr>
                            <w:rFonts w:ascii="Arial" w:hAnsi="Arial"/>
                            <w:i/>
                            <w:color w:val="212121"/>
                          </w:rPr>
                          <w:t>the</w:t>
                        </w:r>
                        <w:r>
                          <w:rPr>
                            <w:rFonts w:ascii="Arial" w:hAnsi="Arial"/>
                            <w:i/>
                            <w:color w:val="212121"/>
                            <w:spacing w:val="-3"/>
                          </w:rPr>
                          <w:t xml:space="preserve"> </w:t>
                        </w:r>
                        <w:r>
                          <w:rPr>
                            <w:rFonts w:ascii="Arial" w:hAnsi="Arial"/>
                            <w:i/>
                            <w:color w:val="212121"/>
                          </w:rPr>
                          <w:t>National</w:t>
                        </w:r>
                        <w:r>
                          <w:rPr>
                            <w:rFonts w:ascii="Arial" w:hAnsi="Arial"/>
                            <w:i/>
                            <w:color w:val="212121"/>
                            <w:spacing w:val="-3"/>
                          </w:rPr>
                          <w:t xml:space="preserve"> </w:t>
                        </w:r>
                        <w:r>
                          <w:rPr>
                            <w:rFonts w:ascii="Arial" w:hAnsi="Arial"/>
                            <w:i/>
                            <w:color w:val="212121"/>
                          </w:rPr>
                          <w:t>Education</w:t>
                        </w:r>
                        <w:r>
                          <w:rPr>
                            <w:rFonts w:ascii="Arial" w:hAnsi="Arial"/>
                            <w:i/>
                            <w:color w:val="212121"/>
                            <w:spacing w:val="-3"/>
                          </w:rPr>
                          <w:t xml:space="preserve"> </w:t>
                        </w:r>
                        <w:r>
                          <w:rPr>
                            <w:rFonts w:ascii="Arial" w:hAnsi="Arial"/>
                            <w:i/>
                            <w:color w:val="212121"/>
                          </w:rPr>
                          <w:t>Resource Database on Schools) can be produced at a lower cost and a faster pace than SLFS and has a proven track record of relevance for research and practice. Making SLFS mandatory will require some states and districts to abandon ESSA data and instead spend millions for lower-quality data produced</w:t>
                        </w:r>
                        <w:r>
                          <w:rPr>
                            <w:rFonts w:ascii="Arial" w:hAnsi="Arial"/>
                            <w:i/>
                            <w:color w:val="212121"/>
                            <w:spacing w:val="-3"/>
                          </w:rPr>
                          <w:t xml:space="preserve"> </w:t>
                        </w:r>
                        <w:r>
                          <w:rPr>
                            <w:rFonts w:ascii="Arial" w:hAnsi="Arial"/>
                            <w:i/>
                            <w:color w:val="212121"/>
                          </w:rPr>
                          <w:t>on</w:t>
                        </w:r>
                        <w:r>
                          <w:rPr>
                            <w:rFonts w:ascii="Arial" w:hAnsi="Arial"/>
                            <w:i/>
                            <w:color w:val="212121"/>
                            <w:spacing w:val="-3"/>
                          </w:rPr>
                          <w:t xml:space="preserve"> </w:t>
                        </w:r>
                        <w:r>
                          <w:rPr>
                            <w:rFonts w:ascii="Arial" w:hAnsi="Arial"/>
                            <w:i/>
                            <w:color w:val="212121"/>
                          </w:rPr>
                          <w:t>a</w:t>
                        </w:r>
                        <w:r>
                          <w:rPr>
                            <w:rFonts w:ascii="Arial" w:hAnsi="Arial"/>
                            <w:i/>
                            <w:color w:val="212121"/>
                            <w:spacing w:val="-3"/>
                          </w:rPr>
                          <w:t xml:space="preserve"> </w:t>
                        </w:r>
                        <w:r>
                          <w:rPr>
                            <w:rFonts w:ascii="Arial" w:hAnsi="Arial"/>
                            <w:i/>
                            <w:color w:val="212121"/>
                          </w:rPr>
                          <w:t>time</w:t>
                        </w:r>
                        <w:r>
                          <w:rPr>
                            <w:rFonts w:ascii="Arial" w:hAnsi="Arial"/>
                            <w:i/>
                            <w:color w:val="212121"/>
                            <w:spacing w:val="-3"/>
                          </w:rPr>
                          <w:t xml:space="preserve"> </w:t>
                        </w:r>
                        <w:r>
                          <w:rPr>
                            <w:rFonts w:ascii="Arial" w:hAnsi="Arial"/>
                            <w:i/>
                            <w:color w:val="212121"/>
                          </w:rPr>
                          <w:t>frame</w:t>
                        </w:r>
                        <w:r>
                          <w:rPr>
                            <w:rFonts w:ascii="Arial" w:hAnsi="Arial"/>
                            <w:i/>
                            <w:color w:val="212121"/>
                            <w:spacing w:val="-3"/>
                          </w:rPr>
                          <w:t xml:space="preserve"> </w:t>
                        </w:r>
                        <w:r>
                          <w:rPr>
                            <w:rFonts w:ascii="Arial" w:hAnsi="Arial"/>
                            <w:i/>
                            <w:color w:val="212121"/>
                          </w:rPr>
                          <w:t>that</w:t>
                        </w:r>
                        <w:r>
                          <w:rPr>
                            <w:rFonts w:ascii="Arial" w:hAnsi="Arial"/>
                            <w:i/>
                            <w:color w:val="212121"/>
                            <w:spacing w:val="-3"/>
                          </w:rPr>
                          <w:t xml:space="preserve"> </w:t>
                        </w:r>
                        <w:r>
                          <w:rPr>
                            <w:rFonts w:ascii="Arial" w:hAnsi="Arial"/>
                            <w:i/>
                            <w:color w:val="212121"/>
                          </w:rPr>
                          <w:t>renders</w:t>
                        </w:r>
                        <w:r>
                          <w:rPr>
                            <w:rFonts w:ascii="Arial" w:hAnsi="Arial"/>
                            <w:i/>
                            <w:color w:val="212121"/>
                            <w:spacing w:val="-3"/>
                          </w:rPr>
                          <w:t xml:space="preserve"> </w:t>
                        </w:r>
                        <w:r>
                          <w:rPr>
                            <w:rFonts w:ascii="Arial" w:hAnsi="Arial"/>
                            <w:i/>
                            <w:color w:val="212121"/>
                          </w:rPr>
                          <w:t>it</w:t>
                        </w:r>
                        <w:r>
                          <w:rPr>
                            <w:rFonts w:ascii="Arial" w:hAnsi="Arial"/>
                            <w:i/>
                            <w:color w:val="212121"/>
                            <w:spacing w:val="-3"/>
                          </w:rPr>
                          <w:t xml:space="preserve"> </w:t>
                        </w:r>
                        <w:r>
                          <w:rPr>
                            <w:rFonts w:ascii="Arial" w:hAnsi="Arial"/>
                            <w:i/>
                            <w:color w:val="212121"/>
                          </w:rPr>
                          <w:t>essentially</w:t>
                        </w:r>
                        <w:r>
                          <w:rPr>
                            <w:rFonts w:ascii="Arial" w:hAnsi="Arial"/>
                            <w:i/>
                            <w:color w:val="212121"/>
                            <w:spacing w:val="-3"/>
                          </w:rPr>
                          <w:t xml:space="preserve"> </w:t>
                        </w:r>
                        <w:r>
                          <w:rPr>
                            <w:rFonts w:ascii="Arial" w:hAnsi="Arial"/>
                            <w:i/>
                            <w:color w:val="212121"/>
                          </w:rPr>
                          <w:t>useless</w:t>
                        </w:r>
                        <w:r>
                          <w:rPr>
                            <w:rFonts w:ascii="Arial" w:hAnsi="Arial"/>
                            <w:i/>
                            <w:color w:val="212121"/>
                            <w:spacing w:val="-3"/>
                          </w:rPr>
                          <w:t xml:space="preserve"> </w:t>
                        </w:r>
                        <w:r>
                          <w:rPr>
                            <w:rFonts w:ascii="Arial" w:hAnsi="Arial"/>
                            <w:i/>
                            <w:color w:val="212121"/>
                          </w:rPr>
                          <w:t>for</w:t>
                        </w:r>
                        <w:r>
                          <w:rPr>
                            <w:rFonts w:ascii="Arial" w:hAnsi="Arial"/>
                            <w:i/>
                            <w:color w:val="212121"/>
                            <w:spacing w:val="-3"/>
                          </w:rPr>
                          <w:t xml:space="preserve"> </w:t>
                        </w:r>
                        <w:r>
                          <w:rPr>
                            <w:rFonts w:ascii="Arial" w:hAnsi="Arial"/>
                            <w:i/>
                            <w:color w:val="212121"/>
                          </w:rPr>
                          <w:t>most</w:t>
                        </w:r>
                        <w:r>
                          <w:rPr>
                            <w:rFonts w:ascii="Arial" w:hAnsi="Arial"/>
                            <w:i/>
                            <w:color w:val="212121"/>
                            <w:spacing w:val="-3"/>
                          </w:rPr>
                          <w:t xml:space="preserve"> </w:t>
                        </w:r>
                        <w:r>
                          <w:rPr>
                            <w:rFonts w:ascii="Arial" w:hAnsi="Arial"/>
                            <w:i/>
                            <w:color w:val="212121"/>
                          </w:rPr>
                          <w:t>applications.</w:t>
                        </w:r>
                        <w:r>
                          <w:rPr>
                            <w:rFonts w:ascii="Arial" w:hAnsi="Arial"/>
                            <w:i/>
                            <w:color w:val="212121"/>
                            <w:spacing w:val="-3"/>
                          </w:rPr>
                          <w:t xml:space="preserve"> </w:t>
                        </w:r>
                        <w:r>
                          <w:rPr>
                            <w:rFonts w:ascii="Arial" w:hAnsi="Arial"/>
                            <w:i/>
                            <w:color w:val="212121"/>
                          </w:rPr>
                          <w:t>In</w:t>
                        </w:r>
                        <w:r>
                          <w:rPr>
                            <w:rFonts w:ascii="Arial" w:hAnsi="Arial"/>
                            <w:i/>
                            <w:color w:val="212121"/>
                            <w:spacing w:val="-3"/>
                          </w:rPr>
                          <w:t xml:space="preserve"> </w:t>
                        </w:r>
                        <w:r>
                          <w:rPr>
                            <w:rFonts w:ascii="Arial" w:hAnsi="Arial"/>
                            <w:i/>
                            <w:color w:val="212121"/>
                          </w:rPr>
                          <w:t>essence,</w:t>
                        </w:r>
                        <w:r>
                          <w:rPr>
                            <w:rFonts w:ascii="Arial" w:hAnsi="Arial"/>
                            <w:i/>
                            <w:color w:val="212121"/>
                            <w:spacing w:val="-3"/>
                          </w:rPr>
                          <w:t xml:space="preserve"> </w:t>
                        </w:r>
                        <w:r>
                          <w:rPr>
                            <w:rFonts w:ascii="Arial" w:hAnsi="Arial"/>
                            <w:i/>
                            <w:color w:val="212121"/>
                          </w:rPr>
                          <w:t>if mandated, SLFS will do more harm than good.</w:t>
                        </w:r>
                      </w:p>
                    </w:txbxContent>
                  </v:textbox>
                </v:shape>
                <w10:wrap type="topAndBottom"/>
              </v:group>
            </w:pict>
          </mc:Fallback>
        </mc:AlternateContent>
      </w:r>
      <w:r w:rsidRPr="00AD17BD">
        <w:rPr>
          <w:rFonts w:ascii="Arial"/>
          <w:color w:val="212121"/>
        </w:rPr>
        <w:t>Nov.</w:t>
      </w:r>
      <w:r w:rsidRPr="00AD17BD">
        <w:rPr>
          <w:rFonts w:ascii="Arial"/>
          <w:color w:val="212121"/>
          <w:spacing w:val="-3"/>
        </w:rPr>
        <w:t xml:space="preserve"> </w:t>
      </w:r>
      <w:r w:rsidRPr="00AD17BD">
        <w:rPr>
          <w:rFonts w:ascii="Arial"/>
          <w:color w:val="212121"/>
        </w:rPr>
        <w:t>22,</w:t>
      </w:r>
      <w:r w:rsidRPr="00AD17BD">
        <w:rPr>
          <w:rFonts w:ascii="Arial"/>
          <w:color w:val="212121"/>
          <w:spacing w:val="-1"/>
        </w:rPr>
        <w:t xml:space="preserve"> </w:t>
      </w:r>
      <w:r w:rsidRPr="00AD17BD">
        <w:rPr>
          <w:rFonts w:ascii="Arial"/>
          <w:color w:val="212121"/>
          <w:spacing w:val="-4"/>
        </w:rPr>
        <w:t>2022</w:t>
      </w:r>
    </w:p>
    <w:p w:rsidR="00FB7E1E" w:rsidRPr="00AD17BD" w:rsidP="00FB7E1E" w14:paraId="54A0FE24" w14:textId="77777777">
      <w:pPr>
        <w:rPr>
          <w:rFonts w:ascii="Times New Roman" w:hAnsi="Times New Roman" w:cs="Times New Roman"/>
        </w:rPr>
      </w:pPr>
    </w:p>
    <w:p w:rsidR="00FB7E1E" w:rsidRPr="00AD17BD" w:rsidP="00FB7E1E" w14:paraId="3F4282AB" w14:textId="77777777">
      <w:pPr>
        <w:spacing w:before="72" w:line="276" w:lineRule="auto"/>
      </w:pPr>
      <w:r w:rsidRPr="00AD17BD">
        <w:rPr>
          <w:rFonts w:ascii="Times New Roman" w:hAnsi="Times New Roman" w:cs="Times New Roman"/>
          <w:b/>
        </w:rPr>
        <w:t xml:space="preserve">First and foremost, NCES is ignoring the </w:t>
      </w:r>
      <w:r w:rsidRPr="00AD17BD">
        <w:rPr>
          <w:rFonts w:ascii="Times New Roman" w:hAnsi="Times New Roman" w:cs="Times New Roman"/>
          <w:b/>
          <w:u w:val="single"/>
        </w:rPr>
        <w:t>already reliable school-by-school financials</w:t>
      </w:r>
      <w:r w:rsidRPr="00AD17BD">
        <w:rPr>
          <w:rFonts w:ascii="Times New Roman" w:hAnsi="Times New Roman" w:cs="Times New Roman"/>
          <w:b/>
        </w:rPr>
        <w:t>, as mandated</w:t>
      </w:r>
      <w:r w:rsidRPr="00AD17BD">
        <w:rPr>
          <w:rFonts w:ascii="Times New Roman" w:hAnsi="Times New Roman" w:cs="Times New Roman"/>
          <w:b/>
          <w:spacing w:val="-4"/>
        </w:rPr>
        <w:t xml:space="preserve"> </w:t>
      </w:r>
      <w:r w:rsidRPr="00AD17BD">
        <w:rPr>
          <w:rFonts w:ascii="Times New Roman" w:hAnsi="Times New Roman" w:cs="Times New Roman"/>
          <w:b/>
        </w:rPr>
        <w:t>by</w:t>
      </w:r>
      <w:r w:rsidRPr="00AD17BD">
        <w:rPr>
          <w:rFonts w:ascii="Times New Roman" w:hAnsi="Times New Roman" w:cs="Times New Roman"/>
          <w:b/>
          <w:spacing w:val="-3"/>
        </w:rPr>
        <w:t xml:space="preserve"> </w:t>
      </w:r>
      <w:r w:rsidRPr="00AD17BD">
        <w:rPr>
          <w:rFonts w:ascii="Times New Roman" w:hAnsi="Times New Roman" w:cs="Times New Roman"/>
          <w:b/>
        </w:rPr>
        <w:t>ESSA.</w:t>
      </w:r>
      <w:r w:rsidRPr="00AD17BD">
        <w:rPr>
          <w:rFonts w:ascii="Times New Roman" w:hAnsi="Times New Roman" w:cs="Times New Roman"/>
          <w:b/>
          <w:spacing w:val="-1"/>
        </w:rPr>
        <w:t xml:space="preserve"> </w:t>
      </w:r>
      <w:r w:rsidRPr="00AD17BD">
        <w:rPr>
          <w:rFonts w:ascii="Times New Roman" w:hAnsi="Times New Roman" w:cs="Times New Roman"/>
        </w:rPr>
        <w:t>NCES</w:t>
      </w:r>
      <w:r w:rsidRPr="00AD17BD">
        <w:rPr>
          <w:rFonts w:ascii="Times New Roman" w:hAnsi="Times New Roman" w:cs="Times New Roman"/>
          <w:spacing w:val="-4"/>
        </w:rPr>
        <w:t xml:space="preserve"> </w:t>
      </w:r>
      <w:r w:rsidRPr="00AD17BD">
        <w:rPr>
          <w:rFonts w:ascii="Times New Roman" w:hAnsi="Times New Roman" w:cs="Times New Roman"/>
        </w:rPr>
        <w:t>mistakenly</w:t>
      </w:r>
      <w:r w:rsidRPr="00AD17BD">
        <w:rPr>
          <w:rFonts w:ascii="Times New Roman" w:hAnsi="Times New Roman" w:cs="Times New Roman"/>
          <w:spacing w:val="-4"/>
        </w:rPr>
        <w:t xml:space="preserve"> </w:t>
      </w:r>
      <w:r w:rsidRPr="00AD17BD">
        <w:rPr>
          <w:rFonts w:ascii="Times New Roman" w:hAnsi="Times New Roman" w:cs="Times New Roman"/>
        </w:rPr>
        <w:t>claims</w:t>
      </w:r>
      <w:r>
        <w:rPr>
          <w:rStyle w:val="FootnoteReference"/>
          <w:rFonts w:ascii="Times New Roman" w:hAnsi="Times New Roman" w:cs="Times New Roman"/>
        </w:rPr>
        <w:footnoteReference w:id="28"/>
      </w:r>
      <w:r w:rsidRPr="00AD17BD">
        <w:rPr>
          <w:rFonts w:ascii="Times New Roman" w:hAnsi="Times New Roman" w:cs="Times New Roman"/>
          <w:spacing w:val="-3"/>
        </w:rPr>
        <w:t xml:space="preserve"> </w:t>
      </w:r>
      <w:r w:rsidRPr="00AD17BD">
        <w:rPr>
          <w:rFonts w:ascii="Times New Roman" w:hAnsi="Times New Roman" w:cs="Times New Roman"/>
        </w:rPr>
        <w:t>that</w:t>
      </w:r>
      <w:r w:rsidRPr="00AD17BD">
        <w:rPr>
          <w:rFonts w:ascii="Times New Roman" w:hAnsi="Times New Roman" w:cs="Times New Roman"/>
          <w:spacing w:val="-4"/>
        </w:rPr>
        <w:t xml:space="preserve"> </w:t>
      </w:r>
      <w:r w:rsidRPr="00AD17BD">
        <w:rPr>
          <w:rFonts w:ascii="Times New Roman" w:hAnsi="Times New Roman" w:cs="Times New Roman"/>
        </w:rPr>
        <w:t>“SLFS</w:t>
      </w:r>
      <w:r w:rsidRPr="00AD17BD">
        <w:rPr>
          <w:rFonts w:ascii="Times New Roman" w:hAnsi="Times New Roman" w:cs="Times New Roman"/>
          <w:spacing w:val="-4"/>
        </w:rPr>
        <w:t xml:space="preserve"> </w:t>
      </w:r>
      <w:r w:rsidRPr="00AD17BD">
        <w:rPr>
          <w:rFonts w:ascii="Times New Roman" w:hAnsi="Times New Roman" w:cs="Times New Roman"/>
        </w:rPr>
        <w:t>is</w:t>
      </w:r>
      <w:r w:rsidRPr="00AD17BD">
        <w:rPr>
          <w:rFonts w:ascii="Times New Roman" w:hAnsi="Times New Roman" w:cs="Times New Roman"/>
          <w:spacing w:val="-4"/>
        </w:rPr>
        <w:t xml:space="preserve"> </w:t>
      </w:r>
      <w:r w:rsidRPr="00AD17BD">
        <w:rPr>
          <w:rFonts w:ascii="Times New Roman" w:hAnsi="Times New Roman" w:cs="Times New Roman"/>
        </w:rPr>
        <w:t>the</w:t>
      </w:r>
      <w:r w:rsidRPr="00AD17BD">
        <w:rPr>
          <w:rFonts w:ascii="Times New Roman" w:hAnsi="Times New Roman" w:cs="Times New Roman"/>
          <w:spacing w:val="-4"/>
        </w:rPr>
        <w:t xml:space="preserve"> </w:t>
      </w:r>
      <w:r w:rsidRPr="00AD17BD">
        <w:rPr>
          <w:rFonts w:ascii="Times New Roman" w:hAnsi="Times New Roman" w:cs="Times New Roman"/>
        </w:rPr>
        <w:t>only</w:t>
      </w:r>
      <w:r w:rsidRPr="00AD17BD">
        <w:rPr>
          <w:rFonts w:ascii="Times New Roman" w:hAnsi="Times New Roman" w:cs="Times New Roman"/>
          <w:spacing w:val="-4"/>
        </w:rPr>
        <w:t xml:space="preserve"> </w:t>
      </w:r>
      <w:r w:rsidRPr="00AD17BD">
        <w:rPr>
          <w:rFonts w:ascii="Times New Roman" w:hAnsi="Times New Roman" w:cs="Times New Roman"/>
        </w:rPr>
        <w:t>national</w:t>
      </w:r>
      <w:r w:rsidRPr="00AD17BD">
        <w:rPr>
          <w:rFonts w:ascii="Times New Roman" w:hAnsi="Times New Roman" w:cs="Times New Roman"/>
          <w:spacing w:val="-4"/>
        </w:rPr>
        <w:t xml:space="preserve"> </w:t>
      </w:r>
      <w:r w:rsidRPr="00AD17BD">
        <w:rPr>
          <w:rFonts w:ascii="Times New Roman" w:hAnsi="Times New Roman" w:cs="Times New Roman"/>
        </w:rPr>
        <w:t>annual</w:t>
      </w:r>
      <w:r w:rsidRPr="00AD17BD">
        <w:rPr>
          <w:rFonts w:ascii="Times New Roman" w:hAnsi="Times New Roman" w:cs="Times New Roman"/>
          <w:spacing w:val="-4"/>
        </w:rPr>
        <w:t xml:space="preserve"> </w:t>
      </w:r>
      <w:r w:rsidRPr="00AD17BD">
        <w:rPr>
          <w:rFonts w:ascii="Times New Roman" w:hAnsi="Times New Roman" w:cs="Times New Roman"/>
        </w:rPr>
        <w:t>collection of school- level finance data.” It’s true that until recently, there existed no standardized school- by-school financial data, since the NCES F-33 collected finances only at the unit of the district. But in 2015 Congress passed ESSA, which required states to report expenditures school by school on their report cards. Since each state and many districts have different accounting structures,</w:t>
      </w:r>
      <w:r w:rsidRPr="00AD17BD">
        <w:rPr>
          <w:rFonts w:ascii="Times New Roman" w:hAnsi="Times New Roman" w:cs="Times New Roman"/>
          <w:spacing w:val="-2"/>
        </w:rPr>
        <w:t xml:space="preserve"> </w:t>
      </w:r>
      <w:r w:rsidRPr="00AD17BD">
        <w:rPr>
          <w:rFonts w:ascii="Times New Roman" w:hAnsi="Times New Roman" w:cs="Times New Roman"/>
        </w:rPr>
        <w:t>establishing</w:t>
      </w:r>
      <w:r w:rsidRPr="00AD17BD">
        <w:rPr>
          <w:rFonts w:ascii="Times New Roman" w:hAnsi="Times New Roman" w:cs="Times New Roman"/>
          <w:spacing w:val="-2"/>
        </w:rPr>
        <w:t xml:space="preserve"> </w:t>
      </w:r>
      <w:r w:rsidRPr="00AD17BD">
        <w:rPr>
          <w:rFonts w:ascii="Times New Roman" w:hAnsi="Times New Roman" w:cs="Times New Roman"/>
        </w:rPr>
        <w:t>a</w:t>
      </w:r>
      <w:r w:rsidRPr="00AD17BD">
        <w:rPr>
          <w:rFonts w:ascii="Times New Roman" w:hAnsi="Times New Roman" w:cs="Times New Roman"/>
          <w:spacing w:val="-2"/>
        </w:rPr>
        <w:t xml:space="preserve"> </w:t>
      </w:r>
      <w:r w:rsidRPr="00AD17BD">
        <w:rPr>
          <w:rFonts w:ascii="Times New Roman" w:hAnsi="Times New Roman" w:cs="Times New Roman"/>
        </w:rPr>
        <w:t>uniform</w:t>
      </w:r>
      <w:r w:rsidRPr="00AD17BD">
        <w:rPr>
          <w:rFonts w:ascii="Times New Roman" w:hAnsi="Times New Roman" w:cs="Times New Roman"/>
          <w:spacing w:val="-2"/>
        </w:rPr>
        <w:t xml:space="preserve"> </w:t>
      </w:r>
      <w:r w:rsidRPr="00AD17BD">
        <w:rPr>
          <w:rFonts w:ascii="Times New Roman" w:hAnsi="Times New Roman" w:cs="Times New Roman"/>
        </w:rPr>
        <w:t>school-by-school</w:t>
      </w:r>
      <w:r w:rsidRPr="00AD17BD">
        <w:rPr>
          <w:rFonts w:ascii="Times New Roman" w:hAnsi="Times New Roman" w:cs="Times New Roman"/>
          <w:spacing w:val="-2"/>
        </w:rPr>
        <w:t xml:space="preserve"> </w:t>
      </w:r>
      <w:r w:rsidRPr="00AD17BD">
        <w:rPr>
          <w:rFonts w:ascii="Times New Roman" w:hAnsi="Times New Roman" w:cs="Times New Roman"/>
        </w:rPr>
        <w:t>collection</w:t>
      </w:r>
      <w:r w:rsidRPr="00AD17BD">
        <w:rPr>
          <w:rFonts w:ascii="Times New Roman" w:hAnsi="Times New Roman" w:cs="Times New Roman"/>
          <w:spacing w:val="-2"/>
        </w:rPr>
        <w:t xml:space="preserve"> </w:t>
      </w:r>
      <w:r w:rsidRPr="00AD17BD">
        <w:rPr>
          <w:rFonts w:ascii="Times New Roman" w:hAnsi="Times New Roman" w:cs="Times New Roman"/>
        </w:rPr>
        <w:t>posed</w:t>
      </w:r>
      <w:r w:rsidRPr="00AD17BD">
        <w:rPr>
          <w:rFonts w:ascii="Times New Roman" w:hAnsi="Times New Roman" w:cs="Times New Roman"/>
          <w:spacing w:val="-2"/>
        </w:rPr>
        <w:t xml:space="preserve"> </w:t>
      </w:r>
      <w:r w:rsidRPr="00AD17BD">
        <w:rPr>
          <w:rFonts w:ascii="Times New Roman" w:hAnsi="Times New Roman" w:cs="Times New Roman"/>
        </w:rPr>
        <w:t>an</w:t>
      </w:r>
      <w:r w:rsidRPr="00AD17BD">
        <w:rPr>
          <w:rFonts w:ascii="Times New Roman" w:hAnsi="Times New Roman" w:cs="Times New Roman"/>
          <w:spacing w:val="-2"/>
        </w:rPr>
        <w:t xml:space="preserve"> </w:t>
      </w:r>
      <w:r w:rsidRPr="00AD17BD">
        <w:rPr>
          <w:rFonts w:ascii="Times New Roman" w:hAnsi="Times New Roman" w:cs="Times New Roman"/>
        </w:rPr>
        <w:t>immense</w:t>
      </w:r>
      <w:r w:rsidRPr="00AD17BD">
        <w:rPr>
          <w:rFonts w:ascii="Times New Roman" w:hAnsi="Times New Roman" w:cs="Times New Roman"/>
          <w:spacing w:val="-2"/>
        </w:rPr>
        <w:t xml:space="preserve"> </w:t>
      </w:r>
      <w:r w:rsidRPr="00AD17BD">
        <w:rPr>
          <w:rFonts w:ascii="Times New Roman" w:hAnsi="Times New Roman" w:cs="Times New Roman"/>
        </w:rPr>
        <w:t>challenge.</w:t>
      </w:r>
      <w:r w:rsidRPr="00AD17BD">
        <w:rPr>
          <w:rFonts w:ascii="Times New Roman" w:hAnsi="Times New Roman" w:cs="Times New Roman"/>
          <w:spacing w:val="-2"/>
        </w:rPr>
        <w:t xml:space="preserve"> </w:t>
      </w:r>
      <w:r w:rsidRPr="00AD17BD">
        <w:rPr>
          <w:rFonts w:ascii="Times New Roman" w:hAnsi="Times New Roman" w:cs="Times New Roman"/>
        </w:rPr>
        <w:t>For four years, states worked together to establish interstate financial reporting (IFR) criteria and map the IFR on to their different accounting systems. As part of this work, 46 state agencies met</w:t>
      </w:r>
      <w:r w:rsidRPr="00AD17BD">
        <w:rPr>
          <w:rFonts w:ascii="Times New Roman" w:hAnsi="Times New Roman" w:cs="Times New Roman"/>
          <w:spacing w:val="-2"/>
        </w:rPr>
        <w:t xml:space="preserve"> </w:t>
      </w:r>
      <w:r w:rsidRPr="00AD17BD">
        <w:rPr>
          <w:rFonts w:ascii="Times New Roman" w:hAnsi="Times New Roman" w:cs="Times New Roman"/>
        </w:rPr>
        <w:t>monthly</w:t>
      </w:r>
      <w:r w:rsidRPr="00AD17BD">
        <w:rPr>
          <w:rFonts w:ascii="Times New Roman" w:hAnsi="Times New Roman" w:cs="Times New Roman"/>
          <w:spacing w:val="-2"/>
        </w:rPr>
        <w:t xml:space="preserve"> </w:t>
      </w:r>
      <w:r w:rsidRPr="00AD17BD">
        <w:rPr>
          <w:rFonts w:ascii="Times New Roman" w:hAnsi="Times New Roman" w:cs="Times New Roman"/>
        </w:rPr>
        <w:t>via</w:t>
      </w:r>
      <w:r w:rsidRPr="00AD17BD">
        <w:rPr>
          <w:rFonts w:ascii="Times New Roman" w:hAnsi="Times New Roman" w:cs="Times New Roman"/>
          <w:spacing w:val="-2"/>
        </w:rPr>
        <w:t xml:space="preserve"> </w:t>
      </w:r>
      <w:r w:rsidRPr="00AD17BD">
        <w:rPr>
          <w:rFonts w:ascii="Times New Roman" w:hAnsi="Times New Roman" w:cs="Times New Roman"/>
        </w:rPr>
        <w:t>the</w:t>
      </w:r>
      <w:r w:rsidRPr="00AD17BD">
        <w:rPr>
          <w:rFonts w:ascii="Times New Roman" w:hAnsi="Times New Roman" w:cs="Times New Roman"/>
          <w:spacing w:val="-2"/>
        </w:rPr>
        <w:t xml:space="preserve"> </w:t>
      </w:r>
      <w:r w:rsidRPr="00AD17BD">
        <w:rPr>
          <w:rFonts w:ascii="Times New Roman" w:hAnsi="Times New Roman" w:cs="Times New Roman"/>
        </w:rPr>
        <w:t>federally</w:t>
      </w:r>
      <w:r w:rsidRPr="00AD17BD">
        <w:rPr>
          <w:rFonts w:ascii="Times New Roman" w:hAnsi="Times New Roman" w:cs="Times New Roman"/>
          <w:spacing w:val="-2"/>
        </w:rPr>
        <w:t xml:space="preserve"> </w:t>
      </w:r>
      <w:r w:rsidRPr="00AD17BD">
        <w:rPr>
          <w:rFonts w:ascii="Times New Roman" w:hAnsi="Times New Roman" w:cs="Times New Roman"/>
        </w:rPr>
        <w:t>funded</w:t>
      </w:r>
      <w:r w:rsidRPr="00AD17BD">
        <w:rPr>
          <w:rFonts w:ascii="Times New Roman" w:hAnsi="Times New Roman" w:cs="Times New Roman"/>
          <w:spacing w:val="-2"/>
        </w:rPr>
        <w:t xml:space="preserve"> </w:t>
      </w:r>
      <w:r w:rsidRPr="00AD17BD">
        <w:rPr>
          <w:rFonts w:ascii="Times New Roman" w:hAnsi="Times New Roman" w:cs="Times New Roman"/>
        </w:rPr>
        <w:t>FiTWiG</w:t>
      </w:r>
      <w:r w:rsidRPr="00AD17BD">
        <w:rPr>
          <w:rFonts w:ascii="Times New Roman" w:hAnsi="Times New Roman" w:cs="Times New Roman"/>
          <w:spacing w:val="-2"/>
        </w:rPr>
        <w:t xml:space="preserve"> </w:t>
      </w:r>
      <w:r w:rsidRPr="00AD17BD">
        <w:rPr>
          <w:rFonts w:ascii="Times New Roman" w:hAnsi="Times New Roman" w:cs="Times New Roman"/>
        </w:rPr>
        <w:t>(Financial</w:t>
      </w:r>
      <w:r w:rsidRPr="00AD17BD">
        <w:rPr>
          <w:rFonts w:ascii="Times New Roman" w:hAnsi="Times New Roman" w:cs="Times New Roman"/>
          <w:spacing w:val="-2"/>
        </w:rPr>
        <w:t xml:space="preserve"> </w:t>
      </w:r>
      <w:r w:rsidRPr="00AD17BD">
        <w:rPr>
          <w:rFonts w:ascii="Times New Roman" w:hAnsi="Times New Roman" w:cs="Times New Roman"/>
        </w:rPr>
        <w:t>Transparency</w:t>
      </w:r>
      <w:r w:rsidRPr="00AD17BD">
        <w:rPr>
          <w:rFonts w:ascii="Times New Roman" w:hAnsi="Times New Roman" w:cs="Times New Roman"/>
          <w:spacing w:val="-2"/>
        </w:rPr>
        <w:t xml:space="preserve"> </w:t>
      </w:r>
      <w:r w:rsidRPr="00AD17BD">
        <w:rPr>
          <w:rFonts w:ascii="Times New Roman" w:hAnsi="Times New Roman" w:cs="Times New Roman"/>
        </w:rPr>
        <w:t>Working</w:t>
      </w:r>
      <w:r w:rsidRPr="00AD17BD">
        <w:rPr>
          <w:rFonts w:ascii="Times New Roman" w:hAnsi="Times New Roman" w:cs="Times New Roman"/>
          <w:spacing w:val="-2"/>
        </w:rPr>
        <w:t xml:space="preserve"> </w:t>
      </w:r>
      <w:r w:rsidRPr="00AD17BD">
        <w:rPr>
          <w:rFonts w:ascii="Times New Roman" w:hAnsi="Times New Roman" w:cs="Times New Roman"/>
        </w:rPr>
        <w:t>Group)</w:t>
      </w:r>
      <w:r w:rsidRPr="00AD17BD">
        <w:rPr>
          <w:rFonts w:ascii="Times New Roman" w:hAnsi="Times New Roman" w:cs="Times New Roman"/>
          <w:spacing w:val="-2"/>
        </w:rPr>
        <w:t xml:space="preserve"> </w:t>
      </w:r>
      <w:r w:rsidRPr="00AD17BD">
        <w:rPr>
          <w:rFonts w:ascii="Times New Roman" w:hAnsi="Times New Roman" w:cs="Times New Roman"/>
        </w:rPr>
        <w:t>to</w:t>
      </w:r>
      <w:r w:rsidRPr="00AD17BD">
        <w:rPr>
          <w:rFonts w:ascii="Times New Roman" w:hAnsi="Times New Roman" w:cs="Times New Roman"/>
          <w:spacing w:val="-2"/>
        </w:rPr>
        <w:t xml:space="preserve"> </w:t>
      </w:r>
      <w:r w:rsidRPr="00AD17BD">
        <w:rPr>
          <w:rFonts w:ascii="Times New Roman" w:hAnsi="Times New Roman" w:cs="Times New Roman"/>
        </w:rPr>
        <w:t>create uniform expenditure reports. Rather than replace accounting structures, each state mapped its own existing accounting structure on to the IFR to deliver the standardized school-by-school financial metrics.</w:t>
      </w:r>
    </w:p>
    <w:p w:rsidR="00FB7E1E" w:rsidRPr="00AD17BD" w:rsidP="00FB7E1E" w14:paraId="7344FFAA" w14:textId="77777777">
      <w:pPr>
        <w:spacing w:line="276" w:lineRule="auto"/>
      </w:pPr>
      <w:r w:rsidRPr="00AD17BD">
        <w:rPr>
          <w:rFonts w:ascii="Times New Roman" w:hAnsi="Times New Roman" w:cs="Times New Roman"/>
          <w:b/>
        </w:rPr>
        <w:t xml:space="preserve">Since 2019, all 50 states now publish school-by-school expenditures. NCES does not acknowledge these data (not even capturing the figures before they disappear each year). </w:t>
      </w:r>
      <w:r w:rsidRPr="00AD17BD">
        <w:rPr>
          <w:rFonts w:ascii="Times New Roman" w:hAnsi="Times New Roman" w:cs="Times New Roman"/>
        </w:rPr>
        <w:t xml:space="preserve">Instead, the university-based </w:t>
      </w:r>
      <w:r w:rsidRPr="00AD17BD">
        <w:rPr>
          <w:rFonts w:ascii="Times New Roman" w:hAnsi="Times New Roman" w:cs="Times New Roman"/>
        </w:rPr>
        <w:t>Edunomics</w:t>
      </w:r>
      <w:r w:rsidRPr="00AD17BD">
        <w:rPr>
          <w:rFonts w:ascii="Times New Roman" w:hAnsi="Times New Roman" w:cs="Times New Roman"/>
        </w:rPr>
        <w:t xml:space="preserve"> Lab cleans, validates, norms and makes public these</w:t>
      </w:r>
      <w:r w:rsidRPr="00AD17BD">
        <w:rPr>
          <w:rFonts w:ascii="Times New Roman" w:hAnsi="Times New Roman" w:cs="Times New Roman"/>
          <w:spacing w:val="-2"/>
        </w:rPr>
        <w:t xml:space="preserve"> </w:t>
      </w:r>
      <w:r w:rsidRPr="00AD17BD">
        <w:rPr>
          <w:rFonts w:ascii="Times New Roman" w:hAnsi="Times New Roman" w:cs="Times New Roman"/>
        </w:rPr>
        <w:t>data</w:t>
      </w:r>
      <w:r w:rsidRPr="00AD17BD">
        <w:rPr>
          <w:rFonts w:ascii="Times New Roman" w:hAnsi="Times New Roman" w:cs="Times New Roman"/>
          <w:spacing w:val="-1"/>
        </w:rPr>
        <w:t xml:space="preserve"> </w:t>
      </w:r>
      <w:r w:rsidRPr="00AD17BD">
        <w:rPr>
          <w:rFonts w:ascii="Times New Roman" w:hAnsi="Times New Roman" w:cs="Times New Roman"/>
        </w:rPr>
        <w:t>via</w:t>
      </w:r>
      <w:r w:rsidRPr="00AD17BD">
        <w:rPr>
          <w:rFonts w:ascii="Times New Roman" w:hAnsi="Times New Roman" w:cs="Times New Roman"/>
          <w:spacing w:val="-3"/>
        </w:rPr>
        <w:t xml:space="preserve"> </w:t>
      </w:r>
      <w:r w:rsidRPr="00AD17BD">
        <w:rPr>
          <w:rFonts w:ascii="Times New Roman" w:hAnsi="Times New Roman" w:cs="Times New Roman"/>
        </w:rPr>
        <w:t>the</w:t>
      </w:r>
      <w:r w:rsidRPr="00AD17BD">
        <w:rPr>
          <w:rFonts w:ascii="Times New Roman" w:hAnsi="Times New Roman" w:cs="Times New Roman"/>
          <w:spacing w:val="-2"/>
        </w:rPr>
        <w:t xml:space="preserve"> </w:t>
      </w:r>
      <w:r w:rsidRPr="00AD17BD">
        <w:rPr>
          <w:rFonts w:ascii="Times New Roman" w:hAnsi="Times New Roman" w:cs="Times New Roman"/>
        </w:rPr>
        <w:t>IES-funded</w:t>
      </w:r>
      <w:r w:rsidRPr="00AD17BD">
        <w:rPr>
          <w:rFonts w:ascii="Times New Roman" w:hAnsi="Times New Roman" w:cs="Times New Roman"/>
          <w:spacing w:val="-2"/>
        </w:rPr>
        <w:t xml:space="preserve"> </w:t>
      </w:r>
      <w:r w:rsidRPr="00AD17BD">
        <w:rPr>
          <w:rFonts w:ascii="Times New Roman" w:hAnsi="Times New Roman" w:cs="Times New Roman"/>
        </w:rPr>
        <w:t>NERD$</w:t>
      </w:r>
      <w:r w:rsidRPr="00AD17BD">
        <w:rPr>
          <w:rFonts w:ascii="Times New Roman" w:hAnsi="Times New Roman" w:cs="Times New Roman"/>
          <w:spacing w:val="-3"/>
        </w:rPr>
        <w:t xml:space="preserve"> </w:t>
      </w:r>
      <w:r w:rsidRPr="00AD17BD">
        <w:rPr>
          <w:rFonts w:ascii="Times New Roman" w:hAnsi="Times New Roman" w:cs="Times New Roman"/>
        </w:rPr>
        <w:t>database.</w:t>
      </w:r>
      <w:r w:rsidRPr="00AD17BD">
        <w:rPr>
          <w:rFonts w:ascii="Times New Roman" w:hAnsi="Times New Roman" w:cs="Times New Roman"/>
          <w:spacing w:val="-5"/>
        </w:rPr>
        <w:t xml:space="preserve"> </w:t>
      </w:r>
      <w:r w:rsidRPr="00AD17BD">
        <w:rPr>
          <w:rFonts w:ascii="Times New Roman" w:hAnsi="Times New Roman" w:cs="Times New Roman"/>
        </w:rPr>
        <w:t>SLFS</w:t>
      </w:r>
      <w:r w:rsidRPr="00AD17BD">
        <w:rPr>
          <w:rFonts w:ascii="Times New Roman" w:hAnsi="Times New Roman" w:cs="Times New Roman"/>
          <w:spacing w:val="-3"/>
        </w:rPr>
        <w:t xml:space="preserve"> </w:t>
      </w:r>
      <w:r w:rsidRPr="00AD17BD">
        <w:rPr>
          <w:rFonts w:ascii="Times New Roman" w:hAnsi="Times New Roman" w:cs="Times New Roman"/>
        </w:rPr>
        <w:t>would</w:t>
      </w:r>
      <w:r w:rsidRPr="00AD17BD">
        <w:rPr>
          <w:rFonts w:ascii="Times New Roman" w:hAnsi="Times New Roman" w:cs="Times New Roman"/>
          <w:spacing w:val="-3"/>
        </w:rPr>
        <w:t xml:space="preserve"> </w:t>
      </w:r>
      <w:r w:rsidRPr="00AD17BD">
        <w:rPr>
          <w:rFonts w:ascii="Times New Roman" w:hAnsi="Times New Roman" w:cs="Times New Roman"/>
        </w:rPr>
        <w:t>require</w:t>
      </w:r>
      <w:r w:rsidRPr="00AD17BD">
        <w:rPr>
          <w:rFonts w:ascii="Times New Roman" w:hAnsi="Times New Roman" w:cs="Times New Roman"/>
          <w:spacing w:val="-3"/>
        </w:rPr>
        <w:t xml:space="preserve"> </w:t>
      </w:r>
      <w:r w:rsidRPr="00AD17BD">
        <w:rPr>
          <w:rFonts w:ascii="Times New Roman" w:hAnsi="Times New Roman" w:cs="Times New Roman"/>
        </w:rPr>
        <w:t>many</w:t>
      </w:r>
      <w:r w:rsidRPr="00AD17BD">
        <w:rPr>
          <w:rFonts w:ascii="Times New Roman" w:hAnsi="Times New Roman" w:cs="Times New Roman"/>
          <w:spacing w:val="-3"/>
        </w:rPr>
        <w:t xml:space="preserve"> </w:t>
      </w:r>
      <w:r w:rsidRPr="00AD17BD">
        <w:rPr>
          <w:rFonts w:ascii="Times New Roman" w:hAnsi="Times New Roman" w:cs="Times New Roman"/>
        </w:rPr>
        <w:t>states</w:t>
      </w:r>
      <w:r w:rsidRPr="00AD17BD">
        <w:rPr>
          <w:rFonts w:ascii="Times New Roman" w:hAnsi="Times New Roman" w:cs="Times New Roman"/>
          <w:spacing w:val="-3"/>
        </w:rPr>
        <w:t xml:space="preserve"> </w:t>
      </w:r>
      <w:r w:rsidRPr="00AD17BD">
        <w:rPr>
          <w:rFonts w:ascii="Times New Roman" w:hAnsi="Times New Roman" w:cs="Times New Roman"/>
        </w:rPr>
        <w:t>to</w:t>
      </w:r>
      <w:r w:rsidRPr="00AD17BD">
        <w:rPr>
          <w:rFonts w:ascii="Times New Roman" w:hAnsi="Times New Roman" w:cs="Times New Roman"/>
          <w:spacing w:val="-7"/>
        </w:rPr>
        <w:t xml:space="preserve"> </w:t>
      </w:r>
      <w:r w:rsidRPr="00AD17BD">
        <w:rPr>
          <w:rFonts w:ascii="Times New Roman" w:hAnsi="Times New Roman" w:cs="Times New Roman"/>
        </w:rPr>
        <w:t>essentially abandon the ESSA-mandated work already done to establish common school-by-school financials and create a duplicate collection that would take years to achieve similar reliability.</w:t>
      </w:r>
    </w:p>
    <w:p w:rsidR="00FB7E1E" w:rsidRPr="00AD17BD" w:rsidP="00FB7E1E" w14:paraId="5D27026D" w14:textId="77777777">
      <w:pPr>
        <w:spacing w:before="2" w:line="276" w:lineRule="auto"/>
        <w:rPr>
          <w:b/>
        </w:rPr>
      </w:pPr>
      <w:r w:rsidRPr="00AD17BD">
        <w:rPr>
          <w:rFonts w:ascii="Times New Roman" w:hAnsi="Times New Roman" w:cs="Times New Roman"/>
          <w:b/>
        </w:rPr>
        <w:t>Mandating</w:t>
      </w:r>
      <w:r w:rsidRPr="00AD17BD">
        <w:rPr>
          <w:rFonts w:ascii="Times New Roman" w:hAnsi="Times New Roman" w:cs="Times New Roman"/>
          <w:b/>
          <w:spacing w:val="-5"/>
        </w:rPr>
        <w:t xml:space="preserve"> </w:t>
      </w:r>
      <w:r w:rsidRPr="00AD17BD">
        <w:rPr>
          <w:rFonts w:ascii="Times New Roman" w:hAnsi="Times New Roman" w:cs="Times New Roman"/>
          <w:b/>
        </w:rPr>
        <w:t>SLFS</w:t>
      </w:r>
      <w:r w:rsidRPr="00AD17BD">
        <w:rPr>
          <w:rFonts w:ascii="Times New Roman" w:hAnsi="Times New Roman" w:cs="Times New Roman"/>
          <w:b/>
          <w:spacing w:val="-5"/>
        </w:rPr>
        <w:t xml:space="preserve"> </w:t>
      </w:r>
      <w:r w:rsidRPr="00AD17BD">
        <w:rPr>
          <w:rFonts w:ascii="Times New Roman" w:hAnsi="Times New Roman" w:cs="Times New Roman"/>
          <w:b/>
        </w:rPr>
        <w:t>would</w:t>
      </w:r>
      <w:r w:rsidRPr="00AD17BD">
        <w:rPr>
          <w:rFonts w:ascii="Times New Roman" w:hAnsi="Times New Roman" w:cs="Times New Roman"/>
          <w:b/>
          <w:spacing w:val="-5"/>
        </w:rPr>
        <w:t xml:space="preserve"> </w:t>
      </w:r>
      <w:r w:rsidRPr="00AD17BD">
        <w:rPr>
          <w:rFonts w:ascii="Times New Roman" w:hAnsi="Times New Roman" w:cs="Times New Roman"/>
          <w:b/>
        </w:rPr>
        <w:t>interfere</w:t>
      </w:r>
      <w:r w:rsidRPr="00AD17BD">
        <w:rPr>
          <w:rFonts w:ascii="Times New Roman" w:hAnsi="Times New Roman" w:cs="Times New Roman"/>
          <w:b/>
          <w:spacing w:val="-5"/>
        </w:rPr>
        <w:t xml:space="preserve"> </w:t>
      </w:r>
      <w:r w:rsidRPr="00AD17BD">
        <w:rPr>
          <w:rFonts w:ascii="Times New Roman" w:hAnsi="Times New Roman" w:cs="Times New Roman"/>
          <w:b/>
        </w:rPr>
        <w:t>with</w:t>
      </w:r>
      <w:r w:rsidRPr="00AD17BD">
        <w:rPr>
          <w:rFonts w:ascii="Times New Roman" w:hAnsi="Times New Roman" w:cs="Times New Roman"/>
          <w:b/>
          <w:spacing w:val="-5"/>
        </w:rPr>
        <w:t xml:space="preserve"> </w:t>
      </w:r>
      <w:r w:rsidRPr="00AD17BD">
        <w:rPr>
          <w:rFonts w:ascii="Times New Roman" w:hAnsi="Times New Roman" w:cs="Times New Roman"/>
          <w:b/>
        </w:rPr>
        <w:t>ESSA’s</w:t>
      </w:r>
      <w:r w:rsidRPr="00AD17BD">
        <w:rPr>
          <w:rFonts w:ascii="Times New Roman" w:hAnsi="Times New Roman" w:cs="Times New Roman"/>
          <w:b/>
          <w:spacing w:val="-5"/>
        </w:rPr>
        <w:t xml:space="preserve"> </w:t>
      </w:r>
      <w:r w:rsidRPr="00AD17BD">
        <w:rPr>
          <w:rFonts w:ascii="Times New Roman" w:hAnsi="Times New Roman" w:cs="Times New Roman"/>
          <w:b/>
        </w:rPr>
        <w:t>requirement</w:t>
      </w:r>
      <w:r w:rsidRPr="00AD17BD">
        <w:rPr>
          <w:rFonts w:ascii="Times New Roman" w:hAnsi="Times New Roman" w:cs="Times New Roman"/>
          <w:b/>
          <w:spacing w:val="-5"/>
        </w:rPr>
        <w:t xml:space="preserve"> </w:t>
      </w:r>
      <w:r w:rsidRPr="00AD17BD">
        <w:rPr>
          <w:rFonts w:ascii="Times New Roman" w:hAnsi="Times New Roman" w:cs="Times New Roman"/>
          <w:b/>
        </w:rPr>
        <w:t>to</w:t>
      </w:r>
      <w:r w:rsidRPr="00AD17BD">
        <w:rPr>
          <w:rFonts w:ascii="Times New Roman" w:hAnsi="Times New Roman" w:cs="Times New Roman"/>
          <w:b/>
          <w:spacing w:val="-5"/>
        </w:rPr>
        <w:t xml:space="preserve"> </w:t>
      </w:r>
      <w:r w:rsidRPr="00AD17BD">
        <w:rPr>
          <w:rFonts w:ascii="Times New Roman" w:hAnsi="Times New Roman" w:cs="Times New Roman"/>
          <w:b/>
        </w:rPr>
        <w:t>post</w:t>
      </w:r>
      <w:r w:rsidRPr="00AD17BD">
        <w:rPr>
          <w:rFonts w:ascii="Times New Roman" w:hAnsi="Times New Roman" w:cs="Times New Roman"/>
          <w:b/>
          <w:spacing w:val="-3"/>
        </w:rPr>
        <w:t xml:space="preserve"> </w:t>
      </w:r>
      <w:r w:rsidRPr="00AD17BD">
        <w:rPr>
          <w:rFonts w:ascii="Times New Roman" w:hAnsi="Times New Roman" w:cs="Times New Roman"/>
          <w:b/>
        </w:rPr>
        <w:t>school-by-school financials on state report cards, in that it would require a different (conflicting) calculation of financial data on a different timeline.</w:t>
      </w:r>
    </w:p>
    <w:p w:rsidR="00FB7E1E" w:rsidRPr="00AD17BD" w:rsidP="00FB7E1E" w14:paraId="3C8C28A8" w14:textId="77777777">
      <w:pPr>
        <w:spacing w:line="278" w:lineRule="auto"/>
      </w:pPr>
      <w:r w:rsidRPr="00AD17BD">
        <w:rPr>
          <w:rFonts w:ascii="Times New Roman" w:hAnsi="Times New Roman" w:cs="Times New Roman"/>
          <w:b/>
        </w:rPr>
        <w:t>NCES is greatly miscalculating the burden that SLFS would impose on many states and districts.</w:t>
      </w:r>
      <w:r w:rsidRPr="00AD17BD">
        <w:rPr>
          <w:rFonts w:ascii="Times New Roman" w:hAnsi="Times New Roman" w:cs="Times New Roman"/>
          <w:b/>
          <w:spacing w:val="-1"/>
        </w:rPr>
        <w:t xml:space="preserve"> </w:t>
      </w:r>
      <w:r w:rsidRPr="00AD17BD">
        <w:rPr>
          <w:rFonts w:ascii="Times New Roman" w:hAnsi="Times New Roman" w:cs="Times New Roman"/>
        </w:rPr>
        <w:t>The</w:t>
      </w:r>
      <w:r w:rsidRPr="00AD17BD">
        <w:rPr>
          <w:rFonts w:ascii="Times New Roman" w:hAnsi="Times New Roman" w:cs="Times New Roman"/>
          <w:spacing w:val="-3"/>
        </w:rPr>
        <w:t xml:space="preserve"> </w:t>
      </w:r>
      <w:r w:rsidRPr="00AD17BD">
        <w:rPr>
          <w:rFonts w:ascii="Times New Roman" w:hAnsi="Times New Roman" w:cs="Times New Roman"/>
        </w:rPr>
        <w:t>difference</w:t>
      </w:r>
      <w:r w:rsidRPr="00AD17BD">
        <w:rPr>
          <w:rFonts w:ascii="Times New Roman" w:hAnsi="Times New Roman" w:cs="Times New Roman"/>
          <w:spacing w:val="-3"/>
        </w:rPr>
        <w:t xml:space="preserve"> </w:t>
      </w:r>
      <w:r w:rsidRPr="00AD17BD">
        <w:rPr>
          <w:rFonts w:ascii="Times New Roman" w:hAnsi="Times New Roman" w:cs="Times New Roman"/>
        </w:rPr>
        <w:t>between</w:t>
      </w:r>
      <w:r w:rsidRPr="00AD17BD">
        <w:rPr>
          <w:rFonts w:ascii="Times New Roman" w:hAnsi="Times New Roman" w:cs="Times New Roman"/>
          <w:spacing w:val="-3"/>
        </w:rPr>
        <w:t xml:space="preserve"> </w:t>
      </w:r>
      <w:r w:rsidRPr="00AD17BD">
        <w:rPr>
          <w:rFonts w:ascii="Times New Roman" w:hAnsi="Times New Roman" w:cs="Times New Roman"/>
        </w:rPr>
        <w:t>the</w:t>
      </w:r>
      <w:r w:rsidRPr="00AD17BD">
        <w:rPr>
          <w:rFonts w:ascii="Times New Roman" w:hAnsi="Times New Roman" w:cs="Times New Roman"/>
          <w:spacing w:val="-3"/>
        </w:rPr>
        <w:t xml:space="preserve"> </w:t>
      </w:r>
      <w:r w:rsidRPr="00AD17BD">
        <w:rPr>
          <w:rFonts w:ascii="Times New Roman" w:hAnsi="Times New Roman" w:cs="Times New Roman"/>
        </w:rPr>
        <w:t>ESSA</w:t>
      </w:r>
      <w:r w:rsidRPr="00AD17BD">
        <w:rPr>
          <w:rFonts w:ascii="Times New Roman" w:hAnsi="Times New Roman" w:cs="Times New Roman"/>
          <w:spacing w:val="-3"/>
        </w:rPr>
        <w:t xml:space="preserve"> </w:t>
      </w:r>
      <w:r w:rsidRPr="00AD17BD">
        <w:rPr>
          <w:rFonts w:ascii="Times New Roman" w:hAnsi="Times New Roman" w:cs="Times New Roman"/>
        </w:rPr>
        <w:t>data</w:t>
      </w:r>
      <w:r w:rsidRPr="00AD17BD">
        <w:rPr>
          <w:rFonts w:ascii="Times New Roman" w:hAnsi="Times New Roman" w:cs="Times New Roman"/>
          <w:spacing w:val="-3"/>
        </w:rPr>
        <w:t xml:space="preserve"> </w:t>
      </w:r>
      <w:r w:rsidRPr="00AD17BD">
        <w:rPr>
          <w:rFonts w:ascii="Times New Roman" w:hAnsi="Times New Roman" w:cs="Times New Roman"/>
        </w:rPr>
        <w:t>and</w:t>
      </w:r>
      <w:r w:rsidRPr="00AD17BD">
        <w:rPr>
          <w:rFonts w:ascii="Times New Roman" w:hAnsi="Times New Roman" w:cs="Times New Roman"/>
          <w:spacing w:val="-3"/>
        </w:rPr>
        <w:t xml:space="preserve"> </w:t>
      </w:r>
      <w:r w:rsidRPr="00AD17BD">
        <w:rPr>
          <w:rFonts w:ascii="Times New Roman" w:hAnsi="Times New Roman" w:cs="Times New Roman"/>
        </w:rPr>
        <w:t>SLFS</w:t>
      </w:r>
      <w:r w:rsidRPr="00AD17BD">
        <w:rPr>
          <w:rFonts w:ascii="Times New Roman" w:hAnsi="Times New Roman" w:cs="Times New Roman"/>
          <w:spacing w:val="-3"/>
        </w:rPr>
        <w:t xml:space="preserve"> </w:t>
      </w:r>
      <w:r w:rsidRPr="00AD17BD">
        <w:rPr>
          <w:rFonts w:ascii="Times New Roman" w:hAnsi="Times New Roman" w:cs="Times New Roman"/>
        </w:rPr>
        <w:t>is</w:t>
      </w:r>
      <w:r w:rsidRPr="00AD17BD">
        <w:rPr>
          <w:rFonts w:ascii="Times New Roman" w:hAnsi="Times New Roman" w:cs="Times New Roman"/>
          <w:spacing w:val="-3"/>
        </w:rPr>
        <w:t xml:space="preserve"> </w:t>
      </w:r>
      <w:r w:rsidRPr="00AD17BD">
        <w:rPr>
          <w:rFonts w:ascii="Times New Roman" w:hAnsi="Times New Roman" w:cs="Times New Roman"/>
        </w:rPr>
        <w:t>that</w:t>
      </w:r>
      <w:r w:rsidRPr="00AD17BD">
        <w:rPr>
          <w:rFonts w:ascii="Times New Roman" w:hAnsi="Times New Roman" w:cs="Times New Roman"/>
          <w:spacing w:val="-3"/>
        </w:rPr>
        <w:t xml:space="preserve"> </w:t>
      </w:r>
      <w:r w:rsidRPr="00AD17BD">
        <w:rPr>
          <w:rFonts w:ascii="Times New Roman" w:hAnsi="Times New Roman" w:cs="Times New Roman"/>
        </w:rPr>
        <w:t>SLFS</w:t>
      </w:r>
      <w:r w:rsidRPr="00AD17BD">
        <w:rPr>
          <w:rFonts w:ascii="Times New Roman" w:hAnsi="Times New Roman" w:cs="Times New Roman"/>
          <w:spacing w:val="-1"/>
        </w:rPr>
        <w:t xml:space="preserve"> </w:t>
      </w:r>
      <w:r w:rsidRPr="00AD17BD">
        <w:rPr>
          <w:rFonts w:ascii="Times New Roman" w:hAnsi="Times New Roman" w:cs="Times New Roman"/>
        </w:rPr>
        <w:t>requires</w:t>
      </w:r>
      <w:r w:rsidRPr="00AD17BD">
        <w:rPr>
          <w:rFonts w:ascii="Times New Roman" w:hAnsi="Times New Roman" w:cs="Times New Roman"/>
          <w:spacing w:val="-3"/>
        </w:rPr>
        <w:t xml:space="preserve"> </w:t>
      </w:r>
      <w:r w:rsidRPr="00AD17BD">
        <w:rPr>
          <w:rFonts w:ascii="Times New Roman" w:hAnsi="Times New Roman" w:cs="Times New Roman"/>
        </w:rPr>
        <w:t>a</w:t>
      </w:r>
      <w:r w:rsidRPr="00AD17BD">
        <w:rPr>
          <w:rFonts w:ascii="Times New Roman" w:hAnsi="Times New Roman" w:cs="Times New Roman"/>
          <w:spacing w:val="-4"/>
        </w:rPr>
        <w:t xml:space="preserve"> </w:t>
      </w:r>
      <w:r w:rsidRPr="00AD17BD">
        <w:rPr>
          <w:rFonts w:ascii="Times New Roman" w:hAnsi="Times New Roman" w:cs="Times New Roman"/>
        </w:rPr>
        <w:t>specific</w:t>
      </w:r>
      <w:r w:rsidRPr="00AD17BD">
        <w:rPr>
          <w:rFonts w:ascii="Times New Roman" w:hAnsi="Times New Roman" w:cs="Times New Roman"/>
          <w:spacing w:val="-1"/>
        </w:rPr>
        <w:t xml:space="preserve"> </w:t>
      </w:r>
      <w:r w:rsidRPr="00AD17BD">
        <w:rPr>
          <w:rFonts w:ascii="Times New Roman" w:hAnsi="Times New Roman" w:cs="Times New Roman"/>
        </w:rPr>
        <w:t xml:space="preserve">set of accounting categories that must be separated out school by school. The accounting categories are designed to deliver more detailed data (for example, parsing expenses by “instruction” versus “instructional support” and “salaries” versus “benefits”). In states like Illinois and California and many others, the SLFS data cannot be extracted from the current accounting structures. </w:t>
      </w:r>
      <w:r w:rsidRPr="00AD17BD">
        <w:rPr>
          <w:rFonts w:ascii="Times New Roman" w:hAnsi="Times New Roman" w:cs="Times New Roman"/>
          <w:b/>
          <w:bCs/>
        </w:rPr>
        <w:t>SLFS would require those states and districts to replace the accounting structures that are deeply rooted in their systems.</w:t>
      </w:r>
      <w:r w:rsidRPr="00AD17BD">
        <w:rPr>
          <w:rFonts w:ascii="Times New Roman" w:hAnsi="Times New Roman" w:cs="Times New Roman"/>
        </w:rPr>
        <w:t xml:space="preserve"> That’s because many accounting systems don’t currently slice expenses both by school and function/object categories or they do it for some </w:t>
      </w:r>
      <w:r w:rsidRPr="00AD17BD">
        <w:rPr>
          <w:rFonts w:ascii="Times New Roman" w:hAnsi="Times New Roman" w:cs="Times New Roman"/>
        </w:rPr>
        <w:t>expenses but not others. (In contrast, the ESSA financial collection was built on top of existing accounting systems instead of replacing them. ESSA data delivers only a few total expenditure figures by school, allowing for instance the aggregating of all labor expenses by school.) While NCES has done a pilot SLFS collection, the only states that participated were ones where elements of their accounting systems already matched the SLFS categories. Note that states where the chart of accounts did not match the F-33 categories did not participate in the SLFS pilot.</w:t>
      </w:r>
    </w:p>
    <w:p w:rsidR="00FB7E1E" w:rsidRPr="00AD17BD" w:rsidP="00FB7E1E" w14:paraId="75DDD08E" w14:textId="77777777">
      <w:pPr>
        <w:spacing w:line="278" w:lineRule="auto"/>
        <w:rPr>
          <w:b/>
          <w:bCs/>
        </w:rPr>
      </w:pPr>
      <w:r w:rsidRPr="00AD17BD">
        <w:rPr>
          <w:rFonts w:ascii="Times New Roman" w:hAnsi="Times New Roman" w:cs="Times New Roman"/>
          <w:b/>
          <w:bCs/>
        </w:rPr>
        <w:t>The SLFS pilot proves that the data would not be reliable for years.</w:t>
      </w:r>
      <w:r w:rsidRPr="00AD17BD">
        <w:rPr>
          <w:rFonts w:ascii="Times New Roman" w:hAnsi="Times New Roman" w:cs="Times New Roman"/>
        </w:rPr>
        <w:t xml:space="preserve"> Even among participating pilot states, much of the data produced is incomplete, where states leave off categories of expenses in cases where there is misalignment between the accounting systems. The result is that the total expenses submitted are missing some of the money, and thus don’t produce a dataset that can be used for research or policy. </w:t>
      </w:r>
      <w:r w:rsidRPr="00AD17BD">
        <w:rPr>
          <w:rFonts w:ascii="Times New Roman" w:hAnsi="Times New Roman" w:cs="Times New Roman"/>
          <w:b/>
          <w:bCs/>
        </w:rPr>
        <w:t>For example, NCES’s most recent SLFS publication</w:t>
      </w:r>
      <w:r>
        <w:rPr>
          <w:rStyle w:val="FootnoteReference"/>
          <w:rFonts w:ascii="Times New Roman" w:hAnsi="Times New Roman" w:cs="Times New Roman"/>
          <w:b/>
          <w:bCs/>
        </w:rPr>
        <w:footnoteReference w:id="29"/>
      </w:r>
      <w:r w:rsidRPr="00AD17BD">
        <w:rPr>
          <w:rFonts w:ascii="Times New Roman" w:hAnsi="Times New Roman" w:cs="Times New Roman"/>
          <w:b/>
          <w:bCs/>
        </w:rPr>
        <w:t xml:space="preserve"> indicates that 15 states participated in the pilot, but 13 of them were missing data for one or more elements across the entire state.</w:t>
      </w:r>
      <w:r>
        <w:rPr>
          <w:rStyle w:val="FootnoteReference"/>
          <w:rFonts w:ascii="Times New Roman" w:hAnsi="Times New Roman" w:cs="Times New Roman"/>
          <w:b/>
          <w:bCs/>
        </w:rPr>
        <w:footnoteReference w:id="30"/>
      </w:r>
      <w:r w:rsidRPr="00AD17BD">
        <w:rPr>
          <w:rFonts w:ascii="Times New Roman" w:hAnsi="Times New Roman" w:cs="Times New Roman"/>
          <w:b/>
          <w:bCs/>
        </w:rPr>
        <w:t xml:space="preserve"> At the school level, the participating states could report all data elements for only 15% of schools.</w:t>
      </w:r>
      <w:r>
        <w:rPr>
          <w:rStyle w:val="FootnoteReference"/>
          <w:rFonts w:ascii="Times New Roman" w:hAnsi="Times New Roman" w:cs="Times New Roman"/>
          <w:b/>
          <w:bCs/>
        </w:rPr>
        <w:footnoteReference w:id="31"/>
      </w:r>
    </w:p>
    <w:p w:rsidR="00FB7E1E" w:rsidRPr="00AD17BD" w:rsidP="00FB7E1E" w14:paraId="09BEDF45" w14:textId="77777777">
      <w:pPr>
        <w:spacing w:line="278" w:lineRule="auto"/>
      </w:pPr>
      <w:r w:rsidRPr="00AD17BD">
        <w:rPr>
          <w:rFonts w:ascii="Times New Roman" w:hAnsi="Times New Roman" w:cs="Times New Roman"/>
        </w:rPr>
        <w:t>This lack of comprehensiveness shows up in NCES’s supporting statements. As shown in Table C-3 of their materials, the pilot states reported less than half of total personnel expenditures through the SLFS survey, and less than 40% of all current expenditures were captured.</w:t>
      </w:r>
    </w:p>
    <w:p w:rsidR="00FB7E1E" w:rsidRPr="00AD17BD" w:rsidP="00FB7E1E" w14:paraId="51A471D9" w14:textId="77777777">
      <w:pPr>
        <w:spacing w:line="278" w:lineRule="auto"/>
        <w:rPr>
          <w:rFonts w:ascii="Times New Roman" w:hAnsi="Times New Roman" w:cs="Times New Roman"/>
        </w:rPr>
      </w:pPr>
      <w:r w:rsidRPr="00AD17BD">
        <w:rPr>
          <w:rFonts w:ascii="Times New Roman" w:hAnsi="Times New Roman" w:cs="Times New Roman"/>
        </w:rPr>
        <w:t>Financial data that is missing some of the money is essentially useless for exploring equity and productivity.</w:t>
      </w:r>
    </w:p>
    <w:p w:rsidR="00FB7E1E" w:rsidRPr="00AD17BD" w:rsidP="00FB7E1E" w14:paraId="2CB068D3" w14:textId="77777777">
      <w:pPr>
        <w:spacing w:line="278" w:lineRule="auto"/>
        <w:rPr>
          <w:rFonts w:ascii="Times New Roman" w:hAnsi="Times New Roman" w:cs="Times New Roman"/>
        </w:rPr>
      </w:pPr>
      <w:r w:rsidRPr="00AD17BD">
        <w:rPr>
          <w:rFonts w:ascii="Times New Roman" w:hAnsi="Times New Roman" w:cs="Times New Roman"/>
          <w:b/>
          <w:bCs/>
        </w:rPr>
        <w:t>NCES has greatly underestimated the costs to SEAs of complying with SLFS, assuming it will cost $196,054 (or under $4000 per state).</w:t>
      </w:r>
      <w:r w:rsidRPr="00AD17BD">
        <w:rPr>
          <w:rFonts w:ascii="Times New Roman" w:hAnsi="Times New Roman" w:cs="Times New Roman"/>
        </w:rPr>
        <w:t xml:space="preserve"> For states unable to extract data from their current systems, a partial or wholesale replacement of a state’s chart of accounts would require new financial software (often embedded in vendor contracts) and training for thousands of financial staff in every single school district in the state. Such an effort would be enormously expensive (likely millions of dollars per state) and take years to accomplish.</w:t>
      </w:r>
    </w:p>
    <w:p w:rsidR="00FB7E1E" w:rsidRPr="00AD17BD" w:rsidP="00FB7E1E" w14:paraId="06B23C13" w14:textId="77777777">
      <w:pPr>
        <w:spacing w:line="278" w:lineRule="auto"/>
      </w:pPr>
      <w:r w:rsidRPr="00AD17BD">
        <w:rPr>
          <w:rFonts w:ascii="Times New Roman" w:hAnsi="Times New Roman" w:cs="Times New Roman"/>
        </w:rPr>
        <w:t>Even Maine—a state that participated in the SLFS pilot and already had an aligned data collection system—had to write a separate contract to an external vendor to produce the SLFS report. Those costs are not captured in any of NCES’s estimates.</w:t>
      </w:r>
    </w:p>
    <w:p w:rsidR="00FB7E1E" w:rsidRPr="00AD17BD" w:rsidP="00FB7E1E" w14:paraId="5B2DCE41" w14:textId="77777777">
      <w:pPr>
        <w:spacing w:line="276" w:lineRule="auto"/>
        <w:rPr>
          <w:rFonts w:ascii="Times New Roman" w:hAnsi="Times New Roman" w:cs="Times New Roman"/>
        </w:rPr>
      </w:pPr>
      <w:r w:rsidRPr="00AD17BD">
        <w:rPr>
          <w:rFonts w:ascii="Times New Roman" w:hAnsi="Times New Roman" w:cs="Times New Roman"/>
          <w:b/>
        </w:rPr>
        <w:t>Mandating SLFS would shift the focus away from ESSA</w:t>
      </w:r>
      <w:r w:rsidRPr="00AD17BD">
        <w:rPr>
          <w:rFonts w:ascii="Times New Roman" w:hAnsi="Times New Roman" w:cs="Times New Roman"/>
          <w:b/>
          <w:spacing w:val="-3"/>
        </w:rPr>
        <w:t xml:space="preserve"> </w:t>
      </w:r>
      <w:r w:rsidRPr="00AD17BD">
        <w:rPr>
          <w:rFonts w:ascii="Times New Roman" w:hAnsi="Times New Roman" w:cs="Times New Roman"/>
          <w:b/>
        </w:rPr>
        <w:t>school-by-school financials at a time those data are getting widespread use in research and practice.</w:t>
      </w:r>
      <w:r w:rsidRPr="00AD17BD">
        <w:rPr>
          <w:rFonts w:ascii="Times New Roman" w:hAnsi="Times New Roman" w:cs="Times New Roman"/>
          <w:b/>
          <w:spacing w:val="-1"/>
        </w:rPr>
        <w:t xml:space="preserve"> </w:t>
      </w:r>
      <w:r w:rsidRPr="00AD17BD">
        <w:rPr>
          <w:rFonts w:ascii="Times New Roman" w:hAnsi="Times New Roman" w:cs="Times New Roman"/>
        </w:rPr>
        <w:t xml:space="preserve">Last year, the Association for Education Finance and Policy (AEFP) reported that some 10% of all research papers submitted had used the NERD$ ESSA school-by-school financial data. In this year alone, NERD$ data fueled research papers published by the Urban Institute, Brookings, Peabody Journal, and Annenberg Ed Working Papers. The data are also embedded in mandated report cards and now incorporated in </w:t>
      </w:r>
      <w:r w:rsidRPr="00AD17BD">
        <w:rPr>
          <w:rFonts w:ascii="Times New Roman" w:hAnsi="Times New Roman" w:cs="Times New Roman"/>
          <w:color w:val="0000FF"/>
          <w:u w:val="single" w:color="0000FF"/>
        </w:rPr>
        <w:t>federally funded data displays</w:t>
      </w:r>
      <w:r w:rsidRPr="00AD17BD">
        <w:rPr>
          <w:rFonts w:ascii="Times New Roman" w:hAnsi="Times New Roman" w:cs="Times New Roman"/>
          <w:color w:val="0000FF"/>
        </w:rPr>
        <w:t xml:space="preserve"> </w:t>
      </w:r>
      <w:r w:rsidRPr="00AD17BD">
        <w:rPr>
          <w:rFonts w:ascii="Times New Roman" w:hAnsi="Times New Roman" w:cs="Times New Roman"/>
        </w:rPr>
        <w:t>that are being used</w:t>
      </w:r>
      <w:r w:rsidRPr="00AD17BD">
        <w:rPr>
          <w:rFonts w:ascii="Times New Roman" w:hAnsi="Times New Roman" w:cs="Times New Roman"/>
          <w:spacing w:val="-3"/>
        </w:rPr>
        <w:t xml:space="preserve"> </w:t>
      </w:r>
      <w:r w:rsidRPr="00AD17BD">
        <w:rPr>
          <w:rFonts w:ascii="Times New Roman" w:hAnsi="Times New Roman" w:cs="Times New Roman"/>
        </w:rPr>
        <w:t>by</w:t>
      </w:r>
      <w:r w:rsidRPr="00AD17BD">
        <w:rPr>
          <w:rFonts w:ascii="Times New Roman" w:hAnsi="Times New Roman" w:cs="Times New Roman"/>
          <w:spacing w:val="-3"/>
        </w:rPr>
        <w:t xml:space="preserve"> </w:t>
      </w:r>
      <w:r w:rsidRPr="00AD17BD">
        <w:rPr>
          <w:rFonts w:ascii="Times New Roman" w:hAnsi="Times New Roman" w:cs="Times New Roman"/>
        </w:rPr>
        <w:t>hundreds</w:t>
      </w:r>
      <w:r w:rsidRPr="00AD17BD">
        <w:rPr>
          <w:rFonts w:ascii="Times New Roman" w:hAnsi="Times New Roman" w:cs="Times New Roman"/>
          <w:spacing w:val="-3"/>
        </w:rPr>
        <w:t xml:space="preserve"> </w:t>
      </w:r>
      <w:r w:rsidRPr="00AD17BD">
        <w:rPr>
          <w:rFonts w:ascii="Times New Roman" w:hAnsi="Times New Roman" w:cs="Times New Roman"/>
        </w:rPr>
        <w:t>of</w:t>
      </w:r>
      <w:r w:rsidRPr="00AD17BD">
        <w:rPr>
          <w:rFonts w:ascii="Times New Roman" w:hAnsi="Times New Roman" w:cs="Times New Roman"/>
          <w:spacing w:val="-3"/>
        </w:rPr>
        <w:t xml:space="preserve"> </w:t>
      </w:r>
      <w:r w:rsidRPr="00AD17BD">
        <w:rPr>
          <w:rFonts w:ascii="Times New Roman" w:hAnsi="Times New Roman" w:cs="Times New Roman"/>
        </w:rPr>
        <w:t xml:space="preserve">districts. </w:t>
      </w:r>
      <w:r w:rsidRPr="00AD17BD">
        <w:rPr>
          <w:rFonts w:ascii="Times New Roman" w:hAnsi="Times New Roman" w:cs="Times New Roman"/>
          <w:color w:val="212121"/>
        </w:rPr>
        <w:t>Forcing</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states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to</w:t>
      </w:r>
      <w:r w:rsidRPr="00AD17BD">
        <w:rPr>
          <w:rFonts w:ascii="Times New Roman" w:hAnsi="Times New Roman" w:cs="Times New Roman"/>
          <w:color w:val="212121"/>
          <w:spacing w:val="-7"/>
        </w:rPr>
        <w:t xml:space="preserve"> </w:t>
      </w:r>
      <w:r w:rsidRPr="00AD17BD">
        <w:rPr>
          <w:rFonts w:ascii="Times New Roman" w:hAnsi="Times New Roman" w:cs="Times New Roman"/>
          <w:color w:val="212121"/>
        </w:rPr>
        <w:t>focus</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on</w:t>
      </w:r>
      <w:r w:rsidRPr="00AD17BD">
        <w:rPr>
          <w:rFonts w:ascii="Times New Roman" w:hAnsi="Times New Roman" w:cs="Times New Roman"/>
          <w:color w:val="212121"/>
          <w:spacing w:val="-6"/>
        </w:rPr>
        <w:t xml:space="preserve"> </w:t>
      </w:r>
      <w:r w:rsidRPr="00AD17BD">
        <w:rPr>
          <w:rFonts w:ascii="Times New Roman" w:hAnsi="Times New Roman" w:cs="Times New Roman"/>
          <w:color w:val="212121"/>
        </w:rPr>
        <w:t>SLFS</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could</w:t>
      </w:r>
      <w:r w:rsidRPr="00AD17BD">
        <w:rPr>
          <w:rFonts w:ascii="Times New Roman" w:hAnsi="Times New Roman" w:cs="Times New Roman"/>
          <w:color w:val="212121"/>
          <w:spacing w:val="-4"/>
        </w:rPr>
        <w:t xml:space="preserve"> </w:t>
      </w:r>
      <w:r w:rsidRPr="00AD17BD">
        <w:rPr>
          <w:rFonts w:ascii="Times New Roman" w:hAnsi="Times New Roman" w:cs="Times New Roman"/>
          <w:color w:val="212121"/>
        </w:rPr>
        <w:t>compromise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these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 xml:space="preserve">existing efforts. </w:t>
      </w:r>
      <w:r w:rsidRPr="00AD17BD">
        <w:rPr>
          <w:rFonts w:ascii="Times New Roman" w:hAnsi="Times New Roman" w:cs="Times New Roman"/>
        </w:rPr>
        <w:t>Because the financial collections are different, in some states SEAs could not continue to</w:t>
      </w:r>
      <w:r w:rsidRPr="00AD17BD">
        <w:rPr>
          <w:rFonts w:ascii="Times New Roman" w:hAnsi="Times New Roman" w:cs="Times New Roman"/>
          <w:spacing w:val="-1"/>
        </w:rPr>
        <w:t xml:space="preserve"> </w:t>
      </w:r>
      <w:r w:rsidRPr="00AD17BD">
        <w:rPr>
          <w:rFonts w:ascii="Times New Roman" w:hAnsi="Times New Roman" w:cs="Times New Roman"/>
        </w:rPr>
        <w:t>collect</w:t>
      </w:r>
      <w:r w:rsidRPr="00AD17BD">
        <w:rPr>
          <w:rFonts w:ascii="Times New Roman" w:hAnsi="Times New Roman" w:cs="Times New Roman"/>
          <w:spacing w:val="-1"/>
        </w:rPr>
        <w:t xml:space="preserve"> </w:t>
      </w:r>
      <w:r w:rsidRPr="00AD17BD">
        <w:rPr>
          <w:rFonts w:ascii="Times New Roman" w:hAnsi="Times New Roman" w:cs="Times New Roman"/>
        </w:rPr>
        <w:t>ESSA</w:t>
      </w:r>
      <w:r w:rsidRPr="00AD17BD">
        <w:rPr>
          <w:rFonts w:ascii="Times New Roman" w:hAnsi="Times New Roman" w:cs="Times New Roman"/>
          <w:spacing w:val="-4"/>
        </w:rPr>
        <w:t xml:space="preserve"> </w:t>
      </w:r>
      <w:r w:rsidRPr="00AD17BD">
        <w:rPr>
          <w:rFonts w:ascii="Times New Roman" w:hAnsi="Times New Roman" w:cs="Times New Roman"/>
        </w:rPr>
        <w:t>data</w:t>
      </w:r>
      <w:r w:rsidRPr="00AD17BD">
        <w:rPr>
          <w:rFonts w:ascii="Times New Roman" w:hAnsi="Times New Roman" w:cs="Times New Roman"/>
          <w:spacing w:val="-3"/>
        </w:rPr>
        <w:t xml:space="preserve"> </w:t>
      </w:r>
      <w:r w:rsidRPr="00AD17BD">
        <w:rPr>
          <w:rFonts w:ascii="Times New Roman" w:hAnsi="Times New Roman" w:cs="Times New Roman"/>
        </w:rPr>
        <w:t>(built</w:t>
      </w:r>
      <w:r w:rsidRPr="00AD17BD">
        <w:rPr>
          <w:rFonts w:ascii="Times New Roman" w:hAnsi="Times New Roman" w:cs="Times New Roman"/>
          <w:spacing w:val="-2"/>
        </w:rPr>
        <w:t xml:space="preserve"> </w:t>
      </w:r>
      <w:r w:rsidRPr="00AD17BD">
        <w:rPr>
          <w:rFonts w:ascii="Times New Roman" w:hAnsi="Times New Roman" w:cs="Times New Roman"/>
        </w:rPr>
        <w:t>on</w:t>
      </w:r>
      <w:r w:rsidRPr="00AD17BD">
        <w:rPr>
          <w:rFonts w:ascii="Times New Roman" w:hAnsi="Times New Roman" w:cs="Times New Roman"/>
          <w:spacing w:val="-2"/>
        </w:rPr>
        <w:t xml:space="preserve"> </w:t>
      </w:r>
      <w:r w:rsidRPr="00AD17BD">
        <w:rPr>
          <w:rFonts w:ascii="Times New Roman" w:hAnsi="Times New Roman" w:cs="Times New Roman"/>
        </w:rPr>
        <w:t>their</w:t>
      </w:r>
      <w:r w:rsidRPr="00AD17BD">
        <w:rPr>
          <w:rFonts w:ascii="Times New Roman" w:hAnsi="Times New Roman" w:cs="Times New Roman"/>
          <w:spacing w:val="-2"/>
        </w:rPr>
        <w:t xml:space="preserve"> </w:t>
      </w:r>
      <w:r w:rsidRPr="00AD17BD">
        <w:rPr>
          <w:rFonts w:ascii="Times New Roman" w:hAnsi="Times New Roman" w:cs="Times New Roman"/>
        </w:rPr>
        <w:t>existing</w:t>
      </w:r>
      <w:r w:rsidRPr="00AD17BD">
        <w:rPr>
          <w:rFonts w:ascii="Times New Roman" w:hAnsi="Times New Roman" w:cs="Times New Roman"/>
          <w:spacing w:val="-2"/>
        </w:rPr>
        <w:t xml:space="preserve"> </w:t>
      </w:r>
      <w:r w:rsidRPr="00AD17BD">
        <w:rPr>
          <w:rFonts w:ascii="Times New Roman" w:hAnsi="Times New Roman" w:cs="Times New Roman"/>
        </w:rPr>
        <w:t>accounting</w:t>
      </w:r>
      <w:r w:rsidRPr="00AD17BD">
        <w:rPr>
          <w:rFonts w:ascii="Times New Roman" w:hAnsi="Times New Roman" w:cs="Times New Roman"/>
          <w:spacing w:val="-2"/>
        </w:rPr>
        <w:t xml:space="preserve"> </w:t>
      </w:r>
      <w:r w:rsidRPr="00AD17BD">
        <w:rPr>
          <w:rFonts w:ascii="Times New Roman" w:hAnsi="Times New Roman" w:cs="Times New Roman"/>
        </w:rPr>
        <w:t>systems)</w:t>
      </w:r>
      <w:r w:rsidRPr="00AD17BD">
        <w:rPr>
          <w:rFonts w:ascii="Times New Roman" w:hAnsi="Times New Roman" w:cs="Times New Roman"/>
          <w:spacing w:val="-3"/>
        </w:rPr>
        <w:t xml:space="preserve"> </w:t>
      </w:r>
      <w:r w:rsidRPr="00AD17BD">
        <w:rPr>
          <w:rFonts w:ascii="Times New Roman" w:hAnsi="Times New Roman" w:cs="Times New Roman"/>
        </w:rPr>
        <w:t>and</w:t>
      </w:r>
      <w:r w:rsidRPr="00AD17BD">
        <w:rPr>
          <w:rFonts w:ascii="Times New Roman" w:hAnsi="Times New Roman" w:cs="Times New Roman"/>
          <w:spacing w:val="-1"/>
        </w:rPr>
        <w:t xml:space="preserve"> </w:t>
      </w:r>
      <w:r w:rsidRPr="00AD17BD">
        <w:rPr>
          <w:rFonts w:ascii="Times New Roman" w:hAnsi="Times New Roman" w:cs="Times New Roman"/>
        </w:rPr>
        <w:t>produce</w:t>
      </w:r>
      <w:r w:rsidRPr="00AD17BD">
        <w:rPr>
          <w:rFonts w:ascii="Times New Roman" w:hAnsi="Times New Roman" w:cs="Times New Roman"/>
          <w:spacing w:val="-5"/>
        </w:rPr>
        <w:t xml:space="preserve"> </w:t>
      </w:r>
      <w:r w:rsidRPr="00AD17BD">
        <w:rPr>
          <w:rFonts w:ascii="Times New Roman" w:hAnsi="Times New Roman" w:cs="Times New Roman"/>
        </w:rPr>
        <w:t>SLFS</w:t>
      </w:r>
      <w:r w:rsidRPr="00AD17BD">
        <w:rPr>
          <w:rFonts w:ascii="Times New Roman" w:hAnsi="Times New Roman" w:cs="Times New Roman"/>
          <w:spacing w:val="-5"/>
        </w:rPr>
        <w:t xml:space="preserve"> </w:t>
      </w:r>
      <w:r w:rsidRPr="00AD17BD">
        <w:rPr>
          <w:rFonts w:ascii="Times New Roman" w:hAnsi="Times New Roman" w:cs="Times New Roman"/>
        </w:rPr>
        <w:t>data (which would mean adopting a new accounting system).</w:t>
      </w:r>
    </w:p>
    <w:p w:rsidR="00FB7E1E" w:rsidRPr="00AD17BD" w:rsidP="00FB7E1E" w14:paraId="6781C489" w14:textId="77777777">
      <w:pPr>
        <w:spacing w:line="276" w:lineRule="auto"/>
        <w:rPr>
          <w:rFonts w:ascii="Times New Roman" w:hAnsi="Times New Roman" w:cs="Times New Roman"/>
        </w:rPr>
      </w:pPr>
      <w:r w:rsidRPr="00AD17BD">
        <w:rPr>
          <w:rFonts w:ascii="Times New Roman" w:hAnsi="Times New Roman" w:cs="Times New Roman"/>
          <w:b/>
          <w:color w:val="212121"/>
        </w:rPr>
        <w:t>NCES has not provided a compelling use case for the SLFS data</w:t>
      </w:r>
      <w:r w:rsidRPr="00AD17BD">
        <w:rPr>
          <w:rFonts w:ascii="Times New Roman" w:hAnsi="Times New Roman" w:cs="Times New Roman"/>
          <w:b/>
        </w:rPr>
        <w:t xml:space="preserve">. </w:t>
      </w:r>
      <w:r w:rsidRPr="00AD17BD">
        <w:rPr>
          <w:rFonts w:ascii="Times New Roman" w:hAnsi="Times New Roman" w:cs="Times New Roman"/>
        </w:rPr>
        <w:t>While the pilot has produced</w:t>
      </w:r>
      <w:r w:rsidRPr="00AD17BD">
        <w:rPr>
          <w:rFonts w:ascii="Times New Roman" w:hAnsi="Times New Roman" w:cs="Times New Roman"/>
          <w:spacing w:val="-3"/>
        </w:rPr>
        <w:t xml:space="preserve"> </w:t>
      </w:r>
      <w:r w:rsidRPr="00AD17BD">
        <w:rPr>
          <w:rFonts w:ascii="Times New Roman" w:hAnsi="Times New Roman" w:cs="Times New Roman"/>
        </w:rPr>
        <w:t>some</w:t>
      </w:r>
      <w:r w:rsidRPr="00AD17BD">
        <w:rPr>
          <w:rFonts w:ascii="Times New Roman" w:hAnsi="Times New Roman" w:cs="Times New Roman"/>
          <w:spacing w:val="-3"/>
        </w:rPr>
        <w:t xml:space="preserve"> </w:t>
      </w:r>
      <w:r w:rsidRPr="00AD17BD">
        <w:rPr>
          <w:rFonts w:ascii="Times New Roman" w:hAnsi="Times New Roman" w:cs="Times New Roman"/>
        </w:rPr>
        <w:t>data</w:t>
      </w:r>
      <w:r w:rsidRPr="00AD17BD">
        <w:rPr>
          <w:rFonts w:ascii="Times New Roman" w:hAnsi="Times New Roman" w:cs="Times New Roman"/>
          <w:spacing w:val="-3"/>
        </w:rPr>
        <w:t xml:space="preserve"> </w:t>
      </w:r>
      <w:r w:rsidRPr="00AD17BD">
        <w:rPr>
          <w:rFonts w:ascii="Times New Roman" w:hAnsi="Times New Roman" w:cs="Times New Roman"/>
        </w:rPr>
        <w:t>for</w:t>
      </w:r>
      <w:r w:rsidRPr="00AD17BD">
        <w:rPr>
          <w:rFonts w:ascii="Times New Roman" w:hAnsi="Times New Roman" w:cs="Times New Roman"/>
          <w:spacing w:val="-3"/>
        </w:rPr>
        <w:t xml:space="preserve"> </w:t>
      </w:r>
      <w:r w:rsidRPr="00AD17BD">
        <w:rPr>
          <w:rFonts w:ascii="Times New Roman" w:hAnsi="Times New Roman" w:cs="Times New Roman"/>
        </w:rPr>
        <w:t>years,</w:t>
      </w:r>
      <w:r w:rsidRPr="00AD17BD">
        <w:rPr>
          <w:rFonts w:ascii="Times New Roman" w:hAnsi="Times New Roman" w:cs="Times New Roman"/>
          <w:spacing w:val="-3"/>
        </w:rPr>
        <w:t xml:space="preserve"> </w:t>
      </w:r>
      <w:r w:rsidRPr="00AD17BD">
        <w:rPr>
          <w:rFonts w:ascii="Times New Roman" w:hAnsi="Times New Roman" w:cs="Times New Roman"/>
        </w:rPr>
        <w:t>we</w:t>
      </w:r>
      <w:r w:rsidRPr="00AD17BD">
        <w:rPr>
          <w:rFonts w:ascii="Times New Roman" w:hAnsi="Times New Roman" w:cs="Times New Roman"/>
          <w:spacing w:val="-3"/>
        </w:rPr>
        <w:t xml:space="preserve"> </w:t>
      </w:r>
      <w:r w:rsidRPr="00AD17BD">
        <w:rPr>
          <w:rFonts w:ascii="Times New Roman" w:hAnsi="Times New Roman" w:cs="Times New Roman"/>
        </w:rPr>
        <w:t>know</w:t>
      </w:r>
      <w:r w:rsidRPr="00AD17BD">
        <w:rPr>
          <w:rFonts w:ascii="Times New Roman" w:hAnsi="Times New Roman" w:cs="Times New Roman"/>
          <w:spacing w:val="-3"/>
        </w:rPr>
        <w:t xml:space="preserve"> </w:t>
      </w:r>
      <w:r w:rsidRPr="00AD17BD">
        <w:rPr>
          <w:rFonts w:ascii="Times New Roman" w:hAnsi="Times New Roman" w:cs="Times New Roman"/>
        </w:rPr>
        <w:t>of</w:t>
      </w:r>
      <w:r w:rsidRPr="00AD17BD">
        <w:rPr>
          <w:rFonts w:ascii="Times New Roman" w:hAnsi="Times New Roman" w:cs="Times New Roman"/>
          <w:spacing w:val="-3"/>
        </w:rPr>
        <w:t xml:space="preserve"> </w:t>
      </w:r>
      <w:r w:rsidRPr="00AD17BD">
        <w:rPr>
          <w:rFonts w:ascii="Times New Roman" w:hAnsi="Times New Roman" w:cs="Times New Roman"/>
        </w:rPr>
        <w:t>no</w:t>
      </w:r>
      <w:r w:rsidRPr="00AD17BD">
        <w:rPr>
          <w:rFonts w:ascii="Times New Roman" w:hAnsi="Times New Roman" w:cs="Times New Roman"/>
          <w:spacing w:val="-3"/>
        </w:rPr>
        <w:t xml:space="preserve"> </w:t>
      </w:r>
      <w:r w:rsidRPr="00AD17BD">
        <w:rPr>
          <w:rFonts w:ascii="Times New Roman" w:hAnsi="Times New Roman" w:cs="Times New Roman"/>
        </w:rPr>
        <w:t>meaningful</w:t>
      </w:r>
      <w:r w:rsidRPr="00AD17BD">
        <w:rPr>
          <w:rFonts w:ascii="Times New Roman" w:hAnsi="Times New Roman" w:cs="Times New Roman"/>
          <w:spacing w:val="-3"/>
        </w:rPr>
        <w:t xml:space="preserve"> </w:t>
      </w:r>
      <w:r w:rsidRPr="00AD17BD">
        <w:rPr>
          <w:rFonts w:ascii="Times New Roman" w:hAnsi="Times New Roman" w:cs="Times New Roman"/>
        </w:rPr>
        <w:t>research</w:t>
      </w:r>
      <w:r w:rsidRPr="00AD17BD">
        <w:rPr>
          <w:rFonts w:ascii="Times New Roman" w:hAnsi="Times New Roman" w:cs="Times New Roman"/>
          <w:spacing w:val="-3"/>
        </w:rPr>
        <w:t xml:space="preserve"> </w:t>
      </w:r>
      <w:r w:rsidRPr="00AD17BD">
        <w:rPr>
          <w:rFonts w:ascii="Times New Roman" w:hAnsi="Times New Roman" w:cs="Times New Roman"/>
        </w:rPr>
        <w:t>study</w:t>
      </w:r>
      <w:r w:rsidRPr="00AD17BD">
        <w:rPr>
          <w:rFonts w:ascii="Times New Roman" w:hAnsi="Times New Roman" w:cs="Times New Roman"/>
          <w:spacing w:val="-3"/>
        </w:rPr>
        <w:t xml:space="preserve"> </w:t>
      </w:r>
      <w:r w:rsidRPr="00AD17BD">
        <w:rPr>
          <w:rFonts w:ascii="Times New Roman" w:hAnsi="Times New Roman" w:cs="Times New Roman"/>
        </w:rPr>
        <w:t>that</w:t>
      </w:r>
      <w:r w:rsidRPr="00AD17BD">
        <w:rPr>
          <w:rFonts w:ascii="Times New Roman" w:hAnsi="Times New Roman" w:cs="Times New Roman"/>
          <w:spacing w:val="-3"/>
        </w:rPr>
        <w:t xml:space="preserve"> </w:t>
      </w:r>
      <w:r w:rsidRPr="00AD17BD">
        <w:rPr>
          <w:rFonts w:ascii="Times New Roman" w:hAnsi="Times New Roman" w:cs="Times New Roman"/>
        </w:rPr>
        <w:t>has</w:t>
      </w:r>
      <w:r w:rsidRPr="00AD17BD">
        <w:rPr>
          <w:rFonts w:ascii="Times New Roman" w:hAnsi="Times New Roman" w:cs="Times New Roman"/>
          <w:spacing w:val="-3"/>
        </w:rPr>
        <w:t xml:space="preserve"> </w:t>
      </w:r>
      <w:r w:rsidRPr="00AD17BD">
        <w:rPr>
          <w:rFonts w:ascii="Times New Roman" w:hAnsi="Times New Roman" w:cs="Times New Roman"/>
        </w:rPr>
        <w:t>used</w:t>
      </w:r>
      <w:r w:rsidRPr="00AD17BD">
        <w:rPr>
          <w:rFonts w:ascii="Times New Roman" w:hAnsi="Times New Roman" w:cs="Times New Roman"/>
          <w:spacing w:val="-3"/>
        </w:rPr>
        <w:t xml:space="preserve"> </w:t>
      </w:r>
      <w:r w:rsidRPr="00AD17BD">
        <w:rPr>
          <w:rFonts w:ascii="Times New Roman" w:hAnsi="Times New Roman" w:cs="Times New Roman"/>
        </w:rPr>
        <w:t>the</w:t>
      </w:r>
      <w:r w:rsidRPr="00AD17BD">
        <w:rPr>
          <w:rFonts w:ascii="Times New Roman" w:hAnsi="Times New Roman" w:cs="Times New Roman"/>
          <w:spacing w:val="-3"/>
        </w:rPr>
        <w:t xml:space="preserve"> </w:t>
      </w:r>
      <w:r w:rsidRPr="00AD17BD">
        <w:rPr>
          <w:rFonts w:ascii="Times New Roman" w:hAnsi="Times New Roman" w:cs="Times New Roman"/>
        </w:rPr>
        <w:t xml:space="preserve">data on those states where it is available and no applications of states’ data for practice. </w:t>
      </w:r>
      <w:r w:rsidRPr="00AD17BD">
        <w:rPr>
          <w:rFonts w:ascii="Times New Roman" w:hAnsi="Times New Roman" w:cs="Times New Roman"/>
          <w:color w:val="212121"/>
        </w:rPr>
        <w:t xml:space="preserve">It may sound appealing to have detailed school-by-school expenditure data, but the categories are still quite broad. For example, function codes like “instruction” could not pick up the difference between a schoolwide class-size reduction versus a high-dosage tutoring program targeted to the students who are furthest behind. Similarly, the </w:t>
      </w:r>
      <w:r w:rsidRPr="00AD17BD">
        <w:rPr>
          <w:rFonts w:ascii="Times New Roman" w:hAnsi="Times New Roman" w:cs="Times New Roman"/>
          <w:color w:val="212121"/>
        </w:rPr>
        <w:t>object category of “salaries” would not distinguish between extra pay for new hires, pay for a longer school year, or a cost-of-living raise. In other words, researchers could still not conduct meaningful program explorations with SLFS data.</w:t>
      </w:r>
    </w:p>
    <w:p w:rsidR="00FB7E1E" w:rsidRPr="00AD17BD" w:rsidP="00FB7E1E" w14:paraId="39E80BD8" w14:textId="77777777">
      <w:pPr>
        <w:spacing w:before="1" w:line="276" w:lineRule="auto"/>
        <w:rPr>
          <w:b/>
        </w:rPr>
      </w:pPr>
      <w:r w:rsidRPr="00AD17BD">
        <w:rPr>
          <w:rFonts w:ascii="Times New Roman" w:hAnsi="Times New Roman" w:cs="Times New Roman"/>
        </w:rPr>
        <w:t xml:space="preserve">NCES’s Stephen Cornman recently told </w:t>
      </w:r>
      <w:r w:rsidRPr="00AD17BD">
        <w:rPr>
          <w:rFonts w:ascii="Times New Roman" w:hAnsi="Times New Roman" w:cs="Times New Roman"/>
        </w:rPr>
        <w:t>FutureEd</w:t>
      </w:r>
      <w:r>
        <w:rPr>
          <w:rStyle w:val="FootnoteReference"/>
          <w:rFonts w:ascii="Times New Roman" w:hAnsi="Times New Roman" w:cs="Times New Roman"/>
        </w:rPr>
        <w:footnoteReference w:id="32"/>
      </w:r>
      <w:r w:rsidRPr="00AD17BD">
        <w:rPr>
          <w:rFonts w:ascii="Times New Roman" w:hAnsi="Times New Roman" w:cs="Times New Roman"/>
        </w:rPr>
        <w:t xml:space="preserve"> that the new collection will allow us to “look at schools with high-poverty levels and those low-poverty levels and see the difference in spending, and what money is actually spent on, including who’s getting the most experienced teachers.” </w:t>
      </w:r>
      <w:r w:rsidRPr="00AD17BD">
        <w:rPr>
          <w:rFonts w:ascii="Times New Roman" w:hAnsi="Times New Roman" w:cs="Times New Roman"/>
          <w:b/>
        </w:rPr>
        <w:t>That’s an overstatement</w:t>
      </w:r>
      <w:r w:rsidRPr="00AD17BD">
        <w:rPr>
          <w:rFonts w:ascii="Times New Roman" w:hAnsi="Times New Roman" w:cs="Times New Roman"/>
        </w:rPr>
        <w:t xml:space="preserve">. SLFS would provide a total for instructional salaries at a given school, but currently there is no FTE count (in any collection) with the same definition that can be used to compute an average salary. </w:t>
      </w:r>
      <w:r w:rsidRPr="00AD17BD">
        <w:rPr>
          <w:rFonts w:ascii="Times New Roman" w:hAnsi="Times New Roman" w:cs="Times New Roman"/>
          <w:b/>
        </w:rPr>
        <w:t>So</w:t>
      </w:r>
      <w:r w:rsidRPr="00AD17BD">
        <w:rPr>
          <w:rFonts w:ascii="Times New Roman" w:hAnsi="Times New Roman" w:cs="Times New Roman"/>
          <w:b/>
        </w:rPr>
        <w:t xml:space="preserve"> while advocates may anticipate that SLFS data</w:t>
      </w:r>
      <w:r w:rsidRPr="00AD17BD">
        <w:rPr>
          <w:rFonts w:ascii="Times New Roman" w:hAnsi="Times New Roman" w:cs="Times New Roman"/>
          <w:b/>
          <w:spacing w:val="-4"/>
        </w:rPr>
        <w:t xml:space="preserve"> </w:t>
      </w:r>
      <w:r w:rsidRPr="00AD17BD">
        <w:rPr>
          <w:rFonts w:ascii="Times New Roman" w:hAnsi="Times New Roman" w:cs="Times New Roman"/>
          <w:b/>
        </w:rPr>
        <w:t>will</w:t>
      </w:r>
      <w:r w:rsidRPr="00AD17BD">
        <w:rPr>
          <w:rFonts w:ascii="Times New Roman" w:hAnsi="Times New Roman" w:cs="Times New Roman"/>
          <w:b/>
          <w:spacing w:val="-4"/>
        </w:rPr>
        <w:t xml:space="preserve"> </w:t>
      </w:r>
      <w:r w:rsidRPr="00AD17BD">
        <w:rPr>
          <w:rFonts w:ascii="Times New Roman" w:hAnsi="Times New Roman" w:cs="Times New Roman"/>
          <w:b/>
        </w:rPr>
        <w:t>enhance</w:t>
      </w:r>
      <w:r w:rsidRPr="00AD17BD">
        <w:rPr>
          <w:rFonts w:ascii="Times New Roman" w:hAnsi="Times New Roman" w:cs="Times New Roman"/>
          <w:b/>
          <w:spacing w:val="-4"/>
        </w:rPr>
        <w:t xml:space="preserve"> </w:t>
      </w:r>
      <w:r w:rsidRPr="00AD17BD">
        <w:rPr>
          <w:rFonts w:ascii="Times New Roman" w:hAnsi="Times New Roman" w:cs="Times New Roman"/>
          <w:b/>
        </w:rPr>
        <w:t>equity</w:t>
      </w:r>
      <w:r w:rsidRPr="00AD17BD">
        <w:rPr>
          <w:rFonts w:ascii="Times New Roman" w:hAnsi="Times New Roman" w:cs="Times New Roman"/>
          <w:b/>
          <w:spacing w:val="-4"/>
        </w:rPr>
        <w:t xml:space="preserve"> </w:t>
      </w:r>
      <w:r w:rsidRPr="00AD17BD">
        <w:rPr>
          <w:rFonts w:ascii="Times New Roman" w:hAnsi="Times New Roman" w:cs="Times New Roman"/>
          <w:b/>
        </w:rPr>
        <w:t>analyses,</w:t>
      </w:r>
      <w:r w:rsidRPr="00AD17BD">
        <w:rPr>
          <w:rFonts w:ascii="Times New Roman" w:hAnsi="Times New Roman" w:cs="Times New Roman"/>
          <w:b/>
          <w:spacing w:val="-4"/>
        </w:rPr>
        <w:t xml:space="preserve"> </w:t>
      </w:r>
      <w:r w:rsidRPr="00AD17BD">
        <w:rPr>
          <w:rFonts w:ascii="Times New Roman" w:hAnsi="Times New Roman" w:cs="Times New Roman"/>
          <w:b/>
        </w:rPr>
        <w:t>in</w:t>
      </w:r>
      <w:r w:rsidRPr="00AD17BD">
        <w:rPr>
          <w:rFonts w:ascii="Times New Roman" w:hAnsi="Times New Roman" w:cs="Times New Roman"/>
          <w:b/>
          <w:spacing w:val="-4"/>
        </w:rPr>
        <w:t xml:space="preserve"> </w:t>
      </w:r>
      <w:r w:rsidRPr="00AD17BD">
        <w:rPr>
          <w:rFonts w:ascii="Times New Roman" w:hAnsi="Times New Roman" w:cs="Times New Roman"/>
          <w:b/>
        </w:rPr>
        <w:t>practice,</w:t>
      </w:r>
      <w:r w:rsidRPr="00AD17BD">
        <w:rPr>
          <w:rFonts w:ascii="Times New Roman" w:hAnsi="Times New Roman" w:cs="Times New Roman"/>
          <w:b/>
          <w:spacing w:val="-4"/>
        </w:rPr>
        <w:t xml:space="preserve"> </w:t>
      </w:r>
      <w:r w:rsidRPr="00AD17BD">
        <w:rPr>
          <w:rFonts w:ascii="Times New Roman" w:hAnsi="Times New Roman" w:cs="Times New Roman"/>
          <w:b/>
        </w:rPr>
        <w:t>mandating</w:t>
      </w:r>
      <w:r w:rsidRPr="00AD17BD">
        <w:rPr>
          <w:rFonts w:ascii="Times New Roman" w:hAnsi="Times New Roman" w:cs="Times New Roman"/>
          <w:b/>
          <w:spacing w:val="-4"/>
        </w:rPr>
        <w:t xml:space="preserve"> </w:t>
      </w:r>
      <w:r w:rsidRPr="00AD17BD">
        <w:rPr>
          <w:rFonts w:ascii="Times New Roman" w:hAnsi="Times New Roman" w:cs="Times New Roman"/>
          <w:b/>
        </w:rPr>
        <w:t>SLFS</w:t>
      </w:r>
      <w:r w:rsidRPr="00AD17BD">
        <w:rPr>
          <w:rFonts w:ascii="Times New Roman" w:hAnsi="Times New Roman" w:cs="Times New Roman"/>
          <w:b/>
          <w:spacing w:val="-4"/>
        </w:rPr>
        <w:t xml:space="preserve"> </w:t>
      </w:r>
      <w:r w:rsidRPr="00AD17BD">
        <w:rPr>
          <w:rFonts w:ascii="Times New Roman" w:hAnsi="Times New Roman" w:cs="Times New Roman"/>
          <w:b/>
        </w:rPr>
        <w:t>will</w:t>
      </w:r>
      <w:r w:rsidRPr="00AD17BD">
        <w:rPr>
          <w:rFonts w:ascii="Times New Roman" w:hAnsi="Times New Roman" w:cs="Times New Roman"/>
          <w:b/>
          <w:spacing w:val="-4"/>
        </w:rPr>
        <w:t xml:space="preserve"> </w:t>
      </w:r>
      <w:r w:rsidRPr="00AD17BD">
        <w:rPr>
          <w:rFonts w:ascii="Times New Roman" w:hAnsi="Times New Roman" w:cs="Times New Roman"/>
          <w:b/>
        </w:rPr>
        <w:t>jeopardize</w:t>
      </w:r>
      <w:r w:rsidRPr="00AD17BD">
        <w:rPr>
          <w:rFonts w:ascii="Times New Roman" w:hAnsi="Times New Roman" w:cs="Times New Roman"/>
          <w:b/>
          <w:spacing w:val="-4"/>
        </w:rPr>
        <w:t xml:space="preserve"> </w:t>
      </w:r>
      <w:r w:rsidRPr="00AD17BD">
        <w:rPr>
          <w:rFonts w:ascii="Times New Roman" w:hAnsi="Times New Roman" w:cs="Times New Roman"/>
          <w:b/>
        </w:rPr>
        <w:t>the</w:t>
      </w:r>
      <w:r w:rsidRPr="00AD17BD">
        <w:rPr>
          <w:rFonts w:ascii="Times New Roman" w:hAnsi="Times New Roman" w:cs="Times New Roman"/>
          <w:b/>
          <w:spacing w:val="-4"/>
        </w:rPr>
        <w:t xml:space="preserve"> </w:t>
      </w:r>
      <w:r w:rsidRPr="00AD17BD">
        <w:rPr>
          <w:rFonts w:ascii="Times New Roman" w:hAnsi="Times New Roman" w:cs="Times New Roman"/>
          <w:b/>
        </w:rPr>
        <w:t>quality of school-by-school financials and derail the equity analyses that have already been made possible with ESSA data.</w:t>
      </w:r>
    </w:p>
    <w:p w:rsidR="00FB7E1E" w:rsidRPr="00AD17BD" w:rsidP="00FB7E1E" w14:paraId="2BC13369" w14:textId="77777777">
      <w:pPr>
        <w:spacing w:before="70" w:line="283" w:lineRule="auto"/>
      </w:pPr>
      <w:r w:rsidRPr="00AD17BD">
        <w:rPr>
          <w:rFonts w:ascii="Times New Roman" w:hAnsi="Times New Roman" w:cs="Times New Roman"/>
          <w:b/>
        </w:rPr>
        <w:t>NCES has proven that it is unable to produce financial data in a timely manner</w:t>
      </w:r>
      <w:r w:rsidRPr="00AD17BD">
        <w:rPr>
          <w:rFonts w:ascii="Times New Roman" w:hAnsi="Times New Roman" w:cs="Times New Roman"/>
        </w:rPr>
        <w:t xml:space="preserve">. </w:t>
      </w:r>
      <w:r w:rsidRPr="00AD17BD">
        <w:rPr>
          <w:rFonts w:ascii="Times New Roman" w:hAnsi="Times New Roman" w:cs="Times New Roman"/>
          <w:color w:val="212121"/>
        </w:rPr>
        <w:t>NCES’s long</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release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timelines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would</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render</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these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data</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useless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for</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all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but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most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arcane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 xml:space="preserve">applications. That’s in part because of the process NCES is using to gather data. Schools/districts submit data to states, states compile and submit them to NCES, and then NCES takes time to verify the data before releasing it to the public. </w:t>
      </w:r>
      <w:r w:rsidRPr="00AD17BD">
        <w:rPr>
          <w:rFonts w:ascii="Times New Roman" w:hAnsi="Times New Roman" w:cs="Times New Roman"/>
          <w:b/>
          <w:color w:val="212121"/>
        </w:rPr>
        <w:t>Currently NCES takes well over 2 years to release the</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district-level</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financials</w:t>
      </w:r>
      <w:r w:rsidRPr="00AD17BD">
        <w:rPr>
          <w:rFonts w:ascii="Times New Roman" w:hAnsi="Times New Roman" w:cs="Times New Roman"/>
          <w:b/>
          <w:color w:val="212121"/>
          <w:spacing w:val="-4"/>
        </w:rPr>
        <w:t xml:space="preserve"> </w:t>
      </w:r>
      <w:r w:rsidRPr="00AD17BD">
        <w:rPr>
          <w:rFonts w:ascii="Times New Roman" w:hAnsi="Times New Roman" w:cs="Times New Roman"/>
          <w:b/>
          <w:color w:val="212121"/>
        </w:rPr>
        <w:t>– a</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collection</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it’s</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been</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doing</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for</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 xml:space="preserve">decades. </w:t>
      </w:r>
      <w:r w:rsidRPr="00AD17BD">
        <w:rPr>
          <w:rFonts w:ascii="Times New Roman" w:hAnsi="Times New Roman" w:cs="Times New Roman"/>
          <w:color w:val="212121"/>
        </w:rPr>
        <w:t>In</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contrast,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4"/>
        </w:rPr>
        <w:t xml:space="preserve"> </w:t>
      </w:r>
      <w:r w:rsidRPr="00AD17BD">
        <w:rPr>
          <w:rFonts w:ascii="Times New Roman" w:hAnsi="Times New Roman" w:cs="Times New Roman"/>
        </w:rPr>
        <w:t>ESSA data is publicly available within 6-15 months.</w:t>
      </w:r>
    </w:p>
    <w:p w:rsidR="00FB7E1E" w:rsidRPr="00AD17BD" w:rsidP="00FB7E1E" w14:paraId="39112F00" w14:textId="77777777">
      <w:pPr>
        <w:spacing w:line="278" w:lineRule="auto"/>
      </w:pPr>
      <w:r w:rsidRPr="00AD17BD">
        <w:rPr>
          <w:rFonts w:ascii="Times New Roman" w:hAnsi="Times New Roman" w:cs="Times New Roman"/>
          <w:b/>
          <w:color w:val="212121"/>
        </w:rPr>
        <w:t>There</w:t>
      </w:r>
      <w:r w:rsidRPr="00AD17BD">
        <w:rPr>
          <w:rFonts w:ascii="Times New Roman" w:hAnsi="Times New Roman" w:cs="Times New Roman"/>
          <w:b/>
          <w:color w:val="212121"/>
          <w:spacing w:val="-2"/>
        </w:rPr>
        <w:t xml:space="preserve"> </w:t>
      </w:r>
      <w:r w:rsidRPr="00AD17BD">
        <w:rPr>
          <w:rFonts w:ascii="Times New Roman" w:hAnsi="Times New Roman" w:cs="Times New Roman"/>
          <w:b/>
          <w:color w:val="212121"/>
        </w:rPr>
        <w:t>is</w:t>
      </w:r>
      <w:r w:rsidRPr="00AD17BD">
        <w:rPr>
          <w:rFonts w:ascii="Times New Roman" w:hAnsi="Times New Roman" w:cs="Times New Roman"/>
          <w:b/>
          <w:color w:val="212121"/>
          <w:spacing w:val="-4"/>
        </w:rPr>
        <w:t xml:space="preserve"> </w:t>
      </w:r>
      <w:r w:rsidRPr="00AD17BD">
        <w:rPr>
          <w:rFonts w:ascii="Times New Roman" w:hAnsi="Times New Roman" w:cs="Times New Roman"/>
          <w:b/>
          <w:color w:val="212121"/>
        </w:rPr>
        <w:t>a better</w:t>
      </w:r>
      <w:r w:rsidRPr="00AD17BD">
        <w:rPr>
          <w:rFonts w:ascii="Times New Roman" w:hAnsi="Times New Roman" w:cs="Times New Roman"/>
          <w:b/>
          <w:color w:val="212121"/>
          <w:spacing w:val="-2"/>
        </w:rPr>
        <w:t xml:space="preserve"> </w:t>
      </w:r>
      <w:r w:rsidRPr="00AD17BD">
        <w:rPr>
          <w:rFonts w:ascii="Times New Roman" w:hAnsi="Times New Roman" w:cs="Times New Roman"/>
          <w:b/>
          <w:color w:val="212121"/>
        </w:rPr>
        <w:t>path</w:t>
      </w:r>
      <w:r w:rsidRPr="00AD17BD">
        <w:rPr>
          <w:rFonts w:ascii="Times New Roman" w:hAnsi="Times New Roman" w:cs="Times New Roman"/>
          <w:b/>
          <w:color w:val="212121"/>
          <w:spacing w:val="-3"/>
        </w:rPr>
        <w:t xml:space="preserve"> </w:t>
      </w:r>
      <w:r w:rsidRPr="00AD17BD">
        <w:rPr>
          <w:rFonts w:ascii="Times New Roman" w:hAnsi="Times New Roman" w:cs="Times New Roman"/>
          <w:b/>
          <w:color w:val="212121"/>
        </w:rPr>
        <w:t>forward.</w:t>
      </w:r>
      <w:r w:rsidRPr="00AD17BD">
        <w:rPr>
          <w:rFonts w:ascii="Times New Roman" w:hAnsi="Times New Roman" w:cs="Times New Roman"/>
          <w:b/>
          <w:color w:val="212121"/>
          <w:spacing w:val="-1"/>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goal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behind</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proposal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is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an</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admirable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one: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To</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 xml:space="preserve">improve the collection of detailed spending information on a school-by-school basis. However, </w:t>
      </w:r>
      <w:r w:rsidRPr="00AD17BD">
        <w:rPr>
          <w:rFonts w:ascii="Times New Roman" w:hAnsi="Times New Roman" w:cs="Times New Roman"/>
        </w:rPr>
        <w:t>we believe this proposal will do more harm than good.</w:t>
      </w:r>
    </w:p>
    <w:p w:rsidR="00FB7E1E" w:rsidRPr="00AD17BD" w:rsidP="00FB7E1E" w14:paraId="6655C4BE" w14:textId="77777777">
      <w:pPr>
        <w:spacing w:line="276" w:lineRule="auto"/>
      </w:pPr>
      <w:r w:rsidRPr="00AD17BD">
        <w:rPr>
          <w:rFonts w:ascii="Times New Roman" w:hAnsi="Times New Roman" w:cs="Times New Roman"/>
          <w:color w:val="212121"/>
        </w:rPr>
        <w:t>We</w:t>
      </w:r>
      <w:r w:rsidRPr="00AD17BD">
        <w:rPr>
          <w:rFonts w:ascii="Times New Roman" w:hAnsi="Times New Roman" w:cs="Times New Roman"/>
          <w:color w:val="212121"/>
          <w:spacing w:val="-5"/>
        </w:rPr>
        <w:t xml:space="preserve"> </w:t>
      </w:r>
      <w:r w:rsidRPr="00AD17BD">
        <w:rPr>
          <w:rFonts w:ascii="Times New Roman" w:hAnsi="Times New Roman" w:cs="Times New Roman"/>
          <w:color w:val="212121"/>
        </w:rPr>
        <w:t>agree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that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expanding</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school-by-school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financial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categories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will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likely</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be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useful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some point</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in</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future.</w:t>
      </w:r>
      <w:r w:rsidRPr="00AD17BD">
        <w:rPr>
          <w:rFonts w:ascii="Times New Roman" w:hAnsi="Times New Roman" w:cs="Times New Roman"/>
          <w:color w:val="212121"/>
          <w:spacing w:val="-6"/>
        </w:rPr>
        <w:t xml:space="preserve"> </w:t>
      </w:r>
      <w:r w:rsidRPr="00AD17BD">
        <w:rPr>
          <w:rFonts w:ascii="Times New Roman" w:hAnsi="Times New Roman" w:cs="Times New Roman"/>
        </w:rPr>
        <w:t>A</w:t>
      </w:r>
      <w:r w:rsidRPr="00AD17BD">
        <w:rPr>
          <w:rFonts w:ascii="Times New Roman" w:hAnsi="Times New Roman" w:cs="Times New Roman"/>
          <w:spacing w:val="-2"/>
        </w:rPr>
        <w:t xml:space="preserve"> </w:t>
      </w:r>
      <w:r w:rsidRPr="00AD17BD">
        <w:rPr>
          <w:rFonts w:ascii="Times New Roman" w:hAnsi="Times New Roman" w:cs="Times New Roman"/>
        </w:rPr>
        <w:t>better</w:t>
      </w:r>
      <w:r w:rsidRPr="00AD17BD">
        <w:rPr>
          <w:rFonts w:ascii="Times New Roman" w:hAnsi="Times New Roman" w:cs="Times New Roman"/>
          <w:spacing w:val="-2"/>
        </w:rPr>
        <w:t xml:space="preserve"> </w:t>
      </w:r>
      <w:r w:rsidRPr="00AD17BD">
        <w:rPr>
          <w:rFonts w:ascii="Times New Roman" w:hAnsi="Times New Roman" w:cs="Times New Roman"/>
        </w:rPr>
        <w:t>path</w:t>
      </w:r>
      <w:r w:rsidRPr="00AD17BD">
        <w:rPr>
          <w:rFonts w:ascii="Times New Roman" w:hAnsi="Times New Roman" w:cs="Times New Roman"/>
          <w:spacing w:val="-2"/>
        </w:rPr>
        <w:t xml:space="preserve"> </w:t>
      </w:r>
      <w:r w:rsidRPr="00AD17BD">
        <w:rPr>
          <w:rFonts w:ascii="Times New Roman" w:hAnsi="Times New Roman" w:cs="Times New Roman"/>
        </w:rPr>
        <w:t>forward</w:t>
      </w:r>
      <w:r w:rsidRPr="00AD17BD">
        <w:rPr>
          <w:rFonts w:ascii="Times New Roman" w:hAnsi="Times New Roman" w:cs="Times New Roman"/>
          <w:spacing w:val="-2"/>
        </w:rPr>
        <w:t xml:space="preserve"> </w:t>
      </w:r>
      <w:r w:rsidRPr="00AD17BD">
        <w:rPr>
          <w:rFonts w:ascii="Times New Roman" w:hAnsi="Times New Roman" w:cs="Times New Roman"/>
        </w:rPr>
        <w:t>would</w:t>
      </w:r>
      <w:r w:rsidRPr="00AD17BD">
        <w:rPr>
          <w:rFonts w:ascii="Times New Roman" w:hAnsi="Times New Roman" w:cs="Times New Roman"/>
          <w:spacing w:val="-2"/>
        </w:rPr>
        <w:t xml:space="preserve"> </w:t>
      </w:r>
      <w:r w:rsidRPr="00AD17BD">
        <w:rPr>
          <w:rFonts w:ascii="Times New Roman" w:hAnsi="Times New Roman" w:cs="Times New Roman"/>
        </w:rPr>
        <w:t>be</w:t>
      </w:r>
      <w:r w:rsidRPr="00AD17BD">
        <w:rPr>
          <w:rFonts w:ascii="Times New Roman" w:hAnsi="Times New Roman" w:cs="Times New Roman"/>
          <w:spacing w:val="-2"/>
        </w:rPr>
        <w:t xml:space="preserve"> </w:t>
      </w:r>
      <w:r w:rsidRPr="00AD17BD">
        <w:rPr>
          <w:rFonts w:ascii="Times New Roman" w:hAnsi="Times New Roman" w:cs="Times New Roman"/>
        </w:rPr>
        <w:t>to</w:t>
      </w:r>
      <w:r w:rsidRPr="00AD17BD">
        <w:rPr>
          <w:rFonts w:ascii="Times New Roman" w:hAnsi="Times New Roman" w:cs="Times New Roman"/>
          <w:spacing w:val="-2"/>
        </w:rPr>
        <w:t xml:space="preserve"> </w:t>
      </w:r>
      <w:r w:rsidRPr="00AD17BD">
        <w:rPr>
          <w:rFonts w:ascii="Times New Roman" w:hAnsi="Times New Roman" w:cs="Times New Roman"/>
        </w:rPr>
        <w:t>build</w:t>
      </w:r>
      <w:r w:rsidRPr="00AD17BD">
        <w:rPr>
          <w:rFonts w:ascii="Times New Roman" w:hAnsi="Times New Roman" w:cs="Times New Roman"/>
          <w:spacing w:val="-2"/>
        </w:rPr>
        <w:t xml:space="preserve"> </w:t>
      </w:r>
      <w:r w:rsidRPr="00AD17BD">
        <w:rPr>
          <w:rFonts w:ascii="Times New Roman" w:hAnsi="Times New Roman" w:cs="Times New Roman"/>
        </w:rPr>
        <w:t>on</w:t>
      </w:r>
      <w:r w:rsidRPr="00AD17BD">
        <w:rPr>
          <w:rFonts w:ascii="Times New Roman" w:hAnsi="Times New Roman" w:cs="Times New Roman"/>
          <w:spacing w:val="-2"/>
        </w:rPr>
        <w:t xml:space="preserve"> </w:t>
      </w:r>
      <w:r w:rsidRPr="00AD17BD">
        <w:rPr>
          <w:rFonts w:ascii="Times New Roman" w:hAnsi="Times New Roman" w:cs="Times New Roman"/>
        </w:rPr>
        <w:t>the</w:t>
      </w:r>
      <w:r w:rsidRPr="00AD17BD">
        <w:rPr>
          <w:rFonts w:ascii="Times New Roman" w:hAnsi="Times New Roman" w:cs="Times New Roman"/>
          <w:spacing w:val="-2"/>
        </w:rPr>
        <w:t xml:space="preserve"> </w:t>
      </w:r>
      <w:r w:rsidRPr="00AD17BD">
        <w:rPr>
          <w:rFonts w:ascii="Times New Roman" w:hAnsi="Times New Roman" w:cs="Times New Roman"/>
        </w:rPr>
        <w:t>school-by-school</w:t>
      </w:r>
      <w:r w:rsidRPr="00AD17BD">
        <w:rPr>
          <w:rFonts w:ascii="Times New Roman" w:hAnsi="Times New Roman" w:cs="Times New Roman"/>
          <w:spacing w:val="-2"/>
        </w:rPr>
        <w:t xml:space="preserve"> </w:t>
      </w:r>
      <w:r w:rsidRPr="00AD17BD">
        <w:rPr>
          <w:rFonts w:ascii="Times New Roman" w:hAnsi="Times New Roman" w:cs="Times New Roman"/>
        </w:rPr>
        <w:t xml:space="preserve">expenditure data required under ESSA, working with states to assemble and expand on that dataset. </w:t>
      </w:r>
      <w:r w:rsidRPr="00AD17BD">
        <w:rPr>
          <w:rFonts w:ascii="Times New Roman" w:hAnsi="Times New Roman" w:cs="Times New Roman"/>
          <w:color w:val="212121"/>
        </w:rPr>
        <w:t>The first</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step</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however</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is</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to</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encourage</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states</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to</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release</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what</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financial</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data</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they</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do</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have</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and</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 xml:space="preserve">invite research and use of that data to learn about how to proceed. </w:t>
      </w:r>
      <w:r w:rsidRPr="00AD17BD">
        <w:rPr>
          <w:rFonts w:ascii="Times New Roman" w:hAnsi="Times New Roman" w:cs="Times New Roman"/>
        </w:rPr>
        <w:t>NCES could continue a pilot, reaching more states or helping more states collect more data elements, releasing the data publicly to see whether there emerges any utility in the data.</w:t>
      </w:r>
    </w:p>
    <w:p w:rsidR="00FB7E1E" w:rsidRPr="00AD17BD" w:rsidP="00FB7E1E" w14:paraId="0325556D" w14:textId="77777777">
      <w:pPr>
        <w:spacing w:line="278" w:lineRule="auto"/>
        <w:rPr>
          <w:color w:val="212121"/>
        </w:rPr>
      </w:pPr>
      <w:r w:rsidRPr="00AD17BD">
        <w:rPr>
          <w:rFonts w:ascii="Times New Roman" w:hAnsi="Times New Roman" w:cs="Times New Roman"/>
          <w:color w:val="212121"/>
        </w:rPr>
        <w:t>If</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there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are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categories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that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prove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especially</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helpful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in</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some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states,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before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ED</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commits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to making them mandatory, we’d like to see an expanded pilot to assess feasibility.</w:t>
      </w:r>
    </w:p>
    <w:p w:rsidR="00FB7E1E" w:rsidRPr="00AD17BD" w:rsidP="00FB7E1E" w14:paraId="366D334D" w14:textId="77777777">
      <w:pPr>
        <w:spacing w:before="1" w:line="276" w:lineRule="auto"/>
        <w:rPr>
          <w:color w:val="212121"/>
        </w:rPr>
      </w:pPr>
      <w:r w:rsidRPr="00AD17BD">
        <w:rPr>
          <w:rFonts w:ascii="Times New Roman" w:hAnsi="Times New Roman" w:cs="Times New Roman"/>
          <w:color w:val="212121"/>
        </w:rPr>
        <w:t xml:space="preserve">While we are proud of the work the </w:t>
      </w:r>
      <w:r w:rsidRPr="00AD17BD">
        <w:rPr>
          <w:rFonts w:ascii="Times New Roman" w:hAnsi="Times New Roman" w:cs="Times New Roman"/>
          <w:color w:val="212121"/>
        </w:rPr>
        <w:t>Edunomics</w:t>
      </w:r>
      <w:r w:rsidRPr="00AD17BD">
        <w:rPr>
          <w:rFonts w:ascii="Times New Roman" w:hAnsi="Times New Roman" w:cs="Times New Roman"/>
          <w:color w:val="212121"/>
        </w:rPr>
        <w:t xml:space="preserve"> Lab team has done to collect and share the ESSA</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data,</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we</w:t>
      </w:r>
      <w:r w:rsidRPr="00AD17BD">
        <w:rPr>
          <w:rFonts w:ascii="Times New Roman" w:hAnsi="Times New Roman" w:cs="Times New Roman"/>
          <w:color w:val="212121"/>
          <w:spacing w:val="-6"/>
        </w:rPr>
        <w:t xml:space="preserve"> </w:t>
      </w:r>
      <w:r w:rsidRPr="00AD17BD">
        <w:rPr>
          <w:rFonts w:ascii="Times New Roman" w:hAnsi="Times New Roman" w:cs="Times New Roman"/>
          <w:color w:val="212121"/>
        </w:rPr>
        <w:t>believe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that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dataset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needs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more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permanent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home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(perhaps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NCES)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and are committed to transferring the collection process to ensure its survival going forward.</w:t>
      </w:r>
    </w:p>
    <w:p w:rsidR="00FB7E1E" w:rsidRPr="00AD17BD" w:rsidP="00FB7E1E" w14:paraId="7A1DD3B9" w14:textId="77777777">
      <w:pPr>
        <w:spacing w:line="276" w:lineRule="auto"/>
        <w:rPr>
          <w:rFonts w:ascii="Times New Roman" w:hAnsi="Times New Roman" w:cs="Times New Roman"/>
        </w:rPr>
      </w:pPr>
      <w:r w:rsidRPr="00AD17BD">
        <w:rPr>
          <w:rFonts w:ascii="Times New Roman" w:hAnsi="Times New Roman" w:cs="Times New Roman"/>
          <w:color w:val="212121"/>
        </w:rPr>
        <w:t xml:space="preserve">In summary, we believe the proposed regulation to expand the SLFS data collection is not necessary or useful </w:t>
      </w:r>
      <w:r w:rsidRPr="00AD17BD">
        <w:rPr>
          <w:rFonts w:ascii="Times New Roman" w:hAnsi="Times New Roman" w:cs="Times New Roman"/>
          <w:color w:val="212121"/>
        </w:rPr>
        <w:t>at this time</w:t>
      </w:r>
      <w:r w:rsidRPr="00AD17BD">
        <w:rPr>
          <w:rFonts w:ascii="Times New Roman" w:hAnsi="Times New Roman" w:cs="Times New Roman"/>
          <w:color w:val="212121"/>
        </w:rPr>
        <w:t>. The supporting materials understate the challenges of implementing the proposed changes, which would likely have a much higher cost burden on states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and</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school</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districts.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Moreover,</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we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have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concerns</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about</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ability</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of</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NCES to</w:t>
      </w:r>
      <w:r w:rsidRPr="00AD17BD">
        <w:rPr>
          <w:rFonts w:ascii="Times New Roman" w:hAnsi="Times New Roman" w:cs="Times New Roman"/>
          <w:color w:val="212121"/>
          <w:spacing w:val="-3"/>
        </w:rPr>
        <w:t xml:space="preserve"> </w:t>
      </w:r>
      <w:r w:rsidRPr="00AD17BD">
        <w:rPr>
          <w:rFonts w:ascii="Times New Roman" w:hAnsi="Times New Roman" w:cs="Times New Roman"/>
          <w:color w:val="212121"/>
        </w:rPr>
        <w:t>compile and</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release</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the</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results</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in</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a</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timely</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manner.</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As</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such,</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we</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advise</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IES to</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not</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go</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forward</w:t>
      </w:r>
      <w:r w:rsidRPr="00AD17BD">
        <w:rPr>
          <w:rFonts w:ascii="Times New Roman" w:hAnsi="Times New Roman" w:cs="Times New Roman"/>
          <w:color w:val="212121"/>
          <w:spacing w:val="-2"/>
        </w:rPr>
        <w:t xml:space="preserve"> </w:t>
      </w:r>
      <w:r w:rsidRPr="00AD17BD">
        <w:rPr>
          <w:rFonts w:ascii="Times New Roman" w:hAnsi="Times New Roman" w:cs="Times New Roman"/>
          <w:color w:val="212121"/>
        </w:rPr>
        <w:t>with</w:t>
      </w:r>
      <w:r w:rsidRPr="00AD17BD">
        <w:rPr>
          <w:rFonts w:ascii="Times New Roman" w:hAnsi="Times New Roman" w:cs="Times New Roman"/>
          <w:color w:val="212121"/>
          <w:spacing w:val="-1"/>
        </w:rPr>
        <w:t xml:space="preserve"> </w:t>
      </w:r>
      <w:r w:rsidRPr="00AD17BD">
        <w:rPr>
          <w:rFonts w:ascii="Times New Roman" w:hAnsi="Times New Roman" w:cs="Times New Roman"/>
          <w:color w:val="212121"/>
        </w:rPr>
        <w:t xml:space="preserve">the proposal to make SLFS mandatory </w:t>
      </w:r>
      <w:r w:rsidRPr="00AD17BD">
        <w:rPr>
          <w:rFonts w:ascii="Times New Roman" w:hAnsi="Times New Roman" w:cs="Times New Roman"/>
          <w:color w:val="212121"/>
        </w:rPr>
        <w:t>at this time</w:t>
      </w:r>
      <w:r w:rsidRPr="00AD17BD">
        <w:rPr>
          <w:rFonts w:ascii="Times New Roman" w:hAnsi="Times New Roman" w:cs="Times New Roman"/>
          <w:color w:val="212121"/>
        </w:rPr>
        <w:t>.</w:t>
      </w:r>
    </w:p>
    <w:p w:rsidR="00FB7E1E" w:rsidRPr="00AD17BD" w:rsidP="00FB7E1E" w14:paraId="544533DC" w14:textId="77777777">
      <w:pPr>
        <w:pStyle w:val="Heading2"/>
        <w:rPr>
          <w:rFonts w:eastAsia="Calibri"/>
        </w:rPr>
      </w:pPr>
      <w:bookmarkStart w:id="32" w:name="_Toc126584345"/>
      <w:r w:rsidRPr="00AD17BD">
        <w:rPr>
          <w:rFonts w:eastAsia="Calibri"/>
        </w:rPr>
        <w:t>Document: ED-2022-SCC-0121-0010</w:t>
      </w:r>
      <w:bookmarkEnd w:id="32"/>
    </w:p>
    <w:p w:rsidR="00FB7E1E" w:rsidRPr="00AD17BD" w:rsidP="00FB7E1E" w14:paraId="7DE35217" w14:textId="77777777">
      <w:pPr>
        <w:pStyle w:val="NoSpacing"/>
      </w:pPr>
      <w:r w:rsidRPr="00AD17BD">
        <w:t>Received: November 28, 2022</w:t>
      </w:r>
    </w:p>
    <w:p w:rsidR="00FB7E1E" w:rsidRPr="00AD17BD" w:rsidP="00FB7E1E" w14:paraId="14D12E06" w14:textId="77777777">
      <w:pPr>
        <w:pStyle w:val="NoSpacing"/>
      </w:pPr>
      <w:r w:rsidRPr="00AD17BD">
        <w:t>Posted: November 28, 2022</w:t>
      </w:r>
    </w:p>
    <w:p w:rsidR="00FB7E1E" w:rsidRPr="00AD17BD" w:rsidP="00FB7E1E" w14:paraId="37DF64C9" w14:textId="77777777">
      <w:pPr>
        <w:pStyle w:val="NoSpacing"/>
      </w:pPr>
      <w:r w:rsidRPr="00AD17BD">
        <w:t>Category: Other</w:t>
      </w:r>
    </w:p>
    <w:p w:rsidR="00FB7E1E" w:rsidRPr="00AD17BD" w:rsidP="00FB7E1E" w14:paraId="102A4D3D" w14:textId="77777777">
      <w:pPr>
        <w:pStyle w:val="NoSpacing"/>
      </w:pPr>
    </w:p>
    <w:p w:rsidR="00FB7E1E" w:rsidRPr="00AD17BD" w:rsidP="00FB7E1E" w14:paraId="41E1C4F3" w14:textId="77777777">
      <w:pPr>
        <w:pStyle w:val="NoSpacing"/>
      </w:pPr>
      <w:r w:rsidRPr="00AD17BD">
        <w:t>Submitter Information</w:t>
      </w:r>
    </w:p>
    <w:p w:rsidR="00FB7E1E" w:rsidRPr="00AD17BD" w:rsidP="00FB7E1E" w14:paraId="0D4D6311" w14:textId="77777777">
      <w:pPr>
        <w:pStyle w:val="NoSpacing"/>
      </w:pPr>
      <w:r w:rsidRPr="00AD17BD">
        <w:t>Name: Evelyn Whitebay</w:t>
      </w:r>
    </w:p>
    <w:p w:rsidR="00FB7E1E" w:rsidRPr="00AD17BD" w:rsidP="00FB7E1E" w14:paraId="6CDE2CE9" w14:textId="77777777">
      <w:pPr>
        <w:pStyle w:val="BodyText"/>
        <w:spacing w:before="302" w:line="235" w:lineRule="auto"/>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226DC728" w14:textId="77777777">
      <w:pPr>
        <w:spacing w:line="278" w:lineRule="auto"/>
        <w:rPr>
          <w:rFonts w:ascii="Times New Roman" w:hAnsi="Times New Roman" w:cs="Times New Roman"/>
        </w:rPr>
      </w:pPr>
    </w:p>
    <w:p w:rsidR="00FB7E1E" w:rsidRPr="00AD17BD" w:rsidP="00FB7E1E" w14:paraId="687DFB35" w14:textId="77777777">
      <w:pPr>
        <w:spacing w:line="278" w:lineRule="auto"/>
      </w:pPr>
      <w:r w:rsidRPr="00AD17BD">
        <w:rPr>
          <w:rFonts w:ascii="Times New Roman" w:hAnsi="Times New Roman" w:cs="Times New Roman"/>
        </w:rPr>
        <w:t>School financing enables us to function as teachers of our students alongside of administrators, our boards of education and other staff members working to provide an excellent education. As a public-school teacher and tutor for over thirty years, the importance of fulfilling the call and your duty as a teacher extends into many jobs on behalf of each students’ education. Keeping track of what you do in the classroom and how you do it leads to success and accountability.</w:t>
      </w:r>
    </w:p>
    <w:p w:rsidR="00FB7E1E" w:rsidRPr="00AD17BD" w:rsidP="00FB7E1E" w14:paraId="5C6EC011" w14:textId="77777777">
      <w:pPr>
        <w:spacing w:line="278" w:lineRule="auto"/>
      </w:pPr>
      <w:r w:rsidRPr="00AD17BD">
        <w:rPr>
          <w:rFonts w:ascii="Times New Roman" w:hAnsi="Times New Roman" w:cs="Times New Roman"/>
        </w:rPr>
        <w:t xml:space="preserve">Re-applying that similar principle to the incremental SLFS means accountability. Knowing information/data in various areas of expenditure helps us as teachers, and community and regional schools do a better job in planning and delivering education for our students. We want to provide it in a good school environment to increase outcomes while addressing disparities, through classroom education. The step-by-step process of the SLFS can give us the clear picture needed to make better and appropriate adjustments to learning and school plans at all points: school classroom, curriculum, administrative, regional, state, and fiscal levels. Providing expenditure information helps clarify needs at the school, regional, </w:t>
      </w:r>
      <w:r w:rsidRPr="00AD17BD">
        <w:rPr>
          <w:rFonts w:ascii="Times New Roman" w:hAnsi="Times New Roman" w:cs="Times New Roman"/>
        </w:rPr>
        <w:t>state</w:t>
      </w:r>
      <w:r w:rsidRPr="00AD17BD">
        <w:rPr>
          <w:rFonts w:ascii="Times New Roman" w:hAnsi="Times New Roman" w:cs="Times New Roman"/>
        </w:rPr>
        <w:t xml:space="preserve"> and federal levels. Especially after Covid-19 coupled with pre-existing educational weaknesses, we need to use federal funds well at our schools, see data where it was spent, and submit data to reflect where we need continued fiscal support.</w:t>
      </w:r>
    </w:p>
    <w:p w:rsidR="00FB7E1E" w:rsidRPr="00AD17BD" w:rsidP="00FB7E1E" w14:paraId="52277A79" w14:textId="77777777">
      <w:pPr>
        <w:spacing w:line="278" w:lineRule="auto"/>
      </w:pPr>
      <w:r w:rsidRPr="00AD17BD">
        <w:rPr>
          <w:rFonts w:ascii="Times New Roman" w:hAnsi="Times New Roman" w:cs="Times New Roman"/>
        </w:rPr>
        <w:t xml:space="preserve">Knowing expenditures helps schools to adjust and readjust school level outlays </w:t>
      </w:r>
      <w:r w:rsidRPr="00AD17BD">
        <w:rPr>
          <w:rFonts w:ascii="Times New Roman" w:hAnsi="Times New Roman" w:cs="Times New Roman"/>
        </w:rPr>
        <w:t>in order to</w:t>
      </w:r>
      <w:r w:rsidRPr="00AD17BD">
        <w:rPr>
          <w:rFonts w:ascii="Times New Roman" w:hAnsi="Times New Roman" w:cs="Times New Roman"/>
        </w:rPr>
        <w:t xml:space="preserve"> shift funds to targeted areas of need for student supports, learning situations, the teaching process, and provide learning experiences and improved content for all students. </w:t>
      </w:r>
      <w:r w:rsidRPr="00AD17BD">
        <w:rPr>
          <w:rFonts w:ascii="Times New Roman" w:hAnsi="Times New Roman" w:cs="Times New Roman"/>
        </w:rPr>
        <w:t>All of</w:t>
      </w:r>
      <w:r w:rsidRPr="00AD17BD">
        <w:rPr>
          <w:rFonts w:ascii="Times New Roman" w:hAnsi="Times New Roman" w:cs="Times New Roman"/>
        </w:rPr>
        <w:t xml:space="preserve"> these elements are critical to the facilitation of education. As a teacher, I wouldn’t want to imagine what it would be like not to help students in their areas of need. Based on emergent student needs, funds have been needed for psychologists, social workers, speech and language therapists, school nurses, and other instructional and student supports. We know that when monies reflect expenditures that get down to students in the classroom with proficient teachers, better student learning outcomes occur.</w:t>
      </w:r>
    </w:p>
    <w:p w:rsidR="00FB7E1E" w:rsidRPr="00AD17BD" w:rsidP="00FB7E1E" w14:paraId="3DCA59BC" w14:textId="77777777">
      <w:pPr>
        <w:spacing w:line="278" w:lineRule="auto"/>
      </w:pPr>
      <w:r w:rsidRPr="00AD17BD">
        <w:rPr>
          <w:rFonts w:ascii="Times New Roman" w:hAnsi="Times New Roman" w:cs="Times New Roman"/>
        </w:rPr>
        <w:t>Information gleaned from the School Level Financial Survey plan is critical to me as an involved teacher and in helping our school navigate and effectively address issues that have emerged during the Covid-19 era, particularly learning loss, or unfinished learning caused by inconsistent, fractured hybrid learning situations, and other factors. This also includes addressing issues that pre-existed Covid-19. The SLFS plan is needed. Thank you for it.</w:t>
      </w:r>
    </w:p>
    <w:p w:rsidR="00FB7E1E" w:rsidRPr="00AD17BD" w:rsidP="00FB7E1E" w14:paraId="5DBD0788" w14:textId="77777777">
      <w:pPr>
        <w:spacing w:line="278" w:lineRule="auto"/>
      </w:pPr>
      <w:r w:rsidRPr="00AD17BD">
        <w:rPr>
          <w:rFonts w:ascii="Times New Roman" w:hAnsi="Times New Roman" w:cs="Times New Roman"/>
        </w:rPr>
        <w:t xml:space="preserve">After deep discussions on SLFS, as former local superintendent and administrator, and state level education administrator in NJ, Paul </w:t>
      </w:r>
      <w:r w:rsidRPr="00AD17BD">
        <w:rPr>
          <w:rFonts w:ascii="Times New Roman" w:hAnsi="Times New Roman" w:cs="Times New Roman"/>
        </w:rPr>
        <w:t>Palek</w:t>
      </w:r>
      <w:r w:rsidRPr="00AD17BD">
        <w:rPr>
          <w:rFonts w:ascii="Times New Roman" w:hAnsi="Times New Roman" w:cs="Times New Roman"/>
        </w:rPr>
        <w:t xml:space="preserve">, said, “Anything that gets the funding to the students is </w:t>
      </w:r>
      <w:r w:rsidRPr="00AD17BD">
        <w:rPr>
          <w:rFonts w:ascii="Times New Roman" w:hAnsi="Times New Roman" w:cs="Times New Roman"/>
        </w:rPr>
        <w:t>good.*</w:t>
      </w:r>
      <w:r w:rsidRPr="00AD17BD">
        <w:rPr>
          <w:rFonts w:ascii="Times New Roman" w:hAnsi="Times New Roman" w:cs="Times New Roman"/>
        </w:rPr>
        <w:t>”</w:t>
      </w:r>
    </w:p>
    <w:p w:rsidR="00FB7E1E" w:rsidRPr="00AD17BD" w:rsidP="00FB7E1E" w14:paraId="49D89E82" w14:textId="77777777">
      <w:pPr>
        <w:spacing w:line="278" w:lineRule="auto"/>
      </w:pPr>
      <w:r w:rsidRPr="00AD17BD">
        <w:rPr>
          <w:rFonts w:ascii="Times New Roman" w:hAnsi="Times New Roman" w:cs="Times New Roman"/>
        </w:rPr>
        <w:t xml:space="preserve">Also, as an aside, comes a thank you from the groups that I am associated with, both parent and education professionals, who are grateful for the communication that has been afforded us by NCES/IES. This has helped us to look at a deeper dive into addressing differences between high and low poverty schools, inequities, emergent mental health issues from Covid, diverse learners, absenteeism, dropouts, outcomes, fiscal data, </w:t>
      </w:r>
      <w:r w:rsidRPr="00AD17BD">
        <w:rPr>
          <w:rFonts w:ascii="Times New Roman" w:hAnsi="Times New Roman" w:cs="Times New Roman"/>
        </w:rPr>
        <w:t>books</w:t>
      </w:r>
      <w:r w:rsidRPr="00AD17BD">
        <w:rPr>
          <w:rFonts w:ascii="Times New Roman" w:hAnsi="Times New Roman" w:cs="Times New Roman"/>
        </w:rPr>
        <w:t xml:space="preserve"> and programs, after school programs, physical health and ventilation, evidence-based teacher training and teacher retention, accelerated learning, addressing learning loss, achievement gaps, and associated issues. We find the communications to be interactive, helpful, </w:t>
      </w:r>
      <w:r w:rsidRPr="00AD17BD">
        <w:rPr>
          <w:rFonts w:ascii="Times New Roman" w:hAnsi="Times New Roman" w:cs="Times New Roman"/>
        </w:rPr>
        <w:t>real-world</w:t>
      </w:r>
      <w:r w:rsidRPr="00AD17BD">
        <w:rPr>
          <w:rFonts w:ascii="Times New Roman" w:hAnsi="Times New Roman" w:cs="Times New Roman"/>
        </w:rPr>
        <w:t xml:space="preserve"> and educationally focused versus administratively top-heavy or autonomous.</w:t>
      </w:r>
    </w:p>
    <w:p w:rsidR="00FB7E1E" w:rsidRPr="00AD17BD" w:rsidP="00FB7E1E" w14:paraId="0E8A914E" w14:textId="77777777">
      <w:pPr>
        <w:spacing w:line="278" w:lineRule="auto"/>
      </w:pPr>
      <w:r w:rsidRPr="00AD17BD">
        <w:rPr>
          <w:rFonts w:ascii="Times New Roman" w:hAnsi="Times New Roman" w:cs="Times New Roman"/>
        </w:rPr>
        <w:t xml:space="preserve">Note: *The comment quoted is by permission: “Anything that gets the funding to the students is good.” Additionally, Paul </w:t>
      </w:r>
      <w:r w:rsidRPr="00AD17BD">
        <w:rPr>
          <w:rFonts w:ascii="Times New Roman" w:hAnsi="Times New Roman" w:cs="Times New Roman"/>
        </w:rPr>
        <w:t>Palek</w:t>
      </w:r>
      <w:r w:rsidRPr="00AD17BD">
        <w:rPr>
          <w:rFonts w:ascii="Times New Roman" w:hAnsi="Times New Roman" w:cs="Times New Roman"/>
        </w:rPr>
        <w:t xml:space="preserve"> echoes the positions and opinions in this public comment.</w:t>
      </w:r>
    </w:p>
    <w:p w:rsidR="00FB7E1E" w:rsidRPr="00AD17BD" w:rsidP="00FB7E1E" w14:paraId="7930E61E" w14:textId="77777777">
      <w:pPr>
        <w:spacing w:line="278" w:lineRule="auto"/>
        <w:rPr>
          <w:rFonts w:ascii="Times New Roman" w:hAnsi="Times New Roman" w:cs="Times New Roman"/>
        </w:rPr>
      </w:pPr>
      <w:r w:rsidRPr="00AD17BD">
        <w:rPr>
          <w:rFonts w:ascii="Times New Roman" w:hAnsi="Times New Roman" w:cs="Times New Roman"/>
        </w:rPr>
        <w:t>Sincerely,</w:t>
      </w:r>
    </w:p>
    <w:p w:rsidR="00FB7E1E" w:rsidRPr="00AD17BD" w:rsidP="00FB7E1E" w14:paraId="63F9103F" w14:textId="77777777">
      <w:pPr>
        <w:spacing w:line="278" w:lineRule="auto"/>
        <w:rPr>
          <w:rFonts w:ascii="Times New Roman" w:hAnsi="Times New Roman" w:cs="Times New Roman"/>
        </w:rPr>
      </w:pPr>
      <w:r w:rsidRPr="00AD17BD">
        <w:rPr>
          <w:rFonts w:ascii="Times New Roman" w:hAnsi="Times New Roman" w:cs="Times New Roman"/>
        </w:rPr>
        <w:t xml:space="preserve">Evelyn Gross Whitebay, M.Ed., and Paul </w:t>
      </w:r>
      <w:r w:rsidRPr="00AD17BD">
        <w:rPr>
          <w:rFonts w:ascii="Times New Roman" w:hAnsi="Times New Roman" w:cs="Times New Roman"/>
        </w:rPr>
        <w:t>Palek</w:t>
      </w:r>
      <w:r w:rsidRPr="00AD17BD">
        <w:rPr>
          <w:rFonts w:ascii="Times New Roman" w:hAnsi="Times New Roman" w:cs="Times New Roman"/>
        </w:rPr>
        <w:t>, M.Ed.</w:t>
      </w:r>
    </w:p>
    <w:p w:rsidR="00FB7E1E" w:rsidRPr="00AD17BD" w:rsidP="00FB7E1E" w14:paraId="13024792" w14:textId="77777777">
      <w:pPr>
        <w:spacing w:after="0" w:line="278" w:lineRule="auto"/>
        <w:rPr>
          <w:rFonts w:ascii="Times New Roman" w:hAnsi="Times New Roman" w:cs="Times New Roman"/>
        </w:rPr>
      </w:pPr>
      <w:r w:rsidRPr="00AD17BD">
        <w:rPr>
          <w:rFonts w:ascii="Times New Roman" w:hAnsi="Times New Roman" w:cs="Times New Roman"/>
        </w:rPr>
        <w:t>Evelyn Gross Whitebay, M.Ed. Public School Teacher for 30 years</w:t>
      </w:r>
    </w:p>
    <w:p w:rsidR="00FB7E1E" w:rsidRPr="00AD17BD" w:rsidP="00FB7E1E" w14:paraId="59805F83" w14:textId="77777777">
      <w:pPr>
        <w:spacing w:after="0" w:line="278" w:lineRule="auto"/>
        <w:rPr>
          <w:rFonts w:ascii="Times New Roman" w:hAnsi="Times New Roman" w:cs="Times New Roman"/>
        </w:rPr>
      </w:pPr>
      <w:r w:rsidRPr="00AD17BD">
        <w:rPr>
          <w:rFonts w:ascii="Times New Roman" w:hAnsi="Times New Roman" w:cs="Times New Roman"/>
        </w:rPr>
        <w:t xml:space="preserve">Learning Disabilities Association – New York Chapter: Board member since 2019 </w:t>
      </w:r>
    </w:p>
    <w:p w:rsidR="00FB7E1E" w:rsidRPr="00AD17BD" w:rsidP="00FB7E1E" w14:paraId="2CDD1CA0" w14:textId="77777777">
      <w:pPr>
        <w:spacing w:after="0" w:line="278" w:lineRule="auto"/>
        <w:rPr>
          <w:rFonts w:ascii="Times New Roman" w:hAnsi="Times New Roman" w:cs="Times New Roman"/>
        </w:rPr>
      </w:pPr>
      <w:r w:rsidRPr="00AD17BD">
        <w:rPr>
          <w:rFonts w:ascii="Times New Roman" w:hAnsi="Times New Roman" w:cs="Times New Roman"/>
        </w:rPr>
        <w:t>Decoding Dyslexia New York – Board member since 2018</w:t>
      </w:r>
    </w:p>
    <w:p w:rsidR="00FB7E1E" w:rsidRPr="00AD17BD" w:rsidP="00FB7E1E" w14:paraId="399FFF84" w14:textId="77777777">
      <w:pPr>
        <w:spacing w:after="0" w:line="278" w:lineRule="auto"/>
        <w:rPr>
          <w:rFonts w:ascii="Times New Roman" w:hAnsi="Times New Roman" w:cs="Times New Roman"/>
        </w:rPr>
      </w:pPr>
      <w:r w:rsidRPr="00AD17BD">
        <w:rPr>
          <w:rFonts w:ascii="Times New Roman" w:hAnsi="Times New Roman" w:cs="Times New Roman"/>
        </w:rPr>
        <w:t xml:space="preserve">Previous Executive Committee Chair of a Dyslexia Action Group Since 2019-2022 </w:t>
      </w:r>
    </w:p>
    <w:p w:rsidR="00FB7E1E" w:rsidRPr="00AD17BD" w:rsidP="00FB7E1E" w14:paraId="4A1A392E" w14:textId="77777777">
      <w:pPr>
        <w:spacing w:after="0" w:line="278" w:lineRule="auto"/>
        <w:rPr>
          <w:rFonts w:ascii="Times New Roman" w:hAnsi="Times New Roman" w:cs="Times New Roman"/>
        </w:rPr>
      </w:pPr>
      <w:r w:rsidRPr="00AD17BD">
        <w:rPr>
          <w:rFonts w:ascii="Times New Roman" w:hAnsi="Times New Roman" w:cs="Times New Roman"/>
        </w:rPr>
        <w:t>International Dyslexia Association Member</w:t>
      </w:r>
    </w:p>
    <w:p w:rsidR="00FB7E1E" w:rsidRPr="00AD17BD" w:rsidP="00FB7E1E" w14:paraId="6B106576" w14:textId="77777777">
      <w:pPr>
        <w:spacing w:after="0" w:line="278" w:lineRule="auto"/>
        <w:rPr>
          <w:rFonts w:ascii="Times New Roman" w:hAnsi="Times New Roman" w:cs="Times New Roman"/>
        </w:rPr>
      </w:pPr>
      <w:r w:rsidRPr="00AD17BD">
        <w:rPr>
          <w:rFonts w:ascii="Times New Roman" w:hAnsi="Times New Roman" w:cs="Times New Roman"/>
        </w:rPr>
        <w:t>Academy of Orton-Gillingham Practitioners and Educators/OGA Member</w:t>
      </w:r>
    </w:p>
    <w:p w:rsidR="00FB7E1E" w:rsidRPr="00AD17BD" w:rsidP="00FB7E1E" w14:paraId="6F115235" w14:textId="77777777">
      <w:pPr>
        <w:spacing w:after="0" w:line="278" w:lineRule="auto"/>
        <w:rPr>
          <w:rFonts w:ascii="Times New Roman" w:hAnsi="Times New Roman" w:cs="Times New Roman"/>
        </w:rPr>
      </w:pPr>
    </w:p>
    <w:p w:rsidR="00FB7E1E" w:rsidRPr="00AD17BD" w:rsidP="00FB7E1E" w14:paraId="068B9C4A" w14:textId="77777777">
      <w:pPr>
        <w:spacing w:after="0" w:line="278" w:lineRule="auto"/>
        <w:rPr>
          <w:rFonts w:ascii="Times New Roman" w:hAnsi="Times New Roman" w:cs="Times New Roman"/>
        </w:rPr>
      </w:pPr>
      <w:r w:rsidRPr="00AD17BD">
        <w:rPr>
          <w:rFonts w:ascii="Times New Roman" w:hAnsi="Times New Roman" w:cs="Times New Roman"/>
        </w:rPr>
        <w:t xml:space="preserve">Paul </w:t>
      </w:r>
      <w:r w:rsidRPr="00AD17BD">
        <w:rPr>
          <w:rFonts w:ascii="Times New Roman" w:hAnsi="Times New Roman" w:cs="Times New Roman"/>
        </w:rPr>
        <w:t>Palek</w:t>
      </w:r>
      <w:r w:rsidRPr="00AD17BD">
        <w:rPr>
          <w:rFonts w:ascii="Times New Roman" w:hAnsi="Times New Roman" w:cs="Times New Roman"/>
        </w:rPr>
        <w:t>, M.Ed.</w:t>
      </w:r>
    </w:p>
    <w:p w:rsidR="00FB7E1E" w:rsidRPr="00AD17BD" w:rsidP="00FB7E1E" w14:paraId="34F77F0D" w14:textId="77777777">
      <w:pPr>
        <w:spacing w:after="0" w:line="278" w:lineRule="auto"/>
        <w:rPr>
          <w:rFonts w:ascii="Times New Roman" w:hAnsi="Times New Roman" w:cs="Times New Roman"/>
        </w:rPr>
      </w:pPr>
      <w:r w:rsidRPr="00AD17BD">
        <w:rPr>
          <w:rFonts w:ascii="Times New Roman" w:hAnsi="Times New Roman" w:cs="Times New Roman"/>
        </w:rPr>
        <w:t xml:space="preserve">Former superintendent, school administrator and NJ state education administrator </w:t>
      </w:r>
    </w:p>
    <w:p w:rsidR="00FB7E1E" w:rsidRPr="00AD17BD" w:rsidP="00FB7E1E" w14:paraId="15D1EA18" w14:textId="77777777">
      <w:pPr>
        <w:spacing w:after="0" w:line="278" w:lineRule="auto"/>
        <w:rPr>
          <w:rFonts w:ascii="Times New Roman" w:hAnsi="Times New Roman" w:cs="Times New Roman"/>
        </w:rPr>
      </w:pPr>
      <w:r w:rsidRPr="00AD17BD">
        <w:rPr>
          <w:rFonts w:ascii="Times New Roman" w:hAnsi="Times New Roman" w:cs="Times New Roman"/>
        </w:rPr>
        <w:t>Superintendent for Lenape Valley</w:t>
      </w:r>
    </w:p>
    <w:p w:rsidR="00FB7E1E" w:rsidRPr="00AD17BD" w:rsidP="00FB7E1E" w14:paraId="310E626D" w14:textId="77777777">
      <w:pPr>
        <w:spacing w:after="0" w:line="278" w:lineRule="auto"/>
        <w:rPr>
          <w:rFonts w:ascii="Times New Roman" w:hAnsi="Times New Roman" w:cs="Times New Roman"/>
        </w:rPr>
      </w:pPr>
      <w:r w:rsidRPr="00AD17BD">
        <w:rPr>
          <w:rFonts w:ascii="Times New Roman" w:hAnsi="Times New Roman" w:cs="Times New Roman"/>
        </w:rPr>
        <w:t>NJ State Dept. of Education</w:t>
      </w:r>
    </w:p>
    <w:p w:rsidR="00FB7E1E" w:rsidRPr="00AD17BD" w:rsidP="00FB7E1E" w14:paraId="0FE2C2EC" w14:textId="77777777">
      <w:pPr>
        <w:pStyle w:val="BodyText"/>
        <w:rPr>
          <w:sz w:val="22"/>
          <w:szCs w:val="22"/>
        </w:rPr>
      </w:pPr>
    </w:p>
    <w:p w:rsidR="00FB7E1E" w:rsidRPr="00AD17BD" w:rsidP="00FB7E1E" w14:paraId="49635F27" w14:textId="77777777">
      <w:pPr>
        <w:pStyle w:val="Heading2"/>
      </w:pPr>
      <w:bookmarkStart w:id="33" w:name="_Toc126584346"/>
      <w:r w:rsidRPr="00AD17BD">
        <w:rPr>
          <w:b/>
        </w:rPr>
        <w:t>Document:</w:t>
      </w:r>
      <w:r w:rsidRPr="00AD17BD">
        <w:rPr>
          <w:b/>
          <w:spacing w:val="-1"/>
        </w:rPr>
        <w:t xml:space="preserve"> </w:t>
      </w:r>
      <w:r w:rsidRPr="00AD17BD">
        <w:t>ED-2022-SCC-0120-</w:t>
      </w:r>
      <w:r w:rsidRPr="00AD17BD">
        <w:rPr>
          <w:spacing w:val="-4"/>
        </w:rPr>
        <w:t>0011</w:t>
      </w:r>
      <w:bookmarkEnd w:id="33"/>
    </w:p>
    <w:p w:rsidR="00FB7E1E" w:rsidRPr="00AD17BD" w:rsidP="00FB7E1E" w14:paraId="04464558" w14:textId="77777777">
      <w:pPr>
        <w:pStyle w:val="NoSpacing"/>
      </w:pPr>
      <w:r w:rsidRPr="00AD17BD">
        <w:t>Received: November 28, 2022</w:t>
      </w:r>
    </w:p>
    <w:p w:rsidR="00FB7E1E" w:rsidRPr="00AD17BD" w:rsidP="00FB7E1E" w14:paraId="16DF0335" w14:textId="77777777">
      <w:pPr>
        <w:pStyle w:val="NoSpacing"/>
      </w:pPr>
      <w:r w:rsidRPr="00AD17BD">
        <w:t>Posted: November 28, 2022</w:t>
      </w:r>
    </w:p>
    <w:p w:rsidR="00FB7E1E" w:rsidRPr="00AD17BD" w:rsidP="00FB7E1E" w14:paraId="048AD19D" w14:textId="77777777">
      <w:pPr>
        <w:pStyle w:val="NoSpacing"/>
      </w:pPr>
      <w:r w:rsidRPr="00AD17BD">
        <w:t>Category: Other</w:t>
      </w:r>
    </w:p>
    <w:p w:rsidR="00FB7E1E" w:rsidRPr="00AD17BD" w:rsidP="00FB7E1E" w14:paraId="5C9820D7" w14:textId="77777777">
      <w:pPr>
        <w:pStyle w:val="NoSpacing"/>
      </w:pPr>
    </w:p>
    <w:p w:rsidR="00FB7E1E" w:rsidRPr="00AD17BD" w:rsidP="00FB7E1E" w14:paraId="5330C9C5" w14:textId="77777777">
      <w:pPr>
        <w:pStyle w:val="NoSpacing"/>
      </w:pPr>
      <w:r w:rsidRPr="00AD17BD">
        <w:t>Submitter Information</w:t>
      </w:r>
    </w:p>
    <w:p w:rsidR="00FB7E1E" w:rsidRPr="00AD17BD" w:rsidP="00FB7E1E" w14:paraId="11B97977" w14:textId="77777777">
      <w:pPr>
        <w:pStyle w:val="NoSpacing"/>
      </w:pPr>
      <w:r w:rsidRPr="00AD17BD">
        <w:t>Agency: National Education Association</w:t>
      </w:r>
    </w:p>
    <w:p w:rsidR="00FB7E1E" w:rsidRPr="00AD17BD" w:rsidP="00FB7E1E" w14:paraId="1375771E" w14:textId="77777777">
      <w:pPr>
        <w:pStyle w:val="BodyText"/>
        <w:spacing w:before="4"/>
        <w:rPr>
          <w:rFonts w:ascii="Cambria"/>
          <w:i/>
          <w:sz w:val="22"/>
          <w:szCs w:val="22"/>
        </w:rPr>
      </w:pPr>
    </w:p>
    <w:p w:rsidR="00FB7E1E" w:rsidRPr="00AD17BD" w:rsidP="00FB7E1E" w14:paraId="1C6765CF" w14:textId="77777777">
      <w:pPr>
        <w:pStyle w:val="BodyText"/>
        <w:spacing w:before="182" w:line="259" w:lineRule="auto"/>
        <w:rPr>
          <w:sz w:val="22"/>
          <w:szCs w:val="22"/>
        </w:rPr>
      </w:pPr>
      <w:r w:rsidRPr="00AD17BD">
        <w:rPr>
          <w:sz w:val="22"/>
          <w:szCs w:val="22"/>
        </w:rPr>
        <w:t>On</w:t>
      </w:r>
      <w:r w:rsidRPr="00AD17BD">
        <w:rPr>
          <w:spacing w:val="-3"/>
          <w:sz w:val="22"/>
          <w:szCs w:val="22"/>
        </w:rPr>
        <w:t xml:space="preserve"> </w:t>
      </w:r>
      <w:r w:rsidRPr="00AD17BD">
        <w:rPr>
          <w:sz w:val="22"/>
          <w:szCs w:val="22"/>
        </w:rPr>
        <w:t>behalf</w:t>
      </w:r>
      <w:r w:rsidRPr="00AD17BD">
        <w:rPr>
          <w:spacing w:val="-3"/>
          <w:sz w:val="22"/>
          <w:szCs w:val="22"/>
        </w:rPr>
        <w:t xml:space="preserve"> </w:t>
      </w:r>
      <w:r w:rsidRPr="00AD17BD">
        <w:rPr>
          <w:sz w:val="22"/>
          <w:szCs w:val="22"/>
        </w:rPr>
        <w:t>of</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more</w:t>
      </w:r>
      <w:r w:rsidRPr="00AD17BD">
        <w:rPr>
          <w:spacing w:val="-5"/>
          <w:sz w:val="22"/>
          <w:szCs w:val="22"/>
        </w:rPr>
        <w:t xml:space="preserve"> </w:t>
      </w:r>
      <w:r w:rsidRPr="00AD17BD">
        <w:rPr>
          <w:sz w:val="22"/>
          <w:szCs w:val="22"/>
        </w:rPr>
        <w:t>than</w:t>
      </w:r>
      <w:r w:rsidRPr="00AD17BD">
        <w:rPr>
          <w:spacing w:val="-3"/>
          <w:sz w:val="22"/>
          <w:szCs w:val="22"/>
        </w:rPr>
        <w:t xml:space="preserve"> </w:t>
      </w:r>
      <w:r w:rsidRPr="00AD17BD">
        <w:rPr>
          <w:sz w:val="22"/>
          <w:szCs w:val="22"/>
        </w:rPr>
        <w:t>3</w:t>
      </w:r>
      <w:r w:rsidRPr="00AD17BD">
        <w:rPr>
          <w:spacing w:val="-3"/>
          <w:sz w:val="22"/>
          <w:szCs w:val="22"/>
        </w:rPr>
        <w:t xml:space="preserve"> </w:t>
      </w:r>
      <w:r w:rsidRPr="00AD17BD">
        <w:rPr>
          <w:sz w:val="22"/>
          <w:szCs w:val="22"/>
        </w:rPr>
        <w:t>million</w:t>
      </w:r>
      <w:r w:rsidRPr="00AD17BD">
        <w:rPr>
          <w:spacing w:val="-3"/>
          <w:sz w:val="22"/>
          <w:szCs w:val="22"/>
        </w:rPr>
        <w:t xml:space="preserve"> </w:t>
      </w:r>
      <w:r w:rsidRPr="00AD17BD">
        <w:rPr>
          <w:sz w:val="22"/>
          <w:szCs w:val="22"/>
        </w:rPr>
        <w:t>members</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National</w:t>
      </w:r>
      <w:r w:rsidRPr="00AD17BD">
        <w:rPr>
          <w:spacing w:val="-3"/>
          <w:sz w:val="22"/>
          <w:szCs w:val="22"/>
        </w:rPr>
        <w:t xml:space="preserve"> </w:t>
      </w:r>
      <w:r w:rsidRPr="00AD17BD">
        <w:rPr>
          <w:sz w:val="22"/>
          <w:szCs w:val="22"/>
        </w:rPr>
        <w:t>Education</w:t>
      </w:r>
      <w:r w:rsidRPr="00AD17BD">
        <w:rPr>
          <w:spacing w:val="-3"/>
          <w:sz w:val="22"/>
          <w:szCs w:val="22"/>
        </w:rPr>
        <w:t xml:space="preserve"> </w:t>
      </w:r>
      <w:r w:rsidRPr="00AD17BD">
        <w:rPr>
          <w:sz w:val="22"/>
          <w:szCs w:val="22"/>
        </w:rPr>
        <w:t>Association</w:t>
      </w:r>
      <w:r w:rsidRPr="00AD17BD">
        <w:rPr>
          <w:spacing w:val="-3"/>
          <w:sz w:val="22"/>
          <w:szCs w:val="22"/>
        </w:rPr>
        <w:t xml:space="preserve"> </w:t>
      </w:r>
      <w:r w:rsidRPr="00AD17BD">
        <w:rPr>
          <w:sz w:val="22"/>
          <w:szCs w:val="22"/>
        </w:rPr>
        <w:t>(NEA),</w:t>
      </w:r>
      <w:r w:rsidRPr="00AD17BD">
        <w:rPr>
          <w:spacing w:val="-3"/>
          <w:sz w:val="22"/>
          <w:szCs w:val="22"/>
        </w:rPr>
        <w:t xml:space="preserve"> </w:t>
      </w:r>
      <w:r w:rsidRPr="00AD17BD">
        <w:rPr>
          <w:sz w:val="22"/>
          <w:szCs w:val="22"/>
        </w:rPr>
        <w:t>we submit the following response</w:t>
      </w:r>
      <w:r w:rsidRPr="00AD17BD">
        <w:rPr>
          <w:spacing w:val="-1"/>
          <w:sz w:val="22"/>
          <w:szCs w:val="22"/>
        </w:rPr>
        <w:t xml:space="preserve"> </w:t>
      </w:r>
      <w:r w:rsidRPr="00AD17BD">
        <w:rPr>
          <w:sz w:val="22"/>
          <w:szCs w:val="22"/>
        </w:rPr>
        <w:t>to the Department of Education’s request</w:t>
      </w:r>
      <w:r w:rsidRPr="00AD17BD">
        <w:rPr>
          <w:spacing w:val="-1"/>
          <w:sz w:val="22"/>
          <w:szCs w:val="22"/>
        </w:rPr>
        <w:t xml:space="preserve"> </w:t>
      </w:r>
      <w:r w:rsidRPr="00AD17BD">
        <w:rPr>
          <w:sz w:val="22"/>
          <w:szCs w:val="22"/>
        </w:rPr>
        <w:t>for comments related to the agency information collection activities, Common Core of Data School-Level Finance Survey 2022-2024, published in the Federal Register on September 26, 2022.</w:t>
      </w:r>
    </w:p>
    <w:p w:rsidR="00FB7E1E" w:rsidRPr="00AD17BD" w:rsidP="00FB7E1E" w14:paraId="45B97A9C" w14:textId="77777777">
      <w:pPr>
        <w:pStyle w:val="BodyText"/>
        <w:spacing w:before="159" w:line="259" w:lineRule="auto"/>
        <w:rPr>
          <w:sz w:val="22"/>
          <w:szCs w:val="22"/>
        </w:rPr>
      </w:pPr>
      <w:r w:rsidRPr="00AD17BD">
        <w:rPr>
          <w:sz w:val="22"/>
          <w:szCs w:val="22"/>
        </w:rPr>
        <w:t>The NEA believes that while the content of this survey is important, the analysis and dissemination</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these</w:t>
      </w:r>
      <w:r w:rsidRPr="00AD17BD">
        <w:rPr>
          <w:spacing w:val="-4"/>
          <w:sz w:val="22"/>
          <w:szCs w:val="22"/>
        </w:rPr>
        <w:t xml:space="preserve"> </w:t>
      </w:r>
      <w:r w:rsidRPr="00AD17BD">
        <w:rPr>
          <w:sz w:val="22"/>
          <w:szCs w:val="22"/>
        </w:rPr>
        <w:t>data</w:t>
      </w:r>
      <w:r w:rsidRPr="00AD17BD">
        <w:rPr>
          <w:spacing w:val="-3"/>
          <w:sz w:val="22"/>
          <w:szCs w:val="22"/>
        </w:rPr>
        <w:t xml:space="preserve"> </w:t>
      </w:r>
      <w:r w:rsidRPr="00AD17BD">
        <w:rPr>
          <w:sz w:val="22"/>
          <w:szCs w:val="22"/>
        </w:rPr>
        <w:t>are</w:t>
      </w:r>
      <w:r w:rsidRPr="00AD17BD">
        <w:rPr>
          <w:spacing w:val="-3"/>
          <w:sz w:val="22"/>
          <w:szCs w:val="22"/>
        </w:rPr>
        <w:t xml:space="preserve"> </w:t>
      </w:r>
      <w:r w:rsidRPr="00AD17BD">
        <w:rPr>
          <w:sz w:val="22"/>
          <w:szCs w:val="22"/>
        </w:rPr>
        <w:t>equally</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important.</w:t>
      </w:r>
      <w:r w:rsidRPr="00AD17BD">
        <w:rPr>
          <w:spacing w:val="-3"/>
          <w:sz w:val="22"/>
          <w:szCs w:val="22"/>
        </w:rPr>
        <w:t xml:space="preserve"> </w:t>
      </w:r>
      <w:r w:rsidRPr="00AD17BD">
        <w:rPr>
          <w:sz w:val="22"/>
          <w:szCs w:val="22"/>
        </w:rPr>
        <w:t>Since</w:t>
      </w:r>
      <w:r w:rsidRPr="00AD17BD">
        <w:rPr>
          <w:spacing w:val="-5"/>
          <w:sz w:val="22"/>
          <w:szCs w:val="22"/>
        </w:rPr>
        <w:t xml:space="preserve"> </w:t>
      </w:r>
      <w:r w:rsidRPr="00AD17BD">
        <w:rPr>
          <w:sz w:val="22"/>
          <w:szCs w:val="22"/>
        </w:rPr>
        <w:t>the</w:t>
      </w:r>
      <w:r w:rsidRPr="00AD17BD">
        <w:rPr>
          <w:spacing w:val="-3"/>
          <w:sz w:val="22"/>
          <w:szCs w:val="22"/>
        </w:rPr>
        <w:t xml:space="preserve"> </w:t>
      </w:r>
      <w:r w:rsidRPr="00AD17BD">
        <w:rPr>
          <w:sz w:val="22"/>
          <w:szCs w:val="22"/>
        </w:rPr>
        <w:t>inception</w:t>
      </w:r>
      <w:r w:rsidRPr="00AD17BD">
        <w:rPr>
          <w:spacing w:val="-3"/>
          <w:sz w:val="22"/>
          <w:szCs w:val="22"/>
        </w:rPr>
        <w:t xml:space="preserve"> </w:t>
      </w:r>
      <w:r w:rsidRPr="00AD17BD">
        <w:rPr>
          <w:sz w:val="22"/>
          <w:szCs w:val="22"/>
        </w:rPr>
        <w:t>of</w:t>
      </w:r>
      <w:r w:rsidRPr="00AD17BD">
        <w:rPr>
          <w:spacing w:val="-2"/>
          <w:sz w:val="22"/>
          <w:szCs w:val="22"/>
        </w:rPr>
        <w:t xml:space="preserve"> </w:t>
      </w:r>
      <w:r w:rsidRPr="00AD17BD">
        <w:rPr>
          <w:sz w:val="22"/>
          <w:szCs w:val="22"/>
        </w:rPr>
        <w:t>this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 xml:space="preserve">collection, only two years of data tables have been publicly shared. </w:t>
      </w:r>
      <w:r w:rsidRPr="00AD17BD">
        <w:rPr>
          <w:sz w:val="22"/>
          <w:szCs w:val="22"/>
        </w:rPr>
        <w:t>In order for</w:t>
      </w:r>
      <w:r w:rsidRPr="00AD17BD">
        <w:rPr>
          <w:sz w:val="22"/>
          <w:szCs w:val="22"/>
        </w:rPr>
        <w:t xml:space="preserve"> these data to be used in a meaningful way, we ask that the Department prioritize the analysis and dissemination of data.</w:t>
      </w:r>
    </w:p>
    <w:p w:rsidR="00FB7E1E" w:rsidRPr="00AD17BD" w:rsidP="00FB7E1E" w14:paraId="77A1864A" w14:textId="77777777">
      <w:pPr>
        <w:pStyle w:val="BodyText"/>
        <w:spacing w:before="159"/>
        <w:rPr>
          <w:sz w:val="22"/>
          <w:szCs w:val="22"/>
        </w:rPr>
      </w:pPr>
      <w:r w:rsidRPr="00AD17BD">
        <w:rPr>
          <w:sz w:val="22"/>
          <w:szCs w:val="22"/>
        </w:rPr>
        <w:t>In</w:t>
      </w:r>
      <w:r w:rsidRPr="00AD17BD">
        <w:rPr>
          <w:spacing w:val="-4"/>
          <w:sz w:val="22"/>
          <w:szCs w:val="22"/>
        </w:rPr>
        <w:t xml:space="preserve"> </w:t>
      </w:r>
      <w:r w:rsidRPr="00AD17BD">
        <w:rPr>
          <w:sz w:val="22"/>
          <w:szCs w:val="22"/>
        </w:rPr>
        <w:t>response</w:t>
      </w:r>
      <w:r w:rsidRPr="00AD17BD">
        <w:rPr>
          <w:spacing w:val="-6"/>
          <w:sz w:val="22"/>
          <w:szCs w:val="22"/>
        </w:rPr>
        <w:t xml:space="preserve"> </w:t>
      </w:r>
      <w:r w:rsidRPr="00AD17BD">
        <w:rPr>
          <w:sz w:val="22"/>
          <w:szCs w:val="22"/>
        </w:rPr>
        <w:t>to</w:t>
      </w:r>
      <w:r w:rsidRPr="00AD17BD">
        <w:rPr>
          <w:spacing w:val="-6"/>
          <w:sz w:val="22"/>
          <w:szCs w:val="22"/>
        </w:rPr>
        <w:t xml:space="preserve"> </w:t>
      </w:r>
      <w:r w:rsidRPr="00AD17BD">
        <w:rPr>
          <w:sz w:val="22"/>
          <w:szCs w:val="22"/>
        </w:rPr>
        <w:t>the</w:t>
      </w:r>
      <w:r w:rsidRPr="00AD17BD">
        <w:rPr>
          <w:spacing w:val="-7"/>
          <w:sz w:val="22"/>
          <w:szCs w:val="22"/>
        </w:rPr>
        <w:t xml:space="preserve"> </w:t>
      </w:r>
      <w:r w:rsidRPr="00AD17BD">
        <w:rPr>
          <w:sz w:val="22"/>
          <w:szCs w:val="22"/>
        </w:rPr>
        <w:t>Department’s</w:t>
      </w:r>
      <w:r w:rsidRPr="00AD17BD">
        <w:rPr>
          <w:spacing w:val="-6"/>
          <w:sz w:val="22"/>
          <w:szCs w:val="22"/>
        </w:rPr>
        <w:t xml:space="preserve"> </w:t>
      </w:r>
      <w:r w:rsidRPr="00AD17BD">
        <w:rPr>
          <w:sz w:val="22"/>
          <w:szCs w:val="22"/>
        </w:rPr>
        <w:t>request</w:t>
      </w:r>
      <w:r w:rsidRPr="00AD17BD">
        <w:rPr>
          <w:spacing w:val="-6"/>
          <w:sz w:val="22"/>
          <w:szCs w:val="22"/>
        </w:rPr>
        <w:t xml:space="preserve"> </w:t>
      </w:r>
      <w:r w:rsidRPr="00AD17BD">
        <w:rPr>
          <w:sz w:val="22"/>
          <w:szCs w:val="22"/>
        </w:rPr>
        <w:t>for</w:t>
      </w:r>
      <w:r w:rsidRPr="00AD17BD">
        <w:rPr>
          <w:spacing w:val="-6"/>
          <w:sz w:val="22"/>
          <w:szCs w:val="22"/>
        </w:rPr>
        <w:t xml:space="preserve"> </w:t>
      </w:r>
      <w:r w:rsidRPr="00AD17BD">
        <w:rPr>
          <w:sz w:val="22"/>
          <w:szCs w:val="22"/>
        </w:rPr>
        <w:t>input,</w:t>
      </w:r>
      <w:r w:rsidRPr="00AD17BD">
        <w:rPr>
          <w:spacing w:val="-6"/>
          <w:sz w:val="22"/>
          <w:szCs w:val="22"/>
        </w:rPr>
        <w:t xml:space="preserve"> </w:t>
      </w:r>
      <w:r w:rsidRPr="00AD17BD">
        <w:rPr>
          <w:sz w:val="22"/>
          <w:szCs w:val="22"/>
        </w:rPr>
        <w:t>we</w:t>
      </w:r>
      <w:r w:rsidRPr="00AD17BD">
        <w:rPr>
          <w:spacing w:val="-6"/>
          <w:sz w:val="22"/>
          <w:szCs w:val="22"/>
        </w:rPr>
        <w:t xml:space="preserve"> </w:t>
      </w:r>
      <w:r w:rsidRPr="00AD17BD">
        <w:rPr>
          <w:sz w:val="22"/>
          <w:szCs w:val="22"/>
        </w:rPr>
        <w:t>will</w:t>
      </w:r>
      <w:r w:rsidRPr="00AD17BD">
        <w:rPr>
          <w:spacing w:val="-6"/>
          <w:sz w:val="22"/>
          <w:szCs w:val="22"/>
        </w:rPr>
        <w:t xml:space="preserve"> </w:t>
      </w:r>
      <w:r w:rsidRPr="00AD17BD">
        <w:rPr>
          <w:sz w:val="22"/>
          <w:szCs w:val="22"/>
        </w:rPr>
        <w:t>be</w:t>
      </w:r>
      <w:r w:rsidRPr="00AD17BD">
        <w:rPr>
          <w:spacing w:val="-7"/>
          <w:sz w:val="22"/>
          <w:szCs w:val="22"/>
        </w:rPr>
        <w:t xml:space="preserve"> </w:t>
      </w:r>
      <w:r w:rsidRPr="00AD17BD">
        <w:rPr>
          <w:sz w:val="22"/>
          <w:szCs w:val="22"/>
        </w:rPr>
        <w:t>specifically</w:t>
      </w:r>
      <w:r w:rsidRPr="00AD17BD">
        <w:rPr>
          <w:spacing w:val="-5"/>
          <w:sz w:val="22"/>
          <w:szCs w:val="22"/>
        </w:rPr>
        <w:t xml:space="preserve"> </w:t>
      </w:r>
      <w:r w:rsidRPr="00AD17BD">
        <w:rPr>
          <w:sz w:val="22"/>
          <w:szCs w:val="22"/>
        </w:rPr>
        <w:t>addressing,</w:t>
      </w:r>
      <w:r w:rsidRPr="00AD17BD">
        <w:rPr>
          <w:spacing w:val="-5"/>
          <w:sz w:val="22"/>
          <w:szCs w:val="22"/>
        </w:rPr>
        <w:t xml:space="preserve"> </w:t>
      </w:r>
      <w:r w:rsidRPr="00AD17BD">
        <w:rPr>
          <w:spacing w:val="-4"/>
          <w:sz w:val="22"/>
          <w:szCs w:val="22"/>
        </w:rPr>
        <w:t>“How</w:t>
      </w:r>
    </w:p>
    <w:p w:rsidR="00FB7E1E" w:rsidRPr="00AD17BD" w:rsidP="00FB7E1E" w14:paraId="0AA9BA00" w14:textId="77777777">
      <w:pPr>
        <w:pStyle w:val="BodyText"/>
        <w:spacing w:before="22"/>
        <w:rPr>
          <w:sz w:val="22"/>
          <w:szCs w:val="22"/>
        </w:rPr>
      </w:pPr>
      <w:r w:rsidRPr="00AD17BD">
        <w:rPr>
          <w:sz w:val="22"/>
          <w:szCs w:val="22"/>
        </w:rPr>
        <w:t>might</w:t>
      </w:r>
      <w:r w:rsidRPr="00AD17BD">
        <w:rPr>
          <w:spacing w:val="-3"/>
          <w:sz w:val="22"/>
          <w:szCs w:val="22"/>
        </w:rPr>
        <w:t xml:space="preserve"> </w:t>
      </w:r>
      <w:r w:rsidRPr="00AD17BD">
        <w:rPr>
          <w:sz w:val="22"/>
          <w:szCs w:val="22"/>
        </w:rPr>
        <w:t>the</w:t>
      </w:r>
      <w:r w:rsidRPr="00AD17BD">
        <w:rPr>
          <w:spacing w:val="-2"/>
          <w:sz w:val="22"/>
          <w:szCs w:val="22"/>
        </w:rPr>
        <w:t xml:space="preserve"> </w:t>
      </w:r>
      <w:r w:rsidRPr="00AD17BD">
        <w:rPr>
          <w:sz w:val="22"/>
          <w:szCs w:val="22"/>
        </w:rPr>
        <w:t>Department enhance</w:t>
      </w:r>
      <w:r w:rsidRPr="00AD17BD">
        <w:rPr>
          <w:spacing w:val="-2"/>
          <w:sz w:val="22"/>
          <w:szCs w:val="22"/>
        </w:rPr>
        <w:t xml:space="preserve"> </w:t>
      </w:r>
      <w:r w:rsidRPr="00AD17BD">
        <w:rPr>
          <w:sz w:val="22"/>
          <w:szCs w:val="22"/>
        </w:rPr>
        <w:t>the</w:t>
      </w:r>
      <w:r w:rsidRPr="00AD17BD">
        <w:rPr>
          <w:spacing w:val="-1"/>
          <w:sz w:val="22"/>
          <w:szCs w:val="22"/>
        </w:rPr>
        <w:t xml:space="preserve"> </w:t>
      </w:r>
      <w:r w:rsidRPr="00AD17BD">
        <w:rPr>
          <w:sz w:val="22"/>
          <w:szCs w:val="22"/>
        </w:rPr>
        <w:t>quality, utility,</w:t>
      </w:r>
      <w:r w:rsidRPr="00AD17BD">
        <w:rPr>
          <w:spacing w:val="-4"/>
          <w:sz w:val="22"/>
          <w:szCs w:val="22"/>
        </w:rPr>
        <w:t xml:space="preserve"> </w:t>
      </w:r>
      <w:r w:rsidRPr="00AD17BD">
        <w:rPr>
          <w:sz w:val="22"/>
          <w:szCs w:val="22"/>
        </w:rPr>
        <w:t>and</w:t>
      </w:r>
      <w:r w:rsidRPr="00AD17BD">
        <w:rPr>
          <w:spacing w:val="-1"/>
          <w:sz w:val="22"/>
          <w:szCs w:val="22"/>
        </w:rPr>
        <w:t xml:space="preserve"> </w:t>
      </w:r>
      <w:r w:rsidRPr="00AD17BD">
        <w:rPr>
          <w:sz w:val="22"/>
          <w:szCs w:val="22"/>
        </w:rPr>
        <w:t>clarity of</w:t>
      </w:r>
      <w:r w:rsidRPr="00AD17BD">
        <w:rPr>
          <w:spacing w:val="-1"/>
          <w:sz w:val="22"/>
          <w:szCs w:val="22"/>
        </w:rPr>
        <w:t xml:space="preserve"> </w:t>
      </w:r>
      <w:r w:rsidRPr="00AD17BD">
        <w:rPr>
          <w:sz w:val="22"/>
          <w:szCs w:val="22"/>
        </w:rPr>
        <w:t>the</w:t>
      </w:r>
      <w:r w:rsidRPr="00AD17BD">
        <w:rPr>
          <w:spacing w:val="-3"/>
          <w:sz w:val="22"/>
          <w:szCs w:val="22"/>
        </w:rPr>
        <w:t xml:space="preserve"> </w:t>
      </w:r>
      <w:r w:rsidRPr="00AD17BD">
        <w:rPr>
          <w:sz w:val="22"/>
          <w:szCs w:val="22"/>
        </w:rPr>
        <w:t>information to</w:t>
      </w:r>
      <w:r w:rsidRPr="00AD17BD">
        <w:rPr>
          <w:spacing w:val="-1"/>
          <w:sz w:val="22"/>
          <w:szCs w:val="22"/>
        </w:rPr>
        <w:t xml:space="preserve"> </w:t>
      </w:r>
      <w:r w:rsidRPr="00AD17BD">
        <w:rPr>
          <w:sz w:val="22"/>
          <w:szCs w:val="22"/>
        </w:rPr>
        <w:t xml:space="preserve">be </w:t>
      </w:r>
      <w:r w:rsidRPr="00AD17BD">
        <w:rPr>
          <w:spacing w:val="-2"/>
          <w:sz w:val="22"/>
          <w:szCs w:val="22"/>
        </w:rPr>
        <w:t>collected?”</w:t>
      </w:r>
    </w:p>
    <w:p w:rsidR="00FB7E1E" w:rsidRPr="00AD17BD" w:rsidP="00FB7E1E" w14:paraId="2C5141E1" w14:textId="77777777">
      <w:pPr>
        <w:pStyle w:val="BodyText"/>
        <w:spacing w:before="183" w:line="259" w:lineRule="auto"/>
        <w:rPr>
          <w:sz w:val="22"/>
          <w:szCs w:val="22"/>
        </w:rPr>
      </w:pPr>
      <w:r w:rsidRPr="00AD17BD">
        <w:rPr>
          <w:sz w:val="22"/>
          <w:szCs w:val="22"/>
        </w:rPr>
        <w:t>First,</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reporting</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salaries</w:t>
      </w:r>
      <w:r w:rsidRPr="00AD17BD">
        <w:rPr>
          <w:spacing w:val="-3"/>
          <w:sz w:val="22"/>
          <w:szCs w:val="22"/>
        </w:rPr>
        <w:t xml:space="preserve"> </w:t>
      </w:r>
      <w:r w:rsidRPr="00AD17BD">
        <w:rPr>
          <w:sz w:val="22"/>
          <w:szCs w:val="22"/>
        </w:rPr>
        <w:t>excludes</w:t>
      </w:r>
      <w:r w:rsidRPr="00AD17BD">
        <w:rPr>
          <w:spacing w:val="-3"/>
          <w:sz w:val="22"/>
          <w:szCs w:val="22"/>
        </w:rPr>
        <w:t xml:space="preserve"> </w:t>
      </w:r>
      <w:r w:rsidRPr="00AD17BD">
        <w:rPr>
          <w:sz w:val="22"/>
          <w:szCs w:val="22"/>
        </w:rPr>
        <w:t>benefits</w:t>
      </w:r>
      <w:r w:rsidRPr="00AD17BD">
        <w:rPr>
          <w:spacing w:val="-3"/>
          <w:sz w:val="22"/>
          <w:szCs w:val="22"/>
        </w:rPr>
        <w:t xml:space="preserve"> </w:t>
      </w:r>
      <w:r w:rsidRPr="00AD17BD">
        <w:rPr>
          <w:sz w:val="22"/>
          <w:szCs w:val="22"/>
        </w:rPr>
        <w:t>such</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health</w:t>
      </w:r>
      <w:r w:rsidRPr="00AD17BD">
        <w:rPr>
          <w:spacing w:val="-1"/>
          <w:sz w:val="22"/>
          <w:szCs w:val="22"/>
        </w:rPr>
        <w:t xml:space="preserve"> </w:t>
      </w:r>
      <w:r w:rsidRPr="00AD17BD">
        <w:rPr>
          <w:sz w:val="22"/>
          <w:szCs w:val="22"/>
        </w:rPr>
        <w:t>insurance</w:t>
      </w:r>
      <w:r w:rsidRPr="00AD17BD">
        <w:rPr>
          <w:spacing w:val="-4"/>
          <w:sz w:val="22"/>
          <w:szCs w:val="22"/>
        </w:rPr>
        <w:t xml:space="preserve"> </w:t>
      </w:r>
      <w:r w:rsidRPr="00AD17BD">
        <w:rPr>
          <w:sz w:val="22"/>
          <w:szCs w:val="22"/>
        </w:rPr>
        <w:t>and</w:t>
      </w:r>
      <w:r w:rsidRPr="00AD17BD">
        <w:rPr>
          <w:spacing w:val="-3"/>
          <w:sz w:val="22"/>
          <w:szCs w:val="22"/>
        </w:rPr>
        <w:t xml:space="preserve"> </w:t>
      </w:r>
      <w:r w:rsidRPr="00AD17BD">
        <w:rPr>
          <w:sz w:val="22"/>
          <w:szCs w:val="22"/>
        </w:rPr>
        <w:t>pensions.</w:t>
      </w:r>
      <w:r w:rsidRPr="00AD17BD">
        <w:rPr>
          <w:spacing w:val="-3"/>
          <w:sz w:val="22"/>
          <w:szCs w:val="22"/>
        </w:rPr>
        <w:t xml:space="preserve"> </w:t>
      </w:r>
      <w:r w:rsidRPr="00AD17BD">
        <w:rPr>
          <w:sz w:val="22"/>
          <w:szCs w:val="22"/>
        </w:rPr>
        <w:t>The more</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consider such benefits as extraordinary, the</w:t>
      </w:r>
      <w:r w:rsidRPr="00AD17BD">
        <w:rPr>
          <w:spacing w:val="-1"/>
          <w:sz w:val="22"/>
          <w:szCs w:val="22"/>
        </w:rPr>
        <w:t xml:space="preserve"> </w:t>
      </w:r>
      <w:r w:rsidRPr="00AD17BD">
        <w:rPr>
          <w:sz w:val="22"/>
          <w:szCs w:val="22"/>
        </w:rPr>
        <w:t>more</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 xml:space="preserve">normalize employment that falls short of the American promise of prosperity for all. Also, the presence or absence of benefits provides insight on the ability to recruit and retain staff. In considering how data should be reported, the NEA recommends disaggregating the data on salaries, health insurance, and </w:t>
      </w:r>
      <w:r w:rsidRPr="00AD17BD">
        <w:rPr>
          <w:spacing w:val="-2"/>
          <w:sz w:val="22"/>
          <w:szCs w:val="22"/>
        </w:rPr>
        <w:t>pensions.</w:t>
      </w:r>
    </w:p>
    <w:p w:rsidR="00FB7E1E" w:rsidRPr="00AD17BD" w:rsidP="00FB7E1E" w14:paraId="44593133" w14:textId="77777777">
      <w:pPr>
        <w:pStyle w:val="BodyText"/>
        <w:spacing w:before="158" w:line="259" w:lineRule="auto"/>
        <w:rPr>
          <w:sz w:val="22"/>
          <w:szCs w:val="22"/>
        </w:rPr>
      </w:pPr>
      <w:r w:rsidRPr="00AD17BD">
        <w:rPr>
          <w:sz w:val="22"/>
          <w:szCs w:val="22"/>
        </w:rPr>
        <w:t>Second, although the definition of instructional support staff includes instructional aides, or paraeducators, many essential school employees are not part of the reporting process. Bus drivers,</w:t>
      </w:r>
      <w:r w:rsidRPr="00AD17BD">
        <w:rPr>
          <w:spacing w:val="-4"/>
          <w:sz w:val="22"/>
          <w:szCs w:val="22"/>
        </w:rPr>
        <w:t xml:space="preserve"> </w:t>
      </w:r>
      <w:r w:rsidRPr="00AD17BD">
        <w:rPr>
          <w:sz w:val="22"/>
          <w:szCs w:val="22"/>
        </w:rPr>
        <w:t>secretaries,</w:t>
      </w:r>
      <w:r w:rsidRPr="00AD17BD">
        <w:rPr>
          <w:spacing w:val="-4"/>
          <w:sz w:val="22"/>
          <w:szCs w:val="22"/>
        </w:rPr>
        <w:t xml:space="preserve"> </w:t>
      </w:r>
      <w:r w:rsidRPr="00AD17BD">
        <w:rPr>
          <w:sz w:val="22"/>
          <w:szCs w:val="22"/>
        </w:rPr>
        <w:t>custodians,</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others</w:t>
      </w:r>
      <w:r w:rsidRPr="00AD17BD">
        <w:rPr>
          <w:spacing w:val="-4"/>
          <w:sz w:val="22"/>
          <w:szCs w:val="22"/>
        </w:rPr>
        <w:t xml:space="preserve"> </w:t>
      </w:r>
      <w:r w:rsidRPr="00AD17BD">
        <w:rPr>
          <w:sz w:val="22"/>
          <w:szCs w:val="22"/>
        </w:rPr>
        <w:t>provide</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environment</w:t>
      </w:r>
      <w:r w:rsidRPr="00AD17BD">
        <w:rPr>
          <w:spacing w:val="-4"/>
          <w:sz w:val="22"/>
          <w:szCs w:val="22"/>
        </w:rPr>
        <w:t xml:space="preserve"> </w:t>
      </w:r>
      <w:r w:rsidRPr="00AD17BD">
        <w:rPr>
          <w:sz w:val="22"/>
          <w:szCs w:val="22"/>
        </w:rPr>
        <w:t>which</w:t>
      </w:r>
      <w:r w:rsidRPr="00AD17BD">
        <w:rPr>
          <w:spacing w:val="-4"/>
          <w:sz w:val="22"/>
          <w:szCs w:val="22"/>
        </w:rPr>
        <w:t xml:space="preserve"> </w:t>
      </w:r>
      <w:r w:rsidRPr="00AD17BD">
        <w:rPr>
          <w:sz w:val="22"/>
          <w:szCs w:val="22"/>
        </w:rPr>
        <w:t>allows</w:t>
      </w:r>
      <w:r w:rsidRPr="00AD17BD">
        <w:rPr>
          <w:spacing w:val="-4"/>
          <w:sz w:val="22"/>
          <w:szCs w:val="22"/>
        </w:rPr>
        <w:t xml:space="preserve"> </w:t>
      </w:r>
      <w:r w:rsidRPr="00AD17BD">
        <w:rPr>
          <w:sz w:val="22"/>
          <w:szCs w:val="22"/>
        </w:rPr>
        <w:t>learning</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take place. If students are not provided a quality support network, their education is negatively impacted.</w:t>
      </w:r>
      <w:r w:rsidRPr="00AD17BD">
        <w:rPr>
          <w:spacing w:val="-3"/>
          <w:sz w:val="22"/>
          <w:szCs w:val="22"/>
        </w:rPr>
        <w:t xml:space="preserve"> </w:t>
      </w:r>
      <w:r w:rsidRPr="00AD17BD">
        <w:rPr>
          <w:sz w:val="22"/>
          <w:szCs w:val="22"/>
        </w:rPr>
        <w:t>Additionally,</w:t>
      </w:r>
      <w:r w:rsidRPr="00AD17BD">
        <w:rPr>
          <w:spacing w:val="-3"/>
          <w:sz w:val="22"/>
          <w:szCs w:val="22"/>
        </w:rPr>
        <w:t xml:space="preserve"> </w:t>
      </w:r>
      <w:r w:rsidRPr="00AD17BD">
        <w:rPr>
          <w:sz w:val="22"/>
          <w:szCs w:val="22"/>
        </w:rPr>
        <w:t>we</w:t>
      </w:r>
      <w:r w:rsidRPr="00AD17BD">
        <w:rPr>
          <w:spacing w:val="-5"/>
          <w:sz w:val="22"/>
          <w:szCs w:val="22"/>
        </w:rPr>
        <w:t xml:space="preserve"> </w:t>
      </w:r>
      <w:r w:rsidRPr="00AD17BD">
        <w:rPr>
          <w:sz w:val="22"/>
          <w:szCs w:val="22"/>
        </w:rPr>
        <w:t>are</w:t>
      </w:r>
      <w:r w:rsidRPr="00AD17BD">
        <w:rPr>
          <w:spacing w:val="-4"/>
          <w:sz w:val="22"/>
          <w:szCs w:val="22"/>
        </w:rPr>
        <w:t xml:space="preserve"> </w:t>
      </w:r>
      <w:r w:rsidRPr="00AD17BD">
        <w:rPr>
          <w:sz w:val="22"/>
          <w:szCs w:val="22"/>
        </w:rPr>
        <w:t>pleased</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food</w:t>
      </w:r>
      <w:r w:rsidRPr="00AD17BD">
        <w:rPr>
          <w:spacing w:val="-1"/>
          <w:sz w:val="22"/>
          <w:szCs w:val="22"/>
        </w:rPr>
        <w:t xml:space="preserve"> </w:t>
      </w:r>
      <w:r w:rsidRPr="00AD17BD">
        <w:rPr>
          <w:sz w:val="22"/>
          <w:szCs w:val="22"/>
        </w:rPr>
        <w:t>services</w:t>
      </w:r>
      <w:r w:rsidRPr="00AD17BD">
        <w:rPr>
          <w:spacing w:val="-3"/>
          <w:sz w:val="22"/>
          <w:szCs w:val="22"/>
        </w:rPr>
        <w:t xml:space="preserve"> </w:t>
      </w:r>
      <w:r w:rsidRPr="00AD17BD">
        <w:rPr>
          <w:sz w:val="22"/>
          <w:szCs w:val="22"/>
        </w:rPr>
        <w:t>are</w:t>
      </w:r>
      <w:r w:rsidRPr="00AD17BD">
        <w:rPr>
          <w:spacing w:val="-5"/>
          <w:sz w:val="22"/>
          <w:szCs w:val="22"/>
        </w:rPr>
        <w:t xml:space="preserve"> </w:t>
      </w:r>
      <w:r w:rsidRPr="00AD17BD">
        <w:rPr>
          <w:sz w:val="22"/>
          <w:szCs w:val="22"/>
        </w:rPr>
        <w:t>to</w:t>
      </w:r>
      <w:r w:rsidRPr="00AD17BD">
        <w:rPr>
          <w:spacing w:val="-3"/>
          <w:sz w:val="22"/>
          <w:szCs w:val="22"/>
        </w:rPr>
        <w:t xml:space="preserve"> </w:t>
      </w:r>
      <w:r w:rsidRPr="00AD17BD">
        <w:rPr>
          <w:sz w:val="22"/>
          <w:szCs w:val="22"/>
        </w:rPr>
        <w:t>be</w:t>
      </w:r>
      <w:r w:rsidRPr="00AD17BD">
        <w:rPr>
          <w:spacing w:val="-2"/>
          <w:sz w:val="22"/>
          <w:szCs w:val="22"/>
        </w:rPr>
        <w:t xml:space="preserve"> </w:t>
      </w:r>
      <w:r w:rsidRPr="00AD17BD">
        <w:rPr>
          <w:sz w:val="22"/>
          <w:szCs w:val="22"/>
        </w:rPr>
        <w:t>a</w:t>
      </w:r>
      <w:r w:rsidRPr="00AD17BD">
        <w:rPr>
          <w:spacing w:val="-4"/>
          <w:sz w:val="22"/>
          <w:szCs w:val="22"/>
        </w:rPr>
        <w:t xml:space="preserve"> </w:t>
      </w:r>
      <w:r w:rsidRPr="00AD17BD">
        <w:rPr>
          <w:sz w:val="22"/>
          <w:szCs w:val="22"/>
        </w:rPr>
        <w:t>subject</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collection. Data concerning food services should include the salaries and benefits, separately, of the food service professionals who prepare and serve the food to students.</w:t>
      </w:r>
    </w:p>
    <w:p w:rsidR="00FB7E1E" w:rsidRPr="00AD17BD" w:rsidP="00FB7E1E" w14:paraId="2CC150EA" w14:textId="77777777">
      <w:pPr>
        <w:pStyle w:val="BodyText"/>
        <w:spacing w:before="157" w:line="259" w:lineRule="auto"/>
        <w:rPr>
          <w:sz w:val="22"/>
          <w:szCs w:val="22"/>
        </w:rPr>
      </w:pPr>
      <w:r w:rsidRPr="00AD17BD">
        <w:rPr>
          <w:sz w:val="22"/>
          <w:szCs w:val="22"/>
        </w:rPr>
        <w:t>The Department should collect salary and benefit data on all support service staff. To aid this collection, the NEA believes the definition of Education Support Professionals (ESP), should be added.</w:t>
      </w:r>
      <w:r w:rsidRPr="00AD17BD">
        <w:rPr>
          <w:spacing w:val="-3"/>
          <w:sz w:val="22"/>
          <w:szCs w:val="22"/>
        </w:rPr>
        <w:t xml:space="preserve"> </w:t>
      </w:r>
      <w:r w:rsidRPr="00AD17BD">
        <w:rPr>
          <w:sz w:val="22"/>
          <w:szCs w:val="22"/>
        </w:rPr>
        <w:t>The</w:t>
      </w:r>
      <w:r w:rsidRPr="00AD17BD">
        <w:rPr>
          <w:spacing w:val="-5"/>
          <w:sz w:val="22"/>
          <w:szCs w:val="22"/>
        </w:rPr>
        <w:t xml:space="preserve"> </w:t>
      </w:r>
      <w:r w:rsidRPr="00AD17BD">
        <w:rPr>
          <w:sz w:val="22"/>
          <w:szCs w:val="22"/>
        </w:rPr>
        <w:t>definition</w:t>
      </w:r>
      <w:r w:rsidRPr="00AD17BD">
        <w:rPr>
          <w:spacing w:val="-3"/>
          <w:sz w:val="22"/>
          <w:szCs w:val="22"/>
        </w:rPr>
        <w:t xml:space="preserve"> </w:t>
      </w:r>
      <w:r w:rsidRPr="00AD17BD">
        <w:rPr>
          <w:sz w:val="22"/>
          <w:szCs w:val="22"/>
        </w:rPr>
        <w:t>we</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using</w:t>
      </w:r>
      <w:r w:rsidRPr="00AD17BD">
        <w:rPr>
          <w:spacing w:val="-2"/>
          <w:sz w:val="22"/>
          <w:szCs w:val="22"/>
        </w:rPr>
        <w:t xml:space="preserve"> </w:t>
      </w:r>
      <w:r w:rsidRPr="00AD17BD">
        <w:rPr>
          <w:sz w:val="22"/>
          <w:szCs w:val="22"/>
        </w:rPr>
        <w:t>is</w:t>
      </w:r>
      <w:r w:rsidRPr="00AD17BD">
        <w:rPr>
          <w:spacing w:val="-3"/>
          <w:sz w:val="22"/>
          <w:szCs w:val="22"/>
        </w:rPr>
        <w:t xml:space="preserve"> </w:t>
      </w:r>
      <w:r w:rsidRPr="00AD17BD">
        <w:rPr>
          <w:sz w:val="22"/>
          <w:szCs w:val="22"/>
        </w:rPr>
        <w:t>“an</w:t>
      </w:r>
      <w:r w:rsidRPr="00AD17BD">
        <w:rPr>
          <w:spacing w:val="-2"/>
          <w:sz w:val="22"/>
          <w:szCs w:val="22"/>
        </w:rPr>
        <w:t xml:space="preserve"> </w:t>
      </w:r>
      <w:r w:rsidRPr="00AD17BD">
        <w:rPr>
          <w:sz w:val="22"/>
          <w:szCs w:val="22"/>
        </w:rPr>
        <w:t>education</w:t>
      </w:r>
      <w:r w:rsidRPr="00AD17BD">
        <w:rPr>
          <w:spacing w:val="-3"/>
          <w:sz w:val="22"/>
          <w:szCs w:val="22"/>
        </w:rPr>
        <w:t xml:space="preserve"> </w:t>
      </w:r>
      <w:r w:rsidRPr="00AD17BD">
        <w:rPr>
          <w:sz w:val="22"/>
          <w:szCs w:val="22"/>
        </w:rPr>
        <w:t>support</w:t>
      </w:r>
      <w:r w:rsidRPr="00AD17BD">
        <w:rPr>
          <w:spacing w:val="-3"/>
          <w:sz w:val="22"/>
          <w:szCs w:val="22"/>
        </w:rPr>
        <w:t xml:space="preserve"> </w:t>
      </w:r>
      <w:r w:rsidRPr="00AD17BD">
        <w:rPr>
          <w:sz w:val="22"/>
          <w:szCs w:val="22"/>
        </w:rPr>
        <w:t>professional</w:t>
      </w:r>
      <w:r w:rsidRPr="00AD17BD">
        <w:rPr>
          <w:spacing w:val="-4"/>
          <w:sz w:val="22"/>
          <w:szCs w:val="22"/>
        </w:rPr>
        <w:t xml:space="preserve"> </w:t>
      </w:r>
      <w:r w:rsidRPr="00AD17BD">
        <w:rPr>
          <w:sz w:val="22"/>
          <w:szCs w:val="22"/>
        </w:rPr>
        <w:t>is</w:t>
      </w:r>
      <w:r w:rsidRPr="00AD17BD">
        <w:rPr>
          <w:spacing w:val="-3"/>
          <w:sz w:val="22"/>
          <w:szCs w:val="22"/>
        </w:rPr>
        <w:t xml:space="preserve"> </w:t>
      </w:r>
      <w:r w:rsidRPr="00AD17BD">
        <w:rPr>
          <w:sz w:val="22"/>
          <w:szCs w:val="22"/>
        </w:rPr>
        <w:t>defined</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an employee within a public school or public higher education institution that may include paraeducators that provide instructional and non-instructional support; secretarial, clerical and administrative support staff; custodians and maintenance service workers that provide building and grounds maintenance and repair; skilled trade workers that provide services in schools, such as electricians, carpenters, and workers who operate machinery; workers who provides food service, including preparation and serving of food; workers who provide school transportation and</w:t>
      </w:r>
      <w:r w:rsidRPr="00AD17BD">
        <w:rPr>
          <w:spacing w:val="-2"/>
          <w:sz w:val="22"/>
          <w:szCs w:val="22"/>
        </w:rPr>
        <w:t xml:space="preserve"> </w:t>
      </w:r>
      <w:r w:rsidRPr="00AD17BD">
        <w:rPr>
          <w:sz w:val="22"/>
          <w:szCs w:val="22"/>
        </w:rPr>
        <w:t>delivery</w:t>
      </w:r>
      <w:r w:rsidRPr="00AD17BD">
        <w:rPr>
          <w:spacing w:val="-2"/>
          <w:sz w:val="22"/>
          <w:szCs w:val="22"/>
        </w:rPr>
        <w:t xml:space="preserve"> </w:t>
      </w:r>
      <w:r w:rsidRPr="00AD17BD">
        <w:rPr>
          <w:sz w:val="22"/>
          <w:szCs w:val="22"/>
        </w:rPr>
        <w:t>services;</w:t>
      </w:r>
      <w:r w:rsidRPr="00AD17BD">
        <w:rPr>
          <w:spacing w:val="-2"/>
          <w:sz w:val="22"/>
          <w:szCs w:val="22"/>
        </w:rPr>
        <w:t xml:space="preserve"> </w:t>
      </w:r>
      <w:r w:rsidRPr="00AD17BD">
        <w:rPr>
          <w:sz w:val="22"/>
          <w:szCs w:val="22"/>
        </w:rPr>
        <w:t>computer,</w:t>
      </w:r>
      <w:r w:rsidRPr="00AD17BD">
        <w:rPr>
          <w:spacing w:val="-2"/>
          <w:sz w:val="22"/>
          <w:szCs w:val="22"/>
        </w:rPr>
        <w:t xml:space="preserve"> </w:t>
      </w:r>
      <w:r w:rsidRPr="00AD17BD">
        <w:rPr>
          <w:sz w:val="22"/>
          <w:szCs w:val="22"/>
        </w:rPr>
        <w:t>audiovisual,</w:t>
      </w:r>
      <w:r w:rsidRPr="00AD17BD">
        <w:rPr>
          <w:spacing w:val="-2"/>
          <w:sz w:val="22"/>
          <w:szCs w:val="22"/>
        </w:rPr>
        <w:t xml:space="preserve"> </w:t>
      </w:r>
      <w:r w:rsidRPr="00AD17BD">
        <w:rPr>
          <w:sz w:val="22"/>
          <w:szCs w:val="22"/>
        </w:rPr>
        <w:t>and</w:t>
      </w:r>
      <w:r w:rsidRPr="00AD17BD">
        <w:rPr>
          <w:spacing w:val="-1"/>
          <w:sz w:val="22"/>
          <w:szCs w:val="22"/>
        </w:rPr>
        <w:t xml:space="preserve"> </w:t>
      </w:r>
      <w:r w:rsidRPr="00AD17BD">
        <w:rPr>
          <w:sz w:val="22"/>
          <w:szCs w:val="22"/>
        </w:rPr>
        <w:t>language</w:t>
      </w:r>
      <w:r w:rsidRPr="00AD17BD">
        <w:rPr>
          <w:spacing w:val="-3"/>
          <w:sz w:val="22"/>
          <w:szCs w:val="22"/>
        </w:rPr>
        <w:t xml:space="preserve"> </w:t>
      </w:r>
      <w:r w:rsidRPr="00AD17BD">
        <w:rPr>
          <w:sz w:val="22"/>
          <w:szCs w:val="22"/>
        </w:rPr>
        <w:t>technical</w:t>
      </w:r>
      <w:r w:rsidRPr="00AD17BD">
        <w:rPr>
          <w:spacing w:val="-2"/>
          <w:sz w:val="22"/>
          <w:szCs w:val="22"/>
        </w:rPr>
        <w:t xml:space="preserve"> </w:t>
      </w:r>
      <w:r w:rsidRPr="00AD17BD">
        <w:rPr>
          <w:sz w:val="22"/>
          <w:szCs w:val="22"/>
        </w:rPr>
        <w:t>support</w:t>
      </w:r>
      <w:r w:rsidRPr="00AD17BD">
        <w:rPr>
          <w:spacing w:val="-2"/>
          <w:sz w:val="22"/>
          <w:szCs w:val="22"/>
        </w:rPr>
        <w:t xml:space="preserve"> </w:t>
      </w:r>
      <w:r w:rsidRPr="00AD17BD">
        <w:rPr>
          <w:sz w:val="22"/>
          <w:szCs w:val="22"/>
        </w:rPr>
        <w:t>staff;</w:t>
      </w:r>
      <w:r w:rsidRPr="00AD17BD">
        <w:rPr>
          <w:spacing w:val="-2"/>
          <w:sz w:val="22"/>
          <w:szCs w:val="22"/>
        </w:rPr>
        <w:t xml:space="preserve"> </w:t>
      </w:r>
      <w:r w:rsidRPr="00AD17BD">
        <w:rPr>
          <w:sz w:val="22"/>
          <w:szCs w:val="22"/>
        </w:rPr>
        <w:t>security</w:t>
      </w:r>
      <w:r w:rsidRPr="00AD17BD">
        <w:rPr>
          <w:spacing w:val="-2"/>
          <w:sz w:val="22"/>
          <w:szCs w:val="22"/>
        </w:rPr>
        <w:t xml:space="preserve"> </w:t>
      </w:r>
      <w:r w:rsidRPr="00AD17BD">
        <w:rPr>
          <w:sz w:val="22"/>
          <w:szCs w:val="22"/>
        </w:rPr>
        <w:t>staff; nursing, health, and therapy support staff, who may also provide community, family, parent and welfare services; and other staff that may serve public education students.”</w:t>
      </w:r>
    </w:p>
    <w:p w:rsidR="00FB7E1E" w:rsidRPr="00AD17BD" w:rsidP="00FB7E1E" w14:paraId="0F49DD41" w14:textId="77777777">
      <w:pPr>
        <w:pStyle w:val="BodyText"/>
        <w:spacing w:before="159" w:line="259" w:lineRule="auto"/>
        <w:rPr>
          <w:sz w:val="22"/>
          <w:szCs w:val="22"/>
        </w:rPr>
      </w:pPr>
      <w:r w:rsidRPr="00AD17BD">
        <w:rPr>
          <w:sz w:val="22"/>
          <w:szCs w:val="22"/>
        </w:rPr>
        <w:t>Finally,</w:t>
      </w:r>
      <w:r w:rsidRPr="00AD17BD">
        <w:rPr>
          <w:spacing w:val="-3"/>
          <w:sz w:val="22"/>
          <w:szCs w:val="22"/>
        </w:rPr>
        <w:t xml:space="preserve"> </w:t>
      </w:r>
      <w:r w:rsidRPr="00AD17BD">
        <w:rPr>
          <w:sz w:val="22"/>
          <w:szCs w:val="22"/>
        </w:rPr>
        <w:t>we</w:t>
      </w:r>
      <w:r w:rsidRPr="00AD17BD">
        <w:rPr>
          <w:spacing w:val="-5"/>
          <w:sz w:val="22"/>
          <w:szCs w:val="22"/>
        </w:rPr>
        <w:t xml:space="preserve"> </w:t>
      </w:r>
      <w:r w:rsidRPr="00AD17BD">
        <w:rPr>
          <w:sz w:val="22"/>
          <w:szCs w:val="22"/>
        </w:rPr>
        <w:t>believe</w:t>
      </w:r>
      <w:r w:rsidRPr="00AD17BD">
        <w:rPr>
          <w:spacing w:val="-4"/>
          <w:sz w:val="22"/>
          <w:szCs w:val="22"/>
        </w:rPr>
        <w:t xml:space="preserve"> </w:t>
      </w:r>
      <w:r w:rsidRPr="00AD17BD">
        <w:rPr>
          <w:sz w:val="22"/>
          <w:szCs w:val="22"/>
        </w:rPr>
        <w:t>LEAs</w:t>
      </w:r>
      <w:r w:rsidRPr="00AD17BD">
        <w:rPr>
          <w:spacing w:val="-1"/>
          <w:sz w:val="22"/>
          <w:szCs w:val="22"/>
        </w:rPr>
        <w:t xml:space="preserve"> </w:t>
      </w:r>
      <w:r w:rsidRPr="00AD17BD">
        <w:rPr>
          <w:sz w:val="22"/>
          <w:szCs w:val="22"/>
        </w:rPr>
        <w:t>should</w:t>
      </w:r>
      <w:r w:rsidRPr="00AD17BD">
        <w:rPr>
          <w:spacing w:val="-3"/>
          <w:sz w:val="22"/>
          <w:szCs w:val="22"/>
        </w:rPr>
        <w:t xml:space="preserve"> </w:t>
      </w:r>
      <w:r w:rsidRPr="00AD17BD">
        <w:rPr>
          <w:sz w:val="22"/>
          <w:szCs w:val="22"/>
        </w:rPr>
        <w:t>be</w:t>
      </w:r>
      <w:r w:rsidRPr="00AD17BD">
        <w:rPr>
          <w:spacing w:val="-4"/>
          <w:sz w:val="22"/>
          <w:szCs w:val="22"/>
        </w:rPr>
        <w:t xml:space="preserve"> </w:t>
      </w:r>
      <w:r w:rsidRPr="00AD17BD">
        <w:rPr>
          <w:sz w:val="22"/>
          <w:szCs w:val="22"/>
        </w:rPr>
        <w:t>required</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indicate</w:t>
      </w:r>
      <w:r w:rsidRPr="00AD17BD">
        <w:rPr>
          <w:spacing w:val="-3"/>
          <w:sz w:val="22"/>
          <w:szCs w:val="22"/>
        </w:rPr>
        <w:t xml:space="preserve"> </w:t>
      </w:r>
      <w:r w:rsidRPr="00AD17BD">
        <w:rPr>
          <w:sz w:val="22"/>
          <w:szCs w:val="22"/>
        </w:rPr>
        <w:t>if</w:t>
      </w:r>
      <w:r w:rsidRPr="00AD17BD">
        <w:rPr>
          <w:spacing w:val="-3"/>
          <w:sz w:val="22"/>
          <w:szCs w:val="22"/>
        </w:rPr>
        <w:t xml:space="preserve"> </w:t>
      </w:r>
      <w:r w:rsidRPr="00AD17BD">
        <w:rPr>
          <w:sz w:val="22"/>
          <w:szCs w:val="22"/>
        </w:rPr>
        <w:t>a</w:t>
      </w:r>
      <w:r w:rsidRPr="00AD17BD">
        <w:rPr>
          <w:spacing w:val="-5"/>
          <w:sz w:val="22"/>
          <w:szCs w:val="22"/>
        </w:rPr>
        <w:t xml:space="preserve"> </w:t>
      </w:r>
      <w:r w:rsidRPr="00AD17BD">
        <w:rPr>
          <w:sz w:val="22"/>
          <w:szCs w:val="22"/>
        </w:rPr>
        <w:t>support</w:t>
      </w:r>
      <w:r w:rsidRPr="00AD17BD">
        <w:rPr>
          <w:spacing w:val="-3"/>
          <w:sz w:val="22"/>
          <w:szCs w:val="22"/>
        </w:rPr>
        <w:t xml:space="preserve"> </w:t>
      </w:r>
      <w:r w:rsidRPr="00AD17BD">
        <w:rPr>
          <w:sz w:val="22"/>
          <w:szCs w:val="22"/>
        </w:rPr>
        <w:t>service</w:t>
      </w:r>
      <w:r w:rsidRPr="00AD17BD">
        <w:rPr>
          <w:spacing w:val="-4"/>
          <w:sz w:val="22"/>
          <w:szCs w:val="22"/>
        </w:rPr>
        <w:t xml:space="preserve"> </w:t>
      </w:r>
      <w:r w:rsidRPr="00AD17BD">
        <w:rPr>
          <w:sz w:val="22"/>
          <w:szCs w:val="22"/>
        </w:rPr>
        <w:t>has</w:t>
      </w:r>
      <w:r w:rsidRPr="00AD17BD">
        <w:rPr>
          <w:spacing w:val="-3"/>
          <w:sz w:val="22"/>
          <w:szCs w:val="22"/>
        </w:rPr>
        <w:t xml:space="preserve"> </w:t>
      </w:r>
      <w:r w:rsidRPr="00AD17BD">
        <w:rPr>
          <w:sz w:val="22"/>
          <w:szCs w:val="22"/>
        </w:rPr>
        <w:t>been</w:t>
      </w:r>
      <w:r w:rsidRPr="00AD17BD">
        <w:rPr>
          <w:spacing w:val="-3"/>
          <w:sz w:val="22"/>
          <w:szCs w:val="22"/>
        </w:rPr>
        <w:t xml:space="preserve"> </w:t>
      </w:r>
      <w:r w:rsidRPr="00AD17BD">
        <w:rPr>
          <w:sz w:val="22"/>
          <w:szCs w:val="22"/>
        </w:rPr>
        <w:t>outsourced. Privatization of a school support service often indicates a lowering of the quality of the service, high turnover of staff, difficulty attracting qualified staff, wasted tax dollars on profit and overhead, and an overall loss of public control and accountability.</w:t>
      </w:r>
    </w:p>
    <w:p w:rsidR="00FB7E1E" w:rsidRPr="00AD17BD" w:rsidP="00FB7E1E" w14:paraId="1FB9BB97" w14:textId="77777777">
      <w:pPr>
        <w:pStyle w:val="BodyText"/>
        <w:spacing w:before="3"/>
        <w:rPr>
          <w:sz w:val="22"/>
          <w:szCs w:val="22"/>
        </w:rPr>
      </w:pPr>
    </w:p>
    <w:p w:rsidR="00FB7E1E" w:rsidRPr="00AD17BD" w:rsidP="00FB7E1E" w14:paraId="335E5371" w14:textId="4BC6B016">
      <w:pPr>
        <w:pStyle w:val="BodyText"/>
        <w:rPr>
          <w:sz w:val="22"/>
          <w:szCs w:val="22"/>
        </w:rPr>
      </w:pPr>
      <w:r w:rsidRPr="00AD17BD">
        <w:rPr>
          <w:sz w:val="22"/>
          <w:szCs w:val="22"/>
        </w:rPr>
        <w:t>The</w:t>
      </w:r>
      <w:r w:rsidRPr="00AD17BD">
        <w:rPr>
          <w:spacing w:val="-5"/>
          <w:sz w:val="22"/>
          <w:szCs w:val="22"/>
        </w:rPr>
        <w:t xml:space="preserve"> </w:t>
      </w:r>
      <w:r w:rsidRPr="00AD17BD">
        <w:rPr>
          <w:sz w:val="22"/>
          <w:szCs w:val="22"/>
        </w:rPr>
        <w:t>NEA</w:t>
      </w:r>
      <w:r w:rsidRPr="00AD17BD">
        <w:rPr>
          <w:spacing w:val="-3"/>
          <w:sz w:val="22"/>
          <w:szCs w:val="22"/>
        </w:rPr>
        <w:t xml:space="preserve"> </w:t>
      </w:r>
      <w:r w:rsidRPr="00AD17BD">
        <w:rPr>
          <w:sz w:val="22"/>
          <w:szCs w:val="22"/>
        </w:rPr>
        <w:t>respectfully</w:t>
      </w:r>
      <w:r w:rsidRPr="00AD17BD">
        <w:rPr>
          <w:spacing w:val="-3"/>
          <w:sz w:val="22"/>
          <w:szCs w:val="22"/>
        </w:rPr>
        <w:t xml:space="preserve"> </w:t>
      </w:r>
      <w:r w:rsidRPr="00AD17BD">
        <w:rPr>
          <w:sz w:val="22"/>
          <w:szCs w:val="22"/>
        </w:rPr>
        <w:t>submits</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above</w:t>
      </w:r>
      <w:r w:rsidRPr="00AD17BD">
        <w:rPr>
          <w:spacing w:val="-4"/>
          <w:sz w:val="22"/>
          <w:szCs w:val="22"/>
        </w:rPr>
        <w:t xml:space="preserve"> </w:t>
      </w:r>
      <w:r w:rsidRPr="00AD17BD">
        <w:rPr>
          <w:sz w:val="22"/>
          <w:szCs w:val="22"/>
        </w:rPr>
        <w:t>comments</w:t>
      </w:r>
      <w:r w:rsidRPr="00AD17BD">
        <w:rPr>
          <w:spacing w:val="-3"/>
          <w:sz w:val="22"/>
          <w:szCs w:val="22"/>
        </w:rPr>
        <w:t xml:space="preserve"> </w:t>
      </w:r>
      <w:r w:rsidRPr="00AD17BD">
        <w:rPr>
          <w:sz w:val="22"/>
          <w:szCs w:val="22"/>
        </w:rPr>
        <w:t>for</w:t>
      </w:r>
      <w:r w:rsidRPr="00AD17BD">
        <w:rPr>
          <w:spacing w:val="-4"/>
          <w:sz w:val="22"/>
          <w:szCs w:val="22"/>
        </w:rPr>
        <w:t xml:space="preserve"> </w:t>
      </w:r>
      <w:r w:rsidRPr="00AD17BD">
        <w:rPr>
          <w:sz w:val="22"/>
          <w:szCs w:val="22"/>
        </w:rPr>
        <w:t>consideration</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response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 xml:space="preserve">request for comment related to the Common Core of Data School-Level Finance Survey. Should you have any questions, please do not hesitate to contact me or Bianca Singh at </w:t>
      </w:r>
      <w:hyperlink r:id="rId11" w:history="1">
        <w:r w:rsidRPr="00CC2742" w:rsidR="009F5C29">
          <w:rPr>
            <w:rStyle w:val="Hyperlink"/>
            <w:sz w:val="22"/>
            <w:szCs w:val="22"/>
          </w:rPr>
          <w:t>bsingh@nea.org.</w:t>
        </w:r>
      </w:hyperlink>
    </w:p>
    <w:p w:rsidR="00FB7E1E" w:rsidRPr="00AD17BD" w:rsidP="00FB7E1E" w14:paraId="44B3E9BF" w14:textId="77777777">
      <w:pPr>
        <w:pStyle w:val="BodyText"/>
        <w:spacing w:before="7"/>
        <w:rPr>
          <w:sz w:val="22"/>
          <w:szCs w:val="22"/>
        </w:rPr>
      </w:pPr>
    </w:p>
    <w:p w:rsidR="00FB7E1E" w:rsidRPr="00AD17BD" w:rsidP="00FB7E1E" w14:paraId="451B1A1B" w14:textId="77777777">
      <w:pPr>
        <w:pStyle w:val="BodyText"/>
        <w:spacing w:before="90"/>
        <w:rPr>
          <w:sz w:val="22"/>
          <w:szCs w:val="22"/>
        </w:rPr>
      </w:pPr>
      <w:r w:rsidRPr="00AD17BD">
        <w:rPr>
          <w:spacing w:val="-2"/>
          <w:sz w:val="22"/>
          <w:szCs w:val="22"/>
        </w:rPr>
        <w:t>Sincerely,</w:t>
      </w:r>
    </w:p>
    <w:p w:rsidR="00FB7E1E" w:rsidRPr="00AD17BD" w:rsidP="00FB7E1E" w14:paraId="3BC54FDB" w14:textId="77777777">
      <w:pPr>
        <w:pStyle w:val="BodyText"/>
        <w:spacing w:before="6"/>
        <w:rPr>
          <w:sz w:val="22"/>
          <w:szCs w:val="22"/>
        </w:rPr>
      </w:pPr>
      <w:r w:rsidRPr="00AD17BD">
        <w:rPr>
          <w:noProof/>
          <w:sz w:val="22"/>
          <w:szCs w:val="22"/>
        </w:rPr>
        <w:drawing>
          <wp:anchor distT="0" distB="0" distL="0" distR="0" simplePos="0" relativeHeight="251658240" behindDoc="0" locked="0" layoutInCell="1" allowOverlap="1">
            <wp:simplePos x="0" y="0"/>
            <wp:positionH relativeFrom="page">
              <wp:posOffset>1122837</wp:posOffset>
            </wp:positionH>
            <wp:positionV relativeFrom="paragraph">
              <wp:posOffset>77856</wp:posOffset>
            </wp:positionV>
            <wp:extent cx="1545026" cy="401574"/>
            <wp:effectExtent l="0" t="0" r="0" b="0"/>
            <wp:wrapTopAndBottom/>
            <wp:docPr id="13" name="image2.jpeg" descr="C:\Users\BSingh\OneDrive - National Education Association\Pictures\TZ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pic:cNvPicPr/>
                  </pic:nvPicPr>
                  <pic:blipFill>
                    <a:blip xmlns:r="http://schemas.openxmlformats.org/officeDocument/2006/relationships" r:embed="rId12" cstate="print"/>
                    <a:stretch>
                      <a:fillRect/>
                    </a:stretch>
                  </pic:blipFill>
                  <pic:spPr>
                    <a:xfrm>
                      <a:off x="0" y="0"/>
                      <a:ext cx="1545026" cy="401574"/>
                    </a:xfrm>
                    <a:prstGeom prst="rect">
                      <a:avLst/>
                    </a:prstGeom>
                  </pic:spPr>
                </pic:pic>
              </a:graphicData>
            </a:graphic>
          </wp:anchor>
        </w:drawing>
      </w:r>
    </w:p>
    <w:p w:rsidR="00FB7E1E" w:rsidRPr="00AD17BD" w:rsidP="00FB7E1E" w14:paraId="1B955A6E" w14:textId="77777777">
      <w:pPr>
        <w:pStyle w:val="BodyText"/>
        <w:spacing w:before="114"/>
        <w:rPr>
          <w:sz w:val="22"/>
          <w:szCs w:val="22"/>
        </w:rPr>
      </w:pPr>
      <w:r w:rsidRPr="00AD17BD">
        <w:rPr>
          <w:sz w:val="22"/>
          <w:szCs w:val="22"/>
        </w:rPr>
        <w:t>Tom</w:t>
      </w:r>
      <w:r w:rsidRPr="00AD17BD">
        <w:rPr>
          <w:spacing w:val="-2"/>
          <w:sz w:val="22"/>
          <w:szCs w:val="22"/>
        </w:rPr>
        <w:t xml:space="preserve"> </w:t>
      </w:r>
      <w:r w:rsidRPr="00AD17BD">
        <w:rPr>
          <w:spacing w:val="-2"/>
          <w:sz w:val="22"/>
          <w:szCs w:val="22"/>
        </w:rPr>
        <w:t>Zembar</w:t>
      </w:r>
    </w:p>
    <w:p w:rsidR="00FB7E1E" w:rsidRPr="00AD17BD" w:rsidP="00FB7E1E" w14:paraId="4BBAE795" w14:textId="77777777">
      <w:pPr>
        <w:pStyle w:val="BodyText"/>
        <w:rPr>
          <w:sz w:val="22"/>
          <w:szCs w:val="22"/>
        </w:rPr>
      </w:pPr>
      <w:r w:rsidRPr="00AD17BD">
        <w:rPr>
          <w:sz w:val="22"/>
          <w:szCs w:val="22"/>
        </w:rPr>
        <w:t>Manager,</w:t>
      </w:r>
      <w:r w:rsidRPr="00AD17BD">
        <w:rPr>
          <w:spacing w:val="-9"/>
          <w:sz w:val="22"/>
          <w:szCs w:val="22"/>
        </w:rPr>
        <w:t xml:space="preserve"> </w:t>
      </w:r>
      <w:r w:rsidRPr="00AD17BD">
        <w:rPr>
          <w:sz w:val="22"/>
          <w:szCs w:val="22"/>
        </w:rPr>
        <w:t>Education</w:t>
      </w:r>
      <w:r w:rsidRPr="00AD17BD">
        <w:rPr>
          <w:spacing w:val="-8"/>
          <w:sz w:val="22"/>
          <w:szCs w:val="22"/>
        </w:rPr>
        <w:t xml:space="preserve"> </w:t>
      </w:r>
      <w:r w:rsidRPr="00AD17BD">
        <w:rPr>
          <w:sz w:val="22"/>
          <w:szCs w:val="22"/>
        </w:rPr>
        <w:t>Policy</w:t>
      </w:r>
      <w:r w:rsidRPr="00AD17BD">
        <w:rPr>
          <w:spacing w:val="-8"/>
          <w:sz w:val="22"/>
          <w:szCs w:val="22"/>
        </w:rPr>
        <w:t xml:space="preserve"> </w:t>
      </w:r>
      <w:r w:rsidRPr="00AD17BD">
        <w:rPr>
          <w:sz w:val="22"/>
          <w:szCs w:val="22"/>
        </w:rPr>
        <w:t>and</w:t>
      </w:r>
      <w:r w:rsidRPr="00AD17BD">
        <w:rPr>
          <w:spacing w:val="-7"/>
          <w:sz w:val="22"/>
          <w:szCs w:val="22"/>
        </w:rPr>
        <w:t xml:space="preserve"> </w:t>
      </w:r>
      <w:r w:rsidRPr="00AD17BD">
        <w:rPr>
          <w:sz w:val="22"/>
          <w:szCs w:val="22"/>
        </w:rPr>
        <w:t>Implementation</w:t>
      </w:r>
      <w:r w:rsidRPr="00AD17BD">
        <w:rPr>
          <w:spacing w:val="-7"/>
          <w:sz w:val="22"/>
          <w:szCs w:val="22"/>
        </w:rPr>
        <w:t xml:space="preserve"> </w:t>
      </w:r>
      <w:r w:rsidRPr="00AD17BD">
        <w:rPr>
          <w:sz w:val="22"/>
          <w:szCs w:val="22"/>
        </w:rPr>
        <w:t>Center National Education Association</w:t>
      </w:r>
    </w:p>
    <w:p w:rsidR="00FB7E1E" w:rsidRPr="00AD17BD" w:rsidP="00FB7E1E" w14:paraId="5C530CC1" w14:textId="77777777">
      <w:pPr>
        <w:pStyle w:val="BodyText"/>
        <w:rPr>
          <w:sz w:val="22"/>
          <w:szCs w:val="22"/>
        </w:rPr>
      </w:pPr>
    </w:p>
    <w:p w:rsidR="00FB7E1E" w:rsidRPr="00AD17BD" w:rsidP="00FB7E1E" w14:paraId="791D28D8" w14:textId="77777777">
      <w:pPr>
        <w:pStyle w:val="Heading2"/>
      </w:pPr>
      <w:bookmarkStart w:id="34" w:name="_Toc126584347"/>
      <w:r w:rsidRPr="00AD17BD">
        <w:rPr>
          <w:b/>
        </w:rPr>
        <w:t>Document:</w:t>
      </w:r>
      <w:r w:rsidRPr="00AD17BD">
        <w:rPr>
          <w:b/>
          <w:spacing w:val="-1"/>
        </w:rPr>
        <w:t xml:space="preserve"> </w:t>
      </w:r>
      <w:r w:rsidRPr="00AD17BD">
        <w:t>ED-2022-SCC-0120-</w:t>
      </w:r>
      <w:r w:rsidRPr="00AD17BD">
        <w:rPr>
          <w:spacing w:val="-4"/>
        </w:rPr>
        <w:t>0012</w:t>
      </w:r>
      <w:bookmarkEnd w:id="34"/>
    </w:p>
    <w:p w:rsidR="00FB7E1E" w:rsidRPr="00AD17BD" w:rsidP="00FB7E1E" w14:paraId="6EB4D369" w14:textId="77777777">
      <w:pPr>
        <w:pStyle w:val="NoSpacing"/>
      </w:pPr>
      <w:r w:rsidRPr="00AD17BD">
        <w:t>Received: November 28, 2022</w:t>
      </w:r>
    </w:p>
    <w:p w:rsidR="00FB7E1E" w:rsidRPr="00AD17BD" w:rsidP="00FB7E1E" w14:paraId="2A1F678B" w14:textId="77777777">
      <w:pPr>
        <w:pStyle w:val="NoSpacing"/>
      </w:pPr>
      <w:r w:rsidRPr="00AD17BD">
        <w:t>Posted: November 28, 2022</w:t>
      </w:r>
    </w:p>
    <w:p w:rsidR="00FB7E1E" w:rsidRPr="00AD17BD" w:rsidP="00FB7E1E" w14:paraId="11D417D7" w14:textId="77777777">
      <w:pPr>
        <w:pStyle w:val="NoSpacing"/>
      </w:pPr>
      <w:r w:rsidRPr="00AD17BD">
        <w:t>Category: Other</w:t>
      </w:r>
    </w:p>
    <w:p w:rsidR="00FB7E1E" w:rsidRPr="00AD17BD" w:rsidP="00FB7E1E" w14:paraId="10A34C81" w14:textId="77777777">
      <w:pPr>
        <w:pStyle w:val="NoSpacing"/>
      </w:pPr>
    </w:p>
    <w:p w:rsidR="00FB7E1E" w:rsidRPr="00AD17BD" w:rsidP="00FB7E1E" w14:paraId="63BAA995" w14:textId="77777777">
      <w:pPr>
        <w:pStyle w:val="NoSpacing"/>
      </w:pPr>
      <w:r w:rsidRPr="00AD17BD">
        <w:t>Submitter Information</w:t>
      </w:r>
    </w:p>
    <w:p w:rsidR="00FB7E1E" w:rsidRPr="00AD17BD" w:rsidP="00FB7E1E" w14:paraId="0B08A63A" w14:textId="77777777">
      <w:pPr>
        <w:pStyle w:val="NoSpacing"/>
      </w:pPr>
      <w:r w:rsidRPr="00AD17BD">
        <w:t>Agency: Kansas Department of Education</w:t>
      </w:r>
    </w:p>
    <w:p w:rsidR="00FB7E1E" w:rsidRPr="00AD17BD" w:rsidP="00FB7E1E" w14:paraId="65DDC487" w14:textId="77777777">
      <w:pPr>
        <w:pStyle w:val="BodyText"/>
        <w:spacing w:before="2"/>
        <w:rPr>
          <w:sz w:val="22"/>
          <w:szCs w:val="22"/>
        </w:rPr>
      </w:pPr>
    </w:p>
    <w:p w:rsidR="00FB7E1E" w:rsidRPr="00AD17BD" w:rsidP="00FB7E1E" w14:paraId="07C9577F" w14:textId="77777777">
      <w:r w:rsidRPr="00AD17BD">
        <w:t xml:space="preserve">General </w:t>
      </w:r>
      <w:r w:rsidRPr="00AD17BD">
        <w:rPr>
          <w:spacing w:val="-2"/>
        </w:rPr>
        <w:t>Comment</w:t>
      </w:r>
    </w:p>
    <w:p w:rsidR="00FB7E1E" w:rsidRPr="00AD17BD" w:rsidP="00FB7E1E" w14:paraId="522E5E8E" w14:textId="77777777">
      <w:pPr>
        <w:pStyle w:val="BodyText"/>
        <w:spacing w:before="302" w:line="235" w:lineRule="auto"/>
        <w:rPr>
          <w:sz w:val="22"/>
          <w:szCs w:val="22"/>
        </w:rPr>
      </w:pPr>
      <w:r w:rsidRPr="00AD17BD">
        <w:rPr>
          <w:sz w:val="22"/>
          <w:szCs w:val="22"/>
        </w:rPr>
        <w:t>What</w:t>
      </w:r>
      <w:r w:rsidRPr="00AD17BD">
        <w:rPr>
          <w:spacing w:val="-3"/>
          <w:sz w:val="22"/>
          <w:szCs w:val="22"/>
        </w:rPr>
        <w:t xml:space="preserve"> </w:t>
      </w:r>
      <w:r w:rsidRPr="00AD17BD">
        <w:rPr>
          <w:sz w:val="22"/>
          <w:szCs w:val="22"/>
        </w:rPr>
        <w:t>value</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collection</w:t>
      </w:r>
      <w:r w:rsidRPr="00AD17BD">
        <w:rPr>
          <w:spacing w:val="-3"/>
          <w:sz w:val="22"/>
          <w:szCs w:val="22"/>
        </w:rPr>
        <w:t xml:space="preserve"> </w:t>
      </w:r>
      <w:r w:rsidRPr="00AD17BD">
        <w:rPr>
          <w:sz w:val="22"/>
          <w:szCs w:val="22"/>
        </w:rPr>
        <w:t>provide</w:t>
      </w:r>
      <w:r w:rsidRPr="00AD17BD">
        <w:rPr>
          <w:spacing w:val="-3"/>
          <w:sz w:val="22"/>
          <w:szCs w:val="22"/>
        </w:rPr>
        <w:t xml:space="preserve"> </w:t>
      </w:r>
      <w:r w:rsidRPr="00AD17BD">
        <w:rPr>
          <w:sz w:val="22"/>
          <w:szCs w:val="22"/>
        </w:rPr>
        <w:t>where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building expenditures cannot?</w:t>
      </w:r>
    </w:p>
    <w:p w:rsidR="00FB7E1E" w:rsidRPr="00AD17BD" w:rsidP="00FB7E1E" w14:paraId="57EE48FF" w14:textId="77777777">
      <w:pPr>
        <w:pStyle w:val="BodyText"/>
        <w:spacing w:before="5"/>
        <w:rPr>
          <w:sz w:val="22"/>
          <w:szCs w:val="22"/>
        </w:rPr>
      </w:pPr>
    </w:p>
    <w:p w:rsidR="00FB7E1E" w:rsidRPr="00AD17BD" w:rsidP="00FB7E1E" w14:paraId="6B734F8D" w14:textId="77777777">
      <w:pPr>
        <w:pStyle w:val="BodyText"/>
        <w:spacing w:line="235" w:lineRule="auto"/>
        <w:rPr>
          <w:sz w:val="22"/>
          <w:szCs w:val="22"/>
        </w:rPr>
      </w:pPr>
      <w:r w:rsidRPr="00AD17BD">
        <w:rPr>
          <w:sz w:val="22"/>
          <w:szCs w:val="22"/>
        </w:rPr>
        <w:t>KSDE</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concerned</w:t>
      </w:r>
      <w:r w:rsidRPr="00AD17BD">
        <w:rPr>
          <w:spacing w:val="-3"/>
          <w:sz w:val="22"/>
          <w:szCs w:val="22"/>
        </w:rPr>
        <w:t xml:space="preserve"> </w:t>
      </w:r>
      <w:r w:rsidRPr="00AD17BD">
        <w:rPr>
          <w:sz w:val="22"/>
          <w:szCs w:val="22"/>
        </w:rPr>
        <w:t>about</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additional</w:t>
      </w:r>
      <w:r w:rsidRPr="00AD17BD">
        <w:rPr>
          <w:spacing w:val="-3"/>
          <w:sz w:val="22"/>
          <w:szCs w:val="22"/>
        </w:rPr>
        <w:t xml:space="preserve"> </w:t>
      </w:r>
      <w:r w:rsidRPr="00AD17BD">
        <w:rPr>
          <w:sz w:val="22"/>
          <w:szCs w:val="22"/>
        </w:rPr>
        <w:t>hardship</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cause</w:t>
      </w:r>
      <w:r w:rsidRPr="00AD17BD">
        <w:rPr>
          <w:spacing w:val="-3"/>
          <w:sz w:val="22"/>
          <w:szCs w:val="22"/>
        </w:rPr>
        <w:t xml:space="preserve"> </w:t>
      </w:r>
      <w:r w:rsidRPr="00AD17BD">
        <w:rPr>
          <w:sz w:val="22"/>
          <w:szCs w:val="22"/>
        </w:rPr>
        <w:t>Local</w:t>
      </w:r>
      <w:r w:rsidRPr="00AD17BD">
        <w:rPr>
          <w:spacing w:val="-3"/>
          <w:sz w:val="22"/>
          <w:szCs w:val="22"/>
        </w:rPr>
        <w:t xml:space="preserve"> </w:t>
      </w:r>
      <w:r w:rsidRPr="00AD17BD">
        <w:rPr>
          <w:sz w:val="22"/>
          <w:szCs w:val="22"/>
        </w:rPr>
        <w:t>Education</w:t>
      </w:r>
      <w:r w:rsidRPr="00AD17BD">
        <w:rPr>
          <w:spacing w:val="-3"/>
          <w:sz w:val="22"/>
          <w:szCs w:val="22"/>
        </w:rPr>
        <w:t xml:space="preserve"> </w:t>
      </w:r>
      <w:r w:rsidRPr="00AD17BD">
        <w:rPr>
          <w:sz w:val="22"/>
          <w:szCs w:val="22"/>
        </w:rPr>
        <w:t>Agencies</w:t>
      </w:r>
      <w:r w:rsidRPr="00AD17BD">
        <w:rPr>
          <w:spacing w:val="-3"/>
          <w:sz w:val="22"/>
          <w:szCs w:val="22"/>
        </w:rPr>
        <w:t xml:space="preserve"> </w:t>
      </w:r>
      <w:r w:rsidRPr="00AD17BD">
        <w:rPr>
          <w:sz w:val="22"/>
          <w:szCs w:val="22"/>
        </w:rPr>
        <w:t>(LEA)</w:t>
      </w:r>
      <w:r w:rsidRPr="00AD17BD">
        <w:rPr>
          <w:spacing w:val="-3"/>
          <w:sz w:val="22"/>
          <w:szCs w:val="22"/>
        </w:rPr>
        <w:t xml:space="preserve"> </w:t>
      </w:r>
      <w:r w:rsidRPr="00AD17BD">
        <w:rPr>
          <w:sz w:val="22"/>
          <w:szCs w:val="22"/>
        </w:rPr>
        <w:t>both</w:t>
      </w:r>
      <w:r w:rsidRPr="00AD17BD">
        <w:rPr>
          <w:spacing w:val="-3"/>
          <w:sz w:val="22"/>
          <w:szCs w:val="22"/>
        </w:rPr>
        <w:t xml:space="preserve"> </w:t>
      </w:r>
      <w:r w:rsidRPr="00AD17BD">
        <w:rPr>
          <w:sz w:val="22"/>
          <w:szCs w:val="22"/>
        </w:rPr>
        <w:t xml:space="preserve">at the staff level and fiscal level. In addition, our agency will have to allocate additional staff (project manager, requirements analyst, programmer, tester, </w:t>
      </w:r>
      <w:r w:rsidRPr="00AD17BD">
        <w:rPr>
          <w:sz w:val="22"/>
          <w:szCs w:val="22"/>
        </w:rPr>
        <w:t>etc</w:t>
      </w:r>
      <w:r w:rsidRPr="00AD17BD">
        <w:rPr>
          <w:sz w:val="22"/>
          <w:szCs w:val="22"/>
        </w:rPr>
        <w:t>) and resources to implement this new collection, as well as costs for training. We believe the $4,000 estimated cost for states is too low and would cost much more, not to mention the cost at the LEA level.</w:t>
      </w:r>
    </w:p>
    <w:p w:rsidR="00FB7E1E" w:rsidRPr="00AD17BD" w:rsidP="00FB7E1E" w14:paraId="41BFCA29" w14:textId="77777777">
      <w:pPr>
        <w:pStyle w:val="BodyText"/>
        <w:spacing w:before="3"/>
        <w:rPr>
          <w:sz w:val="22"/>
          <w:szCs w:val="22"/>
        </w:rPr>
      </w:pPr>
    </w:p>
    <w:p w:rsidR="00FB7E1E" w:rsidRPr="00AD17BD" w:rsidP="00FB7E1E" w14:paraId="75BB5D22" w14:textId="77777777">
      <w:pPr>
        <w:pStyle w:val="BodyText"/>
        <w:spacing w:line="235" w:lineRule="auto"/>
        <w:rPr>
          <w:sz w:val="22"/>
          <w:szCs w:val="22"/>
        </w:rPr>
      </w:pPr>
      <w:r w:rsidRPr="00AD17BD">
        <w:rPr>
          <w:sz w:val="22"/>
          <w:szCs w:val="22"/>
        </w:rPr>
        <w:t>Kansas currently collects school level expenditures to comply with ESSA requirements to report Total Current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Federal</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State/Local</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well</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Per</w:t>
      </w:r>
      <w:r w:rsidRPr="00AD17BD">
        <w:rPr>
          <w:spacing w:val="-3"/>
          <w:sz w:val="22"/>
          <w:szCs w:val="22"/>
        </w:rPr>
        <w:t xml:space="preserve"> </w:t>
      </w:r>
      <w:r w:rsidRPr="00AD17BD">
        <w:rPr>
          <w:sz w:val="22"/>
          <w:szCs w:val="22"/>
        </w:rPr>
        <w:t>Pupil.</w:t>
      </w:r>
      <w:r w:rsidRPr="00AD17BD">
        <w:rPr>
          <w:spacing w:val="-4"/>
          <w:sz w:val="22"/>
          <w:szCs w:val="22"/>
        </w:rPr>
        <w:t xml:space="preserve"> </w:t>
      </w:r>
      <w:r w:rsidRPr="00AD17BD">
        <w:rPr>
          <w:sz w:val="22"/>
          <w:szCs w:val="22"/>
        </w:rPr>
        <w:t>Because many LEAs do not have a chart of accounts to accurately track expenses by school by expenditure type, they are allocating expenses district wide based on a percentage of enrollment for each building.</w:t>
      </w:r>
    </w:p>
    <w:p w:rsidR="00FB7E1E" w:rsidRPr="00AD17BD" w:rsidP="00FB7E1E" w14:paraId="2FF0E42D" w14:textId="77777777">
      <w:pPr>
        <w:pStyle w:val="BodyText"/>
        <w:spacing w:before="4"/>
        <w:rPr>
          <w:sz w:val="22"/>
          <w:szCs w:val="22"/>
        </w:rPr>
      </w:pPr>
    </w:p>
    <w:p w:rsidR="00FB7E1E" w:rsidRPr="00AD17BD" w:rsidP="00FB7E1E" w14:paraId="476E71E2" w14:textId="77777777">
      <w:pPr>
        <w:pStyle w:val="BodyText"/>
        <w:spacing w:line="235" w:lineRule="auto"/>
        <w:rPr>
          <w:sz w:val="22"/>
          <w:szCs w:val="22"/>
        </w:rPr>
      </w:pPr>
      <w:r w:rsidRPr="00AD17BD">
        <w:rPr>
          <w:sz w:val="22"/>
          <w:szCs w:val="22"/>
        </w:rPr>
        <w:t>To implement this collection at the LEA level, this would be an additional cost for many LEAs to potentially</w:t>
      </w:r>
      <w:r w:rsidRPr="00AD17BD">
        <w:rPr>
          <w:spacing w:val="-3"/>
          <w:sz w:val="22"/>
          <w:szCs w:val="22"/>
        </w:rPr>
        <w:t xml:space="preserve"> </w:t>
      </w:r>
      <w:r w:rsidRPr="00AD17BD">
        <w:rPr>
          <w:sz w:val="22"/>
          <w:szCs w:val="22"/>
        </w:rPr>
        <w:t>hire</w:t>
      </w:r>
      <w:r w:rsidRPr="00AD17BD">
        <w:rPr>
          <w:spacing w:val="-3"/>
          <w:sz w:val="22"/>
          <w:szCs w:val="22"/>
        </w:rPr>
        <w:t xml:space="preserve"> </w:t>
      </w:r>
      <w:r w:rsidRPr="00AD17BD">
        <w:rPr>
          <w:sz w:val="22"/>
          <w:szCs w:val="22"/>
        </w:rPr>
        <w:t>additional</w:t>
      </w:r>
      <w:r w:rsidRPr="00AD17BD">
        <w:rPr>
          <w:spacing w:val="-3"/>
          <w:sz w:val="22"/>
          <w:szCs w:val="22"/>
        </w:rPr>
        <w:t xml:space="preserve"> </w:t>
      </w:r>
      <w:r w:rsidRPr="00AD17BD">
        <w:rPr>
          <w:sz w:val="22"/>
          <w:szCs w:val="22"/>
        </w:rPr>
        <w:t>staff</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track</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at</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level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comply</w:t>
      </w:r>
      <w:r w:rsidRPr="00AD17BD">
        <w:rPr>
          <w:spacing w:val="-3"/>
          <w:sz w:val="22"/>
          <w:szCs w:val="22"/>
        </w:rPr>
        <w:t xml:space="preserve"> </w:t>
      </w:r>
      <w:r w:rsidRPr="00AD17BD">
        <w:rPr>
          <w:sz w:val="22"/>
          <w:szCs w:val="22"/>
        </w:rPr>
        <w:t>with</w:t>
      </w:r>
      <w:r w:rsidRPr="00AD17BD">
        <w:rPr>
          <w:spacing w:val="-3"/>
          <w:sz w:val="22"/>
          <w:szCs w:val="22"/>
        </w:rPr>
        <w:t xml:space="preserve"> </w:t>
      </w:r>
      <w:r w:rsidRPr="00AD17BD">
        <w:rPr>
          <w:sz w:val="22"/>
          <w:szCs w:val="22"/>
        </w:rPr>
        <w:t>reporting</w:t>
      </w:r>
      <w:r w:rsidRPr="00AD17BD">
        <w:rPr>
          <w:spacing w:val="-3"/>
          <w:sz w:val="22"/>
          <w:szCs w:val="22"/>
        </w:rPr>
        <w:t xml:space="preserve"> </w:t>
      </w:r>
      <w:r w:rsidRPr="00AD17BD">
        <w:rPr>
          <w:sz w:val="22"/>
          <w:szCs w:val="22"/>
        </w:rPr>
        <w:t xml:space="preserve">SLFS. This would also include implementing changes with vendors that are providing district accounting </w:t>
      </w:r>
      <w:r w:rsidRPr="00AD17BD">
        <w:rPr>
          <w:spacing w:val="-2"/>
          <w:sz w:val="22"/>
          <w:szCs w:val="22"/>
        </w:rPr>
        <w:t>software.</w:t>
      </w:r>
    </w:p>
    <w:p w:rsidR="00FB7E1E" w:rsidRPr="00AD17BD" w:rsidP="00FB7E1E" w14:paraId="7313B547" w14:textId="77777777">
      <w:pPr>
        <w:pStyle w:val="BodyText"/>
        <w:spacing w:before="3"/>
        <w:rPr>
          <w:sz w:val="22"/>
          <w:szCs w:val="22"/>
        </w:rPr>
      </w:pPr>
    </w:p>
    <w:p w:rsidR="00FB7E1E" w:rsidRPr="00AD17BD" w:rsidP="00FB7E1E" w14:paraId="561E5E40" w14:textId="77777777">
      <w:pPr>
        <w:pStyle w:val="BodyText"/>
        <w:spacing w:line="235" w:lineRule="auto"/>
        <w:rPr>
          <w:sz w:val="22"/>
          <w:szCs w:val="22"/>
        </w:rPr>
      </w:pPr>
      <w:r w:rsidRPr="00AD17BD">
        <w:rPr>
          <w:sz w:val="22"/>
          <w:szCs w:val="22"/>
        </w:rPr>
        <w:t xml:space="preserve">Districts are burdened with current required state reporting </w:t>
      </w:r>
      <w:r w:rsidRPr="00AD17BD">
        <w:rPr>
          <w:sz w:val="22"/>
          <w:szCs w:val="22"/>
        </w:rPr>
        <w:t>in order for</w:t>
      </w:r>
      <w:r w:rsidRPr="00AD17BD">
        <w:rPr>
          <w:sz w:val="22"/>
          <w:szCs w:val="22"/>
        </w:rPr>
        <w:t xml:space="preserve"> SEAs to comply with federal reporting, and districts are having to allocate additional costs to administration for reporting where these costs</w:t>
      </w:r>
      <w:r w:rsidRPr="00AD17BD">
        <w:rPr>
          <w:spacing w:val="-3"/>
          <w:sz w:val="22"/>
          <w:szCs w:val="22"/>
        </w:rPr>
        <w:t xml:space="preserve"> </w:t>
      </w:r>
      <w:r w:rsidRPr="00AD17BD">
        <w:rPr>
          <w:sz w:val="22"/>
          <w:szCs w:val="22"/>
        </w:rPr>
        <w:t>could</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allocated</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classroom.</w:t>
      </w:r>
      <w:r w:rsidRPr="00AD17BD">
        <w:rPr>
          <w:spacing w:val="-4"/>
          <w:sz w:val="22"/>
          <w:szCs w:val="22"/>
        </w:rPr>
        <w:t xml:space="preserve"> </w:t>
      </w:r>
      <w:r w:rsidRPr="00AD17BD">
        <w:rPr>
          <w:sz w:val="22"/>
          <w:szCs w:val="22"/>
        </w:rPr>
        <w:t>Many</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indicated</w:t>
      </w:r>
      <w:r w:rsidRPr="00AD17BD">
        <w:rPr>
          <w:spacing w:val="-3"/>
          <w:sz w:val="22"/>
          <w:szCs w:val="22"/>
        </w:rPr>
        <w:t xml:space="preserve"> </w:t>
      </w:r>
      <w:r w:rsidRPr="00AD17BD">
        <w:rPr>
          <w:sz w:val="22"/>
          <w:szCs w:val="22"/>
        </w:rPr>
        <w:t>they</w:t>
      </w:r>
      <w:r w:rsidRPr="00AD17BD">
        <w:rPr>
          <w:spacing w:val="-3"/>
          <w:sz w:val="22"/>
          <w:szCs w:val="22"/>
        </w:rPr>
        <w:t xml:space="preserve"> </w:t>
      </w:r>
      <w:r w:rsidRPr="00AD17BD">
        <w:rPr>
          <w:sz w:val="22"/>
          <w:szCs w:val="22"/>
        </w:rPr>
        <w:t>are</w:t>
      </w:r>
      <w:r w:rsidRPr="00AD17BD">
        <w:rPr>
          <w:spacing w:val="-3"/>
          <w:sz w:val="22"/>
          <w:szCs w:val="22"/>
        </w:rPr>
        <w:t xml:space="preserve"> </w:t>
      </w:r>
      <w:r w:rsidRPr="00AD17BD">
        <w:rPr>
          <w:sz w:val="22"/>
          <w:szCs w:val="22"/>
        </w:rPr>
        <w:t>near</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point</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needing to hire additional staff to keep up with all current state reporting as mandated at the federal level.</w:t>
      </w:r>
    </w:p>
    <w:p w:rsidR="00FB7E1E" w:rsidRPr="00AD17BD" w:rsidP="00FB7E1E" w14:paraId="6612A805" w14:textId="77777777">
      <w:pPr>
        <w:pStyle w:val="BodyText"/>
        <w:spacing w:before="7"/>
        <w:rPr>
          <w:sz w:val="22"/>
          <w:szCs w:val="22"/>
        </w:rPr>
      </w:pPr>
    </w:p>
    <w:p w:rsidR="00FB7E1E" w:rsidRPr="00AD17BD" w:rsidP="00FB7E1E" w14:paraId="74C4C1CC" w14:textId="77777777">
      <w:pPr>
        <w:pStyle w:val="BodyText"/>
        <w:spacing w:before="95" w:line="235" w:lineRule="auto"/>
        <w:rPr>
          <w:sz w:val="22"/>
          <w:szCs w:val="22"/>
        </w:rPr>
      </w:pPr>
      <w:r w:rsidRPr="00AD17BD">
        <w:rPr>
          <w:sz w:val="22"/>
          <w:szCs w:val="22"/>
        </w:rPr>
        <w:t>To our knowledge, SLFS has been a voluntary collection with 2014 data. Eight years later, it is our understanding only two states are fully compliant with all data sets and 23 states can report “some” datasets. This should be an indication that SEAs do not have the manpower to implement a new data collection. We do not believe the SLFS will demonstrate equitable distribution of school-level funding within</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across</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for</w:t>
      </w:r>
      <w:r w:rsidRPr="00AD17BD">
        <w:rPr>
          <w:spacing w:val="-3"/>
          <w:sz w:val="22"/>
          <w:szCs w:val="22"/>
        </w:rPr>
        <w:t xml:space="preserve"> </w:t>
      </w:r>
      <w:r w:rsidRPr="00AD17BD">
        <w:rPr>
          <w:sz w:val="22"/>
          <w:szCs w:val="22"/>
        </w:rPr>
        <w:t>schools</w:t>
      </w:r>
      <w:r w:rsidRPr="00AD17BD">
        <w:rPr>
          <w:spacing w:val="-3"/>
          <w:sz w:val="22"/>
          <w:szCs w:val="22"/>
        </w:rPr>
        <w:t xml:space="preserve"> </w:t>
      </w:r>
      <w:r w:rsidRPr="00AD17BD">
        <w:rPr>
          <w:sz w:val="22"/>
          <w:szCs w:val="22"/>
        </w:rPr>
        <w:t>with</w:t>
      </w:r>
      <w:r w:rsidRPr="00AD17BD">
        <w:rPr>
          <w:spacing w:val="-3"/>
          <w:sz w:val="22"/>
          <w:szCs w:val="22"/>
        </w:rPr>
        <w:t xml:space="preserve"> </w:t>
      </w:r>
      <w:r w:rsidRPr="00AD17BD">
        <w:rPr>
          <w:sz w:val="22"/>
          <w:szCs w:val="22"/>
        </w:rPr>
        <w:t>high-poverty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low-poverty</w:t>
      </w:r>
      <w:r w:rsidRPr="00AD17BD">
        <w:rPr>
          <w:spacing w:val="-3"/>
          <w:sz w:val="22"/>
          <w:szCs w:val="22"/>
        </w:rPr>
        <w:t xml:space="preserve"> </w:t>
      </w:r>
      <w:r w:rsidRPr="00AD17BD">
        <w:rPr>
          <w:sz w:val="22"/>
          <w:szCs w:val="22"/>
        </w:rPr>
        <w:t>levels,</w:t>
      </w:r>
      <w:r w:rsidRPr="00AD17BD">
        <w:rPr>
          <w:spacing w:val="-3"/>
          <w:sz w:val="22"/>
          <w:szCs w:val="22"/>
        </w:rPr>
        <w:t xml:space="preserve"> </w:t>
      </w:r>
      <w:r w:rsidRPr="00AD17BD">
        <w:rPr>
          <w:sz w:val="22"/>
          <w:szCs w:val="22"/>
        </w:rPr>
        <w:t>any</w:t>
      </w:r>
      <w:r w:rsidRPr="00AD17BD">
        <w:rPr>
          <w:spacing w:val="-3"/>
          <w:sz w:val="22"/>
          <w:szCs w:val="22"/>
        </w:rPr>
        <w:t xml:space="preserve"> </w:t>
      </w:r>
      <w:r w:rsidRPr="00AD17BD">
        <w:rPr>
          <w:sz w:val="22"/>
          <w:szCs w:val="22"/>
        </w:rPr>
        <w:t>differently</w:t>
      </w:r>
      <w:r w:rsidRPr="00AD17BD">
        <w:rPr>
          <w:spacing w:val="-3"/>
          <w:sz w:val="22"/>
          <w:szCs w:val="22"/>
        </w:rPr>
        <w:t xml:space="preserve"> </w:t>
      </w:r>
      <w:r w:rsidRPr="00AD17BD">
        <w:rPr>
          <w:sz w:val="22"/>
          <w:szCs w:val="22"/>
        </w:rPr>
        <w:t>than</w:t>
      </w:r>
      <w:r w:rsidRPr="00AD17BD">
        <w:rPr>
          <w:spacing w:val="-3"/>
          <w:sz w:val="22"/>
          <w:szCs w:val="22"/>
        </w:rPr>
        <w:t xml:space="preserve"> </w:t>
      </w:r>
      <w:r w:rsidRPr="00AD17BD">
        <w:rPr>
          <w:sz w:val="22"/>
          <w:szCs w:val="22"/>
        </w:rPr>
        <w:t>what analyses are showing with existing datasets that states are currently reporting.</w:t>
      </w:r>
    </w:p>
    <w:p w:rsidR="00FB7E1E" w:rsidRPr="00AD17BD" w:rsidP="00FB7E1E" w14:paraId="3B4BA439" w14:textId="77777777">
      <w:pPr>
        <w:spacing w:line="235" w:lineRule="auto"/>
        <w:sectPr w:rsidSect="0088676E">
          <w:pgSz w:w="12240" w:h="15840"/>
          <w:pgMar w:top="720" w:right="720" w:bottom="720" w:left="720" w:header="274" w:footer="288" w:gutter="0"/>
          <w:cols w:space="720"/>
        </w:sectPr>
      </w:pPr>
    </w:p>
    <w:p w:rsidR="00FB7E1E" w:rsidRPr="00AD17BD" w:rsidP="00FB7E1E" w14:paraId="5FE7F4F3" w14:textId="77777777">
      <w:pPr>
        <w:pStyle w:val="Heading2"/>
      </w:pPr>
      <w:bookmarkStart w:id="35" w:name="_Toc126584348"/>
      <w:r w:rsidRPr="00AD17BD">
        <w:rPr>
          <w:b/>
        </w:rPr>
        <w:t>Document:</w:t>
      </w:r>
      <w:r w:rsidRPr="00AD17BD">
        <w:rPr>
          <w:b/>
          <w:spacing w:val="-1"/>
        </w:rPr>
        <w:t xml:space="preserve"> </w:t>
      </w:r>
      <w:r w:rsidRPr="00AD17BD">
        <w:t>ED-2022-SCC-0120-</w:t>
      </w:r>
      <w:r w:rsidRPr="00AD17BD">
        <w:rPr>
          <w:spacing w:val="-4"/>
        </w:rPr>
        <w:t>0013</w:t>
      </w:r>
      <w:bookmarkEnd w:id="35"/>
    </w:p>
    <w:p w:rsidR="00FB7E1E" w:rsidRPr="00AD17BD" w:rsidP="00FB7E1E" w14:paraId="60ACEABD" w14:textId="77777777">
      <w:pPr>
        <w:pStyle w:val="NoSpacing"/>
      </w:pPr>
      <w:r w:rsidRPr="00AD17BD">
        <w:t>Received: November 28, 2022</w:t>
      </w:r>
    </w:p>
    <w:p w:rsidR="00FB7E1E" w:rsidRPr="00AD17BD" w:rsidP="00FB7E1E" w14:paraId="64B6340B" w14:textId="77777777">
      <w:pPr>
        <w:pStyle w:val="NoSpacing"/>
      </w:pPr>
      <w:r w:rsidRPr="00AD17BD">
        <w:t>Posted: November 28, 2022</w:t>
      </w:r>
    </w:p>
    <w:p w:rsidR="00FB7E1E" w:rsidRPr="00AD17BD" w:rsidP="00FB7E1E" w14:paraId="3CF76C9A" w14:textId="77777777">
      <w:pPr>
        <w:pStyle w:val="NoSpacing"/>
      </w:pPr>
    </w:p>
    <w:p w:rsidR="00FB7E1E" w:rsidRPr="00AD17BD" w:rsidP="00FB7E1E" w14:paraId="7B0E2B48" w14:textId="77777777">
      <w:pPr>
        <w:pStyle w:val="NoSpacing"/>
      </w:pPr>
      <w:r w:rsidRPr="00AD17BD">
        <w:t>Submitter Information</w:t>
      </w:r>
    </w:p>
    <w:p w:rsidR="00FB7E1E" w:rsidRPr="00AD17BD" w:rsidP="00FB7E1E" w14:paraId="699F531A" w14:textId="77777777">
      <w:pPr>
        <w:pStyle w:val="NoSpacing"/>
      </w:pPr>
      <w:r w:rsidRPr="00AD17BD">
        <w:t>Name: John West</w:t>
      </w:r>
    </w:p>
    <w:p w:rsidR="00FB7E1E" w:rsidRPr="00AD17BD" w:rsidP="00FB7E1E" w14:paraId="204406A8" w14:textId="77777777">
      <w:pPr>
        <w:pStyle w:val="BodyText"/>
        <w:spacing w:before="2"/>
        <w:rPr>
          <w:sz w:val="22"/>
          <w:szCs w:val="22"/>
        </w:rPr>
      </w:pPr>
    </w:p>
    <w:p w:rsidR="00FB7E1E" w:rsidRPr="00AD17BD" w:rsidP="00FB7E1E" w14:paraId="6CC01852" w14:textId="77777777">
      <w:r w:rsidRPr="00AD17BD">
        <w:t xml:space="preserve">General </w:t>
      </w:r>
      <w:r w:rsidRPr="00AD17BD">
        <w:rPr>
          <w:spacing w:val="-2"/>
        </w:rPr>
        <w:t>Comment</w:t>
      </w:r>
    </w:p>
    <w:p w:rsidR="00FB7E1E" w:rsidRPr="00AD17BD" w:rsidP="00FB7E1E" w14:paraId="2071F1F5" w14:textId="77777777">
      <w:pPr>
        <w:pStyle w:val="BodyText"/>
        <w:spacing w:before="302" w:line="235" w:lineRule="auto"/>
        <w:rPr>
          <w:sz w:val="22"/>
          <w:szCs w:val="22"/>
        </w:rPr>
      </w:pPr>
      <w:r w:rsidRPr="00AD17BD">
        <w:rPr>
          <w:sz w:val="22"/>
          <w:szCs w:val="22"/>
        </w:rPr>
        <w:t>Redundant. Please pull the data from the ESSA reports. I do not have the time or the personnel to complete more reports. Overreach. The data you would receive would be useless because of the differences</w:t>
      </w:r>
      <w:r w:rsidRPr="00AD17BD">
        <w:rPr>
          <w:spacing w:val="-4"/>
          <w:sz w:val="22"/>
          <w:szCs w:val="22"/>
        </w:rPr>
        <w:t xml:space="preserve"> </w:t>
      </w:r>
      <w:r w:rsidRPr="00AD17BD">
        <w:rPr>
          <w:sz w:val="22"/>
          <w:szCs w:val="22"/>
        </w:rPr>
        <w:t>between</w:t>
      </w:r>
      <w:r w:rsidRPr="00AD17BD">
        <w:rPr>
          <w:spacing w:val="-4"/>
          <w:sz w:val="22"/>
          <w:szCs w:val="22"/>
        </w:rPr>
        <w:t xml:space="preserve"> </w:t>
      </w:r>
      <w:r w:rsidRPr="00AD17BD">
        <w:rPr>
          <w:sz w:val="22"/>
          <w:szCs w:val="22"/>
        </w:rPr>
        <w:t>state</w:t>
      </w:r>
      <w:r w:rsidRPr="00AD17BD">
        <w:rPr>
          <w:spacing w:val="-4"/>
          <w:sz w:val="22"/>
          <w:szCs w:val="22"/>
        </w:rPr>
        <w:t xml:space="preserve"> </w:t>
      </w:r>
      <w:r w:rsidRPr="00AD17BD">
        <w:rPr>
          <w:sz w:val="22"/>
          <w:szCs w:val="22"/>
        </w:rPr>
        <w:t>reporting</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accounting</w:t>
      </w:r>
      <w:r w:rsidRPr="00AD17BD">
        <w:rPr>
          <w:spacing w:val="-4"/>
          <w:sz w:val="22"/>
          <w:szCs w:val="22"/>
        </w:rPr>
        <w:t xml:space="preserve"> </w:t>
      </w:r>
      <w:r w:rsidRPr="00AD17BD">
        <w:rPr>
          <w:sz w:val="22"/>
          <w:szCs w:val="22"/>
        </w:rPr>
        <w:t>procedures.</w:t>
      </w:r>
      <w:r w:rsidRPr="00AD17BD">
        <w:rPr>
          <w:spacing w:val="-4"/>
          <w:sz w:val="22"/>
          <w:szCs w:val="22"/>
        </w:rPr>
        <w:t xml:space="preserve"> </w:t>
      </w:r>
      <w:r w:rsidRPr="00AD17BD">
        <w:rPr>
          <w:sz w:val="22"/>
          <w:szCs w:val="22"/>
        </w:rPr>
        <w:t>Nebraska</w:t>
      </w:r>
      <w:r w:rsidRPr="00AD17BD">
        <w:rPr>
          <w:spacing w:val="-4"/>
          <w:sz w:val="22"/>
          <w:szCs w:val="22"/>
        </w:rPr>
        <w:t xml:space="preserve"> </w:t>
      </w:r>
      <w:r w:rsidRPr="00AD17BD">
        <w:rPr>
          <w:sz w:val="22"/>
          <w:szCs w:val="22"/>
        </w:rPr>
        <w:t>data</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not</w:t>
      </w:r>
      <w:r w:rsidRPr="00AD17BD">
        <w:rPr>
          <w:spacing w:val="-4"/>
          <w:sz w:val="22"/>
          <w:szCs w:val="22"/>
        </w:rPr>
        <w:t xml:space="preserve"> </w:t>
      </w:r>
      <w:r w:rsidRPr="00AD17BD">
        <w:rPr>
          <w:sz w:val="22"/>
          <w:szCs w:val="22"/>
        </w:rPr>
        <w:t>comparable</w:t>
      </w:r>
      <w:r w:rsidRPr="00AD17BD">
        <w:rPr>
          <w:spacing w:val="-4"/>
          <w:sz w:val="22"/>
          <w:szCs w:val="22"/>
        </w:rPr>
        <w:t xml:space="preserve"> </w:t>
      </w:r>
      <w:r w:rsidRPr="00AD17BD">
        <w:rPr>
          <w:sz w:val="22"/>
          <w:szCs w:val="22"/>
        </w:rPr>
        <w:t>to Florida data. Already too many comparisons between states when there so many differences.</w:t>
      </w:r>
    </w:p>
    <w:p w:rsidR="00FB7E1E" w:rsidRPr="00AD17BD" w:rsidP="00FB7E1E" w14:paraId="4E5C1AB2" w14:textId="77777777">
      <w:pPr>
        <w:pStyle w:val="BodyText"/>
        <w:rPr>
          <w:sz w:val="22"/>
          <w:szCs w:val="22"/>
        </w:rPr>
      </w:pPr>
    </w:p>
    <w:p w:rsidR="00FB7E1E" w:rsidRPr="00AD17BD" w:rsidP="00FB7E1E" w14:paraId="3E78FE93" w14:textId="77777777">
      <w:pPr>
        <w:pStyle w:val="BodyText"/>
        <w:rPr>
          <w:sz w:val="22"/>
          <w:szCs w:val="22"/>
        </w:rPr>
      </w:pPr>
    </w:p>
    <w:p w:rsidR="00FB7E1E" w:rsidRPr="00AD17BD" w:rsidP="00FB7E1E" w14:paraId="42CB140F" w14:textId="77777777">
      <w:pPr>
        <w:pStyle w:val="Heading2"/>
      </w:pPr>
      <w:bookmarkStart w:id="36" w:name="_Toc126584349"/>
      <w:r w:rsidRPr="00AD17BD">
        <w:rPr>
          <w:b/>
        </w:rPr>
        <w:t>Document:</w:t>
      </w:r>
      <w:r w:rsidRPr="00AD17BD">
        <w:rPr>
          <w:b/>
          <w:spacing w:val="-1"/>
        </w:rPr>
        <w:t xml:space="preserve"> </w:t>
      </w:r>
      <w:r w:rsidRPr="00AD17BD">
        <w:t>ED-2022-SCC-0120-</w:t>
      </w:r>
      <w:r w:rsidRPr="00AD17BD">
        <w:rPr>
          <w:spacing w:val="-4"/>
        </w:rPr>
        <w:t>0014</w:t>
      </w:r>
      <w:bookmarkEnd w:id="36"/>
    </w:p>
    <w:p w:rsidR="00FB7E1E" w:rsidRPr="00AD17BD" w:rsidP="00FB7E1E" w14:paraId="03CD684F" w14:textId="77777777">
      <w:pPr>
        <w:pStyle w:val="NoSpacing"/>
      </w:pPr>
      <w:r w:rsidRPr="00AD17BD">
        <w:t>Received: November 28, 2022</w:t>
      </w:r>
    </w:p>
    <w:p w:rsidR="00FB7E1E" w:rsidRPr="00AD17BD" w:rsidP="00FB7E1E" w14:paraId="7A273E8A" w14:textId="77777777">
      <w:pPr>
        <w:pStyle w:val="NoSpacing"/>
      </w:pPr>
      <w:r w:rsidRPr="00AD17BD">
        <w:t>Posted: November 28, 2022</w:t>
      </w:r>
    </w:p>
    <w:p w:rsidR="00FB7E1E" w:rsidRPr="00AD17BD" w:rsidP="00FB7E1E" w14:paraId="4E973BE7" w14:textId="77777777">
      <w:pPr>
        <w:pStyle w:val="NoSpacing"/>
      </w:pPr>
      <w:r w:rsidRPr="00AD17BD">
        <w:t>Category: Federal Agency</w:t>
      </w:r>
    </w:p>
    <w:p w:rsidR="00FB7E1E" w:rsidRPr="00AD17BD" w:rsidP="00FB7E1E" w14:paraId="1AE1EBDB" w14:textId="77777777">
      <w:pPr>
        <w:pStyle w:val="NoSpacing"/>
      </w:pPr>
    </w:p>
    <w:p w:rsidR="00FB7E1E" w:rsidRPr="00AD17BD" w:rsidP="00FB7E1E" w14:paraId="6821E95A" w14:textId="77777777">
      <w:pPr>
        <w:pStyle w:val="NoSpacing"/>
      </w:pPr>
      <w:r w:rsidRPr="00AD17BD">
        <w:t>Submitter Information</w:t>
      </w:r>
    </w:p>
    <w:p w:rsidR="00FB7E1E" w:rsidRPr="00AD17BD" w:rsidP="00FB7E1E" w14:paraId="780215C2" w14:textId="77777777">
      <w:pPr>
        <w:pStyle w:val="NoSpacing"/>
      </w:pPr>
      <w:r w:rsidRPr="00AD17BD">
        <w:t xml:space="preserve">Name: Richardson ISD </w:t>
      </w:r>
    </w:p>
    <w:p w:rsidR="00FB7E1E" w:rsidRPr="00AD17BD" w:rsidP="00FB7E1E" w14:paraId="03099B2E" w14:textId="77777777">
      <w:pPr>
        <w:pStyle w:val="BodyText"/>
        <w:spacing w:before="2"/>
        <w:rPr>
          <w:sz w:val="22"/>
          <w:szCs w:val="22"/>
        </w:rPr>
      </w:pPr>
    </w:p>
    <w:p w:rsidR="00FB7E1E" w:rsidRPr="00AD17BD" w:rsidP="00FB7E1E" w14:paraId="2292F62D" w14:textId="77777777">
      <w:r w:rsidRPr="00AD17BD">
        <w:t xml:space="preserve">General </w:t>
      </w:r>
      <w:r w:rsidRPr="00AD17BD">
        <w:rPr>
          <w:spacing w:val="-2"/>
        </w:rPr>
        <w:t>Comment</w:t>
      </w:r>
    </w:p>
    <w:p w:rsidR="00FB7E1E" w:rsidRPr="00AD17BD" w:rsidP="00FB7E1E" w14:paraId="7AFAD43E" w14:textId="77777777">
      <w:pPr>
        <w:pStyle w:val="BodyText"/>
        <w:spacing w:before="302" w:line="235" w:lineRule="auto"/>
        <w:rPr>
          <w:sz w:val="22"/>
          <w:szCs w:val="22"/>
        </w:rPr>
      </w:pPr>
      <w:r w:rsidRPr="00AD17BD">
        <w:rPr>
          <w:sz w:val="22"/>
          <w:szCs w:val="22"/>
        </w:rPr>
        <w:t>The</w:t>
      </w:r>
      <w:r w:rsidRPr="00AD17BD">
        <w:rPr>
          <w:spacing w:val="-4"/>
          <w:sz w:val="22"/>
          <w:szCs w:val="22"/>
        </w:rPr>
        <w:t xml:space="preserve"> </w:t>
      </w:r>
      <w:r w:rsidRPr="00AD17BD">
        <w:rPr>
          <w:sz w:val="22"/>
          <w:szCs w:val="22"/>
        </w:rPr>
        <w:t>estimated</w:t>
      </w:r>
      <w:r w:rsidRPr="00AD17BD">
        <w:rPr>
          <w:spacing w:val="-4"/>
          <w:sz w:val="22"/>
          <w:szCs w:val="22"/>
        </w:rPr>
        <w:t xml:space="preserve"> </w:t>
      </w:r>
      <w:r w:rsidRPr="00AD17BD">
        <w:rPr>
          <w:sz w:val="22"/>
          <w:szCs w:val="22"/>
        </w:rPr>
        <w:t>cost</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implement</w:t>
      </w:r>
      <w:r w:rsidRPr="00AD17BD">
        <w:rPr>
          <w:spacing w:val="-4"/>
          <w:sz w:val="22"/>
          <w:szCs w:val="22"/>
        </w:rPr>
        <w:t xml:space="preserve"> </w:t>
      </w:r>
      <w:r w:rsidRPr="00AD17BD">
        <w:rPr>
          <w:sz w:val="22"/>
          <w:szCs w:val="22"/>
        </w:rPr>
        <w:t>SLFS</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approximately</w:t>
      </w:r>
      <w:r w:rsidRPr="00AD17BD">
        <w:rPr>
          <w:spacing w:val="-4"/>
          <w:sz w:val="22"/>
          <w:szCs w:val="22"/>
        </w:rPr>
        <w:t xml:space="preserve"> </w:t>
      </w:r>
      <w:r w:rsidRPr="00AD17BD">
        <w:rPr>
          <w:sz w:val="22"/>
          <w:szCs w:val="22"/>
        </w:rPr>
        <w:t>$4,000</w:t>
      </w:r>
      <w:r w:rsidRPr="00AD17BD">
        <w:rPr>
          <w:spacing w:val="-4"/>
          <w:sz w:val="22"/>
          <w:szCs w:val="22"/>
        </w:rPr>
        <w:t xml:space="preserve"> </w:t>
      </w:r>
      <w:r w:rsidRPr="00AD17BD">
        <w:rPr>
          <w:sz w:val="22"/>
          <w:szCs w:val="22"/>
        </w:rPr>
        <w:t>per</w:t>
      </w:r>
      <w:r w:rsidRPr="00AD17BD">
        <w:rPr>
          <w:spacing w:val="-4"/>
          <w:sz w:val="22"/>
          <w:szCs w:val="22"/>
        </w:rPr>
        <w:t xml:space="preserve"> </w:t>
      </w:r>
      <w:r w:rsidRPr="00AD17BD">
        <w:rPr>
          <w:sz w:val="22"/>
          <w:szCs w:val="22"/>
        </w:rPr>
        <w:t>state</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too</w:t>
      </w:r>
      <w:r w:rsidRPr="00AD17BD">
        <w:rPr>
          <w:spacing w:val="-4"/>
          <w:sz w:val="22"/>
          <w:szCs w:val="22"/>
        </w:rPr>
        <w:t xml:space="preserve"> </w:t>
      </w:r>
      <w:r w:rsidRPr="00AD17BD">
        <w:rPr>
          <w:sz w:val="22"/>
          <w:szCs w:val="22"/>
        </w:rPr>
        <w:t>low.</w:t>
      </w:r>
      <w:r w:rsidRPr="00AD17BD">
        <w:rPr>
          <w:spacing w:val="-4"/>
          <w:sz w:val="22"/>
          <w:szCs w:val="22"/>
        </w:rPr>
        <w:t xml:space="preserve"> </w:t>
      </w:r>
      <w:r w:rsidRPr="00AD17BD">
        <w:rPr>
          <w:sz w:val="22"/>
          <w:szCs w:val="22"/>
        </w:rPr>
        <w:t>A</w:t>
      </w:r>
      <w:r w:rsidRPr="00AD17BD">
        <w:rPr>
          <w:spacing w:val="-4"/>
          <w:sz w:val="22"/>
          <w:szCs w:val="22"/>
        </w:rPr>
        <w:t xml:space="preserve"> </w:t>
      </w:r>
      <w:r w:rsidRPr="00AD17BD">
        <w:rPr>
          <w:sz w:val="22"/>
          <w:szCs w:val="22"/>
        </w:rPr>
        <w:t>more</w:t>
      </w:r>
      <w:r w:rsidRPr="00AD17BD">
        <w:rPr>
          <w:spacing w:val="-4"/>
          <w:sz w:val="22"/>
          <w:szCs w:val="22"/>
        </w:rPr>
        <w:t xml:space="preserve"> </w:t>
      </w:r>
      <w:r w:rsidRPr="00AD17BD">
        <w:rPr>
          <w:sz w:val="22"/>
          <w:szCs w:val="22"/>
        </w:rPr>
        <w:t>realistic estimate would be several million dollars per state.</w:t>
      </w:r>
    </w:p>
    <w:p w:rsidR="00FB7E1E" w:rsidRPr="00AD17BD" w:rsidP="00FB7E1E" w14:paraId="03AD52B3" w14:textId="77777777">
      <w:pPr>
        <w:pStyle w:val="BodyText"/>
        <w:spacing w:before="5"/>
        <w:rPr>
          <w:sz w:val="22"/>
          <w:szCs w:val="22"/>
        </w:rPr>
      </w:pPr>
    </w:p>
    <w:p w:rsidR="00FB7E1E" w:rsidRPr="00AD17BD" w:rsidP="00FB7E1E" w14:paraId="2B4A6064" w14:textId="77777777">
      <w:pPr>
        <w:pStyle w:val="BodyText"/>
        <w:spacing w:line="235" w:lineRule="auto"/>
        <w:rPr>
          <w:sz w:val="22"/>
          <w:szCs w:val="22"/>
        </w:rPr>
      </w:pPr>
      <w:r w:rsidRPr="00AD17BD">
        <w:rPr>
          <w:sz w:val="22"/>
          <w:szCs w:val="22"/>
        </w:rPr>
        <w:t>To make this change in Texas would require the SEA to change their mandated chart of accounts. This would in turn require changes to the chart of accounts in the general ledger systems of over 1,000 LEA’s. Texas</w:t>
      </w:r>
      <w:r w:rsidRPr="00AD17BD">
        <w:rPr>
          <w:spacing w:val="-4"/>
          <w:sz w:val="22"/>
          <w:szCs w:val="22"/>
        </w:rPr>
        <w:t xml:space="preserve"> </w:t>
      </w:r>
      <w:r w:rsidRPr="00AD17BD">
        <w:rPr>
          <w:sz w:val="22"/>
          <w:szCs w:val="22"/>
        </w:rPr>
        <w:t>LEA’s</w:t>
      </w:r>
      <w:r w:rsidRPr="00AD17BD">
        <w:rPr>
          <w:spacing w:val="-4"/>
          <w:sz w:val="22"/>
          <w:szCs w:val="22"/>
        </w:rPr>
        <w:t xml:space="preserve"> </w:t>
      </w:r>
      <w:r w:rsidRPr="00AD17BD">
        <w:rPr>
          <w:sz w:val="22"/>
          <w:szCs w:val="22"/>
        </w:rPr>
        <w:t>do</w:t>
      </w:r>
      <w:r w:rsidRPr="00AD17BD">
        <w:rPr>
          <w:spacing w:val="-4"/>
          <w:sz w:val="22"/>
          <w:szCs w:val="22"/>
        </w:rPr>
        <w:t xml:space="preserve"> </w:t>
      </w:r>
      <w:r w:rsidRPr="00AD17BD">
        <w:rPr>
          <w:sz w:val="22"/>
          <w:szCs w:val="22"/>
        </w:rPr>
        <w:t>not</w:t>
      </w:r>
      <w:r w:rsidRPr="00AD17BD">
        <w:rPr>
          <w:spacing w:val="-4"/>
          <w:sz w:val="22"/>
          <w:szCs w:val="22"/>
        </w:rPr>
        <w:t xml:space="preserve"> </w:t>
      </w:r>
      <w:r w:rsidRPr="00AD17BD">
        <w:rPr>
          <w:sz w:val="22"/>
          <w:szCs w:val="22"/>
        </w:rPr>
        <w:t>all</w:t>
      </w:r>
      <w:r w:rsidRPr="00AD17BD">
        <w:rPr>
          <w:spacing w:val="-4"/>
          <w:sz w:val="22"/>
          <w:szCs w:val="22"/>
        </w:rPr>
        <w:t xml:space="preserve"> </w:t>
      </w:r>
      <w:r w:rsidRPr="00AD17BD">
        <w:rPr>
          <w:sz w:val="22"/>
          <w:szCs w:val="22"/>
        </w:rPr>
        <w:t>use</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same</w:t>
      </w:r>
      <w:r w:rsidRPr="00AD17BD">
        <w:rPr>
          <w:spacing w:val="-4"/>
          <w:sz w:val="22"/>
          <w:szCs w:val="22"/>
        </w:rPr>
        <w:t xml:space="preserve"> </w:t>
      </w:r>
      <w:r w:rsidRPr="00AD17BD">
        <w:rPr>
          <w:sz w:val="22"/>
          <w:szCs w:val="22"/>
        </w:rPr>
        <w:t>accounting</w:t>
      </w:r>
      <w:r w:rsidRPr="00AD17BD">
        <w:rPr>
          <w:spacing w:val="-4"/>
          <w:sz w:val="22"/>
          <w:szCs w:val="22"/>
        </w:rPr>
        <w:t xml:space="preserve"> </w:t>
      </w:r>
      <w:r w:rsidRPr="00AD17BD">
        <w:rPr>
          <w:sz w:val="22"/>
          <w:szCs w:val="22"/>
        </w:rPr>
        <w:t>systems.</w:t>
      </w:r>
      <w:r w:rsidRPr="00AD17BD">
        <w:rPr>
          <w:spacing w:val="-4"/>
          <w:sz w:val="22"/>
          <w:szCs w:val="22"/>
        </w:rPr>
        <w:t xml:space="preserve"> </w:t>
      </w:r>
      <w:r w:rsidRPr="00AD17BD">
        <w:rPr>
          <w:sz w:val="22"/>
          <w:szCs w:val="22"/>
        </w:rPr>
        <w:t>Changing</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chart</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accounts</w:t>
      </w:r>
      <w:r w:rsidRPr="00AD17BD">
        <w:rPr>
          <w:spacing w:val="-4"/>
          <w:sz w:val="22"/>
          <w:szCs w:val="22"/>
        </w:rPr>
        <w:t xml:space="preserve"> </w:t>
      </w:r>
      <w:r w:rsidRPr="00AD17BD">
        <w:rPr>
          <w:sz w:val="22"/>
          <w:szCs w:val="22"/>
        </w:rPr>
        <w:t>in</w:t>
      </w:r>
      <w:r w:rsidRPr="00AD17BD">
        <w:rPr>
          <w:spacing w:val="-4"/>
          <w:sz w:val="22"/>
          <w:szCs w:val="22"/>
        </w:rPr>
        <w:t xml:space="preserve"> </w:t>
      </w:r>
      <w:r w:rsidRPr="00AD17BD">
        <w:rPr>
          <w:sz w:val="22"/>
          <w:szCs w:val="22"/>
        </w:rPr>
        <w:t>some</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these systems could effectively require a reimplementation of the general ledger software. Account codes are often</w:t>
      </w:r>
      <w:r w:rsidRPr="00AD17BD">
        <w:rPr>
          <w:spacing w:val="-3"/>
          <w:sz w:val="22"/>
          <w:szCs w:val="22"/>
        </w:rPr>
        <w:t xml:space="preserve"> </w:t>
      </w:r>
      <w:r w:rsidRPr="00AD17BD">
        <w:rPr>
          <w:sz w:val="22"/>
          <w:szCs w:val="22"/>
        </w:rPr>
        <w:t>used</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trigger</w:t>
      </w:r>
      <w:r w:rsidRPr="00AD17BD">
        <w:rPr>
          <w:spacing w:val="-3"/>
          <w:sz w:val="22"/>
          <w:szCs w:val="22"/>
        </w:rPr>
        <w:t xml:space="preserve"> </w:t>
      </w:r>
      <w:r w:rsidRPr="00AD17BD">
        <w:rPr>
          <w:sz w:val="22"/>
          <w:szCs w:val="22"/>
        </w:rPr>
        <w:t>who</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what</w:t>
      </w:r>
      <w:r w:rsidRPr="00AD17BD">
        <w:rPr>
          <w:spacing w:val="-3"/>
          <w:sz w:val="22"/>
          <w:szCs w:val="22"/>
        </w:rPr>
        <w:t xml:space="preserve"> </w:t>
      </w:r>
      <w:r w:rsidRPr="00AD17BD">
        <w:rPr>
          <w:sz w:val="22"/>
          <w:szCs w:val="22"/>
        </w:rPr>
        <w:t>department</w:t>
      </w:r>
      <w:r w:rsidRPr="00AD17BD">
        <w:rPr>
          <w:spacing w:val="-3"/>
          <w:sz w:val="22"/>
          <w:szCs w:val="22"/>
        </w:rPr>
        <w:t xml:space="preserve"> </w:t>
      </w:r>
      <w:r w:rsidRPr="00AD17BD">
        <w:rPr>
          <w:sz w:val="22"/>
          <w:szCs w:val="22"/>
        </w:rPr>
        <w:t>needs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approve</w:t>
      </w:r>
      <w:r w:rsidRPr="00AD17BD">
        <w:rPr>
          <w:spacing w:val="-3"/>
          <w:sz w:val="22"/>
          <w:szCs w:val="22"/>
        </w:rPr>
        <w:t xml:space="preserve"> </w:t>
      </w:r>
      <w:r w:rsidRPr="00AD17BD">
        <w:rPr>
          <w:sz w:val="22"/>
          <w:szCs w:val="22"/>
        </w:rPr>
        <w:t>certain</w:t>
      </w:r>
      <w:r w:rsidRPr="00AD17BD">
        <w:rPr>
          <w:spacing w:val="-3"/>
          <w:sz w:val="22"/>
          <w:szCs w:val="22"/>
        </w:rPr>
        <w:t xml:space="preserve"> </w:t>
      </w:r>
      <w:r w:rsidRPr="00AD17BD">
        <w:rPr>
          <w:sz w:val="22"/>
          <w:szCs w:val="22"/>
        </w:rPr>
        <w:t>transactions.</w:t>
      </w:r>
      <w:r w:rsidRPr="00AD17BD">
        <w:rPr>
          <w:spacing w:val="-4"/>
          <w:sz w:val="22"/>
          <w:szCs w:val="22"/>
        </w:rPr>
        <w:t xml:space="preserve"> </w:t>
      </w:r>
      <w:r w:rsidRPr="00AD17BD">
        <w:rPr>
          <w:sz w:val="22"/>
          <w:szCs w:val="22"/>
        </w:rPr>
        <w:t>Changing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account code structure would at a minimum require creating and testing new approval workflow as well as creating and testing new reports.</w:t>
      </w:r>
    </w:p>
    <w:p w:rsidR="00FB7E1E" w:rsidRPr="00AD17BD" w:rsidP="00FB7E1E" w14:paraId="5F609B1E" w14:textId="77777777">
      <w:pPr>
        <w:pStyle w:val="BodyText"/>
        <w:spacing w:before="2"/>
        <w:rPr>
          <w:sz w:val="22"/>
          <w:szCs w:val="22"/>
        </w:rPr>
      </w:pPr>
    </w:p>
    <w:p w:rsidR="00FB7E1E" w:rsidRPr="00AD17BD" w:rsidP="00FB7E1E" w14:paraId="182BAFFB" w14:textId="77777777">
      <w:pPr>
        <w:pStyle w:val="BodyText"/>
        <w:spacing w:line="235" w:lineRule="auto"/>
        <w:rPr>
          <w:sz w:val="22"/>
          <w:szCs w:val="22"/>
        </w:rPr>
      </w:pPr>
      <w:r w:rsidRPr="00AD17BD">
        <w:rPr>
          <w:sz w:val="22"/>
          <w:szCs w:val="22"/>
        </w:rPr>
        <w:t>At the SEA level new accounting guidance would have to be created and distributed to the LEA’s. The SEA would also have to provide training to the LEA’s. Even with the ability to provide training on a virtual</w:t>
      </w:r>
      <w:r w:rsidRPr="00AD17BD">
        <w:rPr>
          <w:spacing w:val="-4"/>
          <w:sz w:val="22"/>
          <w:szCs w:val="22"/>
        </w:rPr>
        <w:t xml:space="preserve"> </w:t>
      </w:r>
      <w:r w:rsidRPr="00AD17BD">
        <w:rPr>
          <w:sz w:val="22"/>
          <w:szCs w:val="22"/>
        </w:rPr>
        <w:t>platform</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time</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train</w:t>
      </w:r>
      <w:r w:rsidRPr="00AD17BD">
        <w:rPr>
          <w:spacing w:val="-4"/>
          <w:sz w:val="22"/>
          <w:szCs w:val="22"/>
        </w:rPr>
        <w:t xml:space="preserve"> </w:t>
      </w:r>
      <w:r w:rsidRPr="00AD17BD">
        <w:rPr>
          <w:sz w:val="22"/>
          <w:szCs w:val="22"/>
        </w:rPr>
        <w:t>over</w:t>
      </w:r>
      <w:r w:rsidRPr="00AD17BD">
        <w:rPr>
          <w:spacing w:val="-4"/>
          <w:sz w:val="22"/>
          <w:szCs w:val="22"/>
        </w:rPr>
        <w:t xml:space="preserve"> </w:t>
      </w:r>
      <w:r w:rsidRPr="00AD17BD">
        <w:rPr>
          <w:sz w:val="22"/>
          <w:szCs w:val="22"/>
        </w:rPr>
        <w:t>1,000</w:t>
      </w:r>
      <w:r w:rsidRPr="00AD17BD">
        <w:rPr>
          <w:spacing w:val="-4"/>
          <w:sz w:val="22"/>
          <w:szCs w:val="22"/>
        </w:rPr>
        <w:t xml:space="preserve"> </w:t>
      </w:r>
      <w:r w:rsidRPr="00AD17BD">
        <w:rPr>
          <w:sz w:val="22"/>
          <w:szCs w:val="22"/>
        </w:rPr>
        <w:t>LEA’s</w:t>
      </w:r>
      <w:r w:rsidRPr="00AD17BD">
        <w:rPr>
          <w:spacing w:val="-4"/>
          <w:sz w:val="22"/>
          <w:szCs w:val="22"/>
        </w:rPr>
        <w:t xml:space="preserve"> </w:t>
      </w:r>
      <w:r w:rsidRPr="00AD17BD">
        <w:rPr>
          <w:sz w:val="22"/>
          <w:szCs w:val="22"/>
        </w:rPr>
        <w:t>would</w:t>
      </w:r>
      <w:r w:rsidRPr="00AD17BD">
        <w:rPr>
          <w:spacing w:val="-4"/>
          <w:sz w:val="22"/>
          <w:szCs w:val="22"/>
        </w:rPr>
        <w:t xml:space="preserve"> </w:t>
      </w:r>
      <w:r w:rsidRPr="00AD17BD">
        <w:rPr>
          <w:sz w:val="22"/>
          <w:szCs w:val="22"/>
        </w:rPr>
        <w:t>be</w:t>
      </w:r>
      <w:r w:rsidRPr="00AD17BD">
        <w:rPr>
          <w:spacing w:val="-4"/>
          <w:sz w:val="22"/>
          <w:szCs w:val="22"/>
        </w:rPr>
        <w:t xml:space="preserve"> </w:t>
      </w:r>
      <w:r w:rsidRPr="00AD17BD">
        <w:rPr>
          <w:sz w:val="22"/>
          <w:szCs w:val="22"/>
        </w:rPr>
        <w:t>several</w:t>
      </w:r>
      <w:r w:rsidRPr="00AD17BD">
        <w:rPr>
          <w:spacing w:val="-4"/>
          <w:sz w:val="22"/>
          <w:szCs w:val="22"/>
        </w:rPr>
        <w:t xml:space="preserve"> </w:t>
      </w:r>
      <w:r w:rsidRPr="00AD17BD">
        <w:rPr>
          <w:sz w:val="22"/>
          <w:szCs w:val="22"/>
        </w:rPr>
        <w:t>weeks.</w:t>
      </w:r>
      <w:r w:rsidRPr="00AD17BD">
        <w:rPr>
          <w:spacing w:val="-5"/>
          <w:sz w:val="22"/>
          <w:szCs w:val="22"/>
        </w:rPr>
        <w:t xml:space="preserve"> </w:t>
      </w:r>
      <w:r w:rsidRPr="00AD17BD">
        <w:rPr>
          <w:sz w:val="22"/>
          <w:szCs w:val="22"/>
        </w:rPr>
        <w:t>Each</w:t>
      </w:r>
      <w:r w:rsidRPr="00AD17BD">
        <w:rPr>
          <w:spacing w:val="-4"/>
          <w:sz w:val="22"/>
          <w:szCs w:val="22"/>
        </w:rPr>
        <w:t xml:space="preserve"> </w:t>
      </w:r>
      <w:r w:rsidRPr="00AD17BD">
        <w:rPr>
          <w:sz w:val="22"/>
          <w:szCs w:val="22"/>
        </w:rPr>
        <w:t>session</w:t>
      </w:r>
      <w:r w:rsidRPr="00AD17BD">
        <w:rPr>
          <w:spacing w:val="-4"/>
          <w:sz w:val="22"/>
          <w:szCs w:val="22"/>
        </w:rPr>
        <w:t xml:space="preserve"> </w:t>
      </w:r>
      <w:r w:rsidRPr="00AD17BD">
        <w:rPr>
          <w:sz w:val="22"/>
          <w:szCs w:val="22"/>
        </w:rPr>
        <w:t>would</w:t>
      </w:r>
      <w:r w:rsidRPr="00AD17BD">
        <w:rPr>
          <w:spacing w:val="-4"/>
          <w:sz w:val="22"/>
          <w:szCs w:val="22"/>
        </w:rPr>
        <w:t xml:space="preserve"> </w:t>
      </w:r>
      <w:r w:rsidRPr="00AD17BD">
        <w:rPr>
          <w:sz w:val="22"/>
          <w:szCs w:val="22"/>
        </w:rPr>
        <w:t>need</w:t>
      </w:r>
      <w:r w:rsidRPr="00AD17BD">
        <w:rPr>
          <w:spacing w:val="-4"/>
          <w:sz w:val="22"/>
          <w:szCs w:val="22"/>
        </w:rPr>
        <w:t xml:space="preserve"> </w:t>
      </w:r>
      <w:r w:rsidRPr="00AD17BD">
        <w:rPr>
          <w:sz w:val="22"/>
          <w:szCs w:val="22"/>
        </w:rPr>
        <w:t>to be</w:t>
      </w:r>
      <w:r w:rsidRPr="00AD17BD">
        <w:rPr>
          <w:spacing w:val="-3"/>
          <w:sz w:val="22"/>
          <w:szCs w:val="22"/>
        </w:rPr>
        <w:t xml:space="preserve"> </w:t>
      </w:r>
      <w:r w:rsidRPr="00AD17BD">
        <w:rPr>
          <w:sz w:val="22"/>
          <w:szCs w:val="22"/>
        </w:rPr>
        <w:t>small</w:t>
      </w:r>
      <w:r w:rsidRPr="00AD17BD">
        <w:rPr>
          <w:spacing w:val="-3"/>
          <w:sz w:val="22"/>
          <w:szCs w:val="22"/>
        </w:rPr>
        <w:t xml:space="preserve"> </w:t>
      </w:r>
      <w:r w:rsidRPr="00AD17BD">
        <w:rPr>
          <w:sz w:val="22"/>
          <w:szCs w:val="22"/>
        </w:rPr>
        <w:t>enough</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allow</w:t>
      </w:r>
      <w:r w:rsidRPr="00AD17BD">
        <w:rPr>
          <w:spacing w:val="-3"/>
          <w:sz w:val="22"/>
          <w:szCs w:val="22"/>
        </w:rPr>
        <w:t xml:space="preserve"> </w:t>
      </w:r>
      <w:r w:rsidRPr="00AD17BD">
        <w:rPr>
          <w:sz w:val="22"/>
          <w:szCs w:val="22"/>
        </w:rPr>
        <w:t>for</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inevitable</w:t>
      </w:r>
      <w:r w:rsidRPr="00AD17BD">
        <w:rPr>
          <w:spacing w:val="-3"/>
          <w:sz w:val="22"/>
          <w:szCs w:val="22"/>
        </w:rPr>
        <w:t xml:space="preserve"> </w:t>
      </w:r>
      <w:r w:rsidRPr="00AD17BD">
        <w:rPr>
          <w:sz w:val="22"/>
          <w:szCs w:val="22"/>
        </w:rPr>
        <w:t>discussion</w:t>
      </w:r>
      <w:r w:rsidRPr="00AD17BD">
        <w:rPr>
          <w:spacing w:val="-3"/>
          <w:sz w:val="22"/>
          <w:szCs w:val="22"/>
        </w:rPr>
        <w:t xml:space="preserve"> </w:t>
      </w:r>
      <w:r w:rsidRPr="00AD17BD">
        <w:rPr>
          <w:sz w:val="22"/>
          <w:szCs w:val="22"/>
        </w:rPr>
        <w:t>surrounding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changes.</w:t>
      </w:r>
      <w:r w:rsidRPr="00AD17BD">
        <w:rPr>
          <w:spacing w:val="-4"/>
          <w:sz w:val="22"/>
          <w:szCs w:val="22"/>
        </w:rPr>
        <w:t xml:space="preserve"> </w:t>
      </w:r>
      <w:r w:rsidRPr="00AD17BD">
        <w:rPr>
          <w:sz w:val="22"/>
          <w:szCs w:val="22"/>
        </w:rPr>
        <w:t>The</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 xml:space="preserve">department </w:t>
      </w:r>
      <w:r w:rsidRPr="00AD17BD">
        <w:rPr>
          <w:sz w:val="22"/>
          <w:szCs w:val="22"/>
        </w:rPr>
        <w:t>staff</w:t>
      </w:r>
      <w:r w:rsidRPr="00AD17BD">
        <w:rPr>
          <w:sz w:val="22"/>
          <w:szCs w:val="22"/>
        </w:rPr>
        <w:t xml:space="preserve"> and campus financial staff of each LEA would need to be trained.</w:t>
      </w:r>
    </w:p>
    <w:p w:rsidR="00FB7E1E" w:rsidRPr="00AD17BD" w:rsidP="00FB7E1E" w14:paraId="5F0B011B" w14:textId="77777777">
      <w:pPr>
        <w:pStyle w:val="BodyText"/>
        <w:spacing w:before="10"/>
        <w:rPr>
          <w:sz w:val="22"/>
          <w:szCs w:val="22"/>
        </w:rPr>
      </w:pPr>
    </w:p>
    <w:p w:rsidR="00FB7E1E" w:rsidRPr="00AD17BD" w:rsidP="00FB7E1E" w14:paraId="4436493E" w14:textId="77777777">
      <w:pPr>
        <w:pStyle w:val="BodyText"/>
        <w:rPr>
          <w:sz w:val="22"/>
          <w:szCs w:val="22"/>
        </w:rPr>
      </w:pPr>
      <w:r w:rsidRPr="00AD17BD">
        <w:rPr>
          <w:sz w:val="22"/>
          <w:szCs w:val="22"/>
        </w:rPr>
        <w:t xml:space="preserve">It will likely take several years to make the proposed changes and several more to expect quality </w:t>
      </w:r>
      <w:r w:rsidRPr="00AD17BD">
        <w:rPr>
          <w:spacing w:val="-2"/>
          <w:sz w:val="22"/>
          <w:szCs w:val="22"/>
        </w:rPr>
        <w:t>data.</w:t>
      </w:r>
    </w:p>
    <w:p w:rsidR="00FB7E1E" w:rsidRPr="00AD17BD" w:rsidP="00FB7E1E" w14:paraId="71A4A098" w14:textId="77777777">
      <w:pPr>
        <w:pStyle w:val="BodyText"/>
        <w:spacing w:before="4"/>
        <w:rPr>
          <w:sz w:val="22"/>
          <w:szCs w:val="22"/>
        </w:rPr>
      </w:pPr>
    </w:p>
    <w:p w:rsidR="00FB7E1E" w:rsidRPr="00AD17BD" w:rsidP="00FB7E1E" w14:paraId="53B1D596" w14:textId="77777777">
      <w:pPr>
        <w:pStyle w:val="BodyText"/>
        <w:spacing w:line="235" w:lineRule="auto"/>
        <w:rPr>
          <w:sz w:val="22"/>
          <w:szCs w:val="22"/>
        </w:rPr>
      </w:pPr>
      <w:r w:rsidRPr="00AD17BD">
        <w:rPr>
          <w:sz w:val="22"/>
          <w:szCs w:val="22"/>
        </w:rPr>
        <w:t>The</w:t>
      </w:r>
      <w:r w:rsidRPr="00AD17BD">
        <w:rPr>
          <w:spacing w:val="-3"/>
          <w:sz w:val="22"/>
          <w:szCs w:val="22"/>
        </w:rPr>
        <w:t xml:space="preserve"> </w:t>
      </w:r>
      <w:r w:rsidRPr="00AD17BD">
        <w:rPr>
          <w:sz w:val="22"/>
          <w:szCs w:val="22"/>
        </w:rPr>
        <w:t>more</w:t>
      </w:r>
      <w:r w:rsidRPr="00AD17BD">
        <w:rPr>
          <w:spacing w:val="-3"/>
          <w:sz w:val="22"/>
          <w:szCs w:val="22"/>
        </w:rPr>
        <w:t xml:space="preserve"> </w:t>
      </w:r>
      <w:r w:rsidRPr="00AD17BD">
        <w:rPr>
          <w:sz w:val="22"/>
          <w:szCs w:val="22"/>
        </w:rPr>
        <w:t>realistic</w:t>
      </w:r>
      <w:r w:rsidRPr="00AD17BD">
        <w:rPr>
          <w:spacing w:val="-3"/>
          <w:sz w:val="22"/>
          <w:szCs w:val="22"/>
        </w:rPr>
        <w:t xml:space="preserve"> </w:t>
      </w:r>
      <w:r w:rsidRPr="00AD17BD">
        <w:rPr>
          <w:sz w:val="22"/>
          <w:szCs w:val="22"/>
        </w:rPr>
        <w:t>estimate</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several</w:t>
      </w:r>
      <w:r w:rsidRPr="00AD17BD">
        <w:rPr>
          <w:spacing w:val="-3"/>
          <w:sz w:val="22"/>
          <w:szCs w:val="22"/>
        </w:rPr>
        <w:t xml:space="preserve"> </w:t>
      </w:r>
      <w:r w:rsidRPr="00AD17BD">
        <w:rPr>
          <w:sz w:val="22"/>
          <w:szCs w:val="22"/>
        </w:rPr>
        <w:t>million</w:t>
      </w:r>
      <w:r w:rsidRPr="00AD17BD">
        <w:rPr>
          <w:spacing w:val="-3"/>
          <w:sz w:val="22"/>
          <w:szCs w:val="22"/>
        </w:rPr>
        <w:t xml:space="preserve"> </w:t>
      </w:r>
      <w:r w:rsidRPr="00AD17BD">
        <w:rPr>
          <w:sz w:val="22"/>
          <w:szCs w:val="22"/>
        </w:rPr>
        <w:t>dollars</w:t>
      </w:r>
      <w:r w:rsidRPr="00AD17BD">
        <w:rPr>
          <w:spacing w:val="-3"/>
          <w:sz w:val="22"/>
          <w:szCs w:val="22"/>
        </w:rPr>
        <w:t xml:space="preserve"> </w:t>
      </w:r>
      <w:r w:rsidRPr="00AD17BD">
        <w:rPr>
          <w:sz w:val="22"/>
          <w:szCs w:val="22"/>
        </w:rPr>
        <w:t>per</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does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consider</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opportunity</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of SEA and LEA staff working on this project to the exclusion of other efforts.</w:t>
      </w:r>
    </w:p>
    <w:p w:rsidR="00FB7E1E" w:rsidRPr="00AD17BD" w:rsidP="00FB7E1E" w14:paraId="685BCAC2" w14:textId="77777777">
      <w:pPr>
        <w:pStyle w:val="BodyText"/>
        <w:spacing w:line="235" w:lineRule="auto"/>
        <w:rPr>
          <w:sz w:val="22"/>
          <w:szCs w:val="22"/>
        </w:rPr>
      </w:pPr>
    </w:p>
    <w:p w:rsidR="00FB7E1E" w:rsidRPr="00AD17BD" w:rsidP="00FB7E1E" w14:paraId="247E6A91" w14:textId="77777777">
      <w:pPr>
        <w:pStyle w:val="BodyText"/>
        <w:spacing w:before="96" w:line="235" w:lineRule="auto"/>
        <w:rPr>
          <w:sz w:val="22"/>
          <w:szCs w:val="22"/>
        </w:rPr>
      </w:pPr>
      <w:r w:rsidRPr="00AD17BD">
        <w:rPr>
          <w:sz w:val="22"/>
          <w:szCs w:val="22"/>
        </w:rPr>
        <w:t>IES</w:t>
      </w:r>
      <w:r w:rsidRPr="00AD17BD">
        <w:rPr>
          <w:spacing w:val="-3"/>
          <w:sz w:val="22"/>
          <w:szCs w:val="22"/>
        </w:rPr>
        <w:t xml:space="preserve"> </w:t>
      </w:r>
      <w:r w:rsidRPr="00AD17BD">
        <w:rPr>
          <w:sz w:val="22"/>
          <w:szCs w:val="22"/>
        </w:rPr>
        <w:t>should</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continue</w:t>
      </w:r>
      <w:r w:rsidRPr="00AD17BD">
        <w:rPr>
          <w:spacing w:val="-3"/>
          <w:sz w:val="22"/>
          <w:szCs w:val="22"/>
        </w:rPr>
        <w:t xml:space="preserve"> </w:t>
      </w:r>
      <w:r w:rsidRPr="00AD17BD">
        <w:rPr>
          <w:sz w:val="22"/>
          <w:szCs w:val="22"/>
        </w:rPr>
        <w:t>with</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effort</w:t>
      </w:r>
      <w:r w:rsidRPr="00AD17BD">
        <w:rPr>
          <w:spacing w:val="-3"/>
          <w:sz w:val="22"/>
          <w:szCs w:val="22"/>
        </w:rPr>
        <w:t xml:space="preserve"> </w:t>
      </w:r>
      <w:r w:rsidRPr="00AD17BD">
        <w:rPr>
          <w:sz w:val="22"/>
          <w:szCs w:val="22"/>
        </w:rPr>
        <w:t>but</w:t>
      </w:r>
      <w:r w:rsidRPr="00AD17BD">
        <w:rPr>
          <w:spacing w:val="-3"/>
          <w:sz w:val="22"/>
          <w:szCs w:val="22"/>
        </w:rPr>
        <w:t xml:space="preserve"> </w:t>
      </w:r>
      <w:r w:rsidRPr="00AD17BD">
        <w:rPr>
          <w:sz w:val="22"/>
          <w:szCs w:val="22"/>
        </w:rPr>
        <w:t>instead</w:t>
      </w:r>
      <w:r w:rsidRPr="00AD17BD">
        <w:rPr>
          <w:spacing w:val="-3"/>
          <w:sz w:val="22"/>
          <w:szCs w:val="22"/>
        </w:rPr>
        <w:t xml:space="preserve"> </w:t>
      </w:r>
      <w:r w:rsidRPr="00AD17BD">
        <w:rPr>
          <w:sz w:val="22"/>
          <w:szCs w:val="22"/>
        </w:rPr>
        <w:t>work</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improvements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school-by- school financial data required by ESSA.</w:t>
      </w:r>
    </w:p>
    <w:p w:rsidR="00FB7E1E" w:rsidRPr="00AD17BD" w:rsidP="00FB7E1E" w14:paraId="20CAFA58" w14:textId="77777777">
      <w:pPr>
        <w:spacing w:line="235" w:lineRule="auto"/>
        <w:sectPr w:rsidSect="005B2417">
          <w:headerReference w:type="default" r:id="rId13"/>
          <w:footerReference w:type="default" r:id="rId14"/>
          <w:pgSz w:w="12240" w:h="15840"/>
          <w:pgMar w:top="720" w:right="720" w:bottom="720" w:left="720" w:header="274" w:footer="285" w:gutter="0"/>
          <w:cols w:space="720"/>
        </w:sectPr>
      </w:pPr>
    </w:p>
    <w:p w:rsidR="00FB7E1E" w:rsidRPr="00AD17BD" w:rsidP="00FB7E1E" w14:paraId="25F2C841" w14:textId="77777777">
      <w:pPr>
        <w:pStyle w:val="Heading2"/>
      </w:pPr>
      <w:bookmarkStart w:id="37" w:name="_Toc126584350"/>
      <w:r w:rsidRPr="00AD17BD">
        <w:rPr>
          <w:b/>
        </w:rPr>
        <w:t>Document:</w:t>
      </w:r>
      <w:r w:rsidRPr="00AD17BD">
        <w:rPr>
          <w:b/>
          <w:spacing w:val="-1"/>
        </w:rPr>
        <w:t xml:space="preserve"> </w:t>
      </w:r>
      <w:r w:rsidRPr="00AD17BD">
        <w:t>ED-2022-SCC-0120-</w:t>
      </w:r>
      <w:r w:rsidRPr="00AD17BD">
        <w:rPr>
          <w:spacing w:val="-4"/>
        </w:rPr>
        <w:t>0015</w:t>
      </w:r>
      <w:bookmarkEnd w:id="37"/>
    </w:p>
    <w:p w:rsidR="00FB7E1E" w:rsidRPr="00AD17BD" w:rsidP="00FB7E1E" w14:paraId="6DF9279F" w14:textId="77777777">
      <w:pPr>
        <w:pStyle w:val="NoSpacing"/>
      </w:pPr>
      <w:r w:rsidRPr="00AD17BD">
        <w:t>Received: November 28, 2022</w:t>
      </w:r>
    </w:p>
    <w:p w:rsidR="00FB7E1E" w:rsidRPr="00AD17BD" w:rsidP="00FB7E1E" w14:paraId="0A71FFF1" w14:textId="77777777">
      <w:pPr>
        <w:pStyle w:val="NoSpacing"/>
      </w:pPr>
      <w:r w:rsidRPr="00AD17BD">
        <w:t>Posted: November 28, 2022</w:t>
      </w:r>
    </w:p>
    <w:p w:rsidR="00FB7E1E" w:rsidRPr="00AD17BD" w:rsidP="00FB7E1E" w14:paraId="527479B8" w14:textId="77777777">
      <w:pPr>
        <w:pStyle w:val="NoSpacing"/>
      </w:pPr>
    </w:p>
    <w:p w:rsidR="00FB7E1E" w:rsidRPr="00AD17BD" w:rsidP="00FB7E1E" w14:paraId="596E7863" w14:textId="77777777">
      <w:pPr>
        <w:pStyle w:val="NoSpacing"/>
      </w:pPr>
      <w:r w:rsidRPr="00AD17BD">
        <w:t>Submitter Information</w:t>
      </w:r>
    </w:p>
    <w:p w:rsidR="00FB7E1E" w:rsidRPr="00AD17BD" w:rsidP="00FB7E1E" w14:paraId="7E0D410F" w14:textId="77777777">
      <w:pPr>
        <w:pStyle w:val="NoSpacing"/>
      </w:pPr>
      <w:r w:rsidRPr="00AD17BD">
        <w:t xml:space="preserve">Organization: Education Civil Rights Alliance </w:t>
      </w:r>
    </w:p>
    <w:p w:rsidR="00FB7E1E" w:rsidRPr="00AD17BD" w:rsidP="00FB7E1E" w14:paraId="5D85C725" w14:textId="77777777">
      <w:pPr>
        <w:pStyle w:val="BodyText"/>
        <w:spacing w:before="2"/>
        <w:rPr>
          <w:sz w:val="22"/>
          <w:szCs w:val="22"/>
        </w:rPr>
      </w:pPr>
    </w:p>
    <w:p w:rsidR="00FB7E1E" w:rsidRPr="00AD17BD" w:rsidP="00FB7E1E" w14:paraId="7035C974" w14:textId="77777777">
      <w:r w:rsidRPr="00AD17BD">
        <w:t xml:space="preserve">General </w:t>
      </w:r>
      <w:r w:rsidRPr="00AD17BD">
        <w:rPr>
          <w:spacing w:val="-2"/>
        </w:rPr>
        <w:t>Comment</w:t>
      </w:r>
    </w:p>
    <w:p w:rsidR="00FB7E1E" w:rsidRPr="005E6724" w:rsidP="005E6724" w14:paraId="7878F0E0" w14:textId="77777777">
      <w:pPr>
        <w:spacing w:after="0"/>
        <w:rPr>
          <w:rFonts w:ascii="Times New Roman" w:hAnsi="Times New Roman" w:cs="Times New Roman"/>
        </w:rPr>
      </w:pPr>
      <w:r w:rsidRPr="005E6724">
        <w:rPr>
          <w:rFonts w:ascii="Times New Roman" w:hAnsi="Times New Roman" w:cs="Times New Roman"/>
          <w:w w:val="110"/>
        </w:rPr>
        <w:t>Thank</w:t>
      </w:r>
      <w:r w:rsidRPr="005E6724">
        <w:rPr>
          <w:rFonts w:ascii="Times New Roman" w:hAnsi="Times New Roman" w:cs="Times New Roman"/>
          <w:spacing w:val="-12"/>
          <w:w w:val="110"/>
        </w:rPr>
        <w:t xml:space="preserve"> </w:t>
      </w:r>
      <w:r w:rsidRPr="005E6724">
        <w:rPr>
          <w:rFonts w:ascii="Times New Roman" w:hAnsi="Times New Roman" w:cs="Times New Roman"/>
          <w:w w:val="110"/>
        </w:rPr>
        <w:t>you</w:t>
      </w:r>
      <w:r w:rsidRPr="005E6724">
        <w:rPr>
          <w:rFonts w:ascii="Times New Roman" w:hAnsi="Times New Roman" w:cs="Times New Roman"/>
          <w:spacing w:val="-12"/>
          <w:w w:val="110"/>
        </w:rPr>
        <w:t xml:space="preserve"> </w:t>
      </w:r>
      <w:r w:rsidRPr="005E6724">
        <w:rPr>
          <w:rFonts w:ascii="Times New Roman" w:hAnsi="Times New Roman" w:cs="Times New Roman"/>
          <w:w w:val="110"/>
        </w:rPr>
        <w:t>for</w:t>
      </w:r>
      <w:r w:rsidRPr="005E6724">
        <w:rPr>
          <w:rFonts w:ascii="Times New Roman" w:hAnsi="Times New Roman" w:cs="Times New Roman"/>
          <w:spacing w:val="-12"/>
          <w:w w:val="110"/>
        </w:rPr>
        <w:t xml:space="preserve"> </w:t>
      </w:r>
      <w:r w:rsidRPr="005E6724">
        <w:rPr>
          <w:rFonts w:ascii="Times New Roman" w:hAnsi="Times New Roman" w:cs="Times New Roman"/>
          <w:w w:val="110"/>
        </w:rPr>
        <w:t>the</w:t>
      </w:r>
      <w:r w:rsidRPr="005E6724">
        <w:rPr>
          <w:rFonts w:ascii="Times New Roman" w:hAnsi="Times New Roman" w:cs="Times New Roman"/>
          <w:spacing w:val="-12"/>
          <w:w w:val="110"/>
        </w:rPr>
        <w:t xml:space="preserve"> </w:t>
      </w:r>
      <w:r w:rsidRPr="005E6724">
        <w:rPr>
          <w:rFonts w:ascii="Times New Roman" w:hAnsi="Times New Roman" w:cs="Times New Roman"/>
          <w:w w:val="110"/>
        </w:rPr>
        <w:t>opportunity</w:t>
      </w:r>
      <w:r w:rsidRPr="005E6724">
        <w:rPr>
          <w:rFonts w:ascii="Times New Roman" w:hAnsi="Times New Roman" w:cs="Times New Roman"/>
          <w:spacing w:val="-12"/>
          <w:w w:val="110"/>
        </w:rPr>
        <w:t xml:space="preserve"> </w:t>
      </w:r>
      <w:r w:rsidRPr="005E6724">
        <w:rPr>
          <w:rFonts w:ascii="Times New Roman" w:hAnsi="Times New Roman" w:cs="Times New Roman"/>
          <w:w w:val="110"/>
        </w:rPr>
        <w:t>to</w:t>
      </w:r>
      <w:r w:rsidRPr="005E6724">
        <w:rPr>
          <w:rFonts w:ascii="Times New Roman" w:hAnsi="Times New Roman" w:cs="Times New Roman"/>
          <w:spacing w:val="-12"/>
          <w:w w:val="110"/>
        </w:rPr>
        <w:t xml:space="preserve"> </w:t>
      </w:r>
      <w:r w:rsidRPr="005E6724">
        <w:rPr>
          <w:rFonts w:ascii="Times New Roman" w:hAnsi="Times New Roman" w:cs="Times New Roman"/>
          <w:w w:val="110"/>
        </w:rPr>
        <w:t>provide</w:t>
      </w:r>
      <w:r w:rsidRPr="005E6724">
        <w:rPr>
          <w:rFonts w:ascii="Times New Roman" w:hAnsi="Times New Roman" w:cs="Times New Roman"/>
          <w:spacing w:val="-12"/>
          <w:w w:val="110"/>
        </w:rPr>
        <w:t xml:space="preserve"> </w:t>
      </w:r>
      <w:r w:rsidRPr="005E6724">
        <w:rPr>
          <w:rFonts w:ascii="Times New Roman" w:hAnsi="Times New Roman" w:cs="Times New Roman"/>
          <w:w w:val="110"/>
        </w:rPr>
        <w:t>comments</w:t>
      </w:r>
      <w:r w:rsidRPr="005E6724">
        <w:rPr>
          <w:rFonts w:ascii="Times New Roman" w:hAnsi="Times New Roman" w:cs="Times New Roman"/>
          <w:spacing w:val="-12"/>
          <w:w w:val="110"/>
        </w:rPr>
        <w:t xml:space="preserve"> </w:t>
      </w:r>
      <w:r w:rsidRPr="005E6724">
        <w:rPr>
          <w:rFonts w:ascii="Times New Roman" w:hAnsi="Times New Roman" w:cs="Times New Roman"/>
          <w:w w:val="110"/>
        </w:rPr>
        <w:t>regarding</w:t>
      </w:r>
      <w:r w:rsidRPr="005E6724">
        <w:rPr>
          <w:rFonts w:ascii="Times New Roman" w:hAnsi="Times New Roman" w:cs="Times New Roman"/>
          <w:spacing w:val="-12"/>
          <w:w w:val="110"/>
        </w:rPr>
        <w:t xml:space="preserve"> </w:t>
      </w:r>
      <w:r w:rsidRPr="005E6724">
        <w:rPr>
          <w:rFonts w:ascii="Times New Roman" w:hAnsi="Times New Roman" w:cs="Times New Roman"/>
          <w:w w:val="110"/>
        </w:rPr>
        <w:t>the</w:t>
      </w:r>
      <w:r w:rsidRPr="005E6724">
        <w:rPr>
          <w:rFonts w:ascii="Times New Roman" w:hAnsi="Times New Roman" w:cs="Times New Roman"/>
          <w:spacing w:val="-12"/>
          <w:w w:val="110"/>
        </w:rPr>
        <w:t xml:space="preserve"> </w:t>
      </w:r>
      <w:r w:rsidRPr="005E6724">
        <w:rPr>
          <w:rFonts w:ascii="Times New Roman" w:hAnsi="Times New Roman" w:cs="Times New Roman"/>
          <w:w w:val="110"/>
        </w:rPr>
        <w:t>proposed</w:t>
      </w:r>
      <w:r w:rsidRPr="005E6724">
        <w:rPr>
          <w:rFonts w:ascii="Times New Roman" w:hAnsi="Times New Roman" w:cs="Times New Roman"/>
          <w:spacing w:val="-12"/>
          <w:w w:val="110"/>
        </w:rPr>
        <w:t xml:space="preserve"> </w:t>
      </w:r>
      <w:r w:rsidRPr="005E6724">
        <w:rPr>
          <w:rFonts w:ascii="Times New Roman" w:hAnsi="Times New Roman" w:cs="Times New Roman"/>
          <w:w w:val="110"/>
        </w:rPr>
        <w:t>School- Level Finance Survey (SLFS) for fiscal years 2022-2024. We applaud the decision to administer the SLFS as an annual and universal data collection with the assistance of the</w:t>
      </w:r>
      <w:r w:rsidRPr="005E6724">
        <w:rPr>
          <w:rFonts w:ascii="Times New Roman" w:hAnsi="Times New Roman" w:cs="Times New Roman"/>
          <w:spacing w:val="-6"/>
          <w:w w:val="110"/>
        </w:rPr>
        <w:t xml:space="preserve"> </w:t>
      </w:r>
      <w:r w:rsidRPr="005E6724">
        <w:rPr>
          <w:rFonts w:ascii="Times New Roman" w:hAnsi="Times New Roman" w:cs="Times New Roman"/>
          <w:w w:val="110"/>
        </w:rPr>
        <w:t>Department</w:t>
      </w:r>
      <w:r w:rsidRPr="005E6724">
        <w:rPr>
          <w:rFonts w:ascii="Times New Roman" w:hAnsi="Times New Roman" w:cs="Times New Roman"/>
          <w:spacing w:val="-6"/>
          <w:w w:val="110"/>
        </w:rPr>
        <w:t xml:space="preserve"> </w:t>
      </w:r>
      <w:r w:rsidRPr="005E6724">
        <w:rPr>
          <w:rFonts w:ascii="Times New Roman" w:hAnsi="Times New Roman" w:cs="Times New Roman"/>
          <w:w w:val="110"/>
        </w:rPr>
        <w:t>of</w:t>
      </w:r>
      <w:r w:rsidRPr="005E6724">
        <w:rPr>
          <w:rFonts w:ascii="Times New Roman" w:hAnsi="Times New Roman" w:cs="Times New Roman"/>
          <w:spacing w:val="-6"/>
          <w:w w:val="110"/>
        </w:rPr>
        <w:t xml:space="preserve"> </w:t>
      </w:r>
      <w:r w:rsidRPr="005E6724">
        <w:rPr>
          <w:rFonts w:ascii="Times New Roman" w:hAnsi="Times New Roman" w:cs="Times New Roman"/>
          <w:w w:val="110"/>
        </w:rPr>
        <w:t>Education’s</w:t>
      </w:r>
      <w:r w:rsidRPr="005E6724">
        <w:rPr>
          <w:rFonts w:ascii="Times New Roman" w:hAnsi="Times New Roman" w:cs="Times New Roman"/>
          <w:spacing w:val="-6"/>
          <w:w w:val="110"/>
        </w:rPr>
        <w:t xml:space="preserve"> </w:t>
      </w:r>
      <w:r w:rsidRPr="005E6724">
        <w:rPr>
          <w:rFonts w:ascii="Times New Roman" w:hAnsi="Times New Roman" w:cs="Times New Roman"/>
          <w:w w:val="110"/>
        </w:rPr>
        <w:t>Office</w:t>
      </w:r>
      <w:r w:rsidRPr="005E6724">
        <w:rPr>
          <w:rFonts w:ascii="Times New Roman" w:hAnsi="Times New Roman" w:cs="Times New Roman"/>
          <w:spacing w:val="-6"/>
          <w:w w:val="110"/>
        </w:rPr>
        <w:t xml:space="preserve"> </w:t>
      </w:r>
      <w:r w:rsidRPr="005E6724">
        <w:rPr>
          <w:rFonts w:ascii="Times New Roman" w:hAnsi="Times New Roman" w:cs="Times New Roman"/>
          <w:w w:val="110"/>
        </w:rPr>
        <w:t>for</w:t>
      </w:r>
      <w:r w:rsidRPr="005E6724">
        <w:rPr>
          <w:rFonts w:ascii="Times New Roman" w:hAnsi="Times New Roman" w:cs="Times New Roman"/>
          <w:spacing w:val="-6"/>
          <w:w w:val="110"/>
        </w:rPr>
        <w:t xml:space="preserve"> </w:t>
      </w:r>
      <w:r w:rsidRPr="005E6724">
        <w:rPr>
          <w:rFonts w:ascii="Times New Roman" w:hAnsi="Times New Roman" w:cs="Times New Roman"/>
          <w:w w:val="110"/>
        </w:rPr>
        <w:t>Civil</w:t>
      </w:r>
      <w:r w:rsidRPr="005E6724">
        <w:rPr>
          <w:rFonts w:ascii="Times New Roman" w:hAnsi="Times New Roman" w:cs="Times New Roman"/>
          <w:spacing w:val="-6"/>
          <w:w w:val="110"/>
        </w:rPr>
        <w:t xml:space="preserve"> </w:t>
      </w:r>
      <w:r w:rsidRPr="005E6724">
        <w:rPr>
          <w:rFonts w:ascii="Times New Roman" w:hAnsi="Times New Roman" w:cs="Times New Roman"/>
          <w:w w:val="110"/>
        </w:rPr>
        <w:t>Rights</w:t>
      </w:r>
      <w:r w:rsidRPr="005E6724">
        <w:rPr>
          <w:rFonts w:ascii="Times New Roman" w:hAnsi="Times New Roman" w:cs="Times New Roman"/>
          <w:spacing w:val="-6"/>
          <w:w w:val="110"/>
        </w:rPr>
        <w:t xml:space="preserve"> </w:t>
      </w:r>
      <w:r w:rsidRPr="005E6724">
        <w:rPr>
          <w:rFonts w:ascii="Times New Roman" w:hAnsi="Times New Roman" w:cs="Times New Roman"/>
          <w:w w:val="110"/>
        </w:rPr>
        <w:t>(OCR).</w:t>
      </w:r>
      <w:r w:rsidRPr="005E6724">
        <w:rPr>
          <w:rFonts w:ascii="Times New Roman" w:hAnsi="Times New Roman" w:cs="Times New Roman"/>
          <w:spacing w:val="-6"/>
          <w:w w:val="110"/>
        </w:rPr>
        <w:t xml:space="preserve"> </w:t>
      </w:r>
      <w:r w:rsidRPr="005E6724">
        <w:rPr>
          <w:rFonts w:ascii="Times New Roman" w:hAnsi="Times New Roman" w:cs="Times New Roman"/>
          <w:w w:val="110"/>
        </w:rPr>
        <w:t>Because</w:t>
      </w:r>
      <w:r w:rsidRPr="005E6724">
        <w:rPr>
          <w:rFonts w:ascii="Times New Roman" w:hAnsi="Times New Roman" w:cs="Times New Roman"/>
          <w:spacing w:val="-6"/>
          <w:w w:val="110"/>
        </w:rPr>
        <w:t xml:space="preserve"> </w:t>
      </w:r>
      <w:r w:rsidRPr="005E6724">
        <w:rPr>
          <w:rFonts w:ascii="Times New Roman" w:hAnsi="Times New Roman" w:cs="Times New Roman"/>
          <w:w w:val="110"/>
        </w:rPr>
        <w:t>school</w:t>
      </w:r>
      <w:r w:rsidRPr="005E6724">
        <w:rPr>
          <w:rFonts w:ascii="Times New Roman" w:hAnsi="Times New Roman" w:cs="Times New Roman"/>
          <w:spacing w:val="-6"/>
          <w:w w:val="110"/>
        </w:rPr>
        <w:t xml:space="preserve"> </w:t>
      </w:r>
      <w:r w:rsidRPr="005E6724">
        <w:rPr>
          <w:rFonts w:ascii="Times New Roman" w:hAnsi="Times New Roman" w:cs="Times New Roman"/>
          <w:w w:val="110"/>
        </w:rPr>
        <w:t>spending decisions shape educational opportunity, the information provided by the SLFS is critical</w:t>
      </w:r>
      <w:r w:rsidRPr="005E6724">
        <w:rPr>
          <w:rFonts w:ascii="Times New Roman" w:hAnsi="Times New Roman" w:cs="Times New Roman"/>
          <w:spacing w:val="-8"/>
          <w:w w:val="110"/>
        </w:rPr>
        <w:t xml:space="preserve"> </w:t>
      </w:r>
      <w:r w:rsidRPr="005E6724">
        <w:rPr>
          <w:rFonts w:ascii="Times New Roman" w:hAnsi="Times New Roman" w:cs="Times New Roman"/>
          <w:w w:val="110"/>
        </w:rPr>
        <w:t>to</w:t>
      </w:r>
      <w:r w:rsidRPr="005E6724">
        <w:rPr>
          <w:rFonts w:ascii="Times New Roman" w:hAnsi="Times New Roman" w:cs="Times New Roman"/>
          <w:spacing w:val="-8"/>
          <w:w w:val="110"/>
        </w:rPr>
        <w:t xml:space="preserve"> </w:t>
      </w:r>
      <w:r w:rsidRPr="005E6724">
        <w:rPr>
          <w:rFonts w:ascii="Times New Roman" w:hAnsi="Times New Roman" w:cs="Times New Roman"/>
          <w:w w:val="110"/>
        </w:rPr>
        <w:t>ensure</w:t>
      </w:r>
      <w:r w:rsidRPr="005E6724">
        <w:rPr>
          <w:rFonts w:ascii="Times New Roman" w:hAnsi="Times New Roman" w:cs="Times New Roman"/>
          <w:spacing w:val="-8"/>
          <w:w w:val="110"/>
        </w:rPr>
        <w:t xml:space="preserve"> </w:t>
      </w:r>
      <w:r w:rsidRPr="005E6724">
        <w:rPr>
          <w:rFonts w:ascii="Times New Roman" w:hAnsi="Times New Roman" w:cs="Times New Roman"/>
          <w:w w:val="110"/>
        </w:rPr>
        <w:t>that</w:t>
      </w:r>
      <w:r w:rsidRPr="005E6724">
        <w:rPr>
          <w:rFonts w:ascii="Times New Roman" w:hAnsi="Times New Roman" w:cs="Times New Roman"/>
          <w:spacing w:val="-8"/>
          <w:w w:val="110"/>
        </w:rPr>
        <w:t xml:space="preserve"> </w:t>
      </w:r>
      <w:r w:rsidRPr="005E6724">
        <w:rPr>
          <w:rFonts w:ascii="Times New Roman" w:hAnsi="Times New Roman" w:cs="Times New Roman"/>
          <w:w w:val="110"/>
        </w:rPr>
        <w:t>recipients</w:t>
      </w:r>
      <w:r w:rsidRPr="005E6724">
        <w:rPr>
          <w:rFonts w:ascii="Times New Roman" w:hAnsi="Times New Roman" w:cs="Times New Roman"/>
          <w:spacing w:val="-8"/>
          <w:w w:val="110"/>
        </w:rPr>
        <w:t xml:space="preserve"> </w:t>
      </w:r>
      <w:r w:rsidRPr="005E6724">
        <w:rPr>
          <w:rFonts w:ascii="Times New Roman" w:hAnsi="Times New Roman" w:cs="Times New Roman"/>
          <w:w w:val="110"/>
        </w:rPr>
        <w:t>of</w:t>
      </w:r>
      <w:r w:rsidRPr="005E6724">
        <w:rPr>
          <w:rFonts w:ascii="Times New Roman" w:hAnsi="Times New Roman" w:cs="Times New Roman"/>
          <w:spacing w:val="-8"/>
          <w:w w:val="110"/>
        </w:rPr>
        <w:t xml:space="preserve"> </w:t>
      </w:r>
      <w:r w:rsidRPr="005E6724">
        <w:rPr>
          <w:rFonts w:ascii="Times New Roman" w:hAnsi="Times New Roman" w:cs="Times New Roman"/>
          <w:w w:val="110"/>
        </w:rPr>
        <w:t>Federal</w:t>
      </w:r>
      <w:r w:rsidRPr="005E6724">
        <w:rPr>
          <w:rFonts w:ascii="Times New Roman" w:hAnsi="Times New Roman" w:cs="Times New Roman"/>
          <w:spacing w:val="-8"/>
          <w:w w:val="110"/>
        </w:rPr>
        <w:t xml:space="preserve"> </w:t>
      </w:r>
      <w:r w:rsidRPr="005E6724">
        <w:rPr>
          <w:rFonts w:ascii="Times New Roman" w:hAnsi="Times New Roman" w:cs="Times New Roman"/>
          <w:w w:val="110"/>
        </w:rPr>
        <w:t>financial</w:t>
      </w:r>
      <w:r w:rsidRPr="005E6724">
        <w:rPr>
          <w:rFonts w:ascii="Times New Roman" w:hAnsi="Times New Roman" w:cs="Times New Roman"/>
          <w:spacing w:val="-8"/>
          <w:w w:val="110"/>
        </w:rPr>
        <w:t xml:space="preserve"> </w:t>
      </w:r>
      <w:r w:rsidRPr="005E6724">
        <w:rPr>
          <w:rFonts w:ascii="Times New Roman" w:hAnsi="Times New Roman" w:cs="Times New Roman"/>
          <w:w w:val="110"/>
        </w:rPr>
        <w:t>assistance</w:t>
      </w:r>
      <w:r w:rsidRPr="005E6724">
        <w:rPr>
          <w:rFonts w:ascii="Times New Roman" w:hAnsi="Times New Roman" w:cs="Times New Roman"/>
          <w:spacing w:val="-8"/>
          <w:w w:val="110"/>
        </w:rPr>
        <w:t xml:space="preserve"> </w:t>
      </w:r>
      <w:r w:rsidRPr="005E6724">
        <w:rPr>
          <w:rFonts w:ascii="Times New Roman" w:hAnsi="Times New Roman" w:cs="Times New Roman"/>
          <w:w w:val="110"/>
        </w:rPr>
        <w:t>from</w:t>
      </w:r>
      <w:r w:rsidRPr="005E6724">
        <w:rPr>
          <w:rFonts w:ascii="Times New Roman" w:hAnsi="Times New Roman" w:cs="Times New Roman"/>
          <w:spacing w:val="-8"/>
          <w:w w:val="110"/>
        </w:rPr>
        <w:t xml:space="preserve"> </w:t>
      </w:r>
      <w:r w:rsidRPr="005E6724">
        <w:rPr>
          <w:rFonts w:ascii="Times New Roman" w:hAnsi="Times New Roman" w:cs="Times New Roman"/>
          <w:w w:val="110"/>
        </w:rPr>
        <w:t>the</w:t>
      </w:r>
      <w:r w:rsidRPr="005E6724">
        <w:rPr>
          <w:rFonts w:ascii="Times New Roman" w:hAnsi="Times New Roman" w:cs="Times New Roman"/>
          <w:spacing w:val="-8"/>
          <w:w w:val="110"/>
        </w:rPr>
        <w:t xml:space="preserve"> </w:t>
      </w:r>
      <w:r w:rsidRPr="005E6724">
        <w:rPr>
          <w:rFonts w:ascii="Times New Roman" w:hAnsi="Times New Roman" w:cs="Times New Roman"/>
          <w:w w:val="110"/>
        </w:rPr>
        <w:t>Department</w:t>
      </w:r>
      <w:r w:rsidRPr="005E6724">
        <w:rPr>
          <w:rFonts w:ascii="Times New Roman" w:hAnsi="Times New Roman" w:cs="Times New Roman"/>
          <w:spacing w:val="-8"/>
          <w:w w:val="110"/>
        </w:rPr>
        <w:t xml:space="preserve"> </w:t>
      </w:r>
      <w:r w:rsidRPr="005E6724">
        <w:rPr>
          <w:rFonts w:ascii="Times New Roman" w:hAnsi="Times New Roman" w:cs="Times New Roman"/>
          <w:w w:val="110"/>
        </w:rPr>
        <w:t>of Education</w:t>
      </w:r>
      <w:r w:rsidRPr="005E6724">
        <w:rPr>
          <w:rFonts w:ascii="Times New Roman" w:hAnsi="Times New Roman" w:cs="Times New Roman"/>
          <w:spacing w:val="-4"/>
          <w:w w:val="110"/>
        </w:rPr>
        <w:t xml:space="preserve"> </w:t>
      </w:r>
      <w:r w:rsidRPr="005E6724">
        <w:rPr>
          <w:rFonts w:ascii="Times New Roman" w:hAnsi="Times New Roman" w:cs="Times New Roman"/>
          <w:w w:val="110"/>
        </w:rPr>
        <w:t>do</w:t>
      </w:r>
      <w:r w:rsidRPr="005E6724">
        <w:rPr>
          <w:rFonts w:ascii="Times New Roman" w:hAnsi="Times New Roman" w:cs="Times New Roman"/>
          <w:spacing w:val="-4"/>
          <w:w w:val="110"/>
        </w:rPr>
        <w:t xml:space="preserve"> </w:t>
      </w:r>
      <w:r w:rsidRPr="005E6724">
        <w:rPr>
          <w:rFonts w:ascii="Times New Roman" w:hAnsi="Times New Roman" w:cs="Times New Roman"/>
          <w:w w:val="110"/>
        </w:rPr>
        <w:t>not</w:t>
      </w:r>
      <w:r w:rsidRPr="005E6724">
        <w:rPr>
          <w:rFonts w:ascii="Times New Roman" w:hAnsi="Times New Roman" w:cs="Times New Roman"/>
          <w:spacing w:val="-4"/>
          <w:w w:val="110"/>
        </w:rPr>
        <w:t xml:space="preserve"> </w:t>
      </w:r>
      <w:r w:rsidRPr="005E6724">
        <w:rPr>
          <w:rFonts w:ascii="Times New Roman" w:hAnsi="Times New Roman" w:cs="Times New Roman"/>
          <w:w w:val="110"/>
        </w:rPr>
        <w:t>discriminate</w:t>
      </w:r>
      <w:r w:rsidRPr="005E6724">
        <w:rPr>
          <w:rFonts w:ascii="Times New Roman" w:hAnsi="Times New Roman" w:cs="Times New Roman"/>
          <w:spacing w:val="-4"/>
          <w:w w:val="110"/>
        </w:rPr>
        <w:t xml:space="preserve"> </w:t>
      </w:r>
      <w:r w:rsidRPr="005E6724">
        <w:rPr>
          <w:rFonts w:ascii="Times New Roman" w:hAnsi="Times New Roman" w:cs="Times New Roman"/>
          <w:w w:val="110"/>
        </w:rPr>
        <w:t>on</w:t>
      </w:r>
      <w:r w:rsidRPr="005E6724">
        <w:rPr>
          <w:rFonts w:ascii="Times New Roman" w:hAnsi="Times New Roman" w:cs="Times New Roman"/>
          <w:spacing w:val="-4"/>
          <w:w w:val="110"/>
        </w:rPr>
        <w:t xml:space="preserve"> </w:t>
      </w:r>
      <w:r w:rsidRPr="005E6724">
        <w:rPr>
          <w:rFonts w:ascii="Times New Roman" w:hAnsi="Times New Roman" w:cs="Times New Roman"/>
          <w:w w:val="110"/>
        </w:rPr>
        <w:t>the</w:t>
      </w:r>
      <w:r w:rsidRPr="005E6724">
        <w:rPr>
          <w:rFonts w:ascii="Times New Roman" w:hAnsi="Times New Roman" w:cs="Times New Roman"/>
          <w:spacing w:val="-4"/>
          <w:w w:val="110"/>
        </w:rPr>
        <w:t xml:space="preserve"> </w:t>
      </w:r>
      <w:r w:rsidRPr="005E6724">
        <w:rPr>
          <w:rFonts w:ascii="Times New Roman" w:hAnsi="Times New Roman" w:cs="Times New Roman"/>
          <w:w w:val="110"/>
        </w:rPr>
        <w:t>bases</w:t>
      </w:r>
      <w:r w:rsidRPr="005E6724">
        <w:rPr>
          <w:rFonts w:ascii="Times New Roman" w:hAnsi="Times New Roman" w:cs="Times New Roman"/>
          <w:spacing w:val="-4"/>
          <w:w w:val="110"/>
        </w:rPr>
        <w:t xml:space="preserve"> </w:t>
      </w:r>
      <w:r w:rsidRPr="005E6724">
        <w:rPr>
          <w:rFonts w:ascii="Times New Roman" w:hAnsi="Times New Roman" w:cs="Times New Roman"/>
          <w:w w:val="110"/>
        </w:rPr>
        <w:t>of</w:t>
      </w:r>
      <w:r w:rsidRPr="005E6724">
        <w:rPr>
          <w:rFonts w:ascii="Times New Roman" w:hAnsi="Times New Roman" w:cs="Times New Roman"/>
          <w:spacing w:val="-4"/>
          <w:w w:val="110"/>
        </w:rPr>
        <w:t xml:space="preserve"> </w:t>
      </w:r>
      <w:r w:rsidRPr="005E6724">
        <w:rPr>
          <w:rFonts w:ascii="Times New Roman" w:hAnsi="Times New Roman" w:cs="Times New Roman"/>
          <w:w w:val="110"/>
        </w:rPr>
        <w:t>race,</w:t>
      </w:r>
      <w:r w:rsidRPr="005E6724">
        <w:rPr>
          <w:rFonts w:ascii="Times New Roman" w:hAnsi="Times New Roman" w:cs="Times New Roman"/>
          <w:spacing w:val="-4"/>
          <w:w w:val="110"/>
        </w:rPr>
        <w:t xml:space="preserve"> </w:t>
      </w:r>
      <w:r w:rsidRPr="005E6724">
        <w:rPr>
          <w:rFonts w:ascii="Times New Roman" w:hAnsi="Times New Roman" w:cs="Times New Roman"/>
          <w:w w:val="110"/>
        </w:rPr>
        <w:t>color,</w:t>
      </w:r>
      <w:r w:rsidRPr="005E6724">
        <w:rPr>
          <w:rFonts w:ascii="Times New Roman" w:hAnsi="Times New Roman" w:cs="Times New Roman"/>
          <w:spacing w:val="-4"/>
          <w:w w:val="110"/>
        </w:rPr>
        <w:t xml:space="preserve"> </w:t>
      </w:r>
      <w:r w:rsidRPr="005E6724">
        <w:rPr>
          <w:rFonts w:ascii="Times New Roman" w:hAnsi="Times New Roman" w:cs="Times New Roman"/>
          <w:w w:val="110"/>
        </w:rPr>
        <w:t>national</w:t>
      </w:r>
      <w:r w:rsidRPr="005E6724">
        <w:rPr>
          <w:rFonts w:ascii="Times New Roman" w:hAnsi="Times New Roman" w:cs="Times New Roman"/>
          <w:spacing w:val="-4"/>
          <w:w w:val="110"/>
        </w:rPr>
        <w:t xml:space="preserve"> </w:t>
      </w:r>
      <w:r w:rsidRPr="005E6724">
        <w:rPr>
          <w:rFonts w:ascii="Times New Roman" w:hAnsi="Times New Roman" w:cs="Times New Roman"/>
          <w:w w:val="110"/>
        </w:rPr>
        <w:t>origin,</w:t>
      </w:r>
      <w:r w:rsidRPr="005E6724">
        <w:rPr>
          <w:rFonts w:ascii="Times New Roman" w:hAnsi="Times New Roman" w:cs="Times New Roman"/>
          <w:spacing w:val="-4"/>
          <w:w w:val="110"/>
        </w:rPr>
        <w:t xml:space="preserve"> </w:t>
      </w:r>
      <w:r w:rsidRPr="005E6724">
        <w:rPr>
          <w:rFonts w:ascii="Times New Roman" w:hAnsi="Times New Roman" w:cs="Times New Roman"/>
          <w:w w:val="110"/>
        </w:rPr>
        <w:t>sex,</w:t>
      </w:r>
      <w:r w:rsidRPr="005E6724">
        <w:rPr>
          <w:rFonts w:ascii="Times New Roman" w:hAnsi="Times New Roman" w:cs="Times New Roman"/>
          <w:spacing w:val="-4"/>
          <w:w w:val="110"/>
        </w:rPr>
        <w:t xml:space="preserve"> </w:t>
      </w:r>
      <w:r w:rsidRPr="005E6724">
        <w:rPr>
          <w:rFonts w:ascii="Times New Roman" w:hAnsi="Times New Roman" w:cs="Times New Roman"/>
          <w:w w:val="110"/>
        </w:rPr>
        <w:t xml:space="preserve">or </w:t>
      </w:r>
      <w:r w:rsidRPr="005E6724">
        <w:rPr>
          <w:rFonts w:ascii="Times New Roman" w:hAnsi="Times New Roman" w:cs="Times New Roman"/>
          <w:spacing w:val="-2"/>
          <w:w w:val="110"/>
        </w:rPr>
        <w:t>disability.</w:t>
      </w:r>
      <w:r w:rsidRPr="005E6724">
        <w:rPr>
          <w:rFonts w:ascii="Times New Roman" w:hAnsi="Times New Roman" w:cs="Times New Roman"/>
          <w:spacing w:val="-2"/>
          <w:w w:val="110"/>
          <w:position w:val="8"/>
        </w:rPr>
        <w:t>i</w:t>
      </w:r>
    </w:p>
    <w:p w:rsidR="00FB7E1E" w:rsidRPr="005E6724" w:rsidP="005E6724" w14:paraId="52BDB13E" w14:textId="77777777">
      <w:pPr>
        <w:spacing w:after="0"/>
        <w:rPr>
          <w:rFonts w:ascii="Times New Roman" w:hAnsi="Times New Roman" w:cs="Times New Roman"/>
        </w:rPr>
      </w:pPr>
    </w:p>
    <w:p w:rsidR="00FB7E1E" w:rsidRPr="005E6724" w:rsidP="005E6724" w14:paraId="524578B4" w14:textId="77777777">
      <w:pPr>
        <w:spacing w:after="0"/>
        <w:rPr>
          <w:rFonts w:ascii="Times New Roman" w:hAnsi="Times New Roman" w:cs="Times New Roman"/>
        </w:rPr>
      </w:pPr>
      <w:r w:rsidRPr="005E6724">
        <w:rPr>
          <w:rFonts w:ascii="Times New Roman" w:hAnsi="Times New Roman" w:cs="Times New Roman"/>
          <w:w w:val="110"/>
        </w:rPr>
        <w:t>The</w:t>
      </w:r>
      <w:r w:rsidRPr="005E6724">
        <w:rPr>
          <w:rFonts w:ascii="Times New Roman" w:hAnsi="Times New Roman" w:cs="Times New Roman"/>
          <w:spacing w:val="-4"/>
          <w:w w:val="110"/>
        </w:rPr>
        <w:t xml:space="preserve"> </w:t>
      </w:r>
      <w:r w:rsidRPr="005E6724">
        <w:rPr>
          <w:rFonts w:ascii="Times New Roman" w:hAnsi="Times New Roman" w:cs="Times New Roman"/>
          <w:w w:val="110"/>
        </w:rPr>
        <w:t>Education</w:t>
      </w:r>
      <w:r w:rsidRPr="005E6724">
        <w:rPr>
          <w:rFonts w:ascii="Times New Roman" w:hAnsi="Times New Roman" w:cs="Times New Roman"/>
          <w:spacing w:val="-4"/>
          <w:w w:val="110"/>
        </w:rPr>
        <w:t xml:space="preserve"> </w:t>
      </w:r>
      <w:r w:rsidRPr="005E6724">
        <w:rPr>
          <w:rFonts w:ascii="Times New Roman" w:hAnsi="Times New Roman" w:cs="Times New Roman"/>
          <w:w w:val="110"/>
        </w:rPr>
        <w:t>Civil</w:t>
      </w:r>
      <w:r w:rsidRPr="005E6724">
        <w:rPr>
          <w:rFonts w:ascii="Times New Roman" w:hAnsi="Times New Roman" w:cs="Times New Roman"/>
          <w:spacing w:val="-4"/>
          <w:w w:val="110"/>
        </w:rPr>
        <w:t xml:space="preserve"> </w:t>
      </w:r>
      <w:r w:rsidRPr="005E6724">
        <w:rPr>
          <w:rFonts w:ascii="Times New Roman" w:hAnsi="Times New Roman" w:cs="Times New Roman"/>
          <w:w w:val="110"/>
        </w:rPr>
        <w:t>Rights</w:t>
      </w:r>
      <w:r w:rsidRPr="005E6724">
        <w:rPr>
          <w:rFonts w:ascii="Times New Roman" w:hAnsi="Times New Roman" w:cs="Times New Roman"/>
          <w:spacing w:val="-4"/>
          <w:w w:val="110"/>
        </w:rPr>
        <w:t xml:space="preserve"> </w:t>
      </w:r>
      <w:r w:rsidRPr="005E6724">
        <w:rPr>
          <w:rFonts w:ascii="Times New Roman" w:hAnsi="Times New Roman" w:cs="Times New Roman"/>
          <w:w w:val="110"/>
        </w:rPr>
        <w:t>Alliance</w:t>
      </w:r>
      <w:r w:rsidRPr="005E6724">
        <w:rPr>
          <w:rFonts w:ascii="Times New Roman" w:hAnsi="Times New Roman" w:cs="Times New Roman"/>
          <w:spacing w:val="-4"/>
          <w:w w:val="110"/>
        </w:rPr>
        <w:t xml:space="preserve"> </w:t>
      </w:r>
      <w:r w:rsidRPr="005E6724">
        <w:rPr>
          <w:rFonts w:ascii="Times New Roman" w:hAnsi="Times New Roman" w:cs="Times New Roman"/>
          <w:w w:val="110"/>
        </w:rPr>
        <w:t>(ECRA)</w:t>
      </w:r>
      <w:r w:rsidRPr="005E6724">
        <w:rPr>
          <w:rFonts w:ascii="Times New Roman" w:hAnsi="Times New Roman" w:cs="Times New Roman"/>
          <w:spacing w:val="-4"/>
          <w:w w:val="110"/>
        </w:rPr>
        <w:t xml:space="preserve"> </w:t>
      </w:r>
      <w:r w:rsidRPr="005E6724">
        <w:rPr>
          <w:rFonts w:ascii="Times New Roman" w:hAnsi="Times New Roman" w:cs="Times New Roman"/>
          <w:w w:val="110"/>
        </w:rPr>
        <w:t>is</w:t>
      </w:r>
      <w:r w:rsidRPr="005E6724">
        <w:rPr>
          <w:rFonts w:ascii="Times New Roman" w:hAnsi="Times New Roman" w:cs="Times New Roman"/>
          <w:spacing w:val="-4"/>
          <w:w w:val="110"/>
        </w:rPr>
        <w:t xml:space="preserve"> </w:t>
      </w:r>
      <w:r w:rsidRPr="005E6724">
        <w:rPr>
          <w:rFonts w:ascii="Times New Roman" w:hAnsi="Times New Roman" w:cs="Times New Roman"/>
          <w:w w:val="110"/>
        </w:rPr>
        <w:t>a</w:t>
      </w:r>
      <w:r w:rsidRPr="005E6724">
        <w:rPr>
          <w:rFonts w:ascii="Times New Roman" w:hAnsi="Times New Roman" w:cs="Times New Roman"/>
          <w:spacing w:val="-4"/>
          <w:w w:val="110"/>
        </w:rPr>
        <w:t xml:space="preserve"> </w:t>
      </w:r>
      <w:r w:rsidRPr="005E6724">
        <w:rPr>
          <w:rFonts w:ascii="Times New Roman" w:hAnsi="Times New Roman" w:cs="Times New Roman"/>
          <w:w w:val="110"/>
        </w:rPr>
        <w:t>diverse</w:t>
      </w:r>
      <w:r w:rsidRPr="005E6724">
        <w:rPr>
          <w:rFonts w:ascii="Times New Roman" w:hAnsi="Times New Roman" w:cs="Times New Roman"/>
          <w:spacing w:val="-4"/>
          <w:w w:val="110"/>
        </w:rPr>
        <w:t xml:space="preserve"> </w:t>
      </w:r>
      <w:r w:rsidRPr="005E6724">
        <w:rPr>
          <w:rFonts w:ascii="Times New Roman" w:hAnsi="Times New Roman" w:cs="Times New Roman"/>
          <w:w w:val="110"/>
        </w:rPr>
        <w:t>and</w:t>
      </w:r>
      <w:r w:rsidRPr="005E6724">
        <w:rPr>
          <w:rFonts w:ascii="Times New Roman" w:hAnsi="Times New Roman" w:cs="Times New Roman"/>
          <w:spacing w:val="-4"/>
          <w:w w:val="110"/>
        </w:rPr>
        <w:t xml:space="preserve"> </w:t>
      </w:r>
      <w:r w:rsidRPr="005E6724">
        <w:rPr>
          <w:rFonts w:ascii="Times New Roman" w:hAnsi="Times New Roman" w:cs="Times New Roman"/>
          <w:w w:val="110"/>
        </w:rPr>
        <w:t>experienced</w:t>
      </w:r>
      <w:r w:rsidRPr="005E6724">
        <w:rPr>
          <w:rFonts w:ascii="Times New Roman" w:hAnsi="Times New Roman" w:cs="Times New Roman"/>
          <w:spacing w:val="-4"/>
          <w:w w:val="110"/>
        </w:rPr>
        <w:t xml:space="preserve"> </w:t>
      </w:r>
      <w:r w:rsidRPr="005E6724">
        <w:rPr>
          <w:rFonts w:ascii="Times New Roman" w:hAnsi="Times New Roman" w:cs="Times New Roman"/>
          <w:w w:val="110"/>
        </w:rPr>
        <w:t>group</w:t>
      </w:r>
      <w:r w:rsidRPr="005E6724">
        <w:rPr>
          <w:rFonts w:ascii="Times New Roman" w:hAnsi="Times New Roman" w:cs="Times New Roman"/>
          <w:spacing w:val="-4"/>
          <w:w w:val="110"/>
        </w:rPr>
        <w:t xml:space="preserve"> </w:t>
      </w:r>
      <w:r w:rsidRPr="005E6724">
        <w:rPr>
          <w:rFonts w:ascii="Times New Roman" w:hAnsi="Times New Roman" w:cs="Times New Roman"/>
          <w:w w:val="110"/>
        </w:rPr>
        <w:t>of organizers, educator organizations, community groups, professional associations, and civil rights organizations that are committed to protecting the civil rights of marginalized</w:t>
      </w:r>
      <w:r w:rsidRPr="005E6724">
        <w:rPr>
          <w:rFonts w:ascii="Times New Roman" w:hAnsi="Times New Roman" w:cs="Times New Roman"/>
          <w:spacing w:val="-10"/>
          <w:w w:val="110"/>
        </w:rPr>
        <w:t xml:space="preserve"> </w:t>
      </w:r>
      <w:r w:rsidRPr="005E6724">
        <w:rPr>
          <w:rFonts w:ascii="Times New Roman" w:hAnsi="Times New Roman" w:cs="Times New Roman"/>
          <w:w w:val="110"/>
        </w:rPr>
        <w:t>students.</w:t>
      </w:r>
      <w:r w:rsidRPr="005E6724">
        <w:rPr>
          <w:rFonts w:ascii="Times New Roman" w:hAnsi="Times New Roman" w:cs="Times New Roman"/>
          <w:spacing w:val="-10"/>
          <w:w w:val="110"/>
        </w:rPr>
        <w:t xml:space="preserve"> </w:t>
      </w:r>
      <w:r w:rsidRPr="005E6724">
        <w:rPr>
          <w:rFonts w:ascii="Times New Roman" w:hAnsi="Times New Roman" w:cs="Times New Roman"/>
          <w:w w:val="110"/>
        </w:rPr>
        <w:t>The</w:t>
      </w:r>
      <w:r w:rsidRPr="005E6724">
        <w:rPr>
          <w:rFonts w:ascii="Times New Roman" w:hAnsi="Times New Roman" w:cs="Times New Roman"/>
          <w:spacing w:val="-10"/>
          <w:w w:val="110"/>
        </w:rPr>
        <w:t xml:space="preserve"> </w:t>
      </w:r>
      <w:r w:rsidRPr="005E6724">
        <w:rPr>
          <w:rFonts w:ascii="Times New Roman" w:hAnsi="Times New Roman" w:cs="Times New Roman"/>
          <w:w w:val="110"/>
        </w:rPr>
        <w:t>ECRA</w:t>
      </w:r>
      <w:r w:rsidRPr="005E6724">
        <w:rPr>
          <w:rFonts w:ascii="Times New Roman" w:hAnsi="Times New Roman" w:cs="Times New Roman"/>
          <w:spacing w:val="-10"/>
          <w:w w:val="110"/>
        </w:rPr>
        <w:t xml:space="preserve"> </w:t>
      </w:r>
      <w:r w:rsidRPr="005E6724">
        <w:rPr>
          <w:rFonts w:ascii="Times New Roman" w:hAnsi="Times New Roman" w:cs="Times New Roman"/>
          <w:w w:val="110"/>
        </w:rPr>
        <w:t>is</w:t>
      </w:r>
      <w:r w:rsidRPr="005E6724">
        <w:rPr>
          <w:rFonts w:ascii="Times New Roman" w:hAnsi="Times New Roman" w:cs="Times New Roman"/>
          <w:spacing w:val="-10"/>
          <w:w w:val="110"/>
        </w:rPr>
        <w:t xml:space="preserve"> </w:t>
      </w:r>
      <w:r w:rsidRPr="005E6724">
        <w:rPr>
          <w:rFonts w:ascii="Times New Roman" w:hAnsi="Times New Roman" w:cs="Times New Roman"/>
          <w:w w:val="110"/>
        </w:rPr>
        <w:t>convened</w:t>
      </w:r>
      <w:r w:rsidRPr="005E6724">
        <w:rPr>
          <w:rFonts w:ascii="Times New Roman" w:hAnsi="Times New Roman" w:cs="Times New Roman"/>
          <w:spacing w:val="-10"/>
          <w:w w:val="110"/>
        </w:rPr>
        <w:t xml:space="preserve"> </w:t>
      </w:r>
      <w:r w:rsidRPr="005E6724">
        <w:rPr>
          <w:rFonts w:ascii="Times New Roman" w:hAnsi="Times New Roman" w:cs="Times New Roman"/>
          <w:w w:val="110"/>
        </w:rPr>
        <w:t>by</w:t>
      </w:r>
      <w:r w:rsidRPr="005E6724">
        <w:rPr>
          <w:rFonts w:ascii="Times New Roman" w:hAnsi="Times New Roman" w:cs="Times New Roman"/>
          <w:spacing w:val="-10"/>
          <w:w w:val="110"/>
        </w:rPr>
        <w:t xml:space="preserve"> </w:t>
      </w:r>
      <w:r w:rsidRPr="005E6724">
        <w:rPr>
          <w:rFonts w:ascii="Times New Roman" w:hAnsi="Times New Roman" w:cs="Times New Roman"/>
          <w:w w:val="110"/>
        </w:rPr>
        <w:t>the</w:t>
      </w:r>
      <w:r w:rsidRPr="005E6724">
        <w:rPr>
          <w:rFonts w:ascii="Times New Roman" w:hAnsi="Times New Roman" w:cs="Times New Roman"/>
          <w:spacing w:val="-10"/>
          <w:w w:val="110"/>
        </w:rPr>
        <w:t xml:space="preserve"> </w:t>
      </w:r>
      <w:r w:rsidRPr="005E6724">
        <w:rPr>
          <w:rFonts w:ascii="Times New Roman" w:hAnsi="Times New Roman" w:cs="Times New Roman"/>
          <w:w w:val="110"/>
        </w:rPr>
        <w:t>National</w:t>
      </w:r>
      <w:r w:rsidRPr="005E6724">
        <w:rPr>
          <w:rFonts w:ascii="Times New Roman" w:hAnsi="Times New Roman" w:cs="Times New Roman"/>
          <w:spacing w:val="-10"/>
          <w:w w:val="110"/>
        </w:rPr>
        <w:t xml:space="preserve"> </w:t>
      </w:r>
      <w:r w:rsidRPr="005E6724">
        <w:rPr>
          <w:rFonts w:ascii="Times New Roman" w:hAnsi="Times New Roman" w:cs="Times New Roman"/>
          <w:w w:val="110"/>
        </w:rPr>
        <w:t>Center</w:t>
      </w:r>
      <w:r w:rsidRPr="005E6724">
        <w:rPr>
          <w:rFonts w:ascii="Times New Roman" w:hAnsi="Times New Roman" w:cs="Times New Roman"/>
          <w:spacing w:val="-10"/>
          <w:w w:val="110"/>
        </w:rPr>
        <w:t xml:space="preserve"> </w:t>
      </w:r>
      <w:r w:rsidRPr="005E6724">
        <w:rPr>
          <w:rFonts w:ascii="Times New Roman" w:hAnsi="Times New Roman" w:cs="Times New Roman"/>
          <w:w w:val="110"/>
        </w:rPr>
        <w:t>for</w:t>
      </w:r>
      <w:r w:rsidRPr="005E6724">
        <w:rPr>
          <w:rFonts w:ascii="Times New Roman" w:hAnsi="Times New Roman" w:cs="Times New Roman"/>
          <w:spacing w:val="-10"/>
          <w:w w:val="110"/>
        </w:rPr>
        <w:t xml:space="preserve"> </w:t>
      </w:r>
      <w:r w:rsidRPr="005E6724">
        <w:rPr>
          <w:rFonts w:ascii="Times New Roman" w:hAnsi="Times New Roman" w:cs="Times New Roman"/>
          <w:w w:val="110"/>
        </w:rPr>
        <w:t>Youth</w:t>
      </w:r>
      <w:r w:rsidRPr="005E6724">
        <w:rPr>
          <w:rFonts w:ascii="Times New Roman" w:hAnsi="Times New Roman" w:cs="Times New Roman"/>
          <w:spacing w:val="-10"/>
          <w:w w:val="110"/>
        </w:rPr>
        <w:t xml:space="preserve"> </w:t>
      </w:r>
      <w:r w:rsidRPr="005E6724">
        <w:rPr>
          <w:rFonts w:ascii="Times New Roman" w:hAnsi="Times New Roman" w:cs="Times New Roman"/>
          <w:w w:val="110"/>
        </w:rPr>
        <w:t xml:space="preserve">Law </w:t>
      </w:r>
      <w:r w:rsidRPr="005E6724">
        <w:rPr>
          <w:rFonts w:ascii="Times New Roman" w:hAnsi="Times New Roman" w:cs="Times New Roman"/>
        </w:rPr>
        <w:t>(NCYL).</w:t>
      </w:r>
      <w:r w:rsidRPr="005E6724">
        <w:rPr>
          <w:rFonts w:ascii="Times New Roman" w:hAnsi="Times New Roman" w:cs="Times New Roman"/>
          <w:spacing w:val="40"/>
        </w:rPr>
        <w:t xml:space="preserve"> </w:t>
      </w:r>
      <w:r w:rsidRPr="005E6724">
        <w:rPr>
          <w:rFonts w:ascii="Times New Roman" w:hAnsi="Times New Roman" w:cs="Times New Roman"/>
        </w:rPr>
        <w:t>NCYL</w:t>
      </w:r>
      <w:r w:rsidRPr="005E6724">
        <w:rPr>
          <w:rFonts w:ascii="Times New Roman" w:hAnsi="Times New Roman" w:cs="Times New Roman"/>
          <w:spacing w:val="40"/>
        </w:rPr>
        <w:t xml:space="preserve"> </w:t>
      </w:r>
      <w:r w:rsidRPr="005E6724">
        <w:rPr>
          <w:rFonts w:ascii="Times New Roman" w:hAnsi="Times New Roman" w:cs="Times New Roman"/>
        </w:rPr>
        <w:t>believes</w:t>
      </w:r>
      <w:r w:rsidRPr="005E6724">
        <w:rPr>
          <w:rFonts w:ascii="Times New Roman" w:hAnsi="Times New Roman" w:cs="Times New Roman"/>
          <w:spacing w:val="40"/>
        </w:rPr>
        <w:t xml:space="preserve"> </w:t>
      </w:r>
      <w:r w:rsidRPr="005E6724">
        <w:rPr>
          <w:rFonts w:ascii="Times New Roman" w:hAnsi="Times New Roman" w:cs="Times New Roman"/>
        </w:rPr>
        <w:t>in</w:t>
      </w:r>
      <w:r w:rsidRPr="005E6724">
        <w:rPr>
          <w:rFonts w:ascii="Times New Roman" w:hAnsi="Times New Roman" w:cs="Times New Roman"/>
          <w:spacing w:val="40"/>
        </w:rPr>
        <w:t xml:space="preserve"> </w:t>
      </w:r>
      <w:r w:rsidRPr="005E6724">
        <w:rPr>
          <w:rFonts w:ascii="Times New Roman" w:hAnsi="Times New Roman" w:cs="Times New Roman"/>
        </w:rPr>
        <w:t>the</w:t>
      </w:r>
      <w:r w:rsidRPr="005E6724">
        <w:rPr>
          <w:rFonts w:ascii="Times New Roman" w:hAnsi="Times New Roman" w:cs="Times New Roman"/>
          <w:spacing w:val="40"/>
        </w:rPr>
        <w:t xml:space="preserve"> </w:t>
      </w:r>
      <w:r w:rsidRPr="005E6724">
        <w:rPr>
          <w:rFonts w:ascii="Times New Roman" w:hAnsi="Times New Roman" w:cs="Times New Roman"/>
        </w:rPr>
        <w:t>incredible</w:t>
      </w:r>
      <w:r w:rsidRPr="005E6724">
        <w:rPr>
          <w:rFonts w:ascii="Times New Roman" w:hAnsi="Times New Roman" w:cs="Times New Roman"/>
          <w:spacing w:val="40"/>
        </w:rPr>
        <w:t xml:space="preserve"> </w:t>
      </w:r>
      <w:r w:rsidRPr="005E6724">
        <w:rPr>
          <w:rFonts w:ascii="Times New Roman" w:hAnsi="Times New Roman" w:cs="Times New Roman"/>
        </w:rPr>
        <w:t>power,</w:t>
      </w:r>
      <w:r w:rsidRPr="005E6724">
        <w:rPr>
          <w:rFonts w:ascii="Times New Roman" w:hAnsi="Times New Roman" w:cs="Times New Roman"/>
          <w:spacing w:val="40"/>
        </w:rPr>
        <w:t xml:space="preserve"> </w:t>
      </w:r>
      <w:r w:rsidRPr="005E6724">
        <w:rPr>
          <w:rFonts w:ascii="Times New Roman" w:hAnsi="Times New Roman" w:cs="Times New Roman"/>
        </w:rPr>
        <w:t>agency,</w:t>
      </w:r>
      <w:r w:rsidRPr="005E6724">
        <w:rPr>
          <w:rFonts w:ascii="Times New Roman" w:hAnsi="Times New Roman" w:cs="Times New Roman"/>
          <w:spacing w:val="40"/>
        </w:rPr>
        <w:t xml:space="preserve"> </w:t>
      </w:r>
      <w:r w:rsidRPr="005E6724">
        <w:rPr>
          <w:rFonts w:ascii="Times New Roman" w:hAnsi="Times New Roman" w:cs="Times New Roman"/>
        </w:rPr>
        <w:t>and</w:t>
      </w:r>
      <w:r w:rsidRPr="005E6724">
        <w:rPr>
          <w:rFonts w:ascii="Times New Roman" w:hAnsi="Times New Roman" w:cs="Times New Roman"/>
          <w:spacing w:val="40"/>
        </w:rPr>
        <w:t xml:space="preserve"> </w:t>
      </w:r>
      <w:r w:rsidRPr="005E6724">
        <w:rPr>
          <w:rFonts w:ascii="Times New Roman" w:hAnsi="Times New Roman" w:cs="Times New Roman"/>
        </w:rPr>
        <w:t>wisdom</w:t>
      </w:r>
      <w:r w:rsidRPr="005E6724">
        <w:rPr>
          <w:rFonts w:ascii="Times New Roman" w:hAnsi="Times New Roman" w:cs="Times New Roman"/>
          <w:spacing w:val="40"/>
        </w:rPr>
        <w:t xml:space="preserve"> </w:t>
      </w:r>
      <w:r w:rsidRPr="005E6724">
        <w:rPr>
          <w:rFonts w:ascii="Times New Roman" w:hAnsi="Times New Roman" w:cs="Times New Roman"/>
        </w:rPr>
        <w:t>of</w:t>
      </w:r>
      <w:r w:rsidRPr="005E6724">
        <w:rPr>
          <w:rFonts w:ascii="Times New Roman" w:hAnsi="Times New Roman" w:cs="Times New Roman"/>
          <w:spacing w:val="40"/>
        </w:rPr>
        <w:t xml:space="preserve"> </w:t>
      </w:r>
      <w:r w:rsidRPr="005E6724">
        <w:rPr>
          <w:rFonts w:ascii="Times New Roman" w:hAnsi="Times New Roman" w:cs="Times New Roman"/>
        </w:rPr>
        <w:t>youth.</w:t>
      </w:r>
      <w:r w:rsidRPr="005E6724">
        <w:rPr>
          <w:rFonts w:ascii="Times New Roman" w:hAnsi="Times New Roman" w:cs="Times New Roman"/>
          <w:spacing w:val="40"/>
        </w:rPr>
        <w:t xml:space="preserve"> </w:t>
      </w:r>
      <w:r w:rsidRPr="005E6724">
        <w:rPr>
          <w:rFonts w:ascii="Times New Roman" w:hAnsi="Times New Roman" w:cs="Times New Roman"/>
        </w:rPr>
        <w:t>Driven</w:t>
      </w:r>
      <w:r w:rsidRPr="005E6724">
        <w:rPr>
          <w:rFonts w:ascii="Times New Roman" w:hAnsi="Times New Roman" w:cs="Times New Roman"/>
          <w:spacing w:val="40"/>
        </w:rPr>
        <w:t xml:space="preserve"> </w:t>
      </w:r>
      <w:r w:rsidRPr="005E6724">
        <w:rPr>
          <w:rFonts w:ascii="Times New Roman" w:hAnsi="Times New Roman" w:cs="Times New Roman"/>
        </w:rPr>
        <w:t xml:space="preserve">by </w:t>
      </w:r>
      <w:r w:rsidRPr="005E6724">
        <w:rPr>
          <w:rFonts w:ascii="Times New Roman" w:hAnsi="Times New Roman" w:cs="Times New Roman"/>
          <w:w w:val="110"/>
        </w:rPr>
        <w:t>their</w:t>
      </w:r>
      <w:r w:rsidRPr="005E6724">
        <w:rPr>
          <w:rFonts w:ascii="Times New Roman" w:hAnsi="Times New Roman" w:cs="Times New Roman"/>
          <w:spacing w:val="-8"/>
          <w:w w:val="110"/>
        </w:rPr>
        <w:t xml:space="preserve"> </w:t>
      </w:r>
      <w:r w:rsidRPr="005E6724">
        <w:rPr>
          <w:rFonts w:ascii="Times New Roman" w:hAnsi="Times New Roman" w:cs="Times New Roman"/>
          <w:w w:val="110"/>
        </w:rPr>
        <w:t>voices</w:t>
      </w:r>
      <w:r w:rsidRPr="005E6724">
        <w:rPr>
          <w:rFonts w:ascii="Times New Roman" w:hAnsi="Times New Roman" w:cs="Times New Roman"/>
          <w:spacing w:val="-8"/>
          <w:w w:val="110"/>
        </w:rPr>
        <w:t xml:space="preserve"> </w:t>
      </w:r>
      <w:r w:rsidRPr="005E6724">
        <w:rPr>
          <w:rFonts w:ascii="Times New Roman" w:hAnsi="Times New Roman" w:cs="Times New Roman"/>
          <w:w w:val="110"/>
        </w:rPr>
        <w:t>and</w:t>
      </w:r>
      <w:r w:rsidRPr="005E6724">
        <w:rPr>
          <w:rFonts w:ascii="Times New Roman" w:hAnsi="Times New Roman" w:cs="Times New Roman"/>
          <w:spacing w:val="-8"/>
          <w:w w:val="110"/>
        </w:rPr>
        <w:t xml:space="preserve"> </w:t>
      </w:r>
      <w:r w:rsidRPr="005E6724">
        <w:rPr>
          <w:rFonts w:ascii="Times New Roman" w:hAnsi="Times New Roman" w:cs="Times New Roman"/>
          <w:w w:val="110"/>
        </w:rPr>
        <w:t>experiences,</w:t>
      </w:r>
      <w:r w:rsidRPr="005E6724">
        <w:rPr>
          <w:rFonts w:ascii="Times New Roman" w:hAnsi="Times New Roman" w:cs="Times New Roman"/>
          <w:spacing w:val="-8"/>
          <w:w w:val="110"/>
        </w:rPr>
        <w:t xml:space="preserve"> </w:t>
      </w:r>
      <w:r w:rsidRPr="005E6724">
        <w:rPr>
          <w:rFonts w:ascii="Times New Roman" w:hAnsi="Times New Roman" w:cs="Times New Roman"/>
          <w:w w:val="110"/>
        </w:rPr>
        <w:t>we</w:t>
      </w:r>
      <w:r w:rsidRPr="005E6724">
        <w:rPr>
          <w:rFonts w:ascii="Times New Roman" w:hAnsi="Times New Roman" w:cs="Times New Roman"/>
          <w:spacing w:val="-8"/>
          <w:w w:val="110"/>
        </w:rPr>
        <w:t xml:space="preserve"> </w:t>
      </w:r>
      <w:r w:rsidRPr="005E6724">
        <w:rPr>
          <w:rFonts w:ascii="Times New Roman" w:hAnsi="Times New Roman" w:cs="Times New Roman"/>
          <w:w w:val="110"/>
        </w:rPr>
        <w:t>have</w:t>
      </w:r>
      <w:r w:rsidRPr="005E6724">
        <w:rPr>
          <w:rFonts w:ascii="Times New Roman" w:hAnsi="Times New Roman" w:cs="Times New Roman"/>
          <w:spacing w:val="-8"/>
          <w:w w:val="110"/>
        </w:rPr>
        <w:t xml:space="preserve"> </w:t>
      </w:r>
      <w:r w:rsidRPr="005E6724">
        <w:rPr>
          <w:rFonts w:ascii="Times New Roman" w:hAnsi="Times New Roman" w:cs="Times New Roman"/>
          <w:w w:val="110"/>
        </w:rPr>
        <w:t>worked</w:t>
      </w:r>
      <w:r w:rsidRPr="005E6724">
        <w:rPr>
          <w:rFonts w:ascii="Times New Roman" w:hAnsi="Times New Roman" w:cs="Times New Roman"/>
          <w:spacing w:val="-8"/>
          <w:w w:val="110"/>
        </w:rPr>
        <w:t xml:space="preserve"> </w:t>
      </w:r>
      <w:r w:rsidRPr="005E6724">
        <w:rPr>
          <w:rFonts w:ascii="Times New Roman" w:hAnsi="Times New Roman" w:cs="Times New Roman"/>
          <w:w w:val="110"/>
        </w:rPr>
        <w:t>for</w:t>
      </w:r>
      <w:r w:rsidRPr="005E6724">
        <w:rPr>
          <w:rFonts w:ascii="Times New Roman" w:hAnsi="Times New Roman" w:cs="Times New Roman"/>
          <w:spacing w:val="-8"/>
          <w:w w:val="110"/>
        </w:rPr>
        <w:t xml:space="preserve"> </w:t>
      </w:r>
      <w:r w:rsidRPr="005E6724">
        <w:rPr>
          <w:rFonts w:ascii="Times New Roman" w:hAnsi="Times New Roman" w:cs="Times New Roman"/>
          <w:w w:val="110"/>
        </w:rPr>
        <w:t>more</w:t>
      </w:r>
      <w:r w:rsidRPr="005E6724">
        <w:rPr>
          <w:rFonts w:ascii="Times New Roman" w:hAnsi="Times New Roman" w:cs="Times New Roman"/>
          <w:spacing w:val="-8"/>
          <w:w w:val="110"/>
        </w:rPr>
        <w:t xml:space="preserve"> </w:t>
      </w:r>
      <w:r w:rsidRPr="005E6724">
        <w:rPr>
          <w:rFonts w:ascii="Times New Roman" w:hAnsi="Times New Roman" w:cs="Times New Roman"/>
          <w:w w:val="110"/>
        </w:rPr>
        <w:t>than</w:t>
      </w:r>
      <w:r w:rsidRPr="005E6724">
        <w:rPr>
          <w:rFonts w:ascii="Times New Roman" w:hAnsi="Times New Roman" w:cs="Times New Roman"/>
          <w:spacing w:val="-8"/>
          <w:w w:val="110"/>
        </w:rPr>
        <w:t xml:space="preserve"> </w:t>
      </w:r>
      <w:r w:rsidRPr="005E6724">
        <w:rPr>
          <w:rFonts w:ascii="Times New Roman" w:hAnsi="Times New Roman" w:cs="Times New Roman"/>
          <w:w w:val="110"/>
        </w:rPr>
        <w:t>50</w:t>
      </w:r>
      <w:r w:rsidRPr="005E6724">
        <w:rPr>
          <w:rFonts w:ascii="Times New Roman" w:hAnsi="Times New Roman" w:cs="Times New Roman"/>
          <w:spacing w:val="-8"/>
          <w:w w:val="110"/>
        </w:rPr>
        <w:t xml:space="preserve"> </w:t>
      </w:r>
      <w:r w:rsidRPr="005E6724">
        <w:rPr>
          <w:rFonts w:ascii="Times New Roman" w:hAnsi="Times New Roman" w:cs="Times New Roman"/>
          <w:w w:val="110"/>
        </w:rPr>
        <w:t>years</w:t>
      </w:r>
      <w:r w:rsidRPr="005E6724">
        <w:rPr>
          <w:rFonts w:ascii="Times New Roman" w:hAnsi="Times New Roman" w:cs="Times New Roman"/>
          <w:spacing w:val="-8"/>
          <w:w w:val="110"/>
        </w:rPr>
        <w:t xml:space="preserve"> </w:t>
      </w:r>
      <w:r w:rsidRPr="005E6724">
        <w:rPr>
          <w:rFonts w:ascii="Times New Roman" w:hAnsi="Times New Roman" w:cs="Times New Roman"/>
          <w:w w:val="110"/>
        </w:rPr>
        <w:t>to</w:t>
      </w:r>
      <w:r w:rsidRPr="005E6724">
        <w:rPr>
          <w:rFonts w:ascii="Times New Roman" w:hAnsi="Times New Roman" w:cs="Times New Roman"/>
          <w:spacing w:val="-8"/>
          <w:w w:val="110"/>
        </w:rPr>
        <w:t xml:space="preserve"> </w:t>
      </w:r>
      <w:r w:rsidRPr="005E6724">
        <w:rPr>
          <w:rFonts w:ascii="Times New Roman" w:hAnsi="Times New Roman" w:cs="Times New Roman"/>
          <w:w w:val="110"/>
        </w:rPr>
        <w:t>transform government</w:t>
      </w:r>
      <w:r w:rsidRPr="005E6724">
        <w:rPr>
          <w:rFonts w:ascii="Times New Roman" w:hAnsi="Times New Roman" w:cs="Times New Roman"/>
          <w:spacing w:val="-15"/>
          <w:w w:val="110"/>
        </w:rPr>
        <w:t xml:space="preserve"> </w:t>
      </w:r>
      <w:r w:rsidRPr="005E6724">
        <w:rPr>
          <w:rFonts w:ascii="Times New Roman" w:hAnsi="Times New Roman" w:cs="Times New Roman"/>
          <w:w w:val="110"/>
        </w:rPr>
        <w:t>agencies</w:t>
      </w:r>
      <w:r w:rsidRPr="005E6724">
        <w:rPr>
          <w:rFonts w:ascii="Times New Roman" w:hAnsi="Times New Roman" w:cs="Times New Roman"/>
          <w:spacing w:val="-15"/>
          <w:w w:val="110"/>
        </w:rPr>
        <w:t xml:space="preserve"> </w:t>
      </w:r>
      <w:r w:rsidRPr="005E6724">
        <w:rPr>
          <w:rFonts w:ascii="Times New Roman" w:hAnsi="Times New Roman" w:cs="Times New Roman"/>
          <w:w w:val="110"/>
        </w:rPr>
        <w:t>and</w:t>
      </w:r>
      <w:r w:rsidRPr="005E6724">
        <w:rPr>
          <w:rFonts w:ascii="Times New Roman" w:hAnsi="Times New Roman" w:cs="Times New Roman"/>
          <w:spacing w:val="-15"/>
          <w:w w:val="110"/>
        </w:rPr>
        <w:t xml:space="preserve"> </w:t>
      </w:r>
      <w:r w:rsidRPr="005E6724">
        <w:rPr>
          <w:rFonts w:ascii="Times New Roman" w:hAnsi="Times New Roman" w:cs="Times New Roman"/>
          <w:w w:val="110"/>
        </w:rPr>
        <w:t>public</w:t>
      </w:r>
      <w:r w:rsidRPr="005E6724">
        <w:rPr>
          <w:rFonts w:ascii="Times New Roman" w:hAnsi="Times New Roman" w:cs="Times New Roman"/>
          <w:spacing w:val="-15"/>
          <w:w w:val="110"/>
        </w:rPr>
        <w:t xml:space="preserve"> </w:t>
      </w:r>
      <w:r w:rsidRPr="005E6724">
        <w:rPr>
          <w:rFonts w:ascii="Times New Roman" w:hAnsi="Times New Roman" w:cs="Times New Roman"/>
          <w:w w:val="110"/>
        </w:rPr>
        <w:t>systems,</w:t>
      </w:r>
      <w:r w:rsidRPr="005E6724">
        <w:rPr>
          <w:rFonts w:ascii="Times New Roman" w:hAnsi="Times New Roman" w:cs="Times New Roman"/>
          <w:spacing w:val="-15"/>
          <w:w w:val="110"/>
        </w:rPr>
        <w:t xml:space="preserve"> </w:t>
      </w:r>
      <w:r w:rsidRPr="005E6724">
        <w:rPr>
          <w:rFonts w:ascii="Times New Roman" w:hAnsi="Times New Roman" w:cs="Times New Roman"/>
          <w:w w:val="110"/>
        </w:rPr>
        <w:t>so</w:t>
      </w:r>
      <w:r w:rsidRPr="005E6724">
        <w:rPr>
          <w:rFonts w:ascii="Times New Roman" w:hAnsi="Times New Roman" w:cs="Times New Roman"/>
          <w:spacing w:val="-15"/>
          <w:w w:val="110"/>
        </w:rPr>
        <w:t xml:space="preserve"> </w:t>
      </w:r>
      <w:r w:rsidRPr="005E6724">
        <w:rPr>
          <w:rFonts w:ascii="Times New Roman" w:hAnsi="Times New Roman" w:cs="Times New Roman"/>
          <w:w w:val="110"/>
        </w:rPr>
        <w:t>that</w:t>
      </w:r>
      <w:r w:rsidRPr="005E6724">
        <w:rPr>
          <w:rFonts w:ascii="Times New Roman" w:hAnsi="Times New Roman" w:cs="Times New Roman"/>
          <w:spacing w:val="-15"/>
          <w:w w:val="110"/>
        </w:rPr>
        <w:t xml:space="preserve"> </w:t>
      </w:r>
      <w:r w:rsidRPr="005E6724">
        <w:rPr>
          <w:rFonts w:ascii="Times New Roman" w:hAnsi="Times New Roman" w:cs="Times New Roman"/>
          <w:w w:val="110"/>
        </w:rPr>
        <w:t>they</w:t>
      </w:r>
      <w:r w:rsidRPr="005E6724">
        <w:rPr>
          <w:rFonts w:ascii="Times New Roman" w:hAnsi="Times New Roman" w:cs="Times New Roman"/>
          <w:spacing w:val="-15"/>
          <w:w w:val="110"/>
        </w:rPr>
        <w:t xml:space="preserve"> </w:t>
      </w:r>
      <w:r w:rsidRPr="005E6724">
        <w:rPr>
          <w:rFonts w:ascii="Times New Roman" w:hAnsi="Times New Roman" w:cs="Times New Roman"/>
          <w:w w:val="110"/>
        </w:rPr>
        <w:t>Center</w:t>
      </w:r>
      <w:r w:rsidRPr="005E6724">
        <w:rPr>
          <w:rFonts w:ascii="Times New Roman" w:hAnsi="Times New Roman" w:cs="Times New Roman"/>
          <w:spacing w:val="-15"/>
          <w:w w:val="110"/>
        </w:rPr>
        <w:t xml:space="preserve"> </w:t>
      </w:r>
      <w:r w:rsidRPr="005E6724">
        <w:rPr>
          <w:rFonts w:ascii="Times New Roman" w:hAnsi="Times New Roman" w:cs="Times New Roman"/>
          <w:w w:val="110"/>
        </w:rPr>
        <w:t>Youth</w:t>
      </w:r>
      <w:r w:rsidRPr="005E6724">
        <w:rPr>
          <w:rFonts w:ascii="Times New Roman" w:hAnsi="Times New Roman" w:cs="Times New Roman"/>
          <w:spacing w:val="-15"/>
          <w:w w:val="110"/>
        </w:rPr>
        <w:t xml:space="preserve"> </w:t>
      </w:r>
      <w:r w:rsidRPr="005E6724">
        <w:rPr>
          <w:rFonts w:ascii="Times New Roman" w:hAnsi="Times New Roman" w:cs="Times New Roman"/>
          <w:w w:val="110"/>
        </w:rPr>
        <w:t>with</w:t>
      </w:r>
      <w:r w:rsidRPr="005E6724">
        <w:rPr>
          <w:rFonts w:ascii="Times New Roman" w:hAnsi="Times New Roman" w:cs="Times New Roman"/>
          <w:spacing w:val="-15"/>
          <w:w w:val="110"/>
        </w:rPr>
        <w:t xml:space="preserve"> </w:t>
      </w:r>
      <w:r w:rsidRPr="005E6724">
        <w:rPr>
          <w:rFonts w:ascii="Times New Roman" w:hAnsi="Times New Roman" w:cs="Times New Roman"/>
          <w:w w:val="110"/>
        </w:rPr>
        <w:t>equity,</w:t>
      </w:r>
      <w:r w:rsidRPr="005E6724">
        <w:rPr>
          <w:rFonts w:ascii="Times New Roman" w:hAnsi="Times New Roman" w:cs="Times New Roman"/>
          <w:spacing w:val="-15"/>
          <w:w w:val="110"/>
        </w:rPr>
        <w:t xml:space="preserve"> </w:t>
      </w:r>
      <w:r w:rsidRPr="005E6724">
        <w:rPr>
          <w:rFonts w:ascii="Times New Roman" w:hAnsi="Times New Roman" w:cs="Times New Roman"/>
          <w:w w:val="110"/>
        </w:rPr>
        <w:t>dignity, and care.</w:t>
      </w:r>
    </w:p>
    <w:p w:rsidR="00FB7E1E" w:rsidRPr="005E6724" w:rsidP="005E6724" w14:paraId="4E3481C8" w14:textId="77777777">
      <w:pPr>
        <w:spacing w:after="0"/>
        <w:rPr>
          <w:rFonts w:ascii="Times New Roman" w:hAnsi="Times New Roman" w:cs="Times New Roman"/>
        </w:rPr>
      </w:pPr>
    </w:p>
    <w:p w:rsidR="00FB7E1E" w:rsidRPr="005E6724" w:rsidP="005E6724" w14:paraId="4F63C12D" w14:textId="77777777">
      <w:pPr>
        <w:spacing w:after="0"/>
        <w:rPr>
          <w:rFonts w:ascii="Times New Roman" w:hAnsi="Times New Roman" w:cs="Times New Roman"/>
        </w:rPr>
      </w:pPr>
      <w:r w:rsidRPr="005E6724">
        <w:rPr>
          <w:rFonts w:ascii="Times New Roman" w:hAnsi="Times New Roman" w:cs="Times New Roman"/>
          <w:w w:val="110"/>
        </w:rPr>
        <w:t>As</w:t>
      </w:r>
      <w:r w:rsidRPr="005E6724">
        <w:rPr>
          <w:rFonts w:ascii="Times New Roman" w:hAnsi="Times New Roman" w:cs="Times New Roman"/>
          <w:spacing w:val="-7"/>
          <w:w w:val="110"/>
        </w:rPr>
        <w:t xml:space="preserve"> </w:t>
      </w:r>
      <w:r w:rsidRPr="005E6724">
        <w:rPr>
          <w:rFonts w:ascii="Times New Roman" w:hAnsi="Times New Roman" w:cs="Times New Roman"/>
          <w:w w:val="110"/>
        </w:rPr>
        <w:t>participants</w:t>
      </w:r>
      <w:r w:rsidRPr="005E6724">
        <w:rPr>
          <w:rFonts w:ascii="Times New Roman" w:hAnsi="Times New Roman" w:cs="Times New Roman"/>
          <w:spacing w:val="-7"/>
          <w:w w:val="110"/>
        </w:rPr>
        <w:t xml:space="preserve"> </w:t>
      </w:r>
      <w:r w:rsidRPr="005E6724">
        <w:rPr>
          <w:rFonts w:ascii="Times New Roman" w:hAnsi="Times New Roman" w:cs="Times New Roman"/>
          <w:w w:val="110"/>
        </w:rPr>
        <w:t>in</w:t>
      </w:r>
      <w:r w:rsidRPr="005E6724">
        <w:rPr>
          <w:rFonts w:ascii="Times New Roman" w:hAnsi="Times New Roman" w:cs="Times New Roman"/>
          <w:spacing w:val="-7"/>
          <w:w w:val="110"/>
        </w:rPr>
        <w:t xml:space="preserve"> </w:t>
      </w:r>
      <w:r w:rsidRPr="005E6724">
        <w:rPr>
          <w:rFonts w:ascii="Times New Roman" w:hAnsi="Times New Roman" w:cs="Times New Roman"/>
          <w:w w:val="110"/>
        </w:rPr>
        <w:t>the</w:t>
      </w:r>
      <w:r w:rsidRPr="005E6724">
        <w:rPr>
          <w:rFonts w:ascii="Times New Roman" w:hAnsi="Times New Roman" w:cs="Times New Roman"/>
          <w:spacing w:val="-7"/>
          <w:w w:val="110"/>
        </w:rPr>
        <w:t xml:space="preserve"> </w:t>
      </w:r>
      <w:r w:rsidRPr="005E6724">
        <w:rPr>
          <w:rFonts w:ascii="Times New Roman" w:hAnsi="Times New Roman" w:cs="Times New Roman"/>
          <w:w w:val="110"/>
        </w:rPr>
        <w:t>ECRA,</w:t>
      </w:r>
      <w:r w:rsidRPr="005E6724">
        <w:rPr>
          <w:rFonts w:ascii="Times New Roman" w:hAnsi="Times New Roman" w:cs="Times New Roman"/>
          <w:spacing w:val="-7"/>
          <w:w w:val="110"/>
        </w:rPr>
        <w:t xml:space="preserve"> </w:t>
      </w:r>
      <w:r w:rsidRPr="005E6724">
        <w:rPr>
          <w:rFonts w:ascii="Times New Roman" w:hAnsi="Times New Roman" w:cs="Times New Roman"/>
          <w:w w:val="110"/>
        </w:rPr>
        <w:t>we</w:t>
      </w:r>
      <w:r w:rsidRPr="005E6724">
        <w:rPr>
          <w:rFonts w:ascii="Times New Roman" w:hAnsi="Times New Roman" w:cs="Times New Roman"/>
          <w:spacing w:val="-7"/>
          <w:w w:val="110"/>
        </w:rPr>
        <w:t xml:space="preserve"> </w:t>
      </w:r>
      <w:r w:rsidRPr="005E6724">
        <w:rPr>
          <w:rFonts w:ascii="Times New Roman" w:hAnsi="Times New Roman" w:cs="Times New Roman"/>
          <w:w w:val="110"/>
        </w:rPr>
        <w:t>affirm</w:t>
      </w:r>
      <w:r w:rsidRPr="005E6724">
        <w:rPr>
          <w:rFonts w:ascii="Times New Roman" w:hAnsi="Times New Roman" w:cs="Times New Roman"/>
          <w:spacing w:val="-7"/>
          <w:w w:val="110"/>
        </w:rPr>
        <w:t xml:space="preserve"> </w:t>
      </w:r>
      <w:r w:rsidRPr="005E6724">
        <w:rPr>
          <w:rFonts w:ascii="Times New Roman" w:hAnsi="Times New Roman" w:cs="Times New Roman"/>
          <w:w w:val="110"/>
        </w:rPr>
        <w:t>that</w:t>
      </w:r>
      <w:r w:rsidRPr="005E6724">
        <w:rPr>
          <w:rFonts w:ascii="Times New Roman" w:hAnsi="Times New Roman" w:cs="Times New Roman"/>
          <w:spacing w:val="-7"/>
          <w:w w:val="110"/>
        </w:rPr>
        <w:t xml:space="preserve"> </w:t>
      </w:r>
      <w:r w:rsidRPr="005E6724">
        <w:rPr>
          <w:rFonts w:ascii="Times New Roman" w:hAnsi="Times New Roman" w:cs="Times New Roman"/>
          <w:w w:val="110"/>
        </w:rPr>
        <w:t>a</w:t>
      </w:r>
      <w:r w:rsidRPr="005E6724">
        <w:rPr>
          <w:rFonts w:ascii="Times New Roman" w:hAnsi="Times New Roman" w:cs="Times New Roman"/>
          <w:spacing w:val="-7"/>
          <w:w w:val="110"/>
        </w:rPr>
        <w:t xml:space="preserve"> </w:t>
      </w:r>
      <w:r w:rsidRPr="005E6724">
        <w:rPr>
          <w:rFonts w:ascii="Times New Roman" w:hAnsi="Times New Roman" w:cs="Times New Roman"/>
          <w:w w:val="110"/>
        </w:rPr>
        <w:t>just</w:t>
      </w:r>
      <w:r w:rsidRPr="005E6724">
        <w:rPr>
          <w:rFonts w:ascii="Times New Roman" w:hAnsi="Times New Roman" w:cs="Times New Roman"/>
          <w:spacing w:val="-7"/>
          <w:w w:val="110"/>
        </w:rPr>
        <w:t xml:space="preserve"> </w:t>
      </w:r>
      <w:r w:rsidRPr="005E6724">
        <w:rPr>
          <w:rFonts w:ascii="Times New Roman" w:hAnsi="Times New Roman" w:cs="Times New Roman"/>
          <w:w w:val="110"/>
        </w:rPr>
        <w:t>and</w:t>
      </w:r>
      <w:r w:rsidRPr="005E6724">
        <w:rPr>
          <w:rFonts w:ascii="Times New Roman" w:hAnsi="Times New Roman" w:cs="Times New Roman"/>
          <w:spacing w:val="-7"/>
          <w:w w:val="110"/>
        </w:rPr>
        <w:t xml:space="preserve"> </w:t>
      </w:r>
      <w:r w:rsidRPr="005E6724">
        <w:rPr>
          <w:rFonts w:ascii="Times New Roman" w:hAnsi="Times New Roman" w:cs="Times New Roman"/>
          <w:w w:val="110"/>
        </w:rPr>
        <w:t>equitable</w:t>
      </w:r>
      <w:r w:rsidRPr="005E6724">
        <w:rPr>
          <w:rFonts w:ascii="Times New Roman" w:hAnsi="Times New Roman" w:cs="Times New Roman"/>
          <w:spacing w:val="-7"/>
          <w:w w:val="110"/>
        </w:rPr>
        <w:t xml:space="preserve"> </w:t>
      </w:r>
      <w:r w:rsidRPr="005E6724">
        <w:rPr>
          <w:rFonts w:ascii="Times New Roman" w:hAnsi="Times New Roman" w:cs="Times New Roman"/>
          <w:w w:val="110"/>
        </w:rPr>
        <w:t>distribution</w:t>
      </w:r>
      <w:r w:rsidRPr="005E6724">
        <w:rPr>
          <w:rFonts w:ascii="Times New Roman" w:hAnsi="Times New Roman" w:cs="Times New Roman"/>
          <w:spacing w:val="-7"/>
          <w:w w:val="110"/>
        </w:rPr>
        <w:t xml:space="preserve"> </w:t>
      </w:r>
      <w:r w:rsidRPr="005E6724">
        <w:rPr>
          <w:rFonts w:ascii="Times New Roman" w:hAnsi="Times New Roman" w:cs="Times New Roman"/>
          <w:w w:val="110"/>
        </w:rPr>
        <w:t>of</w:t>
      </w:r>
      <w:r w:rsidRPr="005E6724">
        <w:rPr>
          <w:rFonts w:ascii="Times New Roman" w:hAnsi="Times New Roman" w:cs="Times New Roman"/>
          <w:spacing w:val="-7"/>
          <w:w w:val="110"/>
        </w:rPr>
        <w:t xml:space="preserve"> </w:t>
      </w:r>
      <w:r w:rsidRPr="005E6724">
        <w:rPr>
          <w:rFonts w:ascii="Times New Roman" w:hAnsi="Times New Roman" w:cs="Times New Roman"/>
          <w:w w:val="110"/>
        </w:rPr>
        <w:t>school resources is necessary to ensure student civil rights. Overwhelming research shows that</w:t>
      </w:r>
      <w:r w:rsidRPr="005E6724">
        <w:rPr>
          <w:rFonts w:ascii="Times New Roman" w:hAnsi="Times New Roman" w:cs="Times New Roman"/>
          <w:spacing w:val="-3"/>
          <w:w w:val="110"/>
        </w:rPr>
        <w:t xml:space="preserve"> </w:t>
      </w:r>
      <w:r w:rsidRPr="005E6724">
        <w:rPr>
          <w:rFonts w:ascii="Times New Roman" w:hAnsi="Times New Roman" w:cs="Times New Roman"/>
          <w:w w:val="110"/>
        </w:rPr>
        <w:t>school</w:t>
      </w:r>
      <w:r w:rsidRPr="005E6724">
        <w:rPr>
          <w:rFonts w:ascii="Times New Roman" w:hAnsi="Times New Roman" w:cs="Times New Roman"/>
          <w:spacing w:val="-4"/>
          <w:w w:val="110"/>
        </w:rPr>
        <w:t xml:space="preserve"> </w:t>
      </w:r>
      <w:r w:rsidRPr="005E6724">
        <w:rPr>
          <w:rFonts w:ascii="Times New Roman" w:hAnsi="Times New Roman" w:cs="Times New Roman"/>
          <w:w w:val="110"/>
        </w:rPr>
        <w:t>spending</w:t>
      </w:r>
      <w:r w:rsidRPr="005E6724">
        <w:rPr>
          <w:rFonts w:ascii="Times New Roman" w:hAnsi="Times New Roman" w:cs="Times New Roman"/>
          <w:spacing w:val="-3"/>
          <w:w w:val="110"/>
        </w:rPr>
        <w:t xml:space="preserve"> </w:t>
      </w:r>
      <w:r w:rsidRPr="005E6724">
        <w:rPr>
          <w:rFonts w:ascii="Times New Roman" w:hAnsi="Times New Roman" w:cs="Times New Roman"/>
          <w:w w:val="110"/>
        </w:rPr>
        <w:t>directly</w:t>
      </w:r>
      <w:r w:rsidRPr="005E6724">
        <w:rPr>
          <w:rFonts w:ascii="Times New Roman" w:hAnsi="Times New Roman" w:cs="Times New Roman"/>
          <w:spacing w:val="-3"/>
          <w:w w:val="110"/>
        </w:rPr>
        <w:t xml:space="preserve"> </w:t>
      </w:r>
      <w:r w:rsidRPr="005E6724">
        <w:rPr>
          <w:rFonts w:ascii="Times New Roman" w:hAnsi="Times New Roman" w:cs="Times New Roman"/>
          <w:w w:val="110"/>
        </w:rPr>
        <w:t>impacts</w:t>
      </w:r>
      <w:r w:rsidRPr="005E6724">
        <w:rPr>
          <w:rFonts w:ascii="Times New Roman" w:hAnsi="Times New Roman" w:cs="Times New Roman"/>
          <w:spacing w:val="-3"/>
          <w:w w:val="110"/>
        </w:rPr>
        <w:t xml:space="preserve"> </w:t>
      </w:r>
      <w:r w:rsidRPr="005E6724">
        <w:rPr>
          <w:rFonts w:ascii="Times New Roman" w:hAnsi="Times New Roman" w:cs="Times New Roman"/>
          <w:w w:val="110"/>
        </w:rPr>
        <w:t>student</w:t>
      </w:r>
      <w:r w:rsidRPr="005E6724">
        <w:rPr>
          <w:rFonts w:ascii="Times New Roman" w:hAnsi="Times New Roman" w:cs="Times New Roman"/>
          <w:spacing w:val="-3"/>
          <w:w w:val="110"/>
        </w:rPr>
        <w:t xml:space="preserve"> </w:t>
      </w:r>
      <w:r w:rsidRPr="005E6724">
        <w:rPr>
          <w:rFonts w:ascii="Times New Roman" w:hAnsi="Times New Roman" w:cs="Times New Roman"/>
          <w:w w:val="110"/>
        </w:rPr>
        <w:t>learning,</w:t>
      </w:r>
      <w:r w:rsidRPr="005E6724">
        <w:rPr>
          <w:rFonts w:ascii="Times New Roman" w:hAnsi="Times New Roman" w:cs="Times New Roman"/>
          <w:spacing w:val="-3"/>
          <w:w w:val="110"/>
        </w:rPr>
        <w:t xml:space="preserve"> </w:t>
      </w:r>
      <w:r w:rsidRPr="005E6724">
        <w:rPr>
          <w:rFonts w:ascii="Times New Roman" w:hAnsi="Times New Roman" w:cs="Times New Roman"/>
          <w:w w:val="110"/>
        </w:rPr>
        <w:t>but</w:t>
      </w:r>
      <w:r w:rsidRPr="005E6724">
        <w:rPr>
          <w:rFonts w:ascii="Times New Roman" w:hAnsi="Times New Roman" w:cs="Times New Roman"/>
          <w:spacing w:val="-3"/>
          <w:w w:val="110"/>
        </w:rPr>
        <w:t xml:space="preserve"> </w:t>
      </w:r>
      <w:r w:rsidRPr="005E6724">
        <w:rPr>
          <w:rFonts w:ascii="Times New Roman" w:hAnsi="Times New Roman" w:cs="Times New Roman"/>
          <w:w w:val="110"/>
        </w:rPr>
        <w:t>marginalized</w:t>
      </w:r>
      <w:r w:rsidRPr="005E6724">
        <w:rPr>
          <w:rFonts w:ascii="Times New Roman" w:hAnsi="Times New Roman" w:cs="Times New Roman"/>
          <w:spacing w:val="-3"/>
          <w:w w:val="110"/>
        </w:rPr>
        <w:t xml:space="preserve"> </w:t>
      </w:r>
      <w:r w:rsidRPr="005E6724">
        <w:rPr>
          <w:rFonts w:ascii="Times New Roman" w:hAnsi="Times New Roman" w:cs="Times New Roman"/>
          <w:w w:val="110"/>
        </w:rPr>
        <w:t>students</w:t>
      </w:r>
      <w:r w:rsidRPr="005E6724">
        <w:rPr>
          <w:rFonts w:ascii="Times New Roman" w:hAnsi="Times New Roman" w:cs="Times New Roman"/>
          <w:spacing w:val="-3"/>
          <w:w w:val="110"/>
        </w:rPr>
        <w:t xml:space="preserve"> </w:t>
      </w:r>
      <w:r w:rsidRPr="005E6724">
        <w:rPr>
          <w:rFonts w:ascii="Times New Roman" w:hAnsi="Times New Roman" w:cs="Times New Roman"/>
          <w:w w:val="110"/>
        </w:rPr>
        <w:t>too</w:t>
      </w:r>
      <w:r w:rsidRPr="005E6724">
        <w:rPr>
          <w:rFonts w:ascii="Times New Roman" w:hAnsi="Times New Roman" w:cs="Times New Roman"/>
        </w:rPr>
        <w:t xml:space="preserve"> </w:t>
      </w:r>
      <w:r w:rsidRPr="005E6724">
        <w:rPr>
          <w:rFonts w:ascii="Times New Roman" w:hAnsi="Times New Roman" w:cs="Times New Roman"/>
          <w:w w:val="110"/>
        </w:rPr>
        <w:t>often bear the burden of inadequate school resourcing.</w:t>
      </w:r>
      <w:r w:rsidRPr="005E6724">
        <w:rPr>
          <w:rFonts w:ascii="Times New Roman" w:hAnsi="Times New Roman" w:cs="Times New Roman"/>
          <w:w w:val="110"/>
          <w:position w:val="8"/>
        </w:rPr>
        <w:t>ii</w:t>
      </w:r>
      <w:r w:rsidRPr="005E6724">
        <w:rPr>
          <w:rFonts w:ascii="Times New Roman" w:hAnsi="Times New Roman" w:cs="Times New Roman"/>
          <w:spacing w:val="36"/>
          <w:w w:val="110"/>
          <w:position w:val="8"/>
        </w:rPr>
        <w:t xml:space="preserve"> </w:t>
      </w:r>
      <w:r w:rsidRPr="005E6724">
        <w:rPr>
          <w:rFonts w:ascii="Times New Roman" w:hAnsi="Times New Roman" w:cs="Times New Roman"/>
          <w:w w:val="110"/>
        </w:rPr>
        <w:t>Longstanding educational finance data show persistent disparities across districts that map onto differences in race and class composition.</w:t>
      </w:r>
      <w:r w:rsidRPr="005E6724">
        <w:rPr>
          <w:rFonts w:ascii="Times New Roman" w:hAnsi="Times New Roman" w:cs="Times New Roman"/>
          <w:w w:val="110"/>
          <w:position w:val="8"/>
        </w:rPr>
        <w:t xml:space="preserve">iii </w:t>
      </w:r>
      <w:r w:rsidRPr="005E6724">
        <w:rPr>
          <w:rFonts w:ascii="Times New Roman" w:hAnsi="Times New Roman" w:cs="Times New Roman"/>
          <w:w w:val="110"/>
        </w:rPr>
        <w:t xml:space="preserve">Recent data indicate similar disparities </w:t>
      </w:r>
      <w:r w:rsidRPr="005E6724">
        <w:rPr>
          <w:rFonts w:ascii="Times New Roman" w:hAnsi="Times New Roman" w:cs="Times New Roman"/>
          <w:i/>
          <w:w w:val="110"/>
        </w:rPr>
        <w:t xml:space="preserve">within </w:t>
      </w:r>
      <w:r w:rsidRPr="005E6724">
        <w:rPr>
          <w:rFonts w:ascii="Times New Roman" w:hAnsi="Times New Roman" w:cs="Times New Roman"/>
          <w:w w:val="110"/>
        </w:rPr>
        <w:t>some districts as students in schools with whiter, wealthier demographics benefit from greater</w:t>
      </w:r>
      <w:r w:rsidRPr="005E6724">
        <w:rPr>
          <w:rFonts w:ascii="Times New Roman" w:hAnsi="Times New Roman" w:cs="Times New Roman"/>
          <w:spacing w:val="-19"/>
          <w:w w:val="110"/>
        </w:rPr>
        <w:t xml:space="preserve"> </w:t>
      </w:r>
      <w:r w:rsidRPr="005E6724">
        <w:rPr>
          <w:rFonts w:ascii="Times New Roman" w:hAnsi="Times New Roman" w:cs="Times New Roman"/>
          <w:w w:val="110"/>
        </w:rPr>
        <w:t>per-pupil</w:t>
      </w:r>
      <w:r w:rsidRPr="005E6724">
        <w:rPr>
          <w:rFonts w:ascii="Times New Roman" w:hAnsi="Times New Roman" w:cs="Times New Roman"/>
          <w:spacing w:val="-18"/>
          <w:w w:val="110"/>
        </w:rPr>
        <w:t xml:space="preserve"> </w:t>
      </w:r>
      <w:r w:rsidRPr="005E6724">
        <w:rPr>
          <w:rFonts w:ascii="Times New Roman" w:hAnsi="Times New Roman" w:cs="Times New Roman"/>
          <w:w w:val="110"/>
        </w:rPr>
        <w:t>spending</w:t>
      </w:r>
      <w:r w:rsidRPr="005E6724">
        <w:rPr>
          <w:rFonts w:ascii="Times New Roman" w:hAnsi="Times New Roman" w:cs="Times New Roman"/>
          <w:spacing w:val="-19"/>
          <w:w w:val="110"/>
        </w:rPr>
        <w:t xml:space="preserve"> </w:t>
      </w:r>
      <w:r w:rsidRPr="005E6724">
        <w:rPr>
          <w:rFonts w:ascii="Times New Roman" w:hAnsi="Times New Roman" w:cs="Times New Roman"/>
          <w:w w:val="110"/>
        </w:rPr>
        <w:t>and</w:t>
      </w:r>
      <w:r w:rsidRPr="005E6724">
        <w:rPr>
          <w:rFonts w:ascii="Times New Roman" w:hAnsi="Times New Roman" w:cs="Times New Roman"/>
          <w:spacing w:val="-18"/>
          <w:w w:val="110"/>
        </w:rPr>
        <w:t xml:space="preserve"> </w:t>
      </w:r>
      <w:r w:rsidRPr="005E6724">
        <w:rPr>
          <w:rFonts w:ascii="Times New Roman" w:hAnsi="Times New Roman" w:cs="Times New Roman"/>
          <w:w w:val="110"/>
        </w:rPr>
        <w:t>more</w:t>
      </w:r>
      <w:r w:rsidRPr="005E6724">
        <w:rPr>
          <w:rFonts w:ascii="Times New Roman" w:hAnsi="Times New Roman" w:cs="Times New Roman"/>
          <w:spacing w:val="-18"/>
          <w:w w:val="110"/>
        </w:rPr>
        <w:t xml:space="preserve"> </w:t>
      </w:r>
      <w:r w:rsidRPr="005E6724">
        <w:rPr>
          <w:rFonts w:ascii="Times New Roman" w:hAnsi="Times New Roman" w:cs="Times New Roman"/>
          <w:w w:val="110"/>
        </w:rPr>
        <w:t>experienced</w:t>
      </w:r>
      <w:r w:rsidRPr="005E6724">
        <w:rPr>
          <w:rFonts w:ascii="Times New Roman" w:hAnsi="Times New Roman" w:cs="Times New Roman"/>
          <w:spacing w:val="-19"/>
          <w:w w:val="110"/>
        </w:rPr>
        <w:t xml:space="preserve"> </w:t>
      </w:r>
      <w:r w:rsidRPr="005E6724">
        <w:rPr>
          <w:rFonts w:ascii="Times New Roman" w:hAnsi="Times New Roman" w:cs="Times New Roman"/>
          <w:w w:val="110"/>
        </w:rPr>
        <w:t>teachers.</w:t>
      </w:r>
      <w:r w:rsidRPr="005E6724">
        <w:rPr>
          <w:rFonts w:ascii="Times New Roman" w:hAnsi="Times New Roman" w:cs="Times New Roman"/>
          <w:w w:val="110"/>
          <w:position w:val="8"/>
        </w:rPr>
        <w:t>iv</w:t>
      </w:r>
      <w:r w:rsidRPr="005E6724">
        <w:rPr>
          <w:rFonts w:ascii="Times New Roman" w:hAnsi="Times New Roman" w:cs="Times New Roman"/>
          <w:spacing w:val="58"/>
          <w:w w:val="110"/>
          <w:position w:val="8"/>
        </w:rPr>
        <w:t xml:space="preserve"> </w:t>
      </w:r>
      <w:r w:rsidRPr="005E6724">
        <w:rPr>
          <w:rFonts w:ascii="Times New Roman" w:hAnsi="Times New Roman" w:cs="Times New Roman"/>
          <w:w w:val="110"/>
        </w:rPr>
        <w:t>The</w:t>
      </w:r>
      <w:r w:rsidRPr="005E6724">
        <w:rPr>
          <w:rFonts w:ascii="Times New Roman" w:hAnsi="Times New Roman" w:cs="Times New Roman"/>
          <w:spacing w:val="-19"/>
          <w:w w:val="110"/>
        </w:rPr>
        <w:t xml:space="preserve"> </w:t>
      </w:r>
      <w:r w:rsidRPr="005E6724">
        <w:rPr>
          <w:rFonts w:ascii="Times New Roman" w:hAnsi="Times New Roman" w:cs="Times New Roman"/>
          <w:w w:val="110"/>
        </w:rPr>
        <w:t>universal</w:t>
      </w:r>
      <w:r w:rsidRPr="005E6724">
        <w:rPr>
          <w:rFonts w:ascii="Times New Roman" w:hAnsi="Times New Roman" w:cs="Times New Roman"/>
          <w:spacing w:val="-18"/>
          <w:w w:val="110"/>
        </w:rPr>
        <w:t xml:space="preserve"> </w:t>
      </w:r>
      <w:r w:rsidRPr="005E6724">
        <w:rPr>
          <w:rFonts w:ascii="Times New Roman" w:hAnsi="Times New Roman" w:cs="Times New Roman"/>
          <w:w w:val="110"/>
        </w:rPr>
        <w:t>collection</w:t>
      </w:r>
      <w:r w:rsidRPr="005E6724">
        <w:rPr>
          <w:rFonts w:ascii="Times New Roman" w:hAnsi="Times New Roman" w:cs="Times New Roman"/>
          <w:spacing w:val="-19"/>
          <w:w w:val="110"/>
        </w:rPr>
        <w:t xml:space="preserve"> </w:t>
      </w:r>
      <w:r w:rsidRPr="005E6724">
        <w:rPr>
          <w:rFonts w:ascii="Times New Roman" w:hAnsi="Times New Roman" w:cs="Times New Roman"/>
          <w:w w:val="110"/>
        </w:rPr>
        <w:t>of school-level</w:t>
      </w:r>
      <w:r w:rsidRPr="005E6724">
        <w:rPr>
          <w:rFonts w:ascii="Times New Roman" w:hAnsi="Times New Roman" w:cs="Times New Roman"/>
          <w:spacing w:val="-5"/>
          <w:w w:val="110"/>
        </w:rPr>
        <w:t xml:space="preserve"> </w:t>
      </w:r>
      <w:r w:rsidRPr="005E6724">
        <w:rPr>
          <w:rFonts w:ascii="Times New Roman" w:hAnsi="Times New Roman" w:cs="Times New Roman"/>
          <w:w w:val="110"/>
        </w:rPr>
        <w:t>finance</w:t>
      </w:r>
      <w:r w:rsidRPr="005E6724">
        <w:rPr>
          <w:rFonts w:ascii="Times New Roman" w:hAnsi="Times New Roman" w:cs="Times New Roman"/>
          <w:spacing w:val="-5"/>
          <w:w w:val="110"/>
        </w:rPr>
        <w:t xml:space="preserve"> </w:t>
      </w:r>
      <w:r w:rsidRPr="005E6724">
        <w:rPr>
          <w:rFonts w:ascii="Times New Roman" w:hAnsi="Times New Roman" w:cs="Times New Roman"/>
          <w:w w:val="110"/>
        </w:rPr>
        <w:t>data</w:t>
      </w:r>
      <w:r w:rsidRPr="005E6724">
        <w:rPr>
          <w:rFonts w:ascii="Times New Roman" w:hAnsi="Times New Roman" w:cs="Times New Roman"/>
          <w:spacing w:val="-5"/>
          <w:w w:val="110"/>
        </w:rPr>
        <w:t xml:space="preserve"> </w:t>
      </w:r>
      <w:r w:rsidRPr="005E6724">
        <w:rPr>
          <w:rFonts w:ascii="Times New Roman" w:hAnsi="Times New Roman" w:cs="Times New Roman"/>
          <w:w w:val="110"/>
        </w:rPr>
        <w:t>by</w:t>
      </w:r>
      <w:r w:rsidRPr="005E6724">
        <w:rPr>
          <w:rFonts w:ascii="Times New Roman" w:hAnsi="Times New Roman" w:cs="Times New Roman"/>
          <w:spacing w:val="-5"/>
          <w:w w:val="110"/>
        </w:rPr>
        <w:t xml:space="preserve"> </w:t>
      </w:r>
      <w:r w:rsidRPr="005E6724">
        <w:rPr>
          <w:rFonts w:ascii="Times New Roman" w:hAnsi="Times New Roman" w:cs="Times New Roman"/>
          <w:w w:val="110"/>
        </w:rPr>
        <w:t>NCES</w:t>
      </w:r>
      <w:r w:rsidRPr="005E6724">
        <w:rPr>
          <w:rFonts w:ascii="Times New Roman" w:hAnsi="Times New Roman" w:cs="Times New Roman"/>
          <w:spacing w:val="-5"/>
          <w:w w:val="110"/>
        </w:rPr>
        <w:t xml:space="preserve"> </w:t>
      </w:r>
      <w:r w:rsidRPr="005E6724">
        <w:rPr>
          <w:rFonts w:ascii="Times New Roman" w:hAnsi="Times New Roman" w:cs="Times New Roman"/>
          <w:w w:val="110"/>
        </w:rPr>
        <w:t>will</w:t>
      </w:r>
      <w:r w:rsidRPr="005E6724">
        <w:rPr>
          <w:rFonts w:ascii="Times New Roman" w:hAnsi="Times New Roman" w:cs="Times New Roman"/>
          <w:spacing w:val="-5"/>
          <w:w w:val="110"/>
        </w:rPr>
        <w:t xml:space="preserve"> </w:t>
      </w:r>
      <w:r w:rsidRPr="005E6724">
        <w:rPr>
          <w:rFonts w:ascii="Times New Roman" w:hAnsi="Times New Roman" w:cs="Times New Roman"/>
          <w:w w:val="110"/>
        </w:rPr>
        <w:t>support</w:t>
      </w:r>
      <w:r w:rsidRPr="005E6724">
        <w:rPr>
          <w:rFonts w:ascii="Times New Roman" w:hAnsi="Times New Roman" w:cs="Times New Roman"/>
          <w:spacing w:val="-5"/>
          <w:w w:val="110"/>
        </w:rPr>
        <w:t xml:space="preserve"> </w:t>
      </w:r>
      <w:r w:rsidRPr="005E6724">
        <w:rPr>
          <w:rFonts w:ascii="Times New Roman" w:hAnsi="Times New Roman" w:cs="Times New Roman"/>
          <w:w w:val="110"/>
        </w:rPr>
        <w:t>OCR</w:t>
      </w:r>
      <w:r w:rsidRPr="005E6724">
        <w:rPr>
          <w:rFonts w:ascii="Times New Roman" w:hAnsi="Times New Roman" w:cs="Times New Roman"/>
          <w:spacing w:val="-5"/>
          <w:w w:val="110"/>
        </w:rPr>
        <w:t xml:space="preserve"> </w:t>
      </w:r>
      <w:r w:rsidRPr="005E6724">
        <w:rPr>
          <w:rFonts w:ascii="Times New Roman" w:hAnsi="Times New Roman" w:cs="Times New Roman"/>
          <w:w w:val="110"/>
        </w:rPr>
        <w:t>to</w:t>
      </w:r>
      <w:r w:rsidRPr="005E6724">
        <w:rPr>
          <w:rFonts w:ascii="Times New Roman" w:hAnsi="Times New Roman" w:cs="Times New Roman"/>
          <w:spacing w:val="-5"/>
          <w:w w:val="110"/>
        </w:rPr>
        <w:t xml:space="preserve"> </w:t>
      </w:r>
      <w:r w:rsidRPr="005E6724">
        <w:rPr>
          <w:rFonts w:ascii="Times New Roman" w:hAnsi="Times New Roman" w:cs="Times New Roman"/>
          <w:w w:val="110"/>
        </w:rPr>
        <w:t>identify</w:t>
      </w:r>
      <w:r w:rsidRPr="005E6724">
        <w:rPr>
          <w:rFonts w:ascii="Times New Roman" w:hAnsi="Times New Roman" w:cs="Times New Roman"/>
          <w:spacing w:val="-5"/>
          <w:w w:val="110"/>
        </w:rPr>
        <w:t xml:space="preserve"> </w:t>
      </w:r>
      <w:r w:rsidRPr="005E6724">
        <w:rPr>
          <w:rFonts w:ascii="Times New Roman" w:hAnsi="Times New Roman" w:cs="Times New Roman"/>
          <w:w w:val="110"/>
        </w:rPr>
        <w:t>finance</w:t>
      </w:r>
      <w:r w:rsidRPr="005E6724">
        <w:rPr>
          <w:rFonts w:ascii="Times New Roman" w:hAnsi="Times New Roman" w:cs="Times New Roman"/>
          <w:spacing w:val="-5"/>
          <w:w w:val="110"/>
        </w:rPr>
        <w:t xml:space="preserve"> </w:t>
      </w:r>
      <w:r w:rsidRPr="005E6724">
        <w:rPr>
          <w:rFonts w:ascii="Times New Roman" w:hAnsi="Times New Roman" w:cs="Times New Roman"/>
          <w:w w:val="110"/>
        </w:rPr>
        <w:t>inequities</w:t>
      </w:r>
      <w:r w:rsidRPr="005E6724">
        <w:rPr>
          <w:rFonts w:ascii="Times New Roman" w:hAnsi="Times New Roman" w:cs="Times New Roman"/>
          <w:spacing w:val="-5"/>
          <w:w w:val="110"/>
        </w:rPr>
        <w:t xml:space="preserve"> </w:t>
      </w:r>
      <w:r w:rsidRPr="005E6724">
        <w:rPr>
          <w:rFonts w:ascii="Times New Roman" w:hAnsi="Times New Roman" w:cs="Times New Roman"/>
          <w:w w:val="110"/>
        </w:rPr>
        <w:t>that may indicate civil rights violations.</w:t>
      </w:r>
    </w:p>
    <w:p w:rsidR="00FB7E1E" w:rsidRPr="005E6724" w:rsidP="005E6724" w14:paraId="40F6CE4A" w14:textId="77777777">
      <w:pPr>
        <w:spacing w:after="0"/>
        <w:rPr>
          <w:rFonts w:ascii="Times New Roman" w:hAnsi="Times New Roman" w:cs="Times New Roman"/>
        </w:rPr>
      </w:pPr>
    </w:p>
    <w:p w:rsidR="00FB7E1E" w:rsidRPr="005E6724" w:rsidP="005E6724" w14:paraId="5754B8C9" w14:textId="77777777">
      <w:pPr>
        <w:spacing w:after="0"/>
        <w:rPr>
          <w:rFonts w:ascii="Times New Roman" w:hAnsi="Times New Roman" w:cs="Times New Roman"/>
        </w:rPr>
      </w:pPr>
      <w:r w:rsidRPr="005E6724">
        <w:rPr>
          <w:rFonts w:ascii="Times New Roman" w:hAnsi="Times New Roman" w:cs="Times New Roman"/>
          <w:w w:val="110"/>
        </w:rPr>
        <w:t>We</w:t>
      </w:r>
      <w:r w:rsidRPr="005E6724">
        <w:rPr>
          <w:rFonts w:ascii="Times New Roman" w:hAnsi="Times New Roman" w:cs="Times New Roman"/>
          <w:spacing w:val="-9"/>
          <w:w w:val="110"/>
        </w:rPr>
        <w:t xml:space="preserve"> </w:t>
      </w:r>
      <w:r w:rsidRPr="005E6724">
        <w:rPr>
          <w:rFonts w:ascii="Times New Roman" w:hAnsi="Times New Roman" w:cs="Times New Roman"/>
          <w:w w:val="110"/>
        </w:rPr>
        <w:t>appreciate</w:t>
      </w:r>
      <w:r w:rsidRPr="005E6724">
        <w:rPr>
          <w:rFonts w:ascii="Times New Roman" w:hAnsi="Times New Roman" w:cs="Times New Roman"/>
          <w:spacing w:val="-9"/>
          <w:w w:val="110"/>
        </w:rPr>
        <w:t xml:space="preserve"> </w:t>
      </w:r>
      <w:r w:rsidRPr="005E6724">
        <w:rPr>
          <w:rFonts w:ascii="Times New Roman" w:hAnsi="Times New Roman" w:cs="Times New Roman"/>
          <w:w w:val="110"/>
        </w:rPr>
        <w:t>that</w:t>
      </w:r>
      <w:r w:rsidRPr="005E6724">
        <w:rPr>
          <w:rFonts w:ascii="Times New Roman" w:hAnsi="Times New Roman" w:cs="Times New Roman"/>
          <w:spacing w:val="-9"/>
          <w:w w:val="110"/>
        </w:rPr>
        <w:t xml:space="preserve"> </w:t>
      </w:r>
      <w:r w:rsidRPr="005E6724">
        <w:rPr>
          <w:rFonts w:ascii="Times New Roman" w:hAnsi="Times New Roman" w:cs="Times New Roman"/>
          <w:w w:val="110"/>
        </w:rPr>
        <w:t>the</w:t>
      </w:r>
      <w:r w:rsidRPr="005E6724">
        <w:rPr>
          <w:rFonts w:ascii="Times New Roman" w:hAnsi="Times New Roman" w:cs="Times New Roman"/>
          <w:spacing w:val="-9"/>
          <w:w w:val="110"/>
        </w:rPr>
        <w:t xml:space="preserve"> </w:t>
      </w:r>
      <w:r w:rsidRPr="005E6724">
        <w:rPr>
          <w:rFonts w:ascii="Times New Roman" w:hAnsi="Times New Roman" w:cs="Times New Roman"/>
          <w:w w:val="110"/>
        </w:rPr>
        <w:t>technical</w:t>
      </w:r>
      <w:r w:rsidRPr="005E6724">
        <w:rPr>
          <w:rFonts w:ascii="Times New Roman" w:hAnsi="Times New Roman" w:cs="Times New Roman"/>
          <w:spacing w:val="-9"/>
          <w:w w:val="110"/>
        </w:rPr>
        <w:t xml:space="preserve"> </w:t>
      </w:r>
      <w:r w:rsidRPr="005E6724">
        <w:rPr>
          <w:rFonts w:ascii="Times New Roman" w:hAnsi="Times New Roman" w:cs="Times New Roman"/>
          <w:w w:val="110"/>
        </w:rPr>
        <w:t>assistance</w:t>
      </w:r>
      <w:r w:rsidRPr="005E6724">
        <w:rPr>
          <w:rFonts w:ascii="Times New Roman" w:hAnsi="Times New Roman" w:cs="Times New Roman"/>
          <w:spacing w:val="-9"/>
          <w:w w:val="110"/>
        </w:rPr>
        <w:t xml:space="preserve"> </w:t>
      </w:r>
      <w:r w:rsidRPr="005E6724">
        <w:rPr>
          <w:rFonts w:ascii="Times New Roman" w:hAnsi="Times New Roman" w:cs="Times New Roman"/>
          <w:w w:val="110"/>
        </w:rPr>
        <w:t>from</w:t>
      </w:r>
      <w:r w:rsidRPr="005E6724">
        <w:rPr>
          <w:rFonts w:ascii="Times New Roman" w:hAnsi="Times New Roman" w:cs="Times New Roman"/>
          <w:spacing w:val="-9"/>
          <w:w w:val="110"/>
        </w:rPr>
        <w:t xml:space="preserve"> </w:t>
      </w:r>
      <w:r w:rsidRPr="005E6724">
        <w:rPr>
          <w:rFonts w:ascii="Times New Roman" w:hAnsi="Times New Roman" w:cs="Times New Roman"/>
          <w:w w:val="110"/>
        </w:rPr>
        <w:t>NCES</w:t>
      </w:r>
      <w:r w:rsidRPr="005E6724">
        <w:rPr>
          <w:rFonts w:ascii="Times New Roman" w:hAnsi="Times New Roman" w:cs="Times New Roman"/>
          <w:spacing w:val="-9"/>
          <w:w w:val="110"/>
        </w:rPr>
        <w:t xml:space="preserve"> </w:t>
      </w:r>
      <w:r w:rsidRPr="005E6724">
        <w:rPr>
          <w:rFonts w:ascii="Times New Roman" w:hAnsi="Times New Roman" w:cs="Times New Roman"/>
          <w:w w:val="110"/>
        </w:rPr>
        <w:t>that</w:t>
      </w:r>
      <w:r w:rsidRPr="005E6724">
        <w:rPr>
          <w:rFonts w:ascii="Times New Roman" w:hAnsi="Times New Roman" w:cs="Times New Roman"/>
          <w:spacing w:val="-9"/>
          <w:w w:val="110"/>
        </w:rPr>
        <w:t xml:space="preserve"> </w:t>
      </w:r>
      <w:r w:rsidRPr="005E6724">
        <w:rPr>
          <w:rFonts w:ascii="Times New Roman" w:hAnsi="Times New Roman" w:cs="Times New Roman"/>
          <w:w w:val="110"/>
        </w:rPr>
        <w:t>accompanies</w:t>
      </w:r>
      <w:r w:rsidRPr="005E6724">
        <w:rPr>
          <w:rFonts w:ascii="Times New Roman" w:hAnsi="Times New Roman" w:cs="Times New Roman"/>
          <w:spacing w:val="-9"/>
          <w:w w:val="110"/>
        </w:rPr>
        <w:t xml:space="preserve"> </w:t>
      </w:r>
      <w:r w:rsidRPr="005E6724">
        <w:rPr>
          <w:rFonts w:ascii="Times New Roman" w:hAnsi="Times New Roman" w:cs="Times New Roman"/>
          <w:w w:val="110"/>
        </w:rPr>
        <w:t>the</w:t>
      </w:r>
      <w:r w:rsidRPr="005E6724">
        <w:rPr>
          <w:rFonts w:ascii="Times New Roman" w:hAnsi="Times New Roman" w:cs="Times New Roman"/>
          <w:spacing w:val="-9"/>
          <w:w w:val="110"/>
        </w:rPr>
        <w:t xml:space="preserve"> </w:t>
      </w:r>
      <w:r w:rsidRPr="005E6724">
        <w:rPr>
          <w:rFonts w:ascii="Times New Roman" w:hAnsi="Times New Roman" w:cs="Times New Roman"/>
          <w:w w:val="110"/>
        </w:rPr>
        <w:t xml:space="preserve">proposed SLFS data collection will help states and districts meet their obligation under the Every Student Succeeds Act to publish school-level per-pupil spending data on annual report </w:t>
      </w:r>
      <w:r w:rsidRPr="005E6724">
        <w:rPr>
          <w:rFonts w:ascii="Times New Roman" w:hAnsi="Times New Roman" w:cs="Times New Roman"/>
          <w:w w:val="110"/>
        </w:rPr>
        <w:t>cards.</w:t>
      </w:r>
      <w:r w:rsidRPr="005E6724">
        <w:rPr>
          <w:rFonts w:ascii="Times New Roman" w:hAnsi="Times New Roman" w:cs="Times New Roman"/>
          <w:w w:val="110"/>
          <w:position w:val="8"/>
        </w:rPr>
        <w:t>v</w:t>
      </w:r>
      <w:r w:rsidRPr="005E6724">
        <w:rPr>
          <w:rFonts w:ascii="Times New Roman" w:hAnsi="Times New Roman" w:cs="Times New Roman"/>
          <w:spacing w:val="30"/>
          <w:w w:val="110"/>
          <w:position w:val="8"/>
        </w:rPr>
        <w:t xml:space="preserve"> </w:t>
      </w:r>
      <w:r w:rsidRPr="005E6724">
        <w:rPr>
          <w:rFonts w:ascii="Times New Roman" w:hAnsi="Times New Roman" w:cs="Times New Roman"/>
          <w:w w:val="110"/>
        </w:rPr>
        <w:t xml:space="preserve">Accurate reporting of these data will empower families, community organizations, and other advocates to hold districts to account for fair and equitable </w:t>
      </w:r>
      <w:r w:rsidRPr="005E6724">
        <w:rPr>
          <w:rFonts w:ascii="Times New Roman" w:hAnsi="Times New Roman" w:cs="Times New Roman"/>
          <w:spacing w:val="-2"/>
          <w:w w:val="110"/>
        </w:rPr>
        <w:t>budgeting.</w:t>
      </w:r>
    </w:p>
    <w:p w:rsidR="00FB7E1E" w:rsidRPr="005E6724" w:rsidP="005E6724" w14:paraId="6841D0EE" w14:textId="77777777">
      <w:pPr>
        <w:spacing w:after="0"/>
        <w:rPr>
          <w:rFonts w:ascii="Times New Roman" w:hAnsi="Times New Roman" w:cs="Times New Roman"/>
        </w:rPr>
      </w:pPr>
    </w:p>
    <w:p w:rsidR="00FB7E1E" w:rsidRPr="005E6724" w:rsidP="005E6724" w14:paraId="3FF93977" w14:textId="77777777">
      <w:pPr>
        <w:spacing w:after="0"/>
        <w:rPr>
          <w:rFonts w:ascii="Times New Roman" w:hAnsi="Times New Roman" w:cs="Times New Roman"/>
        </w:rPr>
      </w:pPr>
      <w:r w:rsidRPr="005E6724">
        <w:rPr>
          <w:rFonts w:ascii="Times New Roman" w:hAnsi="Times New Roman" w:cs="Times New Roman"/>
          <w:w w:val="110"/>
        </w:rPr>
        <w:t xml:space="preserve">We support the proposed timeline for a July 2024 release of the FY22 datafile, and we </w:t>
      </w:r>
      <w:r w:rsidRPr="005E6724">
        <w:rPr>
          <w:rFonts w:ascii="Times New Roman" w:hAnsi="Times New Roman" w:cs="Times New Roman"/>
          <w:spacing w:val="-2"/>
          <w:w w:val="110"/>
        </w:rPr>
        <w:t>urge</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NCES</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and</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OCR</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to</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marshal</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the</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resources</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necessary</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to</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realize</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this</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timeline.</w:t>
      </w:r>
      <w:r w:rsidRPr="005E6724">
        <w:rPr>
          <w:rFonts w:ascii="Times New Roman" w:hAnsi="Times New Roman" w:cs="Times New Roman"/>
          <w:spacing w:val="-2"/>
          <w:w w:val="110"/>
          <w:position w:val="8"/>
        </w:rPr>
        <w:t>vi</w:t>
      </w:r>
      <w:r w:rsidRPr="005E6724">
        <w:rPr>
          <w:rFonts w:ascii="Times New Roman" w:hAnsi="Times New Roman" w:cs="Times New Roman"/>
          <w:spacing w:val="9"/>
          <w:w w:val="110"/>
          <w:position w:val="8"/>
        </w:rPr>
        <w:t xml:space="preserve"> </w:t>
      </w:r>
      <w:r w:rsidRPr="005E6724">
        <w:rPr>
          <w:rFonts w:ascii="Times New Roman" w:hAnsi="Times New Roman" w:cs="Times New Roman"/>
          <w:spacing w:val="-2"/>
          <w:w w:val="110"/>
        </w:rPr>
        <w:t xml:space="preserve">Timely </w:t>
      </w:r>
      <w:r w:rsidRPr="005E6724">
        <w:rPr>
          <w:rFonts w:ascii="Times New Roman" w:hAnsi="Times New Roman" w:cs="Times New Roman"/>
          <w:w w:val="110"/>
        </w:rPr>
        <w:t>cleaning and analysis of the data by NCES are needed for OCR to identify and address possible civil rights violations. In addition, the timely public release of annual SLFS data will provide researchers with vital data to better understand the causes and consequences of resource inequity and to examine the impact of policy changes.</w:t>
      </w:r>
    </w:p>
    <w:p w:rsidR="00FB7E1E" w:rsidRPr="005E6724" w:rsidP="005E6724" w14:paraId="571E5F7F" w14:textId="77777777">
      <w:pPr>
        <w:spacing w:after="0"/>
        <w:rPr>
          <w:rFonts w:ascii="Times New Roman" w:hAnsi="Times New Roman" w:cs="Times New Roman"/>
        </w:rPr>
      </w:pPr>
    </w:p>
    <w:p w:rsidR="00FB7E1E" w:rsidRPr="005E6724" w:rsidP="005E6724" w14:paraId="4342801A" w14:textId="77777777">
      <w:pPr>
        <w:spacing w:after="0"/>
        <w:rPr>
          <w:rFonts w:ascii="Times New Roman" w:hAnsi="Times New Roman" w:cs="Times New Roman"/>
        </w:rPr>
      </w:pPr>
      <w:r w:rsidRPr="005E6724">
        <w:rPr>
          <w:rFonts w:ascii="Times New Roman" w:hAnsi="Times New Roman" w:cs="Times New Roman"/>
          <w:w w:val="110"/>
        </w:rPr>
        <w:t xml:space="preserve">Students who commonly experience educational marginalization – including low- </w:t>
      </w:r>
      <w:r w:rsidRPr="005E6724">
        <w:rPr>
          <w:rFonts w:ascii="Times New Roman" w:hAnsi="Times New Roman" w:cs="Times New Roman"/>
          <w:w w:val="115"/>
        </w:rPr>
        <w:t>income</w:t>
      </w:r>
      <w:r w:rsidRPr="005E6724">
        <w:rPr>
          <w:rFonts w:ascii="Times New Roman" w:hAnsi="Times New Roman" w:cs="Times New Roman"/>
          <w:spacing w:val="-20"/>
          <w:w w:val="115"/>
        </w:rPr>
        <w:t xml:space="preserve"> </w:t>
      </w:r>
      <w:r w:rsidRPr="005E6724">
        <w:rPr>
          <w:rFonts w:ascii="Times New Roman" w:hAnsi="Times New Roman" w:cs="Times New Roman"/>
          <w:w w:val="115"/>
        </w:rPr>
        <w:t>students;</w:t>
      </w:r>
      <w:r w:rsidRPr="005E6724">
        <w:rPr>
          <w:rFonts w:ascii="Times New Roman" w:hAnsi="Times New Roman" w:cs="Times New Roman"/>
          <w:spacing w:val="-19"/>
          <w:w w:val="115"/>
        </w:rPr>
        <w:t xml:space="preserve"> </w:t>
      </w:r>
      <w:r w:rsidRPr="005E6724">
        <w:rPr>
          <w:rFonts w:ascii="Times New Roman" w:hAnsi="Times New Roman" w:cs="Times New Roman"/>
          <w:w w:val="115"/>
        </w:rPr>
        <w:t>Black,</w:t>
      </w:r>
      <w:r w:rsidRPr="005E6724">
        <w:rPr>
          <w:rFonts w:ascii="Times New Roman" w:hAnsi="Times New Roman" w:cs="Times New Roman"/>
          <w:spacing w:val="-19"/>
          <w:w w:val="115"/>
        </w:rPr>
        <w:t xml:space="preserve"> </w:t>
      </w:r>
      <w:r w:rsidRPr="005E6724">
        <w:rPr>
          <w:rFonts w:ascii="Times New Roman" w:hAnsi="Times New Roman" w:cs="Times New Roman"/>
          <w:w w:val="115"/>
        </w:rPr>
        <w:t>Native,</w:t>
      </w:r>
      <w:r w:rsidRPr="005E6724">
        <w:rPr>
          <w:rFonts w:ascii="Times New Roman" w:hAnsi="Times New Roman" w:cs="Times New Roman"/>
          <w:spacing w:val="-19"/>
          <w:w w:val="115"/>
        </w:rPr>
        <w:t xml:space="preserve"> </w:t>
      </w:r>
      <w:r w:rsidRPr="005E6724">
        <w:rPr>
          <w:rFonts w:ascii="Times New Roman" w:hAnsi="Times New Roman" w:cs="Times New Roman"/>
          <w:w w:val="115"/>
        </w:rPr>
        <w:t>and</w:t>
      </w:r>
      <w:r w:rsidRPr="005E6724">
        <w:rPr>
          <w:rFonts w:ascii="Times New Roman" w:hAnsi="Times New Roman" w:cs="Times New Roman"/>
          <w:spacing w:val="-19"/>
          <w:w w:val="115"/>
        </w:rPr>
        <w:t xml:space="preserve"> </w:t>
      </w:r>
      <w:r w:rsidRPr="005E6724">
        <w:rPr>
          <w:rFonts w:ascii="Times New Roman" w:hAnsi="Times New Roman" w:cs="Times New Roman"/>
          <w:w w:val="115"/>
        </w:rPr>
        <w:t>Latine</w:t>
      </w:r>
      <w:r w:rsidRPr="005E6724">
        <w:rPr>
          <w:rFonts w:ascii="Times New Roman" w:hAnsi="Times New Roman" w:cs="Times New Roman"/>
          <w:spacing w:val="-20"/>
          <w:w w:val="115"/>
        </w:rPr>
        <w:t xml:space="preserve"> </w:t>
      </w:r>
      <w:r w:rsidRPr="005E6724">
        <w:rPr>
          <w:rFonts w:ascii="Times New Roman" w:hAnsi="Times New Roman" w:cs="Times New Roman"/>
          <w:w w:val="115"/>
        </w:rPr>
        <w:t>students;</w:t>
      </w:r>
      <w:r w:rsidRPr="005E6724">
        <w:rPr>
          <w:rFonts w:ascii="Times New Roman" w:hAnsi="Times New Roman" w:cs="Times New Roman"/>
          <w:spacing w:val="-19"/>
          <w:w w:val="115"/>
        </w:rPr>
        <w:t xml:space="preserve"> </w:t>
      </w:r>
      <w:r w:rsidRPr="005E6724">
        <w:rPr>
          <w:rFonts w:ascii="Times New Roman" w:hAnsi="Times New Roman" w:cs="Times New Roman"/>
          <w:w w:val="115"/>
        </w:rPr>
        <w:t>students</w:t>
      </w:r>
      <w:r w:rsidRPr="005E6724">
        <w:rPr>
          <w:rFonts w:ascii="Times New Roman" w:hAnsi="Times New Roman" w:cs="Times New Roman"/>
          <w:spacing w:val="-19"/>
          <w:w w:val="115"/>
        </w:rPr>
        <w:t xml:space="preserve"> </w:t>
      </w:r>
      <w:r w:rsidRPr="005E6724">
        <w:rPr>
          <w:rFonts w:ascii="Times New Roman" w:hAnsi="Times New Roman" w:cs="Times New Roman"/>
          <w:w w:val="115"/>
        </w:rPr>
        <w:t>who</w:t>
      </w:r>
      <w:r w:rsidRPr="005E6724">
        <w:rPr>
          <w:rFonts w:ascii="Times New Roman" w:hAnsi="Times New Roman" w:cs="Times New Roman"/>
          <w:spacing w:val="-19"/>
          <w:w w:val="115"/>
        </w:rPr>
        <w:t xml:space="preserve"> </w:t>
      </w:r>
      <w:r w:rsidRPr="005E6724">
        <w:rPr>
          <w:rFonts w:ascii="Times New Roman" w:hAnsi="Times New Roman" w:cs="Times New Roman"/>
          <w:w w:val="115"/>
        </w:rPr>
        <w:t>speak</w:t>
      </w:r>
      <w:r w:rsidRPr="005E6724">
        <w:rPr>
          <w:rFonts w:ascii="Times New Roman" w:hAnsi="Times New Roman" w:cs="Times New Roman"/>
          <w:spacing w:val="-19"/>
          <w:w w:val="115"/>
        </w:rPr>
        <w:t xml:space="preserve"> </w:t>
      </w:r>
      <w:r w:rsidRPr="005E6724">
        <w:rPr>
          <w:rFonts w:ascii="Times New Roman" w:hAnsi="Times New Roman" w:cs="Times New Roman"/>
          <w:w w:val="115"/>
        </w:rPr>
        <w:t>English</w:t>
      </w:r>
      <w:r w:rsidRPr="005E6724">
        <w:rPr>
          <w:rFonts w:ascii="Times New Roman" w:hAnsi="Times New Roman" w:cs="Times New Roman"/>
          <w:spacing w:val="-19"/>
          <w:w w:val="115"/>
        </w:rPr>
        <w:t xml:space="preserve"> </w:t>
      </w:r>
      <w:r w:rsidRPr="005E6724">
        <w:rPr>
          <w:rFonts w:ascii="Times New Roman" w:hAnsi="Times New Roman" w:cs="Times New Roman"/>
          <w:w w:val="115"/>
        </w:rPr>
        <w:t>as</w:t>
      </w:r>
      <w:r w:rsidRPr="005E6724">
        <w:rPr>
          <w:rFonts w:ascii="Times New Roman" w:hAnsi="Times New Roman" w:cs="Times New Roman"/>
          <w:spacing w:val="-20"/>
          <w:w w:val="115"/>
        </w:rPr>
        <w:t xml:space="preserve"> </w:t>
      </w:r>
      <w:r w:rsidRPr="005E6724">
        <w:rPr>
          <w:rFonts w:ascii="Times New Roman" w:hAnsi="Times New Roman" w:cs="Times New Roman"/>
          <w:w w:val="115"/>
        </w:rPr>
        <w:t xml:space="preserve">a </w:t>
      </w:r>
      <w:r w:rsidRPr="005E6724">
        <w:rPr>
          <w:rFonts w:ascii="Times New Roman" w:hAnsi="Times New Roman" w:cs="Times New Roman"/>
          <w:w w:val="110"/>
        </w:rPr>
        <w:t>second language; students with disabilities; and students experiencing homelessness – deserve robust educational resource investments. The annual, universal collection of school-level finance</w:t>
      </w:r>
      <w:r w:rsidRPr="005E6724">
        <w:rPr>
          <w:rFonts w:ascii="Times New Roman" w:hAnsi="Times New Roman" w:cs="Times New Roman"/>
          <w:spacing w:val="-1"/>
          <w:w w:val="110"/>
        </w:rPr>
        <w:t xml:space="preserve"> </w:t>
      </w:r>
      <w:r w:rsidRPr="005E6724">
        <w:rPr>
          <w:rFonts w:ascii="Times New Roman" w:hAnsi="Times New Roman" w:cs="Times New Roman"/>
          <w:w w:val="110"/>
        </w:rPr>
        <w:t>data will provide important information to enable equity in school resource allocation decisions and to hold districts to account for civil rights violations. For these reasons, we support the proposed SLFS data collection for 2022-24.</w:t>
      </w:r>
    </w:p>
    <w:p w:rsidR="00FB7E1E" w:rsidRPr="005E6724" w:rsidP="005E6724" w14:paraId="69392DAD" w14:textId="77777777">
      <w:pPr>
        <w:spacing w:after="0"/>
        <w:rPr>
          <w:rFonts w:ascii="Times New Roman" w:hAnsi="Times New Roman" w:cs="Times New Roman"/>
        </w:rPr>
      </w:pPr>
      <w:r w:rsidRPr="005E6724">
        <w:rPr>
          <w:rFonts w:ascii="Times New Roman" w:hAnsi="Times New Roman" w:cs="Times New Roman"/>
          <w:spacing w:val="-2"/>
          <w:w w:val="105"/>
        </w:rPr>
        <w:t xml:space="preserve">Sincerely, </w:t>
      </w:r>
      <w:r w:rsidRPr="005E6724">
        <w:rPr>
          <w:rFonts w:ascii="Times New Roman" w:hAnsi="Times New Roman" w:cs="Times New Roman"/>
          <w:spacing w:val="-4"/>
          <w:w w:val="105"/>
        </w:rPr>
        <w:t>AACTE</w:t>
      </w:r>
    </w:p>
    <w:p w:rsidR="00FB7E1E" w:rsidRPr="005E6724" w:rsidP="005E6724" w14:paraId="519A2395" w14:textId="77777777">
      <w:pPr>
        <w:spacing w:after="0"/>
        <w:rPr>
          <w:rFonts w:ascii="Times New Roman" w:hAnsi="Times New Roman" w:cs="Times New Roman"/>
        </w:rPr>
      </w:pPr>
      <w:r w:rsidRPr="005E6724">
        <w:rPr>
          <w:rFonts w:ascii="Times New Roman" w:hAnsi="Times New Roman" w:cs="Times New Roman"/>
          <w:w w:val="110"/>
        </w:rPr>
        <w:t>American</w:t>
      </w:r>
      <w:r w:rsidRPr="005E6724">
        <w:rPr>
          <w:rFonts w:ascii="Times New Roman" w:hAnsi="Times New Roman" w:cs="Times New Roman"/>
          <w:spacing w:val="-15"/>
          <w:w w:val="110"/>
        </w:rPr>
        <w:t xml:space="preserve"> </w:t>
      </w:r>
      <w:r w:rsidRPr="005E6724">
        <w:rPr>
          <w:rFonts w:ascii="Times New Roman" w:hAnsi="Times New Roman" w:cs="Times New Roman"/>
          <w:w w:val="110"/>
        </w:rPr>
        <w:t>Humanist</w:t>
      </w:r>
      <w:r w:rsidRPr="005E6724">
        <w:rPr>
          <w:rFonts w:ascii="Times New Roman" w:hAnsi="Times New Roman" w:cs="Times New Roman"/>
          <w:spacing w:val="-15"/>
          <w:w w:val="110"/>
        </w:rPr>
        <w:t xml:space="preserve"> </w:t>
      </w:r>
      <w:r w:rsidRPr="005E6724">
        <w:rPr>
          <w:rFonts w:ascii="Times New Roman" w:hAnsi="Times New Roman" w:cs="Times New Roman"/>
          <w:w w:val="110"/>
        </w:rPr>
        <w:t>Association APNI, Inc.</w:t>
      </w:r>
    </w:p>
    <w:p w:rsidR="00FB7E1E" w:rsidRPr="005E6724" w:rsidP="005E6724" w14:paraId="2153EDE3" w14:textId="77777777">
      <w:pPr>
        <w:spacing w:after="0"/>
        <w:rPr>
          <w:rFonts w:ascii="Times New Roman" w:hAnsi="Times New Roman" w:cs="Times New Roman"/>
        </w:rPr>
      </w:pPr>
      <w:r w:rsidRPr="005E6724">
        <w:rPr>
          <w:rFonts w:ascii="Times New Roman" w:hAnsi="Times New Roman" w:cs="Times New Roman"/>
          <w:w w:val="110"/>
        </w:rPr>
        <w:t>Association</w:t>
      </w:r>
      <w:r w:rsidRPr="005E6724">
        <w:rPr>
          <w:rFonts w:ascii="Times New Roman" w:hAnsi="Times New Roman" w:cs="Times New Roman"/>
          <w:spacing w:val="-13"/>
          <w:w w:val="110"/>
        </w:rPr>
        <w:t xml:space="preserve"> </w:t>
      </w:r>
      <w:r w:rsidRPr="005E6724">
        <w:rPr>
          <w:rFonts w:ascii="Times New Roman" w:hAnsi="Times New Roman" w:cs="Times New Roman"/>
          <w:w w:val="110"/>
        </w:rPr>
        <w:t>for</w:t>
      </w:r>
      <w:r w:rsidRPr="005E6724">
        <w:rPr>
          <w:rFonts w:ascii="Times New Roman" w:hAnsi="Times New Roman" w:cs="Times New Roman"/>
          <w:spacing w:val="-12"/>
          <w:w w:val="110"/>
        </w:rPr>
        <w:t xml:space="preserve"> </w:t>
      </w:r>
      <w:r w:rsidRPr="005E6724">
        <w:rPr>
          <w:rFonts w:ascii="Times New Roman" w:hAnsi="Times New Roman" w:cs="Times New Roman"/>
          <w:w w:val="110"/>
        </w:rPr>
        <w:t>Special</w:t>
      </w:r>
      <w:r w:rsidRPr="005E6724">
        <w:rPr>
          <w:rFonts w:ascii="Times New Roman" w:hAnsi="Times New Roman" w:cs="Times New Roman"/>
          <w:spacing w:val="-12"/>
          <w:w w:val="110"/>
        </w:rPr>
        <w:t xml:space="preserve"> </w:t>
      </w:r>
      <w:r w:rsidRPr="005E6724">
        <w:rPr>
          <w:rFonts w:ascii="Times New Roman" w:hAnsi="Times New Roman" w:cs="Times New Roman"/>
          <w:w w:val="110"/>
        </w:rPr>
        <w:t>Children</w:t>
      </w:r>
      <w:r w:rsidRPr="005E6724">
        <w:rPr>
          <w:rFonts w:ascii="Times New Roman" w:hAnsi="Times New Roman" w:cs="Times New Roman"/>
          <w:spacing w:val="-12"/>
          <w:w w:val="110"/>
        </w:rPr>
        <w:t xml:space="preserve"> </w:t>
      </w:r>
      <w:r w:rsidRPr="005E6724">
        <w:rPr>
          <w:rFonts w:ascii="Times New Roman" w:hAnsi="Times New Roman" w:cs="Times New Roman"/>
          <w:w w:val="110"/>
        </w:rPr>
        <w:t>and</w:t>
      </w:r>
      <w:r w:rsidRPr="005E6724">
        <w:rPr>
          <w:rFonts w:ascii="Times New Roman" w:hAnsi="Times New Roman" w:cs="Times New Roman"/>
          <w:spacing w:val="-12"/>
          <w:w w:val="110"/>
        </w:rPr>
        <w:t xml:space="preserve"> </w:t>
      </w:r>
      <w:r w:rsidRPr="005E6724">
        <w:rPr>
          <w:rFonts w:ascii="Times New Roman" w:hAnsi="Times New Roman" w:cs="Times New Roman"/>
          <w:spacing w:val="-2"/>
          <w:w w:val="110"/>
        </w:rPr>
        <w:t>Families</w:t>
      </w:r>
    </w:p>
    <w:p w:rsidR="00FB7E1E" w:rsidRPr="005E6724" w:rsidP="005E6724" w14:paraId="2BD9E061" w14:textId="77777777">
      <w:pPr>
        <w:spacing w:after="0"/>
        <w:rPr>
          <w:rFonts w:ascii="Times New Roman" w:hAnsi="Times New Roman" w:cs="Times New Roman"/>
        </w:rPr>
      </w:pPr>
      <w:r w:rsidRPr="005E6724">
        <w:rPr>
          <w:rFonts w:ascii="Times New Roman" w:hAnsi="Times New Roman" w:cs="Times New Roman"/>
        </w:rPr>
        <w:t>The</w:t>
      </w:r>
      <w:r w:rsidRPr="005E6724">
        <w:rPr>
          <w:rFonts w:ascii="Times New Roman" w:hAnsi="Times New Roman" w:cs="Times New Roman"/>
          <w:spacing w:val="33"/>
        </w:rPr>
        <w:t xml:space="preserve"> </w:t>
      </w:r>
      <w:r w:rsidRPr="005E6724">
        <w:rPr>
          <w:rFonts w:ascii="Times New Roman" w:hAnsi="Times New Roman" w:cs="Times New Roman"/>
        </w:rPr>
        <w:t>Center</w:t>
      </w:r>
      <w:r w:rsidRPr="005E6724">
        <w:rPr>
          <w:rFonts w:ascii="Times New Roman" w:hAnsi="Times New Roman" w:cs="Times New Roman"/>
          <w:spacing w:val="33"/>
        </w:rPr>
        <w:t xml:space="preserve"> </w:t>
      </w:r>
      <w:r w:rsidRPr="005E6724">
        <w:rPr>
          <w:rFonts w:ascii="Times New Roman" w:hAnsi="Times New Roman" w:cs="Times New Roman"/>
        </w:rPr>
        <w:t>for</w:t>
      </w:r>
      <w:r w:rsidRPr="005E6724">
        <w:rPr>
          <w:rFonts w:ascii="Times New Roman" w:hAnsi="Times New Roman" w:cs="Times New Roman"/>
          <w:spacing w:val="33"/>
        </w:rPr>
        <w:t xml:space="preserve"> </w:t>
      </w:r>
      <w:r w:rsidRPr="005E6724">
        <w:rPr>
          <w:rFonts w:ascii="Times New Roman" w:hAnsi="Times New Roman" w:cs="Times New Roman"/>
        </w:rPr>
        <w:t>Civil</w:t>
      </w:r>
      <w:r w:rsidRPr="005E6724">
        <w:rPr>
          <w:rFonts w:ascii="Times New Roman" w:hAnsi="Times New Roman" w:cs="Times New Roman"/>
          <w:spacing w:val="33"/>
        </w:rPr>
        <w:t xml:space="preserve"> </w:t>
      </w:r>
      <w:r w:rsidRPr="005E6724">
        <w:rPr>
          <w:rFonts w:ascii="Times New Roman" w:hAnsi="Times New Roman" w:cs="Times New Roman"/>
        </w:rPr>
        <w:t>Rights</w:t>
      </w:r>
      <w:r w:rsidRPr="005E6724">
        <w:rPr>
          <w:rFonts w:ascii="Times New Roman" w:hAnsi="Times New Roman" w:cs="Times New Roman"/>
          <w:spacing w:val="33"/>
        </w:rPr>
        <w:t xml:space="preserve"> </w:t>
      </w:r>
      <w:r w:rsidRPr="005E6724">
        <w:rPr>
          <w:rFonts w:ascii="Times New Roman" w:hAnsi="Times New Roman" w:cs="Times New Roman"/>
        </w:rPr>
        <w:t>Remedies</w:t>
      </w:r>
      <w:r w:rsidRPr="005E6724">
        <w:rPr>
          <w:rFonts w:ascii="Times New Roman" w:hAnsi="Times New Roman" w:cs="Times New Roman"/>
          <w:spacing w:val="33"/>
        </w:rPr>
        <w:t xml:space="preserve"> </w:t>
      </w:r>
      <w:r w:rsidRPr="005E6724">
        <w:rPr>
          <w:rFonts w:ascii="Times New Roman" w:hAnsi="Times New Roman" w:cs="Times New Roman"/>
        </w:rPr>
        <w:t>at</w:t>
      </w:r>
      <w:r w:rsidRPr="005E6724">
        <w:rPr>
          <w:rFonts w:ascii="Times New Roman" w:hAnsi="Times New Roman" w:cs="Times New Roman"/>
          <w:spacing w:val="33"/>
        </w:rPr>
        <w:t xml:space="preserve"> </w:t>
      </w:r>
      <w:r w:rsidRPr="005E6724">
        <w:rPr>
          <w:rFonts w:ascii="Times New Roman" w:hAnsi="Times New Roman" w:cs="Times New Roman"/>
        </w:rPr>
        <w:t>UCLA's</w:t>
      </w:r>
      <w:r w:rsidRPr="005E6724">
        <w:rPr>
          <w:rFonts w:ascii="Times New Roman" w:hAnsi="Times New Roman" w:cs="Times New Roman"/>
          <w:spacing w:val="33"/>
        </w:rPr>
        <w:t xml:space="preserve"> </w:t>
      </w:r>
      <w:r w:rsidRPr="005E6724">
        <w:rPr>
          <w:rFonts w:ascii="Times New Roman" w:hAnsi="Times New Roman" w:cs="Times New Roman"/>
        </w:rPr>
        <w:t>Civil</w:t>
      </w:r>
      <w:r w:rsidRPr="005E6724">
        <w:rPr>
          <w:rFonts w:ascii="Times New Roman" w:hAnsi="Times New Roman" w:cs="Times New Roman"/>
          <w:spacing w:val="33"/>
        </w:rPr>
        <w:t xml:space="preserve"> </w:t>
      </w:r>
      <w:r w:rsidRPr="005E6724">
        <w:rPr>
          <w:rFonts w:ascii="Times New Roman" w:hAnsi="Times New Roman" w:cs="Times New Roman"/>
        </w:rPr>
        <w:t>Rights</w:t>
      </w:r>
      <w:r w:rsidRPr="005E6724">
        <w:rPr>
          <w:rFonts w:ascii="Times New Roman" w:hAnsi="Times New Roman" w:cs="Times New Roman"/>
          <w:spacing w:val="33"/>
        </w:rPr>
        <w:t xml:space="preserve"> </w:t>
      </w:r>
      <w:r w:rsidRPr="005E6724">
        <w:rPr>
          <w:rFonts w:ascii="Times New Roman" w:hAnsi="Times New Roman" w:cs="Times New Roman"/>
        </w:rPr>
        <w:t xml:space="preserve">Project </w:t>
      </w:r>
      <w:r w:rsidRPr="005E6724">
        <w:rPr>
          <w:rFonts w:ascii="Times New Roman" w:hAnsi="Times New Roman" w:cs="Times New Roman"/>
          <w:w w:val="110"/>
        </w:rPr>
        <w:t>Center for Law and Education</w:t>
      </w:r>
    </w:p>
    <w:p w:rsidR="00FB7E1E" w:rsidRPr="005E6724" w:rsidP="005E6724" w14:paraId="6081A494" w14:textId="77777777">
      <w:pPr>
        <w:spacing w:after="0"/>
        <w:rPr>
          <w:rFonts w:ascii="Times New Roman" w:hAnsi="Times New Roman" w:cs="Times New Roman"/>
        </w:rPr>
      </w:pPr>
      <w:r w:rsidRPr="005E6724">
        <w:rPr>
          <w:rFonts w:ascii="Times New Roman" w:hAnsi="Times New Roman" w:cs="Times New Roman"/>
        </w:rPr>
        <w:t>Chicago Lawyers' Committee for Civil Rights</w:t>
      </w:r>
      <w:r w:rsidRPr="005E6724">
        <w:rPr>
          <w:rFonts w:ascii="Times New Roman" w:hAnsi="Times New Roman" w:cs="Times New Roman"/>
          <w:spacing w:val="80"/>
          <w:w w:val="110"/>
        </w:rPr>
        <w:t xml:space="preserve"> </w:t>
      </w:r>
      <w:r w:rsidRPr="005E6724">
        <w:rPr>
          <w:rFonts w:ascii="Times New Roman" w:hAnsi="Times New Roman" w:cs="Times New Roman"/>
          <w:w w:val="110"/>
        </w:rPr>
        <w:t>Clearinghouse on Women's Issues</w:t>
      </w:r>
    </w:p>
    <w:p w:rsidR="00FB7E1E" w:rsidRPr="005E6724" w:rsidP="005E6724" w14:paraId="6893BC92" w14:textId="77777777">
      <w:pPr>
        <w:spacing w:after="0"/>
        <w:rPr>
          <w:rFonts w:ascii="Times New Roman" w:hAnsi="Times New Roman" w:cs="Times New Roman"/>
        </w:rPr>
      </w:pPr>
      <w:r w:rsidRPr="005E6724">
        <w:rPr>
          <w:rFonts w:ascii="Times New Roman" w:hAnsi="Times New Roman" w:cs="Times New Roman"/>
        </w:rPr>
        <w:t xml:space="preserve">Disability Law Colorado </w:t>
      </w:r>
      <w:r w:rsidRPr="005E6724">
        <w:rPr>
          <w:rFonts w:ascii="Times New Roman" w:hAnsi="Times New Roman" w:cs="Times New Roman"/>
          <w:w w:val="110"/>
        </w:rPr>
        <w:t>Education Law Center</w:t>
      </w:r>
    </w:p>
    <w:p w:rsidR="00FB7E1E" w:rsidRPr="005E6724" w:rsidP="005E6724" w14:paraId="06B62215" w14:textId="77777777">
      <w:pPr>
        <w:spacing w:after="0"/>
        <w:rPr>
          <w:rFonts w:ascii="Times New Roman" w:hAnsi="Times New Roman" w:cs="Times New Roman"/>
        </w:rPr>
      </w:pPr>
      <w:r w:rsidRPr="005E6724">
        <w:rPr>
          <w:rFonts w:ascii="Times New Roman" w:hAnsi="Times New Roman" w:cs="Times New Roman"/>
          <w:w w:val="114"/>
        </w:rPr>
        <w:t>Family</w:t>
      </w:r>
      <w:r w:rsidRPr="005E6724">
        <w:rPr>
          <w:rFonts w:ascii="Times New Roman" w:hAnsi="Times New Roman" w:cs="Times New Roman"/>
          <w:spacing w:val="-2"/>
          <w:w w:val="114"/>
        </w:rPr>
        <w:t xml:space="preserve"> </w:t>
      </w:r>
      <w:r w:rsidRPr="005E6724">
        <w:rPr>
          <w:rFonts w:ascii="Times New Roman" w:hAnsi="Times New Roman" w:cs="Times New Roman"/>
          <w:w w:val="114"/>
        </w:rPr>
        <w:t>Based</w:t>
      </w:r>
      <w:r w:rsidRPr="005E6724">
        <w:rPr>
          <w:rFonts w:ascii="Times New Roman" w:hAnsi="Times New Roman" w:cs="Times New Roman"/>
          <w:spacing w:val="-2"/>
          <w:w w:val="114"/>
        </w:rPr>
        <w:t xml:space="preserve"> </w:t>
      </w:r>
      <w:r w:rsidRPr="005E6724">
        <w:rPr>
          <w:rFonts w:ascii="Times New Roman" w:hAnsi="Times New Roman" w:cs="Times New Roman"/>
          <w:w w:val="114"/>
        </w:rPr>
        <w:t>Services</w:t>
      </w:r>
      <w:r w:rsidRPr="005E6724">
        <w:rPr>
          <w:rFonts w:ascii="Times New Roman" w:hAnsi="Times New Roman" w:cs="Times New Roman"/>
          <w:spacing w:val="-2"/>
          <w:w w:val="114"/>
        </w:rPr>
        <w:t xml:space="preserve"> </w:t>
      </w:r>
      <w:r w:rsidRPr="005E6724">
        <w:rPr>
          <w:rFonts w:ascii="Times New Roman" w:hAnsi="Times New Roman" w:cs="Times New Roman"/>
          <w:w w:val="114"/>
        </w:rPr>
        <w:t>Association</w:t>
      </w:r>
      <w:r w:rsidRPr="005E6724">
        <w:rPr>
          <w:rFonts w:ascii="Times New Roman" w:hAnsi="Times New Roman" w:cs="Times New Roman"/>
          <w:spacing w:val="-2"/>
          <w:w w:val="114"/>
        </w:rPr>
        <w:t xml:space="preserve"> </w:t>
      </w:r>
      <w:r w:rsidRPr="005E6724">
        <w:rPr>
          <w:rFonts w:ascii="Times New Roman" w:hAnsi="Times New Roman" w:cs="Times New Roman"/>
          <w:w w:val="114"/>
        </w:rPr>
        <w:t>of NJ Feminist</w:t>
      </w:r>
      <w:r w:rsidRPr="005E6724">
        <w:rPr>
          <w:rFonts w:ascii="Times New Roman" w:hAnsi="Times New Roman" w:cs="Times New Roman"/>
          <w:spacing w:val="-3"/>
          <w:w w:val="115"/>
        </w:rPr>
        <w:t xml:space="preserve"> </w:t>
      </w:r>
      <w:r w:rsidRPr="005E6724">
        <w:rPr>
          <w:rFonts w:ascii="Times New Roman" w:hAnsi="Times New Roman" w:cs="Times New Roman"/>
          <w:w w:val="115"/>
        </w:rPr>
        <w:t>Majority</w:t>
      </w:r>
      <w:r w:rsidRPr="005E6724">
        <w:rPr>
          <w:rFonts w:ascii="Times New Roman" w:hAnsi="Times New Roman" w:cs="Times New Roman"/>
          <w:spacing w:val="-3"/>
          <w:w w:val="115"/>
        </w:rPr>
        <w:t xml:space="preserve"> </w:t>
      </w:r>
      <w:r w:rsidRPr="005E6724">
        <w:rPr>
          <w:rFonts w:ascii="Times New Roman" w:hAnsi="Times New Roman" w:cs="Times New Roman"/>
          <w:w w:val="115"/>
        </w:rPr>
        <w:t>Foundation</w:t>
      </w:r>
    </w:p>
    <w:p w:rsidR="00FB7E1E" w:rsidRPr="005E6724" w:rsidP="005E6724" w14:paraId="14462878" w14:textId="77777777">
      <w:pPr>
        <w:spacing w:after="0"/>
        <w:rPr>
          <w:rFonts w:ascii="Times New Roman" w:hAnsi="Times New Roman" w:cs="Times New Roman"/>
        </w:rPr>
      </w:pPr>
      <w:r w:rsidRPr="005E6724">
        <w:rPr>
          <w:rFonts w:ascii="Times New Roman" w:hAnsi="Times New Roman" w:cs="Times New Roman"/>
          <w:spacing w:val="-2"/>
        </w:rPr>
        <w:t>INCLUDEnyc</w:t>
      </w:r>
    </w:p>
    <w:p w:rsidR="00FB7E1E" w:rsidRPr="005E6724" w:rsidP="005E6724" w14:paraId="628B36D8" w14:textId="77777777">
      <w:pPr>
        <w:spacing w:after="0"/>
        <w:rPr>
          <w:rFonts w:ascii="Times New Roman" w:hAnsi="Times New Roman" w:cs="Times New Roman"/>
        </w:rPr>
      </w:pPr>
      <w:r w:rsidRPr="005E6724">
        <w:rPr>
          <w:rFonts w:ascii="Times New Roman" w:hAnsi="Times New Roman" w:cs="Times New Roman"/>
          <w:w w:val="110"/>
        </w:rPr>
        <w:t>Maine</w:t>
      </w:r>
      <w:r w:rsidRPr="005E6724">
        <w:rPr>
          <w:rFonts w:ascii="Times New Roman" w:hAnsi="Times New Roman" w:cs="Times New Roman"/>
          <w:spacing w:val="-7"/>
          <w:w w:val="110"/>
        </w:rPr>
        <w:t xml:space="preserve"> </w:t>
      </w:r>
      <w:r w:rsidRPr="005E6724">
        <w:rPr>
          <w:rFonts w:ascii="Times New Roman" w:hAnsi="Times New Roman" w:cs="Times New Roman"/>
          <w:w w:val="110"/>
        </w:rPr>
        <w:t>Parent</w:t>
      </w:r>
      <w:r w:rsidRPr="005E6724">
        <w:rPr>
          <w:rFonts w:ascii="Times New Roman" w:hAnsi="Times New Roman" w:cs="Times New Roman"/>
          <w:spacing w:val="-6"/>
          <w:w w:val="110"/>
        </w:rPr>
        <w:t xml:space="preserve"> </w:t>
      </w:r>
      <w:r w:rsidRPr="005E6724">
        <w:rPr>
          <w:rFonts w:ascii="Times New Roman" w:hAnsi="Times New Roman" w:cs="Times New Roman"/>
          <w:spacing w:val="-2"/>
          <w:w w:val="110"/>
        </w:rPr>
        <w:t>Federation</w:t>
      </w:r>
    </w:p>
    <w:p w:rsidR="00FB7E1E" w:rsidRPr="005E6724" w:rsidP="005E6724" w14:paraId="11C3DF9A" w14:textId="77777777">
      <w:pPr>
        <w:spacing w:after="0"/>
        <w:rPr>
          <w:rFonts w:ascii="Times New Roman" w:hAnsi="Times New Roman" w:cs="Times New Roman"/>
        </w:rPr>
      </w:pPr>
      <w:r w:rsidRPr="005E6724">
        <w:rPr>
          <w:rFonts w:ascii="Times New Roman" w:hAnsi="Times New Roman" w:cs="Times New Roman"/>
          <w:w w:val="110"/>
        </w:rPr>
        <w:t xml:space="preserve">Metropolitan Parent Center, </w:t>
      </w:r>
      <w:r w:rsidRPr="005E6724">
        <w:rPr>
          <w:rFonts w:ascii="Times New Roman" w:hAnsi="Times New Roman" w:cs="Times New Roman"/>
          <w:w w:val="110"/>
        </w:rPr>
        <w:t>Sinergia</w:t>
      </w:r>
      <w:r w:rsidRPr="005E6724">
        <w:rPr>
          <w:rFonts w:ascii="Times New Roman" w:hAnsi="Times New Roman" w:cs="Times New Roman"/>
          <w:w w:val="110"/>
        </w:rPr>
        <w:t xml:space="preserve"> Inc National</w:t>
      </w:r>
      <w:r w:rsidRPr="005E6724">
        <w:rPr>
          <w:rFonts w:ascii="Times New Roman" w:hAnsi="Times New Roman" w:cs="Times New Roman"/>
          <w:spacing w:val="-19"/>
          <w:w w:val="110"/>
        </w:rPr>
        <w:t xml:space="preserve"> </w:t>
      </w:r>
      <w:r w:rsidRPr="005E6724">
        <w:rPr>
          <w:rFonts w:ascii="Times New Roman" w:hAnsi="Times New Roman" w:cs="Times New Roman"/>
          <w:w w:val="110"/>
        </w:rPr>
        <w:t>Alliance</w:t>
      </w:r>
      <w:r w:rsidRPr="005E6724">
        <w:rPr>
          <w:rFonts w:ascii="Times New Roman" w:hAnsi="Times New Roman" w:cs="Times New Roman"/>
          <w:spacing w:val="-18"/>
          <w:w w:val="110"/>
        </w:rPr>
        <w:t xml:space="preserve"> </w:t>
      </w:r>
      <w:r w:rsidRPr="005E6724">
        <w:rPr>
          <w:rFonts w:ascii="Times New Roman" w:hAnsi="Times New Roman" w:cs="Times New Roman"/>
          <w:w w:val="110"/>
        </w:rPr>
        <w:t>for</w:t>
      </w:r>
      <w:r w:rsidRPr="005E6724">
        <w:rPr>
          <w:rFonts w:ascii="Times New Roman" w:hAnsi="Times New Roman" w:cs="Times New Roman"/>
          <w:spacing w:val="-19"/>
          <w:w w:val="110"/>
        </w:rPr>
        <w:t xml:space="preserve"> </w:t>
      </w:r>
      <w:r w:rsidRPr="005E6724">
        <w:rPr>
          <w:rFonts w:ascii="Times New Roman" w:hAnsi="Times New Roman" w:cs="Times New Roman"/>
          <w:w w:val="110"/>
        </w:rPr>
        <w:t>Partnerships</w:t>
      </w:r>
      <w:r w:rsidRPr="005E6724">
        <w:rPr>
          <w:rFonts w:ascii="Times New Roman" w:hAnsi="Times New Roman" w:cs="Times New Roman"/>
          <w:spacing w:val="-18"/>
          <w:w w:val="110"/>
        </w:rPr>
        <w:t xml:space="preserve"> </w:t>
      </w:r>
      <w:r w:rsidRPr="005E6724">
        <w:rPr>
          <w:rFonts w:ascii="Times New Roman" w:hAnsi="Times New Roman" w:cs="Times New Roman"/>
          <w:w w:val="110"/>
        </w:rPr>
        <w:t>in</w:t>
      </w:r>
      <w:r w:rsidRPr="005E6724">
        <w:rPr>
          <w:rFonts w:ascii="Times New Roman" w:hAnsi="Times New Roman" w:cs="Times New Roman"/>
          <w:spacing w:val="-18"/>
          <w:w w:val="110"/>
        </w:rPr>
        <w:t xml:space="preserve"> </w:t>
      </w:r>
      <w:r w:rsidRPr="005E6724">
        <w:rPr>
          <w:rFonts w:ascii="Times New Roman" w:hAnsi="Times New Roman" w:cs="Times New Roman"/>
          <w:w w:val="110"/>
        </w:rPr>
        <w:t>Equity</w:t>
      </w:r>
    </w:p>
    <w:p w:rsidR="00FB7E1E" w:rsidRPr="005E6724" w:rsidP="005E6724" w14:paraId="2265D656" w14:textId="77777777">
      <w:pPr>
        <w:spacing w:after="0"/>
        <w:rPr>
          <w:rFonts w:ascii="Times New Roman" w:hAnsi="Times New Roman" w:cs="Times New Roman"/>
        </w:rPr>
      </w:pPr>
      <w:r w:rsidRPr="005E6724">
        <w:rPr>
          <w:rFonts w:ascii="Times New Roman" w:hAnsi="Times New Roman" w:cs="Times New Roman"/>
          <w:w w:val="105"/>
        </w:rPr>
        <w:t>National Center for Parent Leadership, Advocacy, and Community Empowerment National Center for Youth Law</w:t>
      </w:r>
    </w:p>
    <w:p w:rsidR="00FB7E1E" w:rsidRPr="005E6724" w:rsidP="005E6724" w14:paraId="37DC6E58" w14:textId="77777777">
      <w:pPr>
        <w:spacing w:after="0"/>
        <w:rPr>
          <w:rFonts w:ascii="Times New Roman" w:hAnsi="Times New Roman" w:cs="Times New Roman"/>
        </w:rPr>
      </w:pPr>
      <w:r w:rsidRPr="005E6724">
        <w:rPr>
          <w:rFonts w:ascii="Times New Roman" w:hAnsi="Times New Roman" w:cs="Times New Roman"/>
        </w:rPr>
        <w:t xml:space="preserve">North Carolina Justice Center </w:t>
      </w:r>
      <w:r w:rsidRPr="005E6724">
        <w:rPr>
          <w:rFonts w:ascii="Times New Roman" w:hAnsi="Times New Roman" w:cs="Times New Roman"/>
          <w:w w:val="110"/>
        </w:rPr>
        <w:t>The</w:t>
      </w:r>
      <w:r w:rsidRPr="005E6724">
        <w:rPr>
          <w:rFonts w:ascii="Times New Roman" w:hAnsi="Times New Roman" w:cs="Times New Roman"/>
          <w:w w:val="110"/>
        </w:rPr>
        <w:t xml:space="preserve"> Parents' Place of MD PEAK Parent Center</w:t>
      </w:r>
    </w:p>
    <w:p w:rsidR="00FB7E1E" w:rsidRPr="005E6724" w:rsidP="005E6724" w14:paraId="1E81FC4A" w14:textId="77777777">
      <w:pPr>
        <w:spacing w:after="0"/>
        <w:rPr>
          <w:rFonts w:ascii="Times New Roman" w:hAnsi="Times New Roman" w:cs="Times New Roman"/>
        </w:rPr>
      </w:pPr>
      <w:r w:rsidRPr="005E6724">
        <w:rPr>
          <w:rFonts w:ascii="Times New Roman" w:hAnsi="Times New Roman" w:cs="Times New Roman"/>
          <w:w w:val="110"/>
        </w:rPr>
        <w:t xml:space="preserve">The PEAL Center PEER Illinois </w:t>
      </w:r>
      <w:r w:rsidRPr="005E6724">
        <w:rPr>
          <w:rFonts w:ascii="Times New Roman" w:hAnsi="Times New Roman" w:cs="Times New Roman"/>
          <w:spacing w:val="-2"/>
          <w:w w:val="110"/>
        </w:rPr>
        <w:t>Prepared</w:t>
      </w:r>
      <w:r w:rsidRPr="005E6724">
        <w:rPr>
          <w:rFonts w:ascii="Times New Roman" w:hAnsi="Times New Roman" w:cs="Times New Roman"/>
          <w:spacing w:val="-17"/>
          <w:w w:val="110"/>
        </w:rPr>
        <w:t xml:space="preserve"> </w:t>
      </w:r>
      <w:r w:rsidRPr="005E6724">
        <w:rPr>
          <w:rFonts w:ascii="Times New Roman" w:hAnsi="Times New Roman" w:cs="Times New Roman"/>
          <w:spacing w:val="-2"/>
          <w:w w:val="110"/>
        </w:rPr>
        <w:t>To</w:t>
      </w:r>
      <w:r w:rsidRPr="005E6724">
        <w:rPr>
          <w:rFonts w:ascii="Times New Roman" w:hAnsi="Times New Roman" w:cs="Times New Roman"/>
          <w:spacing w:val="-16"/>
          <w:w w:val="110"/>
        </w:rPr>
        <w:t xml:space="preserve"> </w:t>
      </w:r>
      <w:r w:rsidRPr="005E6724">
        <w:rPr>
          <w:rFonts w:ascii="Times New Roman" w:hAnsi="Times New Roman" w:cs="Times New Roman"/>
          <w:spacing w:val="-2"/>
          <w:w w:val="110"/>
        </w:rPr>
        <w:t>Teach</w:t>
      </w:r>
    </w:p>
    <w:p w:rsidR="00FB7E1E" w:rsidRPr="005E6724" w:rsidP="005E6724" w14:paraId="7BB85FF2" w14:textId="77777777">
      <w:pPr>
        <w:spacing w:after="0"/>
        <w:rPr>
          <w:rFonts w:ascii="Times New Roman" w:hAnsi="Times New Roman" w:cs="Times New Roman"/>
        </w:rPr>
      </w:pPr>
      <w:r w:rsidRPr="005E6724">
        <w:rPr>
          <w:rFonts w:ascii="Times New Roman" w:hAnsi="Times New Roman" w:cs="Times New Roman"/>
          <w:w w:val="110"/>
        </w:rPr>
        <w:t>Public</w:t>
      </w:r>
      <w:r w:rsidRPr="005E6724">
        <w:rPr>
          <w:rFonts w:ascii="Times New Roman" w:hAnsi="Times New Roman" w:cs="Times New Roman"/>
          <w:spacing w:val="-19"/>
          <w:w w:val="110"/>
        </w:rPr>
        <w:t xml:space="preserve"> </w:t>
      </w:r>
      <w:r w:rsidRPr="005E6724">
        <w:rPr>
          <w:rFonts w:ascii="Times New Roman" w:hAnsi="Times New Roman" w:cs="Times New Roman"/>
          <w:w w:val="110"/>
        </w:rPr>
        <w:t>Advocacy</w:t>
      </w:r>
      <w:r w:rsidRPr="005E6724">
        <w:rPr>
          <w:rFonts w:ascii="Times New Roman" w:hAnsi="Times New Roman" w:cs="Times New Roman"/>
          <w:spacing w:val="-18"/>
          <w:w w:val="110"/>
        </w:rPr>
        <w:t xml:space="preserve"> </w:t>
      </w:r>
      <w:r w:rsidRPr="005E6724">
        <w:rPr>
          <w:rFonts w:ascii="Times New Roman" w:hAnsi="Times New Roman" w:cs="Times New Roman"/>
          <w:w w:val="110"/>
        </w:rPr>
        <w:t>for</w:t>
      </w:r>
      <w:r w:rsidRPr="005E6724">
        <w:rPr>
          <w:rFonts w:ascii="Times New Roman" w:hAnsi="Times New Roman" w:cs="Times New Roman"/>
          <w:spacing w:val="-19"/>
          <w:w w:val="110"/>
        </w:rPr>
        <w:t xml:space="preserve"> </w:t>
      </w:r>
      <w:r w:rsidRPr="005E6724">
        <w:rPr>
          <w:rFonts w:ascii="Times New Roman" w:hAnsi="Times New Roman" w:cs="Times New Roman"/>
          <w:w w:val="110"/>
        </w:rPr>
        <w:t>Kids</w:t>
      </w:r>
      <w:r w:rsidRPr="005E6724">
        <w:rPr>
          <w:rFonts w:ascii="Times New Roman" w:hAnsi="Times New Roman" w:cs="Times New Roman"/>
          <w:spacing w:val="-18"/>
          <w:w w:val="110"/>
        </w:rPr>
        <w:t xml:space="preserve"> </w:t>
      </w:r>
      <w:r w:rsidRPr="005E6724">
        <w:rPr>
          <w:rFonts w:ascii="Times New Roman" w:hAnsi="Times New Roman" w:cs="Times New Roman"/>
          <w:w w:val="110"/>
        </w:rPr>
        <w:t>(PAK) Public Advocates</w:t>
      </w:r>
    </w:p>
    <w:p w:rsidR="00FB7E1E" w:rsidRPr="005E6724" w:rsidP="005E6724" w14:paraId="6B45C88A" w14:textId="77777777">
      <w:pPr>
        <w:spacing w:after="0"/>
        <w:rPr>
          <w:rFonts w:ascii="Times New Roman" w:hAnsi="Times New Roman" w:cs="Times New Roman"/>
        </w:rPr>
      </w:pPr>
      <w:r w:rsidRPr="005E6724">
        <w:rPr>
          <w:rFonts w:ascii="Times New Roman" w:hAnsi="Times New Roman" w:cs="Times New Roman"/>
        </w:rPr>
        <w:t>SPAN</w:t>
      </w:r>
      <w:r w:rsidRPr="005E6724">
        <w:rPr>
          <w:rFonts w:ascii="Times New Roman" w:hAnsi="Times New Roman" w:cs="Times New Roman"/>
          <w:spacing w:val="39"/>
        </w:rPr>
        <w:t xml:space="preserve"> </w:t>
      </w:r>
      <w:r w:rsidRPr="005E6724">
        <w:rPr>
          <w:rFonts w:ascii="Times New Roman" w:hAnsi="Times New Roman" w:cs="Times New Roman"/>
        </w:rPr>
        <w:t>Parent</w:t>
      </w:r>
      <w:r w:rsidRPr="005E6724">
        <w:rPr>
          <w:rFonts w:ascii="Times New Roman" w:hAnsi="Times New Roman" w:cs="Times New Roman"/>
          <w:spacing w:val="40"/>
        </w:rPr>
        <w:t xml:space="preserve"> </w:t>
      </w:r>
      <w:r w:rsidRPr="005E6724">
        <w:rPr>
          <w:rFonts w:ascii="Times New Roman" w:hAnsi="Times New Roman" w:cs="Times New Roman"/>
        </w:rPr>
        <w:t>Advocacy</w:t>
      </w:r>
      <w:r w:rsidRPr="005E6724">
        <w:rPr>
          <w:rFonts w:ascii="Times New Roman" w:hAnsi="Times New Roman" w:cs="Times New Roman"/>
          <w:spacing w:val="40"/>
        </w:rPr>
        <w:t xml:space="preserve"> </w:t>
      </w:r>
      <w:r w:rsidRPr="005E6724">
        <w:rPr>
          <w:rFonts w:ascii="Times New Roman" w:hAnsi="Times New Roman" w:cs="Times New Roman"/>
        </w:rPr>
        <w:t>Network</w:t>
      </w:r>
      <w:r w:rsidRPr="005E6724">
        <w:rPr>
          <w:rFonts w:ascii="Times New Roman" w:hAnsi="Times New Roman" w:cs="Times New Roman"/>
          <w:spacing w:val="40"/>
        </w:rPr>
        <w:t xml:space="preserve"> </w:t>
      </w:r>
      <w:r w:rsidRPr="005E6724">
        <w:rPr>
          <w:rFonts w:ascii="Times New Roman" w:hAnsi="Times New Roman" w:cs="Times New Roman"/>
          <w:spacing w:val="-2"/>
        </w:rPr>
        <w:t>(SPAN)</w:t>
      </w:r>
    </w:p>
    <w:p w:rsidR="00FB7E1E" w:rsidRPr="00AD17BD" w:rsidP="00FB7E1E" w14:paraId="6F2B3943" w14:textId="77777777">
      <w:pPr>
        <w:pStyle w:val="BodyText"/>
        <w:rPr>
          <w:sz w:val="22"/>
          <w:szCs w:val="22"/>
        </w:rPr>
      </w:pPr>
    </w:p>
    <w:p w:rsidR="00FB7E1E" w:rsidRPr="00AD17BD" w:rsidP="00FB7E1E" w14:paraId="6840A52A" w14:textId="77777777">
      <w:pPr>
        <w:pStyle w:val="BodyText"/>
        <w:spacing w:before="108" w:line="242" w:lineRule="auto"/>
        <w:rPr>
          <w:sz w:val="22"/>
          <w:szCs w:val="22"/>
        </w:rPr>
      </w:pPr>
      <w:r w:rsidRPr="00AD17BD">
        <w:rPr>
          <w:w w:val="110"/>
          <w:position w:val="8"/>
          <w:sz w:val="22"/>
          <w:szCs w:val="22"/>
        </w:rPr>
        <w:t>i</w:t>
      </w:r>
      <w:r w:rsidRPr="00AD17BD">
        <w:rPr>
          <w:spacing w:val="21"/>
          <w:w w:val="110"/>
          <w:position w:val="8"/>
          <w:sz w:val="22"/>
          <w:szCs w:val="22"/>
        </w:rPr>
        <w:t xml:space="preserve"> </w:t>
      </w:r>
      <w:r w:rsidRPr="00AD17BD">
        <w:rPr>
          <w:w w:val="110"/>
          <w:sz w:val="22"/>
          <w:szCs w:val="22"/>
        </w:rPr>
        <w:t>Section</w:t>
      </w:r>
      <w:r w:rsidRPr="00AD17BD">
        <w:rPr>
          <w:spacing w:val="-15"/>
          <w:w w:val="110"/>
          <w:sz w:val="22"/>
          <w:szCs w:val="22"/>
        </w:rPr>
        <w:t xml:space="preserve"> </w:t>
      </w:r>
      <w:r w:rsidRPr="00AD17BD">
        <w:rPr>
          <w:w w:val="110"/>
          <w:sz w:val="22"/>
          <w:szCs w:val="22"/>
        </w:rPr>
        <w:t>203(c)(1)</w:t>
      </w:r>
      <w:r w:rsidRPr="00AD17BD">
        <w:rPr>
          <w:spacing w:val="-15"/>
          <w:w w:val="110"/>
          <w:sz w:val="22"/>
          <w:szCs w:val="22"/>
        </w:rPr>
        <w:t xml:space="preserve"> </w:t>
      </w:r>
      <w:r w:rsidRPr="00AD17BD">
        <w:rPr>
          <w:w w:val="110"/>
          <w:sz w:val="22"/>
          <w:szCs w:val="22"/>
        </w:rPr>
        <w:t>of</w:t>
      </w:r>
      <w:r w:rsidRPr="00AD17BD">
        <w:rPr>
          <w:spacing w:val="-15"/>
          <w:w w:val="110"/>
          <w:sz w:val="22"/>
          <w:szCs w:val="22"/>
        </w:rPr>
        <w:t xml:space="preserve"> </w:t>
      </w:r>
      <w:r w:rsidRPr="00AD17BD">
        <w:rPr>
          <w:w w:val="110"/>
          <w:sz w:val="22"/>
          <w:szCs w:val="22"/>
        </w:rPr>
        <w:t>the</w:t>
      </w:r>
      <w:r w:rsidRPr="00AD17BD">
        <w:rPr>
          <w:spacing w:val="-15"/>
          <w:w w:val="110"/>
          <w:sz w:val="22"/>
          <w:szCs w:val="22"/>
        </w:rPr>
        <w:t xml:space="preserve"> </w:t>
      </w:r>
      <w:r w:rsidRPr="00AD17BD">
        <w:rPr>
          <w:w w:val="110"/>
          <w:sz w:val="22"/>
          <w:szCs w:val="22"/>
        </w:rPr>
        <w:t>1979</w:t>
      </w:r>
      <w:r w:rsidRPr="00AD17BD">
        <w:rPr>
          <w:spacing w:val="-15"/>
          <w:w w:val="110"/>
          <w:sz w:val="22"/>
          <w:szCs w:val="22"/>
        </w:rPr>
        <w:t xml:space="preserve"> </w:t>
      </w:r>
      <w:r w:rsidRPr="00AD17BD">
        <w:rPr>
          <w:w w:val="110"/>
          <w:sz w:val="22"/>
          <w:szCs w:val="22"/>
        </w:rPr>
        <w:t>Department</w:t>
      </w:r>
      <w:r w:rsidRPr="00AD17BD">
        <w:rPr>
          <w:spacing w:val="-15"/>
          <w:w w:val="110"/>
          <w:sz w:val="22"/>
          <w:szCs w:val="22"/>
        </w:rPr>
        <w:t xml:space="preserve"> </w:t>
      </w:r>
      <w:r w:rsidRPr="00AD17BD">
        <w:rPr>
          <w:w w:val="110"/>
          <w:sz w:val="22"/>
          <w:szCs w:val="22"/>
        </w:rPr>
        <w:t>of</w:t>
      </w:r>
      <w:r w:rsidRPr="00AD17BD">
        <w:rPr>
          <w:spacing w:val="-15"/>
          <w:w w:val="110"/>
          <w:sz w:val="22"/>
          <w:szCs w:val="22"/>
        </w:rPr>
        <w:t xml:space="preserve"> </w:t>
      </w:r>
      <w:r w:rsidRPr="00AD17BD">
        <w:rPr>
          <w:w w:val="110"/>
          <w:sz w:val="22"/>
          <w:szCs w:val="22"/>
        </w:rPr>
        <w:t>Education</w:t>
      </w:r>
      <w:r w:rsidRPr="00AD17BD">
        <w:rPr>
          <w:spacing w:val="-15"/>
          <w:w w:val="110"/>
          <w:sz w:val="22"/>
          <w:szCs w:val="22"/>
        </w:rPr>
        <w:t xml:space="preserve"> </w:t>
      </w:r>
      <w:r w:rsidRPr="00AD17BD">
        <w:rPr>
          <w:w w:val="110"/>
          <w:sz w:val="22"/>
          <w:szCs w:val="22"/>
        </w:rPr>
        <w:t>Organization</w:t>
      </w:r>
      <w:r w:rsidRPr="00AD17BD">
        <w:rPr>
          <w:spacing w:val="-15"/>
          <w:w w:val="110"/>
          <w:sz w:val="22"/>
          <w:szCs w:val="22"/>
        </w:rPr>
        <w:t xml:space="preserve"> </w:t>
      </w:r>
      <w:r w:rsidRPr="00AD17BD">
        <w:rPr>
          <w:w w:val="110"/>
          <w:sz w:val="22"/>
          <w:szCs w:val="22"/>
        </w:rPr>
        <w:t>Act</w:t>
      </w:r>
      <w:r w:rsidRPr="00AD17BD">
        <w:rPr>
          <w:spacing w:val="-15"/>
          <w:w w:val="110"/>
          <w:sz w:val="22"/>
          <w:szCs w:val="22"/>
        </w:rPr>
        <w:t xml:space="preserve"> </w:t>
      </w:r>
      <w:r w:rsidRPr="00AD17BD">
        <w:rPr>
          <w:w w:val="110"/>
          <w:sz w:val="22"/>
          <w:szCs w:val="22"/>
        </w:rPr>
        <w:t xml:space="preserve">(DEOA) </w:t>
      </w:r>
      <w:r w:rsidRPr="00AD17BD">
        <w:rPr>
          <w:spacing w:val="-2"/>
          <w:w w:val="110"/>
          <w:sz w:val="22"/>
          <w:szCs w:val="22"/>
        </w:rPr>
        <w:t>authorizes</w:t>
      </w:r>
      <w:r w:rsidRPr="00AD17BD">
        <w:rPr>
          <w:spacing w:val="-9"/>
          <w:w w:val="110"/>
          <w:sz w:val="22"/>
          <w:szCs w:val="22"/>
        </w:rPr>
        <w:t xml:space="preserve"> </w:t>
      </w:r>
      <w:r w:rsidRPr="00AD17BD">
        <w:rPr>
          <w:spacing w:val="-2"/>
          <w:w w:val="110"/>
          <w:sz w:val="22"/>
          <w:szCs w:val="22"/>
        </w:rPr>
        <w:t>OCR</w:t>
      </w:r>
      <w:r w:rsidRPr="00AD17BD">
        <w:rPr>
          <w:spacing w:val="-9"/>
          <w:w w:val="110"/>
          <w:sz w:val="22"/>
          <w:szCs w:val="22"/>
        </w:rPr>
        <w:t xml:space="preserve"> </w:t>
      </w:r>
      <w:r w:rsidRPr="00AD17BD">
        <w:rPr>
          <w:spacing w:val="-2"/>
          <w:w w:val="110"/>
          <w:sz w:val="22"/>
          <w:szCs w:val="22"/>
        </w:rPr>
        <w:t>to</w:t>
      </w:r>
      <w:r w:rsidRPr="00AD17BD">
        <w:rPr>
          <w:spacing w:val="-9"/>
          <w:w w:val="110"/>
          <w:sz w:val="22"/>
          <w:szCs w:val="22"/>
        </w:rPr>
        <w:t xml:space="preserve"> </w:t>
      </w:r>
      <w:r w:rsidRPr="00AD17BD">
        <w:rPr>
          <w:spacing w:val="-2"/>
          <w:w w:val="110"/>
          <w:sz w:val="22"/>
          <w:szCs w:val="22"/>
        </w:rPr>
        <w:t>coordinate</w:t>
      </w:r>
      <w:r w:rsidRPr="00AD17BD">
        <w:rPr>
          <w:spacing w:val="-9"/>
          <w:w w:val="110"/>
          <w:sz w:val="22"/>
          <w:szCs w:val="22"/>
        </w:rPr>
        <w:t xml:space="preserve"> </w:t>
      </w:r>
      <w:r w:rsidRPr="00AD17BD">
        <w:rPr>
          <w:spacing w:val="-2"/>
          <w:w w:val="110"/>
          <w:sz w:val="22"/>
          <w:szCs w:val="22"/>
        </w:rPr>
        <w:t>data</w:t>
      </w:r>
      <w:r w:rsidRPr="00AD17BD">
        <w:rPr>
          <w:spacing w:val="-9"/>
          <w:w w:val="110"/>
          <w:sz w:val="22"/>
          <w:szCs w:val="22"/>
        </w:rPr>
        <w:t xml:space="preserve"> </w:t>
      </w:r>
      <w:r w:rsidRPr="00AD17BD">
        <w:rPr>
          <w:spacing w:val="-2"/>
          <w:w w:val="110"/>
          <w:sz w:val="22"/>
          <w:szCs w:val="22"/>
        </w:rPr>
        <w:t>collection</w:t>
      </w:r>
      <w:r w:rsidRPr="00AD17BD">
        <w:rPr>
          <w:spacing w:val="-9"/>
          <w:w w:val="110"/>
          <w:sz w:val="22"/>
          <w:szCs w:val="22"/>
        </w:rPr>
        <w:t xml:space="preserve"> </w:t>
      </w:r>
      <w:r w:rsidRPr="00AD17BD">
        <w:rPr>
          <w:spacing w:val="-2"/>
          <w:w w:val="110"/>
          <w:sz w:val="22"/>
          <w:szCs w:val="22"/>
        </w:rPr>
        <w:t>related</w:t>
      </w:r>
      <w:r w:rsidRPr="00AD17BD">
        <w:rPr>
          <w:spacing w:val="-9"/>
          <w:w w:val="110"/>
          <w:sz w:val="22"/>
          <w:szCs w:val="22"/>
        </w:rPr>
        <w:t xml:space="preserve"> </w:t>
      </w:r>
      <w:r w:rsidRPr="00AD17BD">
        <w:rPr>
          <w:spacing w:val="-2"/>
          <w:w w:val="110"/>
          <w:sz w:val="22"/>
          <w:szCs w:val="22"/>
        </w:rPr>
        <w:t>to</w:t>
      </w:r>
      <w:r w:rsidRPr="00AD17BD">
        <w:rPr>
          <w:spacing w:val="-9"/>
          <w:w w:val="110"/>
          <w:sz w:val="22"/>
          <w:szCs w:val="22"/>
        </w:rPr>
        <w:t xml:space="preserve"> </w:t>
      </w:r>
      <w:r w:rsidRPr="00AD17BD">
        <w:rPr>
          <w:spacing w:val="-2"/>
          <w:w w:val="110"/>
          <w:sz w:val="22"/>
          <w:szCs w:val="22"/>
        </w:rPr>
        <w:t>compliance</w:t>
      </w:r>
      <w:r w:rsidRPr="00AD17BD">
        <w:rPr>
          <w:spacing w:val="-9"/>
          <w:w w:val="110"/>
          <w:sz w:val="22"/>
          <w:szCs w:val="22"/>
        </w:rPr>
        <w:t xml:space="preserve"> </w:t>
      </w:r>
      <w:r w:rsidRPr="00AD17BD">
        <w:rPr>
          <w:spacing w:val="-2"/>
          <w:w w:val="110"/>
          <w:sz w:val="22"/>
          <w:szCs w:val="22"/>
        </w:rPr>
        <w:t>with</w:t>
      </w:r>
      <w:r w:rsidRPr="00AD17BD">
        <w:rPr>
          <w:spacing w:val="-9"/>
          <w:w w:val="110"/>
          <w:sz w:val="22"/>
          <w:szCs w:val="22"/>
        </w:rPr>
        <w:t xml:space="preserve"> </w:t>
      </w:r>
      <w:r w:rsidRPr="00AD17BD">
        <w:rPr>
          <w:spacing w:val="-2"/>
          <w:w w:val="110"/>
          <w:sz w:val="22"/>
          <w:szCs w:val="22"/>
        </w:rPr>
        <w:t>civil</w:t>
      </w:r>
      <w:r w:rsidRPr="00AD17BD">
        <w:rPr>
          <w:spacing w:val="-9"/>
          <w:w w:val="110"/>
          <w:sz w:val="22"/>
          <w:szCs w:val="22"/>
        </w:rPr>
        <w:t xml:space="preserve"> </w:t>
      </w:r>
      <w:r w:rsidRPr="00AD17BD">
        <w:rPr>
          <w:spacing w:val="-2"/>
          <w:w w:val="110"/>
          <w:sz w:val="22"/>
          <w:szCs w:val="22"/>
        </w:rPr>
        <w:t>rights</w:t>
      </w:r>
      <w:r w:rsidRPr="00AD17BD">
        <w:rPr>
          <w:spacing w:val="-9"/>
          <w:w w:val="110"/>
          <w:sz w:val="22"/>
          <w:szCs w:val="22"/>
        </w:rPr>
        <w:t xml:space="preserve"> </w:t>
      </w:r>
      <w:r w:rsidRPr="00AD17BD">
        <w:rPr>
          <w:spacing w:val="-2"/>
          <w:w w:val="110"/>
          <w:sz w:val="22"/>
          <w:szCs w:val="22"/>
        </w:rPr>
        <w:t xml:space="preserve">laws </w:t>
      </w:r>
      <w:r w:rsidRPr="00AD17BD">
        <w:rPr>
          <w:w w:val="110"/>
          <w:sz w:val="22"/>
          <w:szCs w:val="22"/>
        </w:rPr>
        <w:t>in</w:t>
      </w:r>
      <w:r w:rsidRPr="00AD17BD">
        <w:rPr>
          <w:spacing w:val="-10"/>
          <w:w w:val="110"/>
          <w:sz w:val="22"/>
          <w:szCs w:val="22"/>
        </w:rPr>
        <w:t xml:space="preserve"> </w:t>
      </w:r>
      <w:r w:rsidRPr="00AD17BD">
        <w:rPr>
          <w:w w:val="110"/>
          <w:sz w:val="22"/>
          <w:szCs w:val="22"/>
        </w:rPr>
        <w:t>its</w:t>
      </w:r>
      <w:r w:rsidRPr="00AD17BD">
        <w:rPr>
          <w:spacing w:val="-10"/>
          <w:w w:val="110"/>
          <w:sz w:val="22"/>
          <w:szCs w:val="22"/>
        </w:rPr>
        <w:t xml:space="preserve"> </w:t>
      </w:r>
      <w:r w:rsidRPr="00AD17BD">
        <w:rPr>
          <w:w w:val="110"/>
          <w:sz w:val="22"/>
          <w:szCs w:val="22"/>
        </w:rPr>
        <w:t>jurisdiction,</w:t>
      </w:r>
      <w:r w:rsidRPr="00AD17BD">
        <w:rPr>
          <w:spacing w:val="-10"/>
          <w:w w:val="110"/>
          <w:sz w:val="22"/>
          <w:szCs w:val="22"/>
        </w:rPr>
        <w:t xml:space="preserve"> </w:t>
      </w:r>
      <w:r w:rsidRPr="00AD17BD">
        <w:rPr>
          <w:w w:val="110"/>
          <w:sz w:val="22"/>
          <w:szCs w:val="22"/>
        </w:rPr>
        <w:t>including</w:t>
      </w:r>
      <w:r w:rsidRPr="00AD17BD">
        <w:rPr>
          <w:spacing w:val="-10"/>
          <w:w w:val="110"/>
          <w:sz w:val="22"/>
          <w:szCs w:val="22"/>
        </w:rPr>
        <w:t xml:space="preserve"> </w:t>
      </w:r>
      <w:r w:rsidRPr="00AD17BD">
        <w:rPr>
          <w:w w:val="110"/>
          <w:sz w:val="22"/>
          <w:szCs w:val="22"/>
        </w:rPr>
        <w:t>Title</w:t>
      </w:r>
      <w:r w:rsidRPr="00AD17BD">
        <w:rPr>
          <w:spacing w:val="-10"/>
          <w:w w:val="110"/>
          <w:sz w:val="22"/>
          <w:szCs w:val="22"/>
        </w:rPr>
        <w:t xml:space="preserve"> </w:t>
      </w:r>
      <w:r w:rsidRPr="00AD17BD">
        <w:rPr>
          <w:w w:val="110"/>
          <w:sz w:val="22"/>
          <w:szCs w:val="22"/>
        </w:rPr>
        <w:t>VI</w:t>
      </w:r>
      <w:r w:rsidRPr="00AD17BD">
        <w:rPr>
          <w:spacing w:val="-10"/>
          <w:w w:val="110"/>
          <w:sz w:val="22"/>
          <w:szCs w:val="22"/>
        </w:rPr>
        <w:t xml:space="preserve"> </w:t>
      </w:r>
      <w:r w:rsidRPr="00AD17BD">
        <w:rPr>
          <w:w w:val="110"/>
          <w:sz w:val="22"/>
          <w:szCs w:val="22"/>
        </w:rPr>
        <w:t>of</w:t>
      </w:r>
      <w:r w:rsidRPr="00AD17BD">
        <w:rPr>
          <w:spacing w:val="-10"/>
          <w:w w:val="110"/>
          <w:sz w:val="22"/>
          <w:szCs w:val="22"/>
        </w:rPr>
        <w:t xml:space="preserve"> </w:t>
      </w:r>
      <w:r w:rsidRPr="00AD17BD">
        <w:rPr>
          <w:w w:val="110"/>
          <w:sz w:val="22"/>
          <w:szCs w:val="22"/>
        </w:rPr>
        <w:t>the</w:t>
      </w:r>
      <w:r w:rsidRPr="00AD17BD">
        <w:rPr>
          <w:spacing w:val="-10"/>
          <w:w w:val="110"/>
          <w:sz w:val="22"/>
          <w:szCs w:val="22"/>
        </w:rPr>
        <w:t xml:space="preserve"> </w:t>
      </w:r>
      <w:r w:rsidRPr="00AD17BD">
        <w:rPr>
          <w:w w:val="110"/>
          <w:sz w:val="22"/>
          <w:szCs w:val="22"/>
        </w:rPr>
        <w:t>Civil</w:t>
      </w:r>
      <w:r w:rsidRPr="00AD17BD">
        <w:rPr>
          <w:spacing w:val="-10"/>
          <w:w w:val="110"/>
          <w:sz w:val="22"/>
          <w:szCs w:val="22"/>
        </w:rPr>
        <w:t xml:space="preserve"> </w:t>
      </w:r>
      <w:r w:rsidRPr="00AD17BD">
        <w:rPr>
          <w:w w:val="110"/>
          <w:sz w:val="22"/>
          <w:szCs w:val="22"/>
        </w:rPr>
        <w:t>Rights</w:t>
      </w:r>
      <w:r w:rsidRPr="00AD17BD">
        <w:rPr>
          <w:spacing w:val="-10"/>
          <w:w w:val="110"/>
          <w:sz w:val="22"/>
          <w:szCs w:val="22"/>
        </w:rPr>
        <w:t xml:space="preserve"> </w:t>
      </w:r>
      <w:r w:rsidRPr="00AD17BD">
        <w:rPr>
          <w:w w:val="110"/>
          <w:sz w:val="22"/>
          <w:szCs w:val="22"/>
        </w:rPr>
        <w:t>Act</w:t>
      </w:r>
      <w:r w:rsidRPr="00AD17BD">
        <w:rPr>
          <w:spacing w:val="-10"/>
          <w:w w:val="110"/>
          <w:sz w:val="22"/>
          <w:szCs w:val="22"/>
        </w:rPr>
        <w:t xml:space="preserve"> </w:t>
      </w:r>
      <w:r w:rsidRPr="00AD17BD">
        <w:rPr>
          <w:w w:val="110"/>
          <w:sz w:val="22"/>
          <w:szCs w:val="22"/>
        </w:rPr>
        <w:t>of</w:t>
      </w:r>
      <w:r w:rsidRPr="00AD17BD">
        <w:rPr>
          <w:spacing w:val="-10"/>
          <w:w w:val="110"/>
          <w:sz w:val="22"/>
          <w:szCs w:val="22"/>
        </w:rPr>
        <w:t xml:space="preserve"> </w:t>
      </w:r>
      <w:r w:rsidRPr="00AD17BD">
        <w:rPr>
          <w:w w:val="110"/>
          <w:sz w:val="22"/>
          <w:szCs w:val="22"/>
        </w:rPr>
        <w:t>1964,</w:t>
      </w:r>
      <w:r w:rsidRPr="00AD17BD">
        <w:rPr>
          <w:spacing w:val="-10"/>
          <w:w w:val="110"/>
          <w:sz w:val="22"/>
          <w:szCs w:val="22"/>
        </w:rPr>
        <w:t xml:space="preserve"> </w:t>
      </w:r>
      <w:r w:rsidRPr="00AD17BD">
        <w:rPr>
          <w:w w:val="110"/>
          <w:sz w:val="22"/>
          <w:szCs w:val="22"/>
        </w:rPr>
        <w:t>Title</w:t>
      </w:r>
      <w:r w:rsidRPr="00AD17BD">
        <w:rPr>
          <w:spacing w:val="-10"/>
          <w:w w:val="110"/>
          <w:sz w:val="22"/>
          <w:szCs w:val="22"/>
        </w:rPr>
        <w:t xml:space="preserve"> </w:t>
      </w:r>
      <w:r w:rsidRPr="00AD17BD">
        <w:rPr>
          <w:w w:val="110"/>
          <w:sz w:val="22"/>
          <w:szCs w:val="22"/>
        </w:rPr>
        <w:t>IX</w:t>
      </w:r>
      <w:r w:rsidRPr="00AD17BD">
        <w:rPr>
          <w:spacing w:val="-10"/>
          <w:w w:val="110"/>
          <w:sz w:val="22"/>
          <w:szCs w:val="22"/>
        </w:rPr>
        <w:t xml:space="preserve"> </w:t>
      </w:r>
      <w:r w:rsidRPr="00AD17BD">
        <w:rPr>
          <w:w w:val="110"/>
          <w:sz w:val="22"/>
          <w:szCs w:val="22"/>
        </w:rPr>
        <w:t>of</w:t>
      </w:r>
      <w:r w:rsidRPr="00AD17BD">
        <w:rPr>
          <w:spacing w:val="-10"/>
          <w:w w:val="110"/>
          <w:sz w:val="22"/>
          <w:szCs w:val="22"/>
        </w:rPr>
        <w:t xml:space="preserve"> </w:t>
      </w:r>
      <w:r w:rsidRPr="00AD17BD">
        <w:rPr>
          <w:w w:val="110"/>
          <w:sz w:val="22"/>
          <w:szCs w:val="22"/>
        </w:rPr>
        <w:t>the Education Amendments, and Section 504 of the Rehabilitation Act of 1973.</w:t>
      </w:r>
    </w:p>
    <w:p w:rsidR="00FB7E1E" w:rsidRPr="00AD17BD" w:rsidP="00FB7E1E" w14:paraId="130D36C5" w14:textId="77777777">
      <w:pPr>
        <w:pStyle w:val="BodyText"/>
        <w:spacing w:before="4"/>
        <w:rPr>
          <w:sz w:val="22"/>
          <w:szCs w:val="22"/>
        </w:rPr>
      </w:pPr>
    </w:p>
    <w:p w:rsidR="00FB7E1E" w:rsidRPr="00AD17BD" w:rsidP="00FB7E1E" w14:paraId="7CFAD65D" w14:textId="77777777">
      <w:pPr>
        <w:spacing w:line="242" w:lineRule="auto"/>
        <w:rPr>
          <w:rFonts w:ascii="Times New Roman" w:hAnsi="Times New Roman" w:cs="Times New Roman"/>
        </w:rPr>
      </w:pPr>
      <w:r w:rsidRPr="00AD17BD">
        <w:rPr>
          <w:rFonts w:ascii="Times New Roman" w:hAnsi="Times New Roman" w:cs="Times New Roman"/>
          <w:w w:val="110"/>
          <w:position w:val="8"/>
        </w:rPr>
        <w:t>ii</w:t>
      </w:r>
      <w:r w:rsidRPr="00AD17BD">
        <w:rPr>
          <w:rFonts w:ascii="Times New Roman" w:hAnsi="Times New Roman" w:cs="Times New Roman"/>
          <w:spacing w:val="8"/>
          <w:w w:val="110"/>
          <w:position w:val="8"/>
        </w:rPr>
        <w:t xml:space="preserve"> </w:t>
      </w:r>
      <w:r w:rsidRPr="00AD17BD">
        <w:rPr>
          <w:rFonts w:ascii="Times New Roman" w:hAnsi="Times New Roman" w:cs="Times New Roman"/>
          <w:i/>
          <w:w w:val="110"/>
        </w:rPr>
        <w:t>See</w:t>
      </w:r>
      <w:r w:rsidRPr="00AD17BD">
        <w:rPr>
          <w:rFonts w:ascii="Times New Roman" w:hAnsi="Times New Roman" w:cs="Times New Roman"/>
          <w:i/>
          <w:spacing w:val="-18"/>
          <w:w w:val="110"/>
        </w:rPr>
        <w:t xml:space="preserve"> </w:t>
      </w:r>
      <w:r w:rsidRPr="00AD17BD">
        <w:rPr>
          <w:rFonts w:ascii="Times New Roman" w:hAnsi="Times New Roman" w:cs="Times New Roman"/>
          <w:w w:val="110"/>
        </w:rPr>
        <w:t>C.</w:t>
      </w:r>
      <w:r w:rsidRPr="00AD17BD">
        <w:rPr>
          <w:rFonts w:ascii="Times New Roman" w:hAnsi="Times New Roman" w:cs="Times New Roman"/>
          <w:spacing w:val="-18"/>
          <w:w w:val="110"/>
        </w:rPr>
        <w:t xml:space="preserve"> </w:t>
      </w:r>
      <w:r w:rsidRPr="00AD17BD">
        <w:rPr>
          <w:rFonts w:ascii="Times New Roman" w:hAnsi="Times New Roman" w:cs="Times New Roman"/>
          <w:w w:val="110"/>
        </w:rPr>
        <w:t>Kirabo</w:t>
      </w:r>
      <w:r w:rsidRPr="00AD17BD">
        <w:rPr>
          <w:rFonts w:ascii="Times New Roman" w:hAnsi="Times New Roman" w:cs="Times New Roman"/>
          <w:spacing w:val="-19"/>
          <w:w w:val="110"/>
        </w:rPr>
        <w:t xml:space="preserve"> </w:t>
      </w:r>
      <w:r w:rsidRPr="00AD17BD">
        <w:rPr>
          <w:rFonts w:ascii="Times New Roman" w:hAnsi="Times New Roman" w:cs="Times New Roman"/>
          <w:w w:val="204"/>
        </w:rPr>
        <w:t>J</w:t>
      </w:r>
      <w:r w:rsidRPr="00AD17BD">
        <w:rPr>
          <w:rFonts w:ascii="Times New Roman" w:hAnsi="Times New Roman" w:cs="Times New Roman"/>
          <w:spacing w:val="-1"/>
          <w:w w:val="111"/>
        </w:rPr>
        <w:t>a</w:t>
      </w:r>
      <w:r w:rsidRPr="00AD17BD">
        <w:rPr>
          <w:rFonts w:ascii="Times New Roman" w:hAnsi="Times New Roman" w:cs="Times New Roman"/>
          <w:w w:val="103"/>
        </w:rPr>
        <w:t>c</w:t>
      </w:r>
      <w:r w:rsidRPr="00AD17BD">
        <w:rPr>
          <w:rFonts w:ascii="Times New Roman" w:hAnsi="Times New Roman" w:cs="Times New Roman"/>
          <w:w w:val="89"/>
        </w:rPr>
        <w:t>k</w:t>
      </w:r>
      <w:r w:rsidRPr="00AD17BD">
        <w:rPr>
          <w:rFonts w:ascii="Times New Roman" w:hAnsi="Times New Roman" w:cs="Times New Roman"/>
          <w:w w:val="118"/>
        </w:rPr>
        <w:t>s</w:t>
      </w:r>
      <w:r w:rsidRPr="00AD17BD">
        <w:rPr>
          <w:rFonts w:ascii="Times New Roman" w:hAnsi="Times New Roman" w:cs="Times New Roman"/>
          <w:w w:val="87"/>
        </w:rPr>
        <w:t>o</w:t>
      </w:r>
      <w:r w:rsidRPr="00AD17BD">
        <w:rPr>
          <w:rFonts w:ascii="Times New Roman" w:hAnsi="Times New Roman" w:cs="Times New Roman"/>
          <w:w w:val="94"/>
        </w:rPr>
        <w:t>n</w:t>
      </w:r>
      <w:r w:rsidRPr="00AD17BD">
        <w:rPr>
          <w:rFonts w:ascii="Times New Roman" w:hAnsi="Times New Roman" w:cs="Times New Roman"/>
          <w:w w:val="73"/>
        </w:rPr>
        <w:t>,</w:t>
      </w:r>
      <w:r w:rsidRPr="00AD17BD">
        <w:rPr>
          <w:rFonts w:ascii="Times New Roman" w:hAnsi="Times New Roman" w:cs="Times New Roman"/>
          <w:spacing w:val="-17"/>
          <w:w w:val="109"/>
        </w:rPr>
        <w:t xml:space="preserve"> </w:t>
      </w:r>
      <w:r w:rsidRPr="00AD17BD">
        <w:rPr>
          <w:rFonts w:ascii="Times New Roman" w:hAnsi="Times New Roman" w:cs="Times New Roman"/>
          <w:w w:val="110"/>
        </w:rPr>
        <w:t>“Does</w:t>
      </w:r>
      <w:r w:rsidRPr="00AD17BD">
        <w:rPr>
          <w:rFonts w:ascii="Times New Roman" w:hAnsi="Times New Roman" w:cs="Times New Roman"/>
          <w:spacing w:val="-19"/>
          <w:w w:val="110"/>
        </w:rPr>
        <w:t xml:space="preserve"> </w:t>
      </w:r>
      <w:r w:rsidRPr="00AD17BD">
        <w:rPr>
          <w:rFonts w:ascii="Times New Roman" w:hAnsi="Times New Roman" w:cs="Times New Roman"/>
          <w:w w:val="110"/>
        </w:rPr>
        <w:t>School</w:t>
      </w:r>
      <w:r w:rsidRPr="00AD17BD">
        <w:rPr>
          <w:rFonts w:ascii="Times New Roman" w:hAnsi="Times New Roman" w:cs="Times New Roman"/>
          <w:spacing w:val="-18"/>
          <w:w w:val="110"/>
        </w:rPr>
        <w:t xml:space="preserve"> </w:t>
      </w:r>
      <w:r w:rsidRPr="00AD17BD">
        <w:rPr>
          <w:rFonts w:ascii="Times New Roman" w:hAnsi="Times New Roman" w:cs="Times New Roman"/>
          <w:w w:val="110"/>
        </w:rPr>
        <w:t>Spending</w:t>
      </w:r>
      <w:r w:rsidRPr="00AD17BD">
        <w:rPr>
          <w:rFonts w:ascii="Times New Roman" w:hAnsi="Times New Roman" w:cs="Times New Roman"/>
          <w:spacing w:val="-18"/>
          <w:w w:val="110"/>
        </w:rPr>
        <w:t xml:space="preserve"> </w:t>
      </w:r>
      <w:r w:rsidRPr="00AD17BD">
        <w:rPr>
          <w:rFonts w:ascii="Times New Roman" w:hAnsi="Times New Roman" w:cs="Times New Roman"/>
          <w:w w:val="110"/>
        </w:rPr>
        <w:t>Matter?</w:t>
      </w:r>
      <w:r w:rsidRPr="00AD17BD">
        <w:rPr>
          <w:rFonts w:ascii="Times New Roman" w:hAnsi="Times New Roman" w:cs="Times New Roman"/>
          <w:spacing w:val="-19"/>
          <w:w w:val="110"/>
        </w:rPr>
        <w:t xml:space="preserve"> </w:t>
      </w:r>
      <w:r w:rsidRPr="00AD17BD">
        <w:rPr>
          <w:rFonts w:ascii="Times New Roman" w:hAnsi="Times New Roman" w:cs="Times New Roman"/>
          <w:w w:val="110"/>
        </w:rPr>
        <w:t>The</w:t>
      </w:r>
      <w:r w:rsidRPr="00AD17BD">
        <w:rPr>
          <w:rFonts w:ascii="Times New Roman" w:hAnsi="Times New Roman" w:cs="Times New Roman"/>
          <w:spacing w:val="-18"/>
          <w:w w:val="110"/>
        </w:rPr>
        <w:t xml:space="preserve"> </w:t>
      </w:r>
      <w:r w:rsidRPr="00AD17BD">
        <w:rPr>
          <w:rFonts w:ascii="Times New Roman" w:hAnsi="Times New Roman" w:cs="Times New Roman"/>
          <w:w w:val="110"/>
        </w:rPr>
        <w:t>New</w:t>
      </w:r>
      <w:r w:rsidRPr="00AD17BD">
        <w:rPr>
          <w:rFonts w:ascii="Times New Roman" w:hAnsi="Times New Roman" w:cs="Times New Roman"/>
          <w:spacing w:val="-18"/>
          <w:w w:val="110"/>
        </w:rPr>
        <w:t xml:space="preserve"> </w:t>
      </w:r>
      <w:r w:rsidRPr="00AD17BD">
        <w:rPr>
          <w:rFonts w:ascii="Times New Roman" w:hAnsi="Times New Roman" w:cs="Times New Roman"/>
          <w:w w:val="110"/>
        </w:rPr>
        <w:t>Literature</w:t>
      </w:r>
      <w:r w:rsidRPr="00AD17BD">
        <w:rPr>
          <w:rFonts w:ascii="Times New Roman" w:hAnsi="Times New Roman" w:cs="Times New Roman"/>
          <w:spacing w:val="-19"/>
          <w:w w:val="110"/>
        </w:rPr>
        <w:t xml:space="preserve"> </w:t>
      </w:r>
      <w:r w:rsidRPr="00AD17BD">
        <w:rPr>
          <w:rFonts w:ascii="Times New Roman" w:hAnsi="Times New Roman" w:cs="Times New Roman"/>
          <w:w w:val="110"/>
        </w:rPr>
        <w:t>on</w:t>
      </w:r>
      <w:r w:rsidRPr="00AD17BD">
        <w:rPr>
          <w:rFonts w:ascii="Times New Roman" w:hAnsi="Times New Roman" w:cs="Times New Roman"/>
          <w:spacing w:val="-18"/>
          <w:w w:val="110"/>
        </w:rPr>
        <w:t xml:space="preserve"> </w:t>
      </w:r>
      <w:r w:rsidRPr="00AD17BD">
        <w:rPr>
          <w:rFonts w:ascii="Times New Roman" w:hAnsi="Times New Roman" w:cs="Times New Roman"/>
          <w:w w:val="110"/>
        </w:rPr>
        <w:t>an</w:t>
      </w:r>
      <w:r w:rsidRPr="00AD17BD">
        <w:rPr>
          <w:rFonts w:ascii="Times New Roman" w:hAnsi="Times New Roman" w:cs="Times New Roman"/>
          <w:spacing w:val="-18"/>
          <w:w w:val="110"/>
        </w:rPr>
        <w:t xml:space="preserve"> </w:t>
      </w:r>
      <w:r w:rsidRPr="00AD17BD">
        <w:rPr>
          <w:rFonts w:ascii="Times New Roman" w:hAnsi="Times New Roman" w:cs="Times New Roman"/>
          <w:w w:val="110"/>
        </w:rPr>
        <w:t xml:space="preserve">Old </w:t>
      </w:r>
      <w:r w:rsidRPr="00AD17BD">
        <w:rPr>
          <w:rFonts w:ascii="Times New Roman" w:hAnsi="Times New Roman" w:cs="Times New Roman"/>
          <w:w w:val="115"/>
        </w:rPr>
        <w:t xml:space="preserve">Question,” </w:t>
      </w:r>
      <w:r w:rsidRPr="00AD17BD">
        <w:rPr>
          <w:rFonts w:ascii="Times New Roman" w:hAnsi="Times New Roman" w:cs="Times New Roman"/>
          <w:i/>
          <w:w w:val="115"/>
        </w:rPr>
        <w:t xml:space="preserve">An Equal Start: Policy and Practice to Promote Equality of Opportunity for </w:t>
      </w:r>
      <w:r w:rsidRPr="00AD17BD">
        <w:rPr>
          <w:rFonts w:ascii="Times New Roman" w:hAnsi="Times New Roman" w:cs="Times New Roman"/>
          <w:i/>
          <w:w w:val="110"/>
        </w:rPr>
        <w:t xml:space="preserve">Children </w:t>
      </w:r>
      <w:r w:rsidRPr="00AD17BD">
        <w:rPr>
          <w:rFonts w:ascii="Times New Roman" w:hAnsi="Times New Roman" w:cs="Times New Roman"/>
          <w:w w:val="110"/>
        </w:rPr>
        <w:t xml:space="preserve">(2020), </w:t>
      </w:r>
      <w:r w:rsidRPr="00AD17BD">
        <w:rPr>
          <w:rFonts w:ascii="Times New Roman" w:hAnsi="Times New Roman" w:cs="Times New Roman"/>
          <w:color w:val="0563C1"/>
          <w:w w:val="110"/>
          <w:u w:val="single" w:color="0563C1"/>
        </w:rPr>
        <w:t>https://works.bepress.com/c_kirabo_jackson/38/</w:t>
      </w:r>
      <w:r w:rsidRPr="00AD17BD">
        <w:rPr>
          <w:rFonts w:ascii="Times New Roman" w:hAnsi="Times New Roman" w:cs="Times New Roman"/>
          <w:w w:val="110"/>
        </w:rPr>
        <w:t xml:space="preserve">; Bruce D. Baker, </w:t>
      </w:r>
      <w:r w:rsidRPr="00AD17BD">
        <w:rPr>
          <w:rFonts w:ascii="Times New Roman" w:hAnsi="Times New Roman" w:cs="Times New Roman"/>
          <w:w w:val="115"/>
        </w:rPr>
        <w:t>Learning</w:t>
      </w:r>
      <w:r w:rsidRPr="00AD17BD">
        <w:rPr>
          <w:rFonts w:ascii="Times New Roman" w:hAnsi="Times New Roman" w:cs="Times New Roman"/>
          <w:spacing w:val="-4"/>
          <w:w w:val="115"/>
        </w:rPr>
        <w:t xml:space="preserve"> </w:t>
      </w:r>
      <w:r w:rsidRPr="00AD17BD">
        <w:rPr>
          <w:rFonts w:ascii="Times New Roman" w:hAnsi="Times New Roman" w:cs="Times New Roman"/>
          <w:w w:val="115"/>
        </w:rPr>
        <w:t>Policy</w:t>
      </w:r>
      <w:r w:rsidRPr="00AD17BD">
        <w:rPr>
          <w:rFonts w:ascii="Times New Roman" w:hAnsi="Times New Roman" w:cs="Times New Roman"/>
          <w:spacing w:val="-4"/>
          <w:w w:val="115"/>
        </w:rPr>
        <w:t xml:space="preserve"> </w:t>
      </w:r>
      <w:r w:rsidRPr="00AD17BD">
        <w:rPr>
          <w:rFonts w:ascii="Times New Roman" w:hAnsi="Times New Roman" w:cs="Times New Roman"/>
          <w:w w:val="115"/>
        </w:rPr>
        <w:t>Institute</w:t>
      </w:r>
      <w:r w:rsidRPr="00AD17BD">
        <w:rPr>
          <w:rFonts w:ascii="Times New Roman" w:hAnsi="Times New Roman" w:cs="Times New Roman"/>
          <w:i/>
          <w:w w:val="115"/>
        </w:rPr>
        <w:t>,</w:t>
      </w:r>
      <w:r w:rsidRPr="00AD17BD">
        <w:rPr>
          <w:rFonts w:ascii="Times New Roman" w:hAnsi="Times New Roman" w:cs="Times New Roman"/>
          <w:i/>
          <w:spacing w:val="-4"/>
          <w:w w:val="115"/>
        </w:rPr>
        <w:t xml:space="preserve"> </w:t>
      </w:r>
      <w:r w:rsidRPr="00AD17BD">
        <w:rPr>
          <w:rFonts w:ascii="Times New Roman" w:hAnsi="Times New Roman" w:cs="Times New Roman"/>
          <w:i/>
          <w:w w:val="115"/>
        </w:rPr>
        <w:t>How</w:t>
      </w:r>
      <w:r w:rsidRPr="00AD17BD">
        <w:rPr>
          <w:rFonts w:ascii="Times New Roman" w:hAnsi="Times New Roman" w:cs="Times New Roman"/>
          <w:i/>
          <w:spacing w:val="-4"/>
          <w:w w:val="115"/>
        </w:rPr>
        <w:t xml:space="preserve"> </w:t>
      </w:r>
      <w:r w:rsidRPr="00AD17BD">
        <w:rPr>
          <w:rFonts w:ascii="Times New Roman" w:hAnsi="Times New Roman" w:cs="Times New Roman"/>
          <w:i/>
          <w:w w:val="115"/>
        </w:rPr>
        <w:t>Money</w:t>
      </w:r>
      <w:r w:rsidRPr="00AD17BD">
        <w:rPr>
          <w:rFonts w:ascii="Times New Roman" w:hAnsi="Times New Roman" w:cs="Times New Roman"/>
          <w:i/>
          <w:spacing w:val="-4"/>
          <w:w w:val="115"/>
        </w:rPr>
        <w:t xml:space="preserve"> </w:t>
      </w:r>
      <w:r w:rsidRPr="00AD17BD">
        <w:rPr>
          <w:rFonts w:ascii="Times New Roman" w:hAnsi="Times New Roman" w:cs="Times New Roman"/>
          <w:i/>
          <w:w w:val="115"/>
        </w:rPr>
        <w:t>Matters</w:t>
      </w:r>
      <w:r w:rsidRPr="00AD17BD">
        <w:rPr>
          <w:rFonts w:ascii="Times New Roman" w:hAnsi="Times New Roman" w:cs="Times New Roman"/>
          <w:i/>
          <w:spacing w:val="-4"/>
          <w:w w:val="115"/>
        </w:rPr>
        <w:t xml:space="preserve"> </w:t>
      </w:r>
      <w:r w:rsidRPr="00AD17BD">
        <w:rPr>
          <w:rFonts w:ascii="Times New Roman" w:hAnsi="Times New Roman" w:cs="Times New Roman"/>
          <w:i/>
          <w:w w:val="115"/>
        </w:rPr>
        <w:t>for</w:t>
      </w:r>
      <w:r w:rsidRPr="00AD17BD">
        <w:rPr>
          <w:rFonts w:ascii="Times New Roman" w:hAnsi="Times New Roman" w:cs="Times New Roman"/>
          <w:i/>
          <w:spacing w:val="-4"/>
          <w:w w:val="115"/>
        </w:rPr>
        <w:t xml:space="preserve"> </w:t>
      </w:r>
      <w:r w:rsidRPr="00AD17BD">
        <w:rPr>
          <w:rFonts w:ascii="Times New Roman" w:hAnsi="Times New Roman" w:cs="Times New Roman"/>
          <w:i/>
          <w:w w:val="115"/>
        </w:rPr>
        <w:t>Schools</w:t>
      </w:r>
      <w:r w:rsidRPr="00AD17BD">
        <w:rPr>
          <w:rFonts w:ascii="Times New Roman" w:hAnsi="Times New Roman" w:cs="Times New Roman"/>
          <w:i/>
          <w:spacing w:val="-19"/>
          <w:w w:val="115"/>
        </w:rPr>
        <w:t xml:space="preserve"> </w:t>
      </w:r>
      <w:r w:rsidRPr="00AD17BD">
        <w:rPr>
          <w:rFonts w:ascii="Times New Roman" w:hAnsi="Times New Roman" w:cs="Times New Roman"/>
          <w:w w:val="115"/>
        </w:rPr>
        <w:t xml:space="preserve">(2018), </w:t>
      </w:r>
      <w:r w:rsidRPr="00AD17BD">
        <w:rPr>
          <w:rFonts w:ascii="Times New Roman" w:hAnsi="Times New Roman" w:cs="Times New Roman"/>
          <w:color w:val="094FD1"/>
          <w:spacing w:val="-2"/>
          <w:w w:val="110"/>
          <w:u w:val="single" w:color="094FD1"/>
        </w:rPr>
        <w:t>https://learningpolicyinstitute.org/product/how-money-matters-brief</w:t>
      </w:r>
      <w:r w:rsidRPr="00AD17BD">
        <w:rPr>
          <w:rFonts w:ascii="Times New Roman" w:hAnsi="Times New Roman" w:cs="Times New Roman"/>
          <w:spacing w:val="-2"/>
          <w:w w:val="110"/>
        </w:rPr>
        <w:t>.</w:t>
      </w:r>
    </w:p>
    <w:p w:rsidR="00FB7E1E" w:rsidRPr="00AD17BD" w:rsidP="00FB7E1E" w14:paraId="3DFEB3D5" w14:textId="77777777">
      <w:pPr>
        <w:pStyle w:val="BodyText"/>
        <w:spacing w:before="6"/>
        <w:rPr>
          <w:sz w:val="22"/>
          <w:szCs w:val="22"/>
        </w:rPr>
      </w:pPr>
    </w:p>
    <w:p w:rsidR="00FB7E1E" w:rsidRPr="00AD17BD" w:rsidP="00FB7E1E" w14:paraId="6F45CA91" w14:textId="77777777">
      <w:pPr>
        <w:pStyle w:val="BodyText"/>
        <w:spacing w:line="242" w:lineRule="auto"/>
        <w:rPr>
          <w:sz w:val="22"/>
          <w:szCs w:val="22"/>
        </w:rPr>
      </w:pPr>
      <w:r w:rsidRPr="00AD17BD">
        <w:rPr>
          <w:spacing w:val="-2"/>
          <w:w w:val="110"/>
          <w:position w:val="8"/>
          <w:sz w:val="22"/>
          <w:szCs w:val="22"/>
        </w:rPr>
        <w:t>iii</w:t>
      </w:r>
      <w:r w:rsidRPr="00AD17BD">
        <w:rPr>
          <w:spacing w:val="23"/>
          <w:w w:val="110"/>
          <w:position w:val="8"/>
          <w:sz w:val="22"/>
          <w:szCs w:val="22"/>
        </w:rPr>
        <w:t xml:space="preserve"> </w:t>
      </w:r>
      <w:r w:rsidRPr="00AD17BD">
        <w:rPr>
          <w:i/>
          <w:spacing w:val="-2"/>
          <w:w w:val="110"/>
          <w:sz w:val="22"/>
          <w:szCs w:val="22"/>
        </w:rPr>
        <w:t>See</w:t>
      </w:r>
      <w:r w:rsidRPr="00AD17BD">
        <w:rPr>
          <w:i/>
          <w:spacing w:val="-14"/>
          <w:w w:val="110"/>
          <w:sz w:val="22"/>
          <w:szCs w:val="22"/>
        </w:rPr>
        <w:t xml:space="preserve"> </w:t>
      </w:r>
      <w:r w:rsidRPr="00AD17BD">
        <w:rPr>
          <w:spacing w:val="-2"/>
          <w:w w:val="110"/>
          <w:sz w:val="22"/>
          <w:szCs w:val="22"/>
        </w:rPr>
        <w:t>Bruce</w:t>
      </w:r>
      <w:r w:rsidRPr="00AD17BD">
        <w:rPr>
          <w:spacing w:val="-13"/>
          <w:w w:val="110"/>
          <w:sz w:val="22"/>
          <w:szCs w:val="22"/>
        </w:rPr>
        <w:t xml:space="preserve"> </w:t>
      </w:r>
      <w:r w:rsidRPr="00AD17BD">
        <w:rPr>
          <w:spacing w:val="-2"/>
          <w:w w:val="110"/>
          <w:sz w:val="22"/>
          <w:szCs w:val="22"/>
        </w:rPr>
        <w:t>D.</w:t>
      </w:r>
      <w:r w:rsidRPr="00AD17BD">
        <w:rPr>
          <w:spacing w:val="-13"/>
          <w:w w:val="110"/>
          <w:sz w:val="22"/>
          <w:szCs w:val="22"/>
        </w:rPr>
        <w:t xml:space="preserve"> </w:t>
      </w:r>
      <w:r w:rsidRPr="00AD17BD">
        <w:rPr>
          <w:spacing w:val="-2"/>
          <w:w w:val="110"/>
          <w:sz w:val="22"/>
          <w:szCs w:val="22"/>
        </w:rPr>
        <w:t>Baker,</w:t>
      </w:r>
      <w:r w:rsidRPr="00AD17BD">
        <w:rPr>
          <w:spacing w:val="-13"/>
          <w:w w:val="110"/>
          <w:sz w:val="22"/>
          <w:szCs w:val="22"/>
        </w:rPr>
        <w:t xml:space="preserve"> </w:t>
      </w:r>
      <w:r w:rsidRPr="00AD17BD">
        <w:rPr>
          <w:spacing w:val="-2"/>
          <w:w w:val="110"/>
          <w:sz w:val="22"/>
          <w:szCs w:val="22"/>
        </w:rPr>
        <w:t>Matthew</w:t>
      </w:r>
      <w:r w:rsidRPr="00AD17BD">
        <w:rPr>
          <w:spacing w:val="-13"/>
          <w:w w:val="110"/>
          <w:sz w:val="22"/>
          <w:szCs w:val="22"/>
        </w:rPr>
        <w:t xml:space="preserve"> </w:t>
      </w:r>
      <w:r w:rsidRPr="00AD17BD">
        <w:rPr>
          <w:spacing w:val="-2"/>
          <w:w w:val="110"/>
          <w:sz w:val="22"/>
          <w:szCs w:val="22"/>
        </w:rPr>
        <w:t>Di</w:t>
      </w:r>
      <w:r w:rsidRPr="00AD17BD">
        <w:rPr>
          <w:spacing w:val="-13"/>
          <w:w w:val="110"/>
          <w:sz w:val="22"/>
          <w:szCs w:val="22"/>
        </w:rPr>
        <w:t xml:space="preserve"> </w:t>
      </w:r>
      <w:r w:rsidRPr="00AD17BD">
        <w:rPr>
          <w:spacing w:val="-2"/>
          <w:w w:val="110"/>
          <w:sz w:val="22"/>
          <w:szCs w:val="22"/>
        </w:rPr>
        <w:t>Carlo,</w:t>
      </w:r>
      <w:r w:rsidRPr="00AD17BD">
        <w:rPr>
          <w:spacing w:val="-13"/>
          <w:w w:val="110"/>
          <w:sz w:val="22"/>
          <w:szCs w:val="22"/>
        </w:rPr>
        <w:t xml:space="preserve"> </w:t>
      </w:r>
      <w:r w:rsidRPr="00AD17BD">
        <w:rPr>
          <w:spacing w:val="-2"/>
          <w:w w:val="110"/>
          <w:sz w:val="22"/>
          <w:szCs w:val="22"/>
        </w:rPr>
        <w:t>Kayla</w:t>
      </w:r>
      <w:r w:rsidRPr="00AD17BD">
        <w:rPr>
          <w:spacing w:val="-13"/>
          <w:w w:val="110"/>
          <w:sz w:val="22"/>
          <w:szCs w:val="22"/>
        </w:rPr>
        <w:t xml:space="preserve"> </w:t>
      </w:r>
      <w:r w:rsidRPr="00AD17BD">
        <w:rPr>
          <w:spacing w:val="-2"/>
          <w:w w:val="110"/>
          <w:sz w:val="22"/>
          <w:szCs w:val="22"/>
        </w:rPr>
        <w:t>Reist</w:t>
      </w:r>
      <w:r w:rsidRPr="00AD17BD">
        <w:rPr>
          <w:spacing w:val="-2"/>
          <w:w w:val="110"/>
          <w:sz w:val="22"/>
          <w:szCs w:val="22"/>
        </w:rPr>
        <w:t>,</w:t>
      </w:r>
      <w:r w:rsidRPr="00AD17BD">
        <w:rPr>
          <w:spacing w:val="-13"/>
          <w:w w:val="110"/>
          <w:sz w:val="22"/>
          <w:szCs w:val="22"/>
        </w:rPr>
        <w:t xml:space="preserve"> </w:t>
      </w:r>
      <w:r w:rsidRPr="00AD17BD">
        <w:rPr>
          <w:spacing w:val="-2"/>
          <w:w w:val="110"/>
          <w:sz w:val="22"/>
          <w:szCs w:val="22"/>
        </w:rPr>
        <w:t>and</w:t>
      </w:r>
      <w:r w:rsidRPr="00AD17BD">
        <w:rPr>
          <w:spacing w:val="-13"/>
          <w:w w:val="110"/>
          <w:sz w:val="22"/>
          <w:szCs w:val="22"/>
        </w:rPr>
        <w:t xml:space="preserve"> </w:t>
      </w:r>
      <w:r w:rsidRPr="00AD17BD">
        <w:rPr>
          <w:spacing w:val="-2"/>
          <w:w w:val="110"/>
          <w:sz w:val="22"/>
          <w:szCs w:val="22"/>
        </w:rPr>
        <w:t>Mark</w:t>
      </w:r>
      <w:r w:rsidRPr="00AD17BD">
        <w:rPr>
          <w:spacing w:val="-13"/>
          <w:w w:val="110"/>
          <w:sz w:val="22"/>
          <w:szCs w:val="22"/>
        </w:rPr>
        <w:t xml:space="preserve"> </w:t>
      </w:r>
      <w:r w:rsidRPr="00AD17BD">
        <w:rPr>
          <w:spacing w:val="-2"/>
          <w:w w:val="110"/>
          <w:sz w:val="22"/>
          <w:szCs w:val="22"/>
        </w:rPr>
        <w:t>Weber,</w:t>
      </w:r>
      <w:r w:rsidRPr="00AD17BD">
        <w:rPr>
          <w:spacing w:val="-13"/>
          <w:w w:val="110"/>
          <w:sz w:val="22"/>
          <w:szCs w:val="22"/>
        </w:rPr>
        <w:t xml:space="preserve"> </w:t>
      </w:r>
      <w:r w:rsidRPr="00AD17BD">
        <w:rPr>
          <w:spacing w:val="-2"/>
          <w:w w:val="110"/>
          <w:sz w:val="22"/>
          <w:szCs w:val="22"/>
        </w:rPr>
        <w:t>Albert</w:t>
      </w:r>
      <w:r w:rsidRPr="00AD17BD">
        <w:rPr>
          <w:spacing w:val="-13"/>
          <w:w w:val="110"/>
          <w:sz w:val="22"/>
          <w:szCs w:val="22"/>
        </w:rPr>
        <w:t xml:space="preserve"> </w:t>
      </w:r>
      <w:r w:rsidRPr="00AD17BD">
        <w:rPr>
          <w:spacing w:val="-2"/>
          <w:w w:val="110"/>
          <w:sz w:val="22"/>
          <w:szCs w:val="22"/>
        </w:rPr>
        <w:t xml:space="preserve">Shanker </w:t>
      </w:r>
      <w:r w:rsidRPr="00AD17BD">
        <w:rPr>
          <w:w w:val="110"/>
          <w:sz w:val="22"/>
          <w:szCs w:val="22"/>
        </w:rPr>
        <w:t>Institute and Rutgers Graduate School of Education,</w:t>
      </w:r>
      <w:r w:rsidRPr="00AD17BD">
        <w:rPr>
          <w:spacing w:val="-9"/>
          <w:w w:val="110"/>
          <w:sz w:val="22"/>
          <w:szCs w:val="22"/>
        </w:rPr>
        <w:t xml:space="preserve"> </w:t>
      </w:r>
      <w:r w:rsidRPr="00AD17BD">
        <w:rPr>
          <w:i/>
          <w:w w:val="110"/>
          <w:sz w:val="22"/>
          <w:szCs w:val="22"/>
        </w:rPr>
        <w:t>The Adequacy and Fairness of State School</w:t>
      </w:r>
      <w:r w:rsidRPr="00AD17BD">
        <w:rPr>
          <w:i/>
          <w:spacing w:val="33"/>
          <w:w w:val="110"/>
          <w:sz w:val="22"/>
          <w:szCs w:val="22"/>
        </w:rPr>
        <w:t xml:space="preserve"> </w:t>
      </w:r>
      <w:r w:rsidRPr="00AD17BD">
        <w:rPr>
          <w:i/>
          <w:w w:val="110"/>
          <w:sz w:val="22"/>
          <w:szCs w:val="22"/>
        </w:rPr>
        <w:t>Finance</w:t>
      </w:r>
      <w:r w:rsidRPr="00AD17BD">
        <w:rPr>
          <w:i/>
          <w:spacing w:val="33"/>
          <w:w w:val="110"/>
          <w:sz w:val="22"/>
          <w:szCs w:val="22"/>
        </w:rPr>
        <w:t xml:space="preserve"> </w:t>
      </w:r>
      <w:r w:rsidRPr="00AD17BD">
        <w:rPr>
          <w:i/>
          <w:w w:val="110"/>
          <w:sz w:val="22"/>
          <w:szCs w:val="22"/>
        </w:rPr>
        <w:t>Systems</w:t>
      </w:r>
      <w:r w:rsidRPr="00AD17BD">
        <w:rPr>
          <w:i/>
          <w:spacing w:val="33"/>
          <w:w w:val="110"/>
          <w:sz w:val="22"/>
          <w:szCs w:val="22"/>
        </w:rPr>
        <w:t xml:space="preserve"> </w:t>
      </w:r>
      <w:r w:rsidRPr="00AD17BD">
        <w:rPr>
          <w:w w:val="110"/>
          <w:sz w:val="22"/>
          <w:szCs w:val="22"/>
        </w:rPr>
        <w:t>(2021),</w:t>
      </w:r>
      <w:r w:rsidRPr="00AD17BD">
        <w:rPr>
          <w:spacing w:val="33"/>
          <w:w w:val="110"/>
          <w:sz w:val="22"/>
          <w:szCs w:val="22"/>
        </w:rPr>
        <w:t xml:space="preserve"> </w:t>
      </w:r>
      <w:r w:rsidRPr="00AD17BD">
        <w:rPr>
          <w:color w:val="0563C1"/>
          <w:w w:val="110"/>
          <w:sz w:val="22"/>
          <w:szCs w:val="22"/>
          <w:u w:val="single" w:color="0563C1"/>
        </w:rPr>
        <w:t>https://</w:t>
      </w:r>
      <w:hyperlink r:id="rId15">
        <w:r w:rsidRPr="00AD17BD">
          <w:rPr>
            <w:color w:val="0563C1"/>
            <w:w w:val="110"/>
            <w:sz w:val="22"/>
            <w:szCs w:val="22"/>
            <w:u w:val="single" w:color="0563C1"/>
          </w:rPr>
          <w:t>www.schoolfinancedata.org/the-adequacy-and-</w:t>
        </w:r>
      </w:hyperlink>
      <w:r w:rsidRPr="00AD17BD">
        <w:rPr>
          <w:color w:val="0563C1"/>
          <w:w w:val="110"/>
          <w:sz w:val="22"/>
          <w:szCs w:val="22"/>
        </w:rPr>
        <w:t xml:space="preserve"> </w:t>
      </w:r>
      <w:r w:rsidRPr="00AD17BD">
        <w:rPr>
          <w:color w:val="0563C1"/>
          <w:w w:val="110"/>
          <w:sz w:val="22"/>
          <w:szCs w:val="22"/>
          <w:u w:val="single" w:color="0563C1"/>
        </w:rPr>
        <w:t>fairness-of-state-school-finance-systems-2022/</w:t>
      </w:r>
      <w:r w:rsidRPr="00AD17BD">
        <w:rPr>
          <w:color w:val="0563C1"/>
          <w:w w:val="110"/>
          <w:sz w:val="22"/>
          <w:szCs w:val="22"/>
        </w:rPr>
        <w:t xml:space="preserve"> </w:t>
      </w:r>
      <w:r w:rsidRPr="00AD17BD">
        <w:rPr>
          <w:w w:val="110"/>
          <w:sz w:val="22"/>
          <w:szCs w:val="22"/>
        </w:rPr>
        <w:t>at 4, 28. (“Spending is 21 percent below adequate</w:t>
      </w:r>
      <w:r w:rsidRPr="00AD17BD">
        <w:rPr>
          <w:spacing w:val="-4"/>
          <w:w w:val="110"/>
          <w:sz w:val="22"/>
          <w:szCs w:val="22"/>
        </w:rPr>
        <w:t xml:space="preserve"> </w:t>
      </w:r>
      <w:r w:rsidRPr="00AD17BD">
        <w:rPr>
          <w:w w:val="110"/>
          <w:sz w:val="22"/>
          <w:szCs w:val="22"/>
        </w:rPr>
        <w:t>in</w:t>
      </w:r>
      <w:r w:rsidRPr="00AD17BD">
        <w:rPr>
          <w:spacing w:val="-4"/>
          <w:w w:val="110"/>
          <w:sz w:val="22"/>
          <w:szCs w:val="22"/>
        </w:rPr>
        <w:t xml:space="preserve"> </w:t>
      </w:r>
      <w:r w:rsidRPr="00AD17BD">
        <w:rPr>
          <w:w w:val="110"/>
          <w:sz w:val="22"/>
          <w:szCs w:val="22"/>
        </w:rPr>
        <w:t>the</w:t>
      </w:r>
      <w:r w:rsidRPr="00AD17BD">
        <w:rPr>
          <w:spacing w:val="-4"/>
          <w:w w:val="110"/>
          <w:sz w:val="22"/>
          <w:szCs w:val="22"/>
        </w:rPr>
        <w:t xml:space="preserve"> </w:t>
      </w:r>
      <w:r w:rsidRPr="00AD17BD">
        <w:rPr>
          <w:w w:val="110"/>
          <w:sz w:val="22"/>
          <w:szCs w:val="22"/>
        </w:rPr>
        <w:t>typical</w:t>
      </w:r>
      <w:r w:rsidRPr="00AD17BD">
        <w:rPr>
          <w:spacing w:val="-4"/>
          <w:w w:val="110"/>
          <w:sz w:val="22"/>
          <w:szCs w:val="22"/>
        </w:rPr>
        <w:t xml:space="preserve"> </w:t>
      </w:r>
      <w:r w:rsidRPr="00AD17BD">
        <w:rPr>
          <w:w w:val="110"/>
          <w:sz w:val="22"/>
          <w:szCs w:val="22"/>
        </w:rPr>
        <w:t>Black/African-American</w:t>
      </w:r>
      <w:r w:rsidRPr="00AD17BD">
        <w:rPr>
          <w:spacing w:val="-4"/>
          <w:w w:val="110"/>
          <w:sz w:val="22"/>
          <w:szCs w:val="22"/>
        </w:rPr>
        <w:t xml:space="preserve"> </w:t>
      </w:r>
      <w:r w:rsidRPr="00AD17BD">
        <w:rPr>
          <w:w w:val="110"/>
          <w:sz w:val="22"/>
          <w:szCs w:val="22"/>
        </w:rPr>
        <w:t>student’s</w:t>
      </w:r>
      <w:r w:rsidRPr="00AD17BD">
        <w:rPr>
          <w:spacing w:val="-4"/>
          <w:w w:val="110"/>
          <w:sz w:val="22"/>
          <w:szCs w:val="22"/>
        </w:rPr>
        <w:t xml:space="preserve"> </w:t>
      </w:r>
      <w:r w:rsidRPr="00AD17BD">
        <w:rPr>
          <w:w w:val="110"/>
          <w:sz w:val="22"/>
          <w:szCs w:val="22"/>
        </w:rPr>
        <w:t>district,</w:t>
      </w:r>
      <w:r w:rsidRPr="00AD17BD">
        <w:rPr>
          <w:spacing w:val="-4"/>
          <w:w w:val="110"/>
          <w:sz w:val="22"/>
          <w:szCs w:val="22"/>
        </w:rPr>
        <w:t xml:space="preserve"> </w:t>
      </w:r>
      <w:r w:rsidRPr="00AD17BD">
        <w:rPr>
          <w:w w:val="110"/>
          <w:sz w:val="22"/>
          <w:szCs w:val="22"/>
        </w:rPr>
        <w:t>and</w:t>
      </w:r>
      <w:r w:rsidRPr="00AD17BD">
        <w:rPr>
          <w:spacing w:val="-4"/>
          <w:w w:val="110"/>
          <w:sz w:val="22"/>
          <w:szCs w:val="22"/>
        </w:rPr>
        <w:t xml:space="preserve"> </w:t>
      </w:r>
      <w:r w:rsidRPr="00AD17BD">
        <w:rPr>
          <w:w w:val="110"/>
          <w:sz w:val="22"/>
          <w:szCs w:val="22"/>
        </w:rPr>
        <w:t>13</w:t>
      </w:r>
      <w:r w:rsidRPr="00AD17BD">
        <w:rPr>
          <w:spacing w:val="-4"/>
          <w:w w:val="110"/>
          <w:sz w:val="22"/>
          <w:szCs w:val="22"/>
        </w:rPr>
        <w:t xml:space="preserve"> </w:t>
      </w:r>
      <w:r w:rsidRPr="00AD17BD">
        <w:rPr>
          <w:w w:val="110"/>
          <w:sz w:val="22"/>
          <w:szCs w:val="22"/>
        </w:rPr>
        <w:t>percent</w:t>
      </w:r>
      <w:r w:rsidRPr="00AD17BD">
        <w:rPr>
          <w:spacing w:val="-4"/>
          <w:w w:val="110"/>
          <w:sz w:val="22"/>
          <w:szCs w:val="22"/>
        </w:rPr>
        <w:t xml:space="preserve"> </w:t>
      </w:r>
      <w:r w:rsidRPr="00AD17BD">
        <w:rPr>
          <w:w w:val="110"/>
          <w:sz w:val="22"/>
          <w:szCs w:val="22"/>
        </w:rPr>
        <w:t xml:space="preserve">below for the typical Hispanic/Latinx student. In contrast, the average white student’s district spends 21 percent above adequate levels”); </w:t>
      </w:r>
      <w:r w:rsidRPr="00AD17BD">
        <w:rPr>
          <w:w w:val="110"/>
          <w:sz w:val="22"/>
          <w:szCs w:val="22"/>
        </w:rPr>
        <w:t>EdBuild</w:t>
      </w:r>
      <w:r w:rsidRPr="00AD17BD">
        <w:rPr>
          <w:w w:val="110"/>
          <w:sz w:val="22"/>
          <w:szCs w:val="22"/>
        </w:rPr>
        <w:t>,</w:t>
      </w:r>
      <w:r w:rsidRPr="00AD17BD">
        <w:rPr>
          <w:spacing w:val="-4"/>
          <w:w w:val="110"/>
          <w:sz w:val="22"/>
          <w:szCs w:val="22"/>
        </w:rPr>
        <w:t xml:space="preserve"> </w:t>
      </w:r>
      <w:r w:rsidRPr="00AD17BD">
        <w:rPr>
          <w:i/>
          <w:w w:val="110"/>
          <w:sz w:val="22"/>
          <w:szCs w:val="22"/>
        </w:rPr>
        <w:t xml:space="preserve">$23 Billion </w:t>
      </w:r>
      <w:r w:rsidRPr="00AD17BD">
        <w:rPr>
          <w:w w:val="110"/>
          <w:sz w:val="22"/>
          <w:szCs w:val="22"/>
        </w:rPr>
        <w:t xml:space="preserve">(2019), </w:t>
      </w:r>
      <w:r w:rsidRPr="00AD17BD">
        <w:rPr>
          <w:color w:val="0563C1"/>
          <w:w w:val="110"/>
          <w:sz w:val="22"/>
          <w:szCs w:val="22"/>
          <w:u w:val="single" w:color="0563C1"/>
        </w:rPr>
        <w:t>https://edbuild.org/content/23-billion/full-report.pdf</w:t>
      </w:r>
      <w:r w:rsidRPr="00AD17BD">
        <w:rPr>
          <w:color w:val="0563C1"/>
          <w:w w:val="110"/>
          <w:sz w:val="22"/>
          <w:szCs w:val="22"/>
        </w:rPr>
        <w:t xml:space="preserve"> </w:t>
      </w:r>
      <w:r w:rsidRPr="00AD17BD">
        <w:rPr>
          <w:w w:val="110"/>
          <w:sz w:val="22"/>
          <w:szCs w:val="22"/>
        </w:rPr>
        <w:t>at 4. (“Nationally, predominantly white</w:t>
      </w:r>
      <w:r w:rsidRPr="00AD17BD">
        <w:rPr>
          <w:spacing w:val="-4"/>
          <w:w w:val="110"/>
          <w:sz w:val="22"/>
          <w:szCs w:val="22"/>
        </w:rPr>
        <w:t xml:space="preserve"> </w:t>
      </w:r>
      <w:r w:rsidRPr="00AD17BD">
        <w:rPr>
          <w:w w:val="110"/>
          <w:sz w:val="22"/>
          <w:szCs w:val="22"/>
        </w:rPr>
        <w:t>school</w:t>
      </w:r>
      <w:r w:rsidRPr="00AD17BD">
        <w:rPr>
          <w:spacing w:val="-4"/>
          <w:w w:val="110"/>
          <w:sz w:val="22"/>
          <w:szCs w:val="22"/>
        </w:rPr>
        <w:t xml:space="preserve"> </w:t>
      </w:r>
      <w:r w:rsidRPr="00AD17BD">
        <w:rPr>
          <w:w w:val="110"/>
          <w:sz w:val="22"/>
          <w:szCs w:val="22"/>
        </w:rPr>
        <w:t>districts</w:t>
      </w:r>
      <w:r w:rsidRPr="00AD17BD">
        <w:rPr>
          <w:spacing w:val="-4"/>
          <w:w w:val="110"/>
          <w:sz w:val="22"/>
          <w:szCs w:val="22"/>
        </w:rPr>
        <w:t xml:space="preserve"> </w:t>
      </w:r>
      <w:r w:rsidRPr="00AD17BD">
        <w:rPr>
          <w:w w:val="110"/>
          <w:sz w:val="22"/>
          <w:szCs w:val="22"/>
        </w:rPr>
        <w:t>get</w:t>
      </w:r>
      <w:r w:rsidRPr="00AD17BD">
        <w:rPr>
          <w:spacing w:val="-4"/>
          <w:w w:val="110"/>
          <w:sz w:val="22"/>
          <w:szCs w:val="22"/>
        </w:rPr>
        <w:t xml:space="preserve"> </w:t>
      </w:r>
      <w:r w:rsidRPr="00AD17BD">
        <w:rPr>
          <w:w w:val="110"/>
          <w:sz w:val="22"/>
          <w:szCs w:val="22"/>
        </w:rPr>
        <w:t>$23</w:t>
      </w:r>
      <w:r w:rsidRPr="00AD17BD">
        <w:rPr>
          <w:spacing w:val="-4"/>
          <w:w w:val="110"/>
          <w:sz w:val="22"/>
          <w:szCs w:val="22"/>
        </w:rPr>
        <w:t xml:space="preserve"> </w:t>
      </w:r>
      <w:r w:rsidRPr="00AD17BD">
        <w:rPr>
          <w:w w:val="110"/>
          <w:sz w:val="22"/>
          <w:szCs w:val="22"/>
        </w:rPr>
        <w:t>billion</w:t>
      </w:r>
      <w:r w:rsidRPr="00AD17BD">
        <w:rPr>
          <w:spacing w:val="-4"/>
          <w:w w:val="110"/>
          <w:sz w:val="22"/>
          <w:szCs w:val="22"/>
        </w:rPr>
        <w:t xml:space="preserve"> </w:t>
      </w:r>
      <w:r w:rsidRPr="00AD17BD">
        <w:rPr>
          <w:w w:val="110"/>
          <w:sz w:val="22"/>
          <w:szCs w:val="22"/>
        </w:rPr>
        <w:t>more</w:t>
      </w:r>
      <w:r w:rsidRPr="00AD17BD">
        <w:rPr>
          <w:spacing w:val="-4"/>
          <w:w w:val="110"/>
          <w:sz w:val="22"/>
          <w:szCs w:val="22"/>
        </w:rPr>
        <w:t xml:space="preserve"> </w:t>
      </w:r>
      <w:r w:rsidRPr="00AD17BD">
        <w:rPr>
          <w:w w:val="110"/>
          <w:sz w:val="22"/>
          <w:szCs w:val="22"/>
        </w:rPr>
        <w:t>than</w:t>
      </w:r>
      <w:r w:rsidRPr="00AD17BD">
        <w:rPr>
          <w:spacing w:val="-4"/>
          <w:w w:val="110"/>
          <w:sz w:val="22"/>
          <w:szCs w:val="22"/>
        </w:rPr>
        <w:t xml:space="preserve"> </w:t>
      </w:r>
      <w:r w:rsidRPr="00AD17BD">
        <w:rPr>
          <w:w w:val="110"/>
          <w:sz w:val="22"/>
          <w:szCs w:val="22"/>
        </w:rPr>
        <w:t>their</w:t>
      </w:r>
      <w:r w:rsidRPr="00AD17BD">
        <w:rPr>
          <w:spacing w:val="-4"/>
          <w:w w:val="110"/>
          <w:sz w:val="22"/>
          <w:szCs w:val="22"/>
        </w:rPr>
        <w:t xml:space="preserve"> </w:t>
      </w:r>
      <w:r w:rsidRPr="00AD17BD">
        <w:rPr>
          <w:w w:val="110"/>
          <w:sz w:val="22"/>
          <w:szCs w:val="22"/>
        </w:rPr>
        <w:t>nonwhite</w:t>
      </w:r>
      <w:r w:rsidRPr="00AD17BD">
        <w:rPr>
          <w:spacing w:val="-4"/>
          <w:w w:val="110"/>
          <w:sz w:val="22"/>
          <w:szCs w:val="22"/>
        </w:rPr>
        <w:t xml:space="preserve"> </w:t>
      </w:r>
      <w:r w:rsidRPr="00AD17BD">
        <w:rPr>
          <w:w w:val="110"/>
          <w:sz w:val="22"/>
          <w:szCs w:val="22"/>
        </w:rPr>
        <w:t>peers,</w:t>
      </w:r>
      <w:r w:rsidRPr="00AD17BD">
        <w:rPr>
          <w:spacing w:val="-4"/>
          <w:w w:val="110"/>
          <w:sz w:val="22"/>
          <w:szCs w:val="22"/>
        </w:rPr>
        <w:t xml:space="preserve"> </w:t>
      </w:r>
      <w:r w:rsidRPr="00AD17BD">
        <w:rPr>
          <w:w w:val="110"/>
          <w:sz w:val="22"/>
          <w:szCs w:val="22"/>
        </w:rPr>
        <w:t>despite</w:t>
      </w:r>
      <w:r w:rsidRPr="00AD17BD">
        <w:rPr>
          <w:spacing w:val="-4"/>
          <w:w w:val="110"/>
          <w:sz w:val="22"/>
          <w:szCs w:val="22"/>
        </w:rPr>
        <w:t xml:space="preserve"> </w:t>
      </w:r>
      <w:r w:rsidRPr="00AD17BD">
        <w:rPr>
          <w:w w:val="110"/>
          <w:sz w:val="22"/>
          <w:szCs w:val="22"/>
        </w:rPr>
        <w:t>serving</w:t>
      </w:r>
      <w:r w:rsidRPr="00AD17BD">
        <w:rPr>
          <w:spacing w:val="-4"/>
          <w:w w:val="110"/>
          <w:sz w:val="22"/>
          <w:szCs w:val="22"/>
        </w:rPr>
        <w:t xml:space="preserve"> </w:t>
      </w:r>
      <w:r w:rsidRPr="00AD17BD">
        <w:rPr>
          <w:w w:val="110"/>
          <w:sz w:val="22"/>
          <w:szCs w:val="22"/>
        </w:rPr>
        <w:t>a similar number of children. White school districts average revenue receipts of almost</w:t>
      </w:r>
    </w:p>
    <w:p w:rsidR="00FB7E1E" w:rsidRPr="00AD17BD" w:rsidP="00FB7E1E" w14:paraId="637914DC" w14:textId="77777777">
      <w:pPr>
        <w:pStyle w:val="BodyText"/>
        <w:spacing w:before="7"/>
        <w:rPr>
          <w:sz w:val="22"/>
          <w:szCs w:val="22"/>
        </w:rPr>
      </w:pPr>
      <w:r w:rsidRPr="00AD17BD">
        <w:rPr>
          <w:w w:val="105"/>
          <w:sz w:val="22"/>
          <w:szCs w:val="22"/>
        </w:rPr>
        <w:t>$14,000</w:t>
      </w:r>
      <w:r w:rsidRPr="00AD17BD">
        <w:rPr>
          <w:spacing w:val="8"/>
          <w:w w:val="105"/>
          <w:sz w:val="22"/>
          <w:szCs w:val="22"/>
        </w:rPr>
        <w:t xml:space="preserve"> </w:t>
      </w:r>
      <w:r w:rsidRPr="00AD17BD">
        <w:rPr>
          <w:w w:val="105"/>
          <w:sz w:val="22"/>
          <w:szCs w:val="22"/>
        </w:rPr>
        <w:t>per</w:t>
      </w:r>
      <w:r w:rsidRPr="00AD17BD">
        <w:rPr>
          <w:spacing w:val="9"/>
          <w:w w:val="105"/>
          <w:sz w:val="22"/>
          <w:szCs w:val="22"/>
        </w:rPr>
        <w:t xml:space="preserve"> </w:t>
      </w:r>
      <w:r w:rsidRPr="00AD17BD">
        <w:rPr>
          <w:w w:val="105"/>
          <w:sz w:val="22"/>
          <w:szCs w:val="22"/>
        </w:rPr>
        <w:t>student,</w:t>
      </w:r>
      <w:r w:rsidRPr="00AD17BD">
        <w:rPr>
          <w:spacing w:val="8"/>
          <w:w w:val="105"/>
          <w:sz w:val="22"/>
          <w:szCs w:val="22"/>
        </w:rPr>
        <w:t xml:space="preserve"> </w:t>
      </w:r>
      <w:r w:rsidRPr="00AD17BD">
        <w:rPr>
          <w:w w:val="105"/>
          <w:sz w:val="22"/>
          <w:szCs w:val="22"/>
        </w:rPr>
        <w:t>but</w:t>
      </w:r>
      <w:r w:rsidRPr="00AD17BD">
        <w:rPr>
          <w:spacing w:val="9"/>
          <w:w w:val="105"/>
          <w:sz w:val="22"/>
          <w:szCs w:val="22"/>
        </w:rPr>
        <w:t xml:space="preserve"> </w:t>
      </w:r>
      <w:r w:rsidRPr="00AD17BD">
        <w:rPr>
          <w:w w:val="105"/>
          <w:sz w:val="22"/>
          <w:szCs w:val="22"/>
        </w:rPr>
        <w:t>nonwhite</w:t>
      </w:r>
      <w:r w:rsidRPr="00AD17BD">
        <w:rPr>
          <w:spacing w:val="8"/>
          <w:w w:val="105"/>
          <w:sz w:val="22"/>
          <w:szCs w:val="22"/>
        </w:rPr>
        <w:t xml:space="preserve"> </w:t>
      </w:r>
      <w:r w:rsidRPr="00AD17BD">
        <w:rPr>
          <w:w w:val="105"/>
          <w:sz w:val="22"/>
          <w:szCs w:val="22"/>
        </w:rPr>
        <w:t>districts</w:t>
      </w:r>
      <w:r w:rsidRPr="00AD17BD">
        <w:rPr>
          <w:spacing w:val="9"/>
          <w:w w:val="105"/>
          <w:sz w:val="22"/>
          <w:szCs w:val="22"/>
        </w:rPr>
        <w:t xml:space="preserve"> </w:t>
      </w:r>
      <w:r w:rsidRPr="00AD17BD">
        <w:rPr>
          <w:w w:val="105"/>
          <w:sz w:val="22"/>
          <w:szCs w:val="22"/>
        </w:rPr>
        <w:t>receive</w:t>
      </w:r>
      <w:r w:rsidRPr="00AD17BD">
        <w:rPr>
          <w:spacing w:val="8"/>
          <w:w w:val="105"/>
          <w:sz w:val="22"/>
          <w:szCs w:val="22"/>
        </w:rPr>
        <w:t xml:space="preserve"> </w:t>
      </w:r>
      <w:r w:rsidRPr="00AD17BD">
        <w:rPr>
          <w:w w:val="105"/>
          <w:sz w:val="22"/>
          <w:szCs w:val="22"/>
        </w:rPr>
        <w:t>only</w:t>
      </w:r>
      <w:r w:rsidRPr="00AD17BD">
        <w:rPr>
          <w:spacing w:val="9"/>
          <w:w w:val="105"/>
          <w:sz w:val="22"/>
          <w:szCs w:val="22"/>
        </w:rPr>
        <w:t xml:space="preserve"> </w:t>
      </w:r>
      <w:r w:rsidRPr="00AD17BD">
        <w:rPr>
          <w:spacing w:val="-2"/>
          <w:w w:val="105"/>
          <w:sz w:val="22"/>
          <w:szCs w:val="22"/>
        </w:rPr>
        <w:t>$11,682”).</w:t>
      </w:r>
    </w:p>
    <w:p w:rsidR="00FB7E1E" w:rsidRPr="00AD17BD" w:rsidP="00FB7E1E" w14:paraId="37222340" w14:textId="77777777">
      <w:pPr>
        <w:pStyle w:val="BodyText"/>
        <w:spacing w:before="5"/>
        <w:rPr>
          <w:sz w:val="22"/>
          <w:szCs w:val="22"/>
        </w:rPr>
      </w:pPr>
    </w:p>
    <w:p w:rsidR="00FB7E1E" w:rsidRPr="00AD17BD" w:rsidP="00FB7E1E" w14:paraId="33AF143C" w14:textId="77777777">
      <w:pPr>
        <w:pStyle w:val="BodyText"/>
        <w:spacing w:line="244" w:lineRule="auto"/>
        <w:rPr>
          <w:sz w:val="22"/>
          <w:szCs w:val="22"/>
        </w:rPr>
      </w:pPr>
      <w:r w:rsidRPr="00AD17BD">
        <w:rPr>
          <w:position w:val="8"/>
          <w:sz w:val="22"/>
          <w:szCs w:val="22"/>
        </w:rPr>
        <w:t>iv</w:t>
      </w:r>
      <w:r w:rsidRPr="00AD17BD">
        <w:rPr>
          <w:spacing w:val="65"/>
          <w:position w:val="8"/>
          <w:sz w:val="22"/>
          <w:szCs w:val="22"/>
        </w:rPr>
        <w:t xml:space="preserve"> </w:t>
      </w:r>
      <w:r w:rsidRPr="00AD17BD">
        <w:rPr>
          <w:sz w:val="22"/>
          <w:szCs w:val="22"/>
        </w:rPr>
        <w:t>Tara</w:t>
      </w:r>
      <w:r w:rsidRPr="00AD17BD">
        <w:rPr>
          <w:spacing w:val="34"/>
          <w:sz w:val="22"/>
          <w:szCs w:val="22"/>
        </w:rPr>
        <w:t xml:space="preserve"> </w:t>
      </w:r>
      <w:r w:rsidRPr="00AD17BD">
        <w:rPr>
          <w:sz w:val="22"/>
          <w:szCs w:val="22"/>
        </w:rPr>
        <w:t>García</w:t>
      </w:r>
      <w:r w:rsidRPr="00AD17BD">
        <w:rPr>
          <w:spacing w:val="34"/>
          <w:sz w:val="22"/>
          <w:szCs w:val="22"/>
        </w:rPr>
        <w:t xml:space="preserve"> </w:t>
      </w:r>
      <w:r w:rsidRPr="00AD17BD">
        <w:rPr>
          <w:sz w:val="22"/>
          <w:szCs w:val="22"/>
        </w:rPr>
        <w:t>Mathewson,</w:t>
      </w:r>
      <w:r w:rsidRPr="00AD17BD">
        <w:rPr>
          <w:spacing w:val="34"/>
          <w:sz w:val="22"/>
          <w:szCs w:val="22"/>
        </w:rPr>
        <w:t xml:space="preserve"> </w:t>
      </w:r>
      <w:r w:rsidRPr="00AD17BD">
        <w:rPr>
          <w:sz w:val="22"/>
          <w:szCs w:val="22"/>
        </w:rPr>
        <w:t>“New</w:t>
      </w:r>
      <w:r w:rsidRPr="00AD17BD">
        <w:rPr>
          <w:spacing w:val="34"/>
          <w:sz w:val="22"/>
          <w:szCs w:val="22"/>
        </w:rPr>
        <w:t xml:space="preserve"> </w:t>
      </w:r>
      <w:r w:rsidRPr="00AD17BD">
        <w:rPr>
          <w:sz w:val="22"/>
          <w:szCs w:val="22"/>
        </w:rPr>
        <w:t>Data:</w:t>
      </w:r>
      <w:r w:rsidRPr="00AD17BD">
        <w:rPr>
          <w:spacing w:val="34"/>
          <w:sz w:val="22"/>
          <w:szCs w:val="22"/>
        </w:rPr>
        <w:t xml:space="preserve"> </w:t>
      </w:r>
      <w:r w:rsidRPr="00AD17BD">
        <w:rPr>
          <w:sz w:val="22"/>
          <w:szCs w:val="22"/>
        </w:rPr>
        <w:t>Even</w:t>
      </w:r>
      <w:r w:rsidRPr="00AD17BD">
        <w:rPr>
          <w:spacing w:val="34"/>
          <w:sz w:val="22"/>
          <w:szCs w:val="22"/>
        </w:rPr>
        <w:t xml:space="preserve"> </w:t>
      </w:r>
      <w:r w:rsidRPr="00AD17BD">
        <w:rPr>
          <w:sz w:val="22"/>
          <w:szCs w:val="22"/>
        </w:rPr>
        <w:t>Within</w:t>
      </w:r>
      <w:r w:rsidRPr="00AD17BD">
        <w:rPr>
          <w:spacing w:val="34"/>
          <w:sz w:val="22"/>
          <w:szCs w:val="22"/>
        </w:rPr>
        <w:t xml:space="preserve"> </w:t>
      </w:r>
      <w:r w:rsidRPr="00AD17BD">
        <w:rPr>
          <w:sz w:val="22"/>
          <w:szCs w:val="22"/>
        </w:rPr>
        <w:t>the</w:t>
      </w:r>
      <w:r w:rsidRPr="00AD17BD">
        <w:rPr>
          <w:spacing w:val="34"/>
          <w:sz w:val="22"/>
          <w:szCs w:val="22"/>
        </w:rPr>
        <w:t xml:space="preserve"> </w:t>
      </w:r>
      <w:r w:rsidRPr="00AD17BD">
        <w:rPr>
          <w:sz w:val="22"/>
          <w:szCs w:val="22"/>
        </w:rPr>
        <w:t>Same</w:t>
      </w:r>
      <w:r w:rsidRPr="00AD17BD">
        <w:rPr>
          <w:spacing w:val="34"/>
          <w:sz w:val="22"/>
          <w:szCs w:val="22"/>
        </w:rPr>
        <w:t xml:space="preserve"> </w:t>
      </w:r>
      <w:r w:rsidRPr="00AD17BD">
        <w:rPr>
          <w:sz w:val="22"/>
          <w:szCs w:val="22"/>
        </w:rPr>
        <w:t>District,</w:t>
      </w:r>
      <w:r w:rsidRPr="00AD17BD">
        <w:rPr>
          <w:spacing w:val="34"/>
          <w:sz w:val="22"/>
          <w:szCs w:val="22"/>
        </w:rPr>
        <w:t xml:space="preserve"> </w:t>
      </w:r>
      <w:r w:rsidRPr="00AD17BD">
        <w:rPr>
          <w:sz w:val="22"/>
          <w:szCs w:val="22"/>
        </w:rPr>
        <w:t>Some</w:t>
      </w:r>
      <w:r w:rsidRPr="00AD17BD">
        <w:rPr>
          <w:spacing w:val="34"/>
          <w:sz w:val="22"/>
          <w:szCs w:val="22"/>
        </w:rPr>
        <w:t xml:space="preserve"> </w:t>
      </w:r>
      <w:r w:rsidRPr="00AD17BD">
        <w:rPr>
          <w:sz w:val="22"/>
          <w:szCs w:val="22"/>
        </w:rPr>
        <w:t xml:space="preserve">Wealthy </w:t>
      </w:r>
      <w:r w:rsidRPr="00AD17BD">
        <w:rPr>
          <w:w w:val="110"/>
          <w:sz w:val="22"/>
          <w:szCs w:val="22"/>
        </w:rPr>
        <w:t>Schools</w:t>
      </w:r>
      <w:r w:rsidRPr="00AD17BD">
        <w:rPr>
          <w:spacing w:val="-12"/>
          <w:w w:val="110"/>
          <w:sz w:val="22"/>
          <w:szCs w:val="22"/>
        </w:rPr>
        <w:t xml:space="preserve"> </w:t>
      </w:r>
      <w:r w:rsidRPr="00AD17BD">
        <w:rPr>
          <w:w w:val="110"/>
          <w:sz w:val="22"/>
          <w:szCs w:val="22"/>
        </w:rPr>
        <w:t>Get</w:t>
      </w:r>
      <w:r w:rsidRPr="00AD17BD">
        <w:rPr>
          <w:spacing w:val="-12"/>
          <w:w w:val="110"/>
          <w:sz w:val="22"/>
          <w:szCs w:val="22"/>
        </w:rPr>
        <w:t xml:space="preserve"> </w:t>
      </w:r>
      <w:r w:rsidRPr="00AD17BD">
        <w:rPr>
          <w:w w:val="110"/>
          <w:sz w:val="22"/>
          <w:szCs w:val="22"/>
        </w:rPr>
        <w:t>Millions</w:t>
      </w:r>
      <w:r w:rsidRPr="00AD17BD">
        <w:rPr>
          <w:spacing w:val="-12"/>
          <w:w w:val="110"/>
          <w:sz w:val="22"/>
          <w:szCs w:val="22"/>
        </w:rPr>
        <w:t xml:space="preserve"> </w:t>
      </w:r>
      <w:r w:rsidRPr="00AD17BD">
        <w:rPr>
          <w:w w:val="110"/>
          <w:sz w:val="22"/>
          <w:szCs w:val="22"/>
        </w:rPr>
        <w:t>More</w:t>
      </w:r>
      <w:r w:rsidRPr="00AD17BD">
        <w:rPr>
          <w:spacing w:val="-12"/>
          <w:w w:val="110"/>
          <w:sz w:val="22"/>
          <w:szCs w:val="22"/>
        </w:rPr>
        <w:t xml:space="preserve"> </w:t>
      </w:r>
      <w:r w:rsidRPr="00AD17BD">
        <w:rPr>
          <w:w w:val="110"/>
          <w:sz w:val="22"/>
          <w:szCs w:val="22"/>
        </w:rPr>
        <w:t>Than</w:t>
      </w:r>
      <w:r w:rsidRPr="00AD17BD">
        <w:rPr>
          <w:spacing w:val="-12"/>
          <w:w w:val="110"/>
          <w:sz w:val="22"/>
          <w:szCs w:val="22"/>
        </w:rPr>
        <w:t xml:space="preserve"> </w:t>
      </w:r>
      <w:r w:rsidRPr="00AD17BD">
        <w:rPr>
          <w:w w:val="110"/>
          <w:sz w:val="22"/>
          <w:szCs w:val="22"/>
        </w:rPr>
        <w:t>Poor</w:t>
      </w:r>
      <w:r w:rsidRPr="00AD17BD">
        <w:rPr>
          <w:spacing w:val="-12"/>
          <w:w w:val="110"/>
          <w:sz w:val="22"/>
          <w:szCs w:val="22"/>
        </w:rPr>
        <w:t xml:space="preserve"> </w:t>
      </w:r>
      <w:r w:rsidRPr="00AD17BD">
        <w:rPr>
          <w:w w:val="110"/>
          <w:sz w:val="22"/>
          <w:szCs w:val="22"/>
        </w:rPr>
        <w:t>Ones,”</w:t>
      </w:r>
      <w:r w:rsidRPr="00AD17BD">
        <w:rPr>
          <w:spacing w:val="-12"/>
          <w:w w:val="110"/>
          <w:sz w:val="22"/>
          <w:szCs w:val="22"/>
        </w:rPr>
        <w:t xml:space="preserve"> </w:t>
      </w:r>
      <w:r w:rsidRPr="00AD17BD">
        <w:rPr>
          <w:i/>
          <w:w w:val="110"/>
          <w:sz w:val="22"/>
          <w:szCs w:val="22"/>
        </w:rPr>
        <w:t>The</w:t>
      </w:r>
      <w:r w:rsidRPr="00AD17BD">
        <w:rPr>
          <w:i/>
          <w:spacing w:val="-12"/>
          <w:w w:val="110"/>
          <w:sz w:val="22"/>
          <w:szCs w:val="22"/>
        </w:rPr>
        <w:t xml:space="preserve"> </w:t>
      </w:r>
      <w:r w:rsidRPr="00AD17BD">
        <w:rPr>
          <w:i/>
          <w:w w:val="110"/>
          <w:sz w:val="22"/>
          <w:szCs w:val="22"/>
        </w:rPr>
        <w:t>Hechinger</w:t>
      </w:r>
      <w:r w:rsidRPr="00AD17BD">
        <w:rPr>
          <w:i/>
          <w:spacing w:val="-12"/>
          <w:w w:val="110"/>
          <w:sz w:val="22"/>
          <w:szCs w:val="22"/>
        </w:rPr>
        <w:t xml:space="preserve"> </w:t>
      </w:r>
      <w:r w:rsidRPr="00AD17BD">
        <w:rPr>
          <w:i/>
          <w:w w:val="110"/>
          <w:sz w:val="22"/>
          <w:szCs w:val="22"/>
        </w:rPr>
        <w:t>Report</w:t>
      </w:r>
      <w:r w:rsidRPr="00AD17BD">
        <w:rPr>
          <w:i/>
          <w:spacing w:val="-12"/>
          <w:w w:val="110"/>
          <w:sz w:val="22"/>
          <w:szCs w:val="22"/>
        </w:rPr>
        <w:t xml:space="preserve"> </w:t>
      </w:r>
      <w:r w:rsidRPr="00AD17BD">
        <w:rPr>
          <w:w w:val="110"/>
          <w:sz w:val="22"/>
          <w:szCs w:val="22"/>
        </w:rPr>
        <w:t>(Oct.</w:t>
      </w:r>
      <w:r w:rsidRPr="00AD17BD">
        <w:rPr>
          <w:spacing w:val="-12"/>
          <w:w w:val="110"/>
          <w:sz w:val="22"/>
          <w:szCs w:val="22"/>
        </w:rPr>
        <w:t xml:space="preserve"> </w:t>
      </w:r>
      <w:r w:rsidRPr="00AD17BD">
        <w:rPr>
          <w:w w:val="110"/>
          <w:sz w:val="22"/>
          <w:szCs w:val="22"/>
        </w:rPr>
        <w:t>31,</w:t>
      </w:r>
      <w:r w:rsidRPr="00AD17BD">
        <w:rPr>
          <w:spacing w:val="-11"/>
          <w:w w:val="110"/>
          <w:sz w:val="22"/>
          <w:szCs w:val="22"/>
        </w:rPr>
        <w:t xml:space="preserve"> </w:t>
      </w:r>
      <w:r w:rsidRPr="00AD17BD">
        <w:rPr>
          <w:w w:val="110"/>
          <w:sz w:val="22"/>
          <w:szCs w:val="22"/>
        </w:rPr>
        <w:t xml:space="preserve">2020), </w:t>
      </w:r>
      <w:r w:rsidRPr="00AD17BD">
        <w:rPr>
          <w:color w:val="0563C1"/>
          <w:spacing w:val="-2"/>
          <w:w w:val="110"/>
          <w:sz w:val="22"/>
          <w:szCs w:val="22"/>
          <w:u w:val="single" w:color="0563C1"/>
        </w:rPr>
        <w:t>https://hechingerreport.org/new-data-even-within-the-same-district-some-wealthy-</w:t>
      </w:r>
      <w:r w:rsidRPr="00AD17BD">
        <w:rPr>
          <w:color w:val="0563C1"/>
          <w:sz w:val="22"/>
          <w:szCs w:val="22"/>
          <w:u w:val="single" w:color="0563C1"/>
        </w:rPr>
        <w:t>schools-get-millions-more-than-poor-ones/</w:t>
      </w:r>
      <w:r w:rsidRPr="00AD17BD">
        <w:rPr>
          <w:sz w:val="22"/>
          <w:szCs w:val="22"/>
        </w:rPr>
        <w:t>;</w:t>
      </w:r>
      <w:r w:rsidRPr="00AD17BD">
        <w:rPr>
          <w:spacing w:val="46"/>
          <w:sz w:val="22"/>
          <w:szCs w:val="22"/>
        </w:rPr>
        <w:t xml:space="preserve"> </w:t>
      </w:r>
      <w:r w:rsidRPr="00AD17BD">
        <w:rPr>
          <w:sz w:val="22"/>
          <w:szCs w:val="22"/>
        </w:rPr>
        <w:t>Tomás</w:t>
      </w:r>
      <w:r w:rsidRPr="00AD17BD">
        <w:rPr>
          <w:spacing w:val="46"/>
          <w:sz w:val="22"/>
          <w:szCs w:val="22"/>
        </w:rPr>
        <w:t xml:space="preserve"> </w:t>
      </w:r>
      <w:r w:rsidRPr="00AD17BD">
        <w:rPr>
          <w:sz w:val="22"/>
          <w:szCs w:val="22"/>
        </w:rPr>
        <w:t>Monarrez</w:t>
      </w:r>
      <w:r w:rsidRPr="00AD17BD">
        <w:rPr>
          <w:spacing w:val="46"/>
          <w:sz w:val="22"/>
          <w:szCs w:val="22"/>
        </w:rPr>
        <w:t xml:space="preserve"> </w:t>
      </w:r>
      <w:r w:rsidRPr="00AD17BD">
        <w:rPr>
          <w:sz w:val="22"/>
          <w:szCs w:val="22"/>
        </w:rPr>
        <w:t>and</w:t>
      </w:r>
      <w:r w:rsidRPr="00AD17BD">
        <w:rPr>
          <w:spacing w:val="46"/>
          <w:sz w:val="22"/>
          <w:szCs w:val="22"/>
        </w:rPr>
        <w:t xml:space="preserve"> </w:t>
      </w:r>
      <w:r w:rsidRPr="00AD17BD">
        <w:rPr>
          <w:sz w:val="22"/>
          <w:szCs w:val="22"/>
        </w:rPr>
        <w:t>Carina</w:t>
      </w:r>
      <w:r w:rsidRPr="00AD17BD">
        <w:rPr>
          <w:spacing w:val="47"/>
          <w:sz w:val="22"/>
          <w:szCs w:val="22"/>
        </w:rPr>
        <w:t xml:space="preserve"> </w:t>
      </w:r>
      <w:r w:rsidRPr="00AD17BD">
        <w:rPr>
          <w:sz w:val="22"/>
          <w:szCs w:val="22"/>
        </w:rPr>
        <w:t>Chien,</w:t>
      </w:r>
      <w:r w:rsidRPr="00AD17BD">
        <w:rPr>
          <w:spacing w:val="46"/>
          <w:sz w:val="22"/>
          <w:szCs w:val="22"/>
        </w:rPr>
        <w:t xml:space="preserve"> </w:t>
      </w:r>
      <w:r w:rsidRPr="00AD17BD">
        <w:rPr>
          <w:sz w:val="22"/>
          <w:szCs w:val="22"/>
        </w:rPr>
        <w:t>Urban</w:t>
      </w:r>
      <w:r w:rsidRPr="00AD17BD">
        <w:rPr>
          <w:spacing w:val="80"/>
          <w:w w:val="150"/>
          <w:sz w:val="22"/>
          <w:szCs w:val="22"/>
        </w:rPr>
        <w:t xml:space="preserve"> </w:t>
      </w:r>
      <w:r w:rsidRPr="00AD17BD">
        <w:rPr>
          <w:w w:val="110"/>
          <w:sz w:val="22"/>
          <w:szCs w:val="22"/>
        </w:rPr>
        <w:t>Inst.,</w:t>
      </w:r>
      <w:r w:rsidRPr="00AD17BD">
        <w:rPr>
          <w:spacing w:val="40"/>
          <w:w w:val="110"/>
          <w:sz w:val="22"/>
          <w:szCs w:val="22"/>
        </w:rPr>
        <w:t xml:space="preserve"> </w:t>
      </w:r>
      <w:r w:rsidRPr="00AD17BD">
        <w:rPr>
          <w:i/>
          <w:w w:val="110"/>
          <w:sz w:val="22"/>
          <w:szCs w:val="22"/>
        </w:rPr>
        <w:t>Dividing</w:t>
      </w:r>
      <w:r w:rsidRPr="00AD17BD">
        <w:rPr>
          <w:i/>
          <w:spacing w:val="40"/>
          <w:w w:val="110"/>
          <w:sz w:val="22"/>
          <w:szCs w:val="22"/>
        </w:rPr>
        <w:t xml:space="preserve"> </w:t>
      </w:r>
      <w:r w:rsidRPr="00AD17BD">
        <w:rPr>
          <w:i/>
          <w:w w:val="110"/>
          <w:sz w:val="22"/>
          <w:szCs w:val="22"/>
        </w:rPr>
        <w:t>Lines:</w:t>
      </w:r>
      <w:r w:rsidRPr="00AD17BD">
        <w:rPr>
          <w:i/>
          <w:spacing w:val="40"/>
          <w:w w:val="110"/>
          <w:sz w:val="22"/>
          <w:szCs w:val="22"/>
        </w:rPr>
        <w:t xml:space="preserve"> </w:t>
      </w:r>
      <w:r w:rsidRPr="00AD17BD">
        <w:rPr>
          <w:i/>
          <w:w w:val="110"/>
          <w:sz w:val="22"/>
          <w:szCs w:val="22"/>
        </w:rPr>
        <w:t>Racially</w:t>
      </w:r>
      <w:r w:rsidRPr="00AD17BD">
        <w:rPr>
          <w:i/>
          <w:spacing w:val="40"/>
          <w:w w:val="110"/>
          <w:sz w:val="22"/>
          <w:szCs w:val="22"/>
        </w:rPr>
        <w:t xml:space="preserve"> </w:t>
      </w:r>
      <w:r w:rsidRPr="00AD17BD">
        <w:rPr>
          <w:i/>
          <w:w w:val="110"/>
          <w:sz w:val="22"/>
          <w:szCs w:val="22"/>
        </w:rPr>
        <w:t>Unequal</w:t>
      </w:r>
      <w:r w:rsidRPr="00AD17BD">
        <w:rPr>
          <w:i/>
          <w:spacing w:val="40"/>
          <w:w w:val="110"/>
          <w:sz w:val="22"/>
          <w:szCs w:val="22"/>
        </w:rPr>
        <w:t xml:space="preserve"> </w:t>
      </w:r>
      <w:r w:rsidRPr="00AD17BD">
        <w:rPr>
          <w:i/>
          <w:w w:val="110"/>
          <w:sz w:val="22"/>
          <w:szCs w:val="22"/>
        </w:rPr>
        <w:t>School</w:t>
      </w:r>
      <w:r w:rsidRPr="00AD17BD">
        <w:rPr>
          <w:i/>
          <w:spacing w:val="40"/>
          <w:w w:val="110"/>
          <w:sz w:val="22"/>
          <w:szCs w:val="22"/>
        </w:rPr>
        <w:t xml:space="preserve"> </w:t>
      </w:r>
      <w:r w:rsidRPr="00AD17BD">
        <w:rPr>
          <w:i/>
          <w:w w:val="110"/>
          <w:sz w:val="22"/>
          <w:szCs w:val="22"/>
        </w:rPr>
        <w:t>Boundaries</w:t>
      </w:r>
      <w:r w:rsidRPr="00AD17BD">
        <w:rPr>
          <w:i/>
          <w:spacing w:val="40"/>
          <w:w w:val="110"/>
          <w:sz w:val="22"/>
          <w:szCs w:val="22"/>
        </w:rPr>
        <w:t xml:space="preserve"> </w:t>
      </w:r>
      <w:r w:rsidRPr="00AD17BD">
        <w:rPr>
          <w:i/>
          <w:w w:val="110"/>
          <w:sz w:val="22"/>
          <w:szCs w:val="22"/>
        </w:rPr>
        <w:t>in</w:t>
      </w:r>
      <w:r w:rsidRPr="00AD17BD">
        <w:rPr>
          <w:i/>
          <w:spacing w:val="40"/>
          <w:w w:val="110"/>
          <w:sz w:val="22"/>
          <w:szCs w:val="22"/>
        </w:rPr>
        <w:t xml:space="preserve"> </w:t>
      </w:r>
      <w:r w:rsidRPr="00AD17BD">
        <w:rPr>
          <w:i/>
          <w:w w:val="110"/>
          <w:sz w:val="22"/>
          <w:szCs w:val="22"/>
        </w:rPr>
        <w:t>US</w:t>
      </w:r>
      <w:r w:rsidRPr="00AD17BD">
        <w:rPr>
          <w:i/>
          <w:spacing w:val="40"/>
          <w:w w:val="110"/>
          <w:sz w:val="22"/>
          <w:szCs w:val="22"/>
        </w:rPr>
        <w:t xml:space="preserve"> </w:t>
      </w:r>
      <w:r w:rsidRPr="00AD17BD">
        <w:rPr>
          <w:i/>
          <w:w w:val="110"/>
          <w:sz w:val="22"/>
          <w:szCs w:val="22"/>
        </w:rPr>
        <w:t>Public</w:t>
      </w:r>
      <w:r w:rsidRPr="00AD17BD">
        <w:rPr>
          <w:i/>
          <w:spacing w:val="40"/>
          <w:w w:val="110"/>
          <w:sz w:val="22"/>
          <w:szCs w:val="22"/>
        </w:rPr>
        <w:t xml:space="preserve"> </w:t>
      </w:r>
      <w:r w:rsidRPr="00AD17BD">
        <w:rPr>
          <w:i/>
          <w:w w:val="110"/>
          <w:sz w:val="22"/>
          <w:szCs w:val="22"/>
        </w:rPr>
        <w:t>School</w:t>
      </w:r>
      <w:r w:rsidRPr="00AD17BD">
        <w:rPr>
          <w:i/>
          <w:spacing w:val="40"/>
          <w:w w:val="110"/>
          <w:sz w:val="22"/>
          <w:szCs w:val="22"/>
        </w:rPr>
        <w:t xml:space="preserve"> </w:t>
      </w:r>
      <w:r w:rsidRPr="00AD17BD">
        <w:rPr>
          <w:i/>
          <w:w w:val="110"/>
          <w:sz w:val="22"/>
          <w:szCs w:val="22"/>
        </w:rPr>
        <w:t xml:space="preserve">Systems </w:t>
      </w:r>
      <w:r w:rsidRPr="00AD17BD">
        <w:rPr>
          <w:w w:val="110"/>
          <w:sz w:val="22"/>
          <w:szCs w:val="22"/>
        </w:rPr>
        <w:t xml:space="preserve">(2021), </w:t>
      </w:r>
      <w:r w:rsidRPr="00AD17BD">
        <w:rPr>
          <w:color w:val="0563C1"/>
          <w:w w:val="110"/>
          <w:sz w:val="22"/>
          <w:szCs w:val="22"/>
          <w:u w:val="single" w:color="0563C1"/>
        </w:rPr>
        <w:t>https://</w:t>
      </w:r>
      <w:hyperlink r:id="rId16">
        <w:r w:rsidRPr="00AD17BD">
          <w:rPr>
            <w:color w:val="0563C1"/>
            <w:w w:val="110"/>
            <w:sz w:val="22"/>
            <w:szCs w:val="22"/>
            <w:u w:val="single" w:color="0563C1"/>
          </w:rPr>
          <w:t>www.urban.org/sites/default/files/2022-03/dividing-lines-racially-</w:t>
        </w:r>
      </w:hyperlink>
      <w:r w:rsidRPr="00AD17BD">
        <w:rPr>
          <w:color w:val="0563C1"/>
          <w:spacing w:val="40"/>
          <w:w w:val="110"/>
          <w:sz w:val="22"/>
          <w:szCs w:val="22"/>
        </w:rPr>
        <w:t xml:space="preserve"> </w:t>
      </w:r>
      <w:r w:rsidRPr="00AD17BD">
        <w:rPr>
          <w:color w:val="0563C1"/>
          <w:spacing w:val="-2"/>
          <w:w w:val="110"/>
          <w:sz w:val="22"/>
          <w:szCs w:val="22"/>
          <w:u w:val="single" w:color="0563C1"/>
        </w:rPr>
        <w:t>unequal-school-boundaries-in-us-public-school-systems.pdf</w:t>
      </w:r>
      <w:r w:rsidRPr="00AD17BD">
        <w:rPr>
          <w:spacing w:val="-2"/>
          <w:w w:val="110"/>
          <w:sz w:val="22"/>
          <w:szCs w:val="22"/>
        </w:rPr>
        <w:t>.</w:t>
      </w:r>
    </w:p>
    <w:p w:rsidR="00FB7E1E" w:rsidRPr="00AD17BD" w:rsidP="00FB7E1E" w14:paraId="5EA80E4C" w14:textId="77777777">
      <w:pPr>
        <w:pStyle w:val="BodyText"/>
        <w:spacing w:before="11"/>
        <w:rPr>
          <w:sz w:val="22"/>
          <w:szCs w:val="22"/>
        </w:rPr>
      </w:pPr>
    </w:p>
    <w:p w:rsidR="00FB7E1E" w:rsidRPr="00AD17BD" w:rsidP="00FB7E1E" w14:paraId="703964E7" w14:textId="77777777">
      <w:pPr>
        <w:pStyle w:val="BodyText"/>
        <w:spacing w:line="244" w:lineRule="auto"/>
        <w:rPr>
          <w:sz w:val="22"/>
          <w:szCs w:val="22"/>
        </w:rPr>
      </w:pPr>
      <w:r w:rsidRPr="00AD17BD">
        <w:rPr>
          <w:w w:val="110"/>
          <w:position w:val="8"/>
          <w:sz w:val="22"/>
          <w:szCs w:val="22"/>
        </w:rPr>
        <w:t>v</w:t>
      </w:r>
      <w:r w:rsidRPr="00AD17BD">
        <w:rPr>
          <w:spacing w:val="19"/>
          <w:w w:val="110"/>
          <w:position w:val="8"/>
          <w:sz w:val="22"/>
          <w:szCs w:val="22"/>
        </w:rPr>
        <w:t xml:space="preserve"> </w:t>
      </w:r>
      <w:r w:rsidRPr="00AD17BD">
        <w:rPr>
          <w:i/>
          <w:w w:val="110"/>
          <w:sz w:val="22"/>
          <w:szCs w:val="22"/>
        </w:rPr>
        <w:t>See</w:t>
      </w:r>
      <w:r w:rsidRPr="00AD17BD">
        <w:rPr>
          <w:i/>
          <w:spacing w:val="-16"/>
          <w:w w:val="110"/>
          <w:sz w:val="22"/>
          <w:szCs w:val="22"/>
        </w:rPr>
        <w:t xml:space="preserve"> </w:t>
      </w:r>
      <w:r w:rsidRPr="00AD17BD">
        <w:rPr>
          <w:w w:val="110"/>
          <w:sz w:val="22"/>
          <w:szCs w:val="22"/>
        </w:rPr>
        <w:t>Supporting</w:t>
      </w:r>
      <w:r w:rsidRPr="00AD17BD">
        <w:rPr>
          <w:spacing w:val="-15"/>
          <w:w w:val="110"/>
          <w:sz w:val="22"/>
          <w:szCs w:val="22"/>
        </w:rPr>
        <w:t xml:space="preserve"> </w:t>
      </w:r>
      <w:r w:rsidRPr="00AD17BD">
        <w:rPr>
          <w:w w:val="110"/>
          <w:sz w:val="22"/>
          <w:szCs w:val="22"/>
        </w:rPr>
        <w:t>Statement</w:t>
      </w:r>
      <w:r w:rsidRPr="00AD17BD">
        <w:rPr>
          <w:spacing w:val="-15"/>
          <w:w w:val="110"/>
          <w:sz w:val="22"/>
          <w:szCs w:val="22"/>
        </w:rPr>
        <w:t xml:space="preserve"> </w:t>
      </w:r>
      <w:r w:rsidRPr="00AD17BD">
        <w:rPr>
          <w:w w:val="110"/>
          <w:sz w:val="22"/>
          <w:szCs w:val="22"/>
        </w:rPr>
        <w:t>Part</w:t>
      </w:r>
      <w:r w:rsidRPr="00AD17BD">
        <w:rPr>
          <w:spacing w:val="-15"/>
          <w:w w:val="110"/>
          <w:sz w:val="22"/>
          <w:szCs w:val="22"/>
        </w:rPr>
        <w:t xml:space="preserve"> </w:t>
      </w:r>
      <w:r w:rsidRPr="00AD17BD">
        <w:rPr>
          <w:w w:val="110"/>
          <w:sz w:val="22"/>
          <w:szCs w:val="22"/>
        </w:rPr>
        <w:t>B</w:t>
      </w:r>
      <w:r w:rsidRPr="00AD17BD">
        <w:rPr>
          <w:spacing w:val="-15"/>
          <w:w w:val="110"/>
          <w:sz w:val="22"/>
          <w:szCs w:val="22"/>
        </w:rPr>
        <w:t xml:space="preserve"> </w:t>
      </w:r>
      <w:r w:rsidRPr="00AD17BD">
        <w:rPr>
          <w:w w:val="110"/>
          <w:sz w:val="22"/>
          <w:szCs w:val="22"/>
        </w:rPr>
        <w:t>at</w:t>
      </w:r>
      <w:r w:rsidRPr="00AD17BD">
        <w:rPr>
          <w:spacing w:val="-15"/>
          <w:w w:val="110"/>
          <w:sz w:val="22"/>
          <w:szCs w:val="22"/>
        </w:rPr>
        <w:t xml:space="preserve"> </w:t>
      </w:r>
      <w:r w:rsidRPr="00AD17BD">
        <w:rPr>
          <w:w w:val="110"/>
          <w:sz w:val="22"/>
          <w:szCs w:val="22"/>
        </w:rPr>
        <w:t>5;</w:t>
      </w:r>
      <w:r w:rsidRPr="00AD17BD">
        <w:rPr>
          <w:spacing w:val="-15"/>
          <w:w w:val="110"/>
          <w:sz w:val="22"/>
          <w:szCs w:val="22"/>
        </w:rPr>
        <w:t xml:space="preserve"> </w:t>
      </w:r>
      <w:r w:rsidRPr="00AD17BD">
        <w:rPr>
          <w:w w:val="110"/>
          <w:sz w:val="22"/>
          <w:szCs w:val="22"/>
        </w:rPr>
        <w:t>20</w:t>
      </w:r>
      <w:r w:rsidRPr="00AD17BD">
        <w:rPr>
          <w:spacing w:val="-15"/>
          <w:w w:val="110"/>
          <w:sz w:val="22"/>
          <w:szCs w:val="22"/>
        </w:rPr>
        <w:t xml:space="preserve"> </w:t>
      </w:r>
      <w:r w:rsidRPr="00AD17BD">
        <w:rPr>
          <w:w w:val="110"/>
          <w:sz w:val="22"/>
          <w:szCs w:val="22"/>
        </w:rPr>
        <w:t>U.S.C.</w:t>
      </w:r>
      <w:r w:rsidRPr="00AD17BD">
        <w:rPr>
          <w:spacing w:val="-15"/>
          <w:w w:val="110"/>
          <w:sz w:val="22"/>
          <w:szCs w:val="22"/>
        </w:rPr>
        <w:t xml:space="preserve"> </w:t>
      </w:r>
      <w:r w:rsidRPr="00AD17BD">
        <w:rPr>
          <w:w w:val="120"/>
          <w:sz w:val="22"/>
          <w:szCs w:val="22"/>
        </w:rPr>
        <w:t>§</w:t>
      </w:r>
      <w:r w:rsidRPr="00AD17BD">
        <w:rPr>
          <w:spacing w:val="-22"/>
          <w:w w:val="120"/>
          <w:sz w:val="22"/>
          <w:szCs w:val="22"/>
        </w:rPr>
        <w:t xml:space="preserve"> </w:t>
      </w:r>
      <w:r w:rsidRPr="00AD17BD">
        <w:rPr>
          <w:w w:val="110"/>
          <w:sz w:val="22"/>
          <w:szCs w:val="22"/>
        </w:rPr>
        <w:t>6301(h)(1)(C)(x)</w:t>
      </w:r>
      <w:r w:rsidRPr="00AD17BD">
        <w:rPr>
          <w:spacing w:val="-15"/>
          <w:w w:val="110"/>
          <w:sz w:val="22"/>
          <w:szCs w:val="22"/>
        </w:rPr>
        <w:t xml:space="preserve"> </w:t>
      </w:r>
      <w:r w:rsidRPr="00AD17BD">
        <w:rPr>
          <w:w w:val="110"/>
          <w:sz w:val="22"/>
          <w:szCs w:val="22"/>
        </w:rPr>
        <w:t>(requiring</w:t>
      </w:r>
      <w:r w:rsidRPr="00AD17BD">
        <w:rPr>
          <w:spacing w:val="-15"/>
          <w:w w:val="110"/>
          <w:sz w:val="22"/>
          <w:szCs w:val="22"/>
        </w:rPr>
        <w:t xml:space="preserve"> </w:t>
      </w:r>
      <w:r w:rsidRPr="00AD17BD">
        <w:rPr>
          <w:w w:val="110"/>
          <w:sz w:val="22"/>
          <w:szCs w:val="22"/>
        </w:rPr>
        <w:t>states</w:t>
      </w:r>
      <w:r w:rsidRPr="00AD17BD">
        <w:rPr>
          <w:spacing w:val="-15"/>
          <w:w w:val="110"/>
          <w:sz w:val="22"/>
          <w:szCs w:val="22"/>
        </w:rPr>
        <w:t xml:space="preserve"> </w:t>
      </w:r>
      <w:r w:rsidRPr="00AD17BD">
        <w:rPr>
          <w:w w:val="110"/>
          <w:sz w:val="22"/>
          <w:szCs w:val="22"/>
        </w:rPr>
        <w:t>to produce</w:t>
      </w:r>
      <w:r w:rsidRPr="00AD17BD">
        <w:rPr>
          <w:spacing w:val="-8"/>
          <w:w w:val="110"/>
          <w:sz w:val="22"/>
          <w:szCs w:val="22"/>
        </w:rPr>
        <w:t xml:space="preserve"> </w:t>
      </w:r>
      <w:r w:rsidRPr="00AD17BD">
        <w:rPr>
          <w:w w:val="110"/>
          <w:sz w:val="22"/>
          <w:szCs w:val="22"/>
        </w:rPr>
        <w:t>report</w:t>
      </w:r>
      <w:r w:rsidRPr="00AD17BD">
        <w:rPr>
          <w:spacing w:val="-8"/>
          <w:w w:val="110"/>
          <w:sz w:val="22"/>
          <w:szCs w:val="22"/>
        </w:rPr>
        <w:t xml:space="preserve"> </w:t>
      </w:r>
      <w:r w:rsidRPr="00AD17BD">
        <w:rPr>
          <w:w w:val="110"/>
          <w:sz w:val="22"/>
          <w:szCs w:val="22"/>
        </w:rPr>
        <w:t>cards</w:t>
      </w:r>
      <w:r w:rsidRPr="00AD17BD">
        <w:rPr>
          <w:spacing w:val="-8"/>
          <w:w w:val="110"/>
          <w:sz w:val="22"/>
          <w:szCs w:val="22"/>
        </w:rPr>
        <w:t xml:space="preserve"> </w:t>
      </w:r>
      <w:r w:rsidRPr="00AD17BD">
        <w:rPr>
          <w:w w:val="110"/>
          <w:sz w:val="22"/>
          <w:szCs w:val="22"/>
        </w:rPr>
        <w:t>that</w:t>
      </w:r>
      <w:r w:rsidRPr="00AD17BD">
        <w:rPr>
          <w:spacing w:val="-8"/>
          <w:w w:val="110"/>
          <w:sz w:val="22"/>
          <w:szCs w:val="22"/>
        </w:rPr>
        <w:t xml:space="preserve"> </w:t>
      </w:r>
      <w:r w:rsidRPr="00AD17BD">
        <w:rPr>
          <w:w w:val="110"/>
          <w:sz w:val="22"/>
          <w:szCs w:val="22"/>
        </w:rPr>
        <w:t>include</w:t>
      </w:r>
      <w:r w:rsidRPr="00AD17BD">
        <w:rPr>
          <w:spacing w:val="-8"/>
          <w:w w:val="110"/>
          <w:sz w:val="22"/>
          <w:szCs w:val="22"/>
        </w:rPr>
        <w:t xml:space="preserve"> </w:t>
      </w:r>
      <w:r w:rsidRPr="00AD17BD">
        <w:rPr>
          <w:w w:val="110"/>
          <w:sz w:val="22"/>
          <w:szCs w:val="22"/>
        </w:rPr>
        <w:t>“per-pupil</w:t>
      </w:r>
      <w:r w:rsidRPr="00AD17BD">
        <w:rPr>
          <w:spacing w:val="-8"/>
          <w:w w:val="110"/>
          <w:sz w:val="22"/>
          <w:szCs w:val="22"/>
        </w:rPr>
        <w:t xml:space="preserve"> </w:t>
      </w:r>
      <w:r w:rsidRPr="00AD17BD">
        <w:rPr>
          <w:w w:val="110"/>
          <w:sz w:val="22"/>
          <w:szCs w:val="22"/>
        </w:rPr>
        <w:t>expenditures</w:t>
      </w:r>
      <w:r w:rsidRPr="00AD17BD">
        <w:rPr>
          <w:spacing w:val="-8"/>
          <w:w w:val="110"/>
          <w:sz w:val="22"/>
          <w:szCs w:val="22"/>
        </w:rPr>
        <w:t xml:space="preserve"> </w:t>
      </w:r>
      <w:r w:rsidRPr="00AD17BD">
        <w:rPr>
          <w:w w:val="110"/>
          <w:sz w:val="22"/>
          <w:szCs w:val="22"/>
        </w:rPr>
        <w:t>of</w:t>
      </w:r>
      <w:r w:rsidRPr="00AD17BD">
        <w:rPr>
          <w:spacing w:val="-8"/>
          <w:w w:val="110"/>
          <w:sz w:val="22"/>
          <w:szCs w:val="22"/>
        </w:rPr>
        <w:t xml:space="preserve"> </w:t>
      </w:r>
      <w:r w:rsidRPr="00AD17BD">
        <w:rPr>
          <w:w w:val="110"/>
          <w:sz w:val="22"/>
          <w:szCs w:val="22"/>
        </w:rPr>
        <w:t>Federal,</w:t>
      </w:r>
      <w:r w:rsidRPr="00AD17BD">
        <w:rPr>
          <w:spacing w:val="-8"/>
          <w:w w:val="110"/>
          <w:sz w:val="22"/>
          <w:szCs w:val="22"/>
        </w:rPr>
        <w:t xml:space="preserve"> </w:t>
      </w:r>
      <w:r w:rsidRPr="00AD17BD">
        <w:rPr>
          <w:w w:val="110"/>
          <w:sz w:val="22"/>
          <w:szCs w:val="22"/>
        </w:rPr>
        <w:t>State,</w:t>
      </w:r>
      <w:r w:rsidRPr="00AD17BD">
        <w:rPr>
          <w:spacing w:val="-8"/>
          <w:w w:val="110"/>
          <w:sz w:val="22"/>
          <w:szCs w:val="22"/>
        </w:rPr>
        <w:t xml:space="preserve"> </w:t>
      </w:r>
      <w:r w:rsidRPr="00AD17BD">
        <w:rPr>
          <w:w w:val="110"/>
          <w:sz w:val="22"/>
          <w:szCs w:val="22"/>
        </w:rPr>
        <w:t>and</w:t>
      </w:r>
      <w:r w:rsidRPr="00AD17BD">
        <w:rPr>
          <w:spacing w:val="-8"/>
          <w:w w:val="110"/>
          <w:sz w:val="22"/>
          <w:szCs w:val="22"/>
        </w:rPr>
        <w:t xml:space="preserve"> </w:t>
      </w:r>
      <w:r w:rsidRPr="00AD17BD">
        <w:rPr>
          <w:w w:val="110"/>
          <w:sz w:val="22"/>
          <w:szCs w:val="22"/>
        </w:rPr>
        <w:t>local funds, including actual personnel expenditures and actual non-personnel expenditures of Federal, State, and local funds, disaggregated by source of funds, for each local educational agency and each school in the State for the preceding fiscal year”).</w:t>
      </w:r>
    </w:p>
    <w:p w:rsidR="00FB7E1E" w:rsidRPr="00AD17BD" w:rsidP="00FB7E1E" w14:paraId="64E0F650" w14:textId="77777777">
      <w:pPr>
        <w:pStyle w:val="BodyText"/>
        <w:spacing w:before="3"/>
        <w:rPr>
          <w:sz w:val="22"/>
          <w:szCs w:val="22"/>
        </w:rPr>
      </w:pPr>
    </w:p>
    <w:p w:rsidR="00FB7E1E" w:rsidRPr="00AD17BD" w:rsidP="00FB7E1E" w14:paraId="255659C5" w14:textId="77777777">
      <w:pPr>
        <w:pStyle w:val="BodyText"/>
        <w:spacing w:before="1"/>
        <w:rPr>
          <w:sz w:val="22"/>
          <w:szCs w:val="22"/>
        </w:rPr>
      </w:pPr>
      <w:r w:rsidRPr="00AD17BD">
        <w:rPr>
          <w:w w:val="110"/>
          <w:position w:val="8"/>
          <w:sz w:val="22"/>
          <w:szCs w:val="22"/>
        </w:rPr>
        <w:t>vi</w:t>
      </w:r>
      <w:r w:rsidRPr="00AD17BD">
        <w:rPr>
          <w:spacing w:val="25"/>
          <w:w w:val="110"/>
          <w:position w:val="8"/>
          <w:sz w:val="22"/>
          <w:szCs w:val="22"/>
        </w:rPr>
        <w:t xml:space="preserve"> </w:t>
      </w:r>
      <w:r w:rsidRPr="00AD17BD">
        <w:rPr>
          <w:i/>
          <w:w w:val="110"/>
          <w:sz w:val="22"/>
          <w:szCs w:val="22"/>
        </w:rPr>
        <w:t>See</w:t>
      </w:r>
      <w:r w:rsidRPr="00AD17BD">
        <w:rPr>
          <w:i/>
          <w:spacing w:val="-11"/>
          <w:w w:val="110"/>
          <w:sz w:val="22"/>
          <w:szCs w:val="22"/>
        </w:rPr>
        <w:t xml:space="preserve"> </w:t>
      </w:r>
      <w:r w:rsidRPr="00AD17BD">
        <w:rPr>
          <w:w w:val="110"/>
          <w:sz w:val="22"/>
          <w:szCs w:val="22"/>
        </w:rPr>
        <w:t>Supporting</w:t>
      </w:r>
      <w:r w:rsidRPr="00AD17BD">
        <w:rPr>
          <w:spacing w:val="-11"/>
          <w:w w:val="110"/>
          <w:sz w:val="22"/>
          <w:szCs w:val="22"/>
        </w:rPr>
        <w:t xml:space="preserve"> </w:t>
      </w:r>
      <w:r w:rsidRPr="00AD17BD">
        <w:rPr>
          <w:w w:val="110"/>
          <w:sz w:val="22"/>
          <w:szCs w:val="22"/>
        </w:rPr>
        <w:t>Statement</w:t>
      </w:r>
      <w:r w:rsidRPr="00AD17BD">
        <w:rPr>
          <w:spacing w:val="-10"/>
          <w:w w:val="110"/>
          <w:sz w:val="22"/>
          <w:szCs w:val="22"/>
        </w:rPr>
        <w:t xml:space="preserve"> </w:t>
      </w:r>
      <w:r w:rsidRPr="00AD17BD">
        <w:rPr>
          <w:w w:val="110"/>
          <w:sz w:val="22"/>
          <w:szCs w:val="22"/>
        </w:rPr>
        <w:t>Part</w:t>
      </w:r>
      <w:r w:rsidRPr="00AD17BD">
        <w:rPr>
          <w:spacing w:val="-11"/>
          <w:w w:val="110"/>
          <w:sz w:val="22"/>
          <w:szCs w:val="22"/>
        </w:rPr>
        <w:t xml:space="preserve"> </w:t>
      </w:r>
      <w:r w:rsidRPr="00AD17BD">
        <w:rPr>
          <w:w w:val="110"/>
          <w:sz w:val="22"/>
          <w:szCs w:val="22"/>
        </w:rPr>
        <w:t>A</w:t>
      </w:r>
      <w:r w:rsidRPr="00AD17BD">
        <w:rPr>
          <w:spacing w:val="-11"/>
          <w:w w:val="110"/>
          <w:sz w:val="22"/>
          <w:szCs w:val="22"/>
        </w:rPr>
        <w:t xml:space="preserve"> </w:t>
      </w:r>
      <w:r w:rsidRPr="00AD17BD">
        <w:rPr>
          <w:w w:val="110"/>
          <w:sz w:val="22"/>
          <w:szCs w:val="22"/>
        </w:rPr>
        <w:t>at</w:t>
      </w:r>
      <w:r w:rsidRPr="00AD17BD">
        <w:rPr>
          <w:spacing w:val="-11"/>
          <w:w w:val="110"/>
          <w:sz w:val="22"/>
          <w:szCs w:val="22"/>
        </w:rPr>
        <w:t xml:space="preserve"> </w:t>
      </w:r>
      <w:r w:rsidRPr="00AD17BD">
        <w:rPr>
          <w:spacing w:val="-5"/>
          <w:w w:val="110"/>
          <w:sz w:val="22"/>
          <w:szCs w:val="22"/>
        </w:rPr>
        <w:t>15.</w:t>
      </w:r>
    </w:p>
    <w:p w:rsidR="00FB7E1E" w:rsidRPr="00AD17BD" w:rsidP="00FB7E1E" w14:paraId="7CBE93F5" w14:textId="77777777">
      <w:pPr>
        <w:rPr>
          <w:rFonts w:ascii="Gill Sans MT"/>
        </w:rPr>
        <w:sectPr w:rsidSect="005B2417">
          <w:headerReference w:type="default" r:id="rId17"/>
          <w:footerReference w:type="default" r:id="rId18"/>
          <w:pgSz w:w="12240" w:h="15840"/>
          <w:pgMar w:top="720" w:right="720" w:bottom="720" w:left="720" w:header="0" w:footer="0" w:gutter="0"/>
          <w:cols w:space="720"/>
        </w:sectPr>
      </w:pPr>
    </w:p>
    <w:p w:rsidR="00FB7E1E" w:rsidRPr="00AD17BD" w:rsidP="00FB7E1E" w14:paraId="363F2374" w14:textId="77777777">
      <w:pPr>
        <w:pStyle w:val="Heading2"/>
        <w:rPr>
          <w:rFonts w:eastAsia="Calibri"/>
        </w:rPr>
      </w:pPr>
      <w:bookmarkStart w:id="38" w:name="_Toc126584351"/>
      <w:r w:rsidRPr="00AD17BD">
        <w:rPr>
          <w:rFonts w:eastAsia="Calibri"/>
        </w:rPr>
        <w:t>Document: ED-2022-SCC-0121-0</w:t>
      </w:r>
      <w:r w:rsidRPr="00AD17BD">
        <w:t>016</w:t>
      </w:r>
      <w:bookmarkEnd w:id="38"/>
    </w:p>
    <w:p w:rsidR="00FB7E1E" w:rsidRPr="00AD17BD" w:rsidP="00FB7E1E" w14:paraId="2F3FDFF3" w14:textId="77777777">
      <w:pPr>
        <w:pStyle w:val="NoSpacing"/>
      </w:pPr>
      <w:r w:rsidRPr="00AD17BD">
        <w:t>Received: November 28, 2022</w:t>
      </w:r>
    </w:p>
    <w:p w:rsidR="00FB7E1E" w:rsidRPr="00AD17BD" w:rsidP="00FB7E1E" w14:paraId="407F39B4" w14:textId="77777777">
      <w:pPr>
        <w:pStyle w:val="NoSpacing"/>
      </w:pPr>
      <w:r w:rsidRPr="00AD17BD">
        <w:t>Posted: November 28, 2022</w:t>
      </w:r>
    </w:p>
    <w:p w:rsidR="00FB7E1E" w:rsidRPr="00AD17BD" w:rsidP="00FB7E1E" w14:paraId="6BD592B8" w14:textId="77777777">
      <w:pPr>
        <w:pStyle w:val="NoSpacing"/>
      </w:pPr>
      <w:r w:rsidRPr="00AD17BD">
        <w:t>Category: Local educational agency</w:t>
      </w:r>
    </w:p>
    <w:p w:rsidR="00FB7E1E" w:rsidRPr="00AD17BD" w:rsidP="00FB7E1E" w14:paraId="7B6A7EFF" w14:textId="77777777">
      <w:pPr>
        <w:pStyle w:val="NoSpacing"/>
      </w:pPr>
    </w:p>
    <w:p w:rsidR="00FB7E1E" w:rsidRPr="00AD17BD" w:rsidP="00FB7E1E" w14:paraId="3F96FB0B" w14:textId="77777777">
      <w:pPr>
        <w:pStyle w:val="NoSpacing"/>
      </w:pPr>
      <w:r w:rsidRPr="00AD17BD">
        <w:t>Submitter Information</w:t>
      </w:r>
    </w:p>
    <w:p w:rsidR="00FB7E1E" w:rsidRPr="00AD17BD" w:rsidP="00FB7E1E" w14:paraId="1E2998F5" w14:textId="77777777">
      <w:pPr>
        <w:pStyle w:val="NoSpacing"/>
      </w:pPr>
      <w:r w:rsidRPr="00AD17BD">
        <w:t>Agency: Clark County School District</w:t>
      </w:r>
    </w:p>
    <w:p w:rsidR="00FB7E1E" w:rsidRPr="00AD17BD" w:rsidP="00FB7E1E" w14:paraId="3CDDBF2D"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21FC08D3" w14:textId="77777777">
      <w:pPr>
        <w:pStyle w:val="BodyText"/>
        <w:spacing w:before="302" w:line="235" w:lineRule="auto"/>
        <w:rPr>
          <w:sz w:val="22"/>
          <w:szCs w:val="22"/>
        </w:rPr>
      </w:pPr>
      <w:r w:rsidRPr="00AD17BD">
        <w:rPr>
          <w:sz w:val="22"/>
          <w:szCs w:val="22"/>
        </w:rPr>
        <w:t>As</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nation’s</w:t>
      </w:r>
      <w:r w:rsidRPr="00AD17BD">
        <w:rPr>
          <w:spacing w:val="-4"/>
          <w:sz w:val="22"/>
          <w:szCs w:val="22"/>
        </w:rPr>
        <w:t xml:space="preserve"> </w:t>
      </w:r>
      <w:r w:rsidRPr="00AD17BD">
        <w:rPr>
          <w:sz w:val="22"/>
          <w:szCs w:val="22"/>
        </w:rPr>
        <w:t>fifth</w:t>
      </w:r>
      <w:r w:rsidRPr="00AD17BD">
        <w:rPr>
          <w:spacing w:val="-4"/>
          <w:sz w:val="22"/>
          <w:szCs w:val="22"/>
        </w:rPr>
        <w:t xml:space="preserve"> </w:t>
      </w:r>
      <w:r w:rsidRPr="00AD17BD">
        <w:rPr>
          <w:sz w:val="22"/>
          <w:szCs w:val="22"/>
        </w:rPr>
        <w:t>largest</w:t>
      </w:r>
      <w:r w:rsidRPr="00AD17BD">
        <w:rPr>
          <w:spacing w:val="-4"/>
          <w:sz w:val="22"/>
          <w:szCs w:val="22"/>
        </w:rPr>
        <w:t xml:space="preserve"> </w:t>
      </w:r>
      <w:r w:rsidRPr="00AD17BD">
        <w:rPr>
          <w:sz w:val="22"/>
          <w:szCs w:val="22"/>
        </w:rPr>
        <w:t>school</w:t>
      </w:r>
      <w:r w:rsidRPr="00AD17BD">
        <w:rPr>
          <w:spacing w:val="-4"/>
          <w:sz w:val="22"/>
          <w:szCs w:val="22"/>
        </w:rPr>
        <w:t xml:space="preserve"> </w:t>
      </w:r>
      <w:r w:rsidRPr="00AD17BD">
        <w:rPr>
          <w:sz w:val="22"/>
          <w:szCs w:val="22"/>
        </w:rPr>
        <w:t>district</w:t>
      </w:r>
      <w:r w:rsidRPr="00AD17BD">
        <w:rPr>
          <w:spacing w:val="-4"/>
          <w:sz w:val="22"/>
          <w:szCs w:val="22"/>
        </w:rPr>
        <w:t xml:space="preserve"> </w:t>
      </w:r>
      <w:r w:rsidRPr="00AD17BD">
        <w:rPr>
          <w:sz w:val="22"/>
          <w:szCs w:val="22"/>
        </w:rPr>
        <w:t>with</w:t>
      </w:r>
      <w:r w:rsidRPr="00AD17BD">
        <w:rPr>
          <w:spacing w:val="-4"/>
          <w:sz w:val="22"/>
          <w:szCs w:val="22"/>
        </w:rPr>
        <w:t xml:space="preserve"> </w:t>
      </w:r>
      <w:r w:rsidRPr="00AD17BD">
        <w:rPr>
          <w:sz w:val="22"/>
          <w:szCs w:val="22"/>
        </w:rPr>
        <w:t>over</w:t>
      </w:r>
      <w:r w:rsidRPr="00AD17BD">
        <w:rPr>
          <w:spacing w:val="-4"/>
          <w:sz w:val="22"/>
          <w:szCs w:val="22"/>
        </w:rPr>
        <w:t xml:space="preserve"> </w:t>
      </w:r>
      <w:r w:rsidRPr="00AD17BD">
        <w:rPr>
          <w:sz w:val="22"/>
          <w:szCs w:val="22"/>
        </w:rPr>
        <w:t>300,000</w:t>
      </w:r>
      <w:r w:rsidRPr="00AD17BD">
        <w:rPr>
          <w:spacing w:val="-4"/>
          <w:sz w:val="22"/>
          <w:szCs w:val="22"/>
        </w:rPr>
        <w:t xml:space="preserve"> </w:t>
      </w:r>
      <w:r w:rsidRPr="00AD17BD">
        <w:rPr>
          <w:sz w:val="22"/>
          <w:szCs w:val="22"/>
        </w:rPr>
        <w:t>students,</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Clark</w:t>
      </w:r>
      <w:r w:rsidRPr="00AD17BD">
        <w:rPr>
          <w:spacing w:val="-4"/>
          <w:sz w:val="22"/>
          <w:szCs w:val="22"/>
        </w:rPr>
        <w:t xml:space="preserve"> </w:t>
      </w:r>
      <w:r w:rsidRPr="00AD17BD">
        <w:rPr>
          <w:sz w:val="22"/>
          <w:szCs w:val="22"/>
        </w:rPr>
        <w:t>County</w:t>
      </w:r>
      <w:r w:rsidRPr="00AD17BD">
        <w:rPr>
          <w:spacing w:val="-4"/>
          <w:sz w:val="22"/>
          <w:szCs w:val="22"/>
        </w:rPr>
        <w:t xml:space="preserve"> </w:t>
      </w:r>
      <w:r w:rsidRPr="00AD17BD">
        <w:rPr>
          <w:sz w:val="22"/>
          <w:szCs w:val="22"/>
        </w:rPr>
        <w:t>School</w:t>
      </w:r>
      <w:r w:rsidRPr="00AD17BD">
        <w:rPr>
          <w:spacing w:val="-4"/>
          <w:sz w:val="22"/>
          <w:szCs w:val="22"/>
        </w:rPr>
        <w:t xml:space="preserve"> </w:t>
      </w:r>
      <w:r w:rsidRPr="00AD17BD">
        <w:rPr>
          <w:sz w:val="22"/>
          <w:szCs w:val="22"/>
        </w:rPr>
        <w:t xml:space="preserve">District (CCSD) is </w:t>
      </w:r>
      <w:r w:rsidRPr="00AD17BD">
        <w:rPr>
          <w:sz w:val="22"/>
          <w:szCs w:val="22"/>
        </w:rPr>
        <w:t>opposes</w:t>
      </w:r>
      <w:r w:rsidRPr="00AD17BD">
        <w:rPr>
          <w:sz w:val="22"/>
          <w:szCs w:val="22"/>
        </w:rPr>
        <w:t xml:space="preserve"> the recent proposal mandating the School-Level Finance Survey (SLFS) for all schools, districts, and states starting in 2022.</w:t>
      </w:r>
    </w:p>
    <w:p w:rsidR="00FB7E1E" w:rsidRPr="00AD17BD" w:rsidP="00FB7E1E" w14:paraId="5CEB5A92" w14:textId="77777777">
      <w:pPr>
        <w:pStyle w:val="BodyText"/>
        <w:rPr>
          <w:sz w:val="22"/>
          <w:szCs w:val="22"/>
        </w:rPr>
      </w:pPr>
    </w:p>
    <w:p w:rsidR="00FB7E1E" w:rsidRPr="00AD17BD" w:rsidP="00FB7E1E" w14:paraId="4BFE7DA9" w14:textId="77777777">
      <w:pPr>
        <w:pStyle w:val="BodyText"/>
        <w:rPr>
          <w:sz w:val="22"/>
          <w:szCs w:val="22"/>
        </w:rPr>
      </w:pPr>
      <w:r w:rsidRPr="00AD17BD">
        <w:rPr>
          <w:sz w:val="22"/>
          <w:szCs w:val="22"/>
        </w:rPr>
        <w:t xml:space="preserve">The following are the main </w:t>
      </w:r>
      <w:r w:rsidRPr="00AD17BD">
        <w:rPr>
          <w:spacing w:val="-2"/>
          <w:sz w:val="22"/>
          <w:szCs w:val="22"/>
        </w:rPr>
        <w:t>concerns:</w:t>
      </w:r>
    </w:p>
    <w:p w:rsidR="00FB7E1E" w:rsidRPr="00AD17BD" w:rsidP="00FB7E1E" w14:paraId="7D27A870" w14:textId="77777777">
      <w:pPr>
        <w:pStyle w:val="BodyText"/>
        <w:spacing w:before="5"/>
        <w:rPr>
          <w:sz w:val="22"/>
          <w:szCs w:val="22"/>
        </w:rPr>
      </w:pPr>
    </w:p>
    <w:p w:rsidR="00FB7E1E" w:rsidRPr="00AD17BD" w:rsidP="00FB7E1E" w14:paraId="7575CE0A" w14:textId="77777777">
      <w:pPr>
        <w:pStyle w:val="BodyText"/>
        <w:rPr>
          <w:sz w:val="22"/>
          <w:szCs w:val="22"/>
        </w:rPr>
      </w:pPr>
      <w:r w:rsidRPr="00AD17BD">
        <w:rPr>
          <w:sz w:val="22"/>
          <w:szCs w:val="22"/>
        </w:rPr>
        <w:t>Extensive</w:t>
      </w:r>
      <w:r w:rsidRPr="00AD17BD">
        <w:rPr>
          <w:spacing w:val="-1"/>
          <w:sz w:val="22"/>
          <w:szCs w:val="22"/>
        </w:rPr>
        <w:t xml:space="preserve"> </w:t>
      </w:r>
      <w:r w:rsidRPr="00AD17BD">
        <w:rPr>
          <w:sz w:val="22"/>
          <w:szCs w:val="22"/>
        </w:rPr>
        <w:t>Re-working</w:t>
      </w:r>
      <w:r w:rsidRPr="00AD17BD">
        <w:rPr>
          <w:spacing w:val="-1"/>
          <w:sz w:val="22"/>
          <w:szCs w:val="22"/>
        </w:rPr>
        <w:t xml:space="preserve"> </w:t>
      </w:r>
      <w:r w:rsidRPr="00AD17BD">
        <w:rPr>
          <w:sz w:val="22"/>
          <w:szCs w:val="22"/>
        </w:rPr>
        <w:t>of Data</w:t>
      </w:r>
      <w:r w:rsidRPr="00AD17BD">
        <w:rPr>
          <w:spacing w:val="-1"/>
          <w:sz w:val="22"/>
          <w:szCs w:val="22"/>
        </w:rPr>
        <w:t xml:space="preserve"> </w:t>
      </w:r>
      <w:r w:rsidRPr="00AD17BD">
        <w:rPr>
          <w:sz w:val="22"/>
          <w:szCs w:val="22"/>
        </w:rPr>
        <w:t>and</w:t>
      </w:r>
      <w:r w:rsidRPr="00AD17BD">
        <w:rPr>
          <w:spacing w:val="-1"/>
          <w:sz w:val="22"/>
          <w:szCs w:val="22"/>
        </w:rPr>
        <w:t xml:space="preserve"> </w:t>
      </w:r>
      <w:r w:rsidRPr="00AD17BD">
        <w:rPr>
          <w:sz w:val="22"/>
          <w:szCs w:val="22"/>
        </w:rPr>
        <w:t>Differing Definitions</w:t>
      </w:r>
      <w:r w:rsidRPr="00AD17BD">
        <w:rPr>
          <w:spacing w:val="-1"/>
          <w:sz w:val="22"/>
          <w:szCs w:val="22"/>
        </w:rPr>
        <w:t xml:space="preserve"> </w:t>
      </w:r>
      <w:r w:rsidRPr="00AD17BD">
        <w:rPr>
          <w:sz w:val="22"/>
          <w:szCs w:val="22"/>
        </w:rPr>
        <w:t xml:space="preserve">of </w:t>
      </w:r>
      <w:r w:rsidRPr="00AD17BD">
        <w:rPr>
          <w:spacing w:val="-2"/>
          <w:sz w:val="22"/>
          <w:szCs w:val="22"/>
        </w:rPr>
        <w:t>Metrics:</w:t>
      </w:r>
    </w:p>
    <w:p w:rsidR="00FB7E1E" w:rsidRPr="00AD17BD" w:rsidP="00FB7E1E" w14:paraId="436E517D" w14:textId="77777777">
      <w:pPr>
        <w:pStyle w:val="BodyText"/>
        <w:spacing w:before="4"/>
        <w:rPr>
          <w:sz w:val="22"/>
          <w:szCs w:val="22"/>
        </w:rPr>
      </w:pPr>
    </w:p>
    <w:p w:rsidR="00FB7E1E" w:rsidRPr="00AD17BD" w:rsidP="00FB7E1E" w14:paraId="7A390BFD" w14:textId="77777777">
      <w:pPr>
        <w:pStyle w:val="BodyText"/>
        <w:spacing w:line="235" w:lineRule="auto"/>
        <w:rPr>
          <w:sz w:val="22"/>
          <w:szCs w:val="22"/>
        </w:rPr>
      </w:pPr>
      <w:r w:rsidRPr="00AD17BD">
        <w:rPr>
          <w:sz w:val="22"/>
          <w:szCs w:val="22"/>
        </w:rPr>
        <w:t>•The</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already</w:t>
      </w:r>
      <w:r w:rsidRPr="00AD17BD">
        <w:rPr>
          <w:spacing w:val="-3"/>
          <w:sz w:val="22"/>
          <w:szCs w:val="22"/>
        </w:rPr>
        <w:t xml:space="preserve"> </w:t>
      </w:r>
      <w:r w:rsidRPr="00AD17BD">
        <w:rPr>
          <w:sz w:val="22"/>
          <w:szCs w:val="22"/>
        </w:rPr>
        <w:t>reports</w:t>
      </w:r>
      <w:r w:rsidRPr="00AD17BD">
        <w:rPr>
          <w:spacing w:val="-3"/>
          <w:sz w:val="22"/>
          <w:szCs w:val="22"/>
        </w:rPr>
        <w:t xml:space="preserve"> </w:t>
      </w:r>
      <w:r w:rsidRPr="00AD17BD">
        <w:rPr>
          <w:sz w:val="22"/>
          <w:szCs w:val="22"/>
        </w:rPr>
        <w:t>school-site</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Nevada</w:t>
      </w:r>
      <w:r w:rsidRPr="00AD17BD">
        <w:rPr>
          <w:spacing w:val="-3"/>
          <w:sz w:val="22"/>
          <w:szCs w:val="22"/>
        </w:rPr>
        <w:t xml:space="preserve"> </w:t>
      </w:r>
      <w:r w:rsidRPr="00AD17BD">
        <w:rPr>
          <w:sz w:val="22"/>
          <w:szCs w:val="22"/>
        </w:rPr>
        <w:t>via</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statewide</w:t>
      </w:r>
      <w:r w:rsidRPr="00AD17BD">
        <w:rPr>
          <w:spacing w:val="-3"/>
          <w:sz w:val="22"/>
          <w:szCs w:val="22"/>
        </w:rPr>
        <w:t xml:space="preserve"> </w:t>
      </w:r>
      <w:r w:rsidRPr="00AD17BD">
        <w:rPr>
          <w:sz w:val="22"/>
          <w:szCs w:val="22"/>
        </w:rPr>
        <w:t>database</w:t>
      </w:r>
      <w:r w:rsidRPr="00AD17BD">
        <w:rPr>
          <w:spacing w:val="-3"/>
          <w:sz w:val="22"/>
          <w:szCs w:val="22"/>
        </w:rPr>
        <w:t xml:space="preserve"> </w:t>
      </w:r>
      <w:r w:rsidRPr="00AD17BD">
        <w:rPr>
          <w:sz w:val="22"/>
          <w:szCs w:val="22"/>
        </w:rPr>
        <w:t>“</w:t>
      </w:r>
      <w:r w:rsidRPr="00AD17BD">
        <w:rPr>
          <w:sz w:val="22"/>
          <w:szCs w:val="22"/>
        </w:rPr>
        <w:t>InSight</w:t>
      </w:r>
      <w:r w:rsidRPr="00AD17BD">
        <w:rPr>
          <w:sz w:val="22"/>
          <w:szCs w:val="22"/>
        </w:rPr>
        <w:t xml:space="preserve">” administered by EDMIN </w:t>
      </w:r>
      <w:hyperlink r:id="rId19">
        <w:r w:rsidRPr="00AD17BD">
          <w:rPr>
            <w:sz w:val="22"/>
            <w:szCs w:val="22"/>
          </w:rPr>
          <w:t>https://www.edmin.com/</w:t>
        </w:r>
      </w:hyperlink>
    </w:p>
    <w:p w:rsidR="00FB7E1E" w:rsidRPr="00AD17BD" w:rsidP="00FB7E1E" w14:paraId="798DD21B" w14:textId="77777777">
      <w:pPr>
        <w:pStyle w:val="BodyText"/>
        <w:spacing w:before="4"/>
        <w:rPr>
          <w:sz w:val="22"/>
          <w:szCs w:val="22"/>
        </w:rPr>
      </w:pPr>
    </w:p>
    <w:p w:rsidR="00FB7E1E" w:rsidRPr="00AD17BD" w:rsidP="00FB7E1E" w14:paraId="50C256E9" w14:textId="77777777">
      <w:pPr>
        <w:pStyle w:val="BodyText"/>
        <w:spacing w:before="1" w:line="235" w:lineRule="auto"/>
        <w:rPr>
          <w:sz w:val="22"/>
          <w:szCs w:val="22"/>
        </w:rPr>
      </w:pPr>
      <w:r w:rsidRPr="00AD17BD">
        <w:rPr>
          <w:sz w:val="22"/>
          <w:szCs w:val="22"/>
        </w:rPr>
        <w:t>•This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ends</w:t>
      </w:r>
      <w:r w:rsidRPr="00AD17BD">
        <w:rPr>
          <w:spacing w:val="-3"/>
          <w:sz w:val="22"/>
          <w:szCs w:val="22"/>
        </w:rPr>
        <w:t xml:space="preserve"> </w:t>
      </w:r>
      <w:r w:rsidRPr="00AD17BD">
        <w:rPr>
          <w:sz w:val="22"/>
          <w:szCs w:val="22"/>
        </w:rPr>
        <w:t>up</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“Nevada</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Card”</w:t>
      </w:r>
      <w:r w:rsidRPr="00AD17BD">
        <w:rPr>
          <w:spacing w:val="-3"/>
          <w:sz w:val="22"/>
          <w:szCs w:val="22"/>
        </w:rPr>
        <w:t xml:space="preserve"> </w:t>
      </w:r>
      <w:r w:rsidRPr="00AD17BD">
        <w:rPr>
          <w:sz w:val="22"/>
          <w:szCs w:val="22"/>
        </w:rPr>
        <w:t>website</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Accountability</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 xml:space="preserve">(see: </w:t>
      </w:r>
      <w:hyperlink r:id="rId20">
        <w:r w:rsidRPr="00AD17BD">
          <w:rPr>
            <w:sz w:val="22"/>
            <w:szCs w:val="22"/>
          </w:rPr>
          <w:t>http://nevadareportcard.nv.gov/di/</w:t>
        </w:r>
      </w:hyperlink>
      <w:r w:rsidRPr="00AD17BD">
        <w:rPr>
          <w:sz w:val="22"/>
          <w:szCs w:val="22"/>
        </w:rPr>
        <w:t xml:space="preserve"> )</w:t>
      </w:r>
    </w:p>
    <w:p w:rsidR="00FB7E1E" w:rsidRPr="00AD17BD" w:rsidP="00FB7E1E" w14:paraId="4A8D0149" w14:textId="77777777">
      <w:pPr>
        <w:pStyle w:val="BodyText"/>
        <w:spacing w:before="4"/>
        <w:rPr>
          <w:sz w:val="22"/>
          <w:szCs w:val="22"/>
        </w:rPr>
      </w:pPr>
    </w:p>
    <w:p w:rsidR="00FB7E1E" w:rsidRPr="00AD17BD" w:rsidP="00FB7E1E" w14:paraId="1E7722CA" w14:textId="77777777">
      <w:pPr>
        <w:pStyle w:val="BodyText"/>
        <w:spacing w:line="235" w:lineRule="auto"/>
        <w:rPr>
          <w:sz w:val="22"/>
          <w:szCs w:val="22"/>
        </w:rPr>
      </w:pPr>
      <w:r w:rsidRPr="00AD17BD">
        <w:rPr>
          <w:sz w:val="22"/>
          <w:szCs w:val="22"/>
        </w:rPr>
        <w:t>•Undoubtedly,</w:t>
      </w:r>
      <w:r w:rsidRPr="00AD17BD">
        <w:rPr>
          <w:spacing w:val="-5"/>
          <w:sz w:val="22"/>
          <w:szCs w:val="22"/>
        </w:rPr>
        <w:t xml:space="preserve"> </w:t>
      </w:r>
      <w:r w:rsidRPr="00AD17BD">
        <w:rPr>
          <w:sz w:val="22"/>
          <w:szCs w:val="22"/>
        </w:rPr>
        <w:t>the</w:t>
      </w:r>
      <w:r w:rsidRPr="00AD17BD">
        <w:rPr>
          <w:spacing w:val="-5"/>
          <w:sz w:val="22"/>
          <w:szCs w:val="22"/>
        </w:rPr>
        <w:t xml:space="preserve"> </w:t>
      </w:r>
      <w:r w:rsidRPr="00AD17BD">
        <w:rPr>
          <w:sz w:val="22"/>
          <w:szCs w:val="22"/>
        </w:rPr>
        <w:t>SLFS</w:t>
      </w:r>
      <w:r w:rsidRPr="00AD17BD">
        <w:rPr>
          <w:spacing w:val="-5"/>
          <w:sz w:val="22"/>
          <w:szCs w:val="22"/>
        </w:rPr>
        <w:t xml:space="preserve"> </w:t>
      </w:r>
      <w:r w:rsidRPr="00AD17BD">
        <w:rPr>
          <w:sz w:val="22"/>
          <w:szCs w:val="22"/>
        </w:rPr>
        <w:t>will</w:t>
      </w:r>
      <w:r w:rsidRPr="00AD17BD">
        <w:rPr>
          <w:spacing w:val="-5"/>
          <w:sz w:val="22"/>
          <w:szCs w:val="22"/>
        </w:rPr>
        <w:t xml:space="preserve"> </w:t>
      </w:r>
      <w:r w:rsidRPr="00AD17BD">
        <w:rPr>
          <w:sz w:val="22"/>
          <w:szCs w:val="22"/>
        </w:rPr>
        <w:t>have</w:t>
      </w:r>
      <w:r w:rsidRPr="00AD17BD">
        <w:rPr>
          <w:spacing w:val="-5"/>
          <w:sz w:val="22"/>
          <w:szCs w:val="22"/>
        </w:rPr>
        <w:t xml:space="preserve"> </w:t>
      </w:r>
      <w:r w:rsidRPr="00AD17BD">
        <w:rPr>
          <w:sz w:val="22"/>
          <w:szCs w:val="22"/>
        </w:rPr>
        <w:t>different</w:t>
      </w:r>
      <w:r w:rsidRPr="00AD17BD">
        <w:rPr>
          <w:spacing w:val="-5"/>
          <w:sz w:val="22"/>
          <w:szCs w:val="22"/>
        </w:rPr>
        <w:t xml:space="preserve"> </w:t>
      </w:r>
      <w:r w:rsidRPr="00AD17BD">
        <w:rPr>
          <w:sz w:val="22"/>
          <w:szCs w:val="22"/>
        </w:rPr>
        <w:t>requirements</w:t>
      </w:r>
      <w:r w:rsidRPr="00AD17BD">
        <w:rPr>
          <w:spacing w:val="-5"/>
          <w:sz w:val="22"/>
          <w:szCs w:val="22"/>
        </w:rPr>
        <w:t xml:space="preserve"> </w:t>
      </w:r>
      <w:r w:rsidRPr="00AD17BD">
        <w:rPr>
          <w:sz w:val="22"/>
          <w:szCs w:val="22"/>
        </w:rPr>
        <w:t>for</w:t>
      </w:r>
      <w:r w:rsidRPr="00AD17BD">
        <w:rPr>
          <w:spacing w:val="-5"/>
          <w:sz w:val="22"/>
          <w:szCs w:val="22"/>
        </w:rPr>
        <w:t xml:space="preserve"> </w:t>
      </w:r>
      <w:r w:rsidRPr="00AD17BD">
        <w:rPr>
          <w:sz w:val="22"/>
          <w:szCs w:val="22"/>
        </w:rPr>
        <w:t>metrics,</w:t>
      </w:r>
      <w:r w:rsidRPr="00AD17BD">
        <w:rPr>
          <w:spacing w:val="-5"/>
          <w:sz w:val="22"/>
          <w:szCs w:val="22"/>
        </w:rPr>
        <w:t xml:space="preserve"> </w:t>
      </w:r>
      <w:r w:rsidRPr="00AD17BD">
        <w:rPr>
          <w:sz w:val="22"/>
          <w:szCs w:val="22"/>
        </w:rPr>
        <w:t>parameters,</w:t>
      </w:r>
      <w:r w:rsidRPr="00AD17BD">
        <w:rPr>
          <w:spacing w:val="-5"/>
          <w:sz w:val="22"/>
          <w:szCs w:val="22"/>
        </w:rPr>
        <w:t xml:space="preserve"> </w:t>
      </w:r>
      <w:r w:rsidRPr="00AD17BD">
        <w:rPr>
          <w:sz w:val="22"/>
          <w:szCs w:val="22"/>
        </w:rPr>
        <w:t>and</w:t>
      </w:r>
      <w:r w:rsidRPr="00AD17BD">
        <w:rPr>
          <w:spacing w:val="-5"/>
          <w:sz w:val="22"/>
          <w:szCs w:val="22"/>
        </w:rPr>
        <w:t xml:space="preserve"> </w:t>
      </w:r>
      <w:r w:rsidRPr="00AD17BD">
        <w:rPr>
          <w:sz w:val="22"/>
          <w:szCs w:val="22"/>
        </w:rPr>
        <w:t>defining</w:t>
      </w:r>
      <w:r w:rsidRPr="00AD17BD">
        <w:rPr>
          <w:spacing w:val="-5"/>
          <w:sz w:val="22"/>
          <w:szCs w:val="22"/>
        </w:rPr>
        <w:t xml:space="preserve"> </w:t>
      </w:r>
      <w:r w:rsidRPr="00AD17BD">
        <w:rPr>
          <w:sz w:val="22"/>
          <w:szCs w:val="22"/>
        </w:rPr>
        <w:t>these metrics differently than our state defines them.</w:t>
      </w:r>
    </w:p>
    <w:p w:rsidR="00FB7E1E" w:rsidRPr="00AD17BD" w:rsidP="00FB7E1E" w14:paraId="5B7E6DFB" w14:textId="77777777">
      <w:pPr>
        <w:pStyle w:val="BodyText"/>
        <w:spacing w:before="5"/>
        <w:rPr>
          <w:sz w:val="22"/>
          <w:szCs w:val="22"/>
        </w:rPr>
      </w:pPr>
    </w:p>
    <w:p w:rsidR="00FB7E1E" w:rsidRPr="00AD17BD" w:rsidP="00FB7E1E" w14:paraId="1C4E24C8" w14:textId="77777777">
      <w:pPr>
        <w:pStyle w:val="BodyText"/>
        <w:spacing w:line="235" w:lineRule="auto"/>
        <w:rPr>
          <w:sz w:val="22"/>
          <w:szCs w:val="22"/>
        </w:rPr>
      </w:pPr>
      <w:r w:rsidRPr="00AD17BD">
        <w:rPr>
          <w:sz w:val="22"/>
          <w:szCs w:val="22"/>
        </w:rPr>
        <w:t>•For</w:t>
      </w:r>
      <w:r w:rsidRPr="00AD17BD">
        <w:rPr>
          <w:spacing w:val="-3"/>
          <w:sz w:val="22"/>
          <w:szCs w:val="22"/>
        </w:rPr>
        <w:t xml:space="preserve"> </w:t>
      </w:r>
      <w:r w:rsidRPr="00AD17BD">
        <w:rPr>
          <w:sz w:val="22"/>
          <w:szCs w:val="22"/>
        </w:rPr>
        <w:t>example,</w:t>
      </w:r>
      <w:r w:rsidRPr="00AD17BD">
        <w:rPr>
          <w:spacing w:val="-3"/>
          <w:sz w:val="22"/>
          <w:szCs w:val="22"/>
        </w:rPr>
        <w:t xml:space="preserve"> </w:t>
      </w:r>
      <w:r w:rsidRPr="00AD17BD">
        <w:rPr>
          <w:sz w:val="22"/>
          <w:szCs w:val="22"/>
        </w:rPr>
        <w:t>defining</w:t>
      </w:r>
      <w:r w:rsidRPr="00AD17BD">
        <w:rPr>
          <w:spacing w:val="-3"/>
          <w:sz w:val="22"/>
          <w:szCs w:val="22"/>
        </w:rPr>
        <w:t xml:space="preserve"> </w:t>
      </w:r>
      <w:r w:rsidRPr="00AD17BD">
        <w:rPr>
          <w:sz w:val="22"/>
          <w:szCs w:val="22"/>
        </w:rPr>
        <w:t>“FTE”</w:t>
      </w:r>
      <w:r w:rsidRPr="00AD17BD">
        <w:rPr>
          <w:spacing w:val="-3"/>
          <w:sz w:val="22"/>
          <w:szCs w:val="22"/>
        </w:rPr>
        <w:t xml:space="preserve"> </w:t>
      </w:r>
      <w:r w:rsidRPr="00AD17BD">
        <w:rPr>
          <w:sz w:val="22"/>
          <w:szCs w:val="22"/>
        </w:rPr>
        <w:t>vs</w:t>
      </w:r>
      <w:r w:rsidRPr="00AD17BD">
        <w:rPr>
          <w:spacing w:val="-3"/>
          <w:sz w:val="22"/>
          <w:szCs w:val="22"/>
        </w:rPr>
        <w:t xml:space="preserve"> </w:t>
      </w:r>
      <w:r w:rsidRPr="00AD17BD">
        <w:rPr>
          <w:sz w:val="22"/>
          <w:szCs w:val="22"/>
        </w:rPr>
        <w:t>“Headcount”</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problematic</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there</w:t>
      </w:r>
      <w:r w:rsidRPr="00AD17BD">
        <w:rPr>
          <w:spacing w:val="-3"/>
          <w:sz w:val="22"/>
          <w:szCs w:val="22"/>
        </w:rPr>
        <w:t xml:space="preserve"> </w:t>
      </w:r>
      <w:r w:rsidRPr="00AD17BD">
        <w:rPr>
          <w:sz w:val="22"/>
          <w:szCs w:val="22"/>
        </w:rPr>
        <w:t>are</w:t>
      </w:r>
      <w:r w:rsidRPr="00AD17BD">
        <w:rPr>
          <w:spacing w:val="-3"/>
          <w:sz w:val="22"/>
          <w:szCs w:val="22"/>
        </w:rPr>
        <w:t xml:space="preserve"> </w:t>
      </w:r>
      <w:r w:rsidRPr="00AD17BD">
        <w:rPr>
          <w:sz w:val="22"/>
          <w:szCs w:val="22"/>
        </w:rPr>
        <w:t>several</w:t>
      </w:r>
      <w:r w:rsidRPr="00AD17BD">
        <w:rPr>
          <w:spacing w:val="-3"/>
          <w:sz w:val="22"/>
          <w:szCs w:val="22"/>
        </w:rPr>
        <w:t xml:space="preserve"> </w:t>
      </w:r>
      <w:r w:rsidRPr="00AD17BD">
        <w:rPr>
          <w:sz w:val="22"/>
          <w:szCs w:val="22"/>
        </w:rPr>
        <w:t>ways</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defining</w:t>
      </w:r>
      <w:r w:rsidRPr="00AD17BD">
        <w:rPr>
          <w:spacing w:val="-3"/>
          <w:sz w:val="22"/>
          <w:szCs w:val="22"/>
        </w:rPr>
        <w:t xml:space="preserve"> </w:t>
      </w:r>
      <w:r w:rsidRPr="00AD17BD">
        <w:rPr>
          <w:sz w:val="22"/>
          <w:szCs w:val="22"/>
        </w:rPr>
        <w:t>a “full-time equivalent”.</w:t>
      </w:r>
    </w:p>
    <w:p w:rsidR="00FB7E1E" w:rsidRPr="00AD17BD" w:rsidP="00FB7E1E" w14:paraId="7CE5C406" w14:textId="77777777">
      <w:pPr>
        <w:pStyle w:val="BodyText"/>
        <w:spacing w:before="4"/>
        <w:rPr>
          <w:sz w:val="22"/>
          <w:szCs w:val="22"/>
        </w:rPr>
      </w:pPr>
    </w:p>
    <w:p w:rsidR="00FB7E1E" w:rsidRPr="00AD17BD" w:rsidP="00FB7E1E" w14:paraId="159E234D" w14:textId="77777777">
      <w:pPr>
        <w:pStyle w:val="BodyText"/>
        <w:spacing w:line="235" w:lineRule="auto"/>
        <w:rPr>
          <w:sz w:val="22"/>
          <w:szCs w:val="22"/>
        </w:rPr>
      </w:pPr>
      <w:r w:rsidRPr="00AD17BD">
        <w:rPr>
          <w:sz w:val="22"/>
          <w:szCs w:val="22"/>
        </w:rPr>
        <w:t>•CCSD</w:t>
      </w:r>
      <w:r w:rsidRPr="00AD17BD">
        <w:rPr>
          <w:spacing w:val="-3"/>
          <w:sz w:val="22"/>
          <w:szCs w:val="22"/>
        </w:rPr>
        <w:t xml:space="preserve"> </w:t>
      </w:r>
      <w:r w:rsidRPr="00AD17BD">
        <w:rPr>
          <w:sz w:val="22"/>
          <w:szCs w:val="22"/>
        </w:rPr>
        <w:t>already</w:t>
      </w:r>
      <w:r w:rsidRPr="00AD17BD">
        <w:rPr>
          <w:spacing w:val="-3"/>
          <w:sz w:val="22"/>
          <w:szCs w:val="22"/>
        </w:rPr>
        <w:t xml:space="preserve"> </w:t>
      </w:r>
      <w:r w:rsidRPr="00AD17BD">
        <w:rPr>
          <w:sz w:val="22"/>
          <w:szCs w:val="22"/>
        </w:rPr>
        <w:t>attempts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allocate</w:t>
      </w:r>
      <w:r w:rsidRPr="00AD17BD">
        <w:rPr>
          <w:spacing w:val="-3"/>
          <w:sz w:val="22"/>
          <w:szCs w:val="22"/>
        </w:rPr>
        <w:t xml:space="preserve"> </w:t>
      </w:r>
      <w:r w:rsidRPr="00AD17BD">
        <w:rPr>
          <w:sz w:val="22"/>
          <w:szCs w:val="22"/>
        </w:rPr>
        <w:t>all</w:t>
      </w:r>
      <w:r w:rsidRPr="00AD17BD">
        <w:rPr>
          <w:spacing w:val="-3"/>
          <w:sz w:val="22"/>
          <w:szCs w:val="22"/>
        </w:rPr>
        <w:t xml:space="preserve"> </w:t>
      </w:r>
      <w:r w:rsidRPr="00AD17BD">
        <w:rPr>
          <w:sz w:val="22"/>
          <w:szCs w:val="22"/>
        </w:rPr>
        <w:t>central</w:t>
      </w:r>
      <w:r w:rsidRPr="00AD17BD">
        <w:rPr>
          <w:spacing w:val="-3"/>
          <w:sz w:val="22"/>
          <w:szCs w:val="22"/>
        </w:rPr>
        <w:t xml:space="preserve"> </w:t>
      </w:r>
      <w:r w:rsidRPr="00AD17BD">
        <w:rPr>
          <w:sz w:val="22"/>
          <w:szCs w:val="22"/>
        </w:rPr>
        <w:t>expenses</w:t>
      </w:r>
      <w:r w:rsidRPr="00AD17BD">
        <w:rPr>
          <w:spacing w:val="-3"/>
          <w:sz w:val="22"/>
          <w:szCs w:val="22"/>
        </w:rPr>
        <w:t xml:space="preserve"> </w:t>
      </w:r>
      <w:r w:rsidRPr="00AD17BD">
        <w:rPr>
          <w:sz w:val="22"/>
          <w:szCs w:val="22"/>
        </w:rPr>
        <w:t>down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350+</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sites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 xml:space="preserve">financial database only to adjust some of them back out </w:t>
      </w:r>
      <w:r w:rsidRPr="00AD17BD">
        <w:rPr>
          <w:sz w:val="22"/>
          <w:szCs w:val="22"/>
        </w:rPr>
        <w:t>in order to</w:t>
      </w:r>
      <w:r w:rsidRPr="00AD17BD">
        <w:rPr>
          <w:sz w:val="22"/>
          <w:szCs w:val="22"/>
        </w:rPr>
        <w:t xml:space="preserve"> comply and align with our state-mandated database, </w:t>
      </w:r>
      <w:r w:rsidRPr="00AD17BD">
        <w:rPr>
          <w:spacing w:val="-2"/>
          <w:sz w:val="22"/>
          <w:szCs w:val="22"/>
        </w:rPr>
        <w:t>InSight</w:t>
      </w:r>
      <w:r w:rsidRPr="00AD17BD">
        <w:rPr>
          <w:spacing w:val="-2"/>
          <w:sz w:val="22"/>
          <w:szCs w:val="22"/>
        </w:rPr>
        <w:t>.</w:t>
      </w:r>
    </w:p>
    <w:p w:rsidR="00FB7E1E" w:rsidRPr="00AD17BD" w:rsidP="00FB7E1E" w14:paraId="6EBD0408" w14:textId="77777777">
      <w:pPr>
        <w:pStyle w:val="BodyText"/>
        <w:rPr>
          <w:sz w:val="22"/>
          <w:szCs w:val="22"/>
        </w:rPr>
      </w:pPr>
    </w:p>
    <w:p w:rsidR="00FB7E1E" w:rsidRPr="00AD17BD" w:rsidP="00FB7E1E" w14:paraId="6450968C" w14:textId="77777777">
      <w:pPr>
        <w:pStyle w:val="BodyText"/>
        <w:spacing w:before="5"/>
        <w:rPr>
          <w:sz w:val="22"/>
          <w:szCs w:val="22"/>
        </w:rPr>
      </w:pPr>
    </w:p>
    <w:p w:rsidR="00FB7E1E" w:rsidRPr="00AD17BD" w:rsidP="00FB7E1E" w14:paraId="02AC6B94" w14:textId="77777777">
      <w:pPr>
        <w:pStyle w:val="BodyText"/>
        <w:rPr>
          <w:sz w:val="22"/>
          <w:szCs w:val="22"/>
        </w:rPr>
      </w:pPr>
      <w:r w:rsidRPr="00AD17BD">
        <w:rPr>
          <w:sz w:val="22"/>
          <w:szCs w:val="22"/>
        </w:rPr>
        <w:t xml:space="preserve">Limited </w:t>
      </w:r>
      <w:r w:rsidRPr="00AD17BD">
        <w:rPr>
          <w:spacing w:val="-2"/>
          <w:sz w:val="22"/>
          <w:szCs w:val="22"/>
        </w:rPr>
        <w:t>Resources:</w:t>
      </w:r>
    </w:p>
    <w:p w:rsidR="00FB7E1E" w:rsidRPr="00AD17BD" w:rsidP="00FB7E1E" w14:paraId="2BA7C3C4" w14:textId="77777777">
      <w:pPr>
        <w:pStyle w:val="BodyText"/>
        <w:spacing w:before="4"/>
        <w:rPr>
          <w:sz w:val="22"/>
          <w:szCs w:val="22"/>
        </w:rPr>
      </w:pPr>
    </w:p>
    <w:p w:rsidR="00FB7E1E" w:rsidRPr="00AD17BD" w:rsidP="00FB7E1E" w14:paraId="5E0DF61E" w14:textId="77777777">
      <w:pPr>
        <w:pStyle w:val="BodyText"/>
        <w:spacing w:line="235" w:lineRule="auto"/>
        <w:rPr>
          <w:sz w:val="22"/>
          <w:szCs w:val="22"/>
        </w:rPr>
      </w:pPr>
      <w:r w:rsidRPr="00AD17BD">
        <w:rPr>
          <w:sz w:val="22"/>
          <w:szCs w:val="22"/>
        </w:rPr>
        <w:t>•CCSD</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currently</w:t>
      </w:r>
      <w:r w:rsidRPr="00AD17BD">
        <w:rPr>
          <w:spacing w:val="-3"/>
          <w:sz w:val="22"/>
          <w:szCs w:val="22"/>
        </w:rPr>
        <w:t xml:space="preserve"> </w:t>
      </w:r>
      <w:r w:rsidRPr="00AD17BD">
        <w:rPr>
          <w:sz w:val="22"/>
          <w:szCs w:val="22"/>
        </w:rPr>
        <w:t>implementing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Payroll</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Human</w:t>
      </w:r>
      <w:r w:rsidRPr="00AD17BD">
        <w:rPr>
          <w:spacing w:val="-3"/>
          <w:sz w:val="22"/>
          <w:szCs w:val="22"/>
        </w:rPr>
        <w:t xml:space="preserve"> </w:t>
      </w:r>
      <w:r w:rsidRPr="00AD17BD">
        <w:rPr>
          <w:sz w:val="22"/>
          <w:szCs w:val="22"/>
        </w:rPr>
        <w:t>Capital</w:t>
      </w:r>
      <w:r w:rsidRPr="00AD17BD">
        <w:rPr>
          <w:spacing w:val="-3"/>
          <w:sz w:val="22"/>
          <w:szCs w:val="22"/>
        </w:rPr>
        <w:t xml:space="preserve"> </w:t>
      </w:r>
      <w:r w:rsidRPr="00AD17BD">
        <w:rPr>
          <w:sz w:val="22"/>
          <w:szCs w:val="22"/>
        </w:rPr>
        <w:t>Management</w:t>
      </w:r>
      <w:r w:rsidRPr="00AD17BD">
        <w:rPr>
          <w:spacing w:val="-3"/>
          <w:sz w:val="22"/>
          <w:szCs w:val="22"/>
        </w:rPr>
        <w:t xml:space="preserve"> </w:t>
      </w:r>
      <w:r w:rsidRPr="00AD17BD">
        <w:rPr>
          <w:sz w:val="22"/>
          <w:szCs w:val="22"/>
        </w:rPr>
        <w:t>(HCM)</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 xml:space="preserve">well as complying with the January launch of our state’s new state pension system. </w:t>
      </w:r>
      <w:r w:rsidRPr="00AD17BD">
        <w:rPr>
          <w:sz w:val="22"/>
          <w:szCs w:val="22"/>
        </w:rPr>
        <w:t>All of</w:t>
      </w:r>
      <w:r w:rsidRPr="00AD17BD">
        <w:rPr>
          <w:sz w:val="22"/>
          <w:szCs w:val="22"/>
        </w:rPr>
        <w:t xml:space="preserve"> our consultants are working on these projects.</w:t>
      </w:r>
    </w:p>
    <w:p w:rsidR="00FB7E1E" w:rsidRPr="00AD17BD" w:rsidP="00FB7E1E" w14:paraId="58A7CB6B" w14:textId="77777777">
      <w:pPr>
        <w:pStyle w:val="BodyText"/>
        <w:spacing w:before="4"/>
        <w:rPr>
          <w:sz w:val="22"/>
          <w:szCs w:val="22"/>
        </w:rPr>
      </w:pPr>
    </w:p>
    <w:p w:rsidR="00FB7E1E" w:rsidRPr="00AD17BD" w:rsidP="00FB7E1E" w14:paraId="38339EA4" w14:textId="77777777">
      <w:pPr>
        <w:pStyle w:val="BodyText"/>
        <w:spacing w:line="235" w:lineRule="auto"/>
        <w:rPr>
          <w:sz w:val="22"/>
          <w:szCs w:val="22"/>
        </w:rPr>
      </w:pPr>
      <w:r w:rsidRPr="00AD17BD">
        <w:rPr>
          <w:sz w:val="22"/>
          <w:szCs w:val="22"/>
        </w:rPr>
        <w:t>•We</w:t>
      </w:r>
      <w:r w:rsidRPr="00AD17BD">
        <w:rPr>
          <w:spacing w:val="-4"/>
          <w:sz w:val="22"/>
          <w:szCs w:val="22"/>
        </w:rPr>
        <w:t xml:space="preserve"> </w:t>
      </w:r>
      <w:r w:rsidRPr="00AD17BD">
        <w:rPr>
          <w:sz w:val="22"/>
          <w:szCs w:val="22"/>
        </w:rPr>
        <w:t>are</w:t>
      </w:r>
      <w:r w:rsidRPr="00AD17BD">
        <w:rPr>
          <w:spacing w:val="-4"/>
          <w:sz w:val="22"/>
          <w:szCs w:val="22"/>
        </w:rPr>
        <w:t xml:space="preserve"> </w:t>
      </w:r>
      <w:r w:rsidRPr="00AD17BD">
        <w:rPr>
          <w:sz w:val="22"/>
          <w:szCs w:val="22"/>
        </w:rPr>
        <w:t>already</w:t>
      </w:r>
      <w:r w:rsidRPr="00AD17BD">
        <w:rPr>
          <w:spacing w:val="-4"/>
          <w:sz w:val="22"/>
          <w:szCs w:val="22"/>
        </w:rPr>
        <w:t xml:space="preserve"> </w:t>
      </w:r>
      <w:r w:rsidRPr="00AD17BD">
        <w:rPr>
          <w:sz w:val="22"/>
          <w:szCs w:val="22"/>
        </w:rPr>
        <w:t>in</w:t>
      </w:r>
      <w:r w:rsidRPr="00AD17BD">
        <w:rPr>
          <w:spacing w:val="-4"/>
          <w:sz w:val="22"/>
          <w:szCs w:val="22"/>
        </w:rPr>
        <w:t xml:space="preserve"> </w:t>
      </w:r>
      <w:r w:rsidRPr="00AD17BD">
        <w:rPr>
          <w:sz w:val="22"/>
          <w:szCs w:val="22"/>
        </w:rPr>
        <w:t>FY</w:t>
      </w:r>
      <w:r w:rsidRPr="00AD17BD">
        <w:rPr>
          <w:spacing w:val="-4"/>
          <w:sz w:val="22"/>
          <w:szCs w:val="22"/>
        </w:rPr>
        <w:t xml:space="preserve"> </w:t>
      </w:r>
      <w:r w:rsidRPr="00AD17BD">
        <w:rPr>
          <w:sz w:val="22"/>
          <w:szCs w:val="22"/>
        </w:rPr>
        <w:t>2023,</w:t>
      </w:r>
      <w:r w:rsidRPr="00AD17BD">
        <w:rPr>
          <w:spacing w:val="-4"/>
          <w:sz w:val="22"/>
          <w:szCs w:val="22"/>
        </w:rPr>
        <w:t xml:space="preserve"> </w:t>
      </w:r>
      <w:r w:rsidRPr="00AD17BD">
        <w:rPr>
          <w:sz w:val="22"/>
          <w:szCs w:val="22"/>
        </w:rPr>
        <w:t>creating</w:t>
      </w:r>
      <w:r w:rsidRPr="00AD17BD">
        <w:rPr>
          <w:spacing w:val="-4"/>
          <w:sz w:val="22"/>
          <w:szCs w:val="22"/>
        </w:rPr>
        <w:t xml:space="preserve"> </w:t>
      </w:r>
      <w:r w:rsidRPr="00AD17BD">
        <w:rPr>
          <w:sz w:val="22"/>
          <w:szCs w:val="22"/>
        </w:rPr>
        <w:t>appropriate</w:t>
      </w:r>
      <w:r w:rsidRPr="00AD17BD">
        <w:rPr>
          <w:spacing w:val="-4"/>
          <w:sz w:val="22"/>
          <w:szCs w:val="22"/>
        </w:rPr>
        <w:t xml:space="preserve"> </w:t>
      </w:r>
      <w:r w:rsidRPr="00AD17BD">
        <w:rPr>
          <w:sz w:val="22"/>
          <w:szCs w:val="22"/>
        </w:rPr>
        <w:t>new</w:t>
      </w:r>
      <w:r w:rsidRPr="00AD17BD">
        <w:rPr>
          <w:spacing w:val="-4"/>
          <w:sz w:val="22"/>
          <w:szCs w:val="22"/>
        </w:rPr>
        <w:t xml:space="preserve"> </w:t>
      </w:r>
      <w:r w:rsidRPr="00AD17BD">
        <w:rPr>
          <w:sz w:val="22"/>
          <w:szCs w:val="22"/>
        </w:rPr>
        <w:t>accounts</w:t>
      </w:r>
      <w:r w:rsidRPr="00AD17BD">
        <w:rPr>
          <w:spacing w:val="-4"/>
          <w:sz w:val="22"/>
          <w:szCs w:val="22"/>
        </w:rPr>
        <w:t xml:space="preserve"> </w:t>
      </w:r>
      <w:r w:rsidRPr="00AD17BD">
        <w:rPr>
          <w:sz w:val="22"/>
          <w:szCs w:val="22"/>
        </w:rPr>
        <w:t>or</w:t>
      </w:r>
      <w:r w:rsidRPr="00AD17BD">
        <w:rPr>
          <w:spacing w:val="-4"/>
          <w:sz w:val="22"/>
          <w:szCs w:val="22"/>
        </w:rPr>
        <w:t xml:space="preserve"> </w:t>
      </w:r>
      <w:r w:rsidRPr="00AD17BD">
        <w:rPr>
          <w:sz w:val="22"/>
          <w:szCs w:val="22"/>
        </w:rPr>
        <w:t>Program\Functions</w:t>
      </w:r>
      <w:r w:rsidRPr="00AD17BD">
        <w:rPr>
          <w:spacing w:val="-4"/>
          <w:sz w:val="22"/>
          <w:szCs w:val="22"/>
        </w:rPr>
        <w:t xml:space="preserve"> </w:t>
      </w:r>
      <w:r w:rsidRPr="00AD17BD">
        <w:rPr>
          <w:sz w:val="22"/>
          <w:szCs w:val="22"/>
        </w:rPr>
        <w:t>would</w:t>
      </w:r>
      <w:r w:rsidRPr="00AD17BD">
        <w:rPr>
          <w:spacing w:val="-4"/>
          <w:sz w:val="22"/>
          <w:szCs w:val="22"/>
        </w:rPr>
        <w:t xml:space="preserve"> </w:t>
      </w:r>
      <w:r w:rsidRPr="00AD17BD">
        <w:rPr>
          <w:sz w:val="22"/>
          <w:szCs w:val="22"/>
        </w:rPr>
        <w:t>be</w:t>
      </w:r>
      <w:r w:rsidRPr="00AD17BD">
        <w:rPr>
          <w:spacing w:val="-4"/>
          <w:sz w:val="22"/>
          <w:szCs w:val="22"/>
        </w:rPr>
        <w:t xml:space="preserve"> </w:t>
      </w:r>
      <w:r w:rsidRPr="00AD17BD">
        <w:rPr>
          <w:sz w:val="22"/>
          <w:szCs w:val="22"/>
        </w:rPr>
        <w:t>highly subjective and difficult to ascertain.</w:t>
      </w:r>
    </w:p>
    <w:p w:rsidR="00FB7E1E" w:rsidRPr="00AD17BD" w:rsidP="00FB7E1E" w14:paraId="2F59BA18" w14:textId="77777777">
      <w:pPr>
        <w:pStyle w:val="BodyText"/>
        <w:rPr>
          <w:sz w:val="22"/>
          <w:szCs w:val="22"/>
        </w:rPr>
      </w:pPr>
    </w:p>
    <w:p w:rsidR="00FB7E1E" w:rsidRPr="00AD17BD" w:rsidP="00FB7E1E" w14:paraId="2044ED42" w14:textId="77777777">
      <w:pPr>
        <w:pStyle w:val="BodyText"/>
        <w:rPr>
          <w:sz w:val="22"/>
          <w:szCs w:val="22"/>
        </w:rPr>
      </w:pPr>
      <w:r w:rsidRPr="00AD17BD">
        <w:rPr>
          <w:sz w:val="22"/>
          <w:szCs w:val="22"/>
        </w:rPr>
        <w:t>•New</w:t>
      </w:r>
      <w:r w:rsidRPr="00AD17BD">
        <w:rPr>
          <w:spacing w:val="-5"/>
          <w:sz w:val="22"/>
          <w:szCs w:val="22"/>
        </w:rPr>
        <w:t xml:space="preserve"> </w:t>
      </w:r>
      <w:r w:rsidRPr="00AD17BD">
        <w:rPr>
          <w:sz w:val="22"/>
          <w:szCs w:val="22"/>
        </w:rPr>
        <w:t>GASB</w:t>
      </w:r>
      <w:r w:rsidRPr="00AD17BD">
        <w:rPr>
          <w:spacing w:val="-5"/>
          <w:sz w:val="22"/>
          <w:szCs w:val="22"/>
        </w:rPr>
        <w:t xml:space="preserve"> </w:t>
      </w:r>
      <w:r w:rsidRPr="00AD17BD">
        <w:rPr>
          <w:sz w:val="22"/>
          <w:szCs w:val="22"/>
        </w:rPr>
        <w:t>statements</w:t>
      </w:r>
      <w:r w:rsidRPr="00AD17BD">
        <w:rPr>
          <w:spacing w:val="-5"/>
          <w:sz w:val="22"/>
          <w:szCs w:val="22"/>
        </w:rPr>
        <w:t xml:space="preserve"> </w:t>
      </w:r>
      <w:r w:rsidRPr="00AD17BD">
        <w:rPr>
          <w:sz w:val="22"/>
          <w:szCs w:val="22"/>
        </w:rPr>
        <w:t>are</w:t>
      </w:r>
      <w:r w:rsidRPr="00AD17BD">
        <w:rPr>
          <w:spacing w:val="-5"/>
          <w:sz w:val="22"/>
          <w:szCs w:val="22"/>
        </w:rPr>
        <w:t xml:space="preserve"> </w:t>
      </w:r>
      <w:r w:rsidRPr="00AD17BD">
        <w:rPr>
          <w:sz w:val="22"/>
          <w:szCs w:val="22"/>
        </w:rPr>
        <w:t>taking</w:t>
      </w:r>
      <w:r w:rsidRPr="00AD17BD">
        <w:rPr>
          <w:spacing w:val="-5"/>
          <w:sz w:val="22"/>
          <w:szCs w:val="22"/>
        </w:rPr>
        <w:t xml:space="preserve"> </w:t>
      </w:r>
      <w:r w:rsidRPr="00AD17BD">
        <w:rPr>
          <w:sz w:val="22"/>
          <w:szCs w:val="22"/>
        </w:rPr>
        <w:t>up</w:t>
      </w:r>
      <w:r w:rsidRPr="00AD17BD">
        <w:rPr>
          <w:spacing w:val="-5"/>
          <w:sz w:val="22"/>
          <w:szCs w:val="22"/>
        </w:rPr>
        <w:t xml:space="preserve"> </w:t>
      </w:r>
      <w:r w:rsidRPr="00AD17BD">
        <w:rPr>
          <w:sz w:val="22"/>
          <w:szCs w:val="22"/>
        </w:rPr>
        <w:t>the</w:t>
      </w:r>
      <w:r w:rsidRPr="00AD17BD">
        <w:rPr>
          <w:spacing w:val="-5"/>
          <w:sz w:val="22"/>
          <w:szCs w:val="22"/>
        </w:rPr>
        <w:t xml:space="preserve"> </w:t>
      </w:r>
      <w:r w:rsidRPr="00AD17BD">
        <w:rPr>
          <w:sz w:val="22"/>
          <w:szCs w:val="22"/>
        </w:rPr>
        <w:t>Accounting</w:t>
      </w:r>
      <w:r w:rsidRPr="00AD17BD">
        <w:rPr>
          <w:spacing w:val="-5"/>
          <w:sz w:val="22"/>
          <w:szCs w:val="22"/>
        </w:rPr>
        <w:t xml:space="preserve"> </w:t>
      </w:r>
      <w:r w:rsidRPr="00AD17BD">
        <w:rPr>
          <w:sz w:val="22"/>
          <w:szCs w:val="22"/>
        </w:rPr>
        <w:t>Department</w:t>
      </w:r>
      <w:r w:rsidRPr="00AD17BD">
        <w:rPr>
          <w:spacing w:val="-5"/>
          <w:sz w:val="22"/>
          <w:szCs w:val="22"/>
        </w:rPr>
        <w:t xml:space="preserve"> </w:t>
      </w:r>
      <w:r w:rsidRPr="00AD17BD">
        <w:rPr>
          <w:sz w:val="22"/>
          <w:szCs w:val="22"/>
        </w:rPr>
        <w:t xml:space="preserve">resources </w:t>
      </w:r>
      <w:r w:rsidRPr="00AD17BD">
        <w:rPr>
          <w:sz w:val="22"/>
          <w:szCs w:val="22"/>
        </w:rPr>
        <w:t>For</w:t>
      </w:r>
      <w:r w:rsidRPr="00AD17BD">
        <w:rPr>
          <w:sz w:val="22"/>
          <w:szCs w:val="22"/>
        </w:rPr>
        <w:t xml:space="preserve"> all of the reasons stated above, we strongly oppose this proposal.</w:t>
      </w:r>
    </w:p>
    <w:p w:rsidR="00FB7E1E" w:rsidRPr="00AD17BD" w:rsidP="00FB7E1E" w14:paraId="0F4EBBD8" w14:textId="77777777">
      <w:pPr>
        <w:pStyle w:val="BodyText"/>
        <w:rPr>
          <w:sz w:val="22"/>
          <w:szCs w:val="22"/>
        </w:rPr>
      </w:pPr>
    </w:p>
    <w:p w:rsidR="00FB7E1E" w:rsidRPr="00AD17BD" w:rsidP="00FB7E1E" w14:paraId="5A891027" w14:textId="77777777">
      <w:pPr>
        <w:pStyle w:val="BodyText"/>
        <w:rPr>
          <w:sz w:val="22"/>
          <w:szCs w:val="22"/>
        </w:rPr>
      </w:pPr>
    </w:p>
    <w:p w:rsidR="00FB7E1E" w:rsidRPr="00AD17BD" w:rsidP="00FB7E1E" w14:paraId="573D9B55" w14:textId="77777777">
      <w:pPr>
        <w:pStyle w:val="Heading2"/>
        <w:rPr>
          <w:rFonts w:eastAsia="Calibri"/>
        </w:rPr>
      </w:pPr>
      <w:bookmarkStart w:id="39" w:name="_Toc126584352"/>
      <w:r w:rsidRPr="00AD17BD">
        <w:rPr>
          <w:rFonts w:eastAsia="Calibri"/>
        </w:rPr>
        <w:t>Document: ED-2022-SCC-0121-0</w:t>
      </w:r>
      <w:r w:rsidRPr="00AD17BD">
        <w:t>017</w:t>
      </w:r>
      <w:bookmarkEnd w:id="39"/>
    </w:p>
    <w:p w:rsidR="00FB7E1E" w:rsidRPr="00AD17BD" w:rsidP="00FB7E1E" w14:paraId="717CECAF" w14:textId="77777777">
      <w:pPr>
        <w:pStyle w:val="NoSpacing"/>
      </w:pPr>
      <w:r w:rsidRPr="00AD17BD">
        <w:t>Received: November 28, 2022</w:t>
      </w:r>
    </w:p>
    <w:p w:rsidR="00FB7E1E" w:rsidRPr="00AD17BD" w:rsidP="00FB7E1E" w14:paraId="6090E97D" w14:textId="77777777">
      <w:pPr>
        <w:pStyle w:val="NoSpacing"/>
      </w:pPr>
      <w:r w:rsidRPr="00AD17BD">
        <w:t>Posted: November 29, 2022</w:t>
      </w:r>
    </w:p>
    <w:p w:rsidR="00FB7E1E" w:rsidRPr="00AD17BD" w:rsidP="00FB7E1E" w14:paraId="325A3A40" w14:textId="77777777">
      <w:pPr>
        <w:pStyle w:val="NoSpacing"/>
      </w:pPr>
      <w:r w:rsidRPr="00AD17BD">
        <w:t>Category: School Administrator</w:t>
      </w:r>
    </w:p>
    <w:p w:rsidR="00FB7E1E" w:rsidRPr="00AD17BD" w:rsidP="00FB7E1E" w14:paraId="4A797AEC" w14:textId="77777777">
      <w:pPr>
        <w:pStyle w:val="NoSpacing"/>
      </w:pPr>
    </w:p>
    <w:p w:rsidR="00FB7E1E" w:rsidRPr="00AD17BD" w:rsidP="00FB7E1E" w14:paraId="316D8920" w14:textId="77777777">
      <w:pPr>
        <w:pStyle w:val="NoSpacing"/>
      </w:pPr>
      <w:r w:rsidRPr="00AD17BD">
        <w:t>Submitter Information</w:t>
      </w:r>
    </w:p>
    <w:p w:rsidR="00FB7E1E" w:rsidRPr="00AD17BD" w:rsidP="00FB7E1E" w14:paraId="52325ED9" w14:textId="77777777">
      <w:pPr>
        <w:spacing w:line="273" w:lineRule="exact"/>
      </w:pPr>
      <w:r w:rsidRPr="00AD17BD">
        <w:t xml:space="preserve">Agency: New Jersey Association of School </w:t>
      </w:r>
      <w:r w:rsidRPr="00AD17BD">
        <w:rPr>
          <w:spacing w:val="-2"/>
        </w:rPr>
        <w:t>Adminstrators</w:t>
      </w:r>
    </w:p>
    <w:p w:rsidR="00FB7E1E" w:rsidRPr="00AD17BD" w:rsidP="00FB7E1E" w14:paraId="716D9CF2"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152AE242"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RPr="00AD17BD" w:rsidP="00FB7E1E" w14:paraId="2936B8A6" w14:textId="77777777">
      <w:pPr>
        <w:pStyle w:val="BodyText"/>
        <w:spacing w:before="4"/>
        <w:rPr>
          <w:sz w:val="22"/>
          <w:szCs w:val="22"/>
        </w:rPr>
      </w:pPr>
    </w:p>
    <w:p w:rsidR="00FB7E1E" w:rsidRPr="00AD17BD" w:rsidP="00FB7E1E" w14:paraId="33567466"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16BC3A75" w14:textId="77777777">
      <w:pPr>
        <w:pStyle w:val="BodyText"/>
        <w:spacing w:before="3"/>
        <w:rPr>
          <w:sz w:val="22"/>
          <w:szCs w:val="22"/>
        </w:rPr>
      </w:pPr>
    </w:p>
    <w:p w:rsidR="00FB7E1E" w:rsidRPr="00AD17BD" w:rsidP="00FB7E1E" w14:paraId="4E1B6655" w14:textId="77777777">
      <w:pPr>
        <w:pStyle w:val="BodyText"/>
        <w:spacing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C319DD4" w14:textId="77777777">
      <w:pPr>
        <w:pStyle w:val="BodyText"/>
        <w:spacing w:before="3"/>
        <w:rPr>
          <w:sz w:val="22"/>
          <w:szCs w:val="22"/>
        </w:rPr>
      </w:pPr>
    </w:p>
    <w:p w:rsidR="00FB7E1E" w:rsidRPr="00AD17BD" w:rsidP="00FB7E1E" w14:paraId="66808469"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6B64AB66" w14:textId="77777777">
      <w:pPr>
        <w:pStyle w:val="BodyText"/>
        <w:spacing w:before="11"/>
        <w:rPr>
          <w:sz w:val="22"/>
          <w:szCs w:val="22"/>
        </w:rPr>
      </w:pPr>
    </w:p>
    <w:p w:rsidR="00FB7E1E" w:rsidRPr="00AD17BD" w:rsidP="00FB7E1E" w14:paraId="1010608B" w14:textId="77777777">
      <w:pPr>
        <w:pStyle w:val="BodyText"/>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2015</w:t>
      </w:r>
      <w:r w:rsidRPr="00AD17BD">
        <w:rPr>
          <w:sz w:val="22"/>
          <w:szCs w:val="22"/>
        </w:rPr>
        <w:t xml:space="preserve"> 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5F546AF8" w14:textId="77777777">
      <w:pPr>
        <w:pStyle w:val="BodyText"/>
        <w:spacing w:before="4"/>
        <w:rPr>
          <w:sz w:val="22"/>
          <w:szCs w:val="22"/>
        </w:rPr>
      </w:pPr>
    </w:p>
    <w:p w:rsidR="00FB7E1E" w:rsidRPr="00AD17BD" w:rsidP="00FB7E1E" w14:paraId="449887F5"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RPr="00AD17BD" w:rsidP="00FB7E1E" w14:paraId="2AA49002" w14:textId="77777777">
      <w:pPr>
        <w:spacing w:line="235" w:lineRule="auto"/>
      </w:pPr>
    </w:p>
    <w:p w:rsidR="00FB7E1E" w:rsidRPr="00AD17BD" w:rsidP="00FB7E1E" w14:paraId="46D406BE" w14:textId="77777777">
      <w:pPr>
        <w:spacing w:line="235" w:lineRule="auto"/>
      </w:pPr>
    </w:p>
    <w:p w:rsidR="00FB7E1E" w:rsidRPr="00AD17BD" w:rsidP="00FB7E1E" w14:paraId="4F1386C8" w14:textId="77777777">
      <w:pPr>
        <w:pStyle w:val="Heading2"/>
        <w:rPr>
          <w:rFonts w:eastAsia="Calibri"/>
        </w:rPr>
      </w:pPr>
      <w:bookmarkStart w:id="40" w:name="_Toc126584353"/>
      <w:r w:rsidRPr="00AD17BD">
        <w:rPr>
          <w:rFonts w:eastAsia="Calibri"/>
        </w:rPr>
        <w:t>Document: ED-2022-SCC-0121-00</w:t>
      </w:r>
      <w:r w:rsidRPr="00AD17BD">
        <w:t>18</w:t>
      </w:r>
      <w:bookmarkEnd w:id="40"/>
    </w:p>
    <w:p w:rsidR="00FB7E1E" w:rsidRPr="00AD17BD" w:rsidP="00FB7E1E" w14:paraId="3B2685BE" w14:textId="77777777">
      <w:pPr>
        <w:pStyle w:val="NoSpacing"/>
      </w:pPr>
      <w:r w:rsidRPr="00AD17BD">
        <w:t>Received: November 28, 2022</w:t>
      </w:r>
    </w:p>
    <w:p w:rsidR="00FB7E1E" w:rsidRPr="00AD17BD" w:rsidP="00FB7E1E" w14:paraId="4FE590C1" w14:textId="77777777">
      <w:pPr>
        <w:pStyle w:val="NoSpacing"/>
      </w:pPr>
      <w:r w:rsidRPr="00AD17BD">
        <w:t>Posted: November 29, 2022</w:t>
      </w:r>
    </w:p>
    <w:p w:rsidR="00FB7E1E" w:rsidRPr="00AD17BD" w:rsidP="00FB7E1E" w14:paraId="34EF27F0" w14:textId="77777777">
      <w:pPr>
        <w:pStyle w:val="NoSpacing"/>
      </w:pPr>
      <w:r w:rsidRPr="00AD17BD">
        <w:t>Category: Local educational agency</w:t>
      </w:r>
    </w:p>
    <w:p w:rsidR="00FB7E1E" w:rsidRPr="00AD17BD" w:rsidP="00FB7E1E" w14:paraId="55DBE446" w14:textId="77777777">
      <w:pPr>
        <w:pStyle w:val="NoSpacing"/>
      </w:pPr>
    </w:p>
    <w:p w:rsidR="00FB7E1E" w:rsidRPr="00AD17BD" w:rsidP="00FB7E1E" w14:paraId="6FD13335" w14:textId="77777777">
      <w:pPr>
        <w:pStyle w:val="NoSpacing"/>
      </w:pPr>
      <w:r w:rsidRPr="00AD17BD">
        <w:t>Submitter Information</w:t>
      </w:r>
    </w:p>
    <w:p w:rsidR="00FB7E1E" w:rsidRPr="00AD17BD" w:rsidP="00FB7E1E" w14:paraId="47A67A08" w14:textId="77777777">
      <w:pPr>
        <w:pStyle w:val="NoSpacing"/>
      </w:pPr>
      <w:r w:rsidRPr="00AD17BD">
        <w:t>Name: Anonymous</w:t>
      </w:r>
    </w:p>
    <w:p w:rsidR="00615895" w:rsidP="00615895" w14:paraId="17117049"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615895" w14:paraId="32893171" w14:textId="59B8869F">
      <w:pPr>
        <w:pStyle w:val="BodyText"/>
        <w:spacing w:before="302" w:line="235" w:lineRule="auto"/>
        <w:ind w:right="591"/>
        <w:rPr>
          <w:sz w:val="22"/>
          <w:szCs w:val="22"/>
        </w:rPr>
      </w:pPr>
      <w:r w:rsidRPr="00AD17BD">
        <w:rPr>
          <w:sz w:val="22"/>
          <w:szCs w:val="22"/>
        </w:rPr>
        <w:t>Speaking</w:t>
      </w:r>
      <w:r w:rsidRPr="00AD17BD">
        <w:rPr>
          <w:spacing w:val="-1"/>
          <w:sz w:val="22"/>
          <w:szCs w:val="22"/>
        </w:rPr>
        <w:t xml:space="preserve"> </w:t>
      </w:r>
      <w:r w:rsidRPr="00AD17BD">
        <w:rPr>
          <w:sz w:val="22"/>
          <w:szCs w:val="22"/>
        </w:rPr>
        <w:t>as</w:t>
      </w:r>
      <w:r w:rsidRPr="00AD17BD">
        <w:rPr>
          <w:spacing w:val="-1"/>
          <w:sz w:val="22"/>
          <w:szCs w:val="22"/>
        </w:rPr>
        <w:t xml:space="preserve"> </w:t>
      </w:r>
      <w:r w:rsidRPr="00AD17BD">
        <w:rPr>
          <w:sz w:val="22"/>
          <w:szCs w:val="22"/>
        </w:rPr>
        <w:t>a</w:t>
      </w:r>
      <w:r w:rsidRPr="00AD17BD">
        <w:rPr>
          <w:spacing w:val="-1"/>
          <w:sz w:val="22"/>
          <w:szCs w:val="22"/>
        </w:rPr>
        <w:t xml:space="preserve"> </w:t>
      </w:r>
      <w:r w:rsidRPr="00AD17BD">
        <w:rPr>
          <w:sz w:val="22"/>
          <w:szCs w:val="22"/>
        </w:rPr>
        <w:t>district</w:t>
      </w:r>
      <w:r w:rsidRPr="00AD17BD">
        <w:rPr>
          <w:spacing w:val="-1"/>
          <w:sz w:val="22"/>
          <w:szCs w:val="22"/>
        </w:rPr>
        <w:t xml:space="preserve"> </w:t>
      </w:r>
      <w:r w:rsidRPr="00AD17BD">
        <w:rPr>
          <w:sz w:val="22"/>
          <w:szCs w:val="22"/>
        </w:rPr>
        <w:t>finance</w:t>
      </w:r>
      <w:r w:rsidRPr="00AD17BD">
        <w:rPr>
          <w:spacing w:val="-1"/>
          <w:sz w:val="22"/>
          <w:szCs w:val="22"/>
        </w:rPr>
        <w:t xml:space="preserve"> </w:t>
      </w:r>
      <w:r w:rsidRPr="00AD17BD">
        <w:rPr>
          <w:sz w:val="22"/>
          <w:szCs w:val="22"/>
        </w:rPr>
        <w:t>leader,</w:t>
      </w:r>
      <w:r w:rsidRPr="00AD17BD">
        <w:rPr>
          <w:spacing w:val="-1"/>
          <w:sz w:val="22"/>
          <w:szCs w:val="22"/>
        </w:rPr>
        <w:t xml:space="preserve"> </w:t>
      </w:r>
      <w:r w:rsidRPr="00AD17BD">
        <w:rPr>
          <w:sz w:val="22"/>
          <w:szCs w:val="22"/>
        </w:rPr>
        <w:t>this</w:t>
      </w:r>
      <w:r w:rsidRPr="00AD17BD">
        <w:rPr>
          <w:spacing w:val="-1"/>
          <w:sz w:val="22"/>
          <w:szCs w:val="22"/>
        </w:rPr>
        <w:t xml:space="preserve"> </w:t>
      </w:r>
      <w:r w:rsidRPr="00AD17BD">
        <w:rPr>
          <w:sz w:val="22"/>
          <w:szCs w:val="22"/>
        </w:rPr>
        <w:t>proposal</w:t>
      </w:r>
      <w:r w:rsidRPr="00AD17BD">
        <w:rPr>
          <w:spacing w:val="-1"/>
          <w:sz w:val="22"/>
          <w:szCs w:val="22"/>
        </w:rPr>
        <w:t xml:space="preserve"> </w:t>
      </w:r>
      <w:r w:rsidRPr="00AD17BD">
        <w:rPr>
          <w:sz w:val="22"/>
          <w:szCs w:val="22"/>
        </w:rPr>
        <w:t>is</w:t>
      </w:r>
      <w:r w:rsidRPr="00AD17BD">
        <w:rPr>
          <w:spacing w:val="-1"/>
          <w:sz w:val="22"/>
          <w:szCs w:val="22"/>
        </w:rPr>
        <w:t xml:space="preserve"> </w:t>
      </w:r>
      <w:r w:rsidRPr="00AD17BD">
        <w:rPr>
          <w:sz w:val="22"/>
          <w:szCs w:val="22"/>
        </w:rPr>
        <w:t>overly</w:t>
      </w:r>
      <w:r w:rsidRPr="00AD17BD">
        <w:rPr>
          <w:spacing w:val="-1"/>
          <w:sz w:val="22"/>
          <w:szCs w:val="22"/>
        </w:rPr>
        <w:t xml:space="preserve"> </w:t>
      </w:r>
      <w:r w:rsidRPr="00AD17BD">
        <w:rPr>
          <w:spacing w:val="-2"/>
          <w:sz w:val="22"/>
          <w:szCs w:val="22"/>
        </w:rPr>
        <w:t>burdensome.</w:t>
      </w:r>
    </w:p>
    <w:p w:rsidR="00FB7E1E" w:rsidRPr="00AD17BD" w:rsidP="00FB7E1E" w14:paraId="543A9224" w14:textId="77777777">
      <w:pPr>
        <w:pStyle w:val="BodyText"/>
        <w:spacing w:before="11"/>
        <w:rPr>
          <w:sz w:val="22"/>
          <w:szCs w:val="22"/>
        </w:rPr>
      </w:pPr>
    </w:p>
    <w:p w:rsidR="00FB7E1E" w:rsidRPr="00AD17BD" w:rsidP="00FB7E1E" w14:paraId="660563F7" w14:textId="77777777">
      <w:pPr>
        <w:pStyle w:val="BodyText"/>
        <w:rPr>
          <w:sz w:val="22"/>
          <w:szCs w:val="22"/>
        </w:rPr>
      </w:pPr>
      <w:r w:rsidRPr="00AD17BD">
        <w:rPr>
          <w:sz w:val="22"/>
          <w:szCs w:val="22"/>
        </w:rPr>
        <w:t>To</w:t>
      </w:r>
      <w:r w:rsidRPr="00AD17BD">
        <w:rPr>
          <w:spacing w:val="-3"/>
          <w:sz w:val="22"/>
          <w:szCs w:val="22"/>
        </w:rPr>
        <w:t xml:space="preserve"> </w:t>
      </w:r>
      <w:r w:rsidRPr="00AD17BD">
        <w:rPr>
          <w:sz w:val="22"/>
          <w:szCs w:val="22"/>
        </w:rPr>
        <w:t>comply,</w:t>
      </w:r>
      <w:r w:rsidRPr="00AD17BD">
        <w:rPr>
          <w:spacing w:val="-3"/>
          <w:sz w:val="22"/>
          <w:szCs w:val="22"/>
        </w:rPr>
        <w:t xml:space="preserve"> </w:t>
      </w:r>
      <w:r w:rsidRPr="00AD17BD">
        <w:rPr>
          <w:sz w:val="22"/>
          <w:szCs w:val="22"/>
        </w:rPr>
        <w:t>my</w:t>
      </w:r>
      <w:r w:rsidRPr="00AD17BD">
        <w:rPr>
          <w:spacing w:val="-2"/>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2"/>
          <w:sz w:val="22"/>
          <w:szCs w:val="22"/>
        </w:rPr>
        <w:t xml:space="preserve"> </w:t>
      </w:r>
      <w:r w:rsidRPr="00AD17BD">
        <w:rPr>
          <w:sz w:val="22"/>
          <w:szCs w:val="22"/>
        </w:rPr>
        <w:t>state</w:t>
      </w:r>
      <w:r w:rsidRPr="00AD17BD">
        <w:rPr>
          <w:spacing w:val="-3"/>
          <w:sz w:val="22"/>
          <w:szCs w:val="22"/>
        </w:rPr>
        <w:t xml:space="preserve"> </w:t>
      </w:r>
      <w:r w:rsidRPr="00AD17BD">
        <w:rPr>
          <w:sz w:val="22"/>
          <w:szCs w:val="22"/>
        </w:rPr>
        <w:t>would</w:t>
      </w:r>
      <w:r w:rsidRPr="00AD17BD">
        <w:rPr>
          <w:spacing w:val="-2"/>
          <w:sz w:val="22"/>
          <w:szCs w:val="22"/>
        </w:rPr>
        <w:t xml:space="preserve"> </w:t>
      </w:r>
      <w:r w:rsidRPr="00AD17BD">
        <w:rPr>
          <w:sz w:val="22"/>
          <w:szCs w:val="22"/>
        </w:rPr>
        <w:t>have</w:t>
      </w:r>
      <w:r w:rsidRPr="00AD17BD">
        <w:rPr>
          <w:spacing w:val="-3"/>
          <w:sz w:val="22"/>
          <w:szCs w:val="22"/>
        </w:rPr>
        <w:t xml:space="preserve"> </w:t>
      </w:r>
      <w:r w:rsidRPr="00AD17BD">
        <w:rPr>
          <w:sz w:val="22"/>
          <w:szCs w:val="22"/>
        </w:rPr>
        <w:t>to</w:t>
      </w:r>
      <w:r w:rsidRPr="00AD17BD">
        <w:rPr>
          <w:spacing w:val="-2"/>
          <w:sz w:val="22"/>
          <w:szCs w:val="22"/>
        </w:rPr>
        <w:t xml:space="preserve"> </w:t>
      </w:r>
      <w:r w:rsidRPr="00AD17BD">
        <w:rPr>
          <w:sz w:val="22"/>
          <w:szCs w:val="22"/>
        </w:rPr>
        <w:t>change</w:t>
      </w:r>
      <w:r w:rsidRPr="00AD17BD">
        <w:rPr>
          <w:spacing w:val="-3"/>
          <w:sz w:val="22"/>
          <w:szCs w:val="22"/>
        </w:rPr>
        <w:t xml:space="preserve"> </w:t>
      </w:r>
      <w:r w:rsidRPr="00AD17BD">
        <w:rPr>
          <w:sz w:val="22"/>
          <w:szCs w:val="22"/>
        </w:rPr>
        <w:t>our</w:t>
      </w:r>
      <w:r w:rsidRPr="00AD17BD">
        <w:rPr>
          <w:spacing w:val="-2"/>
          <w:sz w:val="22"/>
          <w:szCs w:val="22"/>
        </w:rPr>
        <w:t xml:space="preserve"> </w:t>
      </w:r>
      <w:r w:rsidRPr="00AD17BD">
        <w:rPr>
          <w:sz w:val="22"/>
          <w:szCs w:val="22"/>
        </w:rPr>
        <w:t>charts</w:t>
      </w:r>
      <w:r w:rsidRPr="00AD17BD">
        <w:rPr>
          <w:spacing w:val="-3"/>
          <w:sz w:val="22"/>
          <w:szCs w:val="22"/>
        </w:rPr>
        <w:t xml:space="preserve"> </w:t>
      </w:r>
      <w:r w:rsidRPr="00AD17BD">
        <w:rPr>
          <w:sz w:val="22"/>
          <w:szCs w:val="22"/>
        </w:rPr>
        <w:t>of</w:t>
      </w:r>
      <w:r w:rsidRPr="00AD17BD">
        <w:rPr>
          <w:spacing w:val="-2"/>
          <w:sz w:val="22"/>
          <w:szCs w:val="22"/>
        </w:rPr>
        <w:t xml:space="preserve"> accounts.</w:t>
      </w:r>
    </w:p>
    <w:p w:rsidR="00FB7E1E" w:rsidRPr="00AD17BD" w:rsidP="00FB7E1E" w14:paraId="77D8E25A" w14:textId="77777777">
      <w:pPr>
        <w:pStyle w:val="BodyText"/>
        <w:spacing w:before="11"/>
        <w:rPr>
          <w:sz w:val="22"/>
          <w:szCs w:val="22"/>
        </w:rPr>
      </w:pPr>
    </w:p>
    <w:p w:rsidR="00FB7E1E" w:rsidRPr="00AD17BD" w:rsidP="00FB7E1E" w14:paraId="56709EEA" w14:textId="77777777">
      <w:pPr>
        <w:pStyle w:val="BodyText"/>
        <w:rPr>
          <w:sz w:val="22"/>
          <w:szCs w:val="22"/>
        </w:rPr>
      </w:pPr>
      <w:r w:rsidRPr="00AD17BD">
        <w:rPr>
          <w:sz w:val="22"/>
          <w:szCs w:val="22"/>
        </w:rPr>
        <w:t xml:space="preserve">In addition, we are already submitting detailed financial data for other required </w:t>
      </w:r>
      <w:r w:rsidRPr="00AD17BD">
        <w:rPr>
          <w:spacing w:val="-2"/>
          <w:sz w:val="22"/>
          <w:szCs w:val="22"/>
        </w:rPr>
        <w:t>collections.</w:t>
      </w:r>
    </w:p>
    <w:p w:rsidR="00FB7E1E" w:rsidRPr="00AD17BD" w:rsidP="00FB7E1E" w14:paraId="398D598A" w14:textId="77777777">
      <w:pPr>
        <w:pStyle w:val="BodyText"/>
        <w:spacing w:before="4"/>
        <w:rPr>
          <w:sz w:val="22"/>
          <w:szCs w:val="22"/>
        </w:rPr>
      </w:pPr>
    </w:p>
    <w:p w:rsidR="00FB7E1E" w:rsidRPr="00AD17BD" w:rsidP="00FB7E1E" w14:paraId="7EB0D780" w14:textId="77777777">
      <w:pPr>
        <w:pStyle w:val="BodyText"/>
        <w:spacing w:line="235" w:lineRule="auto"/>
        <w:rPr>
          <w:sz w:val="22"/>
          <w:szCs w:val="22"/>
        </w:rPr>
      </w:pPr>
      <w:r w:rsidRPr="00AD17BD">
        <w:rPr>
          <w:sz w:val="22"/>
          <w:szCs w:val="22"/>
        </w:rPr>
        <w:t>The</w:t>
      </w:r>
      <w:r w:rsidRPr="00AD17BD">
        <w:rPr>
          <w:spacing w:val="-4"/>
          <w:sz w:val="22"/>
          <w:szCs w:val="22"/>
        </w:rPr>
        <w:t xml:space="preserve"> </w:t>
      </w:r>
      <w:r w:rsidRPr="00AD17BD">
        <w:rPr>
          <w:sz w:val="22"/>
          <w:szCs w:val="22"/>
        </w:rPr>
        <w:t>bottom</w:t>
      </w:r>
      <w:r w:rsidRPr="00AD17BD">
        <w:rPr>
          <w:spacing w:val="-4"/>
          <w:sz w:val="22"/>
          <w:szCs w:val="22"/>
        </w:rPr>
        <w:t xml:space="preserve"> </w:t>
      </w:r>
      <w:r w:rsidRPr="00AD17BD">
        <w:rPr>
          <w:sz w:val="22"/>
          <w:szCs w:val="22"/>
        </w:rPr>
        <w:t>line</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that</w:t>
      </w:r>
      <w:r w:rsidRPr="00AD17BD">
        <w:rPr>
          <w:spacing w:val="-4"/>
          <w:sz w:val="22"/>
          <w:szCs w:val="22"/>
        </w:rPr>
        <w:t xml:space="preserve"> </w:t>
      </w:r>
      <w:r w:rsidRPr="00AD17BD">
        <w:rPr>
          <w:sz w:val="22"/>
          <w:szCs w:val="22"/>
        </w:rPr>
        <w:t>this</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an</w:t>
      </w:r>
      <w:r w:rsidRPr="00AD17BD">
        <w:rPr>
          <w:spacing w:val="-4"/>
          <w:sz w:val="22"/>
          <w:szCs w:val="22"/>
        </w:rPr>
        <w:t xml:space="preserve"> </w:t>
      </w:r>
      <w:r w:rsidRPr="00AD17BD">
        <w:rPr>
          <w:sz w:val="22"/>
          <w:szCs w:val="22"/>
        </w:rPr>
        <w:t>unreasonable</w:t>
      </w:r>
      <w:r w:rsidRPr="00AD17BD">
        <w:rPr>
          <w:spacing w:val="-4"/>
          <w:sz w:val="22"/>
          <w:szCs w:val="22"/>
        </w:rPr>
        <w:t xml:space="preserve"> </w:t>
      </w:r>
      <w:r w:rsidRPr="00AD17BD">
        <w:rPr>
          <w:sz w:val="22"/>
          <w:szCs w:val="22"/>
        </w:rPr>
        <w:t>burden</w:t>
      </w:r>
      <w:r w:rsidRPr="00AD17BD">
        <w:rPr>
          <w:spacing w:val="-4"/>
          <w:sz w:val="22"/>
          <w:szCs w:val="22"/>
        </w:rPr>
        <w:t xml:space="preserve"> </w:t>
      </w:r>
      <w:r w:rsidRPr="00AD17BD">
        <w:rPr>
          <w:sz w:val="22"/>
          <w:szCs w:val="22"/>
        </w:rPr>
        <w:t>for</w:t>
      </w:r>
      <w:r w:rsidRPr="00AD17BD">
        <w:rPr>
          <w:spacing w:val="-4"/>
          <w:sz w:val="22"/>
          <w:szCs w:val="22"/>
        </w:rPr>
        <w:t xml:space="preserve"> </w:t>
      </w:r>
      <w:r w:rsidRPr="00AD17BD">
        <w:rPr>
          <w:sz w:val="22"/>
          <w:szCs w:val="22"/>
        </w:rPr>
        <w:t>districts,</w:t>
      </w:r>
      <w:r w:rsidRPr="00AD17BD">
        <w:rPr>
          <w:spacing w:val="-4"/>
          <w:sz w:val="22"/>
          <w:szCs w:val="22"/>
        </w:rPr>
        <w:t xml:space="preserve"> </w:t>
      </w:r>
      <w:r w:rsidRPr="00AD17BD">
        <w:rPr>
          <w:sz w:val="22"/>
          <w:szCs w:val="22"/>
        </w:rPr>
        <w:t>especially</w:t>
      </w:r>
      <w:r w:rsidRPr="00AD17BD">
        <w:rPr>
          <w:spacing w:val="-4"/>
          <w:sz w:val="22"/>
          <w:szCs w:val="22"/>
        </w:rPr>
        <w:t xml:space="preserve"> </w:t>
      </w:r>
      <w:r w:rsidRPr="00AD17BD">
        <w:rPr>
          <w:sz w:val="22"/>
          <w:szCs w:val="22"/>
        </w:rPr>
        <w:t>right</w:t>
      </w:r>
      <w:r w:rsidRPr="00AD17BD">
        <w:rPr>
          <w:spacing w:val="-4"/>
          <w:sz w:val="22"/>
          <w:szCs w:val="22"/>
        </w:rPr>
        <w:t xml:space="preserve"> </w:t>
      </w:r>
      <w:r w:rsidRPr="00AD17BD">
        <w:rPr>
          <w:sz w:val="22"/>
          <w:szCs w:val="22"/>
        </w:rPr>
        <w:t>now.</w:t>
      </w:r>
      <w:r w:rsidRPr="00AD17BD">
        <w:rPr>
          <w:spacing w:val="-4"/>
          <w:sz w:val="22"/>
          <w:szCs w:val="22"/>
        </w:rPr>
        <w:t xml:space="preserve"> </w:t>
      </w:r>
      <w:r w:rsidRPr="00AD17BD">
        <w:rPr>
          <w:sz w:val="22"/>
          <w:szCs w:val="22"/>
        </w:rPr>
        <w:t>Please</w:t>
      </w:r>
      <w:r w:rsidRPr="00AD17BD">
        <w:rPr>
          <w:spacing w:val="-4"/>
          <w:sz w:val="22"/>
          <w:szCs w:val="22"/>
        </w:rPr>
        <w:t xml:space="preserve"> </w:t>
      </w:r>
      <w:r w:rsidRPr="00AD17BD">
        <w:rPr>
          <w:sz w:val="22"/>
          <w:szCs w:val="22"/>
        </w:rPr>
        <w:t>do</w:t>
      </w:r>
      <w:r w:rsidRPr="00AD17BD">
        <w:rPr>
          <w:spacing w:val="-4"/>
          <w:sz w:val="22"/>
          <w:szCs w:val="22"/>
        </w:rPr>
        <w:t xml:space="preserve"> </w:t>
      </w:r>
      <w:r w:rsidRPr="00AD17BD">
        <w:rPr>
          <w:sz w:val="22"/>
          <w:szCs w:val="22"/>
        </w:rPr>
        <w:t xml:space="preserve">NOT </w:t>
      </w:r>
      <w:r w:rsidRPr="00AD17BD">
        <w:rPr>
          <w:spacing w:val="-2"/>
          <w:sz w:val="22"/>
          <w:szCs w:val="22"/>
        </w:rPr>
        <w:t>proceed.</w:t>
      </w:r>
    </w:p>
    <w:p w:rsidR="00FB7E1E" w:rsidRPr="00AD17BD" w:rsidP="00FB7E1E" w14:paraId="61483791" w14:textId="77777777">
      <w:pPr>
        <w:pStyle w:val="BodyText"/>
        <w:rPr>
          <w:sz w:val="22"/>
          <w:szCs w:val="22"/>
        </w:rPr>
      </w:pPr>
    </w:p>
    <w:p w:rsidR="00FB7E1E" w:rsidRPr="00AD17BD" w:rsidP="00FB7E1E" w14:paraId="2A88AF70" w14:textId="77777777">
      <w:pPr>
        <w:pStyle w:val="BodyText"/>
        <w:rPr>
          <w:sz w:val="22"/>
          <w:szCs w:val="22"/>
        </w:rPr>
      </w:pPr>
    </w:p>
    <w:p w:rsidR="00FB7E1E" w:rsidRPr="00AD17BD" w:rsidP="00FB7E1E" w14:paraId="58BF1588" w14:textId="77777777">
      <w:pPr>
        <w:pStyle w:val="BodyText"/>
        <w:rPr>
          <w:sz w:val="22"/>
          <w:szCs w:val="22"/>
        </w:rPr>
      </w:pPr>
    </w:p>
    <w:p w:rsidR="00FB7E1E" w:rsidRPr="00AD17BD" w:rsidP="00FB7E1E" w14:paraId="35A9E4F0" w14:textId="77777777">
      <w:pPr>
        <w:pStyle w:val="Heading2"/>
        <w:rPr>
          <w:rFonts w:eastAsia="Calibri"/>
        </w:rPr>
      </w:pPr>
      <w:bookmarkStart w:id="41" w:name="_Toc126584354"/>
      <w:r w:rsidRPr="00AD17BD">
        <w:rPr>
          <w:rFonts w:eastAsia="Calibri"/>
        </w:rPr>
        <w:t>Document: ED-2022-SCC-0121-00</w:t>
      </w:r>
      <w:r w:rsidRPr="00AD17BD">
        <w:t>19</w:t>
      </w:r>
      <w:bookmarkEnd w:id="41"/>
    </w:p>
    <w:p w:rsidR="00FB7E1E" w:rsidRPr="00AD17BD" w:rsidP="00FB7E1E" w14:paraId="51C09F8E" w14:textId="77777777">
      <w:pPr>
        <w:pStyle w:val="NoSpacing"/>
      </w:pPr>
      <w:r w:rsidRPr="00AD17BD">
        <w:t>Received: November 28, 2022</w:t>
      </w:r>
    </w:p>
    <w:p w:rsidR="00FB7E1E" w:rsidRPr="00AD17BD" w:rsidP="00FB7E1E" w14:paraId="65B5F8A7" w14:textId="77777777">
      <w:pPr>
        <w:pStyle w:val="NoSpacing"/>
      </w:pPr>
      <w:r w:rsidRPr="00AD17BD">
        <w:t>Posted: November 29, 2022</w:t>
      </w:r>
    </w:p>
    <w:p w:rsidR="00FB7E1E" w:rsidRPr="00AD17BD" w:rsidP="00FB7E1E" w14:paraId="1111185B" w14:textId="77777777">
      <w:pPr>
        <w:pStyle w:val="NoSpacing"/>
      </w:pPr>
      <w:r w:rsidRPr="00AD17BD">
        <w:t>Category: Business Officer</w:t>
      </w:r>
    </w:p>
    <w:p w:rsidR="00FB7E1E" w:rsidRPr="00AD17BD" w:rsidP="00FB7E1E" w14:paraId="57E00DEF" w14:textId="77777777">
      <w:pPr>
        <w:pStyle w:val="NoSpacing"/>
      </w:pPr>
    </w:p>
    <w:p w:rsidR="00FB7E1E" w:rsidRPr="00AD17BD" w:rsidP="00FB7E1E" w14:paraId="4983707A" w14:textId="77777777">
      <w:pPr>
        <w:pStyle w:val="NoSpacing"/>
      </w:pPr>
      <w:r w:rsidRPr="00AD17BD">
        <w:t>Submitter Information</w:t>
      </w:r>
    </w:p>
    <w:p w:rsidR="00FB7E1E" w:rsidRPr="00AD17BD" w:rsidP="00FB7E1E" w14:paraId="527ECC50" w14:textId="77777777">
      <w:pPr>
        <w:pStyle w:val="NoSpacing"/>
      </w:pPr>
      <w:r w:rsidRPr="00AD17BD">
        <w:t>Name: Anonymous</w:t>
      </w:r>
    </w:p>
    <w:p w:rsidR="00FB7E1E" w:rsidRPr="00AD17BD" w:rsidP="00FB7E1E" w14:paraId="65710AA7"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3CB29098" w14:textId="77777777">
      <w:pPr>
        <w:pStyle w:val="BodyText"/>
        <w:spacing w:before="302" w:line="235" w:lineRule="auto"/>
        <w:ind w:right="591"/>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RPr="00AD17BD" w:rsidP="00FB7E1E" w14:paraId="2961EE96" w14:textId="77777777">
      <w:pPr>
        <w:pStyle w:val="BodyText"/>
        <w:spacing w:before="4"/>
        <w:rPr>
          <w:sz w:val="22"/>
          <w:szCs w:val="22"/>
        </w:rPr>
      </w:pPr>
    </w:p>
    <w:p w:rsidR="00FB7E1E" w:rsidRPr="00AD17BD" w:rsidP="00FB7E1E" w14:paraId="2D0AC264"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10D03E43" w14:textId="77777777">
      <w:pPr>
        <w:pStyle w:val="BodyText"/>
        <w:spacing w:before="3"/>
        <w:rPr>
          <w:sz w:val="22"/>
          <w:szCs w:val="22"/>
        </w:rPr>
      </w:pPr>
    </w:p>
    <w:p w:rsidR="00FB7E1E" w:rsidRPr="00AD17BD" w:rsidP="00FB7E1E" w14:paraId="1FF15234" w14:textId="77777777">
      <w:pPr>
        <w:pStyle w:val="BodyText"/>
        <w:spacing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7EB61C5" w14:textId="77777777">
      <w:pPr>
        <w:pStyle w:val="BodyText"/>
        <w:spacing w:before="3"/>
        <w:rPr>
          <w:sz w:val="22"/>
          <w:szCs w:val="22"/>
        </w:rPr>
      </w:pPr>
    </w:p>
    <w:p w:rsidR="00FB7E1E" w:rsidRPr="00AD17BD" w:rsidP="00FB7E1E" w14:paraId="6C1283FA"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1D5DFD9E" w14:textId="77777777">
      <w:pPr>
        <w:pStyle w:val="BodyText"/>
        <w:spacing w:before="4"/>
        <w:rPr>
          <w:sz w:val="22"/>
          <w:szCs w:val="22"/>
        </w:rPr>
      </w:pPr>
    </w:p>
    <w:p w:rsidR="00FB7E1E" w:rsidRPr="00AD17BD" w:rsidP="00FB7E1E" w14:paraId="39D74A2D" w14:textId="77777777">
      <w:pPr>
        <w:pStyle w:val="BodyText"/>
        <w:spacing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13456788" w14:textId="77777777">
      <w:pPr>
        <w:pStyle w:val="BodyText"/>
        <w:spacing w:before="4"/>
        <w:rPr>
          <w:sz w:val="22"/>
          <w:szCs w:val="22"/>
        </w:rPr>
      </w:pPr>
    </w:p>
    <w:p w:rsidR="00FB7E1E" w:rsidRPr="00AD17BD" w:rsidP="00FB7E1E" w14:paraId="68A1954F" w14:textId="77777777">
      <w:pPr>
        <w:pStyle w:val="BodyText"/>
        <w:spacing w:line="235" w:lineRule="auto"/>
        <w:rPr>
          <w:sz w:val="22"/>
          <w:szCs w:val="22"/>
        </w:rPr>
      </w:pPr>
      <w:r w:rsidRPr="00AD17BD">
        <w:rPr>
          <w:sz w:val="22"/>
          <w:szCs w:val="22"/>
        </w:rPr>
        <w:t>In summary, we believe NCES is under-appreciating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RPr="00AD17BD" w:rsidP="00FB7E1E" w14:paraId="19E9EDCA" w14:textId="77777777">
      <w:pPr>
        <w:spacing w:line="235" w:lineRule="auto"/>
        <w:sectPr w:rsidSect="005B2417">
          <w:headerReference w:type="default" r:id="rId21"/>
          <w:footerReference w:type="default" r:id="rId22"/>
          <w:pgSz w:w="12240" w:h="15840"/>
          <w:pgMar w:top="720" w:right="720" w:bottom="720" w:left="720" w:header="274" w:footer="285" w:gutter="0"/>
          <w:cols w:space="720"/>
        </w:sectPr>
      </w:pPr>
    </w:p>
    <w:p w:rsidR="00FB7E1E" w:rsidRPr="00AD17BD" w:rsidP="00FB7E1E" w14:paraId="3E541C0D" w14:textId="77777777">
      <w:pPr>
        <w:pStyle w:val="Heading2"/>
        <w:rPr>
          <w:rFonts w:eastAsia="Calibri"/>
        </w:rPr>
      </w:pPr>
      <w:bookmarkStart w:id="42" w:name="_Toc126584355"/>
      <w:r w:rsidRPr="00AD17BD">
        <w:rPr>
          <w:rFonts w:eastAsia="Calibri"/>
        </w:rPr>
        <w:t>Document: ED-2022-SCC-0121-00</w:t>
      </w:r>
      <w:r w:rsidRPr="00AD17BD">
        <w:t>20</w:t>
      </w:r>
      <w:bookmarkEnd w:id="42"/>
    </w:p>
    <w:p w:rsidR="00FB7E1E" w:rsidRPr="00AD17BD" w:rsidP="00FB7E1E" w14:paraId="3BC4E502" w14:textId="77777777">
      <w:pPr>
        <w:pStyle w:val="NoSpacing"/>
      </w:pPr>
      <w:r w:rsidRPr="00AD17BD">
        <w:t>Received: November 28, 2022</w:t>
      </w:r>
    </w:p>
    <w:p w:rsidR="00FB7E1E" w:rsidRPr="00AD17BD" w:rsidP="00FB7E1E" w14:paraId="0B923FBE" w14:textId="77777777">
      <w:pPr>
        <w:pStyle w:val="NoSpacing"/>
      </w:pPr>
      <w:r w:rsidRPr="00AD17BD">
        <w:t>Posted: November 29, 2022</w:t>
      </w:r>
    </w:p>
    <w:p w:rsidR="00FB7E1E" w:rsidRPr="00AD17BD" w:rsidP="00FB7E1E" w14:paraId="04A4107A" w14:textId="77777777">
      <w:pPr>
        <w:pStyle w:val="NoSpacing"/>
      </w:pPr>
    </w:p>
    <w:p w:rsidR="00FB7E1E" w:rsidRPr="00AD17BD" w:rsidP="00FB7E1E" w14:paraId="2518D17E" w14:textId="77777777">
      <w:pPr>
        <w:pStyle w:val="NoSpacing"/>
      </w:pPr>
      <w:r w:rsidRPr="00AD17BD">
        <w:t>Submitter Information</w:t>
      </w:r>
    </w:p>
    <w:p w:rsidR="00FB7E1E" w:rsidRPr="00AD17BD" w:rsidP="00FB7E1E" w14:paraId="442998F4" w14:textId="77777777">
      <w:pPr>
        <w:pStyle w:val="NoSpacing"/>
      </w:pPr>
      <w:r w:rsidRPr="00AD17BD">
        <w:t>Organization: Council of the Great City Schools</w:t>
      </w:r>
    </w:p>
    <w:p w:rsidR="00FB7E1E" w:rsidRPr="00AD17BD" w:rsidP="00FB7E1E" w14:paraId="0ADD9BBD"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15D0E5DF" w14:textId="77777777">
      <w:pPr>
        <w:pStyle w:val="BodyText"/>
        <w:rPr>
          <w:sz w:val="22"/>
          <w:szCs w:val="22"/>
        </w:rPr>
      </w:pPr>
    </w:p>
    <w:p w:rsidR="00FB7E1E" w:rsidRPr="00AD17BD" w:rsidP="00FB7E1E" w14:paraId="0A0F5184" w14:textId="77777777">
      <w:pPr>
        <w:pStyle w:val="BodyText"/>
        <w:rPr>
          <w:sz w:val="22"/>
          <w:szCs w:val="22"/>
        </w:rPr>
      </w:pPr>
      <w:r w:rsidRPr="00AD17BD">
        <w:rPr>
          <w:sz w:val="22"/>
          <w:szCs w:val="22"/>
        </w:rPr>
        <w:t>The</w:t>
      </w:r>
      <w:r w:rsidRPr="00AD17BD">
        <w:rPr>
          <w:spacing w:val="-2"/>
          <w:sz w:val="22"/>
          <w:szCs w:val="22"/>
        </w:rPr>
        <w:t xml:space="preserve"> </w:t>
      </w:r>
      <w:r w:rsidRPr="00AD17BD">
        <w:rPr>
          <w:sz w:val="22"/>
          <w:szCs w:val="22"/>
        </w:rPr>
        <w:t>Council of the</w:t>
      </w:r>
      <w:r w:rsidRPr="00AD17BD">
        <w:rPr>
          <w:spacing w:val="-2"/>
          <w:sz w:val="22"/>
          <w:szCs w:val="22"/>
        </w:rPr>
        <w:t xml:space="preserve"> </w:t>
      </w:r>
      <w:r w:rsidRPr="00AD17BD">
        <w:rPr>
          <w:sz w:val="22"/>
          <w:szCs w:val="22"/>
        </w:rPr>
        <w:t>Great City Schools, the coalition of</w:t>
      </w:r>
      <w:r w:rsidRPr="00AD17BD">
        <w:rPr>
          <w:spacing w:val="-1"/>
          <w:sz w:val="22"/>
          <w:szCs w:val="22"/>
        </w:rPr>
        <w:t xml:space="preserve"> </w:t>
      </w:r>
      <w:r w:rsidRPr="00AD17BD">
        <w:rPr>
          <w:sz w:val="22"/>
          <w:szCs w:val="22"/>
        </w:rPr>
        <w:t>the nation’s largest</w:t>
      </w:r>
      <w:r w:rsidRPr="00AD17BD">
        <w:rPr>
          <w:spacing w:val="-1"/>
          <w:sz w:val="22"/>
          <w:szCs w:val="22"/>
        </w:rPr>
        <w:t xml:space="preserve"> </w:t>
      </w:r>
      <w:r w:rsidRPr="00AD17BD">
        <w:rPr>
          <w:sz w:val="22"/>
          <w:szCs w:val="22"/>
        </w:rPr>
        <w:t>central-city school districts, submits comments on the proposed Common Core of Data (CCD) School-Level</w:t>
      </w:r>
      <w:r w:rsidRPr="00AD17BD">
        <w:rPr>
          <w:spacing w:val="-4"/>
          <w:sz w:val="22"/>
          <w:szCs w:val="22"/>
        </w:rPr>
        <w:t xml:space="preserve"> </w:t>
      </w:r>
      <w:r w:rsidRPr="00AD17BD">
        <w:rPr>
          <w:sz w:val="22"/>
          <w:szCs w:val="22"/>
        </w:rPr>
        <w:t>Finance</w:t>
      </w:r>
      <w:r w:rsidRPr="00AD17BD">
        <w:rPr>
          <w:spacing w:val="-5"/>
          <w:sz w:val="22"/>
          <w:szCs w:val="22"/>
        </w:rPr>
        <w:t xml:space="preserve"> </w:t>
      </w:r>
      <w:r w:rsidRPr="00AD17BD">
        <w:rPr>
          <w:sz w:val="22"/>
          <w:szCs w:val="22"/>
        </w:rPr>
        <w:t>Survey</w:t>
      </w:r>
      <w:r w:rsidRPr="00AD17BD">
        <w:rPr>
          <w:spacing w:val="-4"/>
          <w:sz w:val="22"/>
          <w:szCs w:val="22"/>
        </w:rPr>
        <w:t xml:space="preserve"> </w:t>
      </w:r>
      <w:r w:rsidRPr="00AD17BD">
        <w:rPr>
          <w:sz w:val="22"/>
          <w:szCs w:val="22"/>
        </w:rPr>
        <w:t>(SLFS)</w:t>
      </w:r>
      <w:r w:rsidRPr="00AD17BD">
        <w:rPr>
          <w:spacing w:val="-4"/>
          <w:sz w:val="22"/>
          <w:szCs w:val="22"/>
        </w:rPr>
        <w:t xml:space="preserve"> </w:t>
      </w:r>
      <w:r w:rsidRPr="00AD17BD">
        <w:rPr>
          <w:sz w:val="22"/>
          <w:szCs w:val="22"/>
        </w:rPr>
        <w:t>for</w:t>
      </w:r>
      <w:r w:rsidRPr="00AD17BD">
        <w:rPr>
          <w:spacing w:val="-6"/>
          <w:sz w:val="22"/>
          <w:szCs w:val="22"/>
        </w:rPr>
        <w:t xml:space="preserve"> </w:t>
      </w:r>
      <w:r w:rsidRPr="00AD17BD">
        <w:rPr>
          <w:sz w:val="22"/>
          <w:szCs w:val="22"/>
        </w:rPr>
        <w:t>2022-2024,</w:t>
      </w:r>
      <w:r w:rsidRPr="00AD17BD">
        <w:rPr>
          <w:spacing w:val="-5"/>
          <w:sz w:val="22"/>
          <w:szCs w:val="22"/>
        </w:rPr>
        <w:t xml:space="preserve"> </w:t>
      </w:r>
      <w:r w:rsidRPr="00AD17BD">
        <w:rPr>
          <w:sz w:val="22"/>
          <w:szCs w:val="22"/>
        </w:rPr>
        <w:t>published</w:t>
      </w:r>
      <w:r w:rsidRPr="00AD17BD">
        <w:rPr>
          <w:spacing w:val="-4"/>
          <w:sz w:val="22"/>
          <w:szCs w:val="22"/>
        </w:rPr>
        <w:t xml:space="preserve"> </w:t>
      </w:r>
      <w:r w:rsidRPr="00AD17BD">
        <w:rPr>
          <w:sz w:val="22"/>
          <w:szCs w:val="22"/>
        </w:rPr>
        <w:t>in</w:t>
      </w:r>
      <w:r w:rsidRPr="00AD17BD">
        <w:rPr>
          <w:spacing w:val="-4"/>
          <w:sz w:val="22"/>
          <w:szCs w:val="22"/>
        </w:rPr>
        <w:t xml:space="preserve"> </w:t>
      </w:r>
      <w:r w:rsidRPr="00AD17BD">
        <w:rPr>
          <w:sz w:val="22"/>
          <w:szCs w:val="22"/>
        </w:rPr>
        <w:t>the</w:t>
      </w:r>
      <w:r w:rsidRPr="00AD17BD">
        <w:rPr>
          <w:spacing w:val="-5"/>
          <w:sz w:val="22"/>
          <w:szCs w:val="22"/>
        </w:rPr>
        <w:t xml:space="preserve"> </w:t>
      </w:r>
      <w:r w:rsidRPr="00AD17BD">
        <w:rPr>
          <w:sz w:val="22"/>
          <w:szCs w:val="22"/>
        </w:rPr>
        <w:t>Federal</w:t>
      </w:r>
      <w:r w:rsidRPr="00AD17BD">
        <w:rPr>
          <w:spacing w:val="-4"/>
          <w:sz w:val="22"/>
          <w:szCs w:val="22"/>
        </w:rPr>
        <w:t xml:space="preserve"> </w:t>
      </w:r>
      <w:r w:rsidRPr="00AD17BD">
        <w:rPr>
          <w:sz w:val="22"/>
          <w:szCs w:val="22"/>
        </w:rPr>
        <w:t>Register on</w:t>
      </w:r>
      <w:r w:rsidRPr="00AD17BD">
        <w:rPr>
          <w:spacing w:val="-3"/>
          <w:sz w:val="22"/>
          <w:szCs w:val="22"/>
        </w:rPr>
        <w:t xml:space="preserve"> </w:t>
      </w:r>
      <w:r w:rsidRPr="00AD17BD">
        <w:rPr>
          <w:sz w:val="22"/>
          <w:szCs w:val="22"/>
        </w:rPr>
        <w:t>September</w:t>
      </w:r>
      <w:r w:rsidRPr="00AD17BD">
        <w:rPr>
          <w:spacing w:val="-3"/>
          <w:sz w:val="22"/>
          <w:szCs w:val="22"/>
        </w:rPr>
        <w:t xml:space="preserve"> </w:t>
      </w:r>
      <w:r w:rsidRPr="00AD17BD">
        <w:rPr>
          <w:sz w:val="22"/>
          <w:szCs w:val="22"/>
        </w:rPr>
        <w:t>27,</w:t>
      </w:r>
      <w:r w:rsidRPr="00AD17BD">
        <w:rPr>
          <w:spacing w:val="-4"/>
          <w:sz w:val="22"/>
          <w:szCs w:val="22"/>
        </w:rPr>
        <w:t xml:space="preserve"> </w:t>
      </w:r>
      <w:r w:rsidRPr="00AD17BD">
        <w:rPr>
          <w:sz w:val="22"/>
          <w:szCs w:val="22"/>
        </w:rPr>
        <w:t>2022.</w:t>
      </w:r>
      <w:r w:rsidRPr="00AD17BD">
        <w:rPr>
          <w:spacing w:val="-1"/>
          <w:sz w:val="22"/>
          <w:szCs w:val="22"/>
        </w:rPr>
        <w:t xml:space="preserve"> </w:t>
      </w:r>
      <w:r w:rsidRPr="00AD17BD">
        <w:rPr>
          <w:sz w:val="22"/>
          <w:szCs w:val="22"/>
        </w:rPr>
        <w:t>The</w:t>
      </w:r>
      <w:r w:rsidRPr="00AD17BD">
        <w:rPr>
          <w:spacing w:val="-5"/>
          <w:sz w:val="22"/>
          <w:szCs w:val="22"/>
        </w:rPr>
        <w:t xml:space="preserve"> </w:t>
      </w:r>
      <w:r w:rsidRPr="00AD17BD">
        <w:rPr>
          <w:sz w:val="22"/>
          <w:szCs w:val="22"/>
        </w:rPr>
        <w:t>Council</w:t>
      </w:r>
      <w:r w:rsidRPr="00AD17BD">
        <w:rPr>
          <w:spacing w:val="-3"/>
          <w:sz w:val="22"/>
          <w:szCs w:val="22"/>
        </w:rPr>
        <w:t xml:space="preserve"> </w:t>
      </w:r>
      <w:r w:rsidRPr="00AD17BD">
        <w:rPr>
          <w:sz w:val="22"/>
          <w:szCs w:val="22"/>
        </w:rPr>
        <w:t>objects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collection due</w:t>
      </w:r>
      <w:r w:rsidRPr="00AD17BD">
        <w:rPr>
          <w:spacing w:val="-3"/>
          <w:sz w:val="22"/>
          <w:szCs w:val="22"/>
        </w:rPr>
        <w:t xml:space="preserve"> </w:t>
      </w:r>
      <w:r w:rsidRPr="00AD17BD">
        <w:rPr>
          <w:sz w:val="22"/>
          <w:szCs w:val="22"/>
        </w:rPr>
        <w:t>to</w:t>
      </w:r>
      <w:r w:rsidRPr="00AD17BD">
        <w:rPr>
          <w:spacing w:val="-2"/>
          <w:sz w:val="22"/>
          <w:szCs w:val="22"/>
        </w:rPr>
        <w:t xml:space="preserve"> </w:t>
      </w:r>
      <w:r w:rsidRPr="00AD17BD">
        <w:rPr>
          <w:sz w:val="22"/>
          <w:szCs w:val="22"/>
        </w:rPr>
        <w:t>the</w:t>
      </w:r>
      <w:r w:rsidRPr="00AD17BD">
        <w:rPr>
          <w:spacing w:val="-3"/>
          <w:sz w:val="22"/>
          <w:szCs w:val="22"/>
        </w:rPr>
        <w:t xml:space="preserve"> </w:t>
      </w:r>
      <w:r w:rsidRPr="00AD17BD">
        <w:rPr>
          <w:sz w:val="22"/>
          <w:szCs w:val="22"/>
        </w:rPr>
        <w:t>unauthorized, duplicative,</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burdensome</w:t>
      </w:r>
      <w:r w:rsidRPr="00AD17BD">
        <w:rPr>
          <w:spacing w:val="-1"/>
          <w:sz w:val="22"/>
          <w:szCs w:val="22"/>
        </w:rPr>
        <w:t xml:space="preserve"> </w:t>
      </w:r>
      <w:r w:rsidRPr="00AD17BD">
        <w:rPr>
          <w:sz w:val="22"/>
          <w:szCs w:val="22"/>
        </w:rPr>
        <w:t>requirements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imposes</w:t>
      </w:r>
      <w:r w:rsidRPr="00AD17BD">
        <w:rPr>
          <w:spacing w:val="-2"/>
          <w:sz w:val="22"/>
          <w:szCs w:val="22"/>
        </w:rPr>
        <w:t xml:space="preserve"> </w:t>
      </w:r>
      <w:r w:rsidRPr="00AD17BD">
        <w:rPr>
          <w:sz w:val="22"/>
          <w:szCs w:val="22"/>
        </w:rPr>
        <w:t>on</w:t>
      </w:r>
      <w:r w:rsidRPr="00AD17BD">
        <w:rPr>
          <w:spacing w:val="-2"/>
          <w:sz w:val="22"/>
          <w:szCs w:val="22"/>
        </w:rPr>
        <w:t xml:space="preserve"> </w:t>
      </w:r>
      <w:r w:rsidRPr="00AD17BD">
        <w:rPr>
          <w:sz w:val="22"/>
          <w:szCs w:val="22"/>
        </w:rPr>
        <w:t>local school districts.</w:t>
      </w:r>
    </w:p>
    <w:p w:rsidR="00FB7E1E" w:rsidRPr="00AD17BD" w:rsidP="00FB7E1E" w14:paraId="08B6DC98" w14:textId="77777777">
      <w:pPr>
        <w:pStyle w:val="BodyText"/>
        <w:spacing w:before="1"/>
        <w:rPr>
          <w:sz w:val="22"/>
          <w:szCs w:val="22"/>
        </w:rPr>
      </w:pPr>
    </w:p>
    <w:p w:rsidR="00FB7E1E" w:rsidRPr="00AD17BD" w:rsidP="00FB7E1E" w14:paraId="6A396A10" w14:textId="77777777">
      <w:pPr>
        <w:rPr>
          <w:b/>
        </w:rPr>
      </w:pPr>
      <w:r w:rsidRPr="00AD17BD">
        <w:rPr>
          <w:b/>
          <w:u w:val="single"/>
        </w:rPr>
        <w:t>Legislative</w:t>
      </w:r>
      <w:r w:rsidRPr="00AD17BD">
        <w:rPr>
          <w:b/>
          <w:spacing w:val="-7"/>
          <w:u w:val="single"/>
        </w:rPr>
        <w:t xml:space="preserve"> </w:t>
      </w:r>
      <w:r w:rsidRPr="00AD17BD">
        <w:rPr>
          <w:b/>
          <w:spacing w:val="-2"/>
          <w:u w:val="single"/>
        </w:rPr>
        <w:t>History</w:t>
      </w:r>
    </w:p>
    <w:p w:rsidR="00FB7E1E" w:rsidRPr="00AD17BD" w:rsidP="00FB7E1E" w14:paraId="37A6E684" w14:textId="77777777">
      <w:pPr>
        <w:pStyle w:val="BodyText"/>
        <w:rPr>
          <w:sz w:val="22"/>
          <w:szCs w:val="22"/>
        </w:rPr>
      </w:pPr>
      <w:r w:rsidRPr="00AD17BD">
        <w:rPr>
          <w:sz w:val="22"/>
          <w:szCs w:val="22"/>
        </w:rPr>
        <w:t>The Council understands that there is “significant demand for finance data at the school level” as explained in the notice. During multiple attempts to reauthorize the Elementary and Secondary Education Act, there was considerable debate about the distribution of state and local education funding in comparison with Federal aid. The use of average salaries to determine compliance with Title I comparability requirements</w:t>
      </w:r>
      <w:r w:rsidRPr="00AD17BD">
        <w:rPr>
          <w:spacing w:val="-3"/>
          <w:sz w:val="22"/>
          <w:szCs w:val="22"/>
        </w:rPr>
        <w:t xml:space="preserve"> </w:t>
      </w:r>
      <w:r w:rsidRPr="00AD17BD">
        <w:rPr>
          <w:sz w:val="22"/>
          <w:szCs w:val="22"/>
        </w:rPr>
        <w:t>was</w:t>
      </w:r>
      <w:r w:rsidRPr="00AD17BD">
        <w:rPr>
          <w:spacing w:val="-3"/>
          <w:sz w:val="22"/>
          <w:szCs w:val="22"/>
        </w:rPr>
        <w:t xml:space="preserve"> </w:t>
      </w:r>
      <w:r w:rsidRPr="00AD17BD">
        <w:rPr>
          <w:sz w:val="22"/>
          <w:szCs w:val="22"/>
        </w:rPr>
        <w:t>at</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center</w:t>
      </w:r>
      <w:r w:rsidRPr="00AD17BD">
        <w:rPr>
          <w:spacing w:val="-5"/>
          <w:sz w:val="22"/>
          <w:szCs w:val="22"/>
        </w:rPr>
        <w:t xml:space="preserve"> </w:t>
      </w:r>
      <w:r w:rsidRPr="00AD17BD">
        <w:rPr>
          <w:sz w:val="22"/>
          <w:szCs w:val="22"/>
        </w:rPr>
        <w:t>of</w:t>
      </w:r>
      <w:r w:rsidRPr="00AD17BD">
        <w:rPr>
          <w:spacing w:val="-3"/>
          <w:sz w:val="22"/>
          <w:szCs w:val="22"/>
        </w:rPr>
        <w:t xml:space="preserve"> </w:t>
      </w:r>
      <w:r w:rsidRPr="00AD17BD">
        <w:rPr>
          <w:sz w:val="22"/>
          <w:szCs w:val="22"/>
        </w:rPr>
        <w:t>these</w:t>
      </w:r>
      <w:r w:rsidRPr="00AD17BD">
        <w:rPr>
          <w:spacing w:val="-4"/>
          <w:sz w:val="22"/>
          <w:szCs w:val="22"/>
        </w:rPr>
        <w:t xml:space="preserve"> </w:t>
      </w:r>
      <w:r w:rsidRPr="00AD17BD">
        <w:rPr>
          <w:sz w:val="22"/>
          <w:szCs w:val="22"/>
        </w:rPr>
        <w:t>debates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discussions.</w:t>
      </w:r>
      <w:r w:rsidRPr="00AD17BD">
        <w:rPr>
          <w:spacing w:val="-3"/>
          <w:sz w:val="22"/>
          <w:szCs w:val="22"/>
        </w:rPr>
        <w:t xml:space="preserve"> </w:t>
      </w:r>
      <w:r w:rsidRPr="00AD17BD">
        <w:rPr>
          <w:sz w:val="22"/>
          <w:szCs w:val="22"/>
        </w:rPr>
        <w:t>In</w:t>
      </w:r>
      <w:r w:rsidRPr="00AD17BD">
        <w:rPr>
          <w:spacing w:val="-1"/>
          <w:sz w:val="22"/>
          <w:szCs w:val="22"/>
        </w:rPr>
        <w:t xml:space="preserve"> </w:t>
      </w:r>
      <w:r w:rsidRPr="00AD17BD">
        <w:rPr>
          <w:i/>
          <w:sz w:val="22"/>
          <w:szCs w:val="22"/>
        </w:rPr>
        <w:t>The</w:t>
      </w:r>
      <w:r w:rsidRPr="00AD17BD">
        <w:rPr>
          <w:i/>
          <w:spacing w:val="-4"/>
          <w:sz w:val="22"/>
          <w:szCs w:val="22"/>
        </w:rPr>
        <w:t xml:space="preserve"> </w:t>
      </w:r>
      <w:r w:rsidRPr="00AD17BD">
        <w:rPr>
          <w:i/>
          <w:sz w:val="22"/>
          <w:szCs w:val="22"/>
        </w:rPr>
        <w:t>Every</w:t>
      </w:r>
      <w:r w:rsidRPr="00AD17BD">
        <w:rPr>
          <w:i/>
          <w:spacing w:val="-4"/>
          <w:sz w:val="22"/>
          <w:szCs w:val="22"/>
        </w:rPr>
        <w:t xml:space="preserve"> </w:t>
      </w:r>
      <w:r w:rsidRPr="00AD17BD">
        <w:rPr>
          <w:i/>
          <w:sz w:val="22"/>
          <w:szCs w:val="22"/>
        </w:rPr>
        <w:t xml:space="preserve">Student Succeeds Act </w:t>
      </w:r>
      <w:r w:rsidRPr="00AD17BD">
        <w:rPr>
          <w:sz w:val="22"/>
          <w:szCs w:val="22"/>
        </w:rPr>
        <w:t>(ESSA) reauthorization law, bipartisan congressional negotiators preserved the existing comparability provision, but for the first time required states and districts to publicly report their per-pupil spending amount by funding source annually for every school.</w:t>
      </w:r>
    </w:p>
    <w:p w:rsidR="00FB7E1E" w:rsidRPr="00AD17BD" w:rsidP="00FB7E1E" w14:paraId="18E635B7" w14:textId="77777777">
      <w:pPr>
        <w:pStyle w:val="BodyText"/>
        <w:rPr>
          <w:sz w:val="22"/>
          <w:szCs w:val="22"/>
        </w:rPr>
      </w:pPr>
    </w:p>
    <w:p w:rsidR="00FB7E1E" w:rsidRPr="00AD17BD" w:rsidP="00FB7E1E" w14:paraId="52A76633" w14:textId="77777777">
      <w:pPr>
        <w:pStyle w:val="BodyText"/>
        <w:spacing w:before="1"/>
        <w:rPr>
          <w:sz w:val="22"/>
          <w:szCs w:val="22"/>
        </w:rPr>
      </w:pPr>
      <w:r w:rsidRPr="00AD17BD">
        <w:rPr>
          <w:sz w:val="22"/>
          <w:szCs w:val="22"/>
        </w:rPr>
        <w:t>Specifically,</w:t>
      </w:r>
      <w:r w:rsidRPr="00AD17BD">
        <w:rPr>
          <w:spacing w:val="-2"/>
          <w:sz w:val="22"/>
          <w:szCs w:val="22"/>
        </w:rPr>
        <w:t xml:space="preserve"> </w:t>
      </w:r>
      <w:r w:rsidRPr="00AD17BD">
        <w:rPr>
          <w:sz w:val="22"/>
          <w:szCs w:val="22"/>
        </w:rPr>
        <w:t>section</w:t>
      </w:r>
      <w:r w:rsidRPr="00AD17BD">
        <w:rPr>
          <w:spacing w:val="-3"/>
          <w:sz w:val="22"/>
          <w:szCs w:val="22"/>
        </w:rPr>
        <w:t xml:space="preserve"> </w:t>
      </w:r>
      <w:r w:rsidRPr="00AD17BD">
        <w:rPr>
          <w:sz w:val="22"/>
          <w:szCs w:val="22"/>
        </w:rPr>
        <w:t>1111(h)(1)(C)(x)</w:t>
      </w:r>
      <w:r w:rsidRPr="00AD17BD">
        <w:rPr>
          <w:spacing w:val="-2"/>
          <w:sz w:val="22"/>
          <w:szCs w:val="22"/>
        </w:rPr>
        <w:t xml:space="preserve"> </w:t>
      </w:r>
      <w:r w:rsidRPr="00AD17BD">
        <w:rPr>
          <w:sz w:val="22"/>
          <w:szCs w:val="22"/>
        </w:rPr>
        <w:t>of</w:t>
      </w:r>
      <w:r w:rsidRPr="00AD17BD">
        <w:rPr>
          <w:spacing w:val="-2"/>
          <w:sz w:val="22"/>
          <w:szCs w:val="22"/>
        </w:rPr>
        <w:t xml:space="preserve"> </w:t>
      </w:r>
      <w:r w:rsidRPr="00AD17BD">
        <w:rPr>
          <w:sz w:val="22"/>
          <w:szCs w:val="22"/>
        </w:rPr>
        <w:t>ESSA</w:t>
      </w:r>
      <w:r w:rsidRPr="00AD17BD">
        <w:rPr>
          <w:spacing w:val="-2"/>
          <w:sz w:val="22"/>
          <w:szCs w:val="22"/>
        </w:rPr>
        <w:t xml:space="preserve"> </w:t>
      </w:r>
      <w:r w:rsidRPr="00AD17BD">
        <w:rPr>
          <w:sz w:val="22"/>
          <w:szCs w:val="22"/>
        </w:rPr>
        <w:t>requires</w:t>
      </w:r>
      <w:r w:rsidRPr="00AD17BD">
        <w:rPr>
          <w:spacing w:val="-3"/>
          <w:sz w:val="22"/>
          <w:szCs w:val="22"/>
        </w:rPr>
        <w:t xml:space="preserve"> </w:t>
      </w:r>
      <w:r w:rsidRPr="00AD17BD">
        <w:rPr>
          <w:sz w:val="22"/>
          <w:szCs w:val="22"/>
        </w:rPr>
        <w:t>the</w:t>
      </w:r>
      <w:r w:rsidRPr="00AD17BD">
        <w:rPr>
          <w:spacing w:val="-2"/>
          <w:sz w:val="22"/>
          <w:szCs w:val="22"/>
        </w:rPr>
        <w:t xml:space="preserve"> </w:t>
      </w:r>
      <w:r w:rsidRPr="00AD17BD">
        <w:rPr>
          <w:sz w:val="22"/>
          <w:szCs w:val="22"/>
        </w:rPr>
        <w:t>State</w:t>
      </w:r>
      <w:r w:rsidRPr="00AD17BD">
        <w:rPr>
          <w:spacing w:val="-3"/>
          <w:sz w:val="22"/>
          <w:szCs w:val="22"/>
        </w:rPr>
        <w:t xml:space="preserve"> </w:t>
      </w:r>
      <w:r w:rsidRPr="00AD17BD">
        <w:rPr>
          <w:sz w:val="22"/>
          <w:szCs w:val="22"/>
        </w:rPr>
        <w:t>report</w:t>
      </w:r>
      <w:r w:rsidRPr="00AD17BD">
        <w:rPr>
          <w:spacing w:val="-2"/>
          <w:sz w:val="22"/>
          <w:szCs w:val="22"/>
        </w:rPr>
        <w:t xml:space="preserve"> </w:t>
      </w:r>
      <w:r w:rsidRPr="00AD17BD">
        <w:rPr>
          <w:sz w:val="22"/>
          <w:szCs w:val="22"/>
        </w:rPr>
        <w:t>card</w:t>
      </w:r>
      <w:r w:rsidRPr="00AD17BD">
        <w:rPr>
          <w:spacing w:val="-3"/>
          <w:sz w:val="22"/>
          <w:szCs w:val="22"/>
        </w:rPr>
        <w:t xml:space="preserve"> </w:t>
      </w:r>
      <w:r w:rsidRPr="00AD17BD">
        <w:rPr>
          <w:spacing w:val="-5"/>
          <w:sz w:val="22"/>
          <w:szCs w:val="22"/>
        </w:rPr>
        <w:t>to</w:t>
      </w:r>
    </w:p>
    <w:p w:rsidR="00FB7E1E" w:rsidRPr="00AD17BD" w:rsidP="00FB7E1E" w14:paraId="7B089F9F" w14:textId="77777777">
      <w:pPr>
        <w:pStyle w:val="BodyText"/>
        <w:rPr>
          <w:sz w:val="22"/>
          <w:szCs w:val="22"/>
        </w:rPr>
      </w:pPr>
      <w:r w:rsidRPr="00AD17BD">
        <w:rPr>
          <w:sz w:val="22"/>
          <w:szCs w:val="22"/>
        </w:rPr>
        <w:t>include, “The per-pupil expenditures of Federal, State, and local funds, including actual</w:t>
      </w:r>
      <w:r w:rsidRPr="00AD17BD">
        <w:rPr>
          <w:spacing w:val="-5"/>
          <w:sz w:val="22"/>
          <w:szCs w:val="22"/>
        </w:rPr>
        <w:t xml:space="preserve"> </w:t>
      </w:r>
      <w:r w:rsidRPr="00AD17BD">
        <w:rPr>
          <w:sz w:val="22"/>
          <w:szCs w:val="22"/>
        </w:rPr>
        <w:t>personnel</w:t>
      </w:r>
      <w:r w:rsidRPr="00AD17BD">
        <w:rPr>
          <w:spacing w:val="-4"/>
          <w:sz w:val="22"/>
          <w:szCs w:val="22"/>
        </w:rPr>
        <w:t xml:space="preserve"> </w:t>
      </w:r>
      <w:r w:rsidRPr="00AD17BD">
        <w:rPr>
          <w:sz w:val="22"/>
          <w:szCs w:val="22"/>
        </w:rPr>
        <w:t>expenditures</w:t>
      </w:r>
      <w:r w:rsidRPr="00AD17BD">
        <w:rPr>
          <w:spacing w:val="-5"/>
          <w:sz w:val="22"/>
          <w:szCs w:val="22"/>
        </w:rPr>
        <w:t xml:space="preserve"> </w:t>
      </w:r>
      <w:r w:rsidRPr="00AD17BD">
        <w:rPr>
          <w:sz w:val="22"/>
          <w:szCs w:val="22"/>
        </w:rPr>
        <w:t>and</w:t>
      </w:r>
      <w:r w:rsidRPr="00AD17BD">
        <w:rPr>
          <w:spacing w:val="-5"/>
          <w:sz w:val="22"/>
          <w:szCs w:val="22"/>
        </w:rPr>
        <w:t xml:space="preserve"> </w:t>
      </w:r>
      <w:r w:rsidRPr="00AD17BD">
        <w:rPr>
          <w:sz w:val="22"/>
          <w:szCs w:val="22"/>
        </w:rPr>
        <w:t>actual</w:t>
      </w:r>
      <w:r w:rsidRPr="00AD17BD">
        <w:rPr>
          <w:spacing w:val="-5"/>
          <w:sz w:val="22"/>
          <w:szCs w:val="22"/>
        </w:rPr>
        <w:t xml:space="preserve"> </w:t>
      </w:r>
      <w:r w:rsidRPr="00AD17BD">
        <w:rPr>
          <w:sz w:val="22"/>
          <w:szCs w:val="22"/>
        </w:rPr>
        <w:t>nonpersonnel</w:t>
      </w:r>
      <w:r w:rsidRPr="00AD17BD">
        <w:rPr>
          <w:spacing w:val="-4"/>
          <w:sz w:val="22"/>
          <w:szCs w:val="22"/>
        </w:rPr>
        <w:t xml:space="preserve"> </w:t>
      </w:r>
      <w:r w:rsidRPr="00AD17BD">
        <w:rPr>
          <w:sz w:val="22"/>
          <w:szCs w:val="22"/>
        </w:rPr>
        <w:t>expenditures</w:t>
      </w:r>
      <w:r w:rsidRPr="00AD17BD">
        <w:rPr>
          <w:spacing w:val="-5"/>
          <w:sz w:val="22"/>
          <w:szCs w:val="22"/>
        </w:rPr>
        <w:t xml:space="preserve"> </w:t>
      </w:r>
      <w:r w:rsidRPr="00AD17BD">
        <w:rPr>
          <w:sz w:val="22"/>
          <w:szCs w:val="22"/>
        </w:rPr>
        <w:t>of</w:t>
      </w:r>
      <w:r w:rsidRPr="00AD17BD">
        <w:rPr>
          <w:spacing w:val="-4"/>
          <w:sz w:val="22"/>
          <w:szCs w:val="22"/>
        </w:rPr>
        <w:t xml:space="preserve"> </w:t>
      </w:r>
      <w:r w:rsidRPr="00AD17BD">
        <w:rPr>
          <w:sz w:val="22"/>
          <w:szCs w:val="22"/>
        </w:rPr>
        <w:t>Federal,</w:t>
      </w:r>
      <w:r w:rsidRPr="00AD17BD">
        <w:rPr>
          <w:spacing w:val="-5"/>
          <w:sz w:val="22"/>
          <w:szCs w:val="22"/>
        </w:rPr>
        <w:t xml:space="preserve"> </w:t>
      </w:r>
      <w:r w:rsidRPr="00AD17BD">
        <w:rPr>
          <w:sz w:val="22"/>
          <w:szCs w:val="22"/>
        </w:rPr>
        <w:t>State, and local funds, disaggregated by source of funds, for each local educational agency and each school in the State for the preceding fiscal year.” Section 1111(h)(2)(C) of ESSA reiterates that this same information must also be included on each school district’s local report card.</w:t>
      </w:r>
    </w:p>
    <w:p w:rsidR="00FB7E1E" w:rsidRPr="00AD17BD" w:rsidP="00FB7E1E" w14:paraId="14E08296" w14:textId="77777777">
      <w:pPr>
        <w:pStyle w:val="BodyText"/>
        <w:rPr>
          <w:sz w:val="22"/>
          <w:szCs w:val="22"/>
        </w:rPr>
      </w:pPr>
    </w:p>
    <w:p w:rsidR="00FB7E1E" w:rsidRPr="00AD17BD" w:rsidP="00FB7E1E" w14:paraId="03FE76A8" w14:textId="77777777">
      <w:pPr>
        <w:pStyle w:val="BodyText"/>
        <w:rPr>
          <w:sz w:val="22"/>
          <w:szCs w:val="22"/>
        </w:rPr>
      </w:pPr>
      <w:r w:rsidRPr="00AD17BD">
        <w:rPr>
          <w:sz w:val="22"/>
          <w:szCs w:val="22"/>
        </w:rPr>
        <w:t>This</w:t>
      </w:r>
      <w:r w:rsidRPr="00AD17BD">
        <w:rPr>
          <w:spacing w:val="-1"/>
          <w:sz w:val="22"/>
          <w:szCs w:val="22"/>
        </w:rPr>
        <w:t xml:space="preserve"> </w:t>
      </w:r>
      <w:r w:rsidRPr="00AD17BD">
        <w:rPr>
          <w:sz w:val="22"/>
          <w:szCs w:val="22"/>
        </w:rPr>
        <w:t>public</w:t>
      </w:r>
      <w:r w:rsidRPr="00AD17BD">
        <w:rPr>
          <w:spacing w:val="-1"/>
          <w:sz w:val="22"/>
          <w:szCs w:val="22"/>
        </w:rPr>
        <w:t xml:space="preserve"> </w:t>
      </w:r>
      <w:r w:rsidRPr="00AD17BD">
        <w:rPr>
          <w:sz w:val="22"/>
          <w:szCs w:val="22"/>
        </w:rPr>
        <w:t>reporting</w:t>
      </w:r>
      <w:r w:rsidRPr="00AD17BD">
        <w:rPr>
          <w:spacing w:val="-1"/>
          <w:sz w:val="22"/>
          <w:szCs w:val="22"/>
        </w:rPr>
        <w:t xml:space="preserve"> </w:t>
      </w:r>
      <w:r w:rsidRPr="00AD17BD">
        <w:rPr>
          <w:sz w:val="22"/>
          <w:szCs w:val="22"/>
        </w:rPr>
        <w:t>of Federal,</w:t>
      </w:r>
      <w:r w:rsidRPr="00AD17BD">
        <w:rPr>
          <w:spacing w:val="-1"/>
          <w:sz w:val="22"/>
          <w:szCs w:val="22"/>
        </w:rPr>
        <w:t xml:space="preserve"> </w:t>
      </w:r>
      <w:r w:rsidRPr="00AD17BD">
        <w:rPr>
          <w:sz w:val="22"/>
          <w:szCs w:val="22"/>
        </w:rPr>
        <w:t>State,</w:t>
      </w:r>
      <w:r w:rsidRPr="00AD17BD">
        <w:rPr>
          <w:spacing w:val="-1"/>
          <w:sz w:val="22"/>
          <w:szCs w:val="22"/>
        </w:rPr>
        <w:t xml:space="preserve"> </w:t>
      </w:r>
      <w:r w:rsidRPr="00AD17BD">
        <w:rPr>
          <w:sz w:val="22"/>
          <w:szCs w:val="22"/>
        </w:rPr>
        <w:t>and</w:t>
      </w:r>
      <w:r w:rsidRPr="00AD17BD">
        <w:rPr>
          <w:spacing w:val="-1"/>
          <w:sz w:val="22"/>
          <w:szCs w:val="22"/>
        </w:rPr>
        <w:t xml:space="preserve"> </w:t>
      </w:r>
      <w:r w:rsidRPr="00AD17BD">
        <w:rPr>
          <w:sz w:val="22"/>
          <w:szCs w:val="22"/>
        </w:rPr>
        <w:t>local spending on</w:t>
      </w:r>
      <w:r w:rsidRPr="00AD17BD">
        <w:rPr>
          <w:spacing w:val="-1"/>
          <w:sz w:val="22"/>
          <w:szCs w:val="22"/>
        </w:rPr>
        <w:t xml:space="preserve"> </w:t>
      </w:r>
      <w:r w:rsidRPr="00AD17BD">
        <w:rPr>
          <w:sz w:val="22"/>
          <w:szCs w:val="22"/>
        </w:rPr>
        <w:t>annual</w:t>
      </w:r>
      <w:r w:rsidRPr="00AD17BD">
        <w:rPr>
          <w:spacing w:val="-1"/>
          <w:sz w:val="22"/>
          <w:szCs w:val="22"/>
        </w:rPr>
        <w:t xml:space="preserve"> </w:t>
      </w:r>
      <w:r w:rsidRPr="00AD17BD">
        <w:rPr>
          <w:sz w:val="22"/>
          <w:szCs w:val="22"/>
        </w:rPr>
        <w:t>report</w:t>
      </w:r>
      <w:r w:rsidRPr="00AD17BD">
        <w:rPr>
          <w:spacing w:val="-1"/>
          <w:sz w:val="22"/>
          <w:szCs w:val="22"/>
        </w:rPr>
        <w:t xml:space="preserve"> </w:t>
      </w:r>
      <w:r w:rsidRPr="00AD17BD">
        <w:rPr>
          <w:sz w:val="22"/>
          <w:szCs w:val="22"/>
        </w:rPr>
        <w:t>cards</w:t>
      </w:r>
      <w:r w:rsidRPr="00AD17BD">
        <w:rPr>
          <w:spacing w:val="-1"/>
          <w:sz w:val="22"/>
          <w:szCs w:val="22"/>
        </w:rPr>
        <w:t xml:space="preserve"> </w:t>
      </w:r>
      <w:r w:rsidRPr="00AD17BD">
        <w:rPr>
          <w:sz w:val="22"/>
          <w:szCs w:val="22"/>
        </w:rPr>
        <w:t>was required beginning with the 2018-2019 school year. While initially proposed for the 2017-18</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year,</w:t>
      </w:r>
      <w:r w:rsidRPr="00AD17BD">
        <w:rPr>
          <w:spacing w:val="-3"/>
          <w:sz w:val="22"/>
          <w:szCs w:val="22"/>
        </w:rPr>
        <w:t xml:space="preserve"> </w:t>
      </w:r>
      <w:r w:rsidRPr="00AD17BD">
        <w:rPr>
          <w:sz w:val="22"/>
          <w:szCs w:val="22"/>
        </w:rPr>
        <w:t>a</w:t>
      </w:r>
      <w:r w:rsidRPr="00AD17BD">
        <w:rPr>
          <w:spacing w:val="-5"/>
          <w:sz w:val="22"/>
          <w:szCs w:val="22"/>
        </w:rPr>
        <w:t xml:space="preserve"> </w:t>
      </w:r>
      <w:r w:rsidRPr="00AD17BD">
        <w:rPr>
          <w:sz w:val="22"/>
          <w:szCs w:val="22"/>
        </w:rPr>
        <w:t>June</w:t>
      </w:r>
      <w:r w:rsidRPr="00AD17BD">
        <w:rPr>
          <w:spacing w:val="-4"/>
          <w:sz w:val="22"/>
          <w:szCs w:val="22"/>
        </w:rPr>
        <w:t xml:space="preserve"> </w:t>
      </w:r>
      <w:r w:rsidRPr="00AD17BD">
        <w:rPr>
          <w:sz w:val="22"/>
          <w:szCs w:val="22"/>
        </w:rPr>
        <w:t>28,</w:t>
      </w:r>
      <w:r w:rsidRPr="00AD17BD">
        <w:rPr>
          <w:spacing w:val="-3"/>
          <w:sz w:val="22"/>
          <w:szCs w:val="22"/>
        </w:rPr>
        <w:t xml:space="preserve"> </w:t>
      </w:r>
      <w:r w:rsidRPr="00AD17BD">
        <w:rPr>
          <w:sz w:val="22"/>
          <w:szCs w:val="22"/>
        </w:rPr>
        <w:t>2017</w:t>
      </w:r>
      <w:r w:rsidRPr="00AD17BD">
        <w:rPr>
          <w:spacing w:val="-3"/>
          <w:sz w:val="22"/>
          <w:szCs w:val="22"/>
        </w:rPr>
        <w:t xml:space="preserve"> </w:t>
      </w:r>
      <w:r w:rsidRPr="00AD17BD">
        <w:rPr>
          <w:sz w:val="22"/>
          <w:szCs w:val="22"/>
        </w:rPr>
        <w:t>Dear</w:t>
      </w:r>
      <w:r w:rsidRPr="00AD17BD">
        <w:rPr>
          <w:spacing w:val="-3"/>
          <w:sz w:val="22"/>
          <w:szCs w:val="22"/>
        </w:rPr>
        <w:t xml:space="preserve"> </w:t>
      </w:r>
      <w:r w:rsidRPr="00AD17BD">
        <w:rPr>
          <w:sz w:val="22"/>
          <w:szCs w:val="22"/>
        </w:rPr>
        <w:t>Colleague</w:t>
      </w:r>
      <w:r w:rsidRPr="00AD17BD">
        <w:rPr>
          <w:spacing w:val="-4"/>
          <w:sz w:val="22"/>
          <w:szCs w:val="22"/>
        </w:rPr>
        <w:t xml:space="preserve"> </w:t>
      </w:r>
      <w:r w:rsidRPr="00AD17BD">
        <w:rPr>
          <w:sz w:val="22"/>
          <w:szCs w:val="22"/>
        </w:rPr>
        <w:t>letter</w:t>
      </w:r>
      <w:r w:rsidRPr="00AD17BD">
        <w:rPr>
          <w:spacing w:val="-3"/>
          <w:sz w:val="22"/>
          <w:szCs w:val="22"/>
        </w:rPr>
        <w:t xml:space="preserve"> </w:t>
      </w:r>
      <w:r w:rsidRPr="00AD17BD">
        <w:rPr>
          <w:sz w:val="22"/>
          <w:szCs w:val="22"/>
        </w:rPr>
        <w:t>from</w:t>
      </w:r>
      <w:r w:rsidRPr="00AD17BD">
        <w:rPr>
          <w:spacing w:val="-3"/>
          <w:sz w:val="22"/>
          <w:szCs w:val="22"/>
        </w:rPr>
        <w:t xml:space="preserve"> </w:t>
      </w:r>
      <w:r w:rsidRPr="00AD17BD">
        <w:rPr>
          <w:sz w:val="22"/>
          <w:szCs w:val="22"/>
        </w:rPr>
        <w:t>the</w:t>
      </w:r>
      <w:r w:rsidRPr="00AD17BD">
        <w:rPr>
          <w:spacing w:val="-1"/>
          <w:sz w:val="22"/>
          <w:szCs w:val="22"/>
        </w:rPr>
        <w:t xml:space="preserve"> </w:t>
      </w:r>
      <w:r w:rsidRPr="00AD17BD">
        <w:rPr>
          <w:sz w:val="22"/>
          <w:szCs w:val="22"/>
        </w:rPr>
        <w:t>U.S.</w:t>
      </w:r>
      <w:r w:rsidRPr="00AD17BD">
        <w:rPr>
          <w:spacing w:val="-2"/>
          <w:sz w:val="22"/>
          <w:szCs w:val="22"/>
        </w:rPr>
        <w:t xml:space="preserve"> </w:t>
      </w:r>
      <w:r w:rsidRPr="00AD17BD">
        <w:rPr>
          <w:sz w:val="22"/>
          <w:szCs w:val="22"/>
        </w:rPr>
        <w:t xml:space="preserve">Department of Education’s Office of Elementary and Secondary Education offered extra time for compliance, anticipating that, “the additional year will allow SEAs and LEAs to update systems and processes in a manner that ensures the public has access to accurate and reliable data on school spending. </w:t>
      </w:r>
      <w:r w:rsidRPr="00AD17BD">
        <w:rPr>
          <w:sz w:val="22"/>
          <w:szCs w:val="22"/>
        </w:rPr>
        <w:t>In particular, it</w:t>
      </w:r>
      <w:r w:rsidRPr="00AD17BD">
        <w:rPr>
          <w:sz w:val="22"/>
          <w:szCs w:val="22"/>
        </w:rPr>
        <w:t xml:space="preserve"> provides additional time to those SEAs and LEAs who are building</w:t>
      </w:r>
      <w:r w:rsidRPr="00AD17BD">
        <w:rPr>
          <w:spacing w:val="-4"/>
          <w:sz w:val="22"/>
          <w:szCs w:val="22"/>
        </w:rPr>
        <w:t xml:space="preserve"> </w:t>
      </w:r>
      <w:r w:rsidRPr="00AD17BD">
        <w:rPr>
          <w:sz w:val="22"/>
          <w:szCs w:val="22"/>
        </w:rPr>
        <w:t>statewide</w:t>
      </w:r>
      <w:r w:rsidRPr="00AD17BD">
        <w:rPr>
          <w:spacing w:val="-5"/>
          <w:sz w:val="22"/>
          <w:szCs w:val="22"/>
        </w:rPr>
        <w:t xml:space="preserve"> </w:t>
      </w:r>
      <w:r w:rsidRPr="00AD17BD">
        <w:rPr>
          <w:sz w:val="22"/>
          <w:szCs w:val="22"/>
        </w:rPr>
        <w:t>systems</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support</w:t>
      </w:r>
      <w:r w:rsidRPr="00AD17BD">
        <w:rPr>
          <w:spacing w:val="-4"/>
          <w:sz w:val="22"/>
          <w:szCs w:val="22"/>
        </w:rPr>
        <w:t xml:space="preserve"> </w:t>
      </w:r>
      <w:r w:rsidRPr="00AD17BD">
        <w:rPr>
          <w:sz w:val="22"/>
          <w:szCs w:val="22"/>
        </w:rPr>
        <w:t>school-level</w:t>
      </w:r>
      <w:r w:rsidRPr="00AD17BD">
        <w:rPr>
          <w:spacing w:val="-4"/>
          <w:sz w:val="22"/>
          <w:szCs w:val="22"/>
        </w:rPr>
        <w:t xml:space="preserve"> </w:t>
      </w:r>
      <w:r w:rsidRPr="00AD17BD">
        <w:rPr>
          <w:sz w:val="22"/>
          <w:szCs w:val="22"/>
        </w:rPr>
        <w:t>reporting</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In</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same</w:t>
      </w:r>
      <w:r w:rsidRPr="00AD17BD">
        <w:rPr>
          <w:spacing w:val="-4"/>
          <w:sz w:val="22"/>
          <w:szCs w:val="22"/>
        </w:rPr>
        <w:t xml:space="preserve"> </w:t>
      </w:r>
      <w:r w:rsidRPr="00AD17BD">
        <w:rPr>
          <w:sz w:val="22"/>
          <w:szCs w:val="22"/>
        </w:rPr>
        <w:t xml:space="preserve">letter, the Department stressed that providing this information on State and LEA report cards will improve the availability of school spending information to parents, students, teachers, school leaders, researchers, and the public. In addition, they also shared that, “the Department was committed to supporting SEAs and LEAs as they move forward with implementation of this </w:t>
      </w:r>
      <w:r w:rsidRPr="00AD17BD">
        <w:rPr>
          <w:spacing w:val="-2"/>
          <w:sz w:val="22"/>
          <w:szCs w:val="22"/>
        </w:rPr>
        <w:t>requirement.”</w:t>
      </w:r>
    </w:p>
    <w:p w:rsidR="00FB7E1E" w:rsidRPr="00AD17BD" w:rsidP="00FB7E1E" w14:paraId="541ACD6B" w14:textId="77777777">
      <w:pPr>
        <w:pStyle w:val="BodyText"/>
        <w:rPr>
          <w:sz w:val="22"/>
          <w:szCs w:val="22"/>
        </w:rPr>
      </w:pPr>
    </w:p>
    <w:p w:rsidR="00FB7E1E" w:rsidRPr="00AD17BD" w:rsidP="00FB7E1E" w14:paraId="2347592A" w14:textId="77777777">
      <w:pPr>
        <w:rPr>
          <w:b/>
        </w:rPr>
      </w:pPr>
      <w:r w:rsidRPr="00AD17BD">
        <w:rPr>
          <w:b/>
          <w:u w:val="single"/>
        </w:rPr>
        <w:t>Unused</w:t>
      </w:r>
      <w:r w:rsidRPr="00AD17BD">
        <w:rPr>
          <w:b/>
          <w:spacing w:val="-7"/>
          <w:u w:val="single"/>
        </w:rPr>
        <w:t xml:space="preserve"> </w:t>
      </w:r>
      <w:r w:rsidRPr="00AD17BD">
        <w:rPr>
          <w:b/>
          <w:u w:val="single"/>
        </w:rPr>
        <w:t>but</w:t>
      </w:r>
      <w:r w:rsidRPr="00AD17BD">
        <w:rPr>
          <w:b/>
          <w:spacing w:val="-8"/>
          <w:u w:val="single"/>
        </w:rPr>
        <w:t xml:space="preserve"> </w:t>
      </w:r>
      <w:r w:rsidRPr="00AD17BD">
        <w:rPr>
          <w:b/>
          <w:u w:val="single"/>
        </w:rPr>
        <w:t>Existing</w:t>
      </w:r>
      <w:r w:rsidRPr="00AD17BD">
        <w:rPr>
          <w:b/>
          <w:spacing w:val="-7"/>
          <w:u w:val="single"/>
        </w:rPr>
        <w:t xml:space="preserve"> </w:t>
      </w:r>
      <w:r w:rsidRPr="00AD17BD">
        <w:rPr>
          <w:b/>
          <w:u w:val="single"/>
        </w:rPr>
        <w:t>Data</w:t>
      </w:r>
      <w:r w:rsidRPr="00AD17BD">
        <w:rPr>
          <w:b/>
          <w:spacing w:val="-8"/>
          <w:u w:val="single"/>
        </w:rPr>
        <w:t xml:space="preserve"> </w:t>
      </w:r>
      <w:r w:rsidRPr="00AD17BD">
        <w:rPr>
          <w:b/>
          <w:spacing w:val="-2"/>
          <w:u w:val="single"/>
        </w:rPr>
        <w:t>Sources</w:t>
      </w:r>
    </w:p>
    <w:p w:rsidR="00FB7E1E" w:rsidRPr="00AD17BD" w:rsidP="00FB7E1E" w14:paraId="03346B31" w14:textId="77777777">
      <w:pPr>
        <w:pStyle w:val="BodyText"/>
        <w:spacing w:before="1"/>
        <w:rPr>
          <w:sz w:val="22"/>
          <w:szCs w:val="22"/>
        </w:rPr>
      </w:pPr>
      <w:r w:rsidRPr="00AD17BD">
        <w:rPr>
          <w:sz w:val="22"/>
          <w:szCs w:val="22"/>
        </w:rPr>
        <w:t>The</w:t>
      </w:r>
      <w:r w:rsidRPr="00AD17BD">
        <w:rPr>
          <w:spacing w:val="-5"/>
          <w:sz w:val="22"/>
          <w:szCs w:val="22"/>
        </w:rPr>
        <w:t xml:space="preserve"> </w:t>
      </w:r>
      <w:r w:rsidRPr="00AD17BD">
        <w:rPr>
          <w:sz w:val="22"/>
          <w:szCs w:val="22"/>
        </w:rPr>
        <w:t>expansive</w:t>
      </w:r>
      <w:r w:rsidRPr="00AD17BD">
        <w:rPr>
          <w:spacing w:val="-2"/>
          <w:sz w:val="22"/>
          <w:szCs w:val="22"/>
        </w:rPr>
        <w:t xml:space="preserve"> </w:t>
      </w:r>
      <w:r w:rsidRPr="00AD17BD">
        <w:rPr>
          <w:sz w:val="22"/>
          <w:szCs w:val="22"/>
        </w:rPr>
        <w:t>request</w:t>
      </w:r>
      <w:r w:rsidRPr="00AD17BD">
        <w:rPr>
          <w:spacing w:val="-3"/>
          <w:sz w:val="22"/>
          <w:szCs w:val="22"/>
        </w:rPr>
        <w:t xml:space="preserve"> </w:t>
      </w:r>
      <w:r w:rsidRPr="00AD17BD">
        <w:rPr>
          <w:sz w:val="22"/>
          <w:szCs w:val="22"/>
        </w:rPr>
        <w:t>in</w:t>
      </w:r>
      <w:r w:rsidRPr="00AD17BD">
        <w:rPr>
          <w:spacing w:val="-1"/>
          <w:sz w:val="22"/>
          <w:szCs w:val="22"/>
        </w:rPr>
        <w:t xml:space="preserve"> </w:t>
      </w:r>
      <w:r w:rsidRPr="00AD17BD">
        <w:rPr>
          <w:sz w:val="22"/>
          <w:szCs w:val="22"/>
        </w:rPr>
        <w:t>the</w:t>
      </w:r>
      <w:r w:rsidRPr="00AD17BD">
        <w:rPr>
          <w:spacing w:val="-3"/>
          <w:sz w:val="22"/>
          <w:szCs w:val="22"/>
        </w:rPr>
        <w:t xml:space="preserve"> </w:t>
      </w:r>
      <w:r w:rsidRPr="00AD17BD">
        <w:rPr>
          <w:sz w:val="22"/>
          <w:szCs w:val="22"/>
        </w:rPr>
        <w:t>new</w:t>
      </w:r>
      <w:r w:rsidRPr="00AD17BD">
        <w:rPr>
          <w:spacing w:val="-2"/>
          <w:sz w:val="22"/>
          <w:szCs w:val="22"/>
        </w:rPr>
        <w:t xml:space="preserve"> </w:t>
      </w:r>
      <w:r w:rsidRPr="00AD17BD">
        <w:rPr>
          <w:sz w:val="22"/>
          <w:szCs w:val="22"/>
        </w:rPr>
        <w:t>mandatory</w:t>
      </w:r>
      <w:r w:rsidRPr="00AD17BD">
        <w:rPr>
          <w:spacing w:val="-3"/>
          <w:sz w:val="22"/>
          <w:szCs w:val="22"/>
        </w:rPr>
        <w:t xml:space="preserve"> </w:t>
      </w:r>
      <w:r w:rsidRPr="00AD17BD">
        <w:rPr>
          <w:sz w:val="22"/>
          <w:szCs w:val="22"/>
        </w:rPr>
        <w:t>SLFS</w:t>
      </w:r>
      <w:r w:rsidRPr="00AD17BD">
        <w:rPr>
          <w:spacing w:val="-2"/>
          <w:sz w:val="22"/>
          <w:szCs w:val="22"/>
        </w:rPr>
        <w:t xml:space="preserve"> </w:t>
      </w:r>
      <w:r w:rsidRPr="00AD17BD">
        <w:rPr>
          <w:sz w:val="22"/>
          <w:szCs w:val="22"/>
        </w:rPr>
        <w:t>would</w:t>
      </w:r>
      <w:r w:rsidRPr="00AD17BD">
        <w:rPr>
          <w:spacing w:val="-3"/>
          <w:sz w:val="22"/>
          <w:szCs w:val="22"/>
        </w:rPr>
        <w:t xml:space="preserve"> </w:t>
      </w:r>
      <w:r w:rsidRPr="00AD17BD">
        <w:rPr>
          <w:sz w:val="22"/>
          <w:szCs w:val="22"/>
        </w:rPr>
        <w:t>cover</w:t>
      </w:r>
      <w:r w:rsidRPr="00AD17BD">
        <w:rPr>
          <w:spacing w:val="-4"/>
          <w:sz w:val="22"/>
          <w:szCs w:val="22"/>
        </w:rPr>
        <w:t xml:space="preserve"> </w:t>
      </w:r>
      <w:r w:rsidRPr="00AD17BD">
        <w:rPr>
          <w:sz w:val="22"/>
          <w:szCs w:val="22"/>
        </w:rPr>
        <w:t>some</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same</w:t>
      </w:r>
      <w:r w:rsidRPr="00AD17BD">
        <w:rPr>
          <w:spacing w:val="-3"/>
          <w:sz w:val="22"/>
          <w:szCs w:val="22"/>
        </w:rPr>
        <w:t xml:space="preserve"> </w:t>
      </w:r>
      <w:r w:rsidRPr="00AD17BD">
        <w:rPr>
          <w:sz w:val="22"/>
          <w:szCs w:val="22"/>
        </w:rPr>
        <w:t>ground</w:t>
      </w:r>
      <w:r w:rsidRPr="00AD17BD">
        <w:rPr>
          <w:spacing w:val="-3"/>
          <w:sz w:val="22"/>
          <w:szCs w:val="22"/>
        </w:rPr>
        <w:t xml:space="preserve"> </w:t>
      </w:r>
      <w:r w:rsidRPr="00AD17BD">
        <w:rPr>
          <w:sz w:val="22"/>
          <w:szCs w:val="22"/>
        </w:rPr>
        <w:t>as</w:t>
      </w:r>
      <w:r w:rsidRPr="00AD17BD">
        <w:rPr>
          <w:spacing w:val="-2"/>
          <w:sz w:val="22"/>
          <w:szCs w:val="22"/>
        </w:rPr>
        <w:t xml:space="preserve"> </w:t>
      </w:r>
      <w:r w:rsidRPr="00AD17BD">
        <w:rPr>
          <w:sz w:val="22"/>
          <w:szCs w:val="22"/>
        </w:rPr>
        <w:t xml:space="preserve">the required data that is already reported publicly, and the Notice itself describes the new data collection as, “analogous to the current ESSA expenditures per pupil provision.” </w:t>
      </w:r>
      <w:r w:rsidRPr="00AD17BD">
        <w:rPr>
          <w:sz w:val="22"/>
          <w:szCs w:val="22"/>
        </w:rPr>
        <w:t>Similar to</w:t>
      </w:r>
      <w:r w:rsidRPr="00AD17BD">
        <w:rPr>
          <w:sz w:val="22"/>
          <w:szCs w:val="22"/>
        </w:rPr>
        <w:t xml:space="preserve"> the 2017 Dear Colleague letter, the Notice also highlights the importance of comparing how resources are distributed among schools for the same group of policymakers, researchers, and public stakeholders who were previously mentioned in relation to the ESSA spending data.</w:t>
      </w:r>
    </w:p>
    <w:p w:rsidR="00FB7E1E" w:rsidRPr="00AD17BD" w:rsidP="00FB7E1E" w14:paraId="0D00DC7E" w14:textId="77777777">
      <w:pPr>
        <w:pStyle w:val="BodyText"/>
        <w:rPr>
          <w:sz w:val="22"/>
          <w:szCs w:val="22"/>
        </w:rPr>
      </w:pPr>
    </w:p>
    <w:p w:rsidR="00FB7E1E" w:rsidRPr="00AD17BD" w:rsidP="00FB7E1E" w14:paraId="75178F43" w14:textId="77777777">
      <w:pPr>
        <w:pStyle w:val="BodyText"/>
        <w:rPr>
          <w:sz w:val="22"/>
          <w:szCs w:val="22"/>
        </w:rPr>
      </w:pPr>
      <w:r w:rsidRPr="00AD17BD">
        <w:rPr>
          <w:sz w:val="22"/>
          <w:szCs w:val="22"/>
        </w:rPr>
        <w:t>The Council is a frequent user of NCES and CCD’s robust datasets, and we do not believe that any of the existing ESSA spending data has been included in the school-level data tools that the Department has available. This data was required for public release by Congress, supported by the Department, and could address questions about “the equitable distribution of school funding within and across school districts” and “the need for reliable and unbiased measures” as outlined in the Notice. The existing ESSA data could be aggregated by NCES and incorporated into its familiar research products to help provide insight on these issues for the public. This approach should certainly be considered before a mandatory new collection that parallels currently reported</w:t>
      </w:r>
      <w:r w:rsidRPr="00AD17BD">
        <w:rPr>
          <w:spacing w:val="-3"/>
          <w:sz w:val="22"/>
          <w:szCs w:val="22"/>
        </w:rPr>
        <w:t xml:space="preserve"> </w:t>
      </w:r>
      <w:r w:rsidRPr="00AD17BD">
        <w:rPr>
          <w:sz w:val="22"/>
          <w:szCs w:val="22"/>
        </w:rPr>
        <w:t>data</w:t>
      </w:r>
      <w:r w:rsidRPr="00AD17BD">
        <w:rPr>
          <w:spacing w:val="-4"/>
          <w:sz w:val="22"/>
          <w:szCs w:val="22"/>
        </w:rPr>
        <w:t xml:space="preserve"> </w:t>
      </w:r>
      <w:r w:rsidRPr="00AD17BD">
        <w:rPr>
          <w:sz w:val="22"/>
          <w:szCs w:val="22"/>
        </w:rPr>
        <w:t>is</w:t>
      </w:r>
      <w:r w:rsidRPr="00AD17BD">
        <w:rPr>
          <w:spacing w:val="-3"/>
          <w:sz w:val="22"/>
          <w:szCs w:val="22"/>
        </w:rPr>
        <w:t xml:space="preserve"> </w:t>
      </w:r>
      <w:r w:rsidRPr="00AD17BD">
        <w:rPr>
          <w:sz w:val="22"/>
          <w:szCs w:val="22"/>
        </w:rPr>
        <w:t>imposed</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without</w:t>
      </w:r>
      <w:r w:rsidRPr="00AD17BD">
        <w:rPr>
          <w:spacing w:val="-2"/>
          <w:sz w:val="22"/>
          <w:szCs w:val="22"/>
        </w:rPr>
        <w:t xml:space="preserve"> </w:t>
      </w:r>
      <w:r w:rsidRPr="00AD17BD">
        <w:rPr>
          <w:sz w:val="22"/>
          <w:szCs w:val="22"/>
        </w:rPr>
        <w:t>requiring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additional</w:t>
      </w:r>
      <w:r w:rsidRPr="00AD17BD">
        <w:rPr>
          <w:spacing w:val="-2"/>
          <w:sz w:val="22"/>
          <w:szCs w:val="22"/>
        </w:rPr>
        <w:t xml:space="preserve"> </w:t>
      </w:r>
      <w:r w:rsidRPr="00AD17BD">
        <w:rPr>
          <w:sz w:val="22"/>
          <w:szCs w:val="22"/>
        </w:rPr>
        <w:t>detailed</w:t>
      </w:r>
      <w:r w:rsidRPr="00AD17BD">
        <w:rPr>
          <w:spacing w:val="-4"/>
          <w:sz w:val="22"/>
          <w:szCs w:val="22"/>
        </w:rPr>
        <w:t xml:space="preserve"> </w:t>
      </w:r>
      <w:r w:rsidRPr="00AD17BD">
        <w:rPr>
          <w:sz w:val="22"/>
          <w:szCs w:val="22"/>
        </w:rPr>
        <w:t>and</w:t>
      </w:r>
      <w:r w:rsidRPr="00AD17BD">
        <w:rPr>
          <w:spacing w:val="-3"/>
          <w:sz w:val="22"/>
          <w:szCs w:val="22"/>
        </w:rPr>
        <w:t xml:space="preserve"> </w:t>
      </w:r>
      <w:r w:rsidRPr="00AD17BD">
        <w:rPr>
          <w:sz w:val="22"/>
          <w:szCs w:val="22"/>
        </w:rPr>
        <w:t>lengthy list of items that were not approved by Congress.</w:t>
      </w:r>
    </w:p>
    <w:p w:rsidR="00FB7E1E" w:rsidRPr="00AD17BD" w:rsidP="00FB7E1E" w14:paraId="23DFE4BC" w14:textId="77777777">
      <w:pPr>
        <w:pStyle w:val="BodyText"/>
        <w:spacing w:before="1"/>
        <w:rPr>
          <w:sz w:val="22"/>
          <w:szCs w:val="22"/>
        </w:rPr>
      </w:pPr>
    </w:p>
    <w:p w:rsidR="00FB7E1E" w:rsidRPr="00AD17BD" w:rsidP="00FB7E1E" w14:paraId="5F56BE1C" w14:textId="77777777">
      <w:pPr>
        <w:rPr>
          <w:b/>
        </w:rPr>
      </w:pPr>
      <w:r w:rsidRPr="00AD17BD">
        <w:rPr>
          <w:b/>
          <w:u w:val="single"/>
        </w:rPr>
        <w:t>Excessive</w:t>
      </w:r>
      <w:r w:rsidRPr="00AD17BD">
        <w:rPr>
          <w:b/>
          <w:spacing w:val="-6"/>
          <w:u w:val="single"/>
        </w:rPr>
        <w:t xml:space="preserve"> </w:t>
      </w:r>
      <w:r w:rsidRPr="00AD17BD">
        <w:rPr>
          <w:b/>
          <w:spacing w:val="-2"/>
          <w:u w:val="single"/>
        </w:rPr>
        <w:t>Burden</w:t>
      </w:r>
    </w:p>
    <w:p w:rsidR="00FB7E1E" w:rsidRPr="00AD17BD" w:rsidP="00FB7E1E" w14:paraId="1DC832C2" w14:textId="77777777">
      <w:pPr>
        <w:pStyle w:val="BodyText"/>
        <w:rPr>
          <w:sz w:val="22"/>
          <w:szCs w:val="22"/>
        </w:rPr>
      </w:pPr>
      <w:r w:rsidRPr="00AD17BD">
        <w:rPr>
          <w:sz w:val="22"/>
          <w:szCs w:val="22"/>
        </w:rPr>
        <w:t>The proposed SLFS, which currently operates as a voluntary pilot, would require every school district to annually provide data on salaries and benefits at the individual school level, broken down by Federal, State, and local funding. Also, responses must be broken down into ten or so budgetary function areas including instruction, as well as support services for pupils,</w:t>
      </w:r>
      <w:r w:rsidRPr="00AD17BD">
        <w:rPr>
          <w:spacing w:val="40"/>
          <w:sz w:val="22"/>
          <w:szCs w:val="22"/>
        </w:rPr>
        <w:t xml:space="preserve"> </w:t>
      </w:r>
      <w:r w:rsidRPr="00AD17BD">
        <w:rPr>
          <w:sz w:val="22"/>
          <w:szCs w:val="22"/>
        </w:rPr>
        <w:t>instructional staff, general administration, school administration, plant operations, and student transportation.</w:t>
      </w:r>
      <w:r w:rsidRPr="00AD17BD">
        <w:rPr>
          <w:spacing w:val="-4"/>
          <w:sz w:val="22"/>
          <w:szCs w:val="22"/>
        </w:rPr>
        <w:t xml:space="preserve"> </w:t>
      </w:r>
      <w:r w:rsidRPr="00AD17BD">
        <w:rPr>
          <w:sz w:val="22"/>
          <w:szCs w:val="22"/>
        </w:rPr>
        <w:t>Additional</w:t>
      </w:r>
      <w:r w:rsidRPr="00AD17BD">
        <w:rPr>
          <w:spacing w:val="-3"/>
          <w:sz w:val="22"/>
          <w:szCs w:val="22"/>
        </w:rPr>
        <w:t xml:space="preserve"> </w:t>
      </w:r>
      <w:r w:rsidRPr="00AD17BD">
        <w:rPr>
          <w:sz w:val="22"/>
          <w:szCs w:val="22"/>
        </w:rPr>
        <w:t>school-level</w:t>
      </w:r>
      <w:r w:rsidRPr="00AD17BD">
        <w:rPr>
          <w:spacing w:val="-4"/>
          <w:sz w:val="22"/>
          <w:szCs w:val="22"/>
        </w:rPr>
        <w:t xml:space="preserve"> </w:t>
      </w:r>
      <w:r w:rsidRPr="00AD17BD">
        <w:rPr>
          <w:sz w:val="22"/>
          <w:szCs w:val="22"/>
        </w:rPr>
        <w:t>information</w:t>
      </w:r>
      <w:r w:rsidRPr="00AD17BD">
        <w:rPr>
          <w:spacing w:val="-4"/>
          <w:sz w:val="22"/>
          <w:szCs w:val="22"/>
        </w:rPr>
        <w:t xml:space="preserve"> </w:t>
      </w:r>
      <w:r w:rsidRPr="00AD17BD">
        <w:rPr>
          <w:sz w:val="22"/>
          <w:szCs w:val="22"/>
        </w:rPr>
        <w:t>by</w:t>
      </w:r>
      <w:r w:rsidRPr="00AD17BD">
        <w:rPr>
          <w:spacing w:val="-4"/>
          <w:sz w:val="22"/>
          <w:szCs w:val="22"/>
        </w:rPr>
        <w:t xml:space="preserve"> </w:t>
      </w:r>
      <w:r w:rsidRPr="00AD17BD">
        <w:rPr>
          <w:sz w:val="22"/>
          <w:szCs w:val="22"/>
        </w:rPr>
        <w:t>funding</w:t>
      </w:r>
      <w:r w:rsidRPr="00AD17BD">
        <w:rPr>
          <w:spacing w:val="-4"/>
          <w:sz w:val="22"/>
          <w:szCs w:val="22"/>
        </w:rPr>
        <w:t xml:space="preserve"> </w:t>
      </w:r>
      <w:r w:rsidRPr="00AD17BD">
        <w:rPr>
          <w:sz w:val="22"/>
          <w:szCs w:val="22"/>
        </w:rPr>
        <w:t>source</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required</w:t>
      </w:r>
      <w:r w:rsidRPr="00AD17BD">
        <w:rPr>
          <w:spacing w:val="-4"/>
          <w:sz w:val="22"/>
          <w:szCs w:val="22"/>
        </w:rPr>
        <w:t xml:space="preserve"> </w:t>
      </w:r>
      <w:r w:rsidRPr="00AD17BD">
        <w:rPr>
          <w:sz w:val="22"/>
          <w:szCs w:val="22"/>
        </w:rPr>
        <w:t>for</w:t>
      </w:r>
      <w:r w:rsidRPr="00AD17BD">
        <w:rPr>
          <w:spacing w:val="-5"/>
          <w:sz w:val="22"/>
          <w:szCs w:val="22"/>
        </w:rPr>
        <w:t xml:space="preserve"> </w:t>
      </w:r>
      <w:r w:rsidRPr="00AD17BD">
        <w:rPr>
          <w:sz w:val="22"/>
          <w:szCs w:val="22"/>
        </w:rPr>
        <w:t>food</w:t>
      </w:r>
      <w:r w:rsidRPr="00AD17BD">
        <w:rPr>
          <w:spacing w:val="-4"/>
          <w:sz w:val="22"/>
          <w:szCs w:val="22"/>
        </w:rPr>
        <w:t xml:space="preserve"> </w:t>
      </w:r>
      <w:r w:rsidRPr="00AD17BD">
        <w:rPr>
          <w:sz w:val="22"/>
          <w:szCs w:val="22"/>
        </w:rPr>
        <w:t>service employees, enterprise operations, and more than a half dozen other items including instructional aide salaries, books and periodicals, and technology software.</w:t>
      </w:r>
    </w:p>
    <w:p w:rsidR="00FB7E1E" w:rsidRPr="00AD17BD" w:rsidP="00FB7E1E" w14:paraId="244FF640" w14:textId="77777777">
      <w:pPr>
        <w:pStyle w:val="BodyText"/>
        <w:spacing w:before="1"/>
        <w:rPr>
          <w:sz w:val="22"/>
          <w:szCs w:val="22"/>
        </w:rPr>
      </w:pPr>
    </w:p>
    <w:p w:rsidR="00FB7E1E" w:rsidRPr="00AD17BD" w:rsidP="00FB7E1E" w14:paraId="2AA6AA73" w14:textId="77777777">
      <w:pPr>
        <w:pStyle w:val="BodyText"/>
        <w:rPr>
          <w:sz w:val="22"/>
          <w:szCs w:val="22"/>
        </w:rPr>
      </w:pPr>
      <w:r w:rsidRPr="00AD17BD">
        <w:rPr>
          <w:sz w:val="22"/>
          <w:szCs w:val="22"/>
        </w:rPr>
        <w:t>The assumed cost in the Notice is severely underestimated based on the level of detail required, especially</w:t>
      </w:r>
      <w:r w:rsidRPr="00AD17BD">
        <w:rPr>
          <w:spacing w:val="-3"/>
          <w:sz w:val="22"/>
          <w:szCs w:val="22"/>
        </w:rPr>
        <w:t xml:space="preserve"> </w:t>
      </w:r>
      <w:r w:rsidRPr="00AD17BD">
        <w:rPr>
          <w:sz w:val="22"/>
          <w:szCs w:val="22"/>
        </w:rPr>
        <w:t>since</w:t>
      </w:r>
      <w:r w:rsidRPr="00AD17BD">
        <w:rPr>
          <w:spacing w:val="-5"/>
          <w:sz w:val="22"/>
          <w:szCs w:val="22"/>
        </w:rPr>
        <w:t xml:space="preserve"> </w:t>
      </w:r>
      <w:r w:rsidRPr="00AD17BD">
        <w:rPr>
          <w:sz w:val="22"/>
          <w:szCs w:val="22"/>
        </w:rPr>
        <w:t>new</w:t>
      </w:r>
      <w:r w:rsidRPr="00AD17BD">
        <w:rPr>
          <w:spacing w:val="-3"/>
          <w:sz w:val="22"/>
          <w:szCs w:val="22"/>
        </w:rPr>
        <w:t xml:space="preserve"> </w:t>
      </w:r>
      <w:r w:rsidRPr="00AD17BD">
        <w:rPr>
          <w:sz w:val="22"/>
          <w:szCs w:val="22"/>
        </w:rPr>
        <w:t>programming</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technology</w:t>
      </w:r>
      <w:r w:rsidRPr="00AD17BD">
        <w:rPr>
          <w:spacing w:val="-3"/>
          <w:sz w:val="22"/>
          <w:szCs w:val="22"/>
        </w:rPr>
        <w:t xml:space="preserve"> </w:t>
      </w:r>
      <w:r w:rsidRPr="00AD17BD">
        <w:rPr>
          <w:sz w:val="22"/>
          <w:szCs w:val="22"/>
        </w:rPr>
        <w:t>systems may</w:t>
      </w:r>
      <w:r w:rsidRPr="00AD17BD">
        <w:rPr>
          <w:spacing w:val="-3"/>
          <w:sz w:val="22"/>
          <w:szCs w:val="22"/>
        </w:rPr>
        <w:t xml:space="preserve"> </w:t>
      </w:r>
      <w:r w:rsidRPr="00AD17BD">
        <w:rPr>
          <w:sz w:val="22"/>
          <w:szCs w:val="22"/>
        </w:rPr>
        <w:t>be</w:t>
      </w:r>
      <w:r w:rsidRPr="00AD17BD">
        <w:rPr>
          <w:spacing w:val="-5"/>
          <w:sz w:val="22"/>
          <w:szCs w:val="22"/>
        </w:rPr>
        <w:t xml:space="preserve"> </w:t>
      </w:r>
      <w:r w:rsidRPr="00AD17BD">
        <w:rPr>
          <w:sz w:val="22"/>
          <w:szCs w:val="22"/>
        </w:rPr>
        <w:t>needed</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many</w:t>
      </w:r>
      <w:r w:rsidRPr="00AD17BD">
        <w:rPr>
          <w:spacing w:val="-3"/>
          <w:sz w:val="22"/>
          <w:szCs w:val="22"/>
        </w:rPr>
        <w:t xml:space="preserve"> </w:t>
      </w:r>
      <w:r w:rsidRPr="00AD17BD">
        <w:rPr>
          <w:sz w:val="22"/>
          <w:szCs w:val="22"/>
        </w:rPr>
        <w:t>SEAs</w:t>
      </w:r>
      <w:r w:rsidRPr="00AD17BD">
        <w:rPr>
          <w:spacing w:val="-3"/>
          <w:sz w:val="22"/>
          <w:szCs w:val="22"/>
        </w:rPr>
        <w:t xml:space="preserve"> </w:t>
      </w:r>
      <w:r w:rsidRPr="00AD17BD">
        <w:rPr>
          <w:sz w:val="22"/>
          <w:szCs w:val="22"/>
        </w:rPr>
        <w:t xml:space="preserve">and LEAs to produce </w:t>
      </w:r>
      <w:r w:rsidRPr="00AD17BD">
        <w:rPr>
          <w:sz w:val="22"/>
          <w:szCs w:val="22"/>
        </w:rPr>
        <w:t>all of</w:t>
      </w:r>
      <w:r w:rsidRPr="00AD17BD">
        <w:rPr>
          <w:sz w:val="22"/>
          <w:szCs w:val="22"/>
        </w:rPr>
        <w:t xml:space="preserve"> the</w:t>
      </w:r>
      <w:r w:rsidRPr="00AD17BD">
        <w:rPr>
          <w:spacing w:val="-1"/>
          <w:sz w:val="22"/>
          <w:szCs w:val="22"/>
        </w:rPr>
        <w:t xml:space="preserve"> </w:t>
      </w:r>
      <w:r w:rsidRPr="00AD17BD">
        <w:rPr>
          <w:sz w:val="22"/>
          <w:szCs w:val="22"/>
        </w:rPr>
        <w:t>new</w:t>
      </w:r>
      <w:r w:rsidRPr="00AD17BD">
        <w:rPr>
          <w:spacing w:val="-1"/>
          <w:sz w:val="22"/>
          <w:szCs w:val="22"/>
        </w:rPr>
        <w:t xml:space="preserve"> </w:t>
      </w:r>
      <w:r w:rsidRPr="00AD17BD">
        <w:rPr>
          <w:sz w:val="22"/>
          <w:szCs w:val="22"/>
        </w:rPr>
        <w:t>data</w:t>
      </w:r>
      <w:r w:rsidRPr="00AD17BD">
        <w:rPr>
          <w:spacing w:val="-1"/>
          <w:sz w:val="22"/>
          <w:szCs w:val="22"/>
        </w:rPr>
        <w:t xml:space="preserve"> </w:t>
      </w:r>
      <w:r w:rsidRPr="00AD17BD">
        <w:rPr>
          <w:sz w:val="22"/>
          <w:szCs w:val="22"/>
        </w:rPr>
        <w:t>items. The</w:t>
      </w:r>
      <w:r w:rsidRPr="00AD17BD">
        <w:rPr>
          <w:spacing w:val="-1"/>
          <w:sz w:val="22"/>
          <w:szCs w:val="22"/>
        </w:rPr>
        <w:t xml:space="preserve"> </w:t>
      </w:r>
      <w:r w:rsidRPr="00AD17BD">
        <w:rPr>
          <w:sz w:val="22"/>
          <w:szCs w:val="22"/>
        </w:rPr>
        <w:t>estimated number</w:t>
      </w:r>
      <w:r w:rsidRPr="00AD17BD">
        <w:rPr>
          <w:spacing w:val="-2"/>
          <w:sz w:val="22"/>
          <w:szCs w:val="22"/>
        </w:rPr>
        <w:t xml:space="preserve"> </w:t>
      </w:r>
      <w:r w:rsidRPr="00AD17BD">
        <w:rPr>
          <w:sz w:val="22"/>
          <w:szCs w:val="22"/>
        </w:rPr>
        <w:t>of hours for completion is also severely understated in the Notice considering the total number of data points required for each school. This time burden will certainly be outsized in the nation’s urban districts, many with hundreds of school buildings.</w:t>
      </w:r>
    </w:p>
    <w:p w:rsidR="00FB7E1E" w:rsidRPr="00AD17BD" w:rsidP="00FB7E1E" w14:paraId="56E5D644" w14:textId="77777777">
      <w:pPr>
        <w:pStyle w:val="BodyText"/>
        <w:spacing w:before="79"/>
        <w:rPr>
          <w:sz w:val="22"/>
          <w:szCs w:val="22"/>
        </w:rPr>
      </w:pPr>
      <w:r w:rsidRPr="00AD17BD">
        <w:rPr>
          <w:sz w:val="22"/>
          <w:szCs w:val="22"/>
        </w:rPr>
        <w:t>The</w:t>
      </w:r>
      <w:r w:rsidRPr="00AD17BD">
        <w:rPr>
          <w:spacing w:val="-4"/>
          <w:sz w:val="22"/>
          <w:szCs w:val="22"/>
        </w:rPr>
        <w:t xml:space="preserve"> </w:t>
      </w:r>
      <w:r w:rsidRPr="00AD17BD">
        <w:rPr>
          <w:sz w:val="22"/>
          <w:szCs w:val="22"/>
        </w:rPr>
        <w:t>Council</w:t>
      </w:r>
      <w:r w:rsidRPr="00AD17BD">
        <w:rPr>
          <w:spacing w:val="-3"/>
          <w:sz w:val="22"/>
          <w:szCs w:val="22"/>
        </w:rPr>
        <w:t xml:space="preserve"> </w:t>
      </w:r>
      <w:r w:rsidRPr="00AD17BD">
        <w:rPr>
          <w:sz w:val="22"/>
          <w:szCs w:val="22"/>
        </w:rPr>
        <w:t>should</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have</w:t>
      </w:r>
      <w:r w:rsidRPr="00AD17BD">
        <w:rPr>
          <w:spacing w:val="-5"/>
          <w:sz w:val="22"/>
          <w:szCs w:val="22"/>
        </w:rPr>
        <w:t xml:space="preserve"> </w:t>
      </w:r>
      <w:r w:rsidRPr="00AD17BD">
        <w:rPr>
          <w:sz w:val="22"/>
          <w:szCs w:val="22"/>
        </w:rPr>
        <w:t>to</w:t>
      </w:r>
      <w:r w:rsidRPr="00AD17BD">
        <w:rPr>
          <w:spacing w:val="-3"/>
          <w:sz w:val="22"/>
          <w:szCs w:val="22"/>
        </w:rPr>
        <w:t xml:space="preserve"> </w:t>
      </w:r>
      <w:r w:rsidRPr="00AD17BD">
        <w:rPr>
          <w:sz w:val="22"/>
          <w:szCs w:val="22"/>
        </w:rPr>
        <w:t>underscore</w:t>
      </w:r>
      <w:r w:rsidRPr="00AD17BD">
        <w:rPr>
          <w:spacing w:val="-5"/>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2"/>
          <w:sz w:val="22"/>
          <w:szCs w:val="22"/>
        </w:rPr>
        <w:t xml:space="preserve"> </w:t>
      </w:r>
      <w:r w:rsidRPr="00AD17BD">
        <w:rPr>
          <w:sz w:val="22"/>
          <w:szCs w:val="22"/>
        </w:rPr>
        <w:t>Department</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immense</w:t>
      </w:r>
      <w:r w:rsidRPr="00AD17BD">
        <w:rPr>
          <w:spacing w:val="-3"/>
          <w:sz w:val="22"/>
          <w:szCs w:val="22"/>
        </w:rPr>
        <w:t xml:space="preserve"> </w:t>
      </w:r>
      <w:r w:rsidRPr="00AD17BD">
        <w:rPr>
          <w:sz w:val="22"/>
          <w:szCs w:val="22"/>
        </w:rPr>
        <w:t>challenges</w:t>
      </w:r>
      <w:r w:rsidRPr="00AD17BD">
        <w:rPr>
          <w:spacing w:val="-3"/>
          <w:sz w:val="22"/>
          <w:szCs w:val="22"/>
        </w:rPr>
        <w:t xml:space="preserve"> </w:t>
      </w:r>
      <w:r w:rsidRPr="00AD17BD">
        <w:rPr>
          <w:sz w:val="22"/>
          <w:szCs w:val="22"/>
        </w:rPr>
        <w:t>facing</w:t>
      </w:r>
      <w:r w:rsidRPr="00AD17BD">
        <w:rPr>
          <w:spacing w:val="-3"/>
          <w:sz w:val="22"/>
          <w:szCs w:val="22"/>
        </w:rPr>
        <w:t xml:space="preserve"> </w:t>
      </w:r>
      <w:r w:rsidRPr="00AD17BD">
        <w:rPr>
          <w:sz w:val="22"/>
          <w:szCs w:val="22"/>
        </w:rPr>
        <w:t>the nation’s school districts in maintaining day-to-day operations after multiple years of constantly changing Federal, State, and local COVID-19 directives and guidance, and the ongoing and unprecedented</w:t>
      </w:r>
      <w:r w:rsidRPr="00AD17BD">
        <w:rPr>
          <w:spacing w:val="-4"/>
          <w:sz w:val="22"/>
          <w:szCs w:val="22"/>
        </w:rPr>
        <w:t xml:space="preserve"> </w:t>
      </w:r>
      <w:r w:rsidRPr="00AD17BD">
        <w:rPr>
          <w:sz w:val="22"/>
          <w:szCs w:val="22"/>
        </w:rPr>
        <w:t>staff</w:t>
      </w:r>
      <w:r w:rsidRPr="00AD17BD">
        <w:rPr>
          <w:spacing w:val="-5"/>
          <w:sz w:val="22"/>
          <w:szCs w:val="22"/>
        </w:rPr>
        <w:t xml:space="preserve"> </w:t>
      </w:r>
      <w:r w:rsidRPr="00AD17BD">
        <w:rPr>
          <w:sz w:val="22"/>
          <w:szCs w:val="22"/>
        </w:rPr>
        <w:t>shortages</w:t>
      </w:r>
      <w:r w:rsidRPr="00AD17BD">
        <w:rPr>
          <w:spacing w:val="-4"/>
          <w:sz w:val="22"/>
          <w:szCs w:val="22"/>
        </w:rPr>
        <w:t xml:space="preserve"> </w:t>
      </w:r>
      <w:r w:rsidRPr="00AD17BD">
        <w:rPr>
          <w:sz w:val="22"/>
          <w:szCs w:val="22"/>
        </w:rPr>
        <w:t>requiring</w:t>
      </w:r>
      <w:r w:rsidRPr="00AD17BD">
        <w:rPr>
          <w:spacing w:val="-3"/>
          <w:sz w:val="22"/>
          <w:szCs w:val="22"/>
        </w:rPr>
        <w:t xml:space="preserve"> </w:t>
      </w:r>
      <w:r w:rsidRPr="00AD17BD">
        <w:rPr>
          <w:sz w:val="22"/>
          <w:szCs w:val="22"/>
        </w:rPr>
        <w:t>constant</w:t>
      </w:r>
      <w:r w:rsidRPr="00AD17BD">
        <w:rPr>
          <w:spacing w:val="-4"/>
          <w:sz w:val="22"/>
          <w:szCs w:val="22"/>
        </w:rPr>
        <w:t xml:space="preserve"> </w:t>
      </w:r>
      <w:r w:rsidRPr="00AD17BD">
        <w:rPr>
          <w:sz w:val="22"/>
          <w:szCs w:val="22"/>
        </w:rPr>
        <w:t>redeployment</w:t>
      </w:r>
      <w:r w:rsidRPr="00AD17BD">
        <w:rPr>
          <w:spacing w:val="-4"/>
          <w:sz w:val="22"/>
          <w:szCs w:val="22"/>
        </w:rPr>
        <w:t xml:space="preserve"> </w:t>
      </w:r>
      <w:r w:rsidRPr="00AD17BD">
        <w:rPr>
          <w:sz w:val="22"/>
          <w:szCs w:val="22"/>
        </w:rPr>
        <w:t>of</w:t>
      </w:r>
      <w:r w:rsidRPr="00AD17BD">
        <w:rPr>
          <w:spacing w:val="-2"/>
          <w:sz w:val="22"/>
          <w:szCs w:val="22"/>
        </w:rPr>
        <w:t xml:space="preserve"> </w:t>
      </w:r>
      <w:r w:rsidRPr="00AD17BD">
        <w:rPr>
          <w:sz w:val="22"/>
          <w:szCs w:val="22"/>
        </w:rPr>
        <w:t>central</w:t>
      </w:r>
      <w:r w:rsidRPr="00AD17BD">
        <w:rPr>
          <w:spacing w:val="-4"/>
          <w:sz w:val="22"/>
          <w:szCs w:val="22"/>
        </w:rPr>
        <w:t xml:space="preserve"> </w:t>
      </w:r>
      <w:r w:rsidRPr="00AD17BD">
        <w:rPr>
          <w:sz w:val="22"/>
          <w:szCs w:val="22"/>
        </w:rPr>
        <w:t>office</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instructional staff. The Department continues to propose major data collection demands despite these personnel issues and appears disconnected from the reality of running public school systems. In addition to the concerns outlined in these comments, we also reiterate the appeal we have made to the Department and their numerous significant and new data requests over the last year – under CRDC, ARP-ESSER, and Maintenance of Equity, for example – and ask the agency to align their expectations with the experience of operating public school districts currently.</w:t>
      </w:r>
    </w:p>
    <w:p w:rsidR="00FB7E1E" w:rsidRPr="00AD17BD" w:rsidP="00FB7E1E" w14:paraId="4A59DC66" w14:textId="77777777">
      <w:pPr>
        <w:spacing w:before="1"/>
        <w:rPr>
          <w:b/>
        </w:rPr>
      </w:pPr>
      <w:r w:rsidRPr="00AD17BD">
        <w:rPr>
          <w:b/>
          <w:u w:val="single"/>
        </w:rPr>
        <w:t>Specific</w:t>
      </w:r>
      <w:r w:rsidRPr="00AD17BD">
        <w:rPr>
          <w:b/>
          <w:spacing w:val="-11"/>
          <w:u w:val="single"/>
        </w:rPr>
        <w:t xml:space="preserve"> </w:t>
      </w:r>
      <w:r w:rsidRPr="00AD17BD">
        <w:rPr>
          <w:b/>
          <w:u w:val="single"/>
        </w:rPr>
        <w:t>Congressional</w:t>
      </w:r>
      <w:r w:rsidRPr="00AD17BD">
        <w:rPr>
          <w:b/>
          <w:spacing w:val="-10"/>
          <w:u w:val="single"/>
        </w:rPr>
        <w:t xml:space="preserve"> </w:t>
      </w:r>
      <w:r w:rsidRPr="00AD17BD">
        <w:rPr>
          <w:b/>
          <w:spacing w:val="-2"/>
          <w:u w:val="single"/>
        </w:rPr>
        <w:t>Action</w:t>
      </w:r>
    </w:p>
    <w:p w:rsidR="00FB7E1E" w:rsidRPr="00AD17BD" w:rsidP="00FB7E1E" w14:paraId="74690BE5" w14:textId="77777777">
      <w:pPr>
        <w:pStyle w:val="BodyText"/>
        <w:rPr>
          <w:sz w:val="22"/>
          <w:szCs w:val="22"/>
        </w:rPr>
      </w:pPr>
      <w:r w:rsidRPr="00AD17BD">
        <w:rPr>
          <w:sz w:val="22"/>
          <w:szCs w:val="22"/>
        </w:rPr>
        <w:t>The Council also questions the authority of the Department to impose this new mandatory data collection. As discussed earlier, years of debate and bipartisan negotiations preceded the nationwide school-level reporting requirements under ESSA. The only other instance when we recall similar data being mandated through a national collection was also the result of congressional</w:t>
      </w:r>
      <w:r w:rsidRPr="00AD17BD">
        <w:rPr>
          <w:spacing w:val="-2"/>
          <w:sz w:val="22"/>
          <w:szCs w:val="22"/>
        </w:rPr>
        <w:t xml:space="preserve"> </w:t>
      </w:r>
      <w:r w:rsidRPr="00AD17BD">
        <w:rPr>
          <w:sz w:val="22"/>
          <w:szCs w:val="22"/>
        </w:rPr>
        <w:t>action.</w:t>
      </w:r>
      <w:r w:rsidRPr="00AD17BD">
        <w:rPr>
          <w:spacing w:val="-1"/>
          <w:sz w:val="22"/>
          <w:szCs w:val="22"/>
        </w:rPr>
        <w:t xml:space="preserve"> </w:t>
      </w:r>
      <w:r w:rsidRPr="00AD17BD">
        <w:rPr>
          <w:i/>
          <w:sz w:val="22"/>
          <w:szCs w:val="22"/>
        </w:rPr>
        <w:t>The</w:t>
      </w:r>
      <w:r w:rsidRPr="00AD17BD">
        <w:rPr>
          <w:i/>
          <w:spacing w:val="-3"/>
          <w:sz w:val="22"/>
          <w:szCs w:val="22"/>
        </w:rPr>
        <w:t xml:space="preserve"> </w:t>
      </w:r>
      <w:r w:rsidRPr="00AD17BD">
        <w:rPr>
          <w:i/>
          <w:sz w:val="22"/>
          <w:szCs w:val="22"/>
        </w:rPr>
        <w:t>American</w:t>
      </w:r>
      <w:r w:rsidRPr="00AD17BD">
        <w:rPr>
          <w:i/>
          <w:spacing w:val="-2"/>
          <w:sz w:val="22"/>
          <w:szCs w:val="22"/>
        </w:rPr>
        <w:t xml:space="preserve"> </w:t>
      </w:r>
      <w:r w:rsidRPr="00AD17BD">
        <w:rPr>
          <w:i/>
          <w:sz w:val="22"/>
          <w:szCs w:val="22"/>
        </w:rPr>
        <w:t>Recovery</w:t>
      </w:r>
      <w:r w:rsidRPr="00AD17BD">
        <w:rPr>
          <w:i/>
          <w:spacing w:val="-3"/>
          <w:sz w:val="22"/>
          <w:szCs w:val="22"/>
        </w:rPr>
        <w:t xml:space="preserve"> </w:t>
      </w:r>
      <w:r w:rsidRPr="00AD17BD">
        <w:rPr>
          <w:i/>
          <w:sz w:val="22"/>
          <w:szCs w:val="22"/>
        </w:rPr>
        <w:t>and Reinvestment</w:t>
      </w:r>
      <w:r w:rsidRPr="00AD17BD">
        <w:rPr>
          <w:i/>
          <w:spacing w:val="-2"/>
          <w:sz w:val="22"/>
          <w:szCs w:val="22"/>
        </w:rPr>
        <w:t xml:space="preserve"> </w:t>
      </w:r>
      <w:r w:rsidRPr="00AD17BD">
        <w:rPr>
          <w:i/>
          <w:sz w:val="22"/>
          <w:szCs w:val="22"/>
        </w:rPr>
        <w:t>Act of</w:t>
      </w:r>
      <w:r w:rsidRPr="00AD17BD">
        <w:rPr>
          <w:i/>
          <w:spacing w:val="-2"/>
          <w:sz w:val="22"/>
          <w:szCs w:val="22"/>
        </w:rPr>
        <w:t xml:space="preserve"> </w:t>
      </w:r>
      <w:r w:rsidRPr="00AD17BD">
        <w:rPr>
          <w:i/>
          <w:sz w:val="22"/>
          <w:szCs w:val="22"/>
        </w:rPr>
        <w:t>2009</w:t>
      </w:r>
      <w:r w:rsidRPr="00AD17BD">
        <w:rPr>
          <w:i/>
          <w:spacing w:val="-2"/>
          <w:sz w:val="22"/>
          <w:szCs w:val="22"/>
        </w:rPr>
        <w:t xml:space="preserve"> </w:t>
      </w:r>
      <w:r w:rsidRPr="00AD17BD">
        <w:rPr>
          <w:sz w:val="22"/>
          <w:szCs w:val="22"/>
        </w:rPr>
        <w:t>provided</w:t>
      </w:r>
      <w:r w:rsidRPr="00AD17BD">
        <w:rPr>
          <w:spacing w:val="-2"/>
          <w:sz w:val="22"/>
          <w:szCs w:val="22"/>
        </w:rPr>
        <w:t xml:space="preserve"> </w:t>
      </w:r>
      <w:r w:rsidRPr="00AD17BD">
        <w:rPr>
          <w:sz w:val="22"/>
          <w:szCs w:val="22"/>
        </w:rPr>
        <w:t>additional funding for Title I and the statutory language stated, “That each local educational agency receiving</w:t>
      </w:r>
      <w:r w:rsidRPr="00AD17BD">
        <w:rPr>
          <w:spacing w:val="-4"/>
          <w:sz w:val="22"/>
          <w:szCs w:val="22"/>
        </w:rPr>
        <w:t xml:space="preserve"> </w:t>
      </w:r>
      <w:r w:rsidRPr="00AD17BD">
        <w:rPr>
          <w:sz w:val="22"/>
          <w:szCs w:val="22"/>
        </w:rPr>
        <w:t>funds</w:t>
      </w:r>
      <w:r w:rsidRPr="00AD17BD">
        <w:rPr>
          <w:spacing w:val="-2"/>
          <w:sz w:val="22"/>
          <w:szCs w:val="22"/>
        </w:rPr>
        <w:t xml:space="preserve"> </w:t>
      </w:r>
      <w:r w:rsidRPr="00AD17BD">
        <w:rPr>
          <w:sz w:val="22"/>
          <w:szCs w:val="22"/>
        </w:rPr>
        <w:t>available</w:t>
      </w:r>
      <w:r w:rsidRPr="00AD17BD">
        <w:rPr>
          <w:spacing w:val="-3"/>
          <w:sz w:val="22"/>
          <w:szCs w:val="22"/>
        </w:rPr>
        <w:t xml:space="preserve"> </w:t>
      </w:r>
      <w:r w:rsidRPr="00AD17BD">
        <w:rPr>
          <w:sz w:val="22"/>
          <w:szCs w:val="22"/>
        </w:rPr>
        <w:t>under</w:t>
      </w:r>
      <w:r w:rsidRPr="00AD17BD">
        <w:rPr>
          <w:spacing w:val="-4"/>
          <w:sz w:val="22"/>
          <w:szCs w:val="22"/>
        </w:rPr>
        <w:t xml:space="preserve"> </w:t>
      </w:r>
      <w:r w:rsidRPr="00AD17BD">
        <w:rPr>
          <w:sz w:val="22"/>
          <w:szCs w:val="22"/>
        </w:rPr>
        <w:t>this</w:t>
      </w:r>
      <w:r w:rsidRPr="00AD17BD">
        <w:rPr>
          <w:spacing w:val="-4"/>
          <w:sz w:val="22"/>
          <w:szCs w:val="22"/>
        </w:rPr>
        <w:t xml:space="preserve"> </w:t>
      </w:r>
      <w:r w:rsidRPr="00AD17BD">
        <w:rPr>
          <w:sz w:val="22"/>
          <w:szCs w:val="22"/>
        </w:rPr>
        <w:t>paragraph</w:t>
      </w:r>
      <w:r w:rsidRPr="00AD17BD">
        <w:rPr>
          <w:spacing w:val="-4"/>
          <w:sz w:val="22"/>
          <w:szCs w:val="22"/>
        </w:rPr>
        <w:t xml:space="preserve"> </w:t>
      </w:r>
      <w:r w:rsidRPr="00AD17BD">
        <w:rPr>
          <w:sz w:val="22"/>
          <w:szCs w:val="22"/>
        </w:rPr>
        <w:t>shall</w:t>
      </w:r>
      <w:r w:rsidRPr="00AD17BD">
        <w:rPr>
          <w:spacing w:val="-4"/>
          <w:sz w:val="22"/>
          <w:szCs w:val="22"/>
        </w:rPr>
        <w:t xml:space="preserve"> </w:t>
      </w:r>
      <w:r w:rsidRPr="00AD17BD">
        <w:rPr>
          <w:sz w:val="22"/>
          <w:szCs w:val="22"/>
        </w:rPr>
        <w:t>be</w:t>
      </w:r>
      <w:r w:rsidRPr="00AD17BD">
        <w:rPr>
          <w:spacing w:val="-2"/>
          <w:sz w:val="22"/>
          <w:szCs w:val="22"/>
        </w:rPr>
        <w:t xml:space="preserve"> </w:t>
      </w:r>
      <w:r w:rsidRPr="00AD17BD">
        <w:rPr>
          <w:sz w:val="22"/>
          <w:szCs w:val="22"/>
        </w:rPr>
        <w:t>required</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file</w:t>
      </w:r>
      <w:r w:rsidRPr="00AD17BD">
        <w:rPr>
          <w:spacing w:val="-5"/>
          <w:sz w:val="22"/>
          <w:szCs w:val="22"/>
        </w:rPr>
        <w:t xml:space="preserve"> </w:t>
      </w:r>
      <w:r w:rsidRPr="00AD17BD">
        <w:rPr>
          <w:sz w:val="22"/>
          <w:szCs w:val="22"/>
        </w:rPr>
        <w:t>with</w:t>
      </w:r>
      <w:r w:rsidRPr="00AD17BD">
        <w:rPr>
          <w:spacing w:val="-2"/>
          <w:sz w:val="22"/>
          <w:szCs w:val="22"/>
        </w:rPr>
        <w:t xml:space="preserve"> </w:t>
      </w:r>
      <w:r w:rsidRPr="00AD17BD">
        <w:rPr>
          <w:sz w:val="22"/>
          <w:szCs w:val="22"/>
        </w:rPr>
        <w:t>the</w:t>
      </w:r>
      <w:r w:rsidRPr="00AD17BD">
        <w:rPr>
          <w:spacing w:val="-4"/>
          <w:sz w:val="22"/>
          <w:szCs w:val="22"/>
        </w:rPr>
        <w:t xml:space="preserve"> </w:t>
      </w:r>
      <w:r w:rsidRPr="00AD17BD">
        <w:rPr>
          <w:sz w:val="22"/>
          <w:szCs w:val="22"/>
        </w:rPr>
        <w:t>State</w:t>
      </w:r>
      <w:r w:rsidRPr="00AD17BD">
        <w:rPr>
          <w:spacing w:val="-4"/>
          <w:sz w:val="22"/>
          <w:szCs w:val="22"/>
        </w:rPr>
        <w:t xml:space="preserve"> </w:t>
      </w:r>
      <w:r w:rsidRPr="00AD17BD">
        <w:rPr>
          <w:sz w:val="22"/>
          <w:szCs w:val="22"/>
        </w:rPr>
        <w:t>educational agency, no later than December 1, 2009, a school-by-school listing of per-pupil educational expenditures from State and local sources during the 2008-2009 academic year.”</w:t>
      </w:r>
    </w:p>
    <w:p w:rsidR="00FB7E1E" w:rsidRPr="00AD17BD" w:rsidP="00FB7E1E" w14:paraId="7CFA3E08" w14:textId="77777777">
      <w:pPr>
        <w:pStyle w:val="BodyText"/>
        <w:rPr>
          <w:sz w:val="22"/>
          <w:szCs w:val="22"/>
        </w:rPr>
      </w:pPr>
    </w:p>
    <w:p w:rsidR="00FB7E1E" w:rsidRPr="00AD17BD" w:rsidP="00FB7E1E" w14:paraId="272AC433" w14:textId="77777777">
      <w:pPr>
        <w:pStyle w:val="BodyText"/>
        <w:rPr>
          <w:sz w:val="22"/>
          <w:szCs w:val="22"/>
        </w:rPr>
      </w:pPr>
      <w:r w:rsidRPr="00AD17BD">
        <w:rPr>
          <w:sz w:val="22"/>
          <w:szCs w:val="22"/>
        </w:rPr>
        <w:t>The Notice pointedly references the longstanding interest and demand for the school level finance</w:t>
      </w:r>
      <w:r w:rsidRPr="00AD17BD">
        <w:rPr>
          <w:spacing w:val="-2"/>
          <w:sz w:val="22"/>
          <w:szCs w:val="22"/>
        </w:rPr>
        <w:t xml:space="preserve"> </w:t>
      </w:r>
      <w:r w:rsidRPr="00AD17BD">
        <w:rPr>
          <w:sz w:val="22"/>
          <w:szCs w:val="22"/>
        </w:rPr>
        <w:t>data</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Department</w:t>
      </w:r>
      <w:r w:rsidRPr="00AD17BD">
        <w:rPr>
          <w:spacing w:val="-1"/>
          <w:sz w:val="22"/>
          <w:szCs w:val="22"/>
        </w:rPr>
        <w:t xml:space="preserve"> </w:t>
      </w:r>
      <w:r w:rsidRPr="00AD17BD">
        <w:rPr>
          <w:sz w:val="22"/>
          <w:szCs w:val="22"/>
        </w:rPr>
        <w:t>is</w:t>
      </w:r>
      <w:r w:rsidRPr="00AD17BD">
        <w:rPr>
          <w:spacing w:val="-1"/>
          <w:sz w:val="22"/>
          <w:szCs w:val="22"/>
        </w:rPr>
        <w:t xml:space="preserve"> </w:t>
      </w:r>
      <w:r w:rsidRPr="00AD17BD">
        <w:rPr>
          <w:sz w:val="22"/>
          <w:szCs w:val="22"/>
        </w:rPr>
        <w:t>seeking,</w:t>
      </w:r>
      <w:r w:rsidRPr="00AD17BD">
        <w:rPr>
          <w:spacing w:val="-1"/>
          <w:sz w:val="22"/>
          <w:szCs w:val="22"/>
        </w:rPr>
        <w:t xml:space="preserve"> </w:t>
      </w:r>
      <w:r w:rsidRPr="00AD17BD">
        <w:rPr>
          <w:sz w:val="22"/>
          <w:szCs w:val="22"/>
        </w:rPr>
        <w:t>yet</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z w:val="22"/>
          <w:szCs w:val="22"/>
        </w:rPr>
        <w:t>only</w:t>
      </w:r>
      <w:r w:rsidRPr="00AD17BD">
        <w:rPr>
          <w:spacing w:val="-1"/>
          <w:sz w:val="22"/>
          <w:szCs w:val="22"/>
        </w:rPr>
        <w:t xml:space="preserve"> </w:t>
      </w:r>
      <w:r w:rsidRPr="00AD17BD">
        <w:rPr>
          <w:sz w:val="22"/>
          <w:szCs w:val="22"/>
        </w:rPr>
        <w:t>instances</w:t>
      </w:r>
      <w:r w:rsidRPr="00AD17BD">
        <w:rPr>
          <w:spacing w:val="-1"/>
          <w:sz w:val="22"/>
          <w:szCs w:val="22"/>
        </w:rPr>
        <w:t xml:space="preserve"> </w:t>
      </w:r>
      <w:r w:rsidRPr="00AD17BD">
        <w:rPr>
          <w:sz w:val="22"/>
          <w:szCs w:val="22"/>
        </w:rPr>
        <w:t>when</w:t>
      </w:r>
      <w:r w:rsidRPr="00AD17BD">
        <w:rPr>
          <w:spacing w:val="-1"/>
          <w:sz w:val="22"/>
          <w:szCs w:val="22"/>
        </w:rPr>
        <w:t xml:space="preserve"> </w:t>
      </w:r>
      <w:r w:rsidRPr="00AD17BD">
        <w:rPr>
          <w:sz w:val="22"/>
          <w:szCs w:val="22"/>
        </w:rPr>
        <w:t>this</w:t>
      </w:r>
      <w:r w:rsidRPr="00AD17BD">
        <w:rPr>
          <w:spacing w:val="-1"/>
          <w:sz w:val="22"/>
          <w:szCs w:val="22"/>
        </w:rPr>
        <w:t xml:space="preserve"> </w:t>
      </w:r>
      <w:r w:rsidRPr="00AD17BD">
        <w:rPr>
          <w:sz w:val="22"/>
          <w:szCs w:val="22"/>
        </w:rPr>
        <w:t>information</w:t>
      </w:r>
      <w:r w:rsidRPr="00AD17BD">
        <w:rPr>
          <w:spacing w:val="-1"/>
          <w:sz w:val="22"/>
          <w:szCs w:val="22"/>
        </w:rPr>
        <w:t xml:space="preserve"> </w:t>
      </w:r>
      <w:r w:rsidRPr="00AD17BD">
        <w:rPr>
          <w:sz w:val="22"/>
          <w:szCs w:val="22"/>
        </w:rPr>
        <w:t>has</w:t>
      </w:r>
      <w:r w:rsidRPr="00AD17BD">
        <w:rPr>
          <w:spacing w:val="-1"/>
          <w:sz w:val="22"/>
          <w:szCs w:val="22"/>
        </w:rPr>
        <w:t xml:space="preserve"> </w:t>
      </w:r>
      <w:r w:rsidRPr="00AD17BD">
        <w:rPr>
          <w:sz w:val="22"/>
          <w:szCs w:val="22"/>
        </w:rPr>
        <w:t>been required nationally has been the result of specific congressional action and intent, despite the historic</w:t>
      </w:r>
      <w:r w:rsidRPr="00AD17BD">
        <w:rPr>
          <w:spacing w:val="-4"/>
          <w:sz w:val="22"/>
          <w:szCs w:val="22"/>
        </w:rPr>
        <w:t xml:space="preserve"> </w:t>
      </w:r>
      <w:r w:rsidRPr="00AD17BD">
        <w:rPr>
          <w:sz w:val="22"/>
          <w:szCs w:val="22"/>
        </w:rPr>
        <w:t>existence</w:t>
      </w:r>
      <w:r w:rsidRPr="00AD17BD">
        <w:rPr>
          <w:spacing w:val="-4"/>
          <w:sz w:val="22"/>
          <w:szCs w:val="22"/>
        </w:rPr>
        <w:t xml:space="preserve"> </w:t>
      </w:r>
      <w:r w:rsidRPr="00AD17BD">
        <w:rPr>
          <w:sz w:val="22"/>
          <w:szCs w:val="22"/>
        </w:rPr>
        <w:t>of</w:t>
      </w:r>
      <w:r w:rsidRPr="00AD17BD">
        <w:rPr>
          <w:spacing w:val="-3"/>
          <w:sz w:val="22"/>
          <w:szCs w:val="22"/>
        </w:rPr>
        <w:t xml:space="preserve"> </w:t>
      </w:r>
      <w:r w:rsidRPr="00AD17BD">
        <w:rPr>
          <w:sz w:val="22"/>
          <w:szCs w:val="22"/>
        </w:rPr>
        <w:t>the</w:t>
      </w:r>
      <w:r w:rsidRPr="00AD17BD">
        <w:rPr>
          <w:spacing w:val="-1"/>
          <w:sz w:val="22"/>
          <w:szCs w:val="22"/>
        </w:rPr>
        <w:t xml:space="preserve"> </w:t>
      </w:r>
      <w:r w:rsidRPr="00AD17BD">
        <w:rPr>
          <w:sz w:val="22"/>
          <w:szCs w:val="22"/>
        </w:rPr>
        <w:t>1979</w:t>
      </w:r>
      <w:r w:rsidRPr="00AD17BD">
        <w:rPr>
          <w:spacing w:val="-3"/>
          <w:sz w:val="22"/>
          <w:szCs w:val="22"/>
        </w:rPr>
        <w:t xml:space="preserve"> </w:t>
      </w:r>
      <w:r w:rsidRPr="00AD17BD">
        <w:rPr>
          <w:sz w:val="22"/>
          <w:szCs w:val="22"/>
        </w:rPr>
        <w:t>Department</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Education</w:t>
      </w:r>
      <w:r w:rsidRPr="00AD17BD">
        <w:rPr>
          <w:spacing w:val="-3"/>
          <w:sz w:val="22"/>
          <w:szCs w:val="22"/>
        </w:rPr>
        <w:t xml:space="preserve"> </w:t>
      </w:r>
      <w:r w:rsidRPr="00AD17BD">
        <w:rPr>
          <w:sz w:val="22"/>
          <w:szCs w:val="22"/>
        </w:rPr>
        <w:t>Organization</w:t>
      </w:r>
      <w:r w:rsidRPr="00AD17BD">
        <w:rPr>
          <w:spacing w:val="-3"/>
          <w:sz w:val="22"/>
          <w:szCs w:val="22"/>
        </w:rPr>
        <w:t xml:space="preserve"> </w:t>
      </w:r>
      <w:r w:rsidRPr="00AD17BD">
        <w:rPr>
          <w:sz w:val="22"/>
          <w:szCs w:val="22"/>
        </w:rPr>
        <w:t>Act and</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Civil</w:t>
      </w:r>
      <w:r w:rsidRPr="00AD17BD">
        <w:rPr>
          <w:spacing w:val="-3"/>
          <w:sz w:val="22"/>
          <w:szCs w:val="22"/>
        </w:rPr>
        <w:t xml:space="preserve"> </w:t>
      </w:r>
      <w:r w:rsidRPr="00AD17BD">
        <w:rPr>
          <w:sz w:val="22"/>
          <w:szCs w:val="22"/>
        </w:rPr>
        <w:t>Rights law that is cited on the survey form as the basis for this new collection.</w:t>
      </w:r>
    </w:p>
    <w:p w:rsidR="00FB7E1E" w:rsidRPr="00AD17BD" w:rsidP="00FB7E1E" w14:paraId="2EB5A5C8" w14:textId="77777777">
      <w:pPr>
        <w:pStyle w:val="BodyText"/>
        <w:spacing w:before="1"/>
        <w:rPr>
          <w:sz w:val="22"/>
          <w:szCs w:val="22"/>
        </w:rPr>
      </w:pPr>
    </w:p>
    <w:p w:rsidR="00FB7E1E" w:rsidRPr="00AD17BD" w:rsidP="00FB7E1E" w14:paraId="09A5A78D" w14:textId="77777777">
      <w:pPr>
        <w:rPr>
          <w:b/>
        </w:rPr>
      </w:pPr>
      <w:r w:rsidRPr="00AD17BD">
        <w:rPr>
          <w:b/>
          <w:spacing w:val="-2"/>
          <w:u w:val="single"/>
        </w:rPr>
        <w:t>Conclusion</w:t>
      </w:r>
    </w:p>
    <w:p w:rsidR="00FB7E1E" w:rsidRPr="00AD17BD" w:rsidP="00FB7E1E" w14:paraId="3319810C" w14:textId="77777777">
      <w:pPr>
        <w:pStyle w:val="BodyText"/>
        <w:rPr>
          <w:sz w:val="22"/>
          <w:szCs w:val="22"/>
        </w:rPr>
      </w:pPr>
      <w:r w:rsidRPr="00AD17BD">
        <w:rPr>
          <w:sz w:val="22"/>
          <w:szCs w:val="22"/>
        </w:rPr>
        <w:t>The</w:t>
      </w:r>
      <w:r w:rsidRPr="00AD17BD">
        <w:rPr>
          <w:spacing w:val="-1"/>
          <w:sz w:val="22"/>
          <w:szCs w:val="22"/>
        </w:rPr>
        <w:t xml:space="preserve"> </w:t>
      </w:r>
      <w:r w:rsidRPr="00AD17BD">
        <w:rPr>
          <w:sz w:val="22"/>
          <w:szCs w:val="22"/>
        </w:rPr>
        <w:t xml:space="preserve">Council has consistently emphasized the importance of data-driven decision making and the objective measurement of academic and operational performance in the nation’s urban schools. The organization collected and reported urban </w:t>
      </w:r>
      <w:r w:rsidRPr="00AD17BD">
        <w:rPr>
          <w:sz w:val="22"/>
          <w:szCs w:val="22"/>
        </w:rPr>
        <w:t>districts’</w:t>
      </w:r>
      <w:r w:rsidRPr="00AD17BD">
        <w:rPr>
          <w:sz w:val="22"/>
          <w:szCs w:val="22"/>
        </w:rPr>
        <w:t xml:space="preserve"> disaggregated academic assessment results in our “Beating the Odds” reports before the requirement under ESEA and was the only national K-12 association that supported the annual accountability requirements and </w:t>
      </w:r>
      <w:r w:rsidRPr="00AD17BD">
        <w:rPr>
          <w:i/>
          <w:sz w:val="22"/>
          <w:szCs w:val="22"/>
        </w:rPr>
        <w:t xml:space="preserve">No Child Left Behind </w:t>
      </w:r>
      <w:r w:rsidRPr="00AD17BD">
        <w:rPr>
          <w:sz w:val="22"/>
          <w:szCs w:val="22"/>
        </w:rPr>
        <w:t>legislation. The Council recommended the creation of the Trial Urban District Assessment (TUDA) to the National Assessment Governing Board and Congress to measure student</w:t>
      </w:r>
      <w:r w:rsidRPr="00AD17BD">
        <w:rPr>
          <w:spacing w:val="-3"/>
          <w:sz w:val="22"/>
          <w:szCs w:val="22"/>
        </w:rPr>
        <w:t xml:space="preserve"> </w:t>
      </w:r>
      <w:r w:rsidRPr="00AD17BD">
        <w:rPr>
          <w:sz w:val="22"/>
          <w:szCs w:val="22"/>
        </w:rPr>
        <w:t>academic</w:t>
      </w:r>
      <w:r w:rsidRPr="00AD17BD">
        <w:rPr>
          <w:spacing w:val="-4"/>
          <w:sz w:val="22"/>
          <w:szCs w:val="22"/>
        </w:rPr>
        <w:t xml:space="preserve"> </w:t>
      </w:r>
      <w:r w:rsidRPr="00AD17BD">
        <w:rPr>
          <w:sz w:val="22"/>
          <w:szCs w:val="22"/>
        </w:rPr>
        <w:t>progress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among</w:t>
      </w:r>
      <w:r w:rsidRPr="00AD17BD">
        <w:rPr>
          <w:spacing w:val="-3"/>
          <w:sz w:val="22"/>
          <w:szCs w:val="22"/>
        </w:rPr>
        <w:t xml:space="preserve"> </w:t>
      </w:r>
      <w:r w:rsidRPr="00AD17BD">
        <w:rPr>
          <w:sz w:val="22"/>
          <w:szCs w:val="22"/>
        </w:rPr>
        <w:t>urban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nationwide.</w:t>
      </w:r>
      <w:r w:rsidRPr="00AD17BD">
        <w:rPr>
          <w:spacing w:val="-3"/>
          <w:sz w:val="22"/>
          <w:szCs w:val="22"/>
        </w:rPr>
        <w:t xml:space="preserve"> </w:t>
      </w:r>
      <w:r w:rsidRPr="00AD17BD">
        <w:rPr>
          <w:sz w:val="22"/>
          <w:szCs w:val="22"/>
        </w:rPr>
        <w:t>Our</w:t>
      </w:r>
      <w:r w:rsidRPr="00AD17BD">
        <w:rPr>
          <w:spacing w:val="-5"/>
          <w:sz w:val="22"/>
          <w:szCs w:val="22"/>
        </w:rPr>
        <w:t xml:space="preserve"> </w:t>
      </w:r>
      <w:r w:rsidRPr="00AD17BD">
        <w:rPr>
          <w:sz w:val="22"/>
          <w:szCs w:val="22"/>
        </w:rPr>
        <w:t>organization</w:t>
      </w:r>
      <w:r w:rsidRPr="00AD17BD">
        <w:rPr>
          <w:spacing w:val="-3"/>
          <w:sz w:val="22"/>
          <w:szCs w:val="22"/>
        </w:rPr>
        <w:t xml:space="preserve"> </w:t>
      </w:r>
      <w:r w:rsidRPr="00AD17BD">
        <w:rPr>
          <w:sz w:val="22"/>
          <w:szCs w:val="22"/>
        </w:rPr>
        <w:t xml:space="preserve">also developed the Great City Schools Key Performance Indicators (KPIs) to review our academic and operational practices and benchmark results against other urban districts of similar size and </w:t>
      </w:r>
      <w:r w:rsidRPr="00AD17BD">
        <w:rPr>
          <w:spacing w:val="-2"/>
          <w:sz w:val="22"/>
          <w:szCs w:val="22"/>
        </w:rPr>
        <w:t>demographics.</w:t>
      </w:r>
    </w:p>
    <w:p w:rsidR="00FB7E1E" w:rsidRPr="00AD17BD" w:rsidP="00FB7E1E" w14:paraId="7478855E" w14:textId="77777777">
      <w:pPr>
        <w:pStyle w:val="BodyText"/>
        <w:spacing w:before="1"/>
        <w:rPr>
          <w:sz w:val="22"/>
          <w:szCs w:val="22"/>
        </w:rPr>
      </w:pPr>
    </w:p>
    <w:p w:rsidR="00FB7E1E" w:rsidRPr="00AD17BD" w:rsidP="00FB7E1E" w14:paraId="4EA16973" w14:textId="77777777">
      <w:pPr>
        <w:pStyle w:val="BodyText"/>
        <w:rPr>
          <w:sz w:val="22"/>
          <w:szCs w:val="22"/>
        </w:rPr>
      </w:pPr>
      <w:r w:rsidRPr="00AD17BD">
        <w:rPr>
          <w:sz w:val="22"/>
          <w:szCs w:val="22"/>
        </w:rPr>
        <w:t>The</w:t>
      </w:r>
      <w:r w:rsidRPr="00AD17BD">
        <w:rPr>
          <w:spacing w:val="-5"/>
          <w:sz w:val="22"/>
          <w:szCs w:val="22"/>
        </w:rPr>
        <w:t xml:space="preserve"> </w:t>
      </w:r>
      <w:r w:rsidRPr="00AD17BD">
        <w:rPr>
          <w:sz w:val="22"/>
          <w:szCs w:val="22"/>
        </w:rPr>
        <w:t>Council</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supported</w:t>
      </w:r>
      <w:r w:rsidRPr="00AD17BD">
        <w:rPr>
          <w:spacing w:val="-3"/>
          <w:sz w:val="22"/>
          <w:szCs w:val="22"/>
        </w:rPr>
        <w:t xml:space="preserve"> </w:t>
      </w:r>
      <w:r w:rsidRPr="00AD17BD">
        <w:rPr>
          <w:sz w:val="22"/>
          <w:szCs w:val="22"/>
        </w:rPr>
        <w:t>passage</w:t>
      </w:r>
      <w:r w:rsidRPr="00AD17BD">
        <w:rPr>
          <w:spacing w:val="-5"/>
          <w:sz w:val="22"/>
          <w:szCs w:val="22"/>
        </w:rPr>
        <w:t xml:space="preserve"> </w:t>
      </w:r>
      <w:r w:rsidRPr="00AD17BD">
        <w:rPr>
          <w:sz w:val="22"/>
          <w:szCs w:val="22"/>
        </w:rPr>
        <w:t>of</w:t>
      </w:r>
      <w:r w:rsidRPr="00AD17BD">
        <w:rPr>
          <w:spacing w:val="-4"/>
          <w:sz w:val="22"/>
          <w:szCs w:val="22"/>
        </w:rPr>
        <w:t xml:space="preserve"> </w:t>
      </w:r>
      <w:r w:rsidRPr="00AD17BD">
        <w:rPr>
          <w:i/>
          <w:sz w:val="22"/>
          <w:szCs w:val="22"/>
        </w:rPr>
        <w:t>The</w:t>
      </w:r>
      <w:r w:rsidRPr="00AD17BD">
        <w:rPr>
          <w:i/>
          <w:spacing w:val="-4"/>
          <w:sz w:val="22"/>
          <w:szCs w:val="22"/>
        </w:rPr>
        <w:t xml:space="preserve"> </w:t>
      </w:r>
      <w:r w:rsidRPr="00AD17BD">
        <w:rPr>
          <w:i/>
          <w:sz w:val="22"/>
          <w:szCs w:val="22"/>
        </w:rPr>
        <w:t>Every</w:t>
      </w:r>
      <w:r w:rsidRPr="00AD17BD">
        <w:rPr>
          <w:i/>
          <w:spacing w:val="-2"/>
          <w:sz w:val="22"/>
          <w:szCs w:val="22"/>
        </w:rPr>
        <w:t xml:space="preserve"> </w:t>
      </w:r>
      <w:r w:rsidRPr="00AD17BD">
        <w:rPr>
          <w:i/>
          <w:sz w:val="22"/>
          <w:szCs w:val="22"/>
        </w:rPr>
        <w:t>Student</w:t>
      </w:r>
      <w:r w:rsidRPr="00AD17BD">
        <w:rPr>
          <w:i/>
          <w:spacing w:val="-3"/>
          <w:sz w:val="22"/>
          <w:szCs w:val="22"/>
        </w:rPr>
        <w:t xml:space="preserve"> </w:t>
      </w:r>
      <w:r w:rsidRPr="00AD17BD">
        <w:rPr>
          <w:i/>
          <w:sz w:val="22"/>
          <w:szCs w:val="22"/>
        </w:rPr>
        <w:t>Succeeds</w:t>
      </w:r>
      <w:r w:rsidRPr="00AD17BD">
        <w:rPr>
          <w:i/>
          <w:spacing w:val="-3"/>
          <w:sz w:val="22"/>
          <w:szCs w:val="22"/>
        </w:rPr>
        <w:t xml:space="preserve"> </w:t>
      </w:r>
      <w:r w:rsidRPr="00AD17BD">
        <w:rPr>
          <w:i/>
          <w:sz w:val="22"/>
          <w:szCs w:val="22"/>
        </w:rPr>
        <w:t>Act</w:t>
      </w:r>
      <w:r w:rsidRPr="00AD17BD">
        <w:rPr>
          <w:i/>
          <w:spacing w:val="-1"/>
          <w:sz w:val="22"/>
          <w:szCs w:val="22"/>
        </w:rPr>
        <w:t xml:space="preserve"> </w:t>
      </w:r>
      <w:r w:rsidRPr="00AD17BD">
        <w:rPr>
          <w:sz w:val="22"/>
          <w:szCs w:val="22"/>
        </w:rPr>
        <w:t>(ESSA)</w:t>
      </w:r>
      <w:r w:rsidRPr="00AD17BD">
        <w:rPr>
          <w:spacing w:val="-5"/>
          <w:sz w:val="22"/>
          <w:szCs w:val="22"/>
        </w:rPr>
        <w:t xml:space="preserve"> </w:t>
      </w:r>
      <w:r w:rsidRPr="00AD17BD">
        <w:rPr>
          <w:sz w:val="22"/>
          <w:szCs w:val="22"/>
        </w:rPr>
        <w:t>which</w:t>
      </w:r>
      <w:r w:rsidRPr="00AD17BD">
        <w:rPr>
          <w:spacing w:val="-3"/>
          <w:sz w:val="22"/>
          <w:szCs w:val="22"/>
        </w:rPr>
        <w:t xml:space="preserve"> </w:t>
      </w:r>
      <w:r w:rsidRPr="00AD17BD">
        <w:rPr>
          <w:sz w:val="22"/>
          <w:szCs w:val="22"/>
        </w:rPr>
        <w:t>included</w:t>
      </w:r>
      <w:r w:rsidRPr="00AD17BD">
        <w:rPr>
          <w:spacing w:val="-3"/>
          <w:sz w:val="22"/>
          <w:szCs w:val="22"/>
        </w:rPr>
        <w:t xml:space="preserve"> </w:t>
      </w:r>
      <w:r w:rsidRPr="00AD17BD">
        <w:rPr>
          <w:sz w:val="22"/>
          <w:szCs w:val="22"/>
        </w:rPr>
        <w:t>a new requirement for public reporting of Federal, State, and local funding in each school. As the Department has noted previously, school districts and States worked diligently to build the technology and information systems needed to capture the data required in ESSA and report those results publicly each year. The Council recommends withdrawing the burdensome and unnecessary</w:t>
      </w:r>
      <w:r w:rsidRPr="00AD17BD">
        <w:rPr>
          <w:spacing w:val="-4"/>
          <w:sz w:val="22"/>
          <w:szCs w:val="22"/>
        </w:rPr>
        <w:t xml:space="preserve"> </w:t>
      </w:r>
      <w:r w:rsidRPr="00AD17BD">
        <w:rPr>
          <w:sz w:val="22"/>
          <w:szCs w:val="22"/>
        </w:rPr>
        <w:t>data</w:t>
      </w:r>
      <w:r w:rsidRPr="00AD17BD">
        <w:rPr>
          <w:spacing w:val="-3"/>
          <w:sz w:val="22"/>
          <w:szCs w:val="22"/>
        </w:rPr>
        <w:t xml:space="preserve"> </w:t>
      </w:r>
      <w:r w:rsidRPr="00AD17BD">
        <w:rPr>
          <w:sz w:val="22"/>
          <w:szCs w:val="22"/>
        </w:rPr>
        <w:t>collection</w:t>
      </w:r>
      <w:r w:rsidRPr="00AD17BD">
        <w:rPr>
          <w:spacing w:val="-3"/>
          <w:sz w:val="22"/>
          <w:szCs w:val="22"/>
        </w:rPr>
        <w:t xml:space="preserve"> </w:t>
      </w:r>
      <w:r w:rsidRPr="00AD17BD">
        <w:rPr>
          <w:sz w:val="22"/>
          <w:szCs w:val="22"/>
        </w:rPr>
        <w:t>proposed</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Notice</w:t>
      </w:r>
      <w:r w:rsidRPr="00AD17BD">
        <w:rPr>
          <w:spacing w:val="-4"/>
          <w:sz w:val="22"/>
          <w:szCs w:val="22"/>
        </w:rPr>
        <w:t xml:space="preserve"> </w:t>
      </w:r>
      <w:r w:rsidRPr="00AD17BD">
        <w:rPr>
          <w:sz w:val="22"/>
          <w:szCs w:val="22"/>
        </w:rPr>
        <w:t>and</w:t>
      </w:r>
      <w:r w:rsidRPr="00AD17BD">
        <w:rPr>
          <w:spacing w:val="-3"/>
          <w:sz w:val="22"/>
          <w:szCs w:val="22"/>
        </w:rPr>
        <w:t xml:space="preserve"> </w:t>
      </w:r>
      <w:r w:rsidRPr="00AD17BD">
        <w:rPr>
          <w:sz w:val="22"/>
          <w:szCs w:val="22"/>
        </w:rPr>
        <w:t>instead</w:t>
      </w:r>
      <w:r w:rsidRPr="00AD17BD">
        <w:rPr>
          <w:spacing w:val="-3"/>
          <w:sz w:val="22"/>
          <w:szCs w:val="22"/>
        </w:rPr>
        <w:t xml:space="preserve"> </w:t>
      </w:r>
      <w:r w:rsidRPr="00AD17BD">
        <w:rPr>
          <w:sz w:val="22"/>
          <w:szCs w:val="22"/>
        </w:rPr>
        <w:t>asks</w:t>
      </w:r>
      <w:r w:rsidRPr="00AD17BD">
        <w:rPr>
          <w:spacing w:val="-2"/>
          <w:sz w:val="22"/>
          <w:szCs w:val="22"/>
        </w:rPr>
        <w:t xml:space="preserve"> </w:t>
      </w:r>
      <w:r w:rsidRPr="00AD17BD">
        <w:rPr>
          <w:sz w:val="22"/>
          <w:szCs w:val="22"/>
        </w:rPr>
        <w:t>the</w:t>
      </w:r>
      <w:r w:rsidRPr="00AD17BD">
        <w:rPr>
          <w:spacing w:val="-2"/>
          <w:sz w:val="22"/>
          <w:szCs w:val="22"/>
        </w:rPr>
        <w:t xml:space="preserve"> </w:t>
      </w:r>
      <w:r w:rsidRPr="00AD17BD">
        <w:rPr>
          <w:sz w:val="22"/>
          <w:szCs w:val="22"/>
        </w:rPr>
        <w:t>Department</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support the existing investments and use the data that has been available for several years to compare how resources are being allocated.</w:t>
      </w:r>
    </w:p>
    <w:p w:rsidR="00FB7E1E" w:rsidRPr="00AD17BD" w:rsidP="00FB7E1E" w14:paraId="215735D3" w14:textId="77777777">
      <w:pPr>
        <w:pStyle w:val="BodyText"/>
        <w:rPr>
          <w:sz w:val="22"/>
          <w:szCs w:val="22"/>
        </w:rPr>
      </w:pPr>
    </w:p>
    <w:p w:rsidR="00FB7E1E" w:rsidRPr="00AD17BD" w:rsidP="00FB7E1E" w14:paraId="29B89959" w14:textId="77777777">
      <w:pPr>
        <w:pStyle w:val="BodyText"/>
        <w:rPr>
          <w:sz w:val="22"/>
          <w:szCs w:val="22"/>
        </w:rPr>
      </w:pPr>
      <w:r w:rsidRPr="00AD17BD">
        <w:rPr>
          <w:sz w:val="22"/>
          <w:szCs w:val="22"/>
        </w:rPr>
        <w:t>Thank</w:t>
      </w:r>
      <w:r w:rsidRPr="00AD17BD">
        <w:rPr>
          <w:spacing w:val="-3"/>
          <w:sz w:val="22"/>
          <w:szCs w:val="22"/>
        </w:rPr>
        <w:t xml:space="preserve"> </w:t>
      </w:r>
      <w:r w:rsidRPr="00AD17BD">
        <w:rPr>
          <w:sz w:val="22"/>
          <w:szCs w:val="22"/>
        </w:rPr>
        <w:t>you,</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please</w:t>
      </w:r>
      <w:r w:rsidRPr="00AD17BD">
        <w:rPr>
          <w:spacing w:val="-4"/>
          <w:sz w:val="22"/>
          <w:szCs w:val="22"/>
        </w:rPr>
        <w:t xml:space="preserve"> </w:t>
      </w:r>
      <w:r w:rsidRPr="00AD17BD">
        <w:rPr>
          <w:sz w:val="22"/>
          <w:szCs w:val="22"/>
        </w:rPr>
        <w:t>let</w:t>
      </w:r>
      <w:r w:rsidRPr="00AD17BD">
        <w:rPr>
          <w:spacing w:val="-3"/>
          <w:sz w:val="22"/>
          <w:szCs w:val="22"/>
        </w:rPr>
        <w:t xml:space="preserve"> </w:t>
      </w:r>
      <w:r w:rsidRPr="00AD17BD">
        <w:rPr>
          <w:sz w:val="22"/>
          <w:szCs w:val="22"/>
        </w:rPr>
        <w:t>me</w:t>
      </w:r>
      <w:r w:rsidRPr="00AD17BD">
        <w:rPr>
          <w:spacing w:val="-4"/>
          <w:sz w:val="22"/>
          <w:szCs w:val="22"/>
        </w:rPr>
        <w:t xml:space="preserve"> </w:t>
      </w:r>
      <w:r w:rsidRPr="00AD17BD">
        <w:rPr>
          <w:sz w:val="22"/>
          <w:szCs w:val="22"/>
        </w:rPr>
        <w:t>know</w:t>
      </w:r>
      <w:r w:rsidRPr="00AD17BD">
        <w:rPr>
          <w:spacing w:val="-3"/>
          <w:sz w:val="22"/>
          <w:szCs w:val="22"/>
        </w:rPr>
        <w:t xml:space="preserve"> </w:t>
      </w:r>
      <w:r w:rsidRPr="00AD17BD">
        <w:rPr>
          <w:sz w:val="22"/>
          <w:szCs w:val="22"/>
        </w:rPr>
        <w:t>if</w:t>
      </w:r>
      <w:r w:rsidRPr="00AD17BD">
        <w:rPr>
          <w:spacing w:val="-4"/>
          <w:sz w:val="22"/>
          <w:szCs w:val="22"/>
        </w:rPr>
        <w:t xml:space="preserve"> </w:t>
      </w:r>
      <w:r w:rsidRPr="00AD17BD">
        <w:rPr>
          <w:sz w:val="22"/>
          <w:szCs w:val="22"/>
        </w:rPr>
        <w:t>there</w:t>
      </w:r>
      <w:r w:rsidRPr="00AD17BD">
        <w:rPr>
          <w:spacing w:val="-2"/>
          <w:sz w:val="22"/>
          <w:szCs w:val="22"/>
        </w:rPr>
        <w:t xml:space="preserve"> </w:t>
      </w:r>
      <w:r w:rsidRPr="00AD17BD">
        <w:rPr>
          <w:sz w:val="22"/>
          <w:szCs w:val="22"/>
        </w:rPr>
        <w:t>are</w:t>
      </w:r>
      <w:r w:rsidRPr="00AD17BD">
        <w:rPr>
          <w:spacing w:val="-4"/>
          <w:sz w:val="22"/>
          <w:szCs w:val="22"/>
        </w:rPr>
        <w:t xml:space="preserve"> </w:t>
      </w:r>
      <w:r w:rsidRPr="00AD17BD">
        <w:rPr>
          <w:sz w:val="22"/>
          <w:szCs w:val="22"/>
        </w:rPr>
        <w:t>questions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4"/>
          <w:sz w:val="22"/>
          <w:szCs w:val="22"/>
        </w:rPr>
        <w:t xml:space="preserve"> </w:t>
      </w:r>
      <w:r w:rsidRPr="00AD17BD">
        <w:rPr>
          <w:sz w:val="22"/>
          <w:szCs w:val="22"/>
        </w:rPr>
        <w:t>Council’s</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 xml:space="preserve">at </w:t>
      </w:r>
      <w:hyperlink r:id="rId23">
        <w:r w:rsidRPr="00AD17BD">
          <w:rPr>
            <w:color w:val="0462C1"/>
            <w:spacing w:val="-2"/>
            <w:sz w:val="22"/>
            <w:szCs w:val="22"/>
            <w:u w:val="single" w:color="0462C1"/>
          </w:rPr>
          <w:t>rhart@cgcs.org</w:t>
        </w:r>
        <w:r w:rsidRPr="00AD17BD">
          <w:rPr>
            <w:spacing w:val="-2"/>
            <w:sz w:val="22"/>
            <w:szCs w:val="22"/>
          </w:rPr>
          <w:t>.</w:t>
        </w:r>
      </w:hyperlink>
    </w:p>
    <w:p w:rsidR="00FB7E1E" w:rsidRPr="00AD17BD" w:rsidP="00FB7E1E" w14:paraId="29DFBFEE" w14:textId="77777777">
      <w:pPr>
        <w:pStyle w:val="BodyText"/>
        <w:rPr>
          <w:sz w:val="22"/>
          <w:szCs w:val="22"/>
        </w:rPr>
      </w:pPr>
    </w:p>
    <w:p w:rsidR="00FB7E1E" w:rsidRPr="00AD17BD" w:rsidP="00FB7E1E" w14:paraId="07D2C3B6" w14:textId="77777777">
      <w:pPr>
        <w:pStyle w:val="BodyText"/>
        <w:spacing w:before="2"/>
        <w:rPr>
          <w:sz w:val="22"/>
          <w:szCs w:val="22"/>
        </w:rPr>
      </w:pPr>
    </w:p>
    <w:p w:rsidR="00FB7E1E" w:rsidRPr="00AD17BD" w:rsidP="00FB7E1E" w14:paraId="3BAAE413" w14:textId="77777777">
      <w:pPr>
        <w:pStyle w:val="BodyText"/>
        <w:spacing w:before="90"/>
        <w:rPr>
          <w:sz w:val="22"/>
          <w:szCs w:val="22"/>
        </w:rPr>
      </w:pPr>
      <w:r w:rsidRPr="00AD17BD">
        <w:rPr>
          <w:noProof/>
          <w:sz w:val="22"/>
          <w:szCs w:val="22"/>
        </w:rPr>
        <w:drawing>
          <wp:anchor distT="0" distB="0" distL="0" distR="0" simplePos="0" relativeHeight="251661312" behindDoc="0" locked="0" layoutInCell="1" allowOverlap="1">
            <wp:simplePos x="0" y="0"/>
            <wp:positionH relativeFrom="page">
              <wp:posOffset>914400</wp:posOffset>
            </wp:positionH>
            <wp:positionV relativeFrom="paragraph">
              <wp:posOffset>245192</wp:posOffset>
            </wp:positionV>
            <wp:extent cx="1251634" cy="540639"/>
            <wp:effectExtent l="0" t="0" r="0" b="0"/>
            <wp:wrapTopAndBottom/>
            <wp:docPr id="17" name="image18.png" descr="Let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xmlns:r="http://schemas.openxmlformats.org/officeDocument/2006/relationships" r:embed="rId24" cstate="print"/>
                    <a:stretch>
                      <a:fillRect/>
                    </a:stretch>
                  </pic:blipFill>
                  <pic:spPr>
                    <a:xfrm>
                      <a:off x="0" y="0"/>
                      <a:ext cx="1251634" cy="540639"/>
                    </a:xfrm>
                    <a:prstGeom prst="rect">
                      <a:avLst/>
                    </a:prstGeom>
                  </pic:spPr>
                </pic:pic>
              </a:graphicData>
            </a:graphic>
          </wp:anchor>
        </w:drawing>
      </w:r>
      <w:r w:rsidRPr="00AD17BD">
        <w:rPr>
          <w:spacing w:val="-2"/>
          <w:sz w:val="22"/>
          <w:szCs w:val="22"/>
        </w:rPr>
        <w:t>Sincerely,</w:t>
      </w:r>
    </w:p>
    <w:p w:rsidR="00FB7E1E" w:rsidRPr="00AD17BD" w:rsidP="00FB7E1E" w14:paraId="25FC8745" w14:textId="77777777">
      <w:pPr>
        <w:pStyle w:val="BodyText"/>
        <w:spacing w:before="29"/>
        <w:rPr>
          <w:sz w:val="22"/>
          <w:szCs w:val="22"/>
        </w:rPr>
      </w:pPr>
      <w:r w:rsidRPr="00AD17BD">
        <w:rPr>
          <w:sz w:val="22"/>
          <w:szCs w:val="22"/>
        </w:rPr>
        <w:t>Raymond Hart Executive</w:t>
      </w:r>
      <w:r w:rsidRPr="00AD17BD">
        <w:rPr>
          <w:spacing w:val="-15"/>
          <w:sz w:val="22"/>
          <w:szCs w:val="22"/>
        </w:rPr>
        <w:t xml:space="preserve"> </w:t>
      </w:r>
      <w:r w:rsidRPr="00AD17BD">
        <w:rPr>
          <w:sz w:val="22"/>
          <w:szCs w:val="22"/>
        </w:rPr>
        <w:t>Director</w:t>
      </w:r>
    </w:p>
    <w:p w:rsidR="00615895" w:rsidP="00615895" w14:paraId="2A3288ED" w14:textId="77777777"/>
    <w:p w:rsidR="00FB7E1E" w:rsidRPr="00AD17BD" w:rsidP="00FB7E1E" w14:paraId="5A438349" w14:textId="613E32DF">
      <w:pPr>
        <w:pStyle w:val="Heading2"/>
        <w:rPr>
          <w:rFonts w:eastAsia="Calibri"/>
        </w:rPr>
      </w:pPr>
      <w:bookmarkStart w:id="43" w:name="_Toc126584356"/>
      <w:r w:rsidRPr="00AD17BD">
        <w:rPr>
          <w:rFonts w:eastAsia="Calibri"/>
        </w:rPr>
        <w:t>Document: ED-2022-SCC-0121-</w:t>
      </w:r>
      <w:r w:rsidRPr="00AD17BD">
        <w:t>0021</w:t>
      </w:r>
      <w:bookmarkEnd w:id="43"/>
    </w:p>
    <w:p w:rsidR="00FB7E1E" w:rsidRPr="00AD17BD" w:rsidP="00FB7E1E" w14:paraId="6B107EBA" w14:textId="77777777">
      <w:pPr>
        <w:pStyle w:val="NoSpacing"/>
      </w:pPr>
      <w:r w:rsidRPr="00AD17BD">
        <w:t>Received: November 28, 2022</w:t>
      </w:r>
    </w:p>
    <w:p w:rsidR="00FB7E1E" w:rsidRPr="00AD17BD" w:rsidP="00FB7E1E" w14:paraId="72DAA565" w14:textId="77777777">
      <w:pPr>
        <w:pStyle w:val="NoSpacing"/>
      </w:pPr>
      <w:r w:rsidRPr="00AD17BD">
        <w:t>Posted: November 29, 2022</w:t>
      </w:r>
    </w:p>
    <w:p w:rsidR="00FB7E1E" w:rsidRPr="00AD17BD" w:rsidP="00FB7E1E" w14:paraId="49080F66" w14:textId="77777777">
      <w:pPr>
        <w:pStyle w:val="NoSpacing"/>
      </w:pPr>
    </w:p>
    <w:p w:rsidR="00FB7E1E" w:rsidRPr="00AD17BD" w:rsidP="00FB7E1E" w14:paraId="554391B2" w14:textId="77777777">
      <w:pPr>
        <w:pStyle w:val="NoSpacing"/>
      </w:pPr>
      <w:r w:rsidRPr="00AD17BD">
        <w:t>Submitter Information</w:t>
      </w:r>
    </w:p>
    <w:p w:rsidR="00FB7E1E" w:rsidRPr="00AD17BD" w:rsidP="00FB7E1E" w14:paraId="1C394B1C" w14:textId="77777777">
      <w:pPr>
        <w:pStyle w:val="NoSpacing"/>
      </w:pPr>
      <w:r w:rsidRPr="00AD17BD">
        <w:t>Organization: Council of Chief State School Officers</w:t>
      </w:r>
    </w:p>
    <w:p w:rsidR="00FB7E1E" w:rsidRPr="00AD17BD" w:rsidP="00FB7E1E" w14:paraId="5D0324CC"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5CA785B7" w14:textId="77777777">
      <w:pPr>
        <w:pStyle w:val="BodyText"/>
        <w:rPr>
          <w:sz w:val="22"/>
          <w:szCs w:val="22"/>
        </w:rPr>
      </w:pPr>
    </w:p>
    <w:p w:rsidR="00FB7E1E" w:rsidRPr="00AD17BD" w:rsidP="00FB7E1E" w14:paraId="1F494340" w14:textId="77777777">
      <w:pPr>
        <w:rPr>
          <w:rFonts w:ascii="Calibri"/>
        </w:rPr>
      </w:pPr>
      <w:r w:rsidRPr="00AD17BD">
        <w:rPr>
          <w:rFonts w:ascii="Calibri" w:hAnsi="Calibri"/>
        </w:rPr>
        <w:t>I</w:t>
      </w:r>
      <w:r w:rsidRPr="00AD17BD">
        <w:rPr>
          <w:rFonts w:ascii="Calibri" w:hAnsi="Calibri"/>
          <w:spacing w:val="-2"/>
        </w:rPr>
        <w:t xml:space="preserve"> </w:t>
      </w:r>
      <w:r w:rsidRPr="00AD17BD">
        <w:rPr>
          <w:rFonts w:ascii="Calibri" w:hAnsi="Calibri"/>
        </w:rPr>
        <w:t>am</w:t>
      </w:r>
      <w:r w:rsidRPr="00AD17BD">
        <w:rPr>
          <w:rFonts w:ascii="Calibri" w:hAnsi="Calibri"/>
          <w:spacing w:val="-3"/>
        </w:rPr>
        <w:t xml:space="preserve"> </w:t>
      </w:r>
      <w:r w:rsidRPr="00AD17BD">
        <w:rPr>
          <w:rFonts w:ascii="Calibri" w:hAnsi="Calibri"/>
        </w:rPr>
        <w:t>writing</w:t>
      </w:r>
      <w:r w:rsidRPr="00AD17BD">
        <w:rPr>
          <w:rFonts w:ascii="Calibri" w:hAnsi="Calibri"/>
          <w:spacing w:val="-3"/>
        </w:rPr>
        <w:t xml:space="preserve"> </w:t>
      </w:r>
      <w:r w:rsidRPr="00AD17BD">
        <w:rPr>
          <w:rFonts w:ascii="Calibri" w:hAnsi="Calibri"/>
        </w:rPr>
        <w:t>to</w:t>
      </w:r>
      <w:r w:rsidRPr="00AD17BD">
        <w:rPr>
          <w:rFonts w:ascii="Calibri" w:hAnsi="Calibri"/>
          <w:spacing w:val="-1"/>
        </w:rPr>
        <w:t xml:space="preserve"> </w:t>
      </w:r>
      <w:r w:rsidRPr="00AD17BD">
        <w:rPr>
          <w:rFonts w:ascii="Calibri" w:hAnsi="Calibri"/>
        </w:rPr>
        <w:t>provide</w:t>
      </w:r>
      <w:r w:rsidRPr="00AD17BD">
        <w:rPr>
          <w:rFonts w:ascii="Calibri" w:hAnsi="Calibri"/>
          <w:spacing w:val="-1"/>
        </w:rPr>
        <w:t xml:space="preserve"> </w:t>
      </w:r>
      <w:r w:rsidRPr="00AD17BD">
        <w:rPr>
          <w:rFonts w:ascii="Calibri" w:hAnsi="Calibri"/>
        </w:rPr>
        <w:t>the</w:t>
      </w:r>
      <w:r w:rsidRPr="00AD17BD">
        <w:rPr>
          <w:rFonts w:ascii="Calibri" w:hAnsi="Calibri"/>
          <w:spacing w:val="-7"/>
        </w:rPr>
        <w:t xml:space="preserve"> </w:t>
      </w:r>
      <w:r w:rsidRPr="00AD17BD">
        <w:rPr>
          <w:rFonts w:ascii="Calibri" w:hAnsi="Calibri"/>
        </w:rPr>
        <w:t>comments</w:t>
      </w:r>
      <w:r w:rsidRPr="00AD17BD">
        <w:rPr>
          <w:rFonts w:ascii="Calibri" w:hAnsi="Calibri"/>
          <w:spacing w:val="-4"/>
        </w:rPr>
        <w:t xml:space="preserve"> </w:t>
      </w:r>
      <w:r w:rsidRPr="00AD17BD">
        <w:rPr>
          <w:rFonts w:ascii="Calibri" w:hAnsi="Calibri"/>
        </w:rPr>
        <w:t>of</w:t>
      </w:r>
      <w:r w:rsidRPr="00AD17BD">
        <w:rPr>
          <w:rFonts w:ascii="Calibri" w:hAnsi="Calibri"/>
          <w:spacing w:val="-4"/>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Council</w:t>
      </w:r>
      <w:r w:rsidRPr="00AD17BD">
        <w:rPr>
          <w:rFonts w:ascii="Calibri" w:hAnsi="Calibri"/>
          <w:spacing w:val="-5"/>
        </w:rPr>
        <w:t xml:space="preserve"> </w:t>
      </w:r>
      <w:r w:rsidRPr="00AD17BD">
        <w:rPr>
          <w:rFonts w:ascii="Calibri" w:hAnsi="Calibri"/>
        </w:rPr>
        <w:t>of</w:t>
      </w:r>
      <w:r w:rsidRPr="00AD17BD">
        <w:rPr>
          <w:rFonts w:ascii="Calibri" w:hAnsi="Calibri"/>
          <w:spacing w:val="-2"/>
        </w:rPr>
        <w:t xml:space="preserve"> </w:t>
      </w:r>
      <w:r w:rsidRPr="00AD17BD">
        <w:rPr>
          <w:rFonts w:ascii="Calibri" w:hAnsi="Calibri"/>
        </w:rPr>
        <w:t>Chief</w:t>
      </w:r>
      <w:r w:rsidRPr="00AD17BD">
        <w:rPr>
          <w:rFonts w:ascii="Calibri" w:hAnsi="Calibri"/>
          <w:spacing w:val="-1"/>
        </w:rPr>
        <w:t xml:space="preserve"> </w:t>
      </w:r>
      <w:r w:rsidRPr="00AD17BD">
        <w:rPr>
          <w:rFonts w:ascii="Calibri" w:hAnsi="Calibri"/>
        </w:rPr>
        <w:t>State</w:t>
      </w:r>
      <w:r w:rsidRPr="00AD17BD">
        <w:rPr>
          <w:rFonts w:ascii="Calibri" w:hAnsi="Calibri"/>
          <w:spacing w:val="-1"/>
        </w:rPr>
        <w:t xml:space="preserve"> </w:t>
      </w:r>
      <w:r w:rsidRPr="00AD17BD">
        <w:rPr>
          <w:rFonts w:ascii="Calibri" w:hAnsi="Calibri"/>
        </w:rPr>
        <w:t>School</w:t>
      </w:r>
      <w:r w:rsidRPr="00AD17BD">
        <w:rPr>
          <w:rFonts w:ascii="Calibri" w:hAnsi="Calibri"/>
          <w:spacing w:val="-5"/>
        </w:rPr>
        <w:t xml:space="preserve"> </w:t>
      </w:r>
      <w:r w:rsidRPr="00AD17BD">
        <w:rPr>
          <w:rFonts w:ascii="Calibri" w:hAnsi="Calibri"/>
        </w:rPr>
        <w:t>Officers</w:t>
      </w:r>
      <w:r w:rsidRPr="00AD17BD">
        <w:rPr>
          <w:rFonts w:ascii="Calibri" w:hAnsi="Calibri"/>
          <w:spacing w:val="-2"/>
        </w:rPr>
        <w:t xml:space="preserve"> </w:t>
      </w:r>
      <w:r w:rsidRPr="00AD17BD">
        <w:rPr>
          <w:rFonts w:ascii="Calibri" w:hAnsi="Calibri"/>
        </w:rPr>
        <w:t>(CCSSO)</w:t>
      </w:r>
      <w:r w:rsidRPr="00AD17BD">
        <w:rPr>
          <w:rFonts w:ascii="Calibri" w:hAnsi="Calibri"/>
          <w:spacing w:val="-3"/>
        </w:rPr>
        <w:t xml:space="preserve"> </w:t>
      </w:r>
      <w:r w:rsidRPr="00AD17BD">
        <w:rPr>
          <w:rFonts w:ascii="Calibri" w:hAnsi="Calibri"/>
        </w:rPr>
        <w:t>regarding</w:t>
      </w:r>
      <w:r w:rsidRPr="00AD17BD">
        <w:rPr>
          <w:rFonts w:ascii="Calibri" w:hAnsi="Calibri"/>
          <w:spacing w:val="-3"/>
        </w:rPr>
        <w:t xml:space="preserve"> </w:t>
      </w:r>
      <w:r w:rsidRPr="00AD17BD">
        <w:rPr>
          <w:rFonts w:ascii="Calibri" w:hAnsi="Calibri"/>
        </w:rPr>
        <w:t xml:space="preserve">the Department of Education’s (ED’s or the Department’s) proposed revisions of the Common Core of Data (CCD) School-Level Finance Survey (SLFS) 2022-2024 as published in the Federal Register on September </w:t>
      </w:r>
      <w:r w:rsidRPr="00AD17BD">
        <w:rPr>
          <w:rFonts w:ascii="Calibri"/>
        </w:rPr>
        <w:t>27. CCSSO is the nonpartisan, nationwide, nonprofit organization of public officials who head departments of elementary and secondary education in the states, the District of Columbia, the Department</w:t>
      </w:r>
      <w:r w:rsidRPr="00AD17BD">
        <w:rPr>
          <w:rFonts w:ascii="Calibri"/>
          <w:spacing w:val="-2"/>
        </w:rPr>
        <w:t xml:space="preserve"> </w:t>
      </w:r>
      <w:r w:rsidRPr="00AD17BD">
        <w:rPr>
          <w:rFonts w:ascii="Calibri"/>
        </w:rPr>
        <w:t>of</w:t>
      </w:r>
      <w:r w:rsidRPr="00AD17BD">
        <w:rPr>
          <w:rFonts w:ascii="Calibri"/>
          <w:spacing w:val="-5"/>
        </w:rPr>
        <w:t xml:space="preserve"> </w:t>
      </w:r>
      <w:r w:rsidRPr="00AD17BD">
        <w:rPr>
          <w:rFonts w:ascii="Calibri"/>
        </w:rPr>
        <w:t>Defense</w:t>
      </w:r>
      <w:r w:rsidRPr="00AD17BD">
        <w:rPr>
          <w:rFonts w:ascii="Calibri"/>
          <w:spacing w:val="-1"/>
        </w:rPr>
        <w:t xml:space="preserve"> </w:t>
      </w:r>
      <w:r w:rsidRPr="00AD17BD">
        <w:rPr>
          <w:rFonts w:ascii="Calibri"/>
        </w:rPr>
        <w:t>Education</w:t>
      </w:r>
      <w:r w:rsidRPr="00AD17BD">
        <w:rPr>
          <w:rFonts w:ascii="Calibri"/>
          <w:spacing w:val="-3"/>
        </w:rPr>
        <w:t xml:space="preserve"> </w:t>
      </w:r>
      <w:r w:rsidRPr="00AD17BD">
        <w:rPr>
          <w:rFonts w:ascii="Calibri"/>
        </w:rPr>
        <w:t>Activity,</w:t>
      </w:r>
      <w:r w:rsidRPr="00AD17BD">
        <w:rPr>
          <w:rFonts w:ascii="Calibri"/>
          <w:spacing w:val="-4"/>
        </w:rPr>
        <w:t xml:space="preserve"> </w:t>
      </w:r>
      <w:r w:rsidRPr="00AD17BD">
        <w:rPr>
          <w:rFonts w:ascii="Calibri"/>
        </w:rPr>
        <w:t>the</w:t>
      </w:r>
      <w:r w:rsidRPr="00AD17BD">
        <w:rPr>
          <w:rFonts w:ascii="Calibri"/>
          <w:spacing w:val="-2"/>
        </w:rPr>
        <w:t xml:space="preserve"> </w:t>
      </w:r>
      <w:r w:rsidRPr="00AD17BD">
        <w:rPr>
          <w:rFonts w:ascii="Calibri"/>
        </w:rPr>
        <w:t>Bureau</w:t>
      </w:r>
      <w:r w:rsidRPr="00AD17BD">
        <w:rPr>
          <w:rFonts w:ascii="Calibri"/>
          <w:spacing w:val="-3"/>
        </w:rPr>
        <w:t xml:space="preserve"> </w:t>
      </w:r>
      <w:r w:rsidRPr="00AD17BD">
        <w:rPr>
          <w:rFonts w:ascii="Calibri"/>
        </w:rPr>
        <w:t>of</w:t>
      </w:r>
      <w:r w:rsidRPr="00AD17BD">
        <w:rPr>
          <w:rFonts w:ascii="Calibri"/>
          <w:spacing w:val="-2"/>
        </w:rPr>
        <w:t xml:space="preserve"> </w:t>
      </w:r>
      <w:r w:rsidRPr="00AD17BD">
        <w:rPr>
          <w:rFonts w:ascii="Calibri"/>
        </w:rPr>
        <w:t>Indian</w:t>
      </w:r>
      <w:r w:rsidRPr="00AD17BD">
        <w:rPr>
          <w:rFonts w:ascii="Calibri"/>
          <w:spacing w:val="-4"/>
        </w:rPr>
        <w:t xml:space="preserve"> </w:t>
      </w:r>
      <w:r w:rsidRPr="00AD17BD">
        <w:rPr>
          <w:rFonts w:ascii="Calibri"/>
        </w:rPr>
        <w:t>Education,</w:t>
      </w:r>
      <w:r w:rsidRPr="00AD17BD">
        <w:rPr>
          <w:rFonts w:ascii="Calibri"/>
          <w:spacing w:val="-2"/>
        </w:rPr>
        <w:t xml:space="preserve"> </w:t>
      </w:r>
      <w:r w:rsidRPr="00AD17BD">
        <w:rPr>
          <w:rFonts w:ascii="Calibri"/>
        </w:rPr>
        <w:t>and</w:t>
      </w:r>
      <w:r w:rsidRPr="00AD17BD">
        <w:rPr>
          <w:rFonts w:ascii="Calibri"/>
          <w:spacing w:val="-5"/>
        </w:rPr>
        <w:t xml:space="preserve"> </w:t>
      </w:r>
      <w:r w:rsidRPr="00AD17BD">
        <w:rPr>
          <w:rFonts w:ascii="Calibri"/>
        </w:rPr>
        <w:t>the</w:t>
      </w:r>
      <w:r w:rsidRPr="00AD17BD">
        <w:rPr>
          <w:rFonts w:ascii="Calibri"/>
          <w:spacing w:val="-2"/>
        </w:rPr>
        <w:t xml:space="preserve"> </w:t>
      </w:r>
      <w:r w:rsidRPr="00AD17BD">
        <w:rPr>
          <w:rFonts w:ascii="Calibri"/>
        </w:rPr>
        <w:t>five</w:t>
      </w:r>
      <w:r w:rsidRPr="00AD17BD">
        <w:rPr>
          <w:rFonts w:ascii="Calibri"/>
          <w:spacing w:val="-1"/>
        </w:rPr>
        <w:t xml:space="preserve"> </w:t>
      </w:r>
      <w:r w:rsidRPr="00AD17BD">
        <w:rPr>
          <w:rFonts w:ascii="Calibri"/>
        </w:rPr>
        <w:t>U.S.</w:t>
      </w:r>
      <w:r w:rsidRPr="00AD17BD">
        <w:rPr>
          <w:rFonts w:ascii="Calibri"/>
          <w:spacing w:val="-3"/>
        </w:rPr>
        <w:t xml:space="preserve"> </w:t>
      </w:r>
      <w:r w:rsidRPr="00AD17BD">
        <w:rPr>
          <w:rFonts w:ascii="Calibri"/>
        </w:rPr>
        <w:t xml:space="preserve">extra-state </w:t>
      </w:r>
      <w:r w:rsidRPr="00AD17BD">
        <w:rPr>
          <w:rFonts w:ascii="Calibri"/>
          <w:spacing w:val="-2"/>
        </w:rPr>
        <w:t>jurisdictions.</w:t>
      </w:r>
    </w:p>
    <w:p w:rsidR="00FB7E1E" w:rsidRPr="00AD17BD" w:rsidP="00FB7E1E" w14:paraId="67CF507F" w14:textId="30710298">
      <w:pPr>
        <w:rPr>
          <w:rFonts w:ascii="Calibri"/>
        </w:rPr>
      </w:pPr>
      <w:r w:rsidRPr="00AD17BD">
        <w:rPr>
          <w:rFonts w:ascii="Calibri"/>
        </w:rPr>
        <w:t>CCSSO appreciates that the National Center for Education Statistics (NCES) is responding to concerns about the equitable distribution of school funding within and across school districts by this proposed data collection. Finance data is an important tool to ensure students have equitable opportunities to academically</w:t>
      </w:r>
      <w:r w:rsidRPr="00AD17BD">
        <w:rPr>
          <w:rFonts w:ascii="Calibri"/>
          <w:spacing w:val="-4"/>
        </w:rPr>
        <w:t xml:space="preserve"> </w:t>
      </w:r>
      <w:r w:rsidRPr="00AD17BD">
        <w:rPr>
          <w:rFonts w:ascii="Calibri"/>
        </w:rPr>
        <w:t>succeed.</w:t>
      </w:r>
      <w:r w:rsidRPr="00AD17BD">
        <w:rPr>
          <w:rFonts w:ascii="Calibri"/>
          <w:spacing w:val="-3"/>
        </w:rPr>
        <w:t xml:space="preserve"> </w:t>
      </w:r>
      <w:r w:rsidRPr="00AD17BD">
        <w:rPr>
          <w:rFonts w:ascii="Calibri"/>
        </w:rPr>
        <w:t>As</w:t>
      </w:r>
      <w:r w:rsidRPr="00AD17BD">
        <w:rPr>
          <w:rFonts w:ascii="Calibri"/>
          <w:spacing w:val="-2"/>
        </w:rPr>
        <w:t xml:space="preserve"> </w:t>
      </w:r>
      <w:r w:rsidRPr="00AD17BD">
        <w:rPr>
          <w:rFonts w:ascii="Calibri"/>
        </w:rPr>
        <w:t>state</w:t>
      </w:r>
      <w:r w:rsidRPr="00AD17BD">
        <w:rPr>
          <w:rFonts w:ascii="Calibri"/>
          <w:spacing w:val="-2"/>
        </w:rPr>
        <w:t xml:space="preserve"> </w:t>
      </w:r>
      <w:r w:rsidRPr="00AD17BD">
        <w:rPr>
          <w:rFonts w:ascii="Calibri"/>
        </w:rPr>
        <w:t>leaders,</w:t>
      </w:r>
      <w:r w:rsidRPr="00AD17BD">
        <w:rPr>
          <w:rFonts w:ascii="Calibri"/>
          <w:spacing w:val="-4"/>
        </w:rPr>
        <w:t xml:space="preserve"> </w:t>
      </w:r>
      <w:r w:rsidRPr="00AD17BD">
        <w:rPr>
          <w:rFonts w:ascii="Calibri"/>
        </w:rPr>
        <w:t>our</w:t>
      </w:r>
      <w:r w:rsidRPr="00AD17BD">
        <w:rPr>
          <w:rFonts w:ascii="Calibri"/>
          <w:spacing w:val="-4"/>
        </w:rPr>
        <w:t xml:space="preserve"> </w:t>
      </w:r>
      <w:r w:rsidRPr="00AD17BD">
        <w:rPr>
          <w:rFonts w:ascii="Calibri"/>
        </w:rPr>
        <w:t>members</w:t>
      </w:r>
      <w:r w:rsidRPr="00AD17BD">
        <w:rPr>
          <w:rFonts w:ascii="Calibri"/>
          <w:spacing w:val="-4"/>
        </w:rPr>
        <w:t xml:space="preserve"> </w:t>
      </w:r>
      <w:r w:rsidR="00615895">
        <w:rPr>
          <w:rFonts w:ascii="Calibri"/>
          <w:spacing w:val="-4"/>
        </w:rPr>
        <w:t>s</w:t>
      </w:r>
      <w:r w:rsidRPr="00AD17BD">
        <w:rPr>
          <w:rFonts w:ascii="Calibri"/>
        </w:rPr>
        <w:t>ee</w:t>
      </w:r>
      <w:r w:rsidRPr="00AD17BD">
        <w:rPr>
          <w:rFonts w:ascii="Calibri"/>
          <w:spacing w:val="-2"/>
        </w:rPr>
        <w:t xml:space="preserve"> </w:t>
      </w:r>
      <w:r w:rsidRPr="00AD17BD">
        <w:rPr>
          <w:rFonts w:ascii="Calibri"/>
        </w:rPr>
        <w:t>firsthand</w:t>
      </w:r>
      <w:r w:rsidRPr="00AD17BD">
        <w:rPr>
          <w:rFonts w:ascii="Calibri"/>
          <w:spacing w:val="-3"/>
        </w:rPr>
        <w:t xml:space="preserve"> </w:t>
      </w:r>
      <w:r w:rsidRPr="00AD17BD">
        <w:rPr>
          <w:rFonts w:ascii="Calibri"/>
        </w:rPr>
        <w:t>the</w:t>
      </w:r>
      <w:r w:rsidRPr="00AD17BD">
        <w:rPr>
          <w:rFonts w:ascii="Calibri"/>
          <w:spacing w:val="-1"/>
        </w:rPr>
        <w:t xml:space="preserve"> </w:t>
      </w:r>
      <w:r w:rsidRPr="00AD17BD">
        <w:rPr>
          <w:rFonts w:ascii="Calibri"/>
        </w:rPr>
        <w:t>importance</w:t>
      </w:r>
      <w:r w:rsidRPr="00AD17BD">
        <w:rPr>
          <w:rFonts w:ascii="Calibri"/>
          <w:spacing w:val="-1"/>
        </w:rPr>
        <w:t xml:space="preserve"> </w:t>
      </w:r>
      <w:r w:rsidRPr="00AD17BD">
        <w:rPr>
          <w:rFonts w:ascii="Calibri"/>
        </w:rPr>
        <w:t>of</w:t>
      </w:r>
      <w:r w:rsidRPr="00AD17BD">
        <w:rPr>
          <w:rFonts w:ascii="Calibri"/>
          <w:spacing w:val="-5"/>
        </w:rPr>
        <w:t xml:space="preserve"> </w:t>
      </w:r>
      <w:r w:rsidRPr="00AD17BD">
        <w:rPr>
          <w:rFonts w:ascii="Calibri"/>
        </w:rPr>
        <w:t>fiscal</w:t>
      </w:r>
      <w:r w:rsidRPr="00AD17BD">
        <w:rPr>
          <w:rFonts w:ascii="Calibri"/>
          <w:spacing w:val="-5"/>
        </w:rPr>
        <w:t xml:space="preserve"> </w:t>
      </w:r>
      <w:r w:rsidRPr="00AD17BD">
        <w:rPr>
          <w:rFonts w:ascii="Calibri"/>
        </w:rPr>
        <w:t>equity</w:t>
      </w:r>
      <w:r w:rsidRPr="00AD17BD">
        <w:rPr>
          <w:rFonts w:ascii="Calibri"/>
          <w:spacing w:val="-2"/>
        </w:rPr>
        <w:t xml:space="preserve"> </w:t>
      </w:r>
      <w:r w:rsidRPr="00AD17BD">
        <w:rPr>
          <w:rFonts w:ascii="Calibri"/>
        </w:rPr>
        <w:t>and many are working to promote it at the state and local levels.</w:t>
      </w:r>
    </w:p>
    <w:p w:rsidR="00FB7E1E" w:rsidRPr="00AD17BD" w:rsidP="00FB7E1E" w14:paraId="72A0C2DE" w14:textId="77777777">
      <w:pPr>
        <w:rPr>
          <w:rFonts w:ascii="Calibri" w:hAnsi="Calibri"/>
        </w:rPr>
      </w:pPr>
      <w:r w:rsidRPr="00AD17BD">
        <w:rPr>
          <w:rFonts w:ascii="Calibri" w:hAnsi="Calibri"/>
        </w:rPr>
        <w:t>While</w:t>
      </w:r>
      <w:r w:rsidRPr="00AD17BD">
        <w:rPr>
          <w:rFonts w:ascii="Calibri" w:hAnsi="Calibri"/>
          <w:spacing w:val="-5"/>
        </w:rPr>
        <w:t xml:space="preserve"> </w:t>
      </w:r>
      <w:r w:rsidRPr="00AD17BD">
        <w:rPr>
          <w:rFonts w:ascii="Calibri" w:hAnsi="Calibri"/>
        </w:rPr>
        <w:t>our</w:t>
      </w:r>
      <w:r w:rsidRPr="00AD17BD">
        <w:rPr>
          <w:rFonts w:ascii="Calibri" w:hAnsi="Calibri"/>
          <w:spacing w:val="-3"/>
        </w:rPr>
        <w:t xml:space="preserve"> </w:t>
      </w:r>
      <w:r w:rsidRPr="00AD17BD">
        <w:rPr>
          <w:rFonts w:ascii="Calibri" w:hAnsi="Calibri"/>
        </w:rPr>
        <w:t>members</w:t>
      </w:r>
      <w:r w:rsidRPr="00AD17BD">
        <w:rPr>
          <w:rFonts w:ascii="Calibri" w:hAnsi="Calibri"/>
          <w:spacing w:val="-3"/>
        </w:rPr>
        <w:t xml:space="preserve"> </w:t>
      </w:r>
      <w:r w:rsidRPr="00AD17BD">
        <w:rPr>
          <w:rFonts w:ascii="Calibri" w:hAnsi="Calibri"/>
        </w:rPr>
        <w:t>appreciate</w:t>
      </w:r>
      <w:r w:rsidRPr="00AD17BD">
        <w:rPr>
          <w:rFonts w:ascii="Calibri" w:hAnsi="Calibri"/>
          <w:spacing w:val="-2"/>
        </w:rPr>
        <w:t xml:space="preserve"> </w:t>
      </w:r>
      <w:r w:rsidRPr="00AD17BD">
        <w:rPr>
          <w:rFonts w:ascii="Calibri" w:hAnsi="Calibri"/>
        </w:rPr>
        <w:t>the</w:t>
      </w:r>
      <w:r w:rsidRPr="00AD17BD">
        <w:rPr>
          <w:rFonts w:ascii="Calibri" w:hAnsi="Calibri"/>
          <w:spacing w:val="-3"/>
        </w:rPr>
        <w:t xml:space="preserve"> </w:t>
      </w:r>
      <w:r w:rsidRPr="00AD17BD">
        <w:rPr>
          <w:rFonts w:ascii="Calibri" w:hAnsi="Calibri"/>
        </w:rPr>
        <w:t>importance</w:t>
      </w:r>
      <w:r w:rsidRPr="00AD17BD">
        <w:rPr>
          <w:rFonts w:ascii="Calibri" w:hAnsi="Calibri"/>
          <w:spacing w:val="-4"/>
        </w:rPr>
        <w:t xml:space="preserve"> </w:t>
      </w:r>
      <w:r w:rsidRPr="00AD17BD">
        <w:rPr>
          <w:rFonts w:ascii="Calibri" w:hAnsi="Calibri"/>
        </w:rPr>
        <w:t>of</w:t>
      </w:r>
      <w:r w:rsidRPr="00AD17BD">
        <w:rPr>
          <w:rFonts w:ascii="Calibri" w:hAnsi="Calibri"/>
          <w:spacing w:val="-3"/>
        </w:rPr>
        <w:t xml:space="preserve"> </w:t>
      </w:r>
      <w:r w:rsidRPr="00AD17BD">
        <w:rPr>
          <w:rFonts w:ascii="Calibri" w:hAnsi="Calibri"/>
        </w:rPr>
        <w:t>financial</w:t>
      </w:r>
      <w:r w:rsidRPr="00AD17BD">
        <w:rPr>
          <w:rFonts w:ascii="Calibri" w:hAnsi="Calibri"/>
          <w:spacing w:val="-4"/>
        </w:rPr>
        <w:t xml:space="preserve"> </w:t>
      </w:r>
      <w:r w:rsidRPr="00AD17BD">
        <w:rPr>
          <w:rFonts w:ascii="Calibri" w:hAnsi="Calibri"/>
        </w:rPr>
        <w:t>information,</w:t>
      </w:r>
      <w:r w:rsidRPr="00AD17BD">
        <w:rPr>
          <w:rFonts w:ascii="Calibri" w:hAnsi="Calibri"/>
          <w:spacing w:val="-3"/>
        </w:rPr>
        <w:t xml:space="preserve"> </w:t>
      </w:r>
      <w:r w:rsidRPr="00AD17BD">
        <w:rPr>
          <w:rFonts w:ascii="Calibri" w:hAnsi="Calibri"/>
        </w:rPr>
        <w:t>they</w:t>
      </w:r>
      <w:r w:rsidRPr="00AD17BD">
        <w:rPr>
          <w:rFonts w:ascii="Calibri" w:hAnsi="Calibri"/>
          <w:spacing w:val="-2"/>
        </w:rPr>
        <w:t xml:space="preserve"> </w:t>
      </w:r>
      <w:r w:rsidRPr="00AD17BD">
        <w:rPr>
          <w:rFonts w:ascii="Calibri" w:hAnsi="Calibri"/>
        </w:rPr>
        <w:t>have</w:t>
      </w:r>
      <w:r w:rsidRPr="00AD17BD">
        <w:rPr>
          <w:rFonts w:ascii="Calibri" w:hAnsi="Calibri"/>
          <w:spacing w:val="-2"/>
        </w:rPr>
        <w:t xml:space="preserve"> </w:t>
      </w:r>
      <w:r w:rsidRPr="00AD17BD">
        <w:rPr>
          <w:rFonts w:ascii="Calibri" w:hAnsi="Calibri"/>
        </w:rPr>
        <w:t>expressed</w:t>
      </w:r>
      <w:r w:rsidRPr="00AD17BD">
        <w:rPr>
          <w:rFonts w:ascii="Calibri" w:hAnsi="Calibri"/>
          <w:spacing w:val="-6"/>
        </w:rPr>
        <w:t xml:space="preserve"> </w:t>
      </w:r>
      <w:r w:rsidRPr="00AD17BD">
        <w:rPr>
          <w:rFonts w:ascii="Calibri" w:hAnsi="Calibri"/>
        </w:rPr>
        <w:t>concerns that the data reported through the proposed changes to SLFS would be duplicative of the Elementary and</w:t>
      </w:r>
      <w:r w:rsidRPr="00AD17BD">
        <w:rPr>
          <w:rFonts w:ascii="Calibri" w:hAnsi="Calibri"/>
          <w:spacing w:val="-4"/>
        </w:rPr>
        <w:t xml:space="preserve"> </w:t>
      </w:r>
      <w:r w:rsidRPr="00AD17BD">
        <w:rPr>
          <w:rFonts w:ascii="Calibri" w:hAnsi="Calibri"/>
        </w:rPr>
        <w:t>Secondary</w:t>
      </w:r>
      <w:r w:rsidRPr="00AD17BD">
        <w:rPr>
          <w:rFonts w:ascii="Calibri" w:hAnsi="Calibri"/>
          <w:spacing w:val="-5"/>
        </w:rPr>
        <w:t xml:space="preserve"> </w:t>
      </w:r>
      <w:r w:rsidRPr="00AD17BD">
        <w:rPr>
          <w:rFonts w:ascii="Calibri" w:hAnsi="Calibri"/>
        </w:rPr>
        <w:t>Education</w:t>
      </w:r>
      <w:r w:rsidRPr="00AD17BD">
        <w:rPr>
          <w:rFonts w:ascii="Calibri" w:hAnsi="Calibri"/>
          <w:spacing w:val="-4"/>
        </w:rPr>
        <w:t xml:space="preserve"> </w:t>
      </w:r>
      <w:r w:rsidRPr="00AD17BD">
        <w:rPr>
          <w:rFonts w:ascii="Calibri" w:hAnsi="Calibri"/>
        </w:rPr>
        <w:t>Act’s</w:t>
      </w:r>
      <w:r w:rsidRPr="00AD17BD">
        <w:rPr>
          <w:rFonts w:ascii="Calibri" w:hAnsi="Calibri"/>
          <w:spacing w:val="-3"/>
        </w:rPr>
        <w:t xml:space="preserve"> </w:t>
      </w:r>
      <w:r w:rsidRPr="00AD17BD">
        <w:rPr>
          <w:rFonts w:ascii="Calibri" w:hAnsi="Calibri"/>
        </w:rPr>
        <w:t>(ESEA)</w:t>
      </w:r>
      <w:r w:rsidRPr="00AD17BD">
        <w:rPr>
          <w:rFonts w:ascii="Calibri" w:hAnsi="Calibri"/>
          <w:spacing w:val="-3"/>
        </w:rPr>
        <w:t xml:space="preserve"> </w:t>
      </w:r>
      <w:r w:rsidRPr="00AD17BD">
        <w:rPr>
          <w:rFonts w:ascii="Calibri" w:hAnsi="Calibri"/>
        </w:rPr>
        <w:t>existing</w:t>
      </w:r>
      <w:r w:rsidRPr="00AD17BD">
        <w:rPr>
          <w:rFonts w:ascii="Calibri" w:hAnsi="Calibri"/>
          <w:spacing w:val="-5"/>
        </w:rPr>
        <w:t xml:space="preserve"> </w:t>
      </w:r>
      <w:r w:rsidRPr="00AD17BD">
        <w:rPr>
          <w:rFonts w:ascii="Calibri" w:hAnsi="Calibri"/>
        </w:rPr>
        <w:t>school-by-school</w:t>
      </w:r>
      <w:r w:rsidRPr="00AD17BD">
        <w:rPr>
          <w:rFonts w:ascii="Calibri" w:hAnsi="Calibri"/>
          <w:spacing w:val="-3"/>
        </w:rPr>
        <w:t xml:space="preserve"> </w:t>
      </w:r>
      <w:r w:rsidRPr="00AD17BD">
        <w:rPr>
          <w:rFonts w:ascii="Calibri" w:hAnsi="Calibri"/>
        </w:rPr>
        <w:t>financial</w:t>
      </w:r>
      <w:r w:rsidRPr="00AD17BD">
        <w:rPr>
          <w:rFonts w:ascii="Calibri" w:hAnsi="Calibri"/>
          <w:spacing w:val="-4"/>
        </w:rPr>
        <w:t xml:space="preserve"> </w:t>
      </w:r>
      <w:r w:rsidRPr="00AD17BD">
        <w:rPr>
          <w:rFonts w:ascii="Calibri" w:hAnsi="Calibri"/>
        </w:rPr>
        <w:t>data</w:t>
      </w:r>
      <w:r w:rsidRPr="00AD17BD">
        <w:rPr>
          <w:rFonts w:ascii="Calibri" w:hAnsi="Calibri"/>
          <w:spacing w:val="-3"/>
        </w:rPr>
        <w:t xml:space="preserve"> </w:t>
      </w:r>
      <w:r w:rsidRPr="00AD17BD">
        <w:rPr>
          <w:rFonts w:ascii="Calibri" w:hAnsi="Calibri"/>
        </w:rPr>
        <w:t>collection,</w:t>
      </w:r>
      <w:r w:rsidRPr="00AD17BD">
        <w:rPr>
          <w:rFonts w:ascii="Calibri" w:hAnsi="Calibri"/>
          <w:spacing w:val="-6"/>
        </w:rPr>
        <w:t xml:space="preserve"> </w:t>
      </w:r>
      <w:r w:rsidRPr="00AD17BD">
        <w:rPr>
          <w:rFonts w:ascii="Calibri" w:hAnsi="Calibri"/>
        </w:rPr>
        <w:t>unnecessarily burdensome</w:t>
      </w:r>
      <w:r w:rsidRPr="00AD17BD">
        <w:rPr>
          <w:rFonts w:ascii="Calibri" w:hAnsi="Calibri"/>
          <w:spacing w:val="-4"/>
        </w:rPr>
        <w:t xml:space="preserve"> </w:t>
      </w:r>
      <w:r w:rsidRPr="00AD17BD">
        <w:rPr>
          <w:rFonts w:ascii="Calibri" w:hAnsi="Calibri"/>
        </w:rPr>
        <w:t>on</w:t>
      </w:r>
      <w:r w:rsidRPr="00AD17BD">
        <w:rPr>
          <w:rFonts w:ascii="Calibri" w:hAnsi="Calibri"/>
          <w:spacing w:val="-3"/>
        </w:rPr>
        <w:t xml:space="preserve"> </w:t>
      </w:r>
      <w:r w:rsidRPr="00AD17BD">
        <w:rPr>
          <w:rFonts w:ascii="Calibri" w:hAnsi="Calibri"/>
        </w:rPr>
        <w:t>state</w:t>
      </w:r>
      <w:r w:rsidRPr="00AD17BD">
        <w:rPr>
          <w:rFonts w:ascii="Calibri" w:hAnsi="Calibri"/>
          <w:spacing w:val="-3"/>
        </w:rPr>
        <w:t xml:space="preserve"> </w:t>
      </w:r>
      <w:r w:rsidRPr="00AD17BD">
        <w:rPr>
          <w:rFonts w:ascii="Calibri" w:hAnsi="Calibri"/>
        </w:rPr>
        <w:t>educational</w:t>
      </w:r>
      <w:r w:rsidRPr="00AD17BD">
        <w:rPr>
          <w:rFonts w:ascii="Calibri" w:hAnsi="Calibri"/>
          <w:spacing w:val="-2"/>
        </w:rPr>
        <w:t xml:space="preserve"> </w:t>
      </w:r>
      <w:r w:rsidRPr="00AD17BD">
        <w:rPr>
          <w:rFonts w:ascii="Calibri" w:hAnsi="Calibri"/>
        </w:rPr>
        <w:t>agencies</w:t>
      </w:r>
      <w:r w:rsidRPr="00AD17BD">
        <w:rPr>
          <w:rFonts w:ascii="Calibri" w:hAnsi="Calibri"/>
          <w:spacing w:val="-4"/>
        </w:rPr>
        <w:t xml:space="preserve"> </w:t>
      </w:r>
      <w:r w:rsidRPr="00AD17BD">
        <w:rPr>
          <w:rFonts w:ascii="Calibri" w:hAnsi="Calibri"/>
        </w:rPr>
        <w:t>(SEAs),</w:t>
      </w:r>
      <w:r w:rsidRPr="00AD17BD">
        <w:rPr>
          <w:rFonts w:ascii="Calibri" w:hAnsi="Calibri"/>
          <w:spacing w:val="-2"/>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lack</w:t>
      </w:r>
      <w:r w:rsidRPr="00AD17BD">
        <w:rPr>
          <w:rFonts w:ascii="Calibri" w:hAnsi="Calibri"/>
          <w:spacing w:val="-1"/>
        </w:rPr>
        <w:t xml:space="preserve"> </w:t>
      </w:r>
      <w:r w:rsidRPr="00AD17BD">
        <w:rPr>
          <w:rFonts w:ascii="Calibri" w:hAnsi="Calibri"/>
        </w:rPr>
        <w:t>a</w:t>
      </w:r>
      <w:r w:rsidRPr="00AD17BD">
        <w:rPr>
          <w:rFonts w:ascii="Calibri" w:hAnsi="Calibri"/>
          <w:spacing w:val="-4"/>
        </w:rPr>
        <w:t xml:space="preserve"> </w:t>
      </w:r>
      <w:r w:rsidRPr="00AD17BD">
        <w:rPr>
          <w:rFonts w:ascii="Calibri" w:hAnsi="Calibri"/>
        </w:rPr>
        <w:t>clear</w:t>
      </w:r>
      <w:r w:rsidRPr="00AD17BD">
        <w:rPr>
          <w:rFonts w:ascii="Calibri" w:hAnsi="Calibri"/>
          <w:spacing w:val="-2"/>
        </w:rPr>
        <w:t xml:space="preserve"> </w:t>
      </w:r>
      <w:r w:rsidRPr="00AD17BD">
        <w:rPr>
          <w:rFonts w:ascii="Calibri" w:hAnsi="Calibri"/>
        </w:rPr>
        <w:t>federal</w:t>
      </w:r>
      <w:r w:rsidRPr="00AD17BD">
        <w:rPr>
          <w:rFonts w:ascii="Calibri" w:hAnsi="Calibri"/>
          <w:spacing w:val="-3"/>
        </w:rPr>
        <w:t xml:space="preserve"> </w:t>
      </w:r>
      <w:r w:rsidRPr="00AD17BD">
        <w:rPr>
          <w:rFonts w:ascii="Calibri" w:hAnsi="Calibri"/>
        </w:rPr>
        <w:t>use</w:t>
      </w:r>
      <w:r w:rsidRPr="00AD17BD">
        <w:rPr>
          <w:rFonts w:ascii="Calibri" w:hAnsi="Calibri"/>
          <w:spacing w:val="-1"/>
        </w:rPr>
        <w:t xml:space="preserve"> </w:t>
      </w:r>
      <w:r w:rsidRPr="00AD17BD">
        <w:rPr>
          <w:rFonts w:ascii="Calibri" w:hAnsi="Calibri"/>
        </w:rPr>
        <w:t>case.</w:t>
      </w:r>
      <w:r w:rsidRPr="00AD17BD">
        <w:rPr>
          <w:rFonts w:ascii="Calibri" w:hAnsi="Calibri"/>
          <w:spacing w:val="-2"/>
        </w:rPr>
        <w:t xml:space="preserve"> </w:t>
      </w:r>
      <w:r w:rsidRPr="00AD17BD">
        <w:rPr>
          <w:rFonts w:ascii="Calibri" w:hAnsi="Calibri"/>
        </w:rPr>
        <w:t>We</w:t>
      </w:r>
      <w:r w:rsidRPr="00AD17BD">
        <w:rPr>
          <w:rFonts w:ascii="Calibri" w:hAnsi="Calibri"/>
          <w:spacing w:val="-4"/>
        </w:rPr>
        <w:t xml:space="preserve"> </w:t>
      </w:r>
      <w:r w:rsidRPr="00AD17BD">
        <w:rPr>
          <w:rFonts w:ascii="Calibri" w:hAnsi="Calibri"/>
        </w:rPr>
        <w:t>have</w:t>
      </w:r>
      <w:r w:rsidRPr="00AD17BD">
        <w:rPr>
          <w:rFonts w:ascii="Calibri" w:hAnsi="Calibri"/>
          <w:spacing w:val="-1"/>
        </w:rPr>
        <w:t xml:space="preserve"> </w:t>
      </w:r>
      <w:r w:rsidRPr="00AD17BD">
        <w:rPr>
          <w:rFonts w:ascii="Calibri" w:hAnsi="Calibri"/>
        </w:rPr>
        <w:t>provided our comments below for the Department’s consideration.</w:t>
      </w:r>
    </w:p>
    <w:p w:rsidR="00FB7E1E" w:rsidRPr="00AD17BD" w:rsidP="00FB7E1E" w14:paraId="43C362C2" w14:textId="77777777">
      <w:pPr>
        <w:rPr>
          <w:rFonts w:ascii="Calibri" w:hAnsi="Calibri"/>
        </w:rPr>
      </w:pPr>
      <w:r w:rsidRPr="00AD17BD">
        <w:rPr>
          <w:rFonts w:ascii="Calibri" w:hAnsi="Calibri"/>
          <w:b/>
        </w:rPr>
        <w:t>SLFS data would duplicate ESEA’s existing school-by-school financial data collection</w:t>
      </w:r>
      <w:r w:rsidRPr="00AD17BD">
        <w:rPr>
          <w:rFonts w:ascii="Calibri" w:hAnsi="Calibri"/>
        </w:rPr>
        <w:t>. States are currently</w:t>
      </w:r>
      <w:r w:rsidRPr="00AD17BD">
        <w:rPr>
          <w:rFonts w:ascii="Calibri" w:hAnsi="Calibri"/>
          <w:spacing w:val="-2"/>
        </w:rPr>
        <w:t xml:space="preserve"> </w:t>
      </w:r>
      <w:r w:rsidRPr="00AD17BD">
        <w:rPr>
          <w:rFonts w:ascii="Calibri" w:hAnsi="Calibri"/>
        </w:rPr>
        <w:t>collecting</w:t>
      </w:r>
      <w:r w:rsidRPr="00AD17BD">
        <w:rPr>
          <w:rFonts w:ascii="Calibri" w:hAnsi="Calibri"/>
          <w:spacing w:val="-2"/>
        </w:rPr>
        <w:t xml:space="preserve"> </w:t>
      </w:r>
      <w:r w:rsidRPr="00AD17BD">
        <w:rPr>
          <w:rFonts w:ascii="Calibri" w:hAnsi="Calibri"/>
        </w:rPr>
        <w:t>school-by-school expenditures</w:t>
      </w:r>
      <w:r w:rsidRPr="00AD17BD">
        <w:rPr>
          <w:rFonts w:ascii="Calibri" w:hAnsi="Calibri"/>
          <w:spacing w:val="-3"/>
        </w:rPr>
        <w:t xml:space="preserve"> </w:t>
      </w:r>
      <w:r w:rsidRPr="00AD17BD">
        <w:rPr>
          <w:rFonts w:ascii="Calibri" w:hAnsi="Calibri"/>
        </w:rPr>
        <w:t>in the ESEA school-by-school</w:t>
      </w:r>
      <w:r w:rsidRPr="00AD17BD">
        <w:rPr>
          <w:rFonts w:ascii="Calibri" w:hAnsi="Calibri"/>
          <w:spacing w:val="-4"/>
        </w:rPr>
        <w:t xml:space="preserve"> </w:t>
      </w:r>
      <w:r w:rsidRPr="00AD17BD">
        <w:rPr>
          <w:rFonts w:ascii="Calibri" w:hAnsi="Calibri"/>
        </w:rPr>
        <w:t>financial</w:t>
      </w:r>
      <w:r w:rsidRPr="00AD17BD">
        <w:rPr>
          <w:rFonts w:ascii="Calibri" w:hAnsi="Calibri"/>
          <w:spacing w:val="-1"/>
        </w:rPr>
        <w:t xml:space="preserve"> </w:t>
      </w:r>
      <w:r w:rsidRPr="00AD17BD">
        <w:rPr>
          <w:rFonts w:ascii="Calibri" w:hAnsi="Calibri"/>
        </w:rPr>
        <w:t>data</w:t>
      </w:r>
      <w:r w:rsidRPr="00AD17BD">
        <w:rPr>
          <w:rFonts w:ascii="Calibri" w:hAnsi="Calibri"/>
          <w:spacing w:val="-1"/>
        </w:rPr>
        <w:t xml:space="preserve"> </w:t>
      </w:r>
      <w:r w:rsidRPr="00AD17BD">
        <w:rPr>
          <w:rFonts w:ascii="Calibri" w:hAnsi="Calibri"/>
        </w:rPr>
        <w:t>collection. States have spent several years and substantial</w:t>
      </w:r>
      <w:r w:rsidRPr="00AD17BD">
        <w:rPr>
          <w:rFonts w:ascii="Calibri" w:hAnsi="Calibri"/>
          <w:spacing w:val="-1"/>
        </w:rPr>
        <w:t xml:space="preserve"> </w:t>
      </w:r>
      <w:r w:rsidRPr="00AD17BD">
        <w:rPr>
          <w:rFonts w:ascii="Calibri" w:hAnsi="Calibri"/>
        </w:rPr>
        <w:t xml:space="preserve">capacity implementing this new data collection required by ESEA, as updated by </w:t>
      </w:r>
      <w:r w:rsidRPr="00AD17BD">
        <w:rPr>
          <w:rFonts w:ascii="Calibri" w:hAnsi="Calibri"/>
        </w:rPr>
        <w:t>the Every</w:t>
      </w:r>
      <w:r w:rsidRPr="00AD17BD">
        <w:rPr>
          <w:rFonts w:ascii="Calibri" w:hAnsi="Calibri"/>
        </w:rPr>
        <w:t xml:space="preserve"> Student Succeeds Act statute.</w:t>
      </w:r>
      <w:r w:rsidRPr="00AD17BD">
        <w:rPr>
          <w:rFonts w:ascii="Calibri" w:hAnsi="Calibri"/>
          <w:spacing w:val="40"/>
        </w:rPr>
        <w:t xml:space="preserve"> </w:t>
      </w:r>
      <w:r w:rsidRPr="00AD17BD">
        <w:rPr>
          <w:rFonts w:ascii="Calibri" w:hAnsi="Calibri"/>
        </w:rPr>
        <w:t>This collection provides high-quality data that is informing research and policy in the field. We believe this data addresses the need the Department has identified for school-level financial information. It would take years for</w:t>
      </w:r>
      <w:r w:rsidRPr="00AD17BD">
        <w:rPr>
          <w:rFonts w:ascii="Calibri" w:hAnsi="Calibri"/>
          <w:spacing w:val="-1"/>
        </w:rPr>
        <w:t xml:space="preserve"> </w:t>
      </w:r>
      <w:r w:rsidRPr="00AD17BD">
        <w:rPr>
          <w:rFonts w:ascii="Calibri" w:hAnsi="Calibri"/>
        </w:rPr>
        <w:t>the SLFS data to reach the</w:t>
      </w:r>
      <w:r w:rsidRPr="00AD17BD">
        <w:rPr>
          <w:rFonts w:ascii="Calibri" w:hAnsi="Calibri"/>
          <w:spacing w:val="-1"/>
        </w:rPr>
        <w:t xml:space="preserve"> </w:t>
      </w:r>
      <w:r w:rsidRPr="00AD17BD">
        <w:rPr>
          <w:rFonts w:ascii="Calibri" w:hAnsi="Calibri"/>
        </w:rPr>
        <w:t>current caliber of</w:t>
      </w:r>
      <w:r w:rsidRPr="00AD17BD">
        <w:rPr>
          <w:rFonts w:ascii="Calibri" w:hAnsi="Calibri"/>
          <w:spacing w:val="-1"/>
        </w:rPr>
        <w:t xml:space="preserve"> </w:t>
      </w:r>
      <w:r w:rsidRPr="00AD17BD">
        <w:rPr>
          <w:rFonts w:ascii="Calibri" w:hAnsi="Calibri"/>
        </w:rPr>
        <w:t>the ESEA</w:t>
      </w:r>
      <w:r w:rsidRPr="00AD17BD">
        <w:rPr>
          <w:rFonts w:ascii="Calibri" w:hAnsi="Calibri"/>
          <w:spacing w:val="-1"/>
        </w:rPr>
        <w:t xml:space="preserve"> </w:t>
      </w:r>
      <w:r w:rsidRPr="00AD17BD">
        <w:rPr>
          <w:rFonts w:ascii="Calibri" w:hAnsi="Calibri"/>
        </w:rPr>
        <w:t>data.</w:t>
      </w:r>
      <w:r w:rsidRPr="00AD17BD">
        <w:rPr>
          <w:rFonts w:ascii="Calibri" w:hAnsi="Calibri"/>
          <w:spacing w:val="-1"/>
        </w:rPr>
        <w:t xml:space="preserve"> </w:t>
      </w:r>
      <w:r w:rsidRPr="00AD17BD">
        <w:rPr>
          <w:rFonts w:ascii="Calibri" w:hAnsi="Calibri"/>
        </w:rPr>
        <w:t>Moreover, the ESEA data will</w:t>
      </w:r>
      <w:r w:rsidRPr="00AD17BD">
        <w:rPr>
          <w:rFonts w:ascii="Calibri" w:hAnsi="Calibri"/>
          <w:spacing w:val="-1"/>
        </w:rPr>
        <w:t xml:space="preserve"> </w:t>
      </w:r>
      <w:r w:rsidRPr="00AD17BD">
        <w:rPr>
          <w:rFonts w:ascii="Calibri" w:hAnsi="Calibri"/>
        </w:rPr>
        <w:t>likely be collected and reported in a timelier fashion than SLFS data, which must follow lengthy NCES protocols.</w:t>
      </w:r>
      <w:r w:rsidRPr="00AD17BD">
        <w:rPr>
          <w:rFonts w:ascii="Calibri" w:hAnsi="Calibri"/>
          <w:spacing w:val="-2"/>
        </w:rPr>
        <w:t xml:space="preserve"> </w:t>
      </w:r>
      <w:r w:rsidRPr="00AD17BD">
        <w:rPr>
          <w:rFonts w:ascii="Calibri" w:hAnsi="Calibri"/>
        </w:rPr>
        <w:t>Given these reasons, we do</w:t>
      </w:r>
      <w:r w:rsidRPr="00AD17BD">
        <w:rPr>
          <w:rFonts w:ascii="Calibri" w:hAnsi="Calibri"/>
          <w:spacing w:val="-1"/>
        </w:rPr>
        <w:t xml:space="preserve"> </w:t>
      </w:r>
      <w:r w:rsidRPr="00AD17BD">
        <w:rPr>
          <w:rFonts w:ascii="Calibri" w:hAnsi="Calibri"/>
        </w:rPr>
        <w:t>not</w:t>
      </w:r>
      <w:r w:rsidRPr="00AD17BD">
        <w:rPr>
          <w:rFonts w:ascii="Calibri" w:hAnsi="Calibri"/>
          <w:spacing w:val="-2"/>
        </w:rPr>
        <w:t xml:space="preserve"> </w:t>
      </w:r>
      <w:r w:rsidRPr="00AD17BD">
        <w:rPr>
          <w:rFonts w:ascii="Calibri" w:hAnsi="Calibri"/>
        </w:rPr>
        <w:t>believe</w:t>
      </w:r>
      <w:r w:rsidRPr="00AD17BD">
        <w:rPr>
          <w:rFonts w:ascii="Calibri" w:hAnsi="Calibri"/>
          <w:spacing w:val="-3"/>
        </w:rPr>
        <w:t xml:space="preserve"> </w:t>
      </w:r>
      <w:r w:rsidRPr="00AD17BD">
        <w:rPr>
          <w:rFonts w:ascii="Calibri" w:hAnsi="Calibri"/>
        </w:rPr>
        <w:t>an</w:t>
      </w:r>
      <w:r w:rsidRPr="00AD17BD">
        <w:rPr>
          <w:rFonts w:ascii="Calibri" w:hAnsi="Calibri"/>
          <w:spacing w:val="-3"/>
        </w:rPr>
        <w:t xml:space="preserve"> </w:t>
      </w:r>
      <w:r w:rsidRPr="00AD17BD">
        <w:rPr>
          <w:rFonts w:ascii="Calibri" w:hAnsi="Calibri"/>
        </w:rPr>
        <w:t>additional</w:t>
      </w:r>
      <w:r w:rsidRPr="00AD17BD">
        <w:rPr>
          <w:rFonts w:ascii="Calibri" w:hAnsi="Calibri"/>
          <w:spacing w:val="-2"/>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collection</w:t>
      </w:r>
      <w:r w:rsidRPr="00AD17BD">
        <w:rPr>
          <w:rFonts w:ascii="Calibri" w:hAnsi="Calibri"/>
          <w:spacing w:val="-3"/>
        </w:rPr>
        <w:t xml:space="preserve"> </w:t>
      </w:r>
      <w:r w:rsidRPr="00AD17BD">
        <w:rPr>
          <w:rFonts w:ascii="Calibri" w:hAnsi="Calibri"/>
        </w:rPr>
        <w:t>from</w:t>
      </w:r>
      <w:r w:rsidRPr="00AD17BD">
        <w:rPr>
          <w:rFonts w:ascii="Calibri" w:hAnsi="Calibri"/>
          <w:spacing w:val="-1"/>
        </w:rPr>
        <w:t xml:space="preserve"> </w:t>
      </w:r>
      <w:r w:rsidRPr="00AD17BD">
        <w:rPr>
          <w:rFonts w:ascii="Calibri" w:hAnsi="Calibri"/>
        </w:rPr>
        <w:t>NCES</w:t>
      </w:r>
      <w:r w:rsidRPr="00AD17BD">
        <w:rPr>
          <w:rFonts w:ascii="Calibri" w:hAnsi="Calibri"/>
          <w:spacing w:val="-5"/>
        </w:rPr>
        <w:t xml:space="preserve"> </w:t>
      </w:r>
      <w:r w:rsidRPr="00AD17BD">
        <w:rPr>
          <w:rFonts w:ascii="Calibri" w:hAnsi="Calibri"/>
        </w:rPr>
        <w:t>would</w:t>
      </w:r>
      <w:r w:rsidRPr="00AD17BD">
        <w:rPr>
          <w:rFonts w:ascii="Calibri" w:hAnsi="Calibri"/>
          <w:spacing w:val="-3"/>
        </w:rPr>
        <w:t xml:space="preserve"> </w:t>
      </w:r>
      <w:r w:rsidRPr="00AD17BD">
        <w:rPr>
          <w:rFonts w:ascii="Calibri" w:hAnsi="Calibri"/>
        </w:rPr>
        <w:t>justify</w:t>
      </w:r>
      <w:r w:rsidRPr="00AD17BD">
        <w:rPr>
          <w:rFonts w:ascii="Calibri" w:hAnsi="Calibri"/>
          <w:spacing w:val="-4"/>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substantial</w:t>
      </w:r>
      <w:r w:rsidRPr="00AD17BD">
        <w:rPr>
          <w:rFonts w:ascii="Calibri" w:hAnsi="Calibri"/>
          <w:spacing w:val="-2"/>
        </w:rPr>
        <w:t xml:space="preserve"> </w:t>
      </w:r>
      <w:r w:rsidRPr="00AD17BD">
        <w:rPr>
          <w:rFonts w:ascii="Calibri" w:hAnsi="Calibri"/>
        </w:rPr>
        <w:t>burden</w:t>
      </w:r>
      <w:r w:rsidRPr="00AD17BD">
        <w:rPr>
          <w:rFonts w:ascii="Calibri" w:hAnsi="Calibri"/>
          <w:spacing w:val="-2"/>
        </w:rPr>
        <w:t xml:space="preserve"> </w:t>
      </w:r>
      <w:r w:rsidRPr="00AD17BD">
        <w:rPr>
          <w:rFonts w:ascii="Calibri" w:hAnsi="Calibri"/>
        </w:rPr>
        <w:t>to</w:t>
      </w:r>
      <w:r w:rsidRPr="00AD17BD">
        <w:rPr>
          <w:rFonts w:ascii="Calibri" w:hAnsi="Calibri"/>
          <w:spacing w:val="-2"/>
        </w:rPr>
        <w:t xml:space="preserve"> </w:t>
      </w:r>
      <w:r w:rsidRPr="00AD17BD">
        <w:rPr>
          <w:rFonts w:ascii="Calibri" w:hAnsi="Calibri"/>
        </w:rPr>
        <w:t>states</w:t>
      </w:r>
      <w:r w:rsidRPr="00AD17BD">
        <w:rPr>
          <w:rFonts w:ascii="Calibri" w:hAnsi="Calibri"/>
          <w:spacing w:val="-1"/>
        </w:rPr>
        <w:t xml:space="preserve"> </w:t>
      </w:r>
      <w:r w:rsidRPr="00AD17BD">
        <w:rPr>
          <w:rFonts w:ascii="Calibri" w:hAnsi="Calibri"/>
        </w:rPr>
        <w:t>and districts of creating additional entirely new yet duplicative data sets.</w:t>
      </w:r>
    </w:p>
    <w:p w:rsidR="00FB7E1E" w:rsidRPr="00AD17BD" w:rsidP="00FB7E1E" w14:paraId="41CA9DDE" w14:textId="77777777">
      <w:pPr>
        <w:spacing w:before="1"/>
        <w:rPr>
          <w:rFonts w:ascii="Calibri"/>
        </w:rPr>
      </w:pPr>
      <w:r w:rsidRPr="00AD17BD">
        <w:rPr>
          <w:rFonts w:ascii="Calibri"/>
          <w:b/>
        </w:rPr>
        <w:t xml:space="preserve">States and school districts may be forced to create new accounting structures to meet this new data collection. </w:t>
      </w:r>
      <w:r w:rsidRPr="00AD17BD">
        <w:rPr>
          <w:rFonts w:ascii="Calibri"/>
        </w:rPr>
        <w:t>Under</w:t>
      </w:r>
      <w:r w:rsidRPr="00AD17BD">
        <w:rPr>
          <w:rFonts w:ascii="Calibri"/>
          <w:spacing w:val="-4"/>
        </w:rPr>
        <w:t xml:space="preserve"> </w:t>
      </w:r>
      <w:r w:rsidRPr="00AD17BD">
        <w:rPr>
          <w:rFonts w:ascii="Calibri"/>
        </w:rPr>
        <w:t>the</w:t>
      </w:r>
      <w:r w:rsidRPr="00AD17BD">
        <w:rPr>
          <w:rFonts w:ascii="Calibri"/>
          <w:spacing w:val="-2"/>
        </w:rPr>
        <w:t xml:space="preserve"> </w:t>
      </w:r>
      <w:r w:rsidRPr="00AD17BD">
        <w:rPr>
          <w:rFonts w:ascii="Calibri"/>
        </w:rPr>
        <w:t>changes</w:t>
      </w:r>
      <w:r w:rsidRPr="00AD17BD">
        <w:rPr>
          <w:rFonts w:ascii="Calibri"/>
          <w:spacing w:val="-1"/>
        </w:rPr>
        <w:t xml:space="preserve"> </w:t>
      </w:r>
      <w:r w:rsidRPr="00AD17BD">
        <w:rPr>
          <w:rFonts w:ascii="Calibri"/>
        </w:rPr>
        <w:t>proposed,</w:t>
      </w:r>
      <w:r w:rsidRPr="00AD17BD">
        <w:rPr>
          <w:rFonts w:ascii="Calibri"/>
          <w:spacing w:val="-4"/>
        </w:rPr>
        <w:t xml:space="preserve"> </w:t>
      </w:r>
      <w:r w:rsidRPr="00AD17BD">
        <w:rPr>
          <w:rFonts w:ascii="Calibri"/>
        </w:rPr>
        <w:t>the</w:t>
      </w:r>
      <w:r w:rsidRPr="00AD17BD">
        <w:rPr>
          <w:rFonts w:ascii="Calibri"/>
          <w:spacing w:val="-2"/>
        </w:rPr>
        <w:t xml:space="preserve"> </w:t>
      </w:r>
      <w:r w:rsidRPr="00AD17BD">
        <w:rPr>
          <w:rFonts w:ascii="Calibri"/>
        </w:rPr>
        <w:t>SLFS</w:t>
      </w:r>
      <w:r w:rsidRPr="00AD17BD">
        <w:rPr>
          <w:rFonts w:ascii="Calibri"/>
          <w:spacing w:val="-4"/>
        </w:rPr>
        <w:t xml:space="preserve"> </w:t>
      </w:r>
      <w:r w:rsidRPr="00AD17BD">
        <w:rPr>
          <w:rFonts w:ascii="Calibri"/>
        </w:rPr>
        <w:t>will</w:t>
      </w:r>
      <w:r w:rsidRPr="00AD17BD">
        <w:rPr>
          <w:rFonts w:ascii="Calibri"/>
          <w:spacing w:val="-5"/>
        </w:rPr>
        <w:t xml:space="preserve"> </w:t>
      </w:r>
      <w:r w:rsidRPr="00AD17BD">
        <w:rPr>
          <w:rFonts w:ascii="Calibri"/>
        </w:rPr>
        <w:t>not</w:t>
      </w:r>
      <w:r w:rsidRPr="00AD17BD">
        <w:rPr>
          <w:rFonts w:ascii="Calibri"/>
          <w:spacing w:val="-2"/>
        </w:rPr>
        <w:t xml:space="preserve"> </w:t>
      </w:r>
      <w:r w:rsidRPr="00AD17BD">
        <w:rPr>
          <w:rFonts w:ascii="Calibri"/>
        </w:rPr>
        <w:t>be</w:t>
      </w:r>
      <w:r w:rsidRPr="00AD17BD">
        <w:rPr>
          <w:rFonts w:ascii="Calibri"/>
          <w:spacing w:val="-1"/>
        </w:rPr>
        <w:t xml:space="preserve"> </w:t>
      </w:r>
      <w:r w:rsidRPr="00AD17BD">
        <w:rPr>
          <w:rFonts w:ascii="Calibri"/>
        </w:rPr>
        <w:t>analogous</w:t>
      </w:r>
      <w:r w:rsidRPr="00AD17BD">
        <w:rPr>
          <w:rFonts w:ascii="Calibri"/>
          <w:spacing w:val="-4"/>
        </w:rPr>
        <w:t xml:space="preserve"> </w:t>
      </w:r>
      <w:r w:rsidRPr="00AD17BD">
        <w:rPr>
          <w:rFonts w:ascii="Calibri"/>
        </w:rPr>
        <w:t>to</w:t>
      </w:r>
      <w:r w:rsidRPr="00AD17BD">
        <w:rPr>
          <w:rFonts w:ascii="Calibri"/>
          <w:spacing w:val="-3"/>
        </w:rPr>
        <w:t xml:space="preserve"> </w:t>
      </w:r>
      <w:r w:rsidRPr="00AD17BD">
        <w:rPr>
          <w:rFonts w:ascii="Calibri"/>
        </w:rPr>
        <w:t>the</w:t>
      </w:r>
      <w:r w:rsidRPr="00AD17BD">
        <w:rPr>
          <w:rFonts w:ascii="Calibri"/>
          <w:spacing w:val="-2"/>
        </w:rPr>
        <w:t xml:space="preserve"> </w:t>
      </w:r>
      <w:r w:rsidRPr="00AD17BD">
        <w:rPr>
          <w:rFonts w:ascii="Calibri"/>
        </w:rPr>
        <w:t>ESEA</w:t>
      </w:r>
      <w:r w:rsidRPr="00AD17BD">
        <w:rPr>
          <w:rFonts w:ascii="Calibri"/>
          <w:spacing w:val="-2"/>
        </w:rPr>
        <w:t xml:space="preserve"> </w:t>
      </w:r>
      <w:r w:rsidRPr="00AD17BD">
        <w:rPr>
          <w:rFonts w:ascii="Calibri"/>
        </w:rPr>
        <w:t>collection</w:t>
      </w:r>
      <w:r w:rsidRPr="00AD17BD">
        <w:rPr>
          <w:rFonts w:ascii="Calibri"/>
          <w:spacing w:val="-5"/>
        </w:rPr>
        <w:t xml:space="preserve"> </w:t>
      </w:r>
      <w:r w:rsidRPr="00AD17BD">
        <w:rPr>
          <w:rFonts w:ascii="Calibri"/>
        </w:rPr>
        <w:t>of</w:t>
      </w:r>
      <w:r w:rsidRPr="00AD17BD">
        <w:rPr>
          <w:rFonts w:ascii="Calibri"/>
          <w:spacing w:val="-2"/>
        </w:rPr>
        <w:t xml:space="preserve"> </w:t>
      </w:r>
      <w:r w:rsidRPr="00AD17BD">
        <w:rPr>
          <w:rFonts w:ascii="Calibri"/>
        </w:rPr>
        <w:t>school- level financial data or current state accounting systems. States and school districts would have to dedicate substantial internal capacity and resources to build new systems to meet this single data collection. At the same time, states and districts are working diligently to comply with expansive data collection</w:t>
      </w:r>
      <w:r w:rsidRPr="00AD17BD">
        <w:rPr>
          <w:rFonts w:ascii="Calibri"/>
          <w:spacing w:val="-5"/>
        </w:rPr>
        <w:t xml:space="preserve"> </w:t>
      </w:r>
      <w:r w:rsidRPr="00AD17BD">
        <w:rPr>
          <w:rFonts w:ascii="Calibri"/>
        </w:rPr>
        <w:t>and</w:t>
      </w:r>
      <w:r w:rsidRPr="00AD17BD">
        <w:rPr>
          <w:rFonts w:ascii="Calibri"/>
          <w:spacing w:val="-3"/>
        </w:rPr>
        <w:t xml:space="preserve"> </w:t>
      </w:r>
      <w:r w:rsidRPr="00AD17BD">
        <w:rPr>
          <w:rFonts w:ascii="Calibri"/>
        </w:rPr>
        <w:t>reporting</w:t>
      </w:r>
      <w:r w:rsidRPr="00AD17BD">
        <w:rPr>
          <w:rFonts w:ascii="Calibri"/>
          <w:spacing w:val="-3"/>
        </w:rPr>
        <w:t xml:space="preserve"> </w:t>
      </w:r>
      <w:r w:rsidRPr="00AD17BD">
        <w:rPr>
          <w:rFonts w:ascii="Calibri"/>
        </w:rPr>
        <w:t>requirements</w:t>
      </w:r>
      <w:r w:rsidRPr="00AD17BD">
        <w:rPr>
          <w:rFonts w:ascii="Calibri"/>
          <w:spacing w:val="-3"/>
        </w:rPr>
        <w:t xml:space="preserve"> </w:t>
      </w:r>
      <w:r w:rsidRPr="00AD17BD">
        <w:rPr>
          <w:rFonts w:ascii="Calibri"/>
        </w:rPr>
        <w:t>the</w:t>
      </w:r>
      <w:r w:rsidRPr="00AD17BD">
        <w:rPr>
          <w:rFonts w:ascii="Calibri"/>
          <w:spacing w:val="-5"/>
        </w:rPr>
        <w:t xml:space="preserve"> </w:t>
      </w:r>
      <w:r w:rsidRPr="00AD17BD">
        <w:rPr>
          <w:rFonts w:ascii="Calibri"/>
        </w:rPr>
        <w:t>Department</w:t>
      </w:r>
      <w:r w:rsidRPr="00AD17BD">
        <w:rPr>
          <w:rFonts w:ascii="Calibri"/>
          <w:spacing w:val="-2"/>
        </w:rPr>
        <w:t xml:space="preserve"> </w:t>
      </w:r>
      <w:r w:rsidRPr="00AD17BD">
        <w:rPr>
          <w:rFonts w:ascii="Calibri"/>
        </w:rPr>
        <w:t>has</w:t>
      </w:r>
      <w:r w:rsidRPr="00AD17BD">
        <w:rPr>
          <w:rFonts w:ascii="Calibri"/>
          <w:spacing w:val="-2"/>
        </w:rPr>
        <w:t xml:space="preserve"> </w:t>
      </w:r>
      <w:r w:rsidRPr="00AD17BD">
        <w:rPr>
          <w:rFonts w:ascii="Calibri"/>
        </w:rPr>
        <w:t>placed</w:t>
      </w:r>
      <w:r w:rsidRPr="00AD17BD">
        <w:rPr>
          <w:rFonts w:ascii="Calibri"/>
          <w:spacing w:val="-5"/>
        </w:rPr>
        <w:t xml:space="preserve"> </w:t>
      </w:r>
      <w:r w:rsidRPr="00AD17BD">
        <w:rPr>
          <w:rFonts w:ascii="Calibri"/>
        </w:rPr>
        <w:t>upon</w:t>
      </w:r>
      <w:r w:rsidRPr="00AD17BD">
        <w:rPr>
          <w:rFonts w:ascii="Calibri"/>
          <w:spacing w:val="-3"/>
        </w:rPr>
        <w:t xml:space="preserve"> </w:t>
      </w:r>
      <w:r w:rsidRPr="00AD17BD">
        <w:rPr>
          <w:rFonts w:ascii="Calibri"/>
        </w:rPr>
        <w:t>states</w:t>
      </w:r>
      <w:r w:rsidRPr="00AD17BD">
        <w:rPr>
          <w:rFonts w:ascii="Calibri"/>
          <w:spacing w:val="-5"/>
        </w:rPr>
        <w:t xml:space="preserve"> </w:t>
      </w:r>
      <w:r w:rsidRPr="00AD17BD">
        <w:rPr>
          <w:rFonts w:ascii="Calibri"/>
        </w:rPr>
        <w:t>and</w:t>
      </w:r>
      <w:r w:rsidRPr="00AD17BD">
        <w:rPr>
          <w:rFonts w:ascii="Calibri"/>
          <w:spacing w:val="-3"/>
        </w:rPr>
        <w:t xml:space="preserve"> </w:t>
      </w:r>
      <w:r w:rsidRPr="00AD17BD">
        <w:rPr>
          <w:rFonts w:ascii="Calibri"/>
        </w:rPr>
        <w:t>school</w:t>
      </w:r>
      <w:r w:rsidRPr="00AD17BD">
        <w:rPr>
          <w:rFonts w:ascii="Calibri"/>
          <w:spacing w:val="-2"/>
        </w:rPr>
        <w:t xml:space="preserve"> </w:t>
      </w:r>
      <w:r w:rsidRPr="00AD17BD">
        <w:rPr>
          <w:rFonts w:ascii="Calibri"/>
        </w:rPr>
        <w:t>districts</w:t>
      </w:r>
      <w:r w:rsidRPr="00AD17BD">
        <w:rPr>
          <w:rFonts w:ascii="Calibri"/>
          <w:spacing w:val="-1"/>
        </w:rPr>
        <w:t xml:space="preserve"> </w:t>
      </w:r>
      <w:r w:rsidRPr="00AD17BD">
        <w:rPr>
          <w:rFonts w:ascii="Calibri"/>
        </w:rPr>
        <w:t>under the Elementary and Secondary School Emergency Relief (ESSER) program and other federal data collection and oversight activities. Unlike current ESEA requirements, which allow states to add collection</w:t>
      </w:r>
      <w:r w:rsidRPr="00AD17BD">
        <w:rPr>
          <w:rFonts w:ascii="Calibri"/>
          <w:spacing w:val="-2"/>
        </w:rPr>
        <w:t xml:space="preserve"> </w:t>
      </w:r>
      <w:r w:rsidRPr="00AD17BD">
        <w:rPr>
          <w:rFonts w:ascii="Calibri"/>
        </w:rPr>
        <w:t>of</w:t>
      </w:r>
      <w:r w:rsidRPr="00AD17BD">
        <w:rPr>
          <w:rFonts w:ascii="Calibri"/>
          <w:spacing w:val="-1"/>
        </w:rPr>
        <w:t xml:space="preserve"> </w:t>
      </w:r>
      <w:r w:rsidRPr="00AD17BD">
        <w:rPr>
          <w:rFonts w:ascii="Calibri"/>
        </w:rPr>
        <w:t>certain</w:t>
      </w:r>
      <w:r w:rsidRPr="00AD17BD">
        <w:rPr>
          <w:rFonts w:ascii="Calibri"/>
          <w:spacing w:val="-3"/>
        </w:rPr>
        <w:t xml:space="preserve"> </w:t>
      </w:r>
      <w:r w:rsidRPr="00AD17BD">
        <w:rPr>
          <w:rFonts w:ascii="Calibri"/>
        </w:rPr>
        <w:t>school-level</w:t>
      </w:r>
      <w:r w:rsidRPr="00AD17BD">
        <w:rPr>
          <w:rFonts w:ascii="Calibri"/>
          <w:spacing w:val="-2"/>
        </w:rPr>
        <w:t xml:space="preserve"> </w:t>
      </w:r>
      <w:r w:rsidRPr="00AD17BD">
        <w:rPr>
          <w:rFonts w:ascii="Calibri"/>
        </w:rPr>
        <w:t>financial data</w:t>
      </w:r>
      <w:r w:rsidRPr="00AD17BD">
        <w:rPr>
          <w:rFonts w:ascii="Calibri"/>
          <w:spacing w:val="-1"/>
        </w:rPr>
        <w:t xml:space="preserve"> </w:t>
      </w:r>
      <w:r w:rsidRPr="00AD17BD">
        <w:rPr>
          <w:rFonts w:ascii="Calibri"/>
        </w:rPr>
        <w:t>to their</w:t>
      </w:r>
      <w:r w:rsidRPr="00AD17BD">
        <w:rPr>
          <w:rFonts w:ascii="Calibri"/>
          <w:spacing w:val="-2"/>
        </w:rPr>
        <w:t xml:space="preserve"> </w:t>
      </w:r>
      <w:r w:rsidRPr="00AD17BD">
        <w:rPr>
          <w:rFonts w:ascii="Calibri"/>
        </w:rPr>
        <w:t>existing</w:t>
      </w:r>
      <w:r w:rsidRPr="00AD17BD">
        <w:rPr>
          <w:rFonts w:ascii="Calibri"/>
          <w:spacing w:val="-1"/>
        </w:rPr>
        <w:t xml:space="preserve"> </w:t>
      </w:r>
      <w:r w:rsidRPr="00AD17BD">
        <w:rPr>
          <w:rFonts w:ascii="Calibri"/>
        </w:rPr>
        <w:t>financial</w:t>
      </w:r>
      <w:r w:rsidRPr="00AD17BD">
        <w:rPr>
          <w:rFonts w:ascii="Calibri"/>
          <w:spacing w:val="-2"/>
        </w:rPr>
        <w:t xml:space="preserve"> </w:t>
      </w:r>
      <w:r w:rsidRPr="00AD17BD">
        <w:rPr>
          <w:rFonts w:ascii="Calibri"/>
        </w:rPr>
        <w:t>systems,</w:t>
      </w:r>
      <w:r w:rsidRPr="00AD17BD">
        <w:rPr>
          <w:rFonts w:ascii="Calibri"/>
          <w:spacing w:val="-1"/>
        </w:rPr>
        <w:t xml:space="preserve"> </w:t>
      </w:r>
      <w:r w:rsidRPr="00AD17BD">
        <w:rPr>
          <w:rFonts w:ascii="Calibri"/>
        </w:rPr>
        <w:t>the SLFS</w:t>
      </w:r>
      <w:r w:rsidRPr="00AD17BD">
        <w:rPr>
          <w:rFonts w:ascii="Calibri"/>
          <w:spacing w:val="-3"/>
        </w:rPr>
        <w:t xml:space="preserve"> </w:t>
      </w:r>
      <w:r w:rsidRPr="00AD17BD">
        <w:rPr>
          <w:rFonts w:ascii="Calibri"/>
        </w:rPr>
        <w:t>would require reporting of school-level data in categories that cannot be obtained from state and local systems as currently structured. The current proposal does not properly consider this substantial cost or burden. It also</w:t>
      </w:r>
      <w:r w:rsidRPr="00AD17BD">
        <w:rPr>
          <w:rFonts w:ascii="Calibri"/>
          <w:spacing w:val="-1"/>
        </w:rPr>
        <w:t xml:space="preserve"> </w:t>
      </w:r>
      <w:r w:rsidRPr="00AD17BD">
        <w:rPr>
          <w:rFonts w:ascii="Calibri"/>
        </w:rPr>
        <w:t>proposes</w:t>
      </w:r>
      <w:r w:rsidRPr="00AD17BD">
        <w:rPr>
          <w:rFonts w:ascii="Calibri"/>
          <w:spacing w:val="-1"/>
        </w:rPr>
        <w:t xml:space="preserve"> </w:t>
      </w:r>
      <w:r w:rsidRPr="00AD17BD">
        <w:rPr>
          <w:rFonts w:ascii="Calibri"/>
        </w:rPr>
        <w:t>a</w:t>
      </w:r>
      <w:r w:rsidRPr="00AD17BD">
        <w:rPr>
          <w:rFonts w:ascii="Calibri"/>
          <w:spacing w:val="-3"/>
        </w:rPr>
        <w:t xml:space="preserve"> </w:t>
      </w:r>
      <w:r w:rsidRPr="00AD17BD">
        <w:rPr>
          <w:rFonts w:ascii="Calibri"/>
        </w:rPr>
        <w:t>timeline</w:t>
      </w:r>
      <w:r w:rsidRPr="00AD17BD">
        <w:rPr>
          <w:rFonts w:ascii="Calibri"/>
          <w:spacing w:val="-1"/>
        </w:rPr>
        <w:t xml:space="preserve"> </w:t>
      </w:r>
      <w:r w:rsidRPr="00AD17BD">
        <w:rPr>
          <w:rFonts w:ascii="Calibri"/>
        </w:rPr>
        <w:t>for</w:t>
      </w:r>
      <w:r w:rsidRPr="00AD17BD">
        <w:rPr>
          <w:rFonts w:ascii="Calibri"/>
          <w:spacing w:val="-1"/>
        </w:rPr>
        <w:t xml:space="preserve"> </w:t>
      </w:r>
      <w:r w:rsidRPr="00AD17BD">
        <w:rPr>
          <w:rFonts w:ascii="Calibri"/>
        </w:rPr>
        <w:t>compliance</w:t>
      </w:r>
      <w:r w:rsidRPr="00AD17BD">
        <w:rPr>
          <w:rFonts w:ascii="Calibri"/>
          <w:spacing w:val="-3"/>
        </w:rPr>
        <w:t xml:space="preserve"> </w:t>
      </w:r>
      <w:r w:rsidRPr="00AD17BD">
        <w:rPr>
          <w:rFonts w:ascii="Calibri"/>
        </w:rPr>
        <w:t>that</w:t>
      </w:r>
      <w:r w:rsidRPr="00AD17BD">
        <w:rPr>
          <w:rFonts w:ascii="Calibri"/>
          <w:spacing w:val="-1"/>
        </w:rPr>
        <w:t xml:space="preserve"> </w:t>
      </w:r>
      <w:r w:rsidRPr="00AD17BD">
        <w:rPr>
          <w:rFonts w:ascii="Calibri"/>
        </w:rPr>
        <w:t>is</w:t>
      </w:r>
      <w:r w:rsidRPr="00AD17BD">
        <w:rPr>
          <w:rFonts w:ascii="Calibri"/>
          <w:spacing w:val="-4"/>
        </w:rPr>
        <w:t xml:space="preserve"> </w:t>
      </w:r>
      <w:r w:rsidRPr="00AD17BD">
        <w:rPr>
          <w:rFonts w:ascii="Calibri"/>
        </w:rPr>
        <w:t>unrealistic</w:t>
      </w:r>
      <w:r w:rsidRPr="00AD17BD">
        <w:rPr>
          <w:rFonts w:ascii="Calibri"/>
          <w:spacing w:val="-1"/>
        </w:rPr>
        <w:t xml:space="preserve"> </w:t>
      </w:r>
      <w:r w:rsidRPr="00AD17BD">
        <w:rPr>
          <w:rFonts w:ascii="Calibri"/>
        </w:rPr>
        <w:t>because</w:t>
      </w:r>
      <w:r w:rsidRPr="00AD17BD">
        <w:rPr>
          <w:rFonts w:ascii="Calibri"/>
          <w:spacing w:val="-1"/>
        </w:rPr>
        <w:t xml:space="preserve"> </w:t>
      </w:r>
      <w:r w:rsidRPr="00AD17BD">
        <w:rPr>
          <w:rFonts w:ascii="Calibri"/>
        </w:rPr>
        <w:t>systems</w:t>
      </w:r>
      <w:r w:rsidRPr="00AD17BD">
        <w:rPr>
          <w:rFonts w:ascii="Calibri"/>
          <w:spacing w:val="-4"/>
        </w:rPr>
        <w:t xml:space="preserve"> </w:t>
      </w:r>
      <w:r w:rsidRPr="00AD17BD">
        <w:rPr>
          <w:rFonts w:ascii="Calibri"/>
        </w:rPr>
        <w:t>have</w:t>
      </w:r>
      <w:r w:rsidRPr="00AD17BD">
        <w:rPr>
          <w:rFonts w:ascii="Calibri"/>
          <w:spacing w:val="-3"/>
        </w:rPr>
        <w:t xml:space="preserve"> </w:t>
      </w:r>
      <w:r w:rsidRPr="00AD17BD">
        <w:rPr>
          <w:rFonts w:ascii="Calibri"/>
        </w:rPr>
        <w:t>not</w:t>
      </w:r>
      <w:r w:rsidRPr="00AD17BD">
        <w:rPr>
          <w:rFonts w:ascii="Calibri"/>
          <w:spacing w:val="-1"/>
        </w:rPr>
        <w:t xml:space="preserve"> </w:t>
      </w:r>
      <w:r w:rsidRPr="00AD17BD">
        <w:rPr>
          <w:rFonts w:ascii="Calibri"/>
        </w:rPr>
        <w:t>been</w:t>
      </w:r>
      <w:r w:rsidRPr="00AD17BD">
        <w:rPr>
          <w:rFonts w:ascii="Calibri"/>
          <w:spacing w:val="-1"/>
        </w:rPr>
        <w:t xml:space="preserve"> </w:t>
      </w:r>
      <w:r w:rsidRPr="00AD17BD">
        <w:rPr>
          <w:rFonts w:ascii="Calibri"/>
        </w:rPr>
        <w:t>established</w:t>
      </w:r>
      <w:r w:rsidRPr="00AD17BD">
        <w:rPr>
          <w:rFonts w:ascii="Calibri"/>
          <w:spacing w:val="-1"/>
        </w:rPr>
        <w:t xml:space="preserve"> </w:t>
      </w:r>
      <w:r w:rsidRPr="00AD17BD">
        <w:rPr>
          <w:rFonts w:ascii="Calibri"/>
        </w:rPr>
        <w:t>to collect this information, yet the data collection asks for both School Year 2021-22 and 2022-23 data.</w:t>
      </w:r>
    </w:p>
    <w:p w:rsidR="00FB7E1E" w:rsidRPr="00AD17BD" w:rsidP="00FB7E1E" w14:paraId="359D4936" w14:textId="77777777">
      <w:pPr>
        <w:rPr>
          <w:rFonts w:ascii="Calibri"/>
        </w:rPr>
      </w:pPr>
      <w:r w:rsidRPr="00AD17BD">
        <w:rPr>
          <w:rFonts w:ascii="Calibri"/>
          <w:b/>
        </w:rPr>
        <w:t xml:space="preserve">The creation of new systems would be extremely costly and take years to accomplish. </w:t>
      </w:r>
      <w:r w:rsidRPr="00AD17BD">
        <w:rPr>
          <w:rFonts w:ascii="Calibri"/>
        </w:rPr>
        <w:t xml:space="preserve">In this Federal Register notice, NCES estimates the cost of SLFS as being very low based on the assumption that most states already collect variations of this data. As noted above, many states </w:t>
      </w:r>
      <w:r w:rsidRPr="00AD17BD">
        <w:rPr>
          <w:rFonts w:ascii="Calibri"/>
          <w:i/>
        </w:rPr>
        <w:t xml:space="preserve">do not </w:t>
      </w:r>
      <w:r w:rsidRPr="00AD17BD">
        <w:rPr>
          <w:rFonts w:ascii="Calibri"/>
        </w:rPr>
        <w:t>currently collect this data in this way and will need to create new systems to do so. Consequently, the cost of this collection would</w:t>
      </w:r>
      <w:r w:rsidRPr="00AD17BD">
        <w:rPr>
          <w:rFonts w:ascii="Calibri"/>
          <w:spacing w:val="-3"/>
        </w:rPr>
        <w:t xml:space="preserve"> </w:t>
      </w:r>
      <w:r w:rsidRPr="00AD17BD">
        <w:rPr>
          <w:rFonts w:ascii="Calibri"/>
        </w:rPr>
        <w:t>be</w:t>
      </w:r>
      <w:r w:rsidRPr="00AD17BD">
        <w:rPr>
          <w:rFonts w:ascii="Calibri"/>
          <w:spacing w:val="-4"/>
        </w:rPr>
        <w:t xml:space="preserve"> </w:t>
      </w:r>
      <w:r w:rsidRPr="00AD17BD">
        <w:rPr>
          <w:rFonts w:ascii="Calibri"/>
        </w:rPr>
        <w:t>significantly</w:t>
      </w:r>
      <w:r w:rsidRPr="00AD17BD">
        <w:rPr>
          <w:rFonts w:ascii="Calibri"/>
          <w:spacing w:val="-2"/>
        </w:rPr>
        <w:t xml:space="preserve"> </w:t>
      </w:r>
      <w:r w:rsidRPr="00AD17BD">
        <w:rPr>
          <w:rFonts w:ascii="Calibri"/>
        </w:rPr>
        <w:t>higher</w:t>
      </w:r>
      <w:r w:rsidRPr="00AD17BD">
        <w:rPr>
          <w:rFonts w:ascii="Calibri"/>
          <w:spacing w:val="-2"/>
        </w:rPr>
        <w:t xml:space="preserve"> </w:t>
      </w:r>
      <w:r w:rsidRPr="00AD17BD">
        <w:rPr>
          <w:rFonts w:ascii="Calibri"/>
        </w:rPr>
        <w:t>than</w:t>
      </w:r>
      <w:r w:rsidRPr="00AD17BD">
        <w:rPr>
          <w:rFonts w:ascii="Calibri"/>
          <w:spacing w:val="-3"/>
        </w:rPr>
        <w:t xml:space="preserve"> </w:t>
      </w:r>
      <w:r w:rsidRPr="00AD17BD">
        <w:rPr>
          <w:rFonts w:ascii="Calibri"/>
        </w:rPr>
        <w:t>estimated</w:t>
      </w:r>
      <w:r w:rsidRPr="00AD17BD">
        <w:rPr>
          <w:rFonts w:ascii="Calibri"/>
          <w:spacing w:val="-3"/>
        </w:rPr>
        <w:t xml:space="preserve"> </w:t>
      </w:r>
      <w:r w:rsidRPr="00AD17BD">
        <w:rPr>
          <w:rFonts w:ascii="Calibri"/>
        </w:rPr>
        <w:t>in</w:t>
      </w:r>
      <w:r w:rsidRPr="00AD17BD">
        <w:rPr>
          <w:rFonts w:ascii="Calibri"/>
          <w:spacing w:val="-5"/>
        </w:rPr>
        <w:t xml:space="preserve"> </w:t>
      </w:r>
      <w:r w:rsidRPr="00AD17BD">
        <w:rPr>
          <w:rFonts w:ascii="Calibri"/>
        </w:rPr>
        <w:t>the</w:t>
      </w:r>
      <w:r w:rsidRPr="00AD17BD">
        <w:rPr>
          <w:rFonts w:ascii="Calibri"/>
          <w:spacing w:val="-1"/>
        </w:rPr>
        <w:t xml:space="preserve"> </w:t>
      </w:r>
      <w:r w:rsidRPr="00AD17BD">
        <w:rPr>
          <w:rFonts w:ascii="Calibri"/>
        </w:rPr>
        <w:t>proposal</w:t>
      </w:r>
      <w:r w:rsidRPr="00AD17BD">
        <w:rPr>
          <w:rFonts w:ascii="Calibri"/>
          <w:spacing w:val="-5"/>
        </w:rPr>
        <w:t xml:space="preserve"> </w:t>
      </w:r>
      <w:r w:rsidRPr="00AD17BD">
        <w:rPr>
          <w:rFonts w:ascii="Calibri"/>
        </w:rPr>
        <w:t>and</w:t>
      </w:r>
      <w:r w:rsidRPr="00AD17BD">
        <w:rPr>
          <w:rFonts w:ascii="Calibri"/>
          <w:spacing w:val="-1"/>
        </w:rPr>
        <w:t xml:space="preserve"> </w:t>
      </w:r>
      <w:r w:rsidRPr="00AD17BD">
        <w:rPr>
          <w:rFonts w:ascii="Calibri"/>
        </w:rPr>
        <w:t>could</w:t>
      </w:r>
      <w:r w:rsidRPr="00AD17BD">
        <w:rPr>
          <w:rFonts w:ascii="Calibri"/>
          <w:spacing w:val="-3"/>
        </w:rPr>
        <w:t xml:space="preserve"> </w:t>
      </w:r>
      <w:r w:rsidRPr="00AD17BD">
        <w:rPr>
          <w:rFonts w:ascii="Calibri"/>
        </w:rPr>
        <w:t>take</w:t>
      </w:r>
      <w:r w:rsidRPr="00AD17BD">
        <w:rPr>
          <w:rFonts w:ascii="Calibri"/>
          <w:spacing w:val="-1"/>
        </w:rPr>
        <w:t xml:space="preserve"> </w:t>
      </w:r>
      <w:r w:rsidRPr="00AD17BD">
        <w:rPr>
          <w:rFonts w:ascii="Calibri"/>
        </w:rPr>
        <w:t>years</w:t>
      </w:r>
      <w:r w:rsidRPr="00AD17BD">
        <w:rPr>
          <w:rFonts w:ascii="Calibri"/>
          <w:spacing w:val="-2"/>
        </w:rPr>
        <w:t xml:space="preserve"> </w:t>
      </w:r>
      <w:r w:rsidRPr="00AD17BD">
        <w:rPr>
          <w:rFonts w:ascii="Calibri"/>
        </w:rPr>
        <w:t>to</w:t>
      </w:r>
      <w:r w:rsidRPr="00AD17BD">
        <w:rPr>
          <w:rFonts w:ascii="Calibri"/>
          <w:spacing w:val="-4"/>
        </w:rPr>
        <w:t xml:space="preserve"> </w:t>
      </w:r>
      <w:r w:rsidRPr="00AD17BD">
        <w:rPr>
          <w:rFonts w:ascii="Calibri"/>
        </w:rPr>
        <w:t>complete.</w:t>
      </w:r>
      <w:r w:rsidRPr="00AD17BD">
        <w:rPr>
          <w:rFonts w:ascii="Calibri"/>
          <w:spacing w:val="-3"/>
        </w:rPr>
        <w:t xml:space="preserve"> </w:t>
      </w:r>
      <w:r w:rsidRPr="00AD17BD">
        <w:rPr>
          <w:rFonts w:ascii="Calibri"/>
        </w:rPr>
        <w:t>This</w:t>
      </w:r>
      <w:r w:rsidRPr="00AD17BD">
        <w:rPr>
          <w:rFonts w:ascii="Calibri"/>
          <w:spacing w:val="-2"/>
        </w:rPr>
        <w:t xml:space="preserve"> </w:t>
      </w:r>
      <w:r w:rsidRPr="00AD17BD">
        <w:rPr>
          <w:rFonts w:ascii="Calibri"/>
        </w:rPr>
        <w:t xml:space="preserve">data collection request also comes at a time when state and local capacity is challenged </w:t>
      </w:r>
      <w:r w:rsidRPr="00AD17BD">
        <w:rPr>
          <w:rFonts w:ascii="Calibri"/>
        </w:rPr>
        <w:t>in light of</w:t>
      </w:r>
      <w:r w:rsidRPr="00AD17BD">
        <w:rPr>
          <w:rFonts w:ascii="Calibri"/>
        </w:rPr>
        <w:t xml:space="preserve"> pandemic recovery efforts.</w:t>
      </w:r>
    </w:p>
    <w:p w:rsidR="00FB7E1E" w:rsidRPr="00AD17BD" w:rsidP="00FB7E1E" w14:paraId="39C9B05C" w14:textId="77777777">
      <w:pPr>
        <w:rPr>
          <w:rFonts w:ascii="Calibri"/>
        </w:rPr>
      </w:pPr>
      <w:r w:rsidRPr="00AD17BD">
        <w:rPr>
          <w:rFonts w:ascii="Calibri"/>
        </w:rPr>
        <w:t>CCSSO</w:t>
      </w:r>
      <w:r w:rsidRPr="00AD17BD">
        <w:rPr>
          <w:rFonts w:ascii="Calibri"/>
          <w:spacing w:val="-3"/>
        </w:rPr>
        <w:t xml:space="preserve"> </w:t>
      </w:r>
      <w:r w:rsidRPr="00AD17BD">
        <w:rPr>
          <w:rFonts w:ascii="Calibri"/>
        </w:rPr>
        <w:t>urges</w:t>
      </w:r>
      <w:r w:rsidRPr="00AD17BD">
        <w:rPr>
          <w:rFonts w:ascii="Calibri"/>
          <w:spacing w:val="-1"/>
        </w:rPr>
        <w:t xml:space="preserve"> </w:t>
      </w:r>
      <w:r w:rsidRPr="00AD17BD">
        <w:rPr>
          <w:rFonts w:ascii="Calibri"/>
        </w:rPr>
        <w:t>NCES</w:t>
      </w:r>
      <w:r w:rsidRPr="00AD17BD">
        <w:rPr>
          <w:rFonts w:ascii="Calibri"/>
          <w:spacing w:val="-5"/>
        </w:rPr>
        <w:t xml:space="preserve"> </w:t>
      </w:r>
      <w:r w:rsidRPr="00AD17BD">
        <w:rPr>
          <w:rFonts w:ascii="Calibri"/>
        </w:rPr>
        <w:t>to</w:t>
      </w:r>
      <w:r w:rsidRPr="00AD17BD">
        <w:rPr>
          <w:rFonts w:ascii="Calibri"/>
          <w:spacing w:val="-3"/>
        </w:rPr>
        <w:t xml:space="preserve"> </w:t>
      </w:r>
      <w:r w:rsidRPr="00AD17BD">
        <w:rPr>
          <w:rFonts w:ascii="Calibri"/>
        </w:rPr>
        <w:t>reevaluate</w:t>
      </w:r>
      <w:r w:rsidRPr="00AD17BD">
        <w:rPr>
          <w:rFonts w:ascii="Calibri"/>
          <w:spacing w:val="-2"/>
        </w:rPr>
        <w:t xml:space="preserve"> </w:t>
      </w:r>
      <w:r w:rsidRPr="00AD17BD">
        <w:rPr>
          <w:rFonts w:ascii="Calibri"/>
        </w:rPr>
        <w:t>this</w:t>
      </w:r>
      <w:r w:rsidRPr="00AD17BD">
        <w:rPr>
          <w:rFonts w:ascii="Calibri"/>
          <w:spacing w:val="-2"/>
        </w:rPr>
        <w:t xml:space="preserve"> </w:t>
      </w:r>
      <w:r w:rsidRPr="00AD17BD">
        <w:rPr>
          <w:rFonts w:ascii="Calibri"/>
        </w:rPr>
        <w:t>proposed</w:t>
      </w:r>
      <w:r w:rsidRPr="00AD17BD">
        <w:rPr>
          <w:rFonts w:ascii="Calibri"/>
          <w:spacing w:val="-2"/>
        </w:rPr>
        <w:t xml:space="preserve"> </w:t>
      </w:r>
      <w:r w:rsidRPr="00AD17BD">
        <w:rPr>
          <w:rFonts w:ascii="Calibri"/>
        </w:rPr>
        <w:t>collection</w:t>
      </w:r>
      <w:r w:rsidRPr="00AD17BD">
        <w:rPr>
          <w:rFonts w:ascii="Calibri"/>
          <w:spacing w:val="-3"/>
        </w:rPr>
        <w:t xml:space="preserve"> </w:t>
      </w:r>
      <w:r w:rsidRPr="00AD17BD">
        <w:rPr>
          <w:rFonts w:ascii="Calibri"/>
        </w:rPr>
        <w:t>and</w:t>
      </w:r>
      <w:r w:rsidRPr="00AD17BD">
        <w:rPr>
          <w:rFonts w:ascii="Calibri"/>
          <w:spacing w:val="-1"/>
        </w:rPr>
        <w:t xml:space="preserve"> </w:t>
      </w:r>
      <w:r w:rsidRPr="00AD17BD">
        <w:rPr>
          <w:rFonts w:ascii="Calibri"/>
        </w:rPr>
        <w:t>acknowledge</w:t>
      </w:r>
      <w:r w:rsidRPr="00AD17BD">
        <w:rPr>
          <w:rFonts w:ascii="Calibri"/>
          <w:spacing w:val="-1"/>
        </w:rPr>
        <w:t xml:space="preserve"> </w:t>
      </w:r>
      <w:r w:rsidRPr="00AD17BD">
        <w:rPr>
          <w:rFonts w:ascii="Calibri"/>
        </w:rPr>
        <w:t>the</w:t>
      </w:r>
      <w:r w:rsidRPr="00AD17BD">
        <w:rPr>
          <w:rFonts w:ascii="Calibri"/>
          <w:spacing w:val="-1"/>
        </w:rPr>
        <w:t xml:space="preserve"> </w:t>
      </w:r>
      <w:r w:rsidRPr="00AD17BD">
        <w:rPr>
          <w:rFonts w:ascii="Calibri"/>
        </w:rPr>
        <w:t>scope</w:t>
      </w:r>
      <w:r w:rsidRPr="00AD17BD">
        <w:rPr>
          <w:rFonts w:ascii="Calibri"/>
          <w:spacing w:val="-4"/>
        </w:rPr>
        <w:t xml:space="preserve"> </w:t>
      </w:r>
      <w:r w:rsidRPr="00AD17BD">
        <w:rPr>
          <w:rFonts w:ascii="Calibri"/>
        </w:rPr>
        <w:t>of</w:t>
      </w:r>
      <w:r w:rsidRPr="00AD17BD">
        <w:rPr>
          <w:rFonts w:ascii="Calibri"/>
          <w:spacing w:val="-2"/>
        </w:rPr>
        <w:t xml:space="preserve"> </w:t>
      </w:r>
      <w:r w:rsidRPr="00AD17BD">
        <w:rPr>
          <w:rFonts w:ascii="Calibri"/>
        </w:rPr>
        <w:t>existing</w:t>
      </w:r>
      <w:r w:rsidRPr="00AD17BD">
        <w:rPr>
          <w:rFonts w:ascii="Calibri"/>
          <w:spacing w:val="-4"/>
        </w:rPr>
        <w:t xml:space="preserve"> </w:t>
      </w:r>
      <w:r w:rsidRPr="00AD17BD">
        <w:rPr>
          <w:rFonts w:ascii="Calibri"/>
        </w:rPr>
        <w:t>data collections, particularly the ESEA-required financial reporting. CCSSO stands ready to facilitate meaningful</w:t>
      </w:r>
      <w:r w:rsidRPr="00AD17BD">
        <w:rPr>
          <w:rFonts w:ascii="Calibri"/>
          <w:spacing w:val="-3"/>
        </w:rPr>
        <w:t xml:space="preserve"> </w:t>
      </w:r>
      <w:r w:rsidRPr="00AD17BD">
        <w:rPr>
          <w:rFonts w:ascii="Calibri"/>
        </w:rPr>
        <w:t>discussions</w:t>
      </w:r>
      <w:r w:rsidRPr="00AD17BD">
        <w:rPr>
          <w:rFonts w:ascii="Calibri"/>
          <w:spacing w:val="-3"/>
        </w:rPr>
        <w:t xml:space="preserve"> </w:t>
      </w:r>
      <w:r w:rsidRPr="00AD17BD">
        <w:rPr>
          <w:rFonts w:ascii="Calibri"/>
        </w:rPr>
        <w:t>with</w:t>
      </w:r>
      <w:r w:rsidRPr="00AD17BD">
        <w:rPr>
          <w:rFonts w:ascii="Calibri"/>
          <w:spacing w:val="-3"/>
        </w:rPr>
        <w:t xml:space="preserve"> </w:t>
      </w:r>
      <w:r w:rsidRPr="00AD17BD">
        <w:rPr>
          <w:rFonts w:ascii="Calibri"/>
        </w:rPr>
        <w:t>state</w:t>
      </w:r>
      <w:r w:rsidRPr="00AD17BD">
        <w:rPr>
          <w:rFonts w:ascii="Calibri"/>
          <w:spacing w:val="-4"/>
        </w:rPr>
        <w:t xml:space="preserve"> </w:t>
      </w:r>
      <w:r w:rsidRPr="00AD17BD">
        <w:rPr>
          <w:rFonts w:ascii="Calibri"/>
        </w:rPr>
        <w:t>representatives</w:t>
      </w:r>
      <w:r w:rsidRPr="00AD17BD">
        <w:rPr>
          <w:rFonts w:ascii="Calibri"/>
          <w:spacing w:val="-5"/>
        </w:rPr>
        <w:t xml:space="preserve"> </w:t>
      </w:r>
      <w:r w:rsidRPr="00AD17BD">
        <w:rPr>
          <w:rFonts w:ascii="Calibri"/>
        </w:rPr>
        <w:t>to</w:t>
      </w:r>
      <w:r w:rsidRPr="00AD17BD">
        <w:rPr>
          <w:rFonts w:ascii="Calibri"/>
          <w:spacing w:val="-2"/>
        </w:rPr>
        <w:t xml:space="preserve"> </w:t>
      </w:r>
      <w:r w:rsidRPr="00AD17BD">
        <w:rPr>
          <w:rFonts w:ascii="Calibri"/>
        </w:rPr>
        <w:t>support</w:t>
      </w:r>
      <w:r w:rsidRPr="00AD17BD">
        <w:rPr>
          <w:rFonts w:ascii="Calibri"/>
          <w:spacing w:val="-3"/>
        </w:rPr>
        <w:t xml:space="preserve"> </w:t>
      </w:r>
      <w:r w:rsidRPr="00AD17BD">
        <w:rPr>
          <w:rFonts w:ascii="Calibri"/>
        </w:rPr>
        <w:t>financial</w:t>
      </w:r>
      <w:r w:rsidRPr="00AD17BD">
        <w:rPr>
          <w:rFonts w:ascii="Calibri"/>
          <w:spacing w:val="-4"/>
        </w:rPr>
        <w:t xml:space="preserve"> </w:t>
      </w:r>
      <w:r w:rsidRPr="00AD17BD">
        <w:rPr>
          <w:rFonts w:ascii="Calibri"/>
        </w:rPr>
        <w:t>transparency</w:t>
      </w:r>
      <w:r w:rsidRPr="00AD17BD">
        <w:rPr>
          <w:rFonts w:ascii="Calibri"/>
          <w:spacing w:val="-3"/>
        </w:rPr>
        <w:t xml:space="preserve"> </w:t>
      </w:r>
      <w:r w:rsidRPr="00AD17BD">
        <w:rPr>
          <w:rFonts w:ascii="Calibri"/>
        </w:rPr>
        <w:t>and</w:t>
      </w:r>
      <w:r w:rsidRPr="00AD17BD">
        <w:rPr>
          <w:rFonts w:ascii="Calibri"/>
          <w:spacing w:val="-4"/>
        </w:rPr>
        <w:t xml:space="preserve"> </w:t>
      </w:r>
      <w:r w:rsidRPr="00AD17BD">
        <w:rPr>
          <w:rFonts w:ascii="Calibri"/>
        </w:rPr>
        <w:t>fiscal</w:t>
      </w:r>
      <w:r w:rsidRPr="00AD17BD">
        <w:rPr>
          <w:rFonts w:ascii="Calibri"/>
          <w:spacing w:val="-3"/>
        </w:rPr>
        <w:t xml:space="preserve"> </w:t>
      </w:r>
      <w:r w:rsidRPr="00AD17BD">
        <w:rPr>
          <w:rFonts w:ascii="Calibri"/>
        </w:rPr>
        <w:t>equity.</w:t>
      </w:r>
    </w:p>
    <w:p w:rsidR="00FB7E1E" w:rsidRPr="00AD17BD" w:rsidP="00FB7E1E" w14:paraId="7EB43DD6" w14:textId="77777777">
      <w:pPr>
        <w:rPr>
          <w:rFonts w:ascii="Calibri"/>
        </w:rPr>
      </w:pPr>
      <w:r w:rsidRPr="00AD17BD">
        <w:rPr>
          <w:rFonts w:ascii="Calibri"/>
        </w:rPr>
        <w:t>Thank</w:t>
      </w:r>
      <w:r w:rsidRPr="00AD17BD">
        <w:rPr>
          <w:rFonts w:ascii="Calibri"/>
          <w:spacing w:val="-5"/>
        </w:rPr>
        <w:t xml:space="preserve"> </w:t>
      </w:r>
      <w:r w:rsidRPr="00AD17BD">
        <w:rPr>
          <w:rFonts w:ascii="Calibri"/>
        </w:rPr>
        <w:t>you</w:t>
      </w:r>
      <w:r w:rsidRPr="00AD17BD">
        <w:rPr>
          <w:rFonts w:ascii="Calibri"/>
          <w:spacing w:val="-4"/>
        </w:rPr>
        <w:t xml:space="preserve"> </w:t>
      </w:r>
      <w:r w:rsidRPr="00AD17BD">
        <w:rPr>
          <w:rFonts w:ascii="Calibri"/>
        </w:rPr>
        <w:t>for</w:t>
      </w:r>
      <w:r w:rsidRPr="00AD17BD">
        <w:rPr>
          <w:rFonts w:ascii="Calibri"/>
          <w:spacing w:val="-3"/>
        </w:rPr>
        <w:t xml:space="preserve"> </w:t>
      </w:r>
      <w:r w:rsidRPr="00AD17BD">
        <w:rPr>
          <w:rFonts w:ascii="Calibri"/>
        </w:rPr>
        <w:t>the</w:t>
      </w:r>
      <w:r w:rsidRPr="00AD17BD">
        <w:rPr>
          <w:rFonts w:ascii="Calibri"/>
          <w:spacing w:val="-5"/>
        </w:rPr>
        <w:t xml:space="preserve"> </w:t>
      </w:r>
      <w:r w:rsidRPr="00AD17BD">
        <w:rPr>
          <w:rFonts w:ascii="Calibri"/>
        </w:rPr>
        <w:t>opportunity</w:t>
      </w:r>
      <w:r w:rsidRPr="00AD17BD">
        <w:rPr>
          <w:rFonts w:ascii="Calibri"/>
          <w:spacing w:val="-3"/>
        </w:rPr>
        <w:t xml:space="preserve"> </w:t>
      </w:r>
      <w:r w:rsidRPr="00AD17BD">
        <w:rPr>
          <w:rFonts w:ascii="Calibri"/>
        </w:rPr>
        <w:t>to</w:t>
      </w:r>
      <w:r w:rsidRPr="00AD17BD">
        <w:rPr>
          <w:rFonts w:ascii="Calibri"/>
          <w:spacing w:val="-2"/>
        </w:rPr>
        <w:t xml:space="preserve"> </w:t>
      </w:r>
      <w:r w:rsidRPr="00AD17BD">
        <w:rPr>
          <w:rFonts w:ascii="Calibri"/>
        </w:rPr>
        <w:t>provide</w:t>
      </w:r>
      <w:r w:rsidRPr="00AD17BD">
        <w:rPr>
          <w:rFonts w:ascii="Calibri"/>
          <w:spacing w:val="-5"/>
        </w:rPr>
        <w:t xml:space="preserve"> </w:t>
      </w:r>
      <w:r w:rsidRPr="00AD17BD">
        <w:rPr>
          <w:rFonts w:ascii="Calibri"/>
        </w:rPr>
        <w:t>the</w:t>
      </w:r>
      <w:r w:rsidRPr="00AD17BD">
        <w:rPr>
          <w:rFonts w:ascii="Calibri"/>
          <w:spacing w:val="-5"/>
        </w:rPr>
        <w:t xml:space="preserve"> </w:t>
      </w:r>
      <w:r w:rsidRPr="00AD17BD">
        <w:rPr>
          <w:rFonts w:ascii="Calibri"/>
        </w:rPr>
        <w:t>comments</w:t>
      </w:r>
      <w:r w:rsidRPr="00AD17BD">
        <w:rPr>
          <w:rFonts w:ascii="Calibri"/>
          <w:spacing w:val="-2"/>
        </w:rPr>
        <w:t xml:space="preserve"> </w:t>
      </w:r>
      <w:r w:rsidRPr="00AD17BD">
        <w:rPr>
          <w:rFonts w:ascii="Calibri"/>
        </w:rPr>
        <w:t>of</w:t>
      </w:r>
      <w:r w:rsidRPr="00AD17BD">
        <w:rPr>
          <w:rFonts w:ascii="Calibri"/>
          <w:spacing w:val="-5"/>
        </w:rPr>
        <w:t xml:space="preserve"> </w:t>
      </w:r>
      <w:r w:rsidRPr="00AD17BD">
        <w:rPr>
          <w:rFonts w:ascii="Calibri"/>
        </w:rPr>
        <w:t>CCSSO</w:t>
      </w:r>
      <w:r w:rsidRPr="00AD17BD">
        <w:rPr>
          <w:rFonts w:ascii="Calibri"/>
          <w:spacing w:val="-5"/>
        </w:rPr>
        <w:t xml:space="preserve"> </w:t>
      </w:r>
      <w:r w:rsidRPr="00AD17BD">
        <w:rPr>
          <w:rFonts w:ascii="Calibri"/>
        </w:rPr>
        <w:t>on</w:t>
      </w:r>
      <w:r w:rsidRPr="00AD17BD">
        <w:rPr>
          <w:rFonts w:ascii="Calibri"/>
          <w:spacing w:val="-4"/>
        </w:rPr>
        <w:t xml:space="preserve"> </w:t>
      </w:r>
      <w:r w:rsidRPr="00AD17BD">
        <w:rPr>
          <w:rFonts w:ascii="Calibri"/>
        </w:rPr>
        <w:t>this</w:t>
      </w:r>
      <w:r w:rsidRPr="00AD17BD">
        <w:rPr>
          <w:rFonts w:ascii="Calibri"/>
          <w:spacing w:val="-3"/>
        </w:rPr>
        <w:t xml:space="preserve"> </w:t>
      </w:r>
      <w:r w:rsidRPr="00AD17BD">
        <w:rPr>
          <w:rFonts w:ascii="Calibri"/>
        </w:rPr>
        <w:t>important</w:t>
      </w:r>
      <w:r w:rsidRPr="00AD17BD">
        <w:rPr>
          <w:rFonts w:ascii="Calibri"/>
          <w:spacing w:val="-3"/>
        </w:rPr>
        <w:t xml:space="preserve"> </w:t>
      </w:r>
      <w:r w:rsidRPr="00AD17BD">
        <w:rPr>
          <w:rFonts w:ascii="Calibri"/>
          <w:spacing w:val="-2"/>
        </w:rPr>
        <w:t>topic.</w:t>
      </w:r>
    </w:p>
    <w:p w:rsidR="00FB7E1E" w:rsidRPr="00AD17BD" w:rsidP="00FB7E1E" w14:paraId="63B52F1B" w14:textId="77777777">
      <w:pPr>
        <w:pStyle w:val="BodyText"/>
        <w:rPr>
          <w:rFonts w:ascii="Calibri"/>
          <w:sz w:val="22"/>
          <w:szCs w:val="22"/>
        </w:rPr>
      </w:pPr>
    </w:p>
    <w:p w:rsidR="00FB7E1E" w:rsidRPr="00AD17BD" w:rsidP="00FB7E1E" w14:paraId="38DCFC18" w14:textId="77777777">
      <w:pPr>
        <w:pStyle w:val="BodyText"/>
        <w:rPr>
          <w:rFonts w:ascii="Calibri"/>
          <w:sz w:val="22"/>
          <w:szCs w:val="22"/>
        </w:rPr>
      </w:pPr>
    </w:p>
    <w:p w:rsidR="00FB7E1E" w:rsidRPr="000551A8" w:rsidP="00FB7E1E" w14:paraId="6548302B" w14:textId="77777777">
      <w:pPr>
        <w:pStyle w:val="Heading2"/>
      </w:pPr>
      <w:bookmarkStart w:id="44" w:name="_Toc126584357"/>
      <w:r w:rsidRPr="000551A8">
        <w:t>Document: ED-2022-SCC-0121-0022</w:t>
      </w:r>
      <w:bookmarkEnd w:id="44"/>
    </w:p>
    <w:p w:rsidR="00FB7E1E" w:rsidRPr="00AD17BD" w:rsidP="00FB7E1E" w14:paraId="1D6CCB33" w14:textId="77777777">
      <w:pPr>
        <w:pStyle w:val="NoSpacing"/>
      </w:pPr>
      <w:r w:rsidRPr="00AD17BD">
        <w:t>Received: November 28, 2022</w:t>
      </w:r>
    </w:p>
    <w:p w:rsidR="00FB7E1E" w:rsidP="00FB7E1E" w14:paraId="71BC1461" w14:textId="77777777">
      <w:pPr>
        <w:pStyle w:val="NoSpacing"/>
      </w:pPr>
      <w:r w:rsidRPr="00AD17BD">
        <w:t>Posted: November 29, 2022</w:t>
      </w:r>
    </w:p>
    <w:p w:rsidR="00FB7E1E" w:rsidRPr="00AD17BD" w:rsidP="00FB7E1E" w14:paraId="5766B78F" w14:textId="77777777">
      <w:pPr>
        <w:pStyle w:val="NoSpacing"/>
      </w:pPr>
      <w:r>
        <w:t>Category: Association/Organization</w:t>
      </w:r>
    </w:p>
    <w:p w:rsidR="00FB7E1E" w:rsidRPr="00AD17BD" w:rsidP="00FB7E1E" w14:paraId="1A9CDF90" w14:textId="77777777">
      <w:pPr>
        <w:pStyle w:val="NoSpacing"/>
      </w:pPr>
    </w:p>
    <w:p w:rsidR="00FB7E1E" w:rsidRPr="00AD17BD" w:rsidP="00FB7E1E" w14:paraId="0F395F66" w14:textId="77777777">
      <w:pPr>
        <w:pStyle w:val="NoSpacing"/>
      </w:pPr>
      <w:r w:rsidRPr="00AD17BD">
        <w:t>Submitter Information</w:t>
      </w:r>
    </w:p>
    <w:p w:rsidR="00FB7E1E" w:rsidRPr="00AD17BD" w:rsidP="00FB7E1E" w14:paraId="270D757E" w14:textId="77777777">
      <w:pPr>
        <w:pStyle w:val="NoSpacing"/>
      </w:pPr>
      <w:r w:rsidRPr="00AD17BD">
        <w:t xml:space="preserve">Organization: </w:t>
      </w:r>
      <w:r>
        <w:t>Albuquerque Public Schools</w:t>
      </w:r>
    </w:p>
    <w:p w:rsidR="00FB7E1E" w:rsidRPr="00AD17BD" w:rsidP="00FB7E1E" w14:paraId="4A612768"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6838FE15" w14:textId="77777777">
      <w:pPr>
        <w:pStyle w:val="BodyText"/>
        <w:spacing w:before="302" w:line="235" w:lineRule="auto"/>
        <w:rPr>
          <w:sz w:val="22"/>
          <w:szCs w:val="22"/>
        </w:rPr>
      </w:pPr>
      <w:r>
        <w:rPr>
          <w:sz w:val="22"/>
          <w:szCs w:val="22"/>
        </w:rPr>
        <w:t>A</w:t>
      </w:r>
      <w:r w:rsidRPr="00AD17BD">
        <w:rPr>
          <w:sz w:val="22"/>
          <w:szCs w:val="22"/>
        </w:rPr>
        <w:t>lbuquerque Public Schools is the 34th largest school district in the nation. As such, we are concerned about</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issues</w:t>
      </w:r>
      <w:r w:rsidRPr="00AD17BD">
        <w:rPr>
          <w:spacing w:val="-3"/>
          <w:sz w:val="22"/>
          <w:szCs w:val="22"/>
        </w:rPr>
        <w:t xml:space="preserve"> </w:t>
      </w:r>
      <w:r w:rsidRPr="00AD17BD">
        <w:rPr>
          <w:sz w:val="22"/>
          <w:szCs w:val="22"/>
        </w:rPr>
        <w:t>raised</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w:t>
      </w:r>
      <w:r w:rsidRPr="00AD17BD">
        <w:rPr>
          <w:spacing w:val="-3"/>
          <w:sz w:val="22"/>
          <w:szCs w:val="22"/>
        </w:rPr>
        <w:t xml:space="preserve"> </w:t>
      </w:r>
      <w:r w:rsidRPr="00AD17BD">
        <w:rPr>
          <w:sz w:val="22"/>
          <w:szCs w:val="22"/>
        </w:rPr>
        <w:t>all schools in all districts and states starting 2022.</w:t>
      </w:r>
    </w:p>
    <w:p w:rsidR="00FB7E1E" w:rsidRPr="00AD17BD" w:rsidP="00FB7E1E" w14:paraId="6D786948" w14:textId="77777777">
      <w:pPr>
        <w:pStyle w:val="BodyText"/>
        <w:spacing w:before="4"/>
        <w:rPr>
          <w:sz w:val="22"/>
          <w:szCs w:val="22"/>
        </w:rPr>
      </w:pPr>
    </w:p>
    <w:p w:rsidR="00FB7E1E" w:rsidRPr="00AD17BD" w:rsidP="00FB7E1E" w14:paraId="3F6BE073" w14:textId="77777777">
      <w:pPr>
        <w:pStyle w:val="BodyText"/>
        <w:spacing w:line="235" w:lineRule="auto"/>
        <w:rPr>
          <w:sz w:val="22"/>
          <w:szCs w:val="22"/>
        </w:rPr>
      </w:pPr>
      <w:r w:rsidRPr="00AD17BD">
        <w:rPr>
          <w:sz w:val="22"/>
          <w:szCs w:val="22"/>
        </w:rPr>
        <w:t>NCES is greatly underestimating the burden that making SLFS mandatory would impose on states and districts.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specific</w:t>
      </w:r>
      <w:r w:rsidRPr="00AD17BD">
        <w:rPr>
          <w:spacing w:val="-3"/>
          <w:sz w:val="22"/>
          <w:szCs w:val="22"/>
        </w:rPr>
        <w:t xml:space="preserve"> </w:t>
      </w:r>
      <w:r w:rsidRPr="00AD17BD">
        <w:rPr>
          <w:sz w:val="22"/>
          <w:szCs w:val="22"/>
        </w:rPr>
        <w:t>set</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categories</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must</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separated</w:t>
      </w:r>
      <w:r w:rsidRPr="00AD17BD">
        <w:rPr>
          <w:spacing w:val="-3"/>
          <w:sz w:val="22"/>
          <w:szCs w:val="22"/>
        </w:rPr>
        <w:t xml:space="preserve"> </w:t>
      </w:r>
      <w:r w:rsidRPr="00AD17BD">
        <w:rPr>
          <w:sz w:val="22"/>
          <w:szCs w:val="22"/>
        </w:rPr>
        <w:t>out</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 xml:space="preserve">by school. The accounting categories are designed to deliver more detailed data. We do this for the State of New </w:t>
      </w:r>
      <w:r w:rsidRPr="00AD17BD">
        <w:rPr>
          <w:sz w:val="22"/>
          <w:szCs w:val="22"/>
        </w:rPr>
        <w:t>mexico</w:t>
      </w:r>
      <w:r w:rsidRPr="00AD17BD">
        <w:rPr>
          <w:sz w:val="22"/>
          <w:szCs w:val="22"/>
        </w:rPr>
        <w:t xml:space="preserve"> already, but there is no assurance the process will be the same or that the two systems are </w:t>
      </w:r>
      <w:r w:rsidRPr="00AD17BD">
        <w:rPr>
          <w:spacing w:val="-2"/>
          <w:sz w:val="22"/>
          <w:szCs w:val="22"/>
        </w:rPr>
        <w:t>comapatible</w:t>
      </w:r>
      <w:r w:rsidRPr="00AD17BD">
        <w:rPr>
          <w:spacing w:val="-2"/>
          <w:sz w:val="22"/>
          <w:szCs w:val="22"/>
        </w:rPr>
        <w:t>.</w:t>
      </w:r>
    </w:p>
    <w:p w:rsidR="00FB7E1E" w:rsidRPr="00AD17BD" w:rsidP="00FB7E1E" w14:paraId="288E67D5" w14:textId="77777777">
      <w:pPr>
        <w:pStyle w:val="BodyText"/>
        <w:spacing w:before="3"/>
        <w:rPr>
          <w:sz w:val="22"/>
          <w:szCs w:val="22"/>
        </w:rPr>
      </w:pPr>
    </w:p>
    <w:p w:rsidR="00FB7E1E" w:rsidRPr="00AD17BD" w:rsidP="00FB7E1E" w14:paraId="7A3217DD" w14:textId="77777777">
      <w:pPr>
        <w:pStyle w:val="BodyText"/>
        <w:spacing w:before="1" w:line="235" w:lineRule="auto"/>
        <w:rPr>
          <w:sz w:val="22"/>
          <w:szCs w:val="22"/>
        </w:rPr>
      </w:pPr>
      <w:r w:rsidRPr="00AD17BD">
        <w:rPr>
          <w:sz w:val="22"/>
          <w:szCs w:val="22"/>
        </w:rPr>
        <w:t xml:space="preserve">Our district has solid datasets that we use in real time to explore expenditure, </w:t>
      </w:r>
      <w:r w:rsidRPr="00AD17BD">
        <w:rPr>
          <w:sz w:val="22"/>
          <w:szCs w:val="22"/>
        </w:rPr>
        <w:t>salary</w:t>
      </w:r>
      <w:r w:rsidRPr="00AD17BD">
        <w:rPr>
          <w:sz w:val="22"/>
          <w:szCs w:val="22"/>
        </w:rPr>
        <w:t xml:space="preserve"> and staffing data. 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reporting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set</w:t>
      </w:r>
      <w:r w:rsidRPr="00AD17BD">
        <w:rPr>
          <w:spacing w:val="-3"/>
          <w:sz w:val="22"/>
          <w:szCs w:val="22"/>
        </w:rPr>
        <w:t xml:space="preserve"> </w:t>
      </w:r>
      <w:r w:rsidRPr="00AD17BD">
        <w:rPr>
          <w:sz w:val="22"/>
          <w:szCs w:val="22"/>
        </w:rPr>
        <w:t>us</w:t>
      </w:r>
      <w:r w:rsidRPr="00AD17BD">
        <w:rPr>
          <w:spacing w:val="-3"/>
          <w:sz w:val="22"/>
          <w:szCs w:val="22"/>
        </w:rPr>
        <w:t xml:space="preserve"> </w:t>
      </w:r>
      <w:r w:rsidRPr="00AD17BD">
        <w:rPr>
          <w:sz w:val="22"/>
          <w:szCs w:val="22"/>
        </w:rPr>
        <w:t>back</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terms</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use</w:t>
      </w:r>
      <w:r w:rsidRPr="00AD17BD">
        <w:rPr>
          <w:spacing w:val="-3"/>
          <w:sz w:val="22"/>
          <w:szCs w:val="22"/>
        </w:rPr>
        <w:t xml:space="preserve"> </w:t>
      </w:r>
      <w:r w:rsidRPr="00AD17BD">
        <w:rPr>
          <w:sz w:val="22"/>
          <w:szCs w:val="22"/>
        </w:rPr>
        <w:t xml:space="preserve">for </w:t>
      </w:r>
      <w:r w:rsidRPr="00AD17BD">
        <w:rPr>
          <w:spacing w:val="-2"/>
          <w:sz w:val="22"/>
          <w:szCs w:val="22"/>
        </w:rPr>
        <w:t>years.</w:t>
      </w:r>
    </w:p>
    <w:p w:rsidR="00FB7E1E" w:rsidRPr="00AD17BD" w:rsidP="00FB7E1E" w14:paraId="6ECA700B" w14:textId="77777777">
      <w:pPr>
        <w:pStyle w:val="BodyText"/>
        <w:spacing w:before="4"/>
        <w:rPr>
          <w:sz w:val="22"/>
          <w:szCs w:val="22"/>
        </w:rPr>
      </w:pPr>
    </w:p>
    <w:p w:rsidR="00FB7E1E" w:rsidRPr="00AD17BD" w:rsidP="00FB7E1E" w14:paraId="67395273" w14:textId="77777777">
      <w:pPr>
        <w:pStyle w:val="BodyText"/>
        <w:spacing w:line="235" w:lineRule="auto"/>
        <w:rPr>
          <w:sz w:val="22"/>
          <w:szCs w:val="22"/>
        </w:rPr>
      </w:pPr>
      <w:r w:rsidRPr="00AD17BD">
        <w:rPr>
          <w:sz w:val="22"/>
          <w:szCs w:val="22"/>
        </w:rPr>
        <w:t>This</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an</w:t>
      </w:r>
      <w:r w:rsidRPr="00AD17BD">
        <w:rPr>
          <w:spacing w:val="-3"/>
          <w:sz w:val="22"/>
          <w:szCs w:val="22"/>
        </w:rPr>
        <w:t xml:space="preserve"> </w:t>
      </w:r>
      <w:r w:rsidRPr="00AD17BD">
        <w:rPr>
          <w:sz w:val="22"/>
          <w:szCs w:val="22"/>
        </w:rPr>
        <w:t>additional</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we</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need</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hire</w:t>
      </w:r>
      <w:r w:rsidRPr="00AD17BD">
        <w:rPr>
          <w:spacing w:val="-3"/>
          <w:sz w:val="22"/>
          <w:szCs w:val="22"/>
        </w:rPr>
        <w:t xml:space="preserve"> </w:t>
      </w:r>
      <w:r w:rsidRPr="00AD17BD">
        <w:rPr>
          <w:sz w:val="22"/>
          <w:szCs w:val="22"/>
        </w:rPr>
        <w:t>additional</w:t>
      </w:r>
      <w:r w:rsidRPr="00AD17BD">
        <w:rPr>
          <w:spacing w:val="-3"/>
          <w:sz w:val="22"/>
          <w:szCs w:val="22"/>
        </w:rPr>
        <w:t xml:space="preserve"> </w:t>
      </w:r>
      <w:r w:rsidRPr="00AD17BD">
        <w:rPr>
          <w:sz w:val="22"/>
          <w:szCs w:val="22"/>
        </w:rPr>
        <w:t>staff</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track</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at</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 xml:space="preserve">building level to comply with reporting SLFS. This would also include implementing changes with vendors that are providing district accounting software. This will not be </w:t>
      </w:r>
      <w:r w:rsidRPr="00AD17BD">
        <w:rPr>
          <w:sz w:val="22"/>
          <w:szCs w:val="22"/>
        </w:rPr>
        <w:t>inexpensive,</w:t>
      </w:r>
      <w:r w:rsidRPr="00AD17BD">
        <w:rPr>
          <w:sz w:val="22"/>
          <w:szCs w:val="22"/>
        </w:rPr>
        <w:t xml:space="preserve"> at a time we are reducing our </w:t>
      </w:r>
      <w:r w:rsidRPr="00AD17BD">
        <w:rPr>
          <w:spacing w:val="-2"/>
          <w:sz w:val="22"/>
          <w:szCs w:val="22"/>
        </w:rPr>
        <w:t>budget.</w:t>
      </w:r>
    </w:p>
    <w:p w:rsidR="00FB7E1E" w:rsidRPr="00AD17BD" w:rsidP="00FB7E1E" w14:paraId="1D1CFABE" w14:textId="77777777">
      <w:pPr>
        <w:pStyle w:val="BodyText"/>
        <w:spacing w:before="9"/>
        <w:rPr>
          <w:sz w:val="22"/>
          <w:szCs w:val="22"/>
        </w:rPr>
      </w:pPr>
    </w:p>
    <w:p w:rsidR="00FB7E1E" w:rsidRPr="00AD17BD" w:rsidP="00FB7E1E" w14:paraId="7BCC1340" w14:textId="77777777">
      <w:pPr>
        <w:pStyle w:val="BodyText"/>
        <w:spacing w:line="235" w:lineRule="auto"/>
        <w:rPr>
          <w:sz w:val="22"/>
          <w:szCs w:val="22"/>
        </w:rPr>
      </w:pPr>
      <w:r w:rsidRPr="00AD17BD">
        <w:rPr>
          <w:sz w:val="22"/>
          <w:szCs w:val="22"/>
        </w:rPr>
        <w:t>As</w:t>
      </w:r>
      <w:r w:rsidRPr="00AD17BD">
        <w:rPr>
          <w:spacing w:val="-3"/>
          <w:sz w:val="22"/>
          <w:szCs w:val="22"/>
        </w:rPr>
        <w:t xml:space="preserve"> </w:t>
      </w:r>
      <w:r w:rsidRPr="00AD17BD">
        <w:rPr>
          <w:sz w:val="22"/>
          <w:szCs w:val="22"/>
        </w:rPr>
        <w:t>such,</w:t>
      </w:r>
      <w:r w:rsidRPr="00AD17BD">
        <w:rPr>
          <w:spacing w:val="-3"/>
          <w:sz w:val="22"/>
          <w:szCs w:val="22"/>
        </w:rPr>
        <w:t xml:space="preserve"> </w:t>
      </w:r>
      <w:r w:rsidRPr="00AD17BD">
        <w:rPr>
          <w:sz w:val="22"/>
          <w:szCs w:val="22"/>
        </w:rPr>
        <w:t>we</w:t>
      </w:r>
      <w:r w:rsidRPr="00AD17BD">
        <w:rPr>
          <w:spacing w:val="-3"/>
          <w:sz w:val="22"/>
          <w:szCs w:val="22"/>
        </w:rPr>
        <w:t xml:space="preserve"> </w:t>
      </w:r>
      <w:r w:rsidRPr="00AD17BD">
        <w:rPr>
          <w:sz w:val="22"/>
          <w:szCs w:val="22"/>
        </w:rPr>
        <w:t>do</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believe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understands</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challenges</w:t>
      </w:r>
      <w:r w:rsidRPr="00AD17BD">
        <w:rPr>
          <w:spacing w:val="-3"/>
          <w:sz w:val="22"/>
          <w:szCs w:val="22"/>
        </w:rPr>
        <w:t xml:space="preserve"> </w:t>
      </w:r>
      <w:r w:rsidRPr="00AD17BD">
        <w:rPr>
          <w:sz w:val="22"/>
          <w:szCs w:val="22"/>
        </w:rPr>
        <w:t>of</w:t>
      </w:r>
      <w:r w:rsidRPr="00AD17BD">
        <w:rPr>
          <w:spacing w:val="-3"/>
          <w:sz w:val="22"/>
          <w:szCs w:val="22"/>
        </w:rPr>
        <w:t xml:space="preserve"> </w:t>
      </w:r>
      <w:r w:rsidRPr="00AD17BD">
        <w:rPr>
          <w:sz w:val="22"/>
          <w:szCs w:val="22"/>
        </w:rPr>
        <w:t>implementing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proposed</w:t>
      </w:r>
      <w:r w:rsidRPr="00AD17BD">
        <w:rPr>
          <w:spacing w:val="-3"/>
          <w:sz w:val="22"/>
          <w:szCs w:val="22"/>
        </w:rPr>
        <w:t xml:space="preserve"> </w:t>
      </w:r>
      <w:r w:rsidRPr="00AD17BD">
        <w:rPr>
          <w:sz w:val="22"/>
          <w:szCs w:val="22"/>
        </w:rPr>
        <w:t>changes, which would likely have a much higher cost burden on school districts like ours. Moreover, we have concerns</w:t>
      </w:r>
      <w:r w:rsidRPr="00AD17BD">
        <w:rPr>
          <w:spacing w:val="-4"/>
          <w:sz w:val="22"/>
          <w:szCs w:val="22"/>
        </w:rPr>
        <w:t xml:space="preserve"> </w:t>
      </w:r>
      <w:r w:rsidRPr="00AD17BD">
        <w:rPr>
          <w:sz w:val="22"/>
          <w:szCs w:val="22"/>
        </w:rPr>
        <w:t>about</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ability</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NCES</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compile</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release</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results</w:t>
      </w:r>
      <w:r w:rsidRPr="00AD17BD">
        <w:rPr>
          <w:spacing w:val="-4"/>
          <w:sz w:val="22"/>
          <w:szCs w:val="22"/>
        </w:rPr>
        <w:t xml:space="preserve"> </w:t>
      </w:r>
      <w:r w:rsidRPr="00AD17BD">
        <w:rPr>
          <w:sz w:val="22"/>
          <w:szCs w:val="22"/>
        </w:rPr>
        <w:t>in</w:t>
      </w:r>
      <w:r w:rsidRPr="00AD17BD">
        <w:rPr>
          <w:spacing w:val="-4"/>
          <w:sz w:val="22"/>
          <w:szCs w:val="22"/>
        </w:rPr>
        <w:t xml:space="preserve"> </w:t>
      </w:r>
      <w:r w:rsidRPr="00AD17BD">
        <w:rPr>
          <w:sz w:val="22"/>
          <w:szCs w:val="22"/>
        </w:rPr>
        <w:t>a</w:t>
      </w:r>
      <w:r w:rsidRPr="00AD17BD">
        <w:rPr>
          <w:spacing w:val="-4"/>
          <w:sz w:val="22"/>
          <w:szCs w:val="22"/>
        </w:rPr>
        <w:t xml:space="preserve"> </w:t>
      </w:r>
      <w:r w:rsidRPr="00AD17BD">
        <w:rPr>
          <w:sz w:val="22"/>
          <w:szCs w:val="22"/>
        </w:rPr>
        <w:t>timely</w:t>
      </w:r>
      <w:r w:rsidRPr="00AD17BD">
        <w:rPr>
          <w:spacing w:val="-4"/>
          <w:sz w:val="22"/>
          <w:szCs w:val="22"/>
        </w:rPr>
        <w:t xml:space="preserve"> </w:t>
      </w:r>
      <w:r w:rsidRPr="00AD17BD">
        <w:rPr>
          <w:sz w:val="22"/>
          <w:szCs w:val="22"/>
        </w:rPr>
        <w:t>manner.</w:t>
      </w:r>
      <w:r w:rsidRPr="00AD17BD">
        <w:rPr>
          <w:spacing w:val="-4"/>
          <w:sz w:val="22"/>
          <w:szCs w:val="22"/>
        </w:rPr>
        <w:t xml:space="preserve"> </w:t>
      </w:r>
      <w:r w:rsidRPr="00AD17BD">
        <w:rPr>
          <w:sz w:val="22"/>
          <w:szCs w:val="22"/>
        </w:rPr>
        <w:t>We</w:t>
      </w:r>
      <w:r w:rsidRPr="00AD17BD">
        <w:rPr>
          <w:spacing w:val="-4"/>
          <w:sz w:val="22"/>
          <w:szCs w:val="22"/>
        </w:rPr>
        <w:t xml:space="preserve"> </w:t>
      </w:r>
      <w:r w:rsidRPr="00AD17BD">
        <w:rPr>
          <w:sz w:val="22"/>
          <w:szCs w:val="22"/>
        </w:rPr>
        <w:t>do</w:t>
      </w:r>
      <w:r w:rsidRPr="00AD17BD">
        <w:rPr>
          <w:spacing w:val="-4"/>
          <w:sz w:val="22"/>
          <w:szCs w:val="22"/>
        </w:rPr>
        <w:t xml:space="preserve"> </w:t>
      </w:r>
      <w:r w:rsidRPr="00AD17BD">
        <w:rPr>
          <w:sz w:val="22"/>
          <w:szCs w:val="22"/>
        </w:rPr>
        <w:t xml:space="preserve">not support moving forward with the proposal to make SLFS mandatory </w:t>
      </w:r>
      <w:r w:rsidRPr="00AD17BD">
        <w:rPr>
          <w:sz w:val="22"/>
          <w:szCs w:val="22"/>
        </w:rPr>
        <w:t>at this time</w:t>
      </w:r>
      <w:r w:rsidRPr="00AD17BD">
        <w:rPr>
          <w:sz w:val="22"/>
          <w:szCs w:val="22"/>
        </w:rPr>
        <w:t>.</w:t>
      </w:r>
    </w:p>
    <w:p w:rsidR="00FB7E1E" w:rsidRPr="00AD17BD" w:rsidP="00FB7E1E" w14:paraId="5F0B8259" w14:textId="77777777">
      <w:pPr>
        <w:spacing w:line="235" w:lineRule="auto"/>
        <w:sectPr w:rsidSect="005B2417">
          <w:headerReference w:type="default" r:id="rId25"/>
          <w:footerReference w:type="default" r:id="rId26"/>
          <w:pgSz w:w="12240" w:h="15840"/>
          <w:pgMar w:top="720" w:right="720" w:bottom="720" w:left="720" w:header="274" w:footer="285" w:gutter="0"/>
          <w:cols w:space="720"/>
        </w:sectPr>
      </w:pPr>
    </w:p>
    <w:p w:rsidR="00FB7E1E" w:rsidRPr="000551A8" w:rsidP="00FB7E1E" w14:paraId="57947329" w14:textId="77777777">
      <w:pPr>
        <w:pStyle w:val="Heading2"/>
      </w:pPr>
      <w:bookmarkStart w:id="45" w:name="_Toc126584358"/>
      <w:r w:rsidRPr="000551A8">
        <w:t>Document: ED-2022-SCC-0121-002</w:t>
      </w:r>
      <w:r>
        <w:t>3</w:t>
      </w:r>
      <w:bookmarkEnd w:id="45"/>
    </w:p>
    <w:p w:rsidR="00FB7E1E" w:rsidRPr="00AD17BD" w:rsidP="00FB7E1E" w14:paraId="7512DC22" w14:textId="77777777">
      <w:pPr>
        <w:pStyle w:val="NoSpacing"/>
      </w:pPr>
      <w:r w:rsidRPr="00AD17BD">
        <w:t>Received: November 28, 2022</w:t>
      </w:r>
    </w:p>
    <w:p w:rsidR="00FB7E1E" w:rsidP="00FB7E1E" w14:paraId="6F94084C" w14:textId="77777777">
      <w:pPr>
        <w:pStyle w:val="NoSpacing"/>
      </w:pPr>
      <w:r w:rsidRPr="00AD17BD">
        <w:t>Posted: November 29, 2022</w:t>
      </w:r>
    </w:p>
    <w:p w:rsidR="00FB7E1E" w:rsidRPr="00AD17BD" w:rsidP="00FB7E1E" w14:paraId="1D0F46DE" w14:textId="77777777">
      <w:pPr>
        <w:pStyle w:val="NoSpacing"/>
      </w:pPr>
      <w:r>
        <w:t>Category: State Agency</w:t>
      </w:r>
    </w:p>
    <w:p w:rsidR="00FB7E1E" w:rsidRPr="00AD17BD" w:rsidP="00FB7E1E" w14:paraId="6E1E84D8" w14:textId="77777777">
      <w:pPr>
        <w:pStyle w:val="NoSpacing"/>
      </w:pPr>
    </w:p>
    <w:p w:rsidR="00FB7E1E" w:rsidRPr="00AD17BD" w:rsidP="00FB7E1E" w14:paraId="23DB3646" w14:textId="77777777">
      <w:pPr>
        <w:pStyle w:val="NoSpacing"/>
      </w:pPr>
      <w:r w:rsidRPr="00AD17BD">
        <w:t>Submitter Information</w:t>
      </w:r>
    </w:p>
    <w:p w:rsidR="00FB7E1E" w:rsidRPr="00AD17BD" w:rsidP="00FB7E1E" w14:paraId="2BBDF32C" w14:textId="77777777">
      <w:pPr>
        <w:pStyle w:val="NoSpacing"/>
      </w:pPr>
      <w:r w:rsidRPr="00AD17BD">
        <w:t xml:space="preserve">Organization: </w:t>
      </w:r>
      <w:r w:rsidRPr="00FB762B">
        <w:t>Kansas State Department of Education</w:t>
      </w:r>
    </w:p>
    <w:p w:rsidR="00FB7E1E" w:rsidRPr="00AD17BD" w:rsidP="00FB7E1E" w14:paraId="3126AD5C"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33D57C1D" w14:textId="77777777">
      <w:pPr>
        <w:pStyle w:val="BodyText"/>
        <w:spacing w:before="302" w:line="235" w:lineRule="auto"/>
        <w:rPr>
          <w:sz w:val="22"/>
          <w:szCs w:val="22"/>
        </w:rPr>
      </w:pPr>
      <w:r>
        <w:rPr>
          <w:sz w:val="22"/>
          <w:szCs w:val="22"/>
        </w:rPr>
        <w:t>T</w:t>
      </w:r>
      <w:r w:rsidRPr="00AD17BD">
        <w:rPr>
          <w:sz w:val="22"/>
          <w:szCs w:val="22"/>
        </w:rPr>
        <w:t>his requirement would be a significant undertaking for LEAs and the SEA in Kansas. The current chart of accounts does not provide data at the school building level. Developing, training, and implementing a new</w:t>
      </w:r>
      <w:r w:rsidRPr="00AD17BD">
        <w:rPr>
          <w:spacing w:val="-2"/>
          <w:sz w:val="22"/>
          <w:szCs w:val="22"/>
        </w:rPr>
        <w:t xml:space="preserve"> </w:t>
      </w:r>
      <w:r w:rsidRPr="00AD17BD">
        <w:rPr>
          <w:sz w:val="22"/>
          <w:szCs w:val="22"/>
        </w:rPr>
        <w:t>chart</w:t>
      </w:r>
      <w:r w:rsidRPr="00AD17BD">
        <w:rPr>
          <w:spacing w:val="-2"/>
          <w:sz w:val="22"/>
          <w:szCs w:val="22"/>
        </w:rPr>
        <w:t xml:space="preserve"> </w:t>
      </w:r>
      <w:r w:rsidRPr="00AD17BD">
        <w:rPr>
          <w:sz w:val="22"/>
          <w:szCs w:val="22"/>
        </w:rPr>
        <w:t>of</w:t>
      </w:r>
      <w:r w:rsidRPr="00AD17BD">
        <w:rPr>
          <w:spacing w:val="-2"/>
          <w:sz w:val="22"/>
          <w:szCs w:val="22"/>
        </w:rPr>
        <w:t xml:space="preserve"> </w:t>
      </w:r>
      <w:r w:rsidRPr="00AD17BD">
        <w:rPr>
          <w:sz w:val="22"/>
          <w:szCs w:val="22"/>
        </w:rPr>
        <w:t>accounts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will</w:t>
      </w:r>
      <w:r w:rsidRPr="00AD17BD">
        <w:rPr>
          <w:spacing w:val="-2"/>
          <w:sz w:val="22"/>
          <w:szCs w:val="22"/>
        </w:rPr>
        <w:t xml:space="preserve"> </w:t>
      </w:r>
      <w:r w:rsidRPr="00AD17BD">
        <w:rPr>
          <w:sz w:val="22"/>
          <w:szCs w:val="22"/>
        </w:rPr>
        <w:t>apply</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all</w:t>
      </w:r>
      <w:r w:rsidRPr="00AD17BD">
        <w:rPr>
          <w:spacing w:val="-2"/>
          <w:sz w:val="22"/>
          <w:szCs w:val="22"/>
        </w:rPr>
        <w:t xml:space="preserve"> </w:t>
      </w:r>
      <w:r w:rsidRPr="00AD17BD">
        <w:rPr>
          <w:sz w:val="22"/>
          <w:szCs w:val="22"/>
        </w:rPr>
        <w:t>school</w:t>
      </w:r>
      <w:r w:rsidRPr="00AD17BD">
        <w:rPr>
          <w:spacing w:val="-2"/>
          <w:sz w:val="22"/>
          <w:szCs w:val="22"/>
        </w:rPr>
        <w:t xml:space="preserve"> </w:t>
      </w:r>
      <w:r w:rsidRPr="00AD17BD">
        <w:rPr>
          <w:sz w:val="22"/>
          <w:szCs w:val="22"/>
        </w:rPr>
        <w:t>districts</w:t>
      </w:r>
      <w:r w:rsidRPr="00AD17BD">
        <w:rPr>
          <w:spacing w:val="-2"/>
          <w:sz w:val="22"/>
          <w:szCs w:val="22"/>
        </w:rPr>
        <w:t xml:space="preserve"> </w:t>
      </w:r>
      <w:r w:rsidRPr="00AD17BD">
        <w:rPr>
          <w:sz w:val="22"/>
          <w:szCs w:val="22"/>
        </w:rPr>
        <w:t>will</w:t>
      </w:r>
      <w:r w:rsidRPr="00AD17BD">
        <w:rPr>
          <w:spacing w:val="-2"/>
          <w:sz w:val="22"/>
          <w:szCs w:val="22"/>
        </w:rPr>
        <w:t xml:space="preserve"> </w:t>
      </w:r>
      <w:r w:rsidRPr="00AD17BD">
        <w:rPr>
          <w:sz w:val="22"/>
          <w:szCs w:val="22"/>
        </w:rPr>
        <w:t>be</w:t>
      </w:r>
      <w:r w:rsidRPr="00AD17BD">
        <w:rPr>
          <w:spacing w:val="-2"/>
          <w:sz w:val="22"/>
          <w:szCs w:val="22"/>
        </w:rPr>
        <w:t xml:space="preserve"> </w:t>
      </w:r>
      <w:r w:rsidRPr="00AD17BD">
        <w:rPr>
          <w:sz w:val="22"/>
          <w:szCs w:val="22"/>
        </w:rPr>
        <w:t>a</w:t>
      </w:r>
      <w:r w:rsidRPr="00AD17BD">
        <w:rPr>
          <w:spacing w:val="-2"/>
          <w:sz w:val="22"/>
          <w:szCs w:val="22"/>
        </w:rPr>
        <w:t xml:space="preserve"> </w:t>
      </w:r>
      <w:r w:rsidRPr="00AD17BD">
        <w:rPr>
          <w:sz w:val="22"/>
          <w:szCs w:val="22"/>
        </w:rPr>
        <w:t>multiyear</w:t>
      </w:r>
      <w:r w:rsidRPr="00AD17BD">
        <w:rPr>
          <w:spacing w:val="-2"/>
          <w:sz w:val="22"/>
          <w:szCs w:val="22"/>
        </w:rPr>
        <w:t xml:space="preserve"> </w:t>
      </w:r>
      <w:r w:rsidRPr="00AD17BD">
        <w:rPr>
          <w:sz w:val="22"/>
          <w:szCs w:val="22"/>
        </w:rPr>
        <w:t>process,</w:t>
      </w:r>
      <w:r w:rsidRPr="00AD17BD">
        <w:rPr>
          <w:spacing w:val="-2"/>
          <w:sz w:val="22"/>
          <w:szCs w:val="22"/>
        </w:rPr>
        <w:t xml:space="preserve"> </w:t>
      </w:r>
      <w:r w:rsidRPr="00AD17BD">
        <w:rPr>
          <w:sz w:val="22"/>
          <w:szCs w:val="22"/>
        </w:rPr>
        <w:t>with</w:t>
      </w:r>
      <w:r w:rsidRPr="00AD17BD">
        <w:rPr>
          <w:spacing w:val="-2"/>
          <w:sz w:val="22"/>
          <w:szCs w:val="22"/>
        </w:rPr>
        <w:t xml:space="preserve"> </w:t>
      </w:r>
      <w:r w:rsidRPr="00AD17BD">
        <w:rPr>
          <w:sz w:val="22"/>
          <w:szCs w:val="22"/>
        </w:rPr>
        <w:t>a</w:t>
      </w:r>
      <w:r w:rsidRPr="00AD17BD">
        <w:rPr>
          <w:spacing w:val="-2"/>
          <w:sz w:val="22"/>
          <w:szCs w:val="22"/>
        </w:rPr>
        <w:t xml:space="preserve"> </w:t>
      </w:r>
      <w:r w:rsidRPr="00AD17BD">
        <w:rPr>
          <w:sz w:val="22"/>
          <w:szCs w:val="22"/>
        </w:rPr>
        <w:t>price</w:t>
      </w:r>
      <w:r w:rsidRPr="00AD17BD">
        <w:rPr>
          <w:spacing w:val="-2"/>
          <w:sz w:val="22"/>
          <w:szCs w:val="22"/>
        </w:rPr>
        <w:t xml:space="preserve"> </w:t>
      </w:r>
      <w:r w:rsidRPr="00AD17BD">
        <w:rPr>
          <w:sz w:val="22"/>
          <w:szCs w:val="22"/>
        </w:rPr>
        <w:t>tag</w:t>
      </w:r>
      <w:r w:rsidRPr="00AD17BD">
        <w:rPr>
          <w:spacing w:val="-2"/>
          <w:sz w:val="22"/>
          <w:szCs w:val="22"/>
        </w:rPr>
        <w:t xml:space="preserve"> </w:t>
      </w:r>
      <w:r w:rsidRPr="00AD17BD">
        <w:rPr>
          <w:sz w:val="22"/>
          <w:szCs w:val="22"/>
        </w:rPr>
        <w:t>to match. It does not appear the current proposal provides the necessary time or funding to implement the required level of reporting.</w:t>
      </w:r>
    </w:p>
    <w:p w:rsidR="00FB7E1E" w:rsidRPr="00AD17BD" w:rsidP="00FB7E1E" w14:paraId="20072846" w14:textId="77777777">
      <w:pPr>
        <w:pStyle w:val="BodyText"/>
        <w:rPr>
          <w:sz w:val="22"/>
          <w:szCs w:val="22"/>
        </w:rPr>
      </w:pPr>
    </w:p>
    <w:p w:rsidR="00FB7E1E" w:rsidRPr="00AD17BD" w:rsidP="00FB7E1E" w14:paraId="2B0D6081" w14:textId="77777777">
      <w:pPr>
        <w:pStyle w:val="BodyText"/>
        <w:rPr>
          <w:sz w:val="22"/>
          <w:szCs w:val="22"/>
        </w:rPr>
      </w:pPr>
    </w:p>
    <w:p w:rsidR="00FB7E1E" w:rsidRPr="000551A8" w:rsidP="00FB7E1E" w14:paraId="3B3C07A9" w14:textId="77777777">
      <w:pPr>
        <w:pStyle w:val="Heading2"/>
      </w:pPr>
      <w:bookmarkStart w:id="46" w:name="_Toc126584359"/>
      <w:r w:rsidRPr="000551A8">
        <w:t>Document: ED-2022-SCC-0121-002</w:t>
      </w:r>
      <w:r>
        <w:t>4</w:t>
      </w:r>
      <w:bookmarkEnd w:id="46"/>
    </w:p>
    <w:p w:rsidR="00FB7E1E" w:rsidRPr="00AD17BD" w:rsidP="00FB7E1E" w14:paraId="08FEAD39" w14:textId="77777777">
      <w:pPr>
        <w:pStyle w:val="NoSpacing"/>
      </w:pPr>
      <w:r w:rsidRPr="00AD17BD">
        <w:t>Received: November 28, 2022</w:t>
      </w:r>
    </w:p>
    <w:p w:rsidR="00FB7E1E" w:rsidP="00FB7E1E" w14:paraId="2D481A7B" w14:textId="77777777">
      <w:pPr>
        <w:pStyle w:val="NoSpacing"/>
      </w:pPr>
      <w:r w:rsidRPr="00AD17BD">
        <w:t>Posted: November 29, 2022</w:t>
      </w:r>
    </w:p>
    <w:p w:rsidR="00FB7E1E" w:rsidRPr="00AD17BD" w:rsidP="00FB7E1E" w14:paraId="422CB20E" w14:textId="77777777">
      <w:pPr>
        <w:pStyle w:val="NoSpacing"/>
      </w:pPr>
      <w:r>
        <w:t>Category: Business Officer</w:t>
      </w:r>
    </w:p>
    <w:p w:rsidR="00FB7E1E" w:rsidRPr="00AD17BD" w:rsidP="00FB7E1E" w14:paraId="47B7A6F7" w14:textId="77777777">
      <w:pPr>
        <w:pStyle w:val="NoSpacing"/>
      </w:pPr>
    </w:p>
    <w:p w:rsidR="00FB7E1E" w:rsidRPr="00AD17BD" w:rsidP="00FB7E1E" w14:paraId="6B8D3070" w14:textId="77777777">
      <w:pPr>
        <w:pStyle w:val="NoSpacing"/>
      </w:pPr>
      <w:r w:rsidRPr="00AD17BD">
        <w:t>Submitter Information</w:t>
      </w:r>
    </w:p>
    <w:p w:rsidR="00FB7E1E" w:rsidRPr="00AD17BD" w:rsidP="00FB7E1E" w14:paraId="2288294F" w14:textId="77777777">
      <w:pPr>
        <w:pStyle w:val="NoSpacing"/>
      </w:pPr>
      <w:r w:rsidRPr="00AD17BD">
        <w:t xml:space="preserve">Organization: </w:t>
      </w:r>
      <w:r>
        <w:t xml:space="preserve">Nathan </w:t>
      </w:r>
      <w:r>
        <w:t>Lavery</w:t>
      </w:r>
      <w:r>
        <w:t>, Burlington School District, Burlington VT</w:t>
      </w:r>
    </w:p>
    <w:p w:rsidR="00FB7E1E" w:rsidRPr="00AD17BD" w:rsidP="00FB7E1E" w14:paraId="5CA56F79" w14:textId="77777777">
      <w:pPr>
        <w:pStyle w:val="BodyText"/>
        <w:spacing w:before="302" w:line="235" w:lineRule="auto"/>
        <w:ind w:right="591"/>
        <w:rPr>
          <w:sz w:val="22"/>
          <w:szCs w:val="22"/>
        </w:rPr>
      </w:pPr>
      <w:r w:rsidRPr="00AD17BD">
        <w:rPr>
          <w:rFonts w:eastAsia="Calibri"/>
          <w:sz w:val="22"/>
          <w:szCs w:val="22"/>
        </w:rPr>
        <w:t>General Comment</w:t>
      </w:r>
      <w:r w:rsidRPr="00AD17BD">
        <w:rPr>
          <w:sz w:val="22"/>
          <w:szCs w:val="22"/>
        </w:rPr>
        <w:t xml:space="preserve"> </w:t>
      </w:r>
    </w:p>
    <w:p w:rsidR="00FB7E1E" w:rsidRPr="00AD17BD" w:rsidP="00FB7E1E" w14:paraId="51B26280" w14:textId="77777777">
      <w:pPr>
        <w:pStyle w:val="BodyText"/>
        <w:rPr>
          <w:sz w:val="22"/>
          <w:szCs w:val="22"/>
        </w:rPr>
      </w:pPr>
    </w:p>
    <w:p w:rsidR="00FB7E1E" w:rsidRPr="00AD17BD" w:rsidP="00FB7E1E" w14:paraId="4379B7C5" w14:textId="77777777">
      <w:pPr>
        <w:pStyle w:val="BodyText"/>
        <w:spacing w:before="1" w:line="235" w:lineRule="auto"/>
        <w:rPr>
          <w:sz w:val="22"/>
          <w:szCs w:val="22"/>
        </w:rPr>
      </w:pPr>
      <w:r w:rsidRPr="00AD17BD">
        <w:rPr>
          <w:sz w:val="22"/>
          <w:szCs w:val="22"/>
        </w:rPr>
        <w:t>I serve as the Executive Director of Finance and Operations at the Burlington School District in Burlington,</w:t>
      </w:r>
      <w:r w:rsidRPr="00AD17BD">
        <w:rPr>
          <w:spacing w:val="-3"/>
          <w:sz w:val="22"/>
          <w:szCs w:val="22"/>
        </w:rPr>
        <w:t xml:space="preserve"> </w:t>
      </w:r>
      <w:r w:rsidRPr="00AD17BD">
        <w:rPr>
          <w:sz w:val="22"/>
          <w:szCs w:val="22"/>
        </w:rPr>
        <w:t>VT.</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am</w:t>
      </w:r>
      <w:r w:rsidRPr="00AD17BD">
        <w:rPr>
          <w:spacing w:val="-3"/>
          <w:sz w:val="22"/>
          <w:szCs w:val="22"/>
        </w:rPr>
        <w:t xml:space="preserve"> </w:t>
      </w:r>
      <w:r w:rsidRPr="00AD17BD">
        <w:rPr>
          <w:sz w:val="22"/>
          <w:szCs w:val="22"/>
        </w:rPr>
        <w:t>writing</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express</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view</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mandating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significant 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at</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when</w:t>
      </w:r>
      <w:r w:rsidRPr="00AD17BD">
        <w:rPr>
          <w:spacing w:val="-3"/>
          <w:sz w:val="22"/>
          <w:szCs w:val="22"/>
        </w:rPr>
        <w:t xml:space="preserve"> </w:t>
      </w:r>
      <w:r w:rsidRPr="00AD17BD">
        <w:rPr>
          <w:sz w:val="22"/>
          <w:szCs w:val="22"/>
        </w:rPr>
        <w:t>we</w:t>
      </w:r>
      <w:r w:rsidRPr="00AD17BD">
        <w:rPr>
          <w:spacing w:val="-3"/>
          <w:sz w:val="22"/>
          <w:szCs w:val="22"/>
        </w:rPr>
        <w:t xml:space="preserve"> </w:t>
      </w:r>
      <w:r w:rsidRPr="00AD17BD">
        <w:rPr>
          <w:sz w:val="22"/>
          <w:szCs w:val="22"/>
        </w:rPr>
        <w:t>face</w:t>
      </w:r>
      <w:r w:rsidRPr="00AD17BD">
        <w:rPr>
          <w:spacing w:val="-3"/>
          <w:sz w:val="22"/>
          <w:szCs w:val="22"/>
        </w:rPr>
        <w:t xml:space="preserve"> </w:t>
      </w:r>
      <w:r w:rsidRPr="00AD17BD">
        <w:rPr>
          <w:sz w:val="22"/>
          <w:szCs w:val="22"/>
        </w:rPr>
        <w:t>significant</w:t>
      </w:r>
      <w:r w:rsidRPr="00AD17BD">
        <w:rPr>
          <w:spacing w:val="-3"/>
          <w:sz w:val="22"/>
          <w:szCs w:val="22"/>
        </w:rPr>
        <w:t xml:space="preserve"> </w:t>
      </w:r>
      <w:r w:rsidRPr="00AD17BD">
        <w:rPr>
          <w:sz w:val="22"/>
          <w:szCs w:val="22"/>
        </w:rPr>
        <w:t>challenges</w:t>
      </w:r>
      <w:r w:rsidRPr="00AD17BD">
        <w:rPr>
          <w:spacing w:val="-3"/>
          <w:sz w:val="22"/>
          <w:szCs w:val="22"/>
        </w:rPr>
        <w:t xml:space="preserve"> </w:t>
      </w:r>
      <w:r w:rsidRPr="00AD17BD">
        <w:rPr>
          <w:sz w:val="22"/>
          <w:szCs w:val="22"/>
        </w:rPr>
        <w:t>related</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rebounded</w:t>
      </w:r>
      <w:r w:rsidRPr="00AD17BD">
        <w:rPr>
          <w:spacing w:val="-3"/>
          <w:sz w:val="22"/>
          <w:szCs w:val="22"/>
        </w:rPr>
        <w:t xml:space="preserve"> </w:t>
      </w:r>
      <w:r w:rsidRPr="00AD17BD">
        <w:rPr>
          <w:sz w:val="22"/>
          <w:szCs w:val="22"/>
        </w:rPr>
        <w:t>COVID- induced closures and staff shortages.</w:t>
      </w:r>
    </w:p>
    <w:p w:rsidR="00FB7E1E" w:rsidRPr="00AD17BD" w:rsidP="00FB7E1E" w14:paraId="2F8BD04B" w14:textId="77777777">
      <w:pPr>
        <w:pStyle w:val="BodyText"/>
        <w:spacing w:before="11"/>
        <w:rPr>
          <w:sz w:val="22"/>
          <w:szCs w:val="22"/>
        </w:rPr>
      </w:pPr>
    </w:p>
    <w:p w:rsidR="00FB7E1E" w:rsidRPr="00AD17BD" w:rsidP="00FB7E1E" w14:paraId="21C28AEA" w14:textId="77777777">
      <w:pPr>
        <w:pStyle w:val="BodyText"/>
        <w:rPr>
          <w:sz w:val="22"/>
          <w:szCs w:val="22"/>
        </w:rPr>
      </w:pPr>
      <w:r w:rsidRPr="00AD17BD">
        <w:rPr>
          <w:sz w:val="22"/>
          <w:szCs w:val="22"/>
        </w:rPr>
        <w:t xml:space="preserve">I recommend that the proposed mandating of this reporting be rejected at this </w:t>
      </w:r>
      <w:r w:rsidRPr="00AD17BD">
        <w:rPr>
          <w:spacing w:val="-2"/>
          <w:sz w:val="22"/>
          <w:szCs w:val="22"/>
        </w:rPr>
        <w:t>time.</w:t>
      </w:r>
    </w:p>
    <w:p w:rsidR="00FB7E1E" w:rsidRPr="00AD17BD" w:rsidP="00FB7E1E" w14:paraId="3F57F94A" w14:textId="77777777">
      <w:pPr>
        <w:pStyle w:val="BodyText"/>
        <w:spacing w:before="4"/>
        <w:rPr>
          <w:sz w:val="22"/>
          <w:szCs w:val="22"/>
        </w:rPr>
      </w:pPr>
    </w:p>
    <w:p w:rsidR="00FB7E1E" w:rsidRPr="00AD17BD" w:rsidP="00FB7E1E" w14:paraId="2D037442" w14:textId="77777777">
      <w:pPr>
        <w:pStyle w:val="BodyText"/>
        <w:spacing w:line="235" w:lineRule="auto"/>
        <w:rPr>
          <w:sz w:val="22"/>
          <w:szCs w:val="22"/>
        </w:rPr>
      </w:pPr>
      <w:r w:rsidRPr="00AD17BD">
        <w:rPr>
          <w:sz w:val="22"/>
          <w:szCs w:val="22"/>
        </w:rPr>
        <w:t>More specifically, I believe that the investment of staff time and money required of districts to comply is being underestimated significantly. Having been through a recent Chart of Accounts conversation, I can attest to the fact that there is far more involved than simply changing numbers on a chart. There are important</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nuanced</w:t>
      </w:r>
      <w:r w:rsidRPr="00AD17BD">
        <w:rPr>
          <w:spacing w:val="-4"/>
          <w:sz w:val="22"/>
          <w:szCs w:val="22"/>
        </w:rPr>
        <w:t xml:space="preserve"> </w:t>
      </w:r>
      <w:r w:rsidRPr="00AD17BD">
        <w:rPr>
          <w:sz w:val="22"/>
          <w:szCs w:val="22"/>
        </w:rPr>
        <w:t>decisions,</w:t>
      </w:r>
      <w:r w:rsidRPr="00AD17BD">
        <w:rPr>
          <w:spacing w:val="-4"/>
          <w:sz w:val="22"/>
          <w:szCs w:val="22"/>
        </w:rPr>
        <w:t xml:space="preserve"> </w:t>
      </w:r>
      <w:r w:rsidRPr="00AD17BD">
        <w:rPr>
          <w:sz w:val="22"/>
          <w:szCs w:val="22"/>
        </w:rPr>
        <w:t>followed</w:t>
      </w:r>
      <w:r w:rsidRPr="00AD17BD">
        <w:rPr>
          <w:spacing w:val="-4"/>
          <w:sz w:val="22"/>
          <w:szCs w:val="22"/>
        </w:rPr>
        <w:t xml:space="preserve"> </w:t>
      </w:r>
      <w:r w:rsidRPr="00AD17BD">
        <w:rPr>
          <w:sz w:val="22"/>
          <w:szCs w:val="22"/>
        </w:rPr>
        <w:t>by</w:t>
      </w:r>
      <w:r w:rsidRPr="00AD17BD">
        <w:rPr>
          <w:spacing w:val="-4"/>
          <w:sz w:val="22"/>
          <w:szCs w:val="22"/>
        </w:rPr>
        <w:t xml:space="preserve"> </w:t>
      </w:r>
      <w:r w:rsidRPr="00AD17BD">
        <w:rPr>
          <w:sz w:val="22"/>
          <w:szCs w:val="22"/>
        </w:rPr>
        <w:t>software</w:t>
      </w:r>
      <w:r w:rsidRPr="00AD17BD">
        <w:rPr>
          <w:spacing w:val="-4"/>
          <w:sz w:val="22"/>
          <w:szCs w:val="22"/>
        </w:rPr>
        <w:t xml:space="preserve"> </w:t>
      </w:r>
      <w:r w:rsidRPr="00AD17BD">
        <w:rPr>
          <w:sz w:val="22"/>
          <w:szCs w:val="22"/>
        </w:rPr>
        <w:t>compliance</w:t>
      </w:r>
      <w:r w:rsidRPr="00AD17BD">
        <w:rPr>
          <w:spacing w:val="-4"/>
          <w:sz w:val="22"/>
          <w:szCs w:val="22"/>
        </w:rPr>
        <w:t xml:space="preserve"> </w:t>
      </w:r>
      <w:r w:rsidRPr="00AD17BD">
        <w:rPr>
          <w:sz w:val="22"/>
          <w:szCs w:val="22"/>
        </w:rPr>
        <w:t>investments</w:t>
      </w:r>
      <w:r w:rsidRPr="00AD17BD">
        <w:rPr>
          <w:spacing w:val="-4"/>
          <w:sz w:val="22"/>
          <w:szCs w:val="22"/>
        </w:rPr>
        <w:t xml:space="preserve"> </w:t>
      </w:r>
      <w:r w:rsidRPr="00AD17BD">
        <w:rPr>
          <w:sz w:val="22"/>
          <w:szCs w:val="22"/>
        </w:rPr>
        <w:t>(which</w:t>
      </w:r>
      <w:r w:rsidRPr="00AD17BD">
        <w:rPr>
          <w:spacing w:val="-4"/>
          <w:sz w:val="22"/>
          <w:szCs w:val="22"/>
        </w:rPr>
        <w:t xml:space="preserve"> </w:t>
      </w:r>
      <w:r w:rsidRPr="00AD17BD">
        <w:rPr>
          <w:sz w:val="22"/>
          <w:szCs w:val="22"/>
        </w:rPr>
        <w:t>can</w:t>
      </w:r>
      <w:r w:rsidRPr="00AD17BD">
        <w:rPr>
          <w:spacing w:val="-4"/>
          <w:sz w:val="22"/>
          <w:szCs w:val="22"/>
        </w:rPr>
        <w:t xml:space="preserve"> </w:t>
      </w:r>
      <w:r w:rsidRPr="00AD17BD">
        <w:rPr>
          <w:sz w:val="22"/>
          <w:szCs w:val="22"/>
        </w:rPr>
        <w:t>be</w:t>
      </w:r>
      <w:r w:rsidRPr="00AD17BD">
        <w:rPr>
          <w:spacing w:val="-4"/>
          <w:sz w:val="22"/>
          <w:szCs w:val="22"/>
        </w:rPr>
        <w:t xml:space="preserve"> </w:t>
      </w:r>
      <w:r w:rsidRPr="00AD17BD">
        <w:rPr>
          <w:sz w:val="22"/>
          <w:szCs w:val="22"/>
        </w:rPr>
        <w:t>extremely costly) and subsequent staff re-training. I am not aware of a single financial report that can be completed as readily as NCES is assuming.</w:t>
      </w:r>
    </w:p>
    <w:p w:rsidR="00FB7E1E" w:rsidRPr="00AD17BD" w:rsidP="00FB7E1E" w14:paraId="788FE2C9" w14:textId="77777777">
      <w:pPr>
        <w:pStyle w:val="BodyText"/>
        <w:spacing w:before="3"/>
        <w:rPr>
          <w:sz w:val="22"/>
          <w:szCs w:val="22"/>
        </w:rPr>
      </w:pPr>
    </w:p>
    <w:p w:rsidR="00FB7E1E" w:rsidRPr="00AD17BD" w:rsidP="00FB7E1E" w14:paraId="42FC3EEB" w14:textId="77777777">
      <w:pPr>
        <w:pStyle w:val="BodyText"/>
        <w:spacing w:line="235" w:lineRule="auto"/>
        <w:rPr>
          <w:sz w:val="22"/>
          <w:szCs w:val="22"/>
        </w:rPr>
      </w:pPr>
      <w:r w:rsidRPr="00AD17BD">
        <w:rPr>
          <w:sz w:val="22"/>
          <w:szCs w:val="22"/>
        </w:rPr>
        <w:t>Additionally,</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"stale"</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it</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ready</w:t>
      </w:r>
      <w:r w:rsidRPr="00AD17BD">
        <w:rPr>
          <w:spacing w:val="-3"/>
          <w:sz w:val="22"/>
          <w:szCs w:val="22"/>
        </w:rPr>
        <w:t xml:space="preserve"> </w:t>
      </w:r>
      <w:r w:rsidRPr="00AD17BD">
        <w:rPr>
          <w:sz w:val="22"/>
          <w:szCs w:val="22"/>
        </w:rPr>
        <w:t>for</w:t>
      </w:r>
      <w:r w:rsidRPr="00AD17BD">
        <w:rPr>
          <w:spacing w:val="-3"/>
          <w:sz w:val="22"/>
          <w:szCs w:val="22"/>
        </w:rPr>
        <w:t xml:space="preserve"> </w:t>
      </w:r>
      <w:r w:rsidRPr="00AD17BD">
        <w:rPr>
          <w:sz w:val="22"/>
          <w:szCs w:val="22"/>
        </w:rPr>
        <w:t>publication.</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wise</w:t>
      </w:r>
      <w:r w:rsidRPr="00AD17BD">
        <w:rPr>
          <w:spacing w:val="-3"/>
          <w:sz w:val="22"/>
          <w:szCs w:val="22"/>
        </w:rPr>
        <w:t xml:space="preserve"> </w:t>
      </w:r>
      <w:r w:rsidRPr="00AD17BD">
        <w:rPr>
          <w:sz w:val="22"/>
          <w:szCs w:val="22"/>
        </w:rPr>
        <w:t>to spend more time mapping out a useful conversion of existing state data (and supporting improvements at the state level) rather than creating a new reporting obligation.</w:t>
      </w:r>
    </w:p>
    <w:p w:rsidR="00FB7E1E" w:rsidRPr="00AD17BD" w:rsidP="00FB7E1E" w14:paraId="620687A0" w14:textId="77777777">
      <w:pPr>
        <w:pStyle w:val="BodyText"/>
        <w:spacing w:before="4"/>
        <w:rPr>
          <w:sz w:val="22"/>
          <w:szCs w:val="22"/>
        </w:rPr>
      </w:pPr>
    </w:p>
    <w:p w:rsidR="00FB7E1E" w:rsidRPr="00AD17BD" w:rsidP="00FB7E1E" w14:paraId="2F8DDF31" w14:textId="77777777">
      <w:pPr>
        <w:pStyle w:val="BodyText"/>
        <w:spacing w:line="235" w:lineRule="auto"/>
        <w:rPr>
          <w:sz w:val="22"/>
          <w:szCs w:val="22"/>
        </w:rPr>
      </w:pP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struggle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meet</w:t>
      </w:r>
      <w:r w:rsidRPr="00AD17BD">
        <w:rPr>
          <w:spacing w:val="-3"/>
          <w:sz w:val="22"/>
          <w:szCs w:val="22"/>
        </w:rPr>
        <w:t xml:space="preserve"> </w:t>
      </w:r>
      <w:r w:rsidRPr="00AD17BD">
        <w:rPr>
          <w:sz w:val="22"/>
          <w:szCs w:val="22"/>
        </w:rPr>
        <w:t>this</w:t>
      </w:r>
      <w:r w:rsidRPr="00AD17BD">
        <w:rPr>
          <w:spacing w:val="-3"/>
          <w:sz w:val="22"/>
          <w:szCs w:val="22"/>
        </w:rPr>
        <w:t xml:space="preserve"> </w:t>
      </w:r>
      <w:r w:rsidRPr="00AD17BD">
        <w:rPr>
          <w:sz w:val="22"/>
          <w:szCs w:val="22"/>
        </w:rPr>
        <w:t>new</w:t>
      </w:r>
      <w:r w:rsidRPr="00AD17BD">
        <w:rPr>
          <w:spacing w:val="-3"/>
          <w:sz w:val="22"/>
          <w:szCs w:val="22"/>
        </w:rPr>
        <w:t xml:space="preserve"> </w:t>
      </w:r>
      <w:r w:rsidRPr="00AD17BD">
        <w:rPr>
          <w:sz w:val="22"/>
          <w:szCs w:val="22"/>
        </w:rPr>
        <w:t>obligation,</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result</w:t>
      </w:r>
      <w:r w:rsidRPr="00AD17BD">
        <w:rPr>
          <w:spacing w:val="-3"/>
          <w:sz w:val="22"/>
          <w:szCs w:val="22"/>
        </w:rPr>
        <w:t xml:space="preserve"> </w:t>
      </w:r>
      <w:r w:rsidRPr="00AD17BD">
        <w:rPr>
          <w:sz w:val="22"/>
          <w:szCs w:val="22"/>
        </w:rPr>
        <w:t>will</w:t>
      </w:r>
      <w:r w:rsidRPr="00AD17BD">
        <w:rPr>
          <w:spacing w:val="-3"/>
          <w:sz w:val="22"/>
          <w:szCs w:val="22"/>
        </w:rPr>
        <w:t xml:space="preserve"> </w:t>
      </w:r>
      <w:r w:rsidRPr="00AD17BD">
        <w:rPr>
          <w:sz w:val="22"/>
          <w:szCs w:val="22"/>
        </w:rPr>
        <w:t>be</w:t>
      </w:r>
      <w:r w:rsidRPr="00AD17BD">
        <w:rPr>
          <w:spacing w:val="-3"/>
          <w:sz w:val="22"/>
          <w:szCs w:val="22"/>
        </w:rPr>
        <w:t xml:space="preserve"> </w:t>
      </w:r>
      <w:r w:rsidRPr="00AD17BD">
        <w:rPr>
          <w:sz w:val="22"/>
          <w:szCs w:val="22"/>
        </w:rPr>
        <w:t>collective</w:t>
      </w:r>
      <w:r w:rsidRPr="00AD17BD">
        <w:rPr>
          <w:spacing w:val="-3"/>
          <w:sz w:val="22"/>
          <w:szCs w:val="22"/>
        </w:rPr>
        <w:t xml:space="preserve"> </w:t>
      </w:r>
      <w:r w:rsidRPr="00AD17BD">
        <w:rPr>
          <w:sz w:val="22"/>
          <w:szCs w:val="22"/>
        </w:rPr>
        <w:t xml:space="preserve">disappointment in the accuracy and timeliness of the results. Therefore, I am recommending that the mandated reporting not go forward </w:t>
      </w:r>
      <w:r w:rsidRPr="00AD17BD">
        <w:rPr>
          <w:sz w:val="22"/>
          <w:szCs w:val="22"/>
        </w:rPr>
        <w:t>at this time</w:t>
      </w:r>
      <w:r w:rsidRPr="00AD17BD">
        <w:rPr>
          <w:sz w:val="22"/>
          <w:szCs w:val="22"/>
        </w:rPr>
        <w:t xml:space="preserve">. Thank </w:t>
      </w:r>
      <w:r w:rsidRPr="00AD17BD">
        <w:rPr>
          <w:spacing w:val="-4"/>
          <w:sz w:val="22"/>
          <w:szCs w:val="22"/>
        </w:rPr>
        <w:t>you.</w:t>
      </w:r>
    </w:p>
    <w:p w:rsidR="00615895" w:rsidP="00615895" w14:paraId="52C9B038" w14:textId="77777777"/>
    <w:p w:rsidR="00FB7E1E" w:rsidRPr="000551A8" w:rsidP="00FB7E1E" w14:paraId="61F1357A" w14:textId="393C20F9">
      <w:pPr>
        <w:pStyle w:val="Heading2"/>
      </w:pPr>
      <w:bookmarkStart w:id="47" w:name="_Toc126584360"/>
      <w:r w:rsidRPr="000551A8">
        <w:t>Document: ED-2022-SCC-0121-002</w:t>
      </w:r>
      <w:r>
        <w:t>5</w:t>
      </w:r>
      <w:bookmarkEnd w:id="47"/>
    </w:p>
    <w:p w:rsidR="00FB7E1E" w:rsidRPr="00AD17BD" w:rsidP="00FB7E1E" w14:paraId="7D9D7F07" w14:textId="77777777">
      <w:pPr>
        <w:pStyle w:val="NoSpacing"/>
      </w:pPr>
      <w:r w:rsidRPr="00AD17BD">
        <w:t>Received: November 28, 2022</w:t>
      </w:r>
    </w:p>
    <w:p w:rsidR="00FB7E1E" w:rsidP="00FB7E1E" w14:paraId="1E1F3D76" w14:textId="77777777">
      <w:pPr>
        <w:pStyle w:val="NoSpacing"/>
      </w:pPr>
      <w:r w:rsidRPr="00AD17BD">
        <w:t>Posted: November 29, 2022</w:t>
      </w:r>
    </w:p>
    <w:p w:rsidR="00FB7E1E" w:rsidRPr="00AD17BD" w:rsidP="00FB7E1E" w14:paraId="2F858C8B" w14:textId="77777777">
      <w:pPr>
        <w:pStyle w:val="NoSpacing"/>
      </w:pPr>
      <w:r>
        <w:t>Category: State Educational Agency</w:t>
      </w:r>
    </w:p>
    <w:p w:rsidR="00FB7E1E" w:rsidRPr="00AD17BD" w:rsidP="00FB7E1E" w14:paraId="316D7E93" w14:textId="77777777">
      <w:pPr>
        <w:pStyle w:val="NoSpacing"/>
      </w:pPr>
    </w:p>
    <w:p w:rsidR="00FB7E1E" w:rsidRPr="00AD17BD" w:rsidP="00FB7E1E" w14:paraId="509D8B38" w14:textId="77777777">
      <w:pPr>
        <w:pStyle w:val="NoSpacing"/>
      </w:pPr>
      <w:r w:rsidRPr="00AD17BD">
        <w:t>Submitter Information</w:t>
      </w:r>
    </w:p>
    <w:p w:rsidR="00FB7E1E" w:rsidP="00FB7E1E" w14:paraId="46F2B790" w14:textId="77777777">
      <w:pPr>
        <w:pStyle w:val="NoSpacing"/>
      </w:pPr>
      <w:r w:rsidRPr="00AD17BD">
        <w:t xml:space="preserve">Organization: </w:t>
      </w:r>
      <w:r w:rsidRPr="00FB762B">
        <w:t xml:space="preserve">Office of Superintendent of Public Instruction - State of Washington </w:t>
      </w:r>
    </w:p>
    <w:p w:rsidR="00FB7E1E" w:rsidP="00FB7E1E" w14:paraId="6878EF71" w14:textId="77777777">
      <w:pPr>
        <w:pStyle w:val="NoSpacing"/>
      </w:pPr>
    </w:p>
    <w:p w:rsidR="00FB7E1E" w:rsidRPr="00AD17BD" w:rsidP="00FB7E1E" w14:paraId="0286C3FB" w14:textId="77777777">
      <w:pPr>
        <w:pStyle w:val="NoSpacing"/>
      </w:pPr>
      <w:r w:rsidRPr="00AD17BD">
        <w:t xml:space="preserve">General Comment </w:t>
      </w:r>
    </w:p>
    <w:p w:rsidR="00FB7E1E" w:rsidRPr="00AD17BD" w:rsidP="00FB7E1E" w14:paraId="07192650" w14:textId="77777777">
      <w:pPr>
        <w:pStyle w:val="BodyText"/>
        <w:spacing w:before="302" w:line="235" w:lineRule="auto"/>
        <w:rPr>
          <w:sz w:val="22"/>
          <w:szCs w:val="22"/>
        </w:rPr>
      </w:pPr>
      <w:r w:rsidRPr="00AD17BD">
        <w:rPr>
          <w:sz w:val="22"/>
          <w:szCs w:val="22"/>
        </w:rPr>
        <w:t xml:space="preserve">The proposed expansion of the </w:t>
      </w:r>
      <w:r w:rsidRPr="00AD17BD">
        <w:rPr>
          <w:sz w:val="22"/>
          <w:szCs w:val="22"/>
        </w:rPr>
        <w:t>School</w:t>
      </w:r>
      <w:r w:rsidRPr="00AD17BD">
        <w:rPr>
          <w:sz w:val="22"/>
          <w:szCs w:val="22"/>
        </w:rPr>
        <w:t>-Level Finance Survey (SLFS) data is far more extensive than the department believes and will cost Washington far greater in terms of IT dollars and human resources than the current $4,000 assumption. In addition, the timeline expected for implementation is unreasonable, as all</w:t>
      </w:r>
      <w:r w:rsidRPr="00AD17BD">
        <w:rPr>
          <w:spacing w:val="-2"/>
          <w:sz w:val="22"/>
          <w:szCs w:val="22"/>
        </w:rPr>
        <w:t xml:space="preserve"> </w:t>
      </w:r>
      <w:r w:rsidRPr="00AD17BD">
        <w:rPr>
          <w:sz w:val="22"/>
          <w:szCs w:val="22"/>
        </w:rPr>
        <w:t>accounting</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system</w:t>
      </w:r>
      <w:r w:rsidRPr="00AD17BD">
        <w:rPr>
          <w:spacing w:val="-2"/>
          <w:sz w:val="22"/>
          <w:szCs w:val="22"/>
        </w:rPr>
        <w:t xml:space="preserve"> </w:t>
      </w:r>
      <w:r w:rsidRPr="00AD17BD">
        <w:rPr>
          <w:sz w:val="22"/>
          <w:szCs w:val="22"/>
        </w:rPr>
        <w:t>changes</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be</w:t>
      </w:r>
      <w:r w:rsidRPr="00AD17BD">
        <w:rPr>
          <w:spacing w:val="-2"/>
          <w:sz w:val="22"/>
          <w:szCs w:val="22"/>
        </w:rPr>
        <w:t xml:space="preserve"> </w:t>
      </w:r>
      <w:r w:rsidRPr="00AD17BD">
        <w:rPr>
          <w:sz w:val="22"/>
          <w:szCs w:val="22"/>
        </w:rPr>
        <w:t>made</w:t>
      </w:r>
      <w:r w:rsidRPr="00AD17BD">
        <w:rPr>
          <w:spacing w:val="-2"/>
          <w:sz w:val="22"/>
          <w:szCs w:val="22"/>
        </w:rPr>
        <w:t xml:space="preserve"> </w:t>
      </w:r>
      <w:r w:rsidRPr="00AD17BD">
        <w:rPr>
          <w:sz w:val="22"/>
          <w:szCs w:val="22"/>
        </w:rPr>
        <w:t>both</w:t>
      </w:r>
      <w:r w:rsidRPr="00AD17BD">
        <w:rPr>
          <w:spacing w:val="-2"/>
          <w:sz w:val="22"/>
          <w:szCs w:val="22"/>
        </w:rPr>
        <w:t xml:space="preserve"> </w:t>
      </w:r>
      <w:r w:rsidRPr="00AD17BD">
        <w:rPr>
          <w:sz w:val="22"/>
          <w:szCs w:val="22"/>
        </w:rPr>
        <w:t>at</w:t>
      </w:r>
      <w:r w:rsidRPr="00AD17BD">
        <w:rPr>
          <w:spacing w:val="-2"/>
          <w:sz w:val="22"/>
          <w:szCs w:val="22"/>
        </w:rPr>
        <w:t xml:space="preserve"> </w:t>
      </w:r>
      <w:r w:rsidRPr="00AD17BD">
        <w:rPr>
          <w:sz w:val="22"/>
          <w:szCs w:val="22"/>
        </w:rPr>
        <w:t>the</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LEA</w:t>
      </w:r>
      <w:r w:rsidRPr="00AD17BD">
        <w:rPr>
          <w:spacing w:val="-2"/>
          <w:sz w:val="22"/>
          <w:szCs w:val="22"/>
        </w:rPr>
        <w:t xml:space="preserve"> </w:t>
      </w:r>
      <w:r w:rsidRPr="00AD17BD">
        <w:rPr>
          <w:sz w:val="22"/>
          <w:szCs w:val="22"/>
        </w:rPr>
        <w:t>level</w:t>
      </w:r>
      <w:r w:rsidRPr="00AD17BD">
        <w:rPr>
          <w:spacing w:val="-2"/>
          <w:sz w:val="22"/>
          <w:szCs w:val="22"/>
        </w:rPr>
        <w:t xml:space="preserve"> </w:t>
      </w:r>
      <w:r w:rsidRPr="00AD17BD">
        <w:rPr>
          <w:sz w:val="22"/>
          <w:szCs w:val="22"/>
        </w:rPr>
        <w:t>prior</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the</w:t>
      </w:r>
      <w:r w:rsidRPr="00AD17BD">
        <w:rPr>
          <w:spacing w:val="-2"/>
          <w:sz w:val="22"/>
          <w:szCs w:val="22"/>
        </w:rPr>
        <w:t xml:space="preserve"> </w:t>
      </w:r>
      <w:r w:rsidRPr="00AD17BD">
        <w:rPr>
          <w:sz w:val="22"/>
          <w:szCs w:val="22"/>
        </w:rPr>
        <w:t>start</w:t>
      </w:r>
      <w:r w:rsidRPr="00AD17BD">
        <w:rPr>
          <w:spacing w:val="-2"/>
          <w:sz w:val="22"/>
          <w:szCs w:val="22"/>
        </w:rPr>
        <w:t xml:space="preserve"> </w:t>
      </w:r>
      <w:r w:rsidRPr="00AD17BD">
        <w:rPr>
          <w:sz w:val="22"/>
          <w:szCs w:val="22"/>
        </w:rPr>
        <w:t>of</w:t>
      </w:r>
      <w:r w:rsidRPr="00AD17BD">
        <w:rPr>
          <w:spacing w:val="-2"/>
          <w:sz w:val="22"/>
          <w:szCs w:val="22"/>
        </w:rPr>
        <w:t xml:space="preserve"> </w:t>
      </w:r>
      <w:r w:rsidRPr="00AD17BD">
        <w:rPr>
          <w:sz w:val="22"/>
          <w:szCs w:val="22"/>
        </w:rPr>
        <w:t>the school year. Washington opposes these changes until they are more thoroughly vetted by the states, a reasonable timeline for implementation is proposed, and changes are properly funded by the department.</w:t>
      </w:r>
    </w:p>
    <w:p w:rsidR="00FB7E1E" w:rsidRPr="00AD17BD" w:rsidP="00FB7E1E" w14:paraId="6ADF9265" w14:textId="77777777">
      <w:pPr>
        <w:pStyle w:val="BodyText"/>
        <w:rPr>
          <w:sz w:val="22"/>
          <w:szCs w:val="22"/>
        </w:rPr>
      </w:pPr>
    </w:p>
    <w:p w:rsidR="00FB7E1E" w:rsidRPr="000551A8" w:rsidP="00FB7E1E" w14:paraId="1E001A88" w14:textId="77777777">
      <w:pPr>
        <w:pStyle w:val="Heading2"/>
      </w:pPr>
      <w:bookmarkStart w:id="48" w:name="_Toc126584361"/>
      <w:r w:rsidRPr="000551A8">
        <w:t>Document: ED-2022-SCC-0121-002</w:t>
      </w:r>
      <w:r>
        <w:t>6</w:t>
      </w:r>
      <w:bookmarkEnd w:id="48"/>
    </w:p>
    <w:p w:rsidR="00FB7E1E" w:rsidRPr="00AD17BD" w:rsidP="00FB7E1E" w14:paraId="050682B1" w14:textId="77777777">
      <w:pPr>
        <w:pStyle w:val="NoSpacing"/>
      </w:pPr>
      <w:r w:rsidRPr="00AD17BD">
        <w:t>Received: November 28, 2022</w:t>
      </w:r>
    </w:p>
    <w:p w:rsidR="00FB7E1E" w:rsidP="00FB7E1E" w14:paraId="65D06503" w14:textId="77777777">
      <w:pPr>
        <w:pStyle w:val="NoSpacing"/>
      </w:pPr>
      <w:r w:rsidRPr="00AD17BD">
        <w:t>Posted: November 29, 2022</w:t>
      </w:r>
    </w:p>
    <w:p w:rsidR="00FB7E1E" w:rsidRPr="00AD17BD" w:rsidP="00FB7E1E" w14:paraId="06C02472" w14:textId="77777777">
      <w:pPr>
        <w:pStyle w:val="NoSpacing"/>
      </w:pPr>
      <w:r>
        <w:t>Category: School Administrator</w:t>
      </w:r>
    </w:p>
    <w:p w:rsidR="00FB7E1E" w:rsidRPr="00AD17BD" w:rsidP="00FB7E1E" w14:paraId="1442E2AA" w14:textId="77777777">
      <w:pPr>
        <w:pStyle w:val="NoSpacing"/>
      </w:pPr>
    </w:p>
    <w:p w:rsidR="00FB7E1E" w:rsidRPr="00AD17BD" w:rsidP="00FB7E1E" w14:paraId="64FE3E8A" w14:textId="77777777">
      <w:pPr>
        <w:pStyle w:val="NoSpacing"/>
      </w:pPr>
      <w:r w:rsidRPr="00AD17BD">
        <w:t>Submitter Information</w:t>
      </w:r>
    </w:p>
    <w:p w:rsidR="00FB7E1E" w:rsidP="00FB7E1E" w14:paraId="08B22979" w14:textId="77777777">
      <w:pPr>
        <w:pStyle w:val="NoSpacing"/>
      </w:pPr>
      <w:r w:rsidRPr="00AD17BD">
        <w:t xml:space="preserve">Organization: </w:t>
      </w:r>
      <w:r w:rsidRPr="00FB762B">
        <w:t>New Mexico Coalition of Educational Leaders</w:t>
      </w:r>
    </w:p>
    <w:p w:rsidR="00FB7E1E" w:rsidP="00FB7E1E" w14:paraId="35EDCBAB" w14:textId="77777777">
      <w:pPr>
        <w:pStyle w:val="NoSpacing"/>
      </w:pPr>
    </w:p>
    <w:p w:rsidR="00FB7E1E" w:rsidRPr="00AD17BD" w:rsidP="00FB7E1E" w14:paraId="7EAB283F" w14:textId="77777777">
      <w:pPr>
        <w:pStyle w:val="NoSpacing"/>
      </w:pPr>
      <w:r w:rsidRPr="00AD17BD">
        <w:t xml:space="preserve">General Comment </w:t>
      </w:r>
    </w:p>
    <w:p w:rsidR="00FB7E1E" w:rsidRPr="00AD17BD" w:rsidP="00FB7E1E" w14:paraId="073403E2"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P="00FB7E1E" w14:paraId="7185A67A" w14:textId="77777777">
      <w:pPr>
        <w:pStyle w:val="BodyText"/>
        <w:spacing w:line="235" w:lineRule="auto"/>
        <w:rPr>
          <w:sz w:val="22"/>
          <w:szCs w:val="22"/>
        </w:rPr>
      </w:pPr>
    </w:p>
    <w:p w:rsidR="00FB7E1E" w:rsidRPr="00AD17BD" w:rsidP="00FB7E1E" w14:paraId="2F508B0F"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3FF3984A" w14:textId="77777777">
      <w:pPr>
        <w:pStyle w:val="BodyText"/>
        <w:spacing w:before="1"/>
        <w:rPr>
          <w:sz w:val="22"/>
          <w:szCs w:val="22"/>
        </w:rPr>
      </w:pPr>
    </w:p>
    <w:p w:rsidR="00FB7E1E" w:rsidRPr="00AD17BD" w:rsidP="00FB7E1E" w14:paraId="7F26208D"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74BBC0F9" w14:textId="77777777">
      <w:pPr>
        <w:pStyle w:val="BodyText"/>
        <w:spacing w:before="2"/>
        <w:rPr>
          <w:sz w:val="22"/>
          <w:szCs w:val="22"/>
        </w:rPr>
      </w:pPr>
    </w:p>
    <w:p w:rsidR="00FB7E1E" w:rsidRPr="00AD17BD" w:rsidP="00FB7E1E" w14:paraId="61E7051E"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76BC490E" w14:textId="77777777">
      <w:pPr>
        <w:pStyle w:val="BodyText"/>
        <w:spacing w:before="4"/>
        <w:rPr>
          <w:sz w:val="22"/>
          <w:szCs w:val="22"/>
        </w:rPr>
      </w:pPr>
    </w:p>
    <w:p w:rsidR="00FB7E1E" w:rsidRPr="00AD17BD" w:rsidP="00FB7E1E" w14:paraId="304B9346"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w:t>
      </w:r>
      <w:r>
        <w:rPr>
          <w:sz w:val="22"/>
          <w:szCs w:val="22"/>
        </w:rPr>
        <w:t>t c</w:t>
      </w:r>
      <w:r w:rsidRPr="00AD17BD">
        <w:rPr>
          <w:sz w:val="22"/>
          <w:szCs w:val="22"/>
        </w:rPr>
        <w:t>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5E5DC190" w14:textId="77777777">
      <w:pPr>
        <w:pStyle w:val="BodyText"/>
        <w:rPr>
          <w:sz w:val="22"/>
          <w:szCs w:val="22"/>
        </w:rPr>
      </w:pPr>
    </w:p>
    <w:p w:rsidR="00FB7E1E" w:rsidRPr="00AD17BD" w:rsidP="00FB7E1E" w14:paraId="4DD7A90C"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657D153D" w14:textId="77777777">
      <w:pPr>
        <w:spacing w:line="235" w:lineRule="auto"/>
        <w:jc w:val="both"/>
      </w:pPr>
    </w:p>
    <w:p w:rsidR="00FB7E1E" w:rsidP="00FB7E1E" w14:paraId="0AA4A3E0" w14:textId="77777777">
      <w:pPr>
        <w:spacing w:line="235" w:lineRule="auto"/>
        <w:jc w:val="both"/>
      </w:pPr>
    </w:p>
    <w:p w:rsidR="00FB7E1E" w:rsidRPr="00066400" w:rsidP="00FB7E1E" w14:paraId="692F6C43" w14:textId="77777777">
      <w:pPr>
        <w:pStyle w:val="Heading2"/>
      </w:pPr>
      <w:bookmarkStart w:id="49" w:name="_Toc126584362"/>
      <w:r w:rsidRPr="00066400">
        <w:t>Document: ED-2022-SCC-0121-0027</w:t>
      </w:r>
      <w:bookmarkEnd w:id="49"/>
    </w:p>
    <w:p w:rsidR="00FB7E1E" w:rsidRPr="00066400" w:rsidP="00FB7E1E" w14:paraId="5B5946C4" w14:textId="77777777">
      <w:pPr>
        <w:pStyle w:val="NoSpacing"/>
      </w:pPr>
      <w:r w:rsidRPr="00066400">
        <w:t>Received: November 28, 2022</w:t>
      </w:r>
    </w:p>
    <w:p w:rsidR="00FB7E1E" w:rsidRPr="00066400" w:rsidP="00FB7E1E" w14:paraId="0AFCB3C9" w14:textId="77777777">
      <w:pPr>
        <w:pStyle w:val="NoSpacing"/>
      </w:pPr>
      <w:r w:rsidRPr="00066400">
        <w:t>Posted: November 29, 2022</w:t>
      </w:r>
    </w:p>
    <w:p w:rsidR="00FB7E1E" w:rsidRPr="00066400" w:rsidP="00FB7E1E" w14:paraId="1B89CCAF" w14:textId="77777777">
      <w:pPr>
        <w:pStyle w:val="NoSpacing"/>
      </w:pPr>
    </w:p>
    <w:p w:rsidR="00FB7E1E" w:rsidRPr="00066400" w:rsidP="00FB7E1E" w14:paraId="107E24ED" w14:textId="77777777">
      <w:pPr>
        <w:pStyle w:val="NoSpacing"/>
      </w:pPr>
      <w:r w:rsidRPr="00066400">
        <w:t>Submitter Information</w:t>
      </w:r>
    </w:p>
    <w:p w:rsidR="00FB7E1E" w:rsidRPr="00066400" w:rsidP="00FB7E1E" w14:paraId="525B5949" w14:textId="77777777">
      <w:pPr>
        <w:pStyle w:val="NoSpacing"/>
      </w:pPr>
      <w:r w:rsidRPr="00066400">
        <w:t>Organizations: All4Ed, Education Reform Now, The Education Trust, National Center for Learning Disabilities</w:t>
      </w:r>
    </w:p>
    <w:p w:rsidR="00FB7E1E" w:rsidRPr="00066400" w:rsidP="00FB7E1E" w14:paraId="157D2069" w14:textId="77777777">
      <w:pPr>
        <w:pStyle w:val="NoSpacing"/>
      </w:pPr>
    </w:p>
    <w:p w:rsidR="00FB7E1E" w:rsidRPr="00AD17BD" w:rsidP="00FB7E1E" w14:paraId="7C511C48" w14:textId="77777777">
      <w:pPr>
        <w:pStyle w:val="NoSpacing"/>
      </w:pPr>
      <w:r w:rsidRPr="00066400">
        <w:t>General Comment</w:t>
      </w:r>
      <w:r w:rsidRPr="00AD17BD">
        <w:t xml:space="preserve"> </w:t>
      </w:r>
    </w:p>
    <w:p w:rsidR="00FB7E1E" w:rsidRPr="00AD17BD" w:rsidP="00FB7E1E" w14:paraId="4EB6E294" w14:textId="77777777">
      <w:pPr>
        <w:pStyle w:val="BodyText"/>
        <w:rPr>
          <w:rFonts w:ascii="Calibri"/>
          <w:sz w:val="22"/>
          <w:szCs w:val="22"/>
        </w:rPr>
      </w:pPr>
      <w:bookmarkStart w:id="50" w:name="ED-2022-SCC-0120-0027_attachment_1"/>
      <w:bookmarkEnd w:id="50"/>
    </w:p>
    <w:p w:rsidR="00FB7E1E" w:rsidRPr="00AD17BD" w:rsidP="00FB7E1E" w14:paraId="591F1B4F" w14:textId="77777777">
      <w:pPr>
        <w:spacing w:line="240" w:lineRule="auto"/>
        <w:jc w:val="both"/>
        <w:rPr>
          <w:rFonts w:ascii="Calibri" w:hAnsi="Calibri"/>
        </w:rPr>
      </w:pPr>
      <w:r w:rsidRPr="00AD17BD">
        <w:rPr>
          <w:rFonts w:ascii="Calibri" w:hAnsi="Calibri"/>
        </w:rPr>
        <w:t>The undersigned civil rights, education, and immigration organizations are pleased to submit comments in</w:t>
      </w:r>
      <w:r w:rsidRPr="00AD17BD">
        <w:rPr>
          <w:rFonts w:ascii="Calibri" w:hAnsi="Calibri"/>
          <w:spacing w:val="-2"/>
        </w:rPr>
        <w:t xml:space="preserve"> </w:t>
      </w:r>
      <w:r w:rsidRPr="00AD17BD">
        <w:rPr>
          <w:rFonts w:ascii="Calibri" w:hAnsi="Calibri"/>
        </w:rPr>
        <w:t>response to the U.S.</w:t>
      </w:r>
      <w:r w:rsidRPr="00AD17BD">
        <w:rPr>
          <w:rFonts w:ascii="Calibri" w:hAnsi="Calibri"/>
          <w:spacing w:val="-2"/>
        </w:rPr>
        <w:t xml:space="preserve"> </w:t>
      </w:r>
      <w:r w:rsidRPr="00AD17BD">
        <w:rPr>
          <w:rFonts w:ascii="Calibri" w:hAnsi="Calibri"/>
        </w:rPr>
        <w:t>Department</w:t>
      </w:r>
      <w:r w:rsidRPr="00AD17BD">
        <w:rPr>
          <w:rFonts w:ascii="Calibri" w:hAnsi="Calibri"/>
          <w:spacing w:val="-3"/>
        </w:rPr>
        <w:t xml:space="preserve"> </w:t>
      </w:r>
      <w:r w:rsidRPr="00AD17BD">
        <w:rPr>
          <w:rFonts w:ascii="Calibri" w:hAnsi="Calibri"/>
        </w:rPr>
        <w:t>of</w:t>
      </w:r>
      <w:r w:rsidRPr="00AD17BD">
        <w:rPr>
          <w:rFonts w:ascii="Calibri" w:hAnsi="Calibri"/>
          <w:spacing w:val="-1"/>
        </w:rPr>
        <w:t xml:space="preserve"> </w:t>
      </w:r>
      <w:r w:rsidRPr="00AD17BD">
        <w:rPr>
          <w:rFonts w:ascii="Calibri" w:hAnsi="Calibri"/>
        </w:rPr>
        <w:t>Education’s</w:t>
      </w:r>
      <w:r w:rsidRPr="00AD17BD">
        <w:rPr>
          <w:rFonts w:ascii="Calibri" w:hAnsi="Calibri"/>
          <w:spacing w:val="-3"/>
        </w:rPr>
        <w:t xml:space="preserve"> </w:t>
      </w:r>
      <w:r w:rsidRPr="00AD17BD">
        <w:rPr>
          <w:rFonts w:ascii="Calibri" w:hAnsi="Calibri"/>
        </w:rPr>
        <w:t>(USED)</w:t>
      </w:r>
      <w:r w:rsidRPr="00AD17BD">
        <w:rPr>
          <w:rFonts w:ascii="Calibri" w:hAnsi="Calibri"/>
          <w:spacing w:val="-1"/>
        </w:rPr>
        <w:t xml:space="preserve"> </w:t>
      </w:r>
      <w:r w:rsidRPr="00AD17BD">
        <w:rPr>
          <w:rFonts w:ascii="Calibri" w:hAnsi="Calibri"/>
        </w:rPr>
        <w:t>proposed</w:t>
      </w:r>
      <w:r w:rsidRPr="00AD17BD">
        <w:rPr>
          <w:rFonts w:ascii="Calibri" w:hAnsi="Calibri"/>
          <w:spacing w:val="-1"/>
        </w:rPr>
        <w:t xml:space="preserve"> </w:t>
      </w:r>
      <w:r w:rsidRPr="00AD17BD">
        <w:rPr>
          <w:rFonts w:ascii="Calibri" w:hAnsi="Calibri"/>
        </w:rPr>
        <w:t>changes</w:t>
      </w:r>
      <w:r w:rsidRPr="00AD17BD">
        <w:rPr>
          <w:rFonts w:ascii="Calibri" w:hAnsi="Calibri"/>
          <w:spacing w:val="-3"/>
        </w:rPr>
        <w:t xml:space="preserve"> </w:t>
      </w:r>
      <w:r w:rsidRPr="00AD17BD">
        <w:rPr>
          <w:rFonts w:ascii="Calibri" w:hAnsi="Calibri"/>
        </w:rPr>
        <w:t xml:space="preserve">to the </w:t>
      </w:r>
      <w:r w:rsidRPr="00AD17BD">
        <w:rPr>
          <w:rFonts w:ascii="Calibri" w:hAnsi="Calibri"/>
        </w:rPr>
        <w:t>School</w:t>
      </w:r>
      <w:r w:rsidRPr="00AD17BD">
        <w:rPr>
          <w:rFonts w:ascii="Calibri" w:hAnsi="Calibri"/>
        </w:rPr>
        <w:t>-Level</w:t>
      </w:r>
      <w:r w:rsidRPr="00AD17BD">
        <w:rPr>
          <w:rFonts w:ascii="Calibri" w:hAnsi="Calibri"/>
          <w:spacing w:val="-4"/>
        </w:rPr>
        <w:t xml:space="preserve"> </w:t>
      </w:r>
      <w:r w:rsidRPr="00AD17BD">
        <w:rPr>
          <w:rFonts w:ascii="Calibri" w:hAnsi="Calibri"/>
        </w:rPr>
        <w:t>Finance Survey</w:t>
      </w:r>
      <w:r w:rsidRPr="00AD17BD">
        <w:rPr>
          <w:rFonts w:ascii="Calibri" w:hAnsi="Calibri"/>
          <w:spacing w:val="-4"/>
        </w:rPr>
        <w:t xml:space="preserve"> </w:t>
      </w:r>
      <w:r w:rsidRPr="00AD17BD">
        <w:rPr>
          <w:rFonts w:ascii="Calibri" w:hAnsi="Calibri"/>
        </w:rPr>
        <w:t>(SLFS).</w:t>
      </w:r>
      <w:r w:rsidRPr="00AD17BD">
        <w:rPr>
          <w:rFonts w:ascii="Calibri" w:hAnsi="Calibri"/>
          <w:spacing w:val="-4"/>
        </w:rPr>
        <w:t xml:space="preserve"> </w:t>
      </w:r>
      <w:r w:rsidRPr="00AD17BD">
        <w:rPr>
          <w:rFonts w:ascii="Calibri" w:hAnsi="Calibri"/>
        </w:rPr>
        <w:t>We</w:t>
      </w:r>
      <w:r w:rsidRPr="00AD17BD">
        <w:rPr>
          <w:rFonts w:ascii="Calibri" w:hAnsi="Calibri"/>
          <w:spacing w:val="-2"/>
        </w:rPr>
        <w:t xml:space="preserve"> </w:t>
      </w:r>
      <w:r w:rsidRPr="00AD17BD">
        <w:rPr>
          <w:rFonts w:ascii="Calibri" w:hAnsi="Calibri"/>
        </w:rPr>
        <w:t>submit</w:t>
      </w:r>
      <w:r w:rsidRPr="00AD17BD">
        <w:rPr>
          <w:rFonts w:ascii="Calibri" w:hAnsi="Calibri"/>
          <w:spacing w:val="-4"/>
        </w:rPr>
        <w:t xml:space="preserve"> </w:t>
      </w:r>
      <w:r w:rsidRPr="00AD17BD">
        <w:rPr>
          <w:rFonts w:ascii="Calibri" w:hAnsi="Calibri"/>
        </w:rPr>
        <w:t>these</w:t>
      </w:r>
      <w:r w:rsidRPr="00AD17BD">
        <w:rPr>
          <w:rFonts w:ascii="Calibri" w:hAnsi="Calibri"/>
          <w:spacing w:val="-2"/>
        </w:rPr>
        <w:t xml:space="preserve"> </w:t>
      </w:r>
      <w:r w:rsidRPr="00AD17BD">
        <w:rPr>
          <w:rFonts w:ascii="Calibri" w:hAnsi="Calibri"/>
        </w:rPr>
        <w:t>recommendations</w:t>
      </w:r>
      <w:r w:rsidRPr="00AD17BD">
        <w:rPr>
          <w:rFonts w:ascii="Calibri" w:hAnsi="Calibri"/>
          <w:spacing w:val="-2"/>
        </w:rPr>
        <w:t xml:space="preserve"> </w:t>
      </w:r>
      <w:r w:rsidRPr="00AD17BD">
        <w:rPr>
          <w:rFonts w:ascii="Calibri" w:hAnsi="Calibri"/>
        </w:rPr>
        <w:t>as</w:t>
      </w:r>
      <w:r w:rsidRPr="00AD17BD">
        <w:rPr>
          <w:rFonts w:ascii="Calibri" w:hAnsi="Calibri"/>
          <w:spacing w:val="-6"/>
        </w:rPr>
        <w:t xml:space="preserve"> </w:t>
      </w:r>
      <w:r w:rsidRPr="00AD17BD">
        <w:rPr>
          <w:rFonts w:ascii="Calibri" w:hAnsi="Calibri"/>
        </w:rPr>
        <w:t>a</w:t>
      </w:r>
      <w:r w:rsidRPr="00AD17BD">
        <w:rPr>
          <w:rFonts w:ascii="Calibri" w:hAnsi="Calibri"/>
          <w:spacing w:val="-2"/>
        </w:rPr>
        <w:t xml:space="preserve"> </w:t>
      </w:r>
      <w:r w:rsidRPr="00AD17BD">
        <w:rPr>
          <w:rFonts w:ascii="Calibri" w:hAnsi="Calibri"/>
        </w:rPr>
        <w:t>collaboration</w:t>
      </w:r>
      <w:r w:rsidRPr="00AD17BD">
        <w:rPr>
          <w:rFonts w:ascii="Calibri" w:hAnsi="Calibri"/>
          <w:spacing w:val="-5"/>
        </w:rPr>
        <w:t xml:space="preserve"> </w:t>
      </w:r>
      <w:r w:rsidRPr="00AD17BD">
        <w:rPr>
          <w:rFonts w:ascii="Calibri" w:hAnsi="Calibri"/>
        </w:rPr>
        <w:t>of</w:t>
      </w:r>
      <w:r w:rsidRPr="00AD17BD">
        <w:rPr>
          <w:rFonts w:ascii="Calibri" w:hAnsi="Calibri"/>
          <w:spacing w:val="-2"/>
        </w:rPr>
        <w:t xml:space="preserve"> </w:t>
      </w:r>
      <w:r w:rsidRPr="00AD17BD">
        <w:rPr>
          <w:rFonts w:ascii="Calibri" w:hAnsi="Calibri"/>
        </w:rPr>
        <w:t>national</w:t>
      </w:r>
      <w:r w:rsidRPr="00AD17BD">
        <w:rPr>
          <w:rFonts w:ascii="Calibri" w:hAnsi="Calibri"/>
          <w:spacing w:val="-5"/>
        </w:rPr>
        <w:t xml:space="preserve"> </w:t>
      </w:r>
      <w:r w:rsidRPr="00AD17BD">
        <w:rPr>
          <w:rFonts w:ascii="Calibri" w:hAnsi="Calibri"/>
        </w:rPr>
        <w:t>organizations</w:t>
      </w:r>
      <w:r w:rsidRPr="00AD17BD">
        <w:rPr>
          <w:rFonts w:ascii="Calibri" w:hAnsi="Calibri"/>
          <w:spacing w:val="-4"/>
        </w:rPr>
        <w:t xml:space="preserve"> </w:t>
      </w:r>
      <w:r w:rsidRPr="00AD17BD">
        <w:rPr>
          <w:rFonts w:ascii="Calibri" w:hAnsi="Calibri"/>
        </w:rPr>
        <w:t>seeking</w:t>
      </w:r>
      <w:r w:rsidRPr="00AD17BD">
        <w:rPr>
          <w:rFonts w:ascii="Calibri" w:hAnsi="Calibri"/>
          <w:spacing w:val="-3"/>
        </w:rPr>
        <w:t xml:space="preserve"> </w:t>
      </w:r>
      <w:r w:rsidRPr="00AD17BD">
        <w:rPr>
          <w:rFonts w:ascii="Calibri" w:hAnsi="Calibri"/>
        </w:rPr>
        <w:t>to advance shared education equity priorities through federal, state, and local policy and advocacy.</w:t>
      </w:r>
    </w:p>
    <w:p w:rsidR="00FB7E1E" w:rsidRPr="00AD17BD" w:rsidP="00FB7E1E" w14:paraId="359F9FC2" w14:textId="77777777">
      <w:pPr>
        <w:spacing w:line="240" w:lineRule="auto"/>
        <w:rPr>
          <w:rFonts w:ascii="Calibri" w:hAnsi="Calibri"/>
        </w:rPr>
      </w:pPr>
      <w:r w:rsidRPr="00AD17BD">
        <w:rPr>
          <w:rFonts w:ascii="Calibri" w:hAnsi="Calibri"/>
        </w:rPr>
        <w:t>If implemented well, the SLFS could provide centralized and accessible school–by-school expenditure data, which is central to USED’s mission and responsibility to protect equitable access to education for students across the nation. Our organizations also believe that the SLFS represents an important opportunity for key stakeholders—including parents, researchers, and members of the advocacy community—to</w:t>
      </w:r>
      <w:r w:rsidRPr="00AD17BD">
        <w:rPr>
          <w:rFonts w:ascii="Calibri" w:hAnsi="Calibri"/>
          <w:spacing w:val="-1"/>
        </w:rPr>
        <w:t xml:space="preserve"> </w:t>
      </w:r>
      <w:r w:rsidRPr="00AD17BD">
        <w:rPr>
          <w:rFonts w:ascii="Calibri" w:hAnsi="Calibri"/>
        </w:rPr>
        <w:t>better</w:t>
      </w:r>
      <w:r w:rsidRPr="00AD17BD">
        <w:rPr>
          <w:rFonts w:ascii="Calibri" w:hAnsi="Calibri"/>
          <w:spacing w:val="-4"/>
        </w:rPr>
        <w:t xml:space="preserve"> </w:t>
      </w:r>
      <w:r w:rsidRPr="00AD17BD">
        <w:rPr>
          <w:rFonts w:ascii="Calibri" w:hAnsi="Calibri"/>
        </w:rPr>
        <w:t>understand</w:t>
      </w:r>
      <w:r w:rsidRPr="00AD17BD">
        <w:rPr>
          <w:rFonts w:ascii="Calibri" w:hAnsi="Calibri"/>
          <w:spacing w:val="-3"/>
        </w:rPr>
        <w:t xml:space="preserve"> </w:t>
      </w:r>
      <w:r w:rsidRPr="00AD17BD">
        <w:rPr>
          <w:rFonts w:ascii="Calibri" w:hAnsi="Calibri"/>
        </w:rPr>
        <w:t>resource</w:t>
      </w:r>
      <w:r w:rsidRPr="00AD17BD">
        <w:rPr>
          <w:rFonts w:ascii="Calibri" w:hAnsi="Calibri"/>
          <w:spacing w:val="-1"/>
        </w:rPr>
        <w:t xml:space="preserve"> </w:t>
      </w:r>
      <w:r w:rsidRPr="00AD17BD">
        <w:rPr>
          <w:rFonts w:ascii="Calibri" w:hAnsi="Calibri"/>
        </w:rPr>
        <w:t>equity</w:t>
      </w:r>
      <w:r w:rsidRPr="00AD17BD">
        <w:rPr>
          <w:rFonts w:ascii="Calibri" w:hAnsi="Calibri"/>
          <w:spacing w:val="-2"/>
        </w:rPr>
        <w:t xml:space="preserve"> </w:t>
      </w:r>
      <w:r w:rsidRPr="00AD17BD">
        <w:rPr>
          <w:rFonts w:ascii="Calibri" w:hAnsi="Calibri"/>
        </w:rPr>
        <w:t>in,</w:t>
      </w:r>
      <w:r w:rsidRPr="00AD17BD">
        <w:rPr>
          <w:rFonts w:ascii="Calibri" w:hAnsi="Calibri"/>
          <w:spacing w:val="-5"/>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across,</w:t>
      </w:r>
      <w:r w:rsidRPr="00AD17BD">
        <w:rPr>
          <w:rFonts w:ascii="Calibri" w:hAnsi="Calibri"/>
          <w:spacing w:val="-5"/>
        </w:rPr>
        <w:t xml:space="preserve"> </w:t>
      </w:r>
      <w:r w:rsidRPr="00AD17BD">
        <w:rPr>
          <w:rFonts w:ascii="Calibri" w:hAnsi="Calibri"/>
        </w:rPr>
        <w:t>schools</w:t>
      </w:r>
      <w:r w:rsidRPr="00AD17BD">
        <w:rPr>
          <w:rFonts w:ascii="Calibri" w:hAnsi="Calibri"/>
          <w:spacing w:val="-5"/>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districts</w:t>
      </w:r>
      <w:r w:rsidRPr="00AD17BD">
        <w:rPr>
          <w:rFonts w:ascii="Calibri" w:hAnsi="Calibri"/>
          <w:spacing w:val="-4"/>
        </w:rPr>
        <w:t xml:space="preserve"> </w:t>
      </w:r>
      <w:r w:rsidRPr="00AD17BD">
        <w:rPr>
          <w:rFonts w:ascii="Calibri" w:hAnsi="Calibri"/>
        </w:rPr>
        <w:t>to</w:t>
      </w:r>
      <w:r w:rsidRPr="00AD17BD">
        <w:rPr>
          <w:rFonts w:ascii="Calibri" w:hAnsi="Calibri"/>
          <w:spacing w:val="-1"/>
        </w:rPr>
        <w:t xml:space="preserve"> </w:t>
      </w:r>
      <w:r w:rsidRPr="00AD17BD">
        <w:rPr>
          <w:rFonts w:ascii="Calibri" w:hAnsi="Calibri"/>
        </w:rPr>
        <w:t>better</w:t>
      </w:r>
      <w:r w:rsidRPr="00AD17BD">
        <w:rPr>
          <w:rFonts w:ascii="Calibri" w:hAnsi="Calibri"/>
          <w:spacing w:val="-2"/>
        </w:rPr>
        <w:t xml:space="preserve"> </w:t>
      </w:r>
      <w:r w:rsidRPr="00AD17BD">
        <w:rPr>
          <w:rFonts w:ascii="Calibri" w:hAnsi="Calibri"/>
        </w:rPr>
        <w:t xml:space="preserve">address </w:t>
      </w:r>
      <w:r w:rsidRPr="00AD17BD">
        <w:rPr>
          <w:rFonts w:ascii="Calibri" w:hAnsi="Calibri"/>
          <w:spacing w:val="-2"/>
        </w:rPr>
        <w:t>inequity.</w:t>
      </w:r>
    </w:p>
    <w:p w:rsidR="00FB7E1E" w:rsidRPr="00AD17BD" w:rsidP="00FB7E1E" w14:paraId="455D703F" w14:textId="77777777">
      <w:pPr>
        <w:spacing w:line="240" w:lineRule="auto"/>
        <w:rPr>
          <w:rFonts w:ascii="Calibri"/>
        </w:rPr>
      </w:pPr>
      <w:r w:rsidRPr="00AD17BD">
        <w:rPr>
          <w:rFonts w:ascii="Calibri"/>
        </w:rPr>
        <w:t xml:space="preserve">Research shows that school funding positively </w:t>
      </w:r>
      <w:hyperlink r:id="rId27">
        <w:r w:rsidRPr="00AD17BD">
          <w:rPr>
            <w:rFonts w:ascii="Calibri"/>
            <w:color w:val="1154CC"/>
            <w:u w:val="single" w:color="1154CC"/>
          </w:rPr>
          <w:t>influences</w:t>
        </w:r>
      </w:hyperlink>
      <w:r w:rsidRPr="00AD17BD">
        <w:rPr>
          <w:rFonts w:ascii="Calibri"/>
          <w:color w:val="1154CC"/>
          <w:u w:val="single" w:color="1154CC"/>
        </w:rPr>
        <w:t xml:space="preserve"> </w:t>
      </w:r>
      <w:r w:rsidRPr="00AD17BD">
        <w:rPr>
          <w:rFonts w:ascii="Calibri"/>
        </w:rPr>
        <w:t xml:space="preserve">student achievement, but that too often, school funding systems </w:t>
      </w:r>
      <w:hyperlink r:id="rId28">
        <w:r w:rsidRPr="00AD17BD">
          <w:rPr>
            <w:rFonts w:ascii="Calibri"/>
            <w:color w:val="1154CC"/>
            <w:u w:val="single" w:color="1154CC"/>
          </w:rPr>
          <w:t>shortchange</w:t>
        </w:r>
      </w:hyperlink>
      <w:r w:rsidRPr="00AD17BD">
        <w:rPr>
          <w:rFonts w:ascii="Calibri"/>
          <w:color w:val="1154CC"/>
          <w:u w:val="single" w:color="1154CC"/>
        </w:rPr>
        <w:t xml:space="preserve"> </w:t>
      </w:r>
      <w:r w:rsidRPr="00AD17BD">
        <w:rPr>
          <w:rFonts w:ascii="Calibri"/>
        </w:rPr>
        <w:t xml:space="preserve">districts serving high concentrations of students of color and students from low-income families. School-to-school funding disparities, meanwhile, have been more challenging to document, but are also </w:t>
      </w:r>
      <w:hyperlink r:id="rId29">
        <w:r w:rsidRPr="00AD17BD">
          <w:rPr>
            <w:rFonts w:ascii="Calibri"/>
            <w:color w:val="1154CC"/>
            <w:u w:val="single" w:color="1154CC"/>
          </w:rPr>
          <w:t>coming to light</w:t>
        </w:r>
      </w:hyperlink>
      <w:r w:rsidRPr="00AD17BD">
        <w:rPr>
          <w:rFonts w:ascii="Calibri"/>
          <w:color w:val="1154CC"/>
        </w:rPr>
        <w:t xml:space="preserve"> </w:t>
      </w:r>
      <w:r w:rsidRPr="00AD17BD">
        <w:rPr>
          <w:rFonts w:ascii="Calibri"/>
        </w:rPr>
        <w:t>as a result of improved reporting of school-level spending</w:t>
      </w:r>
      <w:r w:rsidRPr="00AD17BD">
        <w:rPr>
          <w:rFonts w:ascii="Calibri"/>
          <w:spacing w:val="-3"/>
        </w:rPr>
        <w:t xml:space="preserve"> </w:t>
      </w:r>
      <w:r w:rsidRPr="00AD17BD">
        <w:rPr>
          <w:rFonts w:ascii="Calibri"/>
        </w:rPr>
        <w:t>data,</w:t>
      </w:r>
      <w:r w:rsidRPr="00AD17BD">
        <w:rPr>
          <w:rFonts w:ascii="Calibri"/>
          <w:spacing w:val="-2"/>
        </w:rPr>
        <w:t xml:space="preserve"> </w:t>
      </w:r>
      <w:r w:rsidRPr="00AD17BD">
        <w:rPr>
          <w:rFonts w:ascii="Calibri"/>
        </w:rPr>
        <w:t>including</w:t>
      </w:r>
      <w:r w:rsidRPr="00AD17BD">
        <w:rPr>
          <w:rFonts w:ascii="Calibri"/>
          <w:spacing w:val="-3"/>
        </w:rPr>
        <w:t xml:space="preserve"> </w:t>
      </w:r>
      <w:r w:rsidRPr="00AD17BD">
        <w:rPr>
          <w:rFonts w:ascii="Calibri"/>
        </w:rPr>
        <w:t>new</w:t>
      </w:r>
      <w:r w:rsidRPr="00AD17BD">
        <w:rPr>
          <w:rFonts w:ascii="Calibri"/>
          <w:spacing w:val="-4"/>
        </w:rPr>
        <w:t xml:space="preserve"> </w:t>
      </w:r>
      <w:r w:rsidRPr="00AD17BD">
        <w:rPr>
          <w:rFonts w:ascii="Calibri"/>
        </w:rPr>
        <w:t>mandatory</w:t>
      </w:r>
      <w:r w:rsidRPr="00AD17BD">
        <w:rPr>
          <w:rFonts w:ascii="Calibri"/>
          <w:spacing w:val="-2"/>
        </w:rPr>
        <w:t xml:space="preserve"> </w:t>
      </w:r>
      <w:r w:rsidRPr="00AD17BD">
        <w:rPr>
          <w:rFonts w:ascii="Calibri"/>
        </w:rPr>
        <w:t>data</w:t>
      </w:r>
      <w:r w:rsidRPr="00AD17BD">
        <w:rPr>
          <w:rFonts w:ascii="Calibri"/>
          <w:spacing w:val="-5"/>
        </w:rPr>
        <w:t xml:space="preserve"> </w:t>
      </w:r>
      <w:r w:rsidRPr="00AD17BD">
        <w:rPr>
          <w:rFonts w:ascii="Calibri"/>
        </w:rPr>
        <w:t>reporting</w:t>
      </w:r>
      <w:r w:rsidRPr="00AD17BD">
        <w:rPr>
          <w:rFonts w:ascii="Calibri"/>
          <w:spacing w:val="-3"/>
        </w:rPr>
        <w:t xml:space="preserve"> </w:t>
      </w:r>
      <w:r w:rsidRPr="00AD17BD">
        <w:rPr>
          <w:rFonts w:ascii="Calibri"/>
        </w:rPr>
        <w:t>requirements</w:t>
      </w:r>
      <w:r w:rsidRPr="00AD17BD">
        <w:rPr>
          <w:rFonts w:ascii="Calibri"/>
          <w:spacing w:val="-2"/>
        </w:rPr>
        <w:t xml:space="preserve"> </w:t>
      </w:r>
      <w:r w:rsidRPr="00AD17BD">
        <w:rPr>
          <w:rFonts w:ascii="Calibri"/>
        </w:rPr>
        <w:t>for</w:t>
      </w:r>
      <w:r w:rsidRPr="00AD17BD">
        <w:rPr>
          <w:rFonts w:ascii="Calibri"/>
          <w:spacing w:val="-2"/>
        </w:rPr>
        <w:t xml:space="preserve"> </w:t>
      </w:r>
      <w:r w:rsidRPr="00AD17BD">
        <w:rPr>
          <w:rFonts w:ascii="Calibri"/>
        </w:rPr>
        <w:t>all</w:t>
      </w:r>
      <w:r w:rsidRPr="00AD17BD">
        <w:rPr>
          <w:rFonts w:ascii="Calibri"/>
          <w:spacing w:val="-5"/>
        </w:rPr>
        <w:t xml:space="preserve"> </w:t>
      </w:r>
      <w:r w:rsidRPr="00AD17BD">
        <w:rPr>
          <w:rFonts w:ascii="Calibri"/>
        </w:rPr>
        <w:t>states</w:t>
      </w:r>
      <w:r w:rsidRPr="00AD17BD">
        <w:rPr>
          <w:rFonts w:ascii="Calibri"/>
          <w:spacing w:val="-2"/>
        </w:rPr>
        <w:t xml:space="preserve"> </w:t>
      </w:r>
      <w:r w:rsidRPr="00AD17BD">
        <w:rPr>
          <w:rFonts w:ascii="Calibri"/>
        </w:rPr>
        <w:t>in</w:t>
      </w:r>
      <w:r w:rsidRPr="00AD17BD">
        <w:rPr>
          <w:rFonts w:ascii="Calibri"/>
          <w:spacing w:val="-2"/>
        </w:rPr>
        <w:t xml:space="preserve"> </w:t>
      </w:r>
      <w:r w:rsidRPr="00AD17BD">
        <w:rPr>
          <w:rFonts w:ascii="Calibri"/>
        </w:rPr>
        <w:t>the</w:t>
      </w:r>
      <w:r w:rsidRPr="00AD17BD">
        <w:rPr>
          <w:rFonts w:ascii="Calibri"/>
          <w:spacing w:val="-4"/>
        </w:rPr>
        <w:t xml:space="preserve"> </w:t>
      </w:r>
      <w:r w:rsidRPr="00AD17BD">
        <w:rPr>
          <w:rFonts w:ascii="Calibri"/>
        </w:rPr>
        <w:t>Every</w:t>
      </w:r>
      <w:r w:rsidRPr="00AD17BD">
        <w:rPr>
          <w:rFonts w:ascii="Calibri"/>
          <w:spacing w:val="-2"/>
        </w:rPr>
        <w:t xml:space="preserve"> </w:t>
      </w:r>
      <w:r w:rsidRPr="00AD17BD">
        <w:rPr>
          <w:rFonts w:ascii="Calibri"/>
        </w:rPr>
        <w:t>Student Succeeds Act (ESSA).</w:t>
      </w:r>
    </w:p>
    <w:p w:rsidR="00FB7E1E" w:rsidRPr="00AD17BD" w:rsidP="00FB7E1E" w14:paraId="41E33368" w14:textId="77777777">
      <w:pPr>
        <w:spacing w:before="1" w:line="240" w:lineRule="auto"/>
        <w:rPr>
          <w:rFonts w:ascii="Calibri" w:hAnsi="Calibri"/>
          <w:b/>
        </w:rPr>
      </w:pPr>
      <w:r w:rsidRPr="00AD17BD">
        <w:rPr>
          <w:rFonts w:ascii="Calibri" w:hAnsi="Calibri"/>
        </w:rPr>
        <w:t>The</w:t>
      </w:r>
      <w:r w:rsidRPr="00AD17BD">
        <w:rPr>
          <w:rFonts w:ascii="Calibri" w:hAnsi="Calibri"/>
          <w:spacing w:val="-2"/>
        </w:rPr>
        <w:t xml:space="preserve"> </w:t>
      </w:r>
      <w:r w:rsidRPr="00AD17BD">
        <w:rPr>
          <w:rFonts w:ascii="Calibri" w:hAnsi="Calibri"/>
        </w:rPr>
        <w:t>importance</w:t>
      </w:r>
      <w:r w:rsidRPr="00AD17BD">
        <w:rPr>
          <w:rFonts w:ascii="Calibri" w:hAnsi="Calibri"/>
          <w:spacing w:val="-4"/>
        </w:rPr>
        <w:t xml:space="preserve"> </w:t>
      </w:r>
      <w:r w:rsidRPr="00AD17BD">
        <w:rPr>
          <w:rFonts w:ascii="Calibri" w:hAnsi="Calibri"/>
        </w:rPr>
        <w:t>of</w:t>
      </w:r>
      <w:r w:rsidRPr="00AD17BD">
        <w:rPr>
          <w:rFonts w:ascii="Calibri" w:hAnsi="Calibri"/>
          <w:spacing w:val="-1"/>
        </w:rPr>
        <w:t xml:space="preserve"> </w:t>
      </w:r>
      <w:r w:rsidRPr="00AD17BD">
        <w:rPr>
          <w:rFonts w:ascii="Calibri" w:hAnsi="Calibri"/>
        </w:rPr>
        <w:t>—</w:t>
      </w:r>
      <w:r w:rsidRPr="00AD17BD">
        <w:rPr>
          <w:rFonts w:ascii="Calibri" w:hAnsi="Calibri"/>
          <w:spacing w:val="-4"/>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attention</w:t>
      </w:r>
      <w:r w:rsidRPr="00AD17BD">
        <w:rPr>
          <w:rFonts w:ascii="Calibri" w:hAnsi="Calibri"/>
          <w:spacing w:val="-3"/>
        </w:rPr>
        <w:t xml:space="preserve"> </w:t>
      </w:r>
      <w:r w:rsidRPr="00AD17BD">
        <w:rPr>
          <w:rFonts w:ascii="Calibri" w:hAnsi="Calibri"/>
        </w:rPr>
        <w:t>on</w:t>
      </w:r>
      <w:r w:rsidRPr="00AD17BD">
        <w:rPr>
          <w:rFonts w:ascii="Calibri" w:hAnsi="Calibri"/>
          <w:spacing w:val="-4"/>
        </w:rPr>
        <w:t xml:space="preserve"> </w:t>
      </w:r>
      <w:r w:rsidRPr="00AD17BD">
        <w:rPr>
          <w:rFonts w:ascii="Calibri" w:hAnsi="Calibri"/>
        </w:rPr>
        <w:t>—</w:t>
      </w:r>
      <w:r w:rsidRPr="00AD17BD">
        <w:rPr>
          <w:rFonts w:ascii="Calibri" w:hAnsi="Calibri"/>
          <w:spacing w:val="-3"/>
        </w:rPr>
        <w:t xml:space="preserve"> </w:t>
      </w:r>
      <w:r w:rsidRPr="00AD17BD">
        <w:rPr>
          <w:rFonts w:ascii="Calibri" w:hAnsi="Calibri"/>
        </w:rPr>
        <w:t>school-level</w:t>
      </w:r>
      <w:r w:rsidRPr="00AD17BD">
        <w:rPr>
          <w:rFonts w:ascii="Calibri" w:hAnsi="Calibri"/>
          <w:spacing w:val="-4"/>
        </w:rPr>
        <w:t xml:space="preserve"> </w:t>
      </w:r>
      <w:r w:rsidRPr="00AD17BD">
        <w:rPr>
          <w:rFonts w:ascii="Calibri" w:hAnsi="Calibri"/>
        </w:rPr>
        <w:t>spending</w:t>
      </w:r>
      <w:r w:rsidRPr="00AD17BD">
        <w:rPr>
          <w:rFonts w:ascii="Calibri" w:hAnsi="Calibri"/>
          <w:spacing w:val="-3"/>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will</w:t>
      </w:r>
      <w:r w:rsidRPr="00AD17BD">
        <w:rPr>
          <w:rFonts w:ascii="Calibri" w:hAnsi="Calibri"/>
          <w:spacing w:val="-4"/>
        </w:rPr>
        <w:t xml:space="preserve"> </w:t>
      </w:r>
      <w:r w:rsidRPr="00AD17BD">
        <w:rPr>
          <w:rFonts w:ascii="Calibri" w:hAnsi="Calibri"/>
        </w:rPr>
        <w:t>only</w:t>
      </w:r>
      <w:r w:rsidRPr="00AD17BD">
        <w:rPr>
          <w:rFonts w:ascii="Calibri" w:hAnsi="Calibri"/>
          <w:spacing w:val="-1"/>
        </w:rPr>
        <w:t xml:space="preserve"> </w:t>
      </w:r>
      <w:r w:rsidRPr="00AD17BD">
        <w:rPr>
          <w:rFonts w:ascii="Calibri" w:hAnsi="Calibri"/>
        </w:rPr>
        <w:t>increase,</w:t>
      </w:r>
      <w:r w:rsidRPr="00AD17BD">
        <w:rPr>
          <w:rFonts w:ascii="Calibri" w:hAnsi="Calibri"/>
          <w:spacing w:val="-4"/>
        </w:rPr>
        <w:t xml:space="preserve"> </w:t>
      </w:r>
      <w:r w:rsidRPr="00AD17BD">
        <w:rPr>
          <w:rFonts w:ascii="Calibri" w:hAnsi="Calibri"/>
        </w:rPr>
        <w:t>especially</w:t>
      </w:r>
      <w:r w:rsidRPr="00AD17BD">
        <w:rPr>
          <w:rFonts w:ascii="Calibri" w:hAnsi="Calibri"/>
          <w:spacing w:val="-2"/>
        </w:rPr>
        <w:t xml:space="preserve"> </w:t>
      </w:r>
      <w:r w:rsidRPr="00AD17BD">
        <w:rPr>
          <w:rFonts w:ascii="Calibri" w:hAnsi="Calibri"/>
        </w:rPr>
        <w:t>as</w:t>
      </w:r>
      <w:r w:rsidRPr="00AD17BD">
        <w:rPr>
          <w:rFonts w:ascii="Calibri" w:hAnsi="Calibri"/>
          <w:spacing w:val="-4"/>
        </w:rPr>
        <w:t xml:space="preserve"> </w:t>
      </w:r>
      <w:r w:rsidRPr="00AD17BD">
        <w:rPr>
          <w:rFonts w:ascii="Calibri" w:hAnsi="Calibri"/>
        </w:rPr>
        <w:t>the research</w:t>
      </w:r>
      <w:r w:rsidRPr="00AD17BD">
        <w:rPr>
          <w:rFonts w:ascii="Calibri" w:hAnsi="Calibri"/>
          <w:spacing w:val="-4"/>
        </w:rPr>
        <w:t xml:space="preserve"> </w:t>
      </w:r>
      <w:r w:rsidRPr="00AD17BD">
        <w:rPr>
          <w:rFonts w:ascii="Calibri" w:hAnsi="Calibri"/>
        </w:rPr>
        <w:t>and</w:t>
      </w:r>
      <w:r w:rsidRPr="00AD17BD">
        <w:rPr>
          <w:rFonts w:ascii="Calibri" w:hAnsi="Calibri"/>
          <w:spacing w:val="-2"/>
        </w:rPr>
        <w:t xml:space="preserve"> </w:t>
      </w:r>
      <w:r w:rsidRPr="00AD17BD">
        <w:rPr>
          <w:rFonts w:ascii="Calibri" w:hAnsi="Calibri"/>
        </w:rPr>
        <w:t>advocacy</w:t>
      </w:r>
      <w:r w:rsidRPr="00AD17BD">
        <w:rPr>
          <w:rFonts w:ascii="Calibri" w:hAnsi="Calibri"/>
          <w:spacing w:val="-1"/>
        </w:rPr>
        <w:t xml:space="preserve"> </w:t>
      </w:r>
      <w:r w:rsidRPr="00AD17BD">
        <w:rPr>
          <w:rFonts w:ascii="Calibri" w:hAnsi="Calibri"/>
        </w:rPr>
        <w:t>communities</w:t>
      </w:r>
      <w:r w:rsidRPr="00AD17BD">
        <w:rPr>
          <w:rFonts w:ascii="Calibri" w:hAnsi="Calibri"/>
          <w:spacing w:val="-3"/>
        </w:rPr>
        <w:t xml:space="preserve"> </w:t>
      </w:r>
      <w:r w:rsidRPr="00AD17BD">
        <w:rPr>
          <w:rFonts w:ascii="Calibri" w:hAnsi="Calibri"/>
        </w:rPr>
        <w:t>turn</w:t>
      </w:r>
      <w:r w:rsidRPr="00AD17BD">
        <w:rPr>
          <w:rFonts w:ascii="Calibri" w:hAnsi="Calibri"/>
          <w:spacing w:val="-3"/>
        </w:rPr>
        <w:t xml:space="preserve"> </w:t>
      </w:r>
      <w:r w:rsidRPr="00AD17BD">
        <w:rPr>
          <w:rFonts w:ascii="Calibri" w:hAnsi="Calibri"/>
        </w:rPr>
        <w:t>attention</w:t>
      </w:r>
      <w:r w:rsidRPr="00AD17BD">
        <w:rPr>
          <w:rFonts w:ascii="Calibri" w:hAnsi="Calibri"/>
          <w:spacing w:val="-4"/>
        </w:rPr>
        <w:t xml:space="preserve"> </w:t>
      </w:r>
      <w:r w:rsidRPr="00AD17BD">
        <w:rPr>
          <w:rFonts w:ascii="Calibri" w:hAnsi="Calibri"/>
        </w:rPr>
        <w:t>to understanding</w:t>
      </w:r>
      <w:r w:rsidRPr="00AD17BD">
        <w:rPr>
          <w:rFonts w:ascii="Calibri" w:hAnsi="Calibri"/>
          <w:spacing w:val="-2"/>
        </w:rPr>
        <w:t xml:space="preserve"> </w:t>
      </w:r>
      <w:r w:rsidRPr="00AD17BD">
        <w:rPr>
          <w:rFonts w:ascii="Calibri" w:hAnsi="Calibri"/>
        </w:rPr>
        <w:t>where and</w:t>
      </w:r>
      <w:r w:rsidRPr="00AD17BD">
        <w:rPr>
          <w:rFonts w:ascii="Calibri" w:hAnsi="Calibri"/>
          <w:spacing w:val="-2"/>
        </w:rPr>
        <w:t xml:space="preserve"> </w:t>
      </w:r>
      <w:r w:rsidRPr="00AD17BD">
        <w:rPr>
          <w:rFonts w:ascii="Calibri" w:hAnsi="Calibri"/>
        </w:rPr>
        <w:t>how</w:t>
      </w:r>
      <w:r w:rsidRPr="00AD17BD">
        <w:rPr>
          <w:rFonts w:ascii="Calibri" w:hAnsi="Calibri"/>
          <w:spacing w:val="-3"/>
        </w:rPr>
        <w:t xml:space="preserve"> </w:t>
      </w:r>
      <w:r w:rsidRPr="00AD17BD">
        <w:rPr>
          <w:rFonts w:ascii="Calibri" w:hAnsi="Calibri"/>
        </w:rPr>
        <w:t>effectively</w:t>
      </w:r>
      <w:r w:rsidRPr="00AD17BD">
        <w:rPr>
          <w:rFonts w:ascii="Calibri" w:hAnsi="Calibri"/>
          <w:spacing w:val="-1"/>
        </w:rPr>
        <w:t xml:space="preserve"> </w:t>
      </w:r>
      <w:r w:rsidRPr="00AD17BD">
        <w:rPr>
          <w:rFonts w:ascii="Calibri" w:hAnsi="Calibri"/>
        </w:rPr>
        <w:t xml:space="preserve">federal COVID relief funding was spent to support students’ recovery. So, </w:t>
      </w:r>
      <w:r w:rsidRPr="00AD17BD">
        <w:rPr>
          <w:rFonts w:ascii="Calibri" w:hAnsi="Calibri"/>
          <w:b/>
        </w:rPr>
        <w:t xml:space="preserve">we are pleased to see that USED is taking steps to replace the school-level spending data that was </w:t>
      </w:r>
      <w:hyperlink r:id="rId30">
        <w:r w:rsidRPr="00AD17BD">
          <w:rPr>
            <w:rFonts w:ascii="Calibri" w:hAnsi="Calibri"/>
            <w:b/>
            <w:color w:val="1154CC"/>
            <w:u w:val="single" w:color="1154CC"/>
          </w:rPr>
          <w:t>removed from the</w:t>
        </w:r>
      </w:hyperlink>
      <w:r w:rsidRPr="00AD17BD">
        <w:rPr>
          <w:rFonts w:ascii="Calibri" w:hAnsi="Calibri"/>
          <w:b/>
          <w:color w:val="1154CC"/>
          <w:u w:val="single" w:color="1154CC"/>
        </w:rPr>
        <w:t xml:space="preserve"> </w:t>
      </w:r>
      <w:hyperlink r:id="rId30">
        <w:r w:rsidRPr="00AD17BD">
          <w:rPr>
            <w:rFonts w:ascii="Calibri" w:hAnsi="Calibri"/>
            <w:b/>
            <w:color w:val="1154CC"/>
            <w:u w:val="single" w:color="1154CC"/>
          </w:rPr>
          <w:t>Civil Rights Data</w:t>
        </w:r>
      </w:hyperlink>
      <w:r w:rsidRPr="00AD17BD">
        <w:rPr>
          <w:rFonts w:ascii="Calibri" w:hAnsi="Calibri"/>
          <w:b/>
          <w:color w:val="1154CC"/>
        </w:rPr>
        <w:t xml:space="preserve"> </w:t>
      </w:r>
      <w:hyperlink r:id="rId30">
        <w:r w:rsidRPr="00AD17BD">
          <w:rPr>
            <w:rFonts w:ascii="Calibri" w:hAnsi="Calibri"/>
            <w:b/>
            <w:color w:val="1154CC"/>
            <w:u w:val="single" w:color="1154CC"/>
          </w:rPr>
          <w:t>Collection</w:t>
        </w:r>
      </w:hyperlink>
      <w:r w:rsidRPr="00AD17BD">
        <w:rPr>
          <w:rFonts w:ascii="Calibri" w:hAnsi="Calibri"/>
          <w:b/>
          <w:color w:val="1154CC"/>
        </w:rPr>
        <w:t xml:space="preserve"> </w:t>
      </w:r>
      <w:r w:rsidRPr="00AD17BD">
        <w:rPr>
          <w:rFonts w:ascii="Calibri" w:hAnsi="Calibri"/>
          <w:b/>
        </w:rPr>
        <w:t>(CRDC), while building on the work that states have already done to report school-level spending data aligned with the ESSA requirement.</w:t>
      </w:r>
    </w:p>
    <w:p w:rsidR="00FB7E1E" w:rsidRPr="00AD17BD" w:rsidP="00FB7E1E" w14:paraId="346147E3" w14:textId="77777777">
      <w:pPr>
        <w:spacing w:line="240" w:lineRule="auto"/>
        <w:rPr>
          <w:rFonts w:ascii="Calibri"/>
        </w:rPr>
      </w:pPr>
      <w:r w:rsidRPr="00AD17BD">
        <w:rPr>
          <w:rFonts w:ascii="Calibri"/>
        </w:rPr>
        <w:t>Any</w:t>
      </w:r>
      <w:r w:rsidRPr="00AD17BD">
        <w:rPr>
          <w:rFonts w:ascii="Calibri"/>
          <w:spacing w:val="-5"/>
        </w:rPr>
        <w:t xml:space="preserve"> </w:t>
      </w:r>
      <w:r w:rsidRPr="00AD17BD">
        <w:rPr>
          <w:rFonts w:ascii="Calibri"/>
        </w:rPr>
        <w:t>expansion</w:t>
      </w:r>
      <w:r w:rsidRPr="00AD17BD">
        <w:rPr>
          <w:rFonts w:ascii="Calibri"/>
          <w:spacing w:val="-6"/>
        </w:rPr>
        <w:t xml:space="preserve"> </w:t>
      </w:r>
      <w:r w:rsidRPr="00AD17BD">
        <w:rPr>
          <w:rFonts w:ascii="Calibri"/>
        </w:rPr>
        <w:t>of</w:t>
      </w:r>
      <w:r w:rsidRPr="00AD17BD">
        <w:rPr>
          <w:rFonts w:ascii="Calibri"/>
          <w:spacing w:val="-3"/>
        </w:rPr>
        <w:t xml:space="preserve"> </w:t>
      </w:r>
      <w:r w:rsidRPr="00AD17BD">
        <w:rPr>
          <w:rFonts w:ascii="Calibri"/>
        </w:rPr>
        <w:t>the</w:t>
      </w:r>
      <w:r w:rsidRPr="00AD17BD">
        <w:rPr>
          <w:rFonts w:ascii="Calibri"/>
          <w:spacing w:val="-5"/>
        </w:rPr>
        <w:t xml:space="preserve"> </w:t>
      </w:r>
      <w:r w:rsidRPr="00AD17BD">
        <w:rPr>
          <w:rFonts w:ascii="Calibri"/>
        </w:rPr>
        <w:t>SLFS</w:t>
      </w:r>
      <w:r w:rsidRPr="00AD17BD">
        <w:rPr>
          <w:rFonts w:ascii="Calibri"/>
          <w:spacing w:val="-7"/>
        </w:rPr>
        <w:t xml:space="preserve"> </w:t>
      </w:r>
      <w:r w:rsidRPr="00AD17BD">
        <w:rPr>
          <w:rFonts w:ascii="Calibri"/>
        </w:rPr>
        <w:t>must</w:t>
      </w:r>
      <w:r w:rsidRPr="00AD17BD">
        <w:rPr>
          <w:rFonts w:ascii="Calibri"/>
          <w:spacing w:val="-2"/>
        </w:rPr>
        <w:t xml:space="preserve"> </w:t>
      </w:r>
      <w:r w:rsidRPr="00AD17BD">
        <w:rPr>
          <w:rFonts w:ascii="Calibri"/>
        </w:rPr>
        <w:t>be</w:t>
      </w:r>
      <w:r w:rsidRPr="00AD17BD">
        <w:rPr>
          <w:rFonts w:ascii="Calibri"/>
          <w:spacing w:val="-2"/>
        </w:rPr>
        <w:t xml:space="preserve"> </w:t>
      </w:r>
      <w:r w:rsidRPr="00AD17BD">
        <w:rPr>
          <w:rFonts w:ascii="Calibri"/>
        </w:rPr>
        <w:t>accompanied</w:t>
      </w:r>
      <w:r w:rsidRPr="00AD17BD">
        <w:rPr>
          <w:rFonts w:ascii="Calibri"/>
          <w:spacing w:val="-4"/>
        </w:rPr>
        <w:t xml:space="preserve"> </w:t>
      </w:r>
      <w:r w:rsidRPr="00AD17BD">
        <w:rPr>
          <w:rFonts w:ascii="Calibri"/>
        </w:rPr>
        <w:t>by</w:t>
      </w:r>
      <w:r w:rsidRPr="00AD17BD">
        <w:rPr>
          <w:rFonts w:ascii="Calibri"/>
          <w:spacing w:val="-5"/>
        </w:rPr>
        <w:t xml:space="preserve"> </w:t>
      </w:r>
      <w:r w:rsidRPr="00AD17BD">
        <w:rPr>
          <w:rFonts w:ascii="Calibri"/>
        </w:rPr>
        <w:t>an</w:t>
      </w:r>
      <w:r w:rsidRPr="00AD17BD">
        <w:rPr>
          <w:rFonts w:ascii="Calibri"/>
          <w:spacing w:val="-4"/>
        </w:rPr>
        <w:t xml:space="preserve"> </w:t>
      </w:r>
      <w:r w:rsidRPr="00AD17BD">
        <w:rPr>
          <w:rFonts w:ascii="Calibri"/>
        </w:rPr>
        <w:t>improvement</w:t>
      </w:r>
      <w:r w:rsidRPr="00AD17BD">
        <w:rPr>
          <w:rFonts w:ascii="Calibri"/>
          <w:spacing w:val="-3"/>
        </w:rPr>
        <w:t xml:space="preserve"> </w:t>
      </w:r>
      <w:r w:rsidRPr="00AD17BD">
        <w:rPr>
          <w:rFonts w:ascii="Calibri"/>
        </w:rPr>
        <w:t>in</w:t>
      </w:r>
      <w:r w:rsidRPr="00AD17BD">
        <w:rPr>
          <w:rFonts w:ascii="Calibri"/>
          <w:spacing w:val="-3"/>
        </w:rPr>
        <w:t xml:space="preserve"> </w:t>
      </w:r>
      <w:r w:rsidRPr="00AD17BD">
        <w:rPr>
          <w:rFonts w:ascii="Calibri"/>
        </w:rPr>
        <w:t>the</w:t>
      </w:r>
      <w:r w:rsidRPr="00AD17BD">
        <w:rPr>
          <w:rFonts w:ascii="Calibri"/>
          <w:spacing w:val="-6"/>
        </w:rPr>
        <w:t xml:space="preserve"> </w:t>
      </w:r>
      <w:r w:rsidRPr="00AD17BD">
        <w:rPr>
          <w:rFonts w:ascii="Calibri"/>
        </w:rPr>
        <w:t>National</w:t>
      </w:r>
      <w:r w:rsidRPr="00AD17BD">
        <w:rPr>
          <w:rFonts w:ascii="Calibri"/>
          <w:spacing w:val="-3"/>
        </w:rPr>
        <w:t xml:space="preserve"> </w:t>
      </w:r>
      <w:r w:rsidRPr="00AD17BD">
        <w:rPr>
          <w:rFonts w:ascii="Calibri"/>
        </w:rPr>
        <w:t>Center</w:t>
      </w:r>
      <w:r w:rsidRPr="00AD17BD">
        <w:rPr>
          <w:rFonts w:ascii="Calibri"/>
          <w:spacing w:val="-2"/>
        </w:rPr>
        <w:t xml:space="preserve"> </w:t>
      </w:r>
      <w:r w:rsidRPr="00AD17BD">
        <w:rPr>
          <w:rFonts w:ascii="Calibri"/>
          <w:spacing w:val="-5"/>
        </w:rPr>
        <w:t>for</w:t>
      </w:r>
    </w:p>
    <w:p w:rsidR="00FB7E1E" w:rsidRPr="00AD17BD" w:rsidP="00FB7E1E" w14:paraId="130FAD6E" w14:textId="77777777">
      <w:pPr>
        <w:spacing w:before="41" w:line="240" w:lineRule="auto"/>
        <w:rPr>
          <w:rFonts w:ascii="Calibri" w:hAnsi="Calibri"/>
        </w:rPr>
      </w:pPr>
      <w:r w:rsidRPr="00AD17BD">
        <w:rPr>
          <w:rFonts w:ascii="Calibri" w:hAnsi="Calibri"/>
        </w:rPr>
        <w:t>Education</w:t>
      </w:r>
      <w:r w:rsidRPr="00AD17BD">
        <w:rPr>
          <w:rFonts w:ascii="Calibri" w:hAnsi="Calibri"/>
          <w:spacing w:val="-3"/>
        </w:rPr>
        <w:t xml:space="preserve"> </w:t>
      </w:r>
      <w:r w:rsidRPr="00AD17BD">
        <w:rPr>
          <w:rFonts w:ascii="Calibri" w:hAnsi="Calibri"/>
        </w:rPr>
        <w:t>Statistics’</w:t>
      </w:r>
      <w:r w:rsidRPr="00AD17BD">
        <w:rPr>
          <w:rFonts w:ascii="Calibri" w:hAnsi="Calibri"/>
          <w:spacing w:val="-2"/>
        </w:rPr>
        <w:t xml:space="preserve"> </w:t>
      </w:r>
      <w:r w:rsidRPr="00AD17BD">
        <w:rPr>
          <w:rFonts w:ascii="Calibri" w:hAnsi="Calibri"/>
        </w:rPr>
        <w:t>(NCES’)</w:t>
      </w:r>
      <w:r w:rsidRPr="00AD17BD">
        <w:rPr>
          <w:rFonts w:ascii="Calibri" w:hAnsi="Calibri"/>
          <w:spacing w:val="-2"/>
        </w:rPr>
        <w:t xml:space="preserve"> </w:t>
      </w:r>
      <w:r w:rsidRPr="00AD17BD">
        <w:rPr>
          <w:rFonts w:ascii="Calibri" w:hAnsi="Calibri"/>
        </w:rPr>
        <w:t>ability</w:t>
      </w:r>
      <w:r w:rsidRPr="00AD17BD">
        <w:rPr>
          <w:rFonts w:ascii="Calibri" w:hAnsi="Calibri"/>
          <w:spacing w:val="-4"/>
        </w:rPr>
        <w:t xml:space="preserve"> </w:t>
      </w:r>
      <w:r w:rsidRPr="00AD17BD">
        <w:rPr>
          <w:rFonts w:ascii="Calibri" w:hAnsi="Calibri"/>
        </w:rPr>
        <w:t>to</w:t>
      </w:r>
      <w:r w:rsidRPr="00AD17BD">
        <w:rPr>
          <w:rFonts w:ascii="Calibri" w:hAnsi="Calibri"/>
          <w:spacing w:val="-3"/>
        </w:rPr>
        <w:t xml:space="preserve"> </w:t>
      </w:r>
      <w:r w:rsidRPr="00AD17BD">
        <w:rPr>
          <w:rFonts w:ascii="Calibri" w:hAnsi="Calibri"/>
        </w:rPr>
        <w:t>publicly</w:t>
      </w:r>
      <w:r w:rsidRPr="00AD17BD">
        <w:rPr>
          <w:rFonts w:ascii="Calibri" w:hAnsi="Calibri"/>
          <w:spacing w:val="-1"/>
        </w:rPr>
        <w:t xml:space="preserve"> </w:t>
      </w:r>
      <w:r w:rsidRPr="00AD17BD">
        <w:rPr>
          <w:rFonts w:ascii="Calibri" w:hAnsi="Calibri"/>
        </w:rPr>
        <w:t>report</w:t>
      </w:r>
      <w:r w:rsidRPr="00AD17BD">
        <w:rPr>
          <w:rFonts w:ascii="Calibri" w:hAnsi="Calibri"/>
          <w:spacing w:val="-4"/>
        </w:rPr>
        <w:t xml:space="preserve"> </w:t>
      </w:r>
      <w:r w:rsidRPr="00AD17BD">
        <w:rPr>
          <w:rFonts w:ascii="Calibri" w:hAnsi="Calibri"/>
        </w:rPr>
        <w:t>the</w:t>
      </w:r>
      <w:r w:rsidRPr="00AD17BD">
        <w:rPr>
          <w:rFonts w:ascii="Calibri" w:hAnsi="Calibri"/>
          <w:spacing w:val="-1"/>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in</w:t>
      </w:r>
      <w:r w:rsidRPr="00AD17BD">
        <w:rPr>
          <w:rFonts w:ascii="Calibri" w:hAnsi="Calibri"/>
          <w:spacing w:val="-2"/>
        </w:rPr>
        <w:t xml:space="preserve"> </w:t>
      </w:r>
      <w:r w:rsidRPr="00AD17BD">
        <w:rPr>
          <w:rFonts w:ascii="Calibri" w:hAnsi="Calibri"/>
        </w:rPr>
        <w:t>a</w:t>
      </w:r>
      <w:r w:rsidRPr="00AD17BD">
        <w:rPr>
          <w:rFonts w:ascii="Calibri" w:hAnsi="Calibri"/>
          <w:spacing w:val="-5"/>
        </w:rPr>
        <w:t xml:space="preserve"> </w:t>
      </w:r>
      <w:r w:rsidRPr="00AD17BD">
        <w:rPr>
          <w:rFonts w:ascii="Calibri" w:hAnsi="Calibri"/>
        </w:rPr>
        <w:t>timely</w:t>
      </w:r>
      <w:r w:rsidRPr="00AD17BD">
        <w:rPr>
          <w:rFonts w:ascii="Calibri" w:hAnsi="Calibri"/>
          <w:spacing w:val="-4"/>
        </w:rPr>
        <w:t xml:space="preserve"> </w:t>
      </w:r>
      <w:r w:rsidRPr="00AD17BD">
        <w:rPr>
          <w:rFonts w:ascii="Calibri" w:hAnsi="Calibri"/>
        </w:rPr>
        <w:t>manner.</w:t>
      </w:r>
      <w:r w:rsidRPr="00AD17BD">
        <w:rPr>
          <w:rFonts w:ascii="Calibri" w:hAnsi="Calibri"/>
          <w:spacing w:val="-3"/>
        </w:rPr>
        <w:t xml:space="preserve"> </w:t>
      </w:r>
      <w:r w:rsidRPr="00AD17BD">
        <w:rPr>
          <w:rFonts w:ascii="Calibri" w:hAnsi="Calibri"/>
        </w:rPr>
        <w:t>At</w:t>
      </w:r>
      <w:r w:rsidRPr="00AD17BD">
        <w:rPr>
          <w:rFonts w:ascii="Calibri" w:hAnsi="Calibri"/>
          <w:spacing w:val="-2"/>
        </w:rPr>
        <w:t xml:space="preserve"> </w:t>
      </w:r>
      <w:r w:rsidRPr="00AD17BD">
        <w:rPr>
          <w:rFonts w:ascii="Calibri" w:hAnsi="Calibri"/>
        </w:rPr>
        <w:t>the</w:t>
      </w:r>
      <w:r w:rsidRPr="00AD17BD">
        <w:rPr>
          <w:rFonts w:ascii="Calibri" w:hAnsi="Calibri"/>
          <w:spacing w:val="-4"/>
        </w:rPr>
        <w:t xml:space="preserve"> </w:t>
      </w:r>
      <w:r w:rsidRPr="00AD17BD">
        <w:rPr>
          <w:rFonts w:ascii="Calibri" w:hAnsi="Calibri"/>
        </w:rPr>
        <w:t>same</w:t>
      </w:r>
      <w:r w:rsidRPr="00AD17BD">
        <w:rPr>
          <w:rFonts w:ascii="Calibri" w:hAnsi="Calibri"/>
          <w:spacing w:val="-1"/>
        </w:rPr>
        <w:t xml:space="preserve"> </w:t>
      </w:r>
      <w:r w:rsidRPr="00AD17BD">
        <w:rPr>
          <w:rFonts w:ascii="Calibri" w:hAnsi="Calibri"/>
        </w:rPr>
        <w:t>time,</w:t>
      </w:r>
      <w:r w:rsidRPr="00AD17BD">
        <w:rPr>
          <w:rFonts w:ascii="Calibri" w:hAnsi="Calibri"/>
          <w:spacing w:val="-1"/>
        </w:rPr>
        <w:t xml:space="preserve"> </w:t>
      </w:r>
      <w:r w:rsidRPr="00AD17BD">
        <w:rPr>
          <w:rFonts w:ascii="Calibri" w:hAnsi="Calibri"/>
        </w:rPr>
        <w:t>we believe it is important for USED to ensure that states remain committed to reporting high-quality and timely school-level spending data on their report cards, as required by ESSA. We recognize that</w:t>
      </w:r>
      <w:r>
        <w:rPr>
          <w:rFonts w:ascii="Calibri" w:hAnsi="Calibri"/>
        </w:rPr>
        <w:t xml:space="preserve"> </w:t>
      </w:r>
      <w:r w:rsidRPr="00AD17BD">
        <w:rPr>
          <w:rFonts w:ascii="Calibri" w:hAnsi="Calibri"/>
        </w:rPr>
        <w:t>reporting</w:t>
      </w:r>
      <w:r w:rsidRPr="00AD17BD">
        <w:rPr>
          <w:rFonts w:ascii="Calibri" w:hAnsi="Calibri"/>
          <w:spacing w:val="-3"/>
        </w:rPr>
        <w:t xml:space="preserve"> </w:t>
      </w:r>
      <w:r w:rsidRPr="00AD17BD">
        <w:rPr>
          <w:rFonts w:ascii="Calibri" w:hAnsi="Calibri"/>
        </w:rPr>
        <w:t>complete</w:t>
      </w:r>
      <w:r w:rsidRPr="00AD17BD">
        <w:rPr>
          <w:rFonts w:ascii="Calibri" w:hAnsi="Calibri"/>
          <w:spacing w:val="-1"/>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accurate</w:t>
      </w:r>
      <w:r w:rsidRPr="00AD17BD">
        <w:rPr>
          <w:rFonts w:ascii="Calibri" w:hAnsi="Calibri"/>
          <w:spacing w:val="-2"/>
        </w:rPr>
        <w:t xml:space="preserve"> </w:t>
      </w:r>
      <w:r w:rsidRPr="00AD17BD">
        <w:rPr>
          <w:rFonts w:ascii="Calibri" w:hAnsi="Calibri"/>
        </w:rPr>
        <w:t>school-level</w:t>
      </w:r>
      <w:r w:rsidRPr="00AD17BD">
        <w:rPr>
          <w:rFonts w:ascii="Calibri" w:hAnsi="Calibri"/>
          <w:spacing w:val="-2"/>
        </w:rPr>
        <w:t xml:space="preserve"> </w:t>
      </w:r>
      <w:r w:rsidRPr="00AD17BD">
        <w:rPr>
          <w:rFonts w:ascii="Calibri" w:hAnsi="Calibri"/>
        </w:rPr>
        <w:t>spending</w:t>
      </w:r>
      <w:r w:rsidRPr="00AD17BD">
        <w:rPr>
          <w:rFonts w:ascii="Calibri" w:hAnsi="Calibri"/>
          <w:spacing w:val="-3"/>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required</w:t>
      </w:r>
      <w:r w:rsidRPr="00AD17BD">
        <w:rPr>
          <w:rFonts w:ascii="Calibri" w:hAnsi="Calibri"/>
          <w:spacing w:val="-3"/>
        </w:rPr>
        <w:t xml:space="preserve"> </w:t>
      </w:r>
      <w:r w:rsidRPr="00AD17BD">
        <w:rPr>
          <w:rFonts w:ascii="Calibri" w:hAnsi="Calibri"/>
        </w:rPr>
        <w:t>in</w:t>
      </w:r>
      <w:r w:rsidRPr="00AD17BD">
        <w:rPr>
          <w:rFonts w:ascii="Calibri" w:hAnsi="Calibri"/>
          <w:spacing w:val="-5"/>
        </w:rPr>
        <w:t xml:space="preserve"> </w:t>
      </w:r>
      <w:r w:rsidRPr="00AD17BD">
        <w:rPr>
          <w:rFonts w:ascii="Calibri" w:hAnsi="Calibri"/>
        </w:rPr>
        <w:t>ESSA</w:t>
      </w:r>
      <w:r w:rsidRPr="00AD17BD">
        <w:rPr>
          <w:rFonts w:ascii="Calibri" w:hAnsi="Calibri"/>
          <w:spacing w:val="-2"/>
        </w:rPr>
        <w:t xml:space="preserve"> </w:t>
      </w:r>
      <w:r w:rsidRPr="00AD17BD">
        <w:rPr>
          <w:rFonts w:ascii="Calibri" w:hAnsi="Calibri"/>
        </w:rPr>
        <w:t>has</w:t>
      </w:r>
      <w:r w:rsidRPr="00AD17BD">
        <w:rPr>
          <w:rFonts w:ascii="Calibri" w:hAnsi="Calibri"/>
          <w:spacing w:val="-5"/>
        </w:rPr>
        <w:t xml:space="preserve"> </w:t>
      </w:r>
      <w:r w:rsidRPr="00AD17BD">
        <w:rPr>
          <w:rFonts w:ascii="Calibri" w:hAnsi="Calibri"/>
        </w:rPr>
        <w:t>been</w:t>
      </w:r>
      <w:r w:rsidRPr="00AD17BD">
        <w:rPr>
          <w:rFonts w:ascii="Calibri" w:hAnsi="Calibri"/>
          <w:spacing w:val="-3"/>
        </w:rPr>
        <w:t xml:space="preserve"> </w:t>
      </w:r>
      <w:r w:rsidRPr="00AD17BD">
        <w:rPr>
          <w:rFonts w:ascii="Calibri" w:hAnsi="Calibri"/>
        </w:rPr>
        <w:t>a</w:t>
      </w:r>
      <w:r w:rsidRPr="00AD17BD">
        <w:rPr>
          <w:rFonts w:ascii="Calibri" w:hAnsi="Calibri"/>
          <w:spacing w:val="-2"/>
        </w:rPr>
        <w:t xml:space="preserve"> </w:t>
      </w:r>
      <w:r w:rsidRPr="00AD17BD">
        <w:rPr>
          <w:rFonts w:ascii="Calibri" w:hAnsi="Calibri"/>
        </w:rPr>
        <w:t>difficult</w:t>
      </w:r>
      <w:r w:rsidRPr="00AD17BD">
        <w:rPr>
          <w:rFonts w:ascii="Calibri" w:hAnsi="Calibri"/>
          <w:spacing w:val="-5"/>
        </w:rPr>
        <w:t xml:space="preserve"> </w:t>
      </w:r>
      <w:r w:rsidRPr="00AD17BD">
        <w:rPr>
          <w:rFonts w:ascii="Calibri" w:hAnsi="Calibri"/>
        </w:rPr>
        <w:t>task</w:t>
      </w:r>
      <w:r w:rsidRPr="00AD17BD">
        <w:rPr>
          <w:rFonts w:ascii="Calibri" w:hAnsi="Calibri"/>
          <w:spacing w:val="-1"/>
        </w:rPr>
        <w:t xml:space="preserve"> </w:t>
      </w:r>
      <w:r w:rsidRPr="00AD17BD">
        <w:rPr>
          <w:rFonts w:ascii="Calibri" w:hAnsi="Calibri"/>
        </w:rPr>
        <w:t xml:space="preserve">for states. However, since the </w:t>
      </w:r>
      <w:r w:rsidRPr="00AD17BD">
        <w:rPr>
          <w:rFonts w:ascii="Calibri" w:hAnsi="Calibri"/>
        </w:rPr>
        <w:t>Edunomics</w:t>
      </w:r>
      <w:r w:rsidRPr="00AD17BD">
        <w:rPr>
          <w:rFonts w:ascii="Calibri" w:hAnsi="Calibri"/>
        </w:rPr>
        <w:t xml:space="preserve"> Lab’s </w:t>
      </w:r>
      <w:hyperlink r:id="rId31">
        <w:r w:rsidRPr="00AD17BD">
          <w:rPr>
            <w:rFonts w:ascii="Calibri" w:hAnsi="Calibri"/>
            <w:color w:val="1154CC"/>
            <w:u w:val="single" w:color="1154CC"/>
          </w:rPr>
          <w:t>National Education Resource Database on Schools</w:t>
        </w:r>
      </w:hyperlink>
      <w:r w:rsidRPr="00AD17BD">
        <w:rPr>
          <w:rFonts w:ascii="Calibri" w:hAnsi="Calibri"/>
          <w:color w:val="1154CC"/>
        </w:rPr>
        <w:t xml:space="preserve"> </w:t>
      </w:r>
      <w:r w:rsidRPr="00AD17BD">
        <w:rPr>
          <w:rFonts w:ascii="Calibri" w:hAnsi="Calibri"/>
        </w:rPr>
        <w:t>(NERD$) includes FY19 data from 49 states and the District of Columbia, it appears that states are rising to the</w:t>
      </w:r>
      <w:r>
        <w:rPr>
          <w:rFonts w:ascii="Calibri" w:hAnsi="Calibri"/>
        </w:rPr>
        <w:t xml:space="preserve"> </w:t>
      </w:r>
      <w:r w:rsidRPr="00AD17BD">
        <w:rPr>
          <w:rFonts w:ascii="Calibri" w:hAnsi="Calibri"/>
        </w:rPr>
        <w:t>challenge.</w:t>
      </w:r>
      <w:r w:rsidRPr="00AD17BD">
        <w:rPr>
          <w:rFonts w:ascii="Calibri" w:hAnsi="Calibri"/>
          <w:spacing w:val="-2"/>
        </w:rPr>
        <w:t xml:space="preserve"> </w:t>
      </w:r>
      <w:r w:rsidRPr="00AD17BD">
        <w:rPr>
          <w:rFonts w:ascii="Calibri" w:hAnsi="Calibri"/>
        </w:rPr>
        <w:t>To</w:t>
      </w:r>
      <w:r w:rsidRPr="00AD17BD">
        <w:rPr>
          <w:rFonts w:ascii="Calibri" w:hAnsi="Calibri"/>
          <w:spacing w:val="-1"/>
        </w:rPr>
        <w:t xml:space="preserve"> </w:t>
      </w:r>
      <w:r w:rsidRPr="00AD17BD">
        <w:rPr>
          <w:rFonts w:ascii="Calibri" w:hAnsi="Calibri"/>
        </w:rPr>
        <w:t>ensure</w:t>
      </w:r>
      <w:r w:rsidRPr="00AD17BD">
        <w:rPr>
          <w:rFonts w:ascii="Calibri" w:hAnsi="Calibri"/>
          <w:spacing w:val="-1"/>
        </w:rPr>
        <w:t xml:space="preserve"> </w:t>
      </w:r>
      <w:r w:rsidRPr="00AD17BD">
        <w:rPr>
          <w:rFonts w:ascii="Calibri" w:hAnsi="Calibri"/>
        </w:rPr>
        <w:t>that</w:t>
      </w:r>
      <w:r w:rsidRPr="00AD17BD">
        <w:rPr>
          <w:rFonts w:ascii="Calibri" w:hAnsi="Calibri"/>
          <w:spacing w:val="-5"/>
        </w:rPr>
        <w:t xml:space="preserve"> </w:t>
      </w:r>
      <w:r w:rsidRPr="00AD17BD">
        <w:rPr>
          <w:rFonts w:ascii="Calibri" w:hAnsi="Calibri"/>
        </w:rPr>
        <w:t>the</w:t>
      </w:r>
      <w:r w:rsidRPr="00AD17BD">
        <w:rPr>
          <w:rFonts w:ascii="Calibri" w:hAnsi="Calibri"/>
          <w:spacing w:val="-1"/>
        </w:rPr>
        <w:t xml:space="preserve"> </w:t>
      </w:r>
      <w:r w:rsidRPr="00AD17BD">
        <w:rPr>
          <w:rFonts w:ascii="Calibri" w:hAnsi="Calibri"/>
        </w:rPr>
        <w:t>ESSA</w:t>
      </w:r>
      <w:r w:rsidRPr="00AD17BD">
        <w:rPr>
          <w:rFonts w:ascii="Calibri" w:hAnsi="Calibri"/>
          <w:spacing w:val="-2"/>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do</w:t>
      </w:r>
      <w:r w:rsidRPr="00AD17BD">
        <w:rPr>
          <w:rFonts w:ascii="Calibri" w:hAnsi="Calibri"/>
          <w:spacing w:val="-1"/>
        </w:rPr>
        <w:t xml:space="preserve"> </w:t>
      </w:r>
      <w:r w:rsidRPr="00AD17BD">
        <w:rPr>
          <w:rFonts w:ascii="Calibri" w:hAnsi="Calibri"/>
        </w:rPr>
        <w:t>not</w:t>
      </w:r>
      <w:r w:rsidRPr="00AD17BD">
        <w:rPr>
          <w:rFonts w:ascii="Calibri" w:hAnsi="Calibri"/>
          <w:spacing w:val="-2"/>
        </w:rPr>
        <w:t xml:space="preserve"> </w:t>
      </w:r>
      <w:r w:rsidRPr="00AD17BD">
        <w:rPr>
          <w:rFonts w:ascii="Calibri" w:hAnsi="Calibri"/>
        </w:rPr>
        <w:t>get</w:t>
      </w:r>
      <w:r w:rsidRPr="00AD17BD">
        <w:rPr>
          <w:rFonts w:ascii="Calibri" w:hAnsi="Calibri"/>
          <w:spacing w:val="-4"/>
        </w:rPr>
        <w:t xml:space="preserve"> </w:t>
      </w:r>
      <w:r w:rsidRPr="00AD17BD">
        <w:rPr>
          <w:rFonts w:ascii="Calibri" w:hAnsi="Calibri"/>
        </w:rPr>
        <w:t>“left</w:t>
      </w:r>
      <w:r w:rsidRPr="00AD17BD">
        <w:rPr>
          <w:rFonts w:ascii="Calibri" w:hAnsi="Calibri"/>
          <w:spacing w:val="-2"/>
        </w:rPr>
        <w:t xml:space="preserve"> </w:t>
      </w:r>
      <w:r w:rsidRPr="00AD17BD">
        <w:rPr>
          <w:rFonts w:ascii="Calibri" w:hAnsi="Calibri"/>
        </w:rPr>
        <w:t>behind”</w:t>
      </w:r>
      <w:r w:rsidRPr="00AD17BD">
        <w:rPr>
          <w:rFonts w:ascii="Calibri" w:hAnsi="Calibri"/>
          <w:spacing w:val="-3"/>
        </w:rPr>
        <w:t xml:space="preserve"> </w:t>
      </w:r>
      <w:r w:rsidRPr="00AD17BD">
        <w:rPr>
          <w:rFonts w:ascii="Calibri" w:hAnsi="Calibri"/>
        </w:rPr>
        <w:t>while</w:t>
      </w:r>
      <w:r w:rsidRPr="00AD17BD">
        <w:rPr>
          <w:rFonts w:ascii="Calibri" w:hAnsi="Calibri"/>
          <w:spacing w:val="-4"/>
        </w:rPr>
        <w:t xml:space="preserve"> </w:t>
      </w:r>
      <w:r w:rsidRPr="00AD17BD">
        <w:rPr>
          <w:rFonts w:ascii="Calibri" w:hAnsi="Calibri"/>
        </w:rPr>
        <w:t>making</w:t>
      </w:r>
      <w:r w:rsidRPr="00AD17BD">
        <w:rPr>
          <w:rFonts w:ascii="Calibri" w:hAnsi="Calibri"/>
          <w:spacing w:val="-3"/>
        </w:rPr>
        <w:t xml:space="preserve"> </w:t>
      </w:r>
      <w:r w:rsidRPr="00AD17BD">
        <w:rPr>
          <w:rFonts w:ascii="Calibri" w:hAnsi="Calibri"/>
        </w:rPr>
        <w:t>a</w:t>
      </w:r>
      <w:r w:rsidRPr="00AD17BD">
        <w:rPr>
          <w:rFonts w:ascii="Calibri" w:hAnsi="Calibri"/>
          <w:spacing w:val="-4"/>
        </w:rPr>
        <w:t xml:space="preserve"> </w:t>
      </w:r>
      <w:r w:rsidRPr="00AD17BD">
        <w:rPr>
          <w:rFonts w:ascii="Calibri" w:hAnsi="Calibri"/>
        </w:rPr>
        <w:t>transition</w:t>
      </w:r>
      <w:r w:rsidRPr="00AD17BD">
        <w:rPr>
          <w:rFonts w:ascii="Calibri" w:hAnsi="Calibri"/>
          <w:spacing w:val="-3"/>
        </w:rPr>
        <w:t xml:space="preserve"> </w:t>
      </w:r>
      <w:r w:rsidRPr="00AD17BD">
        <w:rPr>
          <w:rFonts w:ascii="Calibri" w:hAnsi="Calibri"/>
        </w:rPr>
        <w:t>to</w:t>
      </w:r>
      <w:r w:rsidRPr="00AD17BD">
        <w:rPr>
          <w:rFonts w:ascii="Calibri" w:hAnsi="Calibri"/>
          <w:spacing w:val="-1"/>
        </w:rPr>
        <w:t xml:space="preserve"> </w:t>
      </w:r>
      <w:r w:rsidRPr="00AD17BD">
        <w:rPr>
          <w:rFonts w:ascii="Calibri" w:hAnsi="Calibri"/>
        </w:rPr>
        <w:t>a</w:t>
      </w:r>
      <w:r w:rsidRPr="00AD17BD">
        <w:rPr>
          <w:rFonts w:ascii="Calibri" w:hAnsi="Calibri"/>
          <w:spacing w:val="-4"/>
        </w:rPr>
        <w:t xml:space="preserve"> </w:t>
      </w:r>
      <w:r w:rsidRPr="00AD17BD">
        <w:rPr>
          <w:rFonts w:ascii="Calibri" w:hAnsi="Calibri"/>
        </w:rPr>
        <w:t>national, and more comprehensive,</w:t>
      </w:r>
      <w:r w:rsidRPr="00AD17BD">
        <w:rPr>
          <w:rFonts w:ascii="Calibri" w:hAnsi="Calibri"/>
          <w:spacing w:val="-2"/>
        </w:rPr>
        <w:t xml:space="preserve"> </w:t>
      </w:r>
      <w:r w:rsidRPr="00AD17BD">
        <w:rPr>
          <w:rFonts w:ascii="Calibri" w:hAnsi="Calibri"/>
        </w:rPr>
        <w:t>data collection through SLFS, we recommend that USED continue to provide technical assistance to state educational agencies to improve their ability to report school-level spending data that aligns with SLFS definitions and meets the ESSA requirement.</w:t>
      </w:r>
    </w:p>
    <w:p w:rsidR="00FB7E1E" w:rsidRPr="00AD17BD" w:rsidP="00FB7E1E" w14:paraId="6571D11A" w14:textId="77777777">
      <w:pPr>
        <w:spacing w:line="240" w:lineRule="auto"/>
        <w:rPr>
          <w:rFonts w:ascii="Calibri" w:hAnsi="Calibri"/>
        </w:rPr>
      </w:pPr>
      <w:r w:rsidRPr="00AD17BD">
        <w:rPr>
          <w:rFonts w:ascii="Calibri" w:hAnsi="Calibri"/>
        </w:rPr>
        <w:t>Over the last few years, the school-level spending data “ecosystem” — which includes data from the CRDC,</w:t>
      </w:r>
      <w:r w:rsidRPr="00AD17BD">
        <w:rPr>
          <w:rFonts w:ascii="Calibri" w:hAnsi="Calibri"/>
          <w:spacing w:val="-1"/>
        </w:rPr>
        <w:t xml:space="preserve"> </w:t>
      </w:r>
      <w:r w:rsidRPr="00AD17BD">
        <w:rPr>
          <w:rFonts w:ascii="Calibri" w:hAnsi="Calibri"/>
        </w:rPr>
        <w:t>the ESSA per-pupil expenditure reporting requirement, and the SLFS —</w:t>
      </w:r>
      <w:r w:rsidRPr="00AD17BD">
        <w:rPr>
          <w:rFonts w:ascii="Calibri" w:hAnsi="Calibri"/>
          <w:spacing w:val="-2"/>
        </w:rPr>
        <w:t xml:space="preserve"> </w:t>
      </w:r>
      <w:r w:rsidRPr="00AD17BD">
        <w:rPr>
          <w:rFonts w:ascii="Calibri" w:hAnsi="Calibri"/>
        </w:rPr>
        <w:t>has seen</w:t>
      </w:r>
      <w:r w:rsidRPr="00AD17BD">
        <w:rPr>
          <w:rFonts w:ascii="Calibri" w:hAnsi="Calibri"/>
          <w:spacing w:val="-1"/>
        </w:rPr>
        <w:t xml:space="preserve"> </w:t>
      </w:r>
      <w:r w:rsidRPr="00AD17BD">
        <w:rPr>
          <w:rFonts w:ascii="Calibri" w:hAnsi="Calibri"/>
        </w:rPr>
        <w:t>many changes. This includes a new reporting requirement because of</w:t>
      </w:r>
      <w:r w:rsidRPr="00AD17BD">
        <w:rPr>
          <w:rFonts w:ascii="Calibri" w:hAnsi="Calibri"/>
          <w:spacing w:val="-1"/>
        </w:rPr>
        <w:t xml:space="preserve"> </w:t>
      </w:r>
      <w:r w:rsidRPr="00AD17BD">
        <w:rPr>
          <w:rFonts w:ascii="Calibri" w:hAnsi="Calibri"/>
        </w:rPr>
        <w:t>ESSA, removal</w:t>
      </w:r>
      <w:r w:rsidRPr="00AD17BD">
        <w:rPr>
          <w:rFonts w:ascii="Calibri" w:hAnsi="Calibri"/>
          <w:spacing w:val="-1"/>
        </w:rPr>
        <w:t xml:space="preserve"> </w:t>
      </w:r>
      <w:r w:rsidRPr="00AD17BD">
        <w:rPr>
          <w:rFonts w:ascii="Calibri" w:hAnsi="Calibri"/>
        </w:rPr>
        <w:t>of the data</w:t>
      </w:r>
      <w:r w:rsidRPr="00AD17BD">
        <w:rPr>
          <w:rFonts w:ascii="Calibri" w:hAnsi="Calibri"/>
          <w:spacing w:val="-4"/>
        </w:rPr>
        <w:t xml:space="preserve"> </w:t>
      </w:r>
      <w:r w:rsidRPr="00AD17BD">
        <w:rPr>
          <w:rFonts w:ascii="Calibri" w:hAnsi="Calibri"/>
        </w:rPr>
        <w:t>from the CRDC, and a substantial</w:t>
      </w:r>
      <w:r w:rsidRPr="00AD17BD">
        <w:rPr>
          <w:rFonts w:ascii="Calibri" w:hAnsi="Calibri"/>
          <w:spacing w:val="-3"/>
        </w:rPr>
        <w:t xml:space="preserve"> </w:t>
      </w:r>
      <w:r w:rsidRPr="00AD17BD">
        <w:rPr>
          <w:rFonts w:ascii="Calibri" w:hAnsi="Calibri"/>
        </w:rPr>
        <w:t>revision</w:t>
      </w:r>
      <w:r w:rsidRPr="00AD17BD">
        <w:rPr>
          <w:rFonts w:ascii="Calibri" w:hAnsi="Calibri"/>
          <w:spacing w:val="-3"/>
        </w:rPr>
        <w:t xml:space="preserve"> </w:t>
      </w:r>
      <w:r w:rsidRPr="00AD17BD">
        <w:rPr>
          <w:rFonts w:ascii="Calibri" w:hAnsi="Calibri"/>
        </w:rPr>
        <w:t>of</w:t>
      </w:r>
      <w:r w:rsidRPr="00AD17BD">
        <w:rPr>
          <w:rFonts w:ascii="Calibri" w:hAnsi="Calibri"/>
          <w:spacing w:val="-5"/>
        </w:rPr>
        <w:t xml:space="preserve"> </w:t>
      </w:r>
      <w:r w:rsidRPr="00AD17BD">
        <w:rPr>
          <w:rFonts w:ascii="Calibri" w:hAnsi="Calibri"/>
        </w:rPr>
        <w:t>definitions</w:t>
      </w:r>
      <w:r w:rsidRPr="00AD17BD">
        <w:rPr>
          <w:rFonts w:ascii="Calibri" w:hAnsi="Calibri"/>
          <w:spacing w:val="-2"/>
        </w:rPr>
        <w:t xml:space="preserve"> </w:t>
      </w:r>
      <w:r w:rsidRPr="00AD17BD">
        <w:rPr>
          <w:rFonts w:ascii="Calibri" w:hAnsi="Calibri"/>
        </w:rPr>
        <w:t>in</w:t>
      </w:r>
      <w:r w:rsidRPr="00AD17BD">
        <w:rPr>
          <w:rFonts w:ascii="Calibri" w:hAnsi="Calibri"/>
          <w:spacing w:val="-2"/>
        </w:rPr>
        <w:t xml:space="preserve"> </w:t>
      </w:r>
      <w:r w:rsidRPr="00AD17BD">
        <w:rPr>
          <w:rFonts w:ascii="Calibri" w:hAnsi="Calibri"/>
        </w:rPr>
        <w:t>the</w:t>
      </w:r>
      <w:r w:rsidRPr="00AD17BD">
        <w:rPr>
          <w:rFonts w:ascii="Calibri" w:hAnsi="Calibri"/>
          <w:spacing w:val="-1"/>
        </w:rPr>
        <w:t xml:space="preserve"> </w:t>
      </w:r>
      <w:r w:rsidRPr="00AD17BD">
        <w:rPr>
          <w:rFonts w:ascii="Calibri" w:hAnsi="Calibri"/>
        </w:rPr>
        <w:t>SLFS</w:t>
      </w:r>
      <w:r w:rsidRPr="00AD17BD">
        <w:rPr>
          <w:rFonts w:ascii="Calibri" w:hAnsi="Calibri"/>
          <w:spacing w:val="-3"/>
        </w:rPr>
        <w:t xml:space="preserve"> </w:t>
      </w:r>
      <w:r w:rsidRPr="00AD17BD">
        <w:rPr>
          <w:rFonts w:ascii="Calibri" w:hAnsi="Calibri"/>
        </w:rPr>
        <w:t>to</w:t>
      </w:r>
      <w:r w:rsidRPr="00AD17BD">
        <w:rPr>
          <w:rFonts w:ascii="Calibri" w:hAnsi="Calibri"/>
          <w:spacing w:val="-3"/>
        </w:rPr>
        <w:t xml:space="preserve"> </w:t>
      </w:r>
      <w:r w:rsidRPr="00AD17BD">
        <w:rPr>
          <w:rFonts w:ascii="Calibri" w:hAnsi="Calibri"/>
        </w:rPr>
        <w:t>align</w:t>
      </w:r>
      <w:r w:rsidRPr="00AD17BD">
        <w:rPr>
          <w:rFonts w:ascii="Calibri" w:hAnsi="Calibri"/>
          <w:spacing w:val="-3"/>
        </w:rPr>
        <w:t xml:space="preserve"> </w:t>
      </w:r>
      <w:r w:rsidRPr="00AD17BD">
        <w:rPr>
          <w:rFonts w:ascii="Calibri" w:hAnsi="Calibri"/>
        </w:rPr>
        <w:t>with</w:t>
      </w:r>
      <w:r w:rsidRPr="00AD17BD">
        <w:rPr>
          <w:rFonts w:ascii="Calibri" w:hAnsi="Calibri"/>
          <w:spacing w:val="-3"/>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ESSA</w:t>
      </w:r>
      <w:r w:rsidRPr="00AD17BD">
        <w:rPr>
          <w:rFonts w:ascii="Calibri" w:hAnsi="Calibri"/>
          <w:spacing w:val="-2"/>
        </w:rPr>
        <w:t xml:space="preserve"> </w:t>
      </w:r>
      <w:r w:rsidRPr="00AD17BD">
        <w:rPr>
          <w:rFonts w:ascii="Calibri" w:hAnsi="Calibri"/>
        </w:rPr>
        <w:t>reporting</w:t>
      </w:r>
      <w:r w:rsidRPr="00AD17BD">
        <w:rPr>
          <w:rFonts w:ascii="Calibri" w:hAnsi="Calibri"/>
          <w:spacing w:val="-3"/>
        </w:rPr>
        <w:t xml:space="preserve"> </w:t>
      </w:r>
      <w:r w:rsidRPr="00AD17BD">
        <w:rPr>
          <w:rFonts w:ascii="Calibri" w:hAnsi="Calibri"/>
        </w:rPr>
        <w:t>requirement.</w:t>
      </w:r>
      <w:r w:rsidRPr="00AD17BD">
        <w:rPr>
          <w:rFonts w:ascii="Calibri" w:hAnsi="Calibri"/>
          <w:spacing w:val="-2"/>
        </w:rPr>
        <w:t xml:space="preserve"> </w:t>
      </w:r>
      <w:r w:rsidRPr="00AD17BD">
        <w:rPr>
          <w:rFonts w:ascii="Calibri" w:hAnsi="Calibri"/>
        </w:rPr>
        <w:t>As</w:t>
      </w:r>
      <w:r w:rsidRPr="00AD17BD">
        <w:rPr>
          <w:rFonts w:ascii="Calibri" w:hAnsi="Calibri"/>
          <w:spacing w:val="-2"/>
        </w:rPr>
        <w:t xml:space="preserve"> </w:t>
      </w:r>
      <w:r w:rsidRPr="00AD17BD">
        <w:rPr>
          <w:rFonts w:ascii="Calibri" w:hAnsi="Calibri"/>
        </w:rPr>
        <w:t>such,</w:t>
      </w:r>
      <w:r w:rsidRPr="00AD17BD">
        <w:rPr>
          <w:rFonts w:ascii="Calibri" w:hAnsi="Calibri"/>
          <w:spacing w:val="-5"/>
        </w:rPr>
        <w:t xml:space="preserve"> </w:t>
      </w:r>
      <w:r w:rsidRPr="00AD17BD">
        <w:rPr>
          <w:rFonts w:ascii="Calibri" w:hAnsi="Calibri"/>
        </w:rPr>
        <w:t>we appreciate that NCES has outlined an incremental action plan to phase-in these additional changes to the SLFS. However, we recommend the following changes to the implementation timeline.</w:t>
      </w:r>
    </w:p>
    <w:p w:rsidR="00FB7E1E" w:rsidRPr="00AD17BD" w:rsidP="00FB7E1E" w14:paraId="0A8A2EAD"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 xml:space="preserve">Since a </w:t>
      </w:r>
      <w:hyperlink r:id="rId32">
        <w:r w:rsidRPr="00AD17BD">
          <w:rPr>
            <w:color w:val="1154CC"/>
            <w:u w:val="single" w:color="1154CC"/>
          </w:rPr>
          <w:t>previous package</w:t>
        </w:r>
      </w:hyperlink>
      <w:r w:rsidRPr="00AD17BD">
        <w:rPr>
          <w:color w:val="1154CC"/>
        </w:rPr>
        <w:t xml:space="preserve"> </w:t>
      </w:r>
      <w:r w:rsidRPr="00AD17BD">
        <w:t>for the SLFS cleared in October 2021, which maintained the SLFS’s voluntary</w:t>
      </w:r>
      <w:r w:rsidRPr="00AD17BD">
        <w:rPr>
          <w:spacing w:val="-3"/>
        </w:rPr>
        <w:t xml:space="preserve"> </w:t>
      </w:r>
      <w:r w:rsidRPr="00AD17BD">
        <w:t>status</w:t>
      </w:r>
      <w:r w:rsidRPr="00AD17BD">
        <w:rPr>
          <w:spacing w:val="-3"/>
        </w:rPr>
        <w:t xml:space="preserve"> </w:t>
      </w:r>
      <w:r w:rsidRPr="00AD17BD">
        <w:t>through</w:t>
      </w:r>
      <w:r w:rsidRPr="00AD17BD">
        <w:rPr>
          <w:spacing w:val="-4"/>
        </w:rPr>
        <w:t xml:space="preserve"> </w:t>
      </w:r>
      <w:r w:rsidRPr="00AD17BD">
        <w:t>FY23,</w:t>
      </w:r>
      <w:r w:rsidRPr="00AD17BD">
        <w:rPr>
          <w:spacing w:val="-3"/>
        </w:rPr>
        <w:t xml:space="preserve"> </w:t>
      </w:r>
      <w:r w:rsidRPr="00AD17BD">
        <w:t>we</w:t>
      </w:r>
      <w:r w:rsidRPr="00AD17BD">
        <w:rPr>
          <w:spacing w:val="-2"/>
        </w:rPr>
        <w:t xml:space="preserve"> </w:t>
      </w:r>
      <w:r w:rsidRPr="00AD17BD">
        <w:t>recommend</w:t>
      </w:r>
      <w:r w:rsidRPr="00AD17BD">
        <w:rPr>
          <w:spacing w:val="-6"/>
        </w:rPr>
        <w:t xml:space="preserve"> </w:t>
      </w:r>
      <w:r w:rsidRPr="00AD17BD">
        <w:t>maintaining</w:t>
      </w:r>
      <w:r w:rsidRPr="00AD17BD">
        <w:rPr>
          <w:spacing w:val="-4"/>
        </w:rPr>
        <w:t xml:space="preserve"> </w:t>
      </w:r>
      <w:r w:rsidRPr="00AD17BD">
        <w:t>the</w:t>
      </w:r>
      <w:r w:rsidRPr="00AD17BD">
        <w:rPr>
          <w:spacing w:val="-2"/>
        </w:rPr>
        <w:t xml:space="preserve"> </w:t>
      </w:r>
      <w:r w:rsidRPr="00AD17BD">
        <w:t>data</w:t>
      </w:r>
      <w:r w:rsidRPr="00AD17BD">
        <w:rPr>
          <w:spacing w:val="-3"/>
        </w:rPr>
        <w:t xml:space="preserve"> </w:t>
      </w:r>
      <w:r w:rsidRPr="00AD17BD">
        <w:t>collection,</w:t>
      </w:r>
      <w:r w:rsidRPr="00AD17BD">
        <w:rPr>
          <w:spacing w:val="-5"/>
        </w:rPr>
        <w:t xml:space="preserve"> </w:t>
      </w:r>
      <w:r w:rsidRPr="00AD17BD">
        <w:t>as</w:t>
      </w:r>
      <w:r w:rsidRPr="00AD17BD">
        <w:rPr>
          <w:spacing w:val="-3"/>
        </w:rPr>
        <w:t xml:space="preserve"> </w:t>
      </w:r>
      <w:r w:rsidRPr="00AD17BD">
        <w:t>approved</w:t>
      </w:r>
      <w:r w:rsidRPr="00AD17BD">
        <w:rPr>
          <w:spacing w:val="-3"/>
        </w:rPr>
        <w:t xml:space="preserve"> </w:t>
      </w:r>
      <w:r w:rsidRPr="00AD17BD">
        <w:t>for those years. This means that reporting would remain voluntary through FY23.</w:t>
      </w:r>
    </w:p>
    <w:p w:rsidR="00FB7E1E" w:rsidRPr="00AD17BD" w:rsidP="00FB7E1E" w14:paraId="50E5395B" w14:textId="77777777">
      <w:pPr>
        <w:pStyle w:val="ListParagraph"/>
        <w:widowControl w:val="0"/>
        <w:numPr>
          <w:ilvl w:val="0"/>
          <w:numId w:val="6"/>
        </w:numPr>
        <w:tabs>
          <w:tab w:val="left" w:pos="360"/>
        </w:tabs>
        <w:autoSpaceDE w:val="0"/>
        <w:autoSpaceDN w:val="0"/>
        <w:spacing w:after="0" w:line="276" w:lineRule="auto"/>
        <w:ind w:left="360" w:firstLine="0"/>
        <w:contextualSpacing w:val="0"/>
      </w:pPr>
      <w:r w:rsidRPr="00AD17BD">
        <w:t>We recommend shifting the incremental action plan’s timeline so that it begins with requiring states</w:t>
      </w:r>
      <w:r w:rsidRPr="00AD17BD">
        <w:rPr>
          <w:spacing w:val="-4"/>
        </w:rPr>
        <w:t xml:space="preserve"> </w:t>
      </w:r>
      <w:r w:rsidRPr="00AD17BD">
        <w:t>to</w:t>
      </w:r>
      <w:r w:rsidRPr="00AD17BD">
        <w:rPr>
          <w:spacing w:val="-2"/>
        </w:rPr>
        <w:t xml:space="preserve"> </w:t>
      </w:r>
      <w:r w:rsidRPr="00AD17BD">
        <w:t>report</w:t>
      </w:r>
      <w:r w:rsidRPr="00AD17BD">
        <w:rPr>
          <w:spacing w:val="-3"/>
        </w:rPr>
        <w:t xml:space="preserve"> </w:t>
      </w:r>
      <w:r w:rsidRPr="00AD17BD">
        <w:t>FY24</w:t>
      </w:r>
      <w:r w:rsidRPr="00AD17BD">
        <w:rPr>
          <w:spacing w:val="-3"/>
        </w:rPr>
        <w:t xml:space="preserve"> </w:t>
      </w:r>
      <w:r w:rsidRPr="00AD17BD">
        <w:t>data</w:t>
      </w:r>
      <w:r w:rsidRPr="00AD17BD">
        <w:rPr>
          <w:spacing w:val="-7"/>
        </w:rPr>
        <w:t xml:space="preserve"> </w:t>
      </w:r>
      <w:r w:rsidRPr="00AD17BD">
        <w:t>using</w:t>
      </w:r>
      <w:r w:rsidRPr="00AD17BD">
        <w:rPr>
          <w:spacing w:val="-4"/>
        </w:rPr>
        <w:t xml:space="preserve"> </w:t>
      </w:r>
      <w:r w:rsidRPr="00AD17BD">
        <w:t>the</w:t>
      </w:r>
      <w:r w:rsidRPr="00AD17BD">
        <w:rPr>
          <w:spacing w:val="-2"/>
        </w:rPr>
        <w:t xml:space="preserve"> </w:t>
      </w:r>
      <w:r w:rsidRPr="00AD17BD">
        <w:t>minimum</w:t>
      </w:r>
      <w:r w:rsidRPr="00AD17BD">
        <w:rPr>
          <w:spacing w:val="-2"/>
        </w:rPr>
        <w:t xml:space="preserve"> </w:t>
      </w:r>
      <w:r w:rsidRPr="00AD17BD">
        <w:t>reporting</w:t>
      </w:r>
      <w:r w:rsidRPr="00AD17BD">
        <w:rPr>
          <w:spacing w:val="-4"/>
        </w:rPr>
        <w:t xml:space="preserve"> </w:t>
      </w:r>
      <w:r w:rsidRPr="00AD17BD">
        <w:t>requirements</w:t>
      </w:r>
      <w:r w:rsidRPr="00AD17BD">
        <w:rPr>
          <w:spacing w:val="-3"/>
        </w:rPr>
        <w:t xml:space="preserve"> </w:t>
      </w:r>
      <w:r w:rsidRPr="00AD17BD">
        <w:t>as</w:t>
      </w:r>
      <w:r w:rsidRPr="00AD17BD">
        <w:rPr>
          <w:spacing w:val="-5"/>
        </w:rPr>
        <w:t xml:space="preserve"> </w:t>
      </w:r>
      <w:r w:rsidRPr="00AD17BD">
        <w:t>described</w:t>
      </w:r>
      <w:r w:rsidRPr="00AD17BD">
        <w:rPr>
          <w:spacing w:val="-3"/>
        </w:rPr>
        <w:t xml:space="preserve"> </w:t>
      </w:r>
      <w:r w:rsidRPr="00AD17BD">
        <w:t>for</w:t>
      </w:r>
      <w:r w:rsidRPr="00AD17BD">
        <w:rPr>
          <w:spacing w:val="-3"/>
        </w:rPr>
        <w:t xml:space="preserve"> </w:t>
      </w:r>
      <w:r w:rsidRPr="00AD17BD">
        <w:t>FY23</w:t>
      </w:r>
      <w:r w:rsidRPr="00AD17BD">
        <w:rPr>
          <w:spacing w:val="-3"/>
        </w:rPr>
        <w:t xml:space="preserve"> </w:t>
      </w:r>
      <w:r w:rsidRPr="00AD17BD">
        <w:t>and FY24 in the current incremental plan. We recommend asking states to report those data for 2 years (FY24 and FY25).</w:t>
      </w:r>
    </w:p>
    <w:p w:rsidR="00FB7E1E" w:rsidRPr="00AD17BD" w:rsidP="00FB7E1E" w14:paraId="04D64994" w14:textId="77777777">
      <w:pPr>
        <w:pStyle w:val="BodyText"/>
        <w:tabs>
          <w:tab w:val="left" w:pos="360"/>
        </w:tabs>
        <w:spacing w:before="5"/>
        <w:ind w:left="360"/>
        <w:rPr>
          <w:rFonts w:ascii="Calibri"/>
          <w:sz w:val="22"/>
          <w:szCs w:val="22"/>
        </w:rPr>
      </w:pPr>
    </w:p>
    <w:p w:rsidR="00FB7E1E" w:rsidRPr="00AD17BD" w:rsidP="00FB7E1E" w14:paraId="2BD16D5C" w14:textId="77777777">
      <w:pPr>
        <w:pStyle w:val="ListParagraph"/>
        <w:widowControl w:val="0"/>
        <w:numPr>
          <w:ilvl w:val="0"/>
          <w:numId w:val="6"/>
        </w:numPr>
        <w:tabs>
          <w:tab w:val="left" w:pos="360"/>
        </w:tabs>
        <w:autoSpaceDE w:val="0"/>
        <w:autoSpaceDN w:val="0"/>
        <w:spacing w:after="0" w:line="276" w:lineRule="auto"/>
        <w:ind w:left="360" w:firstLine="0"/>
        <w:contextualSpacing w:val="0"/>
        <w:jc w:val="both"/>
      </w:pPr>
      <w:r w:rsidRPr="00AD17BD">
        <w:t>In</w:t>
      </w:r>
      <w:r w:rsidRPr="00AD17BD">
        <w:rPr>
          <w:spacing w:val="-1"/>
        </w:rPr>
        <w:t xml:space="preserve"> </w:t>
      </w:r>
      <w:r w:rsidRPr="00AD17BD">
        <w:t>a subsequent revision</w:t>
      </w:r>
      <w:r w:rsidRPr="00AD17BD">
        <w:rPr>
          <w:spacing w:val="-1"/>
        </w:rPr>
        <w:t xml:space="preserve"> </w:t>
      </w:r>
      <w:r w:rsidRPr="00AD17BD">
        <w:t>to</w:t>
      </w:r>
      <w:r w:rsidRPr="00AD17BD">
        <w:rPr>
          <w:spacing w:val="-2"/>
        </w:rPr>
        <w:t xml:space="preserve"> </w:t>
      </w:r>
      <w:r w:rsidRPr="00AD17BD">
        <w:t>the information</w:t>
      </w:r>
      <w:r w:rsidRPr="00AD17BD">
        <w:rPr>
          <w:spacing w:val="-3"/>
        </w:rPr>
        <w:t xml:space="preserve"> </w:t>
      </w:r>
      <w:r w:rsidRPr="00AD17BD">
        <w:t>collection</w:t>
      </w:r>
      <w:r w:rsidRPr="00AD17BD">
        <w:rPr>
          <w:spacing w:val="-3"/>
        </w:rPr>
        <w:t xml:space="preserve"> </w:t>
      </w:r>
      <w:r w:rsidRPr="00AD17BD">
        <w:t>request for the SLFS</w:t>
      </w:r>
      <w:r w:rsidRPr="00AD17BD">
        <w:rPr>
          <w:spacing w:val="-3"/>
        </w:rPr>
        <w:t xml:space="preserve"> </w:t>
      </w:r>
      <w:r w:rsidRPr="00AD17BD">
        <w:t>to</w:t>
      </w:r>
      <w:r w:rsidRPr="00AD17BD">
        <w:rPr>
          <w:spacing w:val="-1"/>
        </w:rPr>
        <w:t xml:space="preserve"> </w:t>
      </w:r>
      <w:r w:rsidRPr="00AD17BD">
        <w:t>cover FY26 and beyond,</w:t>
      </w:r>
      <w:r w:rsidRPr="00AD17BD">
        <w:rPr>
          <w:spacing w:val="-3"/>
        </w:rPr>
        <w:t xml:space="preserve"> </w:t>
      </w:r>
      <w:r w:rsidRPr="00AD17BD">
        <w:t>NCES/OCR</w:t>
      </w:r>
      <w:r w:rsidRPr="00AD17BD">
        <w:rPr>
          <w:spacing w:val="-3"/>
        </w:rPr>
        <w:t xml:space="preserve"> </w:t>
      </w:r>
      <w:r w:rsidRPr="00AD17BD">
        <w:t>should</w:t>
      </w:r>
      <w:r w:rsidRPr="00AD17BD">
        <w:rPr>
          <w:spacing w:val="-6"/>
        </w:rPr>
        <w:t xml:space="preserve"> </w:t>
      </w:r>
      <w:r w:rsidRPr="00AD17BD">
        <w:t>require</w:t>
      </w:r>
      <w:r w:rsidRPr="00AD17BD">
        <w:rPr>
          <w:spacing w:val="-3"/>
        </w:rPr>
        <w:t xml:space="preserve"> </w:t>
      </w:r>
      <w:r w:rsidRPr="00AD17BD">
        <w:t>states</w:t>
      </w:r>
      <w:r w:rsidRPr="00AD17BD">
        <w:rPr>
          <w:spacing w:val="-5"/>
        </w:rPr>
        <w:t xml:space="preserve"> </w:t>
      </w:r>
      <w:r w:rsidRPr="00AD17BD">
        <w:t>to</w:t>
      </w:r>
      <w:r w:rsidRPr="00AD17BD">
        <w:rPr>
          <w:spacing w:val="-4"/>
        </w:rPr>
        <w:t xml:space="preserve"> </w:t>
      </w:r>
      <w:r w:rsidRPr="00AD17BD">
        <w:t>report</w:t>
      </w:r>
      <w:r w:rsidRPr="00AD17BD">
        <w:rPr>
          <w:spacing w:val="-3"/>
        </w:rPr>
        <w:t xml:space="preserve"> </w:t>
      </w:r>
      <w:r w:rsidRPr="00AD17BD">
        <w:t>data</w:t>
      </w:r>
      <w:r w:rsidRPr="00AD17BD">
        <w:rPr>
          <w:spacing w:val="-3"/>
        </w:rPr>
        <w:t xml:space="preserve"> </w:t>
      </w:r>
      <w:r w:rsidRPr="00AD17BD">
        <w:t>described</w:t>
      </w:r>
      <w:r w:rsidRPr="00AD17BD">
        <w:rPr>
          <w:spacing w:val="-3"/>
        </w:rPr>
        <w:t xml:space="preserve"> </w:t>
      </w:r>
      <w:r w:rsidRPr="00AD17BD">
        <w:t>in</w:t>
      </w:r>
      <w:r w:rsidRPr="00AD17BD">
        <w:rPr>
          <w:spacing w:val="-6"/>
        </w:rPr>
        <w:t xml:space="preserve"> </w:t>
      </w:r>
      <w:r w:rsidRPr="00AD17BD">
        <w:t>the</w:t>
      </w:r>
      <w:r w:rsidRPr="00AD17BD">
        <w:rPr>
          <w:spacing w:val="-3"/>
        </w:rPr>
        <w:t xml:space="preserve"> </w:t>
      </w:r>
      <w:r w:rsidRPr="00AD17BD">
        <w:t>notice’s</w:t>
      </w:r>
      <w:r w:rsidRPr="00AD17BD">
        <w:rPr>
          <w:spacing w:val="-2"/>
        </w:rPr>
        <w:t xml:space="preserve"> </w:t>
      </w:r>
      <w:r w:rsidRPr="00AD17BD">
        <w:t>incremental action plan as the minimum reporting requirements for FY25.</w:t>
      </w:r>
    </w:p>
    <w:p w:rsidR="00FB7E1E" w:rsidRPr="00AD17BD" w:rsidP="00FB7E1E" w14:paraId="1C5D3DE9" w14:textId="77777777">
      <w:pPr>
        <w:pStyle w:val="BodyText"/>
        <w:tabs>
          <w:tab w:val="left" w:pos="360"/>
        </w:tabs>
        <w:spacing w:before="4"/>
        <w:rPr>
          <w:rFonts w:ascii="Calibri"/>
          <w:sz w:val="22"/>
          <w:szCs w:val="22"/>
        </w:rPr>
      </w:pPr>
    </w:p>
    <w:p w:rsidR="00FB7E1E" w:rsidRPr="00AD17BD" w:rsidP="00FB7E1E" w14:paraId="401CE52B" w14:textId="77777777">
      <w:pPr>
        <w:tabs>
          <w:tab w:val="left" w:pos="360"/>
        </w:tabs>
        <w:spacing w:line="276" w:lineRule="auto"/>
        <w:rPr>
          <w:rFonts w:ascii="Calibri"/>
        </w:rPr>
      </w:pPr>
      <w:r w:rsidRPr="00AD17BD">
        <w:rPr>
          <w:rFonts w:ascii="Calibri"/>
        </w:rPr>
        <w:t>Whether or not NCES makes the substantive changes above to the incremental action plan that is described</w:t>
      </w:r>
      <w:r w:rsidRPr="00AD17BD">
        <w:rPr>
          <w:rFonts w:ascii="Calibri"/>
          <w:spacing w:val="-3"/>
        </w:rPr>
        <w:t xml:space="preserve"> </w:t>
      </w:r>
      <w:r w:rsidRPr="00AD17BD">
        <w:rPr>
          <w:rFonts w:ascii="Calibri"/>
        </w:rPr>
        <w:t>in</w:t>
      </w:r>
      <w:r w:rsidRPr="00AD17BD">
        <w:rPr>
          <w:rFonts w:ascii="Calibri"/>
          <w:spacing w:val="-4"/>
        </w:rPr>
        <w:t xml:space="preserve"> </w:t>
      </w:r>
      <w:r w:rsidRPr="00AD17BD">
        <w:rPr>
          <w:rFonts w:ascii="Calibri"/>
        </w:rPr>
        <w:t>the</w:t>
      </w:r>
      <w:r w:rsidRPr="00AD17BD">
        <w:rPr>
          <w:rFonts w:ascii="Calibri"/>
          <w:spacing w:val="-2"/>
        </w:rPr>
        <w:t xml:space="preserve"> </w:t>
      </w:r>
      <w:r w:rsidRPr="00AD17BD">
        <w:rPr>
          <w:rFonts w:ascii="Calibri"/>
        </w:rPr>
        <w:t>federal</w:t>
      </w:r>
      <w:r w:rsidRPr="00AD17BD">
        <w:rPr>
          <w:rFonts w:ascii="Calibri"/>
          <w:spacing w:val="-3"/>
        </w:rPr>
        <w:t xml:space="preserve"> </w:t>
      </w:r>
      <w:r w:rsidRPr="00AD17BD">
        <w:rPr>
          <w:rFonts w:ascii="Calibri"/>
        </w:rPr>
        <w:t>register</w:t>
      </w:r>
      <w:r w:rsidRPr="00AD17BD">
        <w:rPr>
          <w:rFonts w:ascii="Calibri"/>
          <w:spacing w:val="-2"/>
        </w:rPr>
        <w:t xml:space="preserve"> </w:t>
      </w:r>
      <w:r w:rsidRPr="00AD17BD">
        <w:rPr>
          <w:rFonts w:ascii="Calibri"/>
        </w:rPr>
        <w:t>notice,</w:t>
      </w:r>
      <w:r w:rsidRPr="00AD17BD">
        <w:rPr>
          <w:rFonts w:ascii="Calibri"/>
          <w:spacing w:val="-5"/>
        </w:rPr>
        <w:t xml:space="preserve"> </w:t>
      </w:r>
      <w:r w:rsidRPr="00AD17BD">
        <w:rPr>
          <w:rFonts w:ascii="Calibri"/>
        </w:rPr>
        <w:t>we</w:t>
      </w:r>
      <w:r w:rsidRPr="00AD17BD">
        <w:rPr>
          <w:rFonts w:ascii="Calibri"/>
          <w:spacing w:val="-4"/>
        </w:rPr>
        <w:t xml:space="preserve"> </w:t>
      </w:r>
      <w:r w:rsidRPr="00AD17BD">
        <w:rPr>
          <w:rFonts w:ascii="Calibri"/>
        </w:rPr>
        <w:t>offer</w:t>
      </w:r>
      <w:r w:rsidRPr="00AD17BD">
        <w:rPr>
          <w:rFonts w:ascii="Calibri"/>
          <w:spacing w:val="-4"/>
        </w:rPr>
        <w:t xml:space="preserve"> </w:t>
      </w:r>
      <w:r w:rsidRPr="00AD17BD">
        <w:rPr>
          <w:rFonts w:ascii="Calibri"/>
        </w:rPr>
        <w:t>the</w:t>
      </w:r>
      <w:r w:rsidRPr="00AD17BD">
        <w:rPr>
          <w:rFonts w:ascii="Calibri"/>
          <w:spacing w:val="-3"/>
        </w:rPr>
        <w:t xml:space="preserve"> </w:t>
      </w:r>
      <w:r w:rsidRPr="00AD17BD">
        <w:rPr>
          <w:rFonts w:ascii="Calibri"/>
        </w:rPr>
        <w:t>following</w:t>
      </w:r>
      <w:r w:rsidRPr="00AD17BD">
        <w:rPr>
          <w:rFonts w:ascii="Calibri"/>
          <w:spacing w:val="-4"/>
        </w:rPr>
        <w:t xml:space="preserve"> </w:t>
      </w:r>
      <w:r w:rsidRPr="00AD17BD">
        <w:rPr>
          <w:rFonts w:ascii="Calibri"/>
        </w:rPr>
        <w:t>conforming</w:t>
      </w:r>
      <w:r w:rsidRPr="00AD17BD">
        <w:rPr>
          <w:rFonts w:ascii="Calibri"/>
          <w:spacing w:val="-4"/>
        </w:rPr>
        <w:t xml:space="preserve"> </w:t>
      </w:r>
      <w:r w:rsidRPr="00AD17BD">
        <w:rPr>
          <w:rFonts w:ascii="Calibri"/>
        </w:rPr>
        <w:t>recommendations</w:t>
      </w:r>
      <w:r w:rsidRPr="00AD17BD">
        <w:rPr>
          <w:rFonts w:ascii="Calibri"/>
          <w:spacing w:val="-3"/>
        </w:rPr>
        <w:t xml:space="preserve"> </w:t>
      </w:r>
      <w:r w:rsidRPr="00AD17BD">
        <w:rPr>
          <w:rFonts w:ascii="Calibri"/>
        </w:rPr>
        <w:t>to</w:t>
      </w:r>
      <w:r w:rsidRPr="00AD17BD">
        <w:rPr>
          <w:rFonts w:ascii="Calibri"/>
          <w:spacing w:val="-2"/>
        </w:rPr>
        <w:t xml:space="preserve"> </w:t>
      </w:r>
      <w:r w:rsidRPr="00AD17BD">
        <w:rPr>
          <w:rFonts w:ascii="Calibri"/>
        </w:rPr>
        <w:t>improve the clarity of the requirement, quality of the data to be collected, and transparency about the data already collected.</w:t>
      </w:r>
    </w:p>
    <w:p w:rsidR="00FB7E1E" w:rsidRPr="00AD17BD" w:rsidP="00FB7E1E" w14:paraId="52DBA55E"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Provide an optional template for states to use to report data for FY22. We agree that NCES should</w:t>
      </w:r>
      <w:r w:rsidRPr="00066400">
        <w:t xml:space="preserve"> </w:t>
      </w:r>
      <w:r w:rsidRPr="00AD17BD">
        <w:t>be</w:t>
      </w:r>
      <w:r w:rsidRPr="00066400">
        <w:t xml:space="preserve"> </w:t>
      </w:r>
      <w:r w:rsidRPr="00AD17BD">
        <w:t>flexible</w:t>
      </w:r>
      <w:r w:rsidRPr="00066400">
        <w:t xml:space="preserve"> </w:t>
      </w:r>
      <w:r w:rsidRPr="00AD17BD">
        <w:t>regarding</w:t>
      </w:r>
      <w:r w:rsidRPr="00066400">
        <w:t xml:space="preserve"> </w:t>
      </w:r>
      <w:r w:rsidRPr="00AD17BD">
        <w:t>data</w:t>
      </w:r>
      <w:r w:rsidRPr="00066400">
        <w:t xml:space="preserve"> </w:t>
      </w:r>
      <w:r w:rsidRPr="00AD17BD">
        <w:t>formats</w:t>
      </w:r>
      <w:r w:rsidRPr="00066400">
        <w:t xml:space="preserve"> </w:t>
      </w:r>
      <w:r w:rsidRPr="00AD17BD">
        <w:t>and</w:t>
      </w:r>
      <w:r w:rsidRPr="00066400">
        <w:t xml:space="preserve"> </w:t>
      </w:r>
      <w:r w:rsidRPr="00AD17BD">
        <w:t>allow</w:t>
      </w:r>
      <w:r w:rsidRPr="00066400">
        <w:t xml:space="preserve"> </w:t>
      </w:r>
      <w:r w:rsidRPr="00AD17BD">
        <w:t>states</w:t>
      </w:r>
      <w:r w:rsidRPr="00066400">
        <w:t xml:space="preserve"> </w:t>
      </w:r>
      <w:r w:rsidRPr="00AD17BD">
        <w:t>to</w:t>
      </w:r>
      <w:r w:rsidRPr="00066400">
        <w:t xml:space="preserve"> </w:t>
      </w:r>
      <w:r w:rsidRPr="00AD17BD">
        <w:t>submit</w:t>
      </w:r>
      <w:r w:rsidRPr="00066400">
        <w:t xml:space="preserve"> </w:t>
      </w:r>
      <w:r w:rsidRPr="00AD17BD">
        <w:t>a</w:t>
      </w:r>
      <w:r w:rsidRPr="00066400">
        <w:t xml:space="preserve"> </w:t>
      </w:r>
      <w:r w:rsidRPr="00AD17BD">
        <w:t>“data</w:t>
      </w:r>
      <w:r w:rsidRPr="00066400">
        <w:t xml:space="preserve"> </w:t>
      </w:r>
      <w:r w:rsidRPr="00AD17BD">
        <w:t>dump,”</w:t>
      </w:r>
      <w:r w:rsidRPr="00066400">
        <w:t xml:space="preserve"> </w:t>
      </w:r>
      <w:r w:rsidRPr="00AD17BD">
        <w:t>but</w:t>
      </w:r>
      <w:r w:rsidRPr="00066400">
        <w:t xml:space="preserve"> </w:t>
      </w:r>
      <w:r w:rsidRPr="00AD17BD">
        <w:t>believe it would be helpful to provide a template for states to report the data.</w:t>
      </w:r>
    </w:p>
    <w:p w:rsidR="00FB7E1E" w:rsidRPr="00AD17BD" w:rsidP="00FB7E1E" w14:paraId="4941B2F9"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Clearly indicate which specific survey items from the SLFS will be requested to meet the minimum</w:t>
      </w:r>
      <w:r w:rsidRPr="00066400">
        <w:t xml:space="preserve"> </w:t>
      </w:r>
      <w:r w:rsidRPr="00AD17BD">
        <w:t>reporting</w:t>
      </w:r>
      <w:r w:rsidRPr="00066400">
        <w:t xml:space="preserve"> </w:t>
      </w:r>
      <w:r w:rsidRPr="00AD17BD">
        <w:t>requirements</w:t>
      </w:r>
      <w:r w:rsidRPr="00066400">
        <w:t xml:space="preserve"> </w:t>
      </w:r>
      <w:r w:rsidRPr="00AD17BD">
        <w:t>in</w:t>
      </w:r>
      <w:r w:rsidRPr="00066400">
        <w:t xml:space="preserve"> </w:t>
      </w:r>
      <w:r w:rsidRPr="00AD17BD">
        <w:t>each</w:t>
      </w:r>
      <w:r w:rsidRPr="00066400">
        <w:t xml:space="preserve"> </w:t>
      </w:r>
      <w:r w:rsidRPr="00AD17BD">
        <w:t>of</w:t>
      </w:r>
      <w:r w:rsidRPr="00066400">
        <w:t xml:space="preserve"> </w:t>
      </w:r>
      <w:r w:rsidRPr="00AD17BD">
        <w:t>the</w:t>
      </w:r>
      <w:r w:rsidRPr="00066400">
        <w:t xml:space="preserve"> </w:t>
      </w:r>
      <w:r w:rsidRPr="00AD17BD">
        <w:t>phase-in</w:t>
      </w:r>
      <w:r w:rsidRPr="00066400">
        <w:t xml:space="preserve"> </w:t>
      </w:r>
      <w:r w:rsidRPr="00AD17BD">
        <w:t>years.</w:t>
      </w:r>
      <w:r w:rsidRPr="00066400">
        <w:t xml:space="preserve"> </w:t>
      </w:r>
      <w:r w:rsidRPr="00AD17BD">
        <w:t>Currently,</w:t>
      </w:r>
      <w:r w:rsidRPr="00066400">
        <w:t xml:space="preserve"> </w:t>
      </w:r>
      <w:r w:rsidRPr="00AD17BD">
        <w:t>the</w:t>
      </w:r>
      <w:r w:rsidRPr="00066400">
        <w:t xml:space="preserve"> </w:t>
      </w:r>
      <w:r w:rsidRPr="00AD17BD">
        <w:t>information collection request package only includes the full SLFS survey form.</w:t>
      </w:r>
    </w:p>
    <w:p w:rsidR="00FB7E1E" w:rsidP="00FB7E1E" w14:paraId="4307A836"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Clarify in the notice that states will be required to report the data noted in the incremental action</w:t>
      </w:r>
      <w:r w:rsidRPr="00066400">
        <w:t xml:space="preserve"> </w:t>
      </w:r>
      <w:r w:rsidRPr="00AD17BD">
        <w:t>plan</w:t>
      </w:r>
      <w:r w:rsidRPr="00066400">
        <w:t xml:space="preserve"> </w:t>
      </w:r>
      <w:r w:rsidRPr="00AD17BD">
        <w:t>twice</w:t>
      </w:r>
      <w:r w:rsidRPr="00066400">
        <w:t xml:space="preserve"> </w:t>
      </w:r>
      <w:r w:rsidRPr="00AD17BD">
        <w:t>–</w:t>
      </w:r>
      <w:r w:rsidRPr="00066400">
        <w:t xml:space="preserve"> </w:t>
      </w:r>
      <w:r w:rsidRPr="00AD17BD">
        <w:t>once</w:t>
      </w:r>
      <w:r w:rsidRPr="00066400">
        <w:t xml:space="preserve"> </w:t>
      </w:r>
      <w:r w:rsidRPr="00AD17BD">
        <w:t>for</w:t>
      </w:r>
      <w:r w:rsidRPr="00066400">
        <w:t xml:space="preserve"> </w:t>
      </w:r>
      <w:r w:rsidRPr="00AD17BD">
        <w:t>all</w:t>
      </w:r>
      <w:r w:rsidRPr="00066400">
        <w:t xml:space="preserve"> </w:t>
      </w:r>
      <w:r w:rsidRPr="00AD17BD">
        <w:t>expenditures</w:t>
      </w:r>
      <w:r w:rsidRPr="00066400">
        <w:t xml:space="preserve"> </w:t>
      </w:r>
      <w:r w:rsidRPr="00AD17BD">
        <w:t>and</w:t>
      </w:r>
      <w:r w:rsidRPr="00066400">
        <w:t xml:space="preserve"> </w:t>
      </w:r>
      <w:r w:rsidRPr="00AD17BD">
        <w:t>again</w:t>
      </w:r>
      <w:r w:rsidRPr="00066400">
        <w:t xml:space="preserve"> </w:t>
      </w:r>
      <w:r w:rsidRPr="00AD17BD">
        <w:t>for</w:t>
      </w:r>
      <w:r w:rsidRPr="00066400">
        <w:t xml:space="preserve"> </w:t>
      </w:r>
      <w:r w:rsidRPr="00AD17BD">
        <w:t>all</w:t>
      </w:r>
      <w:r w:rsidRPr="00066400">
        <w:t xml:space="preserve"> </w:t>
      </w:r>
      <w:r w:rsidRPr="00AD17BD">
        <w:t>expenditures</w:t>
      </w:r>
      <w:r w:rsidRPr="00066400">
        <w:t xml:space="preserve"> </w:t>
      </w:r>
      <w:r w:rsidRPr="00AD17BD">
        <w:t>excluding</w:t>
      </w:r>
      <w:r w:rsidRPr="00066400">
        <w:t xml:space="preserve"> </w:t>
      </w:r>
      <w:r w:rsidRPr="00AD17BD">
        <w:t>federal funds (</w:t>
      </w:r>
      <w:r w:rsidRPr="00AD17BD">
        <w:t>with the exception of</w:t>
      </w:r>
      <w:r w:rsidRPr="00AD17BD">
        <w:t xml:space="preserve"> Impact Aid funds).</w:t>
      </w:r>
    </w:p>
    <w:p w:rsidR="00FB7E1E" w:rsidRPr="00AD17BD" w:rsidP="00FB7E1E" w14:paraId="2C76DB98"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Continue</w:t>
      </w:r>
      <w:r w:rsidRPr="00066400">
        <w:t xml:space="preserve"> </w:t>
      </w:r>
      <w:r w:rsidRPr="00AD17BD">
        <w:t>to</w:t>
      </w:r>
      <w:r w:rsidRPr="00066400">
        <w:t xml:space="preserve"> </w:t>
      </w:r>
      <w:r w:rsidRPr="00AD17BD">
        <w:t>provide</w:t>
      </w:r>
      <w:r w:rsidRPr="00066400">
        <w:t xml:space="preserve"> </w:t>
      </w:r>
      <w:r w:rsidRPr="00AD17BD">
        <w:t>technical</w:t>
      </w:r>
      <w:r w:rsidRPr="00066400">
        <w:t xml:space="preserve"> </w:t>
      </w:r>
      <w:r w:rsidRPr="00AD17BD">
        <w:t>assistance</w:t>
      </w:r>
      <w:r w:rsidRPr="00066400">
        <w:t xml:space="preserve"> </w:t>
      </w:r>
      <w:r w:rsidRPr="00AD17BD">
        <w:t>to</w:t>
      </w:r>
      <w:r w:rsidRPr="00066400">
        <w:t xml:space="preserve"> </w:t>
      </w:r>
      <w:r w:rsidRPr="00AD17BD">
        <w:t>state</w:t>
      </w:r>
      <w:r w:rsidRPr="00066400">
        <w:t xml:space="preserve"> </w:t>
      </w:r>
      <w:r w:rsidRPr="00AD17BD">
        <w:t>educational</w:t>
      </w:r>
      <w:r w:rsidRPr="00066400">
        <w:t xml:space="preserve"> </w:t>
      </w:r>
      <w:r w:rsidRPr="00AD17BD">
        <w:t>agencies</w:t>
      </w:r>
      <w:r w:rsidRPr="00066400">
        <w:t xml:space="preserve"> </w:t>
      </w:r>
      <w:r w:rsidRPr="00AD17BD">
        <w:t>to</w:t>
      </w:r>
      <w:r w:rsidRPr="00066400">
        <w:t xml:space="preserve"> </w:t>
      </w:r>
      <w:r w:rsidRPr="00AD17BD">
        <w:t>improve</w:t>
      </w:r>
      <w:r w:rsidRPr="00066400">
        <w:t xml:space="preserve"> </w:t>
      </w:r>
      <w:r w:rsidRPr="00AD17BD">
        <w:t>their</w:t>
      </w:r>
      <w:r w:rsidRPr="00066400">
        <w:t xml:space="preserve"> </w:t>
      </w:r>
      <w:r w:rsidRPr="00AD17BD">
        <w:t>ability</w:t>
      </w:r>
      <w:r w:rsidRPr="00066400">
        <w:t xml:space="preserve"> </w:t>
      </w:r>
      <w:r w:rsidRPr="00AD17BD">
        <w:t xml:space="preserve">to report school-level spending data that aligns with SLFS definitions and meets the ESSA </w:t>
      </w:r>
      <w:r w:rsidRPr="00066400">
        <w:t>requirement.</w:t>
      </w:r>
    </w:p>
    <w:p w:rsidR="00FB7E1E" w:rsidRPr="00AD17BD" w:rsidP="00FB7E1E" w14:paraId="4AE26F6B"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Release,</w:t>
      </w:r>
      <w:r w:rsidRPr="00066400">
        <w:t xml:space="preserve"> </w:t>
      </w:r>
      <w:r w:rsidRPr="00AD17BD">
        <w:t>as</w:t>
      </w:r>
      <w:r w:rsidRPr="00066400">
        <w:t xml:space="preserve"> </w:t>
      </w:r>
      <w:r w:rsidRPr="00AD17BD">
        <w:t>soon</w:t>
      </w:r>
      <w:r w:rsidRPr="00066400">
        <w:t xml:space="preserve"> </w:t>
      </w:r>
      <w:r w:rsidRPr="00AD17BD">
        <w:t>as</w:t>
      </w:r>
      <w:r w:rsidRPr="00066400">
        <w:t xml:space="preserve"> </w:t>
      </w:r>
      <w:r w:rsidRPr="00AD17BD">
        <w:t>possible,</w:t>
      </w:r>
      <w:r w:rsidRPr="00066400">
        <w:t xml:space="preserve"> </w:t>
      </w:r>
      <w:r w:rsidRPr="00AD17BD">
        <w:t>the</w:t>
      </w:r>
      <w:r w:rsidRPr="00066400">
        <w:t xml:space="preserve"> </w:t>
      </w:r>
      <w:r w:rsidRPr="00AD17BD">
        <w:t>report</w:t>
      </w:r>
      <w:r w:rsidRPr="00066400">
        <w:t xml:space="preserve"> </w:t>
      </w:r>
      <w:r w:rsidRPr="00AD17BD">
        <w:t>mentioned</w:t>
      </w:r>
      <w:r w:rsidRPr="00066400">
        <w:t xml:space="preserve"> </w:t>
      </w:r>
      <w:r w:rsidRPr="00AD17BD">
        <w:t>in</w:t>
      </w:r>
      <w:r w:rsidRPr="00066400">
        <w:t xml:space="preserve"> </w:t>
      </w:r>
      <w:r w:rsidRPr="00AD17BD">
        <w:t>the</w:t>
      </w:r>
      <w:r w:rsidRPr="00066400">
        <w:t xml:space="preserve"> </w:t>
      </w:r>
      <w:r w:rsidRPr="00AD17BD">
        <w:t>notice</w:t>
      </w:r>
      <w:r w:rsidRPr="00066400">
        <w:t xml:space="preserve"> </w:t>
      </w:r>
      <w:r w:rsidRPr="00AD17BD">
        <w:t>“Collecting</w:t>
      </w:r>
      <w:r w:rsidRPr="00066400">
        <w:t xml:space="preserve"> </w:t>
      </w:r>
      <w:r w:rsidRPr="00AD17BD">
        <w:t>Complete</w:t>
      </w:r>
      <w:r w:rsidRPr="00066400">
        <w:t xml:space="preserve"> </w:t>
      </w:r>
      <w:r w:rsidRPr="00AD17BD">
        <w:t>School- Level Expenditure Data: An Evaluation of the Expanded School-Level Finance Survey (SLFS) School Year 2017–18 (NCES 2022-305)”.</w:t>
      </w:r>
    </w:p>
    <w:p w:rsidR="00FB7E1E" w:rsidRPr="00AD17BD" w:rsidP="00FB7E1E" w14:paraId="097DBB4E" w14:textId="77777777">
      <w:pPr>
        <w:pStyle w:val="ListParagraph"/>
        <w:widowControl w:val="0"/>
        <w:numPr>
          <w:ilvl w:val="0"/>
          <w:numId w:val="6"/>
        </w:numPr>
        <w:tabs>
          <w:tab w:val="left" w:pos="360"/>
        </w:tabs>
        <w:autoSpaceDE w:val="0"/>
        <w:autoSpaceDN w:val="0"/>
        <w:spacing w:before="1" w:after="0" w:line="276" w:lineRule="auto"/>
        <w:ind w:left="360" w:firstLine="0"/>
        <w:contextualSpacing w:val="0"/>
      </w:pPr>
      <w:r w:rsidRPr="00AD17BD">
        <w:t>Release,</w:t>
      </w:r>
      <w:r w:rsidRPr="00066400">
        <w:t xml:space="preserve"> </w:t>
      </w:r>
      <w:r w:rsidRPr="00AD17BD">
        <w:t>as</w:t>
      </w:r>
      <w:r w:rsidRPr="00066400">
        <w:t xml:space="preserve"> </w:t>
      </w:r>
      <w:r w:rsidRPr="00AD17BD">
        <w:t>soon</w:t>
      </w:r>
      <w:r w:rsidRPr="00066400">
        <w:t xml:space="preserve"> </w:t>
      </w:r>
      <w:r w:rsidRPr="00AD17BD">
        <w:t>as</w:t>
      </w:r>
      <w:r w:rsidRPr="00066400">
        <w:t xml:space="preserve"> </w:t>
      </w:r>
      <w:r w:rsidRPr="00AD17BD">
        <w:t>possible,</w:t>
      </w:r>
      <w:r w:rsidRPr="00066400">
        <w:t xml:space="preserve"> </w:t>
      </w:r>
      <w:r w:rsidRPr="00AD17BD">
        <w:t>data</w:t>
      </w:r>
      <w:r w:rsidRPr="00066400">
        <w:t xml:space="preserve"> </w:t>
      </w:r>
      <w:r w:rsidRPr="00AD17BD">
        <w:t>from</w:t>
      </w:r>
      <w:r w:rsidRPr="00066400">
        <w:t xml:space="preserve"> </w:t>
      </w:r>
      <w:r w:rsidRPr="00AD17BD">
        <w:t>the</w:t>
      </w:r>
      <w:r w:rsidRPr="00066400">
        <w:t xml:space="preserve"> </w:t>
      </w:r>
      <w:r w:rsidRPr="00AD17BD">
        <w:t>SY</w:t>
      </w:r>
      <w:r w:rsidRPr="00066400">
        <w:t xml:space="preserve"> </w:t>
      </w:r>
      <w:r w:rsidRPr="00AD17BD">
        <w:t>2017–18</w:t>
      </w:r>
      <w:r w:rsidRPr="00066400">
        <w:t xml:space="preserve"> </w:t>
      </w:r>
      <w:r w:rsidRPr="00AD17BD">
        <w:t>and</w:t>
      </w:r>
      <w:r w:rsidRPr="00066400">
        <w:t xml:space="preserve"> </w:t>
      </w:r>
      <w:r w:rsidRPr="00AD17BD">
        <w:t>SY</w:t>
      </w:r>
      <w:r w:rsidRPr="00066400">
        <w:t xml:space="preserve"> </w:t>
      </w:r>
      <w:r w:rsidRPr="00AD17BD">
        <w:t>2018–19</w:t>
      </w:r>
      <w:r w:rsidRPr="00066400">
        <w:t xml:space="preserve"> </w:t>
      </w:r>
      <w:r w:rsidRPr="00AD17BD">
        <w:t>School-Level</w:t>
      </w:r>
      <w:r w:rsidRPr="00066400">
        <w:t xml:space="preserve"> </w:t>
      </w:r>
      <w:r w:rsidRPr="00AD17BD">
        <w:t xml:space="preserve">Finance </w:t>
      </w:r>
      <w:r w:rsidRPr="00066400">
        <w:t>Surveys.</w:t>
      </w:r>
    </w:p>
    <w:p w:rsidR="00FB7E1E" w:rsidRPr="00AD17BD" w:rsidP="00FB7E1E" w14:paraId="378765FF" w14:textId="77777777">
      <w:pPr>
        <w:pStyle w:val="BodyText"/>
        <w:spacing w:before="9"/>
        <w:rPr>
          <w:rFonts w:ascii="Calibri"/>
          <w:sz w:val="22"/>
          <w:szCs w:val="22"/>
        </w:rPr>
      </w:pPr>
    </w:p>
    <w:p w:rsidR="00FB7E1E" w:rsidRPr="00AD17BD" w:rsidP="00FB7E1E" w14:paraId="6060A620" w14:textId="77777777">
      <w:pPr>
        <w:spacing w:line="276" w:lineRule="auto"/>
        <w:jc w:val="both"/>
        <w:rPr>
          <w:rFonts w:ascii="Calibri" w:hAnsi="Calibri"/>
        </w:rPr>
      </w:pPr>
      <w:r w:rsidRPr="00AD17BD">
        <w:rPr>
          <w:rFonts w:ascii="Calibri" w:hAnsi="Calibri"/>
        </w:rPr>
        <w:t>Thank</w:t>
      </w:r>
      <w:r w:rsidRPr="00AD17BD">
        <w:rPr>
          <w:rFonts w:ascii="Calibri" w:hAnsi="Calibri"/>
          <w:spacing w:val="-1"/>
        </w:rPr>
        <w:t xml:space="preserve"> </w:t>
      </w:r>
      <w:r w:rsidRPr="00AD17BD">
        <w:rPr>
          <w:rFonts w:ascii="Calibri" w:hAnsi="Calibri"/>
        </w:rPr>
        <w:t>you</w:t>
      </w:r>
      <w:r w:rsidRPr="00AD17BD">
        <w:rPr>
          <w:rFonts w:ascii="Calibri" w:hAnsi="Calibri"/>
          <w:spacing w:val="-3"/>
        </w:rPr>
        <w:t xml:space="preserve"> </w:t>
      </w:r>
      <w:r w:rsidRPr="00AD17BD">
        <w:rPr>
          <w:rFonts w:ascii="Calibri" w:hAnsi="Calibri"/>
        </w:rPr>
        <w:t>again</w:t>
      </w:r>
      <w:r w:rsidRPr="00AD17BD">
        <w:rPr>
          <w:rFonts w:ascii="Calibri" w:hAnsi="Calibri"/>
          <w:spacing w:val="-3"/>
        </w:rPr>
        <w:t xml:space="preserve"> </w:t>
      </w:r>
      <w:r w:rsidRPr="00AD17BD">
        <w:rPr>
          <w:rFonts w:ascii="Calibri" w:hAnsi="Calibri"/>
        </w:rPr>
        <w:t>for</w:t>
      </w:r>
      <w:r w:rsidRPr="00AD17BD">
        <w:rPr>
          <w:rFonts w:ascii="Calibri" w:hAnsi="Calibri"/>
          <w:spacing w:val="-2"/>
        </w:rPr>
        <w:t xml:space="preserve"> </w:t>
      </w:r>
      <w:r w:rsidRPr="00AD17BD">
        <w:rPr>
          <w:rFonts w:ascii="Calibri" w:hAnsi="Calibri"/>
        </w:rPr>
        <w:t>the</w:t>
      </w:r>
      <w:r w:rsidRPr="00AD17BD">
        <w:rPr>
          <w:rFonts w:ascii="Calibri" w:hAnsi="Calibri"/>
          <w:spacing w:val="-1"/>
        </w:rPr>
        <w:t xml:space="preserve"> </w:t>
      </w:r>
      <w:r w:rsidRPr="00AD17BD">
        <w:rPr>
          <w:rFonts w:ascii="Calibri" w:hAnsi="Calibri"/>
        </w:rPr>
        <w:t>opportunity</w:t>
      </w:r>
      <w:r w:rsidRPr="00AD17BD">
        <w:rPr>
          <w:rFonts w:ascii="Calibri" w:hAnsi="Calibri"/>
          <w:spacing w:val="-4"/>
        </w:rPr>
        <w:t xml:space="preserve"> </w:t>
      </w:r>
      <w:r w:rsidRPr="00AD17BD">
        <w:rPr>
          <w:rFonts w:ascii="Calibri" w:hAnsi="Calibri"/>
        </w:rPr>
        <w:t>to</w:t>
      </w:r>
      <w:r w:rsidRPr="00AD17BD">
        <w:rPr>
          <w:rFonts w:ascii="Calibri" w:hAnsi="Calibri"/>
          <w:spacing w:val="-4"/>
        </w:rPr>
        <w:t xml:space="preserve"> </w:t>
      </w:r>
      <w:r w:rsidRPr="00AD17BD">
        <w:rPr>
          <w:rFonts w:ascii="Calibri" w:hAnsi="Calibri"/>
        </w:rPr>
        <w:t>provide</w:t>
      </w:r>
      <w:r w:rsidRPr="00AD17BD">
        <w:rPr>
          <w:rFonts w:ascii="Calibri" w:hAnsi="Calibri"/>
          <w:spacing w:val="-1"/>
        </w:rPr>
        <w:t xml:space="preserve"> </w:t>
      </w:r>
      <w:r w:rsidRPr="00AD17BD">
        <w:rPr>
          <w:rFonts w:ascii="Calibri" w:hAnsi="Calibri"/>
        </w:rPr>
        <w:t>feedback</w:t>
      </w:r>
      <w:r w:rsidRPr="00AD17BD">
        <w:rPr>
          <w:rFonts w:ascii="Calibri" w:hAnsi="Calibri"/>
          <w:spacing w:val="-4"/>
        </w:rPr>
        <w:t xml:space="preserve"> </w:t>
      </w:r>
      <w:r w:rsidRPr="00AD17BD">
        <w:rPr>
          <w:rFonts w:ascii="Calibri" w:hAnsi="Calibri"/>
        </w:rPr>
        <w:t>on</w:t>
      </w:r>
      <w:r w:rsidRPr="00AD17BD">
        <w:rPr>
          <w:rFonts w:ascii="Calibri" w:hAnsi="Calibri"/>
          <w:spacing w:val="-3"/>
        </w:rPr>
        <w:t xml:space="preserve"> </w:t>
      </w:r>
      <w:r w:rsidRPr="00AD17BD">
        <w:rPr>
          <w:rFonts w:ascii="Calibri" w:hAnsi="Calibri"/>
        </w:rPr>
        <w:t>these</w:t>
      </w:r>
      <w:r w:rsidRPr="00AD17BD">
        <w:rPr>
          <w:rFonts w:ascii="Calibri" w:hAnsi="Calibri"/>
          <w:spacing w:val="-1"/>
        </w:rPr>
        <w:t xml:space="preserve"> </w:t>
      </w:r>
      <w:r w:rsidRPr="00AD17BD">
        <w:rPr>
          <w:rFonts w:ascii="Calibri" w:hAnsi="Calibri"/>
        </w:rPr>
        <w:t>proposed</w:t>
      </w:r>
      <w:r w:rsidRPr="00AD17BD">
        <w:rPr>
          <w:rFonts w:ascii="Calibri" w:hAnsi="Calibri"/>
          <w:spacing w:val="-2"/>
        </w:rPr>
        <w:t xml:space="preserve"> </w:t>
      </w:r>
      <w:r w:rsidRPr="00AD17BD">
        <w:rPr>
          <w:rFonts w:ascii="Calibri" w:hAnsi="Calibri"/>
        </w:rPr>
        <w:t>changes</w:t>
      </w:r>
      <w:r w:rsidRPr="00AD17BD">
        <w:rPr>
          <w:rFonts w:ascii="Calibri" w:hAnsi="Calibri"/>
          <w:spacing w:val="-1"/>
        </w:rPr>
        <w:t xml:space="preserve"> </w:t>
      </w:r>
      <w:r w:rsidRPr="00AD17BD">
        <w:rPr>
          <w:rFonts w:ascii="Calibri" w:hAnsi="Calibri"/>
        </w:rPr>
        <w:t>to</w:t>
      </w:r>
      <w:r w:rsidRPr="00AD17BD">
        <w:rPr>
          <w:rFonts w:ascii="Calibri" w:hAnsi="Calibri"/>
          <w:spacing w:val="-3"/>
        </w:rPr>
        <w:t xml:space="preserve"> </w:t>
      </w:r>
      <w:r w:rsidRPr="00AD17BD">
        <w:rPr>
          <w:rFonts w:ascii="Calibri" w:hAnsi="Calibri"/>
        </w:rPr>
        <w:t>the</w:t>
      </w:r>
      <w:r w:rsidRPr="00AD17BD">
        <w:rPr>
          <w:rFonts w:ascii="Calibri" w:hAnsi="Calibri"/>
          <w:spacing w:val="-4"/>
        </w:rPr>
        <w:t xml:space="preserve"> </w:t>
      </w:r>
      <w:r w:rsidRPr="00AD17BD">
        <w:rPr>
          <w:rFonts w:ascii="Calibri" w:hAnsi="Calibri"/>
        </w:rPr>
        <w:t>SLFS,</w:t>
      </w:r>
      <w:r w:rsidRPr="00AD17BD">
        <w:rPr>
          <w:rFonts w:ascii="Calibri" w:hAnsi="Calibri"/>
          <w:spacing w:val="-2"/>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for your commitment to improving the field’s understanding of how much</w:t>
      </w:r>
      <w:r w:rsidRPr="00AD17BD">
        <w:rPr>
          <w:rFonts w:ascii="Calibri" w:hAnsi="Calibri"/>
          <w:spacing w:val="-1"/>
        </w:rPr>
        <w:t xml:space="preserve"> </w:t>
      </w:r>
      <w:r w:rsidRPr="00AD17BD">
        <w:rPr>
          <w:rFonts w:ascii="Calibri" w:hAnsi="Calibri"/>
        </w:rPr>
        <w:t>money states and districts spend on schools.</w:t>
      </w:r>
    </w:p>
    <w:p w:rsidR="00615895" w:rsidP="00615895" w14:paraId="0B3A33C4" w14:textId="77777777">
      <w:pPr>
        <w:spacing w:before="5" w:after="0" w:line="508" w:lineRule="exact"/>
        <w:rPr>
          <w:rFonts w:ascii="Calibri"/>
          <w:spacing w:val="-2"/>
        </w:rPr>
      </w:pPr>
      <w:r w:rsidRPr="00AD17BD">
        <w:rPr>
          <w:rFonts w:ascii="Calibri"/>
          <w:spacing w:val="-2"/>
        </w:rPr>
        <w:t>Sincerely,</w:t>
      </w:r>
    </w:p>
    <w:p w:rsidR="00FB7E1E" w:rsidRPr="00AD17BD" w:rsidP="00615895" w14:paraId="76D20631" w14:textId="52E08C6A">
      <w:pPr>
        <w:spacing w:before="5" w:after="0" w:line="508" w:lineRule="exact"/>
        <w:rPr>
          <w:rFonts w:ascii="Calibri"/>
        </w:rPr>
      </w:pPr>
      <w:r w:rsidRPr="00AD17BD">
        <w:rPr>
          <w:rFonts w:ascii="Calibri"/>
          <w:spacing w:val="-2"/>
        </w:rPr>
        <w:t>All4Ed</w:t>
      </w:r>
    </w:p>
    <w:p w:rsidR="00FB7E1E" w:rsidRPr="00AD17BD" w:rsidP="00615895" w14:paraId="72448D91" w14:textId="77777777">
      <w:pPr>
        <w:spacing w:after="0" w:line="227" w:lineRule="exact"/>
        <w:rPr>
          <w:rFonts w:ascii="Calibri"/>
        </w:rPr>
      </w:pPr>
      <w:r w:rsidRPr="00AD17BD">
        <w:rPr>
          <w:rFonts w:ascii="Calibri"/>
        </w:rPr>
        <w:t>Education</w:t>
      </w:r>
      <w:r w:rsidRPr="00AD17BD">
        <w:rPr>
          <w:rFonts w:ascii="Calibri"/>
          <w:spacing w:val="-5"/>
        </w:rPr>
        <w:t xml:space="preserve"> </w:t>
      </w:r>
      <w:r w:rsidRPr="00AD17BD">
        <w:rPr>
          <w:rFonts w:ascii="Calibri"/>
        </w:rPr>
        <w:t>Reform</w:t>
      </w:r>
      <w:r w:rsidRPr="00AD17BD">
        <w:rPr>
          <w:rFonts w:ascii="Calibri"/>
          <w:spacing w:val="-5"/>
        </w:rPr>
        <w:t xml:space="preserve"> Now</w:t>
      </w:r>
    </w:p>
    <w:p w:rsidR="00FB7E1E" w:rsidRPr="00AD17BD" w:rsidP="00615895" w14:paraId="4AF7F8F9" w14:textId="77777777">
      <w:pPr>
        <w:spacing w:after="0" w:line="267" w:lineRule="exact"/>
        <w:rPr>
          <w:rFonts w:ascii="Calibri"/>
        </w:rPr>
      </w:pPr>
      <w:r w:rsidRPr="00AD17BD">
        <w:rPr>
          <w:rFonts w:ascii="Calibri"/>
        </w:rPr>
        <w:t>The</w:t>
      </w:r>
      <w:r w:rsidRPr="00AD17BD">
        <w:rPr>
          <w:rFonts w:ascii="Calibri"/>
          <w:spacing w:val="-7"/>
        </w:rPr>
        <w:t xml:space="preserve"> </w:t>
      </w:r>
      <w:r w:rsidRPr="00AD17BD">
        <w:rPr>
          <w:rFonts w:ascii="Calibri"/>
        </w:rPr>
        <w:t>Education</w:t>
      </w:r>
      <w:r w:rsidRPr="00AD17BD">
        <w:rPr>
          <w:rFonts w:ascii="Calibri"/>
          <w:spacing w:val="-4"/>
        </w:rPr>
        <w:t xml:space="preserve"> Trust</w:t>
      </w:r>
    </w:p>
    <w:p w:rsidR="00FB7E1E" w:rsidRPr="00AD17BD" w:rsidP="00615895" w14:paraId="261747B1" w14:textId="77777777">
      <w:pPr>
        <w:spacing w:after="0" w:line="267" w:lineRule="exact"/>
        <w:rPr>
          <w:rFonts w:ascii="Calibri"/>
        </w:rPr>
      </w:pPr>
      <w:r w:rsidRPr="00AD17BD">
        <w:rPr>
          <w:rFonts w:ascii="Calibri"/>
        </w:rPr>
        <w:t>National</w:t>
      </w:r>
      <w:r w:rsidRPr="00AD17BD">
        <w:rPr>
          <w:rFonts w:ascii="Calibri"/>
          <w:spacing w:val="-4"/>
        </w:rPr>
        <w:t xml:space="preserve"> </w:t>
      </w:r>
      <w:r w:rsidRPr="00AD17BD">
        <w:rPr>
          <w:rFonts w:ascii="Calibri"/>
        </w:rPr>
        <w:t>Center</w:t>
      </w:r>
      <w:r w:rsidRPr="00AD17BD">
        <w:rPr>
          <w:rFonts w:ascii="Calibri"/>
          <w:spacing w:val="-4"/>
        </w:rPr>
        <w:t xml:space="preserve"> </w:t>
      </w:r>
      <w:r w:rsidRPr="00AD17BD">
        <w:rPr>
          <w:rFonts w:ascii="Calibri"/>
        </w:rPr>
        <w:t>for</w:t>
      </w:r>
      <w:r w:rsidRPr="00AD17BD">
        <w:rPr>
          <w:rFonts w:ascii="Calibri"/>
          <w:spacing w:val="-5"/>
        </w:rPr>
        <w:t xml:space="preserve"> </w:t>
      </w:r>
      <w:r w:rsidRPr="00AD17BD">
        <w:rPr>
          <w:rFonts w:ascii="Calibri"/>
        </w:rPr>
        <w:t>Learning</w:t>
      </w:r>
      <w:r w:rsidRPr="00AD17BD">
        <w:rPr>
          <w:rFonts w:ascii="Calibri"/>
          <w:spacing w:val="-4"/>
        </w:rPr>
        <w:t xml:space="preserve"> </w:t>
      </w:r>
      <w:r w:rsidRPr="00AD17BD">
        <w:rPr>
          <w:rFonts w:ascii="Calibri"/>
          <w:spacing w:val="-2"/>
        </w:rPr>
        <w:t>Disabilities</w:t>
      </w:r>
    </w:p>
    <w:p w:rsidR="00615895" w:rsidP="00615895" w14:paraId="7BF42ECF" w14:textId="77777777"/>
    <w:p w:rsidR="00FB7E1E" w:rsidRPr="00066400" w:rsidP="00FB7E1E" w14:paraId="608B7EAC" w14:textId="2079CE83">
      <w:pPr>
        <w:pStyle w:val="Heading2"/>
      </w:pPr>
      <w:bookmarkStart w:id="51" w:name="_Toc126584363"/>
      <w:r w:rsidRPr="00066400">
        <w:t>Document: ED-2022-SCC-0121-002</w:t>
      </w:r>
      <w:r>
        <w:t>8</w:t>
      </w:r>
      <w:bookmarkEnd w:id="51"/>
    </w:p>
    <w:p w:rsidR="00FB7E1E" w:rsidRPr="00066400" w:rsidP="00FB7E1E" w14:paraId="628775AF" w14:textId="77777777">
      <w:pPr>
        <w:pStyle w:val="NoSpacing"/>
      </w:pPr>
      <w:r w:rsidRPr="00066400">
        <w:t>Received: November 28, 2022</w:t>
      </w:r>
    </w:p>
    <w:p w:rsidR="00FB7E1E" w:rsidP="00FB7E1E" w14:paraId="01BA9551" w14:textId="77777777">
      <w:pPr>
        <w:pStyle w:val="NoSpacing"/>
      </w:pPr>
      <w:r w:rsidRPr="00066400">
        <w:t>Posted: November 29, 2022</w:t>
      </w:r>
    </w:p>
    <w:p w:rsidR="00FB7E1E" w:rsidRPr="00066400" w:rsidP="00FB7E1E" w14:paraId="6DFEF6A0" w14:textId="77777777">
      <w:pPr>
        <w:pStyle w:val="NoSpacing"/>
      </w:pPr>
      <w:r>
        <w:t>Category: School Administrator</w:t>
      </w:r>
    </w:p>
    <w:p w:rsidR="00FB7E1E" w:rsidRPr="00066400" w:rsidP="00FB7E1E" w14:paraId="69484CCA" w14:textId="77777777">
      <w:pPr>
        <w:pStyle w:val="NoSpacing"/>
      </w:pPr>
    </w:p>
    <w:p w:rsidR="00FB7E1E" w:rsidRPr="00066400" w:rsidP="00FB7E1E" w14:paraId="15B6CB1C" w14:textId="77777777">
      <w:pPr>
        <w:pStyle w:val="NoSpacing"/>
      </w:pPr>
      <w:r w:rsidRPr="00066400">
        <w:t>Submitter Information</w:t>
      </w:r>
    </w:p>
    <w:p w:rsidR="00FB7E1E" w:rsidRPr="00066400" w:rsidP="00FB7E1E" w14:paraId="209AAFF7" w14:textId="77777777">
      <w:pPr>
        <w:pStyle w:val="NoSpacing"/>
      </w:pPr>
      <w:r w:rsidRPr="00066400">
        <w:t>Organization</w:t>
      </w:r>
      <w:r>
        <w:t>:</w:t>
      </w:r>
      <w:r w:rsidRPr="006F0D33">
        <w:t xml:space="preserve"> Pennsylvania Association of School Administrators</w:t>
      </w:r>
    </w:p>
    <w:p w:rsidR="00FB7E1E" w:rsidRPr="00066400" w:rsidP="00FB7E1E" w14:paraId="695D5272" w14:textId="77777777">
      <w:pPr>
        <w:pStyle w:val="NoSpacing"/>
      </w:pPr>
    </w:p>
    <w:p w:rsidR="00FB7E1E" w:rsidRPr="00AD17BD" w:rsidP="00FB7E1E" w14:paraId="3C30D6B3" w14:textId="77777777">
      <w:pPr>
        <w:pStyle w:val="NoSpacing"/>
      </w:pPr>
      <w:r w:rsidRPr="00066400">
        <w:t>General Comment</w:t>
      </w:r>
      <w:r w:rsidRPr="00AD17BD">
        <w:t xml:space="preserve"> </w:t>
      </w:r>
    </w:p>
    <w:p w:rsidR="00FB7E1E" w:rsidRPr="00AD17BD" w:rsidP="00FB7E1E" w14:paraId="38A97176"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RPr="00AD17BD" w:rsidP="00FB7E1E" w14:paraId="57728CF0" w14:textId="77777777">
      <w:pPr>
        <w:pStyle w:val="BodyText"/>
        <w:spacing w:before="4"/>
        <w:rPr>
          <w:sz w:val="22"/>
          <w:szCs w:val="22"/>
        </w:rPr>
      </w:pPr>
    </w:p>
    <w:p w:rsidR="00FB7E1E" w:rsidRPr="00AD17BD" w:rsidP="00FB7E1E" w14:paraId="6095C18E"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 xml:space="preserve">and districts. Our state chose not to participate in the pilot in part because the burden was too high. SLFS would require a specific set of </w:t>
      </w:r>
      <w:r w:rsidRPr="00AD17BD">
        <w:rPr>
          <w:sz w:val="22"/>
          <w:szCs w:val="22"/>
        </w:rPr>
        <w:t>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6C2F53C7" w14:textId="77777777">
      <w:pPr>
        <w:pStyle w:val="BodyText"/>
        <w:spacing w:before="3"/>
        <w:rPr>
          <w:sz w:val="22"/>
          <w:szCs w:val="22"/>
        </w:rPr>
      </w:pPr>
    </w:p>
    <w:p w:rsidR="00FB7E1E" w:rsidRPr="00AD17BD" w:rsidP="00FB7E1E" w14:paraId="6EADE869" w14:textId="77777777">
      <w:pPr>
        <w:pStyle w:val="BodyText"/>
        <w:spacing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20B9EC5F" w14:textId="77777777">
      <w:pPr>
        <w:pStyle w:val="BodyText"/>
        <w:spacing w:before="3"/>
        <w:rPr>
          <w:sz w:val="22"/>
          <w:szCs w:val="22"/>
        </w:rPr>
      </w:pPr>
    </w:p>
    <w:p w:rsidR="00FB7E1E" w:rsidRPr="00AD17BD" w:rsidP="00FB7E1E" w14:paraId="17ADC577"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007D2E9E" w14:textId="77777777">
      <w:pPr>
        <w:pStyle w:val="BodyText"/>
        <w:spacing w:before="11"/>
        <w:rPr>
          <w:sz w:val="22"/>
          <w:szCs w:val="22"/>
        </w:rPr>
      </w:pPr>
    </w:p>
    <w:p w:rsidR="00FB7E1E" w:rsidRPr="00AD17BD" w:rsidP="00FB7E1E" w14:paraId="5D720258" w14:textId="77777777">
      <w:pPr>
        <w:pStyle w:val="BodyText"/>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2015</w:t>
      </w:r>
      <w:r>
        <w:rPr>
          <w:sz w:val="22"/>
          <w:szCs w:val="22"/>
        </w:rPr>
        <w:t xml:space="preserve"> </w:t>
      </w:r>
      <w:r w:rsidRPr="00AD17BD">
        <w:rPr>
          <w:sz w:val="22"/>
          <w:szCs w:val="22"/>
        </w:rPr>
        <w:t>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79D0C47B" w14:textId="77777777">
      <w:pPr>
        <w:pStyle w:val="BodyText"/>
        <w:spacing w:before="4"/>
        <w:rPr>
          <w:sz w:val="22"/>
          <w:szCs w:val="22"/>
        </w:rPr>
      </w:pPr>
    </w:p>
    <w:p w:rsidR="00FB7E1E" w:rsidRPr="00AD17BD" w:rsidP="00FB7E1E" w14:paraId="590E982C"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1FF0A2A2" w14:textId="77777777">
      <w:pPr>
        <w:spacing w:line="235" w:lineRule="auto"/>
      </w:pPr>
    </w:p>
    <w:p w:rsidR="00FB7E1E" w:rsidP="00FB7E1E" w14:paraId="6D9BE1BD" w14:textId="77777777">
      <w:pPr>
        <w:spacing w:line="235" w:lineRule="auto"/>
      </w:pPr>
    </w:p>
    <w:p w:rsidR="00FB7E1E" w:rsidRPr="00066400" w:rsidP="00FB7E1E" w14:paraId="1AD85155" w14:textId="77777777">
      <w:pPr>
        <w:pStyle w:val="Heading2"/>
      </w:pPr>
      <w:bookmarkStart w:id="52" w:name="_Toc126584364"/>
      <w:r w:rsidRPr="00066400">
        <w:t>Document: ED-2022-SCC-0121-002</w:t>
      </w:r>
      <w:r>
        <w:t>9</w:t>
      </w:r>
      <w:bookmarkEnd w:id="52"/>
    </w:p>
    <w:p w:rsidR="00FB7E1E" w:rsidRPr="00066400" w:rsidP="00FB7E1E" w14:paraId="77B4F567" w14:textId="77777777">
      <w:pPr>
        <w:pStyle w:val="NoSpacing"/>
      </w:pPr>
      <w:r w:rsidRPr="00066400">
        <w:t>Received: November 28, 2022</w:t>
      </w:r>
    </w:p>
    <w:p w:rsidR="00FB7E1E" w:rsidP="00FB7E1E" w14:paraId="74377437" w14:textId="77777777">
      <w:pPr>
        <w:pStyle w:val="NoSpacing"/>
      </w:pPr>
      <w:r w:rsidRPr="00066400">
        <w:t>Posted: November 29, 2022</w:t>
      </w:r>
    </w:p>
    <w:p w:rsidR="00FB7E1E" w:rsidRPr="00066400" w:rsidP="00FB7E1E" w14:paraId="0E724F4E" w14:textId="77777777">
      <w:pPr>
        <w:pStyle w:val="NoSpacing"/>
      </w:pPr>
      <w:r>
        <w:t>Category: School Administrator</w:t>
      </w:r>
    </w:p>
    <w:p w:rsidR="00FB7E1E" w:rsidRPr="00066400" w:rsidP="00FB7E1E" w14:paraId="52591769" w14:textId="77777777">
      <w:pPr>
        <w:pStyle w:val="NoSpacing"/>
      </w:pPr>
    </w:p>
    <w:p w:rsidR="00FB7E1E" w:rsidRPr="00066400" w:rsidP="00FB7E1E" w14:paraId="3EE3FA33" w14:textId="77777777">
      <w:pPr>
        <w:pStyle w:val="NoSpacing"/>
      </w:pPr>
      <w:r w:rsidRPr="00066400">
        <w:t>Submitter Information</w:t>
      </w:r>
    </w:p>
    <w:p w:rsidR="00FB7E1E" w:rsidRPr="00066400" w:rsidP="00FB7E1E" w14:paraId="4B025550" w14:textId="77777777">
      <w:pPr>
        <w:pStyle w:val="NoSpacing"/>
      </w:pPr>
      <w:r w:rsidRPr="00066400">
        <w:t>Organization</w:t>
      </w:r>
      <w:r>
        <w:t>:</w:t>
      </w:r>
      <w:r w:rsidRPr="006F0D33">
        <w:t xml:space="preserve"> </w:t>
      </w:r>
      <w:r>
        <w:t>Virginia</w:t>
      </w:r>
      <w:r w:rsidRPr="006F0D33">
        <w:t xml:space="preserve"> Association of School Administrators</w:t>
      </w:r>
    </w:p>
    <w:p w:rsidR="00FB7E1E" w:rsidRPr="00066400" w:rsidP="00FB7E1E" w14:paraId="338FAF49" w14:textId="77777777">
      <w:pPr>
        <w:pStyle w:val="NoSpacing"/>
      </w:pPr>
    </w:p>
    <w:p w:rsidR="00FB7E1E" w:rsidRPr="00AD17BD" w:rsidP="00FB7E1E" w14:paraId="2A445977" w14:textId="77777777">
      <w:pPr>
        <w:pStyle w:val="NoSpacing"/>
      </w:pPr>
      <w:r w:rsidRPr="00066400">
        <w:t>General Comment</w:t>
      </w:r>
      <w:r w:rsidRPr="00AD17BD">
        <w:t xml:space="preserve"> </w:t>
      </w:r>
    </w:p>
    <w:p w:rsidR="00FB7E1E" w:rsidRPr="00AD17BD" w:rsidP="00FB7E1E" w14:paraId="1B28EAD2"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RPr="00AD17BD" w:rsidP="00FB7E1E" w14:paraId="0BC543CC"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29C6A3DB" w14:textId="77777777">
      <w:pPr>
        <w:pStyle w:val="BodyText"/>
        <w:spacing w:before="1"/>
        <w:rPr>
          <w:sz w:val="22"/>
          <w:szCs w:val="22"/>
        </w:rPr>
      </w:pPr>
    </w:p>
    <w:p w:rsidR="00FB7E1E" w:rsidRPr="00AD17BD" w:rsidP="00FB7E1E" w14:paraId="4488CB9F"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4EF85C0A" w14:textId="77777777">
      <w:pPr>
        <w:pStyle w:val="BodyText"/>
        <w:spacing w:before="2"/>
        <w:rPr>
          <w:sz w:val="22"/>
          <w:szCs w:val="22"/>
        </w:rPr>
      </w:pPr>
    </w:p>
    <w:p w:rsidR="00FB7E1E" w:rsidRPr="00AD17BD" w:rsidP="00FB7E1E" w14:paraId="28EFDE33"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152C19F4" w14:textId="77777777">
      <w:pPr>
        <w:pStyle w:val="BodyText"/>
        <w:spacing w:before="5"/>
        <w:rPr>
          <w:sz w:val="22"/>
          <w:szCs w:val="22"/>
        </w:rPr>
      </w:pPr>
    </w:p>
    <w:p w:rsidR="00FB7E1E" w:rsidRPr="00AD17BD" w:rsidP="00FB7E1E" w14:paraId="57EC6DCC" w14:textId="77777777">
      <w:pPr>
        <w:pStyle w:val="BodyText"/>
        <w:spacing w:before="1"/>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 xml:space="preserve">2015 </w:t>
      </w:r>
      <w:r w:rsidRPr="00AD17BD">
        <w:rPr>
          <w:sz w:val="22"/>
          <w:szCs w:val="22"/>
        </w:rPr>
        <w:t>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243D01E1" w14:textId="77777777">
      <w:pPr>
        <w:pStyle w:val="BodyText"/>
        <w:spacing w:before="4"/>
        <w:rPr>
          <w:sz w:val="22"/>
          <w:szCs w:val="22"/>
        </w:rPr>
      </w:pPr>
    </w:p>
    <w:p w:rsidR="00FB7E1E" w:rsidRPr="00AD17BD" w:rsidP="00FB7E1E" w14:paraId="537DD540"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1D6AE127" w14:textId="77777777">
      <w:pPr>
        <w:spacing w:line="235" w:lineRule="auto"/>
      </w:pPr>
    </w:p>
    <w:p w:rsidR="00FB7E1E" w:rsidP="00FB7E1E" w14:paraId="284C5409" w14:textId="77777777">
      <w:pPr>
        <w:spacing w:line="235" w:lineRule="auto"/>
      </w:pPr>
    </w:p>
    <w:p w:rsidR="00FB7E1E" w:rsidRPr="00066400" w:rsidP="00FB7E1E" w14:paraId="13409FF5" w14:textId="77777777">
      <w:pPr>
        <w:pStyle w:val="Heading2"/>
      </w:pPr>
      <w:bookmarkStart w:id="53" w:name="_Toc126584365"/>
      <w:r w:rsidRPr="00066400">
        <w:t>Document: ED-2022-SCC-0121-00</w:t>
      </w:r>
      <w:r>
        <w:t>30</w:t>
      </w:r>
      <w:bookmarkEnd w:id="53"/>
    </w:p>
    <w:p w:rsidR="00FB7E1E" w:rsidRPr="00066400" w:rsidP="00FB7E1E" w14:paraId="314546CE" w14:textId="77777777">
      <w:pPr>
        <w:pStyle w:val="NoSpacing"/>
      </w:pPr>
      <w:r w:rsidRPr="00066400">
        <w:t>Received: November 28, 2022</w:t>
      </w:r>
    </w:p>
    <w:p w:rsidR="00FB7E1E" w:rsidP="00FB7E1E" w14:paraId="49BA2DA5" w14:textId="77777777">
      <w:pPr>
        <w:pStyle w:val="NoSpacing"/>
      </w:pPr>
      <w:r w:rsidRPr="00066400">
        <w:t>Posted: November 29, 2022</w:t>
      </w:r>
    </w:p>
    <w:p w:rsidR="00FB7E1E" w:rsidRPr="00066400" w:rsidP="00FB7E1E" w14:paraId="0675E07F" w14:textId="77777777">
      <w:pPr>
        <w:pStyle w:val="NoSpacing"/>
      </w:pPr>
      <w:r>
        <w:t>Category: School Administrator</w:t>
      </w:r>
    </w:p>
    <w:p w:rsidR="00FB7E1E" w:rsidRPr="00066400" w:rsidP="00FB7E1E" w14:paraId="73321B89" w14:textId="77777777">
      <w:pPr>
        <w:pStyle w:val="NoSpacing"/>
      </w:pPr>
    </w:p>
    <w:p w:rsidR="00FB7E1E" w:rsidRPr="00066400" w:rsidP="00FB7E1E" w14:paraId="645747D6" w14:textId="77777777">
      <w:pPr>
        <w:pStyle w:val="NoSpacing"/>
      </w:pPr>
      <w:r w:rsidRPr="00066400">
        <w:t>Submitter Information</w:t>
      </w:r>
    </w:p>
    <w:p w:rsidR="00FB7E1E" w:rsidRPr="00066400" w:rsidP="00FB7E1E" w14:paraId="036BBA55" w14:textId="77777777">
      <w:pPr>
        <w:pStyle w:val="NoSpacing"/>
      </w:pPr>
      <w:r w:rsidRPr="00066400">
        <w:t>Organization</w:t>
      </w:r>
      <w:r>
        <w:t>:</w:t>
      </w:r>
      <w:r w:rsidRPr="006F0D33">
        <w:t xml:space="preserve"> New York State Council of School Superintendents</w:t>
      </w:r>
    </w:p>
    <w:p w:rsidR="00FB7E1E" w:rsidRPr="00066400" w:rsidP="00FB7E1E" w14:paraId="56D7FD55" w14:textId="77777777">
      <w:pPr>
        <w:pStyle w:val="NoSpacing"/>
      </w:pPr>
    </w:p>
    <w:p w:rsidR="00FB7E1E" w:rsidRPr="00AD17BD" w:rsidP="00FB7E1E" w14:paraId="371E9765" w14:textId="77777777">
      <w:pPr>
        <w:pStyle w:val="NoSpacing"/>
      </w:pPr>
      <w:r w:rsidRPr="00066400">
        <w:t>General Comment</w:t>
      </w:r>
      <w:r w:rsidRPr="00AD17BD">
        <w:t xml:space="preserve"> </w:t>
      </w:r>
    </w:p>
    <w:p w:rsidR="00FB7E1E" w:rsidRPr="00AD17BD" w:rsidP="00FB7E1E" w14:paraId="2BA2DEA6"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P="00FB7E1E" w14:paraId="224461CB" w14:textId="77777777">
      <w:pPr>
        <w:pStyle w:val="BodyText"/>
        <w:spacing w:line="235" w:lineRule="auto"/>
        <w:rPr>
          <w:sz w:val="22"/>
          <w:szCs w:val="22"/>
        </w:rPr>
      </w:pPr>
    </w:p>
    <w:p w:rsidR="00FB7E1E" w:rsidRPr="00AD17BD" w:rsidP="00FB7E1E" w14:paraId="34687A45"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27277485" w14:textId="77777777">
      <w:pPr>
        <w:pStyle w:val="BodyText"/>
        <w:spacing w:before="1"/>
        <w:rPr>
          <w:sz w:val="22"/>
          <w:szCs w:val="22"/>
        </w:rPr>
      </w:pPr>
    </w:p>
    <w:p w:rsidR="00FB7E1E" w:rsidRPr="00AD17BD" w:rsidP="00FB7E1E" w14:paraId="2FADE8C9"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3DC83206" w14:textId="77777777">
      <w:pPr>
        <w:pStyle w:val="BodyText"/>
        <w:spacing w:before="2"/>
        <w:rPr>
          <w:sz w:val="22"/>
          <w:szCs w:val="22"/>
        </w:rPr>
      </w:pPr>
    </w:p>
    <w:p w:rsidR="00FB7E1E" w:rsidRPr="00AD17BD" w:rsidP="00FB7E1E" w14:paraId="4433E333"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159FFF43" w14:textId="77777777">
      <w:pPr>
        <w:pStyle w:val="BodyText"/>
        <w:rPr>
          <w:sz w:val="22"/>
          <w:szCs w:val="22"/>
        </w:rPr>
      </w:pPr>
    </w:p>
    <w:p w:rsidR="00FB7E1E" w:rsidRPr="00AD17BD" w:rsidP="00FB7E1E" w14:paraId="361057C0" w14:textId="77777777">
      <w:pPr>
        <w:pStyle w:val="BodyText"/>
        <w:spacing w:before="1"/>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 xml:space="preserve">2015 </w:t>
      </w:r>
      <w:r w:rsidRPr="00AD17BD">
        <w:rPr>
          <w:sz w:val="22"/>
          <w:szCs w:val="22"/>
        </w:rPr>
        <w:t>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2C03333F" w14:textId="77777777">
      <w:pPr>
        <w:pStyle w:val="BodyText"/>
        <w:spacing w:before="4"/>
        <w:rPr>
          <w:sz w:val="22"/>
          <w:szCs w:val="22"/>
        </w:rPr>
      </w:pPr>
    </w:p>
    <w:p w:rsidR="00FB7E1E" w:rsidRPr="00AD17BD" w:rsidP="00FB7E1E" w14:paraId="11D1D134"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39537F26" w14:textId="77777777">
      <w:pPr>
        <w:spacing w:line="235" w:lineRule="auto"/>
      </w:pPr>
    </w:p>
    <w:p w:rsidR="00FB7E1E" w:rsidP="00FB7E1E" w14:paraId="5341A4AD" w14:textId="77777777">
      <w:pPr>
        <w:spacing w:line="235" w:lineRule="auto"/>
      </w:pPr>
    </w:p>
    <w:p w:rsidR="00FB7E1E" w:rsidRPr="00066400" w:rsidP="00FB7E1E" w14:paraId="185772D1" w14:textId="77777777">
      <w:pPr>
        <w:pStyle w:val="Heading2"/>
      </w:pPr>
      <w:bookmarkStart w:id="54" w:name="_Toc126584366"/>
      <w:r w:rsidRPr="00066400">
        <w:t>Document: ED-2022-SCC-0121-00</w:t>
      </w:r>
      <w:r>
        <w:t>31</w:t>
      </w:r>
      <w:bookmarkEnd w:id="54"/>
    </w:p>
    <w:p w:rsidR="00FB7E1E" w:rsidRPr="00066400" w:rsidP="00FB7E1E" w14:paraId="6DDC79F7" w14:textId="77777777">
      <w:pPr>
        <w:pStyle w:val="NoSpacing"/>
      </w:pPr>
      <w:r w:rsidRPr="00066400">
        <w:t>Received: November 28, 2022</w:t>
      </w:r>
    </w:p>
    <w:p w:rsidR="00FB7E1E" w:rsidP="00FB7E1E" w14:paraId="3E3FE1DB" w14:textId="77777777">
      <w:pPr>
        <w:pStyle w:val="NoSpacing"/>
      </w:pPr>
      <w:r w:rsidRPr="00066400">
        <w:t>Posted: November 29, 2022</w:t>
      </w:r>
    </w:p>
    <w:p w:rsidR="00FB7E1E" w:rsidRPr="00066400" w:rsidP="00FB7E1E" w14:paraId="33C86268" w14:textId="77777777">
      <w:pPr>
        <w:pStyle w:val="NoSpacing"/>
      </w:pPr>
      <w:r>
        <w:t>Category: Local educational agency</w:t>
      </w:r>
    </w:p>
    <w:p w:rsidR="00FB7E1E" w:rsidRPr="00066400" w:rsidP="00FB7E1E" w14:paraId="2973ED13" w14:textId="77777777">
      <w:pPr>
        <w:pStyle w:val="NoSpacing"/>
      </w:pPr>
    </w:p>
    <w:p w:rsidR="00FB7E1E" w:rsidRPr="00066400" w:rsidP="00FB7E1E" w14:paraId="5F5ABBB5" w14:textId="77777777">
      <w:pPr>
        <w:pStyle w:val="NoSpacing"/>
      </w:pPr>
      <w:r w:rsidRPr="00066400">
        <w:t>Submitter Information</w:t>
      </w:r>
    </w:p>
    <w:p w:rsidR="00FB7E1E" w:rsidRPr="00066400" w:rsidP="00FB7E1E" w14:paraId="36DFE55F" w14:textId="77777777">
      <w:pPr>
        <w:pStyle w:val="NoSpacing"/>
      </w:pPr>
      <w:r w:rsidRPr="00066400">
        <w:t>Organization</w:t>
      </w:r>
      <w:r>
        <w:t>:</w:t>
      </w:r>
      <w:r w:rsidRPr="006F0D33">
        <w:t xml:space="preserve"> </w:t>
      </w:r>
      <w:r w:rsidRPr="006874A3">
        <w:t>Victoria Independent School District (TX)</w:t>
      </w:r>
    </w:p>
    <w:p w:rsidR="00FB7E1E" w:rsidRPr="00066400" w:rsidP="00FB7E1E" w14:paraId="466F4674" w14:textId="77777777">
      <w:pPr>
        <w:pStyle w:val="NoSpacing"/>
      </w:pPr>
    </w:p>
    <w:p w:rsidR="00FB7E1E" w:rsidRPr="00AD17BD" w:rsidP="00FB7E1E" w14:paraId="35EE9AEC" w14:textId="77777777">
      <w:pPr>
        <w:pStyle w:val="NoSpacing"/>
      </w:pPr>
      <w:r w:rsidRPr="00066400">
        <w:t>General Comment</w:t>
      </w:r>
      <w:r w:rsidRPr="00AD17BD">
        <w:t xml:space="preserve"> </w:t>
      </w:r>
    </w:p>
    <w:p w:rsidR="00FB7E1E" w:rsidRPr="00AD17BD" w:rsidP="00FB7E1E" w14:paraId="1DBA0DDA"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05B22DEE" w14:textId="77777777">
      <w:pPr>
        <w:pStyle w:val="BodyText"/>
        <w:spacing w:line="235" w:lineRule="auto"/>
        <w:rPr>
          <w:sz w:val="22"/>
          <w:szCs w:val="22"/>
        </w:rPr>
      </w:pPr>
    </w:p>
    <w:p w:rsidR="00FB7E1E" w:rsidRPr="00AD17BD" w:rsidP="00FB7E1E" w14:paraId="1F98ACC0"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3F27F873" w14:textId="77777777">
      <w:pPr>
        <w:pStyle w:val="BodyText"/>
        <w:spacing w:before="1"/>
        <w:rPr>
          <w:sz w:val="22"/>
          <w:szCs w:val="22"/>
        </w:rPr>
      </w:pPr>
    </w:p>
    <w:p w:rsidR="00FB7E1E" w:rsidRPr="00AD17BD" w:rsidP="00FB7E1E" w14:paraId="7B731E2E"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A59B2B7" w14:textId="77777777">
      <w:pPr>
        <w:pStyle w:val="BodyText"/>
        <w:spacing w:before="2"/>
        <w:rPr>
          <w:sz w:val="22"/>
          <w:szCs w:val="22"/>
        </w:rPr>
      </w:pPr>
    </w:p>
    <w:p w:rsidR="00FB7E1E" w:rsidRPr="00AD17BD" w:rsidP="00FB7E1E" w14:paraId="2E29CE74"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14E205EB" w14:textId="77777777">
      <w:pPr>
        <w:pStyle w:val="BodyText"/>
        <w:spacing w:before="4"/>
        <w:rPr>
          <w:sz w:val="22"/>
          <w:szCs w:val="22"/>
        </w:rPr>
      </w:pPr>
    </w:p>
    <w:p w:rsidR="00FB7E1E" w:rsidRPr="00AD17BD" w:rsidP="00FB7E1E" w14:paraId="3E09D0AD"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1997618E" w14:textId="77777777">
      <w:pPr>
        <w:pStyle w:val="BodyText"/>
        <w:spacing w:before="4"/>
        <w:rPr>
          <w:sz w:val="22"/>
          <w:szCs w:val="22"/>
        </w:rPr>
      </w:pPr>
    </w:p>
    <w:p w:rsidR="00FB7E1E" w:rsidP="00FB7E1E" w14:paraId="5F863CDB" w14:textId="54B0126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615895" w:rsidP="00FB7E1E" w14:paraId="01BEEA0A" w14:textId="14253556">
      <w:pPr>
        <w:pStyle w:val="BodyText"/>
        <w:spacing w:line="235" w:lineRule="auto"/>
        <w:rPr>
          <w:sz w:val="22"/>
          <w:szCs w:val="22"/>
        </w:rPr>
      </w:pPr>
    </w:p>
    <w:p w:rsidR="00615895" w:rsidRPr="00AD17BD" w:rsidP="00FB7E1E" w14:paraId="727BE475" w14:textId="77777777">
      <w:pPr>
        <w:pStyle w:val="BodyText"/>
        <w:spacing w:line="235" w:lineRule="auto"/>
        <w:rPr>
          <w:sz w:val="22"/>
          <w:szCs w:val="22"/>
        </w:rPr>
      </w:pPr>
    </w:p>
    <w:p w:rsidR="00FB7E1E" w:rsidRPr="00066400" w:rsidP="00FB7E1E" w14:paraId="2324DA71" w14:textId="77777777">
      <w:pPr>
        <w:pStyle w:val="Heading2"/>
      </w:pPr>
      <w:bookmarkStart w:id="55" w:name="_Toc126584367"/>
      <w:r w:rsidRPr="00066400">
        <w:t>Document: ED-2022-SCC-0121-00</w:t>
      </w:r>
      <w:r>
        <w:t>32</w:t>
      </w:r>
      <w:bookmarkEnd w:id="55"/>
    </w:p>
    <w:p w:rsidR="00FB7E1E" w:rsidRPr="00066400" w:rsidP="00FB7E1E" w14:paraId="57DCE0E3" w14:textId="77777777">
      <w:pPr>
        <w:pStyle w:val="NoSpacing"/>
      </w:pPr>
      <w:r w:rsidRPr="00066400">
        <w:t>Received: November 28, 2022</w:t>
      </w:r>
    </w:p>
    <w:p w:rsidR="00FB7E1E" w:rsidP="00FB7E1E" w14:paraId="4FAC5B60" w14:textId="77777777">
      <w:pPr>
        <w:pStyle w:val="NoSpacing"/>
      </w:pPr>
      <w:r w:rsidRPr="00066400">
        <w:t>Posted: November 29, 2022</w:t>
      </w:r>
    </w:p>
    <w:p w:rsidR="00FB7E1E" w:rsidRPr="00066400" w:rsidP="00FB7E1E" w14:paraId="223A55D5" w14:textId="77777777">
      <w:pPr>
        <w:pStyle w:val="NoSpacing"/>
      </w:pPr>
      <w:r>
        <w:t>Category: Local educational agency</w:t>
      </w:r>
    </w:p>
    <w:p w:rsidR="00FB7E1E" w:rsidRPr="00066400" w:rsidP="00FB7E1E" w14:paraId="32FB8BB2" w14:textId="77777777">
      <w:pPr>
        <w:pStyle w:val="NoSpacing"/>
      </w:pPr>
    </w:p>
    <w:p w:rsidR="00FB7E1E" w:rsidRPr="00066400" w:rsidP="00FB7E1E" w14:paraId="772AF1CB" w14:textId="77777777">
      <w:pPr>
        <w:pStyle w:val="NoSpacing"/>
      </w:pPr>
      <w:r w:rsidRPr="00066400">
        <w:t>Submitter Information</w:t>
      </w:r>
    </w:p>
    <w:p w:rsidR="00FB7E1E" w:rsidRPr="00066400" w:rsidP="00FB7E1E" w14:paraId="458AF98C" w14:textId="77777777">
      <w:pPr>
        <w:pStyle w:val="NoSpacing"/>
      </w:pPr>
      <w:r w:rsidRPr="00066400">
        <w:t>Organization</w:t>
      </w:r>
      <w:r>
        <w:t>:</w:t>
      </w:r>
      <w:r w:rsidRPr="006F0D33">
        <w:t xml:space="preserve"> </w:t>
      </w:r>
      <w:r w:rsidRPr="00B1300F">
        <w:t>Ridley School District (PA)</w:t>
      </w:r>
    </w:p>
    <w:p w:rsidR="00FB7E1E" w:rsidRPr="00066400" w:rsidP="00FB7E1E" w14:paraId="7F9452FC" w14:textId="77777777">
      <w:pPr>
        <w:pStyle w:val="NoSpacing"/>
      </w:pPr>
    </w:p>
    <w:p w:rsidR="00FB7E1E" w:rsidRPr="00AD17BD" w:rsidP="00FB7E1E" w14:paraId="784099A9" w14:textId="77777777">
      <w:pPr>
        <w:pStyle w:val="NoSpacing"/>
      </w:pPr>
      <w:r w:rsidRPr="00066400">
        <w:t>General Comment</w:t>
      </w:r>
      <w:r w:rsidRPr="00AD17BD">
        <w:t xml:space="preserve"> </w:t>
      </w:r>
    </w:p>
    <w:p w:rsidR="00FB7E1E" w:rsidRPr="00AD17BD" w:rsidP="00FB7E1E" w14:paraId="6153DC02"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692C1D0E" w14:textId="77777777">
      <w:pPr>
        <w:pStyle w:val="BodyText"/>
        <w:spacing w:line="235" w:lineRule="auto"/>
        <w:rPr>
          <w:sz w:val="22"/>
          <w:szCs w:val="22"/>
        </w:rPr>
      </w:pPr>
    </w:p>
    <w:p w:rsidR="00FB7E1E" w:rsidRPr="00AD17BD" w:rsidP="00FB7E1E" w14:paraId="5C63843E"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70D51669" w14:textId="77777777">
      <w:pPr>
        <w:pStyle w:val="BodyText"/>
        <w:spacing w:before="1"/>
        <w:rPr>
          <w:sz w:val="22"/>
          <w:szCs w:val="22"/>
        </w:rPr>
      </w:pPr>
    </w:p>
    <w:p w:rsidR="00FB7E1E" w:rsidRPr="00AD17BD" w:rsidP="00FB7E1E" w14:paraId="39C9BCD2"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 xml:space="preserve">wholesale replacement of </w:t>
      </w:r>
      <w:r w:rsidRPr="00AD17BD">
        <w:rPr>
          <w:sz w:val="22"/>
          <w:szCs w:val="22"/>
        </w:rPr>
        <w:t>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B5D95BD" w14:textId="77777777">
      <w:pPr>
        <w:pStyle w:val="BodyText"/>
        <w:spacing w:before="2"/>
        <w:rPr>
          <w:sz w:val="22"/>
          <w:szCs w:val="22"/>
        </w:rPr>
      </w:pPr>
    </w:p>
    <w:p w:rsidR="00FB7E1E" w:rsidRPr="00AD17BD" w:rsidP="00FB7E1E" w14:paraId="20463826"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40E4BE08" w14:textId="77777777">
      <w:pPr>
        <w:pStyle w:val="BodyText"/>
        <w:spacing w:before="4"/>
        <w:rPr>
          <w:sz w:val="22"/>
          <w:szCs w:val="22"/>
        </w:rPr>
      </w:pPr>
    </w:p>
    <w:p w:rsidR="00FB7E1E" w:rsidRPr="00AD17BD" w:rsidP="00FB7E1E" w14:paraId="225B0389"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18A37550" w14:textId="77777777">
      <w:pPr>
        <w:pStyle w:val="BodyText"/>
        <w:spacing w:before="4"/>
        <w:rPr>
          <w:sz w:val="22"/>
          <w:szCs w:val="22"/>
        </w:rPr>
      </w:pPr>
    </w:p>
    <w:p w:rsidR="00FB7E1E" w:rsidRPr="00AD17BD" w:rsidP="00FB7E1E" w14:paraId="51D85009"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7283382B" w14:textId="77777777">
      <w:pPr>
        <w:spacing w:line="235" w:lineRule="auto"/>
      </w:pPr>
    </w:p>
    <w:p w:rsidR="00FB7E1E" w:rsidP="00FB7E1E" w14:paraId="2F0EADBA" w14:textId="77777777">
      <w:pPr>
        <w:spacing w:line="235" w:lineRule="auto"/>
      </w:pPr>
    </w:p>
    <w:p w:rsidR="00FB7E1E" w:rsidRPr="00066400" w:rsidP="00FB7E1E" w14:paraId="612B85D2" w14:textId="77777777">
      <w:pPr>
        <w:pStyle w:val="Heading2"/>
      </w:pPr>
      <w:bookmarkStart w:id="56" w:name="_Toc126584368"/>
      <w:r w:rsidRPr="00066400">
        <w:t>Document: ED-2022-SCC-0121-00</w:t>
      </w:r>
      <w:r>
        <w:t>33</w:t>
      </w:r>
      <w:bookmarkEnd w:id="56"/>
    </w:p>
    <w:p w:rsidR="00FB7E1E" w:rsidRPr="00066400" w:rsidP="00FB7E1E" w14:paraId="5DB9AD8B" w14:textId="77777777">
      <w:pPr>
        <w:pStyle w:val="NoSpacing"/>
      </w:pPr>
      <w:r w:rsidRPr="00066400">
        <w:t>Received: November 28, 2022</w:t>
      </w:r>
    </w:p>
    <w:p w:rsidR="00FB7E1E" w:rsidP="00FB7E1E" w14:paraId="374388AF" w14:textId="77777777">
      <w:pPr>
        <w:pStyle w:val="NoSpacing"/>
      </w:pPr>
      <w:r w:rsidRPr="00066400">
        <w:t>Posted: November 29, 2022</w:t>
      </w:r>
    </w:p>
    <w:p w:rsidR="00FB7E1E" w:rsidRPr="00066400" w:rsidP="00FB7E1E" w14:paraId="34DF7D96" w14:textId="77777777">
      <w:pPr>
        <w:pStyle w:val="NoSpacing"/>
      </w:pPr>
      <w:r>
        <w:t>Category: Federal agency</w:t>
      </w:r>
    </w:p>
    <w:p w:rsidR="00FB7E1E" w:rsidRPr="00066400" w:rsidP="00FB7E1E" w14:paraId="7CE1BF6D" w14:textId="77777777">
      <w:pPr>
        <w:pStyle w:val="NoSpacing"/>
      </w:pPr>
    </w:p>
    <w:p w:rsidR="00FB7E1E" w:rsidRPr="00066400" w:rsidP="00FB7E1E" w14:paraId="7B79B3ED" w14:textId="77777777">
      <w:pPr>
        <w:pStyle w:val="NoSpacing"/>
      </w:pPr>
      <w:r w:rsidRPr="00066400">
        <w:t>Submitter Information</w:t>
      </w:r>
    </w:p>
    <w:p w:rsidR="00FB7E1E" w:rsidRPr="00066400" w:rsidP="00FB7E1E" w14:paraId="06F88AB4" w14:textId="77777777">
      <w:pPr>
        <w:pStyle w:val="NoSpacing"/>
      </w:pPr>
      <w:r>
        <w:t>Name:</w:t>
      </w:r>
      <w:r w:rsidRPr="006F0D33">
        <w:t xml:space="preserve"> </w:t>
      </w:r>
      <w:r>
        <w:t>Anonymous</w:t>
      </w:r>
    </w:p>
    <w:p w:rsidR="00FB7E1E" w:rsidRPr="00066400" w:rsidP="00FB7E1E" w14:paraId="07EDDBC2" w14:textId="77777777">
      <w:pPr>
        <w:pStyle w:val="NoSpacing"/>
      </w:pPr>
    </w:p>
    <w:p w:rsidR="00FB7E1E" w:rsidP="00FB7E1E" w14:paraId="4B145613" w14:textId="77777777">
      <w:pPr>
        <w:pStyle w:val="NoSpacing"/>
      </w:pPr>
      <w:r w:rsidRPr="00066400">
        <w:t>General Comment</w:t>
      </w:r>
      <w:r w:rsidRPr="00AD17BD">
        <w:t xml:space="preserve"> </w:t>
      </w:r>
    </w:p>
    <w:p w:rsidR="00FB7E1E" w:rsidP="00FB7E1E" w14:paraId="6637045F" w14:textId="77777777">
      <w:pPr>
        <w:pStyle w:val="NoSpacing"/>
      </w:pPr>
    </w:p>
    <w:p w:rsidR="00FB7E1E" w:rsidRPr="00AD17BD" w:rsidP="00FB7E1E" w14:paraId="67AF98CF" w14:textId="77777777">
      <w:pPr>
        <w:pStyle w:val="NoSpacing"/>
      </w:pPr>
      <w:r w:rsidRPr="00AD17BD">
        <w:t xml:space="preserve">Dear </w:t>
      </w:r>
      <w:r w:rsidRPr="00AD17BD">
        <w:rPr>
          <w:spacing w:val="-2"/>
        </w:rPr>
        <w:t>NCES,</w:t>
      </w:r>
    </w:p>
    <w:p w:rsidR="00FB7E1E" w:rsidRPr="00AD17BD" w:rsidP="00FB7E1E" w14:paraId="56863768" w14:textId="77777777">
      <w:pPr>
        <w:pStyle w:val="BodyText"/>
        <w:spacing w:before="1" w:line="235" w:lineRule="auto"/>
        <w:rPr>
          <w:sz w:val="22"/>
          <w:szCs w:val="22"/>
        </w:rPr>
      </w:pPr>
      <w:r w:rsidRPr="00AD17BD">
        <w:rPr>
          <w:sz w:val="22"/>
          <w:szCs w:val="22"/>
        </w:rPr>
        <w:t>In our state, complying with the SLFS collection will require changes to the financial chart of accounts. Such</w:t>
      </w:r>
      <w:r w:rsidRPr="00AD17BD">
        <w:rPr>
          <w:spacing w:val="-4"/>
          <w:sz w:val="22"/>
          <w:szCs w:val="22"/>
        </w:rPr>
        <w:t xml:space="preserve"> </w:t>
      </w:r>
      <w:r w:rsidRPr="00AD17BD">
        <w:rPr>
          <w:sz w:val="22"/>
          <w:szCs w:val="22"/>
        </w:rPr>
        <w:t>a</w:t>
      </w:r>
      <w:r w:rsidRPr="00AD17BD">
        <w:rPr>
          <w:spacing w:val="-4"/>
          <w:sz w:val="22"/>
          <w:szCs w:val="22"/>
        </w:rPr>
        <w:t xml:space="preserve"> </w:t>
      </w:r>
      <w:r w:rsidRPr="00AD17BD">
        <w:rPr>
          <w:sz w:val="22"/>
          <w:szCs w:val="22"/>
        </w:rPr>
        <w:t>change</w:t>
      </w:r>
      <w:r w:rsidRPr="00AD17BD">
        <w:rPr>
          <w:spacing w:val="-4"/>
          <w:sz w:val="22"/>
          <w:szCs w:val="22"/>
        </w:rPr>
        <w:t xml:space="preserve"> </w:t>
      </w:r>
      <w:r w:rsidRPr="00AD17BD">
        <w:rPr>
          <w:sz w:val="22"/>
          <w:szCs w:val="22"/>
        </w:rPr>
        <w:t>takes</w:t>
      </w:r>
      <w:r w:rsidRPr="00AD17BD">
        <w:rPr>
          <w:spacing w:val="-4"/>
          <w:sz w:val="22"/>
          <w:szCs w:val="22"/>
        </w:rPr>
        <w:t xml:space="preserve"> </w:t>
      </w:r>
      <w:r w:rsidRPr="00AD17BD">
        <w:rPr>
          <w:sz w:val="22"/>
          <w:szCs w:val="22"/>
        </w:rPr>
        <w:t>years</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requires</w:t>
      </w:r>
      <w:r w:rsidRPr="00AD17BD">
        <w:rPr>
          <w:spacing w:val="-4"/>
          <w:sz w:val="22"/>
          <w:szCs w:val="22"/>
        </w:rPr>
        <w:t xml:space="preserve"> </w:t>
      </w:r>
      <w:r w:rsidRPr="00AD17BD">
        <w:rPr>
          <w:sz w:val="22"/>
          <w:szCs w:val="22"/>
        </w:rPr>
        <w:t>training</w:t>
      </w:r>
      <w:r w:rsidRPr="00AD17BD">
        <w:rPr>
          <w:spacing w:val="-4"/>
          <w:sz w:val="22"/>
          <w:szCs w:val="22"/>
        </w:rPr>
        <w:t xml:space="preserve"> </w:t>
      </w:r>
      <w:r w:rsidRPr="00AD17BD">
        <w:rPr>
          <w:sz w:val="22"/>
          <w:szCs w:val="22"/>
        </w:rPr>
        <w:t>and</w:t>
      </w:r>
      <w:r w:rsidRPr="00AD17BD">
        <w:rPr>
          <w:spacing w:val="-4"/>
          <w:sz w:val="22"/>
          <w:szCs w:val="22"/>
        </w:rPr>
        <w:t xml:space="preserve"> </w:t>
      </w:r>
      <w:r w:rsidRPr="00AD17BD">
        <w:rPr>
          <w:sz w:val="22"/>
          <w:szCs w:val="22"/>
        </w:rPr>
        <w:t>investments</w:t>
      </w:r>
      <w:r w:rsidRPr="00AD17BD">
        <w:rPr>
          <w:spacing w:val="-4"/>
          <w:sz w:val="22"/>
          <w:szCs w:val="22"/>
        </w:rPr>
        <w:t xml:space="preserve"> </w:t>
      </w:r>
      <w:r w:rsidRPr="00AD17BD">
        <w:rPr>
          <w:sz w:val="22"/>
          <w:szCs w:val="22"/>
        </w:rPr>
        <w:t>across</w:t>
      </w:r>
      <w:r w:rsidRPr="00AD17BD">
        <w:rPr>
          <w:spacing w:val="-4"/>
          <w:sz w:val="22"/>
          <w:szCs w:val="22"/>
        </w:rPr>
        <w:t xml:space="preserve"> </w:t>
      </w:r>
      <w:r w:rsidRPr="00AD17BD">
        <w:rPr>
          <w:sz w:val="22"/>
          <w:szCs w:val="22"/>
        </w:rPr>
        <w:t>our</w:t>
      </w:r>
      <w:r w:rsidRPr="00AD17BD">
        <w:rPr>
          <w:spacing w:val="-4"/>
          <w:sz w:val="22"/>
          <w:szCs w:val="22"/>
        </w:rPr>
        <w:t xml:space="preserve"> </w:t>
      </w:r>
      <w:r w:rsidRPr="00AD17BD">
        <w:rPr>
          <w:sz w:val="22"/>
          <w:szCs w:val="22"/>
        </w:rPr>
        <w:t>entire</w:t>
      </w:r>
      <w:r w:rsidRPr="00AD17BD">
        <w:rPr>
          <w:spacing w:val="-4"/>
          <w:sz w:val="22"/>
          <w:szCs w:val="22"/>
        </w:rPr>
        <w:t xml:space="preserve"> </w:t>
      </w:r>
      <w:r w:rsidRPr="00AD17BD">
        <w:rPr>
          <w:sz w:val="22"/>
          <w:szCs w:val="22"/>
        </w:rPr>
        <w:t>system.</w:t>
      </w:r>
      <w:r w:rsidRPr="00AD17BD">
        <w:rPr>
          <w:spacing w:val="-4"/>
          <w:sz w:val="22"/>
          <w:szCs w:val="22"/>
        </w:rPr>
        <w:t xml:space="preserve"> </w:t>
      </w:r>
      <w:r w:rsidRPr="00AD17BD">
        <w:rPr>
          <w:sz w:val="22"/>
          <w:szCs w:val="22"/>
        </w:rPr>
        <w:t>We</w:t>
      </w:r>
      <w:r w:rsidRPr="00AD17BD">
        <w:rPr>
          <w:spacing w:val="-4"/>
          <w:sz w:val="22"/>
          <w:szCs w:val="22"/>
        </w:rPr>
        <w:t xml:space="preserve"> </w:t>
      </w:r>
      <w:r w:rsidRPr="00AD17BD">
        <w:rPr>
          <w:sz w:val="22"/>
          <w:szCs w:val="22"/>
        </w:rPr>
        <w:t>request</w:t>
      </w:r>
      <w:r w:rsidRPr="00AD17BD">
        <w:rPr>
          <w:spacing w:val="-4"/>
          <w:sz w:val="22"/>
          <w:szCs w:val="22"/>
        </w:rPr>
        <w:t xml:space="preserve"> </w:t>
      </w:r>
      <w:r w:rsidRPr="00AD17BD">
        <w:rPr>
          <w:sz w:val="22"/>
          <w:szCs w:val="22"/>
        </w:rPr>
        <w:t xml:space="preserve">that any new mandatory collection of this nature come with sufficient resources, an appropriate timeline, and deliberate alignment with our existing financial data as reported on our report cards. North Dakota has complied with the ESSA requirements using the North Dakota defined cost of education that is identified in state statute. The SLFS survey would require significant changes to the state's reporting and collecting </w:t>
      </w:r>
      <w:r w:rsidRPr="00AD17BD">
        <w:rPr>
          <w:spacing w:val="-2"/>
          <w:sz w:val="22"/>
          <w:szCs w:val="22"/>
        </w:rPr>
        <w:t>processes.</w:t>
      </w:r>
    </w:p>
    <w:p w:rsidR="00FB7E1E" w:rsidRPr="00AD17BD" w:rsidP="00FB7E1E" w14:paraId="7608746F" w14:textId="77777777">
      <w:pPr>
        <w:pStyle w:val="BodyText"/>
        <w:rPr>
          <w:sz w:val="22"/>
          <w:szCs w:val="22"/>
        </w:rPr>
      </w:pPr>
    </w:p>
    <w:p w:rsidR="00FB7E1E" w:rsidRPr="00AD17BD" w:rsidP="00FB7E1E" w14:paraId="3D67B67E" w14:textId="77777777">
      <w:pPr>
        <w:pStyle w:val="BodyText"/>
        <w:rPr>
          <w:sz w:val="22"/>
          <w:szCs w:val="22"/>
        </w:rPr>
      </w:pPr>
    </w:p>
    <w:p w:rsidR="00FB7E1E" w:rsidRPr="00066400" w:rsidP="00FB7E1E" w14:paraId="4ED0D677" w14:textId="77777777">
      <w:pPr>
        <w:pStyle w:val="Heading2"/>
      </w:pPr>
      <w:bookmarkStart w:id="57" w:name="_Toc126584369"/>
      <w:r w:rsidRPr="00066400">
        <w:t>Document: ED-2022-SCC-0121-00</w:t>
      </w:r>
      <w:r>
        <w:t>34</w:t>
      </w:r>
      <w:bookmarkEnd w:id="57"/>
    </w:p>
    <w:p w:rsidR="00FB7E1E" w:rsidRPr="00066400" w:rsidP="00FB7E1E" w14:paraId="3CC07324" w14:textId="77777777">
      <w:pPr>
        <w:pStyle w:val="NoSpacing"/>
      </w:pPr>
      <w:r w:rsidRPr="00066400">
        <w:t>Received: November 28, 2022</w:t>
      </w:r>
    </w:p>
    <w:p w:rsidR="00FB7E1E" w:rsidP="00FB7E1E" w14:paraId="3E0DF2BC" w14:textId="77777777">
      <w:pPr>
        <w:pStyle w:val="NoSpacing"/>
      </w:pPr>
      <w:r w:rsidRPr="00066400">
        <w:t>Posted: November 29, 2022</w:t>
      </w:r>
    </w:p>
    <w:p w:rsidR="00FB7E1E" w:rsidRPr="00066400" w:rsidP="00FB7E1E" w14:paraId="3825FB27" w14:textId="77777777">
      <w:pPr>
        <w:pStyle w:val="NoSpacing"/>
      </w:pPr>
      <w:r>
        <w:t>Category: Local educational agency</w:t>
      </w:r>
    </w:p>
    <w:p w:rsidR="00FB7E1E" w:rsidRPr="00066400" w:rsidP="00FB7E1E" w14:paraId="2420CD61" w14:textId="77777777">
      <w:pPr>
        <w:pStyle w:val="NoSpacing"/>
      </w:pPr>
    </w:p>
    <w:p w:rsidR="00FB7E1E" w:rsidRPr="00066400" w:rsidP="00FB7E1E" w14:paraId="1973BD49" w14:textId="77777777">
      <w:pPr>
        <w:pStyle w:val="NoSpacing"/>
      </w:pPr>
      <w:r w:rsidRPr="00066400">
        <w:t>Submitter Information</w:t>
      </w:r>
    </w:p>
    <w:p w:rsidR="00FB7E1E" w:rsidRPr="00066400" w:rsidP="00FB7E1E" w14:paraId="08315218" w14:textId="77777777">
      <w:pPr>
        <w:pStyle w:val="NoSpacing"/>
      </w:pPr>
      <w:r>
        <w:t>Agency:</w:t>
      </w:r>
      <w:r w:rsidRPr="006F0D33">
        <w:t xml:space="preserve"> </w:t>
      </w:r>
      <w:r w:rsidRPr="00AD17BD">
        <w:t xml:space="preserve">Brighton Central School District </w:t>
      </w:r>
      <w:r w:rsidRPr="00AD17BD">
        <w:rPr>
          <w:spacing w:val="-4"/>
        </w:rPr>
        <w:t>(NY)</w:t>
      </w:r>
    </w:p>
    <w:p w:rsidR="00FB7E1E" w:rsidRPr="00066400" w:rsidP="00FB7E1E" w14:paraId="67271B83" w14:textId="77777777">
      <w:pPr>
        <w:pStyle w:val="NoSpacing"/>
      </w:pPr>
    </w:p>
    <w:p w:rsidR="00FB7E1E" w:rsidP="00FB7E1E" w14:paraId="625764A7" w14:textId="77777777">
      <w:pPr>
        <w:pStyle w:val="NoSpacing"/>
      </w:pPr>
      <w:r w:rsidRPr="00066400">
        <w:t>General Comment</w:t>
      </w:r>
      <w:r w:rsidRPr="00AD17BD">
        <w:t xml:space="preserve"> </w:t>
      </w:r>
    </w:p>
    <w:p w:rsidR="00FB7E1E" w:rsidRPr="00AD17BD" w:rsidP="00FB7E1E" w14:paraId="4DBD425E"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70A7F8F8" w14:textId="77777777">
      <w:pPr>
        <w:pStyle w:val="BodyText"/>
        <w:spacing w:line="235" w:lineRule="auto"/>
        <w:rPr>
          <w:sz w:val="22"/>
          <w:szCs w:val="22"/>
        </w:rPr>
      </w:pPr>
    </w:p>
    <w:p w:rsidR="00FB7E1E" w:rsidRPr="00AD17BD" w:rsidP="00FB7E1E" w14:paraId="770746B7"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6D30C7CC" w14:textId="77777777">
      <w:pPr>
        <w:pStyle w:val="BodyText"/>
        <w:spacing w:before="1"/>
        <w:rPr>
          <w:sz w:val="22"/>
          <w:szCs w:val="22"/>
        </w:rPr>
      </w:pPr>
    </w:p>
    <w:p w:rsidR="00FB7E1E" w:rsidRPr="00AD17BD" w:rsidP="00FB7E1E" w14:paraId="036DDDEA"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28E716C7" w14:textId="77777777">
      <w:pPr>
        <w:pStyle w:val="BodyText"/>
        <w:spacing w:before="2"/>
        <w:rPr>
          <w:sz w:val="22"/>
          <w:szCs w:val="22"/>
        </w:rPr>
      </w:pPr>
    </w:p>
    <w:p w:rsidR="00FB7E1E" w:rsidRPr="00AD17BD" w:rsidP="00FB7E1E" w14:paraId="44618FAF"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6DD1F9AC" w14:textId="77777777">
      <w:pPr>
        <w:pStyle w:val="BodyText"/>
        <w:spacing w:before="4"/>
        <w:rPr>
          <w:sz w:val="22"/>
          <w:szCs w:val="22"/>
        </w:rPr>
      </w:pPr>
    </w:p>
    <w:p w:rsidR="00FB7E1E" w:rsidRPr="00AD17BD" w:rsidP="00FB7E1E" w14:paraId="2B64382B"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3ECB86B0" w14:textId="77777777">
      <w:pPr>
        <w:pStyle w:val="BodyText"/>
        <w:spacing w:before="4"/>
        <w:rPr>
          <w:sz w:val="22"/>
          <w:szCs w:val="22"/>
        </w:rPr>
      </w:pPr>
    </w:p>
    <w:p w:rsidR="00FB7E1E" w:rsidRPr="00AD17BD" w:rsidP="00FB7E1E" w14:paraId="20FAE934"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77A54F0A" w14:textId="77777777">
      <w:pPr>
        <w:spacing w:line="235" w:lineRule="auto"/>
      </w:pPr>
    </w:p>
    <w:p w:rsidR="00FB7E1E" w:rsidRPr="00066400" w:rsidP="00FB7E1E" w14:paraId="1BD62E58" w14:textId="77777777">
      <w:pPr>
        <w:pStyle w:val="Heading2"/>
      </w:pPr>
      <w:bookmarkStart w:id="58" w:name="_Toc126584370"/>
      <w:r w:rsidRPr="00066400">
        <w:t>Document: ED-2022-SCC-0121-00</w:t>
      </w:r>
      <w:r>
        <w:t>35</w:t>
      </w:r>
      <w:bookmarkEnd w:id="58"/>
    </w:p>
    <w:p w:rsidR="00FB7E1E" w:rsidRPr="00066400" w:rsidP="00FB7E1E" w14:paraId="02BC9541" w14:textId="77777777">
      <w:pPr>
        <w:pStyle w:val="NoSpacing"/>
      </w:pPr>
      <w:r w:rsidRPr="00066400">
        <w:t>Received: November 28, 2022</w:t>
      </w:r>
    </w:p>
    <w:p w:rsidR="00FB7E1E" w:rsidP="00FB7E1E" w14:paraId="17B68355" w14:textId="77777777">
      <w:pPr>
        <w:pStyle w:val="NoSpacing"/>
      </w:pPr>
      <w:r w:rsidRPr="00066400">
        <w:t>Posted: November 29, 2022</w:t>
      </w:r>
    </w:p>
    <w:p w:rsidR="00FB7E1E" w:rsidRPr="00066400" w:rsidP="00FB7E1E" w14:paraId="4FD90782" w14:textId="77777777">
      <w:pPr>
        <w:pStyle w:val="NoSpacing"/>
      </w:pPr>
      <w:r>
        <w:t>Category: Local educational agency</w:t>
      </w:r>
    </w:p>
    <w:p w:rsidR="00FB7E1E" w:rsidRPr="00066400" w:rsidP="00FB7E1E" w14:paraId="5401D679" w14:textId="77777777">
      <w:pPr>
        <w:pStyle w:val="NoSpacing"/>
      </w:pPr>
    </w:p>
    <w:p w:rsidR="00FB7E1E" w:rsidRPr="00066400" w:rsidP="00FB7E1E" w14:paraId="658DCE66" w14:textId="77777777">
      <w:pPr>
        <w:pStyle w:val="NoSpacing"/>
      </w:pPr>
      <w:r w:rsidRPr="00066400">
        <w:t>Submitter Information</w:t>
      </w:r>
    </w:p>
    <w:p w:rsidR="00FB7E1E" w:rsidRPr="00066400" w:rsidP="00FB7E1E" w14:paraId="0C341538" w14:textId="77777777">
      <w:pPr>
        <w:pStyle w:val="NoSpacing"/>
      </w:pPr>
      <w:r>
        <w:t>Agency:</w:t>
      </w:r>
      <w:r w:rsidRPr="006F0D33">
        <w:t xml:space="preserve"> </w:t>
      </w:r>
      <w:r w:rsidRPr="00AD17BD">
        <w:t>Windsor</w:t>
      </w:r>
      <w:r w:rsidRPr="00AD17BD">
        <w:rPr>
          <w:spacing w:val="-2"/>
        </w:rPr>
        <w:t xml:space="preserve"> </w:t>
      </w:r>
      <w:r w:rsidRPr="00AD17BD">
        <w:t>Central</w:t>
      </w:r>
      <w:r w:rsidRPr="00AD17BD">
        <w:rPr>
          <w:spacing w:val="-2"/>
        </w:rPr>
        <w:t xml:space="preserve"> </w:t>
      </w:r>
      <w:r w:rsidRPr="00AD17BD">
        <w:t>School</w:t>
      </w:r>
      <w:r w:rsidRPr="00AD17BD">
        <w:rPr>
          <w:spacing w:val="-2"/>
        </w:rPr>
        <w:t xml:space="preserve"> District</w:t>
      </w:r>
    </w:p>
    <w:p w:rsidR="00FB7E1E" w:rsidRPr="00066400" w:rsidP="00FB7E1E" w14:paraId="451EC9FA" w14:textId="77777777">
      <w:pPr>
        <w:pStyle w:val="NoSpacing"/>
      </w:pPr>
    </w:p>
    <w:p w:rsidR="00615895" w:rsidP="00615895" w14:paraId="01B95305" w14:textId="77777777">
      <w:pPr>
        <w:pStyle w:val="NoSpacing"/>
      </w:pPr>
      <w:r w:rsidRPr="00066400">
        <w:t>General Comment</w:t>
      </w:r>
      <w:r w:rsidRPr="00AD17BD">
        <w:t xml:space="preserve"> </w:t>
      </w:r>
    </w:p>
    <w:p w:rsidR="00615895" w:rsidP="00615895" w14:paraId="08153E14" w14:textId="77777777">
      <w:pPr>
        <w:pStyle w:val="NoSpacing"/>
      </w:pPr>
    </w:p>
    <w:p w:rsidR="00FB7E1E" w:rsidRPr="00AD17BD" w:rsidP="00615895" w14:paraId="6D116CB7" w14:textId="3DB29BF1">
      <w:pPr>
        <w:pStyle w:val="NoSpacing"/>
      </w:pPr>
      <w:r w:rsidRPr="00AD17BD">
        <w:t xml:space="preserve">IES requested comments on the NCES proposal to mandate the </w:t>
      </w:r>
      <w:r w:rsidRPr="00AD17BD">
        <w:t>School</w:t>
      </w:r>
      <w:r w:rsidRPr="00AD17BD">
        <w:t>-Level Finance Survey (SLFS) for all schools in all districts and states starting 2022. Making the SLFS mandatory would impose a significant</w:t>
      </w:r>
      <w:r w:rsidRPr="00AD17BD">
        <w:rPr>
          <w:spacing w:val="-3"/>
        </w:rPr>
        <w:t xml:space="preserve"> </w:t>
      </w:r>
      <w:r w:rsidRPr="00AD17BD">
        <w:t>cost</w:t>
      </w:r>
      <w:r w:rsidRPr="00AD17BD">
        <w:rPr>
          <w:spacing w:val="-3"/>
        </w:rPr>
        <w:t xml:space="preserve"> </w:t>
      </w:r>
      <w:r w:rsidRPr="00AD17BD">
        <w:t>burden</w:t>
      </w:r>
      <w:r w:rsidRPr="00AD17BD">
        <w:rPr>
          <w:spacing w:val="-3"/>
        </w:rPr>
        <w:t xml:space="preserve"> </w:t>
      </w:r>
      <w:r w:rsidRPr="00AD17BD">
        <w:t>on</w:t>
      </w:r>
      <w:r w:rsidRPr="00AD17BD">
        <w:rPr>
          <w:spacing w:val="-3"/>
        </w:rPr>
        <w:t xml:space="preserve"> </w:t>
      </w:r>
      <w:r w:rsidRPr="00AD17BD">
        <w:t>my</w:t>
      </w:r>
      <w:r w:rsidRPr="00AD17BD">
        <w:rPr>
          <w:spacing w:val="-3"/>
        </w:rPr>
        <w:t xml:space="preserve"> </w:t>
      </w:r>
      <w:r w:rsidRPr="00AD17BD">
        <w:t>district</w:t>
      </w:r>
      <w:r w:rsidRPr="00AD17BD">
        <w:rPr>
          <w:spacing w:val="-3"/>
        </w:rPr>
        <w:t xml:space="preserve"> </w:t>
      </w:r>
      <w:r w:rsidRPr="00AD17BD">
        <w:t>and</w:t>
      </w:r>
      <w:r w:rsidRPr="00AD17BD">
        <w:rPr>
          <w:spacing w:val="-3"/>
        </w:rPr>
        <w:t xml:space="preserve"> </w:t>
      </w:r>
      <w:r w:rsidRPr="00AD17BD">
        <w:t>districts</w:t>
      </w:r>
      <w:r w:rsidRPr="00AD17BD">
        <w:rPr>
          <w:spacing w:val="-3"/>
        </w:rPr>
        <w:t xml:space="preserve"> </w:t>
      </w:r>
      <w:r w:rsidRPr="00AD17BD">
        <w:t>in</w:t>
      </w:r>
      <w:r w:rsidRPr="00AD17BD">
        <w:rPr>
          <w:spacing w:val="-3"/>
        </w:rPr>
        <w:t xml:space="preserve"> </w:t>
      </w:r>
      <w:r w:rsidRPr="00AD17BD">
        <w:t>my</w:t>
      </w:r>
      <w:r w:rsidRPr="00AD17BD">
        <w:rPr>
          <w:spacing w:val="-3"/>
        </w:rPr>
        <w:t xml:space="preserve"> </w:t>
      </w:r>
      <w:r w:rsidRPr="00AD17BD">
        <w:t>state,</w:t>
      </w:r>
      <w:r w:rsidRPr="00AD17BD">
        <w:rPr>
          <w:spacing w:val="-3"/>
        </w:rPr>
        <w:t xml:space="preserve"> </w:t>
      </w:r>
      <w:r w:rsidRPr="00AD17BD">
        <w:t>and</w:t>
      </w:r>
      <w:r w:rsidRPr="00AD17BD">
        <w:rPr>
          <w:spacing w:val="-3"/>
        </w:rPr>
        <w:t xml:space="preserve"> </w:t>
      </w:r>
      <w:r w:rsidRPr="00AD17BD">
        <w:t>I</w:t>
      </w:r>
      <w:r w:rsidRPr="00AD17BD">
        <w:rPr>
          <w:spacing w:val="-3"/>
        </w:rPr>
        <w:t xml:space="preserve"> </w:t>
      </w:r>
      <w:r w:rsidRPr="00AD17BD">
        <w:t>strongly</w:t>
      </w:r>
      <w:r w:rsidRPr="00AD17BD">
        <w:rPr>
          <w:spacing w:val="-3"/>
        </w:rPr>
        <w:t xml:space="preserve"> </w:t>
      </w:r>
      <w:r w:rsidRPr="00AD17BD">
        <w:t>recommend</w:t>
      </w:r>
      <w:r w:rsidRPr="00AD17BD">
        <w:rPr>
          <w:spacing w:val="-3"/>
        </w:rPr>
        <w:t xml:space="preserve"> </w:t>
      </w:r>
      <w:r w:rsidRPr="00AD17BD">
        <w:t>IES</w:t>
      </w:r>
      <w:r w:rsidRPr="00AD17BD">
        <w:rPr>
          <w:spacing w:val="-3"/>
        </w:rPr>
        <w:t xml:space="preserve"> </w:t>
      </w:r>
      <w:r w:rsidRPr="00AD17BD">
        <w:t>not</w:t>
      </w:r>
      <w:r w:rsidRPr="00AD17BD">
        <w:rPr>
          <w:spacing w:val="-3"/>
        </w:rPr>
        <w:t xml:space="preserve"> </w:t>
      </w:r>
      <w:r w:rsidRPr="00AD17BD">
        <w:t>proceed with the proposal at this time.</w:t>
      </w:r>
    </w:p>
    <w:p w:rsidR="00FB7E1E" w:rsidP="00FB7E1E" w14:paraId="5084A622" w14:textId="77777777">
      <w:pPr>
        <w:pStyle w:val="BodyText"/>
        <w:spacing w:line="235" w:lineRule="auto"/>
        <w:rPr>
          <w:sz w:val="22"/>
          <w:szCs w:val="22"/>
        </w:rPr>
      </w:pPr>
    </w:p>
    <w:p w:rsidR="00FB7E1E" w:rsidRPr="00AD17BD" w:rsidP="00FB7E1E" w14:paraId="0BE657B9"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1EC000DE" w14:textId="77777777">
      <w:pPr>
        <w:pStyle w:val="BodyText"/>
        <w:spacing w:before="1"/>
        <w:rPr>
          <w:sz w:val="22"/>
          <w:szCs w:val="22"/>
        </w:rPr>
      </w:pPr>
    </w:p>
    <w:p w:rsidR="00FB7E1E" w:rsidRPr="00AD17BD" w:rsidP="00FB7E1E" w14:paraId="46EE0204"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33D0243A" w14:textId="77777777">
      <w:pPr>
        <w:pStyle w:val="BodyText"/>
        <w:spacing w:before="2"/>
        <w:rPr>
          <w:sz w:val="22"/>
          <w:szCs w:val="22"/>
        </w:rPr>
      </w:pPr>
    </w:p>
    <w:p w:rsidR="00FB7E1E" w:rsidRPr="00AD17BD" w:rsidP="00FB7E1E" w14:paraId="530A9791"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58656EFD" w14:textId="77777777">
      <w:pPr>
        <w:pStyle w:val="BodyText"/>
        <w:spacing w:before="4"/>
        <w:rPr>
          <w:sz w:val="22"/>
          <w:szCs w:val="22"/>
        </w:rPr>
      </w:pPr>
    </w:p>
    <w:p w:rsidR="00FB7E1E" w:rsidRPr="00AD17BD" w:rsidP="00FB7E1E" w14:paraId="465FCD88"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645CAA47" w14:textId="77777777">
      <w:pPr>
        <w:pStyle w:val="BodyText"/>
        <w:rPr>
          <w:sz w:val="22"/>
          <w:szCs w:val="22"/>
        </w:rPr>
      </w:pPr>
    </w:p>
    <w:p w:rsidR="00FB7E1E" w:rsidP="00FB7E1E" w14:paraId="51FD57C2"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7F1C91E0" w14:textId="77777777">
      <w:pPr>
        <w:pStyle w:val="BodyText"/>
        <w:spacing w:line="273" w:lineRule="exact"/>
        <w:rPr>
          <w:sz w:val="22"/>
          <w:szCs w:val="22"/>
        </w:rPr>
      </w:pPr>
    </w:p>
    <w:p w:rsidR="00FB7E1E" w:rsidRPr="00066400" w:rsidP="00FB7E1E" w14:paraId="06154DDE" w14:textId="77777777">
      <w:pPr>
        <w:pStyle w:val="Heading2"/>
      </w:pPr>
      <w:bookmarkStart w:id="59" w:name="_Toc126584371"/>
      <w:r w:rsidRPr="00066400">
        <w:t>Document: ED-2022-SCC-0121-00</w:t>
      </w:r>
      <w:r>
        <w:t>36</w:t>
      </w:r>
      <w:bookmarkEnd w:id="59"/>
    </w:p>
    <w:p w:rsidR="00FB7E1E" w:rsidRPr="00066400" w:rsidP="00FB7E1E" w14:paraId="7A58EB20" w14:textId="77777777">
      <w:pPr>
        <w:pStyle w:val="NoSpacing"/>
      </w:pPr>
      <w:r w:rsidRPr="00066400">
        <w:t>Received: November 28, 2022</w:t>
      </w:r>
    </w:p>
    <w:p w:rsidR="00FB7E1E" w:rsidP="00FB7E1E" w14:paraId="404134A5" w14:textId="77777777">
      <w:pPr>
        <w:pStyle w:val="NoSpacing"/>
      </w:pPr>
      <w:r w:rsidRPr="00066400">
        <w:t>Posted: November 29, 2022</w:t>
      </w:r>
    </w:p>
    <w:p w:rsidR="00FB7E1E" w:rsidRPr="00066400" w:rsidP="00FB7E1E" w14:paraId="208D67E6" w14:textId="77777777">
      <w:pPr>
        <w:pStyle w:val="NoSpacing"/>
      </w:pPr>
      <w:r>
        <w:t>Category: Local educational agency</w:t>
      </w:r>
    </w:p>
    <w:p w:rsidR="00FB7E1E" w:rsidRPr="00066400" w:rsidP="00FB7E1E" w14:paraId="6BD7A0BE" w14:textId="77777777">
      <w:pPr>
        <w:pStyle w:val="NoSpacing"/>
      </w:pPr>
    </w:p>
    <w:p w:rsidR="00FB7E1E" w:rsidRPr="00066400" w:rsidP="00FB7E1E" w14:paraId="4A3E9016" w14:textId="77777777">
      <w:pPr>
        <w:pStyle w:val="NoSpacing"/>
      </w:pPr>
      <w:r w:rsidRPr="00066400">
        <w:t>Submitter Information</w:t>
      </w:r>
    </w:p>
    <w:p w:rsidR="00FB7E1E" w:rsidRPr="00066400" w:rsidP="00FB7E1E" w14:paraId="5D2A6798" w14:textId="77777777">
      <w:pPr>
        <w:pStyle w:val="NoSpacing"/>
      </w:pPr>
      <w:r>
        <w:t>Agency:</w:t>
      </w:r>
      <w:r w:rsidRPr="006F0D33">
        <w:t xml:space="preserve"> </w:t>
      </w:r>
      <w:r w:rsidRPr="00AD17BD">
        <w:t xml:space="preserve">School Administrative Unit #21 </w:t>
      </w:r>
      <w:r w:rsidRPr="00AD17BD">
        <w:rPr>
          <w:spacing w:val="-4"/>
        </w:rPr>
        <w:t>(NH)</w:t>
      </w:r>
    </w:p>
    <w:p w:rsidR="00FB7E1E" w:rsidRPr="00066400" w:rsidP="00FB7E1E" w14:paraId="3ED516A0" w14:textId="77777777">
      <w:pPr>
        <w:pStyle w:val="NoSpacing"/>
      </w:pPr>
    </w:p>
    <w:p w:rsidR="00FB7E1E" w:rsidP="00FB7E1E" w14:paraId="0FD1BAE4" w14:textId="77777777">
      <w:pPr>
        <w:pStyle w:val="NoSpacing"/>
      </w:pPr>
      <w:r w:rsidRPr="00066400">
        <w:t>General Comment</w:t>
      </w:r>
    </w:p>
    <w:p w:rsidR="00FB7E1E" w:rsidP="00FB7E1E" w14:paraId="7BFB6A3B" w14:textId="77777777">
      <w:pPr>
        <w:pStyle w:val="NoSpacing"/>
      </w:pPr>
    </w:p>
    <w:p w:rsidR="00FB7E1E" w:rsidRPr="00B1300F" w:rsidP="00FB7E1E" w14:paraId="77275C7B" w14:textId="77777777">
      <w:pPr>
        <w:pStyle w:val="NoSpacing"/>
        <w:rPr>
          <w:rFonts w:ascii="Times New Roman" w:hAnsi="Times New Roman"/>
        </w:rPr>
      </w:pPr>
      <w:r w:rsidRPr="00B1300F">
        <w:rPr>
          <w:rFonts w:ascii="Times New Roman" w:hAnsi="Times New Roman"/>
        </w:rPr>
        <w:t xml:space="preserve">IES requested comments on the NCES proposal to mandate the </w:t>
      </w:r>
      <w:r w:rsidRPr="00B1300F">
        <w:rPr>
          <w:rFonts w:ascii="Times New Roman" w:hAnsi="Times New Roman"/>
        </w:rPr>
        <w:t>School</w:t>
      </w:r>
      <w:r w:rsidRPr="00B1300F">
        <w:rPr>
          <w:rFonts w:ascii="Times New Roman" w:hAnsi="Times New Roman"/>
        </w:rPr>
        <w:t>-Level Finance Survey (SLFS) for all schools in all districts and states starting 2022. Making the SLFS mandatory would impose a significant</w:t>
      </w:r>
      <w:r w:rsidRPr="00B1300F">
        <w:rPr>
          <w:rFonts w:ascii="Times New Roman" w:hAnsi="Times New Roman"/>
          <w:spacing w:val="-3"/>
        </w:rPr>
        <w:t xml:space="preserve"> </w:t>
      </w:r>
      <w:r w:rsidRPr="00B1300F">
        <w:rPr>
          <w:rFonts w:ascii="Times New Roman" w:hAnsi="Times New Roman"/>
        </w:rPr>
        <w:t>cost</w:t>
      </w:r>
      <w:r w:rsidRPr="00B1300F">
        <w:rPr>
          <w:rFonts w:ascii="Times New Roman" w:hAnsi="Times New Roman"/>
          <w:spacing w:val="-3"/>
        </w:rPr>
        <w:t xml:space="preserve"> </w:t>
      </w:r>
      <w:r w:rsidRPr="00B1300F">
        <w:rPr>
          <w:rFonts w:ascii="Times New Roman" w:hAnsi="Times New Roman"/>
        </w:rPr>
        <w:t>burden</w:t>
      </w:r>
      <w:r w:rsidRPr="00B1300F">
        <w:rPr>
          <w:rFonts w:ascii="Times New Roman" w:hAnsi="Times New Roman"/>
          <w:spacing w:val="-3"/>
        </w:rPr>
        <w:t xml:space="preserve"> </w:t>
      </w:r>
      <w:r w:rsidRPr="00B1300F">
        <w:rPr>
          <w:rFonts w:ascii="Times New Roman" w:hAnsi="Times New Roman"/>
        </w:rPr>
        <w:t>on</w:t>
      </w:r>
      <w:r w:rsidRPr="00B1300F">
        <w:rPr>
          <w:rFonts w:ascii="Times New Roman" w:hAnsi="Times New Roman"/>
          <w:spacing w:val="-3"/>
        </w:rPr>
        <w:t xml:space="preserve"> </w:t>
      </w:r>
      <w:r w:rsidRPr="00B1300F">
        <w:rPr>
          <w:rFonts w:ascii="Times New Roman" w:hAnsi="Times New Roman"/>
        </w:rPr>
        <w:t>my</w:t>
      </w:r>
      <w:r w:rsidRPr="00B1300F">
        <w:rPr>
          <w:rFonts w:ascii="Times New Roman" w:hAnsi="Times New Roman"/>
          <w:spacing w:val="-3"/>
        </w:rPr>
        <w:t xml:space="preserve"> </w:t>
      </w:r>
      <w:r w:rsidRPr="00B1300F">
        <w:rPr>
          <w:rFonts w:ascii="Times New Roman" w:hAnsi="Times New Roman"/>
        </w:rPr>
        <w:t>district</w:t>
      </w:r>
      <w:r w:rsidRPr="00B1300F">
        <w:rPr>
          <w:rFonts w:ascii="Times New Roman" w:hAnsi="Times New Roman"/>
          <w:spacing w:val="-3"/>
        </w:rPr>
        <w:t xml:space="preserve"> </w:t>
      </w:r>
      <w:r w:rsidRPr="00B1300F">
        <w:rPr>
          <w:rFonts w:ascii="Times New Roman" w:hAnsi="Times New Roman"/>
        </w:rPr>
        <w:t>and</w:t>
      </w:r>
      <w:r w:rsidRPr="00B1300F">
        <w:rPr>
          <w:rFonts w:ascii="Times New Roman" w:hAnsi="Times New Roman"/>
          <w:spacing w:val="-3"/>
        </w:rPr>
        <w:t xml:space="preserve"> </w:t>
      </w:r>
      <w:r w:rsidRPr="00B1300F">
        <w:rPr>
          <w:rFonts w:ascii="Times New Roman" w:hAnsi="Times New Roman"/>
        </w:rPr>
        <w:t>districts</w:t>
      </w:r>
      <w:r w:rsidRPr="00B1300F">
        <w:rPr>
          <w:rFonts w:ascii="Times New Roman" w:hAnsi="Times New Roman"/>
          <w:spacing w:val="-3"/>
        </w:rPr>
        <w:t xml:space="preserve"> </w:t>
      </w:r>
      <w:r w:rsidRPr="00B1300F">
        <w:rPr>
          <w:rFonts w:ascii="Times New Roman" w:hAnsi="Times New Roman"/>
        </w:rPr>
        <w:t>in</w:t>
      </w:r>
      <w:r w:rsidRPr="00B1300F">
        <w:rPr>
          <w:rFonts w:ascii="Times New Roman" w:hAnsi="Times New Roman"/>
          <w:spacing w:val="-3"/>
        </w:rPr>
        <w:t xml:space="preserve"> </w:t>
      </w:r>
      <w:r w:rsidRPr="00B1300F">
        <w:rPr>
          <w:rFonts w:ascii="Times New Roman" w:hAnsi="Times New Roman"/>
        </w:rPr>
        <w:t>my</w:t>
      </w:r>
      <w:r w:rsidRPr="00B1300F">
        <w:rPr>
          <w:rFonts w:ascii="Times New Roman" w:hAnsi="Times New Roman"/>
          <w:spacing w:val="-3"/>
        </w:rPr>
        <w:t xml:space="preserve"> </w:t>
      </w:r>
      <w:r w:rsidRPr="00B1300F">
        <w:rPr>
          <w:rFonts w:ascii="Times New Roman" w:hAnsi="Times New Roman"/>
        </w:rPr>
        <w:t>state,</w:t>
      </w:r>
      <w:r w:rsidRPr="00B1300F">
        <w:rPr>
          <w:rFonts w:ascii="Times New Roman" w:hAnsi="Times New Roman"/>
          <w:spacing w:val="-3"/>
        </w:rPr>
        <w:t xml:space="preserve"> </w:t>
      </w:r>
      <w:r w:rsidRPr="00B1300F">
        <w:rPr>
          <w:rFonts w:ascii="Times New Roman" w:hAnsi="Times New Roman"/>
        </w:rPr>
        <w:t>and</w:t>
      </w:r>
      <w:r w:rsidRPr="00B1300F">
        <w:rPr>
          <w:rFonts w:ascii="Times New Roman" w:hAnsi="Times New Roman"/>
          <w:spacing w:val="-3"/>
        </w:rPr>
        <w:t xml:space="preserve"> </w:t>
      </w:r>
      <w:r w:rsidRPr="00B1300F">
        <w:rPr>
          <w:rFonts w:ascii="Times New Roman" w:hAnsi="Times New Roman"/>
        </w:rPr>
        <w:t>I</w:t>
      </w:r>
      <w:r w:rsidRPr="00B1300F">
        <w:rPr>
          <w:rFonts w:ascii="Times New Roman" w:hAnsi="Times New Roman"/>
          <w:spacing w:val="-3"/>
        </w:rPr>
        <w:t xml:space="preserve"> </w:t>
      </w:r>
      <w:r w:rsidRPr="00B1300F">
        <w:rPr>
          <w:rFonts w:ascii="Times New Roman" w:hAnsi="Times New Roman"/>
        </w:rPr>
        <w:t>strongly</w:t>
      </w:r>
      <w:r w:rsidRPr="00B1300F">
        <w:rPr>
          <w:rFonts w:ascii="Times New Roman" w:hAnsi="Times New Roman"/>
          <w:spacing w:val="-3"/>
        </w:rPr>
        <w:t xml:space="preserve"> </w:t>
      </w:r>
      <w:r w:rsidRPr="00B1300F">
        <w:rPr>
          <w:rFonts w:ascii="Times New Roman" w:hAnsi="Times New Roman"/>
        </w:rPr>
        <w:t>recommend</w:t>
      </w:r>
      <w:r w:rsidRPr="00B1300F">
        <w:rPr>
          <w:rFonts w:ascii="Times New Roman" w:hAnsi="Times New Roman"/>
          <w:spacing w:val="-3"/>
        </w:rPr>
        <w:t xml:space="preserve"> </w:t>
      </w:r>
      <w:r w:rsidRPr="00B1300F">
        <w:rPr>
          <w:rFonts w:ascii="Times New Roman" w:hAnsi="Times New Roman"/>
        </w:rPr>
        <w:t>IES</w:t>
      </w:r>
      <w:r w:rsidRPr="00B1300F">
        <w:rPr>
          <w:rFonts w:ascii="Times New Roman" w:hAnsi="Times New Roman"/>
          <w:spacing w:val="-3"/>
        </w:rPr>
        <w:t xml:space="preserve"> </w:t>
      </w:r>
      <w:r w:rsidRPr="00B1300F">
        <w:rPr>
          <w:rFonts w:ascii="Times New Roman" w:hAnsi="Times New Roman"/>
        </w:rPr>
        <w:t>not</w:t>
      </w:r>
      <w:r w:rsidRPr="00B1300F">
        <w:rPr>
          <w:rFonts w:ascii="Times New Roman" w:hAnsi="Times New Roman"/>
          <w:spacing w:val="-3"/>
        </w:rPr>
        <w:t xml:space="preserve"> </w:t>
      </w:r>
      <w:r w:rsidRPr="00B1300F">
        <w:rPr>
          <w:rFonts w:ascii="Times New Roman" w:hAnsi="Times New Roman"/>
        </w:rPr>
        <w:t>proceed with the proposal at this time.</w:t>
      </w:r>
    </w:p>
    <w:p w:rsidR="00FB7E1E" w:rsidRPr="00B1300F" w:rsidP="00FB7E1E" w14:paraId="3C13CF0C" w14:textId="77777777">
      <w:pPr>
        <w:pStyle w:val="BodyText"/>
        <w:spacing w:line="235" w:lineRule="auto"/>
        <w:rPr>
          <w:sz w:val="22"/>
          <w:szCs w:val="22"/>
        </w:rPr>
      </w:pPr>
    </w:p>
    <w:p w:rsidR="00FB7E1E" w:rsidRPr="00B1300F" w:rsidP="00FB7E1E" w14:paraId="5EFADCA5" w14:textId="77777777">
      <w:pPr>
        <w:pStyle w:val="BodyText"/>
        <w:spacing w:line="235" w:lineRule="auto"/>
        <w:rPr>
          <w:sz w:val="22"/>
          <w:szCs w:val="22"/>
        </w:rPr>
      </w:pPr>
      <w:r w:rsidRPr="00B1300F">
        <w:rPr>
          <w:sz w:val="22"/>
          <w:szCs w:val="22"/>
        </w:rPr>
        <w:t>NCES</w:t>
      </w:r>
      <w:r w:rsidRPr="00B1300F">
        <w:rPr>
          <w:spacing w:val="-3"/>
          <w:sz w:val="22"/>
          <w:szCs w:val="22"/>
        </w:rPr>
        <w:t xml:space="preserve"> </w:t>
      </w:r>
      <w:r w:rsidRPr="00B1300F">
        <w:rPr>
          <w:sz w:val="22"/>
          <w:szCs w:val="22"/>
        </w:rPr>
        <w:t>is</w:t>
      </w:r>
      <w:r w:rsidRPr="00B1300F">
        <w:rPr>
          <w:spacing w:val="-3"/>
          <w:sz w:val="22"/>
          <w:szCs w:val="22"/>
        </w:rPr>
        <w:t xml:space="preserve"> </w:t>
      </w:r>
      <w:r w:rsidRPr="00B1300F">
        <w:rPr>
          <w:sz w:val="22"/>
          <w:szCs w:val="22"/>
        </w:rPr>
        <w:t>greatly</w:t>
      </w:r>
      <w:r w:rsidRPr="00B1300F">
        <w:rPr>
          <w:spacing w:val="-3"/>
          <w:sz w:val="22"/>
          <w:szCs w:val="22"/>
        </w:rPr>
        <w:t xml:space="preserve"> </w:t>
      </w:r>
      <w:r w:rsidRPr="00B1300F">
        <w:rPr>
          <w:sz w:val="22"/>
          <w:szCs w:val="22"/>
        </w:rPr>
        <w:t>underestimating</w:t>
      </w:r>
      <w:r w:rsidRPr="00B1300F">
        <w:rPr>
          <w:spacing w:val="-3"/>
          <w:sz w:val="22"/>
          <w:szCs w:val="22"/>
        </w:rPr>
        <w:t xml:space="preserve"> </w:t>
      </w:r>
      <w:r w:rsidRPr="00B1300F">
        <w:rPr>
          <w:sz w:val="22"/>
          <w:szCs w:val="22"/>
        </w:rPr>
        <w:t>the</w:t>
      </w:r>
      <w:r w:rsidRPr="00B1300F">
        <w:rPr>
          <w:spacing w:val="-3"/>
          <w:sz w:val="22"/>
          <w:szCs w:val="22"/>
        </w:rPr>
        <w:t xml:space="preserve"> </w:t>
      </w:r>
      <w:r w:rsidRPr="00B1300F">
        <w:rPr>
          <w:sz w:val="22"/>
          <w:szCs w:val="22"/>
        </w:rPr>
        <w:t>burden</w:t>
      </w:r>
      <w:r w:rsidRPr="00B1300F">
        <w:rPr>
          <w:spacing w:val="-3"/>
          <w:sz w:val="22"/>
          <w:szCs w:val="22"/>
        </w:rPr>
        <w:t xml:space="preserve"> </w:t>
      </w:r>
      <w:r w:rsidRPr="00B1300F">
        <w:rPr>
          <w:sz w:val="22"/>
          <w:szCs w:val="22"/>
        </w:rPr>
        <w:t>that</w:t>
      </w:r>
      <w:r w:rsidRPr="00B1300F">
        <w:rPr>
          <w:spacing w:val="-3"/>
          <w:sz w:val="22"/>
          <w:szCs w:val="22"/>
        </w:rPr>
        <w:t xml:space="preserve"> </w:t>
      </w:r>
      <w:r w:rsidRPr="00B1300F">
        <w:rPr>
          <w:sz w:val="22"/>
          <w:szCs w:val="22"/>
        </w:rPr>
        <w:t>making</w:t>
      </w:r>
      <w:r w:rsidRPr="00B1300F">
        <w:rPr>
          <w:spacing w:val="-3"/>
          <w:sz w:val="22"/>
          <w:szCs w:val="22"/>
        </w:rPr>
        <w:t xml:space="preserve"> </w:t>
      </w:r>
      <w:r w:rsidRPr="00B1300F">
        <w:rPr>
          <w:sz w:val="22"/>
          <w:szCs w:val="22"/>
        </w:rPr>
        <w:t>SLFS</w:t>
      </w:r>
      <w:r w:rsidRPr="00B1300F">
        <w:rPr>
          <w:spacing w:val="-3"/>
          <w:sz w:val="22"/>
          <w:szCs w:val="22"/>
        </w:rPr>
        <w:t xml:space="preserve"> </w:t>
      </w:r>
      <w:r w:rsidRPr="00B1300F">
        <w:rPr>
          <w:sz w:val="22"/>
          <w:szCs w:val="22"/>
        </w:rPr>
        <w:t>mandatory</w:t>
      </w:r>
      <w:r w:rsidRPr="00B1300F">
        <w:rPr>
          <w:spacing w:val="-3"/>
          <w:sz w:val="22"/>
          <w:szCs w:val="22"/>
        </w:rPr>
        <w:t xml:space="preserve"> </w:t>
      </w:r>
      <w:r w:rsidRPr="00B1300F">
        <w:rPr>
          <w:sz w:val="22"/>
          <w:szCs w:val="22"/>
        </w:rPr>
        <w:t>would</w:t>
      </w:r>
      <w:r w:rsidRPr="00B1300F">
        <w:rPr>
          <w:spacing w:val="-3"/>
          <w:sz w:val="22"/>
          <w:szCs w:val="22"/>
        </w:rPr>
        <w:t xml:space="preserve"> </w:t>
      </w:r>
      <w:r w:rsidRPr="00B1300F">
        <w:rPr>
          <w:sz w:val="22"/>
          <w:szCs w:val="22"/>
        </w:rPr>
        <w:t>impose</w:t>
      </w:r>
      <w:r w:rsidRPr="00B1300F">
        <w:rPr>
          <w:spacing w:val="-3"/>
          <w:sz w:val="22"/>
          <w:szCs w:val="22"/>
        </w:rPr>
        <w:t xml:space="preserve"> </w:t>
      </w:r>
      <w:r w:rsidRPr="00B1300F">
        <w:rPr>
          <w:sz w:val="22"/>
          <w:szCs w:val="22"/>
        </w:rPr>
        <w:t>on</w:t>
      </w:r>
      <w:r w:rsidRPr="00B1300F">
        <w:rPr>
          <w:spacing w:val="-3"/>
          <w:sz w:val="22"/>
          <w:szCs w:val="22"/>
        </w:rPr>
        <w:t xml:space="preserve"> </w:t>
      </w:r>
      <w:r w:rsidRPr="00B1300F">
        <w:rPr>
          <w:sz w:val="22"/>
          <w:szCs w:val="22"/>
        </w:rPr>
        <w:t>states</w:t>
      </w:r>
      <w:r w:rsidRPr="00B1300F">
        <w:rPr>
          <w:spacing w:val="-3"/>
          <w:sz w:val="22"/>
          <w:szCs w:val="22"/>
        </w:rPr>
        <w:t xml:space="preserve"> </w:t>
      </w:r>
      <w:r w:rsidRPr="00B1300F">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B1300F" w:rsidP="00FB7E1E" w14:paraId="58EF8540" w14:textId="77777777">
      <w:pPr>
        <w:pStyle w:val="BodyText"/>
        <w:spacing w:before="1"/>
        <w:rPr>
          <w:sz w:val="22"/>
          <w:szCs w:val="22"/>
        </w:rPr>
      </w:pPr>
    </w:p>
    <w:p w:rsidR="00FB7E1E" w:rsidRPr="00B1300F" w:rsidP="00FB7E1E" w14:paraId="77D7C3E2" w14:textId="77777777">
      <w:pPr>
        <w:pStyle w:val="BodyText"/>
        <w:spacing w:before="1" w:line="235" w:lineRule="auto"/>
        <w:rPr>
          <w:sz w:val="22"/>
          <w:szCs w:val="22"/>
        </w:rPr>
      </w:pPr>
      <w:r w:rsidRPr="00B1300F">
        <w:rPr>
          <w:sz w:val="22"/>
          <w:szCs w:val="22"/>
        </w:rPr>
        <w:t>In</w:t>
      </w:r>
      <w:r w:rsidRPr="00B1300F">
        <w:rPr>
          <w:spacing w:val="-3"/>
          <w:sz w:val="22"/>
          <w:szCs w:val="22"/>
        </w:rPr>
        <w:t xml:space="preserve"> </w:t>
      </w:r>
      <w:r w:rsidRPr="00B1300F">
        <w:rPr>
          <w:sz w:val="22"/>
          <w:szCs w:val="22"/>
        </w:rPr>
        <w:t>states</w:t>
      </w:r>
      <w:r w:rsidRPr="00B1300F">
        <w:rPr>
          <w:spacing w:val="-3"/>
          <w:sz w:val="22"/>
          <w:szCs w:val="22"/>
        </w:rPr>
        <w:t xml:space="preserve"> </w:t>
      </w:r>
      <w:r w:rsidRPr="00B1300F">
        <w:rPr>
          <w:sz w:val="22"/>
          <w:szCs w:val="22"/>
        </w:rPr>
        <w:t>like</w:t>
      </w:r>
      <w:r w:rsidRPr="00B1300F">
        <w:rPr>
          <w:spacing w:val="-3"/>
          <w:sz w:val="22"/>
          <w:szCs w:val="22"/>
        </w:rPr>
        <w:t xml:space="preserve"> </w:t>
      </w:r>
      <w:r w:rsidRPr="00B1300F">
        <w:rPr>
          <w:sz w:val="22"/>
          <w:szCs w:val="22"/>
        </w:rPr>
        <w:t>ours,</w:t>
      </w:r>
      <w:r w:rsidRPr="00B1300F">
        <w:rPr>
          <w:spacing w:val="-3"/>
          <w:sz w:val="22"/>
          <w:szCs w:val="22"/>
        </w:rPr>
        <w:t xml:space="preserve"> </w:t>
      </w:r>
      <w:r w:rsidRPr="00B1300F">
        <w:rPr>
          <w:sz w:val="22"/>
          <w:szCs w:val="22"/>
        </w:rPr>
        <w:t>SLFS</w:t>
      </w:r>
      <w:r w:rsidRPr="00B1300F">
        <w:rPr>
          <w:spacing w:val="-3"/>
          <w:sz w:val="22"/>
          <w:szCs w:val="22"/>
        </w:rPr>
        <w:t xml:space="preserve"> </w:t>
      </w:r>
      <w:r w:rsidRPr="00B1300F">
        <w:rPr>
          <w:sz w:val="22"/>
          <w:szCs w:val="22"/>
        </w:rPr>
        <w:t>would</w:t>
      </w:r>
      <w:r w:rsidRPr="00B1300F">
        <w:rPr>
          <w:spacing w:val="-3"/>
          <w:sz w:val="22"/>
          <w:szCs w:val="22"/>
        </w:rPr>
        <w:t xml:space="preserve"> </w:t>
      </w:r>
      <w:r w:rsidRPr="00B1300F">
        <w:rPr>
          <w:sz w:val="22"/>
          <w:szCs w:val="22"/>
        </w:rPr>
        <w:t>require</w:t>
      </w:r>
      <w:r w:rsidRPr="00B1300F">
        <w:rPr>
          <w:spacing w:val="-3"/>
          <w:sz w:val="22"/>
          <w:szCs w:val="22"/>
        </w:rPr>
        <w:t xml:space="preserve"> </w:t>
      </w:r>
      <w:r w:rsidRPr="00B1300F">
        <w:rPr>
          <w:sz w:val="22"/>
          <w:szCs w:val="22"/>
        </w:rPr>
        <w:t>a</w:t>
      </w:r>
      <w:r w:rsidRPr="00B1300F">
        <w:rPr>
          <w:spacing w:val="-3"/>
          <w:sz w:val="22"/>
          <w:szCs w:val="22"/>
        </w:rPr>
        <w:t xml:space="preserve"> </w:t>
      </w:r>
      <w:r w:rsidRPr="00B1300F">
        <w:rPr>
          <w:sz w:val="22"/>
          <w:szCs w:val="22"/>
        </w:rPr>
        <w:t>revision</w:t>
      </w:r>
      <w:r w:rsidRPr="00B1300F">
        <w:rPr>
          <w:spacing w:val="-3"/>
          <w:sz w:val="22"/>
          <w:szCs w:val="22"/>
        </w:rPr>
        <w:t xml:space="preserve"> </w:t>
      </w:r>
      <w:r w:rsidRPr="00B1300F">
        <w:rPr>
          <w:sz w:val="22"/>
          <w:szCs w:val="22"/>
        </w:rPr>
        <w:t>to</w:t>
      </w:r>
      <w:r w:rsidRPr="00B1300F">
        <w:rPr>
          <w:spacing w:val="-3"/>
          <w:sz w:val="22"/>
          <w:szCs w:val="22"/>
        </w:rPr>
        <w:t xml:space="preserve"> </w:t>
      </w:r>
      <w:r w:rsidRPr="00B1300F">
        <w:rPr>
          <w:sz w:val="22"/>
          <w:szCs w:val="22"/>
        </w:rPr>
        <w:t>the</w:t>
      </w:r>
      <w:r w:rsidRPr="00B1300F">
        <w:rPr>
          <w:spacing w:val="-3"/>
          <w:sz w:val="22"/>
          <w:szCs w:val="22"/>
        </w:rPr>
        <w:t xml:space="preserve"> </w:t>
      </w:r>
      <w:r w:rsidRPr="00B1300F">
        <w:rPr>
          <w:sz w:val="22"/>
          <w:szCs w:val="22"/>
        </w:rPr>
        <w:t>current</w:t>
      </w:r>
      <w:r w:rsidRPr="00B1300F">
        <w:rPr>
          <w:spacing w:val="-3"/>
          <w:sz w:val="22"/>
          <w:szCs w:val="22"/>
        </w:rPr>
        <w:t xml:space="preserve"> </w:t>
      </w:r>
      <w:r w:rsidRPr="00B1300F">
        <w:rPr>
          <w:sz w:val="22"/>
          <w:szCs w:val="22"/>
        </w:rPr>
        <w:t>accounting</w:t>
      </w:r>
      <w:r w:rsidRPr="00B1300F">
        <w:rPr>
          <w:spacing w:val="-3"/>
          <w:sz w:val="22"/>
          <w:szCs w:val="22"/>
        </w:rPr>
        <w:t xml:space="preserve"> </w:t>
      </w:r>
      <w:r w:rsidRPr="00B1300F">
        <w:rPr>
          <w:sz w:val="22"/>
          <w:szCs w:val="22"/>
        </w:rPr>
        <w:t>system.</w:t>
      </w:r>
      <w:r w:rsidRPr="00B1300F">
        <w:rPr>
          <w:spacing w:val="-3"/>
          <w:sz w:val="22"/>
          <w:szCs w:val="22"/>
        </w:rPr>
        <w:t xml:space="preserve"> </w:t>
      </w:r>
      <w:r w:rsidRPr="00B1300F">
        <w:rPr>
          <w:sz w:val="22"/>
          <w:szCs w:val="22"/>
        </w:rPr>
        <w:t>A</w:t>
      </w:r>
      <w:r w:rsidRPr="00B1300F">
        <w:rPr>
          <w:spacing w:val="-3"/>
          <w:sz w:val="22"/>
          <w:szCs w:val="22"/>
        </w:rPr>
        <w:t xml:space="preserve"> </w:t>
      </w:r>
      <w:r w:rsidRPr="00B1300F">
        <w:rPr>
          <w:sz w:val="22"/>
          <w:szCs w:val="22"/>
        </w:rPr>
        <w:t>partial</w:t>
      </w:r>
      <w:r w:rsidRPr="00B1300F">
        <w:rPr>
          <w:spacing w:val="-3"/>
          <w:sz w:val="22"/>
          <w:szCs w:val="22"/>
        </w:rPr>
        <w:t xml:space="preserve"> </w:t>
      </w:r>
      <w:r w:rsidRPr="00B1300F">
        <w:rPr>
          <w:sz w:val="22"/>
          <w:szCs w:val="22"/>
        </w:rPr>
        <w:t>or</w:t>
      </w:r>
      <w:r w:rsidRPr="00B1300F">
        <w:rPr>
          <w:spacing w:val="-3"/>
          <w:sz w:val="22"/>
          <w:szCs w:val="22"/>
        </w:rPr>
        <w:t xml:space="preserve"> </w:t>
      </w:r>
      <w:r w:rsidRPr="00B1300F">
        <w:rPr>
          <w:sz w:val="22"/>
          <w:szCs w:val="22"/>
        </w:rPr>
        <w:t>wholesale replacement of our state’s chart of accounts would require new financial software (involving new relationships with accounting vendors) and training for all our financial staff. We’d need to revise our internal</w:t>
      </w:r>
      <w:r w:rsidRPr="00B1300F">
        <w:rPr>
          <w:spacing w:val="-2"/>
          <w:sz w:val="22"/>
          <w:szCs w:val="22"/>
        </w:rPr>
        <w:t xml:space="preserve"> </w:t>
      </w:r>
      <w:r w:rsidRPr="00B1300F">
        <w:rPr>
          <w:sz w:val="22"/>
          <w:szCs w:val="22"/>
        </w:rPr>
        <w:t>reporting</w:t>
      </w:r>
      <w:r w:rsidRPr="00B1300F">
        <w:rPr>
          <w:spacing w:val="-2"/>
          <w:sz w:val="22"/>
          <w:szCs w:val="22"/>
        </w:rPr>
        <w:t xml:space="preserve"> </w:t>
      </w:r>
      <w:r w:rsidRPr="00B1300F">
        <w:rPr>
          <w:sz w:val="22"/>
          <w:szCs w:val="22"/>
        </w:rPr>
        <w:t>systems,</w:t>
      </w:r>
      <w:r w:rsidRPr="00B1300F">
        <w:rPr>
          <w:spacing w:val="-2"/>
          <w:sz w:val="22"/>
          <w:szCs w:val="22"/>
        </w:rPr>
        <w:t xml:space="preserve"> </w:t>
      </w:r>
      <w:r w:rsidRPr="00B1300F">
        <w:rPr>
          <w:sz w:val="22"/>
          <w:szCs w:val="22"/>
        </w:rPr>
        <w:t>including</w:t>
      </w:r>
      <w:r w:rsidRPr="00B1300F">
        <w:rPr>
          <w:spacing w:val="-2"/>
          <w:sz w:val="22"/>
          <w:szCs w:val="22"/>
        </w:rPr>
        <w:t xml:space="preserve"> </w:t>
      </w:r>
      <w:r w:rsidRPr="00B1300F">
        <w:rPr>
          <w:sz w:val="22"/>
          <w:szCs w:val="22"/>
        </w:rPr>
        <w:t>vendor</w:t>
      </w:r>
      <w:r w:rsidRPr="00B1300F">
        <w:rPr>
          <w:spacing w:val="-2"/>
          <w:sz w:val="22"/>
          <w:szCs w:val="22"/>
        </w:rPr>
        <w:t xml:space="preserve"> </w:t>
      </w:r>
      <w:r w:rsidRPr="00B1300F">
        <w:rPr>
          <w:sz w:val="22"/>
          <w:szCs w:val="22"/>
        </w:rPr>
        <w:t>invoices.</w:t>
      </w:r>
      <w:r w:rsidRPr="00B1300F">
        <w:rPr>
          <w:spacing w:val="-2"/>
          <w:sz w:val="22"/>
          <w:szCs w:val="22"/>
        </w:rPr>
        <w:t xml:space="preserve"> </w:t>
      </w:r>
      <w:r w:rsidRPr="00B1300F">
        <w:rPr>
          <w:sz w:val="22"/>
          <w:szCs w:val="22"/>
        </w:rPr>
        <w:t>And</w:t>
      </w:r>
      <w:r w:rsidRPr="00B1300F">
        <w:rPr>
          <w:spacing w:val="-2"/>
          <w:sz w:val="22"/>
          <w:szCs w:val="22"/>
        </w:rPr>
        <w:t xml:space="preserve"> </w:t>
      </w:r>
      <w:r w:rsidRPr="00B1300F">
        <w:rPr>
          <w:sz w:val="22"/>
          <w:szCs w:val="22"/>
        </w:rPr>
        <w:t>we’d</w:t>
      </w:r>
      <w:r w:rsidRPr="00B1300F">
        <w:rPr>
          <w:spacing w:val="-2"/>
          <w:sz w:val="22"/>
          <w:szCs w:val="22"/>
        </w:rPr>
        <w:t xml:space="preserve"> </w:t>
      </w:r>
      <w:r w:rsidRPr="00B1300F">
        <w:rPr>
          <w:sz w:val="22"/>
          <w:szCs w:val="22"/>
        </w:rPr>
        <w:t>need</w:t>
      </w:r>
      <w:r w:rsidRPr="00B1300F">
        <w:rPr>
          <w:spacing w:val="-2"/>
          <w:sz w:val="22"/>
          <w:szCs w:val="22"/>
        </w:rPr>
        <w:t xml:space="preserve"> </w:t>
      </w:r>
      <w:r w:rsidRPr="00B1300F">
        <w:rPr>
          <w:sz w:val="22"/>
          <w:szCs w:val="22"/>
        </w:rPr>
        <w:t>to</w:t>
      </w:r>
      <w:r w:rsidRPr="00B1300F">
        <w:rPr>
          <w:spacing w:val="-2"/>
          <w:sz w:val="22"/>
          <w:szCs w:val="22"/>
        </w:rPr>
        <w:t xml:space="preserve"> </w:t>
      </w:r>
      <w:r w:rsidRPr="00B1300F">
        <w:rPr>
          <w:sz w:val="22"/>
          <w:szCs w:val="22"/>
        </w:rPr>
        <w:t>revise</w:t>
      </w:r>
      <w:r w:rsidRPr="00B1300F">
        <w:rPr>
          <w:spacing w:val="-2"/>
          <w:sz w:val="22"/>
          <w:szCs w:val="22"/>
        </w:rPr>
        <w:t xml:space="preserve"> </w:t>
      </w:r>
      <w:r w:rsidRPr="00B1300F">
        <w:rPr>
          <w:sz w:val="22"/>
          <w:szCs w:val="22"/>
        </w:rPr>
        <w:t>our</w:t>
      </w:r>
      <w:r w:rsidRPr="00B1300F">
        <w:rPr>
          <w:spacing w:val="-2"/>
          <w:sz w:val="22"/>
          <w:szCs w:val="22"/>
        </w:rPr>
        <w:t xml:space="preserve"> </w:t>
      </w:r>
      <w:r w:rsidRPr="00B1300F">
        <w:rPr>
          <w:sz w:val="22"/>
          <w:szCs w:val="22"/>
        </w:rPr>
        <w:t>e-grant</w:t>
      </w:r>
      <w:r w:rsidRPr="00B1300F">
        <w:rPr>
          <w:spacing w:val="-2"/>
          <w:sz w:val="22"/>
          <w:szCs w:val="22"/>
        </w:rPr>
        <w:t xml:space="preserve"> </w:t>
      </w:r>
      <w:r w:rsidRPr="00B1300F">
        <w:rPr>
          <w:sz w:val="22"/>
          <w:szCs w:val="22"/>
        </w:rPr>
        <w:t>systems</w:t>
      </w:r>
      <w:r w:rsidRPr="00B1300F">
        <w:rPr>
          <w:spacing w:val="-2"/>
          <w:sz w:val="22"/>
          <w:szCs w:val="22"/>
        </w:rPr>
        <w:t xml:space="preserve"> </w:t>
      </w:r>
      <w:r w:rsidRPr="00B1300F">
        <w:rPr>
          <w:sz w:val="22"/>
          <w:szCs w:val="22"/>
        </w:rPr>
        <w:t>where expenditure data is exchanged. Such an effort will be very expensive (likely in the millions) and consume the time and energy of our finance teams for years to come.</w:t>
      </w:r>
    </w:p>
    <w:p w:rsidR="00FB7E1E" w:rsidRPr="00B1300F" w:rsidP="00FB7E1E" w14:paraId="2B82BAED" w14:textId="77777777">
      <w:pPr>
        <w:pStyle w:val="BodyText"/>
        <w:spacing w:before="2"/>
        <w:rPr>
          <w:sz w:val="22"/>
          <w:szCs w:val="22"/>
        </w:rPr>
      </w:pPr>
    </w:p>
    <w:p w:rsidR="00FB7E1E" w:rsidRPr="00B1300F" w:rsidP="00FB7E1E" w14:paraId="5149D975" w14:textId="77777777">
      <w:pPr>
        <w:pStyle w:val="BodyText"/>
        <w:spacing w:line="235" w:lineRule="auto"/>
        <w:jc w:val="both"/>
        <w:rPr>
          <w:sz w:val="22"/>
          <w:szCs w:val="22"/>
        </w:rPr>
      </w:pPr>
      <w:r w:rsidRPr="00B1300F">
        <w:rPr>
          <w:sz w:val="22"/>
          <w:szCs w:val="22"/>
        </w:rPr>
        <w:t>NCES</w:t>
      </w:r>
      <w:r w:rsidRPr="00B1300F">
        <w:rPr>
          <w:spacing w:val="-2"/>
          <w:sz w:val="22"/>
          <w:szCs w:val="22"/>
        </w:rPr>
        <w:t xml:space="preserve"> </w:t>
      </w:r>
      <w:r w:rsidRPr="00B1300F">
        <w:rPr>
          <w:sz w:val="22"/>
          <w:szCs w:val="22"/>
        </w:rPr>
        <w:t>releases</w:t>
      </w:r>
      <w:r w:rsidRPr="00B1300F">
        <w:rPr>
          <w:spacing w:val="-2"/>
          <w:sz w:val="22"/>
          <w:szCs w:val="22"/>
        </w:rPr>
        <w:t xml:space="preserve"> </w:t>
      </w:r>
      <w:r w:rsidRPr="00B1300F">
        <w:rPr>
          <w:sz w:val="22"/>
          <w:szCs w:val="22"/>
        </w:rPr>
        <w:t>data</w:t>
      </w:r>
      <w:r w:rsidRPr="00B1300F">
        <w:rPr>
          <w:spacing w:val="-2"/>
          <w:sz w:val="22"/>
          <w:szCs w:val="22"/>
        </w:rPr>
        <w:t xml:space="preserve"> </w:t>
      </w:r>
      <w:r w:rsidRPr="00B1300F">
        <w:rPr>
          <w:sz w:val="22"/>
          <w:szCs w:val="22"/>
        </w:rPr>
        <w:t>too</w:t>
      </w:r>
      <w:r w:rsidRPr="00B1300F">
        <w:rPr>
          <w:spacing w:val="-2"/>
          <w:sz w:val="22"/>
          <w:szCs w:val="22"/>
        </w:rPr>
        <w:t xml:space="preserve"> </w:t>
      </w:r>
      <w:r w:rsidRPr="00B1300F">
        <w:rPr>
          <w:sz w:val="22"/>
          <w:szCs w:val="22"/>
        </w:rPr>
        <w:t>slowly</w:t>
      </w:r>
      <w:r w:rsidRPr="00B1300F">
        <w:rPr>
          <w:spacing w:val="-2"/>
          <w:sz w:val="22"/>
          <w:szCs w:val="22"/>
        </w:rPr>
        <w:t xml:space="preserve"> </w:t>
      </w:r>
      <w:r w:rsidRPr="00B1300F">
        <w:rPr>
          <w:sz w:val="22"/>
          <w:szCs w:val="22"/>
        </w:rPr>
        <w:t>and</w:t>
      </w:r>
      <w:r w:rsidRPr="00B1300F">
        <w:rPr>
          <w:spacing w:val="-2"/>
          <w:sz w:val="22"/>
          <w:szCs w:val="22"/>
        </w:rPr>
        <w:t xml:space="preserve"> </w:t>
      </w:r>
      <w:r w:rsidRPr="00B1300F">
        <w:rPr>
          <w:sz w:val="22"/>
          <w:szCs w:val="22"/>
        </w:rPr>
        <w:t>thus</w:t>
      </w:r>
      <w:r w:rsidRPr="00B1300F">
        <w:rPr>
          <w:spacing w:val="-2"/>
          <w:sz w:val="22"/>
          <w:szCs w:val="22"/>
        </w:rPr>
        <w:t xml:space="preserve"> </w:t>
      </w:r>
      <w:r w:rsidRPr="00B1300F">
        <w:rPr>
          <w:sz w:val="22"/>
          <w:szCs w:val="22"/>
        </w:rPr>
        <w:t>it</w:t>
      </w:r>
      <w:r w:rsidRPr="00B1300F">
        <w:rPr>
          <w:spacing w:val="-2"/>
          <w:sz w:val="22"/>
          <w:szCs w:val="22"/>
        </w:rPr>
        <w:t xml:space="preserve"> </w:t>
      </w:r>
      <w:r w:rsidRPr="00B1300F">
        <w:rPr>
          <w:sz w:val="22"/>
          <w:szCs w:val="22"/>
        </w:rPr>
        <w:t>has</w:t>
      </w:r>
      <w:r w:rsidRPr="00B1300F">
        <w:rPr>
          <w:spacing w:val="-2"/>
          <w:sz w:val="22"/>
          <w:szCs w:val="22"/>
        </w:rPr>
        <w:t xml:space="preserve"> </w:t>
      </w:r>
      <w:r w:rsidRPr="00B1300F">
        <w:rPr>
          <w:sz w:val="22"/>
          <w:szCs w:val="22"/>
        </w:rPr>
        <w:t>little</w:t>
      </w:r>
      <w:r w:rsidRPr="00B1300F">
        <w:rPr>
          <w:spacing w:val="-2"/>
          <w:sz w:val="22"/>
          <w:szCs w:val="22"/>
        </w:rPr>
        <w:t xml:space="preserve"> </w:t>
      </w:r>
      <w:r w:rsidRPr="00B1300F">
        <w:rPr>
          <w:sz w:val="22"/>
          <w:szCs w:val="22"/>
        </w:rPr>
        <w:t>practical</w:t>
      </w:r>
      <w:r w:rsidRPr="00B1300F">
        <w:rPr>
          <w:spacing w:val="-2"/>
          <w:sz w:val="22"/>
          <w:szCs w:val="22"/>
        </w:rPr>
        <w:t xml:space="preserve"> </w:t>
      </w:r>
      <w:r w:rsidRPr="00B1300F">
        <w:rPr>
          <w:sz w:val="22"/>
          <w:szCs w:val="22"/>
        </w:rPr>
        <w:t>use.</w:t>
      </w:r>
      <w:r w:rsidRPr="00B1300F">
        <w:rPr>
          <w:spacing w:val="-2"/>
          <w:sz w:val="22"/>
          <w:szCs w:val="22"/>
        </w:rPr>
        <w:t xml:space="preserve"> </w:t>
      </w:r>
      <w:r w:rsidRPr="00B1300F">
        <w:rPr>
          <w:sz w:val="22"/>
          <w:szCs w:val="22"/>
        </w:rPr>
        <w:t>Our</w:t>
      </w:r>
      <w:r w:rsidRPr="00B1300F">
        <w:rPr>
          <w:spacing w:val="-2"/>
          <w:sz w:val="22"/>
          <w:szCs w:val="22"/>
        </w:rPr>
        <w:t xml:space="preserve"> </w:t>
      </w:r>
      <w:r w:rsidRPr="00B1300F">
        <w:rPr>
          <w:sz w:val="22"/>
          <w:szCs w:val="22"/>
        </w:rPr>
        <w:t>state</w:t>
      </w:r>
      <w:r w:rsidRPr="00B1300F">
        <w:rPr>
          <w:spacing w:val="-2"/>
          <w:sz w:val="22"/>
          <w:szCs w:val="22"/>
        </w:rPr>
        <w:t xml:space="preserve"> </w:t>
      </w:r>
      <w:r w:rsidRPr="00B1300F">
        <w:rPr>
          <w:sz w:val="22"/>
          <w:szCs w:val="22"/>
        </w:rPr>
        <w:t>has</w:t>
      </w:r>
      <w:r w:rsidRPr="00B1300F">
        <w:rPr>
          <w:spacing w:val="-2"/>
          <w:sz w:val="22"/>
          <w:szCs w:val="22"/>
        </w:rPr>
        <w:t xml:space="preserve"> </w:t>
      </w:r>
      <w:r w:rsidRPr="00B1300F">
        <w:rPr>
          <w:sz w:val="22"/>
          <w:szCs w:val="22"/>
        </w:rPr>
        <w:t>solid</w:t>
      </w:r>
      <w:r w:rsidRPr="00B1300F">
        <w:rPr>
          <w:spacing w:val="-2"/>
          <w:sz w:val="22"/>
          <w:szCs w:val="22"/>
        </w:rPr>
        <w:t xml:space="preserve"> </w:t>
      </w:r>
      <w:r w:rsidRPr="00B1300F">
        <w:rPr>
          <w:sz w:val="22"/>
          <w:szCs w:val="22"/>
        </w:rPr>
        <w:t>datasets</w:t>
      </w:r>
      <w:r w:rsidRPr="00B1300F">
        <w:rPr>
          <w:spacing w:val="-2"/>
          <w:sz w:val="22"/>
          <w:szCs w:val="22"/>
        </w:rPr>
        <w:t xml:space="preserve"> </w:t>
      </w:r>
      <w:r w:rsidRPr="00B1300F">
        <w:rPr>
          <w:sz w:val="22"/>
          <w:szCs w:val="22"/>
        </w:rPr>
        <w:t>that</w:t>
      </w:r>
      <w:r w:rsidRPr="00B1300F">
        <w:rPr>
          <w:spacing w:val="-2"/>
          <w:sz w:val="22"/>
          <w:szCs w:val="22"/>
        </w:rPr>
        <w:t xml:space="preserve"> </w:t>
      </w:r>
      <w:r w:rsidRPr="00B1300F">
        <w:rPr>
          <w:sz w:val="22"/>
          <w:szCs w:val="22"/>
        </w:rPr>
        <w:t>we</w:t>
      </w:r>
      <w:r w:rsidRPr="00B1300F">
        <w:rPr>
          <w:spacing w:val="-2"/>
          <w:sz w:val="22"/>
          <w:szCs w:val="22"/>
        </w:rPr>
        <w:t xml:space="preserve"> </w:t>
      </w:r>
      <w:r w:rsidRPr="00B1300F">
        <w:rPr>
          <w:sz w:val="22"/>
          <w:szCs w:val="22"/>
        </w:rPr>
        <w:t>use in</w:t>
      </w:r>
      <w:r w:rsidRPr="00B1300F">
        <w:rPr>
          <w:spacing w:val="-3"/>
          <w:sz w:val="22"/>
          <w:szCs w:val="22"/>
        </w:rPr>
        <w:t xml:space="preserve"> </w:t>
      </w:r>
      <w:r w:rsidRPr="00B1300F">
        <w:rPr>
          <w:sz w:val="22"/>
          <w:szCs w:val="22"/>
        </w:rPr>
        <w:t>real</w:t>
      </w:r>
      <w:r w:rsidRPr="00B1300F">
        <w:rPr>
          <w:spacing w:val="-3"/>
          <w:sz w:val="22"/>
          <w:szCs w:val="22"/>
        </w:rPr>
        <w:t xml:space="preserve"> </w:t>
      </w:r>
      <w:r w:rsidRPr="00B1300F">
        <w:rPr>
          <w:sz w:val="22"/>
          <w:szCs w:val="22"/>
        </w:rPr>
        <w:t>time</w:t>
      </w:r>
      <w:r w:rsidRPr="00B1300F">
        <w:rPr>
          <w:spacing w:val="-3"/>
          <w:sz w:val="22"/>
          <w:szCs w:val="22"/>
        </w:rPr>
        <w:t xml:space="preserve"> </w:t>
      </w:r>
      <w:r w:rsidRPr="00B1300F">
        <w:rPr>
          <w:sz w:val="22"/>
          <w:szCs w:val="22"/>
        </w:rPr>
        <w:t>to</w:t>
      </w:r>
      <w:r w:rsidRPr="00B1300F">
        <w:rPr>
          <w:spacing w:val="-3"/>
          <w:sz w:val="22"/>
          <w:szCs w:val="22"/>
        </w:rPr>
        <w:t xml:space="preserve"> </w:t>
      </w:r>
      <w:r w:rsidRPr="00B1300F">
        <w:rPr>
          <w:sz w:val="22"/>
          <w:szCs w:val="22"/>
        </w:rPr>
        <w:t>explore</w:t>
      </w:r>
      <w:r w:rsidRPr="00B1300F">
        <w:rPr>
          <w:spacing w:val="-3"/>
          <w:sz w:val="22"/>
          <w:szCs w:val="22"/>
        </w:rPr>
        <w:t xml:space="preserve"> </w:t>
      </w:r>
      <w:r w:rsidRPr="00B1300F">
        <w:rPr>
          <w:sz w:val="22"/>
          <w:szCs w:val="22"/>
        </w:rPr>
        <w:t>expenditure,</w:t>
      </w:r>
      <w:r w:rsidRPr="00B1300F">
        <w:rPr>
          <w:spacing w:val="-3"/>
          <w:sz w:val="22"/>
          <w:szCs w:val="22"/>
        </w:rPr>
        <w:t xml:space="preserve"> </w:t>
      </w:r>
      <w:r w:rsidRPr="00B1300F">
        <w:rPr>
          <w:sz w:val="22"/>
          <w:szCs w:val="22"/>
        </w:rPr>
        <w:t>salary</w:t>
      </w:r>
      <w:r w:rsidRPr="00B1300F">
        <w:rPr>
          <w:spacing w:val="-3"/>
          <w:sz w:val="22"/>
          <w:szCs w:val="22"/>
        </w:rPr>
        <w:t xml:space="preserve"> </w:t>
      </w:r>
      <w:r w:rsidRPr="00B1300F">
        <w:rPr>
          <w:sz w:val="22"/>
          <w:szCs w:val="22"/>
        </w:rPr>
        <w:t>and</w:t>
      </w:r>
      <w:r w:rsidRPr="00B1300F">
        <w:rPr>
          <w:spacing w:val="-3"/>
          <w:sz w:val="22"/>
          <w:szCs w:val="22"/>
        </w:rPr>
        <w:t xml:space="preserve"> </w:t>
      </w:r>
      <w:r w:rsidRPr="00B1300F">
        <w:rPr>
          <w:sz w:val="22"/>
          <w:szCs w:val="22"/>
        </w:rPr>
        <w:t>staffing</w:t>
      </w:r>
      <w:r w:rsidRPr="00B1300F">
        <w:rPr>
          <w:spacing w:val="-3"/>
          <w:sz w:val="22"/>
          <w:szCs w:val="22"/>
        </w:rPr>
        <w:t xml:space="preserve"> </w:t>
      </w:r>
      <w:r w:rsidRPr="00B1300F">
        <w:rPr>
          <w:sz w:val="22"/>
          <w:szCs w:val="22"/>
        </w:rPr>
        <w:t>data.</w:t>
      </w:r>
      <w:r w:rsidRPr="00B1300F">
        <w:rPr>
          <w:spacing w:val="-3"/>
          <w:sz w:val="22"/>
          <w:szCs w:val="22"/>
        </w:rPr>
        <w:t xml:space="preserve"> </w:t>
      </w:r>
      <w:r w:rsidRPr="00B1300F">
        <w:rPr>
          <w:sz w:val="22"/>
          <w:szCs w:val="22"/>
        </w:rPr>
        <w:t>Scrapping</w:t>
      </w:r>
      <w:r w:rsidRPr="00B1300F">
        <w:rPr>
          <w:spacing w:val="-3"/>
          <w:sz w:val="22"/>
          <w:szCs w:val="22"/>
        </w:rPr>
        <w:t xml:space="preserve"> </w:t>
      </w:r>
      <w:r w:rsidRPr="00B1300F">
        <w:rPr>
          <w:sz w:val="22"/>
          <w:szCs w:val="22"/>
        </w:rPr>
        <w:t>these</w:t>
      </w:r>
      <w:r w:rsidRPr="00B1300F">
        <w:rPr>
          <w:spacing w:val="-3"/>
          <w:sz w:val="22"/>
          <w:szCs w:val="22"/>
        </w:rPr>
        <w:t xml:space="preserve"> </w:t>
      </w:r>
      <w:r w:rsidRPr="00B1300F">
        <w:rPr>
          <w:sz w:val="22"/>
          <w:szCs w:val="22"/>
        </w:rPr>
        <w:t>systems</w:t>
      </w:r>
      <w:r w:rsidRPr="00B1300F">
        <w:rPr>
          <w:spacing w:val="-3"/>
          <w:sz w:val="22"/>
          <w:szCs w:val="22"/>
        </w:rPr>
        <w:t xml:space="preserve"> </w:t>
      </w:r>
      <w:r w:rsidRPr="00B1300F">
        <w:rPr>
          <w:sz w:val="22"/>
          <w:szCs w:val="22"/>
        </w:rPr>
        <w:t>and</w:t>
      </w:r>
      <w:r w:rsidRPr="00B1300F">
        <w:rPr>
          <w:spacing w:val="-3"/>
          <w:sz w:val="22"/>
          <w:szCs w:val="22"/>
        </w:rPr>
        <w:t xml:space="preserve"> </w:t>
      </w:r>
      <w:r w:rsidRPr="00B1300F">
        <w:rPr>
          <w:sz w:val="22"/>
          <w:szCs w:val="22"/>
        </w:rPr>
        <w:t>building</w:t>
      </w:r>
      <w:r w:rsidRPr="00B1300F">
        <w:rPr>
          <w:spacing w:val="-3"/>
          <w:sz w:val="22"/>
          <w:szCs w:val="22"/>
        </w:rPr>
        <w:t xml:space="preserve"> </w:t>
      </w:r>
      <w:r w:rsidRPr="00B1300F">
        <w:rPr>
          <w:sz w:val="22"/>
          <w:szCs w:val="22"/>
        </w:rPr>
        <w:t>a</w:t>
      </w:r>
      <w:r w:rsidRPr="00B1300F">
        <w:rPr>
          <w:spacing w:val="-3"/>
          <w:sz w:val="22"/>
          <w:szCs w:val="22"/>
        </w:rPr>
        <w:t xml:space="preserve"> </w:t>
      </w:r>
      <w:r w:rsidRPr="00B1300F">
        <w:rPr>
          <w:sz w:val="22"/>
          <w:szCs w:val="22"/>
        </w:rPr>
        <w:t>new (less useful) reporting system would set us back in terms of data use for years.</w:t>
      </w:r>
    </w:p>
    <w:p w:rsidR="00FB7E1E" w:rsidRPr="00B1300F" w:rsidP="00FB7E1E" w14:paraId="192842A9" w14:textId="77777777">
      <w:pPr>
        <w:pStyle w:val="BodyText"/>
        <w:spacing w:before="4"/>
        <w:rPr>
          <w:sz w:val="22"/>
          <w:szCs w:val="22"/>
        </w:rPr>
      </w:pPr>
    </w:p>
    <w:p w:rsidR="00FB7E1E" w:rsidRPr="00B1300F" w:rsidP="00FB7E1E" w14:paraId="3892091D" w14:textId="77777777">
      <w:pPr>
        <w:pStyle w:val="BodyText"/>
        <w:spacing w:before="1" w:line="235" w:lineRule="auto"/>
        <w:rPr>
          <w:sz w:val="22"/>
          <w:szCs w:val="22"/>
        </w:rPr>
      </w:pPr>
      <w:r w:rsidRPr="00B1300F">
        <w:rPr>
          <w:sz w:val="22"/>
          <w:szCs w:val="22"/>
        </w:rPr>
        <w:t>Forcing states to focus on SLFS could compromise other existing data collection efforts. In 2015 Congress</w:t>
      </w:r>
      <w:r w:rsidRPr="00B1300F">
        <w:rPr>
          <w:spacing w:val="-3"/>
          <w:sz w:val="22"/>
          <w:szCs w:val="22"/>
        </w:rPr>
        <w:t xml:space="preserve"> </w:t>
      </w:r>
      <w:r w:rsidRPr="00B1300F">
        <w:rPr>
          <w:sz w:val="22"/>
          <w:szCs w:val="22"/>
        </w:rPr>
        <w:t>passed</w:t>
      </w:r>
      <w:r w:rsidRPr="00B1300F">
        <w:rPr>
          <w:spacing w:val="-3"/>
          <w:sz w:val="22"/>
          <w:szCs w:val="22"/>
        </w:rPr>
        <w:t xml:space="preserve"> </w:t>
      </w:r>
      <w:r w:rsidRPr="00B1300F">
        <w:rPr>
          <w:sz w:val="22"/>
          <w:szCs w:val="22"/>
        </w:rPr>
        <w:t>ESSA,</w:t>
      </w:r>
      <w:r w:rsidRPr="00B1300F">
        <w:rPr>
          <w:spacing w:val="-3"/>
          <w:sz w:val="22"/>
          <w:szCs w:val="22"/>
        </w:rPr>
        <w:t xml:space="preserve"> </w:t>
      </w:r>
      <w:r w:rsidRPr="00B1300F">
        <w:rPr>
          <w:sz w:val="22"/>
          <w:szCs w:val="22"/>
        </w:rPr>
        <w:t>which</w:t>
      </w:r>
      <w:r w:rsidRPr="00B1300F">
        <w:rPr>
          <w:spacing w:val="-3"/>
          <w:sz w:val="22"/>
          <w:szCs w:val="22"/>
        </w:rPr>
        <w:t xml:space="preserve"> </w:t>
      </w:r>
      <w:r w:rsidRPr="00B1300F">
        <w:rPr>
          <w:sz w:val="22"/>
          <w:szCs w:val="22"/>
        </w:rPr>
        <w:t>required</w:t>
      </w:r>
      <w:r w:rsidRPr="00B1300F">
        <w:rPr>
          <w:spacing w:val="-3"/>
          <w:sz w:val="22"/>
          <w:szCs w:val="22"/>
        </w:rPr>
        <w:t xml:space="preserve"> </w:t>
      </w:r>
      <w:r w:rsidRPr="00B1300F">
        <w:rPr>
          <w:sz w:val="22"/>
          <w:szCs w:val="22"/>
        </w:rPr>
        <w:t>states</w:t>
      </w:r>
      <w:r w:rsidRPr="00B1300F">
        <w:rPr>
          <w:spacing w:val="-3"/>
          <w:sz w:val="22"/>
          <w:szCs w:val="22"/>
        </w:rPr>
        <w:t xml:space="preserve"> </w:t>
      </w:r>
      <w:r w:rsidRPr="00B1300F">
        <w:rPr>
          <w:sz w:val="22"/>
          <w:szCs w:val="22"/>
        </w:rPr>
        <w:t>to</w:t>
      </w:r>
      <w:r w:rsidRPr="00B1300F">
        <w:rPr>
          <w:spacing w:val="-3"/>
          <w:sz w:val="22"/>
          <w:szCs w:val="22"/>
        </w:rPr>
        <w:t xml:space="preserve"> </w:t>
      </w:r>
      <w:r w:rsidRPr="00B1300F">
        <w:rPr>
          <w:sz w:val="22"/>
          <w:szCs w:val="22"/>
        </w:rPr>
        <w:t>report</w:t>
      </w:r>
      <w:r w:rsidRPr="00B1300F">
        <w:rPr>
          <w:spacing w:val="-3"/>
          <w:sz w:val="22"/>
          <w:szCs w:val="22"/>
        </w:rPr>
        <w:t xml:space="preserve"> </w:t>
      </w:r>
      <w:r w:rsidRPr="00B1300F">
        <w:rPr>
          <w:sz w:val="22"/>
          <w:szCs w:val="22"/>
        </w:rPr>
        <w:t>expenditures</w:t>
      </w:r>
      <w:r w:rsidRPr="00B1300F">
        <w:rPr>
          <w:spacing w:val="-3"/>
          <w:sz w:val="22"/>
          <w:szCs w:val="22"/>
        </w:rPr>
        <w:t xml:space="preserve"> </w:t>
      </w:r>
      <w:r w:rsidRPr="00B1300F">
        <w:rPr>
          <w:sz w:val="22"/>
          <w:szCs w:val="22"/>
        </w:rPr>
        <w:t>school</w:t>
      </w:r>
      <w:r w:rsidRPr="00B1300F">
        <w:rPr>
          <w:spacing w:val="-3"/>
          <w:sz w:val="22"/>
          <w:szCs w:val="22"/>
        </w:rPr>
        <w:t xml:space="preserve"> </w:t>
      </w:r>
      <w:r w:rsidRPr="00B1300F">
        <w:rPr>
          <w:sz w:val="22"/>
          <w:szCs w:val="22"/>
        </w:rPr>
        <w:t>by</w:t>
      </w:r>
      <w:r w:rsidRPr="00B1300F">
        <w:rPr>
          <w:spacing w:val="-3"/>
          <w:sz w:val="22"/>
          <w:szCs w:val="22"/>
        </w:rPr>
        <w:t xml:space="preserve"> </w:t>
      </w:r>
      <w:r w:rsidRPr="00B1300F">
        <w:rPr>
          <w:sz w:val="22"/>
          <w:szCs w:val="22"/>
        </w:rPr>
        <w:t>school</w:t>
      </w:r>
      <w:r w:rsidRPr="00B1300F">
        <w:rPr>
          <w:spacing w:val="-3"/>
          <w:sz w:val="22"/>
          <w:szCs w:val="22"/>
        </w:rPr>
        <w:t xml:space="preserve"> </w:t>
      </w:r>
      <w:r w:rsidRPr="00B1300F">
        <w:rPr>
          <w:sz w:val="22"/>
          <w:szCs w:val="22"/>
        </w:rPr>
        <w:t>on</w:t>
      </w:r>
      <w:r w:rsidRPr="00B1300F">
        <w:rPr>
          <w:spacing w:val="-3"/>
          <w:sz w:val="22"/>
          <w:szCs w:val="22"/>
        </w:rPr>
        <w:t xml:space="preserve"> </w:t>
      </w:r>
      <w:r w:rsidRPr="00B1300F">
        <w:rPr>
          <w:sz w:val="22"/>
          <w:szCs w:val="22"/>
        </w:rPr>
        <w:t>their</w:t>
      </w:r>
      <w:r w:rsidRPr="00B1300F">
        <w:rPr>
          <w:spacing w:val="-3"/>
          <w:sz w:val="22"/>
          <w:szCs w:val="22"/>
        </w:rPr>
        <w:t xml:space="preserve"> </w:t>
      </w:r>
      <w:r w:rsidRPr="00B1300F">
        <w:rPr>
          <w:sz w:val="22"/>
          <w:szCs w:val="22"/>
        </w:rPr>
        <w:t>report cards. Because the financial collections are different, we could not continue collecting the ESSA data (which</w:t>
      </w:r>
      <w:r w:rsidRPr="00B1300F">
        <w:rPr>
          <w:spacing w:val="-3"/>
          <w:sz w:val="22"/>
          <w:szCs w:val="22"/>
        </w:rPr>
        <w:t xml:space="preserve"> </w:t>
      </w:r>
      <w:r w:rsidRPr="00B1300F">
        <w:rPr>
          <w:sz w:val="22"/>
          <w:szCs w:val="22"/>
        </w:rPr>
        <w:t>is</w:t>
      </w:r>
      <w:r w:rsidRPr="00B1300F">
        <w:rPr>
          <w:spacing w:val="-3"/>
          <w:sz w:val="22"/>
          <w:szCs w:val="22"/>
        </w:rPr>
        <w:t xml:space="preserve"> </w:t>
      </w:r>
      <w:r w:rsidRPr="00B1300F">
        <w:rPr>
          <w:sz w:val="22"/>
          <w:szCs w:val="22"/>
        </w:rPr>
        <w:t>built</w:t>
      </w:r>
      <w:r w:rsidRPr="00B1300F">
        <w:rPr>
          <w:spacing w:val="-3"/>
          <w:sz w:val="22"/>
          <w:szCs w:val="22"/>
        </w:rPr>
        <w:t xml:space="preserve"> </w:t>
      </w:r>
      <w:r w:rsidRPr="00B1300F">
        <w:rPr>
          <w:sz w:val="22"/>
          <w:szCs w:val="22"/>
        </w:rPr>
        <w:t>on</w:t>
      </w:r>
      <w:r w:rsidRPr="00B1300F">
        <w:rPr>
          <w:spacing w:val="-3"/>
          <w:sz w:val="22"/>
          <w:szCs w:val="22"/>
        </w:rPr>
        <w:t xml:space="preserve"> </w:t>
      </w:r>
      <w:r w:rsidRPr="00B1300F">
        <w:rPr>
          <w:sz w:val="22"/>
          <w:szCs w:val="22"/>
        </w:rPr>
        <w:t>our</w:t>
      </w:r>
      <w:r w:rsidRPr="00B1300F">
        <w:rPr>
          <w:spacing w:val="-3"/>
          <w:sz w:val="22"/>
          <w:szCs w:val="22"/>
        </w:rPr>
        <w:t xml:space="preserve"> </w:t>
      </w:r>
      <w:r w:rsidRPr="00B1300F">
        <w:rPr>
          <w:sz w:val="22"/>
          <w:szCs w:val="22"/>
        </w:rPr>
        <w:t>existing</w:t>
      </w:r>
      <w:r w:rsidRPr="00B1300F">
        <w:rPr>
          <w:spacing w:val="-3"/>
          <w:sz w:val="22"/>
          <w:szCs w:val="22"/>
        </w:rPr>
        <w:t xml:space="preserve"> </w:t>
      </w:r>
      <w:r w:rsidRPr="00B1300F">
        <w:rPr>
          <w:sz w:val="22"/>
          <w:szCs w:val="22"/>
        </w:rPr>
        <w:t>accounting</w:t>
      </w:r>
      <w:r w:rsidRPr="00B1300F">
        <w:rPr>
          <w:spacing w:val="-3"/>
          <w:sz w:val="22"/>
          <w:szCs w:val="22"/>
        </w:rPr>
        <w:t xml:space="preserve"> </w:t>
      </w:r>
      <w:r w:rsidRPr="00B1300F">
        <w:rPr>
          <w:sz w:val="22"/>
          <w:szCs w:val="22"/>
        </w:rPr>
        <w:t>systems)</w:t>
      </w:r>
      <w:r w:rsidRPr="00B1300F">
        <w:rPr>
          <w:spacing w:val="-3"/>
          <w:sz w:val="22"/>
          <w:szCs w:val="22"/>
        </w:rPr>
        <w:t xml:space="preserve"> </w:t>
      </w:r>
      <w:r w:rsidRPr="00B1300F">
        <w:rPr>
          <w:sz w:val="22"/>
          <w:szCs w:val="22"/>
        </w:rPr>
        <w:t>while</w:t>
      </w:r>
      <w:r w:rsidRPr="00B1300F">
        <w:rPr>
          <w:spacing w:val="-3"/>
          <w:sz w:val="22"/>
          <w:szCs w:val="22"/>
        </w:rPr>
        <w:t xml:space="preserve"> </w:t>
      </w:r>
      <w:r w:rsidRPr="00B1300F">
        <w:rPr>
          <w:sz w:val="22"/>
          <w:szCs w:val="22"/>
        </w:rPr>
        <w:t>also</w:t>
      </w:r>
      <w:r w:rsidRPr="00B1300F">
        <w:rPr>
          <w:spacing w:val="-3"/>
          <w:sz w:val="22"/>
          <w:szCs w:val="22"/>
        </w:rPr>
        <w:t xml:space="preserve"> </w:t>
      </w:r>
      <w:r w:rsidRPr="00B1300F">
        <w:rPr>
          <w:sz w:val="22"/>
          <w:szCs w:val="22"/>
        </w:rPr>
        <w:t>producing</w:t>
      </w:r>
      <w:r w:rsidRPr="00B1300F">
        <w:rPr>
          <w:spacing w:val="-3"/>
          <w:sz w:val="22"/>
          <w:szCs w:val="22"/>
        </w:rPr>
        <w:t xml:space="preserve"> </w:t>
      </w:r>
      <w:r w:rsidRPr="00B1300F">
        <w:rPr>
          <w:sz w:val="22"/>
          <w:szCs w:val="22"/>
        </w:rPr>
        <w:t>the</w:t>
      </w:r>
      <w:r w:rsidRPr="00B1300F">
        <w:rPr>
          <w:spacing w:val="-3"/>
          <w:sz w:val="22"/>
          <w:szCs w:val="22"/>
        </w:rPr>
        <w:t xml:space="preserve"> </w:t>
      </w:r>
      <w:r w:rsidRPr="00B1300F">
        <w:rPr>
          <w:sz w:val="22"/>
          <w:szCs w:val="22"/>
        </w:rPr>
        <w:t>SLFS</w:t>
      </w:r>
      <w:r w:rsidRPr="00B1300F">
        <w:rPr>
          <w:spacing w:val="-3"/>
          <w:sz w:val="22"/>
          <w:szCs w:val="22"/>
        </w:rPr>
        <w:t xml:space="preserve"> </w:t>
      </w:r>
      <w:r w:rsidRPr="00B1300F">
        <w:rPr>
          <w:sz w:val="22"/>
          <w:szCs w:val="22"/>
        </w:rPr>
        <w:t>data</w:t>
      </w:r>
      <w:r w:rsidRPr="00B1300F">
        <w:rPr>
          <w:spacing w:val="-3"/>
          <w:sz w:val="22"/>
          <w:szCs w:val="22"/>
        </w:rPr>
        <w:t xml:space="preserve"> </w:t>
      </w:r>
      <w:r w:rsidRPr="00B1300F">
        <w:rPr>
          <w:sz w:val="22"/>
          <w:szCs w:val="22"/>
        </w:rPr>
        <w:t>(which</w:t>
      </w:r>
      <w:r w:rsidRPr="00B1300F">
        <w:rPr>
          <w:spacing w:val="-3"/>
          <w:sz w:val="22"/>
          <w:szCs w:val="22"/>
        </w:rPr>
        <w:t xml:space="preserve"> </w:t>
      </w:r>
      <w:r w:rsidRPr="00B1300F">
        <w:rPr>
          <w:sz w:val="22"/>
          <w:szCs w:val="22"/>
        </w:rPr>
        <w:t>would mean adopting a new accounting system).</w:t>
      </w:r>
    </w:p>
    <w:p w:rsidR="00FB7E1E" w:rsidRPr="00B1300F" w:rsidP="00FB7E1E" w14:paraId="55746E75" w14:textId="77777777">
      <w:pPr>
        <w:pStyle w:val="BodyText"/>
        <w:spacing w:before="4"/>
        <w:rPr>
          <w:sz w:val="22"/>
          <w:szCs w:val="22"/>
        </w:rPr>
      </w:pPr>
    </w:p>
    <w:p w:rsidR="00FB7E1E" w:rsidRPr="00B1300F" w:rsidP="00FB7E1E" w14:paraId="6EBE5EEF" w14:textId="77777777">
      <w:pPr>
        <w:pStyle w:val="BodyText"/>
        <w:spacing w:line="235" w:lineRule="auto"/>
        <w:rPr>
          <w:sz w:val="22"/>
          <w:szCs w:val="22"/>
        </w:rPr>
      </w:pPr>
      <w:r w:rsidRPr="00B1300F">
        <w:rPr>
          <w:sz w:val="22"/>
          <w:szCs w:val="22"/>
        </w:rPr>
        <w:t>In summary, we believe NCES is under appreciating the challenges of implementing the proposed changes,</w:t>
      </w:r>
      <w:r w:rsidRPr="00B1300F">
        <w:rPr>
          <w:spacing w:val="-3"/>
          <w:sz w:val="22"/>
          <w:szCs w:val="22"/>
        </w:rPr>
        <w:t xml:space="preserve"> </w:t>
      </w:r>
      <w:r w:rsidRPr="00B1300F">
        <w:rPr>
          <w:sz w:val="22"/>
          <w:szCs w:val="22"/>
        </w:rPr>
        <w:t>which</w:t>
      </w:r>
      <w:r w:rsidRPr="00B1300F">
        <w:rPr>
          <w:spacing w:val="-3"/>
          <w:sz w:val="22"/>
          <w:szCs w:val="22"/>
        </w:rPr>
        <w:t xml:space="preserve"> </w:t>
      </w:r>
      <w:r w:rsidRPr="00B1300F">
        <w:rPr>
          <w:sz w:val="22"/>
          <w:szCs w:val="22"/>
        </w:rPr>
        <w:t>would</w:t>
      </w:r>
      <w:r w:rsidRPr="00B1300F">
        <w:rPr>
          <w:spacing w:val="-3"/>
          <w:sz w:val="22"/>
          <w:szCs w:val="22"/>
        </w:rPr>
        <w:t xml:space="preserve"> </w:t>
      </w:r>
      <w:r w:rsidRPr="00B1300F">
        <w:rPr>
          <w:sz w:val="22"/>
          <w:szCs w:val="22"/>
        </w:rPr>
        <w:t>likely</w:t>
      </w:r>
      <w:r w:rsidRPr="00B1300F">
        <w:rPr>
          <w:spacing w:val="-3"/>
          <w:sz w:val="22"/>
          <w:szCs w:val="22"/>
        </w:rPr>
        <w:t xml:space="preserve"> </w:t>
      </w:r>
      <w:r w:rsidRPr="00B1300F">
        <w:rPr>
          <w:sz w:val="22"/>
          <w:szCs w:val="22"/>
        </w:rPr>
        <w:t>have</w:t>
      </w:r>
      <w:r w:rsidRPr="00B1300F">
        <w:rPr>
          <w:spacing w:val="-3"/>
          <w:sz w:val="22"/>
          <w:szCs w:val="22"/>
        </w:rPr>
        <w:t xml:space="preserve"> </w:t>
      </w:r>
      <w:r w:rsidRPr="00B1300F">
        <w:rPr>
          <w:sz w:val="22"/>
          <w:szCs w:val="22"/>
        </w:rPr>
        <w:t>a</w:t>
      </w:r>
      <w:r w:rsidRPr="00B1300F">
        <w:rPr>
          <w:spacing w:val="-3"/>
          <w:sz w:val="22"/>
          <w:szCs w:val="22"/>
        </w:rPr>
        <w:t xml:space="preserve"> </w:t>
      </w:r>
      <w:r w:rsidRPr="00B1300F">
        <w:rPr>
          <w:sz w:val="22"/>
          <w:szCs w:val="22"/>
        </w:rPr>
        <w:t>much</w:t>
      </w:r>
      <w:r w:rsidRPr="00B1300F">
        <w:rPr>
          <w:spacing w:val="-3"/>
          <w:sz w:val="22"/>
          <w:szCs w:val="22"/>
        </w:rPr>
        <w:t xml:space="preserve"> </w:t>
      </w:r>
      <w:r w:rsidRPr="00B1300F">
        <w:rPr>
          <w:sz w:val="22"/>
          <w:szCs w:val="22"/>
        </w:rPr>
        <w:t>higher</w:t>
      </w:r>
      <w:r w:rsidRPr="00B1300F">
        <w:rPr>
          <w:spacing w:val="-3"/>
          <w:sz w:val="22"/>
          <w:szCs w:val="22"/>
        </w:rPr>
        <w:t xml:space="preserve"> </w:t>
      </w:r>
      <w:r w:rsidRPr="00B1300F">
        <w:rPr>
          <w:sz w:val="22"/>
          <w:szCs w:val="22"/>
        </w:rPr>
        <w:t>cost</w:t>
      </w:r>
      <w:r w:rsidRPr="00B1300F">
        <w:rPr>
          <w:spacing w:val="-3"/>
          <w:sz w:val="22"/>
          <w:szCs w:val="22"/>
        </w:rPr>
        <w:t xml:space="preserve"> </w:t>
      </w:r>
      <w:r w:rsidRPr="00B1300F">
        <w:rPr>
          <w:sz w:val="22"/>
          <w:szCs w:val="22"/>
        </w:rPr>
        <w:t>burden</w:t>
      </w:r>
      <w:r w:rsidRPr="00B1300F">
        <w:rPr>
          <w:spacing w:val="-3"/>
          <w:sz w:val="22"/>
          <w:szCs w:val="22"/>
        </w:rPr>
        <w:t xml:space="preserve"> </w:t>
      </w:r>
      <w:r w:rsidRPr="00B1300F">
        <w:rPr>
          <w:sz w:val="22"/>
          <w:szCs w:val="22"/>
        </w:rPr>
        <w:t>on</w:t>
      </w:r>
      <w:r w:rsidRPr="00B1300F">
        <w:rPr>
          <w:spacing w:val="-3"/>
          <w:sz w:val="22"/>
          <w:szCs w:val="22"/>
        </w:rPr>
        <w:t xml:space="preserve"> </w:t>
      </w:r>
      <w:r w:rsidRPr="00B1300F">
        <w:rPr>
          <w:sz w:val="22"/>
          <w:szCs w:val="22"/>
        </w:rPr>
        <w:t>school</w:t>
      </w:r>
      <w:r w:rsidRPr="00B1300F">
        <w:rPr>
          <w:spacing w:val="-3"/>
          <w:sz w:val="22"/>
          <w:szCs w:val="22"/>
        </w:rPr>
        <w:t xml:space="preserve"> </w:t>
      </w:r>
      <w:r w:rsidRPr="00B1300F">
        <w:rPr>
          <w:sz w:val="22"/>
          <w:szCs w:val="22"/>
        </w:rPr>
        <w:t>districts</w:t>
      </w:r>
      <w:r w:rsidRPr="00B1300F">
        <w:rPr>
          <w:spacing w:val="-3"/>
          <w:sz w:val="22"/>
          <w:szCs w:val="22"/>
        </w:rPr>
        <w:t xml:space="preserve"> </w:t>
      </w:r>
      <w:r w:rsidRPr="00B1300F">
        <w:rPr>
          <w:sz w:val="22"/>
          <w:szCs w:val="22"/>
        </w:rPr>
        <w:t>like</w:t>
      </w:r>
      <w:r w:rsidRPr="00B1300F">
        <w:rPr>
          <w:spacing w:val="-3"/>
          <w:sz w:val="22"/>
          <w:szCs w:val="22"/>
        </w:rPr>
        <w:t xml:space="preserve"> </w:t>
      </w:r>
      <w:r w:rsidRPr="00B1300F">
        <w:rPr>
          <w:sz w:val="22"/>
          <w:szCs w:val="22"/>
        </w:rPr>
        <w:t>ours.</w:t>
      </w:r>
      <w:r w:rsidRPr="00B1300F">
        <w:rPr>
          <w:spacing w:val="-3"/>
          <w:sz w:val="22"/>
          <w:szCs w:val="22"/>
        </w:rPr>
        <w:t xml:space="preserve"> </w:t>
      </w:r>
      <w:r w:rsidRPr="00B1300F">
        <w:rPr>
          <w:sz w:val="22"/>
          <w:szCs w:val="22"/>
        </w:rPr>
        <w:t>Moreover,</w:t>
      </w:r>
      <w:r w:rsidRPr="00B1300F">
        <w:rPr>
          <w:spacing w:val="-3"/>
          <w:sz w:val="22"/>
          <w:szCs w:val="22"/>
        </w:rPr>
        <w:t xml:space="preserve"> </w:t>
      </w:r>
      <w:r w:rsidRPr="00B1300F">
        <w:rPr>
          <w:sz w:val="22"/>
          <w:szCs w:val="22"/>
        </w:rPr>
        <w:t xml:space="preserve">we have concerns about the ability of NCES to compile and release the results in a timely manner. As such, we advise IES to not go forward with the proposal to make SLFS mandatory </w:t>
      </w:r>
      <w:r w:rsidRPr="00B1300F">
        <w:rPr>
          <w:sz w:val="22"/>
          <w:szCs w:val="22"/>
        </w:rPr>
        <w:t>at this time</w:t>
      </w:r>
      <w:r w:rsidRPr="00B1300F">
        <w:rPr>
          <w:sz w:val="22"/>
          <w:szCs w:val="22"/>
        </w:rPr>
        <w:t>.</w:t>
      </w:r>
    </w:p>
    <w:p w:rsidR="00FB7E1E" w:rsidP="00FB7E1E" w14:paraId="184CEE43" w14:textId="77777777">
      <w:pPr>
        <w:pStyle w:val="BodyText"/>
        <w:rPr>
          <w:sz w:val="22"/>
          <w:szCs w:val="22"/>
        </w:rPr>
      </w:pPr>
    </w:p>
    <w:p w:rsidR="00FB7E1E" w:rsidP="00FB7E1E" w14:paraId="5A5D487F" w14:textId="77777777">
      <w:pPr>
        <w:pStyle w:val="BodyText"/>
        <w:rPr>
          <w:sz w:val="22"/>
          <w:szCs w:val="22"/>
        </w:rPr>
      </w:pPr>
    </w:p>
    <w:p w:rsidR="00FB7E1E" w:rsidRPr="00066400" w:rsidP="00FB7E1E" w14:paraId="47B306E7" w14:textId="77777777">
      <w:pPr>
        <w:pStyle w:val="Heading2"/>
      </w:pPr>
      <w:bookmarkStart w:id="60" w:name="_Toc126584372"/>
      <w:r w:rsidRPr="00066400">
        <w:t>Document: ED-2022-SCC-0121-00</w:t>
      </w:r>
      <w:r>
        <w:t>37</w:t>
      </w:r>
      <w:bookmarkEnd w:id="60"/>
    </w:p>
    <w:p w:rsidR="00FB7E1E" w:rsidRPr="00066400" w:rsidP="00FB7E1E" w14:paraId="3A1CB2CC" w14:textId="77777777">
      <w:pPr>
        <w:pStyle w:val="NoSpacing"/>
      </w:pPr>
      <w:r w:rsidRPr="00066400">
        <w:t>Received: November 28, 2022</w:t>
      </w:r>
    </w:p>
    <w:p w:rsidR="00FB7E1E" w:rsidP="00FB7E1E" w14:paraId="7A03FEA4" w14:textId="77777777">
      <w:pPr>
        <w:pStyle w:val="NoSpacing"/>
      </w:pPr>
      <w:r w:rsidRPr="00066400">
        <w:t>Posted: November 29, 2022</w:t>
      </w:r>
    </w:p>
    <w:p w:rsidR="00FB7E1E" w:rsidRPr="00066400" w:rsidP="00FB7E1E" w14:paraId="064CE52C" w14:textId="77777777">
      <w:pPr>
        <w:pStyle w:val="NoSpacing"/>
      </w:pPr>
      <w:r>
        <w:t>Category: Local educational agency</w:t>
      </w:r>
    </w:p>
    <w:p w:rsidR="00FB7E1E" w:rsidRPr="00066400" w:rsidP="00FB7E1E" w14:paraId="4F008BBF" w14:textId="77777777">
      <w:pPr>
        <w:pStyle w:val="NoSpacing"/>
      </w:pPr>
    </w:p>
    <w:p w:rsidR="00FB7E1E" w:rsidRPr="00066400" w:rsidP="00FB7E1E" w14:paraId="62FDF228" w14:textId="77777777">
      <w:pPr>
        <w:pStyle w:val="NoSpacing"/>
      </w:pPr>
      <w:r w:rsidRPr="00066400">
        <w:t>Submitter Information</w:t>
      </w:r>
    </w:p>
    <w:p w:rsidR="00FB7E1E" w:rsidRPr="00066400" w:rsidP="00FB7E1E" w14:paraId="433FC538" w14:textId="77777777">
      <w:pPr>
        <w:pStyle w:val="NoSpacing"/>
      </w:pPr>
      <w:r>
        <w:t>Agency:</w:t>
      </w:r>
      <w:r w:rsidRPr="006F0D33">
        <w:t xml:space="preserve"> </w:t>
      </w:r>
      <w:r w:rsidRPr="00AD17BD">
        <w:t>Lyon</w:t>
      </w:r>
      <w:r w:rsidRPr="00AD17BD">
        <w:rPr>
          <w:spacing w:val="-2"/>
        </w:rPr>
        <w:t xml:space="preserve"> </w:t>
      </w:r>
      <w:r w:rsidRPr="00AD17BD">
        <w:t>County</w:t>
      </w:r>
      <w:r w:rsidRPr="00AD17BD">
        <w:rPr>
          <w:spacing w:val="-3"/>
        </w:rPr>
        <w:t xml:space="preserve"> </w:t>
      </w:r>
      <w:r w:rsidRPr="00AD17BD">
        <w:t>School</w:t>
      </w:r>
      <w:r w:rsidRPr="00AD17BD">
        <w:rPr>
          <w:spacing w:val="-2"/>
        </w:rPr>
        <w:t xml:space="preserve"> </w:t>
      </w:r>
      <w:r w:rsidRPr="00AD17BD">
        <w:t>District</w:t>
      </w:r>
      <w:r w:rsidRPr="00AD17BD">
        <w:rPr>
          <w:spacing w:val="-2"/>
        </w:rPr>
        <w:t xml:space="preserve"> </w:t>
      </w:r>
      <w:r w:rsidRPr="00AD17BD">
        <w:rPr>
          <w:spacing w:val="-4"/>
        </w:rPr>
        <w:t>(NV)</w:t>
      </w:r>
    </w:p>
    <w:p w:rsidR="00FB7E1E" w:rsidRPr="00066400" w:rsidP="00FB7E1E" w14:paraId="007DC346" w14:textId="77777777">
      <w:pPr>
        <w:pStyle w:val="NoSpacing"/>
      </w:pPr>
    </w:p>
    <w:p w:rsidR="00FB7E1E" w:rsidP="00FB7E1E" w14:paraId="73B9044E" w14:textId="77777777">
      <w:pPr>
        <w:pStyle w:val="NoSpacing"/>
      </w:pPr>
      <w:r w:rsidRPr="00066400">
        <w:t>General Comment</w:t>
      </w:r>
    </w:p>
    <w:p w:rsidR="00FB7E1E" w:rsidRPr="00AD17BD" w:rsidP="00FB7E1E" w14:paraId="1BE7272A"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0DD63AD2" w14:textId="77777777">
      <w:pPr>
        <w:pStyle w:val="BodyText"/>
        <w:spacing w:line="235" w:lineRule="auto"/>
        <w:rPr>
          <w:sz w:val="22"/>
          <w:szCs w:val="22"/>
        </w:rPr>
      </w:pPr>
    </w:p>
    <w:p w:rsidR="00FB7E1E" w:rsidRPr="00AD17BD" w:rsidP="00FB7E1E" w14:paraId="6E9B457B"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55C56C8E" w14:textId="77777777">
      <w:pPr>
        <w:pStyle w:val="BodyText"/>
        <w:spacing w:before="1"/>
        <w:rPr>
          <w:sz w:val="22"/>
          <w:szCs w:val="22"/>
        </w:rPr>
      </w:pPr>
    </w:p>
    <w:p w:rsidR="00FB7E1E" w:rsidRPr="00AD17BD" w:rsidP="00FB7E1E" w14:paraId="11E25A95"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33B9B52F" w14:textId="77777777">
      <w:pPr>
        <w:pStyle w:val="BodyText"/>
        <w:spacing w:before="2"/>
        <w:rPr>
          <w:sz w:val="22"/>
          <w:szCs w:val="22"/>
        </w:rPr>
      </w:pPr>
    </w:p>
    <w:p w:rsidR="00FB7E1E" w:rsidRPr="00AD17BD" w:rsidP="00FB7E1E" w14:paraId="7668A89C"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28194F07" w14:textId="77777777">
      <w:pPr>
        <w:pStyle w:val="BodyText"/>
        <w:spacing w:before="4"/>
        <w:rPr>
          <w:sz w:val="22"/>
          <w:szCs w:val="22"/>
        </w:rPr>
      </w:pPr>
    </w:p>
    <w:p w:rsidR="00FB7E1E" w:rsidRPr="00AD17BD" w:rsidP="00FB7E1E" w14:paraId="6DF977D0"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16765037" w14:textId="77777777">
      <w:pPr>
        <w:pStyle w:val="BodyText"/>
        <w:spacing w:before="4"/>
        <w:rPr>
          <w:sz w:val="22"/>
          <w:szCs w:val="22"/>
        </w:rPr>
      </w:pPr>
    </w:p>
    <w:p w:rsidR="00FB7E1E" w:rsidRPr="00AD17BD" w:rsidP="00FB7E1E" w14:paraId="53F005F3"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615895" w:rsidP="00615895" w14:paraId="66A57314" w14:textId="77777777"/>
    <w:p w:rsidR="00615895" w:rsidP="00615895" w14:paraId="5A3ABF67" w14:textId="77777777"/>
    <w:p w:rsidR="00FB7E1E" w:rsidRPr="00066400" w:rsidP="00FB7E1E" w14:paraId="2624E42E" w14:textId="743CC411">
      <w:pPr>
        <w:pStyle w:val="Heading2"/>
      </w:pPr>
      <w:bookmarkStart w:id="61" w:name="_Toc126584373"/>
      <w:r w:rsidRPr="00066400">
        <w:t>Document: ED-2022-SCC-0121-00</w:t>
      </w:r>
      <w:r>
        <w:t>38</w:t>
      </w:r>
      <w:bookmarkEnd w:id="61"/>
    </w:p>
    <w:p w:rsidR="00FB7E1E" w:rsidRPr="00066400" w:rsidP="00FB7E1E" w14:paraId="7052770C" w14:textId="77777777">
      <w:pPr>
        <w:pStyle w:val="NoSpacing"/>
      </w:pPr>
      <w:r w:rsidRPr="00066400">
        <w:t>Received: November 28, 2022</w:t>
      </w:r>
    </w:p>
    <w:p w:rsidR="00FB7E1E" w:rsidP="00FB7E1E" w14:paraId="26AE0C5C" w14:textId="77777777">
      <w:pPr>
        <w:pStyle w:val="NoSpacing"/>
      </w:pPr>
      <w:r w:rsidRPr="00066400">
        <w:t>Posted: November 29, 2022</w:t>
      </w:r>
    </w:p>
    <w:p w:rsidR="00FB7E1E" w:rsidRPr="00066400" w:rsidP="00FB7E1E" w14:paraId="7E1CE8C7" w14:textId="77777777">
      <w:pPr>
        <w:pStyle w:val="NoSpacing"/>
      </w:pPr>
      <w:r>
        <w:t>Category: Local educational agency</w:t>
      </w:r>
    </w:p>
    <w:p w:rsidR="00FB7E1E" w:rsidRPr="00066400" w:rsidP="00FB7E1E" w14:paraId="361B25CF" w14:textId="77777777">
      <w:pPr>
        <w:pStyle w:val="NoSpacing"/>
      </w:pPr>
    </w:p>
    <w:p w:rsidR="00FB7E1E" w:rsidRPr="00066400" w:rsidP="00FB7E1E" w14:paraId="4A86586E" w14:textId="77777777">
      <w:pPr>
        <w:pStyle w:val="NoSpacing"/>
      </w:pPr>
      <w:r w:rsidRPr="00066400">
        <w:t>Submitter Information</w:t>
      </w:r>
    </w:p>
    <w:p w:rsidR="00FB7E1E" w:rsidP="00FB7E1E" w14:paraId="1EFB52D3" w14:textId="77777777">
      <w:pPr>
        <w:pStyle w:val="NoSpacing"/>
        <w:rPr>
          <w:spacing w:val="-4"/>
        </w:rPr>
      </w:pPr>
      <w:r>
        <w:t>Agency:</w:t>
      </w:r>
      <w:r w:rsidRPr="006F0D33">
        <w:t xml:space="preserve"> </w:t>
      </w:r>
      <w:r w:rsidRPr="00AD17BD">
        <w:t xml:space="preserve">Humboldt Schools </w:t>
      </w:r>
      <w:r w:rsidRPr="00AD17BD">
        <w:rPr>
          <w:spacing w:val="-4"/>
        </w:rPr>
        <w:t>(NV)</w:t>
      </w:r>
    </w:p>
    <w:p w:rsidR="00FB7E1E" w:rsidP="00FB7E1E" w14:paraId="2AA51A7B" w14:textId="77777777">
      <w:pPr>
        <w:pStyle w:val="NoSpacing"/>
      </w:pPr>
    </w:p>
    <w:p w:rsidR="00FB7E1E" w:rsidP="00FB7E1E" w14:paraId="1AF5B282" w14:textId="77777777">
      <w:pPr>
        <w:pStyle w:val="NoSpacing"/>
      </w:pPr>
      <w:r w:rsidRPr="00066400">
        <w:t>General Comment</w:t>
      </w:r>
    </w:p>
    <w:p w:rsidR="00FB7E1E" w:rsidRPr="00AD17BD" w:rsidP="00FB7E1E" w14:paraId="5ECDE630"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1C04ABC9" w14:textId="77777777">
      <w:pPr>
        <w:pStyle w:val="BodyText"/>
        <w:spacing w:line="235" w:lineRule="auto"/>
        <w:rPr>
          <w:sz w:val="22"/>
          <w:szCs w:val="22"/>
        </w:rPr>
      </w:pPr>
    </w:p>
    <w:p w:rsidR="00FB7E1E" w:rsidRPr="00AD17BD" w:rsidP="00FB7E1E" w14:paraId="7A3F0A85"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5F837B9D" w14:textId="77777777">
      <w:pPr>
        <w:pStyle w:val="BodyText"/>
        <w:spacing w:before="1"/>
        <w:rPr>
          <w:sz w:val="22"/>
          <w:szCs w:val="22"/>
        </w:rPr>
      </w:pPr>
    </w:p>
    <w:p w:rsidR="00FB7E1E" w:rsidRPr="00AD17BD" w:rsidP="00FB7E1E" w14:paraId="522A1412"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 xml:space="preserve">wholesale replacement of </w:t>
      </w:r>
      <w:r w:rsidRPr="00AD17BD">
        <w:rPr>
          <w:sz w:val="22"/>
          <w:szCs w:val="22"/>
        </w:rPr>
        <w:t>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3350CECE" w14:textId="77777777">
      <w:pPr>
        <w:pStyle w:val="BodyText"/>
        <w:spacing w:before="2"/>
        <w:rPr>
          <w:sz w:val="22"/>
          <w:szCs w:val="22"/>
        </w:rPr>
      </w:pPr>
    </w:p>
    <w:p w:rsidR="00FB7E1E" w:rsidRPr="00AD17BD" w:rsidP="00FB7E1E" w14:paraId="3E1A8DA0"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1BB81655" w14:textId="77777777">
      <w:pPr>
        <w:pStyle w:val="BodyText"/>
        <w:spacing w:before="4"/>
        <w:rPr>
          <w:sz w:val="22"/>
          <w:szCs w:val="22"/>
        </w:rPr>
      </w:pPr>
    </w:p>
    <w:p w:rsidR="00FB7E1E" w:rsidRPr="00AD17BD" w:rsidP="00FB7E1E" w14:paraId="003D813E"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5293CA24" w14:textId="77777777">
      <w:pPr>
        <w:pStyle w:val="BodyText"/>
        <w:spacing w:before="4"/>
        <w:rPr>
          <w:sz w:val="22"/>
          <w:szCs w:val="22"/>
        </w:rPr>
      </w:pPr>
    </w:p>
    <w:p w:rsidR="00FB7E1E" w:rsidRPr="00AD17BD" w:rsidP="00FB7E1E" w14:paraId="0ABE9DC6"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4DB77CDC" w14:textId="77777777">
      <w:pPr>
        <w:spacing w:line="235" w:lineRule="auto"/>
      </w:pPr>
    </w:p>
    <w:p w:rsidR="00FB7E1E" w:rsidP="00FB7E1E" w14:paraId="133DEC26" w14:textId="77777777">
      <w:pPr>
        <w:spacing w:line="235" w:lineRule="auto"/>
      </w:pPr>
    </w:p>
    <w:p w:rsidR="00FB7E1E" w:rsidRPr="00066400" w:rsidP="00FB7E1E" w14:paraId="49993AAE" w14:textId="77777777">
      <w:pPr>
        <w:pStyle w:val="Heading2"/>
      </w:pPr>
      <w:bookmarkStart w:id="62" w:name="_Toc126584374"/>
      <w:r w:rsidRPr="00066400">
        <w:t>Document: ED-2022-SCC-0121-00</w:t>
      </w:r>
      <w:r>
        <w:t>39</w:t>
      </w:r>
      <w:bookmarkEnd w:id="62"/>
    </w:p>
    <w:p w:rsidR="00FB7E1E" w:rsidRPr="00066400" w:rsidP="00FB7E1E" w14:paraId="166D0CFD" w14:textId="77777777">
      <w:pPr>
        <w:pStyle w:val="NoSpacing"/>
      </w:pPr>
      <w:r w:rsidRPr="00066400">
        <w:t>Received: November 28, 2022</w:t>
      </w:r>
    </w:p>
    <w:p w:rsidR="00FB7E1E" w:rsidP="00FB7E1E" w14:paraId="70980F56" w14:textId="77777777">
      <w:pPr>
        <w:pStyle w:val="NoSpacing"/>
      </w:pPr>
      <w:r w:rsidRPr="00066400">
        <w:t>Posted: November 29, 2022</w:t>
      </w:r>
    </w:p>
    <w:p w:rsidR="00FB7E1E" w:rsidRPr="00066400" w:rsidP="00FB7E1E" w14:paraId="149156BF" w14:textId="77777777">
      <w:pPr>
        <w:pStyle w:val="NoSpacing"/>
      </w:pPr>
      <w:r>
        <w:t>Category: Local educational agency</w:t>
      </w:r>
    </w:p>
    <w:p w:rsidR="00FB7E1E" w:rsidRPr="00066400" w:rsidP="00FB7E1E" w14:paraId="26B9A4A5" w14:textId="77777777">
      <w:pPr>
        <w:pStyle w:val="NoSpacing"/>
      </w:pPr>
    </w:p>
    <w:p w:rsidR="00FB7E1E" w:rsidRPr="00066400" w:rsidP="00FB7E1E" w14:paraId="3AEE1DD1" w14:textId="77777777">
      <w:pPr>
        <w:pStyle w:val="NoSpacing"/>
      </w:pPr>
      <w:r w:rsidRPr="00066400">
        <w:t>Submitter Information</w:t>
      </w:r>
    </w:p>
    <w:p w:rsidR="00FB7E1E" w:rsidP="00FB7E1E" w14:paraId="5BFAA687" w14:textId="77777777">
      <w:pPr>
        <w:pStyle w:val="NoSpacing"/>
        <w:rPr>
          <w:spacing w:val="-4"/>
        </w:rPr>
      </w:pPr>
      <w:r>
        <w:t>Agency:</w:t>
      </w:r>
      <w:r w:rsidRPr="006F0D33">
        <w:t xml:space="preserve"> </w:t>
      </w:r>
      <w:r w:rsidRPr="00AD17BD">
        <w:t xml:space="preserve">Minnetonka School District </w:t>
      </w:r>
      <w:r w:rsidRPr="00AD17BD">
        <w:rPr>
          <w:spacing w:val="-4"/>
        </w:rPr>
        <w:t>(MN)</w:t>
      </w:r>
    </w:p>
    <w:p w:rsidR="00FB7E1E" w:rsidP="00FB7E1E" w14:paraId="39D36D73" w14:textId="77777777">
      <w:pPr>
        <w:pStyle w:val="NoSpacing"/>
        <w:rPr>
          <w:spacing w:val="-4"/>
        </w:rPr>
      </w:pPr>
    </w:p>
    <w:p w:rsidR="00FB7E1E" w:rsidP="00FB7E1E" w14:paraId="7F1A9789" w14:textId="77777777">
      <w:pPr>
        <w:pStyle w:val="NoSpacing"/>
      </w:pPr>
      <w:r w:rsidRPr="00066400">
        <w:t>General Comment</w:t>
      </w:r>
    </w:p>
    <w:p w:rsidR="00FB7E1E" w:rsidRPr="00AD17BD" w:rsidP="00FB7E1E" w14:paraId="3A345CE7"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05DCE6C2" w14:textId="77777777">
      <w:pPr>
        <w:pStyle w:val="BodyText"/>
        <w:spacing w:line="235" w:lineRule="auto"/>
        <w:rPr>
          <w:sz w:val="22"/>
          <w:szCs w:val="22"/>
        </w:rPr>
      </w:pPr>
    </w:p>
    <w:p w:rsidR="00FB7E1E" w:rsidRPr="00AD17BD" w:rsidP="00FB7E1E" w14:paraId="068D55FB"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772825D1" w14:textId="77777777">
      <w:pPr>
        <w:pStyle w:val="BodyText"/>
        <w:spacing w:before="1"/>
        <w:rPr>
          <w:sz w:val="22"/>
          <w:szCs w:val="22"/>
        </w:rPr>
      </w:pPr>
    </w:p>
    <w:p w:rsidR="00FB7E1E" w:rsidRPr="00AD17BD" w:rsidP="00FB7E1E" w14:paraId="5A3FC680"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5BAEF4D7" w14:textId="77777777">
      <w:pPr>
        <w:pStyle w:val="BodyText"/>
        <w:spacing w:before="2"/>
        <w:rPr>
          <w:sz w:val="22"/>
          <w:szCs w:val="22"/>
        </w:rPr>
      </w:pPr>
    </w:p>
    <w:p w:rsidR="00FB7E1E" w:rsidRPr="00AD17BD" w:rsidP="00FB7E1E" w14:paraId="61F3BBDD"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5E7AEC5E" w14:textId="77777777">
      <w:pPr>
        <w:pStyle w:val="BodyText"/>
        <w:spacing w:before="4"/>
        <w:rPr>
          <w:sz w:val="22"/>
          <w:szCs w:val="22"/>
        </w:rPr>
      </w:pPr>
    </w:p>
    <w:p w:rsidR="00FB7E1E" w:rsidRPr="00AD17BD" w:rsidP="00FB7E1E" w14:paraId="2CCABF3F"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79179958" w14:textId="77777777">
      <w:pPr>
        <w:pStyle w:val="BodyText"/>
        <w:spacing w:before="4"/>
        <w:rPr>
          <w:sz w:val="22"/>
          <w:szCs w:val="22"/>
        </w:rPr>
      </w:pPr>
    </w:p>
    <w:p w:rsidR="00FB7E1E" w:rsidRPr="00AD17BD" w:rsidP="00FB7E1E" w14:paraId="1962AD6C"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79A3C3CD" w14:textId="77777777">
      <w:pPr>
        <w:spacing w:line="235" w:lineRule="auto"/>
      </w:pPr>
    </w:p>
    <w:p w:rsidR="00FB7E1E" w:rsidP="00FB7E1E" w14:paraId="1A9B78D3" w14:textId="77777777">
      <w:pPr>
        <w:spacing w:line="235" w:lineRule="auto"/>
      </w:pPr>
    </w:p>
    <w:p w:rsidR="00FB7E1E" w:rsidRPr="00066400" w:rsidP="00FB7E1E" w14:paraId="5976F91D" w14:textId="77777777">
      <w:pPr>
        <w:pStyle w:val="Heading2"/>
      </w:pPr>
      <w:bookmarkStart w:id="63" w:name="_Toc126584375"/>
      <w:r w:rsidRPr="00066400">
        <w:t>Document: ED-2022-SCC-0121-00</w:t>
      </w:r>
      <w:r>
        <w:t>40</w:t>
      </w:r>
      <w:bookmarkEnd w:id="63"/>
    </w:p>
    <w:p w:rsidR="00FB7E1E" w:rsidRPr="00066400" w:rsidP="00FB7E1E" w14:paraId="443FABCC" w14:textId="77777777">
      <w:pPr>
        <w:pStyle w:val="NoSpacing"/>
      </w:pPr>
      <w:r w:rsidRPr="00066400">
        <w:t>Received: November 28, 2022</w:t>
      </w:r>
    </w:p>
    <w:p w:rsidR="00FB7E1E" w:rsidP="00FB7E1E" w14:paraId="59AE77EA" w14:textId="77777777">
      <w:pPr>
        <w:pStyle w:val="NoSpacing"/>
      </w:pPr>
      <w:r w:rsidRPr="00066400">
        <w:t>Posted: November 29, 2022</w:t>
      </w:r>
    </w:p>
    <w:p w:rsidR="00FB7E1E" w:rsidRPr="00066400" w:rsidP="00FB7E1E" w14:paraId="153B3ECD" w14:textId="77777777">
      <w:pPr>
        <w:pStyle w:val="NoSpacing"/>
      </w:pPr>
      <w:r>
        <w:t>Category: Local educational agency</w:t>
      </w:r>
    </w:p>
    <w:p w:rsidR="00FB7E1E" w:rsidRPr="00066400" w:rsidP="00FB7E1E" w14:paraId="1CE4FC71" w14:textId="77777777">
      <w:pPr>
        <w:pStyle w:val="NoSpacing"/>
      </w:pPr>
    </w:p>
    <w:p w:rsidR="00FB7E1E" w:rsidRPr="00066400" w:rsidP="00FB7E1E" w14:paraId="17B536D9" w14:textId="77777777">
      <w:pPr>
        <w:pStyle w:val="NoSpacing"/>
      </w:pPr>
      <w:r w:rsidRPr="00066400">
        <w:t>Submitter Information</w:t>
      </w:r>
    </w:p>
    <w:p w:rsidR="00FB7E1E" w:rsidRPr="00AD17BD" w:rsidP="00FB7E1E" w14:paraId="1E05D45D" w14:textId="77777777">
      <w:pPr>
        <w:pStyle w:val="NoSpacing"/>
      </w:pPr>
      <w:r>
        <w:t>Agency:</w:t>
      </w:r>
      <w:r w:rsidRPr="00B1300F">
        <w:t xml:space="preserve"> </w:t>
      </w:r>
      <w:r w:rsidRPr="00AD17BD">
        <w:t>Stephen-Argyle</w:t>
      </w:r>
      <w:r w:rsidRPr="00AD17BD">
        <w:rPr>
          <w:spacing w:val="-1"/>
        </w:rPr>
        <w:t xml:space="preserve"> </w:t>
      </w:r>
      <w:r w:rsidRPr="00AD17BD">
        <w:t>Central</w:t>
      </w:r>
      <w:r w:rsidRPr="00AD17BD">
        <w:rPr>
          <w:spacing w:val="-1"/>
        </w:rPr>
        <w:t xml:space="preserve"> </w:t>
      </w:r>
      <w:r w:rsidRPr="00AD17BD">
        <w:t>Schools</w:t>
      </w:r>
      <w:r w:rsidRPr="00AD17BD">
        <w:rPr>
          <w:spacing w:val="-1"/>
        </w:rPr>
        <w:t xml:space="preserve"> </w:t>
      </w:r>
      <w:r w:rsidRPr="00AD17BD">
        <w:rPr>
          <w:spacing w:val="-4"/>
        </w:rPr>
        <w:t>(MN)</w:t>
      </w:r>
    </w:p>
    <w:p w:rsidR="00FB7E1E" w:rsidP="00FB7E1E" w14:paraId="60B0A9BB" w14:textId="77777777">
      <w:pPr>
        <w:pStyle w:val="BodyText"/>
        <w:rPr>
          <w:sz w:val="22"/>
          <w:szCs w:val="22"/>
        </w:rPr>
      </w:pPr>
    </w:p>
    <w:p w:rsidR="00FB7E1E" w:rsidP="00FB7E1E" w14:paraId="746C62BE" w14:textId="77777777">
      <w:pPr>
        <w:pStyle w:val="NoSpacing"/>
      </w:pPr>
      <w:r w:rsidRPr="00066400">
        <w:t>General Comment</w:t>
      </w:r>
    </w:p>
    <w:p w:rsidR="00FB7E1E" w:rsidRPr="00AD17BD" w:rsidP="00FB7E1E" w14:paraId="7D14FDDE" w14:textId="77777777">
      <w:pPr>
        <w:pStyle w:val="BodyText"/>
        <w:spacing w:before="302" w:line="235" w:lineRule="auto"/>
        <w:rPr>
          <w:sz w:val="22"/>
          <w:szCs w:val="22"/>
        </w:rPr>
      </w:pPr>
      <w:r>
        <w:rPr>
          <w:sz w:val="22"/>
          <w:szCs w:val="22"/>
        </w:rPr>
        <w:t>I</w:t>
      </w:r>
      <w:r w:rsidRPr="00AD17BD">
        <w:rPr>
          <w:sz w:val="22"/>
          <w:szCs w:val="22"/>
        </w:rPr>
        <w:t xml:space="preserve">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295C2EC0" w14:textId="77777777">
      <w:pPr>
        <w:pStyle w:val="BodyText"/>
        <w:spacing w:line="235" w:lineRule="auto"/>
        <w:rPr>
          <w:sz w:val="22"/>
          <w:szCs w:val="22"/>
        </w:rPr>
      </w:pPr>
    </w:p>
    <w:p w:rsidR="00FB7E1E" w:rsidRPr="00AD17BD" w:rsidP="00FB7E1E" w14:paraId="507A5464"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0004559A" w14:textId="77777777">
      <w:pPr>
        <w:pStyle w:val="BodyText"/>
        <w:spacing w:before="1"/>
        <w:rPr>
          <w:sz w:val="22"/>
          <w:szCs w:val="22"/>
        </w:rPr>
      </w:pPr>
    </w:p>
    <w:p w:rsidR="00FB7E1E" w:rsidRPr="00AD17BD" w:rsidP="00FB7E1E" w14:paraId="41549D2F"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661EDC4E" w14:textId="77777777">
      <w:pPr>
        <w:pStyle w:val="BodyText"/>
        <w:spacing w:before="2"/>
        <w:rPr>
          <w:sz w:val="22"/>
          <w:szCs w:val="22"/>
        </w:rPr>
      </w:pPr>
    </w:p>
    <w:p w:rsidR="00FB7E1E" w:rsidRPr="00AD17BD" w:rsidP="00FB7E1E" w14:paraId="48F687EF"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34C9AF5F" w14:textId="77777777">
      <w:pPr>
        <w:pStyle w:val="BodyText"/>
        <w:spacing w:before="4"/>
        <w:rPr>
          <w:sz w:val="22"/>
          <w:szCs w:val="22"/>
        </w:rPr>
      </w:pPr>
    </w:p>
    <w:p w:rsidR="00FB7E1E" w:rsidRPr="00AD17BD" w:rsidP="00FB7E1E" w14:paraId="3859974B"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600DF288" w14:textId="77777777">
      <w:pPr>
        <w:pStyle w:val="BodyText"/>
        <w:spacing w:before="4"/>
        <w:rPr>
          <w:sz w:val="22"/>
          <w:szCs w:val="22"/>
        </w:rPr>
      </w:pPr>
    </w:p>
    <w:p w:rsidR="00FB7E1E" w:rsidRPr="00AD17BD" w:rsidP="00FB7E1E" w14:paraId="121E46E4"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2E92597E" w14:textId="77777777">
      <w:pPr>
        <w:spacing w:line="235" w:lineRule="auto"/>
      </w:pPr>
    </w:p>
    <w:p w:rsidR="00FB7E1E" w:rsidP="00FB7E1E" w14:paraId="3F80073F" w14:textId="77777777">
      <w:pPr>
        <w:spacing w:line="235" w:lineRule="auto"/>
      </w:pPr>
    </w:p>
    <w:p w:rsidR="00FB7E1E" w:rsidRPr="00066400" w:rsidP="00FB7E1E" w14:paraId="2DA2D8E0" w14:textId="77777777">
      <w:pPr>
        <w:pStyle w:val="Heading2"/>
      </w:pPr>
      <w:bookmarkStart w:id="64" w:name="_Toc126584376"/>
      <w:r w:rsidRPr="00066400">
        <w:t>Document: ED-2022-SCC-0121-00</w:t>
      </w:r>
      <w:r>
        <w:t>41</w:t>
      </w:r>
      <w:bookmarkEnd w:id="64"/>
    </w:p>
    <w:p w:rsidR="00FB7E1E" w:rsidRPr="00066400" w:rsidP="00FB7E1E" w14:paraId="5B66CCCF" w14:textId="77777777">
      <w:pPr>
        <w:pStyle w:val="NoSpacing"/>
      </w:pPr>
      <w:r w:rsidRPr="00066400">
        <w:t>Received: November 28, 2022</w:t>
      </w:r>
    </w:p>
    <w:p w:rsidR="00FB7E1E" w:rsidP="00FB7E1E" w14:paraId="11CC0D53" w14:textId="77777777">
      <w:pPr>
        <w:pStyle w:val="NoSpacing"/>
      </w:pPr>
      <w:r w:rsidRPr="00066400">
        <w:t>Posted: November 29, 2022</w:t>
      </w:r>
    </w:p>
    <w:p w:rsidR="00FB7E1E" w:rsidRPr="00066400" w:rsidP="00FB7E1E" w14:paraId="5C27E0BF" w14:textId="77777777">
      <w:pPr>
        <w:pStyle w:val="NoSpacing"/>
      </w:pPr>
      <w:r>
        <w:t>Category: Local educational agency</w:t>
      </w:r>
    </w:p>
    <w:p w:rsidR="00FB7E1E" w:rsidRPr="00066400" w:rsidP="00FB7E1E" w14:paraId="00E5F70D" w14:textId="77777777">
      <w:pPr>
        <w:pStyle w:val="NoSpacing"/>
      </w:pPr>
    </w:p>
    <w:p w:rsidR="00FB7E1E" w:rsidRPr="00066400" w:rsidP="00FB7E1E" w14:paraId="11436446" w14:textId="77777777">
      <w:pPr>
        <w:pStyle w:val="NoSpacing"/>
      </w:pPr>
      <w:r w:rsidRPr="00066400">
        <w:t>Submitter Information</w:t>
      </w:r>
    </w:p>
    <w:p w:rsidR="00FB7E1E" w:rsidRPr="00AD17BD" w:rsidP="00FB7E1E" w14:paraId="616A8DE5" w14:textId="77777777">
      <w:pPr>
        <w:pStyle w:val="NoSpacing"/>
      </w:pPr>
      <w:r>
        <w:t>Agency:</w:t>
      </w:r>
      <w:r w:rsidRPr="00B1300F">
        <w:t xml:space="preserve"> Nokomis CUSD #22 (IL)</w:t>
      </w:r>
    </w:p>
    <w:p w:rsidR="00FB7E1E" w:rsidP="00FB7E1E" w14:paraId="4FD285EF" w14:textId="77777777">
      <w:pPr>
        <w:pStyle w:val="BodyText"/>
        <w:rPr>
          <w:sz w:val="22"/>
          <w:szCs w:val="22"/>
        </w:rPr>
      </w:pPr>
    </w:p>
    <w:p w:rsidR="00FB7E1E" w:rsidP="00FB7E1E" w14:paraId="5A690E05" w14:textId="77777777">
      <w:pPr>
        <w:pStyle w:val="NoSpacing"/>
      </w:pPr>
      <w:r w:rsidRPr="00066400">
        <w:t>General Comment</w:t>
      </w:r>
    </w:p>
    <w:p w:rsidR="00FB7E1E" w:rsidRPr="00AD17BD" w:rsidP="00FB7E1E" w14:paraId="0B4BBAC0"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7347FE8F" w14:textId="77777777">
      <w:pPr>
        <w:pStyle w:val="BodyText"/>
        <w:spacing w:line="235" w:lineRule="auto"/>
        <w:rPr>
          <w:sz w:val="22"/>
          <w:szCs w:val="22"/>
        </w:rPr>
      </w:pPr>
    </w:p>
    <w:p w:rsidR="00FB7E1E" w:rsidRPr="00AD17BD" w:rsidP="00FB7E1E" w14:paraId="2BFDB79A"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3F7947F7" w14:textId="77777777">
      <w:pPr>
        <w:pStyle w:val="BodyText"/>
        <w:spacing w:before="1"/>
        <w:rPr>
          <w:sz w:val="22"/>
          <w:szCs w:val="22"/>
        </w:rPr>
      </w:pPr>
    </w:p>
    <w:p w:rsidR="00FB7E1E" w:rsidRPr="00AD17BD" w:rsidP="00FB7E1E" w14:paraId="2ACAB156"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3D020B95" w14:textId="77777777">
      <w:pPr>
        <w:pStyle w:val="BodyText"/>
        <w:spacing w:before="2"/>
        <w:rPr>
          <w:sz w:val="22"/>
          <w:szCs w:val="22"/>
        </w:rPr>
      </w:pPr>
    </w:p>
    <w:p w:rsidR="00FB7E1E" w:rsidRPr="00AD17BD" w:rsidP="00FB7E1E" w14:paraId="128316B8"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4A0B3E2D" w14:textId="77777777">
      <w:pPr>
        <w:pStyle w:val="BodyText"/>
        <w:spacing w:before="4"/>
        <w:rPr>
          <w:sz w:val="22"/>
          <w:szCs w:val="22"/>
        </w:rPr>
      </w:pPr>
    </w:p>
    <w:p w:rsidR="00FB7E1E" w:rsidRPr="00AD17BD" w:rsidP="00FB7E1E" w14:paraId="2C5D1A11"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w:t>
      </w:r>
      <w:r>
        <w:rPr>
          <w:sz w:val="22"/>
          <w:szCs w:val="22"/>
        </w:rPr>
        <w:t xml:space="preserve"> </w:t>
      </w:r>
      <w:r w:rsidRPr="00AD17BD">
        <w:rPr>
          <w:sz w:val="22"/>
          <w:szCs w:val="22"/>
        </w:rPr>
        <w:t>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0ABDD03A" w14:textId="77777777">
      <w:pPr>
        <w:pStyle w:val="BodyText"/>
        <w:spacing w:before="4"/>
        <w:rPr>
          <w:sz w:val="22"/>
          <w:szCs w:val="22"/>
        </w:rPr>
      </w:pPr>
    </w:p>
    <w:p w:rsidR="00FB7E1E" w:rsidRPr="00AD17BD" w:rsidP="00FB7E1E" w14:paraId="2EE9F094"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5FBF1762" w14:textId="77777777">
      <w:pPr>
        <w:spacing w:line="235" w:lineRule="auto"/>
      </w:pPr>
    </w:p>
    <w:p w:rsidR="00FB7E1E" w:rsidP="00FB7E1E" w14:paraId="40F0FE97" w14:textId="77777777">
      <w:pPr>
        <w:spacing w:line="235" w:lineRule="auto"/>
      </w:pPr>
    </w:p>
    <w:p w:rsidR="00FB7E1E" w:rsidRPr="00066400" w:rsidP="00FB7E1E" w14:paraId="7863C796" w14:textId="77777777">
      <w:pPr>
        <w:pStyle w:val="Heading2"/>
      </w:pPr>
      <w:bookmarkStart w:id="65" w:name="_Toc126584377"/>
      <w:r w:rsidRPr="00066400">
        <w:t>Document: ED-2022-SCC-0121-00</w:t>
      </w:r>
      <w:r>
        <w:t>42</w:t>
      </w:r>
      <w:bookmarkEnd w:id="65"/>
    </w:p>
    <w:p w:rsidR="00FB7E1E" w:rsidRPr="00066400" w:rsidP="00FB7E1E" w14:paraId="26ECB271" w14:textId="77777777">
      <w:pPr>
        <w:pStyle w:val="NoSpacing"/>
      </w:pPr>
      <w:r w:rsidRPr="00066400">
        <w:t>Received: November 28, 2022</w:t>
      </w:r>
    </w:p>
    <w:p w:rsidR="00FB7E1E" w:rsidP="00FB7E1E" w14:paraId="618650B9" w14:textId="77777777">
      <w:pPr>
        <w:pStyle w:val="NoSpacing"/>
      </w:pPr>
      <w:r w:rsidRPr="00066400">
        <w:t>Posted: November 29, 2022</w:t>
      </w:r>
    </w:p>
    <w:p w:rsidR="00FB7E1E" w:rsidRPr="00066400" w:rsidP="00FB7E1E" w14:paraId="78D3A178" w14:textId="77777777">
      <w:pPr>
        <w:pStyle w:val="NoSpacing"/>
      </w:pPr>
      <w:r>
        <w:t>Category: Local educational agency</w:t>
      </w:r>
    </w:p>
    <w:p w:rsidR="00FB7E1E" w:rsidRPr="00066400" w:rsidP="00FB7E1E" w14:paraId="69E677BF" w14:textId="77777777">
      <w:pPr>
        <w:pStyle w:val="NoSpacing"/>
      </w:pPr>
    </w:p>
    <w:p w:rsidR="00FB7E1E" w:rsidRPr="00066400" w:rsidP="00FB7E1E" w14:paraId="498CBDAB" w14:textId="77777777">
      <w:pPr>
        <w:pStyle w:val="NoSpacing"/>
      </w:pPr>
      <w:r w:rsidRPr="00066400">
        <w:t>Submitter Information</w:t>
      </w:r>
    </w:p>
    <w:p w:rsidR="00FB7E1E" w:rsidRPr="00AD17BD" w:rsidP="00FB7E1E" w14:paraId="37551673" w14:textId="77777777">
      <w:pPr>
        <w:pStyle w:val="NoSpacing"/>
      </w:pPr>
      <w:r>
        <w:t>Agency:</w:t>
      </w:r>
      <w:r w:rsidRPr="00B1300F">
        <w:t xml:space="preserve"> </w:t>
      </w:r>
      <w:r w:rsidRPr="00AD17BD">
        <w:t xml:space="preserve">Putnam County Schools </w:t>
      </w:r>
      <w:r w:rsidRPr="00AD17BD">
        <w:rPr>
          <w:spacing w:val="-4"/>
        </w:rPr>
        <w:t>(WV)</w:t>
      </w:r>
    </w:p>
    <w:p w:rsidR="00FB7E1E" w:rsidP="00FB7E1E" w14:paraId="564AFEA3" w14:textId="77777777">
      <w:pPr>
        <w:pStyle w:val="BodyText"/>
        <w:rPr>
          <w:sz w:val="22"/>
          <w:szCs w:val="22"/>
        </w:rPr>
      </w:pPr>
    </w:p>
    <w:p w:rsidR="00FB7E1E" w:rsidP="00FB7E1E" w14:paraId="16178A49" w14:textId="77777777">
      <w:pPr>
        <w:pStyle w:val="NoSpacing"/>
      </w:pPr>
      <w:r w:rsidRPr="00066400">
        <w:t>General Comment</w:t>
      </w:r>
    </w:p>
    <w:p w:rsidR="00FB7E1E" w:rsidRPr="00AD17BD" w:rsidP="00FB7E1E" w14:paraId="2020C88C"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24BA54EA" w14:textId="77777777">
      <w:pPr>
        <w:pStyle w:val="BodyText"/>
        <w:spacing w:line="235" w:lineRule="auto"/>
        <w:rPr>
          <w:sz w:val="22"/>
          <w:szCs w:val="22"/>
        </w:rPr>
      </w:pPr>
    </w:p>
    <w:p w:rsidR="00FB7E1E" w:rsidRPr="00AD17BD" w:rsidP="00FB7E1E" w14:paraId="1B585560"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26CFF87A" w14:textId="77777777">
      <w:pPr>
        <w:pStyle w:val="BodyText"/>
        <w:spacing w:before="1"/>
        <w:rPr>
          <w:sz w:val="22"/>
          <w:szCs w:val="22"/>
        </w:rPr>
      </w:pPr>
    </w:p>
    <w:p w:rsidR="00FB7E1E" w:rsidRPr="00AD17BD" w:rsidP="00FB7E1E" w14:paraId="137C276E"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 xml:space="preserve">where expenditure data is exchanged. Such an effort will be very expensive </w:t>
      </w:r>
      <w:r w:rsidRPr="00AD17BD">
        <w:rPr>
          <w:sz w:val="22"/>
          <w:szCs w:val="22"/>
        </w:rPr>
        <w:t>(likely in the millions) and consume the time and energy of our finance teams for years to come.</w:t>
      </w:r>
    </w:p>
    <w:p w:rsidR="00FB7E1E" w:rsidRPr="00AD17BD" w:rsidP="00FB7E1E" w14:paraId="1D0168E6" w14:textId="77777777">
      <w:pPr>
        <w:pStyle w:val="BodyText"/>
        <w:spacing w:before="2"/>
        <w:rPr>
          <w:sz w:val="22"/>
          <w:szCs w:val="22"/>
        </w:rPr>
      </w:pPr>
    </w:p>
    <w:p w:rsidR="00FB7E1E" w:rsidRPr="00AD17BD" w:rsidP="00FB7E1E" w14:paraId="5A221366"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684F13B5" w14:textId="77777777">
      <w:pPr>
        <w:pStyle w:val="BodyText"/>
        <w:spacing w:before="4"/>
        <w:rPr>
          <w:sz w:val="22"/>
          <w:szCs w:val="22"/>
        </w:rPr>
      </w:pPr>
    </w:p>
    <w:p w:rsidR="00FB7E1E" w:rsidRPr="00AD17BD" w:rsidP="00FB7E1E" w14:paraId="3CB3F6EC"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5F14925A" w14:textId="77777777">
      <w:pPr>
        <w:pStyle w:val="BodyText"/>
        <w:spacing w:before="4"/>
        <w:rPr>
          <w:sz w:val="22"/>
          <w:szCs w:val="22"/>
        </w:rPr>
      </w:pPr>
    </w:p>
    <w:p w:rsidR="00FB7E1E" w:rsidRPr="00AD17BD" w:rsidP="00FB7E1E" w14:paraId="333F5FA3"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2144BAFF" w14:textId="77777777">
      <w:pPr>
        <w:pStyle w:val="BodyText"/>
        <w:spacing w:before="5"/>
        <w:rPr>
          <w:sz w:val="22"/>
          <w:szCs w:val="22"/>
        </w:rPr>
      </w:pPr>
    </w:p>
    <w:p w:rsidR="00FB7E1E" w:rsidP="00FB7E1E" w14:paraId="64C686C0" w14:textId="77777777">
      <w:pPr>
        <w:pStyle w:val="BodyText"/>
        <w:spacing w:before="5"/>
        <w:rPr>
          <w:sz w:val="22"/>
          <w:szCs w:val="22"/>
        </w:rPr>
      </w:pPr>
    </w:p>
    <w:p w:rsidR="00FB7E1E" w:rsidRPr="00066400" w:rsidP="00FB7E1E" w14:paraId="2F2C63D8" w14:textId="77777777">
      <w:pPr>
        <w:pStyle w:val="Heading2"/>
      </w:pPr>
      <w:bookmarkStart w:id="66" w:name="_Toc126584378"/>
      <w:r w:rsidRPr="00066400">
        <w:t>Document: ED-2022-SCC-0121-00</w:t>
      </w:r>
      <w:r>
        <w:t>43</w:t>
      </w:r>
      <w:bookmarkEnd w:id="66"/>
    </w:p>
    <w:p w:rsidR="00FB7E1E" w:rsidRPr="00066400" w:rsidP="00FB7E1E" w14:paraId="54FF251E" w14:textId="77777777">
      <w:pPr>
        <w:pStyle w:val="NoSpacing"/>
      </w:pPr>
      <w:r w:rsidRPr="00066400">
        <w:t>Received: November 28, 2022</w:t>
      </w:r>
    </w:p>
    <w:p w:rsidR="00FB7E1E" w:rsidP="00FB7E1E" w14:paraId="5B3FCCF5" w14:textId="77777777">
      <w:pPr>
        <w:pStyle w:val="NoSpacing"/>
      </w:pPr>
      <w:r w:rsidRPr="00066400">
        <w:t>Posted: November 29, 2022</w:t>
      </w:r>
    </w:p>
    <w:p w:rsidR="00FB7E1E" w:rsidRPr="00066400" w:rsidP="00FB7E1E" w14:paraId="39A6C3C6" w14:textId="77777777">
      <w:pPr>
        <w:pStyle w:val="NoSpacing"/>
      </w:pPr>
      <w:r>
        <w:t>Category: Local educational agency</w:t>
      </w:r>
    </w:p>
    <w:p w:rsidR="00FB7E1E" w:rsidRPr="00066400" w:rsidP="00FB7E1E" w14:paraId="4DB14491" w14:textId="77777777">
      <w:pPr>
        <w:pStyle w:val="NoSpacing"/>
      </w:pPr>
    </w:p>
    <w:p w:rsidR="00FB7E1E" w:rsidRPr="00066400" w:rsidP="00FB7E1E" w14:paraId="24A04D03" w14:textId="77777777">
      <w:pPr>
        <w:pStyle w:val="NoSpacing"/>
      </w:pPr>
      <w:r w:rsidRPr="00066400">
        <w:t>Submitter Information</w:t>
      </w:r>
    </w:p>
    <w:p w:rsidR="00FB7E1E" w:rsidP="00FB7E1E" w14:paraId="34B739DE" w14:textId="77777777">
      <w:pPr>
        <w:pStyle w:val="NoSpacing"/>
        <w:rPr>
          <w:spacing w:val="-4"/>
        </w:rPr>
      </w:pPr>
      <w:r>
        <w:t>Agency:</w:t>
      </w:r>
      <w:r w:rsidRPr="00B1300F">
        <w:t xml:space="preserve"> </w:t>
      </w:r>
      <w:r w:rsidRPr="00AD17BD">
        <w:t>Virginia</w:t>
      </w:r>
      <w:r w:rsidRPr="00AD17BD">
        <w:rPr>
          <w:spacing w:val="-3"/>
        </w:rPr>
        <w:t xml:space="preserve"> </w:t>
      </w:r>
      <w:r w:rsidRPr="00AD17BD">
        <w:t>Beach</w:t>
      </w:r>
      <w:r w:rsidRPr="00AD17BD">
        <w:rPr>
          <w:spacing w:val="-3"/>
        </w:rPr>
        <w:t xml:space="preserve"> </w:t>
      </w:r>
      <w:r w:rsidRPr="00AD17BD">
        <w:t>City</w:t>
      </w:r>
      <w:r w:rsidRPr="00AD17BD">
        <w:rPr>
          <w:spacing w:val="-3"/>
        </w:rPr>
        <w:t xml:space="preserve"> </w:t>
      </w:r>
      <w:r w:rsidRPr="00AD17BD">
        <w:t>Public</w:t>
      </w:r>
      <w:r w:rsidRPr="00AD17BD">
        <w:rPr>
          <w:spacing w:val="-3"/>
        </w:rPr>
        <w:t xml:space="preserve"> </w:t>
      </w:r>
      <w:r w:rsidRPr="00AD17BD">
        <w:t>Schools</w:t>
      </w:r>
      <w:r w:rsidRPr="00AD17BD">
        <w:rPr>
          <w:spacing w:val="-2"/>
        </w:rPr>
        <w:t xml:space="preserve"> </w:t>
      </w:r>
      <w:r w:rsidRPr="00AD17BD">
        <w:rPr>
          <w:spacing w:val="-4"/>
        </w:rPr>
        <w:t>(VA)</w:t>
      </w:r>
    </w:p>
    <w:p w:rsidR="00FB7E1E" w:rsidP="00FB7E1E" w14:paraId="7433C1F4" w14:textId="77777777">
      <w:pPr>
        <w:pStyle w:val="NoSpacing"/>
        <w:rPr>
          <w:spacing w:val="-4"/>
        </w:rPr>
      </w:pPr>
    </w:p>
    <w:p w:rsidR="00FB7E1E" w:rsidRPr="00AD17BD" w:rsidP="00FB7E1E" w14:paraId="00A49259" w14:textId="77777777">
      <w:pPr>
        <w:pStyle w:val="NoSpacing"/>
      </w:pPr>
      <w:r w:rsidRPr="00066400">
        <w:t>General Comment</w:t>
      </w:r>
    </w:p>
    <w:p w:rsidR="00FB7E1E" w:rsidRPr="00AD17BD" w:rsidP="00FB7E1E" w14:paraId="448F189A"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40AFB598" w14:textId="77777777">
      <w:pPr>
        <w:pStyle w:val="BodyText"/>
        <w:spacing w:line="235" w:lineRule="auto"/>
        <w:rPr>
          <w:sz w:val="22"/>
          <w:szCs w:val="22"/>
        </w:rPr>
      </w:pPr>
    </w:p>
    <w:p w:rsidR="00FB7E1E" w:rsidRPr="00AD17BD" w:rsidP="00FB7E1E" w14:paraId="2FD671DE"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50DB2FD5" w14:textId="77777777">
      <w:pPr>
        <w:pStyle w:val="BodyText"/>
        <w:spacing w:before="1"/>
        <w:rPr>
          <w:sz w:val="22"/>
          <w:szCs w:val="22"/>
        </w:rPr>
      </w:pPr>
    </w:p>
    <w:p w:rsidR="00FB7E1E" w:rsidRPr="00AD17BD" w:rsidP="00FB7E1E" w14:paraId="03C6E496"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03BF8AE" w14:textId="77777777">
      <w:pPr>
        <w:pStyle w:val="BodyText"/>
        <w:spacing w:before="2"/>
        <w:rPr>
          <w:sz w:val="22"/>
          <w:szCs w:val="22"/>
        </w:rPr>
      </w:pPr>
    </w:p>
    <w:p w:rsidR="00FB7E1E" w:rsidRPr="00AD17BD" w:rsidP="00FB7E1E" w14:paraId="17BFE8CE"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3852E627" w14:textId="77777777">
      <w:pPr>
        <w:pStyle w:val="BodyText"/>
        <w:spacing w:before="4"/>
        <w:rPr>
          <w:sz w:val="22"/>
          <w:szCs w:val="22"/>
        </w:rPr>
      </w:pPr>
    </w:p>
    <w:p w:rsidR="00FB7E1E" w:rsidRPr="00AD17BD" w:rsidP="00FB7E1E" w14:paraId="5F543AAB"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3D5B8FA2" w14:textId="77777777">
      <w:pPr>
        <w:pStyle w:val="BodyText"/>
        <w:spacing w:before="4"/>
        <w:rPr>
          <w:sz w:val="22"/>
          <w:szCs w:val="22"/>
        </w:rPr>
      </w:pPr>
    </w:p>
    <w:p w:rsidR="00FB7E1E" w:rsidRPr="00AD17BD" w:rsidP="00FB7E1E" w14:paraId="7CA207B3"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6F0E53AA" w14:textId="77777777">
      <w:pPr>
        <w:pStyle w:val="BodyText"/>
        <w:tabs>
          <w:tab w:val="left" w:pos="9692"/>
        </w:tabs>
        <w:spacing w:before="5"/>
        <w:rPr>
          <w:sz w:val="22"/>
          <w:szCs w:val="22"/>
        </w:rPr>
      </w:pPr>
    </w:p>
    <w:p w:rsidR="00FB7E1E" w:rsidRPr="00066400" w:rsidP="00FB7E1E" w14:paraId="13AC817E" w14:textId="77777777">
      <w:pPr>
        <w:pStyle w:val="Heading2"/>
      </w:pPr>
      <w:bookmarkStart w:id="67" w:name="_Toc126584379"/>
      <w:r w:rsidRPr="00066400">
        <w:t>Document: ED-2022-SCC-0121-00</w:t>
      </w:r>
      <w:r>
        <w:t>44</w:t>
      </w:r>
      <w:bookmarkEnd w:id="67"/>
    </w:p>
    <w:p w:rsidR="00FB7E1E" w:rsidRPr="00066400" w:rsidP="00FB7E1E" w14:paraId="5BF0856E" w14:textId="77777777">
      <w:pPr>
        <w:pStyle w:val="NoSpacing"/>
      </w:pPr>
      <w:r w:rsidRPr="00066400">
        <w:t>Received: November 28, 2022</w:t>
      </w:r>
    </w:p>
    <w:p w:rsidR="00FB7E1E" w:rsidP="00FB7E1E" w14:paraId="353BB1D1" w14:textId="77777777">
      <w:pPr>
        <w:pStyle w:val="NoSpacing"/>
      </w:pPr>
      <w:r w:rsidRPr="00066400">
        <w:t>Posted: November 29, 2022</w:t>
      </w:r>
    </w:p>
    <w:p w:rsidR="00FB7E1E" w:rsidRPr="00066400" w:rsidP="00FB7E1E" w14:paraId="4E216522" w14:textId="77777777">
      <w:pPr>
        <w:pStyle w:val="NoSpacing"/>
      </w:pPr>
    </w:p>
    <w:p w:rsidR="00FB7E1E" w:rsidRPr="00066400" w:rsidP="00FB7E1E" w14:paraId="7231AAC1" w14:textId="77777777">
      <w:pPr>
        <w:pStyle w:val="NoSpacing"/>
      </w:pPr>
      <w:r w:rsidRPr="00066400">
        <w:t>Submitter Information</w:t>
      </w:r>
    </w:p>
    <w:p w:rsidR="00FB7E1E" w:rsidP="00FB7E1E" w14:paraId="7670B368" w14:textId="77777777">
      <w:pPr>
        <w:pStyle w:val="NoSpacing"/>
      </w:pPr>
      <w:r>
        <w:t>Agency:</w:t>
      </w:r>
      <w:r w:rsidRPr="00B1300F">
        <w:t xml:space="preserve"> </w:t>
      </w:r>
      <w:r>
        <w:t>Wisconsin Department of Public Instruction</w:t>
      </w:r>
    </w:p>
    <w:p w:rsidR="00FB7E1E" w:rsidP="00FB7E1E" w14:paraId="5C9FA261" w14:textId="77777777">
      <w:pPr>
        <w:pStyle w:val="NoSpacing"/>
      </w:pPr>
    </w:p>
    <w:p w:rsidR="00FB7E1E" w:rsidP="00FB7E1E" w14:paraId="732537FB" w14:textId="77777777">
      <w:pPr>
        <w:pStyle w:val="NoSpacing"/>
      </w:pPr>
      <w:r w:rsidRPr="00066400">
        <w:t>General Comment</w:t>
      </w:r>
    </w:p>
    <w:p w:rsidR="00FB7E1E" w:rsidRPr="00B1300F" w:rsidP="00FB7E1E" w14:paraId="75E182BB" w14:textId="77777777">
      <w:pPr>
        <w:pStyle w:val="NoSpacing"/>
        <w:rPr>
          <w:rFonts w:ascii="Times New Roman" w:hAnsi="Times New Roman"/>
        </w:rPr>
      </w:pPr>
    </w:p>
    <w:p w:rsidR="00FB7E1E" w:rsidRPr="00B1300F" w:rsidP="00FB7E1E" w14:paraId="67612529" w14:textId="77777777">
      <w:pPr>
        <w:spacing w:line="237" w:lineRule="auto"/>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7"/>
        </w:rPr>
        <w:t xml:space="preserve"> </w:t>
      </w:r>
      <w:r w:rsidRPr="00B1300F">
        <w:rPr>
          <w:rFonts w:ascii="Times New Roman" w:hAnsi="Times New Roman" w:cs="Times New Roman"/>
        </w:rPr>
        <w:t>Wisconsin</w:t>
      </w:r>
      <w:r w:rsidRPr="00B1300F">
        <w:rPr>
          <w:rFonts w:ascii="Times New Roman" w:hAnsi="Times New Roman" w:cs="Times New Roman"/>
          <w:spacing w:val="-5"/>
        </w:rPr>
        <w:t xml:space="preserve"> </w:t>
      </w:r>
      <w:r w:rsidRPr="00B1300F">
        <w:rPr>
          <w:rFonts w:ascii="Times New Roman" w:hAnsi="Times New Roman" w:cs="Times New Roman"/>
        </w:rPr>
        <w:t>Department</w:t>
      </w:r>
      <w:r w:rsidRPr="00B1300F">
        <w:rPr>
          <w:rFonts w:ascii="Times New Roman" w:hAnsi="Times New Roman" w:cs="Times New Roman"/>
          <w:spacing w:val="-6"/>
        </w:rPr>
        <w:t xml:space="preserve"> </w:t>
      </w:r>
      <w:r w:rsidRPr="00B1300F">
        <w:rPr>
          <w:rFonts w:ascii="Times New Roman" w:hAnsi="Times New Roman" w:cs="Times New Roman"/>
        </w:rPr>
        <w:t>of</w:t>
      </w:r>
      <w:r w:rsidRPr="00B1300F">
        <w:rPr>
          <w:rFonts w:ascii="Times New Roman" w:hAnsi="Times New Roman" w:cs="Times New Roman"/>
          <w:spacing w:val="-3"/>
        </w:rPr>
        <w:t xml:space="preserve"> </w:t>
      </w:r>
      <w:r w:rsidRPr="00B1300F">
        <w:rPr>
          <w:rFonts w:ascii="Times New Roman" w:hAnsi="Times New Roman" w:cs="Times New Roman"/>
        </w:rPr>
        <w:t>Public</w:t>
      </w:r>
      <w:r w:rsidRPr="00B1300F">
        <w:rPr>
          <w:rFonts w:ascii="Times New Roman" w:hAnsi="Times New Roman" w:cs="Times New Roman"/>
          <w:spacing w:val="-3"/>
        </w:rPr>
        <w:t xml:space="preserve"> </w:t>
      </w:r>
      <w:r w:rsidRPr="00B1300F">
        <w:rPr>
          <w:rFonts w:ascii="Times New Roman" w:hAnsi="Times New Roman" w:cs="Times New Roman"/>
        </w:rPr>
        <w:t>Instruction</w:t>
      </w:r>
      <w:r w:rsidRPr="00B1300F">
        <w:rPr>
          <w:rFonts w:ascii="Times New Roman" w:hAnsi="Times New Roman" w:cs="Times New Roman"/>
          <w:spacing w:val="-5"/>
        </w:rPr>
        <w:t xml:space="preserve"> </w:t>
      </w:r>
      <w:r w:rsidRPr="00B1300F">
        <w:rPr>
          <w:rFonts w:ascii="Times New Roman" w:hAnsi="Times New Roman" w:cs="Times New Roman"/>
        </w:rPr>
        <w:t>(WDPI)</w:t>
      </w:r>
      <w:r w:rsidRPr="00B1300F">
        <w:rPr>
          <w:rFonts w:ascii="Times New Roman" w:hAnsi="Times New Roman" w:cs="Times New Roman"/>
          <w:spacing w:val="-6"/>
        </w:rPr>
        <w:t xml:space="preserve"> </w:t>
      </w:r>
      <w:r w:rsidRPr="00B1300F">
        <w:rPr>
          <w:rFonts w:ascii="Times New Roman" w:hAnsi="Times New Roman" w:cs="Times New Roman"/>
        </w:rPr>
        <w:t>appreciates</w:t>
      </w:r>
      <w:r w:rsidRPr="00B1300F">
        <w:rPr>
          <w:rFonts w:ascii="Times New Roman" w:hAnsi="Times New Roman" w:cs="Times New Roman"/>
          <w:spacing w:val="-5"/>
        </w:rPr>
        <w:t xml:space="preserve"> </w:t>
      </w:r>
      <w:r w:rsidRPr="00B1300F">
        <w:rPr>
          <w:rFonts w:ascii="Times New Roman" w:hAnsi="Times New Roman" w:cs="Times New Roman"/>
        </w:rPr>
        <w:t>the</w:t>
      </w:r>
      <w:r w:rsidRPr="00B1300F">
        <w:rPr>
          <w:rFonts w:ascii="Times New Roman" w:hAnsi="Times New Roman" w:cs="Times New Roman"/>
          <w:spacing w:val="-5"/>
        </w:rPr>
        <w:t xml:space="preserve"> </w:t>
      </w:r>
      <w:r w:rsidRPr="00B1300F">
        <w:rPr>
          <w:rFonts w:ascii="Times New Roman" w:hAnsi="Times New Roman" w:cs="Times New Roman"/>
        </w:rPr>
        <w:t>opportunity</w:t>
      </w:r>
      <w:r w:rsidRPr="00B1300F">
        <w:rPr>
          <w:rFonts w:ascii="Times New Roman" w:hAnsi="Times New Roman" w:cs="Times New Roman"/>
          <w:spacing w:val="-5"/>
        </w:rPr>
        <w:t xml:space="preserve"> </w:t>
      </w:r>
      <w:r w:rsidRPr="00B1300F">
        <w:rPr>
          <w:rFonts w:ascii="Times New Roman" w:hAnsi="Times New Roman" w:cs="Times New Roman"/>
        </w:rPr>
        <w:t>to</w:t>
      </w:r>
      <w:r w:rsidRPr="00B1300F">
        <w:rPr>
          <w:rFonts w:ascii="Times New Roman" w:hAnsi="Times New Roman" w:cs="Times New Roman"/>
          <w:spacing w:val="-9"/>
        </w:rPr>
        <w:t xml:space="preserve"> </w:t>
      </w:r>
      <w:r w:rsidRPr="00B1300F">
        <w:rPr>
          <w:rFonts w:ascii="Times New Roman" w:hAnsi="Times New Roman" w:cs="Times New Roman"/>
        </w:rPr>
        <w:t>provide feedback</w:t>
      </w:r>
      <w:r w:rsidRPr="00B1300F">
        <w:rPr>
          <w:rFonts w:ascii="Times New Roman" w:hAnsi="Times New Roman" w:cs="Times New Roman"/>
          <w:spacing w:val="-5"/>
        </w:rPr>
        <w:t xml:space="preserve"> </w:t>
      </w:r>
      <w:r w:rsidRPr="00B1300F">
        <w:rPr>
          <w:rFonts w:ascii="Times New Roman" w:hAnsi="Times New Roman" w:cs="Times New Roman"/>
        </w:rPr>
        <w:t>on</w:t>
      </w:r>
      <w:r w:rsidRPr="00B1300F">
        <w:rPr>
          <w:rFonts w:ascii="Times New Roman" w:hAnsi="Times New Roman" w:cs="Times New Roman"/>
          <w:spacing w:val="-5"/>
        </w:rPr>
        <w:t xml:space="preserve"> </w:t>
      </w:r>
      <w:r w:rsidRPr="00B1300F">
        <w:rPr>
          <w:rFonts w:ascii="Times New Roman" w:hAnsi="Times New Roman" w:cs="Times New Roman"/>
        </w:rPr>
        <w:t>the</w:t>
      </w:r>
      <w:r w:rsidRPr="00B1300F">
        <w:rPr>
          <w:rFonts w:ascii="Times New Roman" w:hAnsi="Times New Roman" w:cs="Times New Roman"/>
          <w:spacing w:val="-8"/>
        </w:rPr>
        <w:t xml:space="preserve"> </w:t>
      </w:r>
      <w:r w:rsidRPr="00B1300F">
        <w:rPr>
          <w:rFonts w:ascii="Times New Roman" w:hAnsi="Times New Roman" w:cs="Times New Roman"/>
        </w:rPr>
        <w:t>request</w:t>
      </w:r>
      <w:r w:rsidRPr="00B1300F">
        <w:rPr>
          <w:rFonts w:ascii="Times New Roman" w:hAnsi="Times New Roman" w:cs="Times New Roman"/>
          <w:spacing w:val="-5"/>
        </w:rPr>
        <w:t xml:space="preserve"> </w:t>
      </w:r>
      <w:r w:rsidRPr="00B1300F">
        <w:rPr>
          <w:rFonts w:ascii="Times New Roman" w:hAnsi="Times New Roman" w:cs="Times New Roman"/>
        </w:rPr>
        <w:t>for</w:t>
      </w:r>
      <w:r w:rsidRPr="00B1300F">
        <w:rPr>
          <w:rFonts w:ascii="Times New Roman" w:hAnsi="Times New Roman" w:cs="Times New Roman"/>
          <w:spacing w:val="-5"/>
        </w:rPr>
        <w:t xml:space="preserve"> </w:t>
      </w:r>
      <w:r w:rsidRPr="00B1300F">
        <w:rPr>
          <w:rFonts w:ascii="Times New Roman" w:hAnsi="Times New Roman" w:cs="Times New Roman"/>
        </w:rPr>
        <w:t>comment</w:t>
      </w:r>
      <w:r w:rsidRPr="00B1300F">
        <w:rPr>
          <w:rFonts w:ascii="Times New Roman" w:hAnsi="Times New Roman" w:cs="Times New Roman"/>
          <w:spacing w:val="-5"/>
        </w:rPr>
        <w:t xml:space="preserve"> </w:t>
      </w:r>
      <w:r w:rsidRPr="00B1300F">
        <w:rPr>
          <w:rFonts w:ascii="Times New Roman" w:hAnsi="Times New Roman" w:cs="Times New Roman"/>
        </w:rPr>
        <w:t>by</w:t>
      </w:r>
      <w:r w:rsidRPr="00B1300F">
        <w:rPr>
          <w:rFonts w:ascii="Times New Roman" w:hAnsi="Times New Roman" w:cs="Times New Roman"/>
          <w:spacing w:val="-5"/>
        </w:rPr>
        <w:t xml:space="preserve"> </w:t>
      </w:r>
      <w:r w:rsidRPr="00B1300F">
        <w:rPr>
          <w:rFonts w:ascii="Times New Roman" w:hAnsi="Times New Roman" w:cs="Times New Roman"/>
        </w:rPr>
        <w:t>the</w:t>
      </w:r>
      <w:r w:rsidRPr="00B1300F">
        <w:rPr>
          <w:rFonts w:ascii="Times New Roman" w:hAnsi="Times New Roman" w:cs="Times New Roman"/>
          <w:spacing w:val="-4"/>
        </w:rPr>
        <w:t xml:space="preserve"> </w:t>
      </w:r>
      <w:r w:rsidRPr="00B1300F">
        <w:rPr>
          <w:rFonts w:ascii="Times New Roman" w:hAnsi="Times New Roman" w:cs="Times New Roman"/>
        </w:rPr>
        <w:t>Office</w:t>
      </w:r>
      <w:r w:rsidRPr="00B1300F">
        <w:rPr>
          <w:rFonts w:ascii="Times New Roman" w:hAnsi="Times New Roman" w:cs="Times New Roman"/>
          <w:spacing w:val="-8"/>
        </w:rPr>
        <w:t xml:space="preserve"> </w:t>
      </w:r>
      <w:r w:rsidRPr="00B1300F">
        <w:rPr>
          <w:rFonts w:ascii="Times New Roman" w:hAnsi="Times New Roman" w:cs="Times New Roman"/>
        </w:rPr>
        <w:t>of</w:t>
      </w:r>
      <w:r w:rsidRPr="00B1300F">
        <w:rPr>
          <w:rFonts w:ascii="Times New Roman" w:hAnsi="Times New Roman" w:cs="Times New Roman"/>
          <w:spacing w:val="-4"/>
        </w:rPr>
        <w:t xml:space="preserve"> </w:t>
      </w:r>
      <w:r w:rsidRPr="00B1300F">
        <w:rPr>
          <w:rFonts w:ascii="Times New Roman" w:hAnsi="Times New Roman" w:cs="Times New Roman"/>
        </w:rPr>
        <w:t>Elementary</w:t>
      </w:r>
      <w:r w:rsidRPr="00B1300F">
        <w:rPr>
          <w:rFonts w:ascii="Times New Roman" w:hAnsi="Times New Roman" w:cs="Times New Roman"/>
          <w:spacing w:val="-8"/>
        </w:rPr>
        <w:t xml:space="preserve"> </w:t>
      </w:r>
      <w:r w:rsidRPr="00B1300F">
        <w:rPr>
          <w:rFonts w:ascii="Times New Roman" w:hAnsi="Times New Roman" w:cs="Times New Roman"/>
        </w:rPr>
        <w:t>and</w:t>
      </w:r>
      <w:r w:rsidRPr="00B1300F">
        <w:rPr>
          <w:rFonts w:ascii="Times New Roman" w:hAnsi="Times New Roman" w:cs="Times New Roman"/>
          <w:spacing w:val="-10"/>
        </w:rPr>
        <w:t xml:space="preserve"> </w:t>
      </w:r>
      <w:r w:rsidRPr="00B1300F">
        <w:rPr>
          <w:rFonts w:ascii="Times New Roman" w:hAnsi="Times New Roman" w:cs="Times New Roman"/>
        </w:rPr>
        <w:t>Secondary</w:t>
      </w:r>
      <w:r w:rsidRPr="00B1300F">
        <w:rPr>
          <w:rFonts w:ascii="Times New Roman" w:hAnsi="Times New Roman" w:cs="Times New Roman"/>
          <w:spacing w:val="-5"/>
        </w:rPr>
        <w:t xml:space="preserve"> </w:t>
      </w:r>
      <w:r w:rsidRPr="00B1300F">
        <w:rPr>
          <w:rFonts w:ascii="Times New Roman" w:hAnsi="Times New Roman" w:cs="Times New Roman"/>
        </w:rPr>
        <w:t xml:space="preserve">Education, </w:t>
      </w:r>
      <w:r w:rsidRPr="00B1300F">
        <w:rPr>
          <w:rFonts w:ascii="Times New Roman" w:hAnsi="Times New Roman" w:cs="Times New Roman"/>
          <w:spacing w:val="-6"/>
        </w:rPr>
        <w:t>United</w:t>
      </w:r>
      <w:r w:rsidRPr="00B1300F">
        <w:rPr>
          <w:rFonts w:ascii="Times New Roman" w:hAnsi="Times New Roman" w:cs="Times New Roman"/>
          <w:spacing w:val="-30"/>
        </w:rPr>
        <w:t xml:space="preserve"> </w:t>
      </w:r>
      <w:r w:rsidRPr="00B1300F">
        <w:rPr>
          <w:rFonts w:ascii="Times New Roman" w:hAnsi="Times New Roman" w:cs="Times New Roman"/>
          <w:spacing w:val="-6"/>
        </w:rPr>
        <w:t>States</w:t>
      </w:r>
      <w:r w:rsidRPr="00B1300F">
        <w:rPr>
          <w:rFonts w:ascii="Times New Roman" w:hAnsi="Times New Roman" w:cs="Times New Roman"/>
          <w:spacing w:val="-29"/>
        </w:rPr>
        <w:t xml:space="preserve"> </w:t>
      </w:r>
      <w:r w:rsidRPr="00B1300F">
        <w:rPr>
          <w:rFonts w:ascii="Times New Roman" w:hAnsi="Times New Roman" w:cs="Times New Roman"/>
          <w:spacing w:val="-6"/>
        </w:rPr>
        <w:t>Department</w:t>
      </w:r>
      <w:r w:rsidRPr="00B1300F">
        <w:rPr>
          <w:rFonts w:ascii="Times New Roman" w:hAnsi="Times New Roman" w:cs="Times New Roman"/>
          <w:spacing w:val="-27"/>
        </w:rPr>
        <w:t xml:space="preserve"> </w:t>
      </w:r>
      <w:r w:rsidRPr="00B1300F">
        <w:rPr>
          <w:rFonts w:ascii="Times New Roman" w:hAnsi="Times New Roman" w:cs="Times New Roman"/>
          <w:spacing w:val="-6"/>
        </w:rPr>
        <w:t>of</w:t>
      </w:r>
      <w:r w:rsidRPr="00B1300F">
        <w:rPr>
          <w:rFonts w:ascii="Times New Roman" w:hAnsi="Times New Roman" w:cs="Times New Roman"/>
          <w:spacing w:val="-26"/>
        </w:rPr>
        <w:t xml:space="preserve"> </w:t>
      </w:r>
      <w:r w:rsidRPr="00B1300F">
        <w:rPr>
          <w:rFonts w:ascii="Times New Roman" w:hAnsi="Times New Roman" w:cs="Times New Roman"/>
          <w:spacing w:val="-6"/>
        </w:rPr>
        <w:t>Education</w:t>
      </w:r>
      <w:r w:rsidRPr="00B1300F">
        <w:rPr>
          <w:rFonts w:ascii="Times New Roman" w:hAnsi="Times New Roman" w:cs="Times New Roman"/>
          <w:spacing w:val="-30"/>
        </w:rPr>
        <w:t xml:space="preserve"> </w:t>
      </w:r>
      <w:r w:rsidRPr="00B1300F">
        <w:rPr>
          <w:rFonts w:ascii="Times New Roman" w:hAnsi="Times New Roman" w:cs="Times New Roman"/>
          <w:spacing w:val="-6"/>
        </w:rPr>
        <w:t>(USED)</w:t>
      </w:r>
      <w:r w:rsidRPr="00B1300F">
        <w:rPr>
          <w:rFonts w:ascii="Times New Roman" w:hAnsi="Times New Roman" w:cs="Times New Roman"/>
          <w:spacing w:val="-23"/>
        </w:rPr>
        <w:t xml:space="preserve"> </w:t>
      </w:r>
      <w:r w:rsidRPr="00B1300F">
        <w:rPr>
          <w:rFonts w:ascii="Times New Roman" w:hAnsi="Times New Roman" w:cs="Times New Roman"/>
          <w:spacing w:val="-6"/>
        </w:rPr>
        <w:t>regarding</w:t>
      </w:r>
      <w:r w:rsidRPr="00B1300F">
        <w:rPr>
          <w:rFonts w:ascii="Times New Roman" w:hAnsi="Times New Roman" w:cs="Times New Roman"/>
          <w:spacing w:val="-28"/>
        </w:rPr>
        <w:t xml:space="preserve"> </w:t>
      </w:r>
      <w:r w:rsidRPr="00B1300F">
        <w:rPr>
          <w:rFonts w:ascii="Times New Roman" w:hAnsi="Times New Roman" w:cs="Times New Roman"/>
          <w:i/>
          <w:spacing w:val="-6"/>
        </w:rPr>
        <w:t>Agency</w:t>
      </w:r>
      <w:r w:rsidRPr="00B1300F">
        <w:rPr>
          <w:rFonts w:ascii="Times New Roman" w:hAnsi="Times New Roman" w:cs="Times New Roman"/>
          <w:i/>
          <w:spacing w:val="-29"/>
        </w:rPr>
        <w:t xml:space="preserve"> </w:t>
      </w:r>
      <w:r w:rsidRPr="00B1300F">
        <w:rPr>
          <w:rFonts w:ascii="Times New Roman" w:hAnsi="Times New Roman" w:cs="Times New Roman"/>
          <w:i/>
          <w:spacing w:val="-6"/>
        </w:rPr>
        <w:t>Information</w:t>
      </w:r>
      <w:r w:rsidRPr="00B1300F">
        <w:rPr>
          <w:rFonts w:ascii="Times New Roman" w:hAnsi="Times New Roman" w:cs="Times New Roman"/>
          <w:i/>
          <w:spacing w:val="-28"/>
        </w:rPr>
        <w:t xml:space="preserve"> </w:t>
      </w:r>
      <w:r w:rsidRPr="00B1300F">
        <w:rPr>
          <w:rFonts w:ascii="Times New Roman" w:hAnsi="Times New Roman" w:cs="Times New Roman"/>
          <w:i/>
          <w:spacing w:val="-6"/>
        </w:rPr>
        <w:t>Collection</w:t>
      </w:r>
      <w:r w:rsidRPr="00B1300F">
        <w:rPr>
          <w:rFonts w:ascii="Times New Roman" w:hAnsi="Times New Roman" w:cs="Times New Roman"/>
          <w:i/>
          <w:spacing w:val="-28"/>
        </w:rPr>
        <w:t xml:space="preserve"> </w:t>
      </w:r>
      <w:r w:rsidRPr="00B1300F">
        <w:rPr>
          <w:rFonts w:ascii="Times New Roman" w:hAnsi="Times New Roman" w:cs="Times New Roman"/>
          <w:i/>
          <w:spacing w:val="-6"/>
        </w:rPr>
        <w:t xml:space="preserve">Activities; </w:t>
      </w:r>
      <w:r w:rsidRPr="00B1300F">
        <w:rPr>
          <w:rFonts w:ascii="Times New Roman" w:hAnsi="Times New Roman" w:cs="Times New Roman"/>
          <w:i/>
          <w:spacing w:val="-2"/>
          <w:w w:val="90"/>
        </w:rPr>
        <w:t>Comment</w:t>
      </w:r>
      <w:r w:rsidRPr="00B1300F">
        <w:rPr>
          <w:rFonts w:ascii="Times New Roman" w:hAnsi="Times New Roman" w:cs="Times New Roman"/>
          <w:i/>
          <w:spacing w:val="-13"/>
          <w:w w:val="90"/>
        </w:rPr>
        <w:t xml:space="preserve"> </w:t>
      </w:r>
      <w:r w:rsidRPr="00B1300F">
        <w:rPr>
          <w:rFonts w:ascii="Times New Roman" w:hAnsi="Times New Roman" w:cs="Times New Roman"/>
          <w:i/>
          <w:spacing w:val="-2"/>
          <w:w w:val="90"/>
        </w:rPr>
        <w:t>Request;</w:t>
      </w:r>
      <w:r w:rsidRPr="00B1300F">
        <w:rPr>
          <w:rFonts w:ascii="Times New Roman" w:hAnsi="Times New Roman" w:cs="Times New Roman"/>
          <w:i/>
          <w:spacing w:val="-13"/>
          <w:w w:val="90"/>
        </w:rPr>
        <w:t xml:space="preserve"> </w:t>
      </w:r>
      <w:r w:rsidRPr="00B1300F">
        <w:rPr>
          <w:rFonts w:ascii="Times New Roman" w:hAnsi="Times New Roman" w:cs="Times New Roman"/>
          <w:i/>
          <w:spacing w:val="-2"/>
          <w:w w:val="90"/>
        </w:rPr>
        <w:t>Common</w:t>
      </w:r>
      <w:r w:rsidRPr="00B1300F">
        <w:rPr>
          <w:rFonts w:ascii="Times New Roman" w:hAnsi="Times New Roman" w:cs="Times New Roman"/>
          <w:i/>
          <w:spacing w:val="-13"/>
          <w:w w:val="90"/>
        </w:rPr>
        <w:t xml:space="preserve"> </w:t>
      </w:r>
      <w:r w:rsidRPr="00B1300F">
        <w:rPr>
          <w:rFonts w:ascii="Times New Roman" w:hAnsi="Times New Roman" w:cs="Times New Roman"/>
          <w:i/>
          <w:spacing w:val="-2"/>
          <w:w w:val="90"/>
        </w:rPr>
        <w:t>Core</w:t>
      </w:r>
      <w:r w:rsidRPr="00B1300F">
        <w:rPr>
          <w:rFonts w:ascii="Times New Roman" w:hAnsi="Times New Roman" w:cs="Times New Roman"/>
          <w:i/>
          <w:spacing w:val="-13"/>
          <w:w w:val="90"/>
        </w:rPr>
        <w:t xml:space="preserve"> </w:t>
      </w:r>
      <w:r w:rsidRPr="00B1300F">
        <w:rPr>
          <w:rFonts w:ascii="Times New Roman" w:hAnsi="Times New Roman" w:cs="Times New Roman"/>
          <w:i/>
          <w:spacing w:val="-2"/>
          <w:w w:val="90"/>
        </w:rPr>
        <w:t>of</w:t>
      </w:r>
      <w:r w:rsidRPr="00B1300F">
        <w:rPr>
          <w:rFonts w:ascii="Times New Roman" w:hAnsi="Times New Roman" w:cs="Times New Roman"/>
          <w:i/>
          <w:spacing w:val="-12"/>
          <w:w w:val="90"/>
        </w:rPr>
        <w:t xml:space="preserve"> </w:t>
      </w:r>
      <w:r w:rsidRPr="00B1300F">
        <w:rPr>
          <w:rFonts w:ascii="Times New Roman" w:hAnsi="Times New Roman" w:cs="Times New Roman"/>
          <w:i/>
          <w:spacing w:val="-2"/>
          <w:w w:val="90"/>
        </w:rPr>
        <w:t>Data</w:t>
      </w:r>
      <w:r w:rsidRPr="00B1300F">
        <w:rPr>
          <w:rFonts w:ascii="Times New Roman" w:hAnsi="Times New Roman" w:cs="Times New Roman"/>
          <w:i/>
          <w:spacing w:val="-15"/>
          <w:w w:val="90"/>
        </w:rPr>
        <w:t xml:space="preserve"> </w:t>
      </w:r>
      <w:r w:rsidRPr="00B1300F">
        <w:rPr>
          <w:rFonts w:ascii="Times New Roman" w:hAnsi="Times New Roman" w:cs="Times New Roman"/>
          <w:i/>
          <w:spacing w:val="-2"/>
          <w:w w:val="90"/>
        </w:rPr>
        <w:t>(CCD)</w:t>
      </w:r>
      <w:r w:rsidRPr="00B1300F">
        <w:rPr>
          <w:rFonts w:ascii="Times New Roman" w:hAnsi="Times New Roman" w:cs="Times New Roman"/>
          <w:i/>
          <w:spacing w:val="-11"/>
          <w:w w:val="90"/>
        </w:rPr>
        <w:t xml:space="preserve"> </w:t>
      </w:r>
      <w:r w:rsidRPr="00B1300F">
        <w:rPr>
          <w:rFonts w:ascii="Times New Roman" w:hAnsi="Times New Roman" w:cs="Times New Roman"/>
          <w:i/>
          <w:spacing w:val="-2"/>
          <w:w w:val="90"/>
        </w:rPr>
        <w:t>School-Level</w:t>
      </w:r>
      <w:r w:rsidRPr="00B1300F">
        <w:rPr>
          <w:rFonts w:ascii="Times New Roman" w:hAnsi="Times New Roman" w:cs="Times New Roman"/>
          <w:i/>
          <w:spacing w:val="-16"/>
          <w:w w:val="90"/>
        </w:rPr>
        <w:t xml:space="preserve"> </w:t>
      </w:r>
      <w:r w:rsidRPr="00B1300F">
        <w:rPr>
          <w:rFonts w:ascii="Times New Roman" w:hAnsi="Times New Roman" w:cs="Times New Roman"/>
          <w:i/>
          <w:spacing w:val="-2"/>
          <w:w w:val="90"/>
        </w:rPr>
        <w:t>Finance</w:t>
      </w:r>
      <w:r w:rsidRPr="00B1300F">
        <w:rPr>
          <w:rFonts w:ascii="Times New Roman" w:hAnsi="Times New Roman" w:cs="Times New Roman"/>
          <w:i/>
          <w:spacing w:val="-12"/>
          <w:w w:val="90"/>
        </w:rPr>
        <w:t xml:space="preserve"> </w:t>
      </w:r>
      <w:r w:rsidRPr="00B1300F">
        <w:rPr>
          <w:rFonts w:ascii="Times New Roman" w:hAnsi="Times New Roman" w:cs="Times New Roman"/>
          <w:i/>
          <w:spacing w:val="-2"/>
          <w:w w:val="90"/>
        </w:rPr>
        <w:t>Survey</w:t>
      </w:r>
      <w:r w:rsidRPr="00B1300F">
        <w:rPr>
          <w:rFonts w:ascii="Times New Roman" w:hAnsi="Times New Roman" w:cs="Times New Roman"/>
          <w:i/>
          <w:spacing w:val="-12"/>
          <w:w w:val="90"/>
        </w:rPr>
        <w:t xml:space="preserve"> </w:t>
      </w:r>
      <w:r w:rsidRPr="00B1300F">
        <w:rPr>
          <w:rFonts w:ascii="Times New Roman" w:hAnsi="Times New Roman" w:cs="Times New Roman"/>
          <w:i/>
          <w:spacing w:val="-2"/>
          <w:w w:val="90"/>
        </w:rPr>
        <w:t>(SFS)</w:t>
      </w:r>
      <w:r w:rsidRPr="00B1300F">
        <w:rPr>
          <w:rFonts w:ascii="Times New Roman" w:hAnsi="Times New Roman" w:cs="Times New Roman"/>
          <w:i/>
          <w:spacing w:val="-13"/>
          <w:w w:val="90"/>
        </w:rPr>
        <w:t xml:space="preserve"> </w:t>
      </w:r>
      <w:r w:rsidRPr="00B1300F">
        <w:rPr>
          <w:rFonts w:ascii="Times New Roman" w:hAnsi="Times New Roman" w:cs="Times New Roman"/>
          <w:i/>
          <w:spacing w:val="-2"/>
          <w:w w:val="90"/>
        </w:rPr>
        <w:t>2022-2024.</w:t>
      </w:r>
      <w:r w:rsidRPr="00B1300F">
        <w:rPr>
          <w:rFonts w:ascii="Times New Roman" w:hAnsi="Times New Roman" w:cs="Times New Roman"/>
          <w:i/>
          <w:spacing w:val="-11"/>
          <w:w w:val="90"/>
        </w:rPr>
        <w:t xml:space="preserve"> </w:t>
      </w:r>
      <w:r w:rsidRPr="00B1300F">
        <w:rPr>
          <w:rFonts w:ascii="Times New Roman" w:hAnsi="Times New Roman" w:cs="Times New Roman"/>
          <w:spacing w:val="-2"/>
          <w:w w:val="90"/>
        </w:rPr>
        <w:t xml:space="preserve">The </w:t>
      </w:r>
      <w:r w:rsidRPr="00B1300F">
        <w:rPr>
          <w:rFonts w:ascii="Times New Roman" w:hAnsi="Times New Roman" w:cs="Times New Roman"/>
        </w:rPr>
        <w:t>WDPI’s</w:t>
      </w:r>
      <w:r w:rsidRPr="00B1300F">
        <w:rPr>
          <w:rFonts w:ascii="Times New Roman" w:hAnsi="Times New Roman" w:cs="Times New Roman"/>
          <w:spacing w:val="-1"/>
        </w:rPr>
        <w:t xml:space="preserve"> </w:t>
      </w:r>
      <w:r w:rsidRPr="00B1300F">
        <w:rPr>
          <w:rFonts w:ascii="Times New Roman" w:hAnsi="Times New Roman" w:cs="Times New Roman"/>
        </w:rPr>
        <w:t>comments</w:t>
      </w:r>
      <w:r w:rsidRPr="00B1300F">
        <w:rPr>
          <w:rFonts w:ascii="Times New Roman" w:hAnsi="Times New Roman" w:cs="Times New Roman"/>
          <w:spacing w:val="-3"/>
        </w:rPr>
        <w:t xml:space="preserve"> </w:t>
      </w:r>
      <w:r w:rsidRPr="00B1300F">
        <w:rPr>
          <w:rFonts w:ascii="Times New Roman" w:hAnsi="Times New Roman" w:cs="Times New Roman"/>
        </w:rPr>
        <w:t>follow</w:t>
      </w:r>
      <w:r w:rsidRPr="00B1300F">
        <w:rPr>
          <w:rFonts w:ascii="Times New Roman" w:hAnsi="Times New Roman" w:cs="Times New Roman"/>
          <w:spacing w:val="-1"/>
        </w:rPr>
        <w:t xml:space="preserve"> </w:t>
      </w:r>
      <w:r w:rsidRPr="00B1300F">
        <w:rPr>
          <w:rFonts w:ascii="Times New Roman" w:hAnsi="Times New Roman" w:cs="Times New Roman"/>
        </w:rPr>
        <w:t>below.</w:t>
      </w:r>
    </w:p>
    <w:p w:rsidR="00FB7E1E" w:rsidRPr="00B1300F" w:rsidP="00FB7E1E" w14:paraId="14DB7F06" w14:textId="77777777">
      <w:pPr>
        <w:pStyle w:val="BodyText"/>
        <w:spacing w:before="12"/>
        <w:rPr>
          <w:sz w:val="22"/>
          <w:szCs w:val="22"/>
        </w:rPr>
      </w:pPr>
    </w:p>
    <w:p w:rsidR="00FB7E1E" w:rsidRPr="00B1300F" w:rsidP="00FB7E1E" w14:paraId="43A4B696"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19"/>
        </w:rPr>
        <w:t xml:space="preserve"> </w:t>
      </w:r>
      <w:r w:rsidRPr="00B1300F">
        <w:rPr>
          <w:rFonts w:ascii="Times New Roman" w:hAnsi="Times New Roman" w:cs="Times New Roman"/>
        </w:rPr>
        <w:t>WDPI</w:t>
      </w:r>
      <w:r w:rsidRPr="00B1300F">
        <w:rPr>
          <w:rFonts w:ascii="Times New Roman" w:hAnsi="Times New Roman" w:cs="Times New Roman"/>
          <w:spacing w:val="-17"/>
        </w:rPr>
        <w:t xml:space="preserve"> </w:t>
      </w:r>
      <w:r w:rsidRPr="00B1300F">
        <w:rPr>
          <w:rFonts w:ascii="Times New Roman" w:hAnsi="Times New Roman" w:cs="Times New Roman"/>
        </w:rPr>
        <w:t>does</w:t>
      </w:r>
      <w:r w:rsidRPr="00B1300F">
        <w:rPr>
          <w:rFonts w:ascii="Times New Roman" w:hAnsi="Times New Roman" w:cs="Times New Roman"/>
          <w:spacing w:val="-16"/>
        </w:rPr>
        <w:t xml:space="preserve"> </w:t>
      </w:r>
      <w:r w:rsidRPr="00B1300F">
        <w:rPr>
          <w:rFonts w:ascii="Times New Roman" w:hAnsi="Times New Roman" w:cs="Times New Roman"/>
        </w:rPr>
        <w:t>not</w:t>
      </w:r>
      <w:r w:rsidRPr="00B1300F">
        <w:rPr>
          <w:rFonts w:ascii="Times New Roman" w:hAnsi="Times New Roman" w:cs="Times New Roman"/>
          <w:spacing w:val="-17"/>
        </w:rPr>
        <w:t xml:space="preserve"> </w:t>
      </w:r>
      <w:r w:rsidRPr="00B1300F">
        <w:rPr>
          <w:rFonts w:ascii="Times New Roman" w:hAnsi="Times New Roman" w:cs="Times New Roman"/>
        </w:rPr>
        <w:t>believe</w:t>
      </w:r>
      <w:r w:rsidRPr="00B1300F">
        <w:rPr>
          <w:rFonts w:ascii="Times New Roman" w:hAnsi="Times New Roman" w:cs="Times New Roman"/>
          <w:spacing w:val="-17"/>
        </w:rPr>
        <w:t xml:space="preserve"> </w:t>
      </w: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proposed</w:t>
      </w:r>
      <w:r w:rsidRPr="00B1300F">
        <w:rPr>
          <w:rFonts w:ascii="Times New Roman" w:hAnsi="Times New Roman" w:cs="Times New Roman"/>
          <w:spacing w:val="-18"/>
        </w:rPr>
        <w:t xml:space="preserve"> </w:t>
      </w:r>
      <w:r w:rsidRPr="00B1300F">
        <w:rPr>
          <w:rFonts w:ascii="Times New Roman" w:hAnsi="Times New Roman" w:cs="Times New Roman"/>
        </w:rPr>
        <w:t>regulation</w:t>
      </w:r>
      <w:r w:rsidRPr="00B1300F">
        <w:rPr>
          <w:rFonts w:ascii="Times New Roman" w:hAnsi="Times New Roman" w:cs="Times New Roman"/>
          <w:spacing w:val="-17"/>
        </w:rPr>
        <w:t xml:space="preserve"> </w:t>
      </w:r>
      <w:r w:rsidRPr="00B1300F">
        <w:rPr>
          <w:rFonts w:ascii="Times New Roman" w:hAnsi="Times New Roman" w:cs="Times New Roman"/>
        </w:rPr>
        <w:t>to</w:t>
      </w:r>
      <w:r w:rsidRPr="00B1300F">
        <w:rPr>
          <w:rFonts w:ascii="Times New Roman" w:hAnsi="Times New Roman" w:cs="Times New Roman"/>
          <w:spacing w:val="-18"/>
        </w:rPr>
        <w:t xml:space="preserve"> </w:t>
      </w:r>
      <w:r w:rsidRPr="00B1300F">
        <w:rPr>
          <w:rFonts w:ascii="Times New Roman" w:hAnsi="Times New Roman" w:cs="Times New Roman"/>
        </w:rPr>
        <w:t>expand</w:t>
      </w:r>
      <w:r w:rsidRPr="00B1300F">
        <w:rPr>
          <w:rFonts w:ascii="Times New Roman" w:hAnsi="Times New Roman" w:cs="Times New Roman"/>
          <w:spacing w:val="-18"/>
        </w:rPr>
        <w:t xml:space="preserve"> </w:t>
      </w:r>
      <w:r w:rsidRPr="00B1300F">
        <w:rPr>
          <w:rFonts w:ascii="Times New Roman" w:hAnsi="Times New Roman" w:cs="Times New Roman"/>
        </w:rPr>
        <w:t>the</w:t>
      </w:r>
      <w:r w:rsidRPr="00B1300F">
        <w:rPr>
          <w:rFonts w:ascii="Times New Roman" w:hAnsi="Times New Roman" w:cs="Times New Roman"/>
          <w:spacing w:val="-19"/>
        </w:rPr>
        <w:t xml:space="preserve"> </w:t>
      </w:r>
      <w:r w:rsidRPr="00B1300F">
        <w:rPr>
          <w:rFonts w:ascii="Times New Roman" w:hAnsi="Times New Roman" w:cs="Times New Roman"/>
        </w:rPr>
        <w:t>SLFS</w:t>
      </w:r>
      <w:r w:rsidRPr="00B1300F">
        <w:rPr>
          <w:rFonts w:ascii="Times New Roman" w:hAnsi="Times New Roman" w:cs="Times New Roman"/>
          <w:spacing w:val="-16"/>
        </w:rPr>
        <w:t xml:space="preserve"> </w:t>
      </w:r>
      <w:r w:rsidRPr="00B1300F">
        <w:rPr>
          <w:rFonts w:ascii="Times New Roman" w:hAnsi="Times New Roman" w:cs="Times New Roman"/>
        </w:rPr>
        <w:t>data</w:t>
      </w:r>
      <w:r w:rsidRPr="00B1300F">
        <w:rPr>
          <w:rFonts w:ascii="Times New Roman" w:hAnsi="Times New Roman" w:cs="Times New Roman"/>
          <w:spacing w:val="-16"/>
        </w:rPr>
        <w:t xml:space="preserve"> </w:t>
      </w:r>
      <w:r w:rsidRPr="00B1300F">
        <w:rPr>
          <w:rFonts w:ascii="Times New Roman" w:hAnsi="Times New Roman" w:cs="Times New Roman"/>
        </w:rPr>
        <w:t>collection</w:t>
      </w:r>
      <w:r w:rsidRPr="00B1300F">
        <w:rPr>
          <w:rFonts w:ascii="Times New Roman" w:hAnsi="Times New Roman" w:cs="Times New Roman"/>
          <w:spacing w:val="-19"/>
        </w:rPr>
        <w:t xml:space="preserve"> </w:t>
      </w:r>
      <w:r w:rsidRPr="00B1300F">
        <w:rPr>
          <w:rFonts w:ascii="Times New Roman" w:hAnsi="Times New Roman" w:cs="Times New Roman"/>
        </w:rPr>
        <w:t xml:space="preserve">is necessary or useful </w:t>
      </w:r>
      <w:r w:rsidRPr="00B1300F">
        <w:rPr>
          <w:rFonts w:ascii="Times New Roman" w:hAnsi="Times New Roman" w:cs="Times New Roman"/>
        </w:rPr>
        <w:t>at this time</w:t>
      </w:r>
      <w:r w:rsidRPr="00B1300F">
        <w:rPr>
          <w:rFonts w:ascii="Times New Roman" w:hAnsi="Times New Roman" w:cs="Times New Roman"/>
        </w:rPr>
        <w:t>.</w:t>
      </w:r>
    </w:p>
    <w:p w:rsidR="00FB7E1E" w:rsidRPr="00B1300F" w:rsidP="00FB7E1E" w14:paraId="20FD752E" w14:textId="77777777">
      <w:pPr>
        <w:pStyle w:val="BodyText"/>
        <w:spacing w:before="7"/>
        <w:rPr>
          <w:sz w:val="22"/>
          <w:szCs w:val="22"/>
        </w:rPr>
      </w:pPr>
    </w:p>
    <w:p w:rsidR="00FB7E1E" w:rsidP="00FB7E1E" w14:paraId="368533A3" w14:textId="77777777">
      <w:pPr>
        <w:spacing w:before="1"/>
        <w:rPr>
          <w:w w:val="105"/>
        </w:rPr>
      </w:pPr>
      <w:r w:rsidRPr="00B1300F">
        <w:rPr>
          <w:rFonts w:ascii="Times New Roman" w:hAnsi="Times New Roman" w:cs="Times New Roman"/>
        </w:rPr>
        <w:t>The</w:t>
      </w:r>
      <w:r w:rsidRPr="00B1300F">
        <w:rPr>
          <w:rFonts w:ascii="Times New Roman" w:hAnsi="Times New Roman" w:cs="Times New Roman"/>
          <w:spacing w:val="-6"/>
        </w:rPr>
        <w:t xml:space="preserve"> </w:t>
      </w:r>
      <w:r w:rsidRPr="00B1300F">
        <w:rPr>
          <w:rFonts w:ascii="Times New Roman" w:hAnsi="Times New Roman" w:cs="Times New Roman"/>
        </w:rPr>
        <w:t>WDPI</w:t>
      </w:r>
      <w:r w:rsidRPr="00B1300F">
        <w:rPr>
          <w:rFonts w:ascii="Times New Roman" w:hAnsi="Times New Roman" w:cs="Times New Roman"/>
          <w:spacing w:val="-5"/>
        </w:rPr>
        <w:t xml:space="preserve"> </w:t>
      </w:r>
      <w:r w:rsidRPr="00B1300F">
        <w:rPr>
          <w:rFonts w:ascii="Times New Roman" w:hAnsi="Times New Roman" w:cs="Times New Roman"/>
        </w:rPr>
        <w:t>feels</w:t>
      </w:r>
      <w:r w:rsidRPr="00B1300F">
        <w:rPr>
          <w:rFonts w:ascii="Times New Roman" w:hAnsi="Times New Roman" w:cs="Times New Roman"/>
          <w:spacing w:val="-1"/>
        </w:rPr>
        <w:t xml:space="preserve"> </w:t>
      </w:r>
      <w:r w:rsidRPr="00B1300F">
        <w:rPr>
          <w:rFonts w:ascii="Times New Roman" w:hAnsi="Times New Roman" w:cs="Times New Roman"/>
        </w:rPr>
        <w:t>that</w:t>
      </w:r>
      <w:r w:rsidRPr="00B1300F">
        <w:rPr>
          <w:rFonts w:ascii="Times New Roman" w:hAnsi="Times New Roman" w:cs="Times New Roman"/>
          <w:spacing w:val="-3"/>
        </w:rPr>
        <w:t xml:space="preserve"> </w:t>
      </w:r>
      <w:r w:rsidRPr="00B1300F">
        <w:rPr>
          <w:rFonts w:ascii="Times New Roman" w:hAnsi="Times New Roman" w:cs="Times New Roman"/>
        </w:rPr>
        <w:t>there is</w:t>
      </w:r>
      <w:r w:rsidRPr="00B1300F">
        <w:rPr>
          <w:rFonts w:ascii="Times New Roman" w:hAnsi="Times New Roman" w:cs="Times New Roman"/>
          <w:spacing w:val="-5"/>
        </w:rPr>
        <w:t xml:space="preserve"> </w:t>
      </w:r>
      <w:r w:rsidRPr="00B1300F">
        <w:rPr>
          <w:rFonts w:ascii="Times New Roman" w:hAnsi="Times New Roman" w:cs="Times New Roman"/>
        </w:rPr>
        <w:t>already</w:t>
      </w:r>
      <w:r w:rsidRPr="00B1300F">
        <w:rPr>
          <w:rFonts w:ascii="Times New Roman" w:hAnsi="Times New Roman" w:cs="Times New Roman"/>
          <w:spacing w:val="-3"/>
        </w:rPr>
        <w:t xml:space="preserve"> </w:t>
      </w:r>
      <w:r w:rsidRPr="00B1300F">
        <w:rPr>
          <w:rFonts w:ascii="Times New Roman" w:hAnsi="Times New Roman" w:cs="Times New Roman"/>
        </w:rPr>
        <w:t>reliable</w:t>
      </w:r>
      <w:r w:rsidRPr="00B1300F">
        <w:rPr>
          <w:rFonts w:ascii="Times New Roman" w:hAnsi="Times New Roman" w:cs="Times New Roman"/>
          <w:spacing w:val="-3"/>
        </w:rPr>
        <w:t xml:space="preserve"> </w:t>
      </w:r>
      <w:r w:rsidRPr="00B1300F">
        <w:rPr>
          <w:rFonts w:ascii="Times New Roman" w:hAnsi="Times New Roman" w:cs="Times New Roman"/>
        </w:rPr>
        <w:t>school-by-school</w:t>
      </w:r>
      <w:r w:rsidRPr="00B1300F">
        <w:rPr>
          <w:rFonts w:ascii="Times New Roman" w:hAnsi="Times New Roman" w:cs="Times New Roman"/>
          <w:spacing w:val="-1"/>
        </w:rPr>
        <w:t xml:space="preserve"> </w:t>
      </w:r>
      <w:r w:rsidRPr="00B1300F">
        <w:rPr>
          <w:rFonts w:ascii="Times New Roman" w:hAnsi="Times New Roman" w:cs="Times New Roman"/>
        </w:rPr>
        <w:t>financial</w:t>
      </w:r>
      <w:r w:rsidRPr="00B1300F">
        <w:rPr>
          <w:rFonts w:ascii="Times New Roman" w:hAnsi="Times New Roman" w:cs="Times New Roman"/>
          <w:spacing w:val="-5"/>
        </w:rPr>
        <w:t xml:space="preserve"> </w:t>
      </w:r>
      <w:r w:rsidRPr="00B1300F">
        <w:rPr>
          <w:rFonts w:ascii="Times New Roman" w:hAnsi="Times New Roman" w:cs="Times New Roman"/>
        </w:rPr>
        <w:t>information</w:t>
      </w:r>
      <w:r w:rsidRPr="00B1300F">
        <w:rPr>
          <w:rFonts w:ascii="Times New Roman" w:hAnsi="Times New Roman" w:cs="Times New Roman"/>
          <w:spacing w:val="-1"/>
        </w:rPr>
        <w:t xml:space="preserve"> </w:t>
      </w:r>
      <w:r w:rsidRPr="00B1300F">
        <w:rPr>
          <w:rFonts w:ascii="Times New Roman" w:hAnsi="Times New Roman" w:cs="Times New Roman"/>
        </w:rPr>
        <w:t>available</w:t>
      </w:r>
      <w:r w:rsidRPr="00B1300F">
        <w:rPr>
          <w:rFonts w:ascii="Times New Roman" w:hAnsi="Times New Roman" w:cs="Times New Roman"/>
          <w:spacing w:val="-6"/>
        </w:rPr>
        <w:t xml:space="preserve"> </w:t>
      </w:r>
      <w:r w:rsidRPr="00B1300F">
        <w:rPr>
          <w:rFonts w:ascii="Times New Roman" w:hAnsi="Times New Roman" w:cs="Times New Roman"/>
        </w:rPr>
        <w:t>as mandated</w:t>
      </w:r>
      <w:r w:rsidRPr="00B1300F">
        <w:rPr>
          <w:rFonts w:ascii="Times New Roman" w:hAnsi="Times New Roman" w:cs="Times New Roman"/>
          <w:spacing w:val="-21"/>
        </w:rPr>
        <w:t xml:space="preserve"> </w:t>
      </w:r>
      <w:r w:rsidRPr="00B1300F">
        <w:rPr>
          <w:rFonts w:ascii="Times New Roman" w:hAnsi="Times New Roman" w:cs="Times New Roman"/>
        </w:rPr>
        <w:t>by</w:t>
      </w:r>
      <w:r w:rsidRPr="00B1300F">
        <w:rPr>
          <w:rFonts w:ascii="Times New Roman" w:hAnsi="Times New Roman" w:cs="Times New Roman"/>
          <w:spacing w:val="-19"/>
        </w:rPr>
        <w:t xml:space="preserve"> </w:t>
      </w:r>
      <w:r w:rsidRPr="00B1300F">
        <w:rPr>
          <w:rFonts w:ascii="Times New Roman" w:hAnsi="Times New Roman" w:cs="Times New Roman"/>
        </w:rPr>
        <w:t>ESSA.</w:t>
      </w:r>
      <w:r w:rsidRPr="00B1300F">
        <w:rPr>
          <w:rFonts w:ascii="Times New Roman" w:hAnsi="Times New Roman" w:cs="Times New Roman"/>
          <w:spacing w:val="-19"/>
        </w:rPr>
        <w:t xml:space="preserve"> </w:t>
      </w:r>
      <w:r w:rsidRPr="00B1300F">
        <w:rPr>
          <w:rFonts w:ascii="Times New Roman" w:hAnsi="Times New Roman" w:cs="Times New Roman"/>
        </w:rPr>
        <w:t>In</w:t>
      </w:r>
      <w:r w:rsidRPr="00B1300F">
        <w:rPr>
          <w:rFonts w:ascii="Times New Roman" w:hAnsi="Times New Roman" w:cs="Times New Roman"/>
          <w:spacing w:val="-18"/>
        </w:rPr>
        <w:t xml:space="preserve"> </w:t>
      </w:r>
      <w:r w:rsidRPr="00B1300F">
        <w:rPr>
          <w:rFonts w:ascii="Times New Roman" w:hAnsi="Times New Roman" w:cs="Times New Roman"/>
        </w:rPr>
        <w:t>2015</w:t>
      </w:r>
      <w:r w:rsidRPr="00B1300F">
        <w:rPr>
          <w:rFonts w:ascii="Times New Roman" w:hAnsi="Times New Roman" w:cs="Times New Roman"/>
          <w:spacing w:val="-21"/>
        </w:rPr>
        <w:t xml:space="preserve"> </w:t>
      </w:r>
      <w:r w:rsidRPr="00B1300F">
        <w:rPr>
          <w:rFonts w:ascii="Times New Roman" w:hAnsi="Times New Roman" w:cs="Times New Roman"/>
        </w:rPr>
        <w:t>Congress</w:t>
      </w:r>
      <w:r w:rsidRPr="00B1300F">
        <w:rPr>
          <w:rFonts w:ascii="Times New Roman" w:hAnsi="Times New Roman" w:cs="Times New Roman"/>
          <w:spacing w:val="-21"/>
        </w:rPr>
        <w:t xml:space="preserve"> </w:t>
      </w:r>
      <w:r w:rsidRPr="00B1300F">
        <w:rPr>
          <w:rFonts w:ascii="Times New Roman" w:hAnsi="Times New Roman" w:cs="Times New Roman"/>
        </w:rPr>
        <w:t>passed</w:t>
      </w:r>
      <w:r w:rsidRPr="00B1300F">
        <w:rPr>
          <w:rFonts w:ascii="Times New Roman" w:hAnsi="Times New Roman" w:cs="Times New Roman"/>
          <w:spacing w:val="-23"/>
        </w:rPr>
        <w:t xml:space="preserve"> </w:t>
      </w:r>
      <w:r w:rsidRPr="00B1300F">
        <w:rPr>
          <w:rFonts w:ascii="Times New Roman" w:hAnsi="Times New Roman" w:cs="Times New Roman"/>
        </w:rPr>
        <w:t>ESSA,</w:t>
      </w:r>
      <w:r w:rsidRPr="00B1300F">
        <w:rPr>
          <w:rFonts w:ascii="Times New Roman" w:hAnsi="Times New Roman" w:cs="Times New Roman"/>
          <w:spacing w:val="-21"/>
        </w:rPr>
        <w:t xml:space="preserve"> </w:t>
      </w:r>
      <w:r w:rsidRPr="00B1300F">
        <w:rPr>
          <w:rFonts w:ascii="Times New Roman" w:hAnsi="Times New Roman" w:cs="Times New Roman"/>
        </w:rPr>
        <w:t>which</w:t>
      </w:r>
      <w:r w:rsidRPr="00B1300F">
        <w:rPr>
          <w:rFonts w:ascii="Times New Roman" w:hAnsi="Times New Roman" w:cs="Times New Roman"/>
          <w:spacing w:val="-19"/>
        </w:rPr>
        <w:t xml:space="preserve"> </w:t>
      </w:r>
      <w:r w:rsidRPr="00B1300F">
        <w:rPr>
          <w:rFonts w:ascii="Times New Roman" w:hAnsi="Times New Roman" w:cs="Times New Roman"/>
        </w:rPr>
        <w:t>required</w:t>
      </w:r>
      <w:r w:rsidRPr="00B1300F">
        <w:rPr>
          <w:rFonts w:ascii="Times New Roman" w:hAnsi="Times New Roman" w:cs="Times New Roman"/>
          <w:spacing w:val="-21"/>
        </w:rPr>
        <w:t xml:space="preserve"> </w:t>
      </w:r>
      <w:r w:rsidRPr="00B1300F">
        <w:rPr>
          <w:rFonts w:ascii="Times New Roman" w:hAnsi="Times New Roman" w:cs="Times New Roman"/>
        </w:rPr>
        <w:t>states</w:t>
      </w:r>
      <w:r w:rsidRPr="00B1300F">
        <w:rPr>
          <w:rFonts w:ascii="Times New Roman" w:hAnsi="Times New Roman" w:cs="Times New Roman"/>
          <w:spacing w:val="-22"/>
        </w:rPr>
        <w:t xml:space="preserve"> </w:t>
      </w:r>
      <w:r w:rsidRPr="00B1300F">
        <w:rPr>
          <w:rFonts w:ascii="Times New Roman" w:hAnsi="Times New Roman" w:cs="Times New Roman"/>
        </w:rPr>
        <w:t>to</w:t>
      </w:r>
      <w:r w:rsidRPr="00B1300F">
        <w:rPr>
          <w:rFonts w:ascii="Times New Roman" w:hAnsi="Times New Roman" w:cs="Times New Roman"/>
          <w:spacing w:val="-19"/>
        </w:rPr>
        <w:t xml:space="preserve"> </w:t>
      </w:r>
      <w:r w:rsidRPr="00B1300F">
        <w:rPr>
          <w:rFonts w:ascii="Times New Roman" w:hAnsi="Times New Roman" w:cs="Times New Roman"/>
        </w:rPr>
        <w:t>report</w:t>
      </w:r>
      <w:r w:rsidRPr="00B1300F">
        <w:rPr>
          <w:rFonts w:ascii="Times New Roman" w:hAnsi="Times New Roman" w:cs="Times New Roman"/>
          <w:spacing w:val="-21"/>
        </w:rPr>
        <w:t xml:space="preserve"> </w:t>
      </w:r>
      <w:r w:rsidRPr="00B1300F">
        <w:rPr>
          <w:rFonts w:ascii="Times New Roman" w:hAnsi="Times New Roman" w:cs="Times New Roman"/>
        </w:rPr>
        <w:t>expenditures school</w:t>
      </w:r>
      <w:r w:rsidRPr="00B1300F">
        <w:rPr>
          <w:rFonts w:ascii="Times New Roman" w:hAnsi="Times New Roman" w:cs="Times New Roman"/>
          <w:spacing w:val="-3"/>
        </w:rPr>
        <w:t xml:space="preserve"> </w:t>
      </w:r>
      <w:r w:rsidRPr="00B1300F">
        <w:rPr>
          <w:rFonts w:ascii="Times New Roman" w:hAnsi="Times New Roman" w:cs="Times New Roman"/>
        </w:rPr>
        <w:t>by</w:t>
      </w:r>
      <w:r w:rsidRPr="00B1300F">
        <w:rPr>
          <w:rFonts w:ascii="Times New Roman" w:hAnsi="Times New Roman" w:cs="Times New Roman"/>
          <w:spacing w:val="-8"/>
        </w:rPr>
        <w:t xml:space="preserve"> </w:t>
      </w:r>
      <w:r w:rsidRPr="00B1300F">
        <w:rPr>
          <w:rFonts w:ascii="Times New Roman" w:hAnsi="Times New Roman" w:cs="Times New Roman"/>
        </w:rPr>
        <w:t>school</w:t>
      </w:r>
      <w:r w:rsidRPr="00B1300F">
        <w:rPr>
          <w:rFonts w:ascii="Times New Roman" w:hAnsi="Times New Roman" w:cs="Times New Roman"/>
          <w:spacing w:val="-5"/>
        </w:rPr>
        <w:t xml:space="preserve"> </w:t>
      </w:r>
      <w:r w:rsidRPr="00B1300F">
        <w:rPr>
          <w:rFonts w:ascii="Times New Roman" w:hAnsi="Times New Roman" w:cs="Times New Roman"/>
        </w:rPr>
        <w:t>on</w:t>
      </w:r>
      <w:r w:rsidRPr="00B1300F">
        <w:rPr>
          <w:rFonts w:ascii="Times New Roman" w:hAnsi="Times New Roman" w:cs="Times New Roman"/>
          <w:spacing w:val="-5"/>
        </w:rPr>
        <w:t xml:space="preserve"> </w:t>
      </w:r>
      <w:r w:rsidRPr="00B1300F">
        <w:rPr>
          <w:rFonts w:ascii="Times New Roman" w:hAnsi="Times New Roman" w:cs="Times New Roman"/>
        </w:rPr>
        <w:t>their</w:t>
      </w:r>
      <w:r w:rsidRPr="00B1300F">
        <w:rPr>
          <w:rFonts w:ascii="Times New Roman" w:hAnsi="Times New Roman" w:cs="Times New Roman"/>
          <w:spacing w:val="-8"/>
        </w:rPr>
        <w:t xml:space="preserve"> </w:t>
      </w:r>
      <w:r w:rsidRPr="00B1300F">
        <w:rPr>
          <w:rFonts w:ascii="Times New Roman" w:hAnsi="Times New Roman" w:cs="Times New Roman"/>
        </w:rPr>
        <w:t>report</w:t>
      </w:r>
      <w:r w:rsidRPr="00B1300F">
        <w:rPr>
          <w:rFonts w:ascii="Times New Roman" w:hAnsi="Times New Roman" w:cs="Times New Roman"/>
          <w:spacing w:val="-6"/>
        </w:rPr>
        <w:t xml:space="preserve"> </w:t>
      </w:r>
      <w:r w:rsidRPr="00B1300F">
        <w:rPr>
          <w:rFonts w:ascii="Times New Roman" w:hAnsi="Times New Roman" w:cs="Times New Roman"/>
        </w:rPr>
        <w:t>cards. Since</w:t>
      </w:r>
      <w:r w:rsidRPr="00B1300F">
        <w:rPr>
          <w:rFonts w:ascii="Times New Roman" w:hAnsi="Times New Roman" w:cs="Times New Roman"/>
          <w:spacing w:val="-6"/>
        </w:rPr>
        <w:t xml:space="preserve"> </w:t>
      </w:r>
      <w:r w:rsidRPr="00B1300F">
        <w:rPr>
          <w:rFonts w:ascii="Times New Roman" w:hAnsi="Times New Roman" w:cs="Times New Roman"/>
        </w:rPr>
        <w:t>2019,</w:t>
      </w:r>
      <w:r w:rsidRPr="00B1300F">
        <w:rPr>
          <w:rFonts w:ascii="Times New Roman" w:hAnsi="Times New Roman" w:cs="Times New Roman"/>
          <w:spacing w:val="-6"/>
        </w:rPr>
        <w:t xml:space="preserve"> </w:t>
      </w:r>
      <w:r w:rsidRPr="00B1300F">
        <w:rPr>
          <w:rFonts w:ascii="Times New Roman" w:hAnsi="Times New Roman" w:cs="Times New Roman"/>
        </w:rPr>
        <w:t>all</w:t>
      </w:r>
      <w:r w:rsidRPr="00B1300F">
        <w:rPr>
          <w:rFonts w:ascii="Times New Roman" w:hAnsi="Times New Roman" w:cs="Times New Roman"/>
          <w:spacing w:val="-3"/>
        </w:rPr>
        <w:t xml:space="preserve"> </w:t>
      </w:r>
      <w:r w:rsidRPr="00B1300F">
        <w:rPr>
          <w:rFonts w:ascii="Times New Roman" w:hAnsi="Times New Roman" w:cs="Times New Roman"/>
        </w:rPr>
        <w:t>50</w:t>
      </w:r>
      <w:r w:rsidRPr="00B1300F">
        <w:rPr>
          <w:rFonts w:ascii="Times New Roman" w:hAnsi="Times New Roman" w:cs="Times New Roman"/>
          <w:spacing w:val="-6"/>
        </w:rPr>
        <w:t xml:space="preserve"> </w:t>
      </w:r>
      <w:r w:rsidRPr="00B1300F">
        <w:rPr>
          <w:rFonts w:ascii="Times New Roman" w:hAnsi="Times New Roman" w:cs="Times New Roman"/>
        </w:rPr>
        <w:t>states</w:t>
      </w:r>
      <w:r w:rsidRPr="00B1300F">
        <w:rPr>
          <w:rFonts w:ascii="Times New Roman" w:hAnsi="Times New Roman" w:cs="Times New Roman"/>
          <w:spacing w:val="-8"/>
        </w:rPr>
        <w:t xml:space="preserve"> </w:t>
      </w:r>
      <w:r w:rsidRPr="00B1300F">
        <w:rPr>
          <w:rFonts w:ascii="Times New Roman" w:hAnsi="Times New Roman" w:cs="Times New Roman"/>
        </w:rPr>
        <w:t>now</w:t>
      </w:r>
      <w:r w:rsidRPr="00B1300F">
        <w:rPr>
          <w:rFonts w:ascii="Times New Roman" w:hAnsi="Times New Roman" w:cs="Times New Roman"/>
          <w:spacing w:val="-3"/>
        </w:rPr>
        <w:t xml:space="preserve"> </w:t>
      </w:r>
      <w:r w:rsidRPr="00B1300F">
        <w:rPr>
          <w:rFonts w:ascii="Times New Roman" w:hAnsi="Times New Roman" w:cs="Times New Roman"/>
        </w:rPr>
        <w:t>report</w:t>
      </w:r>
      <w:r w:rsidRPr="00B1300F">
        <w:rPr>
          <w:rFonts w:ascii="Times New Roman" w:hAnsi="Times New Roman" w:cs="Times New Roman"/>
          <w:spacing w:val="-8"/>
        </w:rPr>
        <w:t xml:space="preserve"> </w:t>
      </w:r>
      <w:r w:rsidRPr="00B1300F">
        <w:rPr>
          <w:rFonts w:ascii="Times New Roman" w:hAnsi="Times New Roman" w:cs="Times New Roman"/>
        </w:rPr>
        <w:t>school-by-school expenditures</w:t>
      </w:r>
      <w:r w:rsidRPr="00B1300F">
        <w:rPr>
          <w:rFonts w:ascii="Times New Roman" w:hAnsi="Times New Roman" w:cs="Times New Roman"/>
          <w:spacing w:val="-9"/>
        </w:rPr>
        <w:t xml:space="preserve"> </w:t>
      </w:r>
      <w:r w:rsidRPr="00B1300F">
        <w:rPr>
          <w:rFonts w:ascii="Times New Roman" w:hAnsi="Times New Roman" w:cs="Times New Roman"/>
        </w:rPr>
        <w:t>which</w:t>
      </w:r>
      <w:r w:rsidRPr="00B1300F">
        <w:rPr>
          <w:rFonts w:ascii="Times New Roman" w:hAnsi="Times New Roman" w:cs="Times New Roman"/>
          <w:spacing w:val="-11"/>
        </w:rPr>
        <w:t xml:space="preserve"> </w:t>
      </w:r>
      <w:r w:rsidRPr="00B1300F">
        <w:rPr>
          <w:rFonts w:ascii="Times New Roman" w:hAnsi="Times New Roman" w:cs="Times New Roman"/>
        </w:rPr>
        <w:t>are</w:t>
      </w:r>
      <w:r w:rsidRPr="00B1300F">
        <w:rPr>
          <w:rFonts w:ascii="Times New Roman" w:hAnsi="Times New Roman" w:cs="Times New Roman"/>
          <w:spacing w:val="-12"/>
        </w:rPr>
        <w:t xml:space="preserve"> </w:t>
      </w:r>
      <w:r w:rsidRPr="00B1300F">
        <w:rPr>
          <w:rFonts w:ascii="Times New Roman" w:hAnsi="Times New Roman" w:cs="Times New Roman"/>
        </w:rPr>
        <w:t>cleaned,</w:t>
      </w:r>
      <w:r w:rsidRPr="00B1300F">
        <w:rPr>
          <w:rFonts w:ascii="Times New Roman" w:hAnsi="Times New Roman" w:cs="Times New Roman"/>
          <w:spacing w:val="-6"/>
        </w:rPr>
        <w:t xml:space="preserve"> </w:t>
      </w:r>
      <w:r w:rsidRPr="00B1300F">
        <w:rPr>
          <w:rFonts w:ascii="Times New Roman" w:hAnsi="Times New Roman" w:cs="Times New Roman"/>
        </w:rPr>
        <w:t>validated,</w:t>
      </w:r>
      <w:r w:rsidRPr="00B1300F">
        <w:rPr>
          <w:rFonts w:ascii="Times New Roman" w:hAnsi="Times New Roman" w:cs="Times New Roman"/>
          <w:spacing w:val="-6"/>
        </w:rPr>
        <w:t xml:space="preserve"> </w:t>
      </w:r>
      <w:r w:rsidRPr="00B1300F">
        <w:rPr>
          <w:rFonts w:ascii="Times New Roman" w:hAnsi="Times New Roman" w:cs="Times New Roman"/>
        </w:rPr>
        <w:t>normed</w:t>
      </w:r>
      <w:r w:rsidRPr="00B1300F">
        <w:rPr>
          <w:rFonts w:ascii="Times New Roman" w:hAnsi="Times New Roman" w:cs="Times New Roman"/>
          <w:spacing w:val="-12"/>
        </w:rPr>
        <w:t xml:space="preserve"> </w:t>
      </w:r>
      <w:r w:rsidRPr="00B1300F">
        <w:rPr>
          <w:rFonts w:ascii="Times New Roman" w:hAnsi="Times New Roman" w:cs="Times New Roman"/>
        </w:rPr>
        <w:t>and</w:t>
      </w:r>
      <w:r w:rsidRPr="00B1300F">
        <w:rPr>
          <w:rFonts w:ascii="Times New Roman" w:hAnsi="Times New Roman" w:cs="Times New Roman"/>
          <w:spacing w:val="-9"/>
        </w:rPr>
        <w:t xml:space="preserve"> </w:t>
      </w:r>
      <w:r w:rsidRPr="00B1300F">
        <w:rPr>
          <w:rFonts w:ascii="Times New Roman" w:hAnsi="Times New Roman" w:cs="Times New Roman"/>
        </w:rPr>
        <w:t>made</w:t>
      </w:r>
      <w:r w:rsidRPr="00B1300F">
        <w:rPr>
          <w:rFonts w:ascii="Times New Roman" w:hAnsi="Times New Roman" w:cs="Times New Roman"/>
          <w:spacing w:val="-8"/>
        </w:rPr>
        <w:t xml:space="preserve"> </w:t>
      </w:r>
      <w:r w:rsidRPr="00B1300F">
        <w:rPr>
          <w:rFonts w:ascii="Times New Roman" w:hAnsi="Times New Roman" w:cs="Times New Roman"/>
        </w:rPr>
        <w:t>public</w:t>
      </w:r>
      <w:r w:rsidRPr="00B1300F">
        <w:rPr>
          <w:rFonts w:ascii="Times New Roman" w:hAnsi="Times New Roman" w:cs="Times New Roman"/>
          <w:spacing w:val="-11"/>
        </w:rPr>
        <w:t xml:space="preserve"> </w:t>
      </w:r>
      <w:r w:rsidRPr="00B1300F">
        <w:rPr>
          <w:rFonts w:ascii="Times New Roman" w:hAnsi="Times New Roman" w:cs="Times New Roman"/>
        </w:rPr>
        <w:t>via</w:t>
      </w:r>
      <w:r w:rsidRPr="00B1300F">
        <w:rPr>
          <w:rFonts w:ascii="Times New Roman" w:hAnsi="Times New Roman" w:cs="Times New Roman"/>
          <w:spacing w:val="-6"/>
        </w:rPr>
        <w:t xml:space="preserve"> </w:t>
      </w:r>
      <w:r w:rsidRPr="00B1300F">
        <w:rPr>
          <w:rFonts w:ascii="Times New Roman" w:hAnsi="Times New Roman" w:cs="Times New Roman"/>
        </w:rPr>
        <w:t>the</w:t>
      </w:r>
      <w:r w:rsidRPr="00B1300F">
        <w:rPr>
          <w:rFonts w:ascii="Times New Roman" w:hAnsi="Times New Roman" w:cs="Times New Roman"/>
          <w:spacing w:val="-2"/>
        </w:rPr>
        <w:t xml:space="preserve"> </w:t>
      </w:r>
      <w:r w:rsidRPr="00B1300F">
        <w:rPr>
          <w:rFonts w:ascii="Times New Roman" w:hAnsi="Times New Roman" w:cs="Times New Roman"/>
        </w:rPr>
        <w:t>IES-funded</w:t>
      </w:r>
      <w:r w:rsidRPr="00B1300F">
        <w:rPr>
          <w:rFonts w:ascii="Times New Roman" w:hAnsi="Times New Roman" w:cs="Times New Roman"/>
          <w:spacing w:val="-9"/>
        </w:rPr>
        <w:t xml:space="preserve"> </w:t>
      </w:r>
      <w:r w:rsidRPr="00B1300F">
        <w:rPr>
          <w:rFonts w:ascii="Times New Roman" w:hAnsi="Times New Roman" w:cs="Times New Roman"/>
        </w:rPr>
        <w:t>NERD$ database.</w:t>
      </w:r>
      <w:r w:rsidRPr="00B1300F">
        <w:rPr>
          <w:rFonts w:ascii="Times New Roman" w:hAnsi="Times New Roman" w:cs="Times New Roman"/>
          <w:spacing w:val="-12"/>
        </w:rPr>
        <w:t xml:space="preserve"> </w:t>
      </w:r>
      <w:r w:rsidRPr="00B1300F">
        <w:rPr>
          <w:rFonts w:ascii="Times New Roman" w:hAnsi="Times New Roman" w:cs="Times New Roman"/>
        </w:rPr>
        <w:t>Further,</w:t>
      </w:r>
      <w:r w:rsidRPr="00B1300F">
        <w:rPr>
          <w:rFonts w:ascii="Times New Roman" w:hAnsi="Times New Roman" w:cs="Times New Roman"/>
          <w:spacing w:val="-14"/>
        </w:rPr>
        <w:t xml:space="preserve"> </w:t>
      </w: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WDPI</w:t>
      </w:r>
      <w:r w:rsidRPr="00B1300F">
        <w:rPr>
          <w:rFonts w:ascii="Times New Roman" w:hAnsi="Times New Roman" w:cs="Times New Roman"/>
          <w:spacing w:val="-17"/>
        </w:rPr>
        <w:t xml:space="preserve"> </w:t>
      </w:r>
      <w:r w:rsidRPr="00B1300F">
        <w:rPr>
          <w:rFonts w:ascii="Times New Roman" w:hAnsi="Times New Roman" w:cs="Times New Roman"/>
        </w:rPr>
        <w:t>feels</w:t>
      </w:r>
      <w:r w:rsidRPr="00B1300F">
        <w:rPr>
          <w:rFonts w:ascii="Times New Roman" w:hAnsi="Times New Roman" w:cs="Times New Roman"/>
          <w:spacing w:val="-14"/>
        </w:rPr>
        <w:t xml:space="preserve"> </w:t>
      </w:r>
      <w:r w:rsidRPr="00B1300F">
        <w:rPr>
          <w:rFonts w:ascii="Times New Roman" w:hAnsi="Times New Roman" w:cs="Times New Roman"/>
        </w:rPr>
        <w:t>that</w:t>
      </w:r>
      <w:r w:rsidRPr="00B1300F">
        <w:rPr>
          <w:rFonts w:ascii="Times New Roman" w:hAnsi="Times New Roman" w:cs="Times New Roman"/>
          <w:spacing w:val="-16"/>
        </w:rPr>
        <w:t xml:space="preserve"> </w:t>
      </w:r>
      <w:r w:rsidRPr="00B1300F">
        <w:rPr>
          <w:rFonts w:ascii="Times New Roman" w:hAnsi="Times New Roman" w:cs="Times New Roman"/>
        </w:rPr>
        <w:t>mandating</w:t>
      </w:r>
      <w:r w:rsidRPr="00B1300F">
        <w:rPr>
          <w:rFonts w:ascii="Times New Roman" w:hAnsi="Times New Roman" w:cs="Times New Roman"/>
          <w:spacing w:val="-18"/>
        </w:rPr>
        <w:t xml:space="preserve"> </w:t>
      </w:r>
      <w:r w:rsidRPr="00B1300F">
        <w:rPr>
          <w:rFonts w:ascii="Times New Roman" w:hAnsi="Times New Roman" w:cs="Times New Roman"/>
        </w:rPr>
        <w:t>SLFS</w:t>
      </w:r>
      <w:r w:rsidRPr="00B1300F">
        <w:rPr>
          <w:rFonts w:ascii="Times New Roman" w:hAnsi="Times New Roman" w:cs="Times New Roman"/>
          <w:spacing w:val="-17"/>
        </w:rPr>
        <w:t xml:space="preserve"> </w:t>
      </w:r>
      <w:r w:rsidRPr="00B1300F">
        <w:rPr>
          <w:rFonts w:ascii="Times New Roman" w:hAnsi="Times New Roman" w:cs="Times New Roman"/>
        </w:rPr>
        <w:t>would</w:t>
      </w:r>
      <w:r w:rsidRPr="00B1300F">
        <w:rPr>
          <w:rFonts w:ascii="Times New Roman" w:hAnsi="Times New Roman" w:cs="Times New Roman"/>
          <w:spacing w:val="-17"/>
        </w:rPr>
        <w:t xml:space="preserve"> </w:t>
      </w:r>
      <w:r w:rsidRPr="00B1300F">
        <w:rPr>
          <w:rFonts w:ascii="Times New Roman" w:hAnsi="Times New Roman" w:cs="Times New Roman"/>
        </w:rPr>
        <w:t>interfere</w:t>
      </w:r>
      <w:r w:rsidRPr="00B1300F">
        <w:rPr>
          <w:rFonts w:ascii="Times New Roman" w:hAnsi="Times New Roman" w:cs="Times New Roman"/>
          <w:spacing w:val="-18"/>
        </w:rPr>
        <w:t xml:space="preserve"> </w:t>
      </w:r>
      <w:r w:rsidRPr="00B1300F">
        <w:rPr>
          <w:rFonts w:ascii="Times New Roman" w:hAnsi="Times New Roman" w:cs="Times New Roman"/>
        </w:rPr>
        <w:t>with</w:t>
      </w:r>
      <w:r w:rsidRPr="00B1300F">
        <w:rPr>
          <w:rFonts w:ascii="Times New Roman" w:hAnsi="Times New Roman" w:cs="Times New Roman"/>
          <w:spacing w:val="-16"/>
        </w:rPr>
        <w:t xml:space="preserve"> </w:t>
      </w:r>
      <w:r w:rsidRPr="00B1300F">
        <w:rPr>
          <w:rFonts w:ascii="Times New Roman" w:hAnsi="Times New Roman" w:cs="Times New Roman"/>
        </w:rPr>
        <w:t>ESSA’s</w:t>
      </w:r>
      <w:r w:rsidRPr="00B1300F">
        <w:rPr>
          <w:rFonts w:ascii="Times New Roman" w:hAnsi="Times New Roman" w:cs="Times New Roman"/>
          <w:spacing w:val="-18"/>
        </w:rPr>
        <w:t xml:space="preserve"> </w:t>
      </w:r>
      <w:r w:rsidRPr="00B1300F">
        <w:rPr>
          <w:rFonts w:ascii="Times New Roman" w:hAnsi="Times New Roman" w:cs="Times New Roman"/>
        </w:rPr>
        <w:t>requirement to</w:t>
      </w:r>
      <w:r w:rsidRPr="00B1300F">
        <w:rPr>
          <w:rFonts w:ascii="Times New Roman" w:hAnsi="Times New Roman" w:cs="Times New Roman"/>
          <w:spacing w:val="-4"/>
        </w:rPr>
        <w:t xml:space="preserve"> </w:t>
      </w:r>
      <w:r w:rsidRPr="00B1300F">
        <w:rPr>
          <w:rFonts w:ascii="Times New Roman" w:hAnsi="Times New Roman" w:cs="Times New Roman"/>
        </w:rPr>
        <w:t>post</w:t>
      </w:r>
      <w:r w:rsidRPr="00B1300F">
        <w:rPr>
          <w:rFonts w:ascii="Times New Roman" w:hAnsi="Times New Roman" w:cs="Times New Roman"/>
          <w:spacing w:val="-4"/>
        </w:rPr>
        <w:t xml:space="preserve"> </w:t>
      </w:r>
      <w:r w:rsidRPr="00B1300F">
        <w:rPr>
          <w:rFonts w:ascii="Times New Roman" w:hAnsi="Times New Roman" w:cs="Times New Roman"/>
        </w:rPr>
        <w:t>school-by-school</w:t>
      </w:r>
      <w:r w:rsidRPr="00B1300F">
        <w:rPr>
          <w:rFonts w:ascii="Times New Roman" w:hAnsi="Times New Roman" w:cs="Times New Roman"/>
          <w:spacing w:val="-4"/>
        </w:rPr>
        <w:t xml:space="preserve"> </w:t>
      </w:r>
      <w:r w:rsidRPr="00B1300F">
        <w:rPr>
          <w:rFonts w:ascii="Times New Roman" w:hAnsi="Times New Roman" w:cs="Times New Roman"/>
        </w:rPr>
        <w:t>financials</w:t>
      </w:r>
      <w:r w:rsidRPr="00B1300F">
        <w:rPr>
          <w:rFonts w:ascii="Times New Roman" w:hAnsi="Times New Roman" w:cs="Times New Roman"/>
          <w:spacing w:val="-7"/>
        </w:rPr>
        <w:t xml:space="preserve"> </w:t>
      </w:r>
      <w:r w:rsidRPr="00B1300F">
        <w:rPr>
          <w:rFonts w:ascii="Times New Roman" w:hAnsi="Times New Roman" w:cs="Times New Roman"/>
        </w:rPr>
        <w:t>on</w:t>
      </w:r>
      <w:r w:rsidRPr="00B1300F">
        <w:rPr>
          <w:rFonts w:ascii="Times New Roman" w:hAnsi="Times New Roman" w:cs="Times New Roman"/>
          <w:spacing w:val="-1"/>
        </w:rPr>
        <w:t xml:space="preserve"> </w:t>
      </w:r>
      <w:r w:rsidRPr="00B1300F">
        <w:rPr>
          <w:rFonts w:ascii="Times New Roman" w:hAnsi="Times New Roman" w:cs="Times New Roman"/>
        </w:rPr>
        <w:t>state</w:t>
      </w:r>
      <w:r w:rsidRPr="00B1300F">
        <w:rPr>
          <w:rFonts w:ascii="Times New Roman" w:hAnsi="Times New Roman" w:cs="Times New Roman"/>
          <w:spacing w:val="-7"/>
        </w:rPr>
        <w:t xml:space="preserve"> </w:t>
      </w:r>
      <w:r w:rsidRPr="00B1300F">
        <w:rPr>
          <w:rFonts w:ascii="Times New Roman" w:hAnsi="Times New Roman" w:cs="Times New Roman"/>
        </w:rPr>
        <w:t>report</w:t>
      </w:r>
      <w:r w:rsidRPr="00B1300F">
        <w:rPr>
          <w:rFonts w:ascii="Times New Roman" w:hAnsi="Times New Roman" w:cs="Times New Roman"/>
          <w:spacing w:val="-7"/>
        </w:rPr>
        <w:t xml:space="preserve"> </w:t>
      </w:r>
      <w:r w:rsidRPr="00B1300F">
        <w:rPr>
          <w:rFonts w:ascii="Times New Roman" w:hAnsi="Times New Roman" w:cs="Times New Roman"/>
        </w:rPr>
        <w:t>cards,</w:t>
      </w:r>
      <w:r w:rsidRPr="00B1300F">
        <w:rPr>
          <w:rFonts w:ascii="Times New Roman" w:hAnsi="Times New Roman" w:cs="Times New Roman"/>
          <w:spacing w:val="-6"/>
        </w:rPr>
        <w:t xml:space="preserve"> </w:t>
      </w:r>
      <w:r w:rsidRPr="00B1300F">
        <w:rPr>
          <w:rFonts w:ascii="Times New Roman" w:hAnsi="Times New Roman" w:cs="Times New Roman"/>
        </w:rPr>
        <w:t>by</w:t>
      </w:r>
      <w:r w:rsidRPr="00B1300F">
        <w:rPr>
          <w:rFonts w:ascii="Times New Roman" w:hAnsi="Times New Roman" w:cs="Times New Roman"/>
          <w:spacing w:val="-4"/>
        </w:rPr>
        <w:t xml:space="preserve"> </w:t>
      </w:r>
      <w:r w:rsidRPr="00B1300F">
        <w:rPr>
          <w:rFonts w:ascii="Times New Roman" w:hAnsi="Times New Roman" w:cs="Times New Roman"/>
        </w:rPr>
        <w:t>requiring</w:t>
      </w:r>
      <w:r w:rsidRPr="00B1300F">
        <w:rPr>
          <w:rFonts w:ascii="Times New Roman" w:hAnsi="Times New Roman" w:cs="Times New Roman"/>
          <w:spacing w:val="-7"/>
        </w:rPr>
        <w:t xml:space="preserve"> </w:t>
      </w:r>
      <w:r w:rsidRPr="00B1300F">
        <w:rPr>
          <w:rFonts w:ascii="Times New Roman" w:hAnsi="Times New Roman" w:cs="Times New Roman"/>
        </w:rPr>
        <w:t>a</w:t>
      </w:r>
      <w:r w:rsidRPr="00B1300F">
        <w:rPr>
          <w:rFonts w:ascii="Times New Roman" w:hAnsi="Times New Roman" w:cs="Times New Roman"/>
          <w:spacing w:val="-3"/>
        </w:rPr>
        <w:t xml:space="preserve"> </w:t>
      </w:r>
      <w:r w:rsidRPr="00B1300F">
        <w:rPr>
          <w:rFonts w:ascii="Times New Roman" w:hAnsi="Times New Roman" w:cs="Times New Roman"/>
        </w:rPr>
        <w:t>different</w:t>
      </w:r>
      <w:r w:rsidRPr="00B1300F">
        <w:rPr>
          <w:rFonts w:ascii="Times New Roman" w:hAnsi="Times New Roman" w:cs="Times New Roman"/>
          <w:spacing w:val="-6"/>
        </w:rPr>
        <w:t xml:space="preserve"> </w:t>
      </w:r>
      <w:r w:rsidRPr="00B1300F">
        <w:rPr>
          <w:rFonts w:ascii="Times New Roman" w:hAnsi="Times New Roman" w:cs="Times New Roman"/>
        </w:rPr>
        <w:t xml:space="preserve">(conflicting) </w:t>
      </w:r>
      <w:r w:rsidRPr="00B1300F">
        <w:rPr>
          <w:rFonts w:ascii="Times New Roman" w:hAnsi="Times New Roman" w:cs="Times New Roman"/>
          <w:w w:val="105"/>
        </w:rPr>
        <w:t>calculation</w:t>
      </w:r>
      <w:r w:rsidRPr="00B1300F">
        <w:rPr>
          <w:rFonts w:ascii="Times New Roman" w:hAnsi="Times New Roman" w:cs="Times New Roman"/>
          <w:spacing w:val="-30"/>
          <w:w w:val="105"/>
        </w:rPr>
        <w:t xml:space="preserve"> </w:t>
      </w:r>
      <w:r w:rsidRPr="00B1300F">
        <w:rPr>
          <w:rFonts w:ascii="Times New Roman" w:hAnsi="Times New Roman" w:cs="Times New Roman"/>
          <w:w w:val="105"/>
        </w:rPr>
        <w:t>of</w:t>
      </w:r>
      <w:r w:rsidRPr="00B1300F">
        <w:rPr>
          <w:rFonts w:ascii="Times New Roman" w:hAnsi="Times New Roman" w:cs="Times New Roman"/>
          <w:spacing w:val="-32"/>
          <w:w w:val="105"/>
        </w:rPr>
        <w:t xml:space="preserve"> </w:t>
      </w:r>
      <w:r w:rsidRPr="00B1300F">
        <w:rPr>
          <w:rFonts w:ascii="Times New Roman" w:hAnsi="Times New Roman" w:cs="Times New Roman"/>
          <w:w w:val="105"/>
        </w:rPr>
        <w:t>financial</w:t>
      </w:r>
      <w:r w:rsidRPr="00B1300F">
        <w:rPr>
          <w:rFonts w:ascii="Times New Roman" w:hAnsi="Times New Roman" w:cs="Times New Roman"/>
          <w:spacing w:val="-29"/>
          <w:w w:val="105"/>
        </w:rPr>
        <w:t xml:space="preserve"> </w:t>
      </w:r>
      <w:r w:rsidRPr="00B1300F">
        <w:rPr>
          <w:rFonts w:ascii="Times New Roman" w:hAnsi="Times New Roman" w:cs="Times New Roman"/>
          <w:w w:val="105"/>
        </w:rPr>
        <w:t>data</w:t>
      </w:r>
      <w:r w:rsidRPr="00B1300F">
        <w:rPr>
          <w:rFonts w:ascii="Times New Roman" w:hAnsi="Times New Roman" w:cs="Times New Roman"/>
          <w:spacing w:val="-26"/>
          <w:w w:val="105"/>
        </w:rPr>
        <w:t xml:space="preserve"> </w:t>
      </w:r>
      <w:r w:rsidRPr="00B1300F">
        <w:rPr>
          <w:rFonts w:ascii="Times New Roman" w:hAnsi="Times New Roman" w:cs="Times New Roman"/>
          <w:w w:val="105"/>
        </w:rPr>
        <w:t>on</w:t>
      </w:r>
      <w:r w:rsidRPr="00B1300F">
        <w:rPr>
          <w:rFonts w:ascii="Times New Roman" w:hAnsi="Times New Roman" w:cs="Times New Roman"/>
          <w:spacing w:val="-32"/>
          <w:w w:val="105"/>
        </w:rPr>
        <w:t xml:space="preserve"> </w:t>
      </w:r>
      <w:r w:rsidRPr="00B1300F">
        <w:rPr>
          <w:rFonts w:ascii="Times New Roman" w:hAnsi="Times New Roman" w:cs="Times New Roman"/>
          <w:w w:val="105"/>
        </w:rPr>
        <w:t>a</w:t>
      </w:r>
      <w:r w:rsidRPr="00B1300F">
        <w:rPr>
          <w:rFonts w:ascii="Times New Roman" w:hAnsi="Times New Roman" w:cs="Times New Roman"/>
          <w:spacing w:val="-29"/>
          <w:w w:val="105"/>
        </w:rPr>
        <w:t xml:space="preserve"> </w:t>
      </w:r>
      <w:r w:rsidRPr="00B1300F">
        <w:rPr>
          <w:rFonts w:ascii="Times New Roman" w:hAnsi="Times New Roman" w:cs="Times New Roman"/>
          <w:w w:val="105"/>
        </w:rPr>
        <w:t>different</w:t>
      </w:r>
      <w:r w:rsidRPr="00B1300F">
        <w:rPr>
          <w:rFonts w:ascii="Times New Roman" w:hAnsi="Times New Roman" w:cs="Times New Roman"/>
          <w:spacing w:val="-30"/>
          <w:w w:val="105"/>
        </w:rPr>
        <w:t xml:space="preserve"> </w:t>
      </w:r>
      <w:r w:rsidRPr="00B1300F">
        <w:rPr>
          <w:rFonts w:ascii="Times New Roman" w:hAnsi="Times New Roman" w:cs="Times New Roman"/>
          <w:w w:val="105"/>
        </w:rPr>
        <w:t>timeline.</w:t>
      </w:r>
    </w:p>
    <w:p w:rsidR="00FB7E1E" w:rsidRPr="00B1300F" w:rsidP="00FB7E1E" w14:paraId="2F1ACA75" w14:textId="77777777">
      <w:pPr>
        <w:spacing w:before="1"/>
        <w:rPr>
          <w:rFonts w:ascii="Times New Roman" w:hAnsi="Times New Roman" w:cs="Times New Roman"/>
        </w:rPr>
      </w:pPr>
    </w:p>
    <w:p w:rsidR="00FB7E1E" w:rsidRPr="00B1300F" w:rsidP="00FB7E1E" w14:paraId="31D5C6F7"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7"/>
        </w:rPr>
        <w:t xml:space="preserve"> </w:t>
      </w:r>
      <w:r w:rsidRPr="00B1300F">
        <w:rPr>
          <w:rFonts w:ascii="Times New Roman" w:hAnsi="Times New Roman" w:cs="Times New Roman"/>
        </w:rPr>
        <w:t>WDPI</w:t>
      </w:r>
      <w:r w:rsidRPr="00B1300F">
        <w:rPr>
          <w:rFonts w:ascii="Times New Roman" w:hAnsi="Times New Roman" w:cs="Times New Roman"/>
          <w:spacing w:val="-6"/>
        </w:rPr>
        <w:t xml:space="preserve"> </w:t>
      </w:r>
      <w:r w:rsidRPr="00B1300F">
        <w:rPr>
          <w:rFonts w:ascii="Times New Roman" w:hAnsi="Times New Roman" w:cs="Times New Roman"/>
        </w:rPr>
        <w:t>also</w:t>
      </w:r>
      <w:r w:rsidRPr="00B1300F">
        <w:rPr>
          <w:rFonts w:ascii="Times New Roman" w:hAnsi="Times New Roman" w:cs="Times New Roman"/>
          <w:spacing w:val="-8"/>
        </w:rPr>
        <w:t xml:space="preserve"> </w:t>
      </w:r>
      <w:r w:rsidRPr="00B1300F">
        <w:rPr>
          <w:rFonts w:ascii="Times New Roman" w:hAnsi="Times New Roman" w:cs="Times New Roman"/>
        </w:rPr>
        <w:t>feels</w:t>
      </w:r>
      <w:r w:rsidRPr="00B1300F">
        <w:rPr>
          <w:rFonts w:ascii="Times New Roman" w:hAnsi="Times New Roman" w:cs="Times New Roman"/>
          <w:spacing w:val="-6"/>
        </w:rPr>
        <w:t xml:space="preserve"> </w:t>
      </w:r>
      <w:r w:rsidRPr="00B1300F">
        <w:rPr>
          <w:rFonts w:ascii="Times New Roman" w:hAnsi="Times New Roman" w:cs="Times New Roman"/>
        </w:rPr>
        <w:t>that</w:t>
      </w:r>
      <w:r w:rsidRPr="00B1300F">
        <w:rPr>
          <w:rFonts w:ascii="Times New Roman" w:hAnsi="Times New Roman" w:cs="Times New Roman"/>
          <w:spacing w:val="-8"/>
        </w:rPr>
        <w:t xml:space="preserve"> </w:t>
      </w:r>
      <w:r w:rsidRPr="00B1300F">
        <w:rPr>
          <w:rFonts w:ascii="Times New Roman" w:hAnsi="Times New Roman" w:cs="Times New Roman"/>
        </w:rPr>
        <w:t>the</w:t>
      </w:r>
      <w:r w:rsidRPr="00B1300F">
        <w:rPr>
          <w:rFonts w:ascii="Times New Roman" w:hAnsi="Times New Roman" w:cs="Times New Roman"/>
          <w:spacing w:val="-4"/>
        </w:rPr>
        <w:t xml:space="preserve"> </w:t>
      </w:r>
      <w:r w:rsidRPr="00B1300F">
        <w:rPr>
          <w:rFonts w:ascii="Times New Roman" w:hAnsi="Times New Roman" w:cs="Times New Roman"/>
        </w:rPr>
        <w:t>proposed</w:t>
      </w:r>
      <w:r w:rsidRPr="00B1300F">
        <w:rPr>
          <w:rFonts w:ascii="Times New Roman" w:hAnsi="Times New Roman" w:cs="Times New Roman"/>
          <w:spacing w:val="-6"/>
        </w:rPr>
        <w:t xml:space="preserve"> </w:t>
      </w:r>
      <w:r w:rsidRPr="00B1300F">
        <w:rPr>
          <w:rFonts w:ascii="Times New Roman" w:hAnsi="Times New Roman" w:cs="Times New Roman"/>
        </w:rPr>
        <w:t>timeline</w:t>
      </w:r>
      <w:r w:rsidRPr="00B1300F">
        <w:rPr>
          <w:rFonts w:ascii="Times New Roman" w:hAnsi="Times New Roman" w:cs="Times New Roman"/>
          <w:spacing w:val="-10"/>
        </w:rPr>
        <w:t xml:space="preserve"> </w:t>
      </w:r>
      <w:r w:rsidRPr="00B1300F">
        <w:rPr>
          <w:rFonts w:ascii="Times New Roman" w:hAnsi="Times New Roman" w:cs="Times New Roman"/>
        </w:rPr>
        <w:t>is</w:t>
      </w:r>
      <w:r w:rsidRPr="00B1300F">
        <w:rPr>
          <w:rFonts w:ascii="Times New Roman" w:hAnsi="Times New Roman" w:cs="Times New Roman"/>
          <w:spacing w:val="-11"/>
        </w:rPr>
        <w:t xml:space="preserve"> </w:t>
      </w:r>
      <w:r w:rsidRPr="00B1300F">
        <w:rPr>
          <w:rFonts w:ascii="Times New Roman" w:hAnsi="Times New Roman" w:cs="Times New Roman"/>
        </w:rPr>
        <w:t>unrealistic</w:t>
      </w:r>
      <w:r w:rsidRPr="00B1300F">
        <w:rPr>
          <w:rFonts w:ascii="Times New Roman" w:hAnsi="Times New Roman" w:cs="Times New Roman"/>
          <w:spacing w:val="-6"/>
        </w:rPr>
        <w:t xml:space="preserve"> </w:t>
      </w:r>
      <w:r w:rsidRPr="00B1300F">
        <w:rPr>
          <w:rFonts w:ascii="Times New Roman" w:hAnsi="Times New Roman" w:cs="Times New Roman"/>
        </w:rPr>
        <w:t>and</w:t>
      </w:r>
      <w:r w:rsidRPr="00B1300F">
        <w:rPr>
          <w:rFonts w:ascii="Times New Roman" w:hAnsi="Times New Roman" w:cs="Times New Roman"/>
          <w:spacing w:val="-9"/>
        </w:rPr>
        <w:t xml:space="preserve"> </w:t>
      </w:r>
      <w:r w:rsidRPr="00B1300F">
        <w:rPr>
          <w:rFonts w:ascii="Times New Roman" w:hAnsi="Times New Roman" w:cs="Times New Roman"/>
        </w:rPr>
        <w:t>problematic.</w:t>
      </w:r>
      <w:r w:rsidRPr="00B1300F">
        <w:rPr>
          <w:rFonts w:ascii="Times New Roman" w:hAnsi="Times New Roman" w:cs="Times New Roman"/>
          <w:spacing w:val="-5"/>
        </w:rPr>
        <w:t xml:space="preserve"> </w:t>
      </w:r>
      <w:r w:rsidRPr="00B1300F">
        <w:rPr>
          <w:rFonts w:ascii="Times New Roman" w:hAnsi="Times New Roman" w:cs="Times New Roman"/>
        </w:rPr>
        <w:t>Since</w:t>
      </w:r>
      <w:r w:rsidRPr="00B1300F">
        <w:rPr>
          <w:rFonts w:ascii="Times New Roman" w:hAnsi="Times New Roman" w:cs="Times New Roman"/>
          <w:spacing w:val="-6"/>
        </w:rPr>
        <w:t xml:space="preserve"> </w:t>
      </w:r>
      <w:r w:rsidRPr="00B1300F">
        <w:rPr>
          <w:rFonts w:ascii="Times New Roman" w:hAnsi="Times New Roman" w:cs="Times New Roman"/>
        </w:rPr>
        <w:t>each</w:t>
      </w:r>
      <w:r w:rsidRPr="00B1300F">
        <w:rPr>
          <w:rFonts w:ascii="Times New Roman" w:hAnsi="Times New Roman" w:cs="Times New Roman"/>
          <w:spacing w:val="-5"/>
        </w:rPr>
        <w:t xml:space="preserve"> </w:t>
      </w:r>
      <w:r w:rsidRPr="00B1300F">
        <w:rPr>
          <w:rFonts w:ascii="Times New Roman" w:hAnsi="Times New Roman" w:cs="Times New Roman"/>
        </w:rPr>
        <w:t>state and</w:t>
      </w:r>
      <w:r w:rsidRPr="00B1300F">
        <w:rPr>
          <w:rFonts w:ascii="Times New Roman" w:hAnsi="Times New Roman" w:cs="Times New Roman"/>
          <w:spacing w:val="-11"/>
        </w:rPr>
        <w:t xml:space="preserve"> </w:t>
      </w:r>
      <w:r w:rsidRPr="00B1300F">
        <w:rPr>
          <w:rFonts w:ascii="Times New Roman" w:hAnsi="Times New Roman" w:cs="Times New Roman"/>
        </w:rPr>
        <w:t>many</w:t>
      </w:r>
      <w:r w:rsidRPr="00B1300F">
        <w:rPr>
          <w:rFonts w:ascii="Times New Roman" w:hAnsi="Times New Roman" w:cs="Times New Roman"/>
          <w:spacing w:val="-9"/>
        </w:rPr>
        <w:t xml:space="preserve"> </w:t>
      </w:r>
      <w:r w:rsidRPr="00B1300F">
        <w:rPr>
          <w:rFonts w:ascii="Times New Roman" w:hAnsi="Times New Roman" w:cs="Times New Roman"/>
        </w:rPr>
        <w:t>districts</w:t>
      </w:r>
      <w:r w:rsidRPr="00B1300F">
        <w:rPr>
          <w:rFonts w:ascii="Times New Roman" w:hAnsi="Times New Roman" w:cs="Times New Roman"/>
          <w:spacing w:val="-12"/>
        </w:rPr>
        <w:t xml:space="preserve"> </w:t>
      </w:r>
      <w:r w:rsidRPr="00B1300F">
        <w:rPr>
          <w:rFonts w:ascii="Times New Roman" w:hAnsi="Times New Roman" w:cs="Times New Roman"/>
        </w:rPr>
        <w:t>have</w:t>
      </w:r>
      <w:r w:rsidRPr="00B1300F">
        <w:rPr>
          <w:rFonts w:ascii="Times New Roman" w:hAnsi="Times New Roman" w:cs="Times New Roman"/>
          <w:spacing w:val="-14"/>
        </w:rPr>
        <w:t xml:space="preserve"> </w:t>
      </w:r>
      <w:r w:rsidRPr="00B1300F">
        <w:rPr>
          <w:rFonts w:ascii="Times New Roman" w:hAnsi="Times New Roman" w:cs="Times New Roman"/>
        </w:rPr>
        <w:t>different</w:t>
      </w:r>
      <w:r w:rsidRPr="00B1300F">
        <w:rPr>
          <w:rFonts w:ascii="Times New Roman" w:hAnsi="Times New Roman" w:cs="Times New Roman"/>
          <w:spacing w:val="-9"/>
        </w:rPr>
        <w:t xml:space="preserve"> </w:t>
      </w:r>
      <w:r w:rsidRPr="00B1300F">
        <w:rPr>
          <w:rFonts w:ascii="Times New Roman" w:hAnsi="Times New Roman" w:cs="Times New Roman"/>
        </w:rPr>
        <w:t>accounting</w:t>
      </w:r>
      <w:r w:rsidRPr="00B1300F">
        <w:rPr>
          <w:rFonts w:ascii="Times New Roman" w:hAnsi="Times New Roman" w:cs="Times New Roman"/>
          <w:spacing w:val="-12"/>
        </w:rPr>
        <w:t xml:space="preserve"> </w:t>
      </w:r>
      <w:r w:rsidRPr="00B1300F">
        <w:rPr>
          <w:rFonts w:ascii="Times New Roman" w:hAnsi="Times New Roman" w:cs="Times New Roman"/>
        </w:rPr>
        <w:t>structures,</w:t>
      </w:r>
      <w:r w:rsidRPr="00B1300F">
        <w:rPr>
          <w:rFonts w:ascii="Times New Roman" w:hAnsi="Times New Roman" w:cs="Times New Roman"/>
          <w:spacing w:val="-8"/>
        </w:rPr>
        <w:t xml:space="preserve"> </w:t>
      </w:r>
      <w:r w:rsidRPr="00B1300F">
        <w:rPr>
          <w:rFonts w:ascii="Times New Roman" w:hAnsi="Times New Roman" w:cs="Times New Roman"/>
        </w:rPr>
        <w:t>establishing</w:t>
      </w:r>
      <w:r w:rsidRPr="00B1300F">
        <w:rPr>
          <w:rFonts w:ascii="Times New Roman" w:hAnsi="Times New Roman" w:cs="Times New Roman"/>
          <w:spacing w:val="-12"/>
        </w:rPr>
        <w:t xml:space="preserve"> </w:t>
      </w:r>
      <w:r w:rsidRPr="00B1300F">
        <w:rPr>
          <w:rFonts w:ascii="Times New Roman" w:hAnsi="Times New Roman" w:cs="Times New Roman"/>
        </w:rPr>
        <w:t>a</w:t>
      </w:r>
      <w:r w:rsidRPr="00B1300F">
        <w:rPr>
          <w:rFonts w:ascii="Times New Roman" w:hAnsi="Times New Roman" w:cs="Times New Roman"/>
          <w:spacing w:val="-11"/>
        </w:rPr>
        <w:t xml:space="preserve"> </w:t>
      </w:r>
      <w:r w:rsidRPr="00B1300F">
        <w:rPr>
          <w:rFonts w:ascii="Times New Roman" w:hAnsi="Times New Roman" w:cs="Times New Roman"/>
        </w:rPr>
        <w:t>uniform</w:t>
      </w:r>
      <w:r w:rsidRPr="00B1300F">
        <w:rPr>
          <w:rFonts w:ascii="Times New Roman" w:hAnsi="Times New Roman" w:cs="Times New Roman"/>
          <w:spacing w:val="-8"/>
        </w:rPr>
        <w:t xml:space="preserve"> </w:t>
      </w:r>
      <w:r w:rsidRPr="00B1300F">
        <w:rPr>
          <w:rFonts w:ascii="Times New Roman" w:hAnsi="Times New Roman" w:cs="Times New Roman"/>
        </w:rPr>
        <w:t>school-by-school collection</w:t>
      </w:r>
      <w:r w:rsidRPr="00B1300F">
        <w:rPr>
          <w:rFonts w:ascii="Times New Roman" w:hAnsi="Times New Roman" w:cs="Times New Roman"/>
          <w:spacing w:val="-9"/>
        </w:rPr>
        <w:t xml:space="preserve"> </w:t>
      </w:r>
      <w:r w:rsidRPr="00B1300F">
        <w:rPr>
          <w:rFonts w:ascii="Times New Roman" w:hAnsi="Times New Roman" w:cs="Times New Roman"/>
        </w:rPr>
        <w:t>to</w:t>
      </w:r>
      <w:r w:rsidRPr="00B1300F">
        <w:rPr>
          <w:rFonts w:ascii="Times New Roman" w:hAnsi="Times New Roman" w:cs="Times New Roman"/>
          <w:spacing w:val="-10"/>
        </w:rPr>
        <w:t xml:space="preserve"> </w:t>
      </w:r>
      <w:r w:rsidRPr="00B1300F">
        <w:rPr>
          <w:rFonts w:ascii="Times New Roman" w:hAnsi="Times New Roman" w:cs="Times New Roman"/>
        </w:rPr>
        <w:t>be</w:t>
      </w:r>
      <w:r w:rsidRPr="00B1300F">
        <w:rPr>
          <w:rFonts w:ascii="Times New Roman" w:hAnsi="Times New Roman" w:cs="Times New Roman"/>
          <w:spacing w:val="-13"/>
        </w:rPr>
        <w:t xml:space="preserve"> </w:t>
      </w:r>
      <w:r w:rsidRPr="00B1300F">
        <w:rPr>
          <w:rFonts w:ascii="Times New Roman" w:hAnsi="Times New Roman" w:cs="Times New Roman"/>
        </w:rPr>
        <w:t>in</w:t>
      </w:r>
      <w:r w:rsidRPr="00B1300F">
        <w:rPr>
          <w:rFonts w:ascii="Times New Roman" w:hAnsi="Times New Roman" w:cs="Times New Roman"/>
          <w:spacing w:val="-10"/>
        </w:rPr>
        <w:t xml:space="preserve"> </w:t>
      </w:r>
      <w:r w:rsidRPr="00B1300F">
        <w:rPr>
          <w:rFonts w:ascii="Times New Roman" w:hAnsi="Times New Roman" w:cs="Times New Roman"/>
        </w:rPr>
        <w:t>compliance</w:t>
      </w:r>
      <w:r w:rsidRPr="00B1300F">
        <w:rPr>
          <w:rFonts w:ascii="Times New Roman" w:hAnsi="Times New Roman" w:cs="Times New Roman"/>
          <w:spacing w:val="-13"/>
        </w:rPr>
        <w:t xml:space="preserve"> </w:t>
      </w:r>
      <w:r w:rsidRPr="00B1300F">
        <w:rPr>
          <w:rFonts w:ascii="Times New Roman" w:hAnsi="Times New Roman" w:cs="Times New Roman"/>
        </w:rPr>
        <w:t>with</w:t>
      </w:r>
      <w:r w:rsidRPr="00B1300F">
        <w:rPr>
          <w:rFonts w:ascii="Times New Roman" w:hAnsi="Times New Roman" w:cs="Times New Roman"/>
          <w:spacing w:val="-10"/>
        </w:rPr>
        <w:t xml:space="preserve"> </w:t>
      </w:r>
      <w:r w:rsidRPr="00B1300F">
        <w:rPr>
          <w:rFonts w:ascii="Times New Roman" w:hAnsi="Times New Roman" w:cs="Times New Roman"/>
        </w:rPr>
        <w:t>ESSA</w:t>
      </w:r>
      <w:r w:rsidRPr="00B1300F">
        <w:rPr>
          <w:rFonts w:ascii="Times New Roman" w:hAnsi="Times New Roman" w:cs="Times New Roman"/>
          <w:spacing w:val="-6"/>
        </w:rPr>
        <w:t xml:space="preserve"> </w:t>
      </w:r>
      <w:r w:rsidRPr="00B1300F">
        <w:rPr>
          <w:rFonts w:ascii="Times New Roman" w:hAnsi="Times New Roman" w:cs="Times New Roman"/>
        </w:rPr>
        <w:t>posed</w:t>
      </w:r>
      <w:r w:rsidRPr="00B1300F">
        <w:rPr>
          <w:rFonts w:ascii="Times New Roman" w:hAnsi="Times New Roman" w:cs="Times New Roman"/>
          <w:spacing w:val="-12"/>
        </w:rPr>
        <w:t xml:space="preserve"> </w:t>
      </w:r>
      <w:r w:rsidRPr="00B1300F">
        <w:rPr>
          <w:rFonts w:ascii="Times New Roman" w:hAnsi="Times New Roman" w:cs="Times New Roman"/>
        </w:rPr>
        <w:t>an</w:t>
      </w:r>
      <w:r w:rsidRPr="00B1300F">
        <w:rPr>
          <w:rFonts w:ascii="Times New Roman" w:hAnsi="Times New Roman" w:cs="Times New Roman"/>
          <w:spacing w:val="-16"/>
        </w:rPr>
        <w:t xml:space="preserve"> </w:t>
      </w:r>
      <w:r w:rsidRPr="00B1300F">
        <w:rPr>
          <w:rFonts w:ascii="Times New Roman" w:hAnsi="Times New Roman" w:cs="Times New Roman"/>
        </w:rPr>
        <w:t>immense</w:t>
      </w:r>
      <w:r w:rsidRPr="00B1300F">
        <w:rPr>
          <w:rFonts w:ascii="Times New Roman" w:hAnsi="Times New Roman" w:cs="Times New Roman"/>
          <w:spacing w:val="-13"/>
        </w:rPr>
        <w:t xml:space="preserve"> </w:t>
      </w:r>
      <w:r w:rsidRPr="00B1300F">
        <w:rPr>
          <w:rFonts w:ascii="Times New Roman" w:hAnsi="Times New Roman" w:cs="Times New Roman"/>
        </w:rPr>
        <w:t>challenge.</w:t>
      </w:r>
      <w:r w:rsidRPr="00B1300F">
        <w:rPr>
          <w:rFonts w:ascii="Times New Roman" w:hAnsi="Times New Roman" w:cs="Times New Roman"/>
          <w:spacing w:val="-9"/>
        </w:rPr>
        <w:t xml:space="preserve"> </w:t>
      </w:r>
      <w:r w:rsidRPr="00B1300F">
        <w:rPr>
          <w:rFonts w:ascii="Times New Roman" w:hAnsi="Times New Roman" w:cs="Times New Roman"/>
        </w:rPr>
        <w:t>For</w:t>
      </w:r>
      <w:r w:rsidRPr="00B1300F">
        <w:rPr>
          <w:rFonts w:ascii="Times New Roman" w:hAnsi="Times New Roman" w:cs="Times New Roman"/>
          <w:spacing w:val="-13"/>
        </w:rPr>
        <w:t xml:space="preserve"> </w:t>
      </w:r>
      <w:r w:rsidRPr="00B1300F">
        <w:rPr>
          <w:rFonts w:ascii="Times New Roman" w:hAnsi="Times New Roman" w:cs="Times New Roman"/>
        </w:rPr>
        <w:t>four</w:t>
      </w:r>
      <w:r w:rsidRPr="00B1300F">
        <w:rPr>
          <w:rFonts w:ascii="Times New Roman" w:hAnsi="Times New Roman" w:cs="Times New Roman"/>
          <w:spacing w:val="-10"/>
        </w:rPr>
        <w:t xml:space="preserve"> </w:t>
      </w:r>
      <w:r w:rsidRPr="00B1300F">
        <w:rPr>
          <w:rFonts w:ascii="Times New Roman" w:hAnsi="Times New Roman" w:cs="Times New Roman"/>
        </w:rPr>
        <w:t>years,</w:t>
      </w:r>
      <w:r w:rsidRPr="00B1300F">
        <w:rPr>
          <w:rFonts w:ascii="Times New Roman" w:hAnsi="Times New Roman" w:cs="Times New Roman"/>
          <w:spacing w:val="-9"/>
        </w:rPr>
        <w:t xml:space="preserve"> </w:t>
      </w:r>
      <w:r w:rsidRPr="00B1300F">
        <w:rPr>
          <w:rFonts w:ascii="Times New Roman" w:hAnsi="Times New Roman" w:cs="Times New Roman"/>
        </w:rPr>
        <w:t>states worked</w:t>
      </w:r>
      <w:r w:rsidRPr="00B1300F">
        <w:rPr>
          <w:rFonts w:ascii="Times New Roman" w:hAnsi="Times New Roman" w:cs="Times New Roman"/>
          <w:spacing w:val="-6"/>
        </w:rPr>
        <w:t xml:space="preserve"> </w:t>
      </w:r>
      <w:r w:rsidRPr="00B1300F">
        <w:rPr>
          <w:rFonts w:ascii="Times New Roman" w:hAnsi="Times New Roman" w:cs="Times New Roman"/>
        </w:rPr>
        <w:t>together</w:t>
      </w:r>
      <w:r w:rsidRPr="00B1300F">
        <w:rPr>
          <w:rFonts w:ascii="Times New Roman" w:hAnsi="Times New Roman" w:cs="Times New Roman"/>
          <w:spacing w:val="-5"/>
        </w:rPr>
        <w:t xml:space="preserve"> </w:t>
      </w:r>
      <w:r w:rsidRPr="00B1300F">
        <w:rPr>
          <w:rFonts w:ascii="Times New Roman" w:hAnsi="Times New Roman" w:cs="Times New Roman"/>
        </w:rPr>
        <w:t>to</w:t>
      </w:r>
      <w:r w:rsidRPr="00B1300F">
        <w:rPr>
          <w:rFonts w:ascii="Times New Roman" w:hAnsi="Times New Roman" w:cs="Times New Roman"/>
          <w:spacing w:val="-5"/>
        </w:rPr>
        <w:t xml:space="preserve"> </w:t>
      </w:r>
      <w:r w:rsidRPr="00B1300F">
        <w:rPr>
          <w:rFonts w:ascii="Times New Roman" w:hAnsi="Times New Roman" w:cs="Times New Roman"/>
        </w:rPr>
        <w:t>establish</w:t>
      </w:r>
      <w:r w:rsidRPr="00B1300F">
        <w:rPr>
          <w:rFonts w:ascii="Times New Roman" w:hAnsi="Times New Roman" w:cs="Times New Roman"/>
          <w:spacing w:val="-8"/>
        </w:rPr>
        <w:t xml:space="preserve"> </w:t>
      </w:r>
      <w:r w:rsidRPr="00B1300F">
        <w:rPr>
          <w:rFonts w:ascii="Times New Roman" w:hAnsi="Times New Roman" w:cs="Times New Roman"/>
        </w:rPr>
        <w:t>interstate</w:t>
      </w:r>
      <w:r w:rsidRPr="00B1300F">
        <w:rPr>
          <w:rFonts w:ascii="Times New Roman" w:hAnsi="Times New Roman" w:cs="Times New Roman"/>
          <w:spacing w:val="-5"/>
        </w:rPr>
        <w:t xml:space="preserve"> </w:t>
      </w:r>
      <w:r w:rsidRPr="00B1300F">
        <w:rPr>
          <w:rFonts w:ascii="Times New Roman" w:hAnsi="Times New Roman" w:cs="Times New Roman"/>
        </w:rPr>
        <w:t>financial</w:t>
      </w:r>
      <w:r w:rsidRPr="00B1300F">
        <w:rPr>
          <w:rFonts w:ascii="Times New Roman" w:hAnsi="Times New Roman" w:cs="Times New Roman"/>
          <w:spacing w:val="-3"/>
        </w:rPr>
        <w:t xml:space="preserve"> </w:t>
      </w:r>
      <w:r w:rsidRPr="00B1300F">
        <w:rPr>
          <w:rFonts w:ascii="Times New Roman" w:hAnsi="Times New Roman" w:cs="Times New Roman"/>
        </w:rPr>
        <w:t>reporting</w:t>
      </w:r>
      <w:r w:rsidRPr="00B1300F">
        <w:rPr>
          <w:rFonts w:ascii="Times New Roman" w:hAnsi="Times New Roman" w:cs="Times New Roman"/>
          <w:spacing w:val="-8"/>
        </w:rPr>
        <w:t xml:space="preserve"> </w:t>
      </w:r>
      <w:r w:rsidRPr="00B1300F">
        <w:rPr>
          <w:rFonts w:ascii="Times New Roman" w:hAnsi="Times New Roman" w:cs="Times New Roman"/>
        </w:rPr>
        <w:t>(IFR)</w:t>
      </w:r>
      <w:r w:rsidRPr="00B1300F">
        <w:rPr>
          <w:rFonts w:ascii="Times New Roman" w:hAnsi="Times New Roman" w:cs="Times New Roman"/>
          <w:spacing w:val="-8"/>
        </w:rPr>
        <w:t xml:space="preserve"> </w:t>
      </w:r>
      <w:r w:rsidRPr="00B1300F">
        <w:rPr>
          <w:rFonts w:ascii="Times New Roman" w:hAnsi="Times New Roman" w:cs="Times New Roman"/>
        </w:rPr>
        <w:t>criteria</w:t>
      </w:r>
      <w:r w:rsidRPr="00B1300F">
        <w:rPr>
          <w:rFonts w:ascii="Times New Roman" w:hAnsi="Times New Roman" w:cs="Times New Roman"/>
          <w:spacing w:val="-6"/>
        </w:rPr>
        <w:t xml:space="preserve"> </w:t>
      </w:r>
      <w:r w:rsidRPr="00B1300F">
        <w:rPr>
          <w:rFonts w:ascii="Times New Roman" w:hAnsi="Times New Roman" w:cs="Times New Roman"/>
        </w:rPr>
        <w:t>and</w:t>
      </w:r>
      <w:r w:rsidRPr="00B1300F">
        <w:rPr>
          <w:rFonts w:ascii="Times New Roman" w:hAnsi="Times New Roman" w:cs="Times New Roman"/>
          <w:spacing w:val="-10"/>
        </w:rPr>
        <w:t xml:space="preserve"> </w:t>
      </w:r>
      <w:r w:rsidRPr="00B1300F">
        <w:rPr>
          <w:rFonts w:ascii="Times New Roman" w:hAnsi="Times New Roman" w:cs="Times New Roman"/>
        </w:rPr>
        <w:t>map</w:t>
      </w:r>
      <w:r w:rsidRPr="00B1300F">
        <w:rPr>
          <w:rFonts w:ascii="Times New Roman" w:hAnsi="Times New Roman" w:cs="Times New Roman"/>
          <w:spacing w:val="-3"/>
        </w:rPr>
        <w:t xml:space="preserve"> </w:t>
      </w:r>
      <w:r w:rsidRPr="00B1300F">
        <w:rPr>
          <w:rFonts w:ascii="Times New Roman" w:hAnsi="Times New Roman" w:cs="Times New Roman"/>
        </w:rPr>
        <w:t>the</w:t>
      </w:r>
      <w:r w:rsidRPr="00B1300F">
        <w:rPr>
          <w:rFonts w:ascii="Times New Roman" w:hAnsi="Times New Roman" w:cs="Times New Roman"/>
          <w:spacing w:val="-8"/>
        </w:rPr>
        <w:t xml:space="preserve"> </w:t>
      </w:r>
      <w:r w:rsidRPr="00B1300F">
        <w:rPr>
          <w:rFonts w:ascii="Times New Roman" w:hAnsi="Times New Roman" w:cs="Times New Roman"/>
        </w:rPr>
        <w:t>IFR</w:t>
      </w:r>
      <w:r w:rsidRPr="00B1300F">
        <w:rPr>
          <w:rFonts w:ascii="Times New Roman" w:hAnsi="Times New Roman" w:cs="Times New Roman"/>
          <w:spacing w:val="-5"/>
        </w:rPr>
        <w:t xml:space="preserve"> </w:t>
      </w:r>
      <w:r w:rsidRPr="00B1300F">
        <w:rPr>
          <w:rFonts w:ascii="Times New Roman" w:hAnsi="Times New Roman" w:cs="Times New Roman"/>
        </w:rPr>
        <w:t>on</w:t>
      </w:r>
      <w:r w:rsidRPr="00B1300F">
        <w:rPr>
          <w:rFonts w:ascii="Times New Roman" w:hAnsi="Times New Roman" w:cs="Times New Roman"/>
          <w:spacing w:val="-8"/>
        </w:rPr>
        <w:t xml:space="preserve"> </w:t>
      </w:r>
      <w:r w:rsidRPr="00B1300F">
        <w:rPr>
          <w:rFonts w:ascii="Times New Roman" w:hAnsi="Times New Roman" w:cs="Times New Roman"/>
        </w:rPr>
        <w:t>to their</w:t>
      </w:r>
      <w:r w:rsidRPr="00B1300F">
        <w:rPr>
          <w:rFonts w:ascii="Times New Roman" w:hAnsi="Times New Roman" w:cs="Times New Roman"/>
          <w:spacing w:val="-7"/>
        </w:rPr>
        <w:t xml:space="preserve"> </w:t>
      </w:r>
      <w:r w:rsidRPr="00B1300F">
        <w:rPr>
          <w:rFonts w:ascii="Times New Roman" w:hAnsi="Times New Roman" w:cs="Times New Roman"/>
        </w:rPr>
        <w:t>different</w:t>
      </w:r>
      <w:r w:rsidRPr="00B1300F">
        <w:rPr>
          <w:rFonts w:ascii="Times New Roman" w:hAnsi="Times New Roman" w:cs="Times New Roman"/>
          <w:spacing w:val="-10"/>
        </w:rPr>
        <w:t xml:space="preserve"> </w:t>
      </w:r>
      <w:r w:rsidRPr="00B1300F">
        <w:rPr>
          <w:rFonts w:ascii="Times New Roman" w:hAnsi="Times New Roman" w:cs="Times New Roman"/>
        </w:rPr>
        <w:t>accounting</w:t>
      </w:r>
      <w:r w:rsidRPr="00B1300F">
        <w:rPr>
          <w:rFonts w:ascii="Times New Roman" w:hAnsi="Times New Roman" w:cs="Times New Roman"/>
          <w:spacing w:val="-7"/>
        </w:rPr>
        <w:t xml:space="preserve"> </w:t>
      </w:r>
      <w:r w:rsidRPr="00B1300F">
        <w:rPr>
          <w:rFonts w:ascii="Times New Roman" w:hAnsi="Times New Roman" w:cs="Times New Roman"/>
        </w:rPr>
        <w:t>systems.</w:t>
      </w:r>
      <w:r w:rsidRPr="00B1300F">
        <w:rPr>
          <w:rFonts w:ascii="Times New Roman" w:hAnsi="Times New Roman" w:cs="Times New Roman"/>
          <w:spacing w:val="-9"/>
        </w:rPr>
        <w:t xml:space="preserve"> </w:t>
      </w:r>
      <w:r w:rsidRPr="00B1300F">
        <w:rPr>
          <w:rFonts w:ascii="Times New Roman" w:hAnsi="Times New Roman" w:cs="Times New Roman"/>
        </w:rPr>
        <w:t>As</w:t>
      </w:r>
      <w:r w:rsidRPr="00B1300F">
        <w:rPr>
          <w:rFonts w:ascii="Times New Roman" w:hAnsi="Times New Roman" w:cs="Times New Roman"/>
          <w:spacing w:val="-10"/>
        </w:rPr>
        <w:t xml:space="preserve"> </w:t>
      </w:r>
      <w:r w:rsidRPr="00B1300F">
        <w:rPr>
          <w:rFonts w:ascii="Times New Roman" w:hAnsi="Times New Roman" w:cs="Times New Roman"/>
        </w:rPr>
        <w:t>part</w:t>
      </w:r>
      <w:r w:rsidRPr="00B1300F">
        <w:rPr>
          <w:rFonts w:ascii="Times New Roman" w:hAnsi="Times New Roman" w:cs="Times New Roman"/>
          <w:spacing w:val="-9"/>
        </w:rPr>
        <w:t xml:space="preserve"> </w:t>
      </w:r>
      <w:r w:rsidRPr="00B1300F">
        <w:rPr>
          <w:rFonts w:ascii="Times New Roman" w:hAnsi="Times New Roman" w:cs="Times New Roman"/>
        </w:rPr>
        <w:t>of</w:t>
      </w:r>
      <w:r w:rsidRPr="00B1300F">
        <w:rPr>
          <w:rFonts w:ascii="Times New Roman" w:hAnsi="Times New Roman" w:cs="Times New Roman"/>
          <w:spacing w:val="-6"/>
        </w:rPr>
        <w:t xml:space="preserve"> </w:t>
      </w:r>
      <w:r w:rsidRPr="00B1300F">
        <w:rPr>
          <w:rFonts w:ascii="Times New Roman" w:hAnsi="Times New Roman" w:cs="Times New Roman"/>
        </w:rPr>
        <w:t>this</w:t>
      </w:r>
      <w:r w:rsidRPr="00B1300F">
        <w:rPr>
          <w:rFonts w:ascii="Times New Roman" w:hAnsi="Times New Roman" w:cs="Times New Roman"/>
          <w:spacing w:val="-9"/>
        </w:rPr>
        <w:t xml:space="preserve"> </w:t>
      </w:r>
      <w:r w:rsidRPr="00B1300F">
        <w:rPr>
          <w:rFonts w:ascii="Times New Roman" w:hAnsi="Times New Roman" w:cs="Times New Roman"/>
        </w:rPr>
        <w:t>work,</w:t>
      </w:r>
      <w:r w:rsidRPr="00B1300F">
        <w:rPr>
          <w:rFonts w:ascii="Times New Roman" w:hAnsi="Times New Roman" w:cs="Times New Roman"/>
          <w:spacing w:val="-9"/>
        </w:rPr>
        <w:t xml:space="preserve"> </w:t>
      </w:r>
      <w:r w:rsidRPr="00B1300F">
        <w:rPr>
          <w:rFonts w:ascii="Times New Roman" w:hAnsi="Times New Roman" w:cs="Times New Roman"/>
        </w:rPr>
        <w:t>46</w:t>
      </w:r>
      <w:r w:rsidRPr="00B1300F">
        <w:rPr>
          <w:rFonts w:ascii="Times New Roman" w:hAnsi="Times New Roman" w:cs="Times New Roman"/>
          <w:spacing w:val="-9"/>
        </w:rPr>
        <w:t xml:space="preserve"> </w:t>
      </w:r>
      <w:r w:rsidRPr="00B1300F">
        <w:rPr>
          <w:rFonts w:ascii="Times New Roman" w:hAnsi="Times New Roman" w:cs="Times New Roman"/>
        </w:rPr>
        <w:t>state</w:t>
      </w:r>
      <w:r w:rsidRPr="00B1300F">
        <w:rPr>
          <w:rFonts w:ascii="Times New Roman" w:hAnsi="Times New Roman" w:cs="Times New Roman"/>
          <w:spacing w:val="-10"/>
        </w:rPr>
        <w:t xml:space="preserve"> </w:t>
      </w:r>
      <w:r w:rsidRPr="00B1300F">
        <w:rPr>
          <w:rFonts w:ascii="Times New Roman" w:hAnsi="Times New Roman" w:cs="Times New Roman"/>
        </w:rPr>
        <w:t>agencies</w:t>
      </w:r>
      <w:r w:rsidRPr="00B1300F">
        <w:rPr>
          <w:rFonts w:ascii="Times New Roman" w:hAnsi="Times New Roman" w:cs="Times New Roman"/>
          <w:spacing w:val="-10"/>
        </w:rPr>
        <w:t xml:space="preserve"> </w:t>
      </w:r>
      <w:r w:rsidRPr="00B1300F">
        <w:rPr>
          <w:rFonts w:ascii="Times New Roman" w:hAnsi="Times New Roman" w:cs="Times New Roman"/>
        </w:rPr>
        <w:t>met</w:t>
      </w:r>
      <w:r w:rsidRPr="00B1300F">
        <w:rPr>
          <w:rFonts w:ascii="Times New Roman" w:hAnsi="Times New Roman" w:cs="Times New Roman"/>
          <w:spacing w:val="-12"/>
        </w:rPr>
        <w:t xml:space="preserve"> </w:t>
      </w:r>
      <w:r w:rsidRPr="00B1300F">
        <w:rPr>
          <w:rFonts w:ascii="Times New Roman" w:hAnsi="Times New Roman" w:cs="Times New Roman"/>
        </w:rPr>
        <w:t>monthly</w:t>
      </w:r>
      <w:r w:rsidRPr="00B1300F">
        <w:rPr>
          <w:rFonts w:ascii="Times New Roman" w:hAnsi="Times New Roman" w:cs="Times New Roman"/>
          <w:spacing w:val="-7"/>
        </w:rPr>
        <w:t xml:space="preserve"> </w:t>
      </w:r>
      <w:r w:rsidRPr="00B1300F">
        <w:rPr>
          <w:rFonts w:ascii="Times New Roman" w:hAnsi="Times New Roman" w:cs="Times New Roman"/>
        </w:rPr>
        <w:t>via</w:t>
      </w:r>
      <w:r w:rsidRPr="00B1300F">
        <w:rPr>
          <w:rFonts w:ascii="Times New Roman" w:hAnsi="Times New Roman" w:cs="Times New Roman"/>
          <w:spacing w:val="-9"/>
        </w:rPr>
        <w:t xml:space="preserve"> </w:t>
      </w:r>
      <w:r w:rsidRPr="00B1300F">
        <w:rPr>
          <w:rFonts w:ascii="Times New Roman" w:hAnsi="Times New Roman" w:cs="Times New Roman"/>
        </w:rPr>
        <w:t>the federally</w:t>
      </w:r>
      <w:r w:rsidRPr="00B1300F">
        <w:rPr>
          <w:rFonts w:ascii="Times New Roman" w:hAnsi="Times New Roman" w:cs="Times New Roman"/>
          <w:spacing w:val="-10"/>
        </w:rPr>
        <w:t xml:space="preserve"> </w:t>
      </w:r>
      <w:r w:rsidRPr="00B1300F">
        <w:rPr>
          <w:rFonts w:ascii="Times New Roman" w:hAnsi="Times New Roman" w:cs="Times New Roman"/>
        </w:rPr>
        <w:t>funded</w:t>
      </w:r>
      <w:r w:rsidRPr="00B1300F">
        <w:rPr>
          <w:rFonts w:ascii="Times New Roman" w:hAnsi="Times New Roman" w:cs="Times New Roman"/>
          <w:spacing w:val="-8"/>
        </w:rPr>
        <w:t xml:space="preserve"> </w:t>
      </w:r>
      <w:r w:rsidRPr="00B1300F">
        <w:rPr>
          <w:rFonts w:ascii="Times New Roman" w:hAnsi="Times New Roman" w:cs="Times New Roman"/>
        </w:rPr>
        <w:t>FiTWiG</w:t>
      </w:r>
      <w:r w:rsidRPr="00B1300F">
        <w:rPr>
          <w:rFonts w:ascii="Times New Roman" w:hAnsi="Times New Roman" w:cs="Times New Roman"/>
          <w:spacing w:val="-8"/>
        </w:rPr>
        <w:t xml:space="preserve"> </w:t>
      </w:r>
      <w:r w:rsidRPr="00B1300F">
        <w:rPr>
          <w:rFonts w:ascii="Times New Roman" w:hAnsi="Times New Roman" w:cs="Times New Roman"/>
        </w:rPr>
        <w:t>(Financial</w:t>
      </w:r>
      <w:r w:rsidRPr="00B1300F">
        <w:rPr>
          <w:rFonts w:ascii="Times New Roman" w:hAnsi="Times New Roman" w:cs="Times New Roman"/>
          <w:spacing w:val="-5"/>
        </w:rPr>
        <w:t xml:space="preserve"> </w:t>
      </w:r>
      <w:r w:rsidRPr="00B1300F">
        <w:rPr>
          <w:rFonts w:ascii="Times New Roman" w:hAnsi="Times New Roman" w:cs="Times New Roman"/>
        </w:rPr>
        <w:t>Transparency</w:t>
      </w:r>
      <w:r w:rsidRPr="00B1300F">
        <w:rPr>
          <w:rFonts w:ascii="Times New Roman" w:hAnsi="Times New Roman" w:cs="Times New Roman"/>
          <w:spacing w:val="-10"/>
        </w:rPr>
        <w:t xml:space="preserve"> </w:t>
      </w:r>
      <w:r w:rsidRPr="00B1300F">
        <w:rPr>
          <w:rFonts w:ascii="Times New Roman" w:hAnsi="Times New Roman" w:cs="Times New Roman"/>
        </w:rPr>
        <w:t>Working</w:t>
      </w:r>
      <w:r w:rsidRPr="00B1300F">
        <w:rPr>
          <w:rFonts w:ascii="Times New Roman" w:hAnsi="Times New Roman" w:cs="Times New Roman"/>
          <w:spacing w:val="-10"/>
        </w:rPr>
        <w:t xml:space="preserve"> </w:t>
      </w:r>
      <w:r w:rsidRPr="00B1300F">
        <w:rPr>
          <w:rFonts w:ascii="Times New Roman" w:hAnsi="Times New Roman" w:cs="Times New Roman"/>
        </w:rPr>
        <w:t>Group)</w:t>
      </w:r>
      <w:r w:rsidRPr="00B1300F">
        <w:rPr>
          <w:rFonts w:ascii="Times New Roman" w:hAnsi="Times New Roman" w:cs="Times New Roman"/>
          <w:spacing w:val="-8"/>
        </w:rPr>
        <w:t xml:space="preserve"> </w:t>
      </w:r>
      <w:r w:rsidRPr="00B1300F">
        <w:rPr>
          <w:rFonts w:ascii="Times New Roman" w:hAnsi="Times New Roman" w:cs="Times New Roman"/>
        </w:rPr>
        <w:t>to</w:t>
      </w:r>
      <w:r w:rsidRPr="00B1300F">
        <w:rPr>
          <w:rFonts w:ascii="Times New Roman" w:hAnsi="Times New Roman" w:cs="Times New Roman"/>
          <w:spacing w:val="-7"/>
        </w:rPr>
        <w:t xml:space="preserve"> </w:t>
      </w:r>
      <w:r w:rsidRPr="00B1300F">
        <w:rPr>
          <w:rFonts w:ascii="Times New Roman" w:hAnsi="Times New Roman" w:cs="Times New Roman"/>
        </w:rPr>
        <w:t>create</w:t>
      </w:r>
      <w:r w:rsidRPr="00B1300F">
        <w:rPr>
          <w:rFonts w:ascii="Times New Roman" w:hAnsi="Times New Roman" w:cs="Times New Roman"/>
          <w:spacing w:val="-7"/>
        </w:rPr>
        <w:t xml:space="preserve"> </w:t>
      </w:r>
      <w:r w:rsidRPr="00B1300F">
        <w:rPr>
          <w:rFonts w:ascii="Times New Roman" w:hAnsi="Times New Roman" w:cs="Times New Roman"/>
        </w:rPr>
        <w:t>uniform</w:t>
      </w:r>
      <w:r w:rsidRPr="00B1300F">
        <w:rPr>
          <w:rFonts w:ascii="Times New Roman" w:hAnsi="Times New Roman" w:cs="Times New Roman"/>
          <w:spacing w:val="-5"/>
        </w:rPr>
        <w:t xml:space="preserve"> </w:t>
      </w:r>
      <w:r w:rsidRPr="00B1300F">
        <w:rPr>
          <w:rFonts w:ascii="Times New Roman" w:hAnsi="Times New Roman" w:cs="Times New Roman"/>
        </w:rPr>
        <w:t>expenditure reports.</w:t>
      </w:r>
      <w:r w:rsidRPr="00B1300F">
        <w:rPr>
          <w:rFonts w:ascii="Times New Roman" w:hAnsi="Times New Roman" w:cs="Times New Roman"/>
          <w:spacing w:val="-4"/>
        </w:rPr>
        <w:t xml:space="preserve"> </w:t>
      </w:r>
      <w:r w:rsidRPr="00B1300F">
        <w:rPr>
          <w:rFonts w:ascii="Times New Roman" w:hAnsi="Times New Roman" w:cs="Times New Roman"/>
        </w:rPr>
        <w:t>Rather</w:t>
      </w:r>
      <w:r w:rsidRPr="00B1300F">
        <w:rPr>
          <w:rFonts w:ascii="Times New Roman" w:hAnsi="Times New Roman" w:cs="Times New Roman"/>
          <w:spacing w:val="-6"/>
        </w:rPr>
        <w:t xml:space="preserve"> </w:t>
      </w:r>
      <w:r w:rsidRPr="00B1300F">
        <w:rPr>
          <w:rFonts w:ascii="Times New Roman" w:hAnsi="Times New Roman" w:cs="Times New Roman"/>
        </w:rPr>
        <w:t>than</w:t>
      </w:r>
      <w:r w:rsidRPr="00B1300F">
        <w:rPr>
          <w:rFonts w:ascii="Times New Roman" w:hAnsi="Times New Roman" w:cs="Times New Roman"/>
          <w:spacing w:val="-9"/>
        </w:rPr>
        <w:t xml:space="preserve"> </w:t>
      </w:r>
      <w:r w:rsidRPr="00B1300F">
        <w:rPr>
          <w:rFonts w:ascii="Times New Roman" w:hAnsi="Times New Roman" w:cs="Times New Roman"/>
        </w:rPr>
        <w:t>replace</w:t>
      </w:r>
      <w:r w:rsidRPr="00B1300F">
        <w:rPr>
          <w:rFonts w:ascii="Times New Roman" w:hAnsi="Times New Roman" w:cs="Times New Roman"/>
          <w:spacing w:val="-9"/>
        </w:rPr>
        <w:t xml:space="preserve"> </w:t>
      </w:r>
      <w:r w:rsidRPr="00B1300F">
        <w:rPr>
          <w:rFonts w:ascii="Times New Roman" w:hAnsi="Times New Roman" w:cs="Times New Roman"/>
        </w:rPr>
        <w:t>accounting</w:t>
      </w:r>
      <w:r w:rsidRPr="00B1300F">
        <w:rPr>
          <w:rFonts w:ascii="Times New Roman" w:hAnsi="Times New Roman" w:cs="Times New Roman"/>
          <w:spacing w:val="-9"/>
        </w:rPr>
        <w:t xml:space="preserve"> </w:t>
      </w:r>
      <w:r w:rsidRPr="00B1300F">
        <w:rPr>
          <w:rFonts w:ascii="Times New Roman" w:hAnsi="Times New Roman" w:cs="Times New Roman"/>
        </w:rPr>
        <w:t>structures,</w:t>
      </w:r>
      <w:r w:rsidRPr="00B1300F">
        <w:rPr>
          <w:rFonts w:ascii="Times New Roman" w:hAnsi="Times New Roman" w:cs="Times New Roman"/>
          <w:spacing w:val="-4"/>
        </w:rPr>
        <w:t xml:space="preserve"> </w:t>
      </w:r>
      <w:r w:rsidRPr="00B1300F">
        <w:rPr>
          <w:rFonts w:ascii="Times New Roman" w:hAnsi="Times New Roman" w:cs="Times New Roman"/>
        </w:rPr>
        <w:t>each</w:t>
      </w:r>
      <w:r w:rsidRPr="00B1300F">
        <w:rPr>
          <w:rFonts w:ascii="Times New Roman" w:hAnsi="Times New Roman" w:cs="Times New Roman"/>
          <w:spacing w:val="-6"/>
        </w:rPr>
        <w:t xml:space="preserve"> </w:t>
      </w:r>
      <w:r w:rsidRPr="00B1300F">
        <w:rPr>
          <w:rFonts w:ascii="Times New Roman" w:hAnsi="Times New Roman" w:cs="Times New Roman"/>
        </w:rPr>
        <w:t>state</w:t>
      </w:r>
      <w:r w:rsidRPr="00B1300F">
        <w:rPr>
          <w:rFonts w:ascii="Times New Roman" w:hAnsi="Times New Roman" w:cs="Times New Roman"/>
          <w:spacing w:val="-6"/>
        </w:rPr>
        <w:t xml:space="preserve"> </w:t>
      </w:r>
      <w:r w:rsidRPr="00B1300F">
        <w:rPr>
          <w:rFonts w:ascii="Times New Roman" w:hAnsi="Times New Roman" w:cs="Times New Roman"/>
        </w:rPr>
        <w:t>mapped</w:t>
      </w:r>
      <w:r w:rsidRPr="00B1300F">
        <w:rPr>
          <w:rFonts w:ascii="Times New Roman" w:hAnsi="Times New Roman" w:cs="Times New Roman"/>
          <w:spacing w:val="-7"/>
        </w:rPr>
        <w:t xml:space="preserve"> </w:t>
      </w:r>
      <w:r w:rsidRPr="00B1300F">
        <w:rPr>
          <w:rFonts w:ascii="Times New Roman" w:hAnsi="Times New Roman" w:cs="Times New Roman"/>
        </w:rPr>
        <w:t>its</w:t>
      </w:r>
      <w:r w:rsidRPr="00B1300F">
        <w:rPr>
          <w:rFonts w:ascii="Times New Roman" w:hAnsi="Times New Roman" w:cs="Times New Roman"/>
          <w:spacing w:val="-9"/>
        </w:rPr>
        <w:t xml:space="preserve"> </w:t>
      </w:r>
      <w:r w:rsidRPr="00B1300F">
        <w:rPr>
          <w:rFonts w:ascii="Times New Roman" w:hAnsi="Times New Roman" w:cs="Times New Roman"/>
        </w:rPr>
        <w:t>own</w:t>
      </w:r>
      <w:r w:rsidRPr="00B1300F">
        <w:rPr>
          <w:rFonts w:ascii="Times New Roman" w:hAnsi="Times New Roman" w:cs="Times New Roman"/>
          <w:spacing w:val="-9"/>
        </w:rPr>
        <w:t xml:space="preserve"> </w:t>
      </w:r>
      <w:r w:rsidRPr="00B1300F">
        <w:rPr>
          <w:rFonts w:ascii="Times New Roman" w:hAnsi="Times New Roman" w:cs="Times New Roman"/>
        </w:rPr>
        <w:t>accounting structure</w:t>
      </w:r>
      <w:r w:rsidRPr="00B1300F">
        <w:rPr>
          <w:rFonts w:ascii="Times New Roman" w:hAnsi="Times New Roman" w:cs="Times New Roman"/>
          <w:spacing w:val="-1"/>
        </w:rPr>
        <w:t xml:space="preserve"> </w:t>
      </w:r>
      <w:r w:rsidRPr="00B1300F">
        <w:rPr>
          <w:rFonts w:ascii="Times New Roman" w:hAnsi="Times New Roman" w:cs="Times New Roman"/>
        </w:rPr>
        <w:t>on to the</w:t>
      </w:r>
      <w:r w:rsidRPr="00B1300F">
        <w:rPr>
          <w:rFonts w:ascii="Times New Roman" w:hAnsi="Times New Roman" w:cs="Times New Roman"/>
          <w:spacing w:val="-1"/>
        </w:rPr>
        <w:t xml:space="preserve"> </w:t>
      </w:r>
      <w:r w:rsidRPr="00B1300F">
        <w:rPr>
          <w:rFonts w:ascii="Times New Roman" w:hAnsi="Times New Roman" w:cs="Times New Roman"/>
        </w:rPr>
        <w:t>IFR to</w:t>
      </w:r>
      <w:r w:rsidRPr="00B1300F">
        <w:rPr>
          <w:rFonts w:ascii="Times New Roman" w:hAnsi="Times New Roman" w:cs="Times New Roman"/>
          <w:spacing w:val="-2"/>
        </w:rPr>
        <w:t xml:space="preserve"> </w:t>
      </w:r>
      <w:r w:rsidRPr="00B1300F">
        <w:rPr>
          <w:rFonts w:ascii="Times New Roman" w:hAnsi="Times New Roman" w:cs="Times New Roman"/>
        </w:rPr>
        <w:t>deliver the</w:t>
      </w:r>
      <w:r w:rsidRPr="00B1300F">
        <w:rPr>
          <w:rFonts w:ascii="Times New Roman" w:hAnsi="Times New Roman" w:cs="Times New Roman"/>
          <w:spacing w:val="-2"/>
        </w:rPr>
        <w:t xml:space="preserve"> </w:t>
      </w:r>
      <w:r w:rsidRPr="00B1300F">
        <w:rPr>
          <w:rFonts w:ascii="Times New Roman" w:hAnsi="Times New Roman" w:cs="Times New Roman"/>
        </w:rPr>
        <w:t>standardized</w:t>
      </w:r>
      <w:r w:rsidRPr="00B1300F">
        <w:rPr>
          <w:rFonts w:ascii="Times New Roman" w:hAnsi="Times New Roman" w:cs="Times New Roman"/>
          <w:spacing w:val="-4"/>
        </w:rPr>
        <w:t xml:space="preserve"> </w:t>
      </w:r>
      <w:r w:rsidRPr="00B1300F">
        <w:rPr>
          <w:rFonts w:ascii="Times New Roman" w:hAnsi="Times New Roman" w:cs="Times New Roman"/>
        </w:rPr>
        <w:t>school-by-school</w:t>
      </w:r>
      <w:r w:rsidRPr="00B1300F">
        <w:rPr>
          <w:rFonts w:ascii="Times New Roman" w:hAnsi="Times New Roman" w:cs="Times New Roman"/>
          <w:spacing w:val="-1"/>
        </w:rPr>
        <w:t xml:space="preserve"> </w:t>
      </w:r>
      <w:r w:rsidRPr="00B1300F">
        <w:rPr>
          <w:rFonts w:ascii="Times New Roman" w:hAnsi="Times New Roman" w:cs="Times New Roman"/>
        </w:rPr>
        <w:t>financial</w:t>
      </w:r>
      <w:r w:rsidRPr="00B1300F">
        <w:rPr>
          <w:rFonts w:ascii="Times New Roman" w:hAnsi="Times New Roman" w:cs="Times New Roman"/>
          <w:spacing w:val="-1"/>
        </w:rPr>
        <w:t xml:space="preserve"> </w:t>
      </w:r>
      <w:r w:rsidRPr="00B1300F">
        <w:rPr>
          <w:rFonts w:ascii="Times New Roman" w:hAnsi="Times New Roman" w:cs="Times New Roman"/>
        </w:rPr>
        <w:t>metrics.</w:t>
      </w:r>
    </w:p>
    <w:p w:rsidR="00FB7E1E" w:rsidRPr="00B1300F" w:rsidP="00FB7E1E" w14:paraId="713ED11D" w14:textId="77777777">
      <w:pPr>
        <w:pStyle w:val="BodyText"/>
        <w:spacing w:before="11"/>
        <w:rPr>
          <w:sz w:val="22"/>
          <w:szCs w:val="22"/>
        </w:rPr>
      </w:pPr>
    </w:p>
    <w:p w:rsidR="00FB7E1E" w:rsidRPr="00B1300F" w:rsidP="00FB7E1E" w14:paraId="11E92825"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WDPI</w:t>
      </w:r>
      <w:r w:rsidRPr="00B1300F">
        <w:rPr>
          <w:rFonts w:ascii="Times New Roman" w:hAnsi="Times New Roman" w:cs="Times New Roman"/>
          <w:spacing w:val="-18"/>
        </w:rPr>
        <w:t xml:space="preserve"> </w:t>
      </w:r>
      <w:r w:rsidRPr="00B1300F">
        <w:rPr>
          <w:rFonts w:ascii="Times New Roman" w:hAnsi="Times New Roman" w:cs="Times New Roman"/>
        </w:rPr>
        <w:t>feels</w:t>
      </w:r>
      <w:r w:rsidRPr="00B1300F">
        <w:rPr>
          <w:rFonts w:ascii="Times New Roman" w:hAnsi="Times New Roman" w:cs="Times New Roman"/>
          <w:spacing w:val="-16"/>
        </w:rPr>
        <w:t xml:space="preserve"> </w:t>
      </w:r>
      <w:r w:rsidRPr="00B1300F">
        <w:rPr>
          <w:rFonts w:ascii="Times New Roman" w:hAnsi="Times New Roman" w:cs="Times New Roman"/>
        </w:rPr>
        <w:t>that</w:t>
      </w:r>
      <w:r w:rsidRPr="00B1300F">
        <w:rPr>
          <w:rFonts w:ascii="Times New Roman" w:hAnsi="Times New Roman" w:cs="Times New Roman"/>
          <w:spacing w:val="-19"/>
        </w:rPr>
        <w:t xml:space="preserve"> </w:t>
      </w:r>
      <w:r w:rsidRPr="00B1300F">
        <w:rPr>
          <w:rFonts w:ascii="Times New Roman" w:hAnsi="Times New Roman" w:cs="Times New Roman"/>
        </w:rPr>
        <w:t>NCES</w:t>
      </w:r>
      <w:r w:rsidRPr="00B1300F">
        <w:rPr>
          <w:rFonts w:ascii="Times New Roman" w:hAnsi="Times New Roman" w:cs="Times New Roman"/>
          <w:spacing w:val="-16"/>
        </w:rPr>
        <w:t xml:space="preserve"> </w:t>
      </w:r>
      <w:r w:rsidRPr="00B1300F">
        <w:rPr>
          <w:rFonts w:ascii="Times New Roman" w:hAnsi="Times New Roman" w:cs="Times New Roman"/>
        </w:rPr>
        <w:t>is</w:t>
      </w:r>
      <w:r w:rsidRPr="00B1300F">
        <w:rPr>
          <w:rFonts w:ascii="Times New Roman" w:hAnsi="Times New Roman" w:cs="Times New Roman"/>
          <w:spacing w:val="-19"/>
        </w:rPr>
        <w:t xml:space="preserve"> </w:t>
      </w:r>
      <w:r w:rsidRPr="00B1300F">
        <w:rPr>
          <w:rFonts w:ascii="Times New Roman" w:hAnsi="Times New Roman" w:cs="Times New Roman"/>
        </w:rPr>
        <w:t>greatly</w:t>
      </w:r>
      <w:r w:rsidRPr="00B1300F">
        <w:rPr>
          <w:rFonts w:ascii="Times New Roman" w:hAnsi="Times New Roman" w:cs="Times New Roman"/>
          <w:spacing w:val="-17"/>
        </w:rPr>
        <w:t xml:space="preserve"> </w:t>
      </w:r>
      <w:r w:rsidRPr="00B1300F">
        <w:rPr>
          <w:rFonts w:ascii="Times New Roman" w:hAnsi="Times New Roman" w:cs="Times New Roman"/>
        </w:rPr>
        <w:t>miscalculating</w:t>
      </w:r>
      <w:r w:rsidRPr="00B1300F">
        <w:rPr>
          <w:rFonts w:ascii="Times New Roman" w:hAnsi="Times New Roman" w:cs="Times New Roman"/>
          <w:spacing w:val="-18"/>
        </w:rPr>
        <w:t xml:space="preserve"> </w:t>
      </w:r>
      <w:r w:rsidRPr="00B1300F">
        <w:rPr>
          <w:rFonts w:ascii="Times New Roman" w:hAnsi="Times New Roman" w:cs="Times New Roman"/>
        </w:rPr>
        <w:t>the</w:t>
      </w:r>
      <w:r w:rsidRPr="00B1300F">
        <w:rPr>
          <w:rFonts w:ascii="Times New Roman" w:hAnsi="Times New Roman" w:cs="Times New Roman"/>
          <w:spacing w:val="-19"/>
        </w:rPr>
        <w:t xml:space="preserve"> </w:t>
      </w:r>
      <w:r w:rsidRPr="00B1300F">
        <w:rPr>
          <w:rFonts w:ascii="Times New Roman" w:hAnsi="Times New Roman" w:cs="Times New Roman"/>
        </w:rPr>
        <w:t>burden</w:t>
      </w:r>
      <w:r w:rsidRPr="00B1300F">
        <w:rPr>
          <w:rFonts w:ascii="Times New Roman" w:hAnsi="Times New Roman" w:cs="Times New Roman"/>
          <w:spacing w:val="-19"/>
        </w:rPr>
        <w:t xml:space="preserve"> </w:t>
      </w:r>
      <w:r w:rsidRPr="00B1300F">
        <w:rPr>
          <w:rFonts w:ascii="Times New Roman" w:hAnsi="Times New Roman" w:cs="Times New Roman"/>
        </w:rPr>
        <w:t>that</w:t>
      </w:r>
      <w:r w:rsidRPr="00B1300F">
        <w:rPr>
          <w:rFonts w:ascii="Times New Roman" w:hAnsi="Times New Roman" w:cs="Times New Roman"/>
          <w:spacing w:val="-16"/>
        </w:rPr>
        <w:t xml:space="preserve"> </w:t>
      </w:r>
      <w:r w:rsidRPr="00B1300F">
        <w:rPr>
          <w:rFonts w:ascii="Times New Roman" w:hAnsi="Times New Roman" w:cs="Times New Roman"/>
        </w:rPr>
        <w:t>SLFS</w:t>
      </w:r>
      <w:r w:rsidRPr="00B1300F">
        <w:rPr>
          <w:rFonts w:ascii="Times New Roman" w:hAnsi="Times New Roman" w:cs="Times New Roman"/>
          <w:spacing w:val="-18"/>
        </w:rPr>
        <w:t xml:space="preserve"> </w:t>
      </w:r>
      <w:r w:rsidRPr="00B1300F">
        <w:rPr>
          <w:rFonts w:ascii="Times New Roman" w:hAnsi="Times New Roman" w:cs="Times New Roman"/>
        </w:rPr>
        <w:t>would</w:t>
      </w:r>
      <w:r w:rsidRPr="00B1300F">
        <w:rPr>
          <w:rFonts w:ascii="Times New Roman" w:hAnsi="Times New Roman" w:cs="Times New Roman"/>
          <w:spacing w:val="-18"/>
        </w:rPr>
        <w:t xml:space="preserve"> </w:t>
      </w:r>
      <w:r w:rsidRPr="00B1300F">
        <w:rPr>
          <w:rFonts w:ascii="Times New Roman" w:hAnsi="Times New Roman" w:cs="Times New Roman"/>
        </w:rPr>
        <w:t>impose</w:t>
      </w:r>
      <w:r w:rsidRPr="00B1300F">
        <w:rPr>
          <w:rFonts w:ascii="Times New Roman" w:hAnsi="Times New Roman" w:cs="Times New Roman"/>
          <w:spacing w:val="-17"/>
        </w:rPr>
        <w:t xml:space="preserve"> </w:t>
      </w:r>
      <w:r w:rsidRPr="00B1300F">
        <w:rPr>
          <w:rFonts w:ascii="Times New Roman" w:hAnsi="Times New Roman" w:cs="Times New Roman"/>
        </w:rPr>
        <w:t>on</w:t>
      </w:r>
      <w:r w:rsidRPr="00B1300F">
        <w:rPr>
          <w:rFonts w:ascii="Times New Roman" w:hAnsi="Times New Roman" w:cs="Times New Roman"/>
          <w:spacing w:val="-18"/>
        </w:rPr>
        <w:t xml:space="preserve"> </w:t>
      </w:r>
      <w:r w:rsidRPr="00B1300F">
        <w:rPr>
          <w:rFonts w:ascii="Times New Roman" w:hAnsi="Times New Roman" w:cs="Times New Roman"/>
        </w:rPr>
        <w:t>many states</w:t>
      </w:r>
      <w:r w:rsidRPr="00B1300F">
        <w:rPr>
          <w:rFonts w:ascii="Times New Roman" w:hAnsi="Times New Roman" w:cs="Times New Roman"/>
          <w:spacing w:val="-8"/>
        </w:rPr>
        <w:t xml:space="preserve"> </w:t>
      </w:r>
      <w:r w:rsidRPr="00B1300F">
        <w:rPr>
          <w:rFonts w:ascii="Times New Roman" w:hAnsi="Times New Roman" w:cs="Times New Roman"/>
        </w:rPr>
        <w:t>and</w:t>
      </w:r>
      <w:r w:rsidRPr="00B1300F">
        <w:rPr>
          <w:rFonts w:ascii="Times New Roman" w:hAnsi="Times New Roman" w:cs="Times New Roman"/>
          <w:spacing w:val="-11"/>
        </w:rPr>
        <w:t xml:space="preserve"> </w:t>
      </w:r>
      <w:r w:rsidRPr="00B1300F">
        <w:rPr>
          <w:rFonts w:ascii="Times New Roman" w:hAnsi="Times New Roman" w:cs="Times New Roman"/>
        </w:rPr>
        <w:t>districts.</w:t>
      </w:r>
      <w:r w:rsidRPr="00B1300F">
        <w:rPr>
          <w:rFonts w:ascii="Times New Roman" w:hAnsi="Times New Roman" w:cs="Times New Roman"/>
          <w:spacing w:val="-6"/>
        </w:rPr>
        <w:t xml:space="preserve"> </w:t>
      </w:r>
      <w:r w:rsidRPr="00B1300F">
        <w:rPr>
          <w:rFonts w:ascii="Times New Roman" w:hAnsi="Times New Roman" w:cs="Times New Roman"/>
        </w:rPr>
        <w:t>The</w:t>
      </w:r>
      <w:r w:rsidRPr="00B1300F">
        <w:rPr>
          <w:rFonts w:ascii="Times New Roman" w:hAnsi="Times New Roman" w:cs="Times New Roman"/>
          <w:spacing w:val="-15"/>
        </w:rPr>
        <w:t xml:space="preserve"> </w:t>
      </w:r>
      <w:r w:rsidRPr="00B1300F">
        <w:rPr>
          <w:rFonts w:ascii="Times New Roman" w:hAnsi="Times New Roman" w:cs="Times New Roman"/>
        </w:rPr>
        <w:t>difference</w:t>
      </w:r>
      <w:r w:rsidRPr="00B1300F">
        <w:rPr>
          <w:rFonts w:ascii="Times New Roman" w:hAnsi="Times New Roman" w:cs="Times New Roman"/>
          <w:spacing w:val="-10"/>
        </w:rPr>
        <w:t xml:space="preserve"> </w:t>
      </w:r>
      <w:r w:rsidRPr="00B1300F">
        <w:rPr>
          <w:rFonts w:ascii="Times New Roman" w:hAnsi="Times New Roman" w:cs="Times New Roman"/>
        </w:rPr>
        <w:t>between</w:t>
      </w:r>
      <w:r w:rsidRPr="00B1300F">
        <w:rPr>
          <w:rFonts w:ascii="Times New Roman" w:hAnsi="Times New Roman" w:cs="Times New Roman"/>
          <w:spacing w:val="-10"/>
        </w:rPr>
        <w:t xml:space="preserve"> </w:t>
      </w:r>
      <w:r w:rsidRPr="00B1300F">
        <w:rPr>
          <w:rFonts w:ascii="Times New Roman" w:hAnsi="Times New Roman" w:cs="Times New Roman"/>
        </w:rPr>
        <w:t>the</w:t>
      </w:r>
      <w:r w:rsidRPr="00B1300F">
        <w:rPr>
          <w:rFonts w:ascii="Times New Roman" w:hAnsi="Times New Roman" w:cs="Times New Roman"/>
          <w:spacing w:val="-10"/>
        </w:rPr>
        <w:t xml:space="preserve"> </w:t>
      </w:r>
      <w:r w:rsidRPr="00B1300F">
        <w:rPr>
          <w:rFonts w:ascii="Times New Roman" w:hAnsi="Times New Roman" w:cs="Times New Roman"/>
        </w:rPr>
        <w:t>ESSA</w:t>
      </w:r>
      <w:r w:rsidRPr="00B1300F">
        <w:rPr>
          <w:rFonts w:ascii="Times New Roman" w:hAnsi="Times New Roman" w:cs="Times New Roman"/>
          <w:spacing w:val="-7"/>
        </w:rPr>
        <w:t xml:space="preserve"> </w:t>
      </w:r>
      <w:r w:rsidRPr="00B1300F">
        <w:rPr>
          <w:rFonts w:ascii="Times New Roman" w:hAnsi="Times New Roman" w:cs="Times New Roman"/>
        </w:rPr>
        <w:t>data</w:t>
      </w:r>
      <w:r w:rsidRPr="00B1300F">
        <w:rPr>
          <w:rFonts w:ascii="Times New Roman" w:hAnsi="Times New Roman" w:cs="Times New Roman"/>
          <w:spacing w:val="-11"/>
        </w:rPr>
        <w:t xml:space="preserve"> </w:t>
      </w:r>
      <w:r w:rsidRPr="00B1300F">
        <w:rPr>
          <w:rFonts w:ascii="Times New Roman" w:hAnsi="Times New Roman" w:cs="Times New Roman"/>
        </w:rPr>
        <w:t>and</w:t>
      </w:r>
      <w:r w:rsidRPr="00B1300F">
        <w:rPr>
          <w:rFonts w:ascii="Times New Roman" w:hAnsi="Times New Roman" w:cs="Times New Roman"/>
          <w:spacing w:val="-11"/>
        </w:rPr>
        <w:t xml:space="preserve"> </w:t>
      </w:r>
      <w:r w:rsidRPr="00B1300F">
        <w:rPr>
          <w:rFonts w:ascii="Times New Roman" w:hAnsi="Times New Roman" w:cs="Times New Roman"/>
        </w:rPr>
        <w:t>SLFS</w:t>
      </w:r>
      <w:r w:rsidRPr="00B1300F">
        <w:rPr>
          <w:rFonts w:ascii="Times New Roman" w:hAnsi="Times New Roman" w:cs="Times New Roman"/>
          <w:spacing w:val="-11"/>
        </w:rPr>
        <w:t xml:space="preserve"> </w:t>
      </w:r>
      <w:r w:rsidRPr="00B1300F">
        <w:rPr>
          <w:rFonts w:ascii="Times New Roman" w:hAnsi="Times New Roman" w:cs="Times New Roman"/>
        </w:rPr>
        <w:t>is</w:t>
      </w:r>
      <w:r w:rsidRPr="00B1300F">
        <w:rPr>
          <w:rFonts w:ascii="Times New Roman" w:hAnsi="Times New Roman" w:cs="Times New Roman"/>
          <w:spacing w:val="-8"/>
        </w:rPr>
        <w:t xml:space="preserve"> </w:t>
      </w:r>
      <w:r w:rsidRPr="00B1300F">
        <w:rPr>
          <w:rFonts w:ascii="Times New Roman" w:hAnsi="Times New Roman" w:cs="Times New Roman"/>
        </w:rPr>
        <w:t>that</w:t>
      </w:r>
      <w:r w:rsidRPr="00B1300F">
        <w:rPr>
          <w:rFonts w:ascii="Times New Roman" w:hAnsi="Times New Roman" w:cs="Times New Roman"/>
          <w:spacing w:val="-13"/>
        </w:rPr>
        <w:t xml:space="preserve"> </w:t>
      </w:r>
      <w:r w:rsidRPr="00B1300F">
        <w:rPr>
          <w:rFonts w:ascii="Times New Roman" w:hAnsi="Times New Roman" w:cs="Times New Roman"/>
        </w:rPr>
        <w:t>SLFS</w:t>
      </w:r>
      <w:r w:rsidRPr="00B1300F">
        <w:rPr>
          <w:rFonts w:ascii="Times New Roman" w:hAnsi="Times New Roman" w:cs="Times New Roman"/>
          <w:spacing w:val="-4"/>
        </w:rPr>
        <w:t xml:space="preserve"> </w:t>
      </w:r>
      <w:r w:rsidRPr="00B1300F">
        <w:rPr>
          <w:rFonts w:ascii="Times New Roman" w:hAnsi="Times New Roman" w:cs="Times New Roman"/>
        </w:rPr>
        <w:t>requires</w:t>
      </w:r>
      <w:r w:rsidRPr="00B1300F">
        <w:rPr>
          <w:rFonts w:ascii="Times New Roman" w:hAnsi="Times New Roman" w:cs="Times New Roman"/>
          <w:spacing w:val="-13"/>
        </w:rPr>
        <w:t xml:space="preserve"> </w:t>
      </w:r>
      <w:r w:rsidRPr="00B1300F">
        <w:rPr>
          <w:rFonts w:ascii="Times New Roman" w:hAnsi="Times New Roman" w:cs="Times New Roman"/>
        </w:rPr>
        <w:t>a specific</w:t>
      </w:r>
      <w:r w:rsidRPr="00B1300F">
        <w:rPr>
          <w:rFonts w:ascii="Times New Roman" w:hAnsi="Times New Roman" w:cs="Times New Roman"/>
          <w:spacing w:val="-16"/>
        </w:rPr>
        <w:t xml:space="preserve"> </w:t>
      </w:r>
      <w:r w:rsidRPr="00B1300F">
        <w:rPr>
          <w:rFonts w:ascii="Times New Roman" w:hAnsi="Times New Roman" w:cs="Times New Roman"/>
        </w:rPr>
        <w:t>set</w:t>
      </w:r>
      <w:r w:rsidRPr="00B1300F">
        <w:rPr>
          <w:rFonts w:ascii="Times New Roman" w:hAnsi="Times New Roman" w:cs="Times New Roman"/>
          <w:spacing w:val="-16"/>
        </w:rPr>
        <w:t xml:space="preserve"> </w:t>
      </w:r>
      <w:r w:rsidRPr="00B1300F">
        <w:rPr>
          <w:rFonts w:ascii="Times New Roman" w:hAnsi="Times New Roman" w:cs="Times New Roman"/>
        </w:rPr>
        <w:t>of</w:t>
      </w:r>
      <w:r w:rsidRPr="00B1300F">
        <w:rPr>
          <w:rFonts w:ascii="Times New Roman" w:hAnsi="Times New Roman" w:cs="Times New Roman"/>
          <w:spacing w:val="-16"/>
        </w:rPr>
        <w:t xml:space="preserve"> </w:t>
      </w:r>
      <w:r w:rsidRPr="00B1300F">
        <w:rPr>
          <w:rFonts w:ascii="Times New Roman" w:hAnsi="Times New Roman" w:cs="Times New Roman"/>
        </w:rPr>
        <w:t>accounting</w:t>
      </w:r>
      <w:r w:rsidRPr="00B1300F">
        <w:rPr>
          <w:rFonts w:ascii="Times New Roman" w:hAnsi="Times New Roman" w:cs="Times New Roman"/>
          <w:spacing w:val="-18"/>
        </w:rPr>
        <w:t xml:space="preserve"> </w:t>
      </w:r>
      <w:r w:rsidRPr="00B1300F">
        <w:rPr>
          <w:rFonts w:ascii="Times New Roman" w:hAnsi="Times New Roman" w:cs="Times New Roman"/>
        </w:rPr>
        <w:t>categories</w:t>
      </w:r>
      <w:r w:rsidRPr="00B1300F">
        <w:rPr>
          <w:rFonts w:ascii="Times New Roman" w:hAnsi="Times New Roman" w:cs="Times New Roman"/>
          <w:spacing w:val="-16"/>
        </w:rPr>
        <w:t xml:space="preserve"> </w:t>
      </w:r>
      <w:r w:rsidRPr="00B1300F">
        <w:rPr>
          <w:rFonts w:ascii="Times New Roman" w:hAnsi="Times New Roman" w:cs="Times New Roman"/>
        </w:rPr>
        <w:t>that</w:t>
      </w:r>
      <w:r w:rsidRPr="00B1300F">
        <w:rPr>
          <w:rFonts w:ascii="Times New Roman" w:hAnsi="Times New Roman" w:cs="Times New Roman"/>
          <w:spacing w:val="-18"/>
        </w:rPr>
        <w:t xml:space="preserve"> </w:t>
      </w:r>
      <w:r w:rsidRPr="00B1300F">
        <w:rPr>
          <w:rFonts w:ascii="Times New Roman" w:hAnsi="Times New Roman" w:cs="Times New Roman"/>
        </w:rPr>
        <w:t>must</w:t>
      </w:r>
      <w:r w:rsidRPr="00B1300F">
        <w:rPr>
          <w:rFonts w:ascii="Times New Roman" w:hAnsi="Times New Roman" w:cs="Times New Roman"/>
          <w:spacing w:val="-16"/>
        </w:rPr>
        <w:t xml:space="preserve"> </w:t>
      </w:r>
      <w:r w:rsidRPr="00B1300F">
        <w:rPr>
          <w:rFonts w:ascii="Times New Roman" w:hAnsi="Times New Roman" w:cs="Times New Roman"/>
        </w:rPr>
        <w:t>be</w:t>
      </w:r>
      <w:r w:rsidRPr="00B1300F">
        <w:rPr>
          <w:rFonts w:ascii="Times New Roman" w:hAnsi="Times New Roman" w:cs="Times New Roman"/>
          <w:spacing w:val="-18"/>
        </w:rPr>
        <w:t xml:space="preserve"> </w:t>
      </w:r>
      <w:r w:rsidRPr="00B1300F">
        <w:rPr>
          <w:rFonts w:ascii="Times New Roman" w:hAnsi="Times New Roman" w:cs="Times New Roman"/>
        </w:rPr>
        <w:t>separated</w:t>
      </w:r>
      <w:r w:rsidRPr="00B1300F">
        <w:rPr>
          <w:rFonts w:ascii="Times New Roman" w:hAnsi="Times New Roman" w:cs="Times New Roman"/>
          <w:spacing w:val="-16"/>
        </w:rPr>
        <w:t xml:space="preserve"> </w:t>
      </w:r>
      <w:r w:rsidRPr="00B1300F">
        <w:rPr>
          <w:rFonts w:ascii="Times New Roman" w:hAnsi="Times New Roman" w:cs="Times New Roman"/>
        </w:rPr>
        <w:t>out</w:t>
      </w:r>
      <w:r w:rsidRPr="00B1300F">
        <w:rPr>
          <w:rFonts w:ascii="Times New Roman" w:hAnsi="Times New Roman" w:cs="Times New Roman"/>
          <w:spacing w:val="-18"/>
        </w:rPr>
        <w:t xml:space="preserve"> </w:t>
      </w:r>
      <w:r w:rsidRPr="00B1300F">
        <w:rPr>
          <w:rFonts w:ascii="Times New Roman" w:hAnsi="Times New Roman" w:cs="Times New Roman"/>
        </w:rPr>
        <w:t>school</w:t>
      </w:r>
      <w:r w:rsidRPr="00B1300F">
        <w:rPr>
          <w:rFonts w:ascii="Times New Roman" w:hAnsi="Times New Roman" w:cs="Times New Roman"/>
          <w:spacing w:val="-16"/>
        </w:rPr>
        <w:t xml:space="preserve"> </w:t>
      </w:r>
      <w:r w:rsidRPr="00B1300F">
        <w:rPr>
          <w:rFonts w:ascii="Times New Roman" w:hAnsi="Times New Roman" w:cs="Times New Roman"/>
        </w:rPr>
        <w:t>by</w:t>
      </w:r>
      <w:r w:rsidRPr="00B1300F">
        <w:rPr>
          <w:rFonts w:ascii="Times New Roman" w:hAnsi="Times New Roman" w:cs="Times New Roman"/>
          <w:spacing w:val="-15"/>
        </w:rPr>
        <w:t xml:space="preserve"> </w:t>
      </w:r>
      <w:r w:rsidRPr="00B1300F">
        <w:rPr>
          <w:rFonts w:ascii="Times New Roman" w:hAnsi="Times New Roman" w:cs="Times New Roman"/>
        </w:rPr>
        <w:t>school.</w:t>
      </w:r>
      <w:r w:rsidRPr="00B1300F">
        <w:rPr>
          <w:rFonts w:ascii="Times New Roman" w:hAnsi="Times New Roman" w:cs="Times New Roman"/>
          <w:spacing w:val="-14"/>
        </w:rPr>
        <w:t xml:space="preserve"> </w:t>
      </w:r>
      <w:r w:rsidRPr="00B1300F">
        <w:rPr>
          <w:rFonts w:ascii="Times New Roman" w:hAnsi="Times New Roman" w:cs="Times New Roman"/>
        </w:rPr>
        <w:t>The</w:t>
      </w:r>
      <w:r w:rsidRPr="00B1300F">
        <w:rPr>
          <w:rFonts w:ascii="Times New Roman" w:hAnsi="Times New Roman" w:cs="Times New Roman"/>
          <w:spacing w:val="-19"/>
        </w:rPr>
        <w:t xml:space="preserve"> </w:t>
      </w:r>
      <w:r w:rsidRPr="00B1300F">
        <w:rPr>
          <w:rFonts w:ascii="Times New Roman" w:hAnsi="Times New Roman" w:cs="Times New Roman"/>
        </w:rPr>
        <w:t>accounting categories</w:t>
      </w:r>
      <w:r w:rsidRPr="00B1300F">
        <w:rPr>
          <w:rFonts w:ascii="Times New Roman" w:hAnsi="Times New Roman" w:cs="Times New Roman"/>
          <w:spacing w:val="-13"/>
        </w:rPr>
        <w:t xml:space="preserve"> </w:t>
      </w:r>
      <w:r w:rsidRPr="00B1300F">
        <w:rPr>
          <w:rFonts w:ascii="Times New Roman" w:hAnsi="Times New Roman" w:cs="Times New Roman"/>
        </w:rPr>
        <w:t>are</w:t>
      </w:r>
      <w:r w:rsidRPr="00B1300F">
        <w:rPr>
          <w:rFonts w:ascii="Times New Roman" w:hAnsi="Times New Roman" w:cs="Times New Roman"/>
          <w:spacing w:val="-14"/>
        </w:rPr>
        <w:t xml:space="preserve"> </w:t>
      </w:r>
      <w:r w:rsidRPr="00B1300F">
        <w:rPr>
          <w:rFonts w:ascii="Times New Roman" w:hAnsi="Times New Roman" w:cs="Times New Roman"/>
        </w:rPr>
        <w:t>designed</w:t>
      </w:r>
      <w:r w:rsidRPr="00B1300F">
        <w:rPr>
          <w:rFonts w:ascii="Times New Roman" w:hAnsi="Times New Roman" w:cs="Times New Roman"/>
          <w:spacing w:val="-11"/>
        </w:rPr>
        <w:t xml:space="preserve"> </w:t>
      </w:r>
      <w:r w:rsidRPr="00B1300F">
        <w:rPr>
          <w:rFonts w:ascii="Times New Roman" w:hAnsi="Times New Roman" w:cs="Times New Roman"/>
        </w:rPr>
        <w:t>to</w:t>
      </w:r>
      <w:r w:rsidRPr="00B1300F">
        <w:rPr>
          <w:rFonts w:ascii="Times New Roman" w:hAnsi="Times New Roman" w:cs="Times New Roman"/>
          <w:spacing w:val="-10"/>
        </w:rPr>
        <w:t xml:space="preserve"> </w:t>
      </w:r>
      <w:r w:rsidRPr="00B1300F">
        <w:rPr>
          <w:rFonts w:ascii="Times New Roman" w:hAnsi="Times New Roman" w:cs="Times New Roman"/>
        </w:rPr>
        <w:t>deliver</w:t>
      </w:r>
      <w:r w:rsidRPr="00B1300F">
        <w:rPr>
          <w:rFonts w:ascii="Times New Roman" w:hAnsi="Times New Roman" w:cs="Times New Roman"/>
          <w:spacing w:val="-13"/>
        </w:rPr>
        <w:t xml:space="preserve"> </w:t>
      </w:r>
      <w:r w:rsidRPr="00B1300F">
        <w:rPr>
          <w:rFonts w:ascii="Times New Roman" w:hAnsi="Times New Roman" w:cs="Times New Roman"/>
        </w:rPr>
        <w:t>more</w:t>
      </w:r>
      <w:r w:rsidRPr="00B1300F">
        <w:rPr>
          <w:rFonts w:ascii="Times New Roman" w:hAnsi="Times New Roman" w:cs="Times New Roman"/>
          <w:spacing w:val="-14"/>
        </w:rPr>
        <w:t xml:space="preserve"> </w:t>
      </w:r>
      <w:r w:rsidRPr="00B1300F">
        <w:rPr>
          <w:rFonts w:ascii="Times New Roman" w:hAnsi="Times New Roman" w:cs="Times New Roman"/>
        </w:rPr>
        <w:t>detailed</w:t>
      </w:r>
      <w:r w:rsidRPr="00B1300F">
        <w:rPr>
          <w:rFonts w:ascii="Times New Roman" w:hAnsi="Times New Roman" w:cs="Times New Roman"/>
          <w:spacing w:val="-11"/>
        </w:rPr>
        <w:t xml:space="preserve"> </w:t>
      </w:r>
      <w:r w:rsidRPr="00B1300F">
        <w:rPr>
          <w:rFonts w:ascii="Times New Roman" w:hAnsi="Times New Roman" w:cs="Times New Roman"/>
        </w:rPr>
        <w:t>data</w:t>
      </w:r>
      <w:r w:rsidRPr="00B1300F">
        <w:rPr>
          <w:rFonts w:ascii="Times New Roman" w:hAnsi="Times New Roman" w:cs="Times New Roman"/>
          <w:spacing w:val="-11"/>
        </w:rPr>
        <w:t xml:space="preserve"> </w:t>
      </w:r>
      <w:r w:rsidRPr="00B1300F">
        <w:rPr>
          <w:rFonts w:ascii="Times New Roman" w:hAnsi="Times New Roman" w:cs="Times New Roman"/>
        </w:rPr>
        <w:t>(for</w:t>
      </w:r>
      <w:r w:rsidRPr="00B1300F">
        <w:rPr>
          <w:rFonts w:ascii="Times New Roman" w:hAnsi="Times New Roman" w:cs="Times New Roman"/>
          <w:spacing w:val="-10"/>
        </w:rPr>
        <w:t xml:space="preserve"> </w:t>
      </w:r>
      <w:r w:rsidRPr="00B1300F">
        <w:rPr>
          <w:rFonts w:ascii="Times New Roman" w:hAnsi="Times New Roman" w:cs="Times New Roman"/>
        </w:rPr>
        <w:t>example,</w:t>
      </w:r>
      <w:r w:rsidRPr="00B1300F">
        <w:rPr>
          <w:rFonts w:ascii="Times New Roman" w:hAnsi="Times New Roman" w:cs="Times New Roman"/>
          <w:spacing w:val="-8"/>
        </w:rPr>
        <w:t xml:space="preserve"> </w:t>
      </w:r>
      <w:r w:rsidRPr="00B1300F">
        <w:rPr>
          <w:rFonts w:ascii="Times New Roman" w:hAnsi="Times New Roman" w:cs="Times New Roman"/>
        </w:rPr>
        <w:t>parsing</w:t>
      </w:r>
      <w:r w:rsidRPr="00B1300F">
        <w:rPr>
          <w:rFonts w:ascii="Times New Roman" w:hAnsi="Times New Roman" w:cs="Times New Roman"/>
          <w:spacing w:val="-13"/>
        </w:rPr>
        <w:t xml:space="preserve"> </w:t>
      </w:r>
      <w:r w:rsidRPr="00B1300F">
        <w:rPr>
          <w:rFonts w:ascii="Times New Roman" w:hAnsi="Times New Roman" w:cs="Times New Roman"/>
        </w:rPr>
        <w:t>expenses</w:t>
      </w:r>
      <w:r w:rsidRPr="00B1300F">
        <w:rPr>
          <w:rFonts w:ascii="Times New Roman" w:hAnsi="Times New Roman" w:cs="Times New Roman"/>
          <w:spacing w:val="-8"/>
        </w:rPr>
        <w:t xml:space="preserve"> </w:t>
      </w:r>
      <w:r w:rsidRPr="00B1300F">
        <w:rPr>
          <w:rFonts w:ascii="Times New Roman" w:hAnsi="Times New Roman" w:cs="Times New Roman"/>
        </w:rPr>
        <w:t>by “instruction”</w:t>
      </w:r>
      <w:r w:rsidRPr="00B1300F">
        <w:rPr>
          <w:rFonts w:ascii="Times New Roman" w:hAnsi="Times New Roman" w:cs="Times New Roman"/>
          <w:spacing w:val="-10"/>
        </w:rPr>
        <w:t xml:space="preserve"> </w:t>
      </w:r>
      <w:r w:rsidRPr="00B1300F">
        <w:rPr>
          <w:rFonts w:ascii="Times New Roman" w:hAnsi="Times New Roman" w:cs="Times New Roman"/>
        </w:rPr>
        <w:t>versus</w:t>
      </w:r>
      <w:r w:rsidRPr="00B1300F">
        <w:rPr>
          <w:rFonts w:ascii="Times New Roman" w:hAnsi="Times New Roman" w:cs="Times New Roman"/>
          <w:spacing w:val="-14"/>
        </w:rPr>
        <w:t xml:space="preserve"> </w:t>
      </w:r>
      <w:r w:rsidRPr="00B1300F">
        <w:rPr>
          <w:rFonts w:ascii="Times New Roman" w:hAnsi="Times New Roman" w:cs="Times New Roman"/>
        </w:rPr>
        <w:t>“instructional</w:t>
      </w:r>
      <w:r w:rsidRPr="00B1300F">
        <w:rPr>
          <w:rFonts w:ascii="Times New Roman" w:hAnsi="Times New Roman" w:cs="Times New Roman"/>
          <w:spacing w:val="-10"/>
        </w:rPr>
        <w:t xml:space="preserve"> </w:t>
      </w:r>
      <w:r w:rsidRPr="00B1300F">
        <w:rPr>
          <w:rFonts w:ascii="Times New Roman" w:hAnsi="Times New Roman" w:cs="Times New Roman"/>
        </w:rPr>
        <w:t>support”</w:t>
      </w:r>
      <w:r w:rsidRPr="00B1300F">
        <w:rPr>
          <w:rFonts w:ascii="Times New Roman" w:hAnsi="Times New Roman" w:cs="Times New Roman"/>
          <w:spacing w:val="-10"/>
        </w:rPr>
        <w:t xml:space="preserve"> </w:t>
      </w:r>
      <w:r w:rsidRPr="00B1300F">
        <w:rPr>
          <w:rFonts w:ascii="Times New Roman" w:hAnsi="Times New Roman" w:cs="Times New Roman"/>
        </w:rPr>
        <w:t>and</w:t>
      </w:r>
      <w:r w:rsidRPr="00B1300F">
        <w:rPr>
          <w:rFonts w:ascii="Times New Roman" w:hAnsi="Times New Roman" w:cs="Times New Roman"/>
          <w:spacing w:val="-15"/>
        </w:rPr>
        <w:t xml:space="preserve"> </w:t>
      </w:r>
      <w:r w:rsidRPr="00B1300F">
        <w:rPr>
          <w:rFonts w:ascii="Times New Roman" w:hAnsi="Times New Roman" w:cs="Times New Roman"/>
        </w:rPr>
        <w:t>“salaries”</w:t>
      </w:r>
      <w:r w:rsidRPr="00B1300F">
        <w:rPr>
          <w:rFonts w:ascii="Times New Roman" w:hAnsi="Times New Roman" w:cs="Times New Roman"/>
          <w:spacing w:val="-10"/>
        </w:rPr>
        <w:t xml:space="preserve"> </w:t>
      </w:r>
      <w:r w:rsidRPr="00B1300F">
        <w:rPr>
          <w:rFonts w:ascii="Times New Roman" w:hAnsi="Times New Roman" w:cs="Times New Roman"/>
        </w:rPr>
        <w:t>versus</w:t>
      </w:r>
      <w:r w:rsidRPr="00B1300F">
        <w:rPr>
          <w:rFonts w:ascii="Times New Roman" w:hAnsi="Times New Roman" w:cs="Times New Roman"/>
          <w:spacing w:val="-12"/>
        </w:rPr>
        <w:t xml:space="preserve"> </w:t>
      </w:r>
      <w:r w:rsidRPr="00B1300F">
        <w:rPr>
          <w:rFonts w:ascii="Times New Roman" w:hAnsi="Times New Roman" w:cs="Times New Roman"/>
        </w:rPr>
        <w:t>“benefits”).</w:t>
      </w:r>
      <w:r w:rsidRPr="00B1300F">
        <w:rPr>
          <w:rFonts w:ascii="Times New Roman" w:hAnsi="Times New Roman" w:cs="Times New Roman"/>
          <w:spacing w:val="-3"/>
        </w:rPr>
        <w:t xml:space="preserve"> </w:t>
      </w:r>
      <w:r w:rsidRPr="00B1300F">
        <w:rPr>
          <w:rFonts w:ascii="Times New Roman" w:hAnsi="Times New Roman" w:cs="Times New Roman"/>
        </w:rPr>
        <w:t>In</w:t>
      </w:r>
      <w:r w:rsidRPr="00B1300F">
        <w:rPr>
          <w:rFonts w:ascii="Times New Roman" w:hAnsi="Times New Roman" w:cs="Times New Roman"/>
          <w:spacing w:val="-11"/>
        </w:rPr>
        <w:t xml:space="preserve"> </w:t>
      </w:r>
      <w:r w:rsidRPr="00B1300F">
        <w:rPr>
          <w:rFonts w:ascii="Times New Roman" w:hAnsi="Times New Roman" w:cs="Times New Roman"/>
        </w:rPr>
        <w:t>states</w:t>
      </w:r>
      <w:r w:rsidRPr="00B1300F">
        <w:rPr>
          <w:rFonts w:ascii="Times New Roman" w:hAnsi="Times New Roman" w:cs="Times New Roman"/>
          <w:spacing w:val="-12"/>
        </w:rPr>
        <w:t xml:space="preserve"> </w:t>
      </w:r>
      <w:r w:rsidRPr="00B1300F">
        <w:rPr>
          <w:rFonts w:ascii="Times New Roman" w:hAnsi="Times New Roman" w:cs="Times New Roman"/>
        </w:rPr>
        <w:t>like</w:t>
      </w:r>
      <w:r w:rsidRPr="00B1300F">
        <w:rPr>
          <w:rFonts w:ascii="Times New Roman" w:hAnsi="Times New Roman" w:cs="Times New Roman"/>
          <w:spacing w:val="-12"/>
        </w:rPr>
        <w:t xml:space="preserve"> </w:t>
      </w:r>
      <w:r w:rsidRPr="00B1300F">
        <w:rPr>
          <w:rFonts w:ascii="Times New Roman" w:hAnsi="Times New Roman" w:cs="Times New Roman"/>
        </w:rPr>
        <w:t>Illinois and</w:t>
      </w:r>
      <w:r w:rsidRPr="00B1300F">
        <w:rPr>
          <w:rFonts w:ascii="Times New Roman" w:hAnsi="Times New Roman" w:cs="Times New Roman"/>
          <w:spacing w:val="-8"/>
        </w:rPr>
        <w:t xml:space="preserve"> </w:t>
      </w:r>
      <w:r w:rsidRPr="00B1300F">
        <w:rPr>
          <w:rFonts w:ascii="Times New Roman" w:hAnsi="Times New Roman" w:cs="Times New Roman"/>
        </w:rPr>
        <w:t>California</w:t>
      </w:r>
      <w:r w:rsidRPr="00B1300F">
        <w:rPr>
          <w:rFonts w:ascii="Times New Roman" w:hAnsi="Times New Roman" w:cs="Times New Roman"/>
          <w:spacing w:val="-8"/>
        </w:rPr>
        <w:t xml:space="preserve"> </w:t>
      </w:r>
      <w:r w:rsidRPr="00B1300F">
        <w:rPr>
          <w:rFonts w:ascii="Times New Roman" w:hAnsi="Times New Roman" w:cs="Times New Roman"/>
        </w:rPr>
        <w:t>and</w:t>
      </w:r>
      <w:r w:rsidRPr="00B1300F">
        <w:rPr>
          <w:rFonts w:ascii="Times New Roman" w:hAnsi="Times New Roman" w:cs="Times New Roman"/>
          <w:spacing w:val="-8"/>
        </w:rPr>
        <w:t xml:space="preserve"> </w:t>
      </w:r>
      <w:r w:rsidRPr="00B1300F">
        <w:rPr>
          <w:rFonts w:ascii="Times New Roman" w:hAnsi="Times New Roman" w:cs="Times New Roman"/>
        </w:rPr>
        <w:t>many</w:t>
      </w:r>
      <w:r w:rsidRPr="00B1300F">
        <w:rPr>
          <w:rFonts w:ascii="Times New Roman" w:hAnsi="Times New Roman" w:cs="Times New Roman"/>
          <w:spacing w:val="-10"/>
        </w:rPr>
        <w:t xml:space="preserve"> </w:t>
      </w:r>
      <w:r w:rsidRPr="00B1300F">
        <w:rPr>
          <w:rFonts w:ascii="Times New Roman" w:hAnsi="Times New Roman" w:cs="Times New Roman"/>
        </w:rPr>
        <w:t>others,</w:t>
      </w:r>
      <w:r w:rsidRPr="00B1300F">
        <w:rPr>
          <w:rFonts w:ascii="Times New Roman" w:hAnsi="Times New Roman" w:cs="Times New Roman"/>
          <w:spacing w:val="-5"/>
        </w:rPr>
        <w:t xml:space="preserve"> </w:t>
      </w:r>
      <w:r w:rsidRPr="00B1300F">
        <w:rPr>
          <w:rFonts w:ascii="Times New Roman" w:hAnsi="Times New Roman" w:cs="Times New Roman"/>
        </w:rPr>
        <w:t>the</w:t>
      </w:r>
      <w:r w:rsidRPr="00B1300F">
        <w:rPr>
          <w:rFonts w:ascii="Times New Roman" w:hAnsi="Times New Roman" w:cs="Times New Roman"/>
          <w:spacing w:val="-10"/>
        </w:rPr>
        <w:t xml:space="preserve"> </w:t>
      </w:r>
      <w:r w:rsidRPr="00B1300F">
        <w:rPr>
          <w:rFonts w:ascii="Times New Roman" w:hAnsi="Times New Roman" w:cs="Times New Roman"/>
        </w:rPr>
        <w:t>SLFS</w:t>
      </w:r>
      <w:r w:rsidRPr="00B1300F">
        <w:rPr>
          <w:rFonts w:ascii="Times New Roman" w:hAnsi="Times New Roman" w:cs="Times New Roman"/>
          <w:spacing w:val="-5"/>
        </w:rPr>
        <w:t xml:space="preserve"> </w:t>
      </w:r>
      <w:r w:rsidRPr="00B1300F">
        <w:rPr>
          <w:rFonts w:ascii="Times New Roman" w:hAnsi="Times New Roman" w:cs="Times New Roman"/>
        </w:rPr>
        <w:t>data</w:t>
      </w:r>
      <w:r w:rsidRPr="00B1300F">
        <w:rPr>
          <w:rFonts w:ascii="Times New Roman" w:hAnsi="Times New Roman" w:cs="Times New Roman"/>
          <w:spacing w:val="-5"/>
        </w:rPr>
        <w:t xml:space="preserve"> </w:t>
      </w:r>
      <w:r w:rsidRPr="00B1300F">
        <w:rPr>
          <w:rFonts w:ascii="Times New Roman" w:hAnsi="Times New Roman" w:cs="Times New Roman"/>
        </w:rPr>
        <w:t>cannot</w:t>
      </w:r>
      <w:r w:rsidRPr="00B1300F">
        <w:rPr>
          <w:rFonts w:ascii="Times New Roman" w:hAnsi="Times New Roman" w:cs="Times New Roman"/>
          <w:spacing w:val="-7"/>
        </w:rPr>
        <w:t xml:space="preserve"> </w:t>
      </w:r>
      <w:r w:rsidRPr="00B1300F">
        <w:rPr>
          <w:rFonts w:ascii="Times New Roman" w:hAnsi="Times New Roman" w:cs="Times New Roman"/>
        </w:rPr>
        <w:t>be</w:t>
      </w:r>
      <w:r w:rsidRPr="00B1300F">
        <w:rPr>
          <w:rFonts w:ascii="Times New Roman" w:hAnsi="Times New Roman" w:cs="Times New Roman"/>
          <w:spacing w:val="-8"/>
        </w:rPr>
        <w:t xml:space="preserve"> </w:t>
      </w:r>
      <w:r w:rsidRPr="00B1300F">
        <w:rPr>
          <w:rFonts w:ascii="Times New Roman" w:hAnsi="Times New Roman" w:cs="Times New Roman"/>
        </w:rPr>
        <w:t>extracted</w:t>
      </w:r>
      <w:r w:rsidRPr="00B1300F">
        <w:rPr>
          <w:rFonts w:ascii="Times New Roman" w:hAnsi="Times New Roman" w:cs="Times New Roman"/>
          <w:spacing w:val="-8"/>
        </w:rPr>
        <w:t xml:space="preserve"> </w:t>
      </w:r>
      <w:r w:rsidRPr="00B1300F">
        <w:rPr>
          <w:rFonts w:ascii="Times New Roman" w:hAnsi="Times New Roman" w:cs="Times New Roman"/>
        </w:rPr>
        <w:t>from</w:t>
      </w:r>
      <w:r w:rsidRPr="00B1300F">
        <w:rPr>
          <w:rFonts w:ascii="Times New Roman" w:hAnsi="Times New Roman" w:cs="Times New Roman"/>
          <w:spacing w:val="-8"/>
        </w:rPr>
        <w:t xml:space="preserve"> </w:t>
      </w:r>
      <w:r w:rsidRPr="00B1300F">
        <w:rPr>
          <w:rFonts w:ascii="Times New Roman" w:hAnsi="Times New Roman" w:cs="Times New Roman"/>
        </w:rPr>
        <w:t>the</w:t>
      </w:r>
      <w:r w:rsidRPr="00B1300F">
        <w:rPr>
          <w:rFonts w:ascii="Times New Roman" w:hAnsi="Times New Roman" w:cs="Times New Roman"/>
          <w:spacing w:val="-8"/>
        </w:rPr>
        <w:t xml:space="preserve"> </w:t>
      </w:r>
      <w:r w:rsidRPr="00B1300F">
        <w:rPr>
          <w:rFonts w:ascii="Times New Roman" w:hAnsi="Times New Roman" w:cs="Times New Roman"/>
        </w:rPr>
        <w:t>current</w:t>
      </w:r>
      <w:r w:rsidRPr="00B1300F">
        <w:rPr>
          <w:rFonts w:ascii="Times New Roman" w:hAnsi="Times New Roman" w:cs="Times New Roman"/>
          <w:spacing w:val="-7"/>
        </w:rPr>
        <w:t xml:space="preserve"> </w:t>
      </w:r>
      <w:r w:rsidRPr="00B1300F">
        <w:rPr>
          <w:rFonts w:ascii="Times New Roman" w:hAnsi="Times New Roman" w:cs="Times New Roman"/>
        </w:rPr>
        <w:t>accounting structures.</w:t>
      </w:r>
      <w:r w:rsidRPr="00B1300F">
        <w:rPr>
          <w:rFonts w:ascii="Times New Roman" w:hAnsi="Times New Roman" w:cs="Times New Roman"/>
          <w:spacing w:val="-15"/>
        </w:rPr>
        <w:t xml:space="preserve"> </w:t>
      </w:r>
      <w:r w:rsidRPr="00B1300F">
        <w:rPr>
          <w:rFonts w:ascii="Times New Roman" w:hAnsi="Times New Roman" w:cs="Times New Roman"/>
        </w:rPr>
        <w:t>SLFS</w:t>
      </w:r>
      <w:r w:rsidRPr="00B1300F">
        <w:rPr>
          <w:rFonts w:ascii="Times New Roman" w:hAnsi="Times New Roman" w:cs="Times New Roman"/>
          <w:spacing w:val="-16"/>
        </w:rPr>
        <w:t xml:space="preserve"> </w:t>
      </w:r>
      <w:r w:rsidRPr="00B1300F">
        <w:rPr>
          <w:rFonts w:ascii="Times New Roman" w:hAnsi="Times New Roman" w:cs="Times New Roman"/>
        </w:rPr>
        <w:t>would</w:t>
      </w:r>
      <w:r w:rsidRPr="00B1300F">
        <w:rPr>
          <w:rFonts w:ascii="Times New Roman" w:hAnsi="Times New Roman" w:cs="Times New Roman"/>
          <w:spacing w:val="-15"/>
        </w:rPr>
        <w:t xml:space="preserve"> </w:t>
      </w:r>
      <w:r w:rsidRPr="00B1300F">
        <w:rPr>
          <w:rFonts w:ascii="Times New Roman" w:hAnsi="Times New Roman" w:cs="Times New Roman"/>
        </w:rPr>
        <w:t>require</w:t>
      </w:r>
      <w:r w:rsidRPr="00B1300F">
        <w:rPr>
          <w:rFonts w:ascii="Times New Roman" w:hAnsi="Times New Roman" w:cs="Times New Roman"/>
          <w:spacing w:val="-15"/>
        </w:rPr>
        <w:t xml:space="preserve"> </w:t>
      </w:r>
      <w:r w:rsidRPr="00B1300F">
        <w:rPr>
          <w:rFonts w:ascii="Times New Roman" w:hAnsi="Times New Roman" w:cs="Times New Roman"/>
        </w:rPr>
        <w:t>those</w:t>
      </w:r>
      <w:r w:rsidRPr="00B1300F">
        <w:rPr>
          <w:rFonts w:ascii="Times New Roman" w:hAnsi="Times New Roman" w:cs="Times New Roman"/>
          <w:spacing w:val="-15"/>
        </w:rPr>
        <w:t xml:space="preserve"> </w:t>
      </w:r>
      <w:r w:rsidRPr="00B1300F">
        <w:rPr>
          <w:rFonts w:ascii="Times New Roman" w:hAnsi="Times New Roman" w:cs="Times New Roman"/>
        </w:rPr>
        <w:t>states</w:t>
      </w:r>
      <w:r w:rsidRPr="00B1300F">
        <w:rPr>
          <w:rFonts w:ascii="Times New Roman" w:hAnsi="Times New Roman" w:cs="Times New Roman"/>
          <w:spacing w:val="-15"/>
        </w:rPr>
        <w:t xml:space="preserve"> </w:t>
      </w:r>
      <w:r w:rsidRPr="00B1300F">
        <w:rPr>
          <w:rFonts w:ascii="Times New Roman" w:hAnsi="Times New Roman" w:cs="Times New Roman"/>
        </w:rPr>
        <w:t>and</w:t>
      </w:r>
      <w:r w:rsidRPr="00B1300F">
        <w:rPr>
          <w:rFonts w:ascii="Times New Roman" w:hAnsi="Times New Roman" w:cs="Times New Roman"/>
          <w:spacing w:val="-16"/>
        </w:rPr>
        <w:t xml:space="preserve"> </w:t>
      </w:r>
      <w:r w:rsidRPr="00B1300F">
        <w:rPr>
          <w:rFonts w:ascii="Times New Roman" w:hAnsi="Times New Roman" w:cs="Times New Roman"/>
        </w:rPr>
        <w:t>districts</w:t>
      </w:r>
      <w:r w:rsidRPr="00B1300F">
        <w:rPr>
          <w:rFonts w:ascii="Times New Roman" w:hAnsi="Times New Roman" w:cs="Times New Roman"/>
          <w:spacing w:val="-14"/>
        </w:rPr>
        <w:t xml:space="preserve"> </w:t>
      </w:r>
      <w:r w:rsidRPr="00B1300F">
        <w:rPr>
          <w:rFonts w:ascii="Times New Roman" w:hAnsi="Times New Roman" w:cs="Times New Roman"/>
        </w:rPr>
        <w:t>to</w:t>
      </w:r>
      <w:r w:rsidRPr="00B1300F">
        <w:rPr>
          <w:rFonts w:ascii="Times New Roman" w:hAnsi="Times New Roman" w:cs="Times New Roman"/>
          <w:spacing w:val="-15"/>
        </w:rPr>
        <w:t xml:space="preserve"> </w:t>
      </w:r>
      <w:r w:rsidRPr="00B1300F">
        <w:rPr>
          <w:rFonts w:ascii="Times New Roman" w:hAnsi="Times New Roman" w:cs="Times New Roman"/>
        </w:rPr>
        <w:t>replace</w:t>
      </w:r>
      <w:r w:rsidRPr="00B1300F">
        <w:rPr>
          <w:rFonts w:ascii="Times New Roman" w:hAnsi="Times New Roman" w:cs="Times New Roman"/>
          <w:spacing w:val="-15"/>
        </w:rPr>
        <w:t xml:space="preserve"> </w:t>
      </w:r>
      <w:r w:rsidRPr="00B1300F">
        <w:rPr>
          <w:rFonts w:ascii="Times New Roman" w:hAnsi="Times New Roman" w:cs="Times New Roman"/>
        </w:rPr>
        <w:t>the</w:t>
      </w:r>
      <w:r w:rsidRPr="00B1300F">
        <w:rPr>
          <w:rFonts w:ascii="Times New Roman" w:hAnsi="Times New Roman" w:cs="Times New Roman"/>
          <w:spacing w:val="-17"/>
        </w:rPr>
        <w:t xml:space="preserve"> </w:t>
      </w:r>
      <w:r w:rsidRPr="00B1300F">
        <w:rPr>
          <w:rFonts w:ascii="Times New Roman" w:hAnsi="Times New Roman" w:cs="Times New Roman"/>
        </w:rPr>
        <w:t>accounting</w:t>
      </w:r>
      <w:r w:rsidRPr="00B1300F">
        <w:rPr>
          <w:rFonts w:ascii="Times New Roman" w:hAnsi="Times New Roman" w:cs="Times New Roman"/>
          <w:spacing w:val="-15"/>
        </w:rPr>
        <w:t xml:space="preserve"> </w:t>
      </w:r>
      <w:r w:rsidRPr="00B1300F">
        <w:rPr>
          <w:rFonts w:ascii="Times New Roman" w:hAnsi="Times New Roman" w:cs="Times New Roman"/>
        </w:rPr>
        <w:t>structures</w:t>
      </w:r>
      <w:r w:rsidRPr="00B1300F">
        <w:rPr>
          <w:rFonts w:ascii="Times New Roman" w:hAnsi="Times New Roman" w:cs="Times New Roman"/>
          <w:spacing w:val="-17"/>
        </w:rPr>
        <w:t xml:space="preserve"> </w:t>
      </w:r>
      <w:r w:rsidRPr="00B1300F">
        <w:rPr>
          <w:rFonts w:ascii="Times New Roman" w:hAnsi="Times New Roman" w:cs="Times New Roman"/>
        </w:rPr>
        <w:t>that are</w:t>
      </w:r>
      <w:r w:rsidRPr="00B1300F">
        <w:rPr>
          <w:rFonts w:ascii="Times New Roman" w:hAnsi="Times New Roman" w:cs="Times New Roman"/>
          <w:spacing w:val="-10"/>
        </w:rPr>
        <w:t xml:space="preserve"> </w:t>
      </w:r>
      <w:r w:rsidRPr="00B1300F">
        <w:rPr>
          <w:rFonts w:ascii="Times New Roman" w:hAnsi="Times New Roman" w:cs="Times New Roman"/>
        </w:rPr>
        <w:t>deeply</w:t>
      </w:r>
      <w:r w:rsidRPr="00B1300F">
        <w:rPr>
          <w:rFonts w:ascii="Times New Roman" w:hAnsi="Times New Roman" w:cs="Times New Roman"/>
          <w:spacing w:val="-10"/>
        </w:rPr>
        <w:t xml:space="preserve"> </w:t>
      </w:r>
      <w:r w:rsidRPr="00B1300F">
        <w:rPr>
          <w:rFonts w:ascii="Times New Roman" w:hAnsi="Times New Roman" w:cs="Times New Roman"/>
        </w:rPr>
        <w:t>rooted</w:t>
      </w:r>
      <w:r w:rsidRPr="00B1300F">
        <w:rPr>
          <w:rFonts w:ascii="Times New Roman" w:hAnsi="Times New Roman" w:cs="Times New Roman"/>
          <w:spacing w:val="-11"/>
        </w:rPr>
        <w:t xml:space="preserve"> </w:t>
      </w:r>
      <w:r w:rsidRPr="00B1300F">
        <w:rPr>
          <w:rFonts w:ascii="Times New Roman" w:hAnsi="Times New Roman" w:cs="Times New Roman"/>
        </w:rPr>
        <w:t>in</w:t>
      </w:r>
      <w:r w:rsidRPr="00B1300F">
        <w:rPr>
          <w:rFonts w:ascii="Times New Roman" w:hAnsi="Times New Roman" w:cs="Times New Roman"/>
          <w:spacing w:val="-13"/>
        </w:rPr>
        <w:t xml:space="preserve"> </w:t>
      </w:r>
      <w:r w:rsidRPr="00B1300F">
        <w:rPr>
          <w:rFonts w:ascii="Times New Roman" w:hAnsi="Times New Roman" w:cs="Times New Roman"/>
        </w:rPr>
        <w:t>their</w:t>
      </w:r>
      <w:r w:rsidRPr="00B1300F">
        <w:rPr>
          <w:rFonts w:ascii="Times New Roman" w:hAnsi="Times New Roman" w:cs="Times New Roman"/>
          <w:spacing w:val="-11"/>
        </w:rPr>
        <w:t xml:space="preserve"> </w:t>
      </w:r>
      <w:r w:rsidRPr="00B1300F">
        <w:rPr>
          <w:rFonts w:ascii="Times New Roman" w:hAnsi="Times New Roman" w:cs="Times New Roman"/>
        </w:rPr>
        <w:t>systems.</w:t>
      </w:r>
      <w:r w:rsidRPr="00B1300F">
        <w:rPr>
          <w:rFonts w:ascii="Times New Roman" w:hAnsi="Times New Roman" w:cs="Times New Roman"/>
          <w:spacing w:val="-7"/>
        </w:rPr>
        <w:t xml:space="preserve"> </w:t>
      </w:r>
      <w:r w:rsidRPr="00B1300F">
        <w:rPr>
          <w:rFonts w:ascii="Times New Roman" w:hAnsi="Times New Roman" w:cs="Times New Roman"/>
        </w:rPr>
        <w:t>That’s</w:t>
      </w:r>
      <w:r w:rsidRPr="00B1300F">
        <w:rPr>
          <w:rFonts w:ascii="Times New Roman" w:hAnsi="Times New Roman" w:cs="Times New Roman"/>
          <w:spacing w:val="-13"/>
        </w:rPr>
        <w:t xml:space="preserve"> </w:t>
      </w:r>
      <w:r w:rsidRPr="00B1300F">
        <w:rPr>
          <w:rFonts w:ascii="Times New Roman" w:hAnsi="Times New Roman" w:cs="Times New Roman"/>
        </w:rPr>
        <w:t>because</w:t>
      </w:r>
      <w:r w:rsidRPr="00B1300F">
        <w:rPr>
          <w:rFonts w:ascii="Times New Roman" w:hAnsi="Times New Roman" w:cs="Times New Roman"/>
          <w:spacing w:val="-16"/>
        </w:rPr>
        <w:t xml:space="preserve"> </w:t>
      </w:r>
      <w:r w:rsidRPr="00B1300F">
        <w:rPr>
          <w:rFonts w:ascii="Times New Roman" w:hAnsi="Times New Roman" w:cs="Times New Roman"/>
        </w:rPr>
        <w:t>many</w:t>
      </w:r>
      <w:r w:rsidRPr="00B1300F">
        <w:rPr>
          <w:rFonts w:ascii="Times New Roman" w:hAnsi="Times New Roman" w:cs="Times New Roman"/>
          <w:spacing w:val="-14"/>
        </w:rPr>
        <w:t xml:space="preserve"> </w:t>
      </w:r>
      <w:r w:rsidRPr="00B1300F">
        <w:rPr>
          <w:rFonts w:ascii="Times New Roman" w:hAnsi="Times New Roman" w:cs="Times New Roman"/>
        </w:rPr>
        <w:t>accounting</w:t>
      </w:r>
      <w:r w:rsidRPr="00B1300F">
        <w:rPr>
          <w:rFonts w:ascii="Times New Roman" w:hAnsi="Times New Roman" w:cs="Times New Roman"/>
          <w:spacing w:val="-13"/>
        </w:rPr>
        <w:t xml:space="preserve"> </w:t>
      </w:r>
      <w:r w:rsidRPr="00B1300F">
        <w:rPr>
          <w:rFonts w:ascii="Times New Roman" w:hAnsi="Times New Roman" w:cs="Times New Roman"/>
        </w:rPr>
        <w:t>systems</w:t>
      </w:r>
      <w:r w:rsidRPr="00B1300F">
        <w:rPr>
          <w:rFonts w:ascii="Times New Roman" w:hAnsi="Times New Roman" w:cs="Times New Roman"/>
          <w:spacing w:val="-13"/>
        </w:rPr>
        <w:t xml:space="preserve"> </w:t>
      </w:r>
      <w:r w:rsidRPr="00B1300F">
        <w:rPr>
          <w:rFonts w:ascii="Times New Roman" w:hAnsi="Times New Roman" w:cs="Times New Roman"/>
        </w:rPr>
        <w:t>don’t</w:t>
      </w:r>
      <w:r w:rsidRPr="00B1300F">
        <w:rPr>
          <w:rFonts w:ascii="Times New Roman" w:hAnsi="Times New Roman" w:cs="Times New Roman"/>
          <w:spacing w:val="-7"/>
        </w:rPr>
        <w:t xml:space="preserve"> </w:t>
      </w:r>
      <w:r w:rsidRPr="00B1300F">
        <w:rPr>
          <w:rFonts w:ascii="Times New Roman" w:hAnsi="Times New Roman" w:cs="Times New Roman"/>
        </w:rPr>
        <w:t>currently</w:t>
      </w:r>
      <w:r w:rsidRPr="00B1300F">
        <w:rPr>
          <w:rFonts w:ascii="Times New Roman" w:hAnsi="Times New Roman" w:cs="Times New Roman"/>
          <w:spacing w:val="-9"/>
        </w:rPr>
        <w:t xml:space="preserve"> </w:t>
      </w:r>
      <w:r w:rsidRPr="00B1300F">
        <w:rPr>
          <w:rFonts w:ascii="Times New Roman" w:hAnsi="Times New Roman" w:cs="Times New Roman"/>
        </w:rPr>
        <w:t>slice expenses</w:t>
      </w:r>
      <w:r w:rsidRPr="00B1300F">
        <w:rPr>
          <w:rFonts w:ascii="Times New Roman" w:hAnsi="Times New Roman" w:cs="Times New Roman"/>
          <w:spacing w:val="-7"/>
        </w:rPr>
        <w:t xml:space="preserve"> </w:t>
      </w:r>
      <w:r w:rsidRPr="00B1300F">
        <w:rPr>
          <w:rFonts w:ascii="Times New Roman" w:hAnsi="Times New Roman" w:cs="Times New Roman"/>
        </w:rPr>
        <w:t>both</w:t>
      </w:r>
      <w:r w:rsidRPr="00B1300F">
        <w:rPr>
          <w:rFonts w:ascii="Times New Roman" w:hAnsi="Times New Roman" w:cs="Times New Roman"/>
          <w:spacing w:val="-9"/>
        </w:rPr>
        <w:t xml:space="preserve"> </w:t>
      </w:r>
      <w:r w:rsidRPr="00B1300F">
        <w:rPr>
          <w:rFonts w:ascii="Times New Roman" w:hAnsi="Times New Roman" w:cs="Times New Roman"/>
        </w:rPr>
        <w:t>by</w:t>
      </w:r>
      <w:r w:rsidRPr="00B1300F">
        <w:rPr>
          <w:rFonts w:ascii="Times New Roman" w:hAnsi="Times New Roman" w:cs="Times New Roman"/>
          <w:spacing w:val="-9"/>
        </w:rPr>
        <w:t xml:space="preserve"> </w:t>
      </w:r>
      <w:r w:rsidRPr="00B1300F">
        <w:rPr>
          <w:rFonts w:ascii="Times New Roman" w:hAnsi="Times New Roman" w:cs="Times New Roman"/>
        </w:rPr>
        <w:t>school</w:t>
      </w:r>
      <w:r w:rsidRPr="00B1300F">
        <w:rPr>
          <w:rFonts w:ascii="Times New Roman" w:hAnsi="Times New Roman" w:cs="Times New Roman"/>
          <w:spacing w:val="-9"/>
        </w:rPr>
        <w:t xml:space="preserve"> </w:t>
      </w:r>
      <w:r w:rsidRPr="00B1300F">
        <w:rPr>
          <w:rFonts w:ascii="Times New Roman" w:hAnsi="Times New Roman" w:cs="Times New Roman"/>
          <w:u w:val="single"/>
        </w:rPr>
        <w:t>and</w:t>
      </w:r>
      <w:r w:rsidRPr="00B1300F">
        <w:rPr>
          <w:rFonts w:ascii="Times New Roman" w:hAnsi="Times New Roman" w:cs="Times New Roman"/>
          <w:spacing w:val="-9"/>
        </w:rPr>
        <w:t xml:space="preserve"> </w:t>
      </w:r>
      <w:r w:rsidRPr="00B1300F">
        <w:rPr>
          <w:rFonts w:ascii="Times New Roman" w:hAnsi="Times New Roman" w:cs="Times New Roman"/>
        </w:rPr>
        <w:t>function/object</w:t>
      </w:r>
      <w:r w:rsidRPr="00B1300F">
        <w:rPr>
          <w:rFonts w:ascii="Times New Roman" w:hAnsi="Times New Roman" w:cs="Times New Roman"/>
          <w:spacing w:val="-10"/>
        </w:rPr>
        <w:t xml:space="preserve"> </w:t>
      </w:r>
      <w:r w:rsidRPr="00B1300F">
        <w:rPr>
          <w:rFonts w:ascii="Times New Roman" w:hAnsi="Times New Roman" w:cs="Times New Roman"/>
        </w:rPr>
        <w:t>categories</w:t>
      </w:r>
      <w:r w:rsidRPr="00B1300F">
        <w:rPr>
          <w:rFonts w:ascii="Times New Roman" w:hAnsi="Times New Roman" w:cs="Times New Roman"/>
          <w:spacing w:val="-7"/>
        </w:rPr>
        <w:t xml:space="preserve"> </w:t>
      </w:r>
      <w:r w:rsidRPr="00B1300F">
        <w:rPr>
          <w:rFonts w:ascii="Times New Roman" w:hAnsi="Times New Roman" w:cs="Times New Roman"/>
        </w:rPr>
        <w:t>or</w:t>
      </w:r>
      <w:r w:rsidRPr="00B1300F">
        <w:rPr>
          <w:rFonts w:ascii="Times New Roman" w:hAnsi="Times New Roman" w:cs="Times New Roman"/>
          <w:spacing w:val="-9"/>
        </w:rPr>
        <w:t xml:space="preserve"> </w:t>
      </w:r>
      <w:r w:rsidRPr="00B1300F">
        <w:rPr>
          <w:rFonts w:ascii="Times New Roman" w:hAnsi="Times New Roman" w:cs="Times New Roman"/>
        </w:rPr>
        <w:t>they</w:t>
      </w:r>
      <w:r w:rsidRPr="00B1300F">
        <w:rPr>
          <w:rFonts w:ascii="Times New Roman" w:hAnsi="Times New Roman" w:cs="Times New Roman"/>
          <w:spacing w:val="-12"/>
        </w:rPr>
        <w:t xml:space="preserve"> </w:t>
      </w:r>
      <w:r w:rsidRPr="00B1300F">
        <w:rPr>
          <w:rFonts w:ascii="Times New Roman" w:hAnsi="Times New Roman" w:cs="Times New Roman"/>
        </w:rPr>
        <w:t>do</w:t>
      </w:r>
      <w:r w:rsidRPr="00B1300F">
        <w:rPr>
          <w:rFonts w:ascii="Times New Roman" w:hAnsi="Times New Roman" w:cs="Times New Roman"/>
          <w:spacing w:val="-10"/>
        </w:rPr>
        <w:t xml:space="preserve"> </w:t>
      </w:r>
      <w:r w:rsidRPr="00B1300F">
        <w:rPr>
          <w:rFonts w:ascii="Times New Roman" w:hAnsi="Times New Roman" w:cs="Times New Roman"/>
        </w:rPr>
        <w:t>it</w:t>
      </w:r>
      <w:r w:rsidRPr="00B1300F">
        <w:rPr>
          <w:rFonts w:ascii="Times New Roman" w:hAnsi="Times New Roman" w:cs="Times New Roman"/>
          <w:spacing w:val="-12"/>
        </w:rPr>
        <w:t xml:space="preserve"> </w:t>
      </w:r>
      <w:r w:rsidRPr="00B1300F">
        <w:rPr>
          <w:rFonts w:ascii="Times New Roman" w:hAnsi="Times New Roman" w:cs="Times New Roman"/>
        </w:rPr>
        <w:t>for</w:t>
      </w:r>
      <w:r w:rsidRPr="00B1300F">
        <w:rPr>
          <w:rFonts w:ascii="Times New Roman" w:hAnsi="Times New Roman" w:cs="Times New Roman"/>
          <w:spacing w:val="-9"/>
        </w:rPr>
        <w:t xml:space="preserve"> </w:t>
      </w:r>
      <w:r w:rsidRPr="00B1300F">
        <w:rPr>
          <w:rFonts w:ascii="Times New Roman" w:hAnsi="Times New Roman" w:cs="Times New Roman"/>
        </w:rPr>
        <w:t>some</w:t>
      </w:r>
      <w:r w:rsidRPr="00B1300F">
        <w:rPr>
          <w:rFonts w:ascii="Times New Roman" w:hAnsi="Times New Roman" w:cs="Times New Roman"/>
          <w:spacing w:val="-9"/>
        </w:rPr>
        <w:t xml:space="preserve"> </w:t>
      </w:r>
      <w:r w:rsidRPr="00B1300F">
        <w:rPr>
          <w:rFonts w:ascii="Times New Roman" w:hAnsi="Times New Roman" w:cs="Times New Roman"/>
        </w:rPr>
        <w:t>expenses</w:t>
      </w:r>
      <w:r w:rsidRPr="00B1300F">
        <w:rPr>
          <w:rFonts w:ascii="Times New Roman" w:hAnsi="Times New Roman" w:cs="Times New Roman"/>
          <w:spacing w:val="-7"/>
        </w:rPr>
        <w:t xml:space="preserve"> </w:t>
      </w:r>
      <w:r w:rsidRPr="00B1300F">
        <w:rPr>
          <w:rFonts w:ascii="Times New Roman" w:hAnsi="Times New Roman" w:cs="Times New Roman"/>
        </w:rPr>
        <w:t>but</w:t>
      </w:r>
      <w:r w:rsidRPr="00B1300F">
        <w:rPr>
          <w:rFonts w:ascii="Times New Roman" w:hAnsi="Times New Roman" w:cs="Times New Roman"/>
          <w:spacing w:val="-10"/>
        </w:rPr>
        <w:t xml:space="preserve"> </w:t>
      </w:r>
      <w:r w:rsidRPr="00B1300F">
        <w:rPr>
          <w:rFonts w:ascii="Times New Roman" w:hAnsi="Times New Roman" w:cs="Times New Roman"/>
        </w:rPr>
        <w:t>not others.</w:t>
      </w:r>
      <w:r w:rsidRPr="00B1300F">
        <w:rPr>
          <w:rFonts w:ascii="Times New Roman" w:hAnsi="Times New Roman" w:cs="Times New Roman"/>
          <w:spacing w:val="-8"/>
        </w:rPr>
        <w:t xml:space="preserve"> </w:t>
      </w:r>
      <w:r w:rsidRPr="00B1300F">
        <w:rPr>
          <w:rFonts w:ascii="Times New Roman" w:hAnsi="Times New Roman" w:cs="Times New Roman"/>
        </w:rPr>
        <w:t>(In</w:t>
      </w:r>
      <w:r w:rsidRPr="00B1300F">
        <w:rPr>
          <w:rFonts w:ascii="Times New Roman" w:hAnsi="Times New Roman" w:cs="Times New Roman"/>
          <w:spacing w:val="-15"/>
        </w:rPr>
        <w:t xml:space="preserve"> </w:t>
      </w:r>
      <w:r w:rsidRPr="00B1300F">
        <w:rPr>
          <w:rFonts w:ascii="Times New Roman" w:hAnsi="Times New Roman" w:cs="Times New Roman"/>
        </w:rPr>
        <w:t>contrast,</w:t>
      </w:r>
      <w:r w:rsidRPr="00B1300F">
        <w:rPr>
          <w:rFonts w:ascii="Times New Roman" w:hAnsi="Times New Roman" w:cs="Times New Roman"/>
          <w:spacing w:val="-8"/>
        </w:rPr>
        <w:t xml:space="preserve"> </w:t>
      </w:r>
      <w:r w:rsidRPr="00B1300F">
        <w:rPr>
          <w:rFonts w:ascii="Times New Roman" w:hAnsi="Times New Roman" w:cs="Times New Roman"/>
        </w:rPr>
        <w:t>the</w:t>
      </w:r>
      <w:r w:rsidRPr="00B1300F">
        <w:rPr>
          <w:rFonts w:ascii="Times New Roman" w:hAnsi="Times New Roman" w:cs="Times New Roman"/>
          <w:spacing w:val="-12"/>
        </w:rPr>
        <w:t xml:space="preserve"> </w:t>
      </w:r>
      <w:r w:rsidRPr="00B1300F">
        <w:rPr>
          <w:rFonts w:ascii="Times New Roman" w:hAnsi="Times New Roman" w:cs="Times New Roman"/>
        </w:rPr>
        <w:t>ESSA</w:t>
      </w:r>
      <w:r w:rsidRPr="00B1300F">
        <w:rPr>
          <w:rFonts w:ascii="Times New Roman" w:hAnsi="Times New Roman" w:cs="Times New Roman"/>
          <w:spacing w:val="-10"/>
        </w:rPr>
        <w:t xml:space="preserve"> </w:t>
      </w:r>
      <w:r w:rsidRPr="00B1300F">
        <w:rPr>
          <w:rFonts w:ascii="Times New Roman" w:hAnsi="Times New Roman" w:cs="Times New Roman"/>
        </w:rPr>
        <w:t>financial</w:t>
      </w:r>
      <w:r w:rsidRPr="00B1300F">
        <w:rPr>
          <w:rFonts w:ascii="Times New Roman" w:hAnsi="Times New Roman" w:cs="Times New Roman"/>
          <w:spacing w:val="-8"/>
        </w:rPr>
        <w:t xml:space="preserve"> </w:t>
      </w:r>
      <w:r w:rsidRPr="00B1300F">
        <w:rPr>
          <w:rFonts w:ascii="Times New Roman" w:hAnsi="Times New Roman" w:cs="Times New Roman"/>
        </w:rPr>
        <w:t>collection</w:t>
      </w:r>
      <w:r w:rsidRPr="00B1300F">
        <w:rPr>
          <w:rFonts w:ascii="Times New Roman" w:hAnsi="Times New Roman" w:cs="Times New Roman"/>
          <w:spacing w:val="-14"/>
        </w:rPr>
        <w:t xml:space="preserve"> </w:t>
      </w:r>
      <w:r w:rsidRPr="00B1300F">
        <w:rPr>
          <w:rFonts w:ascii="Times New Roman" w:hAnsi="Times New Roman" w:cs="Times New Roman"/>
        </w:rPr>
        <w:t>was</w:t>
      </w:r>
      <w:r w:rsidRPr="00B1300F">
        <w:rPr>
          <w:rFonts w:ascii="Times New Roman" w:hAnsi="Times New Roman" w:cs="Times New Roman"/>
          <w:spacing w:val="-10"/>
        </w:rPr>
        <w:t xml:space="preserve"> </w:t>
      </w:r>
      <w:r w:rsidRPr="00B1300F">
        <w:rPr>
          <w:rFonts w:ascii="Times New Roman" w:hAnsi="Times New Roman" w:cs="Times New Roman"/>
        </w:rPr>
        <w:t>built</w:t>
      </w:r>
      <w:r w:rsidRPr="00B1300F">
        <w:rPr>
          <w:rFonts w:ascii="Times New Roman" w:hAnsi="Times New Roman" w:cs="Times New Roman"/>
          <w:spacing w:val="-11"/>
        </w:rPr>
        <w:t xml:space="preserve"> </w:t>
      </w:r>
      <w:r w:rsidRPr="00B1300F">
        <w:rPr>
          <w:rFonts w:ascii="Times New Roman" w:hAnsi="Times New Roman" w:cs="Times New Roman"/>
        </w:rPr>
        <w:t>on</w:t>
      </w:r>
      <w:r w:rsidRPr="00B1300F">
        <w:rPr>
          <w:rFonts w:ascii="Times New Roman" w:hAnsi="Times New Roman" w:cs="Times New Roman"/>
          <w:spacing w:val="-11"/>
        </w:rPr>
        <w:t xml:space="preserve"> </w:t>
      </w:r>
      <w:r w:rsidRPr="00B1300F">
        <w:rPr>
          <w:rFonts w:ascii="Times New Roman" w:hAnsi="Times New Roman" w:cs="Times New Roman"/>
        </w:rPr>
        <w:t>top</w:t>
      </w:r>
      <w:r w:rsidRPr="00B1300F">
        <w:rPr>
          <w:rFonts w:ascii="Times New Roman" w:hAnsi="Times New Roman" w:cs="Times New Roman"/>
          <w:spacing w:val="-10"/>
        </w:rPr>
        <w:t xml:space="preserve"> </w:t>
      </w:r>
      <w:r w:rsidRPr="00B1300F">
        <w:rPr>
          <w:rFonts w:ascii="Times New Roman" w:hAnsi="Times New Roman" w:cs="Times New Roman"/>
        </w:rPr>
        <w:t>of</w:t>
      </w:r>
      <w:r w:rsidRPr="00B1300F">
        <w:rPr>
          <w:rFonts w:ascii="Times New Roman" w:hAnsi="Times New Roman" w:cs="Times New Roman"/>
          <w:spacing w:val="-11"/>
        </w:rPr>
        <w:t xml:space="preserve"> </w:t>
      </w:r>
      <w:r w:rsidRPr="00B1300F">
        <w:rPr>
          <w:rFonts w:ascii="Times New Roman" w:hAnsi="Times New Roman" w:cs="Times New Roman"/>
        </w:rPr>
        <w:t>existing</w:t>
      </w:r>
      <w:r w:rsidRPr="00B1300F">
        <w:rPr>
          <w:rFonts w:ascii="Times New Roman" w:hAnsi="Times New Roman" w:cs="Times New Roman"/>
          <w:spacing w:val="-17"/>
        </w:rPr>
        <w:t xml:space="preserve"> </w:t>
      </w:r>
      <w:r w:rsidRPr="00B1300F">
        <w:rPr>
          <w:rFonts w:ascii="Times New Roman" w:hAnsi="Times New Roman" w:cs="Times New Roman"/>
        </w:rPr>
        <w:t>accounting</w:t>
      </w:r>
      <w:r w:rsidRPr="00B1300F">
        <w:rPr>
          <w:rFonts w:ascii="Times New Roman" w:hAnsi="Times New Roman" w:cs="Times New Roman"/>
          <w:spacing w:val="-11"/>
        </w:rPr>
        <w:t xml:space="preserve"> </w:t>
      </w:r>
      <w:r w:rsidRPr="00B1300F">
        <w:rPr>
          <w:rFonts w:ascii="Times New Roman" w:hAnsi="Times New Roman" w:cs="Times New Roman"/>
        </w:rPr>
        <w:t>systems instead</w:t>
      </w:r>
      <w:r w:rsidRPr="00B1300F">
        <w:rPr>
          <w:rFonts w:ascii="Times New Roman" w:hAnsi="Times New Roman" w:cs="Times New Roman"/>
          <w:spacing w:val="-9"/>
        </w:rPr>
        <w:t xml:space="preserve"> </w:t>
      </w:r>
      <w:r w:rsidRPr="00B1300F">
        <w:rPr>
          <w:rFonts w:ascii="Times New Roman" w:hAnsi="Times New Roman" w:cs="Times New Roman"/>
        </w:rPr>
        <w:t>of</w:t>
      </w:r>
      <w:r w:rsidRPr="00B1300F">
        <w:rPr>
          <w:rFonts w:ascii="Times New Roman" w:hAnsi="Times New Roman" w:cs="Times New Roman"/>
          <w:spacing w:val="-12"/>
        </w:rPr>
        <w:t xml:space="preserve"> </w:t>
      </w:r>
      <w:r w:rsidRPr="00B1300F">
        <w:rPr>
          <w:rFonts w:ascii="Times New Roman" w:hAnsi="Times New Roman" w:cs="Times New Roman"/>
        </w:rPr>
        <w:t>replacing</w:t>
      </w:r>
      <w:r w:rsidRPr="00B1300F">
        <w:rPr>
          <w:rFonts w:ascii="Times New Roman" w:hAnsi="Times New Roman" w:cs="Times New Roman"/>
          <w:spacing w:val="-9"/>
        </w:rPr>
        <w:t xml:space="preserve"> </w:t>
      </w:r>
      <w:r w:rsidRPr="00B1300F">
        <w:rPr>
          <w:rFonts w:ascii="Times New Roman" w:hAnsi="Times New Roman" w:cs="Times New Roman"/>
        </w:rPr>
        <w:t>them.</w:t>
      </w:r>
      <w:r w:rsidRPr="00B1300F">
        <w:rPr>
          <w:rFonts w:ascii="Times New Roman" w:hAnsi="Times New Roman" w:cs="Times New Roman"/>
          <w:spacing w:val="-5"/>
        </w:rPr>
        <w:t xml:space="preserve"> </w:t>
      </w:r>
      <w:r w:rsidRPr="00B1300F">
        <w:rPr>
          <w:rFonts w:ascii="Times New Roman" w:hAnsi="Times New Roman" w:cs="Times New Roman"/>
        </w:rPr>
        <w:t>ESSA</w:t>
      </w:r>
      <w:r w:rsidRPr="00B1300F">
        <w:rPr>
          <w:rFonts w:ascii="Times New Roman" w:hAnsi="Times New Roman" w:cs="Times New Roman"/>
          <w:spacing w:val="-8"/>
        </w:rPr>
        <w:t xml:space="preserve"> </w:t>
      </w:r>
      <w:r w:rsidRPr="00B1300F">
        <w:rPr>
          <w:rFonts w:ascii="Times New Roman" w:hAnsi="Times New Roman" w:cs="Times New Roman"/>
        </w:rPr>
        <w:t>data</w:t>
      </w:r>
      <w:r w:rsidRPr="00B1300F">
        <w:rPr>
          <w:rFonts w:ascii="Times New Roman" w:hAnsi="Times New Roman" w:cs="Times New Roman"/>
          <w:spacing w:val="-8"/>
        </w:rPr>
        <w:t xml:space="preserve"> </w:t>
      </w:r>
      <w:r w:rsidRPr="00B1300F">
        <w:rPr>
          <w:rFonts w:ascii="Times New Roman" w:hAnsi="Times New Roman" w:cs="Times New Roman"/>
        </w:rPr>
        <w:t>delivers</w:t>
      </w:r>
      <w:r w:rsidRPr="00B1300F">
        <w:rPr>
          <w:rFonts w:ascii="Times New Roman" w:hAnsi="Times New Roman" w:cs="Times New Roman"/>
          <w:spacing w:val="-12"/>
        </w:rPr>
        <w:t xml:space="preserve"> </w:t>
      </w:r>
      <w:r w:rsidRPr="00B1300F">
        <w:rPr>
          <w:rFonts w:ascii="Times New Roman" w:hAnsi="Times New Roman" w:cs="Times New Roman"/>
        </w:rPr>
        <w:t>only</w:t>
      </w:r>
      <w:r w:rsidRPr="00B1300F">
        <w:rPr>
          <w:rFonts w:ascii="Times New Roman" w:hAnsi="Times New Roman" w:cs="Times New Roman"/>
          <w:spacing w:val="-15"/>
        </w:rPr>
        <w:t xml:space="preserve"> </w:t>
      </w:r>
      <w:r w:rsidRPr="00B1300F">
        <w:rPr>
          <w:rFonts w:ascii="Times New Roman" w:hAnsi="Times New Roman" w:cs="Times New Roman"/>
        </w:rPr>
        <w:t>a</w:t>
      </w:r>
      <w:r w:rsidRPr="00B1300F">
        <w:rPr>
          <w:rFonts w:ascii="Times New Roman" w:hAnsi="Times New Roman" w:cs="Times New Roman"/>
          <w:spacing w:val="-8"/>
        </w:rPr>
        <w:t xml:space="preserve"> </w:t>
      </w:r>
      <w:r w:rsidRPr="00B1300F">
        <w:rPr>
          <w:rFonts w:ascii="Times New Roman" w:hAnsi="Times New Roman" w:cs="Times New Roman"/>
        </w:rPr>
        <w:t>few</w:t>
      </w:r>
      <w:r w:rsidRPr="00B1300F">
        <w:rPr>
          <w:rFonts w:ascii="Times New Roman" w:hAnsi="Times New Roman" w:cs="Times New Roman"/>
          <w:spacing w:val="-8"/>
        </w:rPr>
        <w:t xml:space="preserve"> </w:t>
      </w:r>
      <w:r w:rsidRPr="00B1300F">
        <w:rPr>
          <w:rFonts w:ascii="Times New Roman" w:hAnsi="Times New Roman" w:cs="Times New Roman"/>
        </w:rPr>
        <w:t>total</w:t>
      </w:r>
      <w:r w:rsidRPr="00B1300F">
        <w:rPr>
          <w:rFonts w:ascii="Times New Roman" w:hAnsi="Times New Roman" w:cs="Times New Roman"/>
          <w:spacing w:val="-8"/>
        </w:rPr>
        <w:t xml:space="preserve"> </w:t>
      </w:r>
      <w:r w:rsidRPr="00B1300F">
        <w:rPr>
          <w:rFonts w:ascii="Times New Roman" w:hAnsi="Times New Roman" w:cs="Times New Roman"/>
        </w:rPr>
        <w:t>expenditure</w:t>
      </w:r>
      <w:r w:rsidRPr="00B1300F">
        <w:rPr>
          <w:rFonts w:ascii="Times New Roman" w:hAnsi="Times New Roman" w:cs="Times New Roman"/>
          <w:spacing w:val="-12"/>
        </w:rPr>
        <w:t xml:space="preserve"> </w:t>
      </w:r>
      <w:r w:rsidRPr="00B1300F">
        <w:rPr>
          <w:rFonts w:ascii="Times New Roman" w:hAnsi="Times New Roman" w:cs="Times New Roman"/>
        </w:rPr>
        <w:t>figures</w:t>
      </w:r>
      <w:r w:rsidRPr="00B1300F">
        <w:rPr>
          <w:rFonts w:ascii="Times New Roman" w:hAnsi="Times New Roman" w:cs="Times New Roman"/>
          <w:spacing w:val="-8"/>
        </w:rPr>
        <w:t xml:space="preserve"> </w:t>
      </w:r>
      <w:r w:rsidRPr="00B1300F">
        <w:rPr>
          <w:rFonts w:ascii="Times New Roman" w:hAnsi="Times New Roman" w:cs="Times New Roman"/>
        </w:rPr>
        <w:t>by</w:t>
      </w:r>
      <w:r w:rsidRPr="00B1300F">
        <w:rPr>
          <w:rFonts w:ascii="Times New Roman" w:hAnsi="Times New Roman" w:cs="Times New Roman"/>
          <w:spacing w:val="-9"/>
        </w:rPr>
        <w:t xml:space="preserve"> </w:t>
      </w:r>
      <w:r w:rsidRPr="00B1300F">
        <w:rPr>
          <w:rFonts w:ascii="Times New Roman" w:hAnsi="Times New Roman" w:cs="Times New Roman"/>
        </w:rPr>
        <w:t>school, allowing</w:t>
      </w:r>
      <w:r w:rsidRPr="00B1300F">
        <w:rPr>
          <w:rFonts w:ascii="Times New Roman" w:hAnsi="Times New Roman" w:cs="Times New Roman"/>
          <w:spacing w:val="-24"/>
        </w:rPr>
        <w:t xml:space="preserve"> </w:t>
      </w:r>
      <w:r w:rsidRPr="00B1300F">
        <w:rPr>
          <w:rFonts w:ascii="Times New Roman" w:hAnsi="Times New Roman" w:cs="Times New Roman"/>
        </w:rPr>
        <w:t>for</w:t>
      </w:r>
      <w:r w:rsidRPr="00B1300F">
        <w:rPr>
          <w:rFonts w:ascii="Times New Roman" w:hAnsi="Times New Roman" w:cs="Times New Roman"/>
          <w:spacing w:val="-21"/>
        </w:rPr>
        <w:t xml:space="preserve"> </w:t>
      </w:r>
      <w:r w:rsidRPr="00B1300F">
        <w:rPr>
          <w:rFonts w:ascii="Times New Roman" w:hAnsi="Times New Roman" w:cs="Times New Roman"/>
        </w:rPr>
        <w:t>instance</w:t>
      </w:r>
      <w:r w:rsidRPr="00B1300F">
        <w:rPr>
          <w:rFonts w:ascii="Times New Roman" w:hAnsi="Times New Roman" w:cs="Times New Roman"/>
          <w:spacing w:val="-24"/>
        </w:rPr>
        <w:t xml:space="preserve"> </w:t>
      </w:r>
      <w:r w:rsidRPr="00B1300F">
        <w:rPr>
          <w:rFonts w:ascii="Times New Roman" w:hAnsi="Times New Roman" w:cs="Times New Roman"/>
        </w:rPr>
        <w:t>the</w:t>
      </w:r>
      <w:r w:rsidRPr="00B1300F">
        <w:rPr>
          <w:rFonts w:ascii="Times New Roman" w:hAnsi="Times New Roman" w:cs="Times New Roman"/>
          <w:spacing w:val="-24"/>
        </w:rPr>
        <w:t xml:space="preserve"> </w:t>
      </w:r>
      <w:r w:rsidRPr="00B1300F">
        <w:rPr>
          <w:rFonts w:ascii="Times New Roman" w:hAnsi="Times New Roman" w:cs="Times New Roman"/>
        </w:rPr>
        <w:t>aggregating</w:t>
      </w:r>
      <w:r w:rsidRPr="00B1300F">
        <w:rPr>
          <w:rFonts w:ascii="Times New Roman" w:hAnsi="Times New Roman" w:cs="Times New Roman"/>
          <w:spacing w:val="-21"/>
        </w:rPr>
        <w:t xml:space="preserve"> </w:t>
      </w:r>
      <w:r w:rsidRPr="00B1300F">
        <w:rPr>
          <w:rFonts w:ascii="Times New Roman" w:hAnsi="Times New Roman" w:cs="Times New Roman"/>
        </w:rPr>
        <w:t>of</w:t>
      </w:r>
      <w:r w:rsidRPr="00B1300F">
        <w:rPr>
          <w:rFonts w:ascii="Times New Roman" w:hAnsi="Times New Roman" w:cs="Times New Roman"/>
          <w:spacing w:val="-21"/>
        </w:rPr>
        <w:t xml:space="preserve"> </w:t>
      </w:r>
      <w:r w:rsidRPr="00B1300F">
        <w:rPr>
          <w:rFonts w:ascii="Times New Roman" w:hAnsi="Times New Roman" w:cs="Times New Roman"/>
        </w:rPr>
        <w:t>all</w:t>
      </w:r>
      <w:r w:rsidRPr="00B1300F">
        <w:rPr>
          <w:rFonts w:ascii="Times New Roman" w:hAnsi="Times New Roman" w:cs="Times New Roman"/>
          <w:spacing w:val="-22"/>
        </w:rPr>
        <w:t xml:space="preserve"> </w:t>
      </w:r>
      <w:r w:rsidRPr="00B1300F">
        <w:rPr>
          <w:rFonts w:ascii="Times New Roman" w:hAnsi="Times New Roman" w:cs="Times New Roman"/>
        </w:rPr>
        <w:t>labor</w:t>
      </w:r>
      <w:r w:rsidRPr="00B1300F">
        <w:rPr>
          <w:rFonts w:ascii="Times New Roman" w:hAnsi="Times New Roman" w:cs="Times New Roman"/>
          <w:spacing w:val="-21"/>
        </w:rPr>
        <w:t xml:space="preserve"> </w:t>
      </w:r>
      <w:r w:rsidRPr="00B1300F">
        <w:rPr>
          <w:rFonts w:ascii="Times New Roman" w:hAnsi="Times New Roman" w:cs="Times New Roman"/>
        </w:rPr>
        <w:t>expenses</w:t>
      </w:r>
      <w:r w:rsidRPr="00B1300F">
        <w:rPr>
          <w:rFonts w:ascii="Times New Roman" w:hAnsi="Times New Roman" w:cs="Times New Roman"/>
          <w:spacing w:val="-20"/>
        </w:rPr>
        <w:t xml:space="preserve"> </w:t>
      </w:r>
      <w:r w:rsidRPr="00B1300F">
        <w:rPr>
          <w:rFonts w:ascii="Times New Roman" w:hAnsi="Times New Roman" w:cs="Times New Roman"/>
        </w:rPr>
        <w:t>by</w:t>
      </w:r>
      <w:r w:rsidRPr="00B1300F">
        <w:rPr>
          <w:rFonts w:ascii="Times New Roman" w:hAnsi="Times New Roman" w:cs="Times New Roman"/>
          <w:spacing w:val="-21"/>
        </w:rPr>
        <w:t xml:space="preserve"> </w:t>
      </w:r>
      <w:r w:rsidRPr="00B1300F">
        <w:rPr>
          <w:rFonts w:ascii="Times New Roman" w:hAnsi="Times New Roman" w:cs="Times New Roman"/>
        </w:rPr>
        <w:t>school.)</w:t>
      </w:r>
      <w:r w:rsidRPr="00B1300F">
        <w:rPr>
          <w:rFonts w:ascii="Times New Roman" w:hAnsi="Times New Roman" w:cs="Times New Roman"/>
          <w:spacing w:val="-21"/>
        </w:rPr>
        <w:t xml:space="preserve"> </w:t>
      </w:r>
      <w:r w:rsidRPr="00B1300F">
        <w:rPr>
          <w:rFonts w:ascii="Times New Roman" w:hAnsi="Times New Roman" w:cs="Times New Roman"/>
        </w:rPr>
        <w:t>While</w:t>
      </w:r>
      <w:r w:rsidRPr="00B1300F">
        <w:rPr>
          <w:rFonts w:ascii="Times New Roman" w:hAnsi="Times New Roman" w:cs="Times New Roman"/>
          <w:spacing w:val="-26"/>
        </w:rPr>
        <w:t xml:space="preserve"> </w:t>
      </w:r>
      <w:r w:rsidRPr="00B1300F">
        <w:rPr>
          <w:rFonts w:ascii="Times New Roman" w:hAnsi="Times New Roman" w:cs="Times New Roman"/>
        </w:rPr>
        <w:t>NCES</w:t>
      </w:r>
      <w:r w:rsidRPr="00B1300F">
        <w:rPr>
          <w:rFonts w:ascii="Times New Roman" w:hAnsi="Times New Roman" w:cs="Times New Roman"/>
          <w:spacing w:val="-20"/>
        </w:rPr>
        <w:t xml:space="preserve"> </w:t>
      </w:r>
      <w:r w:rsidRPr="00B1300F">
        <w:rPr>
          <w:rFonts w:ascii="Times New Roman" w:hAnsi="Times New Roman" w:cs="Times New Roman"/>
        </w:rPr>
        <w:t>has</w:t>
      </w:r>
      <w:r w:rsidRPr="00B1300F">
        <w:rPr>
          <w:rFonts w:ascii="Times New Roman" w:hAnsi="Times New Roman" w:cs="Times New Roman"/>
          <w:spacing w:val="-20"/>
        </w:rPr>
        <w:t xml:space="preserve"> </w:t>
      </w:r>
      <w:r w:rsidRPr="00B1300F">
        <w:rPr>
          <w:rFonts w:ascii="Times New Roman" w:hAnsi="Times New Roman" w:cs="Times New Roman"/>
        </w:rPr>
        <w:t>done</w:t>
      </w:r>
      <w:r w:rsidRPr="00B1300F">
        <w:rPr>
          <w:rFonts w:ascii="Times New Roman" w:hAnsi="Times New Roman" w:cs="Times New Roman"/>
          <w:spacing w:val="-24"/>
        </w:rPr>
        <w:t xml:space="preserve"> </w:t>
      </w:r>
      <w:r w:rsidRPr="00B1300F">
        <w:rPr>
          <w:rFonts w:ascii="Times New Roman" w:hAnsi="Times New Roman" w:cs="Times New Roman"/>
        </w:rPr>
        <w:t>a</w:t>
      </w:r>
      <w:r w:rsidRPr="00B1300F">
        <w:rPr>
          <w:rFonts w:ascii="Times New Roman" w:hAnsi="Times New Roman" w:cs="Times New Roman"/>
          <w:spacing w:val="-21"/>
        </w:rPr>
        <w:t xml:space="preserve"> </w:t>
      </w:r>
      <w:r w:rsidRPr="00B1300F">
        <w:rPr>
          <w:rFonts w:ascii="Times New Roman" w:hAnsi="Times New Roman" w:cs="Times New Roman"/>
        </w:rPr>
        <w:t>pilot SLFS</w:t>
      </w:r>
      <w:r w:rsidRPr="00B1300F">
        <w:rPr>
          <w:rFonts w:ascii="Times New Roman" w:hAnsi="Times New Roman" w:cs="Times New Roman"/>
          <w:spacing w:val="-2"/>
        </w:rPr>
        <w:t xml:space="preserve"> </w:t>
      </w:r>
      <w:r w:rsidRPr="00B1300F">
        <w:rPr>
          <w:rFonts w:ascii="Times New Roman" w:hAnsi="Times New Roman" w:cs="Times New Roman"/>
        </w:rPr>
        <w:t>collection,</w:t>
      </w:r>
      <w:r w:rsidRPr="00B1300F">
        <w:rPr>
          <w:rFonts w:ascii="Times New Roman" w:hAnsi="Times New Roman" w:cs="Times New Roman"/>
          <w:spacing w:val="-2"/>
        </w:rPr>
        <w:t xml:space="preserve"> </w:t>
      </w:r>
      <w:r w:rsidRPr="00B1300F">
        <w:rPr>
          <w:rFonts w:ascii="Times New Roman" w:hAnsi="Times New Roman" w:cs="Times New Roman"/>
        </w:rPr>
        <w:t>the</w:t>
      </w:r>
      <w:r w:rsidRPr="00B1300F">
        <w:rPr>
          <w:rFonts w:ascii="Times New Roman" w:hAnsi="Times New Roman" w:cs="Times New Roman"/>
          <w:spacing w:val="-6"/>
        </w:rPr>
        <w:t xml:space="preserve"> </w:t>
      </w:r>
      <w:r w:rsidRPr="00B1300F">
        <w:rPr>
          <w:rFonts w:ascii="Times New Roman" w:hAnsi="Times New Roman" w:cs="Times New Roman"/>
        </w:rPr>
        <w:t>only</w:t>
      </w:r>
      <w:r w:rsidRPr="00B1300F">
        <w:rPr>
          <w:rFonts w:ascii="Times New Roman" w:hAnsi="Times New Roman" w:cs="Times New Roman"/>
          <w:spacing w:val="-4"/>
        </w:rPr>
        <w:t xml:space="preserve"> </w:t>
      </w:r>
      <w:r w:rsidRPr="00B1300F">
        <w:rPr>
          <w:rFonts w:ascii="Times New Roman" w:hAnsi="Times New Roman" w:cs="Times New Roman"/>
        </w:rPr>
        <w:t>states</w:t>
      </w:r>
      <w:r w:rsidRPr="00B1300F">
        <w:rPr>
          <w:rFonts w:ascii="Times New Roman" w:hAnsi="Times New Roman" w:cs="Times New Roman"/>
          <w:spacing w:val="-4"/>
        </w:rPr>
        <w:t xml:space="preserve"> </w:t>
      </w:r>
      <w:r w:rsidRPr="00B1300F">
        <w:rPr>
          <w:rFonts w:ascii="Times New Roman" w:hAnsi="Times New Roman" w:cs="Times New Roman"/>
        </w:rPr>
        <w:t>that</w:t>
      </w:r>
      <w:r w:rsidRPr="00B1300F">
        <w:rPr>
          <w:rFonts w:ascii="Times New Roman" w:hAnsi="Times New Roman" w:cs="Times New Roman"/>
          <w:spacing w:val="-4"/>
        </w:rPr>
        <w:t xml:space="preserve"> </w:t>
      </w:r>
      <w:r w:rsidRPr="00B1300F">
        <w:rPr>
          <w:rFonts w:ascii="Times New Roman" w:hAnsi="Times New Roman" w:cs="Times New Roman"/>
        </w:rPr>
        <w:t>participated</w:t>
      </w:r>
      <w:r w:rsidRPr="00B1300F">
        <w:rPr>
          <w:rFonts w:ascii="Times New Roman" w:hAnsi="Times New Roman" w:cs="Times New Roman"/>
          <w:spacing w:val="-9"/>
        </w:rPr>
        <w:t xml:space="preserve"> </w:t>
      </w:r>
      <w:r w:rsidRPr="00B1300F">
        <w:rPr>
          <w:rFonts w:ascii="Times New Roman" w:hAnsi="Times New Roman" w:cs="Times New Roman"/>
        </w:rPr>
        <w:t>were</w:t>
      </w:r>
      <w:r w:rsidRPr="00B1300F">
        <w:rPr>
          <w:rFonts w:ascii="Times New Roman" w:hAnsi="Times New Roman" w:cs="Times New Roman"/>
          <w:spacing w:val="-4"/>
        </w:rPr>
        <w:t xml:space="preserve"> </w:t>
      </w:r>
      <w:r w:rsidRPr="00B1300F">
        <w:rPr>
          <w:rFonts w:ascii="Times New Roman" w:hAnsi="Times New Roman" w:cs="Times New Roman"/>
        </w:rPr>
        <w:t>ones</w:t>
      </w:r>
      <w:r w:rsidRPr="00B1300F">
        <w:rPr>
          <w:rFonts w:ascii="Times New Roman" w:hAnsi="Times New Roman" w:cs="Times New Roman"/>
          <w:spacing w:val="-6"/>
        </w:rPr>
        <w:t xml:space="preserve"> </w:t>
      </w:r>
      <w:r w:rsidRPr="00B1300F">
        <w:rPr>
          <w:rFonts w:ascii="Times New Roman" w:hAnsi="Times New Roman" w:cs="Times New Roman"/>
        </w:rPr>
        <w:t>where elements</w:t>
      </w:r>
      <w:r w:rsidRPr="00B1300F">
        <w:rPr>
          <w:rFonts w:ascii="Times New Roman" w:hAnsi="Times New Roman" w:cs="Times New Roman"/>
          <w:spacing w:val="-6"/>
        </w:rPr>
        <w:t xml:space="preserve"> </w:t>
      </w:r>
      <w:r w:rsidRPr="00B1300F">
        <w:rPr>
          <w:rFonts w:ascii="Times New Roman" w:hAnsi="Times New Roman" w:cs="Times New Roman"/>
        </w:rPr>
        <w:t>of</w:t>
      </w:r>
      <w:r w:rsidRPr="00B1300F">
        <w:rPr>
          <w:rFonts w:ascii="Times New Roman" w:hAnsi="Times New Roman" w:cs="Times New Roman"/>
          <w:spacing w:val="-2"/>
        </w:rPr>
        <w:t xml:space="preserve"> </w:t>
      </w:r>
      <w:r w:rsidRPr="00B1300F">
        <w:rPr>
          <w:rFonts w:ascii="Times New Roman" w:hAnsi="Times New Roman" w:cs="Times New Roman"/>
        </w:rPr>
        <w:t>their</w:t>
      </w:r>
      <w:r w:rsidRPr="00B1300F">
        <w:rPr>
          <w:rFonts w:ascii="Times New Roman" w:hAnsi="Times New Roman" w:cs="Times New Roman"/>
          <w:spacing w:val="-7"/>
        </w:rPr>
        <w:t xml:space="preserve"> </w:t>
      </w:r>
      <w:r w:rsidRPr="00B1300F">
        <w:rPr>
          <w:rFonts w:ascii="Times New Roman" w:hAnsi="Times New Roman" w:cs="Times New Roman"/>
        </w:rPr>
        <w:t>accounting systems already matched the SLFS categories.</w:t>
      </w:r>
    </w:p>
    <w:p w:rsidR="00FB7E1E" w:rsidRPr="00B1300F" w:rsidP="00FB7E1E" w14:paraId="38B5C86B" w14:textId="77777777">
      <w:pPr>
        <w:pStyle w:val="BodyText"/>
        <w:spacing w:before="5"/>
        <w:rPr>
          <w:sz w:val="22"/>
          <w:szCs w:val="22"/>
        </w:rPr>
      </w:pPr>
    </w:p>
    <w:p w:rsidR="00FB7E1E" w:rsidRPr="00B1300F" w:rsidP="00FB7E1E" w14:paraId="30D67475"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21"/>
        </w:rPr>
        <w:t xml:space="preserve"> </w:t>
      </w:r>
      <w:r w:rsidRPr="00B1300F">
        <w:rPr>
          <w:rFonts w:ascii="Times New Roman" w:hAnsi="Times New Roman" w:cs="Times New Roman"/>
        </w:rPr>
        <w:t>SLFS</w:t>
      </w:r>
      <w:r w:rsidRPr="00B1300F">
        <w:rPr>
          <w:rFonts w:ascii="Times New Roman" w:hAnsi="Times New Roman" w:cs="Times New Roman"/>
          <w:spacing w:val="-20"/>
        </w:rPr>
        <w:t xml:space="preserve"> </w:t>
      </w:r>
      <w:r w:rsidRPr="00B1300F">
        <w:rPr>
          <w:rFonts w:ascii="Times New Roman" w:hAnsi="Times New Roman" w:cs="Times New Roman"/>
        </w:rPr>
        <w:t>pilot</w:t>
      </w:r>
      <w:r w:rsidRPr="00B1300F">
        <w:rPr>
          <w:rFonts w:ascii="Times New Roman" w:hAnsi="Times New Roman" w:cs="Times New Roman"/>
          <w:spacing w:val="-20"/>
        </w:rPr>
        <w:t xml:space="preserve"> </w:t>
      </w:r>
      <w:r w:rsidRPr="00B1300F">
        <w:rPr>
          <w:rFonts w:ascii="Times New Roman" w:hAnsi="Times New Roman" w:cs="Times New Roman"/>
        </w:rPr>
        <w:t>proves</w:t>
      </w:r>
      <w:r w:rsidRPr="00B1300F">
        <w:rPr>
          <w:rFonts w:ascii="Times New Roman" w:hAnsi="Times New Roman" w:cs="Times New Roman"/>
          <w:spacing w:val="-18"/>
        </w:rPr>
        <w:t xml:space="preserve"> </w:t>
      </w:r>
      <w:r w:rsidRPr="00B1300F">
        <w:rPr>
          <w:rFonts w:ascii="Times New Roman" w:hAnsi="Times New Roman" w:cs="Times New Roman"/>
        </w:rPr>
        <w:t>that</w:t>
      </w:r>
      <w:r w:rsidRPr="00B1300F">
        <w:rPr>
          <w:rFonts w:ascii="Times New Roman" w:hAnsi="Times New Roman" w:cs="Times New Roman"/>
          <w:spacing w:val="-19"/>
        </w:rPr>
        <w:t xml:space="preserve"> </w:t>
      </w: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data</w:t>
      </w:r>
      <w:r w:rsidRPr="00B1300F">
        <w:rPr>
          <w:rFonts w:ascii="Times New Roman" w:hAnsi="Times New Roman" w:cs="Times New Roman"/>
          <w:spacing w:val="-20"/>
        </w:rPr>
        <w:t xml:space="preserve"> </w:t>
      </w:r>
      <w:r w:rsidRPr="00B1300F">
        <w:rPr>
          <w:rFonts w:ascii="Times New Roman" w:hAnsi="Times New Roman" w:cs="Times New Roman"/>
        </w:rPr>
        <w:t>would</w:t>
      </w:r>
      <w:r w:rsidRPr="00B1300F">
        <w:rPr>
          <w:rFonts w:ascii="Times New Roman" w:hAnsi="Times New Roman" w:cs="Times New Roman"/>
          <w:spacing w:val="-20"/>
        </w:rPr>
        <w:t xml:space="preserve"> </w:t>
      </w:r>
      <w:r w:rsidRPr="00B1300F">
        <w:rPr>
          <w:rFonts w:ascii="Times New Roman" w:hAnsi="Times New Roman" w:cs="Times New Roman"/>
        </w:rPr>
        <w:t>not</w:t>
      </w:r>
      <w:r w:rsidRPr="00B1300F">
        <w:rPr>
          <w:rFonts w:ascii="Times New Roman" w:hAnsi="Times New Roman" w:cs="Times New Roman"/>
          <w:spacing w:val="-20"/>
        </w:rPr>
        <w:t xml:space="preserve"> </w:t>
      </w:r>
      <w:r w:rsidRPr="00B1300F">
        <w:rPr>
          <w:rFonts w:ascii="Times New Roman" w:hAnsi="Times New Roman" w:cs="Times New Roman"/>
        </w:rPr>
        <w:t>be</w:t>
      </w:r>
      <w:r w:rsidRPr="00B1300F">
        <w:rPr>
          <w:rFonts w:ascii="Times New Roman" w:hAnsi="Times New Roman" w:cs="Times New Roman"/>
          <w:spacing w:val="-20"/>
        </w:rPr>
        <w:t xml:space="preserve"> </w:t>
      </w:r>
      <w:r w:rsidRPr="00B1300F">
        <w:rPr>
          <w:rFonts w:ascii="Times New Roman" w:hAnsi="Times New Roman" w:cs="Times New Roman"/>
        </w:rPr>
        <w:t>reliable</w:t>
      </w:r>
      <w:r w:rsidRPr="00B1300F">
        <w:rPr>
          <w:rFonts w:ascii="Times New Roman" w:hAnsi="Times New Roman" w:cs="Times New Roman"/>
          <w:spacing w:val="-19"/>
        </w:rPr>
        <w:t xml:space="preserve"> </w:t>
      </w:r>
      <w:r w:rsidRPr="00B1300F">
        <w:rPr>
          <w:rFonts w:ascii="Times New Roman" w:hAnsi="Times New Roman" w:cs="Times New Roman"/>
        </w:rPr>
        <w:t>for</w:t>
      </w:r>
      <w:r w:rsidRPr="00B1300F">
        <w:rPr>
          <w:rFonts w:ascii="Times New Roman" w:hAnsi="Times New Roman" w:cs="Times New Roman"/>
          <w:spacing w:val="-21"/>
        </w:rPr>
        <w:t xml:space="preserve"> </w:t>
      </w:r>
      <w:r w:rsidRPr="00B1300F">
        <w:rPr>
          <w:rFonts w:ascii="Times New Roman" w:hAnsi="Times New Roman" w:cs="Times New Roman"/>
        </w:rPr>
        <w:t>years.</w:t>
      </w:r>
      <w:r w:rsidRPr="00B1300F">
        <w:rPr>
          <w:rFonts w:ascii="Times New Roman" w:hAnsi="Times New Roman" w:cs="Times New Roman"/>
          <w:spacing w:val="-14"/>
        </w:rPr>
        <w:t xml:space="preserve"> </w:t>
      </w:r>
      <w:r w:rsidRPr="00B1300F">
        <w:rPr>
          <w:rFonts w:ascii="Times New Roman" w:hAnsi="Times New Roman" w:cs="Times New Roman"/>
        </w:rPr>
        <w:t>Even</w:t>
      </w:r>
      <w:r w:rsidRPr="00B1300F">
        <w:rPr>
          <w:rFonts w:ascii="Times New Roman" w:hAnsi="Times New Roman" w:cs="Times New Roman"/>
          <w:spacing w:val="-21"/>
        </w:rPr>
        <w:t xml:space="preserve"> </w:t>
      </w:r>
      <w:r w:rsidRPr="00B1300F">
        <w:rPr>
          <w:rFonts w:ascii="Times New Roman" w:hAnsi="Times New Roman" w:cs="Times New Roman"/>
        </w:rPr>
        <w:t>among</w:t>
      </w:r>
      <w:r w:rsidRPr="00B1300F">
        <w:rPr>
          <w:rFonts w:ascii="Times New Roman" w:hAnsi="Times New Roman" w:cs="Times New Roman"/>
          <w:spacing w:val="-18"/>
        </w:rPr>
        <w:t xml:space="preserve"> </w:t>
      </w:r>
      <w:r w:rsidRPr="00B1300F">
        <w:rPr>
          <w:rFonts w:ascii="Times New Roman" w:hAnsi="Times New Roman" w:cs="Times New Roman"/>
        </w:rPr>
        <w:t>participating</w:t>
      </w:r>
      <w:r w:rsidRPr="00B1300F">
        <w:rPr>
          <w:rFonts w:ascii="Times New Roman" w:hAnsi="Times New Roman" w:cs="Times New Roman"/>
          <w:spacing w:val="-19"/>
        </w:rPr>
        <w:t xml:space="preserve"> </w:t>
      </w:r>
      <w:r w:rsidRPr="00B1300F">
        <w:rPr>
          <w:rFonts w:ascii="Times New Roman" w:hAnsi="Times New Roman" w:cs="Times New Roman"/>
        </w:rPr>
        <w:t>pilot states,</w:t>
      </w:r>
      <w:r w:rsidRPr="00B1300F">
        <w:rPr>
          <w:rFonts w:ascii="Times New Roman" w:hAnsi="Times New Roman" w:cs="Times New Roman"/>
          <w:spacing w:val="-16"/>
        </w:rPr>
        <w:t xml:space="preserve"> </w:t>
      </w:r>
      <w:r w:rsidRPr="00B1300F">
        <w:rPr>
          <w:rFonts w:ascii="Times New Roman" w:hAnsi="Times New Roman" w:cs="Times New Roman"/>
        </w:rPr>
        <w:t>much</w:t>
      </w:r>
      <w:r w:rsidRPr="00B1300F">
        <w:rPr>
          <w:rFonts w:ascii="Times New Roman" w:hAnsi="Times New Roman" w:cs="Times New Roman"/>
          <w:spacing w:val="-20"/>
        </w:rPr>
        <w:t xml:space="preserve"> </w:t>
      </w:r>
      <w:r w:rsidRPr="00B1300F">
        <w:rPr>
          <w:rFonts w:ascii="Times New Roman" w:hAnsi="Times New Roman" w:cs="Times New Roman"/>
        </w:rPr>
        <w:t>of</w:t>
      </w:r>
      <w:r w:rsidRPr="00B1300F">
        <w:rPr>
          <w:rFonts w:ascii="Times New Roman" w:hAnsi="Times New Roman" w:cs="Times New Roman"/>
          <w:spacing w:val="-15"/>
        </w:rPr>
        <w:t xml:space="preserve"> </w:t>
      </w: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data</w:t>
      </w:r>
      <w:r w:rsidRPr="00B1300F">
        <w:rPr>
          <w:rFonts w:ascii="Times New Roman" w:hAnsi="Times New Roman" w:cs="Times New Roman"/>
          <w:spacing w:val="-16"/>
        </w:rPr>
        <w:t xml:space="preserve"> </w:t>
      </w:r>
      <w:r w:rsidRPr="00B1300F">
        <w:rPr>
          <w:rFonts w:ascii="Times New Roman" w:hAnsi="Times New Roman" w:cs="Times New Roman"/>
        </w:rPr>
        <w:t>produced</w:t>
      </w:r>
      <w:r w:rsidRPr="00B1300F">
        <w:rPr>
          <w:rFonts w:ascii="Times New Roman" w:hAnsi="Times New Roman" w:cs="Times New Roman"/>
          <w:spacing w:val="-17"/>
        </w:rPr>
        <w:t xml:space="preserve"> </w:t>
      </w:r>
      <w:r w:rsidRPr="00B1300F">
        <w:rPr>
          <w:rFonts w:ascii="Times New Roman" w:hAnsi="Times New Roman" w:cs="Times New Roman"/>
        </w:rPr>
        <w:t>is</w:t>
      </w:r>
      <w:r w:rsidRPr="00B1300F">
        <w:rPr>
          <w:rFonts w:ascii="Times New Roman" w:hAnsi="Times New Roman" w:cs="Times New Roman"/>
          <w:spacing w:val="-17"/>
        </w:rPr>
        <w:t xml:space="preserve"> </w:t>
      </w:r>
      <w:r w:rsidRPr="00B1300F">
        <w:rPr>
          <w:rFonts w:ascii="Times New Roman" w:hAnsi="Times New Roman" w:cs="Times New Roman"/>
        </w:rPr>
        <w:t>incomplete,</w:t>
      </w:r>
      <w:r w:rsidRPr="00B1300F">
        <w:rPr>
          <w:rFonts w:ascii="Times New Roman" w:hAnsi="Times New Roman" w:cs="Times New Roman"/>
          <w:spacing w:val="-17"/>
        </w:rPr>
        <w:t xml:space="preserve"> </w:t>
      </w:r>
      <w:r w:rsidRPr="00B1300F">
        <w:rPr>
          <w:rFonts w:ascii="Times New Roman" w:hAnsi="Times New Roman" w:cs="Times New Roman"/>
        </w:rPr>
        <w:t>where</w:t>
      </w:r>
      <w:r w:rsidRPr="00B1300F">
        <w:rPr>
          <w:rFonts w:ascii="Times New Roman" w:hAnsi="Times New Roman" w:cs="Times New Roman"/>
          <w:spacing w:val="-16"/>
        </w:rPr>
        <w:t xml:space="preserve"> </w:t>
      </w:r>
      <w:r w:rsidRPr="00B1300F">
        <w:rPr>
          <w:rFonts w:ascii="Times New Roman" w:hAnsi="Times New Roman" w:cs="Times New Roman"/>
        </w:rPr>
        <w:t>states</w:t>
      </w:r>
      <w:r w:rsidRPr="00B1300F">
        <w:rPr>
          <w:rFonts w:ascii="Times New Roman" w:hAnsi="Times New Roman" w:cs="Times New Roman"/>
          <w:spacing w:val="-18"/>
        </w:rPr>
        <w:t xml:space="preserve"> </w:t>
      </w:r>
      <w:r w:rsidRPr="00B1300F">
        <w:rPr>
          <w:rFonts w:ascii="Times New Roman" w:hAnsi="Times New Roman" w:cs="Times New Roman"/>
        </w:rPr>
        <w:t>leave</w:t>
      </w:r>
      <w:r w:rsidRPr="00B1300F">
        <w:rPr>
          <w:rFonts w:ascii="Times New Roman" w:hAnsi="Times New Roman" w:cs="Times New Roman"/>
          <w:spacing w:val="-18"/>
        </w:rPr>
        <w:t xml:space="preserve"> </w:t>
      </w:r>
      <w:r w:rsidRPr="00B1300F">
        <w:rPr>
          <w:rFonts w:ascii="Times New Roman" w:hAnsi="Times New Roman" w:cs="Times New Roman"/>
        </w:rPr>
        <w:t>off</w:t>
      </w:r>
      <w:r w:rsidRPr="00B1300F">
        <w:rPr>
          <w:rFonts w:ascii="Times New Roman" w:hAnsi="Times New Roman" w:cs="Times New Roman"/>
          <w:spacing w:val="-11"/>
        </w:rPr>
        <w:t xml:space="preserve"> </w:t>
      </w:r>
      <w:r w:rsidRPr="00B1300F">
        <w:rPr>
          <w:rFonts w:ascii="Times New Roman" w:hAnsi="Times New Roman" w:cs="Times New Roman"/>
        </w:rPr>
        <w:t>categories</w:t>
      </w:r>
      <w:r w:rsidRPr="00B1300F">
        <w:rPr>
          <w:rFonts w:ascii="Times New Roman" w:hAnsi="Times New Roman" w:cs="Times New Roman"/>
          <w:spacing w:val="-15"/>
        </w:rPr>
        <w:t xml:space="preserve"> </w:t>
      </w:r>
      <w:r w:rsidRPr="00B1300F">
        <w:rPr>
          <w:rFonts w:ascii="Times New Roman" w:hAnsi="Times New Roman" w:cs="Times New Roman"/>
        </w:rPr>
        <w:t>of</w:t>
      </w:r>
      <w:r w:rsidRPr="00B1300F">
        <w:rPr>
          <w:rFonts w:ascii="Times New Roman" w:hAnsi="Times New Roman" w:cs="Times New Roman"/>
          <w:spacing w:val="-18"/>
        </w:rPr>
        <w:t xml:space="preserve"> </w:t>
      </w:r>
      <w:r w:rsidRPr="00B1300F">
        <w:rPr>
          <w:rFonts w:ascii="Times New Roman" w:hAnsi="Times New Roman" w:cs="Times New Roman"/>
        </w:rPr>
        <w:t>expenses</w:t>
      </w:r>
      <w:r w:rsidRPr="00B1300F">
        <w:rPr>
          <w:rFonts w:ascii="Times New Roman" w:hAnsi="Times New Roman" w:cs="Times New Roman"/>
          <w:spacing w:val="-18"/>
        </w:rPr>
        <w:t xml:space="preserve"> </w:t>
      </w:r>
      <w:r w:rsidRPr="00B1300F">
        <w:rPr>
          <w:rFonts w:ascii="Times New Roman" w:hAnsi="Times New Roman" w:cs="Times New Roman"/>
        </w:rPr>
        <w:t>in cases</w:t>
      </w:r>
      <w:r w:rsidRPr="00B1300F">
        <w:rPr>
          <w:rFonts w:ascii="Times New Roman" w:hAnsi="Times New Roman" w:cs="Times New Roman"/>
          <w:spacing w:val="-12"/>
        </w:rPr>
        <w:t xml:space="preserve"> </w:t>
      </w:r>
      <w:r w:rsidRPr="00B1300F">
        <w:rPr>
          <w:rFonts w:ascii="Times New Roman" w:hAnsi="Times New Roman" w:cs="Times New Roman"/>
        </w:rPr>
        <w:t>where</w:t>
      </w:r>
      <w:r w:rsidRPr="00B1300F">
        <w:rPr>
          <w:rFonts w:ascii="Times New Roman" w:hAnsi="Times New Roman" w:cs="Times New Roman"/>
          <w:spacing w:val="-14"/>
        </w:rPr>
        <w:t xml:space="preserve"> </w:t>
      </w:r>
      <w:r w:rsidRPr="00B1300F">
        <w:rPr>
          <w:rFonts w:ascii="Times New Roman" w:hAnsi="Times New Roman" w:cs="Times New Roman"/>
        </w:rPr>
        <w:t>there</w:t>
      </w:r>
      <w:r w:rsidRPr="00B1300F">
        <w:rPr>
          <w:rFonts w:ascii="Times New Roman" w:hAnsi="Times New Roman" w:cs="Times New Roman"/>
          <w:spacing w:val="-9"/>
        </w:rPr>
        <w:t xml:space="preserve"> </w:t>
      </w:r>
      <w:r w:rsidRPr="00B1300F">
        <w:rPr>
          <w:rFonts w:ascii="Times New Roman" w:hAnsi="Times New Roman" w:cs="Times New Roman"/>
        </w:rPr>
        <w:t>is</w:t>
      </w:r>
      <w:r w:rsidRPr="00B1300F">
        <w:rPr>
          <w:rFonts w:ascii="Times New Roman" w:hAnsi="Times New Roman" w:cs="Times New Roman"/>
          <w:spacing w:val="-12"/>
        </w:rPr>
        <w:t xml:space="preserve"> </w:t>
      </w:r>
      <w:r w:rsidRPr="00B1300F">
        <w:rPr>
          <w:rFonts w:ascii="Times New Roman" w:hAnsi="Times New Roman" w:cs="Times New Roman"/>
        </w:rPr>
        <w:t>misalignment</w:t>
      </w:r>
      <w:r w:rsidRPr="00B1300F">
        <w:rPr>
          <w:rFonts w:ascii="Times New Roman" w:hAnsi="Times New Roman" w:cs="Times New Roman"/>
          <w:spacing w:val="-9"/>
        </w:rPr>
        <w:t xml:space="preserve"> </w:t>
      </w:r>
      <w:r w:rsidRPr="00B1300F">
        <w:rPr>
          <w:rFonts w:ascii="Times New Roman" w:hAnsi="Times New Roman" w:cs="Times New Roman"/>
        </w:rPr>
        <w:t>between</w:t>
      </w:r>
      <w:r w:rsidRPr="00B1300F">
        <w:rPr>
          <w:rFonts w:ascii="Times New Roman" w:hAnsi="Times New Roman" w:cs="Times New Roman"/>
          <w:spacing w:val="-12"/>
        </w:rPr>
        <w:t xml:space="preserve"> </w:t>
      </w:r>
      <w:r w:rsidRPr="00B1300F">
        <w:rPr>
          <w:rFonts w:ascii="Times New Roman" w:hAnsi="Times New Roman" w:cs="Times New Roman"/>
        </w:rPr>
        <w:t>the</w:t>
      </w:r>
      <w:r w:rsidRPr="00B1300F">
        <w:rPr>
          <w:rFonts w:ascii="Times New Roman" w:hAnsi="Times New Roman" w:cs="Times New Roman"/>
          <w:spacing w:val="-7"/>
        </w:rPr>
        <w:t xml:space="preserve"> </w:t>
      </w:r>
      <w:r w:rsidRPr="00B1300F">
        <w:rPr>
          <w:rFonts w:ascii="Times New Roman" w:hAnsi="Times New Roman" w:cs="Times New Roman"/>
        </w:rPr>
        <w:t>accounting</w:t>
      </w:r>
      <w:r w:rsidRPr="00B1300F">
        <w:rPr>
          <w:rFonts w:ascii="Times New Roman" w:hAnsi="Times New Roman" w:cs="Times New Roman"/>
          <w:spacing w:val="-8"/>
        </w:rPr>
        <w:t xml:space="preserve"> </w:t>
      </w:r>
      <w:r w:rsidRPr="00B1300F">
        <w:rPr>
          <w:rFonts w:ascii="Times New Roman" w:hAnsi="Times New Roman" w:cs="Times New Roman"/>
        </w:rPr>
        <w:t>systems.</w:t>
      </w:r>
      <w:r w:rsidRPr="00B1300F">
        <w:rPr>
          <w:rFonts w:ascii="Times New Roman" w:hAnsi="Times New Roman" w:cs="Times New Roman"/>
          <w:spacing w:val="-8"/>
        </w:rPr>
        <w:t xml:space="preserve"> </w:t>
      </w:r>
      <w:r w:rsidRPr="00B1300F">
        <w:rPr>
          <w:rFonts w:ascii="Times New Roman" w:hAnsi="Times New Roman" w:cs="Times New Roman"/>
        </w:rPr>
        <w:t>The</w:t>
      </w:r>
      <w:r w:rsidRPr="00B1300F">
        <w:rPr>
          <w:rFonts w:ascii="Times New Roman" w:hAnsi="Times New Roman" w:cs="Times New Roman"/>
          <w:spacing w:val="-9"/>
        </w:rPr>
        <w:t xml:space="preserve"> </w:t>
      </w:r>
      <w:r w:rsidRPr="00B1300F">
        <w:rPr>
          <w:rFonts w:ascii="Times New Roman" w:hAnsi="Times New Roman" w:cs="Times New Roman"/>
        </w:rPr>
        <w:t>result</w:t>
      </w:r>
      <w:r w:rsidRPr="00B1300F">
        <w:rPr>
          <w:rFonts w:ascii="Times New Roman" w:hAnsi="Times New Roman" w:cs="Times New Roman"/>
          <w:spacing w:val="-9"/>
        </w:rPr>
        <w:t xml:space="preserve"> </w:t>
      </w:r>
      <w:r w:rsidRPr="00B1300F">
        <w:rPr>
          <w:rFonts w:ascii="Times New Roman" w:hAnsi="Times New Roman" w:cs="Times New Roman"/>
        </w:rPr>
        <w:t>is</w:t>
      </w:r>
      <w:r w:rsidRPr="00B1300F">
        <w:rPr>
          <w:rFonts w:ascii="Times New Roman" w:hAnsi="Times New Roman" w:cs="Times New Roman"/>
          <w:spacing w:val="-11"/>
        </w:rPr>
        <w:t xml:space="preserve"> </w:t>
      </w:r>
      <w:r w:rsidRPr="00B1300F">
        <w:rPr>
          <w:rFonts w:ascii="Times New Roman" w:hAnsi="Times New Roman" w:cs="Times New Roman"/>
        </w:rPr>
        <w:t>that</w:t>
      </w:r>
      <w:r w:rsidRPr="00B1300F">
        <w:rPr>
          <w:rFonts w:ascii="Times New Roman" w:hAnsi="Times New Roman" w:cs="Times New Roman"/>
          <w:spacing w:val="-8"/>
        </w:rPr>
        <w:t xml:space="preserve"> </w:t>
      </w:r>
      <w:r w:rsidRPr="00B1300F">
        <w:rPr>
          <w:rFonts w:ascii="Times New Roman" w:hAnsi="Times New Roman" w:cs="Times New Roman"/>
        </w:rPr>
        <w:t>the</w:t>
      </w:r>
      <w:r w:rsidRPr="00B1300F">
        <w:rPr>
          <w:rFonts w:ascii="Times New Roman" w:hAnsi="Times New Roman" w:cs="Times New Roman"/>
          <w:spacing w:val="-12"/>
        </w:rPr>
        <w:t xml:space="preserve"> </w:t>
      </w:r>
      <w:r w:rsidRPr="00B1300F">
        <w:rPr>
          <w:rFonts w:ascii="Times New Roman" w:hAnsi="Times New Roman" w:cs="Times New Roman"/>
        </w:rPr>
        <w:t>total expenses</w:t>
      </w:r>
      <w:r w:rsidRPr="00B1300F">
        <w:rPr>
          <w:rFonts w:ascii="Times New Roman" w:hAnsi="Times New Roman" w:cs="Times New Roman"/>
          <w:spacing w:val="-18"/>
        </w:rPr>
        <w:t xml:space="preserve"> </w:t>
      </w:r>
      <w:r w:rsidRPr="00B1300F">
        <w:rPr>
          <w:rFonts w:ascii="Times New Roman" w:hAnsi="Times New Roman" w:cs="Times New Roman"/>
        </w:rPr>
        <w:t>submitted</w:t>
      </w:r>
      <w:r w:rsidRPr="00B1300F">
        <w:rPr>
          <w:rFonts w:ascii="Times New Roman" w:hAnsi="Times New Roman" w:cs="Times New Roman"/>
          <w:spacing w:val="-21"/>
        </w:rPr>
        <w:t xml:space="preserve"> </w:t>
      </w:r>
      <w:r w:rsidRPr="00B1300F">
        <w:rPr>
          <w:rFonts w:ascii="Times New Roman" w:hAnsi="Times New Roman" w:cs="Times New Roman"/>
        </w:rPr>
        <w:t>are</w:t>
      </w:r>
      <w:r w:rsidRPr="00B1300F">
        <w:rPr>
          <w:rFonts w:ascii="Times New Roman" w:hAnsi="Times New Roman" w:cs="Times New Roman"/>
          <w:spacing w:val="-24"/>
        </w:rPr>
        <w:t xml:space="preserve"> </w:t>
      </w:r>
      <w:r w:rsidRPr="00B1300F">
        <w:rPr>
          <w:rFonts w:ascii="Times New Roman" w:hAnsi="Times New Roman" w:cs="Times New Roman"/>
        </w:rPr>
        <w:t>missing</w:t>
      </w:r>
      <w:r w:rsidRPr="00B1300F">
        <w:rPr>
          <w:rFonts w:ascii="Times New Roman" w:hAnsi="Times New Roman" w:cs="Times New Roman"/>
          <w:spacing w:val="-21"/>
        </w:rPr>
        <w:t xml:space="preserve"> </w:t>
      </w:r>
      <w:r w:rsidRPr="00B1300F">
        <w:rPr>
          <w:rFonts w:ascii="Times New Roman" w:hAnsi="Times New Roman" w:cs="Times New Roman"/>
        </w:rPr>
        <w:t>some</w:t>
      </w:r>
      <w:r w:rsidRPr="00B1300F">
        <w:rPr>
          <w:rFonts w:ascii="Times New Roman" w:hAnsi="Times New Roman" w:cs="Times New Roman"/>
          <w:spacing w:val="-19"/>
        </w:rPr>
        <w:t xml:space="preserve"> </w:t>
      </w:r>
      <w:r w:rsidRPr="00B1300F">
        <w:rPr>
          <w:rFonts w:ascii="Times New Roman" w:hAnsi="Times New Roman" w:cs="Times New Roman"/>
        </w:rPr>
        <w:t>of</w:t>
      </w:r>
      <w:r w:rsidRPr="00B1300F">
        <w:rPr>
          <w:rFonts w:ascii="Times New Roman" w:hAnsi="Times New Roman" w:cs="Times New Roman"/>
          <w:spacing w:val="-19"/>
        </w:rPr>
        <w:t xml:space="preserve"> </w:t>
      </w:r>
      <w:r w:rsidRPr="00B1300F">
        <w:rPr>
          <w:rFonts w:ascii="Times New Roman" w:hAnsi="Times New Roman" w:cs="Times New Roman"/>
        </w:rPr>
        <w:t>the</w:t>
      </w:r>
      <w:r w:rsidRPr="00B1300F">
        <w:rPr>
          <w:rFonts w:ascii="Times New Roman" w:hAnsi="Times New Roman" w:cs="Times New Roman"/>
          <w:spacing w:val="-22"/>
        </w:rPr>
        <w:t xml:space="preserve"> </w:t>
      </w:r>
      <w:r w:rsidRPr="00B1300F">
        <w:rPr>
          <w:rFonts w:ascii="Times New Roman" w:hAnsi="Times New Roman" w:cs="Times New Roman"/>
        </w:rPr>
        <w:t>money,</w:t>
      </w:r>
      <w:r w:rsidRPr="00B1300F">
        <w:rPr>
          <w:rFonts w:ascii="Times New Roman" w:hAnsi="Times New Roman" w:cs="Times New Roman"/>
          <w:spacing w:val="-18"/>
        </w:rPr>
        <w:t xml:space="preserve"> </w:t>
      </w:r>
      <w:r w:rsidRPr="00B1300F">
        <w:rPr>
          <w:rFonts w:ascii="Times New Roman" w:hAnsi="Times New Roman" w:cs="Times New Roman"/>
        </w:rPr>
        <w:t>and</w:t>
      </w:r>
      <w:r w:rsidRPr="00B1300F">
        <w:rPr>
          <w:rFonts w:ascii="Times New Roman" w:hAnsi="Times New Roman" w:cs="Times New Roman"/>
          <w:spacing w:val="-23"/>
        </w:rPr>
        <w:t xml:space="preserve"> </w:t>
      </w:r>
      <w:r w:rsidRPr="00B1300F">
        <w:rPr>
          <w:rFonts w:ascii="Times New Roman" w:hAnsi="Times New Roman" w:cs="Times New Roman"/>
        </w:rPr>
        <w:t>thus</w:t>
      </w:r>
      <w:r w:rsidRPr="00B1300F">
        <w:rPr>
          <w:rFonts w:ascii="Times New Roman" w:hAnsi="Times New Roman" w:cs="Times New Roman"/>
          <w:spacing w:val="-18"/>
        </w:rPr>
        <w:t xml:space="preserve"> </w:t>
      </w:r>
      <w:r w:rsidRPr="00B1300F">
        <w:rPr>
          <w:rFonts w:ascii="Times New Roman" w:hAnsi="Times New Roman" w:cs="Times New Roman"/>
        </w:rPr>
        <w:t>don’t</w:t>
      </w:r>
      <w:r w:rsidRPr="00B1300F">
        <w:rPr>
          <w:rFonts w:ascii="Times New Roman" w:hAnsi="Times New Roman" w:cs="Times New Roman"/>
          <w:spacing w:val="-22"/>
        </w:rPr>
        <w:t xml:space="preserve"> </w:t>
      </w:r>
      <w:r w:rsidRPr="00B1300F">
        <w:rPr>
          <w:rFonts w:ascii="Times New Roman" w:hAnsi="Times New Roman" w:cs="Times New Roman"/>
        </w:rPr>
        <w:t>produce</w:t>
      </w:r>
      <w:r w:rsidRPr="00B1300F">
        <w:rPr>
          <w:rFonts w:ascii="Times New Roman" w:hAnsi="Times New Roman" w:cs="Times New Roman"/>
          <w:spacing w:val="-19"/>
        </w:rPr>
        <w:t xml:space="preserve"> </w:t>
      </w:r>
      <w:r w:rsidRPr="00B1300F">
        <w:rPr>
          <w:rFonts w:ascii="Times New Roman" w:hAnsi="Times New Roman" w:cs="Times New Roman"/>
        </w:rPr>
        <w:t>a</w:t>
      </w:r>
      <w:r w:rsidRPr="00B1300F">
        <w:rPr>
          <w:rFonts w:ascii="Times New Roman" w:hAnsi="Times New Roman" w:cs="Times New Roman"/>
          <w:spacing w:val="-18"/>
        </w:rPr>
        <w:t xml:space="preserve"> </w:t>
      </w:r>
      <w:r w:rsidRPr="00B1300F">
        <w:rPr>
          <w:rFonts w:ascii="Times New Roman" w:hAnsi="Times New Roman" w:cs="Times New Roman"/>
        </w:rPr>
        <w:t>dataset</w:t>
      </w:r>
      <w:r w:rsidRPr="00B1300F">
        <w:rPr>
          <w:rFonts w:ascii="Times New Roman" w:hAnsi="Times New Roman" w:cs="Times New Roman"/>
          <w:spacing w:val="-21"/>
        </w:rPr>
        <w:t xml:space="preserve"> </w:t>
      </w:r>
      <w:r w:rsidRPr="00B1300F">
        <w:rPr>
          <w:rFonts w:ascii="Times New Roman" w:hAnsi="Times New Roman" w:cs="Times New Roman"/>
        </w:rPr>
        <w:t>that</w:t>
      </w:r>
      <w:r w:rsidRPr="00B1300F">
        <w:rPr>
          <w:rFonts w:ascii="Times New Roman" w:hAnsi="Times New Roman" w:cs="Times New Roman"/>
          <w:spacing w:val="-19"/>
        </w:rPr>
        <w:t xml:space="preserve"> </w:t>
      </w:r>
      <w:r w:rsidRPr="00B1300F">
        <w:rPr>
          <w:rFonts w:ascii="Times New Roman" w:hAnsi="Times New Roman" w:cs="Times New Roman"/>
        </w:rPr>
        <w:t>can</w:t>
      </w:r>
      <w:r w:rsidRPr="00B1300F">
        <w:rPr>
          <w:rFonts w:ascii="Times New Roman" w:hAnsi="Times New Roman" w:cs="Times New Roman"/>
          <w:spacing w:val="-22"/>
        </w:rPr>
        <w:t xml:space="preserve"> </w:t>
      </w:r>
      <w:r w:rsidRPr="00B1300F">
        <w:rPr>
          <w:rFonts w:ascii="Times New Roman" w:hAnsi="Times New Roman" w:cs="Times New Roman"/>
        </w:rPr>
        <w:t>be used</w:t>
      </w:r>
      <w:r w:rsidRPr="00B1300F">
        <w:rPr>
          <w:rFonts w:ascii="Times New Roman" w:hAnsi="Times New Roman" w:cs="Times New Roman"/>
          <w:spacing w:val="-14"/>
        </w:rPr>
        <w:t xml:space="preserve"> </w:t>
      </w:r>
      <w:r w:rsidRPr="00B1300F">
        <w:rPr>
          <w:rFonts w:ascii="Times New Roman" w:hAnsi="Times New Roman" w:cs="Times New Roman"/>
        </w:rPr>
        <w:t>for</w:t>
      </w:r>
      <w:r w:rsidRPr="00B1300F">
        <w:rPr>
          <w:rFonts w:ascii="Times New Roman" w:hAnsi="Times New Roman" w:cs="Times New Roman"/>
          <w:spacing w:val="-13"/>
        </w:rPr>
        <w:t xml:space="preserve"> </w:t>
      </w:r>
      <w:r w:rsidRPr="00B1300F">
        <w:rPr>
          <w:rFonts w:ascii="Times New Roman" w:hAnsi="Times New Roman" w:cs="Times New Roman"/>
        </w:rPr>
        <w:t>research</w:t>
      </w:r>
      <w:r w:rsidRPr="00B1300F">
        <w:rPr>
          <w:rFonts w:ascii="Times New Roman" w:hAnsi="Times New Roman" w:cs="Times New Roman"/>
          <w:spacing w:val="-13"/>
        </w:rPr>
        <w:t xml:space="preserve"> </w:t>
      </w:r>
      <w:r w:rsidRPr="00B1300F">
        <w:rPr>
          <w:rFonts w:ascii="Times New Roman" w:hAnsi="Times New Roman" w:cs="Times New Roman"/>
        </w:rPr>
        <w:t>or</w:t>
      </w:r>
      <w:r w:rsidRPr="00B1300F">
        <w:rPr>
          <w:rFonts w:ascii="Times New Roman" w:hAnsi="Times New Roman" w:cs="Times New Roman"/>
          <w:spacing w:val="-15"/>
        </w:rPr>
        <w:t xml:space="preserve"> </w:t>
      </w:r>
      <w:r w:rsidRPr="00B1300F">
        <w:rPr>
          <w:rFonts w:ascii="Times New Roman" w:hAnsi="Times New Roman" w:cs="Times New Roman"/>
        </w:rPr>
        <w:t>policy.</w:t>
      </w:r>
      <w:r w:rsidRPr="00B1300F">
        <w:rPr>
          <w:rFonts w:ascii="Times New Roman" w:hAnsi="Times New Roman" w:cs="Times New Roman"/>
          <w:spacing w:val="-8"/>
        </w:rPr>
        <w:t xml:space="preserve"> </w:t>
      </w:r>
      <w:r w:rsidRPr="00B1300F">
        <w:rPr>
          <w:rFonts w:ascii="Times New Roman" w:hAnsi="Times New Roman" w:cs="Times New Roman"/>
        </w:rPr>
        <w:t>For</w:t>
      </w:r>
      <w:r w:rsidRPr="00B1300F">
        <w:rPr>
          <w:rFonts w:ascii="Times New Roman" w:hAnsi="Times New Roman" w:cs="Times New Roman"/>
          <w:spacing w:val="-13"/>
        </w:rPr>
        <w:t xml:space="preserve"> </w:t>
      </w:r>
      <w:r w:rsidRPr="00B1300F">
        <w:rPr>
          <w:rFonts w:ascii="Times New Roman" w:hAnsi="Times New Roman" w:cs="Times New Roman"/>
        </w:rPr>
        <w:t>example,</w:t>
      </w:r>
      <w:r w:rsidRPr="00B1300F">
        <w:rPr>
          <w:rFonts w:ascii="Times New Roman" w:hAnsi="Times New Roman" w:cs="Times New Roman"/>
          <w:spacing w:val="-13"/>
        </w:rPr>
        <w:t xml:space="preserve"> </w:t>
      </w:r>
      <w:r w:rsidRPr="00B1300F">
        <w:rPr>
          <w:rFonts w:ascii="Times New Roman" w:hAnsi="Times New Roman" w:cs="Times New Roman"/>
        </w:rPr>
        <w:t>NCES’s</w:t>
      </w:r>
      <w:r w:rsidRPr="00B1300F">
        <w:rPr>
          <w:rFonts w:ascii="Times New Roman" w:hAnsi="Times New Roman" w:cs="Times New Roman"/>
          <w:spacing w:val="-14"/>
        </w:rPr>
        <w:t xml:space="preserve"> </w:t>
      </w:r>
      <w:r w:rsidRPr="00B1300F">
        <w:rPr>
          <w:rFonts w:ascii="Times New Roman" w:hAnsi="Times New Roman" w:cs="Times New Roman"/>
        </w:rPr>
        <w:t>most</w:t>
      </w:r>
      <w:r w:rsidRPr="00B1300F">
        <w:rPr>
          <w:rFonts w:ascii="Times New Roman" w:hAnsi="Times New Roman" w:cs="Times New Roman"/>
          <w:spacing w:val="-14"/>
        </w:rPr>
        <w:t xml:space="preserve"> </w:t>
      </w:r>
      <w:r w:rsidRPr="00B1300F">
        <w:rPr>
          <w:rFonts w:ascii="Times New Roman" w:hAnsi="Times New Roman" w:cs="Times New Roman"/>
        </w:rPr>
        <w:t>recent</w:t>
      </w:r>
      <w:r w:rsidRPr="00B1300F">
        <w:rPr>
          <w:rFonts w:ascii="Times New Roman" w:hAnsi="Times New Roman" w:cs="Times New Roman"/>
          <w:spacing w:val="-13"/>
        </w:rPr>
        <w:t xml:space="preserve"> </w:t>
      </w:r>
      <w:r w:rsidRPr="00B1300F">
        <w:rPr>
          <w:rFonts w:ascii="Times New Roman" w:hAnsi="Times New Roman" w:cs="Times New Roman"/>
        </w:rPr>
        <w:t>SLFS</w:t>
      </w:r>
      <w:r w:rsidRPr="00B1300F">
        <w:rPr>
          <w:rFonts w:ascii="Times New Roman" w:hAnsi="Times New Roman" w:cs="Times New Roman"/>
          <w:spacing w:val="-11"/>
        </w:rPr>
        <w:t xml:space="preserve"> </w:t>
      </w:r>
      <w:r w:rsidRPr="00B1300F">
        <w:rPr>
          <w:rFonts w:ascii="Times New Roman" w:hAnsi="Times New Roman" w:cs="Times New Roman"/>
        </w:rPr>
        <w:t>publication</w:t>
      </w:r>
      <w:r>
        <w:rPr>
          <w:rStyle w:val="FootnoteReference"/>
        </w:rPr>
        <w:footnoteReference w:id="33"/>
      </w:r>
      <w:r w:rsidRPr="00B1300F">
        <w:rPr>
          <w:rFonts w:ascii="Times New Roman" w:hAnsi="Times New Roman" w:cs="Times New Roman"/>
        </w:rPr>
        <w:t>,</w:t>
      </w:r>
      <w:r w:rsidRPr="00B1300F">
        <w:rPr>
          <w:rFonts w:ascii="Times New Roman" w:hAnsi="Times New Roman" w:cs="Times New Roman"/>
          <w:spacing w:val="-11"/>
        </w:rPr>
        <w:t xml:space="preserve"> </w:t>
      </w:r>
      <w:r w:rsidRPr="00B1300F">
        <w:rPr>
          <w:rFonts w:ascii="Times New Roman" w:hAnsi="Times New Roman" w:cs="Times New Roman"/>
        </w:rPr>
        <w:t>indicates</w:t>
      </w:r>
      <w:r w:rsidRPr="00B1300F">
        <w:rPr>
          <w:rFonts w:ascii="Times New Roman" w:hAnsi="Times New Roman" w:cs="Times New Roman"/>
          <w:spacing w:val="-15"/>
        </w:rPr>
        <w:t xml:space="preserve"> </w:t>
      </w:r>
      <w:r w:rsidRPr="00B1300F">
        <w:rPr>
          <w:rFonts w:ascii="Times New Roman" w:hAnsi="Times New Roman" w:cs="Times New Roman"/>
        </w:rPr>
        <w:t>that</w:t>
      </w:r>
      <w:r w:rsidRPr="00B1300F">
        <w:rPr>
          <w:rFonts w:ascii="Times New Roman" w:hAnsi="Times New Roman" w:cs="Times New Roman"/>
          <w:spacing w:val="-10"/>
        </w:rPr>
        <w:t xml:space="preserve"> </w:t>
      </w:r>
      <w:r w:rsidRPr="00B1300F">
        <w:rPr>
          <w:rFonts w:ascii="Times New Roman" w:hAnsi="Times New Roman" w:cs="Times New Roman"/>
        </w:rPr>
        <w:t>15 states</w:t>
      </w:r>
      <w:r w:rsidRPr="00B1300F">
        <w:rPr>
          <w:rFonts w:ascii="Times New Roman" w:hAnsi="Times New Roman" w:cs="Times New Roman"/>
          <w:spacing w:val="-16"/>
        </w:rPr>
        <w:t xml:space="preserve"> </w:t>
      </w:r>
      <w:r w:rsidRPr="00B1300F">
        <w:rPr>
          <w:rFonts w:ascii="Times New Roman" w:hAnsi="Times New Roman" w:cs="Times New Roman"/>
        </w:rPr>
        <w:t>participated</w:t>
      </w:r>
      <w:r w:rsidRPr="00B1300F">
        <w:rPr>
          <w:rFonts w:ascii="Times New Roman" w:hAnsi="Times New Roman" w:cs="Times New Roman"/>
          <w:spacing w:val="-18"/>
        </w:rPr>
        <w:t xml:space="preserve"> </w:t>
      </w:r>
      <w:r w:rsidRPr="00B1300F">
        <w:rPr>
          <w:rFonts w:ascii="Times New Roman" w:hAnsi="Times New Roman" w:cs="Times New Roman"/>
        </w:rPr>
        <w:t>in</w:t>
      </w:r>
      <w:r w:rsidRPr="00B1300F">
        <w:rPr>
          <w:rFonts w:ascii="Times New Roman" w:hAnsi="Times New Roman" w:cs="Times New Roman"/>
          <w:spacing w:val="-17"/>
        </w:rPr>
        <w:t xml:space="preserve"> </w:t>
      </w:r>
      <w:r w:rsidRPr="00B1300F">
        <w:rPr>
          <w:rFonts w:ascii="Times New Roman" w:hAnsi="Times New Roman" w:cs="Times New Roman"/>
        </w:rPr>
        <w:t>the</w:t>
      </w:r>
      <w:r w:rsidRPr="00B1300F">
        <w:rPr>
          <w:rFonts w:ascii="Times New Roman" w:hAnsi="Times New Roman" w:cs="Times New Roman"/>
          <w:spacing w:val="-22"/>
        </w:rPr>
        <w:t xml:space="preserve"> </w:t>
      </w:r>
      <w:r w:rsidRPr="00B1300F">
        <w:rPr>
          <w:rFonts w:ascii="Times New Roman" w:hAnsi="Times New Roman" w:cs="Times New Roman"/>
        </w:rPr>
        <w:t>pilot,</w:t>
      </w:r>
      <w:r w:rsidRPr="00B1300F">
        <w:rPr>
          <w:rFonts w:ascii="Times New Roman" w:hAnsi="Times New Roman" w:cs="Times New Roman"/>
          <w:spacing w:val="-12"/>
        </w:rPr>
        <w:t xml:space="preserve"> </w:t>
      </w:r>
      <w:r w:rsidRPr="00B1300F">
        <w:rPr>
          <w:rFonts w:ascii="Times New Roman" w:hAnsi="Times New Roman" w:cs="Times New Roman"/>
        </w:rPr>
        <w:t>but</w:t>
      </w:r>
      <w:r w:rsidRPr="00B1300F">
        <w:rPr>
          <w:rFonts w:ascii="Times New Roman" w:hAnsi="Times New Roman" w:cs="Times New Roman"/>
          <w:spacing w:val="-17"/>
        </w:rPr>
        <w:t xml:space="preserve"> </w:t>
      </w:r>
      <w:r w:rsidRPr="00B1300F">
        <w:rPr>
          <w:rFonts w:ascii="Times New Roman" w:hAnsi="Times New Roman" w:cs="Times New Roman"/>
        </w:rPr>
        <w:t>13</w:t>
      </w:r>
      <w:r w:rsidRPr="00B1300F">
        <w:rPr>
          <w:rFonts w:ascii="Times New Roman" w:hAnsi="Times New Roman" w:cs="Times New Roman"/>
          <w:spacing w:val="-18"/>
        </w:rPr>
        <w:t xml:space="preserve"> </w:t>
      </w:r>
      <w:r w:rsidRPr="00B1300F">
        <w:rPr>
          <w:rFonts w:ascii="Times New Roman" w:hAnsi="Times New Roman" w:cs="Times New Roman"/>
        </w:rPr>
        <w:t>of</w:t>
      </w:r>
      <w:r w:rsidRPr="00B1300F">
        <w:rPr>
          <w:rFonts w:ascii="Times New Roman" w:hAnsi="Times New Roman" w:cs="Times New Roman"/>
          <w:spacing w:val="-16"/>
        </w:rPr>
        <w:t xml:space="preserve"> </w:t>
      </w:r>
      <w:r w:rsidRPr="00B1300F">
        <w:rPr>
          <w:rFonts w:ascii="Times New Roman" w:hAnsi="Times New Roman" w:cs="Times New Roman"/>
        </w:rPr>
        <w:t>them</w:t>
      </w:r>
      <w:r w:rsidRPr="00B1300F">
        <w:rPr>
          <w:rFonts w:ascii="Times New Roman" w:hAnsi="Times New Roman" w:cs="Times New Roman"/>
          <w:spacing w:val="-18"/>
        </w:rPr>
        <w:t xml:space="preserve"> </w:t>
      </w:r>
      <w:r w:rsidRPr="00B1300F">
        <w:rPr>
          <w:rFonts w:ascii="Times New Roman" w:hAnsi="Times New Roman" w:cs="Times New Roman"/>
        </w:rPr>
        <w:t>were</w:t>
      </w:r>
      <w:r w:rsidRPr="00B1300F">
        <w:rPr>
          <w:rFonts w:ascii="Times New Roman" w:hAnsi="Times New Roman" w:cs="Times New Roman"/>
          <w:spacing w:val="-17"/>
        </w:rPr>
        <w:t xml:space="preserve"> </w:t>
      </w:r>
      <w:r w:rsidRPr="00B1300F">
        <w:rPr>
          <w:rFonts w:ascii="Times New Roman" w:hAnsi="Times New Roman" w:cs="Times New Roman"/>
        </w:rPr>
        <w:t>missing</w:t>
      </w:r>
      <w:r w:rsidRPr="00B1300F">
        <w:rPr>
          <w:rFonts w:ascii="Times New Roman" w:hAnsi="Times New Roman" w:cs="Times New Roman"/>
          <w:spacing w:val="-14"/>
        </w:rPr>
        <w:t xml:space="preserve"> </w:t>
      </w:r>
      <w:r w:rsidRPr="00B1300F">
        <w:rPr>
          <w:rFonts w:ascii="Times New Roman" w:hAnsi="Times New Roman" w:cs="Times New Roman"/>
          <w:color w:val="212121"/>
        </w:rPr>
        <w:t>data</w:t>
      </w:r>
      <w:r w:rsidRPr="00B1300F">
        <w:rPr>
          <w:rFonts w:ascii="Times New Roman" w:hAnsi="Times New Roman" w:cs="Times New Roman"/>
          <w:color w:val="212121"/>
          <w:spacing w:val="-16"/>
        </w:rPr>
        <w:t xml:space="preserve"> </w:t>
      </w:r>
      <w:r w:rsidRPr="00B1300F">
        <w:rPr>
          <w:rFonts w:ascii="Times New Roman" w:hAnsi="Times New Roman" w:cs="Times New Roman"/>
          <w:color w:val="212121"/>
        </w:rPr>
        <w:t>for</w:t>
      </w:r>
      <w:r w:rsidRPr="00B1300F">
        <w:rPr>
          <w:rFonts w:ascii="Times New Roman" w:hAnsi="Times New Roman" w:cs="Times New Roman"/>
          <w:color w:val="212121"/>
          <w:spacing w:val="-17"/>
        </w:rPr>
        <w:t xml:space="preserve"> </w:t>
      </w:r>
      <w:r w:rsidRPr="00B1300F">
        <w:rPr>
          <w:rFonts w:ascii="Times New Roman" w:hAnsi="Times New Roman" w:cs="Times New Roman"/>
          <w:color w:val="212121"/>
        </w:rPr>
        <w:t>one</w:t>
      </w:r>
      <w:r w:rsidRPr="00B1300F">
        <w:rPr>
          <w:rFonts w:ascii="Times New Roman" w:hAnsi="Times New Roman" w:cs="Times New Roman"/>
          <w:color w:val="212121"/>
          <w:spacing w:val="-21"/>
        </w:rPr>
        <w:t xml:space="preserve"> </w:t>
      </w:r>
      <w:r w:rsidRPr="00B1300F">
        <w:rPr>
          <w:rFonts w:ascii="Times New Roman" w:hAnsi="Times New Roman" w:cs="Times New Roman"/>
          <w:color w:val="212121"/>
        </w:rPr>
        <w:t>or</w:t>
      </w:r>
      <w:r w:rsidRPr="00B1300F">
        <w:rPr>
          <w:rFonts w:ascii="Times New Roman" w:hAnsi="Times New Roman" w:cs="Times New Roman"/>
          <w:color w:val="212121"/>
          <w:spacing w:val="-18"/>
        </w:rPr>
        <w:t xml:space="preserve"> </w:t>
      </w:r>
      <w:r w:rsidRPr="00B1300F">
        <w:rPr>
          <w:rFonts w:ascii="Times New Roman" w:hAnsi="Times New Roman" w:cs="Times New Roman"/>
          <w:color w:val="212121"/>
        </w:rPr>
        <w:t>more</w:t>
      </w:r>
      <w:r w:rsidRPr="00B1300F">
        <w:rPr>
          <w:rFonts w:ascii="Times New Roman" w:hAnsi="Times New Roman" w:cs="Times New Roman"/>
          <w:color w:val="212121"/>
          <w:spacing w:val="-18"/>
        </w:rPr>
        <w:t xml:space="preserve"> </w:t>
      </w:r>
      <w:r w:rsidRPr="00B1300F">
        <w:rPr>
          <w:rFonts w:ascii="Times New Roman" w:hAnsi="Times New Roman" w:cs="Times New Roman"/>
          <w:color w:val="212121"/>
        </w:rPr>
        <w:t>elements</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across the</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entire</w:t>
      </w:r>
      <w:r w:rsidRPr="00B1300F">
        <w:rPr>
          <w:rFonts w:ascii="Times New Roman" w:hAnsi="Times New Roman" w:cs="Times New Roman"/>
          <w:color w:val="212121"/>
          <w:spacing w:val="-6"/>
        </w:rPr>
        <w:t xml:space="preserve"> </w:t>
      </w:r>
      <w:r w:rsidRPr="00B1300F">
        <w:rPr>
          <w:rFonts w:ascii="Times New Roman" w:hAnsi="Times New Roman" w:cs="Times New Roman"/>
          <w:color w:val="212121"/>
        </w:rPr>
        <w:t>state.</w:t>
      </w:r>
      <w:r>
        <w:rPr>
          <w:rStyle w:val="FootnoteReference"/>
          <w:color w:val="212121"/>
        </w:rPr>
        <w:footnoteReference w:id="34"/>
      </w:r>
      <w:r w:rsidRPr="00B1300F">
        <w:rPr>
          <w:rFonts w:ascii="Times New Roman" w:hAnsi="Times New Roman" w:cs="Times New Roman"/>
          <w:color w:val="212121"/>
          <w:spacing w:val="23"/>
          <w:position w:val="8"/>
        </w:rPr>
        <w:t xml:space="preserve"> </w:t>
      </w:r>
      <w:r w:rsidRPr="00B1300F">
        <w:rPr>
          <w:rFonts w:ascii="Times New Roman" w:hAnsi="Times New Roman" w:cs="Times New Roman"/>
          <w:color w:val="212121"/>
        </w:rPr>
        <w:t>At</w:t>
      </w:r>
      <w:r w:rsidRPr="00B1300F">
        <w:rPr>
          <w:rFonts w:ascii="Times New Roman" w:hAnsi="Times New Roman" w:cs="Times New Roman"/>
          <w:color w:val="212121"/>
          <w:spacing w:val="-6"/>
        </w:rPr>
        <w:t xml:space="preserve"> </w:t>
      </w:r>
      <w:r w:rsidRPr="00B1300F">
        <w:rPr>
          <w:rFonts w:ascii="Times New Roman" w:hAnsi="Times New Roman" w:cs="Times New Roman"/>
          <w:color w:val="212121"/>
        </w:rPr>
        <w:t>the</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school</w:t>
      </w:r>
      <w:r w:rsidRPr="00B1300F">
        <w:rPr>
          <w:rFonts w:ascii="Times New Roman" w:hAnsi="Times New Roman" w:cs="Times New Roman"/>
          <w:color w:val="212121"/>
          <w:spacing w:val="-4"/>
        </w:rPr>
        <w:t xml:space="preserve"> </w:t>
      </w:r>
      <w:r w:rsidRPr="00B1300F">
        <w:rPr>
          <w:rFonts w:ascii="Times New Roman" w:hAnsi="Times New Roman" w:cs="Times New Roman"/>
          <w:color w:val="212121"/>
        </w:rPr>
        <w:t>level,</w:t>
      </w:r>
      <w:r w:rsidRPr="00B1300F">
        <w:rPr>
          <w:rFonts w:ascii="Times New Roman" w:hAnsi="Times New Roman" w:cs="Times New Roman"/>
          <w:color w:val="212121"/>
          <w:spacing w:val="-4"/>
        </w:rPr>
        <w:t xml:space="preserve"> </w:t>
      </w:r>
      <w:r w:rsidRPr="00B1300F">
        <w:rPr>
          <w:rFonts w:ascii="Times New Roman" w:hAnsi="Times New Roman" w:cs="Times New Roman"/>
          <w:color w:val="212121"/>
        </w:rPr>
        <w:t>the</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participating</w:t>
      </w:r>
      <w:r w:rsidRPr="00B1300F">
        <w:rPr>
          <w:rFonts w:ascii="Times New Roman" w:hAnsi="Times New Roman" w:cs="Times New Roman"/>
          <w:color w:val="212121"/>
          <w:spacing w:val="-6"/>
        </w:rPr>
        <w:t xml:space="preserve"> </w:t>
      </w:r>
      <w:r w:rsidRPr="00B1300F">
        <w:rPr>
          <w:rFonts w:ascii="Times New Roman" w:hAnsi="Times New Roman" w:cs="Times New Roman"/>
          <w:color w:val="212121"/>
        </w:rPr>
        <w:t>states</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could</w:t>
      </w:r>
      <w:r w:rsidRPr="00B1300F">
        <w:rPr>
          <w:rFonts w:ascii="Times New Roman" w:hAnsi="Times New Roman" w:cs="Times New Roman"/>
          <w:color w:val="212121"/>
          <w:spacing w:val="-6"/>
        </w:rPr>
        <w:t xml:space="preserve"> </w:t>
      </w:r>
      <w:r w:rsidRPr="00B1300F">
        <w:rPr>
          <w:rFonts w:ascii="Times New Roman" w:hAnsi="Times New Roman" w:cs="Times New Roman"/>
          <w:color w:val="212121"/>
        </w:rPr>
        <w:t>report</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all</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data</w:t>
      </w:r>
      <w:r w:rsidRPr="00B1300F">
        <w:rPr>
          <w:rFonts w:ascii="Times New Roman" w:hAnsi="Times New Roman" w:cs="Times New Roman"/>
          <w:color w:val="212121"/>
          <w:spacing w:val="-4"/>
        </w:rPr>
        <w:t xml:space="preserve"> </w:t>
      </w:r>
      <w:r w:rsidRPr="00B1300F">
        <w:rPr>
          <w:rFonts w:ascii="Times New Roman" w:hAnsi="Times New Roman" w:cs="Times New Roman"/>
          <w:color w:val="212121"/>
        </w:rPr>
        <w:t>elements</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for only</w:t>
      </w:r>
      <w:r w:rsidRPr="00B1300F">
        <w:rPr>
          <w:rFonts w:ascii="Times New Roman" w:hAnsi="Times New Roman" w:cs="Times New Roman"/>
          <w:color w:val="212121"/>
          <w:spacing w:val="-20"/>
        </w:rPr>
        <w:t xml:space="preserve"> </w:t>
      </w:r>
      <w:r w:rsidRPr="00B1300F">
        <w:rPr>
          <w:rFonts w:ascii="Times New Roman" w:hAnsi="Times New Roman" w:cs="Times New Roman"/>
          <w:color w:val="212121"/>
        </w:rPr>
        <w:t>15%</w:t>
      </w:r>
      <w:r w:rsidRPr="00B1300F">
        <w:rPr>
          <w:rFonts w:ascii="Times New Roman" w:hAnsi="Times New Roman" w:cs="Times New Roman"/>
          <w:color w:val="212121"/>
          <w:spacing w:val="-20"/>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22"/>
        </w:rPr>
        <w:t xml:space="preserve"> </w:t>
      </w:r>
      <w:r w:rsidRPr="00B1300F">
        <w:rPr>
          <w:rFonts w:ascii="Times New Roman" w:hAnsi="Times New Roman" w:cs="Times New Roman"/>
          <w:color w:val="212121"/>
        </w:rPr>
        <w:t>schools.</w:t>
      </w:r>
      <w:r>
        <w:rPr>
          <w:rStyle w:val="FootnoteReference"/>
          <w:color w:val="212121"/>
        </w:rPr>
        <w:footnoteReference w:id="35"/>
      </w:r>
      <w:r w:rsidRPr="00B1300F">
        <w:rPr>
          <w:rFonts w:ascii="Times New Roman" w:hAnsi="Times New Roman" w:cs="Times New Roman"/>
          <w:color w:val="212121"/>
          <w:position w:val="8"/>
        </w:rPr>
        <w:t xml:space="preserve"> </w:t>
      </w:r>
      <w:r w:rsidRPr="00B1300F">
        <w:rPr>
          <w:rFonts w:ascii="Times New Roman" w:hAnsi="Times New Roman" w:cs="Times New Roman"/>
          <w:color w:val="212121"/>
        </w:rPr>
        <w:t>This</w:t>
      </w:r>
      <w:r w:rsidRPr="00B1300F">
        <w:rPr>
          <w:rFonts w:ascii="Times New Roman" w:hAnsi="Times New Roman" w:cs="Times New Roman"/>
          <w:color w:val="212121"/>
          <w:spacing w:val="-22"/>
        </w:rPr>
        <w:t xml:space="preserve"> </w:t>
      </w:r>
      <w:r w:rsidRPr="00B1300F">
        <w:rPr>
          <w:rFonts w:ascii="Times New Roman" w:hAnsi="Times New Roman" w:cs="Times New Roman"/>
          <w:color w:val="212121"/>
        </w:rPr>
        <w:t>lack</w:t>
      </w:r>
      <w:r w:rsidRPr="00B1300F">
        <w:rPr>
          <w:rFonts w:ascii="Times New Roman" w:hAnsi="Times New Roman" w:cs="Times New Roman"/>
          <w:color w:val="212121"/>
          <w:spacing w:val="-23"/>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comprehensiveness</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shows</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up</w:t>
      </w:r>
      <w:r w:rsidRPr="00B1300F">
        <w:rPr>
          <w:rFonts w:ascii="Times New Roman" w:hAnsi="Times New Roman" w:cs="Times New Roman"/>
          <w:color w:val="212121"/>
          <w:spacing w:val="-22"/>
        </w:rPr>
        <w:t xml:space="preserve"> </w:t>
      </w:r>
      <w:r w:rsidRPr="00B1300F">
        <w:rPr>
          <w:rFonts w:ascii="Times New Roman" w:hAnsi="Times New Roman" w:cs="Times New Roman"/>
          <w:color w:val="212121"/>
        </w:rPr>
        <w:t>in</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NCES’s</w:t>
      </w:r>
      <w:r w:rsidRPr="00B1300F">
        <w:rPr>
          <w:rFonts w:ascii="Times New Roman" w:hAnsi="Times New Roman" w:cs="Times New Roman"/>
          <w:color w:val="212121"/>
          <w:spacing w:val="-19"/>
        </w:rPr>
        <w:t xml:space="preserve"> </w:t>
      </w:r>
      <w:r w:rsidRPr="00B1300F">
        <w:rPr>
          <w:rFonts w:ascii="Times New Roman" w:hAnsi="Times New Roman" w:cs="Times New Roman"/>
          <w:color w:val="212121"/>
        </w:rPr>
        <w:t>supporting</w:t>
      </w:r>
      <w:r w:rsidRPr="00B1300F">
        <w:rPr>
          <w:rFonts w:ascii="Times New Roman" w:hAnsi="Times New Roman" w:cs="Times New Roman"/>
          <w:color w:val="212121"/>
          <w:spacing w:val="-23"/>
        </w:rPr>
        <w:t xml:space="preserve"> </w:t>
      </w:r>
      <w:r w:rsidRPr="00B1300F">
        <w:rPr>
          <w:rFonts w:ascii="Times New Roman" w:hAnsi="Times New Roman" w:cs="Times New Roman"/>
          <w:color w:val="212121"/>
        </w:rPr>
        <w:t>statements. As</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shown</w:t>
      </w:r>
      <w:r w:rsidRPr="00B1300F">
        <w:rPr>
          <w:rFonts w:ascii="Times New Roman" w:hAnsi="Times New Roman" w:cs="Times New Roman"/>
          <w:color w:val="212121"/>
          <w:spacing w:val="-17"/>
        </w:rPr>
        <w:t xml:space="preserve"> </w:t>
      </w:r>
      <w:r w:rsidRPr="00B1300F">
        <w:rPr>
          <w:rFonts w:ascii="Times New Roman" w:hAnsi="Times New Roman" w:cs="Times New Roman"/>
          <w:color w:val="212121"/>
        </w:rPr>
        <w:t>in</w:t>
      </w:r>
      <w:r w:rsidRPr="00B1300F">
        <w:rPr>
          <w:rFonts w:ascii="Times New Roman" w:hAnsi="Times New Roman" w:cs="Times New Roman"/>
          <w:color w:val="212121"/>
          <w:spacing w:val="-14"/>
        </w:rPr>
        <w:t xml:space="preserve"> </w:t>
      </w:r>
      <w:r w:rsidRPr="00B1300F">
        <w:rPr>
          <w:rFonts w:ascii="Times New Roman" w:hAnsi="Times New Roman" w:cs="Times New Roman"/>
          <w:color w:val="212121"/>
        </w:rPr>
        <w:t>Table</w:t>
      </w:r>
      <w:r w:rsidRPr="00B1300F">
        <w:rPr>
          <w:rFonts w:ascii="Times New Roman" w:hAnsi="Times New Roman" w:cs="Times New Roman"/>
          <w:color w:val="212121"/>
          <w:spacing w:val="-17"/>
        </w:rPr>
        <w:t xml:space="preserve"> </w:t>
      </w:r>
      <w:r w:rsidRPr="00B1300F">
        <w:rPr>
          <w:rFonts w:ascii="Times New Roman" w:hAnsi="Times New Roman" w:cs="Times New Roman"/>
          <w:color w:val="212121"/>
        </w:rPr>
        <w:t>C-3</w:t>
      </w:r>
      <w:r w:rsidRPr="00B1300F">
        <w:rPr>
          <w:rFonts w:ascii="Times New Roman" w:hAnsi="Times New Roman" w:cs="Times New Roman"/>
          <w:color w:val="212121"/>
          <w:spacing w:val="-15"/>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16"/>
        </w:rPr>
        <w:t xml:space="preserve"> </w:t>
      </w:r>
      <w:r w:rsidRPr="00B1300F">
        <w:rPr>
          <w:rFonts w:ascii="Times New Roman" w:hAnsi="Times New Roman" w:cs="Times New Roman"/>
          <w:color w:val="212121"/>
        </w:rPr>
        <w:t>their</w:t>
      </w:r>
      <w:r w:rsidRPr="00B1300F">
        <w:rPr>
          <w:rFonts w:ascii="Times New Roman" w:hAnsi="Times New Roman" w:cs="Times New Roman"/>
          <w:color w:val="212121"/>
          <w:spacing w:val="-14"/>
        </w:rPr>
        <w:t xml:space="preserve"> </w:t>
      </w:r>
      <w:r w:rsidRPr="00B1300F">
        <w:rPr>
          <w:rFonts w:ascii="Times New Roman" w:hAnsi="Times New Roman" w:cs="Times New Roman"/>
          <w:color w:val="212121"/>
        </w:rPr>
        <w:t>materials,</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the</w:t>
      </w:r>
      <w:r w:rsidRPr="00B1300F">
        <w:rPr>
          <w:rFonts w:ascii="Times New Roman" w:hAnsi="Times New Roman" w:cs="Times New Roman"/>
          <w:color w:val="212121"/>
          <w:spacing w:val="-18"/>
        </w:rPr>
        <w:t xml:space="preserve"> </w:t>
      </w:r>
      <w:r w:rsidRPr="00B1300F">
        <w:rPr>
          <w:rFonts w:ascii="Times New Roman" w:hAnsi="Times New Roman" w:cs="Times New Roman"/>
          <w:color w:val="212121"/>
        </w:rPr>
        <w:t>pilot</w:t>
      </w:r>
      <w:r w:rsidRPr="00B1300F">
        <w:rPr>
          <w:rFonts w:ascii="Times New Roman" w:hAnsi="Times New Roman" w:cs="Times New Roman"/>
          <w:color w:val="212121"/>
          <w:spacing w:val="-15"/>
        </w:rPr>
        <w:t xml:space="preserve"> </w:t>
      </w:r>
      <w:r w:rsidRPr="00B1300F">
        <w:rPr>
          <w:rFonts w:ascii="Times New Roman" w:hAnsi="Times New Roman" w:cs="Times New Roman"/>
          <w:color w:val="212121"/>
        </w:rPr>
        <w:t>states</w:t>
      </w:r>
      <w:r w:rsidRPr="00B1300F">
        <w:rPr>
          <w:rFonts w:ascii="Times New Roman" w:hAnsi="Times New Roman" w:cs="Times New Roman"/>
          <w:color w:val="212121"/>
          <w:spacing w:val="-14"/>
        </w:rPr>
        <w:t xml:space="preserve"> </w:t>
      </w:r>
      <w:r w:rsidRPr="00B1300F">
        <w:rPr>
          <w:rFonts w:ascii="Times New Roman" w:hAnsi="Times New Roman" w:cs="Times New Roman"/>
          <w:color w:val="212121"/>
        </w:rPr>
        <w:t>reported</w:t>
      </w:r>
      <w:r w:rsidRPr="00B1300F">
        <w:rPr>
          <w:rFonts w:ascii="Times New Roman" w:hAnsi="Times New Roman" w:cs="Times New Roman"/>
          <w:color w:val="212121"/>
          <w:spacing w:val="-15"/>
        </w:rPr>
        <w:t xml:space="preserve"> </w:t>
      </w:r>
      <w:r w:rsidRPr="00B1300F">
        <w:rPr>
          <w:rFonts w:ascii="Times New Roman" w:hAnsi="Times New Roman" w:cs="Times New Roman"/>
          <w:color w:val="212121"/>
        </w:rPr>
        <w:t>less</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than</w:t>
      </w:r>
      <w:r w:rsidRPr="00B1300F">
        <w:rPr>
          <w:rFonts w:ascii="Times New Roman" w:hAnsi="Times New Roman" w:cs="Times New Roman"/>
          <w:color w:val="212121"/>
          <w:spacing w:val="-14"/>
        </w:rPr>
        <w:t xml:space="preserve"> </w:t>
      </w:r>
      <w:r w:rsidRPr="00B1300F">
        <w:rPr>
          <w:rFonts w:ascii="Times New Roman" w:hAnsi="Times New Roman" w:cs="Times New Roman"/>
          <w:color w:val="212121"/>
        </w:rPr>
        <w:t>half</w:t>
      </w:r>
      <w:r w:rsidRPr="00B1300F">
        <w:rPr>
          <w:rFonts w:ascii="Times New Roman" w:hAnsi="Times New Roman" w:cs="Times New Roman"/>
          <w:color w:val="212121"/>
          <w:spacing w:val="-15"/>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14"/>
        </w:rPr>
        <w:t xml:space="preserve"> </w:t>
      </w:r>
      <w:r w:rsidRPr="00B1300F">
        <w:rPr>
          <w:rFonts w:ascii="Times New Roman" w:hAnsi="Times New Roman" w:cs="Times New Roman"/>
          <w:color w:val="212121"/>
        </w:rPr>
        <w:t>total</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personnel expenditures</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through</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the</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SLFS</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survey,</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and</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less</w:t>
      </w:r>
      <w:r w:rsidRPr="00B1300F">
        <w:rPr>
          <w:rFonts w:ascii="Times New Roman" w:hAnsi="Times New Roman" w:cs="Times New Roman"/>
          <w:color w:val="212121"/>
          <w:spacing w:val="-11"/>
        </w:rPr>
        <w:t xml:space="preserve"> </w:t>
      </w:r>
      <w:r w:rsidRPr="00B1300F">
        <w:rPr>
          <w:rFonts w:ascii="Times New Roman" w:hAnsi="Times New Roman" w:cs="Times New Roman"/>
          <w:color w:val="212121"/>
        </w:rPr>
        <w:t>than</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40%</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all</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current</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expenditures</w:t>
      </w:r>
      <w:r w:rsidRPr="00B1300F">
        <w:rPr>
          <w:rFonts w:ascii="Times New Roman" w:hAnsi="Times New Roman" w:cs="Times New Roman"/>
          <w:color w:val="212121"/>
          <w:spacing w:val="-7"/>
        </w:rPr>
        <w:t xml:space="preserve"> </w:t>
      </w:r>
      <w:r w:rsidRPr="00B1300F">
        <w:rPr>
          <w:rFonts w:ascii="Times New Roman" w:hAnsi="Times New Roman" w:cs="Times New Roman"/>
          <w:color w:val="212121"/>
        </w:rPr>
        <w:t>were captured.</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Financial</w:t>
      </w:r>
      <w:r w:rsidRPr="00B1300F">
        <w:rPr>
          <w:rFonts w:ascii="Times New Roman" w:hAnsi="Times New Roman" w:cs="Times New Roman"/>
          <w:color w:val="212121"/>
          <w:spacing w:val="-9"/>
        </w:rPr>
        <w:t xml:space="preserve"> </w:t>
      </w:r>
      <w:r w:rsidRPr="00B1300F">
        <w:rPr>
          <w:rFonts w:ascii="Times New Roman" w:hAnsi="Times New Roman" w:cs="Times New Roman"/>
          <w:color w:val="212121"/>
        </w:rPr>
        <w:t>data</w:t>
      </w:r>
      <w:r w:rsidRPr="00B1300F">
        <w:rPr>
          <w:rFonts w:ascii="Times New Roman" w:hAnsi="Times New Roman" w:cs="Times New Roman"/>
          <w:color w:val="212121"/>
          <w:spacing w:val="-9"/>
        </w:rPr>
        <w:t xml:space="preserve"> </w:t>
      </w:r>
      <w:r w:rsidRPr="00B1300F">
        <w:rPr>
          <w:rFonts w:ascii="Times New Roman" w:hAnsi="Times New Roman" w:cs="Times New Roman"/>
          <w:color w:val="212121"/>
        </w:rPr>
        <w:t>that</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is</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missing</w:t>
      </w:r>
      <w:r w:rsidRPr="00B1300F">
        <w:rPr>
          <w:rFonts w:ascii="Times New Roman" w:hAnsi="Times New Roman" w:cs="Times New Roman"/>
          <w:color w:val="212121"/>
          <w:spacing w:val="-12"/>
        </w:rPr>
        <w:t xml:space="preserve"> </w:t>
      </w:r>
      <w:r w:rsidRPr="00B1300F">
        <w:rPr>
          <w:rFonts w:ascii="Times New Roman" w:hAnsi="Times New Roman" w:cs="Times New Roman"/>
          <w:color w:val="212121"/>
        </w:rPr>
        <w:t>some</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of</w:t>
      </w:r>
      <w:r w:rsidRPr="00B1300F">
        <w:rPr>
          <w:rFonts w:ascii="Times New Roman" w:hAnsi="Times New Roman" w:cs="Times New Roman"/>
          <w:color w:val="212121"/>
          <w:spacing w:val="-9"/>
        </w:rPr>
        <w:t xml:space="preserve"> </w:t>
      </w:r>
      <w:r w:rsidRPr="00B1300F">
        <w:rPr>
          <w:rFonts w:ascii="Times New Roman" w:hAnsi="Times New Roman" w:cs="Times New Roman"/>
          <w:color w:val="212121"/>
        </w:rPr>
        <w:t>the</w:t>
      </w:r>
      <w:r w:rsidRPr="00B1300F">
        <w:rPr>
          <w:rFonts w:ascii="Times New Roman" w:hAnsi="Times New Roman" w:cs="Times New Roman"/>
          <w:color w:val="212121"/>
          <w:spacing w:val="-15"/>
        </w:rPr>
        <w:t xml:space="preserve"> </w:t>
      </w:r>
      <w:r w:rsidRPr="00B1300F">
        <w:rPr>
          <w:rFonts w:ascii="Times New Roman" w:hAnsi="Times New Roman" w:cs="Times New Roman"/>
          <w:color w:val="212121"/>
        </w:rPr>
        <w:t>money</w:t>
      </w:r>
      <w:r w:rsidRPr="00B1300F">
        <w:rPr>
          <w:rFonts w:ascii="Times New Roman" w:hAnsi="Times New Roman" w:cs="Times New Roman"/>
          <w:color w:val="212121"/>
          <w:spacing w:val="-13"/>
        </w:rPr>
        <w:t xml:space="preserve"> </w:t>
      </w:r>
      <w:r w:rsidRPr="00B1300F">
        <w:rPr>
          <w:rFonts w:ascii="Times New Roman" w:hAnsi="Times New Roman" w:cs="Times New Roman"/>
          <w:color w:val="212121"/>
        </w:rPr>
        <w:t>is</w:t>
      </w:r>
      <w:r w:rsidRPr="00B1300F">
        <w:rPr>
          <w:rFonts w:ascii="Times New Roman" w:hAnsi="Times New Roman" w:cs="Times New Roman"/>
          <w:color w:val="212121"/>
          <w:spacing w:val="-9"/>
        </w:rPr>
        <w:t xml:space="preserve"> </w:t>
      </w:r>
      <w:r w:rsidRPr="00B1300F">
        <w:rPr>
          <w:rFonts w:ascii="Times New Roman" w:hAnsi="Times New Roman" w:cs="Times New Roman"/>
          <w:color w:val="212121"/>
        </w:rPr>
        <w:t>essentially</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useless</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for</w:t>
      </w:r>
      <w:r w:rsidRPr="00B1300F">
        <w:rPr>
          <w:rFonts w:ascii="Times New Roman" w:hAnsi="Times New Roman" w:cs="Times New Roman"/>
          <w:color w:val="212121"/>
          <w:spacing w:val="-10"/>
        </w:rPr>
        <w:t xml:space="preserve"> </w:t>
      </w:r>
      <w:r w:rsidRPr="00B1300F">
        <w:rPr>
          <w:rFonts w:ascii="Times New Roman" w:hAnsi="Times New Roman" w:cs="Times New Roman"/>
          <w:color w:val="212121"/>
        </w:rPr>
        <w:t>exploring equity</w:t>
      </w:r>
      <w:r w:rsidRPr="00B1300F">
        <w:rPr>
          <w:rFonts w:ascii="Times New Roman" w:hAnsi="Times New Roman" w:cs="Times New Roman"/>
          <w:color w:val="212121"/>
          <w:spacing w:val="-6"/>
        </w:rPr>
        <w:t xml:space="preserve"> </w:t>
      </w:r>
      <w:r w:rsidRPr="00B1300F">
        <w:rPr>
          <w:rFonts w:ascii="Times New Roman" w:hAnsi="Times New Roman" w:cs="Times New Roman"/>
          <w:color w:val="212121"/>
        </w:rPr>
        <w:t>and</w:t>
      </w:r>
      <w:r w:rsidRPr="00B1300F">
        <w:rPr>
          <w:rFonts w:ascii="Times New Roman" w:hAnsi="Times New Roman" w:cs="Times New Roman"/>
          <w:color w:val="212121"/>
          <w:spacing w:val="-8"/>
        </w:rPr>
        <w:t xml:space="preserve"> </w:t>
      </w:r>
      <w:r w:rsidRPr="00B1300F">
        <w:rPr>
          <w:rFonts w:ascii="Times New Roman" w:hAnsi="Times New Roman" w:cs="Times New Roman"/>
          <w:color w:val="212121"/>
        </w:rPr>
        <w:t>productivity.</w:t>
      </w:r>
    </w:p>
    <w:p w:rsidR="00FB7E1E" w:rsidRPr="00B1300F" w:rsidP="00FB7E1E" w14:paraId="2E3E8033" w14:textId="77777777">
      <w:pPr>
        <w:pStyle w:val="BodyText"/>
        <w:spacing w:before="4"/>
        <w:rPr>
          <w:sz w:val="22"/>
          <w:szCs w:val="22"/>
        </w:rPr>
      </w:pPr>
    </w:p>
    <w:p w:rsidR="00FB7E1E" w:rsidRPr="00B1300F" w:rsidP="00FB7E1E" w14:paraId="2EC8FA3F"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19"/>
        </w:rPr>
        <w:t xml:space="preserve"> </w:t>
      </w:r>
      <w:r w:rsidRPr="00B1300F">
        <w:rPr>
          <w:rFonts w:ascii="Times New Roman" w:hAnsi="Times New Roman" w:cs="Times New Roman"/>
        </w:rPr>
        <w:t>WDPI</w:t>
      </w:r>
      <w:r w:rsidRPr="00B1300F">
        <w:rPr>
          <w:rFonts w:ascii="Times New Roman" w:hAnsi="Times New Roman" w:cs="Times New Roman"/>
          <w:spacing w:val="-18"/>
        </w:rPr>
        <w:t xml:space="preserve"> </w:t>
      </w:r>
      <w:r w:rsidRPr="00B1300F">
        <w:rPr>
          <w:rFonts w:ascii="Times New Roman" w:hAnsi="Times New Roman" w:cs="Times New Roman"/>
        </w:rPr>
        <w:t>feels</w:t>
      </w:r>
      <w:r w:rsidRPr="00B1300F">
        <w:rPr>
          <w:rFonts w:ascii="Times New Roman" w:hAnsi="Times New Roman" w:cs="Times New Roman"/>
          <w:spacing w:val="-15"/>
        </w:rPr>
        <w:t xml:space="preserve"> </w:t>
      </w:r>
      <w:r w:rsidRPr="00B1300F">
        <w:rPr>
          <w:rFonts w:ascii="Times New Roman" w:hAnsi="Times New Roman" w:cs="Times New Roman"/>
        </w:rPr>
        <w:t>that</w:t>
      </w:r>
      <w:r w:rsidRPr="00B1300F">
        <w:rPr>
          <w:rFonts w:ascii="Times New Roman" w:hAnsi="Times New Roman" w:cs="Times New Roman"/>
          <w:spacing w:val="-18"/>
        </w:rPr>
        <w:t xml:space="preserve"> </w:t>
      </w:r>
      <w:r w:rsidRPr="00B1300F">
        <w:rPr>
          <w:rFonts w:ascii="Times New Roman" w:hAnsi="Times New Roman" w:cs="Times New Roman"/>
        </w:rPr>
        <w:t>NCES</w:t>
      </w:r>
      <w:r w:rsidRPr="00B1300F">
        <w:rPr>
          <w:rFonts w:ascii="Times New Roman" w:hAnsi="Times New Roman" w:cs="Times New Roman"/>
          <w:spacing w:val="-15"/>
        </w:rPr>
        <w:t xml:space="preserve"> </w:t>
      </w:r>
      <w:r w:rsidRPr="00B1300F">
        <w:rPr>
          <w:rFonts w:ascii="Times New Roman" w:hAnsi="Times New Roman" w:cs="Times New Roman"/>
        </w:rPr>
        <w:t>has</w:t>
      </w:r>
      <w:r w:rsidRPr="00B1300F">
        <w:rPr>
          <w:rFonts w:ascii="Times New Roman" w:hAnsi="Times New Roman" w:cs="Times New Roman"/>
          <w:spacing w:val="-18"/>
        </w:rPr>
        <w:t xml:space="preserve"> </w:t>
      </w:r>
      <w:r w:rsidRPr="00B1300F">
        <w:rPr>
          <w:rFonts w:ascii="Times New Roman" w:hAnsi="Times New Roman" w:cs="Times New Roman"/>
        </w:rPr>
        <w:t>greatly</w:t>
      </w:r>
      <w:r w:rsidRPr="00B1300F">
        <w:rPr>
          <w:rFonts w:ascii="Times New Roman" w:hAnsi="Times New Roman" w:cs="Times New Roman"/>
          <w:spacing w:val="-17"/>
        </w:rPr>
        <w:t xml:space="preserve"> </w:t>
      </w:r>
      <w:r w:rsidRPr="00B1300F">
        <w:rPr>
          <w:rFonts w:ascii="Times New Roman" w:hAnsi="Times New Roman" w:cs="Times New Roman"/>
        </w:rPr>
        <w:t>underestimated</w:t>
      </w:r>
      <w:r w:rsidRPr="00B1300F">
        <w:rPr>
          <w:rFonts w:ascii="Times New Roman" w:hAnsi="Times New Roman" w:cs="Times New Roman"/>
          <w:spacing w:val="-18"/>
        </w:rPr>
        <w:t xml:space="preserve"> </w:t>
      </w:r>
      <w:r w:rsidRPr="00B1300F">
        <w:rPr>
          <w:rFonts w:ascii="Times New Roman" w:hAnsi="Times New Roman" w:cs="Times New Roman"/>
        </w:rPr>
        <w:t>the</w:t>
      </w:r>
      <w:r w:rsidRPr="00B1300F">
        <w:rPr>
          <w:rFonts w:ascii="Times New Roman" w:hAnsi="Times New Roman" w:cs="Times New Roman"/>
          <w:spacing w:val="-18"/>
        </w:rPr>
        <w:t xml:space="preserve"> </w:t>
      </w:r>
      <w:r w:rsidRPr="00B1300F">
        <w:rPr>
          <w:rFonts w:ascii="Times New Roman" w:hAnsi="Times New Roman" w:cs="Times New Roman"/>
        </w:rPr>
        <w:t>costs</w:t>
      </w:r>
      <w:r w:rsidRPr="00B1300F">
        <w:rPr>
          <w:rFonts w:ascii="Times New Roman" w:hAnsi="Times New Roman" w:cs="Times New Roman"/>
          <w:spacing w:val="-12"/>
        </w:rPr>
        <w:t xml:space="preserve"> </w:t>
      </w:r>
      <w:r w:rsidRPr="00B1300F">
        <w:rPr>
          <w:rFonts w:ascii="Times New Roman" w:hAnsi="Times New Roman" w:cs="Times New Roman"/>
        </w:rPr>
        <w:t>to</w:t>
      </w:r>
      <w:r w:rsidRPr="00B1300F">
        <w:rPr>
          <w:rFonts w:ascii="Times New Roman" w:hAnsi="Times New Roman" w:cs="Times New Roman"/>
          <w:spacing w:val="-19"/>
        </w:rPr>
        <w:t xml:space="preserve"> </w:t>
      </w:r>
      <w:r w:rsidRPr="00B1300F">
        <w:rPr>
          <w:rFonts w:ascii="Times New Roman" w:hAnsi="Times New Roman" w:cs="Times New Roman"/>
        </w:rPr>
        <w:t>SEAs</w:t>
      </w:r>
      <w:r w:rsidRPr="00B1300F">
        <w:rPr>
          <w:rFonts w:ascii="Times New Roman" w:hAnsi="Times New Roman" w:cs="Times New Roman"/>
          <w:spacing w:val="-18"/>
        </w:rPr>
        <w:t xml:space="preserve"> </w:t>
      </w:r>
      <w:r w:rsidRPr="00B1300F">
        <w:rPr>
          <w:rFonts w:ascii="Times New Roman" w:hAnsi="Times New Roman" w:cs="Times New Roman"/>
        </w:rPr>
        <w:t>of</w:t>
      </w:r>
      <w:r w:rsidRPr="00B1300F">
        <w:rPr>
          <w:rFonts w:ascii="Times New Roman" w:hAnsi="Times New Roman" w:cs="Times New Roman"/>
          <w:spacing w:val="-18"/>
        </w:rPr>
        <w:t xml:space="preserve"> </w:t>
      </w:r>
      <w:r w:rsidRPr="00B1300F">
        <w:rPr>
          <w:rFonts w:ascii="Times New Roman" w:hAnsi="Times New Roman" w:cs="Times New Roman"/>
        </w:rPr>
        <w:t>complying</w:t>
      </w:r>
      <w:r w:rsidRPr="00B1300F">
        <w:rPr>
          <w:rFonts w:ascii="Times New Roman" w:hAnsi="Times New Roman" w:cs="Times New Roman"/>
          <w:spacing w:val="-19"/>
        </w:rPr>
        <w:t xml:space="preserve"> </w:t>
      </w:r>
      <w:r w:rsidRPr="00B1300F">
        <w:rPr>
          <w:rFonts w:ascii="Times New Roman" w:hAnsi="Times New Roman" w:cs="Times New Roman"/>
        </w:rPr>
        <w:t>with</w:t>
      </w:r>
      <w:r w:rsidRPr="00B1300F">
        <w:rPr>
          <w:rFonts w:ascii="Times New Roman" w:hAnsi="Times New Roman" w:cs="Times New Roman"/>
          <w:spacing w:val="-17"/>
        </w:rPr>
        <w:t xml:space="preserve"> </w:t>
      </w:r>
      <w:r w:rsidRPr="00B1300F">
        <w:rPr>
          <w:rFonts w:ascii="Times New Roman" w:hAnsi="Times New Roman" w:cs="Times New Roman"/>
        </w:rPr>
        <w:t>SLFS, assuming</w:t>
      </w:r>
      <w:r w:rsidRPr="00B1300F">
        <w:rPr>
          <w:rFonts w:ascii="Times New Roman" w:hAnsi="Times New Roman" w:cs="Times New Roman"/>
          <w:spacing w:val="-18"/>
        </w:rPr>
        <w:t xml:space="preserve"> </w:t>
      </w:r>
      <w:r w:rsidRPr="00B1300F">
        <w:rPr>
          <w:rFonts w:ascii="Times New Roman" w:hAnsi="Times New Roman" w:cs="Times New Roman"/>
        </w:rPr>
        <w:t>it</w:t>
      </w:r>
      <w:r w:rsidRPr="00B1300F">
        <w:rPr>
          <w:rFonts w:ascii="Times New Roman" w:hAnsi="Times New Roman" w:cs="Times New Roman"/>
          <w:spacing w:val="-18"/>
        </w:rPr>
        <w:t xml:space="preserve"> </w:t>
      </w:r>
      <w:r w:rsidRPr="00B1300F">
        <w:rPr>
          <w:rFonts w:ascii="Times New Roman" w:hAnsi="Times New Roman" w:cs="Times New Roman"/>
        </w:rPr>
        <w:t>will</w:t>
      </w:r>
      <w:r w:rsidRPr="00B1300F">
        <w:rPr>
          <w:rFonts w:ascii="Times New Roman" w:hAnsi="Times New Roman" w:cs="Times New Roman"/>
          <w:spacing w:val="-14"/>
        </w:rPr>
        <w:t xml:space="preserve"> </w:t>
      </w:r>
      <w:r w:rsidRPr="00B1300F">
        <w:rPr>
          <w:rFonts w:ascii="Times New Roman" w:hAnsi="Times New Roman" w:cs="Times New Roman"/>
        </w:rPr>
        <w:t>cost</w:t>
      </w:r>
      <w:r w:rsidRPr="00B1300F">
        <w:rPr>
          <w:rFonts w:ascii="Times New Roman" w:hAnsi="Times New Roman" w:cs="Times New Roman"/>
          <w:spacing w:val="-16"/>
        </w:rPr>
        <w:t xml:space="preserve"> </w:t>
      </w:r>
      <w:r w:rsidRPr="00B1300F">
        <w:rPr>
          <w:rFonts w:ascii="Times New Roman" w:hAnsi="Times New Roman" w:cs="Times New Roman"/>
        </w:rPr>
        <w:t>$196,054</w:t>
      </w:r>
      <w:r w:rsidRPr="00B1300F">
        <w:rPr>
          <w:rFonts w:ascii="Times New Roman" w:hAnsi="Times New Roman" w:cs="Times New Roman"/>
          <w:spacing w:val="-17"/>
        </w:rPr>
        <w:t xml:space="preserve"> </w:t>
      </w:r>
      <w:r w:rsidRPr="00B1300F">
        <w:rPr>
          <w:rFonts w:ascii="Times New Roman" w:hAnsi="Times New Roman" w:cs="Times New Roman"/>
        </w:rPr>
        <w:t>(or</w:t>
      </w:r>
      <w:r w:rsidRPr="00B1300F">
        <w:rPr>
          <w:rFonts w:ascii="Times New Roman" w:hAnsi="Times New Roman" w:cs="Times New Roman"/>
          <w:spacing w:val="-16"/>
        </w:rPr>
        <w:t xml:space="preserve"> </w:t>
      </w:r>
      <w:r w:rsidRPr="00B1300F">
        <w:rPr>
          <w:rFonts w:ascii="Times New Roman" w:hAnsi="Times New Roman" w:cs="Times New Roman"/>
        </w:rPr>
        <w:t>under</w:t>
      </w:r>
      <w:r w:rsidRPr="00B1300F">
        <w:rPr>
          <w:rFonts w:ascii="Times New Roman" w:hAnsi="Times New Roman" w:cs="Times New Roman"/>
          <w:spacing w:val="-16"/>
        </w:rPr>
        <w:t xml:space="preserve"> </w:t>
      </w:r>
      <w:r w:rsidRPr="00B1300F">
        <w:rPr>
          <w:rFonts w:ascii="Times New Roman" w:hAnsi="Times New Roman" w:cs="Times New Roman"/>
        </w:rPr>
        <w:t>$4000</w:t>
      </w:r>
      <w:r w:rsidRPr="00B1300F">
        <w:rPr>
          <w:rFonts w:ascii="Times New Roman" w:hAnsi="Times New Roman" w:cs="Times New Roman"/>
          <w:spacing w:val="-17"/>
        </w:rPr>
        <w:t xml:space="preserve"> </w:t>
      </w:r>
      <w:r w:rsidRPr="00B1300F">
        <w:rPr>
          <w:rFonts w:ascii="Times New Roman" w:hAnsi="Times New Roman" w:cs="Times New Roman"/>
        </w:rPr>
        <w:t>per</w:t>
      </w:r>
      <w:r w:rsidRPr="00B1300F">
        <w:rPr>
          <w:rFonts w:ascii="Times New Roman" w:hAnsi="Times New Roman" w:cs="Times New Roman"/>
          <w:spacing w:val="-21"/>
        </w:rPr>
        <w:t xml:space="preserve"> </w:t>
      </w:r>
      <w:r w:rsidRPr="00B1300F">
        <w:rPr>
          <w:rFonts w:ascii="Times New Roman" w:hAnsi="Times New Roman" w:cs="Times New Roman"/>
        </w:rPr>
        <w:t>state).</w:t>
      </w:r>
      <w:r w:rsidRPr="00B1300F">
        <w:rPr>
          <w:rFonts w:ascii="Times New Roman" w:hAnsi="Times New Roman" w:cs="Times New Roman"/>
          <w:spacing w:val="-16"/>
        </w:rPr>
        <w:t xml:space="preserve"> </w:t>
      </w:r>
      <w:r w:rsidRPr="00B1300F">
        <w:rPr>
          <w:rFonts w:ascii="Times New Roman" w:hAnsi="Times New Roman" w:cs="Times New Roman"/>
        </w:rPr>
        <w:t>For</w:t>
      </w:r>
      <w:r w:rsidRPr="00B1300F">
        <w:rPr>
          <w:rFonts w:ascii="Times New Roman" w:hAnsi="Times New Roman" w:cs="Times New Roman"/>
          <w:spacing w:val="-16"/>
        </w:rPr>
        <w:t xml:space="preserve"> </w:t>
      </w:r>
      <w:r w:rsidRPr="00B1300F">
        <w:rPr>
          <w:rFonts w:ascii="Times New Roman" w:hAnsi="Times New Roman" w:cs="Times New Roman"/>
        </w:rPr>
        <w:t>states</w:t>
      </w:r>
      <w:r w:rsidRPr="00B1300F">
        <w:rPr>
          <w:rFonts w:ascii="Times New Roman" w:hAnsi="Times New Roman" w:cs="Times New Roman"/>
          <w:spacing w:val="-16"/>
        </w:rPr>
        <w:t xml:space="preserve"> </w:t>
      </w:r>
      <w:r w:rsidRPr="00B1300F">
        <w:rPr>
          <w:rFonts w:ascii="Times New Roman" w:hAnsi="Times New Roman" w:cs="Times New Roman"/>
        </w:rPr>
        <w:t>unable</w:t>
      </w:r>
      <w:r w:rsidRPr="00B1300F">
        <w:rPr>
          <w:rFonts w:ascii="Times New Roman" w:hAnsi="Times New Roman" w:cs="Times New Roman"/>
          <w:spacing w:val="-16"/>
        </w:rPr>
        <w:t xml:space="preserve"> </w:t>
      </w:r>
      <w:r w:rsidRPr="00B1300F">
        <w:rPr>
          <w:rFonts w:ascii="Times New Roman" w:hAnsi="Times New Roman" w:cs="Times New Roman"/>
        </w:rPr>
        <w:t>to</w:t>
      </w:r>
      <w:r w:rsidRPr="00B1300F">
        <w:rPr>
          <w:rFonts w:ascii="Times New Roman" w:hAnsi="Times New Roman" w:cs="Times New Roman"/>
          <w:spacing w:val="-16"/>
        </w:rPr>
        <w:t xml:space="preserve"> </w:t>
      </w:r>
      <w:r w:rsidRPr="00B1300F">
        <w:rPr>
          <w:rFonts w:ascii="Times New Roman" w:hAnsi="Times New Roman" w:cs="Times New Roman"/>
        </w:rPr>
        <w:t>extract</w:t>
      </w:r>
      <w:r w:rsidRPr="00B1300F">
        <w:rPr>
          <w:rFonts w:ascii="Times New Roman" w:hAnsi="Times New Roman" w:cs="Times New Roman"/>
          <w:spacing w:val="-16"/>
        </w:rPr>
        <w:t xml:space="preserve"> </w:t>
      </w:r>
      <w:r w:rsidRPr="00B1300F">
        <w:rPr>
          <w:rFonts w:ascii="Times New Roman" w:hAnsi="Times New Roman" w:cs="Times New Roman"/>
        </w:rPr>
        <w:t>data</w:t>
      </w:r>
      <w:r w:rsidRPr="00B1300F">
        <w:rPr>
          <w:rFonts w:ascii="Times New Roman" w:hAnsi="Times New Roman" w:cs="Times New Roman"/>
          <w:spacing w:val="-18"/>
        </w:rPr>
        <w:t xml:space="preserve"> </w:t>
      </w:r>
      <w:r w:rsidRPr="00B1300F">
        <w:rPr>
          <w:rFonts w:ascii="Times New Roman" w:hAnsi="Times New Roman" w:cs="Times New Roman"/>
        </w:rPr>
        <w:t>from their</w:t>
      </w:r>
      <w:r w:rsidRPr="00B1300F">
        <w:rPr>
          <w:rFonts w:ascii="Times New Roman" w:hAnsi="Times New Roman" w:cs="Times New Roman"/>
          <w:spacing w:val="-6"/>
        </w:rPr>
        <w:t xml:space="preserve"> </w:t>
      </w:r>
      <w:r w:rsidRPr="00B1300F">
        <w:rPr>
          <w:rFonts w:ascii="Times New Roman" w:hAnsi="Times New Roman" w:cs="Times New Roman"/>
        </w:rPr>
        <w:t>current</w:t>
      </w:r>
      <w:r w:rsidRPr="00B1300F">
        <w:rPr>
          <w:rFonts w:ascii="Times New Roman" w:hAnsi="Times New Roman" w:cs="Times New Roman"/>
          <w:spacing w:val="-8"/>
        </w:rPr>
        <w:t xml:space="preserve"> </w:t>
      </w:r>
      <w:r w:rsidRPr="00B1300F">
        <w:rPr>
          <w:rFonts w:ascii="Times New Roman" w:hAnsi="Times New Roman" w:cs="Times New Roman"/>
        </w:rPr>
        <w:t>systems,</w:t>
      </w:r>
      <w:r w:rsidRPr="00B1300F">
        <w:rPr>
          <w:rFonts w:ascii="Times New Roman" w:hAnsi="Times New Roman" w:cs="Times New Roman"/>
          <w:spacing w:val="-8"/>
        </w:rPr>
        <w:t xml:space="preserve"> </w:t>
      </w:r>
      <w:r w:rsidRPr="00B1300F">
        <w:rPr>
          <w:rFonts w:ascii="Times New Roman" w:hAnsi="Times New Roman" w:cs="Times New Roman"/>
        </w:rPr>
        <w:t>a</w:t>
      </w:r>
      <w:r w:rsidRPr="00B1300F">
        <w:rPr>
          <w:rFonts w:ascii="Times New Roman" w:hAnsi="Times New Roman" w:cs="Times New Roman"/>
          <w:spacing w:val="-2"/>
        </w:rPr>
        <w:t xml:space="preserve"> </w:t>
      </w:r>
      <w:r w:rsidRPr="00B1300F">
        <w:rPr>
          <w:rFonts w:ascii="Times New Roman" w:hAnsi="Times New Roman" w:cs="Times New Roman"/>
        </w:rPr>
        <w:t>partial</w:t>
      </w:r>
      <w:r w:rsidRPr="00B1300F">
        <w:rPr>
          <w:rFonts w:ascii="Times New Roman" w:hAnsi="Times New Roman" w:cs="Times New Roman"/>
          <w:spacing w:val="-5"/>
        </w:rPr>
        <w:t xml:space="preserve"> </w:t>
      </w:r>
      <w:r w:rsidRPr="00B1300F">
        <w:rPr>
          <w:rFonts w:ascii="Times New Roman" w:hAnsi="Times New Roman" w:cs="Times New Roman"/>
        </w:rPr>
        <w:t>or</w:t>
      </w:r>
      <w:r w:rsidRPr="00B1300F">
        <w:rPr>
          <w:rFonts w:ascii="Times New Roman" w:hAnsi="Times New Roman" w:cs="Times New Roman"/>
          <w:spacing w:val="-6"/>
        </w:rPr>
        <w:t xml:space="preserve"> </w:t>
      </w:r>
      <w:r w:rsidRPr="00B1300F">
        <w:rPr>
          <w:rFonts w:ascii="Times New Roman" w:hAnsi="Times New Roman" w:cs="Times New Roman"/>
        </w:rPr>
        <w:t>wholesale</w:t>
      </w:r>
      <w:r w:rsidRPr="00B1300F">
        <w:rPr>
          <w:rFonts w:ascii="Times New Roman" w:hAnsi="Times New Roman" w:cs="Times New Roman"/>
          <w:spacing w:val="-9"/>
        </w:rPr>
        <w:t xml:space="preserve"> </w:t>
      </w:r>
      <w:r w:rsidRPr="00B1300F">
        <w:rPr>
          <w:rFonts w:ascii="Times New Roman" w:hAnsi="Times New Roman" w:cs="Times New Roman"/>
        </w:rPr>
        <w:t>replacement</w:t>
      </w:r>
      <w:r w:rsidRPr="00B1300F">
        <w:rPr>
          <w:rFonts w:ascii="Times New Roman" w:hAnsi="Times New Roman" w:cs="Times New Roman"/>
          <w:spacing w:val="-8"/>
        </w:rPr>
        <w:t xml:space="preserve"> </w:t>
      </w:r>
      <w:r w:rsidRPr="00B1300F">
        <w:rPr>
          <w:rFonts w:ascii="Times New Roman" w:hAnsi="Times New Roman" w:cs="Times New Roman"/>
        </w:rPr>
        <w:t>of</w:t>
      </w:r>
      <w:r w:rsidRPr="00B1300F">
        <w:rPr>
          <w:rFonts w:ascii="Times New Roman" w:hAnsi="Times New Roman" w:cs="Times New Roman"/>
          <w:spacing w:val="-8"/>
        </w:rPr>
        <w:t xml:space="preserve"> </w:t>
      </w:r>
      <w:r w:rsidRPr="00B1300F">
        <w:rPr>
          <w:rFonts w:ascii="Times New Roman" w:hAnsi="Times New Roman" w:cs="Times New Roman"/>
        </w:rPr>
        <w:t>a</w:t>
      </w:r>
      <w:r w:rsidRPr="00B1300F">
        <w:rPr>
          <w:rFonts w:ascii="Times New Roman" w:hAnsi="Times New Roman" w:cs="Times New Roman"/>
          <w:spacing w:val="-5"/>
        </w:rPr>
        <w:t xml:space="preserve"> </w:t>
      </w:r>
      <w:r w:rsidRPr="00B1300F">
        <w:rPr>
          <w:rFonts w:ascii="Times New Roman" w:hAnsi="Times New Roman" w:cs="Times New Roman"/>
        </w:rPr>
        <w:t>state’s</w:t>
      </w:r>
      <w:r w:rsidRPr="00B1300F">
        <w:rPr>
          <w:rFonts w:ascii="Times New Roman" w:hAnsi="Times New Roman" w:cs="Times New Roman"/>
          <w:spacing w:val="-8"/>
        </w:rPr>
        <w:t xml:space="preserve"> </w:t>
      </w:r>
      <w:r w:rsidRPr="00B1300F">
        <w:rPr>
          <w:rFonts w:ascii="Times New Roman" w:hAnsi="Times New Roman" w:cs="Times New Roman"/>
        </w:rPr>
        <w:t>chart</w:t>
      </w:r>
      <w:r w:rsidRPr="00B1300F">
        <w:rPr>
          <w:rFonts w:ascii="Times New Roman" w:hAnsi="Times New Roman" w:cs="Times New Roman"/>
          <w:spacing w:val="-6"/>
        </w:rPr>
        <w:t xml:space="preserve"> </w:t>
      </w:r>
      <w:r w:rsidRPr="00B1300F">
        <w:rPr>
          <w:rFonts w:ascii="Times New Roman" w:hAnsi="Times New Roman" w:cs="Times New Roman"/>
        </w:rPr>
        <w:t>of</w:t>
      </w:r>
      <w:r w:rsidRPr="00B1300F">
        <w:rPr>
          <w:rFonts w:ascii="Times New Roman" w:hAnsi="Times New Roman" w:cs="Times New Roman"/>
          <w:spacing w:val="-6"/>
        </w:rPr>
        <w:t xml:space="preserve"> </w:t>
      </w:r>
      <w:r w:rsidRPr="00B1300F">
        <w:rPr>
          <w:rFonts w:ascii="Times New Roman" w:hAnsi="Times New Roman" w:cs="Times New Roman"/>
        </w:rPr>
        <w:t>accounts</w:t>
      </w:r>
      <w:r w:rsidRPr="00B1300F">
        <w:rPr>
          <w:rFonts w:ascii="Times New Roman" w:hAnsi="Times New Roman" w:cs="Times New Roman"/>
          <w:spacing w:val="-12"/>
        </w:rPr>
        <w:t xml:space="preserve"> </w:t>
      </w:r>
      <w:r w:rsidRPr="00B1300F">
        <w:rPr>
          <w:rFonts w:ascii="Times New Roman" w:hAnsi="Times New Roman" w:cs="Times New Roman"/>
        </w:rPr>
        <w:t>would require</w:t>
      </w:r>
      <w:r w:rsidRPr="00B1300F">
        <w:rPr>
          <w:rFonts w:ascii="Times New Roman" w:hAnsi="Times New Roman" w:cs="Times New Roman"/>
          <w:spacing w:val="-13"/>
        </w:rPr>
        <w:t xml:space="preserve"> </w:t>
      </w:r>
      <w:r w:rsidRPr="00B1300F">
        <w:rPr>
          <w:rFonts w:ascii="Times New Roman" w:hAnsi="Times New Roman" w:cs="Times New Roman"/>
        </w:rPr>
        <w:t>new</w:t>
      </w:r>
      <w:r w:rsidRPr="00B1300F">
        <w:rPr>
          <w:rFonts w:ascii="Times New Roman" w:hAnsi="Times New Roman" w:cs="Times New Roman"/>
          <w:spacing w:val="-15"/>
        </w:rPr>
        <w:t xml:space="preserve"> </w:t>
      </w:r>
      <w:r w:rsidRPr="00B1300F">
        <w:rPr>
          <w:rFonts w:ascii="Times New Roman" w:hAnsi="Times New Roman" w:cs="Times New Roman"/>
        </w:rPr>
        <w:t>financial</w:t>
      </w:r>
      <w:r w:rsidRPr="00B1300F">
        <w:rPr>
          <w:rFonts w:ascii="Times New Roman" w:hAnsi="Times New Roman" w:cs="Times New Roman"/>
          <w:spacing w:val="-12"/>
        </w:rPr>
        <w:t xml:space="preserve"> </w:t>
      </w:r>
      <w:r w:rsidRPr="00B1300F">
        <w:rPr>
          <w:rFonts w:ascii="Times New Roman" w:hAnsi="Times New Roman" w:cs="Times New Roman"/>
        </w:rPr>
        <w:t>software</w:t>
      </w:r>
      <w:r w:rsidRPr="00B1300F">
        <w:rPr>
          <w:rFonts w:ascii="Times New Roman" w:hAnsi="Times New Roman" w:cs="Times New Roman"/>
          <w:spacing w:val="-17"/>
        </w:rPr>
        <w:t xml:space="preserve"> </w:t>
      </w:r>
      <w:r w:rsidRPr="00B1300F">
        <w:rPr>
          <w:rFonts w:ascii="Times New Roman" w:hAnsi="Times New Roman" w:cs="Times New Roman"/>
        </w:rPr>
        <w:t>(often</w:t>
      </w:r>
      <w:r w:rsidRPr="00B1300F">
        <w:rPr>
          <w:rFonts w:ascii="Times New Roman" w:hAnsi="Times New Roman" w:cs="Times New Roman"/>
          <w:spacing w:val="-15"/>
        </w:rPr>
        <w:t xml:space="preserve"> </w:t>
      </w:r>
      <w:r w:rsidRPr="00B1300F">
        <w:rPr>
          <w:rFonts w:ascii="Times New Roman" w:hAnsi="Times New Roman" w:cs="Times New Roman"/>
        </w:rPr>
        <w:t>embedded</w:t>
      </w:r>
      <w:r w:rsidRPr="00B1300F">
        <w:rPr>
          <w:rFonts w:ascii="Times New Roman" w:hAnsi="Times New Roman" w:cs="Times New Roman"/>
          <w:spacing w:val="-15"/>
        </w:rPr>
        <w:t xml:space="preserve"> </w:t>
      </w:r>
      <w:r w:rsidRPr="00B1300F">
        <w:rPr>
          <w:rFonts w:ascii="Times New Roman" w:hAnsi="Times New Roman" w:cs="Times New Roman"/>
        </w:rPr>
        <w:t>in</w:t>
      </w:r>
      <w:r w:rsidRPr="00B1300F">
        <w:rPr>
          <w:rFonts w:ascii="Times New Roman" w:hAnsi="Times New Roman" w:cs="Times New Roman"/>
          <w:spacing w:val="-16"/>
        </w:rPr>
        <w:t xml:space="preserve"> </w:t>
      </w:r>
      <w:r w:rsidRPr="00B1300F">
        <w:rPr>
          <w:rFonts w:ascii="Times New Roman" w:hAnsi="Times New Roman" w:cs="Times New Roman"/>
        </w:rPr>
        <w:t>vendor</w:t>
      </w:r>
      <w:r w:rsidRPr="00B1300F">
        <w:rPr>
          <w:rFonts w:ascii="Times New Roman" w:hAnsi="Times New Roman" w:cs="Times New Roman"/>
          <w:spacing w:val="-13"/>
        </w:rPr>
        <w:t xml:space="preserve"> </w:t>
      </w:r>
      <w:r w:rsidRPr="00B1300F">
        <w:rPr>
          <w:rFonts w:ascii="Times New Roman" w:hAnsi="Times New Roman" w:cs="Times New Roman"/>
        </w:rPr>
        <w:t>contracts)</w:t>
      </w:r>
      <w:r w:rsidRPr="00B1300F">
        <w:rPr>
          <w:rFonts w:ascii="Times New Roman" w:hAnsi="Times New Roman" w:cs="Times New Roman"/>
          <w:spacing w:val="-12"/>
        </w:rPr>
        <w:t xml:space="preserve"> </w:t>
      </w:r>
      <w:r w:rsidRPr="00B1300F">
        <w:rPr>
          <w:rFonts w:ascii="Times New Roman" w:hAnsi="Times New Roman" w:cs="Times New Roman"/>
        </w:rPr>
        <w:t>and</w:t>
      </w:r>
      <w:r w:rsidRPr="00B1300F">
        <w:rPr>
          <w:rFonts w:ascii="Times New Roman" w:hAnsi="Times New Roman" w:cs="Times New Roman"/>
          <w:spacing w:val="-15"/>
        </w:rPr>
        <w:t xml:space="preserve"> </w:t>
      </w:r>
      <w:r w:rsidRPr="00B1300F">
        <w:rPr>
          <w:rFonts w:ascii="Times New Roman" w:hAnsi="Times New Roman" w:cs="Times New Roman"/>
        </w:rPr>
        <w:t>training</w:t>
      </w:r>
      <w:r w:rsidRPr="00B1300F">
        <w:rPr>
          <w:rFonts w:ascii="Times New Roman" w:hAnsi="Times New Roman" w:cs="Times New Roman"/>
          <w:spacing w:val="-10"/>
        </w:rPr>
        <w:t xml:space="preserve"> </w:t>
      </w:r>
      <w:r w:rsidRPr="00B1300F">
        <w:rPr>
          <w:rFonts w:ascii="Times New Roman" w:hAnsi="Times New Roman" w:cs="Times New Roman"/>
        </w:rPr>
        <w:t>for</w:t>
      </w:r>
      <w:r w:rsidRPr="00B1300F">
        <w:rPr>
          <w:rFonts w:ascii="Times New Roman" w:hAnsi="Times New Roman" w:cs="Times New Roman"/>
          <w:spacing w:val="-12"/>
        </w:rPr>
        <w:t xml:space="preserve"> </w:t>
      </w:r>
      <w:r w:rsidRPr="00B1300F">
        <w:rPr>
          <w:rFonts w:ascii="Times New Roman" w:hAnsi="Times New Roman" w:cs="Times New Roman"/>
        </w:rPr>
        <w:t>thousands of</w:t>
      </w:r>
      <w:r w:rsidRPr="00B1300F">
        <w:rPr>
          <w:rFonts w:ascii="Times New Roman" w:hAnsi="Times New Roman" w:cs="Times New Roman"/>
          <w:spacing w:val="-7"/>
        </w:rPr>
        <w:t xml:space="preserve"> </w:t>
      </w:r>
      <w:r w:rsidRPr="00B1300F">
        <w:rPr>
          <w:rFonts w:ascii="Times New Roman" w:hAnsi="Times New Roman" w:cs="Times New Roman"/>
        </w:rPr>
        <w:t>financial</w:t>
      </w:r>
      <w:r w:rsidRPr="00B1300F">
        <w:rPr>
          <w:rFonts w:ascii="Times New Roman" w:hAnsi="Times New Roman" w:cs="Times New Roman"/>
          <w:spacing w:val="-9"/>
        </w:rPr>
        <w:t xml:space="preserve"> </w:t>
      </w:r>
      <w:r w:rsidRPr="00B1300F">
        <w:rPr>
          <w:rFonts w:ascii="Times New Roman" w:hAnsi="Times New Roman" w:cs="Times New Roman"/>
        </w:rPr>
        <w:t>staff</w:t>
      </w:r>
      <w:r w:rsidRPr="00B1300F">
        <w:rPr>
          <w:rFonts w:ascii="Times New Roman" w:hAnsi="Times New Roman" w:cs="Times New Roman"/>
          <w:spacing w:val="-7"/>
        </w:rPr>
        <w:t xml:space="preserve"> </w:t>
      </w:r>
      <w:r w:rsidRPr="00B1300F">
        <w:rPr>
          <w:rFonts w:ascii="Times New Roman" w:hAnsi="Times New Roman" w:cs="Times New Roman"/>
        </w:rPr>
        <w:t>in</w:t>
      </w:r>
      <w:r w:rsidRPr="00B1300F">
        <w:rPr>
          <w:rFonts w:ascii="Times New Roman" w:hAnsi="Times New Roman" w:cs="Times New Roman"/>
          <w:spacing w:val="-10"/>
        </w:rPr>
        <w:t xml:space="preserve"> </w:t>
      </w:r>
      <w:r w:rsidRPr="00B1300F">
        <w:rPr>
          <w:rFonts w:ascii="Times New Roman" w:hAnsi="Times New Roman" w:cs="Times New Roman"/>
        </w:rPr>
        <w:t>every</w:t>
      </w:r>
      <w:r w:rsidRPr="00B1300F">
        <w:rPr>
          <w:rFonts w:ascii="Times New Roman" w:hAnsi="Times New Roman" w:cs="Times New Roman"/>
          <w:spacing w:val="-10"/>
        </w:rPr>
        <w:t xml:space="preserve"> </w:t>
      </w:r>
      <w:r w:rsidRPr="00B1300F">
        <w:rPr>
          <w:rFonts w:ascii="Times New Roman" w:hAnsi="Times New Roman" w:cs="Times New Roman"/>
        </w:rPr>
        <w:t>single</w:t>
      </w:r>
      <w:r w:rsidRPr="00B1300F">
        <w:rPr>
          <w:rFonts w:ascii="Times New Roman" w:hAnsi="Times New Roman" w:cs="Times New Roman"/>
          <w:spacing w:val="-10"/>
        </w:rPr>
        <w:t xml:space="preserve"> </w:t>
      </w:r>
      <w:r w:rsidRPr="00B1300F">
        <w:rPr>
          <w:rFonts w:ascii="Times New Roman" w:hAnsi="Times New Roman" w:cs="Times New Roman"/>
        </w:rPr>
        <w:t>school</w:t>
      </w:r>
      <w:r w:rsidRPr="00B1300F">
        <w:rPr>
          <w:rFonts w:ascii="Times New Roman" w:hAnsi="Times New Roman" w:cs="Times New Roman"/>
          <w:spacing w:val="-6"/>
        </w:rPr>
        <w:t xml:space="preserve"> </w:t>
      </w:r>
      <w:r w:rsidRPr="00B1300F">
        <w:rPr>
          <w:rFonts w:ascii="Times New Roman" w:hAnsi="Times New Roman" w:cs="Times New Roman"/>
        </w:rPr>
        <w:t>district</w:t>
      </w:r>
      <w:r w:rsidRPr="00B1300F">
        <w:rPr>
          <w:rFonts w:ascii="Times New Roman" w:hAnsi="Times New Roman" w:cs="Times New Roman"/>
          <w:spacing w:val="-10"/>
        </w:rPr>
        <w:t xml:space="preserve"> </w:t>
      </w:r>
      <w:r w:rsidRPr="00B1300F">
        <w:rPr>
          <w:rFonts w:ascii="Times New Roman" w:hAnsi="Times New Roman" w:cs="Times New Roman"/>
        </w:rPr>
        <w:t>in</w:t>
      </w:r>
      <w:r w:rsidRPr="00B1300F">
        <w:rPr>
          <w:rFonts w:ascii="Times New Roman" w:hAnsi="Times New Roman" w:cs="Times New Roman"/>
          <w:spacing w:val="-7"/>
        </w:rPr>
        <w:t xml:space="preserve"> </w:t>
      </w:r>
      <w:r w:rsidRPr="00B1300F">
        <w:rPr>
          <w:rFonts w:ascii="Times New Roman" w:hAnsi="Times New Roman" w:cs="Times New Roman"/>
        </w:rPr>
        <w:t>the</w:t>
      </w:r>
      <w:r w:rsidRPr="00B1300F">
        <w:rPr>
          <w:rFonts w:ascii="Times New Roman" w:hAnsi="Times New Roman" w:cs="Times New Roman"/>
          <w:spacing w:val="-7"/>
        </w:rPr>
        <w:t xml:space="preserve"> </w:t>
      </w:r>
      <w:r w:rsidRPr="00B1300F">
        <w:rPr>
          <w:rFonts w:ascii="Times New Roman" w:hAnsi="Times New Roman" w:cs="Times New Roman"/>
        </w:rPr>
        <w:t>state.</w:t>
      </w:r>
      <w:r w:rsidRPr="00B1300F">
        <w:rPr>
          <w:rFonts w:ascii="Times New Roman" w:hAnsi="Times New Roman" w:cs="Times New Roman"/>
          <w:spacing w:val="-9"/>
        </w:rPr>
        <w:t xml:space="preserve"> </w:t>
      </w:r>
      <w:r w:rsidRPr="00B1300F">
        <w:rPr>
          <w:rFonts w:ascii="Times New Roman" w:hAnsi="Times New Roman" w:cs="Times New Roman"/>
        </w:rPr>
        <w:t>Such</w:t>
      </w:r>
      <w:r w:rsidRPr="00B1300F">
        <w:rPr>
          <w:rFonts w:ascii="Times New Roman" w:hAnsi="Times New Roman" w:cs="Times New Roman"/>
          <w:spacing w:val="-10"/>
        </w:rPr>
        <w:t xml:space="preserve"> </w:t>
      </w:r>
      <w:r w:rsidRPr="00B1300F">
        <w:rPr>
          <w:rFonts w:ascii="Times New Roman" w:hAnsi="Times New Roman" w:cs="Times New Roman"/>
        </w:rPr>
        <w:t>an</w:t>
      </w:r>
      <w:r w:rsidRPr="00B1300F">
        <w:rPr>
          <w:rFonts w:ascii="Times New Roman" w:hAnsi="Times New Roman" w:cs="Times New Roman"/>
          <w:spacing w:val="-7"/>
        </w:rPr>
        <w:t xml:space="preserve"> </w:t>
      </w:r>
      <w:r w:rsidRPr="00B1300F">
        <w:rPr>
          <w:rFonts w:ascii="Times New Roman" w:hAnsi="Times New Roman" w:cs="Times New Roman"/>
        </w:rPr>
        <w:t>effort</w:t>
      </w:r>
      <w:r w:rsidRPr="00B1300F">
        <w:rPr>
          <w:rFonts w:ascii="Times New Roman" w:hAnsi="Times New Roman" w:cs="Times New Roman"/>
          <w:spacing w:val="-9"/>
        </w:rPr>
        <w:t xml:space="preserve"> </w:t>
      </w:r>
      <w:r w:rsidRPr="00B1300F">
        <w:rPr>
          <w:rFonts w:ascii="Times New Roman" w:hAnsi="Times New Roman" w:cs="Times New Roman"/>
        </w:rPr>
        <w:t>would</w:t>
      </w:r>
      <w:r w:rsidRPr="00B1300F">
        <w:rPr>
          <w:rFonts w:ascii="Times New Roman" w:hAnsi="Times New Roman" w:cs="Times New Roman"/>
          <w:spacing w:val="-9"/>
        </w:rPr>
        <w:t xml:space="preserve"> </w:t>
      </w:r>
      <w:r w:rsidRPr="00B1300F">
        <w:rPr>
          <w:rFonts w:ascii="Times New Roman" w:hAnsi="Times New Roman" w:cs="Times New Roman"/>
        </w:rPr>
        <w:t>be</w:t>
      </w:r>
      <w:r w:rsidRPr="00B1300F">
        <w:rPr>
          <w:rFonts w:ascii="Times New Roman" w:hAnsi="Times New Roman" w:cs="Times New Roman"/>
          <w:spacing w:val="-9"/>
        </w:rPr>
        <w:t xml:space="preserve"> </w:t>
      </w:r>
      <w:r w:rsidRPr="00B1300F">
        <w:rPr>
          <w:rFonts w:ascii="Times New Roman" w:hAnsi="Times New Roman" w:cs="Times New Roman"/>
        </w:rPr>
        <w:t>enormously expensive</w:t>
      </w:r>
      <w:r w:rsidRPr="00B1300F">
        <w:rPr>
          <w:rFonts w:ascii="Times New Roman" w:hAnsi="Times New Roman" w:cs="Times New Roman"/>
          <w:spacing w:val="-10"/>
        </w:rPr>
        <w:t xml:space="preserve"> </w:t>
      </w:r>
      <w:r w:rsidRPr="00B1300F">
        <w:rPr>
          <w:rFonts w:ascii="Times New Roman" w:hAnsi="Times New Roman" w:cs="Times New Roman"/>
        </w:rPr>
        <w:t>(likely</w:t>
      </w:r>
      <w:r w:rsidRPr="00B1300F">
        <w:rPr>
          <w:rFonts w:ascii="Times New Roman" w:hAnsi="Times New Roman" w:cs="Times New Roman"/>
          <w:spacing w:val="-10"/>
        </w:rPr>
        <w:t xml:space="preserve"> </w:t>
      </w:r>
      <w:r w:rsidRPr="00B1300F">
        <w:rPr>
          <w:rFonts w:ascii="Times New Roman" w:hAnsi="Times New Roman" w:cs="Times New Roman"/>
        </w:rPr>
        <w:t>millions</w:t>
      </w:r>
      <w:r w:rsidRPr="00B1300F">
        <w:rPr>
          <w:rFonts w:ascii="Times New Roman" w:hAnsi="Times New Roman" w:cs="Times New Roman"/>
          <w:spacing w:val="-9"/>
        </w:rPr>
        <w:t xml:space="preserve"> </w:t>
      </w:r>
      <w:r w:rsidRPr="00B1300F">
        <w:rPr>
          <w:rFonts w:ascii="Times New Roman" w:hAnsi="Times New Roman" w:cs="Times New Roman"/>
        </w:rPr>
        <w:t>of</w:t>
      </w:r>
      <w:r w:rsidRPr="00B1300F">
        <w:rPr>
          <w:rFonts w:ascii="Times New Roman" w:hAnsi="Times New Roman" w:cs="Times New Roman"/>
          <w:spacing w:val="-7"/>
        </w:rPr>
        <w:t xml:space="preserve"> </w:t>
      </w:r>
      <w:r w:rsidRPr="00B1300F">
        <w:rPr>
          <w:rFonts w:ascii="Times New Roman" w:hAnsi="Times New Roman" w:cs="Times New Roman"/>
        </w:rPr>
        <w:t>dollars</w:t>
      </w:r>
      <w:r w:rsidRPr="00B1300F">
        <w:rPr>
          <w:rFonts w:ascii="Times New Roman" w:hAnsi="Times New Roman" w:cs="Times New Roman"/>
          <w:spacing w:val="-9"/>
        </w:rPr>
        <w:t xml:space="preserve"> </w:t>
      </w:r>
      <w:r w:rsidRPr="00B1300F">
        <w:rPr>
          <w:rFonts w:ascii="Times New Roman" w:hAnsi="Times New Roman" w:cs="Times New Roman"/>
        </w:rPr>
        <w:t>per</w:t>
      </w:r>
      <w:r w:rsidRPr="00B1300F">
        <w:rPr>
          <w:rFonts w:ascii="Times New Roman" w:hAnsi="Times New Roman" w:cs="Times New Roman"/>
          <w:spacing w:val="-7"/>
        </w:rPr>
        <w:t xml:space="preserve"> </w:t>
      </w:r>
      <w:r w:rsidRPr="00B1300F">
        <w:rPr>
          <w:rFonts w:ascii="Times New Roman" w:hAnsi="Times New Roman" w:cs="Times New Roman"/>
        </w:rPr>
        <w:t>state)</w:t>
      </w:r>
      <w:r w:rsidRPr="00B1300F">
        <w:rPr>
          <w:rFonts w:ascii="Times New Roman" w:hAnsi="Times New Roman" w:cs="Times New Roman"/>
          <w:spacing w:val="-6"/>
        </w:rPr>
        <w:t xml:space="preserve"> </w:t>
      </w:r>
      <w:r w:rsidRPr="00B1300F">
        <w:rPr>
          <w:rFonts w:ascii="Times New Roman" w:hAnsi="Times New Roman" w:cs="Times New Roman"/>
        </w:rPr>
        <w:t>and</w:t>
      </w:r>
      <w:r w:rsidRPr="00B1300F">
        <w:rPr>
          <w:rFonts w:ascii="Times New Roman" w:hAnsi="Times New Roman" w:cs="Times New Roman"/>
          <w:spacing w:val="-9"/>
        </w:rPr>
        <w:t xml:space="preserve"> </w:t>
      </w:r>
      <w:r w:rsidRPr="00B1300F">
        <w:rPr>
          <w:rFonts w:ascii="Times New Roman" w:hAnsi="Times New Roman" w:cs="Times New Roman"/>
        </w:rPr>
        <w:t>take</w:t>
      </w:r>
      <w:r w:rsidRPr="00B1300F">
        <w:rPr>
          <w:rFonts w:ascii="Times New Roman" w:hAnsi="Times New Roman" w:cs="Times New Roman"/>
          <w:spacing w:val="-9"/>
        </w:rPr>
        <w:t xml:space="preserve"> </w:t>
      </w:r>
      <w:r w:rsidRPr="00B1300F">
        <w:rPr>
          <w:rFonts w:ascii="Times New Roman" w:hAnsi="Times New Roman" w:cs="Times New Roman"/>
        </w:rPr>
        <w:t>years</w:t>
      </w:r>
      <w:r w:rsidRPr="00B1300F">
        <w:rPr>
          <w:rFonts w:ascii="Times New Roman" w:hAnsi="Times New Roman" w:cs="Times New Roman"/>
          <w:spacing w:val="-6"/>
        </w:rPr>
        <w:t xml:space="preserve"> </w:t>
      </w:r>
      <w:r w:rsidRPr="00B1300F">
        <w:rPr>
          <w:rFonts w:ascii="Times New Roman" w:hAnsi="Times New Roman" w:cs="Times New Roman"/>
        </w:rPr>
        <w:t>to</w:t>
      </w:r>
      <w:r w:rsidRPr="00B1300F">
        <w:rPr>
          <w:rFonts w:ascii="Times New Roman" w:hAnsi="Times New Roman" w:cs="Times New Roman"/>
          <w:spacing w:val="-10"/>
        </w:rPr>
        <w:t xml:space="preserve"> </w:t>
      </w:r>
      <w:r w:rsidRPr="00B1300F">
        <w:rPr>
          <w:rFonts w:ascii="Times New Roman" w:hAnsi="Times New Roman" w:cs="Times New Roman"/>
        </w:rPr>
        <w:t>accomplish.</w:t>
      </w:r>
    </w:p>
    <w:p w:rsidR="00FB7E1E" w:rsidRPr="00B1300F" w:rsidP="00FB7E1E" w14:paraId="6F3514EE" w14:textId="77777777">
      <w:pPr>
        <w:pStyle w:val="BodyText"/>
        <w:spacing w:before="1"/>
        <w:rPr>
          <w:sz w:val="22"/>
          <w:szCs w:val="22"/>
        </w:rPr>
      </w:pPr>
    </w:p>
    <w:p w:rsidR="00FB7E1E" w:rsidRPr="00E87281" w:rsidP="00FB7E1E" w14:paraId="6270EAB1" w14:textId="77777777">
      <w:pPr>
        <w:rPr>
          <w:rFonts w:ascii="Times New Roman" w:hAnsi="Times New Roman" w:cs="Times New Roman"/>
        </w:rPr>
      </w:pPr>
      <w:r w:rsidRPr="00B1300F">
        <w:rPr>
          <w:rFonts w:ascii="Times New Roman" w:hAnsi="Times New Roman" w:cs="Times New Roman"/>
        </w:rPr>
        <w:t>The</w:t>
      </w:r>
      <w:r w:rsidRPr="00B1300F">
        <w:rPr>
          <w:rFonts w:ascii="Times New Roman" w:hAnsi="Times New Roman" w:cs="Times New Roman"/>
          <w:spacing w:val="-9"/>
        </w:rPr>
        <w:t xml:space="preserve"> </w:t>
      </w:r>
      <w:r w:rsidRPr="00B1300F">
        <w:rPr>
          <w:rFonts w:ascii="Times New Roman" w:hAnsi="Times New Roman" w:cs="Times New Roman"/>
        </w:rPr>
        <w:t>WDPI</w:t>
      </w:r>
      <w:r w:rsidRPr="00B1300F">
        <w:rPr>
          <w:rFonts w:ascii="Times New Roman" w:hAnsi="Times New Roman" w:cs="Times New Roman"/>
          <w:spacing w:val="-8"/>
        </w:rPr>
        <w:t xml:space="preserve"> </w:t>
      </w:r>
      <w:r w:rsidRPr="00B1300F">
        <w:rPr>
          <w:rFonts w:ascii="Times New Roman" w:hAnsi="Times New Roman" w:cs="Times New Roman"/>
        </w:rPr>
        <w:t>is</w:t>
      </w:r>
      <w:r w:rsidRPr="00B1300F">
        <w:rPr>
          <w:rFonts w:ascii="Times New Roman" w:hAnsi="Times New Roman" w:cs="Times New Roman"/>
          <w:spacing w:val="-5"/>
        </w:rPr>
        <w:t xml:space="preserve"> </w:t>
      </w:r>
      <w:r w:rsidRPr="00B1300F">
        <w:rPr>
          <w:rFonts w:ascii="Times New Roman" w:hAnsi="Times New Roman" w:cs="Times New Roman"/>
        </w:rPr>
        <w:t>concerned</w:t>
      </w:r>
      <w:r w:rsidRPr="00B1300F">
        <w:rPr>
          <w:rFonts w:ascii="Times New Roman" w:hAnsi="Times New Roman" w:cs="Times New Roman"/>
          <w:spacing w:val="-8"/>
        </w:rPr>
        <w:t xml:space="preserve"> </w:t>
      </w:r>
      <w:r w:rsidRPr="00B1300F">
        <w:rPr>
          <w:rFonts w:ascii="Times New Roman" w:hAnsi="Times New Roman" w:cs="Times New Roman"/>
        </w:rPr>
        <w:t>that</w:t>
      </w:r>
      <w:r w:rsidRPr="00B1300F">
        <w:rPr>
          <w:rFonts w:ascii="Times New Roman" w:hAnsi="Times New Roman" w:cs="Times New Roman"/>
          <w:spacing w:val="-7"/>
        </w:rPr>
        <w:t xml:space="preserve"> </w:t>
      </w:r>
      <w:r w:rsidRPr="00B1300F">
        <w:rPr>
          <w:rFonts w:ascii="Times New Roman" w:hAnsi="Times New Roman" w:cs="Times New Roman"/>
        </w:rPr>
        <w:t>mandating</w:t>
      </w:r>
      <w:r w:rsidRPr="00B1300F">
        <w:rPr>
          <w:rFonts w:ascii="Times New Roman" w:hAnsi="Times New Roman" w:cs="Times New Roman"/>
          <w:spacing w:val="-7"/>
        </w:rPr>
        <w:t xml:space="preserve"> </w:t>
      </w:r>
      <w:r w:rsidRPr="00B1300F">
        <w:rPr>
          <w:rFonts w:ascii="Times New Roman" w:hAnsi="Times New Roman" w:cs="Times New Roman"/>
        </w:rPr>
        <w:t>SLFS</w:t>
      </w:r>
      <w:r w:rsidRPr="00B1300F">
        <w:rPr>
          <w:rFonts w:ascii="Times New Roman" w:hAnsi="Times New Roman" w:cs="Times New Roman"/>
          <w:spacing w:val="-8"/>
        </w:rPr>
        <w:t xml:space="preserve"> </w:t>
      </w:r>
      <w:r w:rsidRPr="00B1300F">
        <w:rPr>
          <w:rFonts w:ascii="Times New Roman" w:hAnsi="Times New Roman" w:cs="Times New Roman"/>
        </w:rPr>
        <w:t>would</w:t>
      </w:r>
      <w:r w:rsidRPr="00B1300F">
        <w:rPr>
          <w:rFonts w:ascii="Times New Roman" w:hAnsi="Times New Roman" w:cs="Times New Roman"/>
          <w:spacing w:val="-5"/>
        </w:rPr>
        <w:t xml:space="preserve"> </w:t>
      </w:r>
      <w:r w:rsidRPr="00B1300F">
        <w:rPr>
          <w:rFonts w:ascii="Times New Roman" w:hAnsi="Times New Roman" w:cs="Times New Roman"/>
        </w:rPr>
        <w:t>shift</w:t>
      </w:r>
      <w:r w:rsidRPr="00B1300F">
        <w:rPr>
          <w:rFonts w:ascii="Times New Roman" w:hAnsi="Times New Roman" w:cs="Times New Roman"/>
          <w:spacing w:val="-7"/>
        </w:rPr>
        <w:t xml:space="preserve"> </w:t>
      </w:r>
      <w:r w:rsidRPr="00B1300F">
        <w:rPr>
          <w:rFonts w:ascii="Times New Roman" w:hAnsi="Times New Roman" w:cs="Times New Roman"/>
        </w:rPr>
        <w:t>the</w:t>
      </w:r>
      <w:r w:rsidRPr="00B1300F">
        <w:rPr>
          <w:rFonts w:ascii="Times New Roman" w:hAnsi="Times New Roman" w:cs="Times New Roman"/>
          <w:spacing w:val="-8"/>
        </w:rPr>
        <w:t xml:space="preserve"> </w:t>
      </w:r>
      <w:r w:rsidRPr="00B1300F">
        <w:rPr>
          <w:rFonts w:ascii="Times New Roman" w:hAnsi="Times New Roman" w:cs="Times New Roman"/>
        </w:rPr>
        <w:t>focus</w:t>
      </w:r>
      <w:r w:rsidRPr="00B1300F">
        <w:rPr>
          <w:rFonts w:ascii="Times New Roman" w:hAnsi="Times New Roman" w:cs="Times New Roman"/>
          <w:spacing w:val="-10"/>
        </w:rPr>
        <w:t xml:space="preserve"> </w:t>
      </w:r>
      <w:r w:rsidRPr="00B1300F">
        <w:rPr>
          <w:rFonts w:ascii="Times New Roman" w:hAnsi="Times New Roman" w:cs="Times New Roman"/>
        </w:rPr>
        <w:t>away</w:t>
      </w:r>
      <w:r w:rsidRPr="00B1300F">
        <w:rPr>
          <w:rFonts w:ascii="Times New Roman" w:hAnsi="Times New Roman" w:cs="Times New Roman"/>
          <w:spacing w:val="-7"/>
        </w:rPr>
        <w:t xml:space="preserve"> </w:t>
      </w:r>
      <w:r w:rsidRPr="00B1300F">
        <w:rPr>
          <w:rFonts w:ascii="Times New Roman" w:hAnsi="Times New Roman" w:cs="Times New Roman"/>
        </w:rPr>
        <w:t>from</w:t>
      </w:r>
      <w:r w:rsidRPr="00B1300F">
        <w:rPr>
          <w:rFonts w:ascii="Times New Roman" w:hAnsi="Times New Roman" w:cs="Times New Roman"/>
          <w:spacing w:val="-2"/>
        </w:rPr>
        <w:t xml:space="preserve"> </w:t>
      </w:r>
      <w:r w:rsidRPr="00B1300F">
        <w:rPr>
          <w:rFonts w:ascii="Times New Roman" w:hAnsi="Times New Roman" w:cs="Times New Roman"/>
        </w:rPr>
        <w:t>ESSA</w:t>
      </w:r>
      <w:r w:rsidRPr="00B1300F">
        <w:rPr>
          <w:rFonts w:ascii="Times New Roman" w:hAnsi="Times New Roman" w:cs="Times New Roman"/>
          <w:spacing w:val="-7"/>
        </w:rPr>
        <w:t xml:space="preserve"> </w:t>
      </w:r>
      <w:r w:rsidRPr="00B1300F">
        <w:rPr>
          <w:rFonts w:ascii="Times New Roman" w:hAnsi="Times New Roman" w:cs="Times New Roman"/>
        </w:rPr>
        <w:t>school-by- school</w:t>
      </w:r>
      <w:r w:rsidRPr="00B1300F">
        <w:rPr>
          <w:rFonts w:ascii="Times New Roman" w:hAnsi="Times New Roman" w:cs="Times New Roman"/>
          <w:spacing w:val="-10"/>
        </w:rPr>
        <w:t xml:space="preserve"> </w:t>
      </w:r>
      <w:r w:rsidRPr="00B1300F">
        <w:rPr>
          <w:rFonts w:ascii="Times New Roman" w:hAnsi="Times New Roman" w:cs="Times New Roman"/>
        </w:rPr>
        <w:t>financials</w:t>
      </w:r>
      <w:r w:rsidRPr="00B1300F">
        <w:rPr>
          <w:rFonts w:ascii="Times New Roman" w:hAnsi="Times New Roman" w:cs="Times New Roman"/>
          <w:spacing w:val="-10"/>
        </w:rPr>
        <w:t xml:space="preserve"> </w:t>
      </w:r>
      <w:r w:rsidRPr="00B1300F">
        <w:rPr>
          <w:rFonts w:ascii="Times New Roman" w:hAnsi="Times New Roman" w:cs="Times New Roman"/>
        </w:rPr>
        <w:t>at</w:t>
      </w:r>
      <w:r w:rsidRPr="00B1300F">
        <w:rPr>
          <w:rFonts w:ascii="Times New Roman" w:hAnsi="Times New Roman" w:cs="Times New Roman"/>
          <w:spacing w:val="-14"/>
        </w:rPr>
        <w:t xml:space="preserve"> </w:t>
      </w:r>
      <w:r w:rsidRPr="00B1300F">
        <w:rPr>
          <w:rFonts w:ascii="Times New Roman" w:hAnsi="Times New Roman" w:cs="Times New Roman"/>
        </w:rPr>
        <w:t>a</w:t>
      </w:r>
      <w:r w:rsidRPr="00B1300F">
        <w:rPr>
          <w:rFonts w:ascii="Times New Roman" w:hAnsi="Times New Roman" w:cs="Times New Roman"/>
          <w:spacing w:val="-10"/>
        </w:rPr>
        <w:t xml:space="preserve"> </w:t>
      </w:r>
      <w:r w:rsidRPr="00B1300F">
        <w:rPr>
          <w:rFonts w:ascii="Times New Roman" w:hAnsi="Times New Roman" w:cs="Times New Roman"/>
        </w:rPr>
        <w:t>time</w:t>
      </w:r>
      <w:r w:rsidRPr="00B1300F">
        <w:rPr>
          <w:rFonts w:ascii="Times New Roman" w:hAnsi="Times New Roman" w:cs="Times New Roman"/>
          <w:spacing w:val="-14"/>
        </w:rPr>
        <w:t xml:space="preserve"> </w:t>
      </w:r>
      <w:r w:rsidRPr="00B1300F">
        <w:rPr>
          <w:rFonts w:ascii="Times New Roman" w:hAnsi="Times New Roman" w:cs="Times New Roman"/>
        </w:rPr>
        <w:t>those</w:t>
      </w:r>
      <w:r w:rsidRPr="00B1300F">
        <w:rPr>
          <w:rFonts w:ascii="Times New Roman" w:hAnsi="Times New Roman" w:cs="Times New Roman"/>
          <w:spacing w:val="-12"/>
        </w:rPr>
        <w:t xml:space="preserve"> </w:t>
      </w:r>
      <w:r w:rsidRPr="00B1300F">
        <w:rPr>
          <w:rFonts w:ascii="Times New Roman" w:hAnsi="Times New Roman" w:cs="Times New Roman"/>
        </w:rPr>
        <w:t>data</w:t>
      </w:r>
      <w:r w:rsidRPr="00B1300F">
        <w:rPr>
          <w:rFonts w:ascii="Times New Roman" w:hAnsi="Times New Roman" w:cs="Times New Roman"/>
          <w:spacing w:val="-13"/>
        </w:rPr>
        <w:t xml:space="preserve"> </w:t>
      </w:r>
      <w:r w:rsidRPr="00B1300F">
        <w:rPr>
          <w:rFonts w:ascii="Times New Roman" w:hAnsi="Times New Roman" w:cs="Times New Roman"/>
        </w:rPr>
        <w:t>are</w:t>
      </w:r>
      <w:r w:rsidRPr="00B1300F">
        <w:rPr>
          <w:rFonts w:ascii="Times New Roman" w:hAnsi="Times New Roman" w:cs="Times New Roman"/>
          <w:spacing w:val="-14"/>
        </w:rPr>
        <w:t xml:space="preserve"> </w:t>
      </w:r>
      <w:r w:rsidRPr="00B1300F">
        <w:rPr>
          <w:rFonts w:ascii="Times New Roman" w:hAnsi="Times New Roman" w:cs="Times New Roman"/>
        </w:rPr>
        <w:t>getting</w:t>
      </w:r>
      <w:r w:rsidRPr="00B1300F">
        <w:rPr>
          <w:rFonts w:ascii="Times New Roman" w:hAnsi="Times New Roman" w:cs="Times New Roman"/>
          <w:spacing w:val="-14"/>
        </w:rPr>
        <w:t xml:space="preserve"> </w:t>
      </w:r>
      <w:r w:rsidRPr="00B1300F">
        <w:rPr>
          <w:rFonts w:ascii="Times New Roman" w:hAnsi="Times New Roman" w:cs="Times New Roman"/>
        </w:rPr>
        <w:t>widespread</w:t>
      </w:r>
      <w:r w:rsidRPr="00B1300F">
        <w:rPr>
          <w:rFonts w:ascii="Times New Roman" w:hAnsi="Times New Roman" w:cs="Times New Roman"/>
          <w:spacing w:val="-12"/>
        </w:rPr>
        <w:t xml:space="preserve"> </w:t>
      </w:r>
      <w:r w:rsidRPr="00B1300F">
        <w:rPr>
          <w:rFonts w:ascii="Times New Roman" w:hAnsi="Times New Roman" w:cs="Times New Roman"/>
        </w:rPr>
        <w:t>use</w:t>
      </w:r>
      <w:r w:rsidRPr="00B1300F">
        <w:rPr>
          <w:rFonts w:ascii="Times New Roman" w:hAnsi="Times New Roman" w:cs="Times New Roman"/>
          <w:spacing w:val="-14"/>
        </w:rPr>
        <w:t xml:space="preserve"> </w:t>
      </w:r>
      <w:r w:rsidRPr="00B1300F">
        <w:rPr>
          <w:rFonts w:ascii="Times New Roman" w:hAnsi="Times New Roman" w:cs="Times New Roman"/>
        </w:rPr>
        <w:t>in</w:t>
      </w:r>
      <w:r w:rsidRPr="00B1300F">
        <w:rPr>
          <w:rFonts w:ascii="Times New Roman" w:hAnsi="Times New Roman" w:cs="Times New Roman"/>
          <w:spacing w:val="-12"/>
        </w:rPr>
        <w:t xml:space="preserve"> </w:t>
      </w:r>
      <w:r w:rsidRPr="00B1300F">
        <w:rPr>
          <w:rFonts w:ascii="Times New Roman" w:hAnsi="Times New Roman" w:cs="Times New Roman"/>
        </w:rPr>
        <w:t>research</w:t>
      </w:r>
      <w:r w:rsidRPr="00B1300F">
        <w:rPr>
          <w:rFonts w:ascii="Times New Roman" w:hAnsi="Times New Roman" w:cs="Times New Roman"/>
          <w:spacing w:val="-17"/>
        </w:rPr>
        <w:t xml:space="preserve"> </w:t>
      </w:r>
      <w:r w:rsidRPr="00B1300F">
        <w:rPr>
          <w:rFonts w:ascii="Times New Roman" w:hAnsi="Times New Roman" w:cs="Times New Roman"/>
        </w:rPr>
        <w:t>and</w:t>
      </w:r>
      <w:r w:rsidRPr="00B1300F">
        <w:rPr>
          <w:rFonts w:ascii="Times New Roman" w:hAnsi="Times New Roman" w:cs="Times New Roman"/>
          <w:spacing w:val="-13"/>
        </w:rPr>
        <w:t xml:space="preserve"> </w:t>
      </w:r>
      <w:r w:rsidRPr="00B1300F">
        <w:rPr>
          <w:rFonts w:ascii="Times New Roman" w:hAnsi="Times New Roman" w:cs="Times New Roman"/>
        </w:rPr>
        <w:t>practice.</w:t>
      </w:r>
      <w:r w:rsidRPr="00B1300F">
        <w:rPr>
          <w:rFonts w:ascii="Times New Roman" w:hAnsi="Times New Roman" w:cs="Times New Roman"/>
          <w:spacing w:val="-2"/>
        </w:rPr>
        <w:t xml:space="preserve"> </w:t>
      </w:r>
      <w:r w:rsidRPr="00B1300F">
        <w:rPr>
          <w:rFonts w:ascii="Times New Roman" w:hAnsi="Times New Roman" w:cs="Times New Roman"/>
        </w:rPr>
        <w:t>Last year,</w:t>
      </w:r>
      <w:r w:rsidRPr="00B1300F">
        <w:rPr>
          <w:rFonts w:ascii="Times New Roman" w:hAnsi="Times New Roman" w:cs="Times New Roman"/>
          <w:spacing w:val="-2"/>
        </w:rPr>
        <w:t xml:space="preserve"> </w:t>
      </w:r>
      <w:r w:rsidRPr="00B1300F">
        <w:rPr>
          <w:rFonts w:ascii="Times New Roman" w:hAnsi="Times New Roman" w:cs="Times New Roman"/>
        </w:rPr>
        <w:t>the</w:t>
      </w:r>
      <w:r w:rsidRPr="00B1300F">
        <w:rPr>
          <w:rFonts w:ascii="Times New Roman" w:hAnsi="Times New Roman" w:cs="Times New Roman"/>
          <w:spacing w:val="-11"/>
        </w:rPr>
        <w:t xml:space="preserve"> </w:t>
      </w:r>
      <w:r w:rsidRPr="00B1300F">
        <w:rPr>
          <w:rFonts w:ascii="Times New Roman" w:hAnsi="Times New Roman" w:cs="Times New Roman"/>
        </w:rPr>
        <w:t>Association</w:t>
      </w:r>
      <w:r w:rsidRPr="00B1300F">
        <w:rPr>
          <w:rFonts w:ascii="Times New Roman" w:hAnsi="Times New Roman" w:cs="Times New Roman"/>
          <w:spacing w:val="-9"/>
        </w:rPr>
        <w:t xml:space="preserve"> </w:t>
      </w:r>
      <w:r w:rsidRPr="00B1300F">
        <w:rPr>
          <w:rFonts w:ascii="Times New Roman" w:hAnsi="Times New Roman" w:cs="Times New Roman"/>
        </w:rPr>
        <w:t>for</w:t>
      </w:r>
      <w:r w:rsidRPr="00B1300F">
        <w:rPr>
          <w:rFonts w:ascii="Times New Roman" w:hAnsi="Times New Roman" w:cs="Times New Roman"/>
          <w:spacing w:val="-6"/>
        </w:rPr>
        <w:t xml:space="preserve"> </w:t>
      </w:r>
      <w:r w:rsidRPr="00B1300F">
        <w:rPr>
          <w:rFonts w:ascii="Times New Roman" w:hAnsi="Times New Roman" w:cs="Times New Roman"/>
        </w:rPr>
        <w:t>Education</w:t>
      </w:r>
      <w:r w:rsidRPr="00B1300F">
        <w:rPr>
          <w:rFonts w:ascii="Times New Roman" w:hAnsi="Times New Roman" w:cs="Times New Roman"/>
          <w:spacing w:val="-5"/>
        </w:rPr>
        <w:t xml:space="preserve"> </w:t>
      </w:r>
      <w:r w:rsidRPr="00B1300F">
        <w:rPr>
          <w:rFonts w:ascii="Times New Roman" w:hAnsi="Times New Roman" w:cs="Times New Roman"/>
        </w:rPr>
        <w:t>Finance</w:t>
      </w:r>
      <w:r w:rsidRPr="00B1300F">
        <w:rPr>
          <w:rFonts w:ascii="Times New Roman" w:hAnsi="Times New Roman" w:cs="Times New Roman"/>
          <w:spacing w:val="-8"/>
        </w:rPr>
        <w:t xml:space="preserve"> </w:t>
      </w:r>
      <w:r w:rsidRPr="00B1300F">
        <w:rPr>
          <w:rFonts w:ascii="Times New Roman" w:hAnsi="Times New Roman" w:cs="Times New Roman"/>
        </w:rPr>
        <w:t>and</w:t>
      </w:r>
      <w:r w:rsidRPr="00B1300F">
        <w:rPr>
          <w:rFonts w:ascii="Times New Roman" w:hAnsi="Times New Roman" w:cs="Times New Roman"/>
          <w:spacing w:val="-6"/>
        </w:rPr>
        <w:t xml:space="preserve"> </w:t>
      </w:r>
      <w:r w:rsidRPr="00B1300F">
        <w:rPr>
          <w:rFonts w:ascii="Times New Roman" w:hAnsi="Times New Roman" w:cs="Times New Roman"/>
        </w:rPr>
        <w:t>Policy</w:t>
      </w:r>
      <w:r w:rsidRPr="00B1300F">
        <w:rPr>
          <w:rFonts w:ascii="Times New Roman" w:hAnsi="Times New Roman" w:cs="Times New Roman"/>
          <w:spacing w:val="-8"/>
        </w:rPr>
        <w:t xml:space="preserve"> </w:t>
      </w:r>
      <w:r w:rsidRPr="00B1300F">
        <w:rPr>
          <w:rFonts w:ascii="Times New Roman" w:hAnsi="Times New Roman" w:cs="Times New Roman"/>
        </w:rPr>
        <w:t>(AEFP)</w:t>
      </w:r>
      <w:r w:rsidRPr="00B1300F">
        <w:rPr>
          <w:rFonts w:ascii="Times New Roman" w:hAnsi="Times New Roman" w:cs="Times New Roman"/>
          <w:spacing w:val="-5"/>
        </w:rPr>
        <w:t xml:space="preserve"> </w:t>
      </w:r>
      <w:r w:rsidRPr="00B1300F">
        <w:rPr>
          <w:rFonts w:ascii="Times New Roman" w:hAnsi="Times New Roman" w:cs="Times New Roman"/>
        </w:rPr>
        <w:t>reported</w:t>
      </w:r>
      <w:r w:rsidRPr="00B1300F">
        <w:rPr>
          <w:rFonts w:ascii="Times New Roman" w:hAnsi="Times New Roman" w:cs="Times New Roman"/>
          <w:spacing w:val="-6"/>
        </w:rPr>
        <w:t xml:space="preserve"> </w:t>
      </w:r>
      <w:r w:rsidRPr="00B1300F">
        <w:rPr>
          <w:rFonts w:ascii="Times New Roman" w:hAnsi="Times New Roman" w:cs="Times New Roman"/>
        </w:rPr>
        <w:t>that</w:t>
      </w:r>
      <w:r w:rsidRPr="00B1300F">
        <w:rPr>
          <w:rFonts w:ascii="Times New Roman" w:hAnsi="Times New Roman" w:cs="Times New Roman"/>
          <w:spacing w:val="-5"/>
        </w:rPr>
        <w:t xml:space="preserve"> </w:t>
      </w:r>
      <w:r w:rsidRPr="00B1300F">
        <w:rPr>
          <w:rFonts w:ascii="Times New Roman" w:hAnsi="Times New Roman" w:cs="Times New Roman"/>
        </w:rPr>
        <w:t>some</w:t>
      </w:r>
      <w:r w:rsidRPr="00B1300F">
        <w:rPr>
          <w:rFonts w:ascii="Times New Roman" w:hAnsi="Times New Roman" w:cs="Times New Roman"/>
          <w:spacing w:val="-5"/>
        </w:rPr>
        <w:t xml:space="preserve"> </w:t>
      </w:r>
      <w:r w:rsidRPr="00B1300F">
        <w:rPr>
          <w:rFonts w:ascii="Times New Roman" w:hAnsi="Times New Roman" w:cs="Times New Roman"/>
        </w:rPr>
        <w:t>10%</w:t>
      </w:r>
      <w:r w:rsidRPr="00B1300F">
        <w:rPr>
          <w:rFonts w:ascii="Times New Roman" w:hAnsi="Times New Roman" w:cs="Times New Roman"/>
          <w:spacing w:val="-5"/>
        </w:rPr>
        <w:t xml:space="preserve"> </w:t>
      </w:r>
      <w:r w:rsidRPr="00B1300F">
        <w:rPr>
          <w:rFonts w:ascii="Times New Roman" w:hAnsi="Times New Roman" w:cs="Times New Roman"/>
        </w:rPr>
        <w:t>of</w:t>
      </w:r>
      <w:r w:rsidRPr="00B1300F">
        <w:rPr>
          <w:rFonts w:ascii="Times New Roman" w:hAnsi="Times New Roman" w:cs="Times New Roman"/>
          <w:spacing w:val="-8"/>
        </w:rPr>
        <w:t xml:space="preserve"> </w:t>
      </w:r>
      <w:r w:rsidRPr="00B1300F">
        <w:rPr>
          <w:rFonts w:ascii="Times New Roman" w:hAnsi="Times New Roman" w:cs="Times New Roman"/>
        </w:rPr>
        <w:t>all research</w:t>
      </w:r>
      <w:r w:rsidRPr="00B1300F">
        <w:rPr>
          <w:rFonts w:ascii="Times New Roman" w:hAnsi="Times New Roman" w:cs="Times New Roman"/>
          <w:spacing w:val="-21"/>
        </w:rPr>
        <w:t xml:space="preserve"> </w:t>
      </w:r>
      <w:r w:rsidRPr="00B1300F">
        <w:rPr>
          <w:rFonts w:ascii="Times New Roman" w:hAnsi="Times New Roman" w:cs="Times New Roman"/>
        </w:rPr>
        <w:t>papers</w:t>
      </w:r>
      <w:r w:rsidRPr="00B1300F">
        <w:rPr>
          <w:rFonts w:ascii="Times New Roman" w:hAnsi="Times New Roman" w:cs="Times New Roman"/>
          <w:spacing w:val="-20"/>
        </w:rPr>
        <w:t xml:space="preserve"> </w:t>
      </w:r>
      <w:r w:rsidRPr="00B1300F">
        <w:rPr>
          <w:rFonts w:ascii="Times New Roman" w:hAnsi="Times New Roman" w:cs="Times New Roman"/>
        </w:rPr>
        <w:t>submitted</w:t>
      </w:r>
      <w:r w:rsidRPr="00B1300F">
        <w:rPr>
          <w:rFonts w:ascii="Times New Roman" w:hAnsi="Times New Roman" w:cs="Times New Roman"/>
          <w:spacing w:val="-21"/>
        </w:rPr>
        <w:t xml:space="preserve"> </w:t>
      </w:r>
      <w:r w:rsidRPr="00B1300F">
        <w:rPr>
          <w:rFonts w:ascii="Times New Roman" w:hAnsi="Times New Roman" w:cs="Times New Roman"/>
        </w:rPr>
        <w:t>had</w:t>
      </w:r>
      <w:r w:rsidRPr="00B1300F">
        <w:rPr>
          <w:rFonts w:ascii="Times New Roman" w:hAnsi="Times New Roman" w:cs="Times New Roman"/>
          <w:spacing w:val="-21"/>
        </w:rPr>
        <w:t xml:space="preserve"> </w:t>
      </w:r>
      <w:r w:rsidRPr="00B1300F">
        <w:rPr>
          <w:rFonts w:ascii="Times New Roman" w:hAnsi="Times New Roman" w:cs="Times New Roman"/>
        </w:rPr>
        <w:t>used</w:t>
      </w:r>
      <w:r w:rsidRPr="00B1300F">
        <w:rPr>
          <w:rFonts w:ascii="Times New Roman" w:hAnsi="Times New Roman" w:cs="Times New Roman"/>
          <w:spacing w:val="-21"/>
        </w:rPr>
        <w:t xml:space="preserve"> </w:t>
      </w:r>
      <w:r w:rsidRPr="00B1300F">
        <w:rPr>
          <w:rFonts w:ascii="Times New Roman" w:hAnsi="Times New Roman" w:cs="Times New Roman"/>
        </w:rPr>
        <w:t>the</w:t>
      </w:r>
      <w:r w:rsidRPr="00B1300F">
        <w:rPr>
          <w:rFonts w:ascii="Times New Roman" w:hAnsi="Times New Roman" w:cs="Times New Roman"/>
          <w:spacing w:val="-22"/>
        </w:rPr>
        <w:t xml:space="preserve"> </w:t>
      </w:r>
      <w:r w:rsidRPr="00B1300F">
        <w:rPr>
          <w:rFonts w:ascii="Times New Roman" w:hAnsi="Times New Roman" w:cs="Times New Roman"/>
        </w:rPr>
        <w:t>NERD$</w:t>
      </w:r>
      <w:r w:rsidRPr="00B1300F">
        <w:rPr>
          <w:rFonts w:ascii="Times New Roman" w:hAnsi="Times New Roman" w:cs="Times New Roman"/>
          <w:spacing w:val="-21"/>
        </w:rPr>
        <w:t xml:space="preserve"> </w:t>
      </w:r>
      <w:r w:rsidRPr="00B1300F">
        <w:rPr>
          <w:rFonts w:ascii="Times New Roman" w:hAnsi="Times New Roman" w:cs="Times New Roman"/>
        </w:rPr>
        <w:t>ESSA</w:t>
      </w:r>
      <w:r w:rsidRPr="00B1300F">
        <w:rPr>
          <w:rFonts w:ascii="Times New Roman" w:hAnsi="Times New Roman" w:cs="Times New Roman"/>
          <w:spacing w:val="-20"/>
        </w:rPr>
        <w:t xml:space="preserve"> </w:t>
      </w:r>
      <w:r w:rsidRPr="00B1300F">
        <w:rPr>
          <w:rFonts w:ascii="Times New Roman" w:hAnsi="Times New Roman" w:cs="Times New Roman"/>
        </w:rPr>
        <w:t>school-by-school</w:t>
      </w:r>
      <w:r w:rsidRPr="00B1300F">
        <w:rPr>
          <w:rFonts w:ascii="Times New Roman" w:hAnsi="Times New Roman" w:cs="Times New Roman"/>
          <w:spacing w:val="-19"/>
        </w:rPr>
        <w:t xml:space="preserve"> </w:t>
      </w:r>
      <w:r w:rsidRPr="00B1300F">
        <w:rPr>
          <w:rFonts w:ascii="Times New Roman" w:hAnsi="Times New Roman" w:cs="Times New Roman"/>
        </w:rPr>
        <w:t>financial</w:t>
      </w:r>
      <w:r w:rsidRPr="00B1300F">
        <w:rPr>
          <w:rFonts w:ascii="Times New Roman" w:hAnsi="Times New Roman" w:cs="Times New Roman"/>
          <w:spacing w:val="-19"/>
        </w:rPr>
        <w:t xml:space="preserve"> </w:t>
      </w:r>
      <w:r w:rsidRPr="00B1300F">
        <w:rPr>
          <w:rFonts w:ascii="Times New Roman" w:hAnsi="Times New Roman" w:cs="Times New Roman"/>
        </w:rPr>
        <w:t>data.</w:t>
      </w:r>
      <w:r w:rsidRPr="00B1300F">
        <w:rPr>
          <w:rFonts w:ascii="Times New Roman" w:hAnsi="Times New Roman" w:cs="Times New Roman"/>
          <w:spacing w:val="-21"/>
        </w:rPr>
        <w:t xml:space="preserve"> </w:t>
      </w:r>
      <w:r w:rsidRPr="00B1300F">
        <w:rPr>
          <w:rFonts w:ascii="Times New Roman" w:hAnsi="Times New Roman" w:cs="Times New Roman"/>
        </w:rPr>
        <w:t>In</w:t>
      </w:r>
      <w:r w:rsidRPr="00B1300F">
        <w:rPr>
          <w:rFonts w:ascii="Times New Roman" w:hAnsi="Times New Roman" w:cs="Times New Roman"/>
          <w:spacing w:val="-20"/>
        </w:rPr>
        <w:t xml:space="preserve"> </w:t>
      </w:r>
      <w:r w:rsidRPr="00B1300F">
        <w:rPr>
          <w:rFonts w:ascii="Times New Roman" w:hAnsi="Times New Roman" w:cs="Times New Roman"/>
        </w:rPr>
        <w:t>this</w:t>
      </w:r>
      <w:r w:rsidRPr="00B1300F">
        <w:rPr>
          <w:rFonts w:ascii="Times New Roman" w:hAnsi="Times New Roman" w:cs="Times New Roman"/>
          <w:spacing w:val="-22"/>
        </w:rPr>
        <w:t xml:space="preserve"> </w:t>
      </w:r>
      <w:r w:rsidRPr="00B1300F">
        <w:rPr>
          <w:rFonts w:ascii="Times New Roman" w:hAnsi="Times New Roman" w:cs="Times New Roman"/>
        </w:rPr>
        <w:t>year alone,</w:t>
      </w:r>
      <w:r w:rsidRPr="00B1300F">
        <w:rPr>
          <w:rFonts w:ascii="Times New Roman" w:hAnsi="Times New Roman" w:cs="Times New Roman"/>
          <w:spacing w:val="-10"/>
        </w:rPr>
        <w:t xml:space="preserve"> </w:t>
      </w:r>
      <w:r w:rsidRPr="00B1300F">
        <w:rPr>
          <w:rFonts w:ascii="Times New Roman" w:hAnsi="Times New Roman" w:cs="Times New Roman"/>
        </w:rPr>
        <w:t>NERD$</w:t>
      </w:r>
      <w:r w:rsidRPr="00B1300F">
        <w:rPr>
          <w:rFonts w:ascii="Times New Roman" w:hAnsi="Times New Roman" w:cs="Times New Roman"/>
          <w:spacing w:val="-10"/>
        </w:rPr>
        <w:t xml:space="preserve"> </w:t>
      </w:r>
      <w:r w:rsidRPr="00B1300F">
        <w:rPr>
          <w:rFonts w:ascii="Times New Roman" w:hAnsi="Times New Roman" w:cs="Times New Roman"/>
        </w:rPr>
        <w:t>data</w:t>
      </w:r>
      <w:r w:rsidRPr="00B1300F">
        <w:rPr>
          <w:rFonts w:ascii="Times New Roman" w:hAnsi="Times New Roman" w:cs="Times New Roman"/>
          <w:spacing w:val="-7"/>
        </w:rPr>
        <w:t xml:space="preserve"> </w:t>
      </w:r>
      <w:r w:rsidRPr="00B1300F">
        <w:rPr>
          <w:rFonts w:ascii="Times New Roman" w:hAnsi="Times New Roman" w:cs="Times New Roman"/>
        </w:rPr>
        <w:t>fueled</w:t>
      </w:r>
      <w:r w:rsidRPr="00B1300F">
        <w:rPr>
          <w:rFonts w:ascii="Times New Roman" w:hAnsi="Times New Roman" w:cs="Times New Roman"/>
          <w:spacing w:val="-10"/>
        </w:rPr>
        <w:t xml:space="preserve"> </w:t>
      </w:r>
      <w:r w:rsidRPr="00B1300F">
        <w:rPr>
          <w:rFonts w:ascii="Times New Roman" w:hAnsi="Times New Roman" w:cs="Times New Roman"/>
        </w:rPr>
        <w:t>research</w:t>
      </w:r>
      <w:r w:rsidRPr="00B1300F">
        <w:rPr>
          <w:rFonts w:ascii="Times New Roman" w:hAnsi="Times New Roman" w:cs="Times New Roman"/>
          <w:spacing w:val="-10"/>
        </w:rPr>
        <w:t xml:space="preserve"> </w:t>
      </w:r>
      <w:r w:rsidRPr="00B1300F">
        <w:rPr>
          <w:rFonts w:ascii="Times New Roman" w:hAnsi="Times New Roman" w:cs="Times New Roman"/>
        </w:rPr>
        <w:t>papers</w:t>
      </w:r>
      <w:r w:rsidRPr="00B1300F">
        <w:rPr>
          <w:rFonts w:ascii="Times New Roman" w:hAnsi="Times New Roman" w:cs="Times New Roman"/>
          <w:spacing w:val="-10"/>
        </w:rPr>
        <w:t xml:space="preserve"> </w:t>
      </w:r>
      <w:r w:rsidRPr="00B1300F">
        <w:rPr>
          <w:rFonts w:ascii="Times New Roman" w:hAnsi="Times New Roman" w:cs="Times New Roman"/>
        </w:rPr>
        <w:t>published</w:t>
      </w:r>
      <w:r w:rsidRPr="00B1300F">
        <w:rPr>
          <w:rFonts w:ascii="Times New Roman" w:hAnsi="Times New Roman" w:cs="Times New Roman"/>
          <w:spacing w:val="-10"/>
        </w:rPr>
        <w:t xml:space="preserve"> </w:t>
      </w:r>
      <w:r w:rsidRPr="00B1300F">
        <w:rPr>
          <w:rFonts w:ascii="Times New Roman" w:hAnsi="Times New Roman" w:cs="Times New Roman"/>
        </w:rPr>
        <w:t>by</w:t>
      </w:r>
      <w:r w:rsidRPr="00B1300F">
        <w:rPr>
          <w:rFonts w:ascii="Times New Roman" w:hAnsi="Times New Roman" w:cs="Times New Roman"/>
          <w:spacing w:val="-9"/>
        </w:rPr>
        <w:t xml:space="preserve"> </w:t>
      </w:r>
      <w:r w:rsidRPr="00B1300F">
        <w:rPr>
          <w:rFonts w:ascii="Times New Roman" w:hAnsi="Times New Roman" w:cs="Times New Roman"/>
        </w:rPr>
        <w:t>the</w:t>
      </w:r>
      <w:r w:rsidRPr="00B1300F">
        <w:rPr>
          <w:rFonts w:ascii="Times New Roman" w:hAnsi="Times New Roman" w:cs="Times New Roman"/>
          <w:spacing w:val="-10"/>
        </w:rPr>
        <w:t xml:space="preserve"> </w:t>
      </w:r>
      <w:r w:rsidRPr="00B1300F">
        <w:rPr>
          <w:rFonts w:ascii="Times New Roman" w:hAnsi="Times New Roman" w:cs="Times New Roman"/>
        </w:rPr>
        <w:t>Urban</w:t>
      </w:r>
      <w:r w:rsidRPr="00B1300F">
        <w:rPr>
          <w:rFonts w:ascii="Times New Roman" w:hAnsi="Times New Roman" w:cs="Times New Roman"/>
          <w:spacing w:val="-9"/>
        </w:rPr>
        <w:t xml:space="preserve"> </w:t>
      </w:r>
      <w:r w:rsidRPr="00B1300F">
        <w:rPr>
          <w:rFonts w:ascii="Times New Roman" w:hAnsi="Times New Roman" w:cs="Times New Roman"/>
        </w:rPr>
        <w:t>Institute,</w:t>
      </w:r>
      <w:r w:rsidRPr="00B1300F">
        <w:rPr>
          <w:rFonts w:ascii="Times New Roman" w:hAnsi="Times New Roman" w:cs="Times New Roman"/>
          <w:spacing w:val="-10"/>
        </w:rPr>
        <w:t xml:space="preserve"> </w:t>
      </w:r>
      <w:r w:rsidRPr="00B1300F">
        <w:rPr>
          <w:rFonts w:ascii="Times New Roman" w:hAnsi="Times New Roman" w:cs="Times New Roman"/>
        </w:rPr>
        <w:t>Brookings,</w:t>
      </w:r>
      <w:r w:rsidRPr="00B1300F">
        <w:rPr>
          <w:rFonts w:ascii="Times New Roman" w:hAnsi="Times New Roman" w:cs="Times New Roman"/>
          <w:spacing w:val="-7"/>
        </w:rPr>
        <w:t xml:space="preserve"> </w:t>
      </w:r>
      <w:r w:rsidRPr="00B1300F">
        <w:rPr>
          <w:rFonts w:ascii="Times New Roman" w:hAnsi="Times New Roman" w:cs="Times New Roman"/>
        </w:rPr>
        <w:t>Peabody Journal,</w:t>
      </w:r>
      <w:r w:rsidRPr="00B1300F">
        <w:rPr>
          <w:rFonts w:ascii="Times New Roman" w:hAnsi="Times New Roman" w:cs="Times New Roman"/>
          <w:spacing w:val="-7"/>
        </w:rPr>
        <w:t xml:space="preserve"> </w:t>
      </w:r>
      <w:r w:rsidRPr="00B1300F">
        <w:rPr>
          <w:rFonts w:ascii="Times New Roman" w:hAnsi="Times New Roman" w:cs="Times New Roman"/>
        </w:rPr>
        <w:t>and</w:t>
      </w:r>
      <w:r w:rsidRPr="00B1300F">
        <w:rPr>
          <w:rFonts w:ascii="Times New Roman" w:hAnsi="Times New Roman" w:cs="Times New Roman"/>
          <w:spacing w:val="-12"/>
        </w:rPr>
        <w:t xml:space="preserve"> </w:t>
      </w:r>
      <w:r w:rsidRPr="00B1300F">
        <w:rPr>
          <w:rFonts w:ascii="Times New Roman" w:hAnsi="Times New Roman" w:cs="Times New Roman"/>
        </w:rPr>
        <w:t>Annenberg</w:t>
      </w:r>
      <w:r w:rsidRPr="00B1300F">
        <w:rPr>
          <w:rFonts w:ascii="Times New Roman" w:hAnsi="Times New Roman" w:cs="Times New Roman"/>
          <w:spacing w:val="-6"/>
        </w:rPr>
        <w:t xml:space="preserve"> </w:t>
      </w:r>
      <w:r w:rsidRPr="00B1300F">
        <w:rPr>
          <w:rFonts w:ascii="Times New Roman" w:hAnsi="Times New Roman" w:cs="Times New Roman"/>
        </w:rPr>
        <w:t>Ed</w:t>
      </w:r>
      <w:r w:rsidRPr="00B1300F">
        <w:rPr>
          <w:rFonts w:ascii="Times New Roman" w:hAnsi="Times New Roman" w:cs="Times New Roman"/>
          <w:spacing w:val="-9"/>
        </w:rPr>
        <w:t xml:space="preserve"> </w:t>
      </w:r>
      <w:r w:rsidRPr="00B1300F">
        <w:rPr>
          <w:rFonts w:ascii="Times New Roman" w:hAnsi="Times New Roman" w:cs="Times New Roman"/>
        </w:rPr>
        <w:t>Working</w:t>
      </w:r>
      <w:r w:rsidRPr="00B1300F">
        <w:rPr>
          <w:rFonts w:ascii="Times New Roman" w:hAnsi="Times New Roman" w:cs="Times New Roman"/>
          <w:spacing w:val="-10"/>
        </w:rPr>
        <w:t xml:space="preserve"> </w:t>
      </w:r>
      <w:r w:rsidRPr="00B1300F">
        <w:rPr>
          <w:rFonts w:ascii="Times New Roman" w:hAnsi="Times New Roman" w:cs="Times New Roman"/>
        </w:rPr>
        <w:t>Papers.</w:t>
      </w:r>
      <w:r w:rsidRPr="00B1300F">
        <w:rPr>
          <w:rFonts w:ascii="Times New Roman" w:hAnsi="Times New Roman" w:cs="Times New Roman"/>
          <w:spacing w:val="-9"/>
        </w:rPr>
        <w:t xml:space="preserve"> </w:t>
      </w:r>
      <w:r w:rsidRPr="00B1300F">
        <w:rPr>
          <w:rFonts w:ascii="Times New Roman" w:hAnsi="Times New Roman" w:cs="Times New Roman"/>
        </w:rPr>
        <w:t>The</w:t>
      </w:r>
      <w:r w:rsidRPr="00B1300F">
        <w:rPr>
          <w:rFonts w:ascii="Times New Roman" w:hAnsi="Times New Roman" w:cs="Times New Roman"/>
          <w:spacing w:val="-9"/>
        </w:rPr>
        <w:t xml:space="preserve"> </w:t>
      </w:r>
      <w:r w:rsidRPr="00B1300F">
        <w:rPr>
          <w:rFonts w:ascii="Times New Roman" w:hAnsi="Times New Roman" w:cs="Times New Roman"/>
        </w:rPr>
        <w:t>data</w:t>
      </w:r>
      <w:r w:rsidRPr="00B1300F">
        <w:rPr>
          <w:rFonts w:ascii="Times New Roman" w:hAnsi="Times New Roman" w:cs="Times New Roman"/>
          <w:spacing w:val="-6"/>
        </w:rPr>
        <w:t xml:space="preserve"> </w:t>
      </w:r>
      <w:r w:rsidRPr="00B1300F">
        <w:rPr>
          <w:rFonts w:ascii="Times New Roman" w:hAnsi="Times New Roman" w:cs="Times New Roman"/>
        </w:rPr>
        <w:t>are</w:t>
      </w:r>
      <w:r w:rsidRPr="00B1300F">
        <w:rPr>
          <w:rFonts w:ascii="Times New Roman" w:hAnsi="Times New Roman" w:cs="Times New Roman"/>
          <w:spacing w:val="-10"/>
        </w:rPr>
        <w:t xml:space="preserve"> </w:t>
      </w:r>
      <w:r w:rsidRPr="00B1300F">
        <w:rPr>
          <w:rFonts w:ascii="Times New Roman" w:hAnsi="Times New Roman" w:cs="Times New Roman"/>
        </w:rPr>
        <w:t>also</w:t>
      </w:r>
      <w:r w:rsidRPr="00B1300F">
        <w:rPr>
          <w:rFonts w:ascii="Times New Roman" w:hAnsi="Times New Roman" w:cs="Times New Roman"/>
          <w:spacing w:val="-7"/>
        </w:rPr>
        <w:t xml:space="preserve"> </w:t>
      </w:r>
      <w:r w:rsidRPr="00E87281">
        <w:rPr>
          <w:rFonts w:ascii="Times New Roman" w:hAnsi="Times New Roman" w:cs="Times New Roman"/>
        </w:rPr>
        <w:t>embedded</w:t>
      </w:r>
      <w:r w:rsidRPr="00E87281">
        <w:rPr>
          <w:rFonts w:ascii="Times New Roman" w:hAnsi="Times New Roman" w:cs="Times New Roman"/>
          <w:spacing w:val="-7"/>
        </w:rPr>
        <w:t xml:space="preserve"> </w:t>
      </w:r>
      <w:r w:rsidRPr="00E87281">
        <w:rPr>
          <w:rFonts w:ascii="Times New Roman" w:hAnsi="Times New Roman" w:cs="Times New Roman"/>
        </w:rPr>
        <w:t>in</w:t>
      </w:r>
      <w:r w:rsidRPr="00E87281">
        <w:rPr>
          <w:rFonts w:ascii="Times New Roman" w:hAnsi="Times New Roman" w:cs="Times New Roman"/>
          <w:spacing w:val="-10"/>
        </w:rPr>
        <w:t xml:space="preserve"> </w:t>
      </w:r>
      <w:r w:rsidRPr="00E87281">
        <w:rPr>
          <w:rFonts w:ascii="Times New Roman" w:hAnsi="Times New Roman" w:cs="Times New Roman"/>
        </w:rPr>
        <w:t>mandated</w:t>
      </w:r>
      <w:r w:rsidRPr="00E87281">
        <w:rPr>
          <w:rFonts w:ascii="Times New Roman" w:hAnsi="Times New Roman" w:cs="Times New Roman"/>
          <w:spacing w:val="-9"/>
        </w:rPr>
        <w:t xml:space="preserve"> </w:t>
      </w:r>
      <w:r w:rsidRPr="00E87281">
        <w:rPr>
          <w:rFonts w:ascii="Times New Roman" w:hAnsi="Times New Roman" w:cs="Times New Roman"/>
        </w:rPr>
        <w:t>report cards</w:t>
      </w:r>
      <w:r w:rsidRPr="00E87281">
        <w:rPr>
          <w:rFonts w:ascii="Times New Roman" w:hAnsi="Times New Roman" w:cs="Times New Roman"/>
          <w:spacing w:val="-12"/>
        </w:rPr>
        <w:t xml:space="preserve"> </w:t>
      </w:r>
      <w:r w:rsidRPr="00E87281">
        <w:rPr>
          <w:rFonts w:ascii="Times New Roman" w:hAnsi="Times New Roman" w:cs="Times New Roman"/>
        </w:rPr>
        <w:t>and</w:t>
      </w:r>
      <w:r w:rsidRPr="00E87281">
        <w:rPr>
          <w:rFonts w:ascii="Times New Roman" w:hAnsi="Times New Roman" w:cs="Times New Roman"/>
          <w:spacing w:val="-12"/>
        </w:rPr>
        <w:t xml:space="preserve"> </w:t>
      </w:r>
      <w:r w:rsidRPr="00E87281">
        <w:rPr>
          <w:rFonts w:ascii="Times New Roman" w:hAnsi="Times New Roman" w:cs="Times New Roman"/>
        </w:rPr>
        <w:t>now</w:t>
      </w:r>
      <w:r w:rsidRPr="00E87281">
        <w:rPr>
          <w:rFonts w:ascii="Times New Roman" w:hAnsi="Times New Roman" w:cs="Times New Roman"/>
          <w:spacing w:val="-12"/>
        </w:rPr>
        <w:t xml:space="preserve"> </w:t>
      </w:r>
      <w:r w:rsidRPr="00E87281">
        <w:rPr>
          <w:rFonts w:ascii="Times New Roman" w:hAnsi="Times New Roman" w:cs="Times New Roman"/>
        </w:rPr>
        <w:t>incorporated</w:t>
      </w:r>
      <w:r w:rsidRPr="00E87281">
        <w:rPr>
          <w:rFonts w:ascii="Times New Roman" w:hAnsi="Times New Roman" w:cs="Times New Roman"/>
          <w:spacing w:val="-9"/>
        </w:rPr>
        <w:t xml:space="preserve"> </w:t>
      </w:r>
      <w:r w:rsidRPr="00E87281">
        <w:rPr>
          <w:rFonts w:ascii="Times New Roman" w:hAnsi="Times New Roman" w:cs="Times New Roman"/>
        </w:rPr>
        <w:t>in</w:t>
      </w:r>
      <w:r w:rsidRPr="00E87281">
        <w:rPr>
          <w:rFonts w:ascii="Times New Roman" w:hAnsi="Times New Roman" w:cs="Times New Roman"/>
          <w:spacing w:val="-9"/>
        </w:rPr>
        <w:t xml:space="preserve"> </w:t>
      </w:r>
      <w:hyperlink r:id="rId33">
        <w:r w:rsidRPr="00E87281">
          <w:rPr>
            <w:rFonts w:ascii="Times New Roman" w:hAnsi="Times New Roman" w:cs="Times New Roman"/>
            <w:color w:val="0000FF"/>
            <w:u w:val="single" w:color="0000FF"/>
          </w:rPr>
          <w:t>federally</w:t>
        </w:r>
        <w:r w:rsidRPr="00E87281">
          <w:rPr>
            <w:rFonts w:ascii="Times New Roman" w:hAnsi="Times New Roman" w:cs="Times New Roman"/>
            <w:color w:val="0000FF"/>
            <w:spacing w:val="-13"/>
            <w:u w:val="single" w:color="0000FF"/>
          </w:rPr>
          <w:t xml:space="preserve"> </w:t>
        </w:r>
        <w:r w:rsidRPr="00E87281">
          <w:rPr>
            <w:rFonts w:ascii="Times New Roman" w:hAnsi="Times New Roman" w:cs="Times New Roman"/>
            <w:color w:val="0000FF"/>
            <w:u w:val="single" w:color="0000FF"/>
          </w:rPr>
          <w:t>funded</w:t>
        </w:r>
        <w:r w:rsidRPr="00E87281">
          <w:rPr>
            <w:rFonts w:ascii="Times New Roman" w:hAnsi="Times New Roman" w:cs="Times New Roman"/>
            <w:color w:val="0000FF"/>
            <w:spacing w:val="-12"/>
            <w:u w:val="single" w:color="0000FF"/>
          </w:rPr>
          <w:t xml:space="preserve"> </w:t>
        </w:r>
        <w:r w:rsidRPr="00E87281">
          <w:rPr>
            <w:rFonts w:ascii="Times New Roman" w:hAnsi="Times New Roman" w:cs="Times New Roman"/>
            <w:color w:val="0000FF"/>
            <w:u w:val="single" w:color="0000FF"/>
          </w:rPr>
          <w:t>data</w:t>
        </w:r>
        <w:r w:rsidRPr="00E87281">
          <w:rPr>
            <w:rFonts w:ascii="Times New Roman" w:hAnsi="Times New Roman" w:cs="Times New Roman"/>
            <w:color w:val="0000FF"/>
            <w:spacing w:val="-9"/>
            <w:u w:val="single" w:color="0000FF"/>
          </w:rPr>
          <w:t xml:space="preserve"> </w:t>
        </w:r>
        <w:r w:rsidRPr="00E87281">
          <w:rPr>
            <w:rFonts w:ascii="Times New Roman" w:hAnsi="Times New Roman" w:cs="Times New Roman"/>
            <w:color w:val="0000FF"/>
            <w:u w:val="single" w:color="0000FF"/>
          </w:rPr>
          <w:t>displays</w:t>
        </w:r>
      </w:hyperlink>
      <w:r w:rsidRPr="00E87281">
        <w:rPr>
          <w:rFonts w:ascii="Times New Roman" w:hAnsi="Times New Roman" w:cs="Times New Roman"/>
          <w:color w:val="0000FF"/>
          <w:spacing w:val="-7"/>
        </w:rPr>
        <w:t xml:space="preserve"> </w:t>
      </w:r>
      <w:r w:rsidRPr="00E87281">
        <w:rPr>
          <w:rFonts w:ascii="Times New Roman" w:hAnsi="Times New Roman" w:cs="Times New Roman"/>
        </w:rPr>
        <w:t>that</w:t>
      </w:r>
      <w:r w:rsidRPr="00E87281">
        <w:rPr>
          <w:rFonts w:ascii="Times New Roman" w:hAnsi="Times New Roman" w:cs="Times New Roman"/>
          <w:spacing w:val="-10"/>
        </w:rPr>
        <w:t xml:space="preserve"> </w:t>
      </w:r>
      <w:r w:rsidRPr="00E87281">
        <w:rPr>
          <w:rFonts w:ascii="Times New Roman" w:hAnsi="Times New Roman" w:cs="Times New Roman"/>
        </w:rPr>
        <w:t>are</w:t>
      </w:r>
      <w:r w:rsidRPr="00E87281">
        <w:rPr>
          <w:rFonts w:ascii="Times New Roman" w:hAnsi="Times New Roman" w:cs="Times New Roman"/>
          <w:spacing w:val="-14"/>
        </w:rPr>
        <w:t xml:space="preserve"> </w:t>
      </w:r>
      <w:r w:rsidRPr="00E87281">
        <w:rPr>
          <w:rFonts w:ascii="Times New Roman" w:hAnsi="Times New Roman" w:cs="Times New Roman"/>
        </w:rPr>
        <w:t>being</w:t>
      </w:r>
      <w:r w:rsidRPr="00E87281">
        <w:rPr>
          <w:rFonts w:ascii="Times New Roman" w:hAnsi="Times New Roman" w:cs="Times New Roman"/>
          <w:spacing w:val="-13"/>
        </w:rPr>
        <w:t xml:space="preserve"> </w:t>
      </w:r>
      <w:r w:rsidRPr="00E87281">
        <w:rPr>
          <w:rFonts w:ascii="Times New Roman" w:hAnsi="Times New Roman" w:cs="Times New Roman"/>
        </w:rPr>
        <w:t>used</w:t>
      </w:r>
      <w:r w:rsidRPr="00E87281">
        <w:rPr>
          <w:rFonts w:ascii="Times New Roman" w:hAnsi="Times New Roman" w:cs="Times New Roman"/>
          <w:spacing w:val="-12"/>
        </w:rPr>
        <w:t xml:space="preserve"> </w:t>
      </w:r>
      <w:r w:rsidRPr="00E87281">
        <w:rPr>
          <w:rFonts w:ascii="Times New Roman" w:hAnsi="Times New Roman" w:cs="Times New Roman"/>
        </w:rPr>
        <w:t>by</w:t>
      </w:r>
      <w:r w:rsidRPr="00E87281">
        <w:rPr>
          <w:rFonts w:ascii="Times New Roman" w:hAnsi="Times New Roman" w:cs="Times New Roman"/>
          <w:spacing w:val="-10"/>
        </w:rPr>
        <w:t xml:space="preserve"> </w:t>
      </w:r>
      <w:r w:rsidRPr="00E87281">
        <w:rPr>
          <w:rFonts w:ascii="Times New Roman" w:hAnsi="Times New Roman" w:cs="Times New Roman"/>
        </w:rPr>
        <w:t>hundreds</w:t>
      </w:r>
      <w:r w:rsidRPr="00E87281">
        <w:rPr>
          <w:rFonts w:ascii="Times New Roman" w:hAnsi="Times New Roman" w:cs="Times New Roman"/>
          <w:spacing w:val="-9"/>
        </w:rPr>
        <w:t xml:space="preserve"> </w:t>
      </w:r>
      <w:r w:rsidRPr="00E87281">
        <w:rPr>
          <w:rFonts w:ascii="Times New Roman" w:hAnsi="Times New Roman" w:cs="Times New Roman"/>
        </w:rPr>
        <w:t>of district</w:t>
      </w:r>
      <w:r w:rsidRPr="00E87281">
        <w:rPr>
          <w:rFonts w:ascii="Times New Roman" w:hAnsi="Times New Roman" w:cs="Times New Roman"/>
          <w:spacing w:val="-21"/>
        </w:rPr>
        <w:t xml:space="preserve"> </w:t>
      </w:r>
      <w:r w:rsidRPr="00E87281">
        <w:rPr>
          <w:rFonts w:ascii="Times New Roman" w:hAnsi="Times New Roman" w:cs="Times New Roman"/>
        </w:rPr>
        <w:t>leaders.</w:t>
      </w:r>
      <w:r w:rsidRPr="00E87281">
        <w:rPr>
          <w:rFonts w:ascii="Times New Roman" w:hAnsi="Times New Roman" w:cs="Times New Roman"/>
          <w:spacing w:val="-14"/>
        </w:rPr>
        <w:t xml:space="preserve"> </w:t>
      </w:r>
      <w:r w:rsidRPr="00E87281">
        <w:rPr>
          <w:rFonts w:ascii="Times New Roman" w:hAnsi="Times New Roman" w:cs="Times New Roman"/>
          <w:color w:val="212121"/>
        </w:rPr>
        <w:t>Forcing</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states</w:t>
      </w:r>
      <w:r w:rsidRPr="00E87281">
        <w:rPr>
          <w:rFonts w:ascii="Times New Roman" w:hAnsi="Times New Roman" w:cs="Times New Roman"/>
          <w:color w:val="212121"/>
          <w:spacing w:val="-18"/>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17"/>
        </w:rPr>
        <w:t xml:space="preserve"> </w:t>
      </w:r>
      <w:r w:rsidRPr="00E87281">
        <w:rPr>
          <w:rFonts w:ascii="Times New Roman" w:hAnsi="Times New Roman" w:cs="Times New Roman"/>
          <w:color w:val="212121"/>
        </w:rPr>
        <w:t>focus</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on</w:t>
      </w:r>
      <w:r w:rsidRPr="00E87281">
        <w:rPr>
          <w:rFonts w:ascii="Times New Roman" w:hAnsi="Times New Roman" w:cs="Times New Roman"/>
          <w:color w:val="212121"/>
          <w:spacing w:val="-17"/>
        </w:rPr>
        <w:t xml:space="preserve"> </w:t>
      </w:r>
      <w:r w:rsidRPr="00E87281">
        <w:rPr>
          <w:rFonts w:ascii="Times New Roman" w:hAnsi="Times New Roman" w:cs="Times New Roman"/>
          <w:color w:val="212121"/>
        </w:rPr>
        <w:t>SLFS</w:t>
      </w:r>
      <w:r w:rsidRPr="00E87281">
        <w:rPr>
          <w:rFonts w:ascii="Times New Roman" w:hAnsi="Times New Roman" w:cs="Times New Roman"/>
          <w:color w:val="212121"/>
          <w:spacing w:val="-17"/>
        </w:rPr>
        <w:t xml:space="preserve"> </w:t>
      </w:r>
      <w:r w:rsidRPr="00E87281">
        <w:rPr>
          <w:rFonts w:ascii="Times New Roman" w:hAnsi="Times New Roman" w:cs="Times New Roman"/>
          <w:color w:val="212121"/>
        </w:rPr>
        <w:t>could</w:t>
      </w:r>
      <w:r w:rsidRPr="00E87281">
        <w:rPr>
          <w:rFonts w:ascii="Times New Roman" w:hAnsi="Times New Roman" w:cs="Times New Roman"/>
          <w:color w:val="212121"/>
          <w:spacing w:val="-18"/>
        </w:rPr>
        <w:t xml:space="preserve"> </w:t>
      </w:r>
      <w:r w:rsidRPr="00E87281">
        <w:rPr>
          <w:rFonts w:ascii="Times New Roman" w:hAnsi="Times New Roman" w:cs="Times New Roman"/>
          <w:color w:val="212121"/>
        </w:rPr>
        <w:t>compromise</w:t>
      </w:r>
      <w:r w:rsidRPr="00E87281">
        <w:rPr>
          <w:rFonts w:ascii="Times New Roman" w:hAnsi="Times New Roman" w:cs="Times New Roman"/>
          <w:color w:val="212121"/>
          <w:spacing w:val="-18"/>
        </w:rPr>
        <w:t xml:space="preserve"> </w:t>
      </w:r>
      <w:r w:rsidRPr="00E87281">
        <w:rPr>
          <w:rFonts w:ascii="Times New Roman" w:hAnsi="Times New Roman" w:cs="Times New Roman"/>
          <w:color w:val="212121"/>
        </w:rPr>
        <w:t>these</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existing</w:t>
      </w:r>
      <w:r w:rsidRPr="00E87281">
        <w:rPr>
          <w:rFonts w:ascii="Times New Roman" w:hAnsi="Times New Roman" w:cs="Times New Roman"/>
          <w:color w:val="212121"/>
          <w:spacing w:val="-17"/>
        </w:rPr>
        <w:t xml:space="preserve"> </w:t>
      </w:r>
      <w:r w:rsidRPr="00E87281">
        <w:rPr>
          <w:rFonts w:ascii="Times New Roman" w:hAnsi="Times New Roman" w:cs="Times New Roman"/>
          <w:color w:val="212121"/>
        </w:rPr>
        <w:t>efforts.</w:t>
      </w:r>
      <w:r w:rsidRPr="00E87281">
        <w:rPr>
          <w:rFonts w:ascii="Times New Roman" w:hAnsi="Times New Roman" w:cs="Times New Roman"/>
          <w:color w:val="212121"/>
          <w:spacing w:val="-16"/>
        </w:rPr>
        <w:t xml:space="preserve"> </w:t>
      </w:r>
      <w:r w:rsidRPr="00E87281">
        <w:rPr>
          <w:rFonts w:ascii="Times New Roman" w:hAnsi="Times New Roman" w:cs="Times New Roman"/>
        </w:rPr>
        <w:t>Because the</w:t>
      </w:r>
      <w:r w:rsidRPr="00E87281">
        <w:rPr>
          <w:rFonts w:ascii="Times New Roman" w:hAnsi="Times New Roman" w:cs="Times New Roman"/>
          <w:spacing w:val="-18"/>
        </w:rPr>
        <w:t xml:space="preserve"> </w:t>
      </w:r>
      <w:r w:rsidRPr="00E87281">
        <w:rPr>
          <w:rFonts w:ascii="Times New Roman" w:hAnsi="Times New Roman" w:cs="Times New Roman"/>
        </w:rPr>
        <w:t>financial</w:t>
      </w:r>
      <w:r w:rsidRPr="00E87281">
        <w:rPr>
          <w:rFonts w:ascii="Times New Roman" w:hAnsi="Times New Roman" w:cs="Times New Roman"/>
          <w:spacing w:val="-17"/>
        </w:rPr>
        <w:t xml:space="preserve"> </w:t>
      </w:r>
      <w:r w:rsidRPr="00E87281">
        <w:rPr>
          <w:rFonts w:ascii="Times New Roman" w:hAnsi="Times New Roman" w:cs="Times New Roman"/>
        </w:rPr>
        <w:t>collections</w:t>
      </w:r>
      <w:r w:rsidRPr="00E87281">
        <w:rPr>
          <w:rFonts w:ascii="Times New Roman" w:hAnsi="Times New Roman" w:cs="Times New Roman"/>
          <w:spacing w:val="-19"/>
        </w:rPr>
        <w:t xml:space="preserve"> </w:t>
      </w:r>
      <w:r w:rsidRPr="00E87281">
        <w:rPr>
          <w:rFonts w:ascii="Times New Roman" w:hAnsi="Times New Roman" w:cs="Times New Roman"/>
        </w:rPr>
        <w:t>are</w:t>
      </w:r>
      <w:r w:rsidRPr="00E87281">
        <w:rPr>
          <w:rFonts w:ascii="Times New Roman" w:hAnsi="Times New Roman" w:cs="Times New Roman"/>
          <w:spacing w:val="-16"/>
        </w:rPr>
        <w:t xml:space="preserve"> </w:t>
      </w:r>
      <w:r w:rsidRPr="00E87281">
        <w:rPr>
          <w:rFonts w:ascii="Times New Roman" w:hAnsi="Times New Roman" w:cs="Times New Roman"/>
        </w:rPr>
        <w:t>different,</w:t>
      </w:r>
      <w:r w:rsidRPr="00E87281">
        <w:rPr>
          <w:rFonts w:ascii="Times New Roman" w:hAnsi="Times New Roman" w:cs="Times New Roman"/>
          <w:spacing w:val="-15"/>
        </w:rPr>
        <w:t xml:space="preserve"> </w:t>
      </w:r>
      <w:r w:rsidRPr="00E87281">
        <w:rPr>
          <w:rFonts w:ascii="Times New Roman" w:hAnsi="Times New Roman" w:cs="Times New Roman"/>
        </w:rPr>
        <w:t>in</w:t>
      </w:r>
      <w:r w:rsidRPr="00E87281">
        <w:rPr>
          <w:rFonts w:ascii="Times New Roman" w:hAnsi="Times New Roman" w:cs="Times New Roman"/>
          <w:spacing w:val="-19"/>
        </w:rPr>
        <w:t xml:space="preserve"> </w:t>
      </w:r>
      <w:r w:rsidRPr="00E87281">
        <w:rPr>
          <w:rFonts w:ascii="Times New Roman" w:hAnsi="Times New Roman" w:cs="Times New Roman"/>
        </w:rPr>
        <w:t>some</w:t>
      </w:r>
      <w:r w:rsidRPr="00E87281">
        <w:rPr>
          <w:rFonts w:ascii="Times New Roman" w:hAnsi="Times New Roman" w:cs="Times New Roman"/>
          <w:spacing w:val="-19"/>
        </w:rPr>
        <w:t xml:space="preserve"> </w:t>
      </w:r>
      <w:r w:rsidRPr="00E87281">
        <w:rPr>
          <w:rFonts w:ascii="Times New Roman" w:hAnsi="Times New Roman" w:cs="Times New Roman"/>
        </w:rPr>
        <w:t>states</w:t>
      </w:r>
      <w:r w:rsidRPr="00E87281">
        <w:rPr>
          <w:rFonts w:ascii="Times New Roman" w:hAnsi="Times New Roman" w:cs="Times New Roman"/>
          <w:spacing w:val="-14"/>
        </w:rPr>
        <w:t xml:space="preserve"> </w:t>
      </w:r>
      <w:r w:rsidRPr="00E87281">
        <w:rPr>
          <w:rFonts w:ascii="Times New Roman" w:hAnsi="Times New Roman" w:cs="Times New Roman"/>
        </w:rPr>
        <w:t>SEAs</w:t>
      </w:r>
      <w:r w:rsidRPr="00E87281">
        <w:rPr>
          <w:rFonts w:ascii="Times New Roman" w:hAnsi="Times New Roman" w:cs="Times New Roman"/>
          <w:spacing w:val="-15"/>
        </w:rPr>
        <w:t xml:space="preserve"> </w:t>
      </w:r>
      <w:r w:rsidRPr="00E87281">
        <w:rPr>
          <w:rFonts w:ascii="Times New Roman" w:hAnsi="Times New Roman" w:cs="Times New Roman"/>
        </w:rPr>
        <w:t>could</w:t>
      </w:r>
      <w:r w:rsidRPr="00E87281">
        <w:rPr>
          <w:rFonts w:ascii="Times New Roman" w:hAnsi="Times New Roman" w:cs="Times New Roman"/>
          <w:spacing w:val="-17"/>
        </w:rPr>
        <w:t xml:space="preserve"> </w:t>
      </w:r>
      <w:r w:rsidRPr="00E87281">
        <w:rPr>
          <w:rFonts w:ascii="Times New Roman" w:hAnsi="Times New Roman" w:cs="Times New Roman"/>
        </w:rPr>
        <w:t>not</w:t>
      </w:r>
      <w:r w:rsidRPr="00E87281">
        <w:rPr>
          <w:rFonts w:ascii="Times New Roman" w:hAnsi="Times New Roman" w:cs="Times New Roman"/>
          <w:spacing w:val="-16"/>
        </w:rPr>
        <w:t xml:space="preserve"> </w:t>
      </w:r>
      <w:r w:rsidRPr="00E87281">
        <w:rPr>
          <w:rFonts w:ascii="Times New Roman" w:hAnsi="Times New Roman" w:cs="Times New Roman"/>
        </w:rPr>
        <w:t>continue</w:t>
      </w:r>
      <w:r w:rsidRPr="00E87281">
        <w:rPr>
          <w:rFonts w:ascii="Times New Roman" w:hAnsi="Times New Roman" w:cs="Times New Roman"/>
          <w:spacing w:val="-18"/>
        </w:rPr>
        <w:t xml:space="preserve"> </w:t>
      </w:r>
      <w:r w:rsidRPr="00E87281">
        <w:rPr>
          <w:rFonts w:ascii="Times New Roman" w:hAnsi="Times New Roman" w:cs="Times New Roman"/>
        </w:rPr>
        <w:t>to</w:t>
      </w:r>
      <w:r w:rsidRPr="00E87281">
        <w:rPr>
          <w:rFonts w:ascii="Times New Roman" w:hAnsi="Times New Roman" w:cs="Times New Roman"/>
          <w:spacing w:val="-16"/>
        </w:rPr>
        <w:t xml:space="preserve"> </w:t>
      </w:r>
      <w:r w:rsidRPr="00E87281">
        <w:rPr>
          <w:rFonts w:ascii="Times New Roman" w:hAnsi="Times New Roman" w:cs="Times New Roman"/>
        </w:rPr>
        <w:t>collect</w:t>
      </w:r>
      <w:r w:rsidRPr="00E87281">
        <w:rPr>
          <w:rFonts w:ascii="Times New Roman" w:hAnsi="Times New Roman" w:cs="Times New Roman"/>
          <w:spacing w:val="-17"/>
        </w:rPr>
        <w:t xml:space="preserve"> </w:t>
      </w:r>
      <w:r w:rsidRPr="00E87281">
        <w:rPr>
          <w:rFonts w:ascii="Times New Roman" w:hAnsi="Times New Roman" w:cs="Times New Roman"/>
        </w:rPr>
        <w:t>ESSA</w:t>
      </w:r>
      <w:r w:rsidRPr="00E87281">
        <w:rPr>
          <w:rFonts w:ascii="Times New Roman" w:hAnsi="Times New Roman" w:cs="Times New Roman"/>
          <w:spacing w:val="-15"/>
        </w:rPr>
        <w:t xml:space="preserve"> </w:t>
      </w:r>
      <w:r w:rsidRPr="00E87281">
        <w:rPr>
          <w:rFonts w:ascii="Times New Roman" w:hAnsi="Times New Roman" w:cs="Times New Roman"/>
        </w:rPr>
        <w:t>data (built</w:t>
      </w:r>
      <w:r w:rsidRPr="00E87281">
        <w:rPr>
          <w:rFonts w:ascii="Times New Roman" w:hAnsi="Times New Roman" w:cs="Times New Roman"/>
          <w:spacing w:val="-24"/>
        </w:rPr>
        <w:t xml:space="preserve"> </w:t>
      </w:r>
      <w:r w:rsidRPr="00E87281">
        <w:rPr>
          <w:rFonts w:ascii="Times New Roman" w:hAnsi="Times New Roman" w:cs="Times New Roman"/>
        </w:rPr>
        <w:t>on</w:t>
      </w:r>
      <w:r w:rsidRPr="00E87281">
        <w:rPr>
          <w:rFonts w:ascii="Times New Roman" w:hAnsi="Times New Roman" w:cs="Times New Roman"/>
          <w:spacing w:val="-24"/>
        </w:rPr>
        <w:t xml:space="preserve"> </w:t>
      </w:r>
      <w:r w:rsidRPr="00E87281">
        <w:rPr>
          <w:rFonts w:ascii="Times New Roman" w:hAnsi="Times New Roman" w:cs="Times New Roman"/>
        </w:rPr>
        <w:t>their</w:t>
      </w:r>
      <w:r w:rsidRPr="00E87281">
        <w:rPr>
          <w:rFonts w:ascii="Times New Roman" w:hAnsi="Times New Roman" w:cs="Times New Roman"/>
          <w:spacing w:val="-26"/>
        </w:rPr>
        <w:t xml:space="preserve"> </w:t>
      </w:r>
      <w:r w:rsidRPr="00E87281">
        <w:rPr>
          <w:rFonts w:ascii="Times New Roman" w:hAnsi="Times New Roman" w:cs="Times New Roman"/>
        </w:rPr>
        <w:t>existing</w:t>
      </w:r>
      <w:r w:rsidRPr="00E87281">
        <w:rPr>
          <w:rFonts w:ascii="Times New Roman" w:hAnsi="Times New Roman" w:cs="Times New Roman"/>
          <w:spacing w:val="-24"/>
        </w:rPr>
        <w:t xml:space="preserve"> </w:t>
      </w:r>
      <w:r w:rsidRPr="00E87281">
        <w:rPr>
          <w:rFonts w:ascii="Times New Roman" w:hAnsi="Times New Roman" w:cs="Times New Roman"/>
        </w:rPr>
        <w:t>accounting</w:t>
      </w:r>
      <w:r w:rsidRPr="00E87281">
        <w:rPr>
          <w:rFonts w:ascii="Times New Roman" w:hAnsi="Times New Roman" w:cs="Times New Roman"/>
          <w:spacing w:val="-24"/>
        </w:rPr>
        <w:t xml:space="preserve"> </w:t>
      </w:r>
      <w:r w:rsidRPr="00E87281">
        <w:rPr>
          <w:rFonts w:ascii="Times New Roman" w:hAnsi="Times New Roman" w:cs="Times New Roman"/>
        </w:rPr>
        <w:t>systems)</w:t>
      </w:r>
      <w:r w:rsidRPr="00E87281">
        <w:rPr>
          <w:rFonts w:ascii="Times New Roman" w:hAnsi="Times New Roman" w:cs="Times New Roman"/>
          <w:spacing w:val="-23"/>
        </w:rPr>
        <w:t xml:space="preserve"> </w:t>
      </w:r>
      <w:r w:rsidRPr="00E87281">
        <w:rPr>
          <w:rFonts w:ascii="Times New Roman" w:hAnsi="Times New Roman" w:cs="Times New Roman"/>
        </w:rPr>
        <w:t>and</w:t>
      </w:r>
      <w:r w:rsidRPr="00E87281">
        <w:rPr>
          <w:rFonts w:ascii="Times New Roman" w:hAnsi="Times New Roman" w:cs="Times New Roman"/>
          <w:spacing w:val="-26"/>
        </w:rPr>
        <w:t xml:space="preserve"> </w:t>
      </w:r>
      <w:r w:rsidRPr="00E87281">
        <w:rPr>
          <w:rFonts w:ascii="Times New Roman" w:hAnsi="Times New Roman" w:cs="Times New Roman"/>
        </w:rPr>
        <w:t>produce</w:t>
      </w:r>
      <w:r w:rsidRPr="00E87281">
        <w:rPr>
          <w:rFonts w:ascii="Times New Roman" w:hAnsi="Times New Roman" w:cs="Times New Roman"/>
          <w:spacing w:val="-23"/>
        </w:rPr>
        <w:t xml:space="preserve"> </w:t>
      </w:r>
      <w:r w:rsidRPr="00E87281">
        <w:rPr>
          <w:rFonts w:ascii="Times New Roman" w:hAnsi="Times New Roman" w:cs="Times New Roman"/>
        </w:rPr>
        <w:t>SLFS</w:t>
      </w:r>
      <w:r w:rsidRPr="00E87281">
        <w:rPr>
          <w:rFonts w:ascii="Times New Roman" w:hAnsi="Times New Roman" w:cs="Times New Roman"/>
          <w:spacing w:val="-23"/>
        </w:rPr>
        <w:t xml:space="preserve"> </w:t>
      </w:r>
      <w:r w:rsidRPr="00E87281">
        <w:rPr>
          <w:rFonts w:ascii="Times New Roman" w:hAnsi="Times New Roman" w:cs="Times New Roman"/>
        </w:rPr>
        <w:t>data</w:t>
      </w:r>
      <w:r w:rsidRPr="00E87281">
        <w:rPr>
          <w:rFonts w:ascii="Times New Roman" w:hAnsi="Times New Roman" w:cs="Times New Roman"/>
          <w:spacing w:val="-24"/>
        </w:rPr>
        <w:t xml:space="preserve"> </w:t>
      </w:r>
      <w:r w:rsidRPr="00E87281">
        <w:rPr>
          <w:rFonts w:ascii="Times New Roman" w:hAnsi="Times New Roman" w:cs="Times New Roman"/>
        </w:rPr>
        <w:t>(which</w:t>
      </w:r>
      <w:r w:rsidRPr="00E87281">
        <w:rPr>
          <w:rFonts w:ascii="Times New Roman" w:hAnsi="Times New Roman" w:cs="Times New Roman"/>
          <w:spacing w:val="-26"/>
        </w:rPr>
        <w:t xml:space="preserve"> </w:t>
      </w:r>
      <w:r w:rsidRPr="00E87281">
        <w:rPr>
          <w:rFonts w:ascii="Times New Roman" w:hAnsi="Times New Roman" w:cs="Times New Roman"/>
        </w:rPr>
        <w:t>would</w:t>
      </w:r>
      <w:r w:rsidRPr="00E87281">
        <w:rPr>
          <w:rFonts w:ascii="Times New Roman" w:hAnsi="Times New Roman" w:cs="Times New Roman"/>
          <w:spacing w:val="-25"/>
        </w:rPr>
        <w:t xml:space="preserve"> </w:t>
      </w:r>
      <w:r w:rsidRPr="00E87281">
        <w:rPr>
          <w:rFonts w:ascii="Times New Roman" w:hAnsi="Times New Roman" w:cs="Times New Roman"/>
        </w:rPr>
        <w:t>mean</w:t>
      </w:r>
      <w:r w:rsidRPr="00E87281">
        <w:rPr>
          <w:rFonts w:ascii="Times New Roman" w:hAnsi="Times New Roman" w:cs="Times New Roman"/>
          <w:spacing w:val="-26"/>
        </w:rPr>
        <w:t xml:space="preserve"> </w:t>
      </w:r>
      <w:r w:rsidRPr="00E87281">
        <w:rPr>
          <w:rFonts w:ascii="Times New Roman" w:hAnsi="Times New Roman" w:cs="Times New Roman"/>
        </w:rPr>
        <w:t>adopting</w:t>
      </w:r>
      <w:r w:rsidRPr="00E87281">
        <w:rPr>
          <w:rFonts w:ascii="Times New Roman" w:hAnsi="Times New Roman" w:cs="Times New Roman"/>
          <w:spacing w:val="-26"/>
        </w:rPr>
        <w:t xml:space="preserve"> </w:t>
      </w:r>
      <w:r w:rsidRPr="00E87281">
        <w:rPr>
          <w:rFonts w:ascii="Times New Roman" w:hAnsi="Times New Roman" w:cs="Times New Roman"/>
        </w:rPr>
        <w:t>a new</w:t>
      </w:r>
      <w:r w:rsidRPr="00E87281">
        <w:rPr>
          <w:rFonts w:ascii="Times New Roman" w:hAnsi="Times New Roman" w:cs="Times New Roman"/>
          <w:spacing w:val="-12"/>
        </w:rPr>
        <w:t xml:space="preserve"> </w:t>
      </w:r>
      <w:r w:rsidRPr="00E87281">
        <w:rPr>
          <w:rFonts w:ascii="Times New Roman" w:hAnsi="Times New Roman" w:cs="Times New Roman"/>
        </w:rPr>
        <w:t>accounting</w:t>
      </w:r>
      <w:r w:rsidRPr="00E87281">
        <w:rPr>
          <w:rFonts w:ascii="Times New Roman" w:hAnsi="Times New Roman" w:cs="Times New Roman"/>
          <w:spacing w:val="-12"/>
        </w:rPr>
        <w:t xml:space="preserve"> </w:t>
      </w:r>
      <w:r w:rsidRPr="00E87281">
        <w:rPr>
          <w:rFonts w:ascii="Times New Roman" w:hAnsi="Times New Roman" w:cs="Times New Roman"/>
        </w:rPr>
        <w:t>system).</w:t>
      </w:r>
      <w:r w:rsidRPr="00E87281">
        <w:rPr>
          <w:rFonts w:ascii="Times New Roman" w:hAnsi="Times New Roman" w:cs="Times New Roman"/>
          <w:spacing w:val="-11"/>
        </w:rPr>
        <w:t xml:space="preserve"> </w:t>
      </w:r>
      <w:r w:rsidRPr="00E87281">
        <w:rPr>
          <w:rFonts w:ascii="Times New Roman" w:hAnsi="Times New Roman" w:cs="Times New Roman"/>
        </w:rPr>
        <w:t>While</w:t>
      </w:r>
      <w:r w:rsidRPr="00E87281">
        <w:rPr>
          <w:rFonts w:ascii="Times New Roman" w:hAnsi="Times New Roman" w:cs="Times New Roman"/>
          <w:spacing w:val="-12"/>
        </w:rPr>
        <w:t xml:space="preserve"> </w:t>
      </w:r>
      <w:r w:rsidRPr="00E87281">
        <w:rPr>
          <w:rFonts w:ascii="Times New Roman" w:hAnsi="Times New Roman" w:cs="Times New Roman"/>
        </w:rPr>
        <w:t>the</w:t>
      </w:r>
      <w:r w:rsidRPr="00E87281">
        <w:rPr>
          <w:rFonts w:ascii="Times New Roman" w:hAnsi="Times New Roman" w:cs="Times New Roman"/>
          <w:spacing w:val="-14"/>
        </w:rPr>
        <w:t xml:space="preserve"> </w:t>
      </w:r>
      <w:r w:rsidRPr="00E87281">
        <w:rPr>
          <w:rFonts w:ascii="Times New Roman" w:hAnsi="Times New Roman" w:cs="Times New Roman"/>
        </w:rPr>
        <w:t>pilot</w:t>
      </w:r>
      <w:r w:rsidRPr="00E87281">
        <w:rPr>
          <w:rFonts w:ascii="Times New Roman" w:hAnsi="Times New Roman" w:cs="Times New Roman"/>
          <w:spacing w:val="-14"/>
        </w:rPr>
        <w:t xml:space="preserve"> </w:t>
      </w:r>
      <w:r w:rsidRPr="00E87281">
        <w:rPr>
          <w:rFonts w:ascii="Times New Roman" w:hAnsi="Times New Roman" w:cs="Times New Roman"/>
        </w:rPr>
        <w:t>has</w:t>
      </w:r>
      <w:r w:rsidRPr="00E87281">
        <w:rPr>
          <w:rFonts w:ascii="Times New Roman" w:hAnsi="Times New Roman" w:cs="Times New Roman"/>
          <w:spacing w:val="-15"/>
        </w:rPr>
        <w:t xml:space="preserve"> </w:t>
      </w:r>
      <w:r w:rsidRPr="00E87281">
        <w:rPr>
          <w:rFonts w:ascii="Times New Roman" w:hAnsi="Times New Roman" w:cs="Times New Roman"/>
        </w:rPr>
        <w:t>produced</w:t>
      </w:r>
      <w:r w:rsidRPr="00E87281">
        <w:rPr>
          <w:rFonts w:ascii="Times New Roman" w:hAnsi="Times New Roman" w:cs="Times New Roman"/>
          <w:spacing w:val="-14"/>
        </w:rPr>
        <w:t xml:space="preserve"> </w:t>
      </w:r>
      <w:r w:rsidRPr="00E87281">
        <w:rPr>
          <w:rFonts w:ascii="Times New Roman" w:hAnsi="Times New Roman" w:cs="Times New Roman"/>
        </w:rPr>
        <w:t>some</w:t>
      </w:r>
      <w:r w:rsidRPr="00E87281">
        <w:rPr>
          <w:rFonts w:ascii="Times New Roman" w:hAnsi="Times New Roman" w:cs="Times New Roman"/>
          <w:spacing w:val="-12"/>
        </w:rPr>
        <w:t xml:space="preserve"> </w:t>
      </w:r>
      <w:r w:rsidRPr="00E87281">
        <w:rPr>
          <w:rFonts w:ascii="Times New Roman" w:hAnsi="Times New Roman" w:cs="Times New Roman"/>
        </w:rPr>
        <w:t>data</w:t>
      </w:r>
      <w:r w:rsidRPr="00E87281">
        <w:rPr>
          <w:rFonts w:ascii="Times New Roman" w:hAnsi="Times New Roman" w:cs="Times New Roman"/>
          <w:spacing w:val="-11"/>
        </w:rPr>
        <w:t xml:space="preserve"> </w:t>
      </w:r>
      <w:r w:rsidRPr="00E87281">
        <w:rPr>
          <w:rFonts w:ascii="Times New Roman" w:hAnsi="Times New Roman" w:cs="Times New Roman"/>
        </w:rPr>
        <w:t>for</w:t>
      </w:r>
      <w:r w:rsidRPr="00E87281">
        <w:rPr>
          <w:rFonts w:ascii="Times New Roman" w:hAnsi="Times New Roman" w:cs="Times New Roman"/>
          <w:spacing w:val="-12"/>
        </w:rPr>
        <w:t xml:space="preserve"> </w:t>
      </w:r>
      <w:r w:rsidRPr="00E87281">
        <w:rPr>
          <w:rFonts w:ascii="Times New Roman" w:hAnsi="Times New Roman" w:cs="Times New Roman"/>
        </w:rPr>
        <w:t>years,</w:t>
      </w:r>
      <w:r w:rsidRPr="00E87281">
        <w:rPr>
          <w:rFonts w:ascii="Times New Roman" w:hAnsi="Times New Roman" w:cs="Times New Roman"/>
          <w:spacing w:val="-15"/>
        </w:rPr>
        <w:t xml:space="preserve"> </w:t>
      </w:r>
      <w:r w:rsidRPr="00E87281">
        <w:rPr>
          <w:rFonts w:ascii="Times New Roman" w:hAnsi="Times New Roman" w:cs="Times New Roman"/>
        </w:rPr>
        <w:t>we</w:t>
      </w:r>
      <w:r w:rsidRPr="00E87281">
        <w:rPr>
          <w:rFonts w:ascii="Times New Roman" w:hAnsi="Times New Roman" w:cs="Times New Roman"/>
          <w:spacing w:val="-12"/>
        </w:rPr>
        <w:t xml:space="preserve"> </w:t>
      </w:r>
      <w:r w:rsidRPr="00E87281">
        <w:rPr>
          <w:rFonts w:ascii="Times New Roman" w:hAnsi="Times New Roman" w:cs="Times New Roman"/>
        </w:rPr>
        <w:t>know</w:t>
      </w:r>
      <w:r w:rsidRPr="00E87281">
        <w:rPr>
          <w:rFonts w:ascii="Times New Roman" w:hAnsi="Times New Roman" w:cs="Times New Roman"/>
          <w:spacing w:val="-11"/>
        </w:rPr>
        <w:t xml:space="preserve"> </w:t>
      </w:r>
      <w:r w:rsidRPr="00E87281">
        <w:rPr>
          <w:rFonts w:ascii="Times New Roman" w:hAnsi="Times New Roman" w:cs="Times New Roman"/>
        </w:rPr>
        <w:t>of</w:t>
      </w:r>
      <w:r w:rsidRPr="00E87281">
        <w:rPr>
          <w:rFonts w:ascii="Times New Roman" w:hAnsi="Times New Roman" w:cs="Times New Roman"/>
          <w:spacing w:val="-15"/>
        </w:rPr>
        <w:t xml:space="preserve"> </w:t>
      </w:r>
      <w:r w:rsidRPr="00E87281">
        <w:rPr>
          <w:rFonts w:ascii="Times New Roman" w:hAnsi="Times New Roman" w:cs="Times New Roman"/>
        </w:rPr>
        <w:t>no meaningful</w:t>
      </w:r>
      <w:r w:rsidRPr="00E87281">
        <w:rPr>
          <w:rFonts w:ascii="Times New Roman" w:hAnsi="Times New Roman" w:cs="Times New Roman"/>
          <w:spacing w:val="-11"/>
        </w:rPr>
        <w:t xml:space="preserve"> </w:t>
      </w:r>
      <w:r w:rsidRPr="00E87281">
        <w:rPr>
          <w:rFonts w:ascii="Times New Roman" w:hAnsi="Times New Roman" w:cs="Times New Roman"/>
        </w:rPr>
        <w:t>research</w:t>
      </w:r>
      <w:r w:rsidRPr="00E87281">
        <w:rPr>
          <w:rFonts w:ascii="Times New Roman" w:hAnsi="Times New Roman" w:cs="Times New Roman"/>
          <w:spacing w:val="-12"/>
        </w:rPr>
        <w:t xml:space="preserve"> </w:t>
      </w:r>
      <w:r w:rsidRPr="00E87281">
        <w:rPr>
          <w:rFonts w:ascii="Times New Roman" w:hAnsi="Times New Roman" w:cs="Times New Roman"/>
        </w:rPr>
        <w:t>study</w:t>
      </w:r>
      <w:r w:rsidRPr="00E87281">
        <w:rPr>
          <w:rFonts w:ascii="Times New Roman" w:hAnsi="Times New Roman" w:cs="Times New Roman"/>
          <w:spacing w:val="-12"/>
        </w:rPr>
        <w:t xml:space="preserve"> </w:t>
      </w:r>
      <w:r w:rsidRPr="00E87281">
        <w:rPr>
          <w:rFonts w:ascii="Times New Roman" w:hAnsi="Times New Roman" w:cs="Times New Roman"/>
        </w:rPr>
        <w:t>that</w:t>
      </w:r>
      <w:r w:rsidRPr="00E87281">
        <w:rPr>
          <w:rFonts w:ascii="Times New Roman" w:hAnsi="Times New Roman" w:cs="Times New Roman"/>
          <w:spacing w:val="-12"/>
        </w:rPr>
        <w:t xml:space="preserve"> </w:t>
      </w:r>
      <w:r w:rsidRPr="00E87281">
        <w:rPr>
          <w:rFonts w:ascii="Times New Roman" w:hAnsi="Times New Roman" w:cs="Times New Roman"/>
        </w:rPr>
        <w:t>has</w:t>
      </w:r>
      <w:r w:rsidRPr="00E87281">
        <w:rPr>
          <w:rFonts w:ascii="Times New Roman" w:hAnsi="Times New Roman" w:cs="Times New Roman"/>
          <w:spacing w:val="-11"/>
        </w:rPr>
        <w:t xml:space="preserve"> </w:t>
      </w:r>
      <w:r w:rsidRPr="00E87281">
        <w:rPr>
          <w:rFonts w:ascii="Times New Roman" w:hAnsi="Times New Roman" w:cs="Times New Roman"/>
        </w:rPr>
        <w:t>used</w:t>
      </w:r>
      <w:r w:rsidRPr="00E87281">
        <w:rPr>
          <w:rFonts w:ascii="Times New Roman" w:hAnsi="Times New Roman" w:cs="Times New Roman"/>
          <w:spacing w:val="-13"/>
        </w:rPr>
        <w:t xml:space="preserve"> </w:t>
      </w:r>
      <w:r w:rsidRPr="00E87281">
        <w:rPr>
          <w:rFonts w:ascii="Times New Roman" w:hAnsi="Times New Roman" w:cs="Times New Roman"/>
        </w:rPr>
        <w:t>the</w:t>
      </w:r>
      <w:r w:rsidRPr="00E87281">
        <w:rPr>
          <w:rFonts w:ascii="Times New Roman" w:hAnsi="Times New Roman" w:cs="Times New Roman"/>
          <w:spacing w:val="-13"/>
        </w:rPr>
        <w:t xml:space="preserve"> </w:t>
      </w:r>
      <w:r w:rsidRPr="00E87281">
        <w:rPr>
          <w:rFonts w:ascii="Times New Roman" w:hAnsi="Times New Roman" w:cs="Times New Roman"/>
        </w:rPr>
        <w:t>data</w:t>
      </w:r>
      <w:r w:rsidRPr="00E87281">
        <w:rPr>
          <w:rFonts w:ascii="Times New Roman" w:hAnsi="Times New Roman" w:cs="Times New Roman"/>
          <w:spacing w:val="-11"/>
        </w:rPr>
        <w:t xml:space="preserve"> </w:t>
      </w:r>
      <w:r w:rsidRPr="00E87281">
        <w:rPr>
          <w:rFonts w:ascii="Times New Roman" w:hAnsi="Times New Roman" w:cs="Times New Roman"/>
        </w:rPr>
        <w:t>on</w:t>
      </w:r>
      <w:r w:rsidRPr="00E87281">
        <w:rPr>
          <w:rFonts w:ascii="Times New Roman" w:hAnsi="Times New Roman" w:cs="Times New Roman"/>
          <w:spacing w:val="-12"/>
        </w:rPr>
        <w:t xml:space="preserve"> </w:t>
      </w:r>
      <w:r w:rsidRPr="00E87281">
        <w:rPr>
          <w:rFonts w:ascii="Times New Roman" w:hAnsi="Times New Roman" w:cs="Times New Roman"/>
        </w:rPr>
        <w:t>those</w:t>
      </w:r>
      <w:r w:rsidRPr="00E87281">
        <w:rPr>
          <w:rFonts w:ascii="Times New Roman" w:hAnsi="Times New Roman" w:cs="Times New Roman"/>
          <w:spacing w:val="-12"/>
        </w:rPr>
        <w:t xml:space="preserve"> </w:t>
      </w:r>
      <w:r w:rsidRPr="00E87281">
        <w:rPr>
          <w:rFonts w:ascii="Times New Roman" w:hAnsi="Times New Roman" w:cs="Times New Roman"/>
        </w:rPr>
        <w:t>states</w:t>
      </w:r>
      <w:r w:rsidRPr="00E87281">
        <w:rPr>
          <w:rFonts w:ascii="Times New Roman" w:hAnsi="Times New Roman" w:cs="Times New Roman"/>
          <w:spacing w:val="-15"/>
        </w:rPr>
        <w:t xml:space="preserve"> </w:t>
      </w:r>
      <w:r w:rsidRPr="00E87281">
        <w:rPr>
          <w:rFonts w:ascii="Times New Roman" w:hAnsi="Times New Roman" w:cs="Times New Roman"/>
        </w:rPr>
        <w:t>where</w:t>
      </w:r>
      <w:r w:rsidRPr="00E87281">
        <w:rPr>
          <w:rFonts w:ascii="Times New Roman" w:hAnsi="Times New Roman" w:cs="Times New Roman"/>
          <w:spacing w:val="-16"/>
        </w:rPr>
        <w:t xml:space="preserve"> </w:t>
      </w:r>
      <w:r w:rsidRPr="00E87281">
        <w:rPr>
          <w:rFonts w:ascii="Times New Roman" w:hAnsi="Times New Roman" w:cs="Times New Roman"/>
        </w:rPr>
        <w:t>it</w:t>
      </w:r>
      <w:r w:rsidRPr="00E87281">
        <w:rPr>
          <w:rFonts w:ascii="Times New Roman" w:hAnsi="Times New Roman" w:cs="Times New Roman"/>
          <w:spacing w:val="-15"/>
        </w:rPr>
        <w:t xml:space="preserve"> </w:t>
      </w:r>
      <w:r w:rsidRPr="00E87281">
        <w:rPr>
          <w:rFonts w:ascii="Times New Roman" w:hAnsi="Times New Roman" w:cs="Times New Roman"/>
        </w:rPr>
        <w:t>is</w:t>
      </w:r>
      <w:r w:rsidRPr="00E87281">
        <w:rPr>
          <w:rFonts w:ascii="Times New Roman" w:hAnsi="Times New Roman" w:cs="Times New Roman"/>
          <w:spacing w:val="-13"/>
        </w:rPr>
        <w:t xml:space="preserve"> </w:t>
      </w:r>
      <w:r w:rsidRPr="00E87281">
        <w:rPr>
          <w:rFonts w:ascii="Times New Roman" w:hAnsi="Times New Roman" w:cs="Times New Roman"/>
        </w:rPr>
        <w:t>available</w:t>
      </w:r>
      <w:r w:rsidRPr="00E87281">
        <w:rPr>
          <w:rFonts w:ascii="Times New Roman" w:hAnsi="Times New Roman" w:cs="Times New Roman"/>
          <w:spacing w:val="-15"/>
        </w:rPr>
        <w:t xml:space="preserve"> </w:t>
      </w:r>
      <w:r w:rsidRPr="00E87281">
        <w:rPr>
          <w:rFonts w:ascii="Times New Roman" w:hAnsi="Times New Roman" w:cs="Times New Roman"/>
        </w:rPr>
        <w:t>and</w:t>
      </w:r>
      <w:r w:rsidRPr="00E87281">
        <w:rPr>
          <w:rFonts w:ascii="Times New Roman" w:hAnsi="Times New Roman" w:cs="Times New Roman"/>
          <w:spacing w:val="-13"/>
        </w:rPr>
        <w:t xml:space="preserve"> </w:t>
      </w:r>
      <w:r w:rsidRPr="00E87281">
        <w:rPr>
          <w:rFonts w:ascii="Times New Roman" w:hAnsi="Times New Roman" w:cs="Times New Roman"/>
        </w:rPr>
        <w:t>no applications</w:t>
      </w:r>
      <w:r w:rsidRPr="00E87281">
        <w:rPr>
          <w:rFonts w:ascii="Times New Roman" w:hAnsi="Times New Roman" w:cs="Times New Roman"/>
          <w:spacing w:val="-18"/>
        </w:rPr>
        <w:t xml:space="preserve"> </w:t>
      </w:r>
      <w:r w:rsidRPr="00E87281">
        <w:rPr>
          <w:rFonts w:ascii="Times New Roman" w:hAnsi="Times New Roman" w:cs="Times New Roman"/>
        </w:rPr>
        <w:t>of</w:t>
      </w:r>
      <w:r w:rsidRPr="00E87281">
        <w:rPr>
          <w:rFonts w:ascii="Times New Roman" w:hAnsi="Times New Roman" w:cs="Times New Roman"/>
          <w:spacing w:val="-22"/>
        </w:rPr>
        <w:t xml:space="preserve"> </w:t>
      </w:r>
      <w:r w:rsidRPr="00E87281">
        <w:rPr>
          <w:rFonts w:ascii="Times New Roman" w:hAnsi="Times New Roman" w:cs="Times New Roman"/>
        </w:rPr>
        <w:t>states’</w:t>
      </w:r>
      <w:r w:rsidRPr="00E87281">
        <w:rPr>
          <w:rFonts w:ascii="Times New Roman" w:hAnsi="Times New Roman" w:cs="Times New Roman"/>
          <w:spacing w:val="-18"/>
        </w:rPr>
        <w:t xml:space="preserve"> </w:t>
      </w:r>
      <w:r w:rsidRPr="00E87281">
        <w:rPr>
          <w:rFonts w:ascii="Times New Roman" w:hAnsi="Times New Roman" w:cs="Times New Roman"/>
        </w:rPr>
        <w:t>data</w:t>
      </w:r>
      <w:r w:rsidRPr="00E87281">
        <w:rPr>
          <w:rFonts w:ascii="Times New Roman" w:hAnsi="Times New Roman" w:cs="Times New Roman"/>
          <w:spacing w:val="-18"/>
        </w:rPr>
        <w:t xml:space="preserve"> </w:t>
      </w:r>
      <w:r w:rsidRPr="00E87281">
        <w:rPr>
          <w:rFonts w:ascii="Times New Roman" w:hAnsi="Times New Roman" w:cs="Times New Roman"/>
        </w:rPr>
        <w:t>for</w:t>
      </w:r>
      <w:r w:rsidRPr="00E87281">
        <w:rPr>
          <w:rFonts w:ascii="Times New Roman" w:hAnsi="Times New Roman" w:cs="Times New Roman"/>
          <w:spacing w:val="-21"/>
        </w:rPr>
        <w:t xml:space="preserve"> </w:t>
      </w:r>
      <w:r w:rsidRPr="00E87281">
        <w:rPr>
          <w:rFonts w:ascii="Times New Roman" w:hAnsi="Times New Roman" w:cs="Times New Roman"/>
        </w:rPr>
        <w:t>practice.</w:t>
      </w:r>
      <w:r w:rsidRPr="00E87281">
        <w:rPr>
          <w:rFonts w:ascii="Times New Roman" w:hAnsi="Times New Roman" w:cs="Times New Roman"/>
          <w:spacing w:val="-15"/>
        </w:rPr>
        <w:t xml:space="preserve"> </w:t>
      </w:r>
      <w:r w:rsidRPr="00E87281">
        <w:rPr>
          <w:rFonts w:ascii="Times New Roman" w:hAnsi="Times New Roman" w:cs="Times New Roman"/>
          <w:color w:val="212121"/>
        </w:rPr>
        <w:t>It</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may</w:t>
      </w:r>
      <w:r w:rsidRPr="00E87281">
        <w:rPr>
          <w:rFonts w:ascii="Times New Roman" w:hAnsi="Times New Roman" w:cs="Times New Roman"/>
          <w:color w:val="212121"/>
          <w:spacing w:val="-22"/>
        </w:rPr>
        <w:t xml:space="preserve"> </w:t>
      </w:r>
      <w:r w:rsidRPr="00E87281">
        <w:rPr>
          <w:rFonts w:ascii="Times New Roman" w:hAnsi="Times New Roman" w:cs="Times New Roman"/>
          <w:color w:val="212121"/>
        </w:rPr>
        <w:t>sound</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appealing</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have</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detailed</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school-by-school expenditure</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data,</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but</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categories</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are</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still</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quite</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broad.</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For</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example,</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function</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codes</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like “instruction”</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could</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not</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pick</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up</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difference</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between</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a</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schoolwide</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class</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size</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reduction</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versus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 xml:space="preserve">a </w:t>
      </w:r>
      <w:r w:rsidRPr="00E87281">
        <w:rPr>
          <w:rFonts w:ascii="Times New Roman" w:hAnsi="Times New Roman" w:cs="Times New Roman"/>
          <w:color w:val="212121"/>
        </w:rPr>
        <w:t>high-dosage</w:t>
      </w:r>
      <w:r w:rsidRPr="00AD17BD">
        <w:rPr>
          <w:rFonts w:ascii="Tahoma" w:hAnsi="Tahoma"/>
          <w:color w:val="212121"/>
          <w:spacing w:val="-7"/>
        </w:rPr>
        <w:t xml:space="preserve"> </w:t>
      </w:r>
      <w:r w:rsidRPr="00E87281">
        <w:rPr>
          <w:rFonts w:ascii="Times New Roman" w:hAnsi="Times New Roman" w:cs="Times New Roman"/>
          <w:color w:val="212121"/>
        </w:rPr>
        <w:t>tutoring</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program</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targeted</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students</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who</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are</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furthest</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behind.</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Similarly,</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the object</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category</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of</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“salaries”</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would</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not</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distinguish</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between</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extra</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pay</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for</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new</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hires,</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pay</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for</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a longer</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school</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year,</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or</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a</w:t>
      </w:r>
      <w:r w:rsidRPr="00E87281">
        <w:rPr>
          <w:rFonts w:ascii="Times New Roman" w:hAnsi="Times New Roman" w:cs="Times New Roman"/>
          <w:color w:val="212121"/>
          <w:spacing w:val="-6"/>
        </w:rPr>
        <w:t xml:space="preserve"> </w:t>
      </w:r>
      <w:r w:rsidRPr="00E87281">
        <w:rPr>
          <w:rFonts w:ascii="Times New Roman" w:hAnsi="Times New Roman" w:cs="Times New Roman"/>
          <w:color w:val="212121"/>
        </w:rPr>
        <w:t>cost-of-living</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raise.</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In</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other</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words,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researchers</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could</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still</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not</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conduct meaningful program explorations with SLFS data.</w:t>
      </w:r>
    </w:p>
    <w:p w:rsidR="00FB7E1E" w:rsidRPr="00E87281" w:rsidP="00FB7E1E" w14:paraId="20E86870" w14:textId="77777777">
      <w:pPr>
        <w:pStyle w:val="BodyText"/>
        <w:spacing w:before="5"/>
        <w:rPr>
          <w:sz w:val="22"/>
          <w:szCs w:val="22"/>
        </w:rPr>
      </w:pPr>
    </w:p>
    <w:p w:rsidR="00FB7E1E" w:rsidRPr="00E87281" w:rsidP="00FB7E1E" w14:paraId="0EFB45E4" w14:textId="77777777">
      <w:pPr>
        <w:rPr>
          <w:rFonts w:ascii="Times New Roman" w:hAnsi="Times New Roman" w:cs="Times New Roman"/>
        </w:rPr>
      </w:pPr>
      <w:r w:rsidRPr="00E87281">
        <w:rPr>
          <w:rFonts w:ascii="Times New Roman" w:hAnsi="Times New Roman" w:cs="Times New Roman"/>
          <w:spacing w:val="-2"/>
          <w:w w:val="105"/>
        </w:rPr>
        <w:t>The</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WDPI</w:t>
      </w:r>
      <w:r w:rsidRPr="00E87281">
        <w:rPr>
          <w:rFonts w:ascii="Times New Roman" w:hAnsi="Times New Roman" w:cs="Times New Roman"/>
          <w:spacing w:val="-24"/>
          <w:w w:val="105"/>
        </w:rPr>
        <w:t xml:space="preserve"> </w:t>
      </w:r>
      <w:r w:rsidRPr="00E87281">
        <w:rPr>
          <w:rFonts w:ascii="Times New Roman" w:hAnsi="Times New Roman" w:cs="Times New Roman"/>
          <w:spacing w:val="-2"/>
          <w:w w:val="105"/>
        </w:rPr>
        <w:t>also</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feels</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that</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there</w:t>
      </w:r>
      <w:r w:rsidRPr="00E87281">
        <w:rPr>
          <w:rFonts w:ascii="Times New Roman" w:hAnsi="Times New Roman" w:cs="Times New Roman"/>
          <w:spacing w:val="-24"/>
          <w:w w:val="105"/>
        </w:rPr>
        <w:t xml:space="preserve"> </w:t>
      </w:r>
      <w:r w:rsidRPr="00E87281">
        <w:rPr>
          <w:rFonts w:ascii="Times New Roman" w:hAnsi="Times New Roman" w:cs="Times New Roman"/>
          <w:spacing w:val="-2"/>
          <w:w w:val="105"/>
        </w:rPr>
        <w:t>is</w:t>
      </w:r>
      <w:r w:rsidRPr="00E87281">
        <w:rPr>
          <w:rFonts w:ascii="Times New Roman" w:hAnsi="Times New Roman" w:cs="Times New Roman"/>
          <w:spacing w:val="-23"/>
          <w:w w:val="105"/>
        </w:rPr>
        <w:t xml:space="preserve"> </w:t>
      </w:r>
      <w:r w:rsidRPr="00E87281">
        <w:rPr>
          <w:rFonts w:ascii="Times New Roman" w:hAnsi="Times New Roman" w:cs="Times New Roman"/>
          <w:spacing w:val="-2"/>
          <w:w w:val="105"/>
        </w:rPr>
        <w:t>evidence</w:t>
      </w:r>
      <w:r w:rsidRPr="00E87281">
        <w:rPr>
          <w:rFonts w:ascii="Times New Roman" w:hAnsi="Times New Roman" w:cs="Times New Roman"/>
          <w:spacing w:val="-24"/>
          <w:w w:val="105"/>
        </w:rPr>
        <w:t xml:space="preserve"> </w:t>
      </w:r>
      <w:r w:rsidRPr="00E87281">
        <w:rPr>
          <w:rFonts w:ascii="Times New Roman" w:hAnsi="Times New Roman" w:cs="Times New Roman"/>
          <w:spacing w:val="-2"/>
          <w:w w:val="105"/>
        </w:rPr>
        <w:t>that</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NCES</w:t>
      </w:r>
      <w:r w:rsidRPr="00E87281">
        <w:rPr>
          <w:rFonts w:ascii="Times New Roman" w:hAnsi="Times New Roman" w:cs="Times New Roman"/>
          <w:spacing w:val="-23"/>
          <w:w w:val="105"/>
        </w:rPr>
        <w:t xml:space="preserve"> </w:t>
      </w:r>
      <w:r w:rsidRPr="00E87281">
        <w:rPr>
          <w:rFonts w:ascii="Times New Roman" w:hAnsi="Times New Roman" w:cs="Times New Roman"/>
          <w:spacing w:val="-2"/>
          <w:w w:val="105"/>
        </w:rPr>
        <w:t>is</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unable</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to</w:t>
      </w:r>
      <w:r w:rsidRPr="00E87281">
        <w:rPr>
          <w:rFonts w:ascii="Times New Roman" w:hAnsi="Times New Roman" w:cs="Times New Roman"/>
          <w:spacing w:val="-24"/>
          <w:w w:val="105"/>
        </w:rPr>
        <w:t xml:space="preserve"> </w:t>
      </w:r>
      <w:r w:rsidRPr="00E87281">
        <w:rPr>
          <w:rFonts w:ascii="Times New Roman" w:hAnsi="Times New Roman" w:cs="Times New Roman"/>
          <w:spacing w:val="-2"/>
          <w:w w:val="105"/>
        </w:rPr>
        <w:t>produce</w:t>
      </w:r>
      <w:r w:rsidRPr="00E87281">
        <w:rPr>
          <w:rFonts w:ascii="Times New Roman" w:hAnsi="Times New Roman" w:cs="Times New Roman"/>
          <w:spacing w:val="-27"/>
          <w:w w:val="105"/>
        </w:rPr>
        <w:t xml:space="preserve"> </w:t>
      </w:r>
      <w:r w:rsidRPr="00E87281">
        <w:rPr>
          <w:rFonts w:ascii="Times New Roman" w:hAnsi="Times New Roman" w:cs="Times New Roman"/>
          <w:spacing w:val="-2"/>
          <w:w w:val="105"/>
        </w:rPr>
        <w:t>financial</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data</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in</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 xml:space="preserve">a </w:t>
      </w:r>
      <w:r w:rsidRPr="00E87281">
        <w:rPr>
          <w:rFonts w:ascii="Times New Roman" w:hAnsi="Times New Roman" w:cs="Times New Roman"/>
        </w:rPr>
        <w:t>timely</w:t>
      </w:r>
      <w:r w:rsidRPr="00E87281">
        <w:rPr>
          <w:rFonts w:ascii="Times New Roman" w:hAnsi="Times New Roman" w:cs="Times New Roman"/>
          <w:spacing w:val="-23"/>
        </w:rPr>
        <w:t xml:space="preserve"> </w:t>
      </w:r>
      <w:r w:rsidRPr="00E87281">
        <w:rPr>
          <w:rFonts w:ascii="Times New Roman" w:hAnsi="Times New Roman" w:cs="Times New Roman"/>
        </w:rPr>
        <w:t>matter.</w:t>
      </w:r>
      <w:r w:rsidRPr="00E87281">
        <w:rPr>
          <w:rFonts w:ascii="Times New Roman" w:hAnsi="Times New Roman" w:cs="Times New Roman"/>
          <w:spacing w:val="-20"/>
        </w:rPr>
        <w:t xml:space="preserve"> </w:t>
      </w:r>
      <w:r w:rsidRPr="00E87281">
        <w:rPr>
          <w:rFonts w:ascii="Times New Roman" w:hAnsi="Times New Roman" w:cs="Times New Roman"/>
          <w:color w:val="212121"/>
        </w:rPr>
        <w:t>That’s</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in</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part</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because</w:t>
      </w:r>
      <w:r w:rsidRPr="00E87281">
        <w:rPr>
          <w:rFonts w:ascii="Times New Roman" w:hAnsi="Times New Roman" w:cs="Times New Roman"/>
          <w:color w:val="212121"/>
          <w:spacing w:val="-24"/>
        </w:rPr>
        <w:t xml:space="preserve"> </w:t>
      </w:r>
      <w:r w:rsidRPr="00E87281">
        <w:rPr>
          <w:rFonts w:ascii="Times New Roman" w:hAnsi="Times New Roman" w:cs="Times New Roman"/>
          <w:color w:val="212121"/>
        </w:rPr>
        <w:t>of</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process</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NCES</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is</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using</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gather</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data.</w:t>
      </w:r>
      <w:r w:rsidRPr="00E87281">
        <w:rPr>
          <w:rFonts w:ascii="Times New Roman" w:hAnsi="Times New Roman" w:cs="Times New Roman"/>
          <w:color w:val="212121"/>
          <w:spacing w:val="-21"/>
        </w:rPr>
        <w:t xml:space="preserve"> </w:t>
      </w:r>
      <w:r w:rsidRPr="00E87281">
        <w:rPr>
          <w:rFonts w:ascii="Times New Roman" w:hAnsi="Times New Roman" w:cs="Times New Roman"/>
          <w:color w:val="212121"/>
        </w:rPr>
        <w:t>Schools/districts submit</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data</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states,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states</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compile</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and</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submit</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them</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NCES,</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and</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then</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NCES</w:t>
      </w:r>
      <w:r w:rsidRPr="00E87281">
        <w:rPr>
          <w:rFonts w:ascii="Times New Roman" w:hAnsi="Times New Roman" w:cs="Times New Roman"/>
          <w:color w:val="212121"/>
          <w:spacing w:val="-7"/>
        </w:rPr>
        <w:t xml:space="preserve"> </w:t>
      </w:r>
      <w:r w:rsidRPr="00E87281">
        <w:rPr>
          <w:rFonts w:ascii="Times New Roman" w:hAnsi="Times New Roman" w:cs="Times New Roman"/>
          <w:color w:val="212121"/>
        </w:rPr>
        <w:t>takes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time</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 xml:space="preserve">to </w:t>
      </w:r>
      <w:r w:rsidRPr="00E87281">
        <w:rPr>
          <w:rFonts w:ascii="Times New Roman" w:hAnsi="Times New Roman" w:cs="Times New Roman"/>
          <w:color w:val="212121"/>
          <w:w w:val="105"/>
        </w:rPr>
        <w:t>verify</w:t>
      </w:r>
      <w:r w:rsidRPr="00E87281">
        <w:rPr>
          <w:rFonts w:ascii="Times New Roman" w:hAnsi="Times New Roman" w:cs="Times New Roman"/>
          <w:color w:val="212121"/>
          <w:spacing w:val="-31"/>
          <w:w w:val="105"/>
        </w:rPr>
        <w:t xml:space="preserve"> </w:t>
      </w:r>
      <w:r w:rsidRPr="00E87281">
        <w:rPr>
          <w:rFonts w:ascii="Times New Roman" w:hAnsi="Times New Roman" w:cs="Times New Roman"/>
          <w:color w:val="212121"/>
          <w:w w:val="105"/>
        </w:rPr>
        <w:t>the</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data</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before</w:t>
      </w:r>
      <w:r w:rsidRPr="00E87281">
        <w:rPr>
          <w:rFonts w:ascii="Times New Roman" w:hAnsi="Times New Roman" w:cs="Times New Roman"/>
          <w:color w:val="212121"/>
          <w:spacing w:val="-31"/>
          <w:w w:val="105"/>
        </w:rPr>
        <w:t xml:space="preserve"> </w:t>
      </w:r>
      <w:r w:rsidRPr="00E87281">
        <w:rPr>
          <w:rFonts w:ascii="Times New Roman" w:hAnsi="Times New Roman" w:cs="Times New Roman"/>
          <w:color w:val="212121"/>
          <w:w w:val="105"/>
        </w:rPr>
        <w:t>releasing</w:t>
      </w:r>
      <w:r w:rsidRPr="00E87281">
        <w:rPr>
          <w:rFonts w:ascii="Times New Roman" w:hAnsi="Times New Roman" w:cs="Times New Roman"/>
          <w:color w:val="212121"/>
          <w:spacing w:val="-33"/>
          <w:w w:val="105"/>
        </w:rPr>
        <w:t xml:space="preserve"> </w:t>
      </w:r>
      <w:r w:rsidRPr="00E87281">
        <w:rPr>
          <w:rFonts w:ascii="Times New Roman" w:hAnsi="Times New Roman" w:cs="Times New Roman"/>
          <w:color w:val="212121"/>
          <w:w w:val="105"/>
        </w:rPr>
        <w:t>it</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to</w:t>
      </w:r>
      <w:r w:rsidRPr="00E87281">
        <w:rPr>
          <w:rFonts w:ascii="Times New Roman" w:hAnsi="Times New Roman" w:cs="Times New Roman"/>
          <w:color w:val="212121"/>
          <w:spacing w:val="-33"/>
          <w:w w:val="105"/>
        </w:rPr>
        <w:t xml:space="preserve"> </w:t>
      </w:r>
      <w:r w:rsidRPr="00E87281">
        <w:rPr>
          <w:rFonts w:ascii="Times New Roman" w:hAnsi="Times New Roman" w:cs="Times New Roman"/>
          <w:color w:val="212121"/>
          <w:w w:val="105"/>
        </w:rPr>
        <w:t>the</w:t>
      </w:r>
      <w:r w:rsidRPr="00E87281">
        <w:rPr>
          <w:rFonts w:ascii="Times New Roman" w:hAnsi="Times New Roman" w:cs="Times New Roman"/>
          <w:color w:val="212121"/>
          <w:spacing w:val="-31"/>
          <w:w w:val="105"/>
        </w:rPr>
        <w:t xml:space="preserve"> </w:t>
      </w:r>
      <w:r w:rsidRPr="00E87281">
        <w:rPr>
          <w:rFonts w:ascii="Times New Roman" w:hAnsi="Times New Roman" w:cs="Times New Roman"/>
          <w:color w:val="212121"/>
          <w:w w:val="105"/>
        </w:rPr>
        <w:t>public.</w:t>
      </w:r>
      <w:r w:rsidRPr="00E87281">
        <w:rPr>
          <w:rFonts w:ascii="Times New Roman" w:hAnsi="Times New Roman" w:cs="Times New Roman"/>
          <w:color w:val="212121"/>
          <w:spacing w:val="-27"/>
          <w:w w:val="105"/>
        </w:rPr>
        <w:t xml:space="preserve"> </w:t>
      </w:r>
      <w:r w:rsidRPr="00E87281">
        <w:rPr>
          <w:rFonts w:ascii="Times New Roman" w:hAnsi="Times New Roman" w:cs="Times New Roman"/>
          <w:color w:val="212121"/>
          <w:w w:val="105"/>
        </w:rPr>
        <w:t>Currently</w:t>
      </w:r>
      <w:r w:rsidRPr="00E87281">
        <w:rPr>
          <w:rFonts w:ascii="Times New Roman" w:hAnsi="Times New Roman" w:cs="Times New Roman"/>
          <w:color w:val="212121"/>
          <w:spacing w:val="-33"/>
          <w:w w:val="105"/>
        </w:rPr>
        <w:t xml:space="preserve"> </w:t>
      </w:r>
      <w:r w:rsidRPr="00E87281">
        <w:rPr>
          <w:rFonts w:ascii="Times New Roman" w:hAnsi="Times New Roman" w:cs="Times New Roman"/>
          <w:color w:val="212121"/>
          <w:w w:val="105"/>
        </w:rPr>
        <w:t>NCES</w:t>
      </w:r>
      <w:r w:rsidRPr="00E87281">
        <w:rPr>
          <w:rFonts w:ascii="Times New Roman" w:hAnsi="Times New Roman" w:cs="Times New Roman"/>
          <w:color w:val="212121"/>
          <w:spacing w:val="-29"/>
          <w:w w:val="105"/>
        </w:rPr>
        <w:t xml:space="preserve"> </w:t>
      </w:r>
      <w:r w:rsidRPr="00E87281">
        <w:rPr>
          <w:rFonts w:ascii="Times New Roman" w:hAnsi="Times New Roman" w:cs="Times New Roman"/>
          <w:color w:val="212121"/>
          <w:w w:val="105"/>
        </w:rPr>
        <w:t>takes</w:t>
      </w:r>
      <w:r w:rsidRPr="00E87281">
        <w:rPr>
          <w:rFonts w:ascii="Times New Roman" w:hAnsi="Times New Roman" w:cs="Times New Roman"/>
          <w:color w:val="212121"/>
          <w:spacing w:val="-31"/>
          <w:w w:val="105"/>
        </w:rPr>
        <w:t xml:space="preserve"> </w:t>
      </w:r>
      <w:r w:rsidRPr="00E87281">
        <w:rPr>
          <w:rFonts w:ascii="Times New Roman" w:hAnsi="Times New Roman" w:cs="Times New Roman"/>
          <w:color w:val="212121"/>
          <w:w w:val="105"/>
        </w:rPr>
        <w:t>well</w:t>
      </w:r>
      <w:r w:rsidRPr="00E87281">
        <w:rPr>
          <w:rFonts w:ascii="Times New Roman" w:hAnsi="Times New Roman" w:cs="Times New Roman"/>
          <w:color w:val="212121"/>
          <w:spacing w:val="-29"/>
          <w:w w:val="105"/>
        </w:rPr>
        <w:t xml:space="preserve"> </w:t>
      </w:r>
      <w:r w:rsidRPr="00E87281">
        <w:rPr>
          <w:rFonts w:ascii="Times New Roman" w:hAnsi="Times New Roman" w:cs="Times New Roman"/>
          <w:color w:val="212121"/>
          <w:w w:val="105"/>
        </w:rPr>
        <w:t>over</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years</w:t>
      </w:r>
      <w:r w:rsidRPr="00E87281">
        <w:rPr>
          <w:rFonts w:ascii="Times New Roman" w:hAnsi="Times New Roman" w:cs="Times New Roman"/>
          <w:color w:val="212121"/>
          <w:spacing w:val="-32"/>
          <w:w w:val="105"/>
        </w:rPr>
        <w:t xml:space="preserve"> </w:t>
      </w:r>
      <w:r w:rsidRPr="00E87281">
        <w:rPr>
          <w:rFonts w:ascii="Times New Roman" w:hAnsi="Times New Roman" w:cs="Times New Roman"/>
          <w:color w:val="212121"/>
          <w:w w:val="105"/>
        </w:rPr>
        <w:t>to</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 xml:space="preserve">release </w:t>
      </w:r>
      <w:r w:rsidRPr="00E87281">
        <w:rPr>
          <w:rFonts w:ascii="Times New Roman" w:hAnsi="Times New Roman" w:cs="Times New Roman"/>
          <w:color w:val="212121"/>
        </w:rPr>
        <w:t>the</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district</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level</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financials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a</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collection</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it’s</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been</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doing</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for</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decades.</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In</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contrast,</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14"/>
        </w:rPr>
        <w:t xml:space="preserve"> </w:t>
      </w:r>
      <w:r w:rsidRPr="00E87281">
        <w:rPr>
          <w:rFonts w:ascii="Times New Roman" w:hAnsi="Times New Roman" w:cs="Times New Roman"/>
        </w:rPr>
        <w:t>ESSA</w:t>
      </w:r>
      <w:r w:rsidRPr="00E87281">
        <w:rPr>
          <w:rFonts w:ascii="Times New Roman" w:hAnsi="Times New Roman" w:cs="Times New Roman"/>
          <w:spacing w:val="-10"/>
        </w:rPr>
        <w:t xml:space="preserve"> </w:t>
      </w:r>
      <w:r w:rsidRPr="00E87281">
        <w:rPr>
          <w:rFonts w:ascii="Times New Roman" w:hAnsi="Times New Roman" w:cs="Times New Roman"/>
        </w:rPr>
        <w:t>data</w:t>
      </w:r>
      <w:r w:rsidRPr="00E87281">
        <w:rPr>
          <w:rFonts w:ascii="Times New Roman" w:hAnsi="Times New Roman" w:cs="Times New Roman"/>
          <w:spacing w:val="-13"/>
        </w:rPr>
        <w:t xml:space="preserve"> </w:t>
      </w:r>
      <w:r w:rsidRPr="00E87281">
        <w:rPr>
          <w:rFonts w:ascii="Times New Roman" w:hAnsi="Times New Roman" w:cs="Times New Roman"/>
        </w:rPr>
        <w:t>is publicly</w:t>
      </w:r>
      <w:r w:rsidRPr="00E87281">
        <w:rPr>
          <w:rFonts w:ascii="Times New Roman" w:hAnsi="Times New Roman" w:cs="Times New Roman"/>
          <w:spacing w:val="-4"/>
        </w:rPr>
        <w:t xml:space="preserve"> </w:t>
      </w:r>
      <w:r w:rsidRPr="00E87281">
        <w:rPr>
          <w:rFonts w:ascii="Times New Roman" w:hAnsi="Times New Roman" w:cs="Times New Roman"/>
        </w:rPr>
        <w:t>available</w:t>
      </w:r>
      <w:r w:rsidRPr="00E87281">
        <w:rPr>
          <w:rFonts w:ascii="Times New Roman" w:hAnsi="Times New Roman" w:cs="Times New Roman"/>
          <w:spacing w:val="-4"/>
        </w:rPr>
        <w:t xml:space="preserve"> </w:t>
      </w:r>
      <w:r w:rsidRPr="00E87281">
        <w:rPr>
          <w:rFonts w:ascii="Times New Roman" w:hAnsi="Times New Roman" w:cs="Times New Roman"/>
        </w:rPr>
        <w:t>within</w:t>
      </w:r>
      <w:r w:rsidRPr="00E87281">
        <w:rPr>
          <w:rFonts w:ascii="Times New Roman" w:hAnsi="Times New Roman" w:cs="Times New Roman"/>
          <w:spacing w:val="-6"/>
        </w:rPr>
        <w:t xml:space="preserve"> </w:t>
      </w:r>
      <w:r w:rsidRPr="00E87281">
        <w:rPr>
          <w:rFonts w:ascii="Times New Roman" w:hAnsi="Times New Roman" w:cs="Times New Roman"/>
        </w:rPr>
        <w:t>6-15</w:t>
      </w:r>
      <w:r w:rsidRPr="00E87281">
        <w:rPr>
          <w:rFonts w:ascii="Times New Roman" w:hAnsi="Times New Roman" w:cs="Times New Roman"/>
          <w:spacing w:val="-1"/>
        </w:rPr>
        <w:t xml:space="preserve"> </w:t>
      </w:r>
      <w:r w:rsidRPr="00E87281">
        <w:rPr>
          <w:rFonts w:ascii="Times New Roman" w:hAnsi="Times New Roman" w:cs="Times New Roman"/>
        </w:rPr>
        <w:t>months.</w:t>
      </w:r>
      <w:r w:rsidRPr="00E87281">
        <w:rPr>
          <w:rFonts w:ascii="Times New Roman" w:hAnsi="Times New Roman" w:cs="Times New Roman"/>
          <w:spacing w:val="-1"/>
        </w:rPr>
        <w:t xml:space="preserve"> </w:t>
      </w:r>
      <w:r w:rsidRPr="00E87281">
        <w:rPr>
          <w:rFonts w:ascii="Times New Roman" w:hAnsi="Times New Roman" w:cs="Times New Roman"/>
          <w:color w:val="212121"/>
        </w:rPr>
        <w:t>NCES’s</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long</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release</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timelines</w:t>
      </w:r>
      <w:r w:rsidRPr="00E87281">
        <w:rPr>
          <w:rFonts w:ascii="Times New Roman" w:hAnsi="Times New Roman" w:cs="Times New Roman"/>
          <w:color w:val="212121"/>
          <w:spacing w:val="-4"/>
        </w:rPr>
        <w:t xml:space="preserve"> </w:t>
      </w:r>
      <w:r w:rsidRPr="00E87281">
        <w:rPr>
          <w:rFonts w:ascii="Times New Roman" w:hAnsi="Times New Roman" w:cs="Times New Roman"/>
          <w:color w:val="212121"/>
        </w:rPr>
        <w:t>would</w:t>
      </w:r>
      <w:r w:rsidRPr="00E87281">
        <w:rPr>
          <w:rFonts w:ascii="Times New Roman" w:hAnsi="Times New Roman" w:cs="Times New Roman"/>
          <w:color w:val="212121"/>
          <w:spacing w:val="-4"/>
        </w:rPr>
        <w:t xml:space="preserve"> </w:t>
      </w:r>
      <w:r w:rsidRPr="00E87281">
        <w:rPr>
          <w:rFonts w:ascii="Times New Roman" w:hAnsi="Times New Roman" w:cs="Times New Roman"/>
          <w:color w:val="212121"/>
        </w:rPr>
        <w:t>render</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these</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 xml:space="preserve">data </w:t>
      </w:r>
      <w:r w:rsidRPr="00E87281">
        <w:rPr>
          <w:rFonts w:ascii="Times New Roman" w:hAnsi="Times New Roman" w:cs="Times New Roman"/>
          <w:color w:val="212121"/>
          <w:w w:val="105"/>
        </w:rPr>
        <w:t>useless</w:t>
      </w:r>
      <w:r w:rsidRPr="00E87281">
        <w:rPr>
          <w:rFonts w:ascii="Times New Roman" w:hAnsi="Times New Roman" w:cs="Times New Roman"/>
          <w:color w:val="212121"/>
          <w:spacing w:val="-33"/>
          <w:w w:val="105"/>
        </w:rPr>
        <w:t xml:space="preserve"> </w:t>
      </w:r>
      <w:r w:rsidRPr="00E87281">
        <w:rPr>
          <w:rFonts w:ascii="Times New Roman" w:hAnsi="Times New Roman" w:cs="Times New Roman"/>
          <w:color w:val="212121"/>
          <w:w w:val="105"/>
        </w:rPr>
        <w:t>for</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all</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but</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the</w:t>
      </w:r>
      <w:r w:rsidRPr="00E87281">
        <w:rPr>
          <w:rFonts w:ascii="Times New Roman" w:hAnsi="Times New Roman" w:cs="Times New Roman"/>
          <w:color w:val="212121"/>
          <w:spacing w:val="-33"/>
          <w:w w:val="105"/>
        </w:rPr>
        <w:t xml:space="preserve"> </w:t>
      </w:r>
      <w:r w:rsidRPr="00E87281">
        <w:rPr>
          <w:rFonts w:ascii="Times New Roman" w:hAnsi="Times New Roman" w:cs="Times New Roman"/>
          <w:color w:val="212121"/>
          <w:w w:val="105"/>
        </w:rPr>
        <w:t>most</w:t>
      </w:r>
      <w:r w:rsidRPr="00E87281">
        <w:rPr>
          <w:rFonts w:ascii="Times New Roman" w:hAnsi="Times New Roman" w:cs="Times New Roman"/>
          <w:color w:val="212121"/>
          <w:spacing w:val="-30"/>
          <w:w w:val="105"/>
        </w:rPr>
        <w:t xml:space="preserve"> </w:t>
      </w:r>
      <w:r w:rsidRPr="00E87281">
        <w:rPr>
          <w:rFonts w:ascii="Times New Roman" w:hAnsi="Times New Roman" w:cs="Times New Roman"/>
          <w:color w:val="212121"/>
          <w:w w:val="105"/>
        </w:rPr>
        <w:t>arcane</w:t>
      </w:r>
      <w:r w:rsidRPr="00E87281">
        <w:rPr>
          <w:rFonts w:ascii="Times New Roman" w:hAnsi="Times New Roman" w:cs="Times New Roman"/>
          <w:color w:val="212121"/>
          <w:spacing w:val="-32"/>
          <w:w w:val="105"/>
        </w:rPr>
        <w:t xml:space="preserve"> </w:t>
      </w:r>
      <w:r w:rsidRPr="00E87281">
        <w:rPr>
          <w:rFonts w:ascii="Times New Roman" w:hAnsi="Times New Roman" w:cs="Times New Roman"/>
          <w:color w:val="212121"/>
          <w:w w:val="105"/>
        </w:rPr>
        <w:t>applications.</w:t>
      </w:r>
    </w:p>
    <w:p w:rsidR="00FB7E1E" w:rsidRPr="00E87281" w:rsidP="00FB7E1E" w14:paraId="58B4EDF4" w14:textId="77777777">
      <w:pPr>
        <w:pStyle w:val="BodyText"/>
        <w:spacing w:before="11"/>
        <w:rPr>
          <w:sz w:val="22"/>
          <w:szCs w:val="22"/>
        </w:rPr>
      </w:pPr>
    </w:p>
    <w:p w:rsidR="00FB7E1E" w:rsidRPr="00E87281" w:rsidP="00FB7E1E" w14:paraId="30199756" w14:textId="77777777">
      <w:pPr>
        <w:rPr>
          <w:rFonts w:ascii="Times New Roman" w:hAnsi="Times New Roman" w:cs="Times New Roman"/>
        </w:rPr>
      </w:pPr>
      <w:r w:rsidRPr="00E87281">
        <w:rPr>
          <w:rFonts w:ascii="Times New Roman" w:hAnsi="Times New Roman" w:cs="Times New Roman"/>
          <w:color w:val="212121"/>
        </w:rPr>
        <w:t>The</w:t>
      </w:r>
      <w:r w:rsidRPr="00E87281">
        <w:rPr>
          <w:rFonts w:ascii="Times New Roman" w:hAnsi="Times New Roman" w:cs="Times New Roman"/>
          <w:color w:val="212121"/>
          <w:spacing w:val="-6"/>
        </w:rPr>
        <w:t xml:space="preserve"> </w:t>
      </w:r>
      <w:r w:rsidRPr="00E87281">
        <w:rPr>
          <w:rFonts w:ascii="Times New Roman" w:hAnsi="Times New Roman" w:cs="Times New Roman"/>
          <w:color w:val="212121"/>
        </w:rPr>
        <w:t>WDPI</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agrees</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that</w:t>
      </w:r>
      <w:r w:rsidRPr="00E87281">
        <w:rPr>
          <w:rFonts w:ascii="Times New Roman" w:hAnsi="Times New Roman" w:cs="Times New Roman"/>
          <w:color w:val="212121"/>
          <w:spacing w:val="-6"/>
        </w:rPr>
        <w:t xml:space="preserve"> </w:t>
      </w:r>
      <w:r w:rsidRPr="00E87281">
        <w:rPr>
          <w:rFonts w:ascii="Times New Roman" w:hAnsi="Times New Roman" w:cs="Times New Roman"/>
          <w:color w:val="212121"/>
        </w:rPr>
        <w:t>expanding</w:t>
      </w:r>
      <w:r w:rsidRPr="00E87281">
        <w:rPr>
          <w:rFonts w:ascii="Times New Roman" w:hAnsi="Times New Roman" w:cs="Times New Roman"/>
          <w:color w:val="212121"/>
          <w:spacing w:val="-6"/>
        </w:rPr>
        <w:t xml:space="preserve"> </w:t>
      </w:r>
      <w:r w:rsidRPr="00E87281">
        <w:rPr>
          <w:rFonts w:ascii="Times New Roman" w:hAnsi="Times New Roman" w:cs="Times New Roman"/>
          <w:color w:val="212121"/>
        </w:rPr>
        <w:t>the</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school-by-school</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financial</w:t>
      </w:r>
      <w:r w:rsidRPr="00E87281">
        <w:rPr>
          <w:rFonts w:ascii="Times New Roman" w:hAnsi="Times New Roman" w:cs="Times New Roman"/>
          <w:color w:val="212121"/>
          <w:spacing w:val="-1"/>
        </w:rPr>
        <w:t xml:space="preserve"> </w:t>
      </w:r>
      <w:r w:rsidRPr="00E87281">
        <w:rPr>
          <w:rFonts w:ascii="Times New Roman" w:hAnsi="Times New Roman" w:cs="Times New Roman"/>
          <w:color w:val="212121"/>
        </w:rPr>
        <w:t>categories</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will</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likely</w:t>
      </w:r>
      <w:r w:rsidRPr="00E87281">
        <w:rPr>
          <w:rFonts w:ascii="Times New Roman" w:hAnsi="Times New Roman" w:cs="Times New Roman"/>
          <w:color w:val="212121"/>
          <w:spacing w:val="-6"/>
        </w:rPr>
        <w:t xml:space="preserve"> </w:t>
      </w:r>
      <w:r w:rsidRPr="00E87281">
        <w:rPr>
          <w:rFonts w:ascii="Times New Roman" w:hAnsi="Times New Roman" w:cs="Times New Roman"/>
          <w:color w:val="212121"/>
        </w:rPr>
        <w:t>be</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useful</w:t>
      </w:r>
      <w:r w:rsidRPr="00E87281">
        <w:rPr>
          <w:rFonts w:ascii="Times New Roman" w:hAnsi="Times New Roman" w:cs="Times New Roman"/>
          <w:color w:val="212121"/>
          <w:spacing w:val="-5"/>
        </w:rPr>
        <w:t xml:space="preserve"> </w:t>
      </w:r>
      <w:r w:rsidRPr="00E87281">
        <w:rPr>
          <w:rFonts w:ascii="Times New Roman" w:hAnsi="Times New Roman" w:cs="Times New Roman"/>
          <w:color w:val="212121"/>
        </w:rPr>
        <w:t xml:space="preserve">at </w:t>
      </w:r>
      <w:r w:rsidRPr="00E87281">
        <w:rPr>
          <w:rFonts w:ascii="Times New Roman" w:hAnsi="Times New Roman" w:cs="Times New Roman"/>
          <w:color w:val="212121"/>
          <w:spacing w:val="-2"/>
          <w:w w:val="105"/>
        </w:rPr>
        <w:t>some</w:t>
      </w:r>
      <w:r w:rsidRPr="00E87281">
        <w:rPr>
          <w:rFonts w:ascii="Times New Roman" w:hAnsi="Times New Roman" w:cs="Times New Roman"/>
          <w:color w:val="212121"/>
          <w:spacing w:val="-27"/>
          <w:w w:val="105"/>
        </w:rPr>
        <w:t xml:space="preserve"> </w:t>
      </w:r>
      <w:r w:rsidRPr="00E87281">
        <w:rPr>
          <w:rFonts w:ascii="Times New Roman" w:hAnsi="Times New Roman" w:cs="Times New Roman"/>
          <w:color w:val="212121"/>
          <w:spacing w:val="-2"/>
          <w:w w:val="105"/>
        </w:rPr>
        <w:t>point</w:t>
      </w:r>
      <w:r w:rsidRPr="00E87281">
        <w:rPr>
          <w:rFonts w:ascii="Times New Roman" w:hAnsi="Times New Roman" w:cs="Times New Roman"/>
          <w:color w:val="212121"/>
          <w:spacing w:val="-27"/>
          <w:w w:val="105"/>
        </w:rPr>
        <w:t xml:space="preserve"> </w:t>
      </w:r>
      <w:r w:rsidRPr="00E87281">
        <w:rPr>
          <w:rFonts w:ascii="Times New Roman" w:hAnsi="Times New Roman" w:cs="Times New Roman"/>
          <w:color w:val="212121"/>
          <w:spacing w:val="-2"/>
          <w:w w:val="105"/>
        </w:rPr>
        <w:t>in</w:t>
      </w:r>
      <w:r w:rsidRPr="00E87281">
        <w:rPr>
          <w:rFonts w:ascii="Times New Roman" w:hAnsi="Times New Roman" w:cs="Times New Roman"/>
          <w:color w:val="212121"/>
          <w:spacing w:val="-25"/>
          <w:w w:val="105"/>
        </w:rPr>
        <w:t xml:space="preserve"> </w:t>
      </w:r>
      <w:r w:rsidRPr="00E87281">
        <w:rPr>
          <w:rFonts w:ascii="Times New Roman" w:hAnsi="Times New Roman" w:cs="Times New Roman"/>
          <w:color w:val="212121"/>
          <w:spacing w:val="-2"/>
          <w:w w:val="105"/>
        </w:rPr>
        <w:t>the</w:t>
      </w:r>
      <w:r w:rsidRPr="00E87281">
        <w:rPr>
          <w:rFonts w:ascii="Times New Roman" w:hAnsi="Times New Roman" w:cs="Times New Roman"/>
          <w:color w:val="212121"/>
          <w:spacing w:val="-25"/>
          <w:w w:val="105"/>
        </w:rPr>
        <w:t xml:space="preserve"> </w:t>
      </w:r>
      <w:r w:rsidRPr="00E87281">
        <w:rPr>
          <w:rFonts w:ascii="Times New Roman" w:hAnsi="Times New Roman" w:cs="Times New Roman"/>
          <w:color w:val="212121"/>
          <w:spacing w:val="-2"/>
          <w:w w:val="105"/>
        </w:rPr>
        <w:t>future.</w:t>
      </w:r>
      <w:r w:rsidRPr="00E87281">
        <w:rPr>
          <w:rFonts w:ascii="Times New Roman" w:hAnsi="Times New Roman" w:cs="Times New Roman"/>
          <w:color w:val="212121"/>
          <w:spacing w:val="-25"/>
          <w:w w:val="105"/>
        </w:rPr>
        <w:t xml:space="preserve"> </w:t>
      </w:r>
      <w:r w:rsidRPr="00E87281">
        <w:rPr>
          <w:rFonts w:ascii="Times New Roman" w:hAnsi="Times New Roman" w:cs="Times New Roman"/>
          <w:spacing w:val="-2"/>
          <w:w w:val="105"/>
        </w:rPr>
        <w:t>A</w:t>
      </w:r>
      <w:r w:rsidRPr="00E87281">
        <w:rPr>
          <w:rFonts w:ascii="Times New Roman" w:hAnsi="Times New Roman" w:cs="Times New Roman"/>
          <w:spacing w:val="-24"/>
          <w:w w:val="105"/>
        </w:rPr>
        <w:t xml:space="preserve"> </w:t>
      </w:r>
      <w:r w:rsidRPr="00E87281">
        <w:rPr>
          <w:rFonts w:ascii="Times New Roman" w:hAnsi="Times New Roman" w:cs="Times New Roman"/>
          <w:spacing w:val="-2"/>
          <w:w w:val="105"/>
        </w:rPr>
        <w:t>better</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path</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forward</w:t>
      </w:r>
      <w:r w:rsidRPr="00E87281">
        <w:rPr>
          <w:rFonts w:ascii="Times New Roman" w:hAnsi="Times New Roman" w:cs="Times New Roman"/>
          <w:spacing w:val="-27"/>
          <w:w w:val="105"/>
        </w:rPr>
        <w:t xml:space="preserve"> </w:t>
      </w:r>
      <w:r w:rsidRPr="00E87281">
        <w:rPr>
          <w:rFonts w:ascii="Times New Roman" w:hAnsi="Times New Roman" w:cs="Times New Roman"/>
          <w:spacing w:val="-2"/>
          <w:w w:val="105"/>
        </w:rPr>
        <w:t>would</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be</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to</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build</w:t>
      </w:r>
      <w:r w:rsidRPr="00E87281">
        <w:rPr>
          <w:rFonts w:ascii="Times New Roman" w:hAnsi="Times New Roman" w:cs="Times New Roman"/>
          <w:spacing w:val="-26"/>
          <w:w w:val="105"/>
        </w:rPr>
        <w:t xml:space="preserve"> </w:t>
      </w:r>
      <w:r w:rsidRPr="00E87281">
        <w:rPr>
          <w:rFonts w:ascii="Times New Roman" w:hAnsi="Times New Roman" w:cs="Times New Roman"/>
          <w:spacing w:val="-2"/>
          <w:w w:val="105"/>
        </w:rPr>
        <w:t>on</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the</w:t>
      </w:r>
      <w:r w:rsidRPr="00E87281">
        <w:rPr>
          <w:rFonts w:ascii="Times New Roman" w:hAnsi="Times New Roman" w:cs="Times New Roman"/>
          <w:spacing w:val="-25"/>
          <w:w w:val="105"/>
        </w:rPr>
        <w:t xml:space="preserve"> </w:t>
      </w:r>
      <w:r w:rsidRPr="00E87281">
        <w:rPr>
          <w:rFonts w:ascii="Times New Roman" w:hAnsi="Times New Roman" w:cs="Times New Roman"/>
          <w:spacing w:val="-2"/>
          <w:w w:val="105"/>
        </w:rPr>
        <w:t xml:space="preserve">school-by-school </w:t>
      </w:r>
      <w:r w:rsidRPr="00E87281">
        <w:rPr>
          <w:rFonts w:ascii="Times New Roman" w:hAnsi="Times New Roman" w:cs="Times New Roman"/>
        </w:rPr>
        <w:t>expenditure</w:t>
      </w:r>
      <w:r w:rsidRPr="00E87281">
        <w:rPr>
          <w:rFonts w:ascii="Times New Roman" w:hAnsi="Times New Roman" w:cs="Times New Roman"/>
          <w:spacing w:val="-8"/>
        </w:rPr>
        <w:t xml:space="preserve"> </w:t>
      </w:r>
      <w:r w:rsidRPr="00E87281">
        <w:rPr>
          <w:rFonts w:ascii="Times New Roman" w:hAnsi="Times New Roman" w:cs="Times New Roman"/>
        </w:rPr>
        <w:t>data</w:t>
      </w:r>
      <w:r w:rsidRPr="00E87281">
        <w:rPr>
          <w:rFonts w:ascii="Times New Roman" w:hAnsi="Times New Roman" w:cs="Times New Roman"/>
          <w:spacing w:val="-10"/>
        </w:rPr>
        <w:t xml:space="preserve"> </w:t>
      </w:r>
      <w:r w:rsidRPr="00E87281">
        <w:rPr>
          <w:rFonts w:ascii="Times New Roman" w:hAnsi="Times New Roman" w:cs="Times New Roman"/>
        </w:rPr>
        <w:t>required</w:t>
      </w:r>
      <w:r w:rsidRPr="00E87281">
        <w:rPr>
          <w:rFonts w:ascii="Times New Roman" w:hAnsi="Times New Roman" w:cs="Times New Roman"/>
          <w:spacing w:val="-8"/>
        </w:rPr>
        <w:t xml:space="preserve"> </w:t>
      </w:r>
      <w:r w:rsidRPr="00E87281">
        <w:rPr>
          <w:rFonts w:ascii="Times New Roman" w:hAnsi="Times New Roman" w:cs="Times New Roman"/>
        </w:rPr>
        <w:t>under</w:t>
      </w:r>
      <w:r w:rsidRPr="00E87281">
        <w:rPr>
          <w:rFonts w:ascii="Times New Roman" w:hAnsi="Times New Roman" w:cs="Times New Roman"/>
          <w:spacing w:val="-7"/>
        </w:rPr>
        <w:t xml:space="preserve"> </w:t>
      </w:r>
      <w:r w:rsidRPr="00E87281">
        <w:rPr>
          <w:rFonts w:ascii="Times New Roman" w:hAnsi="Times New Roman" w:cs="Times New Roman"/>
        </w:rPr>
        <w:t>ESSA,</w:t>
      </w:r>
      <w:r w:rsidRPr="00E87281">
        <w:rPr>
          <w:rFonts w:ascii="Times New Roman" w:hAnsi="Times New Roman" w:cs="Times New Roman"/>
          <w:spacing w:val="-8"/>
        </w:rPr>
        <w:t xml:space="preserve"> </w:t>
      </w:r>
      <w:r w:rsidRPr="00E87281">
        <w:rPr>
          <w:rFonts w:ascii="Times New Roman" w:hAnsi="Times New Roman" w:cs="Times New Roman"/>
        </w:rPr>
        <w:t>working</w:t>
      </w:r>
      <w:r w:rsidRPr="00E87281">
        <w:rPr>
          <w:rFonts w:ascii="Times New Roman" w:hAnsi="Times New Roman" w:cs="Times New Roman"/>
          <w:spacing w:val="-10"/>
        </w:rPr>
        <w:t xml:space="preserve"> </w:t>
      </w:r>
      <w:r w:rsidRPr="00E87281">
        <w:rPr>
          <w:rFonts w:ascii="Times New Roman" w:hAnsi="Times New Roman" w:cs="Times New Roman"/>
        </w:rPr>
        <w:t>with</w:t>
      </w:r>
      <w:r w:rsidRPr="00E87281">
        <w:rPr>
          <w:rFonts w:ascii="Times New Roman" w:hAnsi="Times New Roman" w:cs="Times New Roman"/>
          <w:spacing w:val="-7"/>
        </w:rPr>
        <w:t xml:space="preserve"> </w:t>
      </w:r>
      <w:r w:rsidRPr="00E87281">
        <w:rPr>
          <w:rFonts w:ascii="Times New Roman" w:hAnsi="Times New Roman" w:cs="Times New Roman"/>
        </w:rPr>
        <w:t>states</w:t>
      </w:r>
      <w:r w:rsidRPr="00E87281">
        <w:rPr>
          <w:rFonts w:ascii="Times New Roman" w:hAnsi="Times New Roman" w:cs="Times New Roman"/>
          <w:spacing w:val="-5"/>
        </w:rPr>
        <w:t xml:space="preserve"> </w:t>
      </w:r>
      <w:r w:rsidRPr="00E87281">
        <w:rPr>
          <w:rFonts w:ascii="Times New Roman" w:hAnsi="Times New Roman" w:cs="Times New Roman"/>
        </w:rPr>
        <w:t>to</w:t>
      </w:r>
      <w:r w:rsidRPr="00E87281">
        <w:rPr>
          <w:rFonts w:ascii="Times New Roman" w:hAnsi="Times New Roman" w:cs="Times New Roman"/>
          <w:spacing w:val="-7"/>
        </w:rPr>
        <w:t xml:space="preserve"> </w:t>
      </w:r>
      <w:r w:rsidRPr="00E87281">
        <w:rPr>
          <w:rFonts w:ascii="Times New Roman" w:hAnsi="Times New Roman" w:cs="Times New Roman"/>
        </w:rPr>
        <w:t>expand</w:t>
      </w:r>
      <w:r w:rsidRPr="00E87281">
        <w:rPr>
          <w:rFonts w:ascii="Times New Roman" w:hAnsi="Times New Roman" w:cs="Times New Roman"/>
          <w:spacing w:val="-8"/>
        </w:rPr>
        <w:t xml:space="preserve"> </w:t>
      </w:r>
      <w:r w:rsidRPr="00E87281">
        <w:rPr>
          <w:rFonts w:ascii="Times New Roman" w:hAnsi="Times New Roman" w:cs="Times New Roman"/>
        </w:rPr>
        <w:t>on</w:t>
      </w:r>
      <w:r w:rsidRPr="00E87281">
        <w:rPr>
          <w:rFonts w:ascii="Times New Roman" w:hAnsi="Times New Roman" w:cs="Times New Roman"/>
          <w:spacing w:val="-7"/>
        </w:rPr>
        <w:t xml:space="preserve"> </w:t>
      </w:r>
      <w:r w:rsidRPr="00E87281">
        <w:rPr>
          <w:rFonts w:ascii="Times New Roman" w:hAnsi="Times New Roman" w:cs="Times New Roman"/>
        </w:rPr>
        <w:t>that</w:t>
      </w:r>
      <w:r w:rsidRPr="00E87281">
        <w:rPr>
          <w:rFonts w:ascii="Times New Roman" w:hAnsi="Times New Roman" w:cs="Times New Roman"/>
          <w:spacing w:val="-7"/>
        </w:rPr>
        <w:t xml:space="preserve"> </w:t>
      </w:r>
      <w:r w:rsidRPr="00E87281">
        <w:rPr>
          <w:rFonts w:ascii="Times New Roman" w:hAnsi="Times New Roman" w:cs="Times New Roman"/>
        </w:rPr>
        <w:t xml:space="preserve">dataset. </w:t>
      </w:r>
      <w:r w:rsidRPr="00E87281">
        <w:rPr>
          <w:rFonts w:ascii="Times New Roman" w:hAnsi="Times New Roman" w:cs="Times New Roman"/>
          <w:color w:val="212121"/>
        </w:rPr>
        <w:t>The</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first step</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however</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is</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encourage</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states</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release</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what</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financial</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data</w:t>
      </w:r>
      <w:r w:rsidRPr="00E87281">
        <w:rPr>
          <w:rFonts w:ascii="Times New Roman" w:hAnsi="Times New Roman" w:cs="Times New Roman"/>
          <w:color w:val="212121"/>
          <w:spacing w:val="-8"/>
        </w:rPr>
        <w:t xml:space="preserve"> </w:t>
      </w:r>
      <w:r w:rsidRPr="00E87281">
        <w:rPr>
          <w:rFonts w:ascii="Times New Roman" w:hAnsi="Times New Roman" w:cs="Times New Roman"/>
          <w:color w:val="212121"/>
        </w:rPr>
        <w:t>they</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do</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have</w:t>
      </w:r>
      <w:r w:rsidRPr="00E87281">
        <w:rPr>
          <w:rFonts w:ascii="Times New Roman" w:hAnsi="Times New Roman" w:cs="Times New Roman"/>
          <w:color w:val="212121"/>
          <w:spacing w:val="-9"/>
        </w:rPr>
        <w:t xml:space="preserve"> </w:t>
      </w:r>
      <w:r w:rsidRPr="00E87281">
        <w:rPr>
          <w:rFonts w:ascii="Times New Roman" w:hAnsi="Times New Roman" w:cs="Times New Roman"/>
          <w:color w:val="212121"/>
        </w:rPr>
        <w:t>and</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invite research</w:t>
      </w:r>
      <w:r w:rsidRPr="00E87281">
        <w:rPr>
          <w:rFonts w:ascii="Times New Roman" w:hAnsi="Times New Roman" w:cs="Times New Roman"/>
          <w:color w:val="212121"/>
          <w:spacing w:val="-22"/>
        </w:rPr>
        <w:t xml:space="preserve"> </w:t>
      </w:r>
      <w:r w:rsidRPr="00E87281">
        <w:rPr>
          <w:rFonts w:ascii="Times New Roman" w:hAnsi="Times New Roman" w:cs="Times New Roman"/>
          <w:color w:val="212121"/>
        </w:rPr>
        <w:t>and</w:t>
      </w:r>
      <w:r w:rsidRPr="00E87281">
        <w:rPr>
          <w:rFonts w:ascii="Times New Roman" w:hAnsi="Times New Roman" w:cs="Times New Roman"/>
          <w:color w:val="212121"/>
          <w:spacing w:val="-22"/>
        </w:rPr>
        <w:t xml:space="preserve"> </w:t>
      </w:r>
      <w:r w:rsidRPr="00E87281">
        <w:rPr>
          <w:rFonts w:ascii="Times New Roman" w:hAnsi="Times New Roman" w:cs="Times New Roman"/>
          <w:color w:val="212121"/>
        </w:rPr>
        <w:t>use</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of</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that</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data</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learn</w:t>
      </w:r>
      <w:r w:rsidRPr="00E87281">
        <w:rPr>
          <w:rFonts w:ascii="Times New Roman" w:hAnsi="Times New Roman" w:cs="Times New Roman"/>
          <w:color w:val="212121"/>
          <w:spacing w:val="-23"/>
        </w:rPr>
        <w:t xml:space="preserve"> </w:t>
      </w:r>
      <w:r w:rsidRPr="00E87281">
        <w:rPr>
          <w:rFonts w:ascii="Times New Roman" w:hAnsi="Times New Roman" w:cs="Times New Roman"/>
          <w:color w:val="212121"/>
        </w:rPr>
        <w:t>about</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how</w:t>
      </w:r>
      <w:r w:rsidRPr="00E87281">
        <w:rPr>
          <w:rFonts w:ascii="Times New Roman" w:hAnsi="Times New Roman" w:cs="Times New Roman"/>
          <w:color w:val="212121"/>
          <w:spacing w:val="-19"/>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20"/>
        </w:rPr>
        <w:t xml:space="preserve"> </w:t>
      </w:r>
      <w:r w:rsidRPr="00E87281">
        <w:rPr>
          <w:rFonts w:ascii="Times New Roman" w:hAnsi="Times New Roman" w:cs="Times New Roman"/>
          <w:color w:val="212121"/>
        </w:rPr>
        <w:t>proceed.</w:t>
      </w:r>
      <w:r w:rsidRPr="00E87281">
        <w:rPr>
          <w:rFonts w:ascii="Times New Roman" w:hAnsi="Times New Roman" w:cs="Times New Roman"/>
          <w:color w:val="212121"/>
          <w:spacing w:val="-18"/>
        </w:rPr>
        <w:t xml:space="preserve"> </w:t>
      </w:r>
      <w:r w:rsidRPr="00E87281">
        <w:rPr>
          <w:rFonts w:ascii="Times New Roman" w:hAnsi="Times New Roman" w:cs="Times New Roman"/>
        </w:rPr>
        <w:t>NCES</w:t>
      </w:r>
      <w:r w:rsidRPr="00E87281">
        <w:rPr>
          <w:rFonts w:ascii="Times New Roman" w:hAnsi="Times New Roman" w:cs="Times New Roman"/>
          <w:spacing w:val="-19"/>
        </w:rPr>
        <w:t xml:space="preserve"> </w:t>
      </w:r>
      <w:r w:rsidRPr="00E87281">
        <w:rPr>
          <w:rFonts w:ascii="Times New Roman" w:hAnsi="Times New Roman" w:cs="Times New Roman"/>
        </w:rPr>
        <w:t>could</w:t>
      </w:r>
      <w:r w:rsidRPr="00E87281">
        <w:rPr>
          <w:rFonts w:ascii="Times New Roman" w:hAnsi="Times New Roman" w:cs="Times New Roman"/>
          <w:spacing w:val="-22"/>
        </w:rPr>
        <w:t xml:space="preserve"> </w:t>
      </w:r>
      <w:r w:rsidRPr="00E87281">
        <w:rPr>
          <w:rFonts w:ascii="Times New Roman" w:hAnsi="Times New Roman" w:cs="Times New Roman"/>
        </w:rPr>
        <w:t>continue</w:t>
      </w:r>
      <w:r w:rsidRPr="00E87281">
        <w:rPr>
          <w:rFonts w:ascii="Times New Roman" w:hAnsi="Times New Roman" w:cs="Times New Roman"/>
          <w:spacing w:val="-18"/>
        </w:rPr>
        <w:t xml:space="preserve"> </w:t>
      </w:r>
      <w:r w:rsidRPr="00E87281">
        <w:rPr>
          <w:rFonts w:ascii="Times New Roman" w:hAnsi="Times New Roman" w:cs="Times New Roman"/>
        </w:rPr>
        <w:t>a</w:t>
      </w:r>
      <w:r w:rsidRPr="00E87281">
        <w:rPr>
          <w:rFonts w:ascii="Times New Roman" w:hAnsi="Times New Roman" w:cs="Times New Roman"/>
          <w:spacing w:val="-20"/>
        </w:rPr>
        <w:t xml:space="preserve"> </w:t>
      </w:r>
      <w:r w:rsidRPr="00E87281">
        <w:rPr>
          <w:rFonts w:ascii="Times New Roman" w:hAnsi="Times New Roman" w:cs="Times New Roman"/>
        </w:rPr>
        <w:t>pilot,</w:t>
      </w:r>
      <w:r w:rsidRPr="00E87281">
        <w:rPr>
          <w:rFonts w:ascii="Times New Roman" w:hAnsi="Times New Roman" w:cs="Times New Roman"/>
          <w:spacing w:val="-22"/>
        </w:rPr>
        <w:t xml:space="preserve"> </w:t>
      </w:r>
      <w:r w:rsidRPr="00E87281">
        <w:rPr>
          <w:rFonts w:ascii="Times New Roman" w:hAnsi="Times New Roman" w:cs="Times New Roman"/>
        </w:rPr>
        <w:t>reaching more</w:t>
      </w:r>
      <w:r w:rsidRPr="00E87281">
        <w:rPr>
          <w:rFonts w:ascii="Times New Roman" w:hAnsi="Times New Roman" w:cs="Times New Roman"/>
          <w:spacing w:val="-11"/>
        </w:rPr>
        <w:t xml:space="preserve"> </w:t>
      </w:r>
      <w:r w:rsidRPr="00E87281">
        <w:rPr>
          <w:rFonts w:ascii="Times New Roman" w:hAnsi="Times New Roman" w:cs="Times New Roman"/>
        </w:rPr>
        <w:t>states</w:t>
      </w:r>
      <w:r w:rsidRPr="00E87281">
        <w:rPr>
          <w:rFonts w:ascii="Times New Roman" w:hAnsi="Times New Roman" w:cs="Times New Roman"/>
          <w:spacing w:val="-10"/>
        </w:rPr>
        <w:t xml:space="preserve"> </w:t>
      </w:r>
      <w:r w:rsidRPr="00E87281">
        <w:rPr>
          <w:rFonts w:ascii="Times New Roman" w:hAnsi="Times New Roman" w:cs="Times New Roman"/>
        </w:rPr>
        <w:t>or</w:t>
      </w:r>
      <w:r w:rsidRPr="00E87281">
        <w:rPr>
          <w:rFonts w:ascii="Times New Roman" w:hAnsi="Times New Roman" w:cs="Times New Roman"/>
          <w:spacing w:val="-10"/>
        </w:rPr>
        <w:t xml:space="preserve"> </w:t>
      </w:r>
      <w:r w:rsidRPr="00E87281">
        <w:rPr>
          <w:rFonts w:ascii="Times New Roman" w:hAnsi="Times New Roman" w:cs="Times New Roman"/>
        </w:rPr>
        <w:t>helping</w:t>
      </w:r>
      <w:r w:rsidRPr="00E87281">
        <w:rPr>
          <w:rFonts w:ascii="Times New Roman" w:hAnsi="Times New Roman" w:cs="Times New Roman"/>
          <w:spacing w:val="-13"/>
        </w:rPr>
        <w:t xml:space="preserve"> </w:t>
      </w:r>
      <w:r w:rsidRPr="00E87281">
        <w:rPr>
          <w:rFonts w:ascii="Times New Roman" w:hAnsi="Times New Roman" w:cs="Times New Roman"/>
        </w:rPr>
        <w:t>more</w:t>
      </w:r>
      <w:r w:rsidRPr="00E87281">
        <w:rPr>
          <w:rFonts w:ascii="Times New Roman" w:hAnsi="Times New Roman" w:cs="Times New Roman"/>
          <w:spacing w:val="-11"/>
        </w:rPr>
        <w:t xml:space="preserve"> </w:t>
      </w:r>
      <w:r w:rsidRPr="00E87281">
        <w:rPr>
          <w:rFonts w:ascii="Times New Roman" w:hAnsi="Times New Roman" w:cs="Times New Roman"/>
        </w:rPr>
        <w:t>states</w:t>
      </w:r>
      <w:r w:rsidRPr="00E87281">
        <w:rPr>
          <w:rFonts w:ascii="Times New Roman" w:hAnsi="Times New Roman" w:cs="Times New Roman"/>
          <w:spacing w:val="-10"/>
        </w:rPr>
        <w:t xml:space="preserve"> </w:t>
      </w:r>
      <w:r w:rsidRPr="00E87281">
        <w:rPr>
          <w:rFonts w:ascii="Times New Roman" w:hAnsi="Times New Roman" w:cs="Times New Roman"/>
        </w:rPr>
        <w:t>collect</w:t>
      </w:r>
      <w:r w:rsidRPr="00E87281">
        <w:rPr>
          <w:rFonts w:ascii="Times New Roman" w:hAnsi="Times New Roman" w:cs="Times New Roman"/>
          <w:spacing w:val="-10"/>
        </w:rPr>
        <w:t xml:space="preserve"> </w:t>
      </w:r>
      <w:r w:rsidRPr="00E87281">
        <w:rPr>
          <w:rFonts w:ascii="Times New Roman" w:hAnsi="Times New Roman" w:cs="Times New Roman"/>
        </w:rPr>
        <w:t>more</w:t>
      </w:r>
      <w:r w:rsidRPr="00E87281">
        <w:rPr>
          <w:rFonts w:ascii="Times New Roman" w:hAnsi="Times New Roman" w:cs="Times New Roman"/>
          <w:spacing w:val="-11"/>
        </w:rPr>
        <w:t xml:space="preserve"> </w:t>
      </w:r>
      <w:r w:rsidRPr="00E87281">
        <w:rPr>
          <w:rFonts w:ascii="Times New Roman" w:hAnsi="Times New Roman" w:cs="Times New Roman"/>
        </w:rPr>
        <w:t>data</w:t>
      </w:r>
      <w:r w:rsidRPr="00E87281">
        <w:rPr>
          <w:rFonts w:ascii="Times New Roman" w:hAnsi="Times New Roman" w:cs="Times New Roman"/>
          <w:spacing w:val="-9"/>
        </w:rPr>
        <w:t xml:space="preserve"> </w:t>
      </w:r>
      <w:r w:rsidRPr="00E87281">
        <w:rPr>
          <w:rFonts w:ascii="Times New Roman" w:hAnsi="Times New Roman" w:cs="Times New Roman"/>
        </w:rPr>
        <w:t>elements,</w:t>
      </w:r>
      <w:r w:rsidRPr="00E87281">
        <w:rPr>
          <w:rFonts w:ascii="Times New Roman" w:hAnsi="Times New Roman" w:cs="Times New Roman"/>
          <w:spacing w:val="-9"/>
        </w:rPr>
        <w:t xml:space="preserve"> </w:t>
      </w:r>
      <w:r w:rsidRPr="00E87281">
        <w:rPr>
          <w:rFonts w:ascii="Times New Roman" w:hAnsi="Times New Roman" w:cs="Times New Roman"/>
        </w:rPr>
        <w:t>releasing</w:t>
      </w:r>
      <w:r w:rsidRPr="00E87281">
        <w:rPr>
          <w:rFonts w:ascii="Times New Roman" w:hAnsi="Times New Roman" w:cs="Times New Roman"/>
          <w:spacing w:val="-13"/>
        </w:rPr>
        <w:t xml:space="preserve"> </w:t>
      </w:r>
      <w:r w:rsidRPr="00E87281">
        <w:rPr>
          <w:rFonts w:ascii="Times New Roman" w:hAnsi="Times New Roman" w:cs="Times New Roman"/>
        </w:rPr>
        <w:t>the</w:t>
      </w:r>
      <w:r w:rsidRPr="00E87281">
        <w:rPr>
          <w:rFonts w:ascii="Times New Roman" w:hAnsi="Times New Roman" w:cs="Times New Roman"/>
          <w:spacing w:val="-11"/>
        </w:rPr>
        <w:t xml:space="preserve"> </w:t>
      </w:r>
      <w:r w:rsidRPr="00E87281">
        <w:rPr>
          <w:rFonts w:ascii="Times New Roman" w:hAnsi="Times New Roman" w:cs="Times New Roman"/>
        </w:rPr>
        <w:t>data</w:t>
      </w:r>
      <w:r w:rsidRPr="00E87281">
        <w:rPr>
          <w:rFonts w:ascii="Times New Roman" w:hAnsi="Times New Roman" w:cs="Times New Roman"/>
          <w:spacing w:val="-11"/>
        </w:rPr>
        <w:t xml:space="preserve"> </w:t>
      </w:r>
      <w:r w:rsidRPr="00E87281">
        <w:rPr>
          <w:rFonts w:ascii="Times New Roman" w:hAnsi="Times New Roman" w:cs="Times New Roman"/>
        </w:rPr>
        <w:t>publicly</w:t>
      </w:r>
      <w:r w:rsidRPr="00E87281">
        <w:rPr>
          <w:rFonts w:ascii="Times New Roman" w:hAnsi="Times New Roman" w:cs="Times New Roman"/>
          <w:spacing w:val="-13"/>
        </w:rPr>
        <w:t xml:space="preserve"> </w:t>
      </w:r>
      <w:r w:rsidRPr="00E87281">
        <w:rPr>
          <w:rFonts w:ascii="Times New Roman" w:hAnsi="Times New Roman" w:cs="Times New Roman"/>
        </w:rPr>
        <w:t>to</w:t>
      </w:r>
      <w:r w:rsidRPr="00E87281">
        <w:rPr>
          <w:rFonts w:ascii="Times New Roman" w:hAnsi="Times New Roman" w:cs="Times New Roman"/>
          <w:spacing w:val="-10"/>
        </w:rPr>
        <w:t xml:space="preserve"> </w:t>
      </w:r>
      <w:r w:rsidRPr="00E87281">
        <w:rPr>
          <w:rFonts w:ascii="Times New Roman" w:hAnsi="Times New Roman" w:cs="Times New Roman"/>
        </w:rPr>
        <w:t>see whether</w:t>
      </w:r>
      <w:r w:rsidRPr="00E87281">
        <w:rPr>
          <w:rFonts w:ascii="Times New Roman" w:hAnsi="Times New Roman" w:cs="Times New Roman"/>
          <w:spacing w:val="-11"/>
        </w:rPr>
        <w:t xml:space="preserve"> </w:t>
      </w:r>
      <w:r w:rsidRPr="00E87281">
        <w:rPr>
          <w:rFonts w:ascii="Times New Roman" w:hAnsi="Times New Roman" w:cs="Times New Roman"/>
        </w:rPr>
        <w:t>there</w:t>
      </w:r>
      <w:r w:rsidRPr="00E87281">
        <w:rPr>
          <w:rFonts w:ascii="Times New Roman" w:hAnsi="Times New Roman" w:cs="Times New Roman"/>
          <w:spacing w:val="-11"/>
        </w:rPr>
        <w:t xml:space="preserve"> </w:t>
      </w:r>
      <w:r w:rsidRPr="00E87281">
        <w:rPr>
          <w:rFonts w:ascii="Times New Roman" w:hAnsi="Times New Roman" w:cs="Times New Roman"/>
        </w:rPr>
        <w:t>emerges</w:t>
      </w:r>
      <w:r w:rsidRPr="00E87281">
        <w:rPr>
          <w:rFonts w:ascii="Times New Roman" w:hAnsi="Times New Roman" w:cs="Times New Roman"/>
          <w:spacing w:val="-14"/>
        </w:rPr>
        <w:t xml:space="preserve"> </w:t>
      </w:r>
      <w:r w:rsidRPr="00E87281">
        <w:rPr>
          <w:rFonts w:ascii="Times New Roman" w:hAnsi="Times New Roman" w:cs="Times New Roman"/>
        </w:rPr>
        <w:t>any</w:t>
      </w:r>
      <w:r w:rsidRPr="00E87281">
        <w:rPr>
          <w:rFonts w:ascii="Times New Roman" w:hAnsi="Times New Roman" w:cs="Times New Roman"/>
          <w:spacing w:val="-11"/>
        </w:rPr>
        <w:t xml:space="preserve"> </w:t>
      </w:r>
      <w:r w:rsidRPr="00E87281">
        <w:rPr>
          <w:rFonts w:ascii="Times New Roman" w:hAnsi="Times New Roman" w:cs="Times New Roman"/>
        </w:rPr>
        <w:t>utility</w:t>
      </w:r>
      <w:r w:rsidRPr="00E87281">
        <w:rPr>
          <w:rFonts w:ascii="Times New Roman" w:hAnsi="Times New Roman" w:cs="Times New Roman"/>
          <w:spacing w:val="-14"/>
        </w:rPr>
        <w:t xml:space="preserve"> </w:t>
      </w:r>
      <w:r w:rsidRPr="00E87281">
        <w:rPr>
          <w:rFonts w:ascii="Times New Roman" w:hAnsi="Times New Roman" w:cs="Times New Roman"/>
        </w:rPr>
        <w:t>in</w:t>
      </w:r>
      <w:r w:rsidRPr="00E87281">
        <w:rPr>
          <w:rFonts w:ascii="Times New Roman" w:hAnsi="Times New Roman" w:cs="Times New Roman"/>
          <w:spacing w:val="-11"/>
        </w:rPr>
        <w:t xml:space="preserve"> </w:t>
      </w:r>
      <w:r w:rsidRPr="00E87281">
        <w:rPr>
          <w:rFonts w:ascii="Times New Roman" w:hAnsi="Times New Roman" w:cs="Times New Roman"/>
        </w:rPr>
        <w:t>the</w:t>
      </w:r>
      <w:r w:rsidRPr="00E87281">
        <w:rPr>
          <w:rFonts w:ascii="Times New Roman" w:hAnsi="Times New Roman" w:cs="Times New Roman"/>
          <w:spacing w:val="-11"/>
        </w:rPr>
        <w:t xml:space="preserve"> </w:t>
      </w:r>
      <w:r w:rsidRPr="00E87281">
        <w:rPr>
          <w:rFonts w:ascii="Times New Roman" w:hAnsi="Times New Roman" w:cs="Times New Roman"/>
        </w:rPr>
        <w:t>data.</w:t>
      </w:r>
      <w:r w:rsidRPr="00E87281">
        <w:rPr>
          <w:rFonts w:ascii="Times New Roman" w:hAnsi="Times New Roman" w:cs="Times New Roman"/>
          <w:spacing w:val="-7"/>
        </w:rPr>
        <w:t xml:space="preserve"> </w:t>
      </w:r>
      <w:r w:rsidRPr="00E87281">
        <w:rPr>
          <w:rFonts w:ascii="Times New Roman" w:hAnsi="Times New Roman" w:cs="Times New Roman"/>
          <w:color w:val="212121"/>
        </w:rPr>
        <w:t>If</w:t>
      </w:r>
      <w:r w:rsidRPr="00E87281">
        <w:rPr>
          <w:rFonts w:ascii="Times New Roman" w:hAnsi="Times New Roman" w:cs="Times New Roman"/>
          <w:color w:val="212121"/>
          <w:spacing w:val="-16"/>
        </w:rPr>
        <w:t xml:space="preserve"> </w:t>
      </w:r>
      <w:r w:rsidRPr="00E87281">
        <w:rPr>
          <w:rFonts w:ascii="Times New Roman" w:hAnsi="Times New Roman" w:cs="Times New Roman"/>
          <w:color w:val="212121"/>
        </w:rPr>
        <w:t>there</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are</w:t>
      </w:r>
      <w:r w:rsidRPr="00E87281">
        <w:rPr>
          <w:rFonts w:ascii="Times New Roman" w:hAnsi="Times New Roman" w:cs="Times New Roman"/>
          <w:color w:val="212121"/>
          <w:spacing w:val="-11"/>
        </w:rPr>
        <w:t xml:space="preserve"> </w:t>
      </w:r>
      <w:r w:rsidRPr="00E87281">
        <w:rPr>
          <w:rFonts w:ascii="Times New Roman" w:hAnsi="Times New Roman" w:cs="Times New Roman"/>
          <w:color w:val="212121"/>
        </w:rPr>
        <w:t>categories</w:t>
      </w:r>
      <w:r w:rsidRPr="00E87281">
        <w:rPr>
          <w:rFonts w:ascii="Times New Roman" w:hAnsi="Times New Roman" w:cs="Times New Roman"/>
          <w:color w:val="212121"/>
          <w:spacing w:val="-10"/>
        </w:rPr>
        <w:t xml:space="preserve"> </w:t>
      </w:r>
      <w:r w:rsidRPr="00E87281">
        <w:rPr>
          <w:rFonts w:ascii="Times New Roman" w:hAnsi="Times New Roman" w:cs="Times New Roman"/>
          <w:color w:val="212121"/>
        </w:rPr>
        <w:t>that</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prove</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especially</w:t>
      </w:r>
      <w:r w:rsidRPr="00E87281">
        <w:rPr>
          <w:rFonts w:ascii="Times New Roman" w:hAnsi="Times New Roman" w:cs="Times New Roman"/>
          <w:color w:val="212121"/>
          <w:spacing w:val="-14"/>
        </w:rPr>
        <w:t xml:space="preserve"> </w:t>
      </w:r>
      <w:r w:rsidRPr="00E87281">
        <w:rPr>
          <w:rFonts w:ascii="Times New Roman" w:hAnsi="Times New Roman" w:cs="Times New Roman"/>
          <w:color w:val="212121"/>
        </w:rPr>
        <w:t>helpful in</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some</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states,</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before</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ED</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commits</w:t>
      </w:r>
      <w:r w:rsidRPr="00E87281">
        <w:rPr>
          <w:rFonts w:ascii="Times New Roman" w:hAnsi="Times New Roman" w:cs="Times New Roman"/>
          <w:color w:val="212121"/>
          <w:spacing w:val="-12"/>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16"/>
        </w:rPr>
        <w:t xml:space="preserve"> </w:t>
      </w:r>
      <w:r w:rsidRPr="00E87281">
        <w:rPr>
          <w:rFonts w:ascii="Times New Roman" w:hAnsi="Times New Roman" w:cs="Times New Roman"/>
          <w:color w:val="212121"/>
        </w:rPr>
        <w:t>making</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them</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mandatory,</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we’d</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like</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to</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see</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an</w:t>
      </w:r>
      <w:r w:rsidRPr="00E87281">
        <w:rPr>
          <w:rFonts w:ascii="Times New Roman" w:hAnsi="Times New Roman" w:cs="Times New Roman"/>
          <w:color w:val="212121"/>
          <w:spacing w:val="-13"/>
        </w:rPr>
        <w:t xml:space="preserve"> </w:t>
      </w:r>
      <w:r w:rsidRPr="00E87281">
        <w:rPr>
          <w:rFonts w:ascii="Times New Roman" w:hAnsi="Times New Roman" w:cs="Times New Roman"/>
          <w:color w:val="212121"/>
        </w:rPr>
        <w:t>expanded</w:t>
      </w:r>
      <w:r w:rsidRPr="00E87281">
        <w:rPr>
          <w:rFonts w:ascii="Times New Roman" w:hAnsi="Times New Roman" w:cs="Times New Roman"/>
          <w:color w:val="212121"/>
          <w:spacing w:val="-15"/>
        </w:rPr>
        <w:t xml:space="preserve"> </w:t>
      </w:r>
      <w:r w:rsidRPr="00E87281">
        <w:rPr>
          <w:rFonts w:ascii="Times New Roman" w:hAnsi="Times New Roman" w:cs="Times New Roman"/>
          <w:color w:val="212121"/>
        </w:rPr>
        <w:t xml:space="preserve">pilot </w:t>
      </w:r>
      <w:r w:rsidRPr="00E87281">
        <w:rPr>
          <w:rFonts w:ascii="Times New Roman" w:hAnsi="Times New Roman" w:cs="Times New Roman"/>
          <w:color w:val="212121"/>
          <w:w w:val="105"/>
        </w:rPr>
        <w:t>to</w:t>
      </w:r>
      <w:r w:rsidRPr="00E87281">
        <w:rPr>
          <w:rFonts w:ascii="Times New Roman" w:hAnsi="Times New Roman" w:cs="Times New Roman"/>
          <w:color w:val="212121"/>
          <w:spacing w:val="-10"/>
          <w:w w:val="105"/>
        </w:rPr>
        <w:t xml:space="preserve"> </w:t>
      </w:r>
      <w:r w:rsidRPr="00E87281">
        <w:rPr>
          <w:rFonts w:ascii="Times New Roman" w:hAnsi="Times New Roman" w:cs="Times New Roman"/>
          <w:color w:val="212121"/>
          <w:w w:val="105"/>
        </w:rPr>
        <w:t>assess</w:t>
      </w:r>
      <w:r w:rsidRPr="00E87281">
        <w:rPr>
          <w:rFonts w:ascii="Times New Roman" w:hAnsi="Times New Roman" w:cs="Times New Roman"/>
          <w:color w:val="212121"/>
          <w:spacing w:val="-13"/>
          <w:w w:val="105"/>
        </w:rPr>
        <w:t xml:space="preserve"> </w:t>
      </w:r>
      <w:r w:rsidRPr="00E87281">
        <w:rPr>
          <w:rFonts w:ascii="Times New Roman" w:hAnsi="Times New Roman" w:cs="Times New Roman"/>
          <w:color w:val="212121"/>
          <w:w w:val="105"/>
        </w:rPr>
        <w:t>feasibility.</w:t>
      </w:r>
    </w:p>
    <w:p w:rsidR="00FB7E1E" w:rsidRPr="00E87281" w:rsidP="00FB7E1E" w14:paraId="60CF9515" w14:textId="77777777">
      <w:pPr>
        <w:pStyle w:val="BodyText"/>
        <w:spacing w:before="9"/>
        <w:rPr>
          <w:sz w:val="22"/>
          <w:szCs w:val="22"/>
        </w:rPr>
      </w:pPr>
    </w:p>
    <w:p w:rsidR="00FB7E1E" w:rsidRPr="00E87281" w:rsidP="00FB7E1E" w14:paraId="1697347A" w14:textId="77777777">
      <w:pPr>
        <w:spacing w:before="1"/>
        <w:rPr>
          <w:rFonts w:ascii="Times New Roman" w:hAnsi="Times New Roman" w:cs="Times New Roman"/>
        </w:rPr>
      </w:pPr>
      <w:r w:rsidRPr="00E87281">
        <w:rPr>
          <w:rFonts w:ascii="Times New Roman" w:hAnsi="Times New Roman" w:cs="Times New Roman"/>
        </w:rPr>
        <w:t>Thank</w:t>
      </w:r>
      <w:r w:rsidRPr="00E87281">
        <w:rPr>
          <w:rFonts w:ascii="Times New Roman" w:hAnsi="Times New Roman" w:cs="Times New Roman"/>
          <w:spacing w:val="-21"/>
        </w:rPr>
        <w:t xml:space="preserve"> </w:t>
      </w:r>
      <w:r w:rsidRPr="00E87281">
        <w:rPr>
          <w:rFonts w:ascii="Times New Roman" w:hAnsi="Times New Roman" w:cs="Times New Roman"/>
        </w:rPr>
        <w:t>you</w:t>
      </w:r>
      <w:r w:rsidRPr="00E87281">
        <w:rPr>
          <w:rFonts w:ascii="Times New Roman" w:hAnsi="Times New Roman" w:cs="Times New Roman"/>
          <w:spacing w:val="-21"/>
        </w:rPr>
        <w:t xml:space="preserve"> </w:t>
      </w:r>
      <w:r w:rsidRPr="00E87281">
        <w:rPr>
          <w:rFonts w:ascii="Times New Roman" w:hAnsi="Times New Roman" w:cs="Times New Roman"/>
        </w:rPr>
        <w:t>for</w:t>
      </w:r>
      <w:r w:rsidRPr="00E87281">
        <w:rPr>
          <w:rFonts w:ascii="Times New Roman" w:hAnsi="Times New Roman" w:cs="Times New Roman"/>
          <w:spacing w:val="-23"/>
        </w:rPr>
        <w:t xml:space="preserve"> </w:t>
      </w:r>
      <w:r w:rsidRPr="00E87281">
        <w:rPr>
          <w:rFonts w:ascii="Times New Roman" w:hAnsi="Times New Roman" w:cs="Times New Roman"/>
        </w:rPr>
        <w:t>the</w:t>
      </w:r>
      <w:r w:rsidRPr="00E87281">
        <w:rPr>
          <w:rFonts w:ascii="Times New Roman" w:hAnsi="Times New Roman" w:cs="Times New Roman"/>
          <w:spacing w:val="-22"/>
        </w:rPr>
        <w:t xml:space="preserve"> </w:t>
      </w:r>
      <w:r w:rsidRPr="00E87281">
        <w:rPr>
          <w:rFonts w:ascii="Times New Roman" w:hAnsi="Times New Roman" w:cs="Times New Roman"/>
        </w:rPr>
        <w:t>opportunity</w:t>
      </w:r>
      <w:r w:rsidRPr="00E87281">
        <w:rPr>
          <w:rFonts w:ascii="Times New Roman" w:hAnsi="Times New Roman" w:cs="Times New Roman"/>
          <w:spacing w:val="-21"/>
        </w:rPr>
        <w:t xml:space="preserve"> </w:t>
      </w:r>
      <w:r w:rsidRPr="00E87281">
        <w:rPr>
          <w:rFonts w:ascii="Times New Roman" w:hAnsi="Times New Roman" w:cs="Times New Roman"/>
        </w:rPr>
        <w:t>to</w:t>
      </w:r>
      <w:r w:rsidRPr="00E87281">
        <w:rPr>
          <w:rFonts w:ascii="Times New Roman" w:hAnsi="Times New Roman" w:cs="Times New Roman"/>
          <w:spacing w:val="-22"/>
        </w:rPr>
        <w:t xml:space="preserve"> </w:t>
      </w:r>
      <w:r w:rsidRPr="00E87281">
        <w:rPr>
          <w:rFonts w:ascii="Times New Roman" w:hAnsi="Times New Roman" w:cs="Times New Roman"/>
        </w:rPr>
        <w:t>comment.</w:t>
      </w:r>
      <w:r w:rsidRPr="00E87281">
        <w:rPr>
          <w:rFonts w:ascii="Times New Roman" w:hAnsi="Times New Roman" w:cs="Times New Roman"/>
          <w:spacing w:val="-20"/>
        </w:rPr>
        <w:t xml:space="preserve"> </w:t>
      </w:r>
      <w:r w:rsidRPr="00E87281">
        <w:rPr>
          <w:rFonts w:ascii="Times New Roman" w:hAnsi="Times New Roman" w:cs="Times New Roman"/>
        </w:rPr>
        <w:t>If</w:t>
      </w:r>
      <w:r w:rsidRPr="00E87281">
        <w:rPr>
          <w:rFonts w:ascii="Times New Roman" w:hAnsi="Times New Roman" w:cs="Times New Roman"/>
          <w:spacing w:val="-23"/>
        </w:rPr>
        <w:t xml:space="preserve"> </w:t>
      </w:r>
      <w:r w:rsidRPr="00E87281">
        <w:rPr>
          <w:rFonts w:ascii="Times New Roman" w:hAnsi="Times New Roman" w:cs="Times New Roman"/>
        </w:rPr>
        <w:t>you</w:t>
      </w:r>
      <w:r w:rsidRPr="00E87281">
        <w:rPr>
          <w:rFonts w:ascii="Times New Roman" w:hAnsi="Times New Roman" w:cs="Times New Roman"/>
          <w:spacing w:val="-23"/>
        </w:rPr>
        <w:t xml:space="preserve"> </w:t>
      </w:r>
      <w:r w:rsidRPr="00E87281">
        <w:rPr>
          <w:rFonts w:ascii="Times New Roman" w:hAnsi="Times New Roman" w:cs="Times New Roman"/>
        </w:rPr>
        <w:t>have</w:t>
      </w:r>
      <w:r w:rsidRPr="00E87281">
        <w:rPr>
          <w:rFonts w:ascii="Times New Roman" w:hAnsi="Times New Roman" w:cs="Times New Roman"/>
          <w:spacing w:val="-21"/>
        </w:rPr>
        <w:t xml:space="preserve"> </w:t>
      </w:r>
      <w:r w:rsidRPr="00E87281">
        <w:rPr>
          <w:rFonts w:ascii="Times New Roman" w:hAnsi="Times New Roman" w:cs="Times New Roman"/>
        </w:rPr>
        <w:t>any</w:t>
      </w:r>
      <w:r w:rsidRPr="00E87281">
        <w:rPr>
          <w:rFonts w:ascii="Times New Roman" w:hAnsi="Times New Roman" w:cs="Times New Roman"/>
          <w:spacing w:val="-21"/>
        </w:rPr>
        <w:t xml:space="preserve"> </w:t>
      </w:r>
      <w:r w:rsidRPr="00E87281">
        <w:rPr>
          <w:rFonts w:ascii="Times New Roman" w:hAnsi="Times New Roman" w:cs="Times New Roman"/>
        </w:rPr>
        <w:t>questions,</w:t>
      </w:r>
      <w:r w:rsidRPr="00E87281">
        <w:rPr>
          <w:rFonts w:ascii="Times New Roman" w:hAnsi="Times New Roman" w:cs="Times New Roman"/>
          <w:spacing w:val="-22"/>
        </w:rPr>
        <w:t xml:space="preserve"> </w:t>
      </w:r>
      <w:r w:rsidRPr="00E87281">
        <w:rPr>
          <w:rFonts w:ascii="Times New Roman" w:hAnsi="Times New Roman" w:cs="Times New Roman"/>
        </w:rPr>
        <w:t>please</w:t>
      </w:r>
      <w:r w:rsidRPr="00E87281">
        <w:rPr>
          <w:rFonts w:ascii="Times New Roman" w:hAnsi="Times New Roman" w:cs="Times New Roman"/>
          <w:spacing w:val="-21"/>
        </w:rPr>
        <w:t xml:space="preserve"> </w:t>
      </w:r>
      <w:r w:rsidRPr="00E87281">
        <w:rPr>
          <w:rFonts w:ascii="Times New Roman" w:hAnsi="Times New Roman" w:cs="Times New Roman"/>
        </w:rPr>
        <w:t>contact</w:t>
      </w:r>
      <w:r w:rsidRPr="00E87281">
        <w:rPr>
          <w:rFonts w:ascii="Times New Roman" w:hAnsi="Times New Roman" w:cs="Times New Roman"/>
          <w:spacing w:val="-18"/>
        </w:rPr>
        <w:t xml:space="preserve"> </w:t>
      </w:r>
      <w:r w:rsidRPr="00E87281">
        <w:rPr>
          <w:rFonts w:ascii="Times New Roman" w:hAnsi="Times New Roman" w:cs="Times New Roman"/>
        </w:rPr>
        <w:t xml:space="preserve">Mark </w:t>
      </w:r>
      <w:r w:rsidRPr="00E87281">
        <w:rPr>
          <w:rFonts w:ascii="Times New Roman" w:hAnsi="Times New Roman" w:cs="Times New Roman"/>
        </w:rPr>
        <w:t>Elworthy</w:t>
      </w:r>
      <w:r w:rsidRPr="00E87281">
        <w:rPr>
          <w:rFonts w:ascii="Times New Roman" w:hAnsi="Times New Roman" w:cs="Times New Roman"/>
        </w:rPr>
        <w:t>,</w:t>
      </w:r>
      <w:r w:rsidRPr="00E87281">
        <w:rPr>
          <w:rFonts w:ascii="Times New Roman" w:hAnsi="Times New Roman" w:cs="Times New Roman"/>
          <w:spacing w:val="-4"/>
        </w:rPr>
        <w:t xml:space="preserve"> </w:t>
      </w:r>
      <w:r w:rsidRPr="00E87281">
        <w:rPr>
          <w:rFonts w:ascii="Times New Roman" w:hAnsi="Times New Roman" w:cs="Times New Roman"/>
        </w:rPr>
        <w:t>School</w:t>
      </w:r>
      <w:r w:rsidRPr="00E87281">
        <w:rPr>
          <w:rFonts w:ascii="Times New Roman" w:hAnsi="Times New Roman" w:cs="Times New Roman"/>
          <w:spacing w:val="-4"/>
        </w:rPr>
        <w:t xml:space="preserve"> </w:t>
      </w:r>
      <w:r w:rsidRPr="00E87281">
        <w:rPr>
          <w:rFonts w:ascii="Times New Roman" w:hAnsi="Times New Roman" w:cs="Times New Roman"/>
        </w:rPr>
        <w:t>Financial</w:t>
      </w:r>
      <w:r w:rsidRPr="00E87281">
        <w:rPr>
          <w:rFonts w:ascii="Times New Roman" w:hAnsi="Times New Roman" w:cs="Times New Roman"/>
          <w:spacing w:val="-4"/>
        </w:rPr>
        <w:t xml:space="preserve"> </w:t>
      </w:r>
      <w:r w:rsidRPr="00E87281">
        <w:rPr>
          <w:rFonts w:ascii="Times New Roman" w:hAnsi="Times New Roman" w:cs="Times New Roman"/>
        </w:rPr>
        <w:t>Services</w:t>
      </w:r>
      <w:r w:rsidRPr="00E87281">
        <w:rPr>
          <w:rFonts w:ascii="Times New Roman" w:hAnsi="Times New Roman" w:cs="Times New Roman"/>
          <w:spacing w:val="-5"/>
        </w:rPr>
        <w:t xml:space="preserve"> </w:t>
      </w:r>
      <w:r w:rsidRPr="00E87281">
        <w:rPr>
          <w:rFonts w:ascii="Times New Roman" w:hAnsi="Times New Roman" w:cs="Times New Roman"/>
        </w:rPr>
        <w:t>Team,</w:t>
      </w:r>
      <w:r w:rsidRPr="00E87281">
        <w:rPr>
          <w:rFonts w:ascii="Times New Roman" w:hAnsi="Times New Roman" w:cs="Times New Roman"/>
          <w:spacing w:val="-5"/>
        </w:rPr>
        <w:t xml:space="preserve"> </w:t>
      </w:r>
      <w:r w:rsidRPr="00E87281">
        <w:rPr>
          <w:rFonts w:ascii="Times New Roman" w:hAnsi="Times New Roman" w:cs="Times New Roman"/>
        </w:rPr>
        <w:t>at</w:t>
      </w:r>
      <w:r w:rsidRPr="00E87281">
        <w:rPr>
          <w:rFonts w:ascii="Times New Roman" w:hAnsi="Times New Roman" w:cs="Times New Roman"/>
          <w:spacing w:val="-5"/>
        </w:rPr>
        <w:t xml:space="preserve"> </w:t>
      </w:r>
      <w:hyperlink r:id="rId34">
        <w:r w:rsidRPr="00E87281">
          <w:rPr>
            <w:rFonts w:ascii="Times New Roman" w:hAnsi="Times New Roman" w:cs="Times New Roman"/>
            <w:color w:val="0000FF"/>
            <w:u w:val="single" w:color="0000FF"/>
          </w:rPr>
          <w:t>mark.elworthy@dpi.wi.gov</w:t>
        </w:r>
        <w:r w:rsidRPr="00E87281">
          <w:rPr>
            <w:rFonts w:ascii="Times New Roman" w:hAnsi="Times New Roman" w:cs="Times New Roman"/>
          </w:rPr>
          <w:t>.</w:t>
        </w:r>
      </w:hyperlink>
    </w:p>
    <w:p w:rsidR="00FB7E1E" w:rsidRPr="00AD17BD" w:rsidP="00FB7E1E" w14:paraId="41C4EABC" w14:textId="77777777">
      <w:pPr>
        <w:pStyle w:val="BodyText"/>
        <w:rPr>
          <w:rFonts w:ascii="Tahoma"/>
          <w:sz w:val="22"/>
          <w:szCs w:val="22"/>
        </w:rPr>
      </w:pPr>
    </w:p>
    <w:p w:rsidR="00FB7E1E" w:rsidRPr="00AD17BD" w:rsidP="00615895" w14:paraId="3A6E13E6" w14:textId="77777777">
      <w:pPr>
        <w:spacing w:before="98" w:after="0"/>
        <w:rPr>
          <w:rFonts w:ascii="Tahoma"/>
        </w:rPr>
      </w:pPr>
      <w:r w:rsidRPr="00AD17BD">
        <w:rPr>
          <w:rFonts w:ascii="Tahoma"/>
          <w:spacing w:val="-2"/>
        </w:rPr>
        <w:t>Sincerely,</w:t>
      </w:r>
    </w:p>
    <w:p w:rsidR="00FB7E1E" w:rsidRPr="00AD17BD" w:rsidP="00615895" w14:paraId="2BFE4416" w14:textId="77777777">
      <w:pPr>
        <w:spacing w:before="163" w:after="0" w:line="265" w:lineRule="exact"/>
        <w:rPr>
          <w:rFonts w:ascii="Tahoma"/>
        </w:rPr>
      </w:pPr>
      <w:r w:rsidRPr="00AD17BD">
        <w:rPr>
          <w:rFonts w:ascii="Tahoma"/>
          <w:spacing w:val="-4"/>
        </w:rPr>
        <w:t>Laura</w:t>
      </w:r>
      <w:r w:rsidRPr="00AD17BD">
        <w:rPr>
          <w:rFonts w:ascii="Tahoma"/>
          <w:spacing w:val="-22"/>
        </w:rPr>
        <w:t xml:space="preserve"> </w:t>
      </w:r>
      <w:r w:rsidRPr="00AD17BD">
        <w:rPr>
          <w:rFonts w:ascii="Tahoma"/>
          <w:spacing w:val="-4"/>
        </w:rPr>
        <w:t>L.</w:t>
      </w:r>
      <w:r w:rsidRPr="00AD17BD">
        <w:rPr>
          <w:rFonts w:ascii="Tahoma"/>
          <w:spacing w:val="-24"/>
        </w:rPr>
        <w:t xml:space="preserve"> </w:t>
      </w:r>
      <w:r w:rsidRPr="00AD17BD">
        <w:rPr>
          <w:rFonts w:ascii="Tahoma"/>
          <w:spacing w:val="-4"/>
        </w:rPr>
        <w:t>Adams</w:t>
      </w:r>
    </w:p>
    <w:p w:rsidR="00FB7E1E" w:rsidRPr="00AD17BD" w:rsidP="00615895" w14:paraId="5486B830" w14:textId="77777777">
      <w:pPr>
        <w:spacing w:after="0" w:line="265" w:lineRule="exact"/>
        <w:rPr>
          <w:rFonts w:ascii="Tahoma"/>
        </w:rPr>
      </w:pPr>
      <w:r w:rsidRPr="00AD17BD">
        <w:rPr>
          <w:rFonts w:ascii="Tahoma"/>
        </w:rPr>
        <w:t>Policy</w:t>
      </w:r>
      <w:r w:rsidRPr="00AD17BD">
        <w:rPr>
          <w:rFonts w:ascii="Tahoma"/>
          <w:spacing w:val="-11"/>
        </w:rPr>
        <w:t xml:space="preserve"> </w:t>
      </w:r>
      <w:r w:rsidRPr="00AD17BD">
        <w:rPr>
          <w:rFonts w:ascii="Tahoma"/>
        </w:rPr>
        <w:t>Initiatives</w:t>
      </w:r>
      <w:r w:rsidRPr="00AD17BD">
        <w:rPr>
          <w:rFonts w:ascii="Tahoma"/>
          <w:spacing w:val="-7"/>
        </w:rPr>
        <w:t xml:space="preserve"> </w:t>
      </w:r>
      <w:r w:rsidRPr="00AD17BD">
        <w:rPr>
          <w:rFonts w:ascii="Tahoma"/>
          <w:spacing w:val="-2"/>
        </w:rPr>
        <w:t>Advisor</w:t>
      </w:r>
    </w:p>
    <w:p w:rsidR="00FB7E1E" w:rsidP="00FB7E1E" w14:paraId="4F54EC1E" w14:textId="77777777">
      <w:pPr>
        <w:spacing w:line="265" w:lineRule="exact"/>
        <w:rPr>
          <w:rFonts w:ascii="Tahoma"/>
        </w:rPr>
      </w:pPr>
    </w:p>
    <w:p w:rsidR="00FB7E1E" w:rsidP="00FB7E1E" w14:paraId="07F31D35" w14:textId="77777777">
      <w:pPr>
        <w:spacing w:line="265" w:lineRule="exact"/>
        <w:rPr>
          <w:rFonts w:ascii="Tahoma"/>
        </w:rPr>
      </w:pPr>
    </w:p>
    <w:p w:rsidR="00FB7E1E" w:rsidRPr="00066400" w:rsidP="00FB7E1E" w14:paraId="14B439B9" w14:textId="77777777">
      <w:pPr>
        <w:pStyle w:val="Heading2"/>
      </w:pPr>
      <w:bookmarkStart w:id="68" w:name="_Toc126584380"/>
      <w:r w:rsidRPr="00066400">
        <w:t>Document: ED-2022-SCC-0121-00</w:t>
      </w:r>
      <w:r>
        <w:t>45</w:t>
      </w:r>
      <w:bookmarkEnd w:id="68"/>
    </w:p>
    <w:p w:rsidR="00FB7E1E" w:rsidRPr="00066400" w:rsidP="00FB7E1E" w14:paraId="61171BE9" w14:textId="77777777">
      <w:pPr>
        <w:pStyle w:val="NoSpacing"/>
      </w:pPr>
      <w:r w:rsidRPr="00066400">
        <w:t>Received: November 28, 2022</w:t>
      </w:r>
    </w:p>
    <w:p w:rsidR="00FB7E1E" w:rsidP="00FB7E1E" w14:paraId="4E96B234" w14:textId="77777777">
      <w:pPr>
        <w:pStyle w:val="NoSpacing"/>
      </w:pPr>
      <w:r w:rsidRPr="00066400">
        <w:t>Posted: November 29, 2022</w:t>
      </w:r>
    </w:p>
    <w:p w:rsidR="00FB7E1E" w:rsidP="00FB7E1E" w14:paraId="063F58B3" w14:textId="77777777">
      <w:pPr>
        <w:pStyle w:val="NoSpacing"/>
      </w:pPr>
      <w:r>
        <w:t>Category: School Administrator</w:t>
      </w:r>
    </w:p>
    <w:p w:rsidR="00FB7E1E" w:rsidRPr="00066400" w:rsidP="00FB7E1E" w14:paraId="473A7C68" w14:textId="77777777">
      <w:pPr>
        <w:pStyle w:val="NoSpacing"/>
      </w:pPr>
    </w:p>
    <w:p w:rsidR="00FB7E1E" w:rsidRPr="00066400" w:rsidP="00FB7E1E" w14:paraId="29C37028" w14:textId="77777777">
      <w:pPr>
        <w:pStyle w:val="NoSpacing"/>
      </w:pPr>
      <w:r w:rsidRPr="00066400">
        <w:t>Submitter Information</w:t>
      </w:r>
    </w:p>
    <w:p w:rsidR="00FB7E1E" w:rsidRPr="00AD17BD" w:rsidP="00FB7E1E" w14:paraId="49B28838" w14:textId="77777777">
      <w:pPr>
        <w:spacing w:line="273" w:lineRule="exact"/>
      </w:pPr>
      <w:r>
        <w:t>Agency:</w:t>
      </w:r>
      <w:r w:rsidRPr="00B1300F">
        <w:t xml:space="preserve"> </w:t>
      </w:r>
      <w:r w:rsidRPr="00AD17BD">
        <w:t xml:space="preserve">Illinois Association of School </w:t>
      </w:r>
      <w:r w:rsidRPr="00AD17BD">
        <w:rPr>
          <w:spacing w:val="-2"/>
        </w:rPr>
        <w:t>Administrators</w:t>
      </w:r>
    </w:p>
    <w:p w:rsidR="00FB7E1E" w:rsidP="00FB7E1E" w14:paraId="6120B671" w14:textId="77777777">
      <w:pPr>
        <w:pStyle w:val="NoSpacing"/>
      </w:pPr>
    </w:p>
    <w:p w:rsidR="00FB7E1E" w:rsidP="00FB7E1E" w14:paraId="3F03EEAF" w14:textId="77777777">
      <w:pPr>
        <w:pStyle w:val="NoSpacing"/>
      </w:pPr>
      <w:r w:rsidRPr="00066400">
        <w:t>General Comment</w:t>
      </w:r>
    </w:p>
    <w:p w:rsidR="00FB7E1E" w:rsidRPr="00AD17BD" w:rsidP="00FB7E1E" w14:paraId="14E87D0E" w14:textId="77777777">
      <w:pPr>
        <w:pStyle w:val="BodyText"/>
        <w:spacing w:before="302" w:line="235" w:lineRule="auto"/>
        <w:rPr>
          <w:sz w:val="22"/>
          <w:szCs w:val="22"/>
        </w:rPr>
      </w:pPr>
      <w:r>
        <w:rPr>
          <w:sz w:val="22"/>
          <w:szCs w:val="22"/>
        </w:rPr>
        <w:t>I</w:t>
      </w:r>
      <w:r w:rsidRPr="00AD17BD">
        <w:rPr>
          <w:sz w:val="22"/>
          <w:szCs w:val="22"/>
        </w:rPr>
        <w:t>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P="00FB7E1E" w14:paraId="36122E85" w14:textId="77777777">
      <w:pPr>
        <w:pStyle w:val="BodyText"/>
        <w:spacing w:line="235" w:lineRule="auto"/>
        <w:rPr>
          <w:sz w:val="22"/>
          <w:szCs w:val="22"/>
        </w:rPr>
      </w:pPr>
    </w:p>
    <w:p w:rsidR="00FB7E1E" w:rsidRPr="00AD17BD" w:rsidP="00FB7E1E" w14:paraId="728F7323"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04410938" w14:textId="77777777">
      <w:pPr>
        <w:pStyle w:val="BodyText"/>
        <w:spacing w:before="1"/>
        <w:rPr>
          <w:sz w:val="22"/>
          <w:szCs w:val="22"/>
        </w:rPr>
      </w:pPr>
    </w:p>
    <w:p w:rsidR="00FB7E1E" w:rsidRPr="00AD17BD" w:rsidP="00FB7E1E" w14:paraId="4E0B546D"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23B2C473" w14:textId="77777777">
      <w:pPr>
        <w:pStyle w:val="BodyText"/>
        <w:spacing w:before="2"/>
        <w:rPr>
          <w:sz w:val="22"/>
          <w:szCs w:val="22"/>
        </w:rPr>
      </w:pPr>
    </w:p>
    <w:p w:rsidR="00FB7E1E" w:rsidRPr="00AD17BD" w:rsidP="00FB7E1E" w14:paraId="1C272401"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249D04FE" w14:textId="77777777">
      <w:pPr>
        <w:pStyle w:val="BodyText"/>
        <w:spacing w:line="235" w:lineRule="auto"/>
        <w:jc w:val="both"/>
        <w:rPr>
          <w:sz w:val="22"/>
          <w:szCs w:val="22"/>
        </w:rPr>
      </w:pPr>
    </w:p>
    <w:p w:rsidR="00FB7E1E" w:rsidRPr="00AD17BD" w:rsidP="00FB7E1E" w14:paraId="36D55AD1" w14:textId="77777777">
      <w:pPr>
        <w:pStyle w:val="BodyText"/>
        <w:spacing w:before="1"/>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2015</w:t>
      </w:r>
      <w:r>
        <w:rPr>
          <w:sz w:val="22"/>
          <w:szCs w:val="22"/>
        </w:rPr>
        <w:t xml:space="preserve"> </w:t>
      </w:r>
      <w:r w:rsidRPr="00AD17BD">
        <w:rPr>
          <w:sz w:val="22"/>
          <w:szCs w:val="22"/>
        </w:rPr>
        <w:t>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3209D5E6" w14:textId="77777777">
      <w:pPr>
        <w:pStyle w:val="BodyText"/>
        <w:spacing w:before="11"/>
        <w:rPr>
          <w:sz w:val="22"/>
          <w:szCs w:val="22"/>
        </w:rPr>
      </w:pPr>
    </w:p>
    <w:p w:rsidR="00FB7E1E" w:rsidRPr="00AD17BD" w:rsidP="00FB7E1E" w14:paraId="3E5FA774"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RPr="00AD17BD" w:rsidP="00FB7E1E" w14:paraId="76A7F13E" w14:textId="77777777">
      <w:pPr>
        <w:spacing w:line="235" w:lineRule="auto"/>
        <w:jc w:val="both"/>
        <w:sectPr w:rsidSect="005B2417">
          <w:headerReference w:type="default" r:id="rId35"/>
          <w:footerReference w:type="default" r:id="rId36"/>
          <w:pgSz w:w="12240" w:h="15840"/>
          <w:pgMar w:top="720" w:right="720" w:bottom="720" w:left="720" w:header="274" w:footer="285" w:gutter="0"/>
          <w:cols w:space="720"/>
        </w:sectPr>
      </w:pPr>
    </w:p>
    <w:p w:rsidR="00FB7E1E" w:rsidRPr="00066400" w:rsidP="00FB7E1E" w14:paraId="23DECB24" w14:textId="77777777">
      <w:pPr>
        <w:pStyle w:val="Heading2"/>
      </w:pPr>
      <w:bookmarkStart w:id="69" w:name="_Toc126584381"/>
      <w:r w:rsidRPr="00066400">
        <w:t>Document: ED-2022-SCC-0121-00</w:t>
      </w:r>
      <w:r>
        <w:t>46</w:t>
      </w:r>
      <w:bookmarkEnd w:id="69"/>
    </w:p>
    <w:p w:rsidR="00FB7E1E" w:rsidRPr="00066400" w:rsidP="00FB7E1E" w14:paraId="3523E20B" w14:textId="77777777">
      <w:pPr>
        <w:pStyle w:val="NoSpacing"/>
      </w:pPr>
      <w:r w:rsidRPr="00066400">
        <w:t>Received: November 28, 2022</w:t>
      </w:r>
    </w:p>
    <w:p w:rsidR="00FB7E1E" w:rsidRPr="007A7E09" w:rsidP="00FB7E1E" w14:paraId="3CA3A227"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RPr="007A7E09" w:rsidP="00FB7E1E" w14:paraId="6C908A0E" w14:textId="77777777">
      <w:pPr>
        <w:pStyle w:val="NoSpacing"/>
        <w:rPr>
          <w:rFonts w:asciiTheme="minorHAnsi" w:hAnsiTheme="minorHAnsi" w:cstheme="minorHAnsi"/>
        </w:rPr>
      </w:pPr>
    </w:p>
    <w:p w:rsidR="00FB7E1E" w:rsidRPr="007A7E09" w:rsidP="00FB7E1E" w14:paraId="000D3DC4"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1707334A" w14:textId="77777777">
      <w:pPr>
        <w:spacing w:line="273" w:lineRule="exact"/>
        <w:rPr>
          <w:rFonts w:cstheme="minorHAnsi"/>
        </w:rPr>
      </w:pPr>
      <w:r w:rsidRPr="007A7E09">
        <w:rPr>
          <w:rFonts w:cstheme="minorHAnsi"/>
        </w:rPr>
        <w:t xml:space="preserve">Agency: Alaska Department of Education &amp; Early </w:t>
      </w:r>
      <w:r w:rsidRPr="007A7E09">
        <w:rPr>
          <w:rFonts w:cstheme="minorHAnsi"/>
          <w:spacing w:val="-2"/>
        </w:rPr>
        <w:t>Development</w:t>
      </w:r>
    </w:p>
    <w:p w:rsidR="00FB7E1E" w:rsidRPr="007A7E09" w:rsidP="00FB7E1E" w14:paraId="0A47625F" w14:textId="77777777">
      <w:pPr>
        <w:pStyle w:val="NoSpacing"/>
        <w:rPr>
          <w:rFonts w:asciiTheme="minorHAnsi" w:hAnsiTheme="minorHAnsi" w:cstheme="minorHAnsi"/>
        </w:rPr>
      </w:pPr>
    </w:p>
    <w:p w:rsidR="00FB7E1E" w:rsidRPr="007A7E09" w:rsidP="00FB7E1E" w14:paraId="6F959864"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59041FB8" w14:textId="77777777">
      <w:pPr>
        <w:pStyle w:val="BodyText"/>
        <w:spacing w:before="302" w:line="235" w:lineRule="auto"/>
        <w:rPr>
          <w:sz w:val="22"/>
          <w:szCs w:val="22"/>
        </w:rPr>
      </w:pPr>
      <w:r w:rsidRPr="00AD17BD">
        <w:rPr>
          <w:sz w:val="22"/>
          <w:szCs w:val="22"/>
        </w:rPr>
        <w:t>I am writing to provide comment from the Alaska Department of Education &amp; Early Development (DEED)</w:t>
      </w:r>
      <w:r w:rsidRPr="00AD17BD">
        <w:rPr>
          <w:spacing w:val="-4"/>
          <w:sz w:val="22"/>
          <w:szCs w:val="22"/>
        </w:rPr>
        <w:t xml:space="preserve"> </w:t>
      </w:r>
      <w:r w:rsidRPr="00AD17BD">
        <w:rPr>
          <w:sz w:val="22"/>
          <w:szCs w:val="22"/>
        </w:rPr>
        <w:t>regarding</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US</w:t>
      </w:r>
      <w:r w:rsidRPr="00AD17BD">
        <w:rPr>
          <w:spacing w:val="-4"/>
          <w:sz w:val="22"/>
          <w:szCs w:val="22"/>
        </w:rPr>
        <w:t xml:space="preserve"> </w:t>
      </w:r>
      <w:r w:rsidRPr="00AD17BD">
        <w:rPr>
          <w:sz w:val="22"/>
          <w:szCs w:val="22"/>
        </w:rPr>
        <w:t>Department</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Education’s</w:t>
      </w:r>
      <w:r w:rsidRPr="00AD17BD">
        <w:rPr>
          <w:spacing w:val="-4"/>
          <w:sz w:val="22"/>
          <w:szCs w:val="22"/>
        </w:rPr>
        <w:t xml:space="preserve"> </w:t>
      </w:r>
      <w:r w:rsidRPr="00AD17BD">
        <w:rPr>
          <w:sz w:val="22"/>
          <w:szCs w:val="22"/>
        </w:rPr>
        <w:t>proposed</w:t>
      </w:r>
      <w:r w:rsidRPr="00AD17BD">
        <w:rPr>
          <w:spacing w:val="-4"/>
          <w:sz w:val="22"/>
          <w:szCs w:val="22"/>
        </w:rPr>
        <w:t xml:space="preserve"> </w:t>
      </w:r>
      <w:r w:rsidRPr="00AD17BD">
        <w:rPr>
          <w:sz w:val="22"/>
          <w:szCs w:val="22"/>
        </w:rPr>
        <w:t>revisions</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Common</w:t>
      </w:r>
      <w:r w:rsidRPr="00AD17BD">
        <w:rPr>
          <w:spacing w:val="-4"/>
          <w:sz w:val="22"/>
          <w:szCs w:val="22"/>
        </w:rPr>
        <w:t xml:space="preserve"> </w:t>
      </w:r>
      <w:r w:rsidRPr="00AD17BD">
        <w:rPr>
          <w:sz w:val="22"/>
          <w:szCs w:val="22"/>
        </w:rPr>
        <w:t>Core</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Data (CCD) School-Level Finance Survey (SLFS) 2022-2024 as published in the Federal Register on September 26, 2022.</w:t>
      </w:r>
    </w:p>
    <w:p w:rsidR="00FB7E1E" w:rsidRPr="00AD17BD" w:rsidP="00FB7E1E" w14:paraId="0E41B322" w14:textId="77777777">
      <w:pPr>
        <w:pStyle w:val="BodyText"/>
        <w:spacing w:before="4"/>
        <w:rPr>
          <w:sz w:val="22"/>
          <w:szCs w:val="22"/>
        </w:rPr>
      </w:pPr>
    </w:p>
    <w:p w:rsidR="00FB7E1E" w:rsidRPr="00AD17BD" w:rsidP="00FB7E1E" w14:paraId="0981D84D" w14:textId="77777777">
      <w:pPr>
        <w:pStyle w:val="BodyText"/>
        <w:spacing w:line="235" w:lineRule="auto"/>
        <w:rPr>
          <w:sz w:val="22"/>
          <w:szCs w:val="22"/>
        </w:rPr>
      </w:pPr>
      <w:r w:rsidRPr="00AD17BD">
        <w:rPr>
          <w:sz w:val="22"/>
          <w:szCs w:val="22"/>
        </w:rPr>
        <w:t>The limited resources of school districts to report SLFS data is the main concern. For many school districts, the school level data collection required by the Elementary and Secondary Education Act (ESEA),</w:t>
      </w:r>
      <w:r w:rsidRPr="00AD17BD">
        <w:rPr>
          <w:spacing w:val="-3"/>
          <w:sz w:val="22"/>
          <w:szCs w:val="22"/>
        </w:rPr>
        <w:t xml:space="preserve"> </w:t>
      </w:r>
      <w:r w:rsidRPr="00AD17BD">
        <w:rPr>
          <w:sz w:val="22"/>
          <w:szCs w:val="22"/>
        </w:rPr>
        <w:t>as</w:t>
      </w:r>
      <w:r w:rsidRPr="00AD17BD">
        <w:rPr>
          <w:spacing w:val="-3"/>
          <w:sz w:val="22"/>
          <w:szCs w:val="22"/>
        </w:rPr>
        <w:t xml:space="preserve"> </w:t>
      </w:r>
      <w:r w:rsidRPr="00AD17BD">
        <w:rPr>
          <w:sz w:val="22"/>
          <w:szCs w:val="22"/>
        </w:rPr>
        <w:t>updated</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Every</w:t>
      </w:r>
      <w:r w:rsidRPr="00AD17BD">
        <w:rPr>
          <w:spacing w:val="-3"/>
          <w:sz w:val="22"/>
          <w:szCs w:val="22"/>
        </w:rPr>
        <w:t xml:space="preserve"> </w:t>
      </w:r>
      <w:r w:rsidRPr="00AD17BD">
        <w:rPr>
          <w:sz w:val="22"/>
          <w:szCs w:val="22"/>
        </w:rPr>
        <w:t>Student</w:t>
      </w:r>
      <w:r w:rsidRPr="00AD17BD">
        <w:rPr>
          <w:spacing w:val="-3"/>
          <w:sz w:val="22"/>
          <w:szCs w:val="22"/>
        </w:rPr>
        <w:t xml:space="preserve"> </w:t>
      </w:r>
      <w:r w:rsidRPr="00AD17BD">
        <w:rPr>
          <w:sz w:val="22"/>
          <w:szCs w:val="22"/>
        </w:rPr>
        <w:t>Succeeds</w:t>
      </w:r>
      <w:r w:rsidRPr="00AD17BD">
        <w:rPr>
          <w:spacing w:val="-3"/>
          <w:sz w:val="22"/>
          <w:szCs w:val="22"/>
        </w:rPr>
        <w:t xml:space="preserve"> </w:t>
      </w:r>
      <w:r w:rsidRPr="00AD17BD">
        <w:rPr>
          <w:sz w:val="22"/>
          <w:szCs w:val="22"/>
        </w:rPr>
        <w:t>Act</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statute,</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challenging</w:t>
      </w:r>
      <w:r w:rsidRPr="00AD17BD">
        <w:rPr>
          <w:spacing w:val="-3"/>
          <w:sz w:val="22"/>
          <w:szCs w:val="22"/>
        </w:rPr>
        <w:t xml:space="preserve"> </w:t>
      </w:r>
      <w:r w:rsidRPr="00AD17BD">
        <w:rPr>
          <w:sz w:val="22"/>
          <w:szCs w:val="22"/>
        </w:rPr>
        <w:t>enough.</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 would duplicate ESEA’s existing school-by-school financial data collection. To move from the four data items required by ESEA to the 78 data items for the SLFS (39 data items with and without exclusions) is</w:t>
      </w:r>
      <w:r w:rsidRPr="00AD17BD">
        <w:rPr>
          <w:spacing w:val="40"/>
          <w:sz w:val="22"/>
          <w:szCs w:val="22"/>
        </w:rPr>
        <w:t xml:space="preserve"> </w:t>
      </w:r>
      <w:r w:rsidRPr="00AD17BD">
        <w:rPr>
          <w:sz w:val="22"/>
          <w:szCs w:val="22"/>
        </w:rPr>
        <w:t>a significant burden for Alaska’s school districts and DEED.</w:t>
      </w:r>
    </w:p>
    <w:p w:rsidR="00FB7E1E" w:rsidRPr="00AD17BD" w:rsidP="00FB7E1E" w14:paraId="5553B73F" w14:textId="77777777">
      <w:pPr>
        <w:pStyle w:val="BodyText"/>
        <w:spacing w:before="2"/>
        <w:rPr>
          <w:sz w:val="22"/>
          <w:szCs w:val="22"/>
        </w:rPr>
      </w:pPr>
    </w:p>
    <w:p w:rsidR="00FB7E1E" w:rsidRPr="00AD17BD" w:rsidP="00FB7E1E" w14:paraId="07A9CB59" w14:textId="77777777">
      <w:pPr>
        <w:pStyle w:val="BodyText"/>
        <w:spacing w:before="1" w:line="235" w:lineRule="auto"/>
        <w:rPr>
          <w:sz w:val="22"/>
          <w:szCs w:val="22"/>
        </w:rPr>
      </w:pPr>
      <w:r w:rsidRPr="00AD17BD">
        <w:rPr>
          <w:sz w:val="22"/>
          <w:szCs w:val="22"/>
        </w:rPr>
        <w:t>In Alaska, complying with the SLFS data collection will require changes to the financial chart of accounts.</w:t>
      </w:r>
      <w:r w:rsidRPr="00AD17BD">
        <w:rPr>
          <w:spacing w:val="-3"/>
          <w:sz w:val="22"/>
          <w:szCs w:val="22"/>
        </w:rPr>
        <w:t xml:space="preserve"> </w:t>
      </w:r>
      <w:r w:rsidRPr="00AD17BD">
        <w:rPr>
          <w:sz w:val="22"/>
          <w:szCs w:val="22"/>
        </w:rPr>
        <w:t>Such</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change</w:t>
      </w:r>
      <w:r w:rsidRPr="00AD17BD">
        <w:rPr>
          <w:spacing w:val="-3"/>
          <w:sz w:val="22"/>
          <w:szCs w:val="22"/>
        </w:rPr>
        <w:t xml:space="preserve"> </w:t>
      </w:r>
      <w:r w:rsidRPr="00AD17BD">
        <w:rPr>
          <w:sz w:val="22"/>
          <w:szCs w:val="22"/>
        </w:rPr>
        <w:t>takes</w:t>
      </w:r>
      <w:r w:rsidRPr="00AD17BD">
        <w:rPr>
          <w:spacing w:val="-3"/>
          <w:sz w:val="22"/>
          <w:szCs w:val="22"/>
        </w:rPr>
        <w:t xml:space="preserve"> </w:t>
      </w:r>
      <w:r w:rsidRPr="00AD17BD">
        <w:rPr>
          <w:sz w:val="22"/>
          <w:szCs w:val="22"/>
        </w:rPr>
        <w:t>years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requires</w:t>
      </w:r>
      <w:r w:rsidRPr="00AD17BD">
        <w:rPr>
          <w:spacing w:val="-3"/>
          <w:sz w:val="22"/>
          <w:szCs w:val="22"/>
        </w:rPr>
        <w:t xml:space="preserve"> </w:t>
      </w:r>
      <w:r w:rsidRPr="00AD17BD">
        <w:rPr>
          <w:sz w:val="22"/>
          <w:szCs w:val="22"/>
        </w:rPr>
        <w:t>regulatory</w:t>
      </w:r>
      <w:r w:rsidRPr="00AD17BD">
        <w:rPr>
          <w:spacing w:val="-3"/>
          <w:sz w:val="22"/>
          <w:szCs w:val="22"/>
        </w:rPr>
        <w:t xml:space="preserve"> </w:t>
      </w:r>
      <w:r w:rsidRPr="00AD17BD">
        <w:rPr>
          <w:sz w:val="22"/>
          <w:szCs w:val="22"/>
        </w:rPr>
        <w:t>change,</w:t>
      </w:r>
      <w:r w:rsidRPr="00AD17BD">
        <w:rPr>
          <w:spacing w:val="-3"/>
          <w:sz w:val="22"/>
          <w:szCs w:val="22"/>
        </w:rPr>
        <w:t xml:space="preserve"> </w:t>
      </w:r>
      <w:r w:rsidRPr="00AD17BD">
        <w:rPr>
          <w:sz w:val="22"/>
          <w:szCs w:val="22"/>
        </w:rPr>
        <w:t>training,</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significant</w:t>
      </w:r>
      <w:r w:rsidRPr="00AD17BD">
        <w:rPr>
          <w:spacing w:val="-3"/>
          <w:sz w:val="22"/>
          <w:szCs w:val="22"/>
        </w:rPr>
        <w:t xml:space="preserve"> </w:t>
      </w:r>
      <w:r w:rsidRPr="00AD17BD">
        <w:rPr>
          <w:sz w:val="22"/>
          <w:szCs w:val="22"/>
        </w:rPr>
        <w:t>investments across our entire state. We respectfully request that any new mandatory collection of this nature come with sufficient resources, an appropriate timeline, and deliberate alignment with our existing financial data as reported on our report cards.</w:t>
      </w:r>
    </w:p>
    <w:p w:rsidR="00FB7E1E" w:rsidP="00FB7E1E" w14:paraId="17EAD88C" w14:textId="77777777">
      <w:pPr>
        <w:rPr>
          <w:rFonts w:ascii="Arial"/>
        </w:rPr>
      </w:pPr>
    </w:p>
    <w:p w:rsidR="00FB7E1E" w:rsidRPr="00066400" w:rsidP="00FB7E1E" w14:paraId="278223B7" w14:textId="77777777">
      <w:pPr>
        <w:pStyle w:val="Heading2"/>
      </w:pPr>
      <w:bookmarkStart w:id="70" w:name="_Toc126584382"/>
      <w:r w:rsidRPr="00066400">
        <w:t>Document: ED-2022-SCC-0121-00</w:t>
      </w:r>
      <w:r>
        <w:t>47</w:t>
      </w:r>
      <w:bookmarkEnd w:id="70"/>
    </w:p>
    <w:p w:rsidR="00FB7E1E" w:rsidRPr="00066400" w:rsidP="00FB7E1E" w14:paraId="46A0E771" w14:textId="77777777">
      <w:pPr>
        <w:pStyle w:val="NoSpacing"/>
      </w:pPr>
      <w:r w:rsidRPr="00066400">
        <w:t>Received: November 28, 2022</w:t>
      </w:r>
    </w:p>
    <w:p w:rsidR="00FB7E1E" w:rsidP="00FB7E1E" w14:paraId="25DBAA3A"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P="00FB7E1E" w14:paraId="771E342E" w14:textId="77777777">
      <w:pPr>
        <w:pStyle w:val="NoSpacing"/>
      </w:pPr>
      <w:r>
        <w:t>Category: School Administrator</w:t>
      </w:r>
    </w:p>
    <w:p w:rsidR="00FB7E1E" w:rsidRPr="007A7E09" w:rsidP="00FB7E1E" w14:paraId="5CC4C2FE" w14:textId="77777777">
      <w:pPr>
        <w:pStyle w:val="NoSpacing"/>
        <w:rPr>
          <w:rFonts w:asciiTheme="minorHAnsi" w:hAnsiTheme="minorHAnsi" w:cstheme="minorHAnsi"/>
        </w:rPr>
      </w:pPr>
    </w:p>
    <w:p w:rsidR="00FB7E1E" w:rsidRPr="007A7E09" w:rsidP="00FB7E1E" w14:paraId="037974E7"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6586613C" w14:textId="77777777">
      <w:pPr>
        <w:spacing w:line="273" w:lineRule="exact"/>
        <w:rPr>
          <w:rFonts w:cstheme="minorHAnsi"/>
        </w:rPr>
      </w:pPr>
      <w:r w:rsidRPr="007A7E09">
        <w:rPr>
          <w:rFonts w:cstheme="minorHAnsi"/>
        </w:rPr>
        <w:t>Agency: Wisconsin Association of School District Administrators</w:t>
      </w:r>
    </w:p>
    <w:p w:rsidR="00FB7E1E" w:rsidRPr="007A7E09" w:rsidP="00FB7E1E" w14:paraId="6F4D3826" w14:textId="77777777">
      <w:pPr>
        <w:pStyle w:val="NoSpacing"/>
        <w:rPr>
          <w:rFonts w:asciiTheme="minorHAnsi" w:hAnsiTheme="minorHAnsi" w:cstheme="minorHAnsi"/>
        </w:rPr>
      </w:pPr>
    </w:p>
    <w:p w:rsidR="00FB7E1E" w:rsidRPr="007A7E09" w:rsidP="00FB7E1E" w14:paraId="00700597"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64932807"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P="00FB7E1E" w14:paraId="7C737AE5" w14:textId="77777777">
      <w:pPr>
        <w:pStyle w:val="BodyText"/>
        <w:spacing w:line="235" w:lineRule="auto"/>
        <w:rPr>
          <w:sz w:val="22"/>
          <w:szCs w:val="22"/>
        </w:rPr>
      </w:pPr>
    </w:p>
    <w:p w:rsidR="00FB7E1E" w:rsidRPr="00AD17BD" w:rsidP="00FB7E1E" w14:paraId="753E8D23"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7BB971EB" w14:textId="77777777">
      <w:pPr>
        <w:pStyle w:val="BodyText"/>
        <w:spacing w:before="1"/>
        <w:rPr>
          <w:sz w:val="22"/>
          <w:szCs w:val="22"/>
        </w:rPr>
      </w:pPr>
    </w:p>
    <w:p w:rsidR="00FB7E1E" w:rsidRPr="00AD17BD" w:rsidP="00FB7E1E" w14:paraId="14544E78"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152FC15" w14:textId="77777777">
      <w:pPr>
        <w:pStyle w:val="BodyText"/>
        <w:spacing w:before="2"/>
        <w:rPr>
          <w:sz w:val="22"/>
          <w:szCs w:val="22"/>
        </w:rPr>
      </w:pPr>
    </w:p>
    <w:p w:rsidR="00FB7E1E" w:rsidRPr="00AD17BD" w:rsidP="00FB7E1E" w14:paraId="679D64BA"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 xml:space="preserve">new (less useful) reporting system </w:t>
      </w:r>
      <w:r w:rsidRPr="00AD17BD">
        <w:rPr>
          <w:sz w:val="22"/>
          <w:szCs w:val="22"/>
        </w:rPr>
        <w:t>would set us back in terms of data use for years.</w:t>
      </w:r>
    </w:p>
    <w:p w:rsidR="00FB7E1E" w:rsidRPr="00AD17BD" w:rsidP="00FB7E1E" w14:paraId="1C2E2F21" w14:textId="77777777">
      <w:pPr>
        <w:pStyle w:val="BodyText"/>
        <w:rPr>
          <w:sz w:val="22"/>
          <w:szCs w:val="22"/>
        </w:rPr>
      </w:pPr>
    </w:p>
    <w:p w:rsidR="00FB7E1E" w:rsidRPr="00AD17BD" w:rsidP="00FB7E1E" w14:paraId="32D2D816" w14:textId="77777777">
      <w:pPr>
        <w:pStyle w:val="BodyText"/>
        <w:spacing w:before="1"/>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2015</w:t>
      </w:r>
      <w:r w:rsidRPr="00AD17BD">
        <w:rPr>
          <w:sz w:val="22"/>
          <w:szCs w:val="22"/>
        </w:rPr>
        <w:t xml:space="preserve"> 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5DB88853" w14:textId="77777777">
      <w:pPr>
        <w:pStyle w:val="BodyText"/>
        <w:spacing w:before="11"/>
        <w:rPr>
          <w:sz w:val="22"/>
          <w:szCs w:val="22"/>
        </w:rPr>
      </w:pPr>
    </w:p>
    <w:p w:rsidR="00FB7E1E" w:rsidRPr="00AD17BD" w:rsidP="00FB7E1E" w14:paraId="0B52CB2C"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0249037F" w14:textId="77777777">
      <w:pPr>
        <w:pStyle w:val="BodyText"/>
        <w:rPr>
          <w:sz w:val="22"/>
          <w:szCs w:val="22"/>
        </w:rPr>
      </w:pPr>
    </w:p>
    <w:p w:rsidR="00FB7E1E" w:rsidRPr="00066400" w:rsidP="00FB7E1E" w14:paraId="4617CE91" w14:textId="77777777">
      <w:pPr>
        <w:pStyle w:val="Heading2"/>
      </w:pPr>
      <w:bookmarkStart w:id="71" w:name="_Toc126584383"/>
      <w:r w:rsidRPr="00066400">
        <w:t>Document: ED-2022-SCC-0121-00</w:t>
      </w:r>
      <w:r>
        <w:t>48</w:t>
      </w:r>
      <w:bookmarkEnd w:id="71"/>
    </w:p>
    <w:p w:rsidR="00FB7E1E" w:rsidRPr="00066400" w:rsidP="00FB7E1E" w14:paraId="1A5C69B2" w14:textId="77777777">
      <w:pPr>
        <w:pStyle w:val="NoSpacing"/>
      </w:pPr>
      <w:r w:rsidRPr="00066400">
        <w:t>Received: November 28, 2022</w:t>
      </w:r>
    </w:p>
    <w:p w:rsidR="00FB7E1E" w:rsidP="00FB7E1E" w14:paraId="664F940C"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P="00FB7E1E" w14:paraId="15EF8E04" w14:textId="77777777">
      <w:pPr>
        <w:pStyle w:val="NoSpacing"/>
      </w:pPr>
      <w:r>
        <w:t>Category: Local educational agency</w:t>
      </w:r>
    </w:p>
    <w:p w:rsidR="00FB7E1E" w:rsidRPr="007A7E09" w:rsidP="00FB7E1E" w14:paraId="2227FA62" w14:textId="77777777">
      <w:pPr>
        <w:pStyle w:val="NoSpacing"/>
        <w:rPr>
          <w:rFonts w:asciiTheme="minorHAnsi" w:hAnsiTheme="minorHAnsi" w:cstheme="minorHAnsi"/>
        </w:rPr>
      </w:pPr>
    </w:p>
    <w:p w:rsidR="00FB7E1E" w:rsidRPr="007A7E09" w:rsidP="00FB7E1E" w14:paraId="72BD4DA7"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6358E784" w14:textId="77777777">
      <w:pPr>
        <w:spacing w:line="273" w:lineRule="exact"/>
        <w:rPr>
          <w:rFonts w:cstheme="minorHAnsi"/>
        </w:rPr>
      </w:pPr>
      <w:r w:rsidRPr="007A7E09">
        <w:rPr>
          <w:rFonts w:cstheme="minorHAnsi"/>
        </w:rPr>
        <w:t>Agency: Cornell School District (WI)</w:t>
      </w:r>
    </w:p>
    <w:p w:rsidR="00FB7E1E" w:rsidRPr="007A7E09" w:rsidP="00FB7E1E" w14:paraId="64B6A9DD" w14:textId="77777777">
      <w:pPr>
        <w:pStyle w:val="NoSpacing"/>
        <w:rPr>
          <w:rFonts w:asciiTheme="minorHAnsi" w:hAnsiTheme="minorHAnsi" w:cstheme="minorHAnsi"/>
        </w:rPr>
      </w:pPr>
    </w:p>
    <w:p w:rsidR="00FB7E1E" w:rsidRPr="007A7E09" w:rsidP="00FB7E1E" w14:paraId="4E9F673D"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544874D6"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7AB7223C" w14:textId="77777777">
      <w:pPr>
        <w:pStyle w:val="BodyText"/>
        <w:spacing w:line="235" w:lineRule="auto"/>
        <w:rPr>
          <w:sz w:val="22"/>
          <w:szCs w:val="22"/>
        </w:rPr>
      </w:pPr>
    </w:p>
    <w:p w:rsidR="00FB7E1E" w:rsidRPr="00AD17BD" w:rsidP="00FB7E1E" w14:paraId="5EA95899"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21B8C8B7" w14:textId="77777777">
      <w:pPr>
        <w:pStyle w:val="BodyText"/>
        <w:spacing w:before="1"/>
        <w:rPr>
          <w:sz w:val="22"/>
          <w:szCs w:val="22"/>
        </w:rPr>
      </w:pPr>
    </w:p>
    <w:p w:rsidR="00FB7E1E" w:rsidRPr="00AD17BD" w:rsidP="00FB7E1E" w14:paraId="48F8D3DF"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CE4DF1E" w14:textId="77777777">
      <w:pPr>
        <w:pStyle w:val="BodyText"/>
        <w:spacing w:before="2"/>
        <w:rPr>
          <w:sz w:val="22"/>
          <w:szCs w:val="22"/>
        </w:rPr>
      </w:pPr>
    </w:p>
    <w:p w:rsidR="00FB7E1E" w:rsidRPr="00AD17BD" w:rsidP="00FB7E1E" w14:paraId="435031DA"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76955B9F" w14:textId="77777777">
      <w:pPr>
        <w:pStyle w:val="BodyText"/>
        <w:spacing w:before="4"/>
        <w:rPr>
          <w:sz w:val="22"/>
          <w:szCs w:val="22"/>
        </w:rPr>
      </w:pPr>
    </w:p>
    <w:p w:rsidR="00FB7E1E" w:rsidRPr="00AD17BD" w:rsidP="00FB7E1E" w14:paraId="5AE8E463"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338E8D19" w14:textId="77777777">
      <w:pPr>
        <w:pStyle w:val="BodyText"/>
        <w:rPr>
          <w:sz w:val="22"/>
          <w:szCs w:val="22"/>
        </w:rPr>
      </w:pPr>
    </w:p>
    <w:p w:rsidR="00FB7E1E" w:rsidRPr="00AD17BD" w:rsidP="00FB7E1E" w14:paraId="7EC7B778"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P="00FB7E1E" w14:paraId="4ED66A0F" w14:textId="77777777">
      <w:pPr>
        <w:spacing w:line="235" w:lineRule="auto"/>
        <w:jc w:val="both"/>
      </w:pPr>
    </w:p>
    <w:p w:rsidR="00FB7E1E" w:rsidP="00FB7E1E" w14:paraId="12AF97D8" w14:textId="77777777">
      <w:pPr>
        <w:spacing w:line="235" w:lineRule="auto"/>
        <w:jc w:val="both"/>
      </w:pPr>
    </w:p>
    <w:p w:rsidR="00FB7E1E" w:rsidRPr="00066400" w:rsidP="00FB7E1E" w14:paraId="7560FD80" w14:textId="77777777">
      <w:pPr>
        <w:pStyle w:val="Heading2"/>
      </w:pPr>
      <w:bookmarkStart w:id="72" w:name="_Toc126584384"/>
      <w:r w:rsidRPr="00066400">
        <w:t>Document: ED-2022-SCC-0121-00</w:t>
      </w:r>
      <w:r>
        <w:t>49</w:t>
      </w:r>
      <w:bookmarkEnd w:id="72"/>
    </w:p>
    <w:p w:rsidR="00FB7E1E" w:rsidRPr="00066400" w:rsidP="00FB7E1E" w14:paraId="24EA1502" w14:textId="77777777">
      <w:pPr>
        <w:pStyle w:val="NoSpacing"/>
      </w:pPr>
      <w:r w:rsidRPr="00066400">
        <w:t>Received: November 28, 2022</w:t>
      </w:r>
    </w:p>
    <w:p w:rsidR="00FB7E1E" w:rsidP="00FB7E1E" w14:paraId="4334AACB"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P="00FB7E1E" w14:paraId="56890902" w14:textId="77777777">
      <w:pPr>
        <w:pStyle w:val="NoSpacing"/>
      </w:pPr>
      <w:r>
        <w:t>Category: Local educational agency</w:t>
      </w:r>
    </w:p>
    <w:p w:rsidR="00FB7E1E" w:rsidRPr="007A7E09" w:rsidP="00FB7E1E" w14:paraId="622B74B4" w14:textId="77777777">
      <w:pPr>
        <w:pStyle w:val="NoSpacing"/>
        <w:rPr>
          <w:rFonts w:asciiTheme="minorHAnsi" w:hAnsiTheme="minorHAnsi" w:cstheme="minorHAnsi"/>
        </w:rPr>
      </w:pPr>
    </w:p>
    <w:p w:rsidR="00FB7E1E" w:rsidRPr="007A7E09" w:rsidP="00FB7E1E" w14:paraId="38291B92"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1C138563" w14:textId="77777777">
      <w:pPr>
        <w:spacing w:line="273" w:lineRule="exact"/>
        <w:rPr>
          <w:rFonts w:cstheme="minorHAnsi"/>
        </w:rPr>
      </w:pPr>
      <w:r w:rsidRPr="007A7E09">
        <w:rPr>
          <w:rFonts w:cstheme="minorHAnsi"/>
        </w:rPr>
        <w:t>Agency: Garden City Public Schools</w:t>
      </w:r>
    </w:p>
    <w:p w:rsidR="00FB7E1E" w:rsidRPr="007A7E09" w:rsidP="00FB7E1E" w14:paraId="33F0D62C" w14:textId="77777777">
      <w:pPr>
        <w:pStyle w:val="NoSpacing"/>
        <w:rPr>
          <w:rFonts w:asciiTheme="minorHAnsi" w:hAnsiTheme="minorHAnsi" w:cstheme="minorHAnsi"/>
        </w:rPr>
      </w:pPr>
    </w:p>
    <w:p w:rsidR="00FB7E1E" w:rsidRPr="007A7E09" w:rsidP="00FB7E1E" w14:paraId="39551A18"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10D6E8D5" w14:textId="77777777">
      <w:pPr>
        <w:pStyle w:val="BodyText"/>
        <w:spacing w:before="302" w:line="235" w:lineRule="auto"/>
        <w:rPr>
          <w:sz w:val="22"/>
          <w:szCs w:val="22"/>
        </w:rPr>
      </w:pPr>
      <w:r w:rsidRPr="00AD17BD">
        <w:rPr>
          <w:sz w:val="22"/>
          <w:szCs w:val="22"/>
        </w:rPr>
        <w:t xml:space="preserve">IES requested comments on the NCES proposal to mandate the </w:t>
      </w:r>
      <w:r w:rsidRPr="00AD17BD">
        <w:rPr>
          <w:sz w:val="22"/>
          <w:szCs w:val="22"/>
        </w:rPr>
        <w:t>School</w:t>
      </w:r>
      <w:r w:rsidRPr="00AD17BD">
        <w:rPr>
          <w:sz w:val="22"/>
          <w:szCs w:val="22"/>
        </w:rPr>
        <w:t>-Level Finance Survey (SLFS) for all schools in all districts and states starting 2022. Making the SLFS mandatory would impose a significant</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district</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in</w:t>
      </w:r>
      <w:r w:rsidRPr="00AD17BD">
        <w:rPr>
          <w:spacing w:val="-3"/>
          <w:sz w:val="22"/>
          <w:szCs w:val="22"/>
        </w:rPr>
        <w:t xml:space="preserve"> </w:t>
      </w:r>
      <w:r w:rsidRPr="00AD17BD">
        <w:rPr>
          <w:sz w:val="22"/>
          <w:szCs w:val="22"/>
        </w:rPr>
        <w:t>my</w:t>
      </w:r>
      <w:r w:rsidRPr="00AD17BD">
        <w:rPr>
          <w:spacing w:val="-3"/>
          <w:sz w:val="22"/>
          <w:szCs w:val="22"/>
        </w:rPr>
        <w:t xml:space="preserve"> </w:t>
      </w:r>
      <w:r w:rsidRPr="00AD17BD">
        <w:rPr>
          <w:sz w:val="22"/>
          <w:szCs w:val="22"/>
        </w:rPr>
        <w:t>state,</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I</w:t>
      </w:r>
      <w:r w:rsidRPr="00AD17BD">
        <w:rPr>
          <w:spacing w:val="-3"/>
          <w:sz w:val="22"/>
          <w:szCs w:val="22"/>
        </w:rPr>
        <w:t xml:space="preserve"> </w:t>
      </w:r>
      <w:r w:rsidRPr="00AD17BD">
        <w:rPr>
          <w:sz w:val="22"/>
          <w:szCs w:val="22"/>
        </w:rPr>
        <w:t>strongly</w:t>
      </w:r>
      <w:r w:rsidRPr="00AD17BD">
        <w:rPr>
          <w:spacing w:val="-3"/>
          <w:sz w:val="22"/>
          <w:szCs w:val="22"/>
        </w:rPr>
        <w:t xml:space="preserve"> </w:t>
      </w:r>
      <w:r w:rsidRPr="00AD17BD">
        <w:rPr>
          <w:sz w:val="22"/>
          <w:szCs w:val="22"/>
        </w:rPr>
        <w:t>recommend</w:t>
      </w:r>
      <w:r w:rsidRPr="00AD17BD">
        <w:rPr>
          <w:spacing w:val="-3"/>
          <w:sz w:val="22"/>
          <w:szCs w:val="22"/>
        </w:rPr>
        <w:t xml:space="preserve"> </w:t>
      </w:r>
      <w:r w:rsidRPr="00AD17BD">
        <w:rPr>
          <w:sz w:val="22"/>
          <w:szCs w:val="22"/>
        </w:rPr>
        <w:t>IES</w:t>
      </w:r>
      <w:r w:rsidRPr="00AD17BD">
        <w:rPr>
          <w:spacing w:val="-3"/>
          <w:sz w:val="22"/>
          <w:szCs w:val="22"/>
        </w:rPr>
        <w:t xml:space="preserve"> </w:t>
      </w:r>
      <w:r w:rsidRPr="00AD17BD">
        <w:rPr>
          <w:sz w:val="22"/>
          <w:szCs w:val="22"/>
        </w:rPr>
        <w:t>not</w:t>
      </w:r>
      <w:r w:rsidRPr="00AD17BD">
        <w:rPr>
          <w:spacing w:val="-3"/>
          <w:sz w:val="22"/>
          <w:szCs w:val="22"/>
        </w:rPr>
        <w:t xml:space="preserve"> </w:t>
      </w:r>
      <w:r w:rsidRPr="00AD17BD">
        <w:rPr>
          <w:sz w:val="22"/>
          <w:szCs w:val="22"/>
        </w:rPr>
        <w:t>proceed with the proposal at this time.</w:t>
      </w:r>
    </w:p>
    <w:p w:rsidR="00FB7E1E" w:rsidP="00FB7E1E" w14:paraId="1FAEEC40" w14:textId="77777777">
      <w:pPr>
        <w:pStyle w:val="BodyText"/>
        <w:spacing w:line="235" w:lineRule="auto"/>
        <w:rPr>
          <w:sz w:val="22"/>
          <w:szCs w:val="22"/>
        </w:rPr>
      </w:pPr>
    </w:p>
    <w:p w:rsidR="00FB7E1E" w:rsidRPr="00AD17BD" w:rsidP="00FB7E1E" w14:paraId="14AA27EC"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5ECA45F3" w14:textId="77777777">
      <w:pPr>
        <w:pStyle w:val="BodyText"/>
        <w:spacing w:before="1"/>
        <w:rPr>
          <w:sz w:val="22"/>
          <w:szCs w:val="22"/>
        </w:rPr>
      </w:pPr>
    </w:p>
    <w:p w:rsidR="00FB7E1E" w:rsidRPr="00AD17BD" w:rsidP="00FB7E1E" w14:paraId="10EA647B" w14:textId="77777777">
      <w:pPr>
        <w:pStyle w:val="BodyText"/>
        <w:spacing w:before="1"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B1D7710" w14:textId="77777777">
      <w:pPr>
        <w:pStyle w:val="BodyText"/>
        <w:spacing w:before="2"/>
        <w:rPr>
          <w:sz w:val="22"/>
          <w:szCs w:val="22"/>
        </w:rPr>
      </w:pPr>
    </w:p>
    <w:p w:rsidR="00FB7E1E" w:rsidRPr="00AD17BD" w:rsidP="00FB7E1E" w14:paraId="046D5305"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71168EC0" w14:textId="77777777">
      <w:pPr>
        <w:pStyle w:val="BodyText"/>
        <w:spacing w:before="4"/>
        <w:rPr>
          <w:sz w:val="22"/>
          <w:szCs w:val="22"/>
        </w:rPr>
      </w:pPr>
    </w:p>
    <w:p w:rsidR="00FB7E1E" w:rsidRPr="00AD17BD" w:rsidP="00FB7E1E" w14:paraId="096F54D6" w14:textId="77777777">
      <w:pPr>
        <w:pStyle w:val="BodyText"/>
        <w:spacing w:before="1" w:line="235" w:lineRule="auto"/>
        <w:rPr>
          <w:sz w:val="22"/>
          <w:szCs w:val="22"/>
        </w:rPr>
      </w:pPr>
      <w:r w:rsidRPr="00AD17BD">
        <w:rPr>
          <w:sz w:val="22"/>
          <w:szCs w:val="22"/>
        </w:rPr>
        <w:t>Forcing states to focus on SLFS could compromise other existing data collection efforts. In 2015 Congress</w:t>
      </w:r>
      <w:r w:rsidRPr="00AD17BD">
        <w:rPr>
          <w:spacing w:val="-3"/>
          <w:sz w:val="22"/>
          <w:szCs w:val="22"/>
        </w:rPr>
        <w:t xml:space="preserve"> </w:t>
      </w:r>
      <w:r w:rsidRPr="00AD17BD">
        <w:rPr>
          <w:sz w:val="22"/>
          <w:szCs w:val="22"/>
        </w:rPr>
        <w:t>passed</w:t>
      </w:r>
      <w:r w:rsidRPr="00AD17BD">
        <w:rPr>
          <w:spacing w:val="-3"/>
          <w:sz w:val="22"/>
          <w:szCs w:val="22"/>
        </w:rPr>
        <w:t xml:space="preserve"> </w:t>
      </w:r>
      <w:r w:rsidRPr="00AD17BD">
        <w:rPr>
          <w:sz w:val="22"/>
          <w:szCs w:val="22"/>
        </w:rPr>
        <w:t>ESSA,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required</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report</w:t>
      </w:r>
      <w:r w:rsidRPr="00AD17BD">
        <w:rPr>
          <w:spacing w:val="-3"/>
          <w:sz w:val="22"/>
          <w:szCs w:val="22"/>
        </w:rPr>
        <w:t xml:space="preserve"> </w:t>
      </w:r>
      <w:r w:rsidRPr="00AD17BD">
        <w:rPr>
          <w:sz w:val="22"/>
          <w:szCs w:val="22"/>
        </w:rPr>
        <w:t>expenditures</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by</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their</w:t>
      </w:r>
      <w:r w:rsidRPr="00AD17BD">
        <w:rPr>
          <w:spacing w:val="-3"/>
          <w:sz w:val="22"/>
          <w:szCs w:val="22"/>
        </w:rPr>
        <w:t xml:space="preserve"> </w:t>
      </w:r>
      <w:r w:rsidRPr="00AD17BD">
        <w:rPr>
          <w:sz w:val="22"/>
          <w:szCs w:val="22"/>
        </w:rPr>
        <w:t>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0F165D9A" w14:textId="77777777">
      <w:pPr>
        <w:pStyle w:val="BodyText"/>
        <w:spacing w:before="4"/>
        <w:rPr>
          <w:sz w:val="22"/>
          <w:szCs w:val="22"/>
        </w:rPr>
      </w:pPr>
    </w:p>
    <w:p w:rsidR="00FB7E1E" w:rsidRPr="00AD17BD" w:rsidP="00FB7E1E" w14:paraId="681197D6" w14:textId="77777777">
      <w:pPr>
        <w:pStyle w:val="BodyText"/>
        <w:spacing w:line="235" w:lineRule="auto"/>
        <w:rPr>
          <w:sz w:val="22"/>
          <w:szCs w:val="22"/>
        </w:rPr>
      </w:pPr>
      <w:r w:rsidRPr="00AD17BD">
        <w:rPr>
          <w:sz w:val="22"/>
          <w:szCs w:val="22"/>
        </w:rPr>
        <w:t>In summary, we believe NCES is under appreciating the challenges of implementing the proposed 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RPr="00AD17BD" w:rsidP="00FB7E1E" w14:paraId="05FAE41B" w14:textId="77777777">
      <w:pPr>
        <w:pStyle w:val="BodyText"/>
        <w:rPr>
          <w:sz w:val="22"/>
          <w:szCs w:val="22"/>
        </w:rPr>
      </w:pPr>
    </w:p>
    <w:p w:rsidR="00FB7E1E" w:rsidRPr="00066400" w:rsidP="00FB7E1E" w14:paraId="050DA0DA" w14:textId="77777777">
      <w:pPr>
        <w:pStyle w:val="Heading2"/>
      </w:pPr>
      <w:bookmarkStart w:id="73" w:name="_Toc126584385"/>
      <w:r w:rsidRPr="00066400">
        <w:t>Document: ED-2022-SCC-0121-00</w:t>
      </w:r>
      <w:r>
        <w:t>50</w:t>
      </w:r>
      <w:bookmarkEnd w:id="73"/>
    </w:p>
    <w:p w:rsidR="00FB7E1E" w:rsidRPr="00066400" w:rsidP="00FB7E1E" w14:paraId="76E071C8" w14:textId="77777777">
      <w:pPr>
        <w:pStyle w:val="NoSpacing"/>
      </w:pPr>
      <w:r w:rsidRPr="00066400">
        <w:t>Received: November 28, 2022</w:t>
      </w:r>
    </w:p>
    <w:p w:rsidR="00FB7E1E" w:rsidP="00FB7E1E" w14:paraId="1B79F467"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P="00FB7E1E" w14:paraId="30A1D8E1" w14:textId="77777777">
      <w:pPr>
        <w:pStyle w:val="NoSpacing"/>
      </w:pPr>
      <w:r>
        <w:t>Category: School Administrator</w:t>
      </w:r>
    </w:p>
    <w:p w:rsidR="00FB7E1E" w:rsidRPr="007A7E09" w:rsidP="00FB7E1E" w14:paraId="4C09F1D3" w14:textId="77777777">
      <w:pPr>
        <w:pStyle w:val="NoSpacing"/>
        <w:rPr>
          <w:rFonts w:asciiTheme="minorHAnsi" w:hAnsiTheme="minorHAnsi" w:cstheme="minorHAnsi"/>
        </w:rPr>
      </w:pPr>
    </w:p>
    <w:p w:rsidR="00FB7E1E" w:rsidRPr="007A7E09" w:rsidP="00FB7E1E" w14:paraId="348F0D6F"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6F0336BC" w14:textId="77777777">
      <w:pPr>
        <w:spacing w:line="273" w:lineRule="exact"/>
        <w:rPr>
          <w:rFonts w:cstheme="minorHAnsi"/>
        </w:rPr>
      </w:pPr>
      <w:r w:rsidRPr="007A7E09">
        <w:rPr>
          <w:rFonts w:cstheme="minorHAnsi"/>
        </w:rPr>
        <w:t>Agency: New Hampshire School Administrators Association</w:t>
      </w:r>
    </w:p>
    <w:p w:rsidR="00FB7E1E" w:rsidRPr="007A7E09" w:rsidP="00FB7E1E" w14:paraId="6957BB36" w14:textId="77777777">
      <w:pPr>
        <w:pStyle w:val="NoSpacing"/>
        <w:rPr>
          <w:rFonts w:asciiTheme="minorHAnsi" w:hAnsiTheme="minorHAnsi" w:cstheme="minorHAnsi"/>
        </w:rPr>
      </w:pPr>
    </w:p>
    <w:p w:rsidR="00FB7E1E" w:rsidRPr="007A7E09" w:rsidP="00FB7E1E" w14:paraId="65B5FCA1"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11A9898D" w14:textId="77777777">
      <w:pPr>
        <w:pStyle w:val="BodyText"/>
        <w:spacing w:before="302" w:line="235" w:lineRule="auto"/>
        <w:rPr>
          <w:sz w:val="22"/>
          <w:szCs w:val="22"/>
        </w:rPr>
      </w:pPr>
      <w:r w:rsidRPr="00AD17BD">
        <w:rPr>
          <w:sz w:val="22"/>
          <w:szCs w:val="22"/>
        </w:rPr>
        <w:t>IES</w:t>
      </w:r>
      <w:r w:rsidRPr="00AD17BD">
        <w:rPr>
          <w:spacing w:val="-3"/>
          <w:sz w:val="22"/>
          <w:szCs w:val="22"/>
        </w:rPr>
        <w:t xml:space="preserve"> </w:t>
      </w:r>
      <w:r w:rsidRPr="00AD17BD">
        <w:rPr>
          <w:sz w:val="22"/>
          <w:szCs w:val="22"/>
        </w:rPr>
        <w:t>requested</w:t>
      </w:r>
      <w:r w:rsidRPr="00AD17BD">
        <w:rPr>
          <w:spacing w:val="-3"/>
          <w:sz w:val="22"/>
          <w:szCs w:val="22"/>
        </w:rPr>
        <w:t xml:space="preserve"> </w:t>
      </w:r>
      <w:r w:rsidRPr="00AD17BD">
        <w:rPr>
          <w:sz w:val="22"/>
          <w:szCs w:val="22"/>
        </w:rPr>
        <w:t>comments</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NCES</w:t>
      </w:r>
      <w:r w:rsidRPr="00AD17BD">
        <w:rPr>
          <w:spacing w:val="-3"/>
          <w:sz w:val="22"/>
          <w:szCs w:val="22"/>
        </w:rPr>
        <w:t xml:space="preserve"> </w:t>
      </w:r>
      <w:r w:rsidRPr="00AD17BD">
        <w:rPr>
          <w:sz w:val="22"/>
          <w:szCs w:val="22"/>
        </w:rPr>
        <w:t>proposal</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mandate</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School</w:t>
      </w:r>
      <w:r w:rsidRPr="00AD17BD">
        <w:rPr>
          <w:sz w:val="22"/>
          <w:szCs w:val="22"/>
        </w:rPr>
        <w:t>-Level</w:t>
      </w:r>
      <w:r w:rsidRPr="00AD17BD">
        <w:rPr>
          <w:spacing w:val="-3"/>
          <w:sz w:val="22"/>
          <w:szCs w:val="22"/>
        </w:rPr>
        <w:t xml:space="preserve"> </w:t>
      </w:r>
      <w:r w:rsidRPr="00AD17BD">
        <w:rPr>
          <w:sz w:val="22"/>
          <w:szCs w:val="22"/>
        </w:rPr>
        <w:t>Finance</w:t>
      </w:r>
      <w:r w:rsidRPr="00AD17BD">
        <w:rPr>
          <w:spacing w:val="-3"/>
          <w:sz w:val="22"/>
          <w:szCs w:val="22"/>
        </w:rPr>
        <w:t xml:space="preserve"> </w:t>
      </w:r>
      <w:r w:rsidRPr="00AD17BD">
        <w:rPr>
          <w:sz w:val="22"/>
          <w:szCs w:val="22"/>
        </w:rPr>
        <w:t>Survey</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for all schools in all districts and states starting 2022. Making the SLFS mandatory would impose a significant cost burden on districts in our state, and we strongly recommend IES not proceed with the proposal at this time.</w:t>
      </w:r>
    </w:p>
    <w:p w:rsidR="00FB7E1E" w:rsidRPr="00AD17BD" w:rsidP="00FB7E1E" w14:paraId="300EB0A1" w14:textId="77777777">
      <w:pPr>
        <w:pStyle w:val="BodyText"/>
        <w:spacing w:before="4"/>
        <w:rPr>
          <w:sz w:val="22"/>
          <w:szCs w:val="22"/>
        </w:rPr>
      </w:pPr>
    </w:p>
    <w:p w:rsidR="00FB7E1E" w:rsidRPr="00AD17BD" w:rsidP="00FB7E1E" w14:paraId="3E9AD220" w14:textId="77777777">
      <w:pPr>
        <w:pStyle w:val="BodyText"/>
        <w:spacing w:line="235" w:lineRule="auto"/>
        <w:rPr>
          <w:sz w:val="22"/>
          <w:szCs w:val="22"/>
        </w:rPr>
      </w:pPr>
      <w:r w:rsidRPr="00AD17BD">
        <w:rPr>
          <w:sz w:val="22"/>
          <w:szCs w:val="22"/>
        </w:rPr>
        <w:t>NCES</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greatly</w:t>
      </w:r>
      <w:r w:rsidRPr="00AD17BD">
        <w:rPr>
          <w:spacing w:val="-3"/>
          <w:sz w:val="22"/>
          <w:szCs w:val="22"/>
        </w:rPr>
        <w:t xml:space="preserve"> </w:t>
      </w:r>
      <w:r w:rsidRPr="00AD17BD">
        <w:rPr>
          <w:sz w:val="22"/>
          <w:szCs w:val="22"/>
        </w:rPr>
        <w:t>underestimating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that</w:t>
      </w:r>
      <w:r w:rsidRPr="00AD17BD">
        <w:rPr>
          <w:spacing w:val="-3"/>
          <w:sz w:val="22"/>
          <w:szCs w:val="22"/>
        </w:rPr>
        <w:t xml:space="preserve"> </w:t>
      </w:r>
      <w:r w:rsidRPr="00AD17BD">
        <w:rPr>
          <w:sz w:val="22"/>
          <w:szCs w:val="22"/>
        </w:rPr>
        <w:t>making</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mandatory</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impose</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and districts. Our state chose not to participate in the pilot in part because the burden was too high. SLFS would require a specific set of accounting categories that must be separated out school by school. The accounting categories are designed to deliver more detailed data. However, those categories cannot be readily extracted from our current accounting structures.</w:t>
      </w:r>
    </w:p>
    <w:p w:rsidR="00FB7E1E" w:rsidRPr="00AD17BD" w:rsidP="00FB7E1E" w14:paraId="547BF3F5" w14:textId="77777777">
      <w:pPr>
        <w:pStyle w:val="BodyText"/>
        <w:spacing w:before="3"/>
        <w:rPr>
          <w:sz w:val="22"/>
          <w:szCs w:val="22"/>
        </w:rPr>
      </w:pPr>
    </w:p>
    <w:p w:rsidR="00FB7E1E" w:rsidRPr="00AD17BD" w:rsidP="00FB7E1E" w14:paraId="324AF225" w14:textId="77777777">
      <w:pPr>
        <w:pStyle w:val="BodyText"/>
        <w:spacing w:line="235" w:lineRule="auto"/>
        <w:rPr>
          <w:sz w:val="22"/>
          <w:szCs w:val="22"/>
        </w:rPr>
      </w:pPr>
      <w:r w:rsidRPr="00AD17BD">
        <w:rPr>
          <w:sz w:val="22"/>
          <w:szCs w:val="22"/>
        </w:rPr>
        <w:t>In</w:t>
      </w:r>
      <w:r w:rsidRPr="00AD17BD">
        <w:rPr>
          <w:spacing w:val="-3"/>
          <w:sz w:val="22"/>
          <w:szCs w:val="22"/>
        </w:rPr>
        <w:t xml:space="preserve"> </w:t>
      </w:r>
      <w:r w:rsidRPr="00AD17BD">
        <w:rPr>
          <w:sz w:val="22"/>
          <w:szCs w:val="22"/>
        </w:rPr>
        <w:t>states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require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revision</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current</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partial</w:t>
      </w:r>
      <w:r w:rsidRPr="00AD17BD">
        <w:rPr>
          <w:spacing w:val="-3"/>
          <w:sz w:val="22"/>
          <w:szCs w:val="22"/>
        </w:rPr>
        <w:t xml:space="preserve"> </w:t>
      </w:r>
      <w:r w:rsidRPr="00AD17BD">
        <w:rPr>
          <w:sz w:val="22"/>
          <w:szCs w:val="22"/>
        </w:rPr>
        <w:t>or</w:t>
      </w:r>
      <w:r w:rsidRPr="00AD17BD">
        <w:rPr>
          <w:spacing w:val="-3"/>
          <w:sz w:val="22"/>
          <w:szCs w:val="22"/>
        </w:rPr>
        <w:t xml:space="preserve"> </w:t>
      </w:r>
      <w:r w:rsidRPr="00AD17BD">
        <w:rPr>
          <w:sz w:val="22"/>
          <w:szCs w:val="22"/>
        </w:rPr>
        <w:t>wholesale replacement of our state’s chart of accounts would require new financial software (involving new relationships with accounting vendors) and training for all our financial staff. We’d need to revise our internal</w:t>
      </w:r>
      <w:r w:rsidRPr="00AD17BD">
        <w:rPr>
          <w:spacing w:val="-2"/>
          <w:sz w:val="22"/>
          <w:szCs w:val="22"/>
        </w:rPr>
        <w:t xml:space="preserve"> </w:t>
      </w:r>
      <w:r w:rsidRPr="00AD17BD">
        <w:rPr>
          <w:sz w:val="22"/>
          <w:szCs w:val="22"/>
        </w:rPr>
        <w:t>reporting</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including</w:t>
      </w:r>
      <w:r w:rsidRPr="00AD17BD">
        <w:rPr>
          <w:spacing w:val="-2"/>
          <w:sz w:val="22"/>
          <w:szCs w:val="22"/>
        </w:rPr>
        <w:t xml:space="preserve"> </w:t>
      </w:r>
      <w:r w:rsidRPr="00AD17BD">
        <w:rPr>
          <w:sz w:val="22"/>
          <w:szCs w:val="22"/>
        </w:rPr>
        <w:t>vendor</w:t>
      </w:r>
      <w:r w:rsidRPr="00AD17BD">
        <w:rPr>
          <w:spacing w:val="-2"/>
          <w:sz w:val="22"/>
          <w:szCs w:val="22"/>
        </w:rPr>
        <w:t xml:space="preserve"> </w:t>
      </w:r>
      <w:r w:rsidRPr="00AD17BD">
        <w:rPr>
          <w:sz w:val="22"/>
          <w:szCs w:val="22"/>
        </w:rPr>
        <w:t>invoices.</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we’d</w:t>
      </w:r>
      <w:r w:rsidRPr="00AD17BD">
        <w:rPr>
          <w:spacing w:val="-2"/>
          <w:sz w:val="22"/>
          <w:szCs w:val="22"/>
        </w:rPr>
        <w:t xml:space="preserve"> </w:t>
      </w:r>
      <w:r w:rsidRPr="00AD17BD">
        <w:rPr>
          <w:sz w:val="22"/>
          <w:szCs w:val="22"/>
        </w:rPr>
        <w:t>need</w:t>
      </w:r>
      <w:r w:rsidRPr="00AD17BD">
        <w:rPr>
          <w:spacing w:val="-2"/>
          <w:sz w:val="22"/>
          <w:szCs w:val="22"/>
        </w:rPr>
        <w:t xml:space="preserve"> </w:t>
      </w:r>
      <w:r w:rsidRPr="00AD17BD">
        <w:rPr>
          <w:sz w:val="22"/>
          <w:szCs w:val="22"/>
        </w:rPr>
        <w:t>to</w:t>
      </w:r>
      <w:r w:rsidRPr="00AD17BD">
        <w:rPr>
          <w:spacing w:val="-2"/>
          <w:sz w:val="22"/>
          <w:szCs w:val="22"/>
        </w:rPr>
        <w:t xml:space="preserve"> </w:t>
      </w:r>
      <w:r w:rsidRPr="00AD17BD">
        <w:rPr>
          <w:sz w:val="22"/>
          <w:szCs w:val="22"/>
        </w:rPr>
        <w:t>revise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e-grant</w:t>
      </w:r>
      <w:r w:rsidRPr="00AD17BD">
        <w:rPr>
          <w:spacing w:val="-2"/>
          <w:sz w:val="22"/>
          <w:szCs w:val="22"/>
        </w:rPr>
        <w:t xml:space="preserve"> </w:t>
      </w:r>
      <w:r w:rsidRPr="00AD17BD">
        <w:rPr>
          <w:sz w:val="22"/>
          <w:szCs w:val="22"/>
        </w:rPr>
        <w:t>systems</w:t>
      </w:r>
      <w:r w:rsidRPr="00AD17BD">
        <w:rPr>
          <w:spacing w:val="-2"/>
          <w:sz w:val="22"/>
          <w:szCs w:val="22"/>
        </w:rPr>
        <w:t xml:space="preserve"> </w:t>
      </w:r>
      <w:r w:rsidRPr="00AD17BD">
        <w:rPr>
          <w:sz w:val="22"/>
          <w:szCs w:val="22"/>
        </w:rPr>
        <w:t>where expenditure data is exchanged. Such an effort will be very expensive (likely in the millions) and consume the time and energy of our finance teams for years to come.</w:t>
      </w:r>
    </w:p>
    <w:p w:rsidR="00FB7E1E" w:rsidRPr="00AD17BD" w:rsidP="00FB7E1E" w14:paraId="00383DC0" w14:textId="77777777">
      <w:pPr>
        <w:pStyle w:val="BodyText"/>
        <w:spacing w:before="3"/>
        <w:rPr>
          <w:sz w:val="22"/>
          <w:szCs w:val="22"/>
        </w:rPr>
      </w:pPr>
    </w:p>
    <w:p w:rsidR="00FB7E1E" w:rsidRPr="00AD17BD" w:rsidP="00FB7E1E" w14:paraId="08A5AD18" w14:textId="77777777">
      <w:pPr>
        <w:pStyle w:val="BodyText"/>
        <w:spacing w:line="235" w:lineRule="auto"/>
        <w:jc w:val="both"/>
        <w:rPr>
          <w:sz w:val="22"/>
          <w:szCs w:val="22"/>
        </w:rPr>
      </w:pPr>
      <w:r w:rsidRPr="00AD17BD">
        <w:rPr>
          <w:sz w:val="22"/>
          <w:szCs w:val="22"/>
        </w:rPr>
        <w:t>NCES</w:t>
      </w:r>
      <w:r w:rsidRPr="00AD17BD">
        <w:rPr>
          <w:spacing w:val="-2"/>
          <w:sz w:val="22"/>
          <w:szCs w:val="22"/>
        </w:rPr>
        <w:t xml:space="preserve"> </w:t>
      </w:r>
      <w:r w:rsidRPr="00AD17BD">
        <w:rPr>
          <w:sz w:val="22"/>
          <w:szCs w:val="22"/>
        </w:rPr>
        <w:t>releases</w:t>
      </w:r>
      <w:r w:rsidRPr="00AD17BD">
        <w:rPr>
          <w:spacing w:val="-2"/>
          <w:sz w:val="22"/>
          <w:szCs w:val="22"/>
        </w:rPr>
        <w:t xml:space="preserve"> </w:t>
      </w:r>
      <w:r w:rsidRPr="00AD17BD">
        <w:rPr>
          <w:sz w:val="22"/>
          <w:szCs w:val="22"/>
        </w:rPr>
        <w:t>data</w:t>
      </w:r>
      <w:r w:rsidRPr="00AD17BD">
        <w:rPr>
          <w:spacing w:val="-2"/>
          <w:sz w:val="22"/>
          <w:szCs w:val="22"/>
        </w:rPr>
        <w:t xml:space="preserve"> </w:t>
      </w:r>
      <w:r w:rsidRPr="00AD17BD">
        <w:rPr>
          <w:sz w:val="22"/>
          <w:szCs w:val="22"/>
        </w:rPr>
        <w:t>too</w:t>
      </w:r>
      <w:r w:rsidRPr="00AD17BD">
        <w:rPr>
          <w:spacing w:val="-2"/>
          <w:sz w:val="22"/>
          <w:szCs w:val="22"/>
        </w:rPr>
        <w:t xml:space="preserve"> </w:t>
      </w:r>
      <w:r w:rsidRPr="00AD17BD">
        <w:rPr>
          <w:sz w:val="22"/>
          <w:szCs w:val="22"/>
        </w:rPr>
        <w:t>slowly</w:t>
      </w:r>
      <w:r w:rsidRPr="00AD17BD">
        <w:rPr>
          <w:spacing w:val="-2"/>
          <w:sz w:val="22"/>
          <w:szCs w:val="22"/>
        </w:rPr>
        <w:t xml:space="preserve"> </w:t>
      </w:r>
      <w:r w:rsidRPr="00AD17BD">
        <w:rPr>
          <w:sz w:val="22"/>
          <w:szCs w:val="22"/>
        </w:rPr>
        <w:t>and</w:t>
      </w:r>
      <w:r w:rsidRPr="00AD17BD">
        <w:rPr>
          <w:spacing w:val="-2"/>
          <w:sz w:val="22"/>
          <w:szCs w:val="22"/>
        </w:rPr>
        <w:t xml:space="preserve"> </w:t>
      </w:r>
      <w:r w:rsidRPr="00AD17BD">
        <w:rPr>
          <w:sz w:val="22"/>
          <w:szCs w:val="22"/>
        </w:rPr>
        <w:t>thus</w:t>
      </w:r>
      <w:r w:rsidRPr="00AD17BD">
        <w:rPr>
          <w:spacing w:val="-2"/>
          <w:sz w:val="22"/>
          <w:szCs w:val="22"/>
        </w:rPr>
        <w:t xml:space="preserve"> </w:t>
      </w:r>
      <w:r w:rsidRPr="00AD17BD">
        <w:rPr>
          <w:sz w:val="22"/>
          <w:szCs w:val="22"/>
        </w:rPr>
        <w:t>it</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little</w:t>
      </w:r>
      <w:r w:rsidRPr="00AD17BD">
        <w:rPr>
          <w:spacing w:val="-2"/>
          <w:sz w:val="22"/>
          <w:szCs w:val="22"/>
        </w:rPr>
        <w:t xml:space="preserve"> </w:t>
      </w:r>
      <w:r w:rsidRPr="00AD17BD">
        <w:rPr>
          <w:sz w:val="22"/>
          <w:szCs w:val="22"/>
        </w:rPr>
        <w:t>practical</w:t>
      </w:r>
      <w:r w:rsidRPr="00AD17BD">
        <w:rPr>
          <w:spacing w:val="-2"/>
          <w:sz w:val="22"/>
          <w:szCs w:val="22"/>
        </w:rPr>
        <w:t xml:space="preserve"> </w:t>
      </w:r>
      <w:r w:rsidRPr="00AD17BD">
        <w:rPr>
          <w:sz w:val="22"/>
          <w:szCs w:val="22"/>
        </w:rPr>
        <w:t>use.</w:t>
      </w:r>
      <w:r w:rsidRPr="00AD17BD">
        <w:rPr>
          <w:spacing w:val="-2"/>
          <w:sz w:val="22"/>
          <w:szCs w:val="22"/>
        </w:rPr>
        <w:t xml:space="preserve"> </w:t>
      </w:r>
      <w:r w:rsidRPr="00AD17BD">
        <w:rPr>
          <w:sz w:val="22"/>
          <w:szCs w:val="22"/>
        </w:rPr>
        <w:t>Our</w:t>
      </w:r>
      <w:r w:rsidRPr="00AD17BD">
        <w:rPr>
          <w:spacing w:val="-2"/>
          <w:sz w:val="22"/>
          <w:szCs w:val="22"/>
        </w:rPr>
        <w:t xml:space="preserve"> </w:t>
      </w:r>
      <w:r w:rsidRPr="00AD17BD">
        <w:rPr>
          <w:sz w:val="22"/>
          <w:szCs w:val="22"/>
        </w:rPr>
        <w:t>state</w:t>
      </w:r>
      <w:r w:rsidRPr="00AD17BD">
        <w:rPr>
          <w:spacing w:val="-2"/>
          <w:sz w:val="22"/>
          <w:szCs w:val="22"/>
        </w:rPr>
        <w:t xml:space="preserve"> </w:t>
      </w:r>
      <w:r w:rsidRPr="00AD17BD">
        <w:rPr>
          <w:sz w:val="22"/>
          <w:szCs w:val="22"/>
        </w:rPr>
        <w:t>has</w:t>
      </w:r>
      <w:r w:rsidRPr="00AD17BD">
        <w:rPr>
          <w:spacing w:val="-2"/>
          <w:sz w:val="22"/>
          <w:szCs w:val="22"/>
        </w:rPr>
        <w:t xml:space="preserve"> </w:t>
      </w:r>
      <w:r w:rsidRPr="00AD17BD">
        <w:rPr>
          <w:sz w:val="22"/>
          <w:szCs w:val="22"/>
        </w:rPr>
        <w:t>solid</w:t>
      </w:r>
      <w:r w:rsidRPr="00AD17BD">
        <w:rPr>
          <w:spacing w:val="-2"/>
          <w:sz w:val="22"/>
          <w:szCs w:val="22"/>
        </w:rPr>
        <w:t xml:space="preserve"> </w:t>
      </w:r>
      <w:r w:rsidRPr="00AD17BD">
        <w:rPr>
          <w:sz w:val="22"/>
          <w:szCs w:val="22"/>
        </w:rPr>
        <w:t>datasets</w:t>
      </w:r>
      <w:r w:rsidRPr="00AD17BD">
        <w:rPr>
          <w:spacing w:val="-2"/>
          <w:sz w:val="22"/>
          <w:szCs w:val="22"/>
        </w:rPr>
        <w:t xml:space="preserve"> </w:t>
      </w:r>
      <w:r w:rsidRPr="00AD17BD">
        <w:rPr>
          <w:sz w:val="22"/>
          <w:szCs w:val="22"/>
        </w:rPr>
        <w:t>that</w:t>
      </w:r>
      <w:r w:rsidRPr="00AD17BD">
        <w:rPr>
          <w:spacing w:val="-2"/>
          <w:sz w:val="22"/>
          <w:szCs w:val="22"/>
        </w:rPr>
        <w:t xml:space="preserve"> </w:t>
      </w:r>
      <w:r w:rsidRPr="00AD17BD">
        <w:rPr>
          <w:sz w:val="22"/>
          <w:szCs w:val="22"/>
        </w:rPr>
        <w:t>we</w:t>
      </w:r>
      <w:r w:rsidRPr="00AD17BD">
        <w:rPr>
          <w:spacing w:val="-2"/>
          <w:sz w:val="22"/>
          <w:szCs w:val="22"/>
        </w:rPr>
        <w:t xml:space="preserve"> </w:t>
      </w:r>
      <w:r w:rsidRPr="00AD17BD">
        <w:rPr>
          <w:sz w:val="22"/>
          <w:szCs w:val="22"/>
        </w:rPr>
        <w:t>use in</w:t>
      </w:r>
      <w:r w:rsidRPr="00AD17BD">
        <w:rPr>
          <w:spacing w:val="-3"/>
          <w:sz w:val="22"/>
          <w:szCs w:val="22"/>
        </w:rPr>
        <w:t xml:space="preserve"> </w:t>
      </w:r>
      <w:r w:rsidRPr="00AD17BD">
        <w:rPr>
          <w:sz w:val="22"/>
          <w:szCs w:val="22"/>
        </w:rPr>
        <w:t>real</w:t>
      </w:r>
      <w:r w:rsidRPr="00AD17BD">
        <w:rPr>
          <w:spacing w:val="-3"/>
          <w:sz w:val="22"/>
          <w:szCs w:val="22"/>
        </w:rPr>
        <w:t xml:space="preserve"> </w:t>
      </w:r>
      <w:r w:rsidRPr="00AD17BD">
        <w:rPr>
          <w:sz w:val="22"/>
          <w:szCs w:val="22"/>
        </w:rPr>
        <w:t>time</w:t>
      </w:r>
      <w:r w:rsidRPr="00AD17BD">
        <w:rPr>
          <w:spacing w:val="-3"/>
          <w:sz w:val="22"/>
          <w:szCs w:val="22"/>
        </w:rPr>
        <w:t xml:space="preserve"> </w:t>
      </w:r>
      <w:r w:rsidRPr="00AD17BD">
        <w:rPr>
          <w:sz w:val="22"/>
          <w:szCs w:val="22"/>
        </w:rPr>
        <w:t>to</w:t>
      </w:r>
      <w:r w:rsidRPr="00AD17BD">
        <w:rPr>
          <w:spacing w:val="-3"/>
          <w:sz w:val="22"/>
          <w:szCs w:val="22"/>
        </w:rPr>
        <w:t xml:space="preserve"> </w:t>
      </w:r>
      <w:r w:rsidRPr="00AD17BD">
        <w:rPr>
          <w:sz w:val="22"/>
          <w:szCs w:val="22"/>
        </w:rPr>
        <w:t>explore</w:t>
      </w:r>
      <w:r w:rsidRPr="00AD17BD">
        <w:rPr>
          <w:spacing w:val="-3"/>
          <w:sz w:val="22"/>
          <w:szCs w:val="22"/>
        </w:rPr>
        <w:t xml:space="preserve"> </w:t>
      </w:r>
      <w:r w:rsidRPr="00AD17BD">
        <w:rPr>
          <w:sz w:val="22"/>
          <w:szCs w:val="22"/>
        </w:rPr>
        <w:t>expenditure,</w:t>
      </w:r>
      <w:r w:rsidRPr="00AD17BD">
        <w:rPr>
          <w:spacing w:val="-3"/>
          <w:sz w:val="22"/>
          <w:szCs w:val="22"/>
        </w:rPr>
        <w:t xml:space="preserve"> </w:t>
      </w:r>
      <w:r w:rsidRPr="00AD17BD">
        <w:rPr>
          <w:sz w:val="22"/>
          <w:szCs w:val="22"/>
        </w:rPr>
        <w:t>salary</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staffing</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Scrapping</w:t>
      </w:r>
      <w:r w:rsidRPr="00AD17BD">
        <w:rPr>
          <w:spacing w:val="-3"/>
          <w:sz w:val="22"/>
          <w:szCs w:val="22"/>
        </w:rPr>
        <w:t xml:space="preserve"> </w:t>
      </w:r>
      <w:r w:rsidRPr="00AD17BD">
        <w:rPr>
          <w:sz w:val="22"/>
          <w:szCs w:val="22"/>
        </w:rPr>
        <w:t>these</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and</w:t>
      </w:r>
      <w:r w:rsidRPr="00AD17BD">
        <w:rPr>
          <w:spacing w:val="-3"/>
          <w:sz w:val="22"/>
          <w:szCs w:val="22"/>
        </w:rPr>
        <w:t xml:space="preserve"> </w:t>
      </w:r>
      <w:r w:rsidRPr="00AD17BD">
        <w:rPr>
          <w:sz w:val="22"/>
          <w:szCs w:val="22"/>
        </w:rPr>
        <w:t>building</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new (less useful) reporting system would set us back in terms of data use for years.</w:t>
      </w:r>
    </w:p>
    <w:p w:rsidR="00FB7E1E" w:rsidRPr="00AD17BD" w:rsidP="00FB7E1E" w14:paraId="56EE29FE" w14:textId="77777777">
      <w:pPr>
        <w:pStyle w:val="BodyText"/>
        <w:spacing w:before="11"/>
        <w:rPr>
          <w:sz w:val="22"/>
          <w:szCs w:val="22"/>
        </w:rPr>
      </w:pPr>
    </w:p>
    <w:p w:rsidR="00FB7E1E" w:rsidRPr="00AD17BD" w:rsidP="00FB7E1E" w14:paraId="09CDC6F1" w14:textId="77777777">
      <w:pPr>
        <w:pStyle w:val="BodyText"/>
        <w:rPr>
          <w:sz w:val="22"/>
          <w:szCs w:val="22"/>
        </w:rPr>
      </w:pPr>
      <w:r w:rsidRPr="00AD17BD">
        <w:rPr>
          <w:sz w:val="22"/>
          <w:szCs w:val="22"/>
        </w:rPr>
        <w:t>Forcing</w:t>
      </w:r>
      <w:r w:rsidRPr="00AD17BD">
        <w:rPr>
          <w:spacing w:val="-1"/>
          <w:sz w:val="22"/>
          <w:szCs w:val="22"/>
        </w:rPr>
        <w:t xml:space="preserve"> </w:t>
      </w:r>
      <w:r w:rsidRPr="00AD17BD">
        <w:rPr>
          <w:sz w:val="22"/>
          <w:szCs w:val="22"/>
        </w:rPr>
        <w:t>states to</w:t>
      </w:r>
      <w:r w:rsidRPr="00AD17BD">
        <w:rPr>
          <w:spacing w:val="-1"/>
          <w:sz w:val="22"/>
          <w:szCs w:val="22"/>
        </w:rPr>
        <w:t xml:space="preserve"> </w:t>
      </w:r>
      <w:r w:rsidRPr="00AD17BD">
        <w:rPr>
          <w:sz w:val="22"/>
          <w:szCs w:val="22"/>
        </w:rPr>
        <w:t>focus on SLFS</w:t>
      </w:r>
      <w:r w:rsidRPr="00AD17BD">
        <w:rPr>
          <w:spacing w:val="-1"/>
          <w:sz w:val="22"/>
          <w:szCs w:val="22"/>
        </w:rPr>
        <w:t xml:space="preserve"> </w:t>
      </w:r>
      <w:r w:rsidRPr="00AD17BD">
        <w:rPr>
          <w:sz w:val="22"/>
          <w:szCs w:val="22"/>
        </w:rPr>
        <w:t>could compromise other</w:t>
      </w:r>
      <w:r w:rsidRPr="00AD17BD">
        <w:rPr>
          <w:spacing w:val="-1"/>
          <w:sz w:val="22"/>
          <w:szCs w:val="22"/>
        </w:rPr>
        <w:t xml:space="preserve"> </w:t>
      </w:r>
      <w:r w:rsidRPr="00AD17BD">
        <w:rPr>
          <w:sz w:val="22"/>
          <w:szCs w:val="22"/>
        </w:rPr>
        <w:t>existing data collection</w:t>
      </w:r>
      <w:r w:rsidRPr="00AD17BD">
        <w:rPr>
          <w:spacing w:val="-1"/>
          <w:sz w:val="22"/>
          <w:szCs w:val="22"/>
        </w:rPr>
        <w:t xml:space="preserve"> </w:t>
      </w:r>
      <w:r w:rsidRPr="00AD17BD">
        <w:rPr>
          <w:sz w:val="22"/>
          <w:szCs w:val="22"/>
        </w:rPr>
        <w:t xml:space="preserve">efforts. In </w:t>
      </w:r>
      <w:r w:rsidRPr="00AD17BD">
        <w:rPr>
          <w:spacing w:val="-4"/>
          <w:sz w:val="22"/>
          <w:szCs w:val="22"/>
        </w:rPr>
        <w:t>2015</w:t>
      </w:r>
      <w:r w:rsidRPr="00AD17BD">
        <w:rPr>
          <w:sz w:val="22"/>
          <w:szCs w:val="22"/>
        </w:rPr>
        <w:t xml:space="preserve"> Congress passed ESSA, which required states to report expenditures school by school on their report cards. Because the financial collections are different, we could not continue collecting the ESSA data (which</w:t>
      </w:r>
      <w:r w:rsidRPr="00AD17BD">
        <w:rPr>
          <w:spacing w:val="-3"/>
          <w:sz w:val="22"/>
          <w:szCs w:val="22"/>
        </w:rPr>
        <w:t xml:space="preserve"> </w:t>
      </w:r>
      <w:r w:rsidRPr="00AD17BD">
        <w:rPr>
          <w:sz w:val="22"/>
          <w:szCs w:val="22"/>
        </w:rPr>
        <w:t>is</w:t>
      </w:r>
      <w:r w:rsidRPr="00AD17BD">
        <w:rPr>
          <w:spacing w:val="-3"/>
          <w:sz w:val="22"/>
          <w:szCs w:val="22"/>
        </w:rPr>
        <w:t xml:space="preserve"> </w:t>
      </w:r>
      <w:r w:rsidRPr="00AD17BD">
        <w:rPr>
          <w:sz w:val="22"/>
          <w:szCs w:val="22"/>
        </w:rPr>
        <w:t>built</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our</w:t>
      </w:r>
      <w:r w:rsidRPr="00AD17BD">
        <w:rPr>
          <w:spacing w:val="-3"/>
          <w:sz w:val="22"/>
          <w:szCs w:val="22"/>
        </w:rPr>
        <w:t xml:space="preserve"> </w:t>
      </w:r>
      <w:r w:rsidRPr="00AD17BD">
        <w:rPr>
          <w:sz w:val="22"/>
          <w:szCs w:val="22"/>
        </w:rPr>
        <w:t>existing</w:t>
      </w:r>
      <w:r w:rsidRPr="00AD17BD">
        <w:rPr>
          <w:spacing w:val="-3"/>
          <w:sz w:val="22"/>
          <w:szCs w:val="22"/>
        </w:rPr>
        <w:t xml:space="preserve"> </w:t>
      </w:r>
      <w:r w:rsidRPr="00AD17BD">
        <w:rPr>
          <w:sz w:val="22"/>
          <w:szCs w:val="22"/>
        </w:rPr>
        <w:t>accounting</w:t>
      </w:r>
      <w:r w:rsidRPr="00AD17BD">
        <w:rPr>
          <w:spacing w:val="-3"/>
          <w:sz w:val="22"/>
          <w:szCs w:val="22"/>
        </w:rPr>
        <w:t xml:space="preserve"> </w:t>
      </w:r>
      <w:r w:rsidRPr="00AD17BD">
        <w:rPr>
          <w:sz w:val="22"/>
          <w:szCs w:val="22"/>
        </w:rPr>
        <w:t>systems)</w:t>
      </w:r>
      <w:r w:rsidRPr="00AD17BD">
        <w:rPr>
          <w:spacing w:val="-3"/>
          <w:sz w:val="22"/>
          <w:szCs w:val="22"/>
        </w:rPr>
        <w:t xml:space="preserve"> </w:t>
      </w:r>
      <w:r w:rsidRPr="00AD17BD">
        <w:rPr>
          <w:sz w:val="22"/>
          <w:szCs w:val="22"/>
        </w:rPr>
        <w:t>while</w:t>
      </w:r>
      <w:r w:rsidRPr="00AD17BD">
        <w:rPr>
          <w:spacing w:val="-3"/>
          <w:sz w:val="22"/>
          <w:szCs w:val="22"/>
        </w:rPr>
        <w:t xml:space="preserve"> </w:t>
      </w:r>
      <w:r w:rsidRPr="00AD17BD">
        <w:rPr>
          <w:sz w:val="22"/>
          <w:szCs w:val="22"/>
        </w:rPr>
        <w:t>also</w:t>
      </w:r>
      <w:r w:rsidRPr="00AD17BD">
        <w:rPr>
          <w:spacing w:val="-3"/>
          <w:sz w:val="22"/>
          <w:szCs w:val="22"/>
        </w:rPr>
        <w:t xml:space="preserve"> </w:t>
      </w:r>
      <w:r w:rsidRPr="00AD17BD">
        <w:rPr>
          <w:sz w:val="22"/>
          <w:szCs w:val="22"/>
        </w:rPr>
        <w:t>producing</w:t>
      </w:r>
      <w:r w:rsidRPr="00AD17BD">
        <w:rPr>
          <w:spacing w:val="-3"/>
          <w:sz w:val="22"/>
          <w:szCs w:val="22"/>
        </w:rPr>
        <w:t xml:space="preserve"> </w:t>
      </w:r>
      <w:r w:rsidRPr="00AD17BD">
        <w:rPr>
          <w:sz w:val="22"/>
          <w:szCs w:val="22"/>
        </w:rPr>
        <w:t>the</w:t>
      </w:r>
      <w:r w:rsidRPr="00AD17BD">
        <w:rPr>
          <w:spacing w:val="-3"/>
          <w:sz w:val="22"/>
          <w:szCs w:val="22"/>
        </w:rPr>
        <w:t xml:space="preserve"> </w:t>
      </w:r>
      <w:r w:rsidRPr="00AD17BD">
        <w:rPr>
          <w:sz w:val="22"/>
          <w:szCs w:val="22"/>
        </w:rPr>
        <w:t>SLFS</w:t>
      </w:r>
      <w:r w:rsidRPr="00AD17BD">
        <w:rPr>
          <w:spacing w:val="-3"/>
          <w:sz w:val="22"/>
          <w:szCs w:val="22"/>
        </w:rPr>
        <w:t xml:space="preserve"> </w:t>
      </w:r>
      <w:r w:rsidRPr="00AD17BD">
        <w:rPr>
          <w:sz w:val="22"/>
          <w:szCs w:val="22"/>
        </w:rPr>
        <w:t>data</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 mean adopting a new accounting system).</w:t>
      </w:r>
    </w:p>
    <w:p w:rsidR="00FB7E1E" w:rsidRPr="00AD17BD" w:rsidP="00FB7E1E" w14:paraId="3655AF4B" w14:textId="77777777">
      <w:pPr>
        <w:pStyle w:val="BodyText"/>
        <w:spacing w:before="11"/>
        <w:rPr>
          <w:sz w:val="22"/>
          <w:szCs w:val="22"/>
        </w:rPr>
      </w:pPr>
    </w:p>
    <w:p w:rsidR="00FB7E1E" w:rsidRPr="00AD17BD" w:rsidP="00FB7E1E" w14:paraId="10329C60" w14:textId="77777777">
      <w:pPr>
        <w:pStyle w:val="BodyText"/>
        <w:spacing w:line="273" w:lineRule="exact"/>
        <w:rPr>
          <w:sz w:val="22"/>
          <w:szCs w:val="22"/>
        </w:rPr>
      </w:pPr>
      <w:r w:rsidRPr="00AD17BD">
        <w:rPr>
          <w:sz w:val="22"/>
          <w:szCs w:val="22"/>
        </w:rPr>
        <w:t>In</w:t>
      </w:r>
      <w:r w:rsidRPr="00AD17BD">
        <w:rPr>
          <w:spacing w:val="-2"/>
          <w:sz w:val="22"/>
          <w:szCs w:val="22"/>
        </w:rPr>
        <w:t xml:space="preserve"> </w:t>
      </w:r>
      <w:r w:rsidRPr="00AD17BD">
        <w:rPr>
          <w:sz w:val="22"/>
          <w:szCs w:val="22"/>
        </w:rPr>
        <w:t>summary,</w:t>
      </w:r>
      <w:r w:rsidRPr="00AD17BD">
        <w:rPr>
          <w:spacing w:val="-1"/>
          <w:sz w:val="22"/>
          <w:szCs w:val="22"/>
        </w:rPr>
        <w:t xml:space="preserve"> </w:t>
      </w:r>
      <w:r w:rsidRPr="00AD17BD">
        <w:rPr>
          <w:sz w:val="22"/>
          <w:szCs w:val="22"/>
        </w:rPr>
        <w:t>we</w:t>
      </w:r>
      <w:r w:rsidRPr="00AD17BD">
        <w:rPr>
          <w:spacing w:val="-1"/>
          <w:sz w:val="22"/>
          <w:szCs w:val="22"/>
        </w:rPr>
        <w:t xml:space="preserve"> </w:t>
      </w:r>
      <w:r w:rsidRPr="00AD17BD">
        <w:rPr>
          <w:sz w:val="22"/>
          <w:szCs w:val="22"/>
        </w:rPr>
        <w:t>believe</w:t>
      </w:r>
      <w:r w:rsidRPr="00AD17BD">
        <w:rPr>
          <w:spacing w:val="-1"/>
          <w:sz w:val="22"/>
          <w:szCs w:val="22"/>
        </w:rPr>
        <w:t xml:space="preserve"> </w:t>
      </w:r>
      <w:r w:rsidRPr="00AD17BD">
        <w:rPr>
          <w:sz w:val="22"/>
          <w:szCs w:val="22"/>
        </w:rPr>
        <w:t>NCES</w:t>
      </w:r>
      <w:r w:rsidRPr="00AD17BD">
        <w:rPr>
          <w:spacing w:val="-2"/>
          <w:sz w:val="22"/>
          <w:szCs w:val="22"/>
        </w:rPr>
        <w:t xml:space="preserve"> </w:t>
      </w:r>
      <w:r w:rsidRPr="00AD17BD">
        <w:rPr>
          <w:sz w:val="22"/>
          <w:szCs w:val="22"/>
        </w:rPr>
        <w:t>is</w:t>
      </w:r>
      <w:r w:rsidRPr="00AD17BD">
        <w:rPr>
          <w:spacing w:val="-1"/>
          <w:sz w:val="22"/>
          <w:szCs w:val="22"/>
        </w:rPr>
        <w:t xml:space="preserve"> </w:t>
      </w:r>
      <w:r w:rsidRPr="00AD17BD">
        <w:rPr>
          <w:sz w:val="22"/>
          <w:szCs w:val="22"/>
        </w:rPr>
        <w:t>under</w:t>
      </w:r>
      <w:r w:rsidRPr="00AD17BD">
        <w:rPr>
          <w:spacing w:val="-1"/>
          <w:sz w:val="22"/>
          <w:szCs w:val="22"/>
        </w:rPr>
        <w:t xml:space="preserve"> </w:t>
      </w:r>
      <w:r w:rsidRPr="00AD17BD">
        <w:rPr>
          <w:sz w:val="22"/>
          <w:szCs w:val="22"/>
        </w:rPr>
        <w:t>appreciating</w:t>
      </w:r>
      <w:r w:rsidRPr="00AD17BD">
        <w:rPr>
          <w:spacing w:val="-1"/>
          <w:sz w:val="22"/>
          <w:szCs w:val="22"/>
        </w:rPr>
        <w:t xml:space="preserve"> </w:t>
      </w:r>
      <w:r w:rsidRPr="00AD17BD">
        <w:rPr>
          <w:sz w:val="22"/>
          <w:szCs w:val="22"/>
        </w:rPr>
        <w:t>the</w:t>
      </w:r>
      <w:r w:rsidRPr="00AD17BD">
        <w:rPr>
          <w:spacing w:val="-2"/>
          <w:sz w:val="22"/>
          <w:szCs w:val="22"/>
        </w:rPr>
        <w:t xml:space="preserve"> </w:t>
      </w:r>
      <w:r w:rsidRPr="00AD17BD">
        <w:rPr>
          <w:sz w:val="22"/>
          <w:szCs w:val="22"/>
        </w:rPr>
        <w:t>challenges</w:t>
      </w:r>
      <w:r w:rsidRPr="00AD17BD">
        <w:rPr>
          <w:spacing w:val="-1"/>
          <w:sz w:val="22"/>
          <w:szCs w:val="22"/>
        </w:rPr>
        <w:t xml:space="preserve"> </w:t>
      </w:r>
      <w:r w:rsidRPr="00AD17BD">
        <w:rPr>
          <w:sz w:val="22"/>
          <w:szCs w:val="22"/>
        </w:rPr>
        <w:t>of</w:t>
      </w:r>
      <w:r w:rsidRPr="00AD17BD">
        <w:rPr>
          <w:spacing w:val="-1"/>
          <w:sz w:val="22"/>
          <w:szCs w:val="22"/>
        </w:rPr>
        <w:t xml:space="preserve"> </w:t>
      </w:r>
      <w:r w:rsidRPr="00AD17BD">
        <w:rPr>
          <w:sz w:val="22"/>
          <w:szCs w:val="22"/>
        </w:rPr>
        <w:t>implementing</w:t>
      </w:r>
      <w:r w:rsidRPr="00AD17BD">
        <w:rPr>
          <w:spacing w:val="-1"/>
          <w:sz w:val="22"/>
          <w:szCs w:val="22"/>
        </w:rPr>
        <w:t xml:space="preserve"> </w:t>
      </w:r>
      <w:r w:rsidRPr="00AD17BD">
        <w:rPr>
          <w:sz w:val="22"/>
          <w:szCs w:val="22"/>
        </w:rPr>
        <w:t>the</w:t>
      </w:r>
      <w:r w:rsidRPr="00AD17BD">
        <w:rPr>
          <w:spacing w:val="-1"/>
          <w:sz w:val="22"/>
          <w:szCs w:val="22"/>
        </w:rPr>
        <w:t xml:space="preserve"> </w:t>
      </w:r>
      <w:r w:rsidRPr="00AD17BD">
        <w:rPr>
          <w:spacing w:val="-2"/>
          <w:sz w:val="22"/>
          <w:szCs w:val="22"/>
        </w:rPr>
        <w:t>proposed</w:t>
      </w:r>
      <w:r>
        <w:rPr>
          <w:spacing w:val="-2"/>
          <w:sz w:val="22"/>
          <w:szCs w:val="22"/>
        </w:rPr>
        <w:t xml:space="preserve"> </w:t>
      </w:r>
      <w:r w:rsidRPr="00AD17BD">
        <w:rPr>
          <w:sz w:val="22"/>
          <w:szCs w:val="22"/>
        </w:rPr>
        <w:t>changes,</w:t>
      </w:r>
      <w:r w:rsidRPr="00AD17BD">
        <w:rPr>
          <w:spacing w:val="-3"/>
          <w:sz w:val="22"/>
          <w:szCs w:val="22"/>
        </w:rPr>
        <w:t xml:space="preserve"> </w:t>
      </w:r>
      <w:r w:rsidRPr="00AD17BD">
        <w:rPr>
          <w:sz w:val="22"/>
          <w:szCs w:val="22"/>
        </w:rPr>
        <w:t>which</w:t>
      </w:r>
      <w:r w:rsidRPr="00AD17BD">
        <w:rPr>
          <w:spacing w:val="-3"/>
          <w:sz w:val="22"/>
          <w:szCs w:val="22"/>
        </w:rPr>
        <w:t xml:space="preserve"> </w:t>
      </w:r>
      <w:r w:rsidRPr="00AD17BD">
        <w:rPr>
          <w:sz w:val="22"/>
          <w:szCs w:val="22"/>
        </w:rPr>
        <w:t>would</w:t>
      </w:r>
      <w:r w:rsidRPr="00AD17BD">
        <w:rPr>
          <w:spacing w:val="-3"/>
          <w:sz w:val="22"/>
          <w:szCs w:val="22"/>
        </w:rPr>
        <w:t xml:space="preserve"> </w:t>
      </w:r>
      <w:r w:rsidRPr="00AD17BD">
        <w:rPr>
          <w:sz w:val="22"/>
          <w:szCs w:val="22"/>
        </w:rPr>
        <w:t>likely</w:t>
      </w:r>
      <w:r w:rsidRPr="00AD17BD">
        <w:rPr>
          <w:spacing w:val="-3"/>
          <w:sz w:val="22"/>
          <w:szCs w:val="22"/>
        </w:rPr>
        <w:t xml:space="preserve"> </w:t>
      </w:r>
      <w:r w:rsidRPr="00AD17BD">
        <w:rPr>
          <w:sz w:val="22"/>
          <w:szCs w:val="22"/>
        </w:rPr>
        <w:t>have</w:t>
      </w:r>
      <w:r w:rsidRPr="00AD17BD">
        <w:rPr>
          <w:spacing w:val="-3"/>
          <w:sz w:val="22"/>
          <w:szCs w:val="22"/>
        </w:rPr>
        <w:t xml:space="preserve"> </w:t>
      </w:r>
      <w:r w:rsidRPr="00AD17BD">
        <w:rPr>
          <w:sz w:val="22"/>
          <w:szCs w:val="22"/>
        </w:rPr>
        <w:t>a</w:t>
      </w:r>
      <w:r w:rsidRPr="00AD17BD">
        <w:rPr>
          <w:spacing w:val="-3"/>
          <w:sz w:val="22"/>
          <w:szCs w:val="22"/>
        </w:rPr>
        <w:t xml:space="preserve"> </w:t>
      </w:r>
      <w:r w:rsidRPr="00AD17BD">
        <w:rPr>
          <w:sz w:val="22"/>
          <w:szCs w:val="22"/>
        </w:rPr>
        <w:t>much</w:t>
      </w:r>
      <w:r w:rsidRPr="00AD17BD">
        <w:rPr>
          <w:spacing w:val="-3"/>
          <w:sz w:val="22"/>
          <w:szCs w:val="22"/>
        </w:rPr>
        <w:t xml:space="preserve"> </w:t>
      </w:r>
      <w:r w:rsidRPr="00AD17BD">
        <w:rPr>
          <w:sz w:val="22"/>
          <w:szCs w:val="22"/>
        </w:rPr>
        <w:t>higher</w:t>
      </w:r>
      <w:r w:rsidRPr="00AD17BD">
        <w:rPr>
          <w:spacing w:val="-3"/>
          <w:sz w:val="22"/>
          <w:szCs w:val="22"/>
        </w:rPr>
        <w:t xml:space="preserve"> </w:t>
      </w:r>
      <w:r w:rsidRPr="00AD17BD">
        <w:rPr>
          <w:sz w:val="22"/>
          <w:szCs w:val="22"/>
        </w:rPr>
        <w:t>cost</w:t>
      </w:r>
      <w:r w:rsidRPr="00AD17BD">
        <w:rPr>
          <w:spacing w:val="-3"/>
          <w:sz w:val="22"/>
          <w:szCs w:val="22"/>
        </w:rPr>
        <w:t xml:space="preserve"> </w:t>
      </w:r>
      <w:r w:rsidRPr="00AD17BD">
        <w:rPr>
          <w:sz w:val="22"/>
          <w:szCs w:val="22"/>
        </w:rPr>
        <w:t>burden</w:t>
      </w:r>
      <w:r w:rsidRPr="00AD17BD">
        <w:rPr>
          <w:spacing w:val="-3"/>
          <w:sz w:val="22"/>
          <w:szCs w:val="22"/>
        </w:rPr>
        <w:t xml:space="preserve"> </w:t>
      </w:r>
      <w:r w:rsidRPr="00AD17BD">
        <w:rPr>
          <w:sz w:val="22"/>
          <w:szCs w:val="22"/>
        </w:rPr>
        <w:t>on</w:t>
      </w:r>
      <w:r w:rsidRPr="00AD17BD">
        <w:rPr>
          <w:spacing w:val="-3"/>
          <w:sz w:val="22"/>
          <w:szCs w:val="22"/>
        </w:rPr>
        <w:t xml:space="preserve"> </w:t>
      </w:r>
      <w:r w:rsidRPr="00AD17BD">
        <w:rPr>
          <w:sz w:val="22"/>
          <w:szCs w:val="22"/>
        </w:rPr>
        <w:t>school</w:t>
      </w:r>
      <w:r w:rsidRPr="00AD17BD">
        <w:rPr>
          <w:spacing w:val="-3"/>
          <w:sz w:val="22"/>
          <w:szCs w:val="22"/>
        </w:rPr>
        <w:t xml:space="preserve"> </w:t>
      </w:r>
      <w:r w:rsidRPr="00AD17BD">
        <w:rPr>
          <w:sz w:val="22"/>
          <w:szCs w:val="22"/>
        </w:rPr>
        <w:t>districts</w:t>
      </w:r>
      <w:r w:rsidRPr="00AD17BD">
        <w:rPr>
          <w:spacing w:val="-3"/>
          <w:sz w:val="22"/>
          <w:szCs w:val="22"/>
        </w:rPr>
        <w:t xml:space="preserve"> </w:t>
      </w:r>
      <w:r w:rsidRPr="00AD17BD">
        <w:rPr>
          <w:sz w:val="22"/>
          <w:szCs w:val="22"/>
        </w:rPr>
        <w:t>like</w:t>
      </w:r>
      <w:r w:rsidRPr="00AD17BD">
        <w:rPr>
          <w:spacing w:val="-3"/>
          <w:sz w:val="22"/>
          <w:szCs w:val="22"/>
        </w:rPr>
        <w:t xml:space="preserve"> </w:t>
      </w:r>
      <w:r w:rsidRPr="00AD17BD">
        <w:rPr>
          <w:sz w:val="22"/>
          <w:szCs w:val="22"/>
        </w:rPr>
        <w:t>ours.</w:t>
      </w:r>
      <w:r w:rsidRPr="00AD17BD">
        <w:rPr>
          <w:spacing w:val="-3"/>
          <w:sz w:val="22"/>
          <w:szCs w:val="22"/>
        </w:rPr>
        <w:t xml:space="preserve"> </w:t>
      </w:r>
      <w:r w:rsidRPr="00AD17BD">
        <w:rPr>
          <w:sz w:val="22"/>
          <w:szCs w:val="22"/>
        </w:rPr>
        <w:t>Moreover,</w:t>
      </w:r>
      <w:r w:rsidRPr="00AD17BD">
        <w:rPr>
          <w:spacing w:val="-3"/>
          <w:sz w:val="22"/>
          <w:szCs w:val="22"/>
        </w:rPr>
        <w:t xml:space="preserve"> </w:t>
      </w:r>
      <w:r w:rsidRPr="00AD17BD">
        <w:rPr>
          <w:sz w:val="22"/>
          <w:szCs w:val="22"/>
        </w:rPr>
        <w:t xml:space="preserve">we have concerns about the ability of NCES to compile and release the results in a timely manner. As such, we advise IES to not go forward with the proposal to make SLFS mandatory </w:t>
      </w:r>
      <w:r w:rsidRPr="00AD17BD">
        <w:rPr>
          <w:sz w:val="22"/>
          <w:szCs w:val="22"/>
        </w:rPr>
        <w:t>at this time</w:t>
      </w:r>
      <w:r w:rsidRPr="00AD17BD">
        <w:rPr>
          <w:sz w:val="22"/>
          <w:szCs w:val="22"/>
        </w:rPr>
        <w:t>.</w:t>
      </w:r>
    </w:p>
    <w:p w:rsidR="00FB7E1E" w:rsidRPr="00AD17BD" w:rsidP="00FB7E1E" w14:paraId="00A5D756" w14:textId="77777777">
      <w:pPr>
        <w:pStyle w:val="BodyText"/>
        <w:rPr>
          <w:rFonts w:ascii="Arial"/>
          <w:sz w:val="22"/>
          <w:szCs w:val="22"/>
        </w:rPr>
      </w:pPr>
      <w:bookmarkStart w:id="74" w:name="ED-2022-SCC-0120-0051"/>
      <w:bookmarkEnd w:id="74"/>
    </w:p>
    <w:p w:rsidR="00FB7E1E" w:rsidRPr="00066400" w:rsidP="00FB7E1E" w14:paraId="7542A427" w14:textId="77777777">
      <w:pPr>
        <w:pStyle w:val="Heading2"/>
      </w:pPr>
      <w:bookmarkStart w:id="75" w:name="_Toc126584386"/>
      <w:r w:rsidRPr="00066400">
        <w:t>Document: ED-2022-SCC-0121-00</w:t>
      </w:r>
      <w:r>
        <w:t>51</w:t>
      </w:r>
      <w:bookmarkEnd w:id="75"/>
    </w:p>
    <w:p w:rsidR="00FB7E1E" w:rsidRPr="00066400" w:rsidP="00FB7E1E" w14:paraId="18A068ED" w14:textId="77777777">
      <w:pPr>
        <w:pStyle w:val="NoSpacing"/>
      </w:pPr>
      <w:r w:rsidRPr="00066400">
        <w:t>Received: November 28, 2022</w:t>
      </w:r>
    </w:p>
    <w:p w:rsidR="00FB7E1E" w:rsidP="00FB7E1E" w14:paraId="5CE61BBF"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P="00FB7E1E" w14:paraId="02C34B74" w14:textId="77777777">
      <w:pPr>
        <w:pStyle w:val="NoSpacing"/>
      </w:pPr>
      <w:r>
        <w:t>Category: School Administrator</w:t>
      </w:r>
    </w:p>
    <w:p w:rsidR="00FB7E1E" w:rsidRPr="007A7E09" w:rsidP="00FB7E1E" w14:paraId="1932452F" w14:textId="77777777">
      <w:pPr>
        <w:pStyle w:val="NoSpacing"/>
        <w:rPr>
          <w:rFonts w:asciiTheme="minorHAnsi" w:hAnsiTheme="minorHAnsi" w:cstheme="minorHAnsi"/>
        </w:rPr>
      </w:pPr>
    </w:p>
    <w:p w:rsidR="00FB7E1E" w:rsidRPr="007A7E09" w:rsidP="00FB7E1E" w14:paraId="3894DDB7"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7A7E09" w:rsidP="00FB7E1E" w14:paraId="420A8475" w14:textId="77777777">
      <w:pPr>
        <w:spacing w:line="273" w:lineRule="exact"/>
        <w:rPr>
          <w:rFonts w:cstheme="minorHAnsi"/>
        </w:rPr>
      </w:pPr>
      <w:r w:rsidRPr="007A7E09">
        <w:rPr>
          <w:rFonts w:cstheme="minorHAnsi"/>
        </w:rPr>
        <w:t>Agency: Spokane Public Schools</w:t>
      </w:r>
    </w:p>
    <w:p w:rsidR="00FB7E1E" w:rsidRPr="007A7E09" w:rsidP="00FB7E1E" w14:paraId="28884137" w14:textId="77777777">
      <w:pPr>
        <w:pStyle w:val="NoSpacing"/>
        <w:rPr>
          <w:rFonts w:asciiTheme="minorHAnsi" w:hAnsiTheme="minorHAnsi" w:cstheme="minorHAnsi"/>
        </w:rPr>
      </w:pPr>
    </w:p>
    <w:p w:rsidR="00FB7E1E" w:rsidRPr="007A7E09" w:rsidP="00FB7E1E" w14:paraId="0E3AA41D"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7AB6AACC" w14:textId="77777777">
      <w:pPr>
        <w:pStyle w:val="BodyText"/>
        <w:spacing w:before="302" w:line="235" w:lineRule="auto"/>
        <w:rPr>
          <w:sz w:val="22"/>
          <w:szCs w:val="22"/>
        </w:rPr>
      </w:pPr>
      <w:r w:rsidRPr="00AD17BD">
        <w:rPr>
          <w:sz w:val="22"/>
          <w:szCs w:val="22"/>
        </w:rPr>
        <w:t>This</w:t>
      </w:r>
      <w:r w:rsidRPr="00AD17BD">
        <w:rPr>
          <w:spacing w:val="-4"/>
          <w:sz w:val="22"/>
          <w:szCs w:val="22"/>
        </w:rPr>
        <w:t xml:space="preserve"> </w:t>
      </w:r>
      <w:r w:rsidRPr="00AD17BD">
        <w:rPr>
          <w:sz w:val="22"/>
          <w:szCs w:val="22"/>
        </w:rPr>
        <w:t>is</w:t>
      </w:r>
      <w:r w:rsidRPr="00AD17BD">
        <w:rPr>
          <w:spacing w:val="-4"/>
          <w:sz w:val="22"/>
          <w:szCs w:val="22"/>
        </w:rPr>
        <w:t xml:space="preserve"> </w:t>
      </w:r>
      <w:r w:rsidRPr="00AD17BD">
        <w:rPr>
          <w:sz w:val="22"/>
          <w:szCs w:val="22"/>
        </w:rPr>
        <w:t>a</w:t>
      </w:r>
      <w:r w:rsidRPr="00AD17BD">
        <w:rPr>
          <w:spacing w:val="-4"/>
          <w:sz w:val="22"/>
          <w:szCs w:val="22"/>
        </w:rPr>
        <w:t xml:space="preserve"> </w:t>
      </w:r>
      <w:r w:rsidRPr="00AD17BD">
        <w:rPr>
          <w:sz w:val="22"/>
          <w:szCs w:val="22"/>
        </w:rPr>
        <w:t>monumental</w:t>
      </w:r>
      <w:r w:rsidRPr="00AD17BD">
        <w:rPr>
          <w:spacing w:val="-4"/>
          <w:sz w:val="22"/>
          <w:szCs w:val="22"/>
        </w:rPr>
        <w:t xml:space="preserve"> </w:t>
      </w:r>
      <w:r w:rsidRPr="00AD17BD">
        <w:rPr>
          <w:sz w:val="22"/>
          <w:szCs w:val="22"/>
        </w:rPr>
        <w:t>task</w:t>
      </w:r>
      <w:r w:rsidRPr="00AD17BD">
        <w:rPr>
          <w:spacing w:val="-4"/>
          <w:sz w:val="22"/>
          <w:szCs w:val="22"/>
        </w:rPr>
        <w:t xml:space="preserve"> </w:t>
      </w:r>
      <w:r w:rsidRPr="00AD17BD">
        <w:rPr>
          <w:sz w:val="22"/>
          <w:szCs w:val="22"/>
        </w:rPr>
        <w:t>at</w:t>
      </w:r>
      <w:r w:rsidRPr="00AD17BD">
        <w:rPr>
          <w:spacing w:val="-4"/>
          <w:sz w:val="22"/>
          <w:szCs w:val="22"/>
        </w:rPr>
        <w:t xml:space="preserve"> </w:t>
      </w:r>
      <w:r w:rsidRPr="00AD17BD">
        <w:rPr>
          <w:sz w:val="22"/>
          <w:szCs w:val="22"/>
        </w:rPr>
        <w:t>a</w:t>
      </w:r>
      <w:r w:rsidRPr="00AD17BD">
        <w:rPr>
          <w:spacing w:val="-4"/>
          <w:sz w:val="22"/>
          <w:szCs w:val="22"/>
        </w:rPr>
        <w:t xml:space="preserve"> </w:t>
      </w:r>
      <w:r w:rsidRPr="00AD17BD">
        <w:rPr>
          <w:sz w:val="22"/>
          <w:szCs w:val="22"/>
        </w:rPr>
        <w:t>time</w:t>
      </w:r>
      <w:r w:rsidRPr="00AD17BD">
        <w:rPr>
          <w:spacing w:val="-4"/>
          <w:sz w:val="22"/>
          <w:szCs w:val="22"/>
        </w:rPr>
        <w:t xml:space="preserve"> </w:t>
      </w:r>
      <w:r w:rsidRPr="00AD17BD">
        <w:rPr>
          <w:sz w:val="22"/>
          <w:szCs w:val="22"/>
        </w:rPr>
        <w:t>when</w:t>
      </w:r>
      <w:r w:rsidRPr="00AD17BD">
        <w:rPr>
          <w:spacing w:val="-4"/>
          <w:sz w:val="22"/>
          <w:szCs w:val="22"/>
        </w:rPr>
        <w:t xml:space="preserve"> </w:t>
      </w:r>
      <w:r w:rsidRPr="00AD17BD">
        <w:rPr>
          <w:sz w:val="22"/>
          <w:szCs w:val="22"/>
        </w:rPr>
        <w:t>most</w:t>
      </w:r>
      <w:r w:rsidRPr="00AD17BD">
        <w:rPr>
          <w:spacing w:val="-4"/>
          <w:sz w:val="22"/>
          <w:szCs w:val="22"/>
        </w:rPr>
        <w:t xml:space="preserve"> </w:t>
      </w:r>
      <w:r w:rsidRPr="00AD17BD">
        <w:rPr>
          <w:sz w:val="22"/>
          <w:szCs w:val="22"/>
        </w:rPr>
        <w:t>Districts</w:t>
      </w:r>
      <w:r w:rsidRPr="00AD17BD">
        <w:rPr>
          <w:spacing w:val="-4"/>
          <w:sz w:val="22"/>
          <w:szCs w:val="22"/>
        </w:rPr>
        <w:t xml:space="preserve"> </w:t>
      </w:r>
      <w:r w:rsidRPr="00AD17BD">
        <w:rPr>
          <w:sz w:val="22"/>
          <w:szCs w:val="22"/>
        </w:rPr>
        <w:t>(us</w:t>
      </w:r>
      <w:r w:rsidRPr="00AD17BD">
        <w:rPr>
          <w:spacing w:val="-4"/>
          <w:sz w:val="22"/>
          <w:szCs w:val="22"/>
        </w:rPr>
        <w:t xml:space="preserve"> </w:t>
      </w:r>
      <w:r w:rsidRPr="00AD17BD">
        <w:rPr>
          <w:sz w:val="22"/>
          <w:szCs w:val="22"/>
        </w:rPr>
        <w:t>at</w:t>
      </w:r>
      <w:r w:rsidRPr="00AD17BD">
        <w:rPr>
          <w:spacing w:val="-4"/>
          <w:sz w:val="22"/>
          <w:szCs w:val="22"/>
        </w:rPr>
        <w:t xml:space="preserve"> </w:t>
      </w:r>
      <w:r w:rsidRPr="00AD17BD">
        <w:rPr>
          <w:sz w:val="22"/>
          <w:szCs w:val="22"/>
        </w:rPr>
        <w:t>least</w:t>
      </w:r>
      <w:r w:rsidRPr="00AD17BD">
        <w:rPr>
          <w:spacing w:val="-4"/>
          <w:sz w:val="22"/>
          <w:szCs w:val="22"/>
        </w:rPr>
        <w:t xml:space="preserve"> </w:t>
      </w:r>
      <w:r w:rsidRPr="00AD17BD">
        <w:rPr>
          <w:sz w:val="22"/>
          <w:szCs w:val="22"/>
        </w:rPr>
        <w:t>here</w:t>
      </w:r>
      <w:r w:rsidRPr="00AD17BD">
        <w:rPr>
          <w:spacing w:val="-4"/>
          <w:sz w:val="22"/>
          <w:szCs w:val="22"/>
        </w:rPr>
        <w:t xml:space="preserve"> </w:t>
      </w:r>
      <w:r w:rsidRPr="00AD17BD">
        <w:rPr>
          <w:sz w:val="22"/>
          <w:szCs w:val="22"/>
        </w:rPr>
        <w:t>in</w:t>
      </w:r>
      <w:r w:rsidRPr="00AD17BD">
        <w:rPr>
          <w:spacing w:val="-4"/>
          <w:sz w:val="22"/>
          <w:szCs w:val="22"/>
        </w:rPr>
        <w:t xml:space="preserve"> </w:t>
      </w:r>
      <w:r w:rsidRPr="00AD17BD">
        <w:rPr>
          <w:sz w:val="22"/>
          <w:szCs w:val="22"/>
        </w:rPr>
        <w:t>Washington)</w:t>
      </w:r>
      <w:r w:rsidRPr="00AD17BD">
        <w:rPr>
          <w:spacing w:val="-4"/>
          <w:sz w:val="22"/>
          <w:szCs w:val="22"/>
        </w:rPr>
        <w:t xml:space="preserve"> </w:t>
      </w:r>
      <w:r w:rsidRPr="00AD17BD">
        <w:rPr>
          <w:sz w:val="22"/>
          <w:szCs w:val="22"/>
        </w:rPr>
        <w:t>are</w:t>
      </w:r>
      <w:r w:rsidRPr="00AD17BD">
        <w:rPr>
          <w:spacing w:val="-4"/>
          <w:sz w:val="22"/>
          <w:szCs w:val="22"/>
        </w:rPr>
        <w:t xml:space="preserve"> </w:t>
      </w:r>
      <w:r w:rsidRPr="00AD17BD">
        <w:rPr>
          <w:sz w:val="22"/>
          <w:szCs w:val="22"/>
        </w:rPr>
        <w:t>currently dedicating our already thin financial staff to two additional objectives outside of normal operations.</w:t>
      </w:r>
    </w:p>
    <w:p w:rsidR="00FB7E1E" w:rsidRPr="00AD17BD" w:rsidP="00FB7E1E" w14:paraId="4CC35223" w14:textId="77777777">
      <w:pPr>
        <w:pStyle w:val="ListParagraph"/>
        <w:widowControl w:val="0"/>
        <w:numPr>
          <w:ilvl w:val="0"/>
          <w:numId w:val="5"/>
        </w:numPr>
        <w:tabs>
          <w:tab w:val="left" w:pos="1026"/>
        </w:tabs>
        <w:autoSpaceDE w:val="0"/>
        <w:autoSpaceDN w:val="0"/>
        <w:spacing w:after="0" w:line="235" w:lineRule="auto"/>
        <w:ind w:left="0" w:firstLine="0"/>
        <w:contextualSpacing w:val="0"/>
        <w:rPr>
          <w:rFonts w:ascii="Times New Roman"/>
        </w:rPr>
      </w:pPr>
      <w:r w:rsidRPr="00AD17BD">
        <w:rPr>
          <w:rFonts w:ascii="Times New Roman"/>
        </w:rPr>
        <w:t>Fully</w:t>
      </w:r>
      <w:r w:rsidRPr="00AD17BD">
        <w:rPr>
          <w:rFonts w:ascii="Times New Roman"/>
          <w:spacing w:val="-4"/>
        </w:rPr>
        <w:t xml:space="preserve"> </w:t>
      </w:r>
      <w:r w:rsidRPr="00AD17BD">
        <w:rPr>
          <w:rFonts w:ascii="Times New Roman"/>
        </w:rPr>
        <w:t>and</w:t>
      </w:r>
      <w:r w:rsidRPr="00AD17BD">
        <w:rPr>
          <w:rFonts w:ascii="Times New Roman"/>
          <w:spacing w:val="-4"/>
        </w:rPr>
        <w:t xml:space="preserve"> </w:t>
      </w:r>
      <w:r w:rsidRPr="00AD17BD">
        <w:rPr>
          <w:rFonts w:ascii="Times New Roman"/>
        </w:rPr>
        <w:t>thoughtfully</w:t>
      </w:r>
      <w:r w:rsidRPr="00AD17BD">
        <w:rPr>
          <w:rFonts w:ascii="Times New Roman"/>
          <w:spacing w:val="-4"/>
        </w:rPr>
        <w:t xml:space="preserve"> </w:t>
      </w:r>
      <w:r w:rsidRPr="00AD17BD">
        <w:rPr>
          <w:rFonts w:ascii="Times New Roman"/>
        </w:rPr>
        <w:t>spending</w:t>
      </w:r>
      <w:r w:rsidRPr="00AD17BD">
        <w:rPr>
          <w:rFonts w:ascii="Times New Roman"/>
          <w:spacing w:val="-4"/>
        </w:rPr>
        <w:t xml:space="preserve"> </w:t>
      </w:r>
      <w:r w:rsidRPr="00AD17BD">
        <w:rPr>
          <w:rFonts w:ascii="Times New Roman"/>
        </w:rPr>
        <w:t>ESSER</w:t>
      </w:r>
      <w:r w:rsidRPr="00AD17BD">
        <w:rPr>
          <w:rFonts w:ascii="Times New Roman"/>
          <w:spacing w:val="-4"/>
        </w:rPr>
        <w:t xml:space="preserve"> </w:t>
      </w:r>
      <w:r w:rsidRPr="00AD17BD">
        <w:rPr>
          <w:rFonts w:ascii="Times New Roman"/>
        </w:rPr>
        <w:t>resources</w:t>
      </w:r>
      <w:r w:rsidRPr="00AD17BD">
        <w:rPr>
          <w:rFonts w:ascii="Times New Roman"/>
          <w:spacing w:val="-4"/>
        </w:rPr>
        <w:t xml:space="preserve"> </w:t>
      </w:r>
      <w:r w:rsidRPr="00AD17BD">
        <w:rPr>
          <w:rFonts w:ascii="Times New Roman"/>
        </w:rPr>
        <w:t>to</w:t>
      </w:r>
      <w:r w:rsidRPr="00AD17BD">
        <w:rPr>
          <w:rFonts w:ascii="Times New Roman"/>
          <w:spacing w:val="-4"/>
        </w:rPr>
        <w:t xml:space="preserve"> </w:t>
      </w:r>
      <w:r w:rsidRPr="00AD17BD">
        <w:rPr>
          <w:rFonts w:ascii="Times New Roman"/>
        </w:rPr>
        <w:t>support</w:t>
      </w:r>
      <w:r w:rsidRPr="00AD17BD">
        <w:rPr>
          <w:rFonts w:ascii="Times New Roman"/>
          <w:spacing w:val="-4"/>
        </w:rPr>
        <w:t xml:space="preserve"> </w:t>
      </w:r>
      <w:r w:rsidRPr="00AD17BD">
        <w:rPr>
          <w:rFonts w:ascii="Times New Roman"/>
        </w:rPr>
        <w:t>student</w:t>
      </w:r>
      <w:r w:rsidRPr="00AD17BD">
        <w:rPr>
          <w:rFonts w:ascii="Times New Roman"/>
          <w:spacing w:val="-4"/>
        </w:rPr>
        <w:t xml:space="preserve"> </w:t>
      </w:r>
      <w:r w:rsidRPr="00AD17BD">
        <w:rPr>
          <w:rFonts w:ascii="Times New Roman"/>
        </w:rPr>
        <w:t>needs</w:t>
      </w:r>
      <w:r w:rsidRPr="00AD17BD">
        <w:rPr>
          <w:rFonts w:ascii="Times New Roman"/>
          <w:spacing w:val="-4"/>
        </w:rPr>
        <w:t xml:space="preserve"> </w:t>
      </w:r>
      <w:r w:rsidRPr="00AD17BD">
        <w:rPr>
          <w:rFonts w:ascii="Times New Roman"/>
        </w:rPr>
        <w:t>recovering</w:t>
      </w:r>
      <w:r w:rsidRPr="00AD17BD">
        <w:rPr>
          <w:rFonts w:ascii="Times New Roman"/>
          <w:spacing w:val="-4"/>
        </w:rPr>
        <w:t xml:space="preserve"> </w:t>
      </w:r>
      <w:r w:rsidRPr="00AD17BD">
        <w:rPr>
          <w:rFonts w:ascii="Times New Roman"/>
        </w:rPr>
        <w:t>from</w:t>
      </w:r>
      <w:r w:rsidRPr="00AD17BD">
        <w:rPr>
          <w:rFonts w:ascii="Times New Roman"/>
          <w:spacing w:val="-4"/>
        </w:rPr>
        <w:t xml:space="preserve"> </w:t>
      </w:r>
      <w:r w:rsidRPr="00AD17BD">
        <w:rPr>
          <w:rFonts w:ascii="Times New Roman"/>
        </w:rPr>
        <w:t xml:space="preserve">the </w:t>
      </w:r>
      <w:r w:rsidRPr="00AD17BD">
        <w:rPr>
          <w:rFonts w:ascii="Times New Roman"/>
          <w:spacing w:val="-2"/>
        </w:rPr>
        <w:t>pandemic.</w:t>
      </w:r>
    </w:p>
    <w:p w:rsidR="00FB7E1E" w:rsidRPr="00AD17BD" w:rsidP="00FB7E1E" w14:paraId="7C32F6A2" w14:textId="77777777">
      <w:pPr>
        <w:pStyle w:val="ListParagraph"/>
        <w:widowControl w:val="0"/>
        <w:numPr>
          <w:ilvl w:val="0"/>
          <w:numId w:val="5"/>
        </w:numPr>
        <w:tabs>
          <w:tab w:val="left" w:pos="1026"/>
        </w:tabs>
        <w:autoSpaceDE w:val="0"/>
        <w:autoSpaceDN w:val="0"/>
        <w:spacing w:after="0" w:line="235" w:lineRule="auto"/>
        <w:ind w:left="0" w:firstLine="0"/>
        <w:contextualSpacing w:val="0"/>
        <w:rPr>
          <w:rFonts w:ascii="Times New Roman"/>
        </w:rPr>
      </w:pPr>
      <w:r w:rsidRPr="00AD17BD">
        <w:rPr>
          <w:rFonts w:ascii="Times New Roman"/>
        </w:rPr>
        <w:t>Planning</w:t>
      </w:r>
      <w:r w:rsidRPr="00AD17BD">
        <w:rPr>
          <w:rFonts w:ascii="Times New Roman"/>
          <w:spacing w:val="-3"/>
        </w:rPr>
        <w:t xml:space="preserve"> </w:t>
      </w:r>
      <w:r w:rsidRPr="00AD17BD">
        <w:rPr>
          <w:rFonts w:ascii="Times New Roman"/>
        </w:rPr>
        <w:t>for</w:t>
      </w:r>
      <w:r w:rsidRPr="00AD17BD">
        <w:rPr>
          <w:rFonts w:ascii="Times New Roman"/>
          <w:spacing w:val="-3"/>
        </w:rPr>
        <w:t xml:space="preserve"> </w:t>
      </w:r>
      <w:r w:rsidRPr="00AD17BD">
        <w:rPr>
          <w:rFonts w:ascii="Times New Roman"/>
        </w:rPr>
        <w:t>a</w:t>
      </w:r>
      <w:r w:rsidRPr="00AD17BD">
        <w:rPr>
          <w:rFonts w:ascii="Times New Roman"/>
          <w:spacing w:val="-3"/>
        </w:rPr>
        <w:t xml:space="preserve"> </w:t>
      </w:r>
      <w:r w:rsidRPr="00AD17BD">
        <w:rPr>
          <w:rFonts w:ascii="Times New Roman"/>
        </w:rPr>
        <w:t>sustainable</w:t>
      </w:r>
      <w:r w:rsidRPr="00AD17BD">
        <w:rPr>
          <w:rFonts w:ascii="Times New Roman"/>
          <w:spacing w:val="-3"/>
        </w:rPr>
        <w:t xml:space="preserve"> </w:t>
      </w:r>
      <w:r w:rsidRPr="00AD17BD">
        <w:rPr>
          <w:rFonts w:ascii="Times New Roman"/>
        </w:rPr>
        <w:t>post</w:t>
      </w:r>
      <w:r w:rsidRPr="00AD17BD">
        <w:rPr>
          <w:rFonts w:ascii="Times New Roman"/>
          <w:spacing w:val="-3"/>
        </w:rPr>
        <w:t xml:space="preserve"> </w:t>
      </w:r>
      <w:r w:rsidRPr="00AD17BD">
        <w:rPr>
          <w:rFonts w:ascii="Times New Roman"/>
        </w:rPr>
        <w:t>ESSER</w:t>
      </w:r>
      <w:r w:rsidRPr="00AD17BD">
        <w:rPr>
          <w:rFonts w:ascii="Times New Roman"/>
          <w:spacing w:val="-3"/>
        </w:rPr>
        <w:t xml:space="preserve"> </w:t>
      </w:r>
      <w:r w:rsidRPr="00AD17BD">
        <w:rPr>
          <w:rFonts w:ascii="Times New Roman"/>
        </w:rPr>
        <w:t>staffing</w:t>
      </w:r>
      <w:r w:rsidRPr="00AD17BD">
        <w:rPr>
          <w:rFonts w:ascii="Times New Roman"/>
          <w:spacing w:val="-3"/>
        </w:rPr>
        <w:t xml:space="preserve"> </w:t>
      </w:r>
      <w:r w:rsidRPr="00AD17BD">
        <w:rPr>
          <w:rFonts w:ascii="Times New Roman"/>
        </w:rPr>
        <w:t>structure</w:t>
      </w:r>
      <w:r w:rsidRPr="00AD17BD">
        <w:rPr>
          <w:rFonts w:ascii="Times New Roman"/>
          <w:spacing w:val="-3"/>
        </w:rPr>
        <w:t xml:space="preserve"> </w:t>
      </w:r>
      <w:r w:rsidRPr="00AD17BD">
        <w:rPr>
          <w:rFonts w:ascii="Times New Roman"/>
        </w:rPr>
        <w:t>that</w:t>
      </w:r>
      <w:r w:rsidRPr="00AD17BD">
        <w:rPr>
          <w:rFonts w:ascii="Times New Roman"/>
          <w:spacing w:val="-3"/>
        </w:rPr>
        <w:t xml:space="preserve"> </w:t>
      </w:r>
      <w:r w:rsidRPr="00AD17BD">
        <w:rPr>
          <w:rFonts w:ascii="Times New Roman"/>
        </w:rPr>
        <w:t>can</w:t>
      </w:r>
      <w:r w:rsidRPr="00AD17BD">
        <w:rPr>
          <w:rFonts w:ascii="Times New Roman"/>
          <w:spacing w:val="-3"/>
        </w:rPr>
        <w:t xml:space="preserve"> </w:t>
      </w:r>
      <w:r w:rsidRPr="00AD17BD">
        <w:rPr>
          <w:rFonts w:ascii="Times New Roman"/>
        </w:rPr>
        <w:t>continue</w:t>
      </w:r>
      <w:r w:rsidRPr="00AD17BD">
        <w:rPr>
          <w:rFonts w:ascii="Times New Roman"/>
          <w:spacing w:val="-3"/>
        </w:rPr>
        <w:t xml:space="preserve"> </w:t>
      </w:r>
      <w:r w:rsidRPr="00AD17BD">
        <w:rPr>
          <w:rFonts w:ascii="Times New Roman"/>
        </w:rPr>
        <w:t>to</w:t>
      </w:r>
      <w:r w:rsidRPr="00AD17BD">
        <w:rPr>
          <w:rFonts w:ascii="Times New Roman"/>
          <w:spacing w:val="-3"/>
        </w:rPr>
        <w:t xml:space="preserve"> </w:t>
      </w:r>
      <w:r w:rsidRPr="00AD17BD">
        <w:rPr>
          <w:rFonts w:ascii="Times New Roman"/>
        </w:rPr>
        <w:t>support</w:t>
      </w:r>
      <w:r w:rsidRPr="00AD17BD">
        <w:rPr>
          <w:rFonts w:ascii="Times New Roman"/>
          <w:spacing w:val="-3"/>
        </w:rPr>
        <w:t xml:space="preserve"> </w:t>
      </w:r>
      <w:r w:rsidRPr="00AD17BD">
        <w:rPr>
          <w:rFonts w:ascii="Times New Roman"/>
        </w:rPr>
        <w:t>the</w:t>
      </w:r>
      <w:r w:rsidRPr="00AD17BD">
        <w:rPr>
          <w:rFonts w:ascii="Times New Roman"/>
          <w:spacing w:val="-3"/>
        </w:rPr>
        <w:t xml:space="preserve"> </w:t>
      </w:r>
      <w:r w:rsidRPr="00AD17BD">
        <w:rPr>
          <w:rFonts w:ascii="Times New Roman"/>
        </w:rPr>
        <w:t>needs</w:t>
      </w:r>
      <w:r w:rsidRPr="00AD17BD">
        <w:rPr>
          <w:rFonts w:ascii="Times New Roman"/>
          <w:spacing w:val="-3"/>
        </w:rPr>
        <w:t xml:space="preserve"> </w:t>
      </w:r>
      <w:r w:rsidRPr="00AD17BD">
        <w:rPr>
          <w:rFonts w:ascii="Times New Roman"/>
        </w:rPr>
        <w:t>of</w:t>
      </w:r>
      <w:r w:rsidRPr="00AD17BD">
        <w:rPr>
          <w:rFonts w:ascii="Times New Roman"/>
          <w:spacing w:val="-3"/>
        </w:rPr>
        <w:t xml:space="preserve"> </w:t>
      </w:r>
      <w:r w:rsidRPr="00AD17BD">
        <w:rPr>
          <w:rFonts w:ascii="Times New Roman"/>
        </w:rPr>
        <w:t>these same students with substantially fewer resources.</w:t>
      </w:r>
    </w:p>
    <w:p w:rsidR="00FB7E1E" w:rsidRPr="00AD17BD" w:rsidP="00FB7E1E" w14:paraId="4A2C9099" w14:textId="77777777">
      <w:pPr>
        <w:pStyle w:val="BodyText"/>
        <w:spacing w:before="3"/>
        <w:rPr>
          <w:sz w:val="22"/>
          <w:szCs w:val="22"/>
        </w:rPr>
      </w:pPr>
    </w:p>
    <w:p w:rsidR="00FB7E1E" w:rsidRPr="00AD17BD" w:rsidP="00FB7E1E" w14:paraId="2AB41F37" w14:textId="77777777">
      <w:pPr>
        <w:pStyle w:val="BodyText"/>
        <w:spacing w:line="235" w:lineRule="auto"/>
        <w:rPr>
          <w:sz w:val="22"/>
          <w:szCs w:val="22"/>
        </w:rPr>
      </w:pPr>
      <w:r w:rsidRPr="00AD17BD">
        <w:rPr>
          <w:sz w:val="22"/>
          <w:szCs w:val="22"/>
        </w:rPr>
        <w:t>We</w:t>
      </w:r>
      <w:r w:rsidRPr="00AD17BD">
        <w:rPr>
          <w:spacing w:val="-5"/>
          <w:sz w:val="22"/>
          <w:szCs w:val="22"/>
        </w:rPr>
        <w:t xml:space="preserve"> </w:t>
      </w:r>
      <w:r w:rsidRPr="00AD17BD">
        <w:rPr>
          <w:sz w:val="22"/>
          <w:szCs w:val="22"/>
        </w:rPr>
        <w:t>also</w:t>
      </w:r>
      <w:r w:rsidRPr="00AD17BD">
        <w:rPr>
          <w:spacing w:val="-5"/>
          <w:sz w:val="22"/>
          <w:szCs w:val="22"/>
        </w:rPr>
        <w:t xml:space="preserve"> </w:t>
      </w:r>
      <w:r w:rsidRPr="00AD17BD">
        <w:rPr>
          <w:sz w:val="22"/>
          <w:szCs w:val="22"/>
        </w:rPr>
        <w:t>just</w:t>
      </w:r>
      <w:r w:rsidRPr="00AD17BD">
        <w:rPr>
          <w:spacing w:val="-5"/>
          <w:sz w:val="22"/>
          <w:szCs w:val="22"/>
        </w:rPr>
        <w:t xml:space="preserve"> </w:t>
      </w:r>
      <w:r w:rsidRPr="00AD17BD">
        <w:rPr>
          <w:sz w:val="22"/>
          <w:szCs w:val="22"/>
        </w:rPr>
        <w:t>finished</w:t>
      </w:r>
      <w:r w:rsidRPr="00AD17BD">
        <w:rPr>
          <w:spacing w:val="-5"/>
          <w:sz w:val="22"/>
          <w:szCs w:val="22"/>
        </w:rPr>
        <w:t xml:space="preserve"> </w:t>
      </w:r>
      <w:r w:rsidRPr="00AD17BD">
        <w:rPr>
          <w:sz w:val="22"/>
          <w:szCs w:val="22"/>
        </w:rPr>
        <w:t>submitting</w:t>
      </w:r>
      <w:r w:rsidRPr="00AD17BD">
        <w:rPr>
          <w:spacing w:val="-5"/>
          <w:sz w:val="22"/>
          <w:szCs w:val="22"/>
        </w:rPr>
        <w:t xml:space="preserve"> </w:t>
      </w:r>
      <w:r w:rsidRPr="00AD17BD">
        <w:rPr>
          <w:sz w:val="22"/>
          <w:szCs w:val="22"/>
        </w:rPr>
        <w:t>our</w:t>
      </w:r>
      <w:r w:rsidRPr="00AD17BD">
        <w:rPr>
          <w:spacing w:val="-5"/>
          <w:sz w:val="22"/>
          <w:szCs w:val="22"/>
        </w:rPr>
        <w:t xml:space="preserve"> </w:t>
      </w:r>
      <w:r w:rsidRPr="00AD17BD">
        <w:rPr>
          <w:sz w:val="22"/>
          <w:szCs w:val="22"/>
        </w:rPr>
        <w:t>2021-22</w:t>
      </w:r>
      <w:r w:rsidRPr="00AD17BD">
        <w:rPr>
          <w:spacing w:val="-5"/>
          <w:sz w:val="22"/>
          <w:szCs w:val="22"/>
        </w:rPr>
        <w:t xml:space="preserve"> </w:t>
      </w:r>
      <w:r w:rsidRPr="00AD17BD">
        <w:rPr>
          <w:sz w:val="22"/>
          <w:szCs w:val="22"/>
        </w:rPr>
        <w:t>financials</w:t>
      </w:r>
      <w:r w:rsidRPr="00AD17BD">
        <w:rPr>
          <w:spacing w:val="-5"/>
          <w:sz w:val="22"/>
          <w:szCs w:val="22"/>
        </w:rPr>
        <w:t xml:space="preserve"> </w:t>
      </w:r>
      <w:r w:rsidRPr="00AD17BD">
        <w:rPr>
          <w:sz w:val="22"/>
          <w:szCs w:val="22"/>
        </w:rPr>
        <w:t>to</w:t>
      </w:r>
      <w:r w:rsidRPr="00AD17BD">
        <w:rPr>
          <w:spacing w:val="-5"/>
          <w:sz w:val="22"/>
          <w:szCs w:val="22"/>
        </w:rPr>
        <w:t xml:space="preserve"> </w:t>
      </w:r>
      <w:r w:rsidRPr="00AD17BD">
        <w:rPr>
          <w:sz w:val="22"/>
          <w:szCs w:val="22"/>
        </w:rPr>
        <w:t>the</w:t>
      </w:r>
      <w:r w:rsidRPr="00AD17BD">
        <w:rPr>
          <w:spacing w:val="-5"/>
          <w:sz w:val="22"/>
          <w:szCs w:val="22"/>
        </w:rPr>
        <w:t xml:space="preserve"> </w:t>
      </w:r>
      <w:r w:rsidRPr="00AD17BD">
        <w:rPr>
          <w:sz w:val="22"/>
          <w:szCs w:val="22"/>
        </w:rPr>
        <w:t>the</w:t>
      </w:r>
      <w:r w:rsidRPr="00AD17BD">
        <w:rPr>
          <w:spacing w:val="-5"/>
          <w:sz w:val="22"/>
          <w:szCs w:val="22"/>
        </w:rPr>
        <w:t xml:space="preserve"> </w:t>
      </w:r>
      <w:r w:rsidRPr="00AD17BD">
        <w:rPr>
          <w:sz w:val="22"/>
          <w:szCs w:val="22"/>
        </w:rPr>
        <w:t>State</w:t>
      </w:r>
      <w:r w:rsidRPr="00AD17BD">
        <w:rPr>
          <w:spacing w:val="-5"/>
          <w:sz w:val="22"/>
          <w:szCs w:val="22"/>
        </w:rPr>
        <w:t xml:space="preserve"> </w:t>
      </w:r>
      <w:r w:rsidRPr="00AD17BD">
        <w:rPr>
          <w:sz w:val="22"/>
          <w:szCs w:val="22"/>
        </w:rPr>
        <w:t>of</w:t>
      </w:r>
      <w:r w:rsidRPr="00AD17BD">
        <w:rPr>
          <w:spacing w:val="-5"/>
          <w:sz w:val="22"/>
          <w:szCs w:val="22"/>
        </w:rPr>
        <w:t xml:space="preserve"> </w:t>
      </w:r>
      <w:r w:rsidRPr="00AD17BD">
        <w:rPr>
          <w:sz w:val="22"/>
          <w:szCs w:val="22"/>
        </w:rPr>
        <w:t>Washington</w:t>
      </w:r>
      <w:r w:rsidRPr="00AD17BD">
        <w:rPr>
          <w:spacing w:val="-5"/>
          <w:sz w:val="22"/>
          <w:szCs w:val="22"/>
        </w:rPr>
        <w:t xml:space="preserve"> </w:t>
      </w:r>
      <w:r w:rsidRPr="00AD17BD">
        <w:rPr>
          <w:sz w:val="22"/>
          <w:szCs w:val="22"/>
        </w:rPr>
        <w:t>re-working</w:t>
      </w:r>
      <w:r w:rsidRPr="00AD17BD">
        <w:rPr>
          <w:spacing w:val="-5"/>
          <w:sz w:val="22"/>
          <w:szCs w:val="22"/>
        </w:rPr>
        <w:t xml:space="preserve"> </w:t>
      </w:r>
      <w:r w:rsidRPr="00AD17BD">
        <w:rPr>
          <w:sz w:val="22"/>
          <w:szCs w:val="22"/>
        </w:rPr>
        <w:t>a</w:t>
      </w:r>
      <w:r w:rsidRPr="00AD17BD">
        <w:rPr>
          <w:spacing w:val="-5"/>
          <w:sz w:val="22"/>
          <w:szCs w:val="22"/>
        </w:rPr>
        <w:t xml:space="preserve"> </w:t>
      </w:r>
      <w:r w:rsidRPr="00AD17BD">
        <w:rPr>
          <w:sz w:val="22"/>
          <w:szCs w:val="22"/>
        </w:rPr>
        <w:t>few final items based on results of our 2020-21 report card results that were just published.</w:t>
      </w:r>
    </w:p>
    <w:p w:rsidR="00FB7E1E" w:rsidRPr="00AD17BD" w:rsidP="00FB7E1E" w14:paraId="5B1E4E74" w14:textId="77777777">
      <w:pPr>
        <w:pStyle w:val="BodyText"/>
        <w:spacing w:before="4"/>
        <w:rPr>
          <w:sz w:val="22"/>
          <w:szCs w:val="22"/>
        </w:rPr>
      </w:pPr>
    </w:p>
    <w:p w:rsidR="00FB7E1E" w:rsidRPr="00AD17BD" w:rsidP="00FB7E1E" w14:paraId="34B4B14D" w14:textId="77777777">
      <w:pPr>
        <w:pStyle w:val="BodyText"/>
        <w:spacing w:before="1" w:line="235" w:lineRule="auto"/>
        <w:rPr>
          <w:sz w:val="22"/>
          <w:szCs w:val="22"/>
        </w:rPr>
      </w:pPr>
      <w:r w:rsidRPr="00AD17BD">
        <w:rPr>
          <w:sz w:val="22"/>
          <w:szCs w:val="22"/>
        </w:rPr>
        <w:t>We</w:t>
      </w:r>
      <w:r w:rsidRPr="00AD17BD">
        <w:rPr>
          <w:spacing w:val="-4"/>
          <w:sz w:val="22"/>
          <w:szCs w:val="22"/>
        </w:rPr>
        <w:t xml:space="preserve"> </w:t>
      </w:r>
      <w:r w:rsidRPr="00AD17BD">
        <w:rPr>
          <w:sz w:val="22"/>
          <w:szCs w:val="22"/>
        </w:rPr>
        <w:t>don’t</w:t>
      </w:r>
      <w:r w:rsidRPr="00AD17BD">
        <w:rPr>
          <w:spacing w:val="-4"/>
          <w:sz w:val="22"/>
          <w:szCs w:val="22"/>
        </w:rPr>
        <w:t xml:space="preserve"> </w:t>
      </w:r>
      <w:r w:rsidRPr="00AD17BD">
        <w:rPr>
          <w:sz w:val="22"/>
          <w:szCs w:val="22"/>
        </w:rPr>
        <w:t>expect</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be</w:t>
      </w:r>
      <w:r w:rsidRPr="00AD17BD">
        <w:rPr>
          <w:spacing w:val="-4"/>
          <w:sz w:val="22"/>
          <w:szCs w:val="22"/>
        </w:rPr>
        <w:t xml:space="preserve"> </w:t>
      </w:r>
      <w:r w:rsidRPr="00AD17BD">
        <w:rPr>
          <w:sz w:val="22"/>
          <w:szCs w:val="22"/>
        </w:rPr>
        <w:t>able</w:t>
      </w:r>
      <w:r w:rsidRPr="00AD17BD">
        <w:rPr>
          <w:spacing w:val="-4"/>
          <w:sz w:val="22"/>
          <w:szCs w:val="22"/>
        </w:rPr>
        <w:t xml:space="preserve"> </w:t>
      </w:r>
      <w:r w:rsidRPr="00AD17BD">
        <w:rPr>
          <w:sz w:val="22"/>
          <w:szCs w:val="22"/>
        </w:rPr>
        <w:t>to</w:t>
      </w:r>
      <w:r w:rsidRPr="00AD17BD">
        <w:rPr>
          <w:spacing w:val="-4"/>
          <w:sz w:val="22"/>
          <w:szCs w:val="22"/>
        </w:rPr>
        <w:t xml:space="preserve"> </w:t>
      </w:r>
      <w:r w:rsidRPr="00AD17BD">
        <w:rPr>
          <w:sz w:val="22"/>
          <w:szCs w:val="22"/>
        </w:rPr>
        <w:t>confirm</w:t>
      </w:r>
      <w:r w:rsidRPr="00AD17BD">
        <w:rPr>
          <w:spacing w:val="-4"/>
          <w:sz w:val="22"/>
          <w:szCs w:val="22"/>
        </w:rPr>
        <w:t xml:space="preserve"> </w:t>
      </w:r>
      <w:r w:rsidRPr="00AD17BD">
        <w:rPr>
          <w:sz w:val="22"/>
          <w:szCs w:val="22"/>
        </w:rPr>
        <w:t>the</w:t>
      </w:r>
      <w:r w:rsidRPr="00AD17BD">
        <w:rPr>
          <w:spacing w:val="-4"/>
          <w:sz w:val="22"/>
          <w:szCs w:val="22"/>
        </w:rPr>
        <w:t xml:space="preserve"> </w:t>
      </w:r>
      <w:r w:rsidRPr="00AD17BD">
        <w:rPr>
          <w:sz w:val="22"/>
          <w:szCs w:val="22"/>
        </w:rPr>
        <w:t>accuracy</w:t>
      </w:r>
      <w:r w:rsidRPr="00AD17BD">
        <w:rPr>
          <w:spacing w:val="-4"/>
          <w:sz w:val="22"/>
          <w:szCs w:val="22"/>
        </w:rPr>
        <w:t xml:space="preserve"> </w:t>
      </w:r>
      <w:r w:rsidRPr="00AD17BD">
        <w:rPr>
          <w:sz w:val="22"/>
          <w:szCs w:val="22"/>
        </w:rPr>
        <w:t>of</w:t>
      </w:r>
      <w:r w:rsidRPr="00AD17BD">
        <w:rPr>
          <w:spacing w:val="-4"/>
          <w:sz w:val="22"/>
          <w:szCs w:val="22"/>
        </w:rPr>
        <w:t xml:space="preserve"> </w:t>
      </w:r>
      <w:r w:rsidRPr="00AD17BD">
        <w:rPr>
          <w:sz w:val="22"/>
          <w:szCs w:val="22"/>
        </w:rPr>
        <w:t>our</w:t>
      </w:r>
      <w:r w:rsidRPr="00AD17BD">
        <w:rPr>
          <w:spacing w:val="-4"/>
          <w:sz w:val="22"/>
          <w:szCs w:val="22"/>
        </w:rPr>
        <w:t xml:space="preserve"> </w:t>
      </w:r>
      <w:r w:rsidRPr="00AD17BD">
        <w:rPr>
          <w:sz w:val="22"/>
          <w:szCs w:val="22"/>
        </w:rPr>
        <w:t>school</w:t>
      </w:r>
      <w:r w:rsidRPr="00AD17BD">
        <w:rPr>
          <w:spacing w:val="-4"/>
          <w:sz w:val="22"/>
          <w:szCs w:val="22"/>
        </w:rPr>
        <w:t xml:space="preserve"> </w:t>
      </w:r>
      <w:r w:rsidRPr="00AD17BD">
        <w:rPr>
          <w:sz w:val="22"/>
          <w:szCs w:val="22"/>
        </w:rPr>
        <w:t>level</w:t>
      </w:r>
      <w:r w:rsidRPr="00AD17BD">
        <w:rPr>
          <w:spacing w:val="-4"/>
          <w:sz w:val="22"/>
          <w:szCs w:val="22"/>
        </w:rPr>
        <w:t xml:space="preserve"> </w:t>
      </w:r>
      <w:r w:rsidRPr="00AD17BD">
        <w:rPr>
          <w:sz w:val="22"/>
          <w:szCs w:val="22"/>
        </w:rPr>
        <w:t>data</w:t>
      </w:r>
      <w:r w:rsidRPr="00AD17BD">
        <w:rPr>
          <w:spacing w:val="-4"/>
          <w:sz w:val="22"/>
          <w:szCs w:val="22"/>
        </w:rPr>
        <w:t xml:space="preserve"> </w:t>
      </w:r>
      <w:r w:rsidRPr="00AD17BD">
        <w:rPr>
          <w:sz w:val="22"/>
          <w:szCs w:val="22"/>
        </w:rPr>
        <w:t>until</w:t>
      </w:r>
      <w:r w:rsidRPr="00AD17BD">
        <w:rPr>
          <w:spacing w:val="-4"/>
          <w:sz w:val="22"/>
          <w:szCs w:val="22"/>
        </w:rPr>
        <w:t xml:space="preserve"> </w:t>
      </w:r>
      <w:r w:rsidRPr="00AD17BD">
        <w:rPr>
          <w:sz w:val="22"/>
          <w:szCs w:val="22"/>
        </w:rPr>
        <w:t>October</w:t>
      </w:r>
      <w:r w:rsidRPr="00AD17BD">
        <w:rPr>
          <w:spacing w:val="-4"/>
          <w:sz w:val="22"/>
          <w:szCs w:val="22"/>
        </w:rPr>
        <w:t xml:space="preserve"> </w:t>
      </w:r>
      <w:r w:rsidRPr="00AD17BD">
        <w:rPr>
          <w:sz w:val="22"/>
          <w:szCs w:val="22"/>
        </w:rPr>
        <w:t>2023</w:t>
      </w:r>
      <w:r w:rsidRPr="00AD17BD">
        <w:rPr>
          <w:spacing w:val="-4"/>
          <w:sz w:val="22"/>
          <w:szCs w:val="22"/>
        </w:rPr>
        <w:t xml:space="preserve"> </w:t>
      </w:r>
      <w:r w:rsidRPr="00AD17BD">
        <w:rPr>
          <w:sz w:val="22"/>
          <w:szCs w:val="22"/>
        </w:rPr>
        <w:t>at</w:t>
      </w:r>
      <w:r w:rsidRPr="00AD17BD">
        <w:rPr>
          <w:spacing w:val="-4"/>
          <w:sz w:val="22"/>
          <w:szCs w:val="22"/>
        </w:rPr>
        <w:t xml:space="preserve"> </w:t>
      </w:r>
      <w:r w:rsidRPr="00AD17BD">
        <w:rPr>
          <w:sz w:val="22"/>
          <w:szCs w:val="22"/>
        </w:rPr>
        <w:t>which time we will be closing 2022-23.</w:t>
      </w:r>
    </w:p>
    <w:p w:rsidR="00FB7E1E" w:rsidRPr="00AD17BD" w:rsidP="00FB7E1E" w14:paraId="1302A5CD" w14:textId="77777777">
      <w:pPr>
        <w:pStyle w:val="BodyText"/>
        <w:spacing w:before="11"/>
        <w:rPr>
          <w:sz w:val="22"/>
          <w:szCs w:val="22"/>
        </w:rPr>
      </w:pPr>
    </w:p>
    <w:p w:rsidR="00FB7E1E" w:rsidRPr="00AD17BD" w:rsidP="00FB7E1E" w14:paraId="679F603E" w14:textId="77777777">
      <w:pPr>
        <w:pStyle w:val="BodyText"/>
        <w:rPr>
          <w:sz w:val="22"/>
          <w:szCs w:val="22"/>
        </w:rPr>
      </w:pPr>
      <w:r w:rsidRPr="00AD17BD">
        <w:rPr>
          <w:sz w:val="22"/>
          <w:szCs w:val="22"/>
        </w:rPr>
        <w:t xml:space="preserve">Going back to restate our 2021-22 data is not something we have time or capacity </w:t>
      </w:r>
      <w:r w:rsidRPr="00AD17BD">
        <w:rPr>
          <w:spacing w:val="-4"/>
          <w:sz w:val="22"/>
          <w:szCs w:val="22"/>
        </w:rPr>
        <w:t>for.</w:t>
      </w:r>
    </w:p>
    <w:p w:rsidR="00FB7E1E" w:rsidRPr="00AD17BD" w:rsidP="00FB7E1E" w14:paraId="683C2242" w14:textId="77777777">
      <w:pPr>
        <w:pStyle w:val="BodyText"/>
        <w:rPr>
          <w:sz w:val="22"/>
          <w:szCs w:val="22"/>
        </w:rPr>
      </w:pPr>
    </w:p>
    <w:p w:rsidR="00FB7E1E" w:rsidRPr="00AD17BD" w:rsidP="00FB7E1E" w14:paraId="65FB21DB" w14:textId="77777777">
      <w:pPr>
        <w:pStyle w:val="BodyText"/>
        <w:rPr>
          <w:sz w:val="22"/>
          <w:szCs w:val="22"/>
        </w:rPr>
      </w:pPr>
    </w:p>
    <w:p w:rsidR="00FB7E1E" w:rsidRPr="00066400" w:rsidP="00FB7E1E" w14:paraId="6E4EAD44" w14:textId="77777777">
      <w:pPr>
        <w:pStyle w:val="Heading2"/>
      </w:pPr>
      <w:bookmarkStart w:id="76" w:name="_Toc126584387"/>
      <w:r w:rsidRPr="00066400">
        <w:t>Document: ED-2022-SCC-0121-00</w:t>
      </w:r>
      <w:r>
        <w:t>52</w:t>
      </w:r>
      <w:bookmarkEnd w:id="76"/>
    </w:p>
    <w:p w:rsidR="00FB7E1E" w:rsidRPr="00066400" w:rsidP="00FB7E1E" w14:paraId="5B59FA52" w14:textId="77777777">
      <w:pPr>
        <w:pStyle w:val="NoSpacing"/>
      </w:pPr>
      <w:r w:rsidRPr="00066400">
        <w:t>Received: November 28, 2022</w:t>
      </w:r>
    </w:p>
    <w:p w:rsidR="00FB7E1E" w:rsidP="00FB7E1E" w14:paraId="25E4F5EE" w14:textId="77777777">
      <w:pPr>
        <w:pStyle w:val="NoSpacing"/>
        <w:rPr>
          <w:rFonts w:asciiTheme="minorHAnsi" w:hAnsiTheme="minorHAnsi" w:cstheme="minorHAnsi"/>
        </w:rPr>
      </w:pPr>
      <w:r w:rsidRPr="007A7E09">
        <w:rPr>
          <w:rFonts w:asciiTheme="minorHAnsi" w:hAnsiTheme="minorHAnsi" w:cstheme="minorHAnsi"/>
        </w:rPr>
        <w:t>Posted: November 29, 2022</w:t>
      </w:r>
    </w:p>
    <w:p w:rsidR="00FB7E1E" w:rsidRPr="007A7E09" w:rsidP="00FB7E1E" w14:paraId="5BBB72A4" w14:textId="77777777">
      <w:pPr>
        <w:pStyle w:val="NoSpacing"/>
        <w:rPr>
          <w:rFonts w:asciiTheme="minorHAnsi" w:hAnsiTheme="minorHAnsi" w:cstheme="minorHAnsi"/>
        </w:rPr>
      </w:pPr>
    </w:p>
    <w:p w:rsidR="00FB7E1E" w:rsidRPr="007A7E09" w:rsidP="00FB7E1E" w14:paraId="4129ECD9" w14:textId="77777777">
      <w:pPr>
        <w:pStyle w:val="NoSpacing"/>
        <w:rPr>
          <w:rFonts w:asciiTheme="minorHAnsi" w:hAnsiTheme="minorHAnsi" w:cstheme="minorHAnsi"/>
        </w:rPr>
      </w:pPr>
      <w:r w:rsidRPr="007A7E09">
        <w:rPr>
          <w:rFonts w:asciiTheme="minorHAnsi" w:hAnsiTheme="minorHAnsi" w:cstheme="minorHAnsi"/>
        </w:rPr>
        <w:t>Submitter Information</w:t>
      </w:r>
    </w:p>
    <w:p w:rsidR="00FB7E1E" w:rsidRPr="00AD17BD" w:rsidP="00FB7E1E" w14:paraId="0070108F" w14:textId="77777777">
      <w:pPr>
        <w:spacing w:line="240" w:lineRule="auto"/>
        <w:ind w:hanging="1"/>
        <w:rPr>
          <w:rFonts w:ascii="Calibri"/>
        </w:rPr>
      </w:pPr>
      <w:r>
        <w:rPr>
          <w:rFonts w:cstheme="minorHAnsi"/>
        </w:rPr>
        <w:t xml:space="preserve">Organizations: </w:t>
      </w:r>
      <w:r w:rsidRPr="00AD17BD">
        <w:rPr>
          <w:rFonts w:ascii="Calibri"/>
        </w:rPr>
        <w:t>AASA,</w:t>
      </w:r>
      <w:r w:rsidRPr="00AD17BD">
        <w:rPr>
          <w:rFonts w:ascii="Calibri"/>
          <w:spacing w:val="-10"/>
        </w:rPr>
        <w:t xml:space="preserve"> </w:t>
      </w:r>
      <w:r w:rsidRPr="00AD17BD">
        <w:rPr>
          <w:rFonts w:ascii="Calibri"/>
        </w:rPr>
        <w:t>The</w:t>
      </w:r>
      <w:r w:rsidRPr="00AD17BD">
        <w:rPr>
          <w:rFonts w:ascii="Calibri"/>
          <w:spacing w:val="-10"/>
        </w:rPr>
        <w:t xml:space="preserve"> </w:t>
      </w:r>
      <w:r w:rsidRPr="00AD17BD">
        <w:rPr>
          <w:rFonts w:ascii="Calibri"/>
        </w:rPr>
        <w:t>School</w:t>
      </w:r>
      <w:r w:rsidRPr="00AD17BD">
        <w:rPr>
          <w:rFonts w:ascii="Calibri"/>
          <w:spacing w:val="-10"/>
        </w:rPr>
        <w:t xml:space="preserve"> </w:t>
      </w:r>
      <w:r w:rsidRPr="00AD17BD">
        <w:rPr>
          <w:rFonts w:ascii="Calibri"/>
        </w:rPr>
        <w:t>Superintendents</w:t>
      </w:r>
      <w:r w:rsidRPr="00AD17BD">
        <w:rPr>
          <w:rFonts w:ascii="Calibri"/>
          <w:spacing w:val="-10"/>
        </w:rPr>
        <w:t xml:space="preserve"> </w:t>
      </w:r>
      <w:r w:rsidRPr="00AD17BD">
        <w:rPr>
          <w:rFonts w:ascii="Calibri"/>
        </w:rPr>
        <w:t>Association</w:t>
      </w:r>
      <w:r>
        <w:rPr>
          <w:rFonts w:ascii="Calibri"/>
        </w:rPr>
        <w:t xml:space="preserve">; </w:t>
      </w:r>
      <w:r w:rsidRPr="00AD17BD">
        <w:rPr>
          <w:rFonts w:ascii="Calibri"/>
        </w:rPr>
        <w:t>Association of Educational Service Agencies</w:t>
      </w:r>
      <w:r>
        <w:rPr>
          <w:rFonts w:ascii="Calibri"/>
        </w:rPr>
        <w:t xml:space="preserve">; </w:t>
      </w:r>
      <w:r w:rsidRPr="00AD17BD">
        <w:rPr>
          <w:rFonts w:ascii="Calibri"/>
        </w:rPr>
        <w:t>National Rural Education Association</w:t>
      </w:r>
      <w:r>
        <w:rPr>
          <w:rFonts w:ascii="Calibri"/>
        </w:rPr>
        <w:t xml:space="preserve">; </w:t>
      </w:r>
      <w:r w:rsidRPr="00AD17BD">
        <w:rPr>
          <w:rFonts w:ascii="Calibri"/>
        </w:rPr>
        <w:t>National</w:t>
      </w:r>
      <w:r w:rsidRPr="00AD17BD">
        <w:rPr>
          <w:rFonts w:ascii="Calibri"/>
          <w:spacing w:val="-11"/>
        </w:rPr>
        <w:t xml:space="preserve"> </w:t>
      </w:r>
      <w:r w:rsidRPr="00AD17BD">
        <w:rPr>
          <w:rFonts w:ascii="Calibri"/>
        </w:rPr>
        <w:t>Rural</w:t>
      </w:r>
      <w:r w:rsidRPr="00AD17BD">
        <w:rPr>
          <w:rFonts w:ascii="Calibri"/>
          <w:spacing w:val="-10"/>
        </w:rPr>
        <w:t xml:space="preserve"> </w:t>
      </w:r>
      <w:r w:rsidRPr="00AD17BD">
        <w:rPr>
          <w:rFonts w:ascii="Calibri"/>
        </w:rPr>
        <w:t>Education</w:t>
      </w:r>
      <w:r w:rsidRPr="00AD17BD">
        <w:rPr>
          <w:rFonts w:ascii="Calibri"/>
          <w:spacing w:val="-10"/>
        </w:rPr>
        <w:t xml:space="preserve"> </w:t>
      </w:r>
      <w:r w:rsidRPr="00AD17BD">
        <w:rPr>
          <w:rFonts w:ascii="Calibri"/>
        </w:rPr>
        <w:t>Advocacy</w:t>
      </w:r>
      <w:r w:rsidRPr="00AD17BD">
        <w:rPr>
          <w:rFonts w:ascii="Calibri"/>
          <w:spacing w:val="-10"/>
        </w:rPr>
        <w:t xml:space="preserve"> </w:t>
      </w:r>
      <w:r w:rsidRPr="00AD17BD">
        <w:rPr>
          <w:rFonts w:ascii="Calibri"/>
          <w:spacing w:val="-2"/>
        </w:rPr>
        <w:t>Consortium</w:t>
      </w:r>
    </w:p>
    <w:p w:rsidR="00FB7E1E" w:rsidRPr="007A7E09" w:rsidP="00FB7E1E" w14:paraId="0CBCA2B0" w14:textId="77777777">
      <w:pPr>
        <w:pStyle w:val="NoSpacing"/>
        <w:rPr>
          <w:rFonts w:asciiTheme="minorHAnsi" w:hAnsiTheme="minorHAnsi" w:cstheme="minorHAnsi"/>
        </w:rPr>
      </w:pPr>
      <w:r w:rsidRPr="007A7E09">
        <w:rPr>
          <w:rFonts w:asciiTheme="minorHAnsi" w:hAnsiTheme="minorHAnsi" w:cstheme="minorHAnsi"/>
        </w:rPr>
        <w:t>General Comment</w:t>
      </w:r>
    </w:p>
    <w:p w:rsidR="00FB7E1E" w:rsidRPr="00AD17BD" w:rsidP="00FB7E1E" w14:paraId="64FB8284" w14:textId="77777777">
      <w:pPr>
        <w:pStyle w:val="BodyText"/>
        <w:rPr>
          <w:sz w:val="22"/>
          <w:szCs w:val="22"/>
        </w:rPr>
      </w:pPr>
    </w:p>
    <w:p w:rsidR="00FB7E1E" w:rsidRPr="00AD17BD" w:rsidP="00FB7E1E" w14:paraId="3E39F85A" w14:textId="77777777">
      <w:pPr>
        <w:ind w:hanging="1"/>
        <w:rPr>
          <w:rFonts w:ascii="Calibri" w:hAnsi="Calibri"/>
        </w:rPr>
      </w:pPr>
      <w:r w:rsidRPr="00AD17BD">
        <w:rPr>
          <w:rFonts w:ascii="Calibri" w:hAnsi="Calibri"/>
        </w:rPr>
        <w:t xml:space="preserve">On behalf of the undersigned organizations, representing the nation’s </w:t>
      </w:r>
      <w:r w:rsidRPr="00AD17BD">
        <w:rPr>
          <w:rFonts w:ascii="Calibri" w:hAnsi="Calibri"/>
        </w:rPr>
        <w:t>public school</w:t>
      </w:r>
      <w:r w:rsidRPr="00AD17BD">
        <w:rPr>
          <w:rFonts w:ascii="Calibri" w:hAnsi="Calibri"/>
        </w:rPr>
        <w:t xml:space="preserve"> superintendents, education service</w:t>
      </w:r>
      <w:r w:rsidRPr="00AD17BD">
        <w:rPr>
          <w:rFonts w:ascii="Calibri" w:hAnsi="Calibri"/>
          <w:spacing w:val="-3"/>
        </w:rPr>
        <w:t xml:space="preserve"> </w:t>
      </w:r>
      <w:r w:rsidRPr="00AD17BD">
        <w:rPr>
          <w:rFonts w:ascii="Calibri" w:hAnsi="Calibri"/>
        </w:rPr>
        <w:t>agencies,</w:t>
      </w:r>
      <w:r w:rsidRPr="00AD17BD">
        <w:rPr>
          <w:rFonts w:ascii="Calibri" w:hAnsi="Calibri"/>
          <w:spacing w:val="-3"/>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rural</w:t>
      </w:r>
      <w:r w:rsidRPr="00AD17BD">
        <w:rPr>
          <w:rFonts w:ascii="Calibri" w:hAnsi="Calibri"/>
          <w:spacing w:val="-1"/>
        </w:rPr>
        <w:t xml:space="preserve"> </w:t>
      </w:r>
      <w:r w:rsidRPr="00AD17BD">
        <w:rPr>
          <w:rFonts w:ascii="Calibri" w:hAnsi="Calibri"/>
        </w:rPr>
        <w:t>educators,</w:t>
      </w:r>
      <w:r w:rsidRPr="00AD17BD">
        <w:rPr>
          <w:rFonts w:ascii="Calibri" w:hAnsi="Calibri"/>
          <w:spacing w:val="-3"/>
        </w:rPr>
        <w:t xml:space="preserve"> </w:t>
      </w:r>
      <w:r w:rsidRPr="00AD17BD">
        <w:rPr>
          <w:rFonts w:ascii="Calibri" w:hAnsi="Calibri"/>
        </w:rPr>
        <w:t>we</w:t>
      </w:r>
      <w:r w:rsidRPr="00AD17BD">
        <w:rPr>
          <w:rFonts w:ascii="Calibri" w:hAnsi="Calibri"/>
          <w:spacing w:val="-3"/>
        </w:rPr>
        <w:t xml:space="preserve"> </w:t>
      </w:r>
      <w:r w:rsidRPr="00AD17BD">
        <w:rPr>
          <w:rFonts w:ascii="Calibri" w:hAnsi="Calibri"/>
        </w:rPr>
        <w:t>write</w:t>
      </w:r>
      <w:r w:rsidRPr="00AD17BD">
        <w:rPr>
          <w:rFonts w:ascii="Calibri" w:hAnsi="Calibri"/>
          <w:spacing w:val="-2"/>
        </w:rPr>
        <w:t xml:space="preserve"> </w:t>
      </w:r>
      <w:r w:rsidRPr="00AD17BD">
        <w:rPr>
          <w:rFonts w:ascii="Calibri" w:hAnsi="Calibri"/>
        </w:rPr>
        <w:t>in</w:t>
      </w:r>
      <w:r w:rsidRPr="00AD17BD">
        <w:rPr>
          <w:rFonts w:ascii="Calibri" w:hAnsi="Calibri"/>
          <w:spacing w:val="-2"/>
        </w:rPr>
        <w:t xml:space="preserve"> </w:t>
      </w:r>
      <w:r w:rsidRPr="00AD17BD">
        <w:rPr>
          <w:rFonts w:ascii="Calibri" w:hAnsi="Calibri"/>
        </w:rPr>
        <w:t>response</w:t>
      </w:r>
      <w:r w:rsidRPr="00AD17BD">
        <w:rPr>
          <w:rFonts w:ascii="Calibri" w:hAnsi="Calibri"/>
          <w:spacing w:val="-3"/>
        </w:rPr>
        <w:t xml:space="preserve"> </w:t>
      </w:r>
      <w:r w:rsidRPr="00AD17BD">
        <w:rPr>
          <w:rFonts w:ascii="Calibri" w:hAnsi="Calibri"/>
        </w:rPr>
        <w:t>to</w:t>
      </w:r>
      <w:r w:rsidRPr="00AD17BD">
        <w:rPr>
          <w:rFonts w:ascii="Calibri" w:hAnsi="Calibri"/>
          <w:spacing w:val="-2"/>
        </w:rPr>
        <w:t xml:space="preserve"> </w:t>
      </w:r>
      <w:r w:rsidRPr="00AD17BD">
        <w:rPr>
          <w:rFonts w:ascii="Calibri" w:hAnsi="Calibri"/>
        </w:rPr>
        <w:t>an</w:t>
      </w:r>
      <w:r w:rsidRPr="00AD17BD">
        <w:rPr>
          <w:rFonts w:ascii="Calibri" w:hAnsi="Calibri"/>
          <w:spacing w:val="-2"/>
        </w:rPr>
        <w:t xml:space="preserve"> </w:t>
      </w:r>
      <w:r w:rsidRPr="00AD17BD">
        <w:rPr>
          <w:rFonts w:ascii="Calibri" w:hAnsi="Calibri"/>
        </w:rPr>
        <w:t>IES</w:t>
      </w:r>
      <w:r w:rsidRPr="00AD17BD">
        <w:rPr>
          <w:rFonts w:ascii="Calibri" w:hAnsi="Calibri"/>
          <w:spacing w:val="-3"/>
        </w:rPr>
        <w:t xml:space="preserve"> </w:t>
      </w:r>
      <w:r w:rsidRPr="00AD17BD">
        <w:rPr>
          <w:rFonts w:ascii="Calibri" w:hAnsi="Calibri"/>
        </w:rPr>
        <w:t>request</w:t>
      </w:r>
      <w:r w:rsidRPr="00AD17BD">
        <w:rPr>
          <w:rFonts w:ascii="Calibri" w:hAnsi="Calibri"/>
          <w:spacing w:val="-2"/>
        </w:rPr>
        <w:t xml:space="preserve"> </w:t>
      </w:r>
      <w:r w:rsidRPr="00AD17BD">
        <w:rPr>
          <w:rFonts w:ascii="Calibri" w:hAnsi="Calibri"/>
        </w:rPr>
        <w:t>for</w:t>
      </w:r>
      <w:r w:rsidRPr="00AD17BD">
        <w:rPr>
          <w:rFonts w:ascii="Calibri" w:hAnsi="Calibri"/>
          <w:spacing w:val="-3"/>
        </w:rPr>
        <w:t xml:space="preserve"> </w:t>
      </w:r>
      <w:r w:rsidRPr="00AD17BD">
        <w:rPr>
          <w:rFonts w:ascii="Calibri" w:hAnsi="Calibri"/>
        </w:rPr>
        <w:t>comments on</w:t>
      </w:r>
      <w:r w:rsidRPr="00AD17BD">
        <w:rPr>
          <w:rFonts w:ascii="Calibri" w:hAnsi="Calibri"/>
          <w:spacing w:val="-3"/>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NCES</w:t>
      </w:r>
      <w:r w:rsidRPr="00AD17BD">
        <w:rPr>
          <w:rFonts w:ascii="Calibri" w:hAnsi="Calibri"/>
          <w:spacing w:val="-2"/>
        </w:rPr>
        <w:t xml:space="preserve"> </w:t>
      </w:r>
      <w:r w:rsidRPr="00AD17BD">
        <w:rPr>
          <w:rFonts w:ascii="Calibri" w:hAnsi="Calibri"/>
        </w:rPr>
        <w:t xml:space="preserve">proposal to mandate the School-Level Finance Survey (SLFS) for all schools in all districts in all states starting 2022. We oppose this proposed data collection and urge IES to focus on improving an already-existing school-by-school financial data collection under </w:t>
      </w:r>
      <w:r w:rsidRPr="00AD17BD">
        <w:rPr>
          <w:rFonts w:ascii="Calibri" w:hAnsi="Calibri"/>
        </w:rPr>
        <w:t>the Every</w:t>
      </w:r>
      <w:r w:rsidRPr="00AD17BD">
        <w:rPr>
          <w:rFonts w:ascii="Calibri" w:hAnsi="Calibri"/>
        </w:rPr>
        <w:t xml:space="preserve"> Student Succeeds Act (ESSA).</w:t>
      </w:r>
    </w:p>
    <w:p w:rsidR="00FB7E1E" w:rsidRPr="00AD17BD" w:rsidP="00FB7E1E" w14:paraId="50F97893" w14:textId="77777777">
      <w:pPr>
        <w:spacing w:before="155"/>
        <w:rPr>
          <w:rFonts w:ascii="Calibri"/>
        </w:rPr>
      </w:pPr>
      <w:r w:rsidRPr="00AD17BD">
        <w:rPr>
          <w:rFonts w:ascii="Calibri"/>
        </w:rPr>
        <w:t>If</w:t>
      </w:r>
      <w:r w:rsidRPr="00AD17BD">
        <w:rPr>
          <w:rFonts w:ascii="Calibri"/>
          <w:spacing w:val="-3"/>
        </w:rPr>
        <w:t xml:space="preserve"> </w:t>
      </w:r>
      <w:r w:rsidRPr="00AD17BD">
        <w:rPr>
          <w:rFonts w:ascii="Calibri"/>
        </w:rPr>
        <w:t>we</w:t>
      </w:r>
      <w:r w:rsidRPr="00AD17BD">
        <w:rPr>
          <w:rFonts w:ascii="Calibri"/>
          <w:spacing w:val="-2"/>
        </w:rPr>
        <w:t xml:space="preserve"> </w:t>
      </w:r>
      <w:r w:rsidRPr="00AD17BD">
        <w:rPr>
          <w:rFonts w:ascii="Calibri"/>
        </w:rPr>
        <w:t>needed</w:t>
      </w:r>
      <w:r w:rsidRPr="00AD17BD">
        <w:rPr>
          <w:rFonts w:ascii="Calibri"/>
          <w:spacing w:val="-2"/>
        </w:rPr>
        <w:t xml:space="preserve"> </w:t>
      </w:r>
      <w:r w:rsidRPr="00AD17BD">
        <w:rPr>
          <w:rFonts w:ascii="Calibri"/>
        </w:rPr>
        <w:t>to</w:t>
      </w:r>
      <w:r w:rsidRPr="00AD17BD">
        <w:rPr>
          <w:rFonts w:ascii="Calibri"/>
          <w:spacing w:val="-2"/>
        </w:rPr>
        <w:t xml:space="preserve"> </w:t>
      </w:r>
      <w:r w:rsidRPr="00AD17BD">
        <w:rPr>
          <w:rFonts w:ascii="Calibri"/>
        </w:rPr>
        <w:t>summarize</w:t>
      </w:r>
      <w:r w:rsidRPr="00AD17BD">
        <w:rPr>
          <w:rFonts w:ascii="Calibri"/>
          <w:spacing w:val="-2"/>
        </w:rPr>
        <w:t xml:space="preserve"> </w:t>
      </w:r>
      <w:r w:rsidRPr="00AD17BD">
        <w:rPr>
          <w:rFonts w:ascii="Calibri"/>
        </w:rPr>
        <w:t>our</w:t>
      </w:r>
      <w:r w:rsidRPr="00AD17BD">
        <w:rPr>
          <w:rFonts w:ascii="Calibri"/>
          <w:spacing w:val="-3"/>
        </w:rPr>
        <w:t xml:space="preserve"> </w:t>
      </w:r>
      <w:r w:rsidRPr="00AD17BD">
        <w:rPr>
          <w:rFonts w:ascii="Calibri"/>
        </w:rPr>
        <w:t>general</w:t>
      </w:r>
      <w:r w:rsidRPr="00AD17BD">
        <w:rPr>
          <w:rFonts w:ascii="Calibri"/>
          <w:spacing w:val="-3"/>
        </w:rPr>
        <w:t xml:space="preserve"> </w:t>
      </w:r>
      <w:r w:rsidRPr="00AD17BD">
        <w:rPr>
          <w:rFonts w:ascii="Calibri"/>
        </w:rPr>
        <w:t>response</w:t>
      </w:r>
      <w:r w:rsidRPr="00AD17BD">
        <w:rPr>
          <w:rFonts w:ascii="Calibri"/>
          <w:spacing w:val="-3"/>
        </w:rPr>
        <w:t xml:space="preserve"> </w:t>
      </w:r>
      <w:r w:rsidRPr="00AD17BD">
        <w:rPr>
          <w:rFonts w:ascii="Calibri"/>
        </w:rPr>
        <w:t>into two</w:t>
      </w:r>
      <w:r w:rsidRPr="00AD17BD">
        <w:rPr>
          <w:rFonts w:ascii="Calibri"/>
          <w:spacing w:val="-2"/>
        </w:rPr>
        <w:t xml:space="preserve"> </w:t>
      </w:r>
      <w:r w:rsidRPr="00AD17BD">
        <w:rPr>
          <w:rFonts w:ascii="Calibri"/>
        </w:rPr>
        <w:t>brief</w:t>
      </w:r>
      <w:r w:rsidRPr="00AD17BD">
        <w:rPr>
          <w:rFonts w:ascii="Calibri"/>
          <w:spacing w:val="-2"/>
        </w:rPr>
        <w:t xml:space="preserve"> </w:t>
      </w:r>
      <w:r w:rsidRPr="00AD17BD">
        <w:rPr>
          <w:rFonts w:ascii="Calibri"/>
        </w:rPr>
        <w:t>expressions,</w:t>
      </w:r>
      <w:r w:rsidRPr="00AD17BD">
        <w:rPr>
          <w:rFonts w:ascii="Calibri"/>
          <w:spacing w:val="-3"/>
        </w:rPr>
        <w:t xml:space="preserve"> </w:t>
      </w:r>
      <w:r w:rsidRPr="00AD17BD">
        <w:rPr>
          <w:rFonts w:ascii="Calibri"/>
        </w:rPr>
        <w:t>in</w:t>
      </w:r>
      <w:r w:rsidRPr="00AD17BD">
        <w:rPr>
          <w:rFonts w:ascii="Calibri"/>
          <w:spacing w:val="-3"/>
        </w:rPr>
        <w:t xml:space="preserve"> </w:t>
      </w:r>
      <w:r w:rsidRPr="00AD17BD">
        <w:rPr>
          <w:rFonts w:ascii="Calibri"/>
        </w:rPr>
        <w:t>this</w:t>
      </w:r>
      <w:r w:rsidRPr="00AD17BD">
        <w:rPr>
          <w:rFonts w:ascii="Calibri"/>
          <w:spacing w:val="-3"/>
        </w:rPr>
        <w:t xml:space="preserve"> </w:t>
      </w:r>
      <w:r w:rsidRPr="00AD17BD">
        <w:rPr>
          <w:rFonts w:ascii="Calibri"/>
        </w:rPr>
        <w:t>context</w:t>
      </w:r>
      <w:r w:rsidRPr="00AD17BD">
        <w:rPr>
          <w:rFonts w:ascii="Calibri"/>
          <w:spacing w:val="-2"/>
        </w:rPr>
        <w:t xml:space="preserve"> </w:t>
      </w:r>
      <w:r w:rsidRPr="00AD17BD">
        <w:rPr>
          <w:rFonts w:ascii="Calibri"/>
        </w:rPr>
        <w:t>we</w:t>
      </w:r>
      <w:r w:rsidRPr="00AD17BD">
        <w:rPr>
          <w:rFonts w:ascii="Calibri"/>
          <w:spacing w:val="-3"/>
        </w:rPr>
        <w:t xml:space="preserve"> </w:t>
      </w:r>
      <w:r w:rsidRPr="00AD17BD">
        <w:rPr>
          <w:rFonts w:ascii="Calibri"/>
        </w:rPr>
        <w:t>would</w:t>
      </w:r>
      <w:r w:rsidRPr="00AD17BD">
        <w:rPr>
          <w:rFonts w:ascii="Calibri"/>
          <w:spacing w:val="-2"/>
        </w:rPr>
        <w:t xml:space="preserve"> </w:t>
      </w:r>
      <w:r w:rsidRPr="00AD17BD">
        <w:rPr>
          <w:rFonts w:ascii="Calibri"/>
        </w:rPr>
        <w:t>implore</w:t>
      </w:r>
      <w:r w:rsidRPr="00AD17BD">
        <w:rPr>
          <w:rFonts w:ascii="Calibri"/>
          <w:spacing w:val="-3"/>
        </w:rPr>
        <w:t xml:space="preserve"> </w:t>
      </w:r>
      <w:r w:rsidRPr="00AD17BD">
        <w:rPr>
          <w:rFonts w:ascii="Calibri"/>
        </w:rPr>
        <w:t xml:space="preserve">you to recognize that data is not free, and that in any effort to expand or refine a data collection, it is imperative to distinguish between that which is nice to know, and that which you </w:t>
      </w:r>
      <w:r w:rsidRPr="00AD17BD">
        <w:rPr>
          <w:rFonts w:ascii="Calibri"/>
        </w:rPr>
        <w:t>actually need</w:t>
      </w:r>
      <w:r w:rsidRPr="00AD17BD">
        <w:rPr>
          <w:rFonts w:ascii="Calibri"/>
        </w:rPr>
        <w:t xml:space="preserve"> to know. More directly, we are concerned that this proposed data collection is extremely burdensome, will fall far short of its stated goals in terms of actionable, functional, and accurate data (especially in the short term) and comes with significant fiscal and opportunity cost.</w:t>
      </w:r>
    </w:p>
    <w:p w:rsidR="00FB7E1E" w:rsidRPr="00AD17BD" w:rsidP="00FB7E1E" w14:paraId="0D937E1D" w14:textId="77777777">
      <w:pPr>
        <w:spacing w:before="159"/>
        <w:rPr>
          <w:rFonts w:ascii="Calibri" w:hAnsi="Calibri"/>
        </w:rPr>
      </w:pPr>
      <w:r w:rsidRPr="00AD17BD">
        <w:rPr>
          <w:rFonts w:ascii="Calibri" w:hAnsi="Calibri"/>
        </w:rPr>
        <w:t>The NCES proposal woefully underestimates the burden that making the SLFS mandatory would represent for</w:t>
      </w:r>
      <w:r w:rsidRPr="00AD17BD">
        <w:rPr>
          <w:rFonts w:ascii="Calibri" w:hAnsi="Calibri"/>
          <w:spacing w:val="40"/>
        </w:rPr>
        <w:t xml:space="preserve"> </w:t>
      </w:r>
      <w:r w:rsidRPr="00AD17BD">
        <w:rPr>
          <w:rFonts w:ascii="Calibri" w:hAnsi="Calibri"/>
        </w:rPr>
        <w:t>local</w:t>
      </w:r>
      <w:r w:rsidRPr="00AD17BD">
        <w:rPr>
          <w:rFonts w:ascii="Calibri" w:hAnsi="Calibri"/>
          <w:spacing w:val="-3"/>
        </w:rPr>
        <w:t xml:space="preserve"> </w:t>
      </w:r>
      <w:r w:rsidRPr="00AD17BD">
        <w:rPr>
          <w:rFonts w:ascii="Calibri" w:hAnsi="Calibri"/>
        </w:rPr>
        <w:t>education</w:t>
      </w:r>
      <w:r w:rsidRPr="00AD17BD">
        <w:rPr>
          <w:rFonts w:ascii="Calibri" w:hAnsi="Calibri"/>
          <w:spacing w:val="-3"/>
        </w:rPr>
        <w:t xml:space="preserve"> </w:t>
      </w:r>
      <w:r w:rsidRPr="00AD17BD">
        <w:rPr>
          <w:rFonts w:ascii="Calibri" w:hAnsi="Calibri"/>
        </w:rPr>
        <w:t>agencies.</w:t>
      </w:r>
      <w:r w:rsidRPr="00AD17BD">
        <w:rPr>
          <w:rFonts w:ascii="Calibri" w:hAnsi="Calibri"/>
          <w:spacing w:val="-2"/>
        </w:rPr>
        <w:t xml:space="preserve"> </w:t>
      </w:r>
      <w:r w:rsidRPr="00AD17BD">
        <w:rPr>
          <w:rFonts w:ascii="Calibri" w:hAnsi="Calibri"/>
        </w:rPr>
        <w:t>A</w:t>
      </w:r>
      <w:r w:rsidRPr="00AD17BD">
        <w:rPr>
          <w:rFonts w:ascii="Calibri" w:hAnsi="Calibri"/>
          <w:spacing w:val="-3"/>
        </w:rPr>
        <w:t xml:space="preserve"> </w:t>
      </w:r>
      <w:r w:rsidRPr="00AD17BD">
        <w:rPr>
          <w:rFonts w:ascii="Calibri" w:hAnsi="Calibri"/>
        </w:rPr>
        <w:t>significant</w:t>
      </w:r>
      <w:r w:rsidRPr="00AD17BD">
        <w:rPr>
          <w:rFonts w:ascii="Calibri" w:hAnsi="Calibri"/>
          <w:spacing w:val="-2"/>
        </w:rPr>
        <w:t xml:space="preserve"> </w:t>
      </w:r>
      <w:r w:rsidRPr="00AD17BD">
        <w:rPr>
          <w:rFonts w:ascii="Calibri" w:hAnsi="Calibri"/>
        </w:rPr>
        <w:t>number</w:t>
      </w:r>
      <w:r w:rsidRPr="00AD17BD">
        <w:rPr>
          <w:rFonts w:ascii="Calibri" w:hAnsi="Calibri"/>
          <w:spacing w:val="-3"/>
        </w:rPr>
        <w:t xml:space="preserve"> </w:t>
      </w:r>
      <w:r w:rsidRPr="00AD17BD">
        <w:rPr>
          <w:rFonts w:ascii="Calibri" w:hAnsi="Calibri"/>
        </w:rPr>
        <w:t>of</w:t>
      </w:r>
      <w:r w:rsidRPr="00AD17BD">
        <w:rPr>
          <w:rFonts w:ascii="Calibri" w:hAnsi="Calibri"/>
          <w:spacing w:val="-3"/>
        </w:rPr>
        <w:t xml:space="preserve"> </w:t>
      </w:r>
      <w:r w:rsidRPr="00AD17BD">
        <w:rPr>
          <w:rFonts w:ascii="Calibri" w:hAnsi="Calibri"/>
        </w:rPr>
        <w:t>states</w:t>
      </w:r>
      <w:r w:rsidRPr="00AD17BD">
        <w:rPr>
          <w:rFonts w:ascii="Calibri" w:hAnsi="Calibri"/>
          <w:spacing w:val="-2"/>
        </w:rPr>
        <w:t xml:space="preserve"> </w:t>
      </w:r>
      <w:r w:rsidRPr="00AD17BD">
        <w:rPr>
          <w:rFonts w:ascii="Calibri" w:hAnsi="Calibri"/>
        </w:rPr>
        <w:t>opted</w:t>
      </w:r>
      <w:r w:rsidRPr="00AD17BD">
        <w:rPr>
          <w:rFonts w:ascii="Calibri" w:hAnsi="Calibri"/>
          <w:spacing w:val="-3"/>
        </w:rPr>
        <w:t xml:space="preserve"> </w:t>
      </w:r>
      <w:r w:rsidRPr="00AD17BD">
        <w:rPr>
          <w:rFonts w:ascii="Calibri" w:hAnsi="Calibri"/>
        </w:rPr>
        <w:t>out</w:t>
      </w:r>
      <w:r w:rsidRPr="00AD17BD">
        <w:rPr>
          <w:rFonts w:ascii="Calibri" w:hAnsi="Calibri"/>
          <w:spacing w:val="-3"/>
        </w:rPr>
        <w:t xml:space="preserve"> </w:t>
      </w:r>
      <w:r w:rsidRPr="00AD17BD">
        <w:rPr>
          <w:rFonts w:ascii="Calibri" w:hAnsi="Calibri"/>
        </w:rPr>
        <w:t>of</w:t>
      </w:r>
      <w:r w:rsidRPr="00AD17BD">
        <w:rPr>
          <w:rFonts w:ascii="Calibri" w:hAnsi="Calibri"/>
          <w:spacing w:val="-2"/>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pilot</w:t>
      </w:r>
      <w:r w:rsidRPr="00AD17BD">
        <w:rPr>
          <w:rFonts w:ascii="Calibri" w:hAnsi="Calibri"/>
          <w:spacing w:val="-2"/>
        </w:rPr>
        <w:t xml:space="preserve"> </w:t>
      </w:r>
      <w:r w:rsidRPr="00AD17BD">
        <w:rPr>
          <w:rFonts w:ascii="Calibri" w:hAnsi="Calibri"/>
        </w:rPr>
        <w:t>in</w:t>
      </w:r>
      <w:r w:rsidRPr="00AD17BD">
        <w:rPr>
          <w:rFonts w:ascii="Calibri" w:hAnsi="Calibri"/>
          <w:spacing w:val="-2"/>
        </w:rPr>
        <w:t xml:space="preserve"> </w:t>
      </w:r>
      <w:r w:rsidRPr="00AD17BD">
        <w:rPr>
          <w:rFonts w:ascii="Calibri" w:hAnsi="Calibri"/>
        </w:rPr>
        <w:t>part</w:t>
      </w:r>
      <w:r w:rsidRPr="00AD17BD">
        <w:rPr>
          <w:rFonts w:ascii="Calibri" w:hAnsi="Calibri"/>
          <w:spacing w:val="-3"/>
        </w:rPr>
        <w:t xml:space="preserve"> </w:t>
      </w:r>
      <w:r w:rsidRPr="00AD17BD">
        <w:rPr>
          <w:rFonts w:ascii="Calibri" w:hAnsi="Calibri"/>
        </w:rPr>
        <w:t>because</w:t>
      </w:r>
      <w:r w:rsidRPr="00AD17BD">
        <w:rPr>
          <w:rFonts w:ascii="Calibri" w:hAnsi="Calibri"/>
          <w:spacing w:val="-3"/>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collection</w:t>
      </w:r>
      <w:r w:rsidRPr="00AD17BD">
        <w:rPr>
          <w:rFonts w:ascii="Calibri" w:hAnsi="Calibri"/>
          <w:spacing w:val="-3"/>
        </w:rPr>
        <w:t xml:space="preserve"> </w:t>
      </w:r>
      <w:r w:rsidRPr="00AD17BD">
        <w:rPr>
          <w:rFonts w:ascii="Calibri" w:hAnsi="Calibri"/>
        </w:rPr>
        <w:t>would require a specific set of accounting categories that must be separated out school by school. The accounting categories are designed to deliver more detailed data. However, those categories cannot be readily extracted</w:t>
      </w:r>
      <w:r w:rsidRPr="00AD17BD">
        <w:rPr>
          <w:rFonts w:ascii="Calibri" w:hAnsi="Calibri"/>
          <w:spacing w:val="40"/>
        </w:rPr>
        <w:t xml:space="preserve"> </w:t>
      </w:r>
      <w:r w:rsidRPr="00AD17BD">
        <w:rPr>
          <w:rFonts w:ascii="Calibri" w:hAnsi="Calibri"/>
        </w:rPr>
        <w:t>from these states’ current accounting structures. For these states, the data collection would require a revision to the current accounting system. A partial or wholesale replacement of a state’s chart of accounts would require new financial software (involving new relationships with accounting vendors) and training for all financial</w:t>
      </w:r>
    </w:p>
    <w:p w:rsidR="00FB7E1E" w:rsidRPr="00AD17BD" w:rsidP="00FB7E1E" w14:paraId="6E59E8C9" w14:textId="77777777">
      <w:pPr>
        <w:rPr>
          <w:rFonts w:ascii="Calibri" w:hAnsi="Calibri"/>
        </w:rPr>
      </w:pPr>
      <w:r w:rsidRPr="00AD17BD">
        <w:rPr>
          <w:rFonts w:ascii="Calibri" w:hAnsi="Calibri"/>
        </w:rPr>
        <w:t>staff.</w:t>
      </w:r>
      <w:r w:rsidRPr="00AD17BD">
        <w:rPr>
          <w:rFonts w:ascii="Calibri" w:hAnsi="Calibri"/>
          <w:spacing w:val="40"/>
        </w:rPr>
        <w:t xml:space="preserve"> </w:t>
      </w:r>
      <w:r w:rsidRPr="00AD17BD">
        <w:rPr>
          <w:rFonts w:ascii="Calibri" w:hAnsi="Calibri"/>
        </w:rPr>
        <w:t>They’d need to revise their internal reporting systems, including vendor invoices. Further, they’d need to revise</w:t>
      </w:r>
      <w:r w:rsidRPr="00AD17BD">
        <w:rPr>
          <w:rFonts w:ascii="Calibri" w:hAnsi="Calibri"/>
          <w:spacing w:val="-2"/>
        </w:rPr>
        <w:t xml:space="preserve"> </w:t>
      </w:r>
      <w:r w:rsidRPr="00AD17BD">
        <w:rPr>
          <w:rFonts w:ascii="Calibri" w:hAnsi="Calibri"/>
        </w:rPr>
        <w:t>their</w:t>
      </w:r>
      <w:r w:rsidRPr="00AD17BD">
        <w:rPr>
          <w:rFonts w:ascii="Calibri" w:hAnsi="Calibri"/>
          <w:spacing w:val="-1"/>
        </w:rPr>
        <w:t xml:space="preserve"> </w:t>
      </w:r>
      <w:r w:rsidRPr="00AD17BD">
        <w:rPr>
          <w:rFonts w:ascii="Calibri" w:hAnsi="Calibri"/>
        </w:rPr>
        <w:t>e-grant</w:t>
      </w:r>
      <w:r w:rsidRPr="00AD17BD">
        <w:rPr>
          <w:rFonts w:ascii="Calibri" w:hAnsi="Calibri"/>
          <w:spacing w:val="-2"/>
        </w:rPr>
        <w:t xml:space="preserve"> </w:t>
      </w:r>
      <w:r w:rsidRPr="00AD17BD">
        <w:rPr>
          <w:rFonts w:ascii="Calibri" w:hAnsi="Calibri"/>
        </w:rPr>
        <w:t>systems</w:t>
      </w:r>
      <w:r w:rsidRPr="00AD17BD">
        <w:rPr>
          <w:rFonts w:ascii="Calibri" w:hAnsi="Calibri"/>
          <w:spacing w:val="-2"/>
        </w:rPr>
        <w:t xml:space="preserve"> </w:t>
      </w:r>
      <w:r w:rsidRPr="00AD17BD">
        <w:rPr>
          <w:rFonts w:ascii="Calibri" w:hAnsi="Calibri"/>
        </w:rPr>
        <w:t>where</w:t>
      </w:r>
      <w:r w:rsidRPr="00AD17BD">
        <w:rPr>
          <w:rFonts w:ascii="Calibri" w:hAnsi="Calibri"/>
          <w:spacing w:val="-1"/>
        </w:rPr>
        <w:t xml:space="preserve"> </w:t>
      </w:r>
      <w:r w:rsidRPr="00AD17BD">
        <w:rPr>
          <w:rFonts w:ascii="Calibri" w:hAnsi="Calibri"/>
        </w:rPr>
        <w:t>expenditure</w:t>
      </w:r>
      <w:r w:rsidRPr="00AD17BD">
        <w:rPr>
          <w:rFonts w:ascii="Calibri" w:hAnsi="Calibri"/>
          <w:spacing w:val="-2"/>
        </w:rPr>
        <w:t xml:space="preserve"> </w:t>
      </w:r>
      <w:r w:rsidRPr="00AD17BD">
        <w:rPr>
          <w:rFonts w:ascii="Calibri" w:hAnsi="Calibri"/>
        </w:rPr>
        <w:t>data</w:t>
      </w:r>
      <w:r w:rsidRPr="00AD17BD">
        <w:rPr>
          <w:rFonts w:ascii="Calibri" w:hAnsi="Calibri"/>
          <w:spacing w:val="-2"/>
        </w:rPr>
        <w:t xml:space="preserve"> </w:t>
      </w:r>
      <w:r w:rsidRPr="00AD17BD">
        <w:rPr>
          <w:rFonts w:ascii="Calibri" w:hAnsi="Calibri"/>
        </w:rPr>
        <w:t>is</w:t>
      </w:r>
      <w:r w:rsidRPr="00AD17BD">
        <w:rPr>
          <w:rFonts w:ascii="Calibri" w:hAnsi="Calibri"/>
          <w:spacing w:val="-2"/>
        </w:rPr>
        <w:t xml:space="preserve"> </w:t>
      </w:r>
      <w:r w:rsidRPr="00AD17BD">
        <w:rPr>
          <w:rFonts w:ascii="Calibri" w:hAnsi="Calibri"/>
        </w:rPr>
        <w:t>exchanged.</w:t>
      </w:r>
      <w:r w:rsidRPr="00AD17BD">
        <w:rPr>
          <w:rFonts w:ascii="Calibri" w:hAnsi="Calibri"/>
          <w:spacing w:val="-1"/>
        </w:rPr>
        <w:t xml:space="preserve"> </w:t>
      </w:r>
      <w:r w:rsidRPr="00AD17BD">
        <w:rPr>
          <w:rFonts w:ascii="Calibri" w:hAnsi="Calibri"/>
        </w:rPr>
        <w:t>Such</w:t>
      </w:r>
      <w:r w:rsidRPr="00AD17BD">
        <w:rPr>
          <w:rFonts w:ascii="Calibri" w:hAnsi="Calibri"/>
          <w:spacing w:val="-1"/>
        </w:rPr>
        <w:t xml:space="preserve"> </w:t>
      </w:r>
      <w:r w:rsidRPr="00AD17BD">
        <w:rPr>
          <w:rFonts w:ascii="Calibri" w:hAnsi="Calibri"/>
        </w:rPr>
        <w:t>an</w:t>
      </w:r>
      <w:r w:rsidRPr="00AD17BD">
        <w:rPr>
          <w:rFonts w:ascii="Calibri" w:hAnsi="Calibri"/>
          <w:spacing w:val="-1"/>
        </w:rPr>
        <w:t xml:space="preserve"> </w:t>
      </w:r>
      <w:r w:rsidRPr="00AD17BD">
        <w:rPr>
          <w:rFonts w:ascii="Calibri" w:hAnsi="Calibri"/>
        </w:rPr>
        <w:t>effort</w:t>
      </w:r>
      <w:r w:rsidRPr="00AD17BD">
        <w:rPr>
          <w:rFonts w:ascii="Calibri" w:hAnsi="Calibri"/>
          <w:spacing w:val="-2"/>
        </w:rPr>
        <w:t xml:space="preserve"> </w:t>
      </w:r>
      <w:r w:rsidRPr="00AD17BD">
        <w:rPr>
          <w:rFonts w:ascii="Calibri" w:hAnsi="Calibri"/>
        </w:rPr>
        <w:t>will</w:t>
      </w:r>
      <w:r w:rsidRPr="00AD17BD">
        <w:rPr>
          <w:rFonts w:ascii="Calibri" w:hAnsi="Calibri"/>
          <w:spacing w:val="-1"/>
        </w:rPr>
        <w:t xml:space="preserve"> </w:t>
      </w:r>
      <w:r w:rsidRPr="00AD17BD">
        <w:rPr>
          <w:rFonts w:ascii="Calibri" w:hAnsi="Calibri"/>
        </w:rPr>
        <w:t>be</w:t>
      </w:r>
      <w:r w:rsidRPr="00AD17BD">
        <w:rPr>
          <w:rFonts w:ascii="Calibri" w:hAnsi="Calibri"/>
          <w:spacing w:val="-1"/>
        </w:rPr>
        <w:t xml:space="preserve"> </w:t>
      </w:r>
      <w:r w:rsidRPr="00AD17BD">
        <w:rPr>
          <w:rFonts w:ascii="Calibri" w:hAnsi="Calibri"/>
        </w:rPr>
        <w:t>very</w:t>
      </w:r>
      <w:r w:rsidRPr="00AD17BD">
        <w:rPr>
          <w:rFonts w:ascii="Calibri" w:hAnsi="Calibri"/>
          <w:spacing w:val="-1"/>
        </w:rPr>
        <w:t xml:space="preserve"> </w:t>
      </w:r>
      <w:r w:rsidRPr="00AD17BD">
        <w:rPr>
          <w:rFonts w:ascii="Calibri" w:hAnsi="Calibri"/>
        </w:rPr>
        <w:t>expensive</w:t>
      </w:r>
      <w:r w:rsidRPr="00AD17BD">
        <w:rPr>
          <w:rFonts w:ascii="Calibri" w:hAnsi="Calibri"/>
          <w:spacing w:val="-1"/>
        </w:rPr>
        <w:t xml:space="preserve"> </w:t>
      </w:r>
      <w:r w:rsidRPr="00AD17BD">
        <w:rPr>
          <w:rFonts w:ascii="Calibri" w:hAnsi="Calibri"/>
        </w:rPr>
        <w:t>(likely</w:t>
      </w:r>
      <w:r w:rsidRPr="00AD17BD">
        <w:rPr>
          <w:rFonts w:ascii="Calibri" w:hAnsi="Calibri"/>
          <w:spacing w:val="-2"/>
        </w:rPr>
        <w:t xml:space="preserve"> </w:t>
      </w:r>
      <w:r w:rsidRPr="00AD17BD">
        <w:rPr>
          <w:rFonts w:ascii="Calibri" w:hAnsi="Calibri"/>
        </w:rPr>
        <w:t>in the</w:t>
      </w:r>
      <w:r w:rsidRPr="00AD17BD">
        <w:rPr>
          <w:rFonts w:ascii="Calibri" w:hAnsi="Calibri"/>
          <w:spacing w:val="-2"/>
        </w:rPr>
        <w:t xml:space="preserve"> </w:t>
      </w:r>
      <w:r w:rsidRPr="00AD17BD">
        <w:rPr>
          <w:rFonts w:ascii="Calibri" w:hAnsi="Calibri"/>
        </w:rPr>
        <w:t>millions)</w:t>
      </w:r>
      <w:r w:rsidRPr="00AD17BD">
        <w:rPr>
          <w:rFonts w:ascii="Calibri" w:hAnsi="Calibri"/>
          <w:spacing w:val="-1"/>
        </w:rPr>
        <w:t xml:space="preserve"> </w:t>
      </w:r>
      <w:r w:rsidRPr="00AD17BD">
        <w:rPr>
          <w:rFonts w:ascii="Calibri" w:hAnsi="Calibri"/>
        </w:rPr>
        <w:t>and</w:t>
      </w:r>
      <w:r w:rsidRPr="00AD17BD">
        <w:rPr>
          <w:rFonts w:ascii="Calibri" w:hAnsi="Calibri"/>
          <w:spacing w:val="-3"/>
        </w:rPr>
        <w:t xml:space="preserve"> </w:t>
      </w:r>
      <w:r w:rsidRPr="00AD17BD">
        <w:rPr>
          <w:rFonts w:ascii="Calibri" w:hAnsi="Calibri"/>
        </w:rPr>
        <w:t>consume</w:t>
      </w:r>
      <w:r w:rsidRPr="00AD17BD">
        <w:rPr>
          <w:rFonts w:ascii="Calibri" w:hAnsi="Calibri"/>
          <w:spacing w:val="-2"/>
        </w:rPr>
        <w:t xml:space="preserve"> </w:t>
      </w:r>
      <w:r w:rsidRPr="00AD17BD">
        <w:rPr>
          <w:rFonts w:ascii="Calibri" w:hAnsi="Calibri"/>
        </w:rPr>
        <w:t>the</w:t>
      </w:r>
      <w:r w:rsidRPr="00AD17BD">
        <w:rPr>
          <w:rFonts w:ascii="Calibri" w:hAnsi="Calibri"/>
          <w:spacing w:val="-2"/>
        </w:rPr>
        <w:t xml:space="preserve"> </w:t>
      </w:r>
      <w:r w:rsidRPr="00AD17BD">
        <w:rPr>
          <w:rFonts w:ascii="Calibri" w:hAnsi="Calibri"/>
        </w:rPr>
        <w:t>time</w:t>
      </w:r>
      <w:r w:rsidRPr="00AD17BD">
        <w:rPr>
          <w:rFonts w:ascii="Calibri" w:hAnsi="Calibri"/>
          <w:spacing w:val="-3"/>
        </w:rPr>
        <w:t xml:space="preserve"> </w:t>
      </w:r>
      <w:r w:rsidRPr="00AD17BD">
        <w:rPr>
          <w:rFonts w:ascii="Calibri" w:hAnsi="Calibri"/>
        </w:rPr>
        <w:t>and</w:t>
      </w:r>
      <w:r w:rsidRPr="00AD17BD">
        <w:rPr>
          <w:rFonts w:ascii="Calibri" w:hAnsi="Calibri"/>
          <w:spacing w:val="-2"/>
        </w:rPr>
        <w:t xml:space="preserve"> </w:t>
      </w:r>
      <w:r w:rsidRPr="00AD17BD">
        <w:rPr>
          <w:rFonts w:ascii="Calibri" w:hAnsi="Calibri"/>
        </w:rPr>
        <w:t>energy</w:t>
      </w:r>
      <w:r w:rsidRPr="00AD17BD">
        <w:rPr>
          <w:rFonts w:ascii="Calibri" w:hAnsi="Calibri"/>
          <w:spacing w:val="-2"/>
        </w:rPr>
        <w:t xml:space="preserve"> </w:t>
      </w:r>
      <w:r w:rsidRPr="00AD17BD">
        <w:rPr>
          <w:rFonts w:ascii="Calibri" w:hAnsi="Calibri"/>
        </w:rPr>
        <w:t>of</w:t>
      </w:r>
      <w:r w:rsidRPr="00AD17BD">
        <w:rPr>
          <w:rFonts w:ascii="Calibri" w:hAnsi="Calibri"/>
          <w:spacing w:val="-3"/>
        </w:rPr>
        <w:t xml:space="preserve"> </w:t>
      </w:r>
      <w:r w:rsidRPr="00AD17BD">
        <w:rPr>
          <w:rFonts w:ascii="Calibri" w:hAnsi="Calibri"/>
        </w:rPr>
        <w:t>finance</w:t>
      </w:r>
      <w:r w:rsidRPr="00AD17BD">
        <w:rPr>
          <w:rFonts w:ascii="Calibri" w:hAnsi="Calibri"/>
          <w:spacing w:val="-2"/>
        </w:rPr>
        <w:t xml:space="preserve"> </w:t>
      </w:r>
      <w:r w:rsidRPr="00AD17BD">
        <w:rPr>
          <w:rFonts w:ascii="Calibri" w:hAnsi="Calibri"/>
        </w:rPr>
        <w:t>teams</w:t>
      </w:r>
      <w:r w:rsidRPr="00AD17BD">
        <w:rPr>
          <w:rFonts w:ascii="Calibri" w:hAnsi="Calibri"/>
          <w:spacing w:val="-3"/>
        </w:rPr>
        <w:t xml:space="preserve"> </w:t>
      </w:r>
      <w:r w:rsidRPr="00AD17BD">
        <w:rPr>
          <w:rFonts w:ascii="Calibri" w:hAnsi="Calibri"/>
        </w:rPr>
        <w:t>for</w:t>
      </w:r>
      <w:r w:rsidRPr="00AD17BD">
        <w:rPr>
          <w:rFonts w:ascii="Calibri" w:hAnsi="Calibri"/>
          <w:spacing w:val="-3"/>
        </w:rPr>
        <w:t xml:space="preserve"> </w:t>
      </w:r>
      <w:r w:rsidRPr="00AD17BD">
        <w:rPr>
          <w:rFonts w:ascii="Calibri" w:hAnsi="Calibri"/>
        </w:rPr>
        <w:t>years</w:t>
      </w:r>
      <w:r w:rsidRPr="00AD17BD">
        <w:rPr>
          <w:rFonts w:ascii="Calibri" w:hAnsi="Calibri"/>
          <w:spacing w:val="-3"/>
        </w:rPr>
        <w:t xml:space="preserve"> </w:t>
      </w:r>
      <w:r w:rsidRPr="00AD17BD">
        <w:rPr>
          <w:rFonts w:ascii="Calibri" w:hAnsi="Calibri"/>
        </w:rPr>
        <w:t>to</w:t>
      </w:r>
      <w:r w:rsidRPr="00AD17BD">
        <w:rPr>
          <w:rFonts w:ascii="Calibri" w:hAnsi="Calibri"/>
          <w:spacing w:val="-2"/>
        </w:rPr>
        <w:t xml:space="preserve"> </w:t>
      </w:r>
      <w:r w:rsidRPr="00AD17BD">
        <w:rPr>
          <w:rFonts w:ascii="Calibri" w:hAnsi="Calibri"/>
        </w:rPr>
        <w:t>come.</w:t>
      </w:r>
      <w:r w:rsidRPr="00AD17BD">
        <w:rPr>
          <w:rFonts w:ascii="Calibri" w:hAnsi="Calibri"/>
          <w:spacing w:val="-3"/>
        </w:rPr>
        <w:t xml:space="preserve"> </w:t>
      </w:r>
      <w:r w:rsidRPr="00AD17BD">
        <w:rPr>
          <w:rFonts w:ascii="Calibri" w:hAnsi="Calibri"/>
        </w:rPr>
        <w:t>And</w:t>
      </w:r>
      <w:r w:rsidRPr="00AD17BD">
        <w:rPr>
          <w:rFonts w:ascii="Calibri" w:hAnsi="Calibri"/>
          <w:spacing w:val="-2"/>
        </w:rPr>
        <w:t xml:space="preserve"> </w:t>
      </w:r>
      <w:r w:rsidRPr="00AD17BD">
        <w:rPr>
          <w:rFonts w:ascii="Calibri" w:hAnsi="Calibri"/>
        </w:rPr>
        <w:t>it</w:t>
      </w:r>
      <w:r w:rsidRPr="00AD17BD">
        <w:rPr>
          <w:rFonts w:ascii="Calibri" w:hAnsi="Calibri"/>
          <w:spacing w:val="-2"/>
        </w:rPr>
        <w:t xml:space="preserve"> </w:t>
      </w:r>
      <w:r w:rsidRPr="00AD17BD">
        <w:rPr>
          <w:rFonts w:ascii="Calibri" w:hAnsi="Calibri"/>
        </w:rPr>
        <w:t>bears</w:t>
      </w:r>
      <w:r w:rsidRPr="00AD17BD">
        <w:rPr>
          <w:rFonts w:ascii="Calibri" w:hAnsi="Calibri"/>
          <w:spacing w:val="-3"/>
        </w:rPr>
        <w:t xml:space="preserve"> </w:t>
      </w:r>
      <w:r w:rsidRPr="00AD17BD">
        <w:rPr>
          <w:rFonts w:ascii="Calibri" w:hAnsi="Calibri"/>
        </w:rPr>
        <w:t>repeating:</w:t>
      </w:r>
      <w:r w:rsidRPr="00AD17BD">
        <w:rPr>
          <w:rFonts w:ascii="Calibri" w:hAnsi="Calibri"/>
          <w:spacing w:val="-3"/>
        </w:rPr>
        <w:t xml:space="preserve"> </w:t>
      </w:r>
      <w:r w:rsidRPr="00AD17BD">
        <w:rPr>
          <w:rFonts w:ascii="Calibri" w:hAnsi="Calibri"/>
        </w:rPr>
        <w:t>every dollar and hour spent on data collection is a dollar and hour NOT spent on student academic support. Every person working to comply with a data collection is NOT an educator working with kids in the classroom.</w:t>
      </w:r>
    </w:p>
    <w:p w:rsidR="00FB7E1E" w:rsidRPr="00AD17BD" w:rsidP="00FB7E1E" w14:paraId="0A446773" w14:textId="77777777">
      <w:pPr>
        <w:spacing w:before="157"/>
        <w:rPr>
          <w:rFonts w:ascii="Calibri"/>
        </w:rPr>
      </w:pPr>
      <w:r w:rsidRPr="00AD17BD">
        <w:rPr>
          <w:rFonts w:ascii="Calibri"/>
        </w:rPr>
        <w:t>More</w:t>
      </w:r>
      <w:r w:rsidRPr="00AD17BD">
        <w:rPr>
          <w:rFonts w:ascii="Calibri"/>
          <w:spacing w:val="-3"/>
        </w:rPr>
        <w:t xml:space="preserve"> </w:t>
      </w:r>
      <w:r w:rsidRPr="00AD17BD">
        <w:rPr>
          <w:rFonts w:ascii="Calibri"/>
        </w:rPr>
        <w:t>broadly</w:t>
      </w:r>
      <w:r w:rsidRPr="00AD17BD">
        <w:rPr>
          <w:rFonts w:ascii="Calibri"/>
          <w:spacing w:val="-3"/>
        </w:rPr>
        <w:t xml:space="preserve"> </w:t>
      </w:r>
      <w:r w:rsidRPr="00AD17BD">
        <w:rPr>
          <w:rFonts w:ascii="Calibri"/>
        </w:rPr>
        <w:t>than</w:t>
      </w:r>
      <w:r w:rsidRPr="00AD17BD">
        <w:rPr>
          <w:rFonts w:ascii="Calibri"/>
          <w:spacing w:val="-2"/>
        </w:rPr>
        <w:t xml:space="preserve"> </w:t>
      </w:r>
      <w:r w:rsidRPr="00AD17BD">
        <w:rPr>
          <w:rFonts w:ascii="Calibri"/>
        </w:rPr>
        <w:t>just</w:t>
      </w:r>
      <w:r w:rsidRPr="00AD17BD">
        <w:rPr>
          <w:rFonts w:ascii="Calibri"/>
          <w:spacing w:val="-2"/>
        </w:rPr>
        <w:t xml:space="preserve"> </w:t>
      </w:r>
      <w:r w:rsidRPr="00AD17BD">
        <w:rPr>
          <w:rFonts w:ascii="Calibri"/>
        </w:rPr>
        <w:t>this</w:t>
      </w:r>
      <w:r w:rsidRPr="00AD17BD">
        <w:rPr>
          <w:rFonts w:ascii="Calibri"/>
          <w:spacing w:val="-1"/>
        </w:rPr>
        <w:t xml:space="preserve"> </w:t>
      </w:r>
      <w:r w:rsidRPr="00AD17BD">
        <w:rPr>
          <w:rFonts w:ascii="Calibri"/>
        </w:rPr>
        <w:t>proposed</w:t>
      </w:r>
      <w:r w:rsidRPr="00AD17BD">
        <w:rPr>
          <w:rFonts w:ascii="Calibri"/>
          <w:spacing w:val="-3"/>
        </w:rPr>
        <w:t xml:space="preserve"> </w:t>
      </w:r>
      <w:r w:rsidRPr="00AD17BD">
        <w:rPr>
          <w:rFonts w:ascii="Calibri"/>
        </w:rPr>
        <w:t>data</w:t>
      </w:r>
      <w:r w:rsidRPr="00AD17BD">
        <w:rPr>
          <w:rFonts w:ascii="Calibri"/>
          <w:spacing w:val="-3"/>
        </w:rPr>
        <w:t xml:space="preserve"> </w:t>
      </w:r>
      <w:r w:rsidRPr="00AD17BD">
        <w:rPr>
          <w:rFonts w:ascii="Calibri"/>
        </w:rPr>
        <w:t>collection,</w:t>
      </w:r>
      <w:r w:rsidRPr="00AD17BD">
        <w:rPr>
          <w:rFonts w:ascii="Calibri"/>
          <w:spacing w:val="-1"/>
        </w:rPr>
        <w:t xml:space="preserve"> </w:t>
      </w:r>
      <w:r w:rsidRPr="00AD17BD">
        <w:rPr>
          <w:rFonts w:ascii="Calibri"/>
        </w:rPr>
        <w:t>we</w:t>
      </w:r>
      <w:r w:rsidRPr="00AD17BD">
        <w:rPr>
          <w:rFonts w:ascii="Calibri"/>
          <w:spacing w:val="-3"/>
        </w:rPr>
        <w:t xml:space="preserve"> </w:t>
      </w:r>
      <w:r w:rsidRPr="00AD17BD">
        <w:rPr>
          <w:rFonts w:ascii="Calibri"/>
        </w:rPr>
        <w:t>are</w:t>
      </w:r>
      <w:r w:rsidRPr="00AD17BD">
        <w:rPr>
          <w:rFonts w:ascii="Calibri"/>
          <w:spacing w:val="-2"/>
        </w:rPr>
        <w:t xml:space="preserve"> </w:t>
      </w:r>
      <w:r w:rsidRPr="00AD17BD">
        <w:rPr>
          <w:rFonts w:ascii="Calibri"/>
        </w:rPr>
        <w:t>concerned</w:t>
      </w:r>
      <w:r w:rsidRPr="00AD17BD">
        <w:rPr>
          <w:rFonts w:ascii="Calibri"/>
          <w:spacing w:val="-2"/>
        </w:rPr>
        <w:t xml:space="preserve"> </w:t>
      </w:r>
      <w:r w:rsidRPr="00AD17BD">
        <w:rPr>
          <w:rFonts w:ascii="Calibri"/>
        </w:rPr>
        <w:t>NCES</w:t>
      </w:r>
      <w:r w:rsidRPr="00AD17BD">
        <w:rPr>
          <w:rFonts w:ascii="Calibri"/>
          <w:spacing w:val="-3"/>
        </w:rPr>
        <w:t xml:space="preserve"> </w:t>
      </w:r>
      <w:r w:rsidRPr="00AD17BD">
        <w:rPr>
          <w:rFonts w:ascii="Calibri"/>
        </w:rPr>
        <w:t>releases</w:t>
      </w:r>
      <w:r w:rsidRPr="00AD17BD">
        <w:rPr>
          <w:rFonts w:ascii="Calibri"/>
          <w:spacing w:val="-3"/>
        </w:rPr>
        <w:t xml:space="preserve"> </w:t>
      </w:r>
      <w:r w:rsidRPr="00AD17BD">
        <w:rPr>
          <w:rFonts w:ascii="Calibri"/>
        </w:rPr>
        <w:t>data</w:t>
      </w:r>
      <w:r w:rsidRPr="00AD17BD">
        <w:rPr>
          <w:rFonts w:ascii="Calibri"/>
          <w:spacing w:val="-3"/>
        </w:rPr>
        <w:t xml:space="preserve"> </w:t>
      </w:r>
      <w:r w:rsidRPr="00AD17BD">
        <w:rPr>
          <w:rFonts w:ascii="Calibri"/>
        </w:rPr>
        <w:t>too</w:t>
      </w:r>
      <w:r w:rsidRPr="00AD17BD">
        <w:rPr>
          <w:rFonts w:ascii="Calibri"/>
          <w:spacing w:val="-2"/>
        </w:rPr>
        <w:t xml:space="preserve"> </w:t>
      </w:r>
      <w:r w:rsidRPr="00AD17BD">
        <w:rPr>
          <w:rFonts w:ascii="Calibri"/>
        </w:rPr>
        <w:t>slowly</w:t>
      </w:r>
      <w:r w:rsidRPr="00AD17BD">
        <w:rPr>
          <w:rFonts w:ascii="Calibri"/>
          <w:spacing w:val="-3"/>
        </w:rPr>
        <w:t xml:space="preserve"> </w:t>
      </w:r>
      <w:r w:rsidRPr="00AD17BD">
        <w:rPr>
          <w:rFonts w:ascii="Calibri"/>
        </w:rPr>
        <w:t>and</w:t>
      </w:r>
      <w:r w:rsidRPr="00AD17BD">
        <w:rPr>
          <w:rFonts w:ascii="Calibri"/>
          <w:spacing w:val="-2"/>
        </w:rPr>
        <w:t xml:space="preserve"> </w:t>
      </w:r>
      <w:r w:rsidRPr="00AD17BD">
        <w:rPr>
          <w:rFonts w:ascii="Calibri"/>
        </w:rPr>
        <w:t>thus</w:t>
      </w:r>
      <w:r w:rsidRPr="00AD17BD">
        <w:rPr>
          <w:rFonts w:ascii="Calibri"/>
          <w:spacing w:val="-3"/>
        </w:rPr>
        <w:t xml:space="preserve"> </w:t>
      </w:r>
      <w:r w:rsidRPr="00AD17BD">
        <w:rPr>
          <w:rFonts w:ascii="Calibri"/>
        </w:rPr>
        <w:t xml:space="preserve">it has little practical use. Superintendents and education administrators across the country report their states having solid datasets they use in real time to explore expenditure, </w:t>
      </w:r>
      <w:r w:rsidRPr="00AD17BD">
        <w:rPr>
          <w:rFonts w:ascii="Calibri"/>
        </w:rPr>
        <w:t>salary</w:t>
      </w:r>
      <w:r w:rsidRPr="00AD17BD">
        <w:rPr>
          <w:rFonts w:ascii="Calibri"/>
        </w:rPr>
        <w:t xml:space="preserve"> and staffing data. The proposed data collection would mean scrapping existing these systems and building a new (less useful) reporting system would set state and local education agencies back in terms of data use for years.</w:t>
      </w:r>
    </w:p>
    <w:p w:rsidR="00FB7E1E" w:rsidRPr="00AD17BD" w:rsidP="00FB7E1E" w14:paraId="511EAB0A" w14:textId="77777777">
      <w:pPr>
        <w:spacing w:before="28"/>
        <w:rPr>
          <w:rFonts w:ascii="Calibri"/>
        </w:rPr>
      </w:pPr>
      <w:r w:rsidRPr="00AD17BD">
        <w:rPr>
          <w:rFonts w:ascii="Calibri"/>
        </w:rPr>
        <w:t>We must be honest about the fact that forcing states to focus on SLFS could undermine other existing data collection efforts. Our organizations supported the 2015 authorization of ESSA, which requires states to report expenditures</w:t>
      </w:r>
      <w:r w:rsidRPr="00AD17BD">
        <w:rPr>
          <w:rFonts w:ascii="Calibri"/>
          <w:spacing w:val="-2"/>
        </w:rPr>
        <w:t xml:space="preserve"> </w:t>
      </w:r>
      <w:r w:rsidRPr="00AD17BD">
        <w:rPr>
          <w:rFonts w:ascii="Calibri"/>
        </w:rPr>
        <w:t>school</w:t>
      </w:r>
      <w:r w:rsidRPr="00AD17BD">
        <w:rPr>
          <w:rFonts w:ascii="Calibri"/>
          <w:spacing w:val="-3"/>
        </w:rPr>
        <w:t xml:space="preserve"> </w:t>
      </w:r>
      <w:r w:rsidRPr="00AD17BD">
        <w:rPr>
          <w:rFonts w:ascii="Calibri"/>
        </w:rPr>
        <w:t>by</w:t>
      </w:r>
      <w:r w:rsidRPr="00AD17BD">
        <w:rPr>
          <w:rFonts w:ascii="Calibri"/>
          <w:spacing w:val="-3"/>
        </w:rPr>
        <w:t xml:space="preserve"> </w:t>
      </w:r>
      <w:r w:rsidRPr="00AD17BD">
        <w:rPr>
          <w:rFonts w:ascii="Calibri"/>
        </w:rPr>
        <w:t>school</w:t>
      </w:r>
      <w:r w:rsidRPr="00AD17BD">
        <w:rPr>
          <w:rFonts w:ascii="Calibri"/>
          <w:spacing w:val="-3"/>
        </w:rPr>
        <w:t xml:space="preserve"> </w:t>
      </w:r>
      <w:r w:rsidRPr="00AD17BD">
        <w:rPr>
          <w:rFonts w:ascii="Calibri"/>
        </w:rPr>
        <w:t>on</w:t>
      </w:r>
      <w:r w:rsidRPr="00AD17BD">
        <w:rPr>
          <w:rFonts w:ascii="Calibri"/>
          <w:spacing w:val="-3"/>
        </w:rPr>
        <w:t xml:space="preserve"> </w:t>
      </w:r>
      <w:r w:rsidRPr="00AD17BD">
        <w:rPr>
          <w:rFonts w:ascii="Calibri"/>
        </w:rPr>
        <w:t>their</w:t>
      </w:r>
      <w:r w:rsidRPr="00AD17BD">
        <w:rPr>
          <w:rFonts w:ascii="Calibri"/>
          <w:spacing w:val="-2"/>
        </w:rPr>
        <w:t xml:space="preserve"> </w:t>
      </w:r>
      <w:r w:rsidRPr="00AD17BD">
        <w:rPr>
          <w:rFonts w:ascii="Calibri"/>
        </w:rPr>
        <w:t>report</w:t>
      </w:r>
      <w:r w:rsidRPr="00AD17BD">
        <w:rPr>
          <w:rFonts w:ascii="Calibri"/>
          <w:spacing w:val="-3"/>
        </w:rPr>
        <w:t xml:space="preserve"> </w:t>
      </w:r>
      <w:r w:rsidRPr="00AD17BD">
        <w:rPr>
          <w:rFonts w:ascii="Calibri"/>
        </w:rPr>
        <w:t>cards.</w:t>
      </w:r>
      <w:r w:rsidRPr="00AD17BD">
        <w:rPr>
          <w:rFonts w:ascii="Calibri"/>
          <w:spacing w:val="-2"/>
        </w:rPr>
        <w:t xml:space="preserve"> </w:t>
      </w:r>
      <w:r w:rsidRPr="00AD17BD">
        <w:rPr>
          <w:rFonts w:ascii="Calibri"/>
        </w:rPr>
        <w:t>Because</w:t>
      </w:r>
      <w:r w:rsidRPr="00AD17BD">
        <w:rPr>
          <w:rFonts w:ascii="Calibri"/>
          <w:spacing w:val="-3"/>
        </w:rPr>
        <w:t xml:space="preserve"> </w:t>
      </w:r>
      <w:r w:rsidRPr="00AD17BD">
        <w:rPr>
          <w:rFonts w:ascii="Calibri"/>
        </w:rPr>
        <w:t>the</w:t>
      </w:r>
      <w:r w:rsidRPr="00AD17BD">
        <w:rPr>
          <w:rFonts w:ascii="Calibri"/>
          <w:spacing w:val="-2"/>
        </w:rPr>
        <w:t xml:space="preserve"> </w:t>
      </w:r>
      <w:r w:rsidRPr="00AD17BD">
        <w:rPr>
          <w:rFonts w:ascii="Calibri"/>
        </w:rPr>
        <w:t>proposed</w:t>
      </w:r>
      <w:r w:rsidRPr="00AD17BD">
        <w:rPr>
          <w:rFonts w:ascii="Calibri"/>
          <w:spacing w:val="-3"/>
        </w:rPr>
        <w:t xml:space="preserve"> </w:t>
      </w:r>
      <w:r w:rsidRPr="00AD17BD">
        <w:rPr>
          <w:rFonts w:ascii="Calibri"/>
        </w:rPr>
        <w:t>financial</w:t>
      </w:r>
      <w:r w:rsidRPr="00AD17BD">
        <w:rPr>
          <w:rFonts w:ascii="Calibri"/>
          <w:spacing w:val="-2"/>
        </w:rPr>
        <w:t xml:space="preserve"> </w:t>
      </w:r>
      <w:r w:rsidRPr="00AD17BD">
        <w:rPr>
          <w:rFonts w:ascii="Calibri"/>
        </w:rPr>
        <w:t>collections</w:t>
      </w:r>
      <w:r w:rsidRPr="00AD17BD">
        <w:rPr>
          <w:rFonts w:ascii="Calibri"/>
          <w:spacing w:val="-3"/>
        </w:rPr>
        <w:t xml:space="preserve"> </w:t>
      </w:r>
      <w:r w:rsidRPr="00AD17BD">
        <w:rPr>
          <w:rFonts w:ascii="Calibri"/>
        </w:rPr>
        <w:t>are</w:t>
      </w:r>
      <w:r w:rsidRPr="00AD17BD">
        <w:rPr>
          <w:rFonts w:ascii="Calibri"/>
          <w:spacing w:val="-3"/>
        </w:rPr>
        <w:t xml:space="preserve"> </w:t>
      </w:r>
      <w:r w:rsidRPr="00AD17BD">
        <w:rPr>
          <w:rFonts w:ascii="Calibri"/>
        </w:rPr>
        <w:t>different</w:t>
      </w:r>
      <w:r w:rsidRPr="00AD17BD">
        <w:rPr>
          <w:rFonts w:ascii="Calibri"/>
          <w:spacing w:val="-2"/>
        </w:rPr>
        <w:t xml:space="preserve"> </w:t>
      </w:r>
      <w:r w:rsidRPr="00AD17BD">
        <w:rPr>
          <w:rFonts w:ascii="Calibri"/>
        </w:rPr>
        <w:t>from those of ESSA, we could not continue collecting the ESSA data (which is built on our existing accounting systems) while also producing the SLFS data (which would mean adopting a new accounting system).</w:t>
      </w:r>
    </w:p>
    <w:p w:rsidR="00FB7E1E" w:rsidRPr="00AD17BD" w:rsidP="00FB7E1E" w14:paraId="20948C41" w14:textId="77777777">
      <w:pPr>
        <w:spacing w:before="159"/>
        <w:rPr>
          <w:rFonts w:ascii="Calibri"/>
        </w:rPr>
      </w:pPr>
      <w:r w:rsidRPr="00AD17BD">
        <w:rPr>
          <w:rFonts w:ascii="Calibri"/>
        </w:rPr>
        <w:t>NCES is under appreciating the challenges of implementing the proposed changes, which would likely have a much</w:t>
      </w:r>
      <w:r w:rsidRPr="00AD17BD">
        <w:rPr>
          <w:rFonts w:ascii="Calibri"/>
          <w:spacing w:val="-3"/>
        </w:rPr>
        <w:t xml:space="preserve"> </w:t>
      </w:r>
      <w:r w:rsidRPr="00AD17BD">
        <w:rPr>
          <w:rFonts w:ascii="Calibri"/>
        </w:rPr>
        <w:t>higher cost</w:t>
      </w:r>
      <w:r w:rsidRPr="00AD17BD">
        <w:rPr>
          <w:rFonts w:ascii="Calibri"/>
          <w:spacing w:val="-3"/>
        </w:rPr>
        <w:t xml:space="preserve"> </w:t>
      </w:r>
      <w:r w:rsidRPr="00AD17BD">
        <w:rPr>
          <w:rFonts w:ascii="Calibri"/>
        </w:rPr>
        <w:t>burden</w:t>
      </w:r>
      <w:r w:rsidRPr="00AD17BD">
        <w:rPr>
          <w:rFonts w:ascii="Calibri"/>
          <w:spacing w:val="-1"/>
        </w:rPr>
        <w:t xml:space="preserve"> </w:t>
      </w:r>
      <w:r w:rsidRPr="00AD17BD">
        <w:rPr>
          <w:rFonts w:ascii="Calibri"/>
        </w:rPr>
        <w:t>on</w:t>
      </w:r>
      <w:r w:rsidRPr="00AD17BD">
        <w:rPr>
          <w:rFonts w:ascii="Calibri"/>
          <w:spacing w:val="-3"/>
        </w:rPr>
        <w:t xml:space="preserve"> </w:t>
      </w:r>
      <w:r w:rsidRPr="00AD17BD">
        <w:rPr>
          <w:rFonts w:ascii="Calibri"/>
        </w:rPr>
        <w:t>school</w:t>
      </w:r>
      <w:r w:rsidRPr="00AD17BD">
        <w:rPr>
          <w:rFonts w:ascii="Calibri"/>
          <w:spacing w:val="-3"/>
        </w:rPr>
        <w:t xml:space="preserve"> </w:t>
      </w:r>
      <w:r w:rsidRPr="00AD17BD">
        <w:rPr>
          <w:rFonts w:ascii="Calibri"/>
        </w:rPr>
        <w:t>districts</w:t>
      </w:r>
      <w:r w:rsidRPr="00AD17BD">
        <w:rPr>
          <w:rFonts w:ascii="Calibri"/>
          <w:spacing w:val="-2"/>
        </w:rPr>
        <w:t xml:space="preserve"> </w:t>
      </w:r>
      <w:r w:rsidRPr="00AD17BD">
        <w:rPr>
          <w:rFonts w:ascii="Calibri"/>
        </w:rPr>
        <w:t>across</w:t>
      </w:r>
      <w:r w:rsidRPr="00AD17BD">
        <w:rPr>
          <w:rFonts w:ascii="Calibri"/>
          <w:spacing w:val="-3"/>
        </w:rPr>
        <w:t xml:space="preserve"> </w:t>
      </w:r>
      <w:r w:rsidRPr="00AD17BD">
        <w:rPr>
          <w:rFonts w:ascii="Calibri"/>
        </w:rPr>
        <w:t>the</w:t>
      </w:r>
      <w:r w:rsidRPr="00AD17BD">
        <w:rPr>
          <w:rFonts w:ascii="Calibri"/>
          <w:spacing w:val="-3"/>
        </w:rPr>
        <w:t xml:space="preserve"> </w:t>
      </w:r>
      <w:r w:rsidRPr="00AD17BD">
        <w:rPr>
          <w:rFonts w:ascii="Calibri"/>
        </w:rPr>
        <w:t>country.</w:t>
      </w:r>
      <w:r w:rsidRPr="00AD17BD">
        <w:rPr>
          <w:rFonts w:ascii="Calibri"/>
          <w:spacing w:val="-1"/>
        </w:rPr>
        <w:t xml:space="preserve"> </w:t>
      </w:r>
      <w:r w:rsidRPr="00AD17BD">
        <w:rPr>
          <w:rFonts w:ascii="Calibri"/>
        </w:rPr>
        <w:t>We</w:t>
      </w:r>
      <w:r w:rsidRPr="00AD17BD">
        <w:rPr>
          <w:rFonts w:ascii="Calibri"/>
          <w:spacing w:val="-3"/>
        </w:rPr>
        <w:t xml:space="preserve"> </w:t>
      </w:r>
      <w:r w:rsidRPr="00AD17BD">
        <w:rPr>
          <w:rFonts w:ascii="Calibri"/>
        </w:rPr>
        <w:t>have</w:t>
      </w:r>
      <w:r w:rsidRPr="00AD17BD">
        <w:rPr>
          <w:rFonts w:ascii="Calibri"/>
          <w:spacing w:val="-2"/>
        </w:rPr>
        <w:t xml:space="preserve"> </w:t>
      </w:r>
      <w:r w:rsidRPr="00AD17BD">
        <w:rPr>
          <w:rFonts w:ascii="Calibri"/>
        </w:rPr>
        <w:t>concerns</w:t>
      </w:r>
      <w:r w:rsidRPr="00AD17BD">
        <w:rPr>
          <w:rFonts w:ascii="Calibri"/>
          <w:spacing w:val="-3"/>
        </w:rPr>
        <w:t xml:space="preserve"> </w:t>
      </w:r>
      <w:r w:rsidRPr="00AD17BD">
        <w:rPr>
          <w:rFonts w:ascii="Calibri"/>
        </w:rPr>
        <w:t>about</w:t>
      </w:r>
      <w:r w:rsidRPr="00AD17BD">
        <w:rPr>
          <w:rFonts w:ascii="Calibri"/>
          <w:spacing w:val="-3"/>
        </w:rPr>
        <w:t xml:space="preserve"> </w:t>
      </w:r>
      <w:r w:rsidRPr="00AD17BD">
        <w:rPr>
          <w:rFonts w:ascii="Calibri"/>
        </w:rPr>
        <w:t>the</w:t>
      </w:r>
      <w:r w:rsidRPr="00AD17BD">
        <w:rPr>
          <w:rFonts w:ascii="Calibri"/>
          <w:spacing w:val="-3"/>
        </w:rPr>
        <w:t xml:space="preserve"> </w:t>
      </w:r>
      <w:r w:rsidRPr="00AD17BD">
        <w:rPr>
          <w:rFonts w:ascii="Calibri"/>
        </w:rPr>
        <w:t>ability</w:t>
      </w:r>
      <w:r w:rsidRPr="00AD17BD">
        <w:rPr>
          <w:rFonts w:ascii="Calibri"/>
          <w:spacing w:val="-3"/>
        </w:rPr>
        <w:t xml:space="preserve"> </w:t>
      </w:r>
      <w:r w:rsidRPr="00AD17BD">
        <w:rPr>
          <w:rFonts w:ascii="Calibri"/>
        </w:rPr>
        <w:t>of</w:t>
      </w:r>
      <w:r w:rsidRPr="00AD17BD">
        <w:rPr>
          <w:rFonts w:ascii="Calibri"/>
          <w:spacing w:val="-2"/>
        </w:rPr>
        <w:t xml:space="preserve"> </w:t>
      </w:r>
      <w:r w:rsidRPr="00AD17BD">
        <w:rPr>
          <w:rFonts w:ascii="Calibri"/>
        </w:rPr>
        <w:t>NCES</w:t>
      </w:r>
      <w:r w:rsidRPr="00AD17BD">
        <w:rPr>
          <w:rFonts w:ascii="Calibri"/>
          <w:spacing w:val="-2"/>
        </w:rPr>
        <w:t xml:space="preserve"> </w:t>
      </w:r>
      <w:r w:rsidRPr="00AD17BD">
        <w:rPr>
          <w:rFonts w:ascii="Calibri"/>
        </w:rPr>
        <w:t xml:space="preserve">to compile and release the results in a timely manner. As such, we advise IES halt its proposal to make SLFS mandatory </w:t>
      </w:r>
      <w:r w:rsidRPr="00AD17BD">
        <w:rPr>
          <w:rFonts w:ascii="Calibri"/>
        </w:rPr>
        <w:t>at this time</w:t>
      </w:r>
      <w:r w:rsidRPr="00AD17BD">
        <w:rPr>
          <w:rFonts w:ascii="Calibri"/>
        </w:rPr>
        <w:t>.</w:t>
      </w:r>
    </w:p>
    <w:p w:rsidR="00FB7E1E" w:rsidRPr="00AD17BD" w:rsidP="00FB7E1E" w14:paraId="7DD5697C" w14:textId="77777777">
      <w:pPr>
        <w:spacing w:before="159"/>
        <w:rPr>
          <w:rFonts w:ascii="Calibri"/>
        </w:rPr>
      </w:pPr>
      <w:r w:rsidRPr="00AD17BD">
        <w:rPr>
          <w:rFonts w:ascii="Calibri"/>
        </w:rPr>
        <w:t>Please</w:t>
      </w:r>
      <w:r w:rsidRPr="00AD17BD">
        <w:rPr>
          <w:rFonts w:ascii="Calibri"/>
          <w:spacing w:val="-8"/>
        </w:rPr>
        <w:t xml:space="preserve"> </w:t>
      </w:r>
      <w:r w:rsidRPr="00AD17BD">
        <w:rPr>
          <w:rFonts w:ascii="Calibri"/>
        </w:rPr>
        <w:t>direct</w:t>
      </w:r>
      <w:r w:rsidRPr="00AD17BD">
        <w:rPr>
          <w:rFonts w:ascii="Calibri"/>
          <w:spacing w:val="-8"/>
        </w:rPr>
        <w:t xml:space="preserve"> </w:t>
      </w:r>
      <w:r w:rsidRPr="00AD17BD">
        <w:rPr>
          <w:rFonts w:ascii="Calibri"/>
        </w:rPr>
        <w:t>any</w:t>
      </w:r>
      <w:r w:rsidRPr="00AD17BD">
        <w:rPr>
          <w:rFonts w:ascii="Calibri"/>
          <w:spacing w:val="-8"/>
        </w:rPr>
        <w:t xml:space="preserve"> </w:t>
      </w:r>
      <w:r w:rsidRPr="00AD17BD">
        <w:rPr>
          <w:rFonts w:ascii="Calibri"/>
        </w:rPr>
        <w:t>questions</w:t>
      </w:r>
      <w:r w:rsidRPr="00AD17BD">
        <w:rPr>
          <w:rFonts w:ascii="Calibri"/>
          <w:spacing w:val="-7"/>
        </w:rPr>
        <w:t xml:space="preserve"> </w:t>
      </w:r>
      <w:r w:rsidRPr="00AD17BD">
        <w:rPr>
          <w:rFonts w:ascii="Calibri"/>
        </w:rPr>
        <w:t>to</w:t>
      </w:r>
      <w:r w:rsidRPr="00AD17BD">
        <w:rPr>
          <w:rFonts w:ascii="Calibri"/>
          <w:spacing w:val="-8"/>
        </w:rPr>
        <w:t xml:space="preserve"> </w:t>
      </w:r>
      <w:r w:rsidRPr="00AD17BD">
        <w:rPr>
          <w:rFonts w:ascii="Calibri"/>
        </w:rPr>
        <w:t>Noelle</w:t>
      </w:r>
      <w:r w:rsidRPr="00AD17BD">
        <w:rPr>
          <w:rFonts w:ascii="Calibri"/>
          <w:spacing w:val="-7"/>
        </w:rPr>
        <w:t xml:space="preserve"> </w:t>
      </w:r>
      <w:r w:rsidRPr="00AD17BD">
        <w:rPr>
          <w:rFonts w:ascii="Calibri"/>
        </w:rPr>
        <w:t>Ellerson</w:t>
      </w:r>
      <w:r w:rsidRPr="00AD17BD">
        <w:rPr>
          <w:rFonts w:ascii="Calibri"/>
          <w:spacing w:val="-8"/>
        </w:rPr>
        <w:t xml:space="preserve"> </w:t>
      </w:r>
      <w:r w:rsidRPr="00AD17BD">
        <w:rPr>
          <w:rFonts w:ascii="Calibri"/>
        </w:rPr>
        <w:t>Ng</w:t>
      </w:r>
      <w:r w:rsidRPr="00AD17BD">
        <w:rPr>
          <w:rFonts w:ascii="Calibri"/>
          <w:spacing w:val="-8"/>
        </w:rPr>
        <w:t xml:space="preserve"> </w:t>
      </w:r>
      <w:r w:rsidRPr="00AD17BD">
        <w:rPr>
          <w:rFonts w:ascii="Calibri"/>
          <w:spacing w:val="-2"/>
        </w:rPr>
        <w:t>(</w:t>
      </w:r>
      <w:hyperlink r:id="rId37">
        <w:r w:rsidRPr="00AD17BD">
          <w:rPr>
            <w:rFonts w:ascii="Calibri"/>
            <w:color w:val="0563C1"/>
            <w:spacing w:val="-2"/>
            <w:u w:val="single" w:color="0563C1"/>
          </w:rPr>
          <w:t>nellerson@aasa.org</w:t>
        </w:r>
      </w:hyperlink>
      <w:r w:rsidRPr="00AD17BD">
        <w:rPr>
          <w:rFonts w:ascii="Calibri"/>
          <w:spacing w:val="-2"/>
        </w:rPr>
        <w:t>).</w:t>
      </w:r>
    </w:p>
    <w:p w:rsidR="00FB7E1E" w:rsidRPr="00AD17BD" w:rsidP="00FB7E1E" w14:paraId="7F3CAC02" w14:textId="77777777">
      <w:pPr>
        <w:pStyle w:val="BodyText"/>
        <w:spacing w:before="2"/>
        <w:rPr>
          <w:rFonts w:ascii="Calibri"/>
          <w:sz w:val="22"/>
          <w:szCs w:val="22"/>
        </w:rPr>
      </w:pPr>
    </w:p>
    <w:p w:rsidR="00FB7E1E" w:rsidRPr="00AD17BD" w:rsidP="00FB7E1E" w14:paraId="559FD391" w14:textId="77777777">
      <w:pPr>
        <w:spacing w:before="56"/>
        <w:rPr>
          <w:rFonts w:ascii="Calibri"/>
        </w:rPr>
      </w:pPr>
      <w:r w:rsidRPr="00AD17BD">
        <w:rPr>
          <w:rFonts w:ascii="Calibri"/>
          <w:spacing w:val="-2"/>
        </w:rPr>
        <w:t>Sincerely,</w:t>
      </w:r>
    </w:p>
    <w:p w:rsidR="00FB7E1E" w:rsidP="00615895" w14:paraId="6F8451D7" w14:textId="77777777">
      <w:pPr>
        <w:spacing w:after="0"/>
        <w:ind w:hanging="1"/>
        <w:rPr>
          <w:rFonts w:ascii="Calibri"/>
        </w:rPr>
      </w:pPr>
      <w:r w:rsidRPr="00AD17BD">
        <w:rPr>
          <w:rFonts w:ascii="Calibri"/>
        </w:rPr>
        <w:t>AASA,</w:t>
      </w:r>
      <w:r w:rsidRPr="00AD17BD">
        <w:rPr>
          <w:rFonts w:ascii="Calibri"/>
          <w:spacing w:val="-10"/>
        </w:rPr>
        <w:t xml:space="preserve"> </w:t>
      </w:r>
      <w:r w:rsidRPr="00AD17BD">
        <w:rPr>
          <w:rFonts w:ascii="Calibri"/>
        </w:rPr>
        <w:t>The</w:t>
      </w:r>
      <w:r w:rsidRPr="00AD17BD">
        <w:rPr>
          <w:rFonts w:ascii="Calibri"/>
          <w:spacing w:val="-10"/>
        </w:rPr>
        <w:t xml:space="preserve"> </w:t>
      </w:r>
      <w:r w:rsidRPr="00AD17BD">
        <w:rPr>
          <w:rFonts w:ascii="Calibri"/>
        </w:rPr>
        <w:t>School</w:t>
      </w:r>
      <w:r w:rsidRPr="00AD17BD">
        <w:rPr>
          <w:rFonts w:ascii="Calibri"/>
          <w:spacing w:val="-10"/>
        </w:rPr>
        <w:t xml:space="preserve"> </w:t>
      </w:r>
      <w:r w:rsidRPr="00AD17BD">
        <w:rPr>
          <w:rFonts w:ascii="Calibri"/>
        </w:rPr>
        <w:t>Superintendents</w:t>
      </w:r>
      <w:r w:rsidRPr="00AD17BD">
        <w:rPr>
          <w:rFonts w:ascii="Calibri"/>
          <w:spacing w:val="-10"/>
        </w:rPr>
        <w:t xml:space="preserve"> </w:t>
      </w:r>
      <w:r w:rsidRPr="00AD17BD">
        <w:rPr>
          <w:rFonts w:ascii="Calibri"/>
        </w:rPr>
        <w:t xml:space="preserve">Association </w:t>
      </w:r>
    </w:p>
    <w:p w:rsidR="00FB7E1E" w:rsidP="00615895" w14:paraId="4244A216" w14:textId="77777777">
      <w:pPr>
        <w:spacing w:after="0"/>
        <w:ind w:hanging="1"/>
        <w:rPr>
          <w:rFonts w:ascii="Calibri"/>
        </w:rPr>
      </w:pPr>
      <w:r w:rsidRPr="00AD17BD">
        <w:rPr>
          <w:rFonts w:ascii="Calibri"/>
        </w:rPr>
        <w:t xml:space="preserve">Association of Educational Service Agencies </w:t>
      </w:r>
    </w:p>
    <w:p w:rsidR="00FB7E1E" w:rsidRPr="00AD17BD" w:rsidP="00615895" w14:paraId="5E0AFEEE" w14:textId="77777777">
      <w:pPr>
        <w:spacing w:after="0"/>
        <w:ind w:hanging="1"/>
        <w:rPr>
          <w:rFonts w:ascii="Calibri"/>
        </w:rPr>
      </w:pPr>
      <w:r w:rsidRPr="00AD17BD">
        <w:rPr>
          <w:rFonts w:ascii="Calibri"/>
        </w:rPr>
        <w:t>National Rural Education Association</w:t>
      </w:r>
    </w:p>
    <w:p w:rsidR="00FB7E1E" w:rsidRPr="00AD17BD" w:rsidP="00615895" w14:paraId="66E2E19A" w14:textId="77777777">
      <w:pPr>
        <w:spacing w:after="0" w:line="268" w:lineRule="exact"/>
        <w:rPr>
          <w:rFonts w:ascii="Calibri"/>
        </w:rPr>
      </w:pPr>
      <w:r w:rsidRPr="00AD17BD">
        <w:rPr>
          <w:rFonts w:ascii="Calibri"/>
        </w:rPr>
        <w:t>National</w:t>
      </w:r>
      <w:r w:rsidRPr="00AD17BD">
        <w:rPr>
          <w:rFonts w:ascii="Calibri"/>
          <w:spacing w:val="-11"/>
        </w:rPr>
        <w:t xml:space="preserve"> </w:t>
      </w:r>
      <w:r w:rsidRPr="00AD17BD">
        <w:rPr>
          <w:rFonts w:ascii="Calibri"/>
        </w:rPr>
        <w:t>Rural</w:t>
      </w:r>
      <w:r w:rsidRPr="00AD17BD">
        <w:rPr>
          <w:rFonts w:ascii="Calibri"/>
          <w:spacing w:val="-10"/>
        </w:rPr>
        <w:t xml:space="preserve"> </w:t>
      </w:r>
      <w:r w:rsidRPr="00AD17BD">
        <w:rPr>
          <w:rFonts w:ascii="Calibri"/>
        </w:rPr>
        <w:t>Education</w:t>
      </w:r>
      <w:r w:rsidRPr="00AD17BD">
        <w:rPr>
          <w:rFonts w:ascii="Calibri"/>
          <w:spacing w:val="-10"/>
        </w:rPr>
        <w:t xml:space="preserve"> </w:t>
      </w:r>
      <w:r w:rsidRPr="00AD17BD">
        <w:rPr>
          <w:rFonts w:ascii="Calibri"/>
        </w:rPr>
        <w:t>Advocacy</w:t>
      </w:r>
      <w:r w:rsidRPr="00AD17BD">
        <w:rPr>
          <w:rFonts w:ascii="Calibri"/>
          <w:spacing w:val="-10"/>
        </w:rPr>
        <w:t xml:space="preserve"> </w:t>
      </w:r>
      <w:r w:rsidRPr="00AD17BD">
        <w:rPr>
          <w:rFonts w:ascii="Calibri"/>
          <w:spacing w:val="-2"/>
        </w:rPr>
        <w:t>Consortium</w:t>
      </w:r>
    </w:p>
    <w:p w:rsidR="00B7773A" w:rsidP="0528E49E" w14:paraId="49711DA2" w14:textId="1D2B9566">
      <w:pPr>
        <w:rPr>
          <w:rFonts w:ascii="Calibri" w:eastAsia="Calibri" w:hAnsi="Calibri" w:cs="Calibri"/>
          <w:vertAlign w:val="superscript"/>
        </w:rPr>
      </w:pPr>
    </w:p>
    <w:p w:rsidR="00B7773A" w:rsidP="0528E49E" w14:paraId="2C0F19A3" w14:textId="0C6174C9">
      <w:pPr>
        <w:rPr>
          <w:rFonts w:ascii="Calibri" w:eastAsia="Calibri" w:hAnsi="Calibri" w:cs="Calibri"/>
          <w:vertAlign w:val="superscript"/>
        </w:rPr>
      </w:pPr>
    </w:p>
    <w:p w:rsidR="00B7773A" w:rsidP="0528E49E" w14:paraId="11CA01BD" w14:textId="79ED4C39">
      <w:pPr>
        <w:rPr>
          <w:rFonts w:ascii="Calibri" w:eastAsia="Calibri" w:hAnsi="Calibri" w:cs="Calibri"/>
          <w:vertAlign w:val="superscript"/>
        </w:rPr>
      </w:pPr>
    </w:p>
    <w:p w:rsidR="00B7773A" w:rsidP="0528E49E" w14:paraId="1F922EC7" w14:textId="46195CBD">
      <w:pPr>
        <w:rPr>
          <w:rFonts w:ascii="Calibri" w:eastAsia="Calibri" w:hAnsi="Calibri" w:cs="Calibri"/>
          <w:vertAlign w:val="superscript"/>
        </w:rPr>
      </w:pPr>
    </w:p>
    <w:p w:rsidR="00B7773A" w:rsidP="0528E49E" w14:paraId="56078D55" w14:textId="7AC5EB70">
      <w:pPr>
        <w:rPr>
          <w:rFonts w:ascii="Calibri" w:eastAsia="Calibri" w:hAnsi="Calibri" w:cs="Calibri"/>
          <w:vertAlign w:val="superscript"/>
        </w:rPr>
      </w:pPr>
    </w:p>
    <w:p w:rsidR="00B7773A" w:rsidP="0528E49E" w14:paraId="15E627AB" w14:textId="08EC2603">
      <w:pPr>
        <w:rPr>
          <w:rFonts w:ascii="Calibri" w:eastAsia="Calibri" w:hAnsi="Calibri" w:cs="Calibri"/>
          <w:vertAlign w:val="superscript"/>
        </w:rPr>
      </w:pPr>
    </w:p>
    <w:p w:rsidR="00B7773A" w:rsidP="0528E49E" w14:paraId="667AFD8E" w14:textId="174AC39D">
      <w:pPr>
        <w:rPr>
          <w:rFonts w:ascii="Calibri" w:eastAsia="Calibri" w:hAnsi="Calibri" w:cs="Calibri"/>
          <w:vertAlign w:val="superscript"/>
        </w:rPr>
      </w:pPr>
    </w:p>
    <w:p w:rsidR="00B7773A" w:rsidP="0528E49E" w14:paraId="2A3F19E8" w14:textId="20580B45">
      <w:pPr>
        <w:rPr>
          <w:rFonts w:ascii="Calibri" w:eastAsia="Calibri" w:hAnsi="Calibri" w:cs="Calibri"/>
          <w:vertAlign w:val="superscript"/>
        </w:rPr>
      </w:pPr>
    </w:p>
    <w:sectPr w:rsidSect="002207A4">
      <w:footerReference w:type="default" r:id="rId38"/>
      <w:pgSz w:w="12240" w:h="15840"/>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51EE72AD"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4D67EF18" w14:textId="777777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6A17929E"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0F38D680"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59F0EA4B" w14:textId="7777777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495C5856" w14:textId="77777777">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1280972"/>
      <w:docPartObj>
        <w:docPartGallery w:val="Page Numbers (Bottom of Page)"/>
        <w:docPartUnique/>
      </w:docPartObj>
    </w:sdtPr>
    <w:sdtEndPr>
      <w:rPr>
        <w:noProof/>
      </w:rPr>
    </w:sdtEndPr>
    <w:sdtContent>
      <w:p w:rsidR="009241A7" w14:paraId="15AC2550" w14:textId="37BDE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41A7" w14:paraId="7DFD104A" w14:textId="77777777">
    <w:pPr>
      <w:pStyle w:val="Footer"/>
    </w:pPr>
  </w:p>
  <w:p w:rsidR="00B75352" w14:paraId="3F1527B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4323" w:rsidP="0035424A" w14:paraId="5E978F30" w14:textId="77777777">
      <w:pPr>
        <w:spacing w:after="0" w:line="240" w:lineRule="auto"/>
      </w:pPr>
      <w:r>
        <w:separator/>
      </w:r>
    </w:p>
  </w:footnote>
  <w:footnote w:type="continuationSeparator" w:id="1">
    <w:p w:rsidR="00074323" w:rsidP="0035424A" w14:paraId="4A7EC2D2" w14:textId="77777777">
      <w:pPr>
        <w:spacing w:after="0" w:line="240" w:lineRule="auto"/>
      </w:pPr>
      <w:r>
        <w:continuationSeparator/>
      </w:r>
    </w:p>
  </w:footnote>
  <w:footnote w:type="continuationNotice" w:id="2">
    <w:p w:rsidR="00074323" w14:paraId="5EBBE3CC" w14:textId="77777777">
      <w:pPr>
        <w:spacing w:after="0" w:line="240" w:lineRule="auto"/>
      </w:pPr>
    </w:p>
  </w:footnote>
  <w:footnote w:id="3">
    <w:p w:rsidR="0060456B" w:rsidP="009241A7" w14:paraId="0A7AE48F" w14:textId="77777777">
      <w:pPr>
        <w:spacing w:after="120" w:line="240" w:lineRule="auto"/>
      </w:pPr>
      <w:r>
        <w:rPr>
          <w:rStyle w:val="FootnoteReference"/>
        </w:rPr>
        <w:footnoteRef/>
      </w:r>
      <w:r>
        <w:t xml:space="preserve"> </w:t>
      </w:r>
      <w:r w:rsidRPr="0528E49E">
        <w:rPr>
          <w:rFonts w:ascii="Times New Roman" w:eastAsia="Times New Roman" w:hAnsi="Times New Roman" w:cs="Times New Roman"/>
          <w:color w:val="000000" w:themeColor="text1"/>
          <w:sz w:val="20"/>
          <w:szCs w:val="20"/>
        </w:rPr>
        <w:t xml:space="preserve">Cobb, J. (2022, April). </w:t>
      </w:r>
      <w:r w:rsidRPr="0528E49E">
        <w:rPr>
          <w:rFonts w:ascii="Times New Roman" w:eastAsia="Times New Roman" w:hAnsi="Times New Roman" w:cs="Times New Roman"/>
          <w:i/>
          <w:iCs/>
          <w:color w:val="323130"/>
          <w:sz w:val="20"/>
          <w:szCs w:val="20"/>
        </w:rPr>
        <w:t>Snapshot of Within-District School Funding Inequities 2018-19</w:t>
      </w:r>
      <w:r w:rsidRPr="0528E49E">
        <w:rPr>
          <w:rFonts w:ascii="Times New Roman" w:eastAsia="Times New Roman" w:hAnsi="Times New Roman" w:cs="Times New Roman"/>
          <w:i/>
          <w:iCs/>
          <w:color w:val="000000" w:themeColor="text1"/>
          <w:sz w:val="20"/>
          <w:szCs w:val="20"/>
        </w:rPr>
        <w:t xml:space="preserve">. </w:t>
      </w:r>
      <w:r w:rsidRPr="0528E49E">
        <w:rPr>
          <w:rFonts w:ascii="Times New Roman" w:eastAsia="Times New Roman" w:hAnsi="Times New Roman" w:cs="Times New Roman"/>
          <w:color w:val="000000" w:themeColor="text1"/>
          <w:sz w:val="20"/>
          <w:szCs w:val="20"/>
        </w:rPr>
        <w:t xml:space="preserve">Paper presented at the annual meeting of the </w:t>
      </w:r>
      <w:r w:rsidRPr="0528E49E">
        <w:rPr>
          <w:rFonts w:ascii="Times New Roman" w:eastAsia="Times New Roman" w:hAnsi="Times New Roman" w:cs="Times New Roman"/>
          <w:color w:val="323130"/>
          <w:sz w:val="20"/>
          <w:szCs w:val="20"/>
        </w:rPr>
        <w:t>State and Local Resource Equity meeting of the Education Civil Rights Alliance</w:t>
      </w:r>
      <w:r w:rsidRPr="0528E49E">
        <w:rPr>
          <w:rFonts w:ascii="Times New Roman" w:eastAsia="Times New Roman" w:hAnsi="Times New Roman" w:cs="Times New Roman"/>
          <w:color w:val="000000" w:themeColor="text1"/>
          <w:sz w:val="20"/>
          <w:szCs w:val="20"/>
        </w:rPr>
        <w:t xml:space="preserve">, Washington, D.C.; </w:t>
      </w:r>
    </w:p>
    <w:p w:rsidR="0060456B" w:rsidP="009241A7" w14:paraId="279EF3A1" w14:textId="77777777">
      <w:pPr>
        <w:spacing w:after="120" w:line="240" w:lineRule="auto"/>
      </w:pPr>
      <w:r w:rsidRPr="0528E49E">
        <w:rPr>
          <w:rFonts w:ascii="Times New Roman" w:eastAsia="Times New Roman" w:hAnsi="Times New Roman" w:cs="Times New Roman"/>
          <w:color w:val="000000" w:themeColor="text1"/>
          <w:sz w:val="20"/>
          <w:szCs w:val="20"/>
        </w:rPr>
        <w:t xml:space="preserve">Heuer, R., Stullich, S. (2011). </w:t>
      </w:r>
      <w:r w:rsidRPr="0528E49E">
        <w:rPr>
          <w:rFonts w:ascii="Times New Roman" w:eastAsia="Times New Roman" w:hAnsi="Times New Roman" w:cs="Times New Roman"/>
          <w:i/>
          <w:iCs/>
          <w:color w:val="000000" w:themeColor="text1"/>
          <w:sz w:val="20"/>
          <w:szCs w:val="20"/>
        </w:rPr>
        <w:t xml:space="preserve">Comparability of State and Local Expenditures Among Schools Within Districts: A Report From the Study of School-Level Expenditures. </w:t>
      </w:r>
      <w:r w:rsidRPr="0528E49E">
        <w:rPr>
          <w:rFonts w:ascii="Times New Roman" w:eastAsia="Times New Roman" w:hAnsi="Times New Roman" w:cs="Times New Roman"/>
          <w:color w:val="000000" w:themeColor="text1"/>
          <w:sz w:val="20"/>
          <w:szCs w:val="20"/>
        </w:rPr>
        <w:t xml:space="preserve">Office of Planning, Evaluation and Policy Development, US. Department of Education. Washington, DC. Retrieved October 7, 2022, from </w:t>
      </w:r>
      <w:hyperlink r:id="rId1">
        <w:r w:rsidRPr="0528E49E">
          <w:rPr>
            <w:rStyle w:val="Hyperlink"/>
            <w:rFonts w:ascii="Times New Roman" w:eastAsia="Times New Roman" w:hAnsi="Times New Roman" w:cs="Times New Roman"/>
            <w:sz w:val="20"/>
            <w:szCs w:val="20"/>
          </w:rPr>
          <w:t>https://www2.ed.gov/rschstat/eval/title-i/school-level-expenditures/school-level-expenditures.pdf</w:t>
        </w:r>
      </w:hyperlink>
      <w:r w:rsidRPr="0528E49E">
        <w:rPr>
          <w:rFonts w:ascii="Times New Roman" w:eastAsia="Times New Roman" w:hAnsi="Times New Roman" w:cs="Times New Roman"/>
          <w:color w:val="000000" w:themeColor="text1"/>
          <w:sz w:val="20"/>
          <w:szCs w:val="20"/>
        </w:rPr>
        <w:t>;</w:t>
      </w:r>
      <w:r w:rsidRPr="0528E49E">
        <w:rPr>
          <w:rFonts w:ascii="Calibri" w:eastAsia="Calibri" w:hAnsi="Calibri" w:cs="Calibri"/>
          <w:color w:val="000000" w:themeColor="text1"/>
        </w:rPr>
        <w:t xml:space="preserve"> </w:t>
      </w:r>
    </w:p>
    <w:p w:rsidR="0060456B" w:rsidP="009241A7" w14:paraId="17F52B60" w14:textId="77777777">
      <w:pPr>
        <w:spacing w:after="120" w:line="240" w:lineRule="auto"/>
      </w:pPr>
      <w:r w:rsidRPr="0528E49E">
        <w:rPr>
          <w:rFonts w:ascii="Times New Roman" w:eastAsia="Times New Roman" w:hAnsi="Times New Roman" w:cs="Times New Roman"/>
          <w:color w:val="000000" w:themeColor="text1"/>
          <w:sz w:val="20"/>
          <w:szCs w:val="20"/>
        </w:rPr>
        <w:t xml:space="preserve">Mathewson, T.G. (2020, October 31). New data: Even within the same district some wealthy schools get millions more than poor ones. </w:t>
      </w:r>
      <w:r w:rsidRPr="0528E49E">
        <w:rPr>
          <w:rFonts w:ascii="Times New Roman" w:eastAsia="Times New Roman" w:hAnsi="Times New Roman" w:cs="Times New Roman"/>
          <w:i/>
          <w:iCs/>
          <w:color w:val="000000" w:themeColor="text1"/>
          <w:sz w:val="20"/>
          <w:szCs w:val="20"/>
        </w:rPr>
        <w:t>The Hechinger Report</w:t>
      </w:r>
      <w:r w:rsidRPr="0528E49E">
        <w:rPr>
          <w:rFonts w:ascii="Times New Roman" w:eastAsia="Times New Roman" w:hAnsi="Times New Roman" w:cs="Times New Roman"/>
          <w:color w:val="000000" w:themeColor="text1"/>
          <w:sz w:val="20"/>
          <w:szCs w:val="20"/>
        </w:rPr>
        <w:t xml:space="preserve">. Retrieved August 31, 2022, from </w:t>
      </w:r>
      <w:hyperlink r:id="rId2">
        <w:r w:rsidRPr="0528E49E">
          <w:rPr>
            <w:rStyle w:val="Hyperlink"/>
            <w:rFonts w:ascii="Times New Roman" w:eastAsia="Times New Roman" w:hAnsi="Times New Roman" w:cs="Times New Roman"/>
            <w:sz w:val="20"/>
            <w:szCs w:val="20"/>
          </w:rPr>
          <w:t>https://hechingerreport.org/new-data-even-within-the-same-district-some-wealthy-schools-get-millions-more-than-poor-ones/</w:t>
        </w:r>
      </w:hyperlink>
      <w:r w:rsidRPr="0528E49E">
        <w:rPr>
          <w:rFonts w:ascii="Times New Roman" w:eastAsia="Times New Roman" w:hAnsi="Times New Roman" w:cs="Times New Roman"/>
          <w:color w:val="000000" w:themeColor="text1"/>
          <w:sz w:val="20"/>
          <w:szCs w:val="20"/>
        </w:rPr>
        <w:t xml:space="preserve">; </w:t>
      </w:r>
    </w:p>
    <w:p w:rsidR="0060456B" w:rsidP="009241A7" w14:paraId="338DCB15" w14:textId="77777777">
      <w:pPr>
        <w:spacing w:after="120" w:line="240" w:lineRule="auto"/>
      </w:pPr>
      <w:r w:rsidRPr="0528E49E">
        <w:rPr>
          <w:rFonts w:ascii="Times New Roman" w:eastAsia="Times New Roman" w:hAnsi="Times New Roman" w:cs="Times New Roman"/>
          <w:color w:val="000000" w:themeColor="text1"/>
          <w:sz w:val="20"/>
          <w:szCs w:val="20"/>
        </w:rPr>
        <w:t xml:space="preserve">Presume, R. and Morgan, I. S. (n.d.). </w:t>
      </w:r>
      <w:r w:rsidRPr="0528E49E">
        <w:rPr>
          <w:rFonts w:ascii="Times New Roman" w:eastAsia="Times New Roman" w:hAnsi="Times New Roman" w:cs="Times New Roman"/>
          <w:i/>
          <w:iCs/>
          <w:color w:val="000000" w:themeColor="text1"/>
          <w:sz w:val="20"/>
          <w:szCs w:val="20"/>
        </w:rPr>
        <w:t xml:space="preserve">Going Beyond ESSA Compliance: A 50-State Scan of School Spending Reports. </w:t>
      </w:r>
      <w:r w:rsidRPr="0528E49E">
        <w:rPr>
          <w:rFonts w:ascii="Times New Roman" w:eastAsia="Times New Roman" w:hAnsi="Times New Roman" w:cs="Times New Roman"/>
          <w:color w:val="000000" w:themeColor="text1"/>
          <w:sz w:val="20"/>
          <w:szCs w:val="20"/>
        </w:rPr>
        <w:t xml:space="preserve">The Education Trust. Retrieved August 31, 2022, from </w:t>
      </w:r>
      <w:hyperlink r:id="rId3" w:anchor="void">
        <w:r w:rsidRPr="0528E49E">
          <w:rPr>
            <w:rStyle w:val="Hyperlink"/>
            <w:rFonts w:ascii="Times New Roman" w:eastAsia="Times New Roman" w:hAnsi="Times New Roman" w:cs="Times New Roman"/>
            <w:sz w:val="20"/>
            <w:szCs w:val="20"/>
          </w:rPr>
          <w:t>https://edtrust.org/school-spending-beyond-compliance/#void</w:t>
        </w:r>
      </w:hyperlink>
      <w:r w:rsidRPr="0528E49E">
        <w:rPr>
          <w:rFonts w:ascii="Times New Roman" w:eastAsia="Times New Roman" w:hAnsi="Times New Roman" w:cs="Times New Roman"/>
          <w:color w:val="0563C1"/>
          <w:sz w:val="20"/>
          <w:szCs w:val="20"/>
          <w:u w:val="single"/>
        </w:rPr>
        <w:t xml:space="preserve">; </w:t>
      </w:r>
    </w:p>
    <w:p w:rsidR="0060456B" w:rsidP="009241A7" w14:paraId="61B4A9DC" w14:textId="77777777">
      <w:pPr>
        <w:spacing w:after="120" w:line="240" w:lineRule="auto"/>
      </w:pPr>
      <w:r w:rsidRPr="0528E49E">
        <w:rPr>
          <w:rFonts w:ascii="Times New Roman" w:eastAsia="Times New Roman" w:hAnsi="Times New Roman" w:cs="Times New Roman"/>
          <w:color w:val="000000" w:themeColor="text1"/>
          <w:sz w:val="20"/>
          <w:szCs w:val="20"/>
        </w:rPr>
        <w:t xml:space="preserve">Roza, M., Hadley, L. and Jarmolowski, H. (2020). </w:t>
      </w:r>
      <w:r w:rsidRPr="0528E49E">
        <w:rPr>
          <w:rFonts w:ascii="Times New Roman" w:eastAsia="Times New Roman" w:hAnsi="Times New Roman" w:cs="Times New Roman"/>
          <w:i/>
          <w:iCs/>
          <w:color w:val="000000" w:themeColor="text1"/>
          <w:sz w:val="20"/>
          <w:szCs w:val="20"/>
        </w:rPr>
        <w:t>School Spending Data: A New National Data Archive.</w:t>
      </w:r>
      <w:r w:rsidRPr="0528E49E">
        <w:rPr>
          <w:rFonts w:ascii="Times New Roman" w:eastAsia="Times New Roman" w:hAnsi="Times New Roman" w:cs="Times New Roman"/>
          <w:color w:val="000000" w:themeColor="text1"/>
          <w:sz w:val="20"/>
          <w:szCs w:val="20"/>
        </w:rPr>
        <w:t xml:space="preserve"> Rockville, MD: National Comprehensive Center at Westat. Retrieved August 31, 2022, from </w:t>
      </w:r>
      <w:hyperlink r:id="rId4">
        <w:r w:rsidRPr="0528E49E">
          <w:rPr>
            <w:rStyle w:val="Hyperlink"/>
            <w:rFonts w:ascii="Times New Roman" w:eastAsia="Times New Roman" w:hAnsi="Times New Roman" w:cs="Times New Roman"/>
            <w:sz w:val="20"/>
            <w:szCs w:val="20"/>
          </w:rPr>
          <w:t>https://www.compcenternetwork.org/sites/default/files/School%20Spending%20Data.pdf</w:t>
        </w:r>
      </w:hyperlink>
    </w:p>
    <w:p w:rsidR="0060456B" w14:paraId="217F97B3" w14:textId="6AE556D4">
      <w:pPr>
        <w:pStyle w:val="FootnoteText"/>
      </w:pPr>
    </w:p>
  </w:footnote>
  <w:footnote w:id="4">
    <w:p w:rsidR="00C00931" w14:paraId="437F61F2" w14:textId="19A30425">
      <w:pPr>
        <w:pStyle w:val="FootnoteText"/>
      </w:pPr>
      <w:r>
        <w:rPr>
          <w:rStyle w:val="FootnoteReference"/>
        </w:rPr>
        <w:footnoteRef/>
      </w:r>
      <w:r>
        <w:t xml:space="preserve"> </w:t>
      </w:r>
      <w:r w:rsidRPr="004E381A">
        <w:rPr>
          <w:rFonts w:ascii="Times New Roman" w:hAnsi="Times New Roman" w:cs="Times New Roman"/>
        </w:rPr>
        <w:t xml:space="preserve">Section 203(c)(3) of the DEOA </w:t>
      </w:r>
      <w:r w:rsidR="004E381A">
        <w:rPr>
          <w:rFonts w:ascii="Times New Roman" w:hAnsi="Times New Roman" w:cs="Times New Roman"/>
        </w:rPr>
        <w:t xml:space="preserve">also </w:t>
      </w:r>
      <w:r w:rsidRPr="004E381A">
        <w:rPr>
          <w:rFonts w:ascii="Times New Roman" w:hAnsi="Times New Roman" w:cs="Times New Roman"/>
        </w:rPr>
        <w:t>authorizes OCR “to enter into contracts and other arrangements … with public agencies … as may be necessary to carry out [its] compliance and enforcement functions ….”</w:t>
      </w:r>
      <w:r w:rsidRPr="00C00931">
        <w:t xml:space="preserve">   </w:t>
      </w:r>
    </w:p>
  </w:footnote>
  <w:footnote w:id="5">
    <w:p w:rsidR="00CD451F" w:rsidRPr="00CD451F" w:rsidP="00CD451F" w14:paraId="1C38EEF7" w14:textId="77777777">
      <w:pPr>
        <w:pStyle w:val="FootnoteText"/>
        <w:rPr>
          <w:rFonts w:ascii="Times New Roman" w:hAnsi="Times New Roman" w:cs="Times New Roman"/>
        </w:rPr>
      </w:pPr>
      <w:r>
        <w:rPr>
          <w:rStyle w:val="FootnoteReference"/>
        </w:rPr>
        <w:footnoteRef/>
      </w:r>
      <w:r>
        <w:t xml:space="preserve"> </w:t>
      </w:r>
      <w:r w:rsidRPr="00CD451F">
        <w:rPr>
          <w:rFonts w:ascii="Times New Roman" w:hAnsi="Times New Roman" w:cs="Times New Roman"/>
        </w:rPr>
        <w:t>The CRDC formerly collected the following data items:</w:t>
      </w:r>
    </w:p>
    <w:p w:rsidR="00CD451F" w:rsidRPr="00CD451F" w:rsidP="00CD451F" w14:paraId="4F344795" w14:textId="77777777">
      <w:pPr>
        <w:pStyle w:val="FootnoteText"/>
        <w:rPr>
          <w:rFonts w:ascii="Times New Roman" w:hAnsi="Times New Roman" w:cs="Times New Roman"/>
        </w:rPr>
      </w:pPr>
      <w:r w:rsidRPr="00CD451F">
        <w:rPr>
          <w:rFonts w:ascii="Times New Roman" w:hAnsi="Times New Roman" w:cs="Times New Roman"/>
        </w:rPr>
        <w:t>(1)</w:t>
      </w:r>
      <w:r w:rsidRPr="00CD451F">
        <w:rPr>
          <w:rFonts w:ascii="Times New Roman" w:hAnsi="Times New Roman" w:cs="Times New Roman"/>
        </w:rPr>
        <w:tab/>
        <w:t xml:space="preserve">  Salary Amounts for Teachers;</w:t>
      </w:r>
    </w:p>
    <w:p w:rsidR="00CD451F" w:rsidRPr="00CD451F" w:rsidP="00CD451F" w14:paraId="23AAEE68" w14:textId="77777777">
      <w:pPr>
        <w:pStyle w:val="FootnoteText"/>
        <w:rPr>
          <w:rFonts w:ascii="Times New Roman" w:hAnsi="Times New Roman" w:cs="Times New Roman"/>
        </w:rPr>
      </w:pPr>
      <w:r w:rsidRPr="00CD451F">
        <w:rPr>
          <w:rFonts w:ascii="Times New Roman" w:hAnsi="Times New Roman" w:cs="Times New Roman"/>
        </w:rPr>
        <w:t>(2)</w:t>
      </w:r>
      <w:r w:rsidRPr="00CD451F">
        <w:rPr>
          <w:rFonts w:ascii="Times New Roman" w:hAnsi="Times New Roman" w:cs="Times New Roman"/>
        </w:rPr>
        <w:tab/>
        <w:t xml:space="preserve">  Salary Amounts for Staff;</w:t>
      </w:r>
    </w:p>
    <w:p w:rsidR="00CD451F" w:rsidRPr="00CD451F" w:rsidP="00CD451F" w14:paraId="6F88C5FF" w14:textId="77777777">
      <w:pPr>
        <w:pStyle w:val="FootnoteText"/>
        <w:rPr>
          <w:rFonts w:ascii="Times New Roman" w:hAnsi="Times New Roman" w:cs="Times New Roman"/>
        </w:rPr>
      </w:pPr>
      <w:r w:rsidRPr="00CD451F">
        <w:rPr>
          <w:rFonts w:ascii="Times New Roman" w:hAnsi="Times New Roman" w:cs="Times New Roman"/>
        </w:rPr>
        <w:t>(3)</w:t>
      </w:r>
      <w:r w:rsidRPr="00CD451F">
        <w:rPr>
          <w:rFonts w:ascii="Times New Roman" w:hAnsi="Times New Roman" w:cs="Times New Roman"/>
        </w:rPr>
        <w:tab/>
        <w:t xml:space="preserve">  Salary Amount for Total Personnel; and</w:t>
      </w:r>
    </w:p>
    <w:p w:rsidR="002777A0" w:rsidP="00CD451F" w14:paraId="4E121250" w14:textId="43ECED4A">
      <w:pPr>
        <w:pStyle w:val="FootnoteText"/>
      </w:pPr>
      <w:r w:rsidRPr="00CD451F">
        <w:rPr>
          <w:rFonts w:ascii="Times New Roman" w:hAnsi="Times New Roman" w:cs="Times New Roman"/>
        </w:rPr>
        <w:t>(4)</w:t>
      </w:r>
      <w:r w:rsidRPr="00CD451F">
        <w:rPr>
          <w:rFonts w:ascii="Times New Roman" w:hAnsi="Times New Roman" w:cs="Times New Roman"/>
        </w:rPr>
        <w:tab/>
        <w:t xml:space="preserve">  Amount of Non–Personnel Expenditures.</w:t>
      </w:r>
      <w:r>
        <w:t xml:space="preserve">   </w:t>
      </w:r>
    </w:p>
    <w:p w:rsidR="00112448" w:rsidP="00CD451F" w14:paraId="7357F796" w14:textId="77777777">
      <w:pPr>
        <w:pStyle w:val="FootnoteText"/>
      </w:pPr>
    </w:p>
  </w:footnote>
  <w:footnote w:id="6">
    <w:p w:rsidR="00676399" w:rsidRPr="00676399" w:rsidP="009241A7" w14:paraId="4A5CFF11" w14:textId="77777777">
      <w:pPr>
        <w:pStyle w:val="CommentText"/>
        <w:spacing w:after="120"/>
        <w:rPr>
          <w:rFonts w:ascii="Times New Roman" w:hAnsi="Times New Roman" w:cs="Times New Roman"/>
        </w:rPr>
      </w:pPr>
      <w:r w:rsidRPr="00676399">
        <w:rPr>
          <w:rStyle w:val="FootnoteReference"/>
          <w:rFonts w:ascii="Times New Roman" w:hAnsi="Times New Roman" w:cs="Times New Roman"/>
        </w:rPr>
        <w:footnoteRef/>
      </w:r>
      <w:r w:rsidRPr="00676399">
        <w:rPr>
          <w:rFonts w:ascii="Times New Roman" w:hAnsi="Times New Roman" w:cs="Times New Roman"/>
        </w:rPr>
        <w:t xml:space="preserve"> </w:t>
      </w:r>
      <w:r w:rsidRPr="00676399">
        <w:rPr>
          <w:rFonts w:ascii="Times New Roman" w:hAnsi="Times New Roman" w:cs="Times New Roman"/>
        </w:rPr>
        <w:t>Cardichon, J., Darling-Hammond, L., Yang, M., Scott, C., Shields, P. M., &amp; Burns, D. (2020). </w:t>
      </w:r>
      <w:r w:rsidRPr="00676399">
        <w:rPr>
          <w:rStyle w:val="Emphasis"/>
          <w:rFonts w:ascii="Times New Roman" w:hAnsi="Times New Roman" w:cs="Times New Roman"/>
        </w:rPr>
        <w:t>Inequitable opportunity to learn: Student access to certified and experienced teachers</w:t>
      </w:r>
      <w:r w:rsidRPr="00676399">
        <w:rPr>
          <w:rFonts w:ascii="Times New Roman" w:hAnsi="Times New Roman" w:cs="Times New Roman"/>
        </w:rPr>
        <w:t xml:space="preserve">. Palo Alto, CA: Learning Policy Institute. Retrieved January 28, 2023 from </w:t>
      </w:r>
      <w:hyperlink r:id="rId5" w:history="1">
        <w:r w:rsidRPr="00676399">
          <w:rPr>
            <w:rStyle w:val="Hyperlink"/>
            <w:rFonts w:ascii="Times New Roman" w:hAnsi="Times New Roman" w:cs="Times New Roman"/>
          </w:rPr>
          <w:t>https://learningpolicyinstitute.org/product/crdc-teacher-access-report</w:t>
        </w:r>
      </w:hyperlink>
      <w:r w:rsidRPr="00676399">
        <w:rPr>
          <w:rFonts w:ascii="Times New Roman" w:hAnsi="Times New Roman" w:cs="Times New Roman"/>
        </w:rPr>
        <w:t>.</w:t>
      </w:r>
    </w:p>
    <w:p w:rsidR="00676399" w:rsidRPr="00676399" w:rsidP="009241A7" w14:paraId="529EA089" w14:textId="137FA180">
      <w:pPr>
        <w:pStyle w:val="CommentText"/>
        <w:spacing w:after="120"/>
        <w:rPr>
          <w:rFonts w:ascii="Times New Roman" w:hAnsi="Times New Roman" w:cs="Times New Roman"/>
        </w:rPr>
      </w:pPr>
      <w:r w:rsidRPr="00676399">
        <w:rPr>
          <w:rStyle w:val="markedcontent"/>
          <w:rFonts w:ascii="Times New Roman" w:hAnsi="Times New Roman" w:cs="Times New Roman"/>
        </w:rPr>
        <w:t>Shores, Kenneth A., Hojung Lee, and Elinor Williams. (2021). The Distribution of School Resources in The</w:t>
      </w:r>
      <w:r w:rsidRPr="00676399">
        <w:rPr>
          <w:rFonts w:ascii="Times New Roman" w:hAnsi="Times New Roman" w:cs="Times New Roman"/>
        </w:rPr>
        <w:br/>
      </w:r>
      <w:r w:rsidRPr="00676399">
        <w:rPr>
          <w:rStyle w:val="markedcontent"/>
          <w:rFonts w:ascii="Times New Roman" w:hAnsi="Times New Roman" w:cs="Times New Roman"/>
        </w:rPr>
        <w:t>United States: A Comparative Analysis Across Levels of Governance, Student Sub-groups, And Educational Resources . (Ed</w:t>
      </w:r>
      <w:r w:rsidR="00112448">
        <w:rPr>
          <w:rStyle w:val="markedcontent"/>
          <w:rFonts w:ascii="Times New Roman" w:hAnsi="Times New Roman" w:cs="Times New Roman"/>
        </w:rPr>
        <w:t xml:space="preserve"> </w:t>
      </w:r>
      <w:r w:rsidRPr="00676399">
        <w:rPr>
          <w:rStyle w:val="markedcontent"/>
          <w:rFonts w:ascii="Times New Roman" w:hAnsi="Times New Roman" w:cs="Times New Roman"/>
        </w:rPr>
        <w:t>Working</w:t>
      </w:r>
      <w:r w:rsidR="00786325">
        <w:rPr>
          <w:rStyle w:val="markedcontent"/>
          <w:rFonts w:ascii="Times New Roman" w:hAnsi="Times New Roman" w:cs="Times New Roman"/>
        </w:rPr>
        <w:t xml:space="preserve"> </w:t>
      </w:r>
      <w:r w:rsidRPr="00676399">
        <w:rPr>
          <w:rStyle w:val="markedcontent"/>
          <w:rFonts w:ascii="Times New Roman" w:hAnsi="Times New Roman" w:cs="Times New Roman"/>
        </w:rPr>
        <w:t>Paper: 21-443). Retrieved from Annenberg Institute at Brown University: https://doi.org/10.26300/58f3-6v39</w:t>
      </w:r>
    </w:p>
    <w:p w:rsidR="00091A4D" w14:paraId="4ACAA191" w14:textId="2A818DC0">
      <w:pPr>
        <w:pStyle w:val="FootnoteText"/>
      </w:pPr>
    </w:p>
  </w:footnote>
  <w:footnote w:id="7">
    <w:p w:rsidR="00320B8D" w:rsidP="00320B8D" w14:paraId="639A7AEF" w14:textId="77777777">
      <w:pPr>
        <w:spacing w:line="257" w:lineRule="auto"/>
      </w:pPr>
      <w:r>
        <w:rPr>
          <w:rStyle w:val="FootnoteReference"/>
        </w:rPr>
        <w:footnoteRef/>
      </w:r>
      <w:r>
        <w:t xml:space="preserve"> </w:t>
      </w:r>
      <w:r w:rsidRPr="0528E49E">
        <w:rPr>
          <w:rFonts w:ascii="Times New Roman" w:eastAsia="Times New Roman" w:hAnsi="Times New Roman" w:cs="Times New Roman"/>
          <w:sz w:val="20"/>
          <w:szCs w:val="20"/>
        </w:rPr>
        <w:t xml:space="preserve">For similar collection of these finances at the school level, 12 “total” current expenditure categories were added to the SLFS across the following functions:  </w:t>
      </w:r>
    </w:p>
    <w:p w:rsidR="00320B8D" w:rsidP="00C26AC7" w14:paraId="386B1BC2"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Instruction</w:t>
      </w:r>
    </w:p>
    <w:p w:rsidR="00320B8D" w:rsidP="00C26AC7" w14:paraId="0014C1C3"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Pupil support services</w:t>
      </w:r>
    </w:p>
    <w:p w:rsidR="00320B8D" w:rsidP="00C26AC7" w14:paraId="375A18FA"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Instructional staff support services</w:t>
      </w:r>
    </w:p>
    <w:p w:rsidR="00320B8D" w:rsidP="00C26AC7" w14:paraId="167CFF13"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General administration support services</w:t>
      </w:r>
    </w:p>
    <w:p w:rsidR="00320B8D" w:rsidP="00C26AC7" w14:paraId="54522B42"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School administration support services</w:t>
      </w:r>
    </w:p>
    <w:p w:rsidR="00320B8D" w:rsidP="00C26AC7" w14:paraId="6F525505"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Operation and maintenance of plant support services</w:t>
      </w:r>
    </w:p>
    <w:p w:rsidR="00320B8D" w:rsidP="00C26AC7" w14:paraId="44949D0C"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Student transportation support services</w:t>
      </w:r>
    </w:p>
    <w:p w:rsidR="00320B8D" w:rsidP="00C26AC7" w14:paraId="1459B57F"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Business/central/other support services</w:t>
      </w:r>
    </w:p>
    <w:p w:rsidR="00320B8D" w:rsidP="00C26AC7" w14:paraId="50947E56"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Food services</w:t>
      </w:r>
    </w:p>
    <w:p w:rsidR="00320B8D" w:rsidP="00C26AC7" w14:paraId="6BBF81BB"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Enterprise operations</w:t>
      </w:r>
    </w:p>
    <w:p w:rsidR="00320B8D" w:rsidP="00C26AC7" w14:paraId="2CE0D0A1"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Other elementary–secondary noninstructional programs</w:t>
      </w:r>
    </w:p>
    <w:p w:rsidR="00320B8D" w:rsidP="00C26AC7" w14:paraId="47B08754" w14:textId="77777777">
      <w:pPr>
        <w:spacing w:after="0" w:line="240" w:lineRule="auto"/>
      </w:pPr>
      <w:r w:rsidRPr="0528E49E">
        <w:rPr>
          <w:rFonts w:ascii="Times New Roman" w:eastAsia="Times New Roman" w:hAnsi="Times New Roman" w:cs="Times New Roman"/>
          <w:sz w:val="20"/>
          <w:szCs w:val="20"/>
        </w:rPr>
        <w:t>•</w:t>
      </w:r>
      <w:r>
        <w:tab/>
      </w:r>
      <w:r w:rsidRPr="0528E49E">
        <w:rPr>
          <w:rFonts w:ascii="Times New Roman" w:eastAsia="Times New Roman" w:hAnsi="Times New Roman" w:cs="Times New Roman"/>
          <w:sz w:val="20"/>
          <w:szCs w:val="20"/>
        </w:rPr>
        <w:t>Districtwide current expenditures (i.e., residual school-level current expenditures that cannot be reported separately within the functions listed above)</w:t>
      </w:r>
    </w:p>
    <w:p w:rsidR="00CD451F" w14:paraId="5B89C31D" w14:textId="5A448F5C">
      <w:pPr>
        <w:pStyle w:val="FootnoteText"/>
      </w:pPr>
    </w:p>
  </w:footnote>
  <w:footnote w:id="8">
    <w:p w:rsidR="00997C31" w14:paraId="14F38824" w14:textId="6D0B1AED">
      <w:pPr>
        <w:pStyle w:val="FootnoteText"/>
      </w:pPr>
      <w:r>
        <w:rPr>
          <w:rStyle w:val="FootnoteReference"/>
        </w:rPr>
        <w:footnoteRef/>
      </w:r>
      <w:r>
        <w:t xml:space="preserve"> </w:t>
      </w:r>
      <w:r w:rsidRPr="0528E49E">
        <w:rPr>
          <w:rFonts w:ascii="Times New Roman" w:eastAsia="Times New Roman" w:hAnsi="Times New Roman" w:cs="Times New Roman"/>
        </w:rPr>
        <w:t>The NCES mission is to also “Collect, analyze and report education information and statistics in a manner that is objective, secular, neutral, and non-ideological and is free of partisan political influence and racial, cultural, gender, or regional bias.” Education Sciences Reform Act § 9543.</w:t>
      </w:r>
    </w:p>
  </w:footnote>
  <w:footnote w:id="9">
    <w:p w:rsidR="00C74AAB" w:rsidP="00C74AAB" w14:paraId="45B846D9" w14:textId="77777777">
      <w:pPr>
        <w:pStyle w:val="FootnoteText"/>
      </w:pPr>
      <w:r>
        <w:rPr>
          <w:rStyle w:val="FootnoteReference"/>
        </w:rPr>
        <w:footnoteRef/>
      </w:r>
      <w:r>
        <w:t xml:space="preserve"> </w:t>
      </w:r>
      <w:r w:rsidRPr="00E558F3">
        <w:rPr>
          <w:rFonts w:ascii="Times New Roman" w:hAnsi="Times New Roman" w:cs="Times New Roman"/>
        </w:rPr>
        <w:t>Expenditures for student support services includes attendance and social work, guidance, health, psychological services, speech pathology, audiology, and other student support services.</w:t>
      </w:r>
      <w:r>
        <w:t xml:space="preserve"> </w:t>
      </w:r>
    </w:p>
  </w:footnote>
  <w:footnote w:id="10">
    <w:p w:rsidR="00747DD4" w14:paraId="498DAE05" w14:textId="39B0635A">
      <w:pPr>
        <w:pStyle w:val="FootnoteText"/>
      </w:pPr>
      <w:r>
        <w:rPr>
          <w:rStyle w:val="FootnoteReference"/>
        </w:rPr>
        <w:footnoteRef/>
      </w:r>
      <w:r>
        <w:t xml:space="preserve"> </w:t>
      </w:r>
      <w:r w:rsidR="00937CD4">
        <w:t>The t</w:t>
      </w:r>
      <w:r w:rsidRPr="00114206" w:rsidR="0029302D">
        <w:rPr>
          <w:rFonts w:ascii="Times New Roman" w:hAnsi="Times New Roman" w:cs="Times New Roman"/>
        </w:rPr>
        <w:t xml:space="preserve">able </w:t>
      </w:r>
      <w:r w:rsidR="001C63BA">
        <w:rPr>
          <w:rFonts w:ascii="Times New Roman" w:hAnsi="Times New Roman" w:cs="Times New Roman"/>
        </w:rPr>
        <w:t xml:space="preserve">below </w:t>
      </w:r>
      <w:r w:rsidRPr="00114206" w:rsidR="0029302D">
        <w:rPr>
          <w:rFonts w:ascii="Times New Roman" w:hAnsi="Times New Roman" w:cs="Times New Roman"/>
        </w:rPr>
        <w:t xml:space="preserve">illustrates </w:t>
      </w:r>
      <w:r w:rsidRPr="00114206" w:rsidR="00020300">
        <w:rPr>
          <w:rFonts w:ascii="Times New Roman" w:hAnsi="Times New Roman" w:cs="Times New Roman"/>
        </w:rPr>
        <w:t xml:space="preserve">the </w:t>
      </w:r>
      <w:r w:rsidRPr="00114206" w:rsidR="0029302D">
        <w:rPr>
          <w:rFonts w:ascii="Times New Roman" w:hAnsi="Times New Roman" w:cs="Times New Roman"/>
        </w:rPr>
        <w:t>estimated</w:t>
      </w:r>
      <w:r w:rsidRPr="00114206" w:rsidR="00020300">
        <w:rPr>
          <w:rFonts w:ascii="Times New Roman" w:hAnsi="Times New Roman" w:cs="Times New Roman"/>
        </w:rPr>
        <w:t xml:space="preserve"> burden utilizing the </w:t>
      </w:r>
      <w:r w:rsidRPr="00114206" w:rsidR="00F85DF9">
        <w:rPr>
          <w:rFonts w:ascii="Times New Roman" w:hAnsi="Times New Roman" w:cs="Times New Roman"/>
        </w:rPr>
        <w:t>highest range of 1</w:t>
      </w:r>
      <w:r w:rsidR="00937CD4">
        <w:rPr>
          <w:rFonts w:ascii="Times New Roman" w:hAnsi="Times New Roman" w:cs="Times New Roman"/>
        </w:rPr>
        <w:t>4</w:t>
      </w:r>
      <w:r w:rsidRPr="00114206" w:rsidR="00F85DF9">
        <w:rPr>
          <w:rFonts w:ascii="Times New Roman" w:hAnsi="Times New Roman" w:cs="Times New Roman"/>
        </w:rPr>
        <w:t>,</w:t>
      </w:r>
      <w:r w:rsidR="00937CD4">
        <w:rPr>
          <w:rFonts w:ascii="Times New Roman" w:hAnsi="Times New Roman" w:cs="Times New Roman"/>
        </w:rPr>
        <w:t>4</w:t>
      </w:r>
      <w:r w:rsidRPr="00114206" w:rsidR="00F85DF9">
        <w:rPr>
          <w:rFonts w:ascii="Times New Roman" w:hAnsi="Times New Roman" w:cs="Times New Roman"/>
        </w:rPr>
        <w:t xml:space="preserve">00 hours to </w:t>
      </w:r>
      <w:r w:rsidRPr="00114206" w:rsidR="006D59F7">
        <w:rPr>
          <w:rFonts w:ascii="Times New Roman" w:hAnsi="Times New Roman" w:cs="Times New Roman"/>
        </w:rPr>
        <w:t>collect data from LEAs</w:t>
      </w:r>
      <w:r w:rsidR="00114206">
        <w:rPr>
          <w:rFonts w:ascii="Times New Roman" w:hAnsi="Times New Roman" w:cs="Times New Roman"/>
        </w:rPr>
        <w:t xml:space="preserve"> in </w:t>
      </w:r>
      <w:r w:rsidR="00A95F5E">
        <w:rPr>
          <w:rFonts w:ascii="Times New Roman" w:hAnsi="Times New Roman" w:cs="Times New Roman"/>
        </w:rPr>
        <w:t>1</w:t>
      </w:r>
      <w:r w:rsidR="00937CD4">
        <w:rPr>
          <w:rFonts w:ascii="Times New Roman" w:hAnsi="Times New Roman" w:cs="Times New Roman"/>
        </w:rPr>
        <w:t>8</w:t>
      </w:r>
      <w:r w:rsidR="00114206">
        <w:rPr>
          <w:rFonts w:ascii="Times New Roman" w:hAnsi="Times New Roman" w:cs="Times New Roman"/>
        </w:rPr>
        <w:t xml:space="preserve"> SEAs. </w:t>
      </w:r>
      <w:r w:rsidR="006D59F7">
        <w:t xml:space="preserve"> </w:t>
      </w:r>
      <w:r w:rsidR="0029302D">
        <w:t xml:space="preserve"> </w:t>
      </w:r>
    </w:p>
  </w:footnote>
  <w:footnote w:id="11">
    <w:p w:rsidR="00DC77C2" w:rsidP="00DC77C2" w14:paraId="0B6F6AAE" w14:textId="77777777">
      <w:pPr>
        <w:spacing w:line="257" w:lineRule="auto"/>
      </w:pPr>
      <w:r>
        <w:rPr>
          <w:rStyle w:val="FootnoteReference"/>
        </w:rPr>
        <w:footnoteRef/>
      </w:r>
      <w:r>
        <w:t xml:space="preserve"> </w:t>
      </w:r>
      <w:r w:rsidRPr="0528E49E">
        <w:rPr>
          <w:rFonts w:ascii="Times New Roman" w:eastAsia="Times New Roman" w:hAnsi="Times New Roman" w:cs="Times New Roman"/>
          <w:color w:val="000000" w:themeColor="text1"/>
          <w:sz w:val="20"/>
          <w:szCs w:val="2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Cornman, S.Q., Phillips, J.J., Howell, M.R., and Zhou, L. (2022). </w:t>
      </w:r>
      <w:r w:rsidRPr="0528E49E">
        <w:rPr>
          <w:rFonts w:ascii="Times New Roman" w:eastAsia="Times New Roman" w:hAnsi="Times New Roman" w:cs="Times New Roman"/>
          <w:i/>
          <w:iCs/>
          <w:color w:val="000000" w:themeColor="text1"/>
          <w:sz w:val="20"/>
          <w:szCs w:val="20"/>
        </w:rPr>
        <w:t xml:space="preserve">Revenues and Expenditures for Public Elementary and Secondary Education: FY 20 </w:t>
      </w:r>
      <w:r w:rsidRPr="0528E49E">
        <w:rPr>
          <w:rFonts w:ascii="Times New Roman" w:eastAsia="Times New Roman" w:hAnsi="Times New Roman" w:cs="Times New Roman"/>
          <w:color w:val="000000" w:themeColor="text1"/>
          <w:sz w:val="20"/>
          <w:szCs w:val="20"/>
        </w:rPr>
        <w:t xml:space="preserve">(NCES 2022-301). U.S. Department of Education. Washington, DC: National Center for Education Statistics. Retrieved [date] from </w:t>
      </w:r>
      <w:hyperlink r:id="rId6">
        <w:r w:rsidRPr="0528E49E">
          <w:rPr>
            <w:rStyle w:val="Hyperlink"/>
            <w:rFonts w:ascii="Times New Roman" w:eastAsia="Times New Roman" w:hAnsi="Times New Roman" w:cs="Times New Roman"/>
            <w:sz w:val="20"/>
            <w:szCs w:val="20"/>
          </w:rPr>
          <w:t>https://nces.ed.gov/pubsearch</w:t>
        </w:r>
      </w:hyperlink>
      <w:r w:rsidRPr="0528E49E">
        <w:rPr>
          <w:rFonts w:ascii="Times New Roman" w:eastAsia="Times New Roman" w:hAnsi="Times New Roman" w:cs="Times New Roman"/>
          <w:color w:val="000000" w:themeColor="text1"/>
          <w:sz w:val="20"/>
          <w:szCs w:val="20"/>
        </w:rPr>
        <w:t>.</w:t>
      </w:r>
    </w:p>
    <w:p w:rsidR="006F68BB" w14:paraId="2E4FE881" w14:textId="4C5C49BC">
      <w:pPr>
        <w:pStyle w:val="FootnoteText"/>
      </w:pPr>
    </w:p>
  </w:footnote>
  <w:footnote w:id="12">
    <w:p w:rsidR="00B43C4B" w:rsidP="00B43C4B" w14:paraId="3CEEBA31" w14:textId="77777777">
      <w:pPr>
        <w:spacing w:line="257" w:lineRule="auto"/>
      </w:pPr>
      <w:r>
        <w:rPr>
          <w:rStyle w:val="FootnoteReference"/>
        </w:rPr>
        <w:footnoteRef/>
      </w:r>
      <w:r>
        <w:t xml:space="preserve"> </w:t>
      </w:r>
      <w:r w:rsidRPr="0528E49E">
        <w:rPr>
          <w:rFonts w:ascii="Times New Roman" w:eastAsia="Times New Roman" w:hAnsi="Times New Roman" w:cs="Times New Roman"/>
          <w:sz w:val="20"/>
          <w:szCs w:val="20"/>
        </w:rPr>
        <w:t xml:space="preserve">Cornman, S.Q., Phillips, J.J., Howell, M.R., and Zhou, L. (2022). </w:t>
      </w:r>
      <w:r w:rsidRPr="0528E49E">
        <w:rPr>
          <w:rFonts w:ascii="Times New Roman" w:eastAsia="Times New Roman" w:hAnsi="Times New Roman" w:cs="Times New Roman"/>
          <w:i/>
          <w:iCs/>
          <w:sz w:val="20"/>
          <w:szCs w:val="20"/>
        </w:rPr>
        <w:t xml:space="preserve">Revenues and Expenditures for Public Elementary and Secondary Education: FY 20 </w:t>
      </w:r>
      <w:r w:rsidRPr="0528E49E">
        <w:rPr>
          <w:rFonts w:ascii="Times New Roman" w:eastAsia="Times New Roman" w:hAnsi="Times New Roman" w:cs="Times New Roman"/>
          <w:sz w:val="20"/>
          <w:szCs w:val="20"/>
        </w:rPr>
        <w:t xml:space="preserve">(NCES 2022-301). U.S. Department of Education. Washington, DC: National Center for Education Statistics. Retrieved December 27,2022 from </w:t>
      </w:r>
      <w:hyperlink r:id="rId6">
        <w:r w:rsidRPr="0528E49E">
          <w:rPr>
            <w:rStyle w:val="Hyperlink"/>
            <w:rFonts w:ascii="Times New Roman" w:eastAsia="Times New Roman" w:hAnsi="Times New Roman" w:cs="Times New Roman"/>
            <w:sz w:val="20"/>
            <w:szCs w:val="20"/>
          </w:rPr>
          <w:t>https://nces.ed.gov/pubsearch</w:t>
        </w:r>
      </w:hyperlink>
      <w:r w:rsidRPr="0528E49E">
        <w:rPr>
          <w:rFonts w:ascii="Times New Roman" w:eastAsia="Times New Roman" w:hAnsi="Times New Roman" w:cs="Times New Roman"/>
          <w:sz w:val="20"/>
          <w:szCs w:val="20"/>
        </w:rPr>
        <w:t>.</w:t>
      </w:r>
    </w:p>
    <w:p w:rsidR="00D127CA" w14:paraId="6D266160" w14:textId="2D69BB2D">
      <w:pPr>
        <w:pStyle w:val="FootnoteText"/>
      </w:pPr>
    </w:p>
  </w:footnote>
  <w:footnote w:id="13">
    <w:p w:rsidR="002C605E" w14:paraId="3A04C5A3" w14:textId="3916879D">
      <w:pPr>
        <w:pStyle w:val="FootnoteText"/>
      </w:pPr>
      <w:r>
        <w:rPr>
          <w:rStyle w:val="FootnoteReference"/>
        </w:rPr>
        <w:footnoteRef/>
      </w:r>
      <w:r>
        <w:t xml:space="preserve"> </w:t>
      </w:r>
      <w:r w:rsidRPr="0528E49E">
        <w:rPr>
          <w:rFonts w:ascii="Times New Roman" w:eastAsia="Times New Roman" w:hAnsi="Times New Roman" w:cs="Times New Roman"/>
        </w:rPr>
        <w:t>“Current expenditures comprise expenditures for the day-to-day operation of schools and school districts for public elementary and secondary education, including expenditures for staff salaries and benefits, supplies, and purchased services. General administration expenditures and school administration expenditures are also included in current expenditures. Expenditures associated with repaying debts and capital outlays (e.g., purchases of land, school construction, and equipment) are excluded from current expenditures. Programs outside the scope of public prekindergarten through grade 12 education, such as community services and adult education are not included in current expenditures. Payments to private schools and payments to charter schools outside of the school district are also excluded from current expenditures.” (Cornman, S.Q., Ampadu, O., Wheeler, S., Hanak, K. and Zhou, L. (2019), p. B-2).</w:t>
      </w:r>
    </w:p>
  </w:footnote>
  <w:footnote w:id="14">
    <w:p w:rsidR="00D308BE" w14:paraId="1AFCB404" w14:textId="1F0FA940">
      <w:pPr>
        <w:pStyle w:val="FootnoteText"/>
      </w:pPr>
      <w:r>
        <w:rPr>
          <w:rStyle w:val="FootnoteReference"/>
        </w:rPr>
        <w:footnoteRef/>
      </w:r>
      <w:r>
        <w:t xml:space="preserve"> </w:t>
      </w:r>
      <w:r w:rsidRPr="00B3488C" w:rsidR="00B3488C">
        <w:rPr>
          <w:rFonts w:ascii="Times New Roman" w:hAnsi="Times New Roman" w:cs="Times New Roman"/>
        </w:rPr>
        <w:t>https://oese.ed.gov/files/2020/07/report-card-guidance-final.pdf.</w:t>
      </w:r>
    </w:p>
  </w:footnote>
  <w:footnote w:id="15">
    <w:p w:rsidR="00484B2E" w:rsidP="00484B2E" w14:paraId="73E2F75F" w14:textId="0A0E35CA">
      <w:pPr>
        <w:pStyle w:val="NormalWeb"/>
        <w:rPr>
          <w:rFonts w:ascii="Segoe UI" w:hAnsi="Segoe UI" w:cs="Segoe UI"/>
          <w:sz w:val="21"/>
          <w:szCs w:val="21"/>
        </w:rPr>
      </w:pPr>
      <w:r>
        <w:rPr>
          <w:rStyle w:val="FootnoteReference"/>
        </w:rPr>
        <w:footnoteRef/>
      </w:r>
      <w:r w:rsidR="005A6372">
        <w:t xml:space="preserve"> </w:t>
      </w:r>
      <w:r w:rsidRPr="00990459" w:rsidR="005A6372">
        <w:rPr>
          <w:i/>
          <w:iCs/>
          <w:sz w:val="20"/>
          <w:szCs w:val="20"/>
        </w:rPr>
        <w:t>Opportunities and Responsibilities for State and Local Report Cards under the Elementary and Secondary Education Act of 1965, as amended by the Every Student Succeeds Act</w:t>
      </w:r>
      <w:r w:rsidRPr="00990459" w:rsidR="00E26AD8">
        <w:rPr>
          <w:i/>
          <w:iCs/>
          <w:sz w:val="20"/>
          <w:szCs w:val="20"/>
        </w:rPr>
        <w:t>,</w:t>
      </w:r>
      <w:r w:rsidR="00FA061A">
        <w:t xml:space="preserve"> </w:t>
      </w:r>
      <w:hyperlink r:id="rId7" w:history="1">
        <w:r w:rsidRPr="0072488D" w:rsidR="00FA061A">
          <w:rPr>
            <w:rStyle w:val="Hyperlink"/>
            <w:sz w:val="20"/>
            <w:szCs w:val="20"/>
          </w:rPr>
          <w:t>https://oese.ed.gov/files/2020/07/report-card-guidance-final.pdf</w:t>
        </w:r>
      </w:hyperlink>
    </w:p>
    <w:p w:rsidR="00BC1829" w14:paraId="1F011346" w14:textId="6538FEE8">
      <w:pPr>
        <w:pStyle w:val="FootnoteText"/>
      </w:pPr>
    </w:p>
  </w:footnote>
  <w:footnote w:id="16">
    <w:p w:rsidR="00DB47D3" w:rsidP="004C4939" w14:paraId="20637099" w14:textId="658651D9">
      <w:pPr>
        <w:spacing w:after="0" w:line="257" w:lineRule="auto"/>
      </w:pPr>
      <w:r>
        <w:rPr>
          <w:rStyle w:val="FootnoteReference"/>
        </w:rPr>
        <w:footnoteRef/>
      </w:r>
      <w:r>
        <w:t xml:space="preserve"> </w:t>
      </w:r>
      <w:r w:rsidRPr="0528E49E">
        <w:rPr>
          <w:rFonts w:ascii="Times New Roman" w:eastAsia="Times New Roman" w:hAnsi="Times New Roman" w:cs="Times New Roman"/>
          <w:sz w:val="20"/>
          <w:szCs w:val="20"/>
        </w:rPr>
        <w:t xml:space="preserve">The NCES accounting handbook, </w:t>
      </w:r>
      <w:r w:rsidRPr="0528E49E">
        <w:rPr>
          <w:rFonts w:ascii="Times New Roman" w:eastAsia="Times New Roman" w:hAnsi="Times New Roman" w:cs="Times New Roman"/>
          <w:i/>
          <w:iCs/>
          <w:sz w:val="20"/>
          <w:szCs w:val="20"/>
        </w:rPr>
        <w:t xml:space="preserve">Financial Accounting for Local and State School Systems: 2014 Edition </w:t>
      </w:r>
      <w:r w:rsidRPr="0528E49E">
        <w:rPr>
          <w:rFonts w:ascii="Times New Roman" w:eastAsia="Times New Roman" w:hAnsi="Times New Roman" w:cs="Times New Roman"/>
          <w:sz w:val="20"/>
          <w:szCs w:val="20"/>
        </w:rPr>
        <w:t xml:space="preserve">(Allison 2015), provides a set of standards and guidance for school system accounting. </w:t>
      </w:r>
      <w:r w:rsidR="00C4528E">
        <w:rPr>
          <w:rFonts w:ascii="Times New Roman" w:eastAsia="Times New Roman" w:hAnsi="Times New Roman" w:cs="Times New Roman"/>
          <w:sz w:val="20"/>
          <w:szCs w:val="20"/>
        </w:rPr>
        <w:t xml:space="preserve"> </w:t>
      </w:r>
      <w:r w:rsidRPr="0528E49E">
        <w:rPr>
          <w:rFonts w:ascii="Times New Roman" w:eastAsia="Times New Roman" w:hAnsi="Times New Roman" w:cs="Times New Roman"/>
          <w:sz w:val="20"/>
          <w:szCs w:val="20"/>
        </w:rPr>
        <w:t xml:space="preserve">Allison, G.S. (2015). </w:t>
      </w:r>
      <w:r w:rsidRPr="0528E49E">
        <w:rPr>
          <w:rFonts w:ascii="Times New Roman" w:eastAsia="Times New Roman" w:hAnsi="Times New Roman" w:cs="Times New Roman"/>
          <w:i/>
          <w:iCs/>
          <w:sz w:val="20"/>
          <w:szCs w:val="20"/>
        </w:rPr>
        <w:t xml:space="preserve">Financial Accounting for Local and State School Systems: 2014 Edition </w:t>
      </w:r>
      <w:r w:rsidRPr="0528E49E">
        <w:rPr>
          <w:rFonts w:ascii="Times New Roman" w:eastAsia="Times New Roman" w:hAnsi="Times New Roman" w:cs="Times New Roman"/>
          <w:sz w:val="20"/>
          <w:szCs w:val="20"/>
        </w:rPr>
        <w:t xml:space="preserve">(NCES 2015- 347). National Center for Education Statistics, Institute of Education Sciences, U.S. Department of Education. Washington, DC. Retrieved January 2, 2023, from </w:t>
      </w:r>
      <w:hyperlink r:id="rId8">
        <w:r w:rsidRPr="0528E49E">
          <w:rPr>
            <w:rStyle w:val="Hyperlink"/>
            <w:rFonts w:ascii="Times New Roman" w:eastAsia="Times New Roman" w:hAnsi="Times New Roman" w:cs="Times New Roman"/>
            <w:sz w:val="20"/>
            <w:szCs w:val="20"/>
          </w:rPr>
          <w:t>https://nces.ed.gov/pubsearch/pubsinfo.asp?pubid=2015347</w:t>
        </w:r>
      </w:hyperlink>
      <w:r w:rsidRPr="0528E49E">
        <w:rPr>
          <w:rFonts w:ascii="Times New Roman" w:eastAsia="Times New Roman" w:hAnsi="Times New Roman" w:cs="Times New Roman"/>
          <w:sz w:val="20"/>
          <w:szCs w:val="20"/>
          <w:u w:val="single"/>
        </w:rPr>
        <w:t>.</w:t>
      </w:r>
    </w:p>
    <w:p w:rsidR="00DB47D3" w14:paraId="2E6BE752" w14:textId="21E3710E">
      <w:pPr>
        <w:pStyle w:val="FootnoteText"/>
      </w:pPr>
    </w:p>
  </w:footnote>
  <w:footnote w:id="17">
    <w:p w:rsidR="001C6581" w14:paraId="093D8EE5" w14:textId="5097C5D9">
      <w:pPr>
        <w:pStyle w:val="FootnoteText"/>
      </w:pPr>
      <w:r>
        <w:rPr>
          <w:rStyle w:val="FootnoteReference"/>
        </w:rPr>
        <w:footnoteRef/>
      </w:r>
      <w:r>
        <w:t xml:space="preserve"> </w:t>
      </w:r>
      <w:r w:rsidRPr="0528E49E" w:rsidR="00304FE5">
        <w:rPr>
          <w:rFonts w:ascii="Times New Roman" w:eastAsia="Times New Roman" w:hAnsi="Times New Roman" w:cs="Times New Roman"/>
          <w:color w:val="000000" w:themeColor="text1"/>
        </w:rPr>
        <w:t xml:space="preserve">Cornman, S.Q., Phillips, J.J., Howell, M.R., and Zhou, L. (2022). </w:t>
      </w:r>
      <w:r w:rsidRPr="0528E49E" w:rsidR="00304FE5">
        <w:rPr>
          <w:rFonts w:ascii="Times New Roman" w:eastAsia="Times New Roman" w:hAnsi="Times New Roman" w:cs="Times New Roman"/>
          <w:i/>
          <w:iCs/>
          <w:color w:val="000000" w:themeColor="text1"/>
        </w:rPr>
        <w:t xml:space="preserve">Revenues and Expenditures for Public Elementary and Secondary Education: FY 20 </w:t>
      </w:r>
      <w:r w:rsidRPr="0528E49E" w:rsidR="00304FE5">
        <w:rPr>
          <w:rFonts w:ascii="Times New Roman" w:eastAsia="Times New Roman" w:hAnsi="Times New Roman" w:cs="Times New Roman"/>
          <w:color w:val="000000" w:themeColor="text1"/>
        </w:rPr>
        <w:t xml:space="preserve">(NCES 2022-301). U.S. Department of Education. Washington, DC: National Center for Education Statistics. Retrieved [date] from </w:t>
      </w:r>
      <w:hyperlink r:id="rId6">
        <w:r w:rsidRPr="0528E49E" w:rsidR="00304FE5">
          <w:rPr>
            <w:rStyle w:val="Hyperlink"/>
            <w:rFonts w:ascii="Times New Roman" w:eastAsia="Times New Roman" w:hAnsi="Times New Roman" w:cs="Times New Roman"/>
          </w:rPr>
          <w:t>https://nces.ed.gov/pubsearch</w:t>
        </w:r>
      </w:hyperlink>
      <w:r w:rsidRPr="0528E49E" w:rsidR="00304FE5">
        <w:rPr>
          <w:rFonts w:ascii="Times New Roman" w:eastAsia="Times New Roman" w:hAnsi="Times New Roman" w:cs="Times New Roman"/>
          <w:color w:val="000000" w:themeColor="text1"/>
        </w:rPr>
        <w:t>.</w:t>
      </w:r>
      <w:r w:rsidRPr="0528E49E" w:rsidR="00304FE5">
        <w:rPr>
          <w:rFonts w:ascii="Calibri" w:eastAsia="Calibri" w:hAnsi="Calibri" w:cs="Calibri"/>
          <w:color w:val="000000" w:themeColor="text1"/>
          <w:sz w:val="16"/>
          <w:szCs w:val="16"/>
        </w:rPr>
        <w:t xml:space="preserve"> </w:t>
      </w:r>
      <w:r w:rsidRPr="0528E49E" w:rsidR="00304FE5">
        <w:rPr>
          <w:rFonts w:ascii="Times New Roman" w:eastAsia="Times New Roman" w:hAnsi="Times New Roman" w:cs="Times New Roman"/>
          <w:color w:val="000000" w:themeColor="text1"/>
          <w:sz w:val="24"/>
          <w:szCs w:val="24"/>
        </w:rPr>
        <w:t xml:space="preserve"> </w:t>
      </w:r>
      <w:r w:rsidRPr="0528E49E" w:rsidR="00304FE5">
        <w:rPr>
          <w:rFonts w:ascii="Times New Roman" w:eastAsia="Times New Roman" w:hAnsi="Times New Roman" w:cs="Times New Roman"/>
          <w:color w:val="000000" w:themeColor="text1"/>
        </w:rPr>
        <w:t>“Instruction includes the activities dealing directly with the interaction between teachers and students. Teaching may be provided for students in a school classroom, in another location such as a home or hospital, and in other learning situations such as those involving cocurricular activities.” (Allison, 2015, p. 123). “Instruction includes activities associated with assisting the instructional staff with the content and process of providing learning experiences for students.” (Allison, 2015, p. 124).</w:t>
      </w:r>
    </w:p>
  </w:footnote>
  <w:footnote w:id="18">
    <w:p w:rsidR="00AC7393" w:rsidRPr="00AC7393" w14:paraId="31A90543" w14:textId="3A860B4D">
      <w:pPr>
        <w:pStyle w:val="FootnoteText"/>
      </w:pPr>
      <w:r w:rsidRPr="00AC7393">
        <w:rPr>
          <w:rStyle w:val="FootnoteReference"/>
        </w:rPr>
        <w:footnoteRef/>
      </w:r>
      <w:r w:rsidRPr="00AC7393">
        <w:t xml:space="preserve"> </w:t>
      </w:r>
      <w:r w:rsidRPr="00D95A64">
        <w:rPr>
          <w:rFonts w:ascii="Times New Roman" w:eastAsia="Times New Roman" w:hAnsi="Times New Roman" w:cs="Times New Roman"/>
          <w:color w:val="000000" w:themeColor="text1"/>
        </w:rPr>
        <w:t xml:space="preserve">It acknowledged that the four school finance data items previously collected in the CRDC did not include </w:t>
      </w:r>
      <w:r w:rsidRPr="00D95A64">
        <w:rPr>
          <w:rFonts w:ascii="Times New Roman" w:eastAsia="Times New Roman" w:hAnsi="Times New Roman" w:cs="Times New Roman"/>
        </w:rPr>
        <w:t>benefits for teachers, teaching assistants, librarians and library aides, and in-service teacher trainers.</w:t>
      </w:r>
    </w:p>
  </w:footnote>
  <w:footnote w:id="19">
    <w:p w:rsidR="00AD0859" w:rsidRPr="00AE7452" w14:paraId="11DC277D" w14:textId="072F9215">
      <w:pPr>
        <w:pStyle w:val="FootnoteText"/>
      </w:pPr>
      <w:r>
        <w:rPr>
          <w:rStyle w:val="FootnoteReference"/>
        </w:rPr>
        <w:footnoteRef/>
      </w:r>
      <w:r>
        <w:t xml:space="preserve"> </w:t>
      </w:r>
      <w:r w:rsidR="00AE7452">
        <w:t>T</w:t>
      </w:r>
      <w:r w:rsidRPr="00AE7452" w:rsidR="00AE7452">
        <w:rPr>
          <w:rFonts w:ascii="Times New Roman" w:eastAsia="Times New Roman" w:hAnsi="Times New Roman" w:cs="Times New Roman"/>
        </w:rPr>
        <w:t xml:space="preserve">he </w:t>
      </w:r>
      <w:r w:rsidRPr="00AE7452" w:rsidR="00AE7452">
        <w:rPr>
          <w:rFonts w:ascii="Times New Roman" w:eastAsia="Times New Roman" w:hAnsi="Times New Roman" w:cs="Times New Roman"/>
          <w:color w:val="000000" w:themeColor="text1"/>
        </w:rPr>
        <w:t xml:space="preserve">SLFS instructions </w:t>
      </w:r>
      <w:r w:rsidRPr="00AE7452" w:rsidR="00AE7452">
        <w:rPr>
          <w:rFonts w:ascii="Times New Roman" w:eastAsia="Times New Roman" w:hAnsi="Times New Roman" w:cs="Times New Roman"/>
        </w:rPr>
        <w:t>for student support services</w:t>
      </w:r>
      <w:r w:rsidRPr="00AE7452" w:rsidR="00AE7452">
        <w:rPr>
          <w:rFonts w:ascii="Times New Roman" w:eastAsia="Times New Roman" w:hAnsi="Times New Roman" w:cs="Times New Roman"/>
          <w:color w:val="000000" w:themeColor="text1"/>
        </w:rPr>
        <w:t xml:space="preserve"> provide that, “Report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footnote>
  <w:footnote w:id="20">
    <w:p w:rsidR="003F139F" w14:paraId="4B4FEB1C" w14:textId="57F68A2C">
      <w:pPr>
        <w:pStyle w:val="FootnoteText"/>
      </w:pPr>
      <w:r>
        <w:rPr>
          <w:rStyle w:val="FootnoteReference"/>
        </w:rPr>
        <w:footnoteRef/>
      </w:r>
      <w:r>
        <w:t xml:space="preserve"> </w:t>
      </w:r>
      <w:r w:rsidRPr="002A3BE2" w:rsidR="002A3BE2">
        <w:rPr>
          <w:rFonts w:ascii="Times New Roman" w:hAnsi="Times New Roman" w:cs="Times New Roman"/>
        </w:rPr>
        <w:t>The SLFS instructions specifically provide that, “Report expenditures for the office of the principal services.”</w:t>
      </w:r>
    </w:p>
  </w:footnote>
  <w:footnote w:id="21">
    <w:p w:rsidR="008D52F5" w14:paraId="1E998BC2" w14:textId="2B2E5648">
      <w:pPr>
        <w:pStyle w:val="FootnoteText"/>
      </w:pPr>
      <w:r>
        <w:rPr>
          <w:rStyle w:val="FootnoteReference"/>
        </w:rPr>
        <w:footnoteRef/>
      </w:r>
      <w:r>
        <w:t xml:space="preserve"> </w:t>
      </w:r>
      <w:r w:rsidRPr="0528E49E" w:rsidR="00C36BDF">
        <w:rPr>
          <w:rFonts w:ascii="Times New Roman" w:eastAsia="Times New Roman" w:hAnsi="Times New Roman" w:cs="Times New Roman"/>
        </w:rPr>
        <w:t>On the FY 20 NPEFS, 61.9 percent of total current expenditures for instruction were spent on salaries and wages for instructional staff, including teachers and instructional aides, 26.9 percent were spent on employee benefits, and 0.6 percent were spent on textbooks and periodicals (U.S. Department of Education, National Center for Education Statistics, Common Core of Data (CCD), “National Public Education Financial Survey (NPEFS),” fiscal year 2020, Version 1a).</w:t>
      </w:r>
    </w:p>
  </w:footnote>
  <w:footnote w:id="22">
    <w:p w:rsidR="00F80B23" w14:paraId="6C5B4153" w14:textId="5DA5FE2F">
      <w:pPr>
        <w:pStyle w:val="FootnoteText"/>
      </w:pPr>
      <w:r>
        <w:rPr>
          <w:rStyle w:val="FootnoteReference"/>
        </w:rPr>
        <w:footnoteRef/>
      </w:r>
      <w:r>
        <w:t xml:space="preserve"> </w:t>
      </w:r>
      <w:r w:rsidRPr="0528E49E">
        <w:rPr>
          <w:rFonts w:ascii="Times New Roman" w:eastAsia="Times New Roman" w:hAnsi="Times New Roman" w:cs="Times New Roman"/>
        </w:rPr>
        <w:t>On the FY 20 NPEFS, 62.1 percent of current expenditures for student support services were spent on salaries and wages and 26.5 percent were spent on employee benefits. For instruction support services, 55.1 percent of current expenditures were spent on salaries and wages and 22.0 percent were spent on employee benefits. For school administration, 67.1 percent were spent on salaries and wages and 28 percent on employee benefits. (U.S. Department of Education, National Center for Education Statistics, Common Core of Data (CCD), “National Public Education Financial Survey (NPEFS),” fiscal year 2020, Version 1a).</w:t>
      </w:r>
    </w:p>
  </w:footnote>
  <w:footnote w:id="23">
    <w:p w:rsidR="005C3C1D" w:rsidRPr="001B1CE6" w14:paraId="499BD8CD" w14:textId="1687EE93">
      <w:pPr>
        <w:pStyle w:val="FootnoteText"/>
        <w:rPr>
          <w:rFonts w:ascii="Times New Roman" w:hAnsi="Times New Roman" w:cs="Times New Roman"/>
        </w:rPr>
      </w:pPr>
      <w:r>
        <w:rPr>
          <w:rStyle w:val="FootnoteReference"/>
        </w:rPr>
        <w:footnoteRef/>
      </w:r>
      <w:r>
        <w:t xml:space="preserve"> </w:t>
      </w:r>
      <w:r w:rsidRPr="001B1CE6" w:rsidR="001B1CE6">
        <w:rPr>
          <w:rFonts w:ascii="Times New Roman" w:hAnsi="Times New Roman" w:cs="Times New Roman"/>
        </w:rPr>
        <w:t>The school-level code associates each expenditure made with a specific school building (or codes as a “districtwide” expense if not feasible to associate with a single school building).</w:t>
      </w:r>
    </w:p>
  </w:footnote>
  <w:footnote w:id="24">
    <w:p w:rsidR="00911DDC" w:rsidRPr="00911DDC" w:rsidP="00911DDC" w14:paraId="72DBDE01" w14:textId="1BE79ECE">
      <w:pPr>
        <w:spacing w:line="276" w:lineRule="auto"/>
        <w:rPr>
          <w:rFonts w:ascii="Times New Roman" w:eastAsia="Times New Roman" w:hAnsi="Times New Roman" w:cs="Times New Roman"/>
          <w:sz w:val="20"/>
          <w:szCs w:val="20"/>
        </w:rPr>
      </w:pPr>
      <w:r>
        <w:rPr>
          <w:rStyle w:val="FootnoteReference"/>
        </w:rPr>
        <w:footnoteRef/>
      </w:r>
      <w:r>
        <w:t xml:space="preserve"> </w:t>
      </w:r>
      <w:r w:rsidRPr="00911DDC">
        <w:rPr>
          <w:rFonts w:ascii="Times New Roman" w:eastAsia="Times New Roman" w:hAnsi="Times New Roman" w:cs="Times New Roman"/>
          <w:sz w:val="20"/>
          <w:szCs w:val="20"/>
        </w:rPr>
        <w:t>Accounting software upgrades would largely center around 1) the implementation of a school code so that each current expenditure can be associated with a specific school to the detail requested on the SLFS and 2) developing business rules as appropriate within the software to allocate centralized and other expenditures not typically reported at the school level down to the school level.</w:t>
      </w:r>
    </w:p>
    <w:p w:rsidR="006806DF" w14:paraId="69E1B154" w14:textId="26AA5834">
      <w:pPr>
        <w:pStyle w:val="FootnoteText"/>
      </w:pPr>
    </w:p>
    <w:p w:rsidR="00DB1692" w14:paraId="70068F8A" w14:textId="46BD9A5E">
      <w:pPr>
        <w:pStyle w:val="FootnoteText"/>
      </w:pPr>
    </w:p>
    <w:p w:rsidR="00DB1692" w14:paraId="72D7DE17" w14:textId="5E6FFF4E">
      <w:pPr>
        <w:pStyle w:val="FootnoteText"/>
      </w:pPr>
    </w:p>
    <w:p w:rsidR="00DB1692" w:rsidRPr="00911DDC" w14:paraId="09A2435B" w14:textId="77777777">
      <w:pPr>
        <w:pStyle w:val="FootnoteText"/>
      </w:pPr>
    </w:p>
  </w:footnote>
  <w:footnote w:id="25">
    <w:p w:rsidR="007D241F" w14:paraId="00AEB8E0" w14:textId="16DF5218">
      <w:pPr>
        <w:pStyle w:val="FootnoteText"/>
      </w:pPr>
      <w:r>
        <w:rPr>
          <w:rStyle w:val="FootnoteReference"/>
        </w:rPr>
        <w:footnoteRef/>
      </w:r>
      <w:r>
        <w:t xml:space="preserve"> </w:t>
      </w:r>
      <w:r w:rsidRPr="0528E49E" w:rsidR="00ED42A9">
        <w:rPr>
          <w:rFonts w:ascii="Calibri" w:eastAsia="Calibri" w:hAnsi="Calibri" w:cs="Calibri"/>
        </w:rPr>
        <w:t xml:space="preserve"> “</w:t>
      </w:r>
      <w:r w:rsidRPr="0528E49E" w:rsidR="00ED42A9">
        <w:rPr>
          <w:rFonts w:ascii="Times New Roman" w:eastAsia="Times New Roman" w:hAnsi="Times New Roman" w:cs="Times New Roman"/>
        </w:rPr>
        <w:t>Between August 12, 2022, and September 6, 2022, SEAs may also, on their own initiative, resubmit data to resolve issues not addressed in their final submission of NPEFS data by August 15, 2022.  All outstanding data issues must be reconciled or resolved by the SEAs, NCES, and the Census Bureau as soon as possible, but no later than September 6, 2022.” Federal Register /Vol. 87, No. 7 /Tuesday, January 11, 2022.</w:t>
      </w:r>
    </w:p>
  </w:footnote>
  <w:footnote w:id="26">
    <w:p w:rsidR="005B6BBF" w14:paraId="6C99FE09" w14:textId="1A3F9849">
      <w:pPr>
        <w:pStyle w:val="FootnoteText"/>
      </w:pPr>
      <w:r>
        <w:rPr>
          <w:rStyle w:val="FootnoteReference"/>
        </w:rPr>
        <w:footnoteRef/>
      </w:r>
      <w:r>
        <w:t xml:space="preserve"> </w:t>
      </w:r>
      <w:r w:rsidRPr="0528E49E" w:rsidR="0072205C">
        <w:rPr>
          <w:rFonts w:ascii="Times New Roman" w:eastAsia="Times New Roman" w:hAnsi="Times New Roman" w:cs="Times New Roman"/>
        </w:rPr>
        <w:t>The FY 20 NPEFS data collection opened on January 29, 2021 and closed on August 13, 2021.  The NPEFS Web Tables Report was released on May 11, 2022, approximately nine months after the collection ended.</w:t>
      </w:r>
    </w:p>
  </w:footnote>
  <w:footnote w:id="27">
    <w:p w:rsidR="0072205C" w14:paraId="4105E5F7" w14:textId="02F4E13A">
      <w:pPr>
        <w:pStyle w:val="FootnoteText"/>
      </w:pPr>
      <w:r>
        <w:rPr>
          <w:rStyle w:val="FootnoteReference"/>
        </w:rPr>
        <w:footnoteRef/>
      </w:r>
      <w:r>
        <w:t xml:space="preserve"> </w:t>
      </w:r>
      <w:r w:rsidRPr="0528E49E" w:rsidR="00CB593A">
        <w:rPr>
          <w:rFonts w:ascii="Times New Roman" w:eastAsia="Times New Roman" w:hAnsi="Times New Roman" w:cs="Times New Roman"/>
        </w:rPr>
        <w:t>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footnote>
  <w:footnote w:id="28">
    <w:p w:rsidR="00FB7E1E" w:rsidRPr="009B4D9A" w:rsidP="00FB7E1E" w14:paraId="7B737F1B" w14:textId="77777777">
      <w:pPr>
        <w:spacing w:before="95"/>
        <w:rPr>
          <w:rFonts w:ascii="Arial"/>
          <w:sz w:val="20"/>
        </w:rPr>
      </w:pPr>
      <w:r>
        <w:rPr>
          <w:rStyle w:val="FootnoteReference"/>
        </w:rPr>
        <w:footnoteRef/>
      </w:r>
      <w:r>
        <w:t xml:space="preserve"> </w:t>
      </w:r>
      <w:r>
        <w:rPr>
          <w:rFonts w:ascii="Arial"/>
          <w:sz w:val="20"/>
        </w:rPr>
        <w:t>NCES</w:t>
      </w:r>
      <w:r>
        <w:rPr>
          <w:rFonts w:ascii="Arial"/>
          <w:spacing w:val="-5"/>
          <w:sz w:val="20"/>
        </w:rPr>
        <w:t xml:space="preserve"> </w:t>
      </w:r>
      <w:r>
        <w:rPr>
          <w:rFonts w:ascii="Arial"/>
          <w:sz w:val="20"/>
        </w:rPr>
        <w:t>Supporting</w:t>
      </w:r>
      <w:r>
        <w:rPr>
          <w:rFonts w:ascii="Arial"/>
          <w:spacing w:val="-4"/>
          <w:sz w:val="20"/>
        </w:rPr>
        <w:t xml:space="preserve"> </w:t>
      </w:r>
      <w:r>
        <w:rPr>
          <w:rFonts w:ascii="Arial"/>
          <w:sz w:val="20"/>
        </w:rPr>
        <w:t>statement</w:t>
      </w:r>
      <w:r>
        <w:rPr>
          <w:rFonts w:ascii="Arial"/>
          <w:spacing w:val="-5"/>
          <w:sz w:val="20"/>
        </w:rPr>
        <w:t xml:space="preserve"> </w:t>
      </w:r>
      <w:r>
        <w:rPr>
          <w:rFonts w:ascii="Arial"/>
          <w:sz w:val="20"/>
        </w:rPr>
        <w:t>part</w:t>
      </w:r>
      <w:r>
        <w:rPr>
          <w:rFonts w:ascii="Arial"/>
          <w:spacing w:val="-5"/>
          <w:sz w:val="20"/>
        </w:rPr>
        <w:t xml:space="preserve"> </w:t>
      </w:r>
      <w:r>
        <w:rPr>
          <w:rFonts w:ascii="Arial"/>
          <w:sz w:val="20"/>
        </w:rPr>
        <w:t>A,</w:t>
      </w:r>
      <w:r>
        <w:rPr>
          <w:rFonts w:ascii="Arial"/>
          <w:spacing w:val="-5"/>
          <w:sz w:val="20"/>
        </w:rPr>
        <w:t xml:space="preserve"> </w:t>
      </w:r>
      <w:r>
        <w:rPr>
          <w:rFonts w:ascii="Arial"/>
          <w:sz w:val="20"/>
        </w:rPr>
        <w:t>page</w:t>
      </w:r>
      <w:r>
        <w:rPr>
          <w:rFonts w:ascii="Arial"/>
          <w:spacing w:val="-5"/>
          <w:sz w:val="20"/>
        </w:rPr>
        <w:t xml:space="preserve"> 10.</w:t>
      </w:r>
    </w:p>
  </w:footnote>
  <w:footnote w:id="29">
    <w:p w:rsidR="00FB7E1E" w:rsidP="00FB7E1E" w14:paraId="18E01C5B" w14:textId="77777777">
      <w:pPr>
        <w:pStyle w:val="FootnoteText"/>
      </w:pPr>
      <w:r>
        <w:rPr>
          <w:rStyle w:val="FootnoteReference"/>
        </w:rPr>
        <w:footnoteRef/>
      </w:r>
      <w:r>
        <w:t xml:space="preserve"> </w:t>
      </w:r>
      <w:r>
        <w:rPr>
          <w:rFonts w:ascii="Arial"/>
        </w:rPr>
        <w:t>NCES</w:t>
      </w:r>
      <w:r>
        <w:rPr>
          <w:rFonts w:ascii="Arial"/>
          <w:spacing w:val="-3"/>
        </w:rPr>
        <w:t xml:space="preserve"> </w:t>
      </w:r>
      <w:r>
        <w:rPr>
          <w:rFonts w:ascii="Arial"/>
        </w:rPr>
        <w:t>had</w:t>
      </w:r>
      <w:r>
        <w:rPr>
          <w:rFonts w:ascii="Arial"/>
          <w:spacing w:val="-3"/>
        </w:rPr>
        <w:t xml:space="preserve"> </w:t>
      </w:r>
      <w:r>
        <w:rPr>
          <w:rFonts w:ascii="Arial"/>
        </w:rPr>
        <w:t>pledged</w:t>
      </w:r>
      <w:r>
        <w:rPr>
          <w:rFonts w:ascii="Arial"/>
          <w:spacing w:val="-3"/>
        </w:rPr>
        <w:t xml:space="preserve"> </w:t>
      </w:r>
      <w:r>
        <w:rPr>
          <w:rFonts w:ascii="Arial"/>
        </w:rPr>
        <w:t>to</w:t>
      </w:r>
      <w:r>
        <w:rPr>
          <w:rFonts w:ascii="Arial"/>
          <w:spacing w:val="-3"/>
        </w:rPr>
        <w:t xml:space="preserve"> </w:t>
      </w:r>
      <w:r>
        <w:rPr>
          <w:rFonts w:ascii="Arial"/>
        </w:rPr>
        <w:t>release</w:t>
      </w:r>
      <w:r>
        <w:rPr>
          <w:rFonts w:ascii="Arial"/>
          <w:spacing w:val="-3"/>
        </w:rPr>
        <w:t xml:space="preserve"> </w:t>
      </w:r>
      <w:r>
        <w:rPr>
          <w:rFonts w:ascii="Arial"/>
        </w:rPr>
        <w:t>more</w:t>
      </w:r>
      <w:r>
        <w:rPr>
          <w:rFonts w:ascii="Arial"/>
          <w:spacing w:val="-3"/>
        </w:rPr>
        <w:t xml:space="preserve"> </w:t>
      </w:r>
      <w:r>
        <w:rPr>
          <w:rFonts w:ascii="Arial"/>
        </w:rPr>
        <w:t>recent</w:t>
      </w:r>
      <w:r>
        <w:rPr>
          <w:rFonts w:ascii="Arial"/>
          <w:spacing w:val="-3"/>
        </w:rPr>
        <w:t xml:space="preserve"> </w:t>
      </w:r>
      <w:r>
        <w:rPr>
          <w:rFonts w:ascii="Arial"/>
        </w:rPr>
        <w:t>information</w:t>
      </w:r>
      <w:r>
        <w:rPr>
          <w:rFonts w:ascii="Arial"/>
          <w:spacing w:val="-3"/>
        </w:rPr>
        <w:t xml:space="preserve"> </w:t>
      </w:r>
      <w:r>
        <w:rPr>
          <w:rFonts w:ascii="Arial"/>
        </w:rPr>
        <w:t>on</w:t>
      </w:r>
      <w:r>
        <w:rPr>
          <w:rFonts w:ascii="Arial"/>
          <w:spacing w:val="-3"/>
        </w:rPr>
        <w:t xml:space="preserve"> </w:t>
      </w:r>
      <w:r>
        <w:rPr>
          <w:rFonts w:ascii="Arial"/>
        </w:rPr>
        <w:t>SLFS</w:t>
      </w:r>
      <w:r>
        <w:rPr>
          <w:rFonts w:ascii="Arial"/>
          <w:spacing w:val="-3"/>
        </w:rPr>
        <w:t xml:space="preserve"> </w:t>
      </w:r>
      <w:r>
        <w:rPr>
          <w:rFonts w:ascii="Arial"/>
        </w:rPr>
        <w:t>by</w:t>
      </w:r>
      <w:r>
        <w:rPr>
          <w:rFonts w:ascii="Arial"/>
          <w:spacing w:val="-3"/>
        </w:rPr>
        <w:t xml:space="preserve"> </w:t>
      </w:r>
      <w:r>
        <w:rPr>
          <w:rFonts w:ascii="Arial"/>
        </w:rPr>
        <w:t>Sept.</w:t>
      </w:r>
      <w:r>
        <w:rPr>
          <w:rFonts w:ascii="Arial"/>
          <w:spacing w:val="-3"/>
        </w:rPr>
        <w:t xml:space="preserve"> </w:t>
      </w:r>
      <w:r>
        <w:rPr>
          <w:rFonts w:ascii="Arial"/>
        </w:rPr>
        <w:t>14,</w:t>
      </w:r>
      <w:r>
        <w:rPr>
          <w:rFonts w:ascii="Arial"/>
          <w:spacing w:val="-3"/>
        </w:rPr>
        <w:t xml:space="preserve"> </w:t>
      </w:r>
      <w:r>
        <w:rPr>
          <w:rFonts w:ascii="Arial"/>
        </w:rPr>
        <w:t>2022,</w:t>
      </w:r>
      <w:r>
        <w:rPr>
          <w:rFonts w:ascii="Arial"/>
          <w:spacing w:val="-3"/>
        </w:rPr>
        <w:t xml:space="preserve"> </w:t>
      </w:r>
      <w:r>
        <w:rPr>
          <w:rFonts w:ascii="Arial"/>
        </w:rPr>
        <w:t>but</w:t>
      </w:r>
      <w:r>
        <w:rPr>
          <w:rFonts w:ascii="Arial"/>
          <w:spacing w:val="-3"/>
        </w:rPr>
        <w:t xml:space="preserve"> </w:t>
      </w:r>
      <w:r>
        <w:rPr>
          <w:rFonts w:ascii="Arial"/>
        </w:rPr>
        <w:t>has</w:t>
      </w:r>
      <w:r>
        <w:rPr>
          <w:rFonts w:ascii="Arial"/>
          <w:spacing w:val="-3"/>
        </w:rPr>
        <w:t xml:space="preserve"> </w:t>
      </w:r>
      <w:r>
        <w:rPr>
          <w:rFonts w:ascii="Arial"/>
        </w:rPr>
        <w:t>missed</w:t>
      </w:r>
      <w:r>
        <w:rPr>
          <w:rFonts w:ascii="Arial"/>
          <w:spacing w:val="-3"/>
        </w:rPr>
        <w:t xml:space="preserve"> </w:t>
      </w:r>
      <w:r>
        <w:rPr>
          <w:rFonts w:ascii="Arial"/>
        </w:rPr>
        <w:t>its deadline and has yet to publish.</w:t>
      </w:r>
    </w:p>
  </w:footnote>
  <w:footnote w:id="30">
    <w:p w:rsidR="00FB7E1E" w:rsidRPr="009B4D9A" w:rsidP="00FB7E1E" w14:paraId="68AC981D" w14:textId="77777777">
      <w:pPr>
        <w:spacing w:before="20" w:after="0"/>
        <w:rPr>
          <w:rFonts w:ascii="Arial"/>
          <w:sz w:val="20"/>
        </w:rPr>
      </w:pPr>
      <w:r>
        <w:rPr>
          <w:rStyle w:val="FootnoteReference"/>
        </w:rPr>
        <w:footnoteRef/>
      </w:r>
      <w:r>
        <w:t xml:space="preserve"> </w:t>
      </w:r>
      <w:r>
        <w:rPr>
          <w:rFonts w:ascii="Arial"/>
          <w:sz w:val="20"/>
        </w:rPr>
        <w:t>See</w:t>
      </w:r>
      <w:r>
        <w:rPr>
          <w:rFonts w:ascii="Arial"/>
          <w:spacing w:val="-3"/>
          <w:sz w:val="20"/>
        </w:rPr>
        <w:t xml:space="preserve"> </w:t>
      </w:r>
      <w:r>
        <w:rPr>
          <w:rFonts w:ascii="Arial"/>
          <w:sz w:val="20"/>
        </w:rPr>
        <w:t>Appendix</w:t>
      </w:r>
      <w:r>
        <w:rPr>
          <w:rFonts w:ascii="Arial"/>
          <w:spacing w:val="-3"/>
          <w:sz w:val="20"/>
        </w:rPr>
        <w:t xml:space="preserve"> </w:t>
      </w:r>
      <w:r>
        <w:rPr>
          <w:rFonts w:ascii="Arial"/>
          <w:sz w:val="20"/>
        </w:rPr>
        <w:t>C</w:t>
      </w:r>
      <w:r>
        <w:rPr>
          <w:rFonts w:ascii="Arial"/>
          <w:spacing w:val="-4"/>
          <w:sz w:val="20"/>
        </w:rPr>
        <w:t xml:space="preserve"> </w:t>
      </w:r>
      <w:r>
        <w:rPr>
          <w:rFonts w:ascii="Arial"/>
          <w:sz w:val="20"/>
        </w:rPr>
        <w:t>for</w:t>
      </w:r>
      <w:r>
        <w:rPr>
          <w:rFonts w:ascii="Arial"/>
          <w:spacing w:val="-3"/>
          <w:sz w:val="20"/>
        </w:rPr>
        <w:t xml:space="preserve"> </w:t>
      </w:r>
      <w:r>
        <w:rPr>
          <w:rFonts w:ascii="Arial"/>
          <w:sz w:val="20"/>
        </w:rPr>
        <w:t>state-level</w:t>
      </w:r>
      <w:r>
        <w:rPr>
          <w:rFonts w:ascii="Arial"/>
          <w:spacing w:val="-3"/>
          <w:sz w:val="20"/>
        </w:rPr>
        <w:t xml:space="preserve"> </w:t>
      </w:r>
      <w:r>
        <w:rPr>
          <w:rFonts w:ascii="Arial"/>
          <w:sz w:val="20"/>
        </w:rPr>
        <w:t>data</w:t>
      </w:r>
      <w:r>
        <w:rPr>
          <w:rFonts w:ascii="Arial"/>
          <w:spacing w:val="-3"/>
          <w:sz w:val="20"/>
        </w:rPr>
        <w:t xml:space="preserve"> </w:t>
      </w:r>
      <w:r>
        <w:rPr>
          <w:rFonts w:ascii="Arial"/>
          <w:sz w:val="20"/>
        </w:rPr>
        <w:t>collection</w:t>
      </w:r>
      <w:r>
        <w:rPr>
          <w:rFonts w:ascii="Arial"/>
          <w:spacing w:val="-3"/>
          <w:sz w:val="20"/>
        </w:rPr>
        <w:t xml:space="preserve"> </w:t>
      </w:r>
      <w:r>
        <w:rPr>
          <w:rFonts w:ascii="Arial"/>
          <w:sz w:val="20"/>
        </w:rPr>
        <w:t>issues</w:t>
      </w:r>
      <w:r>
        <w:rPr>
          <w:rFonts w:ascii="Arial"/>
          <w:spacing w:val="-3"/>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SLFS</w:t>
      </w:r>
      <w:r>
        <w:rPr>
          <w:rFonts w:ascii="Arial"/>
          <w:spacing w:val="-3"/>
          <w:sz w:val="20"/>
        </w:rPr>
        <w:t xml:space="preserve"> </w:t>
      </w:r>
      <w:r>
        <w:rPr>
          <w:rFonts w:ascii="Arial"/>
          <w:sz w:val="20"/>
        </w:rPr>
        <w:t>pilot</w:t>
      </w:r>
      <w:r>
        <w:rPr>
          <w:rFonts w:ascii="Arial"/>
          <w:spacing w:val="-3"/>
          <w:sz w:val="20"/>
        </w:rPr>
        <w:t xml:space="preserve"> </w:t>
      </w:r>
      <w:r>
        <w:rPr>
          <w:rFonts w:ascii="Arial"/>
          <w:sz w:val="20"/>
        </w:rPr>
        <w:t xml:space="preserve">states: </w:t>
      </w:r>
      <w:r>
        <w:rPr>
          <w:rFonts w:ascii="Arial"/>
          <w:spacing w:val="-2"/>
          <w:sz w:val="20"/>
        </w:rPr>
        <w:t>https://nces.ed.gov/ccd/pdf/2021308_Documentation_FY_17_SLFS.pdf</w:t>
      </w:r>
    </w:p>
  </w:footnote>
  <w:footnote w:id="31">
    <w:p w:rsidR="00FB7E1E" w:rsidRPr="009B4D9A" w:rsidP="00FB7E1E" w14:paraId="40546E32" w14:textId="77777777">
      <w:pPr>
        <w:spacing w:before="1"/>
        <w:ind w:right="1147"/>
        <w:rPr>
          <w:rFonts w:ascii="Arial" w:hAnsi="Arial"/>
          <w:sz w:val="20"/>
        </w:rPr>
      </w:pPr>
      <w:r>
        <w:rPr>
          <w:rStyle w:val="FootnoteReference"/>
        </w:rPr>
        <w:footnoteRef/>
      </w:r>
      <w:r>
        <w:t xml:space="preserve"> </w:t>
      </w:r>
      <w:r>
        <w:rPr>
          <w:rFonts w:ascii="Arial" w:hAnsi="Arial"/>
          <w:sz w:val="20"/>
        </w:rPr>
        <w:t>Table</w:t>
      </w:r>
      <w:r>
        <w:rPr>
          <w:rFonts w:ascii="Arial" w:hAnsi="Arial"/>
          <w:spacing w:val="-5"/>
          <w:sz w:val="20"/>
        </w:rPr>
        <w:t xml:space="preserve"> </w:t>
      </w:r>
      <w:r>
        <w:rPr>
          <w:rFonts w:ascii="Arial" w:hAnsi="Arial"/>
          <w:sz w:val="20"/>
        </w:rPr>
        <w:t>C-2</w:t>
      </w:r>
      <w:r>
        <w:rPr>
          <w:rFonts w:ascii="Arial" w:hAnsi="Arial"/>
          <w:spacing w:val="-6"/>
          <w:sz w:val="20"/>
        </w:rPr>
        <w:t xml:space="preserve"> </w:t>
      </w:r>
      <w:r>
        <w:rPr>
          <w:rFonts w:ascii="Arial" w:hAnsi="Arial"/>
          <w:sz w:val="20"/>
        </w:rPr>
        <w:t>of</w:t>
      </w:r>
      <w:r>
        <w:rPr>
          <w:rFonts w:ascii="Arial" w:hAnsi="Arial"/>
          <w:spacing w:val="-6"/>
          <w:sz w:val="20"/>
        </w:rPr>
        <w:t xml:space="preserve"> </w:t>
      </w:r>
      <w:r>
        <w:rPr>
          <w:rFonts w:ascii="Arial" w:hAnsi="Arial"/>
          <w:sz w:val="20"/>
        </w:rPr>
        <w:t>the</w:t>
      </w:r>
      <w:r>
        <w:rPr>
          <w:rFonts w:ascii="Arial" w:hAnsi="Arial"/>
          <w:spacing w:val="-5"/>
          <w:sz w:val="20"/>
        </w:rPr>
        <w:t xml:space="preserve"> </w:t>
      </w:r>
      <w:r>
        <w:rPr>
          <w:rFonts w:ascii="Arial" w:hAnsi="Arial"/>
          <w:sz w:val="20"/>
        </w:rPr>
        <w:t>Department’s</w:t>
      </w:r>
      <w:r>
        <w:rPr>
          <w:rFonts w:ascii="Arial" w:hAnsi="Arial"/>
          <w:spacing w:val="-6"/>
          <w:sz w:val="20"/>
        </w:rPr>
        <w:t xml:space="preserve"> </w:t>
      </w:r>
      <w:r>
        <w:rPr>
          <w:rFonts w:ascii="Arial" w:hAnsi="Arial"/>
          <w:sz w:val="20"/>
        </w:rPr>
        <w:t>supporting</w:t>
      </w:r>
      <w:r>
        <w:rPr>
          <w:rFonts w:ascii="Arial" w:hAnsi="Arial"/>
          <w:spacing w:val="-6"/>
          <w:sz w:val="20"/>
        </w:rPr>
        <w:t xml:space="preserve"> </w:t>
      </w:r>
      <w:r>
        <w:rPr>
          <w:rFonts w:ascii="Arial" w:hAnsi="Arial"/>
          <w:sz w:val="20"/>
        </w:rPr>
        <w:t>statements:</w:t>
      </w:r>
      <w:r>
        <w:rPr>
          <w:rFonts w:ascii="Arial" w:hAnsi="Arial"/>
          <w:spacing w:val="-8"/>
          <w:sz w:val="20"/>
        </w:rPr>
        <w:t xml:space="preserve"> </w:t>
      </w:r>
      <w:hyperlink r:id="rId9">
        <w:r>
          <w:rPr>
            <w:rFonts w:ascii="Arial" w:hAnsi="Arial"/>
            <w:color w:val="0000FF"/>
            <w:sz w:val="20"/>
            <w:u w:val="single" w:color="0000FF"/>
          </w:rPr>
          <w:t>https://www.regulations.gov/document/ED</w:t>
        </w:r>
      </w:hyperlink>
      <w:r>
        <w:rPr>
          <w:rFonts w:ascii="Arial" w:hAnsi="Arial"/>
          <w:color w:val="0000FF"/>
          <w:sz w:val="20"/>
          <w:u w:val="single" w:color="0000FF"/>
        </w:rPr>
        <w:t>-2022-</w:t>
      </w:r>
      <w:r>
        <w:rPr>
          <w:rFonts w:ascii="Arial" w:hAnsi="Arial"/>
          <w:color w:val="0000FF"/>
          <w:sz w:val="20"/>
        </w:rPr>
        <w:t xml:space="preserve"> </w:t>
      </w:r>
      <w:r>
        <w:rPr>
          <w:rFonts w:ascii="Arial" w:hAnsi="Arial"/>
          <w:color w:val="0000FF"/>
          <w:spacing w:val="-2"/>
          <w:sz w:val="20"/>
          <w:u w:val="single" w:color="0000FF"/>
        </w:rPr>
        <w:t>SCC-0120-0002</w:t>
      </w:r>
    </w:p>
  </w:footnote>
  <w:footnote w:id="32">
    <w:p w:rsidR="00FB7E1E" w:rsidP="00FB7E1E" w14:paraId="02144FF5" w14:textId="77777777">
      <w:pPr>
        <w:spacing w:before="95"/>
        <w:rPr>
          <w:rFonts w:ascii="Arial"/>
          <w:sz w:val="20"/>
        </w:rPr>
      </w:pPr>
      <w:r>
        <w:rPr>
          <w:rStyle w:val="FootnoteReference"/>
        </w:rPr>
        <w:footnoteRef/>
      </w:r>
      <w:r>
        <w:t xml:space="preserve"> </w:t>
      </w:r>
      <w:hyperlink r:id="rId10">
        <w:r>
          <w:rPr>
            <w:rFonts w:ascii="Arial"/>
            <w:color w:val="0000FF"/>
            <w:spacing w:val="-2"/>
            <w:sz w:val="20"/>
            <w:u w:val="single" w:color="0000FF"/>
          </w:rPr>
          <w:t>https://www.future</w:t>
        </w:r>
      </w:hyperlink>
      <w:r>
        <w:rPr>
          <w:rFonts w:ascii="Arial"/>
          <w:color w:val="0000FF"/>
          <w:spacing w:val="-2"/>
          <w:sz w:val="20"/>
          <w:u w:val="single" w:color="0000FF"/>
        </w:rPr>
        <w:t>-</w:t>
      </w:r>
      <w:hyperlink r:id="rId10">
        <w:r>
          <w:rPr>
            <w:rFonts w:ascii="Arial"/>
            <w:color w:val="0000FF"/>
            <w:spacing w:val="-2"/>
            <w:sz w:val="20"/>
            <w:u w:val="single" w:color="0000FF"/>
          </w:rPr>
          <w:t>ed.org/education</w:t>
        </w:r>
      </w:hyperlink>
      <w:r>
        <w:rPr>
          <w:rFonts w:ascii="Arial"/>
          <w:color w:val="0000FF"/>
          <w:spacing w:val="-2"/>
          <w:sz w:val="20"/>
          <w:u w:val="single" w:color="0000FF"/>
        </w:rPr>
        <w:t>-</w:t>
      </w:r>
      <w:hyperlink r:id="rId10">
        <w:r>
          <w:rPr>
            <w:rFonts w:ascii="Arial"/>
            <w:color w:val="0000FF"/>
            <w:spacing w:val="-2"/>
            <w:sz w:val="20"/>
            <w:u w:val="single" w:color="0000FF"/>
          </w:rPr>
          <w:t>department</w:t>
        </w:r>
      </w:hyperlink>
      <w:r>
        <w:rPr>
          <w:rFonts w:ascii="Arial"/>
          <w:color w:val="0000FF"/>
          <w:spacing w:val="-2"/>
          <w:sz w:val="20"/>
          <w:u w:val="single" w:color="0000FF"/>
        </w:rPr>
        <w:t>-</w:t>
      </w:r>
      <w:hyperlink r:id="rId10">
        <w:r>
          <w:rPr>
            <w:rFonts w:ascii="Arial"/>
            <w:color w:val="0000FF"/>
            <w:spacing w:val="-2"/>
            <w:sz w:val="20"/>
            <w:u w:val="single" w:color="0000FF"/>
          </w:rPr>
          <w:t>pushes</w:t>
        </w:r>
      </w:hyperlink>
      <w:r>
        <w:rPr>
          <w:rFonts w:ascii="Arial"/>
          <w:color w:val="0000FF"/>
          <w:spacing w:val="-2"/>
          <w:sz w:val="20"/>
          <w:u w:val="single" w:color="0000FF"/>
        </w:rPr>
        <w:t>-for-</w:t>
      </w:r>
      <w:hyperlink r:id="rId10">
        <w:r>
          <w:rPr>
            <w:rFonts w:ascii="Arial"/>
            <w:color w:val="0000FF"/>
            <w:spacing w:val="-2"/>
            <w:sz w:val="20"/>
            <w:u w:val="single" w:color="0000FF"/>
          </w:rPr>
          <w:t>more-robust-data-reporting/</w:t>
        </w:r>
      </w:hyperlink>
    </w:p>
    <w:p w:rsidR="00FB7E1E" w:rsidP="00FB7E1E" w14:paraId="604C0AAC" w14:textId="77777777">
      <w:pPr>
        <w:pStyle w:val="FootnoteText"/>
      </w:pPr>
    </w:p>
  </w:footnote>
  <w:footnote w:id="33">
    <w:p w:rsidR="00FB7E1E" w:rsidP="00FB7E1E" w14:paraId="604249D1" w14:textId="77777777">
      <w:pPr>
        <w:pStyle w:val="FootnoteText"/>
      </w:pPr>
      <w:r>
        <w:rPr>
          <w:rStyle w:val="FootnoteReference"/>
        </w:rPr>
        <w:footnoteRef/>
      </w:r>
      <w:r>
        <w:t xml:space="preserve"> </w:t>
      </w:r>
      <w:r w:rsidRPr="00B1300F">
        <w:rPr>
          <w:rFonts w:ascii="Times New Roman" w:hAnsi="Times New Roman" w:cs="Times New Roman"/>
          <w:sz w:val="22"/>
          <w:szCs w:val="22"/>
        </w:rPr>
        <w:t>NCES</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had</w:t>
      </w:r>
      <w:r w:rsidRPr="00B1300F">
        <w:rPr>
          <w:rFonts w:ascii="Times New Roman" w:hAnsi="Times New Roman" w:cs="Times New Roman"/>
          <w:spacing w:val="-5"/>
          <w:sz w:val="22"/>
          <w:szCs w:val="22"/>
        </w:rPr>
        <w:t xml:space="preserve"> </w:t>
      </w:r>
      <w:r w:rsidRPr="00B1300F">
        <w:rPr>
          <w:rFonts w:ascii="Times New Roman" w:hAnsi="Times New Roman" w:cs="Times New Roman"/>
          <w:sz w:val="22"/>
          <w:szCs w:val="22"/>
        </w:rPr>
        <w:t>pledged</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to</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release</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more</w:t>
      </w:r>
      <w:r w:rsidRPr="00B1300F">
        <w:rPr>
          <w:rFonts w:ascii="Times New Roman" w:hAnsi="Times New Roman" w:cs="Times New Roman"/>
          <w:spacing w:val="-1"/>
          <w:sz w:val="22"/>
          <w:szCs w:val="22"/>
        </w:rPr>
        <w:t xml:space="preserve"> </w:t>
      </w:r>
      <w:r w:rsidRPr="00B1300F">
        <w:rPr>
          <w:rFonts w:ascii="Times New Roman" w:hAnsi="Times New Roman" w:cs="Times New Roman"/>
          <w:sz w:val="22"/>
          <w:szCs w:val="22"/>
        </w:rPr>
        <w:t>recent</w:t>
      </w:r>
      <w:r w:rsidRPr="00B1300F">
        <w:rPr>
          <w:rFonts w:ascii="Times New Roman" w:hAnsi="Times New Roman" w:cs="Times New Roman"/>
          <w:spacing w:val="-2"/>
          <w:sz w:val="22"/>
          <w:szCs w:val="22"/>
        </w:rPr>
        <w:t xml:space="preserve"> </w:t>
      </w:r>
      <w:r w:rsidRPr="00B1300F">
        <w:rPr>
          <w:rFonts w:ascii="Times New Roman" w:hAnsi="Times New Roman" w:cs="Times New Roman"/>
          <w:sz w:val="22"/>
          <w:szCs w:val="22"/>
        </w:rPr>
        <w:t>information</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on</w:t>
      </w:r>
      <w:r w:rsidRPr="00B1300F">
        <w:rPr>
          <w:rFonts w:ascii="Times New Roman" w:hAnsi="Times New Roman" w:cs="Times New Roman"/>
          <w:spacing w:val="-2"/>
          <w:sz w:val="22"/>
          <w:szCs w:val="22"/>
        </w:rPr>
        <w:t xml:space="preserve"> </w:t>
      </w:r>
      <w:r w:rsidRPr="00B1300F">
        <w:rPr>
          <w:rFonts w:ascii="Times New Roman" w:hAnsi="Times New Roman" w:cs="Times New Roman"/>
          <w:sz w:val="22"/>
          <w:szCs w:val="22"/>
        </w:rPr>
        <w:t>SLFS</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by</w:t>
      </w:r>
      <w:r w:rsidRPr="00B1300F">
        <w:rPr>
          <w:rFonts w:ascii="Times New Roman" w:hAnsi="Times New Roman" w:cs="Times New Roman"/>
          <w:spacing w:val="-1"/>
          <w:sz w:val="22"/>
          <w:szCs w:val="22"/>
        </w:rPr>
        <w:t xml:space="preserve"> </w:t>
      </w:r>
      <w:r w:rsidRPr="00B1300F">
        <w:rPr>
          <w:rFonts w:ascii="Times New Roman" w:hAnsi="Times New Roman" w:cs="Times New Roman"/>
          <w:sz w:val="22"/>
          <w:szCs w:val="22"/>
        </w:rPr>
        <w:t>Sept.</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14,</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2022,</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but</w:t>
      </w:r>
      <w:r w:rsidRPr="00B1300F">
        <w:rPr>
          <w:rFonts w:ascii="Times New Roman" w:hAnsi="Times New Roman" w:cs="Times New Roman"/>
          <w:spacing w:val="-5"/>
          <w:sz w:val="22"/>
          <w:szCs w:val="22"/>
        </w:rPr>
        <w:t xml:space="preserve"> </w:t>
      </w:r>
      <w:r w:rsidRPr="00B1300F">
        <w:rPr>
          <w:rFonts w:ascii="Times New Roman" w:hAnsi="Times New Roman" w:cs="Times New Roman"/>
          <w:sz w:val="22"/>
          <w:szCs w:val="22"/>
        </w:rPr>
        <w:t>has</w:t>
      </w:r>
      <w:r w:rsidRPr="00B1300F">
        <w:rPr>
          <w:rFonts w:ascii="Times New Roman" w:hAnsi="Times New Roman" w:cs="Times New Roman"/>
          <w:spacing w:val="-3"/>
          <w:sz w:val="22"/>
          <w:szCs w:val="22"/>
        </w:rPr>
        <w:t xml:space="preserve"> </w:t>
      </w:r>
      <w:r w:rsidRPr="00B1300F">
        <w:rPr>
          <w:rFonts w:ascii="Times New Roman" w:hAnsi="Times New Roman" w:cs="Times New Roman"/>
          <w:sz w:val="22"/>
          <w:szCs w:val="22"/>
        </w:rPr>
        <w:t>missed</w:t>
      </w:r>
      <w:r w:rsidRPr="00B1300F">
        <w:rPr>
          <w:rFonts w:ascii="Times New Roman" w:hAnsi="Times New Roman" w:cs="Times New Roman"/>
          <w:spacing w:val="-4"/>
          <w:sz w:val="22"/>
          <w:szCs w:val="22"/>
        </w:rPr>
        <w:t xml:space="preserve"> </w:t>
      </w:r>
      <w:r w:rsidRPr="00B1300F">
        <w:rPr>
          <w:rFonts w:ascii="Times New Roman" w:hAnsi="Times New Roman" w:cs="Times New Roman"/>
          <w:sz w:val="22"/>
          <w:szCs w:val="22"/>
        </w:rPr>
        <w:t>its deadline and has yet to publish.</w:t>
      </w:r>
    </w:p>
  </w:footnote>
  <w:footnote w:id="34">
    <w:p w:rsidR="00FB7E1E" w:rsidP="00FB7E1E" w14:paraId="6A16C5E4" w14:textId="77777777">
      <w:pPr>
        <w:pStyle w:val="FootnoteText"/>
      </w:pPr>
      <w:r>
        <w:rPr>
          <w:rStyle w:val="FootnoteReference"/>
        </w:rPr>
        <w:footnoteRef/>
      </w:r>
      <w:r>
        <w:t xml:space="preserve"> </w:t>
      </w:r>
      <w:r w:rsidRPr="00B1300F">
        <w:rPr>
          <w:rFonts w:ascii="Times New Roman" w:hAnsi="Times New Roman" w:cs="Times New Roman"/>
          <w:sz w:val="22"/>
          <w:szCs w:val="22"/>
        </w:rPr>
        <w:t>See</w:t>
      </w:r>
      <w:r w:rsidRPr="00B1300F">
        <w:rPr>
          <w:rFonts w:ascii="Times New Roman" w:hAnsi="Times New Roman" w:cs="Times New Roman"/>
          <w:spacing w:val="-17"/>
          <w:sz w:val="22"/>
          <w:szCs w:val="22"/>
        </w:rPr>
        <w:t xml:space="preserve"> </w:t>
      </w:r>
      <w:r w:rsidRPr="00B1300F">
        <w:rPr>
          <w:rFonts w:ascii="Times New Roman" w:hAnsi="Times New Roman" w:cs="Times New Roman"/>
          <w:sz w:val="22"/>
          <w:szCs w:val="22"/>
        </w:rPr>
        <w:t>Appendix</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C</w:t>
      </w:r>
      <w:r w:rsidRPr="00B1300F">
        <w:rPr>
          <w:rFonts w:ascii="Times New Roman" w:hAnsi="Times New Roman" w:cs="Times New Roman"/>
          <w:spacing w:val="-15"/>
          <w:sz w:val="22"/>
          <w:szCs w:val="22"/>
        </w:rPr>
        <w:t xml:space="preserve"> </w:t>
      </w:r>
      <w:r w:rsidRPr="00B1300F">
        <w:rPr>
          <w:rFonts w:ascii="Times New Roman" w:hAnsi="Times New Roman" w:cs="Times New Roman"/>
          <w:sz w:val="22"/>
          <w:szCs w:val="22"/>
        </w:rPr>
        <w:t>for</w:t>
      </w:r>
      <w:r w:rsidRPr="00B1300F">
        <w:rPr>
          <w:rFonts w:ascii="Times New Roman" w:hAnsi="Times New Roman" w:cs="Times New Roman"/>
          <w:spacing w:val="-20"/>
          <w:sz w:val="22"/>
          <w:szCs w:val="22"/>
        </w:rPr>
        <w:t xml:space="preserve"> </w:t>
      </w:r>
      <w:r w:rsidRPr="00B1300F">
        <w:rPr>
          <w:rFonts w:ascii="Times New Roman" w:hAnsi="Times New Roman" w:cs="Times New Roman"/>
          <w:sz w:val="22"/>
          <w:szCs w:val="22"/>
        </w:rPr>
        <w:t>state-level</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data</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collection</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issues</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in</w:t>
      </w:r>
      <w:r w:rsidRPr="00B1300F">
        <w:rPr>
          <w:rFonts w:ascii="Times New Roman" w:hAnsi="Times New Roman" w:cs="Times New Roman"/>
          <w:spacing w:val="-16"/>
          <w:sz w:val="22"/>
          <w:szCs w:val="22"/>
        </w:rPr>
        <w:t xml:space="preserve"> </w:t>
      </w:r>
      <w:r w:rsidRPr="00B1300F">
        <w:rPr>
          <w:rFonts w:ascii="Times New Roman" w:hAnsi="Times New Roman" w:cs="Times New Roman"/>
          <w:sz w:val="22"/>
          <w:szCs w:val="22"/>
        </w:rPr>
        <w:t>the</w:t>
      </w:r>
      <w:r w:rsidRPr="00B1300F">
        <w:rPr>
          <w:rFonts w:ascii="Times New Roman" w:hAnsi="Times New Roman" w:cs="Times New Roman"/>
          <w:spacing w:val="-17"/>
          <w:sz w:val="22"/>
          <w:szCs w:val="22"/>
        </w:rPr>
        <w:t xml:space="preserve"> </w:t>
      </w:r>
      <w:r w:rsidRPr="00B1300F">
        <w:rPr>
          <w:rFonts w:ascii="Times New Roman" w:hAnsi="Times New Roman" w:cs="Times New Roman"/>
          <w:sz w:val="22"/>
          <w:szCs w:val="22"/>
        </w:rPr>
        <w:t>SLFS</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pilot</w:t>
      </w:r>
      <w:r w:rsidRPr="00B1300F">
        <w:rPr>
          <w:rFonts w:ascii="Times New Roman" w:hAnsi="Times New Roman" w:cs="Times New Roman"/>
          <w:spacing w:val="-19"/>
          <w:sz w:val="22"/>
          <w:szCs w:val="22"/>
        </w:rPr>
        <w:t xml:space="preserve"> </w:t>
      </w:r>
      <w:r w:rsidRPr="00B1300F">
        <w:rPr>
          <w:rFonts w:ascii="Times New Roman" w:hAnsi="Times New Roman" w:cs="Times New Roman"/>
          <w:sz w:val="22"/>
          <w:szCs w:val="22"/>
        </w:rPr>
        <w:t xml:space="preserve">states: </w:t>
      </w:r>
      <w:r w:rsidRPr="00B1300F">
        <w:rPr>
          <w:rFonts w:ascii="Times New Roman" w:hAnsi="Times New Roman" w:cs="Times New Roman"/>
          <w:spacing w:val="-2"/>
          <w:sz w:val="22"/>
          <w:szCs w:val="22"/>
        </w:rPr>
        <w:t>https://nces.ed.gov/ccd/pdf/2021308_Documentation_FY_17_SLFS.pdf</w:t>
      </w:r>
    </w:p>
  </w:footnote>
  <w:footnote w:id="35">
    <w:p w:rsidR="00FB7E1E" w:rsidP="00FB7E1E" w14:paraId="06B2BC69" w14:textId="77777777">
      <w:r>
        <w:rPr>
          <w:rStyle w:val="FootnoteReference"/>
        </w:rPr>
        <w:footnoteRef/>
      </w:r>
      <w:r>
        <w:t xml:space="preserve"> </w:t>
      </w:r>
      <w:r w:rsidRPr="00B1300F">
        <w:rPr>
          <w:rFonts w:ascii="Times New Roman" w:hAnsi="Times New Roman" w:cs="Times New Roman"/>
        </w:rPr>
        <w:t>Table</w:t>
      </w:r>
      <w:r w:rsidRPr="00B1300F">
        <w:rPr>
          <w:rFonts w:ascii="Times New Roman" w:hAnsi="Times New Roman" w:cs="Times New Roman"/>
          <w:spacing w:val="-6"/>
        </w:rPr>
        <w:t xml:space="preserve"> </w:t>
      </w:r>
      <w:r w:rsidRPr="00B1300F">
        <w:rPr>
          <w:rFonts w:ascii="Times New Roman" w:hAnsi="Times New Roman" w:cs="Times New Roman"/>
        </w:rPr>
        <w:t>C-2</w:t>
      </w:r>
      <w:r w:rsidRPr="00B1300F">
        <w:rPr>
          <w:rFonts w:ascii="Times New Roman" w:hAnsi="Times New Roman" w:cs="Times New Roman"/>
          <w:spacing w:val="-4"/>
        </w:rPr>
        <w:t xml:space="preserve"> </w:t>
      </w:r>
      <w:r w:rsidRPr="00B1300F">
        <w:rPr>
          <w:rFonts w:ascii="Times New Roman" w:hAnsi="Times New Roman" w:cs="Times New Roman"/>
        </w:rPr>
        <w:t>of</w:t>
      </w:r>
      <w:r w:rsidRPr="00B1300F">
        <w:rPr>
          <w:rFonts w:ascii="Times New Roman" w:hAnsi="Times New Roman" w:cs="Times New Roman"/>
          <w:spacing w:val="-7"/>
        </w:rPr>
        <w:t xml:space="preserve"> </w:t>
      </w:r>
      <w:r w:rsidRPr="00B1300F">
        <w:rPr>
          <w:rFonts w:ascii="Times New Roman" w:hAnsi="Times New Roman" w:cs="Times New Roman"/>
        </w:rPr>
        <w:t>the</w:t>
      </w:r>
      <w:r w:rsidRPr="00B1300F">
        <w:rPr>
          <w:rFonts w:ascii="Times New Roman" w:hAnsi="Times New Roman" w:cs="Times New Roman"/>
          <w:spacing w:val="-6"/>
        </w:rPr>
        <w:t xml:space="preserve"> </w:t>
      </w:r>
      <w:r w:rsidRPr="00B1300F">
        <w:rPr>
          <w:rFonts w:ascii="Times New Roman" w:hAnsi="Times New Roman" w:cs="Times New Roman"/>
        </w:rPr>
        <w:t>Department’s</w:t>
      </w:r>
      <w:r w:rsidRPr="00B1300F">
        <w:rPr>
          <w:rFonts w:ascii="Times New Roman" w:hAnsi="Times New Roman" w:cs="Times New Roman"/>
          <w:spacing w:val="-5"/>
        </w:rPr>
        <w:t xml:space="preserve"> </w:t>
      </w:r>
      <w:r w:rsidRPr="00B1300F">
        <w:rPr>
          <w:rFonts w:ascii="Times New Roman" w:hAnsi="Times New Roman" w:cs="Times New Roman"/>
        </w:rPr>
        <w:t>supporting</w:t>
      </w:r>
      <w:r w:rsidRPr="00B1300F">
        <w:rPr>
          <w:rFonts w:ascii="Times New Roman" w:hAnsi="Times New Roman" w:cs="Times New Roman"/>
          <w:spacing w:val="-7"/>
        </w:rPr>
        <w:t xml:space="preserve"> </w:t>
      </w:r>
      <w:r w:rsidRPr="00B1300F">
        <w:rPr>
          <w:rFonts w:ascii="Times New Roman" w:hAnsi="Times New Roman" w:cs="Times New Roman"/>
        </w:rPr>
        <w:t xml:space="preserve">statements: </w:t>
      </w:r>
      <w:hyperlink r:id="rId11">
        <w:r w:rsidRPr="00B1300F">
          <w:rPr>
            <w:rFonts w:ascii="Times New Roman" w:hAnsi="Times New Roman" w:cs="Times New Roman"/>
            <w:color w:val="0000FF"/>
            <w:u w:val="single" w:color="0000FF"/>
          </w:rPr>
          <w:t>https://www.regulations.gov/document/ED-2022-</w:t>
        </w:r>
      </w:hyperlink>
      <w:r w:rsidRPr="00B1300F">
        <w:rPr>
          <w:rFonts w:ascii="Times New Roman" w:hAnsi="Times New Roman" w:cs="Times New Roman"/>
          <w:color w:val="0000FF"/>
        </w:rPr>
        <w:t xml:space="preserve"> </w:t>
      </w:r>
      <w:hyperlink r:id="rId11">
        <w:r w:rsidRPr="00B1300F">
          <w:rPr>
            <w:rFonts w:ascii="Times New Roman" w:hAnsi="Times New Roman" w:cs="Times New Roman"/>
            <w:color w:val="0000FF"/>
            <w:spacing w:val="-2"/>
            <w:u w:val="single" w:color="0000FF"/>
          </w:rPr>
          <w:t>SCC-0120-0002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125936F2" w14:textId="7777777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28ABE2F6" w14:textId="7777777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336038C5"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53F6E18C" w14:textId="7777777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18AB2DBB" w14:textId="77777777">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E1E" w14:paraId="03ADDF25"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2399B"/>
    <w:multiLevelType w:val="hybridMultilevel"/>
    <w:tmpl w:val="9822CEDC"/>
    <w:lvl w:ilvl="0">
      <w:start w:val="1"/>
      <w:numFmt w:val="upp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0236B3"/>
    <w:multiLevelType w:val="hybridMultilevel"/>
    <w:tmpl w:val="D20C9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075C19"/>
    <w:multiLevelType w:val="hybridMultilevel"/>
    <w:tmpl w:val="1F485BD4"/>
    <w:lvl w:ilvl="0">
      <w:start w:val="1"/>
      <w:numFmt w:val="upp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940AA4"/>
    <w:multiLevelType w:val="hybridMultilevel"/>
    <w:tmpl w:val="D2ACA74A"/>
    <w:lvl w:ilvl="0">
      <w:start w:val="1"/>
      <w:numFmt w:val="decimal"/>
      <w:lvlText w:val="%1."/>
      <w:lvlJc w:val="left"/>
      <w:pPr>
        <w:ind w:left="785" w:hanging="24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60" w:hanging="240"/>
      </w:pPr>
      <w:rPr>
        <w:rFonts w:hint="default"/>
        <w:lang w:val="en-US" w:eastAsia="en-US" w:bidi="ar-SA"/>
      </w:rPr>
    </w:lvl>
    <w:lvl w:ilvl="2">
      <w:start w:val="0"/>
      <w:numFmt w:val="bullet"/>
      <w:lvlText w:val="•"/>
      <w:lvlJc w:val="left"/>
      <w:pPr>
        <w:ind w:left="2940" w:hanging="240"/>
      </w:pPr>
      <w:rPr>
        <w:rFonts w:hint="default"/>
        <w:lang w:val="en-US" w:eastAsia="en-US" w:bidi="ar-SA"/>
      </w:rPr>
    </w:lvl>
    <w:lvl w:ilvl="3">
      <w:start w:val="0"/>
      <w:numFmt w:val="bullet"/>
      <w:lvlText w:val="•"/>
      <w:lvlJc w:val="left"/>
      <w:pPr>
        <w:ind w:left="4020" w:hanging="240"/>
      </w:pPr>
      <w:rPr>
        <w:rFonts w:hint="default"/>
        <w:lang w:val="en-US" w:eastAsia="en-US" w:bidi="ar-SA"/>
      </w:rPr>
    </w:lvl>
    <w:lvl w:ilvl="4">
      <w:start w:val="0"/>
      <w:numFmt w:val="bullet"/>
      <w:lvlText w:val="•"/>
      <w:lvlJc w:val="left"/>
      <w:pPr>
        <w:ind w:left="5100" w:hanging="240"/>
      </w:pPr>
      <w:rPr>
        <w:rFonts w:hint="default"/>
        <w:lang w:val="en-US" w:eastAsia="en-US" w:bidi="ar-SA"/>
      </w:rPr>
    </w:lvl>
    <w:lvl w:ilvl="5">
      <w:start w:val="0"/>
      <w:numFmt w:val="bullet"/>
      <w:lvlText w:val="•"/>
      <w:lvlJc w:val="left"/>
      <w:pPr>
        <w:ind w:left="6180" w:hanging="240"/>
      </w:pPr>
      <w:rPr>
        <w:rFonts w:hint="default"/>
        <w:lang w:val="en-US" w:eastAsia="en-US" w:bidi="ar-SA"/>
      </w:rPr>
    </w:lvl>
    <w:lvl w:ilvl="6">
      <w:start w:val="0"/>
      <w:numFmt w:val="bullet"/>
      <w:lvlText w:val="•"/>
      <w:lvlJc w:val="left"/>
      <w:pPr>
        <w:ind w:left="7260" w:hanging="240"/>
      </w:pPr>
      <w:rPr>
        <w:rFonts w:hint="default"/>
        <w:lang w:val="en-US" w:eastAsia="en-US" w:bidi="ar-SA"/>
      </w:rPr>
    </w:lvl>
    <w:lvl w:ilvl="7">
      <w:start w:val="0"/>
      <w:numFmt w:val="bullet"/>
      <w:lvlText w:val="•"/>
      <w:lvlJc w:val="left"/>
      <w:pPr>
        <w:ind w:left="8340" w:hanging="240"/>
      </w:pPr>
      <w:rPr>
        <w:rFonts w:hint="default"/>
        <w:lang w:val="en-US" w:eastAsia="en-US" w:bidi="ar-SA"/>
      </w:rPr>
    </w:lvl>
    <w:lvl w:ilvl="8">
      <w:start w:val="0"/>
      <w:numFmt w:val="bullet"/>
      <w:lvlText w:val="•"/>
      <w:lvlJc w:val="left"/>
      <w:pPr>
        <w:ind w:left="9420" w:hanging="240"/>
      </w:pPr>
      <w:rPr>
        <w:rFonts w:hint="default"/>
        <w:lang w:val="en-US" w:eastAsia="en-US" w:bidi="ar-SA"/>
      </w:rPr>
    </w:lvl>
  </w:abstractNum>
  <w:abstractNum w:abstractNumId="4">
    <w:nsid w:val="4AD342A2"/>
    <w:multiLevelType w:val="hybridMultilevel"/>
    <w:tmpl w:val="1B863E3E"/>
    <w:lvl w:ilvl="0">
      <w:start w:val="0"/>
      <w:numFmt w:val="bullet"/>
      <w:lvlText w:val="•"/>
      <w:lvlJc w:val="left"/>
      <w:pPr>
        <w:ind w:left="785" w:hanging="145"/>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60" w:hanging="145"/>
      </w:pPr>
      <w:rPr>
        <w:rFonts w:hint="default"/>
        <w:lang w:val="en-US" w:eastAsia="en-US" w:bidi="ar-SA"/>
      </w:rPr>
    </w:lvl>
    <w:lvl w:ilvl="2">
      <w:start w:val="0"/>
      <w:numFmt w:val="bullet"/>
      <w:lvlText w:val="•"/>
      <w:lvlJc w:val="left"/>
      <w:pPr>
        <w:ind w:left="2940" w:hanging="145"/>
      </w:pPr>
      <w:rPr>
        <w:rFonts w:hint="default"/>
        <w:lang w:val="en-US" w:eastAsia="en-US" w:bidi="ar-SA"/>
      </w:rPr>
    </w:lvl>
    <w:lvl w:ilvl="3">
      <w:start w:val="0"/>
      <w:numFmt w:val="bullet"/>
      <w:lvlText w:val="•"/>
      <w:lvlJc w:val="left"/>
      <w:pPr>
        <w:ind w:left="4020" w:hanging="145"/>
      </w:pPr>
      <w:rPr>
        <w:rFonts w:hint="default"/>
        <w:lang w:val="en-US" w:eastAsia="en-US" w:bidi="ar-SA"/>
      </w:rPr>
    </w:lvl>
    <w:lvl w:ilvl="4">
      <w:start w:val="0"/>
      <w:numFmt w:val="bullet"/>
      <w:lvlText w:val="•"/>
      <w:lvlJc w:val="left"/>
      <w:pPr>
        <w:ind w:left="5100" w:hanging="145"/>
      </w:pPr>
      <w:rPr>
        <w:rFonts w:hint="default"/>
        <w:lang w:val="en-US" w:eastAsia="en-US" w:bidi="ar-SA"/>
      </w:rPr>
    </w:lvl>
    <w:lvl w:ilvl="5">
      <w:start w:val="0"/>
      <w:numFmt w:val="bullet"/>
      <w:lvlText w:val="•"/>
      <w:lvlJc w:val="left"/>
      <w:pPr>
        <w:ind w:left="6180" w:hanging="145"/>
      </w:pPr>
      <w:rPr>
        <w:rFonts w:hint="default"/>
        <w:lang w:val="en-US" w:eastAsia="en-US" w:bidi="ar-SA"/>
      </w:rPr>
    </w:lvl>
    <w:lvl w:ilvl="6">
      <w:start w:val="0"/>
      <w:numFmt w:val="bullet"/>
      <w:lvlText w:val="•"/>
      <w:lvlJc w:val="left"/>
      <w:pPr>
        <w:ind w:left="7260" w:hanging="145"/>
      </w:pPr>
      <w:rPr>
        <w:rFonts w:hint="default"/>
        <w:lang w:val="en-US" w:eastAsia="en-US" w:bidi="ar-SA"/>
      </w:rPr>
    </w:lvl>
    <w:lvl w:ilvl="7">
      <w:start w:val="0"/>
      <w:numFmt w:val="bullet"/>
      <w:lvlText w:val="•"/>
      <w:lvlJc w:val="left"/>
      <w:pPr>
        <w:ind w:left="8340" w:hanging="145"/>
      </w:pPr>
      <w:rPr>
        <w:rFonts w:hint="default"/>
        <w:lang w:val="en-US" w:eastAsia="en-US" w:bidi="ar-SA"/>
      </w:rPr>
    </w:lvl>
    <w:lvl w:ilvl="8">
      <w:start w:val="0"/>
      <w:numFmt w:val="bullet"/>
      <w:lvlText w:val="•"/>
      <w:lvlJc w:val="left"/>
      <w:pPr>
        <w:ind w:left="9420" w:hanging="145"/>
      </w:pPr>
      <w:rPr>
        <w:rFonts w:hint="default"/>
        <w:lang w:val="en-US" w:eastAsia="en-US" w:bidi="ar-SA"/>
      </w:rPr>
    </w:lvl>
  </w:abstractNum>
  <w:abstractNum w:abstractNumId="5">
    <w:nsid w:val="51905377"/>
    <w:multiLevelType w:val="hybridMultilevel"/>
    <w:tmpl w:val="25EC3A9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5F7328"/>
    <w:multiLevelType w:val="hybridMultilevel"/>
    <w:tmpl w:val="0CBAAC0E"/>
    <w:lvl w:ilvl="0">
      <w:start w:val="0"/>
      <w:numFmt w:val="bullet"/>
      <w:lvlText w:val="●"/>
      <w:lvlJc w:val="left"/>
      <w:pPr>
        <w:ind w:left="1920" w:hanging="360"/>
      </w:pPr>
      <w:rPr>
        <w:rFonts w:ascii="Calibri" w:eastAsia="Calibri" w:hAnsi="Calibri" w:cs="Calibri" w:hint="default"/>
        <w:b w:val="0"/>
        <w:bCs w:val="0"/>
        <w:i w:val="0"/>
        <w:iCs w:val="0"/>
        <w:w w:val="100"/>
        <w:sz w:val="22"/>
        <w:szCs w:val="22"/>
        <w:lang w:val="en-US" w:eastAsia="en-US" w:bidi="ar-SA"/>
      </w:rPr>
    </w:lvl>
    <w:lvl w:ilvl="1">
      <w:start w:val="0"/>
      <w:numFmt w:val="bullet"/>
      <w:lvlText w:val="•"/>
      <w:lvlJc w:val="left"/>
      <w:pPr>
        <w:ind w:left="2886" w:hanging="360"/>
      </w:pPr>
      <w:rPr>
        <w:rFonts w:hint="default"/>
        <w:lang w:val="en-US" w:eastAsia="en-US" w:bidi="ar-SA"/>
      </w:rPr>
    </w:lvl>
    <w:lvl w:ilvl="2">
      <w:start w:val="0"/>
      <w:numFmt w:val="bullet"/>
      <w:lvlText w:val="•"/>
      <w:lvlJc w:val="left"/>
      <w:pPr>
        <w:ind w:left="3852" w:hanging="360"/>
      </w:pPr>
      <w:rPr>
        <w:rFonts w:hint="default"/>
        <w:lang w:val="en-US" w:eastAsia="en-US" w:bidi="ar-SA"/>
      </w:rPr>
    </w:lvl>
    <w:lvl w:ilvl="3">
      <w:start w:val="0"/>
      <w:numFmt w:val="bullet"/>
      <w:lvlText w:val="•"/>
      <w:lvlJc w:val="left"/>
      <w:pPr>
        <w:ind w:left="4818" w:hanging="360"/>
      </w:pPr>
      <w:rPr>
        <w:rFonts w:hint="default"/>
        <w:lang w:val="en-US" w:eastAsia="en-US" w:bidi="ar-SA"/>
      </w:rPr>
    </w:lvl>
    <w:lvl w:ilvl="4">
      <w:start w:val="0"/>
      <w:numFmt w:val="bullet"/>
      <w:lvlText w:val="•"/>
      <w:lvlJc w:val="left"/>
      <w:pPr>
        <w:ind w:left="5784"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71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7">
    <w:nsid w:val="73CDCC44"/>
    <w:multiLevelType w:val="hybridMultilevel"/>
    <w:tmpl w:val="DEA03E0C"/>
    <w:lvl w:ilvl="0">
      <w:start w:val="1"/>
      <w:numFmt w:val="bullet"/>
      <w:lvlText w:val="Ø"/>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1970609">
    <w:abstractNumId w:val="7"/>
  </w:num>
  <w:num w:numId="2" w16cid:durableId="1042754582">
    <w:abstractNumId w:val="2"/>
  </w:num>
  <w:num w:numId="3" w16cid:durableId="1843279023">
    <w:abstractNumId w:val="0"/>
  </w:num>
  <w:num w:numId="4" w16cid:durableId="1373576349">
    <w:abstractNumId w:val="5"/>
  </w:num>
  <w:num w:numId="5" w16cid:durableId="301467952">
    <w:abstractNumId w:val="3"/>
  </w:num>
  <w:num w:numId="6" w16cid:durableId="839349938">
    <w:abstractNumId w:val="6"/>
  </w:num>
  <w:num w:numId="7" w16cid:durableId="1615752572">
    <w:abstractNumId w:val="4"/>
  </w:num>
  <w:num w:numId="8" w16cid:durableId="40542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2A"/>
    <w:rsid w:val="00002225"/>
    <w:rsid w:val="00005E9A"/>
    <w:rsid w:val="000067AB"/>
    <w:rsid w:val="000103FF"/>
    <w:rsid w:val="000105F0"/>
    <w:rsid w:val="00015352"/>
    <w:rsid w:val="00020300"/>
    <w:rsid w:val="00022612"/>
    <w:rsid w:val="00024FE6"/>
    <w:rsid w:val="00026BBB"/>
    <w:rsid w:val="00030397"/>
    <w:rsid w:val="00032DD4"/>
    <w:rsid w:val="00034134"/>
    <w:rsid w:val="00036055"/>
    <w:rsid w:val="000410B2"/>
    <w:rsid w:val="00041AC0"/>
    <w:rsid w:val="00042886"/>
    <w:rsid w:val="0004556A"/>
    <w:rsid w:val="00045E92"/>
    <w:rsid w:val="0004600C"/>
    <w:rsid w:val="000529B2"/>
    <w:rsid w:val="00053C27"/>
    <w:rsid w:val="000549A7"/>
    <w:rsid w:val="000551A8"/>
    <w:rsid w:val="0005E7EF"/>
    <w:rsid w:val="00061307"/>
    <w:rsid w:val="0006144E"/>
    <w:rsid w:val="0006201D"/>
    <w:rsid w:val="00064E35"/>
    <w:rsid w:val="000656F3"/>
    <w:rsid w:val="00065A8E"/>
    <w:rsid w:val="00066400"/>
    <w:rsid w:val="00066CDF"/>
    <w:rsid w:val="00067607"/>
    <w:rsid w:val="0006797B"/>
    <w:rsid w:val="00067F16"/>
    <w:rsid w:val="00070E37"/>
    <w:rsid w:val="00073484"/>
    <w:rsid w:val="00074323"/>
    <w:rsid w:val="0007507C"/>
    <w:rsid w:val="00076A60"/>
    <w:rsid w:val="00080975"/>
    <w:rsid w:val="0008402C"/>
    <w:rsid w:val="00086631"/>
    <w:rsid w:val="00087CCC"/>
    <w:rsid w:val="00087F83"/>
    <w:rsid w:val="00091A4D"/>
    <w:rsid w:val="00093F56"/>
    <w:rsid w:val="000A17C2"/>
    <w:rsid w:val="000A232E"/>
    <w:rsid w:val="000B01FD"/>
    <w:rsid w:val="000B06C0"/>
    <w:rsid w:val="000B1881"/>
    <w:rsid w:val="000B207D"/>
    <w:rsid w:val="000B2434"/>
    <w:rsid w:val="000B2667"/>
    <w:rsid w:val="000B5464"/>
    <w:rsid w:val="000C24E7"/>
    <w:rsid w:val="000C5D87"/>
    <w:rsid w:val="000C5DE8"/>
    <w:rsid w:val="000D0D02"/>
    <w:rsid w:val="000D1CEA"/>
    <w:rsid w:val="000D31B3"/>
    <w:rsid w:val="000D6486"/>
    <w:rsid w:val="000D66B3"/>
    <w:rsid w:val="000D6D5D"/>
    <w:rsid w:val="000D6E08"/>
    <w:rsid w:val="000E3352"/>
    <w:rsid w:val="000E3EE8"/>
    <w:rsid w:val="000E4595"/>
    <w:rsid w:val="000E5DC5"/>
    <w:rsid w:val="000E5E92"/>
    <w:rsid w:val="000E705E"/>
    <w:rsid w:val="000E726B"/>
    <w:rsid w:val="000F23F4"/>
    <w:rsid w:val="000F26EA"/>
    <w:rsid w:val="000F2D98"/>
    <w:rsid w:val="000F5C1C"/>
    <w:rsid w:val="000F5DEB"/>
    <w:rsid w:val="000F620E"/>
    <w:rsid w:val="000F66B8"/>
    <w:rsid w:val="00100EF2"/>
    <w:rsid w:val="00101E75"/>
    <w:rsid w:val="00112448"/>
    <w:rsid w:val="00113073"/>
    <w:rsid w:val="00114206"/>
    <w:rsid w:val="00120F63"/>
    <w:rsid w:val="00125751"/>
    <w:rsid w:val="0012770C"/>
    <w:rsid w:val="00131268"/>
    <w:rsid w:val="00131BFD"/>
    <w:rsid w:val="00134835"/>
    <w:rsid w:val="00135896"/>
    <w:rsid w:val="001372DB"/>
    <w:rsid w:val="001406F8"/>
    <w:rsid w:val="001412BE"/>
    <w:rsid w:val="00151492"/>
    <w:rsid w:val="00151ABA"/>
    <w:rsid w:val="0015253D"/>
    <w:rsid w:val="00152D82"/>
    <w:rsid w:val="001557BE"/>
    <w:rsid w:val="0016099D"/>
    <w:rsid w:val="001612F1"/>
    <w:rsid w:val="00163B1F"/>
    <w:rsid w:val="00164B00"/>
    <w:rsid w:val="001706C9"/>
    <w:rsid w:val="001756FE"/>
    <w:rsid w:val="00183749"/>
    <w:rsid w:val="00191BF7"/>
    <w:rsid w:val="00192E19"/>
    <w:rsid w:val="001A1BCF"/>
    <w:rsid w:val="001A3977"/>
    <w:rsid w:val="001A71A4"/>
    <w:rsid w:val="001A7465"/>
    <w:rsid w:val="001B1CE6"/>
    <w:rsid w:val="001B3497"/>
    <w:rsid w:val="001B5BBA"/>
    <w:rsid w:val="001C1E2D"/>
    <w:rsid w:val="001C3DE0"/>
    <w:rsid w:val="001C58AC"/>
    <w:rsid w:val="001C5CED"/>
    <w:rsid w:val="001C6253"/>
    <w:rsid w:val="001C63BA"/>
    <w:rsid w:val="001C6581"/>
    <w:rsid w:val="001D1370"/>
    <w:rsid w:val="001D18E0"/>
    <w:rsid w:val="001D24FD"/>
    <w:rsid w:val="001D4A05"/>
    <w:rsid w:val="001D4AF0"/>
    <w:rsid w:val="001D6B6B"/>
    <w:rsid w:val="001F37CF"/>
    <w:rsid w:val="001F3AF4"/>
    <w:rsid w:val="001F74EE"/>
    <w:rsid w:val="00200354"/>
    <w:rsid w:val="002033E7"/>
    <w:rsid w:val="002040F5"/>
    <w:rsid w:val="00206A58"/>
    <w:rsid w:val="00211A7A"/>
    <w:rsid w:val="002150A4"/>
    <w:rsid w:val="0021644B"/>
    <w:rsid w:val="00216B02"/>
    <w:rsid w:val="002207A4"/>
    <w:rsid w:val="002218AD"/>
    <w:rsid w:val="00230E26"/>
    <w:rsid w:val="00232C4B"/>
    <w:rsid w:val="00234469"/>
    <w:rsid w:val="00235061"/>
    <w:rsid w:val="002351B5"/>
    <w:rsid w:val="00237995"/>
    <w:rsid w:val="00237EE9"/>
    <w:rsid w:val="00240042"/>
    <w:rsid w:val="00241C73"/>
    <w:rsid w:val="002428E9"/>
    <w:rsid w:val="00242CF9"/>
    <w:rsid w:val="002448AF"/>
    <w:rsid w:val="00245112"/>
    <w:rsid w:val="00245262"/>
    <w:rsid w:val="002454A9"/>
    <w:rsid w:val="00246670"/>
    <w:rsid w:val="002474D8"/>
    <w:rsid w:val="0025070E"/>
    <w:rsid w:val="00252239"/>
    <w:rsid w:val="00252A2F"/>
    <w:rsid w:val="002531ED"/>
    <w:rsid w:val="00253C6D"/>
    <w:rsid w:val="00262363"/>
    <w:rsid w:val="0026262F"/>
    <w:rsid w:val="00262972"/>
    <w:rsid w:val="0026313B"/>
    <w:rsid w:val="002659E3"/>
    <w:rsid w:val="00266965"/>
    <w:rsid w:val="002705D6"/>
    <w:rsid w:val="00271B04"/>
    <w:rsid w:val="002728C4"/>
    <w:rsid w:val="00272E40"/>
    <w:rsid w:val="0027337E"/>
    <w:rsid w:val="00273508"/>
    <w:rsid w:val="0027485F"/>
    <w:rsid w:val="002758E8"/>
    <w:rsid w:val="002777A0"/>
    <w:rsid w:val="002819C8"/>
    <w:rsid w:val="002823C6"/>
    <w:rsid w:val="00283FEF"/>
    <w:rsid w:val="0029302D"/>
    <w:rsid w:val="002960BB"/>
    <w:rsid w:val="0029656B"/>
    <w:rsid w:val="002967EA"/>
    <w:rsid w:val="002A0EEF"/>
    <w:rsid w:val="002A3BE2"/>
    <w:rsid w:val="002A69B0"/>
    <w:rsid w:val="002A76AE"/>
    <w:rsid w:val="002B22DC"/>
    <w:rsid w:val="002B2507"/>
    <w:rsid w:val="002B3628"/>
    <w:rsid w:val="002B3B84"/>
    <w:rsid w:val="002B3E6D"/>
    <w:rsid w:val="002C3081"/>
    <w:rsid w:val="002C3302"/>
    <w:rsid w:val="002C51B6"/>
    <w:rsid w:val="002C605E"/>
    <w:rsid w:val="002D0196"/>
    <w:rsid w:val="002D1222"/>
    <w:rsid w:val="002D187B"/>
    <w:rsid w:val="002D2D21"/>
    <w:rsid w:val="002D69F2"/>
    <w:rsid w:val="002E4B3A"/>
    <w:rsid w:val="002E6EF2"/>
    <w:rsid w:val="002F0328"/>
    <w:rsid w:val="002F1E6B"/>
    <w:rsid w:val="00302AFA"/>
    <w:rsid w:val="00303381"/>
    <w:rsid w:val="00304FE5"/>
    <w:rsid w:val="00314FE2"/>
    <w:rsid w:val="00315F01"/>
    <w:rsid w:val="00317E6F"/>
    <w:rsid w:val="00317FD3"/>
    <w:rsid w:val="00320B8D"/>
    <w:rsid w:val="00320D5A"/>
    <w:rsid w:val="0032381B"/>
    <w:rsid w:val="00326BDC"/>
    <w:rsid w:val="003306E9"/>
    <w:rsid w:val="00331866"/>
    <w:rsid w:val="00333679"/>
    <w:rsid w:val="00334691"/>
    <w:rsid w:val="0034112A"/>
    <w:rsid w:val="00343D48"/>
    <w:rsid w:val="00351706"/>
    <w:rsid w:val="003527E9"/>
    <w:rsid w:val="00353800"/>
    <w:rsid w:val="0035424A"/>
    <w:rsid w:val="00357D3F"/>
    <w:rsid w:val="003605CE"/>
    <w:rsid w:val="00365798"/>
    <w:rsid w:val="003660D1"/>
    <w:rsid w:val="00367A4F"/>
    <w:rsid w:val="00367BBD"/>
    <w:rsid w:val="003700ED"/>
    <w:rsid w:val="00373684"/>
    <w:rsid w:val="00375E8C"/>
    <w:rsid w:val="0037604B"/>
    <w:rsid w:val="00377FD3"/>
    <w:rsid w:val="0038117C"/>
    <w:rsid w:val="00381E6E"/>
    <w:rsid w:val="00381F96"/>
    <w:rsid w:val="00387406"/>
    <w:rsid w:val="00387A2E"/>
    <w:rsid w:val="00391539"/>
    <w:rsid w:val="00394C03"/>
    <w:rsid w:val="003A136F"/>
    <w:rsid w:val="003A5FB9"/>
    <w:rsid w:val="003A72A4"/>
    <w:rsid w:val="003B106D"/>
    <w:rsid w:val="003B16C1"/>
    <w:rsid w:val="003C101D"/>
    <w:rsid w:val="003C6A6B"/>
    <w:rsid w:val="003C73E2"/>
    <w:rsid w:val="003D2622"/>
    <w:rsid w:val="003D6EC3"/>
    <w:rsid w:val="003E0D64"/>
    <w:rsid w:val="003E10F3"/>
    <w:rsid w:val="003E5306"/>
    <w:rsid w:val="003E62C8"/>
    <w:rsid w:val="003F139F"/>
    <w:rsid w:val="003F4917"/>
    <w:rsid w:val="003F53BF"/>
    <w:rsid w:val="003F5480"/>
    <w:rsid w:val="00406510"/>
    <w:rsid w:val="00417AA5"/>
    <w:rsid w:val="00420544"/>
    <w:rsid w:val="004227B6"/>
    <w:rsid w:val="004310B2"/>
    <w:rsid w:val="00437C81"/>
    <w:rsid w:val="004512DF"/>
    <w:rsid w:val="0045385B"/>
    <w:rsid w:val="00455367"/>
    <w:rsid w:val="00455FB4"/>
    <w:rsid w:val="004617BC"/>
    <w:rsid w:val="00463DD9"/>
    <w:rsid w:val="00464F9F"/>
    <w:rsid w:val="00471CD2"/>
    <w:rsid w:val="00472C58"/>
    <w:rsid w:val="00475034"/>
    <w:rsid w:val="00475A67"/>
    <w:rsid w:val="004767BB"/>
    <w:rsid w:val="00476872"/>
    <w:rsid w:val="00481B39"/>
    <w:rsid w:val="0048493E"/>
    <w:rsid w:val="00484B2E"/>
    <w:rsid w:val="00487132"/>
    <w:rsid w:val="004925FD"/>
    <w:rsid w:val="004931E0"/>
    <w:rsid w:val="00493818"/>
    <w:rsid w:val="00493BD0"/>
    <w:rsid w:val="00493E7C"/>
    <w:rsid w:val="004A05D6"/>
    <w:rsid w:val="004A291F"/>
    <w:rsid w:val="004A4B31"/>
    <w:rsid w:val="004A6A2E"/>
    <w:rsid w:val="004B347B"/>
    <w:rsid w:val="004B3870"/>
    <w:rsid w:val="004B72A1"/>
    <w:rsid w:val="004C3791"/>
    <w:rsid w:val="004C3F35"/>
    <w:rsid w:val="004C4939"/>
    <w:rsid w:val="004C5D52"/>
    <w:rsid w:val="004C6211"/>
    <w:rsid w:val="004D5A2A"/>
    <w:rsid w:val="004D753E"/>
    <w:rsid w:val="004D7730"/>
    <w:rsid w:val="004E2B03"/>
    <w:rsid w:val="004E2B83"/>
    <w:rsid w:val="004E381A"/>
    <w:rsid w:val="004E4776"/>
    <w:rsid w:val="004E4E1D"/>
    <w:rsid w:val="004E66D9"/>
    <w:rsid w:val="004E7048"/>
    <w:rsid w:val="004F34EA"/>
    <w:rsid w:val="004F37BA"/>
    <w:rsid w:val="004F4C80"/>
    <w:rsid w:val="004F6B29"/>
    <w:rsid w:val="00500F87"/>
    <w:rsid w:val="00505404"/>
    <w:rsid w:val="00507108"/>
    <w:rsid w:val="00510159"/>
    <w:rsid w:val="00510691"/>
    <w:rsid w:val="005107EB"/>
    <w:rsid w:val="005134A8"/>
    <w:rsid w:val="0051782B"/>
    <w:rsid w:val="00517E60"/>
    <w:rsid w:val="00524F05"/>
    <w:rsid w:val="00525213"/>
    <w:rsid w:val="00527826"/>
    <w:rsid w:val="00527E38"/>
    <w:rsid w:val="00527EEF"/>
    <w:rsid w:val="005343B7"/>
    <w:rsid w:val="00534658"/>
    <w:rsid w:val="00534C25"/>
    <w:rsid w:val="005354EE"/>
    <w:rsid w:val="00535E38"/>
    <w:rsid w:val="005361FC"/>
    <w:rsid w:val="005369B1"/>
    <w:rsid w:val="00540F73"/>
    <w:rsid w:val="0054205A"/>
    <w:rsid w:val="0054346D"/>
    <w:rsid w:val="0054368F"/>
    <w:rsid w:val="005441FB"/>
    <w:rsid w:val="00544FBE"/>
    <w:rsid w:val="00546798"/>
    <w:rsid w:val="005470E6"/>
    <w:rsid w:val="0054751F"/>
    <w:rsid w:val="00547F0D"/>
    <w:rsid w:val="005526B8"/>
    <w:rsid w:val="00553271"/>
    <w:rsid w:val="005539A2"/>
    <w:rsid w:val="00561AA0"/>
    <w:rsid w:val="005637C4"/>
    <w:rsid w:val="0056636A"/>
    <w:rsid w:val="00573B00"/>
    <w:rsid w:val="005741D9"/>
    <w:rsid w:val="005746E9"/>
    <w:rsid w:val="005751E7"/>
    <w:rsid w:val="0058057B"/>
    <w:rsid w:val="00583845"/>
    <w:rsid w:val="00583CC9"/>
    <w:rsid w:val="005858ED"/>
    <w:rsid w:val="00585C73"/>
    <w:rsid w:val="00586963"/>
    <w:rsid w:val="005928CD"/>
    <w:rsid w:val="00594E00"/>
    <w:rsid w:val="005A199C"/>
    <w:rsid w:val="005A4051"/>
    <w:rsid w:val="005A5F40"/>
    <w:rsid w:val="005A6372"/>
    <w:rsid w:val="005A6C77"/>
    <w:rsid w:val="005B168E"/>
    <w:rsid w:val="005B6BBF"/>
    <w:rsid w:val="005B6C85"/>
    <w:rsid w:val="005C2E47"/>
    <w:rsid w:val="005C36D4"/>
    <w:rsid w:val="005C3C05"/>
    <w:rsid w:val="005C3C1D"/>
    <w:rsid w:val="005C5B11"/>
    <w:rsid w:val="005C7821"/>
    <w:rsid w:val="005C7E46"/>
    <w:rsid w:val="005D0F03"/>
    <w:rsid w:val="005D6676"/>
    <w:rsid w:val="005E4E30"/>
    <w:rsid w:val="005E5389"/>
    <w:rsid w:val="005E54A2"/>
    <w:rsid w:val="005E5509"/>
    <w:rsid w:val="005E5756"/>
    <w:rsid w:val="005E6724"/>
    <w:rsid w:val="005F0425"/>
    <w:rsid w:val="005F6124"/>
    <w:rsid w:val="005F66ED"/>
    <w:rsid w:val="00600EBB"/>
    <w:rsid w:val="00601362"/>
    <w:rsid w:val="00602512"/>
    <w:rsid w:val="0060456B"/>
    <w:rsid w:val="006106FD"/>
    <w:rsid w:val="00615895"/>
    <w:rsid w:val="00623335"/>
    <w:rsid w:val="006260A2"/>
    <w:rsid w:val="00627527"/>
    <w:rsid w:val="00646BA8"/>
    <w:rsid w:val="00647C18"/>
    <w:rsid w:val="00653FBA"/>
    <w:rsid w:val="00655B38"/>
    <w:rsid w:val="00656A16"/>
    <w:rsid w:val="00656E14"/>
    <w:rsid w:val="00661911"/>
    <w:rsid w:val="006629C6"/>
    <w:rsid w:val="00670869"/>
    <w:rsid w:val="00670BF5"/>
    <w:rsid w:val="00670F7B"/>
    <w:rsid w:val="00671A62"/>
    <w:rsid w:val="00676399"/>
    <w:rsid w:val="006763E3"/>
    <w:rsid w:val="006800D0"/>
    <w:rsid w:val="006806DF"/>
    <w:rsid w:val="00683FAF"/>
    <w:rsid w:val="006874A3"/>
    <w:rsid w:val="0068782C"/>
    <w:rsid w:val="0069006E"/>
    <w:rsid w:val="0069162A"/>
    <w:rsid w:val="00697350"/>
    <w:rsid w:val="006A0011"/>
    <w:rsid w:val="006A0AED"/>
    <w:rsid w:val="006A1369"/>
    <w:rsid w:val="006A2796"/>
    <w:rsid w:val="006A4A59"/>
    <w:rsid w:val="006B02A2"/>
    <w:rsid w:val="006B0E27"/>
    <w:rsid w:val="006B1499"/>
    <w:rsid w:val="006B4F5D"/>
    <w:rsid w:val="006B5A7A"/>
    <w:rsid w:val="006B6947"/>
    <w:rsid w:val="006B74E8"/>
    <w:rsid w:val="006C6D7F"/>
    <w:rsid w:val="006C7EBA"/>
    <w:rsid w:val="006D4B67"/>
    <w:rsid w:val="006D59F7"/>
    <w:rsid w:val="006D61DA"/>
    <w:rsid w:val="006D6D57"/>
    <w:rsid w:val="006D6D60"/>
    <w:rsid w:val="006E6DCA"/>
    <w:rsid w:val="006F0D33"/>
    <w:rsid w:val="006F18CB"/>
    <w:rsid w:val="006F202B"/>
    <w:rsid w:val="006F2643"/>
    <w:rsid w:val="006F2FEC"/>
    <w:rsid w:val="006F68BB"/>
    <w:rsid w:val="0070480B"/>
    <w:rsid w:val="00705644"/>
    <w:rsid w:val="007069DC"/>
    <w:rsid w:val="00707419"/>
    <w:rsid w:val="007078A3"/>
    <w:rsid w:val="00713AB4"/>
    <w:rsid w:val="007171D3"/>
    <w:rsid w:val="0071775E"/>
    <w:rsid w:val="00721959"/>
    <w:rsid w:val="0072205C"/>
    <w:rsid w:val="00723605"/>
    <w:rsid w:val="00723DA3"/>
    <w:rsid w:val="0072488D"/>
    <w:rsid w:val="00726291"/>
    <w:rsid w:val="007315B2"/>
    <w:rsid w:val="007334A4"/>
    <w:rsid w:val="0074008C"/>
    <w:rsid w:val="00740CEC"/>
    <w:rsid w:val="007467A5"/>
    <w:rsid w:val="00747BA6"/>
    <w:rsid w:val="00747DD4"/>
    <w:rsid w:val="0075622E"/>
    <w:rsid w:val="00756CF5"/>
    <w:rsid w:val="007616DA"/>
    <w:rsid w:val="00762D1F"/>
    <w:rsid w:val="00764938"/>
    <w:rsid w:val="0076718F"/>
    <w:rsid w:val="00770FD2"/>
    <w:rsid w:val="0077252F"/>
    <w:rsid w:val="00772BE7"/>
    <w:rsid w:val="00774471"/>
    <w:rsid w:val="00782C33"/>
    <w:rsid w:val="0078324F"/>
    <w:rsid w:val="00786325"/>
    <w:rsid w:val="00787ED1"/>
    <w:rsid w:val="00793308"/>
    <w:rsid w:val="00793AAC"/>
    <w:rsid w:val="00794280"/>
    <w:rsid w:val="00794D05"/>
    <w:rsid w:val="007A661B"/>
    <w:rsid w:val="007A7E09"/>
    <w:rsid w:val="007B144C"/>
    <w:rsid w:val="007B218D"/>
    <w:rsid w:val="007B2797"/>
    <w:rsid w:val="007B4BEF"/>
    <w:rsid w:val="007C5B03"/>
    <w:rsid w:val="007D241F"/>
    <w:rsid w:val="007D5237"/>
    <w:rsid w:val="007D72F4"/>
    <w:rsid w:val="007E0690"/>
    <w:rsid w:val="007E22E5"/>
    <w:rsid w:val="007E3E25"/>
    <w:rsid w:val="007E63FE"/>
    <w:rsid w:val="007E7966"/>
    <w:rsid w:val="007F3095"/>
    <w:rsid w:val="00802A9E"/>
    <w:rsid w:val="008042CB"/>
    <w:rsid w:val="008076D9"/>
    <w:rsid w:val="00812614"/>
    <w:rsid w:val="00813F9D"/>
    <w:rsid w:val="00813FB9"/>
    <w:rsid w:val="0081583D"/>
    <w:rsid w:val="00816B6A"/>
    <w:rsid w:val="008207E1"/>
    <w:rsid w:val="00821015"/>
    <w:rsid w:val="00822B71"/>
    <w:rsid w:val="00826DFB"/>
    <w:rsid w:val="00827726"/>
    <w:rsid w:val="00827B01"/>
    <w:rsid w:val="00827E2C"/>
    <w:rsid w:val="008303E7"/>
    <w:rsid w:val="008314C5"/>
    <w:rsid w:val="00831CF7"/>
    <w:rsid w:val="00834FD1"/>
    <w:rsid w:val="00841177"/>
    <w:rsid w:val="008421CD"/>
    <w:rsid w:val="00847F11"/>
    <w:rsid w:val="0085067A"/>
    <w:rsid w:val="00850F6C"/>
    <w:rsid w:val="00854850"/>
    <w:rsid w:val="008550A7"/>
    <w:rsid w:val="00855650"/>
    <w:rsid w:val="008633D9"/>
    <w:rsid w:val="00865229"/>
    <w:rsid w:val="00865334"/>
    <w:rsid w:val="008707BC"/>
    <w:rsid w:val="00870E87"/>
    <w:rsid w:val="008710AC"/>
    <w:rsid w:val="00872686"/>
    <w:rsid w:val="0087268E"/>
    <w:rsid w:val="00872B25"/>
    <w:rsid w:val="00876875"/>
    <w:rsid w:val="0088676E"/>
    <w:rsid w:val="00886924"/>
    <w:rsid w:val="0088776C"/>
    <w:rsid w:val="00893CFD"/>
    <w:rsid w:val="00895B0C"/>
    <w:rsid w:val="008A1BAB"/>
    <w:rsid w:val="008B0031"/>
    <w:rsid w:val="008B17A0"/>
    <w:rsid w:val="008B2598"/>
    <w:rsid w:val="008B5054"/>
    <w:rsid w:val="008B5521"/>
    <w:rsid w:val="008B5FC3"/>
    <w:rsid w:val="008B7277"/>
    <w:rsid w:val="008C084F"/>
    <w:rsid w:val="008C09A3"/>
    <w:rsid w:val="008C3144"/>
    <w:rsid w:val="008C5A0B"/>
    <w:rsid w:val="008D0C33"/>
    <w:rsid w:val="008D52F5"/>
    <w:rsid w:val="008E0E67"/>
    <w:rsid w:val="008E1D75"/>
    <w:rsid w:val="008E7467"/>
    <w:rsid w:val="008F02F0"/>
    <w:rsid w:val="008F1373"/>
    <w:rsid w:val="008F1BF8"/>
    <w:rsid w:val="008F3CDC"/>
    <w:rsid w:val="008F3EA0"/>
    <w:rsid w:val="0090069E"/>
    <w:rsid w:val="009011C1"/>
    <w:rsid w:val="00901BF2"/>
    <w:rsid w:val="009026E5"/>
    <w:rsid w:val="009075A6"/>
    <w:rsid w:val="009113B3"/>
    <w:rsid w:val="00911DDC"/>
    <w:rsid w:val="009136D3"/>
    <w:rsid w:val="00921B3C"/>
    <w:rsid w:val="00923058"/>
    <w:rsid w:val="009241A7"/>
    <w:rsid w:val="00925299"/>
    <w:rsid w:val="00925457"/>
    <w:rsid w:val="0093404B"/>
    <w:rsid w:val="00937C9E"/>
    <w:rsid w:val="00937CD4"/>
    <w:rsid w:val="00941925"/>
    <w:rsid w:val="009518C6"/>
    <w:rsid w:val="00954EC5"/>
    <w:rsid w:val="009557C6"/>
    <w:rsid w:val="009567C6"/>
    <w:rsid w:val="0096107C"/>
    <w:rsid w:val="00964223"/>
    <w:rsid w:val="009644D0"/>
    <w:rsid w:val="009647AF"/>
    <w:rsid w:val="00965A8F"/>
    <w:rsid w:val="0097195B"/>
    <w:rsid w:val="0097367F"/>
    <w:rsid w:val="00974EB8"/>
    <w:rsid w:val="0097568F"/>
    <w:rsid w:val="00976064"/>
    <w:rsid w:val="00976B2B"/>
    <w:rsid w:val="0097754B"/>
    <w:rsid w:val="00980171"/>
    <w:rsid w:val="00980EE1"/>
    <w:rsid w:val="00982218"/>
    <w:rsid w:val="00982AC5"/>
    <w:rsid w:val="00982CD1"/>
    <w:rsid w:val="00983B3A"/>
    <w:rsid w:val="009853BA"/>
    <w:rsid w:val="00987ADA"/>
    <w:rsid w:val="00990459"/>
    <w:rsid w:val="009935D5"/>
    <w:rsid w:val="00994C14"/>
    <w:rsid w:val="00995DC0"/>
    <w:rsid w:val="00996721"/>
    <w:rsid w:val="00996F9B"/>
    <w:rsid w:val="00997C31"/>
    <w:rsid w:val="009A0690"/>
    <w:rsid w:val="009A288A"/>
    <w:rsid w:val="009A30C7"/>
    <w:rsid w:val="009A3825"/>
    <w:rsid w:val="009A4213"/>
    <w:rsid w:val="009B239B"/>
    <w:rsid w:val="009B47F6"/>
    <w:rsid w:val="009B4D9A"/>
    <w:rsid w:val="009B589F"/>
    <w:rsid w:val="009B65B8"/>
    <w:rsid w:val="009C45F1"/>
    <w:rsid w:val="009C60A7"/>
    <w:rsid w:val="009C66EE"/>
    <w:rsid w:val="009D21DB"/>
    <w:rsid w:val="009D38F9"/>
    <w:rsid w:val="009E2776"/>
    <w:rsid w:val="009E2C54"/>
    <w:rsid w:val="009E3357"/>
    <w:rsid w:val="009E7725"/>
    <w:rsid w:val="009E7D80"/>
    <w:rsid w:val="009F1649"/>
    <w:rsid w:val="009F1BD0"/>
    <w:rsid w:val="009F2707"/>
    <w:rsid w:val="009F2EB0"/>
    <w:rsid w:val="009F4D62"/>
    <w:rsid w:val="009F5B48"/>
    <w:rsid w:val="009F5C29"/>
    <w:rsid w:val="00A0261E"/>
    <w:rsid w:val="00A0450A"/>
    <w:rsid w:val="00A07330"/>
    <w:rsid w:val="00A1056E"/>
    <w:rsid w:val="00A2064A"/>
    <w:rsid w:val="00A20817"/>
    <w:rsid w:val="00A2474C"/>
    <w:rsid w:val="00A2542A"/>
    <w:rsid w:val="00A259EB"/>
    <w:rsid w:val="00A273D0"/>
    <w:rsid w:val="00A2768A"/>
    <w:rsid w:val="00A32A7E"/>
    <w:rsid w:val="00A35CD1"/>
    <w:rsid w:val="00A3707D"/>
    <w:rsid w:val="00A400D3"/>
    <w:rsid w:val="00A47045"/>
    <w:rsid w:val="00A51A14"/>
    <w:rsid w:val="00A55F7C"/>
    <w:rsid w:val="00A57162"/>
    <w:rsid w:val="00A629BB"/>
    <w:rsid w:val="00A665E8"/>
    <w:rsid w:val="00A71287"/>
    <w:rsid w:val="00A71B0E"/>
    <w:rsid w:val="00A73BCB"/>
    <w:rsid w:val="00A741B5"/>
    <w:rsid w:val="00A75A6D"/>
    <w:rsid w:val="00A80283"/>
    <w:rsid w:val="00A80665"/>
    <w:rsid w:val="00A819F2"/>
    <w:rsid w:val="00A866D8"/>
    <w:rsid w:val="00A86BE8"/>
    <w:rsid w:val="00A8761F"/>
    <w:rsid w:val="00A95F5E"/>
    <w:rsid w:val="00A975C1"/>
    <w:rsid w:val="00AA0450"/>
    <w:rsid w:val="00AA1466"/>
    <w:rsid w:val="00AA1FE9"/>
    <w:rsid w:val="00AA2E89"/>
    <w:rsid w:val="00AA40E9"/>
    <w:rsid w:val="00AA4865"/>
    <w:rsid w:val="00AA49EC"/>
    <w:rsid w:val="00AA60D8"/>
    <w:rsid w:val="00AB2D30"/>
    <w:rsid w:val="00AB4A82"/>
    <w:rsid w:val="00AB5020"/>
    <w:rsid w:val="00AC25E1"/>
    <w:rsid w:val="00AC4628"/>
    <w:rsid w:val="00AC4929"/>
    <w:rsid w:val="00AC5673"/>
    <w:rsid w:val="00AC5770"/>
    <w:rsid w:val="00AC6287"/>
    <w:rsid w:val="00AC7393"/>
    <w:rsid w:val="00AC7F79"/>
    <w:rsid w:val="00AD0493"/>
    <w:rsid w:val="00AD0859"/>
    <w:rsid w:val="00AD17BD"/>
    <w:rsid w:val="00AD586C"/>
    <w:rsid w:val="00AD7A30"/>
    <w:rsid w:val="00AE587E"/>
    <w:rsid w:val="00AE7452"/>
    <w:rsid w:val="00AF370B"/>
    <w:rsid w:val="00AF5CEF"/>
    <w:rsid w:val="00AF62A7"/>
    <w:rsid w:val="00AF67A2"/>
    <w:rsid w:val="00B01FB1"/>
    <w:rsid w:val="00B06434"/>
    <w:rsid w:val="00B06C82"/>
    <w:rsid w:val="00B07D9B"/>
    <w:rsid w:val="00B1300F"/>
    <w:rsid w:val="00B17D60"/>
    <w:rsid w:val="00B2405F"/>
    <w:rsid w:val="00B25CFA"/>
    <w:rsid w:val="00B27A0D"/>
    <w:rsid w:val="00B27AC0"/>
    <w:rsid w:val="00B30780"/>
    <w:rsid w:val="00B3488C"/>
    <w:rsid w:val="00B34F78"/>
    <w:rsid w:val="00B35ED3"/>
    <w:rsid w:val="00B36043"/>
    <w:rsid w:val="00B4253B"/>
    <w:rsid w:val="00B43C4B"/>
    <w:rsid w:val="00B47866"/>
    <w:rsid w:val="00B51E60"/>
    <w:rsid w:val="00B55018"/>
    <w:rsid w:val="00B6039D"/>
    <w:rsid w:val="00B62980"/>
    <w:rsid w:val="00B635A2"/>
    <w:rsid w:val="00B64725"/>
    <w:rsid w:val="00B666BA"/>
    <w:rsid w:val="00B667B0"/>
    <w:rsid w:val="00B7309D"/>
    <w:rsid w:val="00B74DAE"/>
    <w:rsid w:val="00B75352"/>
    <w:rsid w:val="00B7773A"/>
    <w:rsid w:val="00B802F3"/>
    <w:rsid w:val="00B8221F"/>
    <w:rsid w:val="00B82CDD"/>
    <w:rsid w:val="00B84367"/>
    <w:rsid w:val="00B85149"/>
    <w:rsid w:val="00B85E6F"/>
    <w:rsid w:val="00B86287"/>
    <w:rsid w:val="00B900D4"/>
    <w:rsid w:val="00B90B79"/>
    <w:rsid w:val="00B91415"/>
    <w:rsid w:val="00B922F9"/>
    <w:rsid w:val="00B92481"/>
    <w:rsid w:val="00BA0F9B"/>
    <w:rsid w:val="00BA3E29"/>
    <w:rsid w:val="00BA460E"/>
    <w:rsid w:val="00BA6377"/>
    <w:rsid w:val="00BA7731"/>
    <w:rsid w:val="00BB1018"/>
    <w:rsid w:val="00BB4016"/>
    <w:rsid w:val="00BB5232"/>
    <w:rsid w:val="00BB5720"/>
    <w:rsid w:val="00BB6C04"/>
    <w:rsid w:val="00BC0952"/>
    <w:rsid w:val="00BC1829"/>
    <w:rsid w:val="00BC2536"/>
    <w:rsid w:val="00BC2F32"/>
    <w:rsid w:val="00BC5465"/>
    <w:rsid w:val="00BC608C"/>
    <w:rsid w:val="00BC6A09"/>
    <w:rsid w:val="00BC7588"/>
    <w:rsid w:val="00BD1611"/>
    <w:rsid w:val="00BD1A75"/>
    <w:rsid w:val="00BD3D29"/>
    <w:rsid w:val="00BD454B"/>
    <w:rsid w:val="00BD5A80"/>
    <w:rsid w:val="00BE2610"/>
    <w:rsid w:val="00BE3E9A"/>
    <w:rsid w:val="00BE6FB4"/>
    <w:rsid w:val="00BF0391"/>
    <w:rsid w:val="00BF09AC"/>
    <w:rsid w:val="00BF0FE6"/>
    <w:rsid w:val="00BF3B23"/>
    <w:rsid w:val="00BF3F54"/>
    <w:rsid w:val="00BF62A1"/>
    <w:rsid w:val="00BF63AE"/>
    <w:rsid w:val="00BF6B94"/>
    <w:rsid w:val="00BF7A4D"/>
    <w:rsid w:val="00C00931"/>
    <w:rsid w:val="00C0687E"/>
    <w:rsid w:val="00C06944"/>
    <w:rsid w:val="00C115F9"/>
    <w:rsid w:val="00C1602F"/>
    <w:rsid w:val="00C16E13"/>
    <w:rsid w:val="00C20AA6"/>
    <w:rsid w:val="00C218FA"/>
    <w:rsid w:val="00C2247E"/>
    <w:rsid w:val="00C22A4F"/>
    <w:rsid w:val="00C22F0D"/>
    <w:rsid w:val="00C26AC7"/>
    <w:rsid w:val="00C30FE8"/>
    <w:rsid w:val="00C32C5A"/>
    <w:rsid w:val="00C33DE5"/>
    <w:rsid w:val="00C36BDF"/>
    <w:rsid w:val="00C4097C"/>
    <w:rsid w:val="00C4528E"/>
    <w:rsid w:val="00C476AB"/>
    <w:rsid w:val="00C5195C"/>
    <w:rsid w:val="00C531BD"/>
    <w:rsid w:val="00C60DFB"/>
    <w:rsid w:val="00C62AD3"/>
    <w:rsid w:val="00C64019"/>
    <w:rsid w:val="00C65DE7"/>
    <w:rsid w:val="00C70A8B"/>
    <w:rsid w:val="00C71523"/>
    <w:rsid w:val="00C73F68"/>
    <w:rsid w:val="00C74AAB"/>
    <w:rsid w:val="00C812B6"/>
    <w:rsid w:val="00C819AA"/>
    <w:rsid w:val="00C85910"/>
    <w:rsid w:val="00C91F46"/>
    <w:rsid w:val="00C92AFC"/>
    <w:rsid w:val="00C94236"/>
    <w:rsid w:val="00C97095"/>
    <w:rsid w:val="00C972ED"/>
    <w:rsid w:val="00C97592"/>
    <w:rsid w:val="00CA18C0"/>
    <w:rsid w:val="00CA6226"/>
    <w:rsid w:val="00CA6825"/>
    <w:rsid w:val="00CA70ED"/>
    <w:rsid w:val="00CB34EE"/>
    <w:rsid w:val="00CB57AD"/>
    <w:rsid w:val="00CB593A"/>
    <w:rsid w:val="00CC0682"/>
    <w:rsid w:val="00CC2742"/>
    <w:rsid w:val="00CC2B09"/>
    <w:rsid w:val="00CC370A"/>
    <w:rsid w:val="00CC56A8"/>
    <w:rsid w:val="00CC623D"/>
    <w:rsid w:val="00CD21C1"/>
    <w:rsid w:val="00CD21D9"/>
    <w:rsid w:val="00CD451F"/>
    <w:rsid w:val="00CD675D"/>
    <w:rsid w:val="00CE18BA"/>
    <w:rsid w:val="00CE1A61"/>
    <w:rsid w:val="00CE4F36"/>
    <w:rsid w:val="00CE5A8D"/>
    <w:rsid w:val="00CE5AA9"/>
    <w:rsid w:val="00CF1DF9"/>
    <w:rsid w:val="00CF2DFF"/>
    <w:rsid w:val="00CF4850"/>
    <w:rsid w:val="00CF4CDB"/>
    <w:rsid w:val="00CF6EE7"/>
    <w:rsid w:val="00CF7277"/>
    <w:rsid w:val="00CF7C7C"/>
    <w:rsid w:val="00D04BC1"/>
    <w:rsid w:val="00D127CA"/>
    <w:rsid w:val="00D13D7A"/>
    <w:rsid w:val="00D1413B"/>
    <w:rsid w:val="00D15D7F"/>
    <w:rsid w:val="00D15E4F"/>
    <w:rsid w:val="00D1668A"/>
    <w:rsid w:val="00D226A5"/>
    <w:rsid w:val="00D26548"/>
    <w:rsid w:val="00D27CB0"/>
    <w:rsid w:val="00D30127"/>
    <w:rsid w:val="00D308BE"/>
    <w:rsid w:val="00D31163"/>
    <w:rsid w:val="00D31EB0"/>
    <w:rsid w:val="00D4018C"/>
    <w:rsid w:val="00D41DAE"/>
    <w:rsid w:val="00D43772"/>
    <w:rsid w:val="00D4C777"/>
    <w:rsid w:val="00D51E51"/>
    <w:rsid w:val="00D53F81"/>
    <w:rsid w:val="00D61116"/>
    <w:rsid w:val="00D630BE"/>
    <w:rsid w:val="00D669C6"/>
    <w:rsid w:val="00D71720"/>
    <w:rsid w:val="00D72B35"/>
    <w:rsid w:val="00D80DEC"/>
    <w:rsid w:val="00D81AA3"/>
    <w:rsid w:val="00D845F5"/>
    <w:rsid w:val="00D846A8"/>
    <w:rsid w:val="00D94F0E"/>
    <w:rsid w:val="00D952F7"/>
    <w:rsid w:val="00D95A64"/>
    <w:rsid w:val="00D96BD4"/>
    <w:rsid w:val="00DA1E5B"/>
    <w:rsid w:val="00DA1EAF"/>
    <w:rsid w:val="00DA3A2D"/>
    <w:rsid w:val="00DB1692"/>
    <w:rsid w:val="00DB19F9"/>
    <w:rsid w:val="00DB2C54"/>
    <w:rsid w:val="00DB47D3"/>
    <w:rsid w:val="00DC0FE1"/>
    <w:rsid w:val="00DC1A88"/>
    <w:rsid w:val="00DC3F06"/>
    <w:rsid w:val="00DC75D0"/>
    <w:rsid w:val="00DC77C2"/>
    <w:rsid w:val="00DD1728"/>
    <w:rsid w:val="00DD2B90"/>
    <w:rsid w:val="00DD5C44"/>
    <w:rsid w:val="00DE3F23"/>
    <w:rsid w:val="00DE5390"/>
    <w:rsid w:val="00DE63B5"/>
    <w:rsid w:val="00DE64A8"/>
    <w:rsid w:val="00DF0965"/>
    <w:rsid w:val="00DF5170"/>
    <w:rsid w:val="00E0271E"/>
    <w:rsid w:val="00E02DBF"/>
    <w:rsid w:val="00E070B8"/>
    <w:rsid w:val="00E11428"/>
    <w:rsid w:val="00E1248A"/>
    <w:rsid w:val="00E1563E"/>
    <w:rsid w:val="00E177BD"/>
    <w:rsid w:val="00E20091"/>
    <w:rsid w:val="00E2167A"/>
    <w:rsid w:val="00E23827"/>
    <w:rsid w:val="00E24B8A"/>
    <w:rsid w:val="00E26AD8"/>
    <w:rsid w:val="00E27C81"/>
    <w:rsid w:val="00E31063"/>
    <w:rsid w:val="00E350BE"/>
    <w:rsid w:val="00E355D0"/>
    <w:rsid w:val="00E37DE6"/>
    <w:rsid w:val="00E4513C"/>
    <w:rsid w:val="00E45865"/>
    <w:rsid w:val="00E472BB"/>
    <w:rsid w:val="00E518A5"/>
    <w:rsid w:val="00E544D2"/>
    <w:rsid w:val="00E558F3"/>
    <w:rsid w:val="00E56433"/>
    <w:rsid w:val="00E63C52"/>
    <w:rsid w:val="00E67945"/>
    <w:rsid w:val="00E73313"/>
    <w:rsid w:val="00E736E8"/>
    <w:rsid w:val="00E75331"/>
    <w:rsid w:val="00E77FE7"/>
    <w:rsid w:val="00E81A38"/>
    <w:rsid w:val="00E81F6E"/>
    <w:rsid w:val="00E82EF3"/>
    <w:rsid w:val="00E854B6"/>
    <w:rsid w:val="00E87281"/>
    <w:rsid w:val="00E923CC"/>
    <w:rsid w:val="00E955ED"/>
    <w:rsid w:val="00E963AF"/>
    <w:rsid w:val="00EA0509"/>
    <w:rsid w:val="00EA261C"/>
    <w:rsid w:val="00EA53AF"/>
    <w:rsid w:val="00EA70EA"/>
    <w:rsid w:val="00EB3511"/>
    <w:rsid w:val="00EB588D"/>
    <w:rsid w:val="00EB5B83"/>
    <w:rsid w:val="00EB70BA"/>
    <w:rsid w:val="00ED42A9"/>
    <w:rsid w:val="00ED44A0"/>
    <w:rsid w:val="00ED6BA9"/>
    <w:rsid w:val="00EE052B"/>
    <w:rsid w:val="00EE2925"/>
    <w:rsid w:val="00EF16F2"/>
    <w:rsid w:val="00EF56BF"/>
    <w:rsid w:val="00EF61AC"/>
    <w:rsid w:val="00F07F77"/>
    <w:rsid w:val="00F11396"/>
    <w:rsid w:val="00F13A35"/>
    <w:rsid w:val="00F145D2"/>
    <w:rsid w:val="00F170EE"/>
    <w:rsid w:val="00F17FBB"/>
    <w:rsid w:val="00F200A9"/>
    <w:rsid w:val="00F20674"/>
    <w:rsid w:val="00F21872"/>
    <w:rsid w:val="00F22F42"/>
    <w:rsid w:val="00F335AA"/>
    <w:rsid w:val="00F33EAD"/>
    <w:rsid w:val="00F3663F"/>
    <w:rsid w:val="00F4061D"/>
    <w:rsid w:val="00F41B38"/>
    <w:rsid w:val="00F41D22"/>
    <w:rsid w:val="00F42337"/>
    <w:rsid w:val="00F47123"/>
    <w:rsid w:val="00F47B33"/>
    <w:rsid w:val="00F5278D"/>
    <w:rsid w:val="00F52FDA"/>
    <w:rsid w:val="00F54C4C"/>
    <w:rsid w:val="00F62C54"/>
    <w:rsid w:val="00F62E25"/>
    <w:rsid w:val="00F63D3E"/>
    <w:rsid w:val="00F66451"/>
    <w:rsid w:val="00F70159"/>
    <w:rsid w:val="00F758EC"/>
    <w:rsid w:val="00F80B23"/>
    <w:rsid w:val="00F81052"/>
    <w:rsid w:val="00F824D3"/>
    <w:rsid w:val="00F85DF9"/>
    <w:rsid w:val="00F863BD"/>
    <w:rsid w:val="00F86622"/>
    <w:rsid w:val="00F86E40"/>
    <w:rsid w:val="00F93CDB"/>
    <w:rsid w:val="00F93F03"/>
    <w:rsid w:val="00FA061A"/>
    <w:rsid w:val="00FA2D92"/>
    <w:rsid w:val="00FA4570"/>
    <w:rsid w:val="00FB2D6E"/>
    <w:rsid w:val="00FB762B"/>
    <w:rsid w:val="00FB7E1E"/>
    <w:rsid w:val="00FC1C5C"/>
    <w:rsid w:val="00FC3C82"/>
    <w:rsid w:val="00FC6CE5"/>
    <w:rsid w:val="00FD03A6"/>
    <w:rsid w:val="00FD351A"/>
    <w:rsid w:val="00FD4681"/>
    <w:rsid w:val="00FD6147"/>
    <w:rsid w:val="00FD7513"/>
    <w:rsid w:val="00FD7A92"/>
    <w:rsid w:val="00FE02D7"/>
    <w:rsid w:val="00FE351E"/>
    <w:rsid w:val="00FE5117"/>
    <w:rsid w:val="00FE6CAF"/>
    <w:rsid w:val="00FF1B24"/>
    <w:rsid w:val="00FF2590"/>
    <w:rsid w:val="00FF2961"/>
    <w:rsid w:val="00FF3060"/>
    <w:rsid w:val="00FF489A"/>
    <w:rsid w:val="00FF6F6B"/>
    <w:rsid w:val="0112D33F"/>
    <w:rsid w:val="012036BA"/>
    <w:rsid w:val="014F1BAF"/>
    <w:rsid w:val="02821018"/>
    <w:rsid w:val="0299206A"/>
    <w:rsid w:val="02FE1B69"/>
    <w:rsid w:val="030B684E"/>
    <w:rsid w:val="03723B52"/>
    <w:rsid w:val="040758FE"/>
    <w:rsid w:val="041D6DFA"/>
    <w:rsid w:val="0528E49E"/>
    <w:rsid w:val="055CD793"/>
    <w:rsid w:val="058B0CC0"/>
    <w:rsid w:val="05E9B6B8"/>
    <w:rsid w:val="06696E65"/>
    <w:rsid w:val="06980B11"/>
    <w:rsid w:val="06A6FAC1"/>
    <w:rsid w:val="06E43EA3"/>
    <w:rsid w:val="07AEAB27"/>
    <w:rsid w:val="07D80196"/>
    <w:rsid w:val="08E1E677"/>
    <w:rsid w:val="08EDA60F"/>
    <w:rsid w:val="0A7BA9BD"/>
    <w:rsid w:val="0AD06683"/>
    <w:rsid w:val="0B66469D"/>
    <w:rsid w:val="0B6A34D4"/>
    <w:rsid w:val="0BCF921F"/>
    <w:rsid w:val="0BE001E0"/>
    <w:rsid w:val="0C3FCFDF"/>
    <w:rsid w:val="0C4F246D"/>
    <w:rsid w:val="0CF6930B"/>
    <w:rsid w:val="0CFFB7A9"/>
    <w:rsid w:val="0D0E81DB"/>
    <w:rsid w:val="0DB86144"/>
    <w:rsid w:val="0DE4796A"/>
    <w:rsid w:val="0E1EEB41"/>
    <w:rsid w:val="0E92636C"/>
    <w:rsid w:val="0F4F1AE0"/>
    <w:rsid w:val="0F50E99B"/>
    <w:rsid w:val="10108E14"/>
    <w:rsid w:val="10226063"/>
    <w:rsid w:val="10D8B206"/>
    <w:rsid w:val="10DFBF0C"/>
    <w:rsid w:val="1209A8E0"/>
    <w:rsid w:val="1274DEBB"/>
    <w:rsid w:val="12AD6AC8"/>
    <w:rsid w:val="12FD2A61"/>
    <w:rsid w:val="135CE2D4"/>
    <w:rsid w:val="139542EA"/>
    <w:rsid w:val="13A12DBB"/>
    <w:rsid w:val="13BD0E71"/>
    <w:rsid w:val="1466CC80"/>
    <w:rsid w:val="148EA9C3"/>
    <w:rsid w:val="14A6DDA3"/>
    <w:rsid w:val="151F0D8C"/>
    <w:rsid w:val="154EB732"/>
    <w:rsid w:val="159A1626"/>
    <w:rsid w:val="1668F1AA"/>
    <w:rsid w:val="173F4533"/>
    <w:rsid w:val="1746E077"/>
    <w:rsid w:val="17DE6C21"/>
    <w:rsid w:val="18465D3C"/>
    <w:rsid w:val="18BB520D"/>
    <w:rsid w:val="19C11468"/>
    <w:rsid w:val="19F9204E"/>
    <w:rsid w:val="1A106F3F"/>
    <w:rsid w:val="1A99BB0D"/>
    <w:rsid w:val="1AAAC0CE"/>
    <w:rsid w:val="1AAF850E"/>
    <w:rsid w:val="1AE684E6"/>
    <w:rsid w:val="1AF01EA9"/>
    <w:rsid w:val="1B5CAD6C"/>
    <w:rsid w:val="1B693423"/>
    <w:rsid w:val="1BB11801"/>
    <w:rsid w:val="1C6AB91C"/>
    <w:rsid w:val="1C7C9837"/>
    <w:rsid w:val="1CE6D950"/>
    <w:rsid w:val="1D0967A1"/>
    <w:rsid w:val="1D4CE862"/>
    <w:rsid w:val="1DC103DE"/>
    <w:rsid w:val="1EF4397B"/>
    <w:rsid w:val="1F6A747B"/>
    <w:rsid w:val="1F6D412A"/>
    <w:rsid w:val="20E8A41A"/>
    <w:rsid w:val="210AA718"/>
    <w:rsid w:val="2130C4E3"/>
    <w:rsid w:val="2238E623"/>
    <w:rsid w:val="22867D5F"/>
    <w:rsid w:val="22DC7741"/>
    <w:rsid w:val="2353F1B0"/>
    <w:rsid w:val="23E3CA93"/>
    <w:rsid w:val="24CF50FE"/>
    <w:rsid w:val="257E24E5"/>
    <w:rsid w:val="25BE1E21"/>
    <w:rsid w:val="26B34C72"/>
    <w:rsid w:val="26EE53C9"/>
    <w:rsid w:val="27142F67"/>
    <w:rsid w:val="277CB1D6"/>
    <w:rsid w:val="27AFE864"/>
    <w:rsid w:val="27E93D58"/>
    <w:rsid w:val="28AD4A55"/>
    <w:rsid w:val="2905982D"/>
    <w:rsid w:val="29316506"/>
    <w:rsid w:val="294161FE"/>
    <w:rsid w:val="2956F7F2"/>
    <w:rsid w:val="299B6AB3"/>
    <w:rsid w:val="2A8CDC5C"/>
    <w:rsid w:val="2AB83009"/>
    <w:rsid w:val="2B3CD349"/>
    <w:rsid w:val="2C3CCD54"/>
    <w:rsid w:val="2C9787F2"/>
    <w:rsid w:val="2E0CC3BA"/>
    <w:rsid w:val="2E1E3AA6"/>
    <w:rsid w:val="2F17DE75"/>
    <w:rsid w:val="2F385D47"/>
    <w:rsid w:val="315B924C"/>
    <w:rsid w:val="317215BE"/>
    <w:rsid w:val="317C06E3"/>
    <w:rsid w:val="318D4C73"/>
    <w:rsid w:val="31BA78A1"/>
    <w:rsid w:val="323540B8"/>
    <w:rsid w:val="32437F90"/>
    <w:rsid w:val="32B00441"/>
    <w:rsid w:val="33BE13E4"/>
    <w:rsid w:val="3446D934"/>
    <w:rsid w:val="34A80FE5"/>
    <w:rsid w:val="34D1F93D"/>
    <w:rsid w:val="34F4C7C1"/>
    <w:rsid w:val="34F8A8D1"/>
    <w:rsid w:val="350DCBA4"/>
    <w:rsid w:val="359BCDD9"/>
    <w:rsid w:val="3654395F"/>
    <w:rsid w:val="36C0857F"/>
    <w:rsid w:val="36F3DB3A"/>
    <w:rsid w:val="372611C0"/>
    <w:rsid w:val="37B39BD3"/>
    <w:rsid w:val="37B975FE"/>
    <w:rsid w:val="37F0ABD0"/>
    <w:rsid w:val="380018E7"/>
    <w:rsid w:val="381091C8"/>
    <w:rsid w:val="388DDFE0"/>
    <w:rsid w:val="399BE948"/>
    <w:rsid w:val="39E10622"/>
    <w:rsid w:val="3A1E9DD3"/>
    <w:rsid w:val="3A5A2019"/>
    <w:rsid w:val="3A5C7989"/>
    <w:rsid w:val="3A923193"/>
    <w:rsid w:val="3AC6400A"/>
    <w:rsid w:val="3ACFE76A"/>
    <w:rsid w:val="3B48328A"/>
    <w:rsid w:val="3B4E8153"/>
    <w:rsid w:val="3B77BBE6"/>
    <w:rsid w:val="3B863AAE"/>
    <w:rsid w:val="3B957F56"/>
    <w:rsid w:val="3C34990D"/>
    <w:rsid w:val="3C62106B"/>
    <w:rsid w:val="3CB33D50"/>
    <w:rsid w:val="3CEAC78F"/>
    <w:rsid w:val="3D0260DF"/>
    <w:rsid w:val="3D23453B"/>
    <w:rsid w:val="3D64C359"/>
    <w:rsid w:val="3DD0CE15"/>
    <w:rsid w:val="3DDDCFAE"/>
    <w:rsid w:val="3E07882C"/>
    <w:rsid w:val="3EEEA08F"/>
    <w:rsid w:val="3F02E4CE"/>
    <w:rsid w:val="3FA3588D"/>
    <w:rsid w:val="3FA89D56"/>
    <w:rsid w:val="3FD81C57"/>
    <w:rsid w:val="400B72CD"/>
    <w:rsid w:val="401011A3"/>
    <w:rsid w:val="4023E1C1"/>
    <w:rsid w:val="402654FF"/>
    <w:rsid w:val="409A3C9C"/>
    <w:rsid w:val="40D98E13"/>
    <w:rsid w:val="41086ED7"/>
    <w:rsid w:val="412F3FF7"/>
    <w:rsid w:val="413F76B7"/>
    <w:rsid w:val="4173ECB8"/>
    <w:rsid w:val="41B47397"/>
    <w:rsid w:val="4247890A"/>
    <w:rsid w:val="4253AE13"/>
    <w:rsid w:val="42EE09C5"/>
    <w:rsid w:val="4322683E"/>
    <w:rsid w:val="435CFAA2"/>
    <w:rsid w:val="43A8BF40"/>
    <w:rsid w:val="4523393F"/>
    <w:rsid w:val="459D19CB"/>
    <w:rsid w:val="45BBCC95"/>
    <w:rsid w:val="45BC03A4"/>
    <w:rsid w:val="4600BAE5"/>
    <w:rsid w:val="46084FA6"/>
    <w:rsid w:val="46207178"/>
    <w:rsid w:val="468BDAEE"/>
    <w:rsid w:val="46C0297F"/>
    <w:rsid w:val="46D86363"/>
    <w:rsid w:val="4757D405"/>
    <w:rsid w:val="47619EB3"/>
    <w:rsid w:val="47A2AB07"/>
    <w:rsid w:val="47BD5BD1"/>
    <w:rsid w:val="480CB7F9"/>
    <w:rsid w:val="482A3F3D"/>
    <w:rsid w:val="48659335"/>
    <w:rsid w:val="494510CF"/>
    <w:rsid w:val="49B7B820"/>
    <w:rsid w:val="4A41C86F"/>
    <w:rsid w:val="4ABBA96B"/>
    <w:rsid w:val="4AC0A3F7"/>
    <w:rsid w:val="4AE2B230"/>
    <w:rsid w:val="4B6643DA"/>
    <w:rsid w:val="4B669D20"/>
    <w:rsid w:val="4C41E867"/>
    <w:rsid w:val="4CDB2036"/>
    <w:rsid w:val="4D14DB4C"/>
    <w:rsid w:val="4D1AE918"/>
    <w:rsid w:val="4D1BC59E"/>
    <w:rsid w:val="4D76490C"/>
    <w:rsid w:val="4D96BF73"/>
    <w:rsid w:val="4E09AAC4"/>
    <w:rsid w:val="4E663174"/>
    <w:rsid w:val="4F36A567"/>
    <w:rsid w:val="4F693201"/>
    <w:rsid w:val="4FF86EE2"/>
    <w:rsid w:val="507A4A3B"/>
    <w:rsid w:val="51478A91"/>
    <w:rsid w:val="51D47976"/>
    <w:rsid w:val="5291E40C"/>
    <w:rsid w:val="52A6497C"/>
    <w:rsid w:val="530CDEB8"/>
    <w:rsid w:val="539498F1"/>
    <w:rsid w:val="54237AC7"/>
    <w:rsid w:val="5433D1EF"/>
    <w:rsid w:val="549C6D7C"/>
    <w:rsid w:val="5597DD4C"/>
    <w:rsid w:val="55BF4B28"/>
    <w:rsid w:val="5619EE4A"/>
    <w:rsid w:val="566E1178"/>
    <w:rsid w:val="57568A5E"/>
    <w:rsid w:val="57D75E9B"/>
    <w:rsid w:val="57FABD64"/>
    <w:rsid w:val="58E01B0B"/>
    <w:rsid w:val="593E4500"/>
    <w:rsid w:val="59791F13"/>
    <w:rsid w:val="59983460"/>
    <w:rsid w:val="59CEF2C5"/>
    <w:rsid w:val="59FF1DAE"/>
    <w:rsid w:val="59FFC398"/>
    <w:rsid w:val="5AAE2C71"/>
    <w:rsid w:val="5AD9843A"/>
    <w:rsid w:val="5B0086DB"/>
    <w:rsid w:val="5B3404C1"/>
    <w:rsid w:val="5B819D3B"/>
    <w:rsid w:val="5B821DBF"/>
    <w:rsid w:val="5C20AB0B"/>
    <w:rsid w:val="5CA97B6F"/>
    <w:rsid w:val="5CDF29B0"/>
    <w:rsid w:val="5D82212A"/>
    <w:rsid w:val="5DAD14A3"/>
    <w:rsid w:val="5DC78359"/>
    <w:rsid w:val="5E7EE42B"/>
    <w:rsid w:val="5E9FBA2B"/>
    <w:rsid w:val="5EDB9DA9"/>
    <w:rsid w:val="5EEBB9F6"/>
    <w:rsid w:val="602BCFDF"/>
    <w:rsid w:val="60BF0E2B"/>
    <w:rsid w:val="60C82090"/>
    <w:rsid w:val="60E4B565"/>
    <w:rsid w:val="6156AA46"/>
    <w:rsid w:val="61B0A295"/>
    <w:rsid w:val="61FACB12"/>
    <w:rsid w:val="628085C6"/>
    <w:rsid w:val="62A5BBB6"/>
    <w:rsid w:val="6310F38D"/>
    <w:rsid w:val="631EAE6B"/>
    <w:rsid w:val="63455D91"/>
    <w:rsid w:val="6368730A"/>
    <w:rsid w:val="6369394A"/>
    <w:rsid w:val="6422E1EC"/>
    <w:rsid w:val="649CE482"/>
    <w:rsid w:val="65846C69"/>
    <w:rsid w:val="65859960"/>
    <w:rsid w:val="65DA394E"/>
    <w:rsid w:val="664E9F10"/>
    <w:rsid w:val="66E76AE0"/>
    <w:rsid w:val="67375D74"/>
    <w:rsid w:val="67918BF1"/>
    <w:rsid w:val="6799B4E1"/>
    <w:rsid w:val="67D3CFFB"/>
    <w:rsid w:val="68C4CC9E"/>
    <w:rsid w:val="68CCFA82"/>
    <w:rsid w:val="68EE66F4"/>
    <w:rsid w:val="68F71384"/>
    <w:rsid w:val="6904ACFE"/>
    <w:rsid w:val="69175F11"/>
    <w:rsid w:val="69A44B28"/>
    <w:rsid w:val="69E23A42"/>
    <w:rsid w:val="6A0EAD1D"/>
    <w:rsid w:val="6A847231"/>
    <w:rsid w:val="6AC124C3"/>
    <w:rsid w:val="6B506F76"/>
    <w:rsid w:val="6B787914"/>
    <w:rsid w:val="6B837AAB"/>
    <w:rsid w:val="6C13C4BD"/>
    <w:rsid w:val="6C4C9DFC"/>
    <w:rsid w:val="6C81FDD3"/>
    <w:rsid w:val="6CF7DD30"/>
    <w:rsid w:val="6D967E8C"/>
    <w:rsid w:val="6E8B0250"/>
    <w:rsid w:val="6EAA0806"/>
    <w:rsid w:val="6F063BBF"/>
    <w:rsid w:val="6F09ABE9"/>
    <w:rsid w:val="6F375E7F"/>
    <w:rsid w:val="6F5A4031"/>
    <w:rsid w:val="6FA77524"/>
    <w:rsid w:val="6FD8EB35"/>
    <w:rsid w:val="7095D1CA"/>
    <w:rsid w:val="70A20C20"/>
    <w:rsid w:val="71200F1F"/>
    <w:rsid w:val="716ED7A9"/>
    <w:rsid w:val="7205B0C5"/>
    <w:rsid w:val="72414CAB"/>
    <w:rsid w:val="724AF40B"/>
    <w:rsid w:val="724EBEB4"/>
    <w:rsid w:val="72D3665D"/>
    <w:rsid w:val="72D74FA6"/>
    <w:rsid w:val="73890C2D"/>
    <w:rsid w:val="73EA8F15"/>
    <w:rsid w:val="742435C9"/>
    <w:rsid w:val="74949AB4"/>
    <w:rsid w:val="750F63C6"/>
    <w:rsid w:val="7577EC17"/>
    <w:rsid w:val="75856357"/>
    <w:rsid w:val="76093A77"/>
    <w:rsid w:val="7639E28F"/>
    <w:rsid w:val="768AF4E9"/>
    <w:rsid w:val="76B3BA48"/>
    <w:rsid w:val="770D2BC2"/>
    <w:rsid w:val="77470D8D"/>
    <w:rsid w:val="7758134E"/>
    <w:rsid w:val="78320477"/>
    <w:rsid w:val="7866947A"/>
    <w:rsid w:val="78831CA1"/>
    <w:rsid w:val="78B75DCF"/>
    <w:rsid w:val="7923CF2C"/>
    <w:rsid w:val="797CC379"/>
    <w:rsid w:val="79CEB35B"/>
    <w:rsid w:val="7A72A82C"/>
    <w:rsid w:val="7B26B125"/>
    <w:rsid w:val="7B74BB38"/>
    <w:rsid w:val="7C769089"/>
    <w:rsid w:val="7CC22032"/>
    <w:rsid w:val="7CDB7F65"/>
    <w:rsid w:val="7D3325D8"/>
    <w:rsid w:val="7D73D825"/>
    <w:rsid w:val="7E44B5A2"/>
    <w:rsid w:val="7F0E60B9"/>
    <w:rsid w:val="7F9CAA51"/>
    <w:rsid w:val="7FDEE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2542A"/>
  <w15:chartTrackingRefBased/>
  <w15:docId w15:val="{5201924D-AC07-48DA-8DD6-4F60F43D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9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2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B7E1E"/>
    <w:pPr>
      <w:widowControl w:val="0"/>
      <w:autoSpaceDE w:val="0"/>
      <w:autoSpaceDN w:val="0"/>
      <w:spacing w:after="0" w:line="273" w:lineRule="exact"/>
      <w:ind w:left="1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761F"/>
    <w:pPr>
      <w:spacing w:after="0" w:line="240" w:lineRule="auto"/>
    </w:pPr>
  </w:style>
  <w:style w:type="paragraph" w:styleId="CommentSubject">
    <w:name w:val="annotation subject"/>
    <w:basedOn w:val="CommentText"/>
    <w:next w:val="CommentText"/>
    <w:link w:val="CommentSubjectChar"/>
    <w:uiPriority w:val="99"/>
    <w:semiHidden/>
    <w:unhideWhenUsed/>
    <w:rsid w:val="00D13D7A"/>
    <w:rPr>
      <w:b/>
      <w:bCs/>
    </w:rPr>
  </w:style>
  <w:style w:type="character" w:customStyle="1" w:styleId="CommentSubjectChar">
    <w:name w:val="Comment Subject Char"/>
    <w:basedOn w:val="CommentTextChar"/>
    <w:link w:val="CommentSubject"/>
    <w:uiPriority w:val="99"/>
    <w:semiHidden/>
    <w:rsid w:val="00D13D7A"/>
    <w:rPr>
      <w:b/>
      <w:bCs/>
      <w:sz w:val="20"/>
      <w:szCs w:val="20"/>
    </w:rPr>
  </w:style>
  <w:style w:type="character" w:styleId="UnresolvedMention">
    <w:name w:val="Unresolved Mention"/>
    <w:basedOn w:val="DefaultParagraphFont"/>
    <w:uiPriority w:val="99"/>
    <w:semiHidden/>
    <w:unhideWhenUsed/>
    <w:rsid w:val="00D71720"/>
    <w:rPr>
      <w:color w:val="605E5C"/>
      <w:shd w:val="clear" w:color="auto" w:fill="E1DFDD"/>
    </w:rPr>
  </w:style>
  <w:style w:type="paragraph" w:styleId="EndnoteText">
    <w:name w:val="endnote text"/>
    <w:basedOn w:val="Normal"/>
    <w:link w:val="EndnoteTextChar"/>
    <w:uiPriority w:val="99"/>
    <w:semiHidden/>
    <w:unhideWhenUsed/>
    <w:rsid w:val="003542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424A"/>
    <w:rPr>
      <w:sz w:val="20"/>
      <w:szCs w:val="20"/>
    </w:rPr>
  </w:style>
  <w:style w:type="character" w:styleId="EndnoteReference">
    <w:name w:val="endnote reference"/>
    <w:basedOn w:val="DefaultParagraphFont"/>
    <w:uiPriority w:val="99"/>
    <w:semiHidden/>
    <w:unhideWhenUsed/>
    <w:rsid w:val="0035424A"/>
    <w:rPr>
      <w:vertAlign w:val="superscript"/>
    </w:rPr>
  </w:style>
  <w:style w:type="paragraph" w:styleId="FootnoteText">
    <w:name w:val="footnote text"/>
    <w:aliases w:val="F1"/>
    <w:basedOn w:val="Normal"/>
    <w:link w:val="FootnoteTextChar"/>
    <w:uiPriority w:val="99"/>
    <w:unhideWhenUsed/>
    <w:rsid w:val="0035424A"/>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5424A"/>
    <w:rPr>
      <w:sz w:val="20"/>
      <w:szCs w:val="20"/>
    </w:rPr>
  </w:style>
  <w:style w:type="character" w:styleId="FootnoteReference">
    <w:name w:val="footnote reference"/>
    <w:basedOn w:val="DefaultParagraphFont"/>
    <w:uiPriority w:val="99"/>
    <w:semiHidden/>
    <w:unhideWhenUsed/>
    <w:rsid w:val="0035424A"/>
    <w:rPr>
      <w:vertAlign w:val="superscript"/>
    </w:rPr>
  </w:style>
  <w:style w:type="character" w:styleId="Emphasis">
    <w:name w:val="Emphasis"/>
    <w:basedOn w:val="DefaultParagraphFont"/>
    <w:uiPriority w:val="20"/>
    <w:qFormat/>
    <w:rsid w:val="0035424A"/>
    <w:rPr>
      <w:i/>
      <w:iCs/>
    </w:rPr>
  </w:style>
  <w:style w:type="character" w:customStyle="1" w:styleId="markedcontent">
    <w:name w:val="markedcontent"/>
    <w:basedOn w:val="DefaultParagraphFont"/>
    <w:rsid w:val="00A665E8"/>
  </w:style>
  <w:style w:type="paragraph" w:styleId="Header">
    <w:name w:val="header"/>
    <w:basedOn w:val="Normal"/>
    <w:link w:val="HeaderChar"/>
    <w:uiPriority w:val="99"/>
    <w:unhideWhenUsed/>
    <w:rsid w:val="009A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88A"/>
  </w:style>
  <w:style w:type="paragraph" w:styleId="Footer">
    <w:name w:val="footer"/>
    <w:basedOn w:val="Normal"/>
    <w:link w:val="FooterChar"/>
    <w:uiPriority w:val="99"/>
    <w:unhideWhenUsed/>
    <w:rsid w:val="009A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88A"/>
  </w:style>
  <w:style w:type="paragraph" w:styleId="NormalWeb">
    <w:name w:val="Normal (Web)"/>
    <w:basedOn w:val="Normal"/>
    <w:uiPriority w:val="99"/>
    <w:semiHidden/>
    <w:unhideWhenUsed/>
    <w:rsid w:val="00484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19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2B8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7E1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B7E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7E1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7E1E"/>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link w:val="NoSpacingChar"/>
    <w:uiPriority w:val="1"/>
    <w:qFormat/>
    <w:rsid w:val="00FB7E1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B7E1E"/>
    <w:rPr>
      <w:rFonts w:ascii="Calibri" w:eastAsia="Calibri" w:hAnsi="Calibri" w:cs="Times New Roman"/>
    </w:rPr>
  </w:style>
  <w:style w:type="paragraph" w:styleId="TOCHeading">
    <w:name w:val="TOC Heading"/>
    <w:basedOn w:val="Heading1"/>
    <w:next w:val="Normal"/>
    <w:uiPriority w:val="39"/>
    <w:unhideWhenUsed/>
    <w:qFormat/>
    <w:rsid w:val="001756FE"/>
    <w:pPr>
      <w:outlineLvl w:val="9"/>
    </w:pPr>
  </w:style>
  <w:style w:type="paragraph" w:styleId="TOC1">
    <w:name w:val="toc 1"/>
    <w:basedOn w:val="Normal"/>
    <w:next w:val="Normal"/>
    <w:autoRedefine/>
    <w:uiPriority w:val="39"/>
    <w:unhideWhenUsed/>
    <w:rsid w:val="001756FE"/>
    <w:pPr>
      <w:spacing w:after="100"/>
    </w:pPr>
  </w:style>
  <w:style w:type="paragraph" w:styleId="TOC2">
    <w:name w:val="toc 2"/>
    <w:basedOn w:val="Normal"/>
    <w:next w:val="Normal"/>
    <w:autoRedefine/>
    <w:uiPriority w:val="39"/>
    <w:unhideWhenUsed/>
    <w:rsid w:val="001756FE"/>
    <w:pPr>
      <w:spacing w:after="100"/>
      <w:ind w:left="220"/>
    </w:pPr>
  </w:style>
  <w:style w:type="table" w:customStyle="1" w:styleId="TableGrid1">
    <w:name w:val="Table Grid1"/>
    <w:basedOn w:val="TableNormal"/>
    <w:next w:val="TableGrid"/>
    <w:uiPriority w:val="59"/>
    <w:rsid w:val="003238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bsingh@nea.org." TargetMode="External" /><Relationship Id="rId12" Type="http://schemas.openxmlformats.org/officeDocument/2006/relationships/image" Target="media/image1.jpe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www.schoolfinancedata.org/the-adequacy-and-" TargetMode="External" /><Relationship Id="rId16" Type="http://schemas.openxmlformats.org/officeDocument/2006/relationships/hyperlink" Target="http://www.urban.org/sites/default/files/2022-03/dividing-lines-racially-"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www.edmin.com/" TargetMode="External" /><Relationship Id="rId2" Type="http://schemas.openxmlformats.org/officeDocument/2006/relationships/settings" Target="settings.xml" /><Relationship Id="rId20" Type="http://schemas.openxmlformats.org/officeDocument/2006/relationships/hyperlink" Target="http://nevadareportcard.nv.gov/di/" TargetMode="External"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hyperlink" Target="mailto:rhart@cgcs.org" TargetMode="External" /><Relationship Id="rId24" Type="http://schemas.openxmlformats.org/officeDocument/2006/relationships/image" Target="media/image2.png"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hyperlink" Target="https://works.bepress.com/c_kirabo_jackson/38/" TargetMode="External" /><Relationship Id="rId28" Type="http://schemas.openxmlformats.org/officeDocument/2006/relationships/hyperlink" Target="https://edtrust.org/resource/funding-gaps-2018/" TargetMode="External" /><Relationship Id="rId29" Type="http://schemas.openxmlformats.org/officeDocument/2006/relationships/hyperlink" Target="https://www.urban.org/sites/default/files/2022-10/Measuring%20Differences%20in%20School-Level%20Spending%20for%20Various%20Student%20Groups.pdf" TargetMode="External" /><Relationship Id="rId3" Type="http://schemas.openxmlformats.org/officeDocument/2006/relationships/webSettings" Target="webSettings.xml" /><Relationship Id="rId30" Type="http://schemas.openxmlformats.org/officeDocument/2006/relationships/hyperlink" Target="https://all4ed.org/publication/joint-comments-on-the-2022-23-civil-rights-data-collection-crdc/" TargetMode="External" /><Relationship Id="rId31" Type="http://schemas.openxmlformats.org/officeDocument/2006/relationships/hyperlink" Target="https://edunomicslab.org/nerds/" TargetMode="External" /><Relationship Id="rId32" Type="http://schemas.openxmlformats.org/officeDocument/2006/relationships/hyperlink" Target="https://www.reginfo.gov/public/do/PRAViewICR?ref_nbr=202104-1850-007" TargetMode="External" /><Relationship Id="rId33" Type="http://schemas.openxmlformats.org/officeDocument/2006/relationships/hyperlink" Target="https://compcenternetwork.org/node/7584" TargetMode="External" /><Relationship Id="rId34" Type="http://schemas.openxmlformats.org/officeDocument/2006/relationships/hyperlink" Target="mailto:mark.elworthy@dpi.wi.gov" TargetMode="External" /><Relationship Id="rId35" Type="http://schemas.openxmlformats.org/officeDocument/2006/relationships/header" Target="header6.xml" /><Relationship Id="rId36" Type="http://schemas.openxmlformats.org/officeDocument/2006/relationships/footer" Target="footer6.xml" /><Relationship Id="rId37" Type="http://schemas.openxmlformats.org/officeDocument/2006/relationships/hyperlink" Target="mailto:nellerson@aasa.org" TargetMode="External" /><Relationship Id="rId38" Type="http://schemas.openxmlformats.org/officeDocument/2006/relationships/footer" Target="footer7.xm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2.ed.gov/rschstat/eval/title-i/school-level-expenditures/school-level-expenditures.pdf" TargetMode="External" /><Relationship Id="rId10" Type="http://schemas.openxmlformats.org/officeDocument/2006/relationships/hyperlink" Target="http://www.future-ed.org/education-department-pushes-for-more-robust-data-reporting/" TargetMode="External" /><Relationship Id="rId11" Type="http://schemas.openxmlformats.org/officeDocument/2006/relationships/hyperlink" Target="https://www.regulations.gov/document/ED-2022-SCC-0120-0002" TargetMode="External" /><Relationship Id="rId2" Type="http://schemas.openxmlformats.org/officeDocument/2006/relationships/hyperlink" Target="https://hechingerreport.org/new-data-even-within-the-same-district-some-wealthy-schools-get-millions-more-than-poor-ones/" TargetMode="External" /><Relationship Id="rId3" Type="http://schemas.openxmlformats.org/officeDocument/2006/relationships/hyperlink" Target="https://edtrust.org/school-spending-beyond-compliance/" TargetMode="External" /><Relationship Id="rId4" Type="http://schemas.openxmlformats.org/officeDocument/2006/relationships/hyperlink" Target="https://www.compcenternetwork.org/sites/default/files/School%20Spending%20Data.pdf" TargetMode="External" /><Relationship Id="rId5" Type="http://schemas.openxmlformats.org/officeDocument/2006/relationships/hyperlink" Target="https://learningpolicyinstitute.org/product/crdc-teacher-access-report" TargetMode="External" /><Relationship Id="rId6" Type="http://schemas.openxmlformats.org/officeDocument/2006/relationships/hyperlink" Target="https://nces.ed.gov/pubsearch" TargetMode="External" /><Relationship Id="rId7" Type="http://schemas.openxmlformats.org/officeDocument/2006/relationships/hyperlink" Target="https://oese.ed.gov/files/2020/07/report-card-guidance-final.pdf" TargetMode="External" /><Relationship Id="rId8" Type="http://schemas.openxmlformats.org/officeDocument/2006/relationships/hyperlink" Target="https://nces.ed.gov/pubsearch/pubsinfo.asp?pubid=2015347" TargetMode="External" /><Relationship Id="rId9" Type="http://schemas.openxmlformats.org/officeDocument/2006/relationships/hyperlink" Target="http://www.regulations.gov/document/ED-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9F509-AEA2-44B3-92C0-D3307C455E6C}">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C0A695D5-5867-4DD0-8C12-7D7349FD9EC5}">
  <ds:schemaRefs>
    <ds:schemaRef ds:uri="http://schemas.openxmlformats.org/officeDocument/2006/bibliography"/>
  </ds:schemaRefs>
</ds:datastoreItem>
</file>

<file path=customXml/itemProps3.xml><?xml version="1.0" encoding="utf-8"?>
<ds:datastoreItem xmlns:ds="http://schemas.openxmlformats.org/officeDocument/2006/customXml" ds:itemID="{713A535E-3B0C-46BB-9FB2-1E70E1C9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42AB1-FE4F-4E3F-9B88-A55CA8D7A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31695</Words>
  <Characters>180662</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8</cp:revision>
  <cp:lastPrinted>2023-02-08T21:39:00Z</cp:lastPrinted>
  <dcterms:created xsi:type="dcterms:W3CDTF">2023-02-16T19:34:00Z</dcterms:created>
  <dcterms:modified xsi:type="dcterms:W3CDTF">2023-02-16T20:30:00Z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