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00CE46D4" w14:textId="77777777">
      <w:pPr>
        <w:pStyle w:val="Header"/>
        <w:rPr>
          <w:rFonts w:ascii="Times New Roman" w:hAnsi="Times New Roman"/>
        </w:rPr>
      </w:pPr>
      <w:r w:rsidRPr="54C2EDD0">
        <w:rPr>
          <w:rFonts w:ascii="Times New Roman" w:hAnsi="Times New Roman"/>
        </w:rPr>
        <w:t xml:space="preserve">Tracking and OMB Number: </w:t>
      </w:r>
      <w:r w:rsidRPr="54C2EDD0" w:rsidR="3351D872">
        <w:rPr>
          <w:rFonts w:ascii="Times New Roman" w:hAnsi="Times New Roman"/>
        </w:rPr>
        <w:t>1860</w:t>
      </w:r>
      <w:r w:rsidRPr="54C2EDD0">
        <w:rPr>
          <w:rFonts w:ascii="Times New Roman" w:hAnsi="Times New Roman"/>
        </w:rPr>
        <w:t>-</w:t>
      </w:r>
      <w:r w:rsidRPr="54C2EDD0" w:rsidR="012CE57E">
        <w:rPr>
          <w:rFonts w:ascii="Times New Roman" w:hAnsi="Times New Roman"/>
        </w:rPr>
        <w:t>0510</w:t>
      </w:r>
    </w:p>
    <w:p w:rsidR="00EA1767" w:rsidRPr="00AD381B" w:rsidP="54C2EDD0" w14:paraId="047FF6D4" w14:textId="77777777">
      <w:pPr>
        <w:pStyle w:val="Header"/>
        <w:rPr>
          <w:rFonts w:ascii="Times New Roman" w:hAnsi="Times New Roman"/>
          <w:color w:val="FFFFFF" w:themeColor="background1"/>
        </w:rPr>
      </w:pPr>
      <w:r w:rsidRPr="54C2EDD0">
        <w:rPr>
          <w:rFonts w:ascii="Times New Roman" w:hAnsi="Times New Roman"/>
        </w:rPr>
        <w:t xml:space="preserve">Revised: </w:t>
      </w:r>
      <w:r w:rsidRPr="54C2EDD0" w:rsidR="378D4946">
        <w:rPr>
          <w:rFonts w:ascii="Times New Roman" w:hAnsi="Times New Roman"/>
        </w:rPr>
        <w:t>09/27/2022</w:t>
      </w:r>
    </w:p>
    <w:p w:rsidR="00043C32" w:rsidRPr="00AD381B" w:rsidP="00AD381B" w14:paraId="3C2CE541" w14:textId="77777777">
      <w:pPr>
        <w:pStyle w:val="Heading1"/>
        <w:rPr>
          <w:sz w:val="24"/>
          <w:szCs w:val="24"/>
        </w:rPr>
      </w:pPr>
      <w:r w:rsidRPr="00AD381B">
        <w:rPr>
          <w:sz w:val="24"/>
          <w:szCs w:val="24"/>
        </w:rPr>
        <w:t>SUPPORTING STATEMENT</w:t>
      </w:r>
    </w:p>
    <w:p w:rsidR="00043C32" w:rsidRPr="00AD381B" w:rsidP="00AD381B" w14:paraId="2163C378" w14:textId="77777777">
      <w:pPr>
        <w:pStyle w:val="Heading1"/>
        <w:rPr>
          <w:sz w:val="24"/>
          <w:szCs w:val="24"/>
        </w:rPr>
      </w:pPr>
      <w:r w:rsidRPr="00AD381B">
        <w:rPr>
          <w:sz w:val="24"/>
          <w:szCs w:val="24"/>
        </w:rPr>
        <w:t>FOR PAPERWORK REDUCTION ACT SUBMISSION</w:t>
      </w:r>
    </w:p>
    <w:p w:rsidR="00043C32" w:rsidRPr="00AD381B" w:rsidP="00AD381B" w14:paraId="0B4E8673" w14:textId="77777777">
      <w:pPr>
        <w:tabs>
          <w:tab w:val="left" w:pos="0"/>
        </w:tabs>
        <w:suppressAutoHyphens/>
        <w:rPr>
          <w:rFonts w:ascii="Times New Roman" w:hAnsi="Times New Roman"/>
          <w:szCs w:val="24"/>
        </w:rPr>
      </w:pPr>
    </w:p>
    <w:p w:rsidR="00EA1767" w:rsidRPr="006C5E44" w:rsidP="00AD381B" w14:paraId="5E889190" w14:textId="77777777">
      <w:pPr>
        <w:pStyle w:val="ListParagraph"/>
        <w:numPr>
          <w:ilvl w:val="0"/>
          <w:numId w:val="4"/>
        </w:numPr>
        <w:suppressAutoHyphens/>
        <w:spacing w:line="240" w:lineRule="exact"/>
        <w:contextualSpacing w:val="0"/>
        <w:rPr>
          <w:rFonts w:ascii="Times New Roman" w:hAnsi="Times New Roman"/>
          <w:szCs w:val="24"/>
        </w:rPr>
      </w:pPr>
      <w:r w:rsidRPr="006C5E44">
        <w:rPr>
          <w:rStyle w:val="Heading2Char"/>
          <w:rFonts w:ascii="Times New Roman" w:hAnsi="Times New Roman"/>
          <w:b w:val="0"/>
          <w:bCs w:val="0"/>
          <w:color w:val="auto"/>
          <w:sz w:val="24"/>
          <w:szCs w:val="24"/>
        </w:rPr>
        <w:t>Explain the circumstances</w:t>
      </w:r>
      <w:r w:rsidRPr="006C5E44">
        <w:rPr>
          <w:rFonts w:ascii="Times New Roman" w:hAnsi="Times New Roman"/>
          <w:szCs w:val="24"/>
        </w:rPr>
        <w:t xml:space="preserve"> that make the collection of information necessary.  </w:t>
      </w:r>
      <w:r w:rsidRPr="006C5E44" w:rsidR="007C0A4C">
        <w:rPr>
          <w:rFonts w:ascii="Times New Roman" w:hAnsi="Times New Roman"/>
          <w:szCs w:val="24"/>
        </w:rPr>
        <w:t>What is the purpose for this information collection</w:t>
      </w:r>
      <w:r w:rsidRPr="006C5E44" w:rsidR="006A38F7">
        <w:rPr>
          <w:rFonts w:ascii="Times New Roman" w:hAnsi="Times New Roman"/>
          <w:szCs w:val="24"/>
        </w:rPr>
        <w:t>?</w:t>
      </w:r>
      <w:r w:rsidRPr="006C5E44" w:rsidR="007C0A4C">
        <w:rPr>
          <w:rFonts w:ascii="Times New Roman" w:hAnsi="Times New Roman"/>
          <w:szCs w:val="24"/>
        </w:rPr>
        <w:t xml:space="preserve"> </w:t>
      </w:r>
      <w:r w:rsidRPr="006C5E44">
        <w:rPr>
          <w:rFonts w:ascii="Times New Roman" w:hAnsi="Times New Roman"/>
          <w:szCs w:val="24"/>
        </w:rPr>
        <w:t xml:space="preserve">Identify any legal or administrative requirements that necessitate the collection.  </w:t>
      </w:r>
      <w:r w:rsidRPr="006C5E44" w:rsidR="006A38F7">
        <w:rPr>
          <w:rFonts w:ascii="Times New Roman" w:hAnsi="Times New Roman"/>
          <w:szCs w:val="24"/>
        </w:rPr>
        <w:t xml:space="preserve">Include a citation that </w:t>
      </w:r>
      <w:r w:rsidRPr="006C5E44">
        <w:rPr>
          <w:rFonts w:ascii="Times New Roman" w:hAnsi="Times New Roman"/>
          <w:szCs w:val="24"/>
        </w:rPr>
        <w:t>authoriz</w:t>
      </w:r>
      <w:r w:rsidRPr="006C5E44" w:rsidR="006A38F7">
        <w:rPr>
          <w:rFonts w:ascii="Times New Roman" w:hAnsi="Times New Roman"/>
          <w:szCs w:val="24"/>
        </w:rPr>
        <w:t>es</w:t>
      </w:r>
      <w:r w:rsidRPr="006C5E44">
        <w:rPr>
          <w:rFonts w:ascii="Times New Roman" w:hAnsi="Times New Roman"/>
          <w:szCs w:val="24"/>
        </w:rPr>
        <w:t xml:space="preserve"> the collection of information</w:t>
      </w:r>
      <w:r w:rsidRPr="006C5E44" w:rsidR="006A38F7">
        <w:rPr>
          <w:rFonts w:ascii="Times New Roman" w:hAnsi="Times New Roman"/>
          <w:szCs w:val="24"/>
        </w:rPr>
        <w:t>.</w:t>
      </w:r>
      <w:r w:rsidRPr="006C5E44">
        <w:rPr>
          <w:rFonts w:ascii="Times New Roman" w:hAnsi="Times New Roman"/>
          <w:szCs w:val="24"/>
        </w:rPr>
        <w:t xml:space="preserve"> Specify the review type of the collection (new, revision, extension, reinstatement with change, reinstatement without change). If revised, briefly specify the changes.  If a rulemaking is involved, </w:t>
      </w:r>
      <w:r w:rsidRPr="006C5E44" w:rsidR="006A38F7">
        <w:rPr>
          <w:rFonts w:ascii="Times New Roman" w:hAnsi="Times New Roman"/>
          <w:szCs w:val="24"/>
        </w:rPr>
        <w:t xml:space="preserve">list </w:t>
      </w:r>
      <w:r w:rsidRPr="006C5E44">
        <w:rPr>
          <w:rFonts w:ascii="Times New Roman" w:hAnsi="Times New Roman"/>
          <w:szCs w:val="24"/>
        </w:rPr>
        <w:t xml:space="preserve">the sections </w:t>
      </w:r>
      <w:r w:rsidRPr="006C5E44" w:rsidR="006A38F7">
        <w:rPr>
          <w:rFonts w:ascii="Times New Roman" w:hAnsi="Times New Roman"/>
          <w:szCs w:val="24"/>
        </w:rPr>
        <w:t>with a brief description of the information collection requirement, and/</w:t>
      </w:r>
      <w:r w:rsidRPr="006C5E44">
        <w:rPr>
          <w:rFonts w:ascii="Times New Roman" w:hAnsi="Times New Roman"/>
          <w:szCs w:val="24"/>
        </w:rPr>
        <w:t>or change</w:t>
      </w:r>
      <w:r w:rsidRPr="006C5E44" w:rsidR="006A38F7">
        <w:rPr>
          <w:rFonts w:ascii="Times New Roman" w:hAnsi="Times New Roman"/>
          <w:szCs w:val="24"/>
        </w:rPr>
        <w:t>s to</w:t>
      </w:r>
      <w:r w:rsidRPr="006C5E44">
        <w:rPr>
          <w:rFonts w:ascii="Times New Roman" w:hAnsi="Times New Roman"/>
          <w:szCs w:val="24"/>
        </w:rPr>
        <w:t xml:space="preserve"> sections, if applicable.</w:t>
      </w:r>
    </w:p>
    <w:p w:rsidR="00225692" w:rsidP="009A6D5B" w14:paraId="38452C76" w14:textId="77777777">
      <w:pPr>
        <w:suppressAutoHyphens/>
        <w:spacing w:line="240" w:lineRule="exact"/>
        <w:ind w:left="720"/>
        <w:rPr>
          <w:rFonts w:ascii="Times New Roman" w:hAnsi="Times New Roman"/>
          <w:b/>
          <w:szCs w:val="24"/>
        </w:rPr>
      </w:pPr>
    </w:p>
    <w:p w:rsidR="009A6D5B" w:rsidRPr="006C5E44" w:rsidP="009A6D5B" w14:paraId="50C77AF7" w14:textId="77777777">
      <w:pPr>
        <w:suppressAutoHyphens/>
        <w:spacing w:line="240" w:lineRule="exact"/>
        <w:ind w:left="720"/>
        <w:rPr>
          <w:rFonts w:ascii="Times New Roman" w:hAnsi="Times New Roman"/>
          <w:b/>
          <w:szCs w:val="24"/>
        </w:rPr>
      </w:pPr>
      <w:r w:rsidRPr="006C5E44">
        <w:rPr>
          <w:rFonts w:ascii="Times New Roman" w:hAnsi="Times New Roman"/>
          <w:b/>
          <w:szCs w:val="24"/>
        </w:rPr>
        <w:t xml:space="preserve">The Education Department General Administrative Regulations (EDGAR) and the Uniform Administrative Requirements contain several requirements that grantees maintain certain types of records related to their grants and report or submit certain information to the Department.  The specific EDGAR recordkeeping and reporting requirements that are part of this information collection package are described in Table I (attached).   These requirements are necessary for the effective administration and monitoring of grant projects.  </w:t>
      </w:r>
    </w:p>
    <w:p w:rsidR="00AD381B" w:rsidP="00AD381B" w14:paraId="0FC5363E" w14:textId="77777777">
      <w:pPr>
        <w:pStyle w:val="ListParagraph"/>
        <w:suppressAutoHyphens/>
        <w:spacing w:line="240" w:lineRule="exact"/>
        <w:rPr>
          <w:rFonts w:ascii="Times New Roman" w:hAnsi="Times New Roman"/>
          <w:szCs w:val="24"/>
        </w:rPr>
      </w:pPr>
    </w:p>
    <w:p w:rsidR="00AD381B" w:rsidRPr="00AD381B" w:rsidP="00AD381B" w14:paraId="1BBE9A34" w14:textId="77777777">
      <w:pPr>
        <w:pStyle w:val="ListParagraph"/>
        <w:suppressAutoHyphens/>
        <w:spacing w:line="240" w:lineRule="exact"/>
        <w:contextualSpacing w:val="0"/>
        <w:rPr>
          <w:rFonts w:ascii="Times New Roman" w:hAnsi="Times New Roman"/>
          <w:szCs w:val="24"/>
        </w:rPr>
      </w:pPr>
    </w:p>
    <w:p w:rsidR="00AD381B" w:rsidRPr="002E5EA5" w:rsidP="00AD381B" w14:paraId="7A2E80C6" w14:textId="77777777">
      <w:pPr>
        <w:pStyle w:val="ListParagraph"/>
        <w:numPr>
          <w:ilvl w:val="0"/>
          <w:numId w:val="4"/>
        </w:numPr>
        <w:suppressAutoHyphens/>
        <w:spacing w:line="240" w:lineRule="exact"/>
        <w:contextualSpacing w:val="0"/>
        <w:rPr>
          <w:rFonts w:ascii="Times New Roman" w:hAnsi="Times New Roman"/>
          <w:bCs/>
          <w:szCs w:val="24"/>
        </w:rPr>
      </w:pPr>
      <w:r w:rsidRPr="002E5EA5">
        <w:rPr>
          <w:rFonts w:ascii="Times New Roman" w:hAnsi="Times New Roman"/>
          <w:bCs/>
          <w:szCs w:val="24"/>
        </w:rPr>
        <w:t>Indicate how, by whom, and for what purpose the information is to be used.  Except for a new collection, indicate the actual use the agency has made of the information received from the current collection.</w:t>
      </w:r>
    </w:p>
    <w:p w:rsidR="00F02A6D" w:rsidRPr="002E5EA5" w:rsidP="00F02A6D" w14:paraId="650F1B7F" w14:textId="77777777">
      <w:pPr>
        <w:suppressAutoHyphens/>
        <w:spacing w:line="240" w:lineRule="exact"/>
        <w:rPr>
          <w:rFonts w:ascii="Times New Roman" w:hAnsi="Times New Roman"/>
          <w:bCs/>
          <w:szCs w:val="24"/>
        </w:rPr>
      </w:pPr>
    </w:p>
    <w:p w:rsidR="00F02A6D" w:rsidRPr="002E5EA5" w:rsidP="00F02A6D" w14:paraId="0F9EC2D0" w14:textId="77777777">
      <w:pPr>
        <w:suppressAutoHyphens/>
        <w:spacing w:line="240" w:lineRule="exact"/>
        <w:ind w:left="720"/>
        <w:rPr>
          <w:rFonts w:ascii="Times New Roman" w:hAnsi="Times New Roman"/>
          <w:b/>
          <w:szCs w:val="24"/>
        </w:rPr>
      </w:pPr>
      <w:r w:rsidRPr="002E5EA5">
        <w:rPr>
          <w:rFonts w:ascii="Times New Roman" w:hAnsi="Times New Roman"/>
          <w:b/>
          <w:szCs w:val="24"/>
        </w:rPr>
        <w:t>As there are several program recordkeeping and reporting requirements under this information collection a table has been added to provide a detailed description of each ED recordkeeping and reporting requirement in the attached Table I.</w:t>
      </w:r>
    </w:p>
    <w:p w:rsidR="00AD381B" w:rsidP="00AD381B" w14:paraId="58A459B6" w14:textId="77777777">
      <w:pPr>
        <w:suppressAutoHyphens/>
        <w:spacing w:line="240" w:lineRule="exact"/>
        <w:rPr>
          <w:rFonts w:ascii="Times New Roman" w:hAnsi="Times New Roman"/>
          <w:szCs w:val="24"/>
        </w:rPr>
      </w:pPr>
    </w:p>
    <w:p w:rsidR="00043C32" w:rsidRPr="00AD381B" w:rsidP="00AD381B" w14:paraId="34128524" w14:textId="77777777">
      <w:pPr>
        <w:suppressAutoHyphens/>
        <w:spacing w:line="240" w:lineRule="exact"/>
        <w:rPr>
          <w:rFonts w:ascii="Times New Roman" w:hAnsi="Times New Roman"/>
          <w:szCs w:val="24"/>
        </w:rPr>
      </w:pPr>
    </w:p>
    <w:p w:rsidR="00043C32" w:rsidRPr="003A252F" w:rsidP="00AD381B" w14:paraId="458A90BE" w14:textId="77777777">
      <w:pPr>
        <w:pStyle w:val="ListParagraph"/>
        <w:numPr>
          <w:ilvl w:val="0"/>
          <w:numId w:val="4"/>
        </w:numPr>
        <w:tabs>
          <w:tab w:val="left" w:pos="-720"/>
        </w:tabs>
        <w:suppressAutoHyphens/>
        <w:contextualSpacing w:val="0"/>
        <w:rPr>
          <w:rFonts w:ascii="Times New Roman" w:hAnsi="Times New Roman"/>
          <w:bCs/>
          <w:szCs w:val="24"/>
        </w:rPr>
      </w:pPr>
      <w:r w:rsidRPr="003A252F">
        <w:rPr>
          <w:rFonts w:ascii="Times New Roman" w:hAnsi="Times New Roman"/>
          <w:bCs/>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3A252F" w:rsidR="006A38F7">
        <w:rPr>
          <w:rFonts w:ascii="Times New Roman" w:hAnsi="Times New Roman"/>
          <w:bCs/>
          <w:szCs w:val="24"/>
        </w:rPr>
        <w:t xml:space="preserve">Please identify systems or websites used to electronically collect this information. </w:t>
      </w:r>
      <w:r w:rsidRPr="003A252F">
        <w:rPr>
          <w:rFonts w:ascii="Times New Roman" w:hAnsi="Times New Roman"/>
          <w:bCs/>
          <w:szCs w:val="24"/>
        </w:rPr>
        <w:t>Also describe any consideration given to using technology to reduce burden.</w:t>
      </w:r>
      <w:r w:rsidRPr="003A252F" w:rsidR="00A23F26">
        <w:rPr>
          <w:rFonts w:ascii="Times New Roman" w:hAnsi="Times New Roman"/>
          <w:bCs/>
          <w:szCs w:val="24"/>
        </w:rPr>
        <w:t xml:space="preserve"> If there is an increase or decrease in burden related to using technology (e.g. using an electronic form, system or website from paper), please explain in number 12.</w:t>
      </w:r>
    </w:p>
    <w:p w:rsidR="00AD381B" w:rsidP="00AD381B" w14:paraId="6FDF9A9E" w14:textId="77777777">
      <w:pPr>
        <w:pStyle w:val="ListParagraph"/>
        <w:tabs>
          <w:tab w:val="left" w:pos="-720"/>
        </w:tabs>
        <w:suppressAutoHyphens/>
        <w:contextualSpacing w:val="0"/>
        <w:rPr>
          <w:rFonts w:ascii="Times New Roman" w:hAnsi="Times New Roman"/>
          <w:szCs w:val="24"/>
        </w:rPr>
      </w:pPr>
    </w:p>
    <w:p w:rsidR="00FF5819" w:rsidRPr="00FF5819" w:rsidP="00AD381B" w14:paraId="703B982E" w14:textId="77777777">
      <w:pPr>
        <w:pStyle w:val="ListParagraph"/>
        <w:tabs>
          <w:tab w:val="left" w:pos="-720"/>
        </w:tabs>
        <w:suppressAutoHyphens/>
        <w:contextualSpacing w:val="0"/>
        <w:rPr>
          <w:rFonts w:ascii="Times New Roman" w:hAnsi="Times New Roman"/>
          <w:b/>
          <w:bCs/>
          <w:szCs w:val="24"/>
        </w:rPr>
      </w:pPr>
      <w:r w:rsidRPr="00FF5819">
        <w:rPr>
          <w:rFonts w:ascii="Times New Roman" w:hAnsi="Times New Roman"/>
          <w:b/>
          <w:bCs/>
          <w:szCs w:val="24"/>
        </w:rPr>
        <w:t xml:space="preserve">The Department's designated grants management system (currently G5 and its planned successor G6) gives Project Directors the ability to submit administrative changes to their grant awards. The following types of changes are available: DUNS/SSN, address, key personnel, Project Director name and address, dates (no-cost time extensions), certifying representative, and others. The submission of the aforementioned administrative requests prompts e-mail notification to the ED Program Manager of the administrative request. The creation and printing and signing of a Grant Award Notification (GAN) and subsequent mailing of copies of the GAN signify approval of the administrative request. The G-5 Grants </w:t>
      </w:r>
      <w:r w:rsidRPr="00FF5819">
        <w:rPr>
          <w:rFonts w:ascii="Times New Roman" w:hAnsi="Times New Roman"/>
          <w:b/>
          <w:bCs/>
          <w:szCs w:val="24"/>
        </w:rPr>
        <w:t>Management System also has additional grants management, monitoring and administrative capabilities.</w:t>
      </w:r>
    </w:p>
    <w:p w:rsidR="00AD381B" w:rsidP="00AD381B" w14:paraId="394A156C" w14:textId="77777777">
      <w:pPr>
        <w:pStyle w:val="ListParagraph"/>
        <w:tabs>
          <w:tab w:val="left" w:pos="-720"/>
        </w:tabs>
        <w:suppressAutoHyphens/>
        <w:contextualSpacing w:val="0"/>
        <w:rPr>
          <w:rFonts w:ascii="Times New Roman" w:hAnsi="Times New Roman"/>
          <w:szCs w:val="24"/>
        </w:rPr>
      </w:pPr>
    </w:p>
    <w:p w:rsidR="006659BF" w:rsidRPr="006659BF" w:rsidP="006659BF" w14:paraId="6A249BAF" w14:textId="77777777">
      <w:pPr>
        <w:pStyle w:val="ListParagraph"/>
        <w:numPr>
          <w:ilvl w:val="0"/>
          <w:numId w:val="4"/>
        </w:numPr>
        <w:tabs>
          <w:tab w:val="left" w:pos="-720"/>
        </w:tabs>
        <w:suppressAutoHyphens/>
        <w:contextualSpacing w:val="0"/>
        <w:rPr>
          <w:rFonts w:ascii="Times New Roman" w:hAnsi="Times New Roman"/>
          <w:bCs/>
          <w:szCs w:val="24"/>
        </w:rPr>
      </w:pPr>
      <w:r w:rsidRPr="006659BF">
        <w:rPr>
          <w:rFonts w:ascii="Times New Roman" w:hAnsi="Times New Roman"/>
          <w:bCs/>
          <w:szCs w:val="24"/>
        </w:rPr>
        <w:t>Describe efforts to identify duplication.  Show specifically why any similar information already available cannot be used or modified for use for the purposes described in Item 2 above.</w:t>
      </w:r>
      <w:r w:rsidRPr="006659BF" w:rsidR="00A23F26">
        <w:rPr>
          <w:rFonts w:ascii="Times New Roman" w:hAnsi="Times New Roman"/>
          <w:bCs/>
          <w:szCs w:val="24"/>
        </w:rPr>
        <w:t xml:space="preserve"> </w:t>
      </w:r>
    </w:p>
    <w:p w:rsidR="006659BF" w:rsidP="006659BF" w14:paraId="19758568" w14:textId="77777777">
      <w:pPr>
        <w:pStyle w:val="ListParagraph"/>
        <w:tabs>
          <w:tab w:val="left" w:pos="-720"/>
        </w:tabs>
        <w:suppressAutoHyphens/>
        <w:contextualSpacing w:val="0"/>
        <w:rPr>
          <w:rFonts w:ascii="Times New Roman" w:hAnsi="Times New Roman"/>
          <w:b/>
          <w:szCs w:val="24"/>
        </w:rPr>
      </w:pPr>
    </w:p>
    <w:p w:rsidR="006659BF" w:rsidRPr="006659BF" w:rsidP="006659BF" w14:paraId="4C8BB1C9" w14:textId="77777777">
      <w:pPr>
        <w:pStyle w:val="ListParagraph"/>
        <w:tabs>
          <w:tab w:val="left" w:pos="-720"/>
        </w:tabs>
        <w:suppressAutoHyphens/>
        <w:contextualSpacing w:val="0"/>
        <w:rPr>
          <w:rFonts w:ascii="Times New Roman" w:hAnsi="Times New Roman"/>
          <w:b/>
          <w:szCs w:val="24"/>
        </w:rPr>
      </w:pPr>
      <w:r w:rsidRPr="006659BF">
        <w:rPr>
          <w:rFonts w:ascii="Times New Roman" w:hAnsi="Times New Roman"/>
          <w:b/>
          <w:szCs w:val="24"/>
        </w:rPr>
        <w:t>The information that the grantees must maintain or submit to the Department under the EDGAR recordkeeping and reporting requirements included in Table I are unique to each individual grant project and cannot be obtained from any other sources.  This information would not have previously been submitted to the Department for any other purpose.</w:t>
      </w:r>
    </w:p>
    <w:p w:rsidR="00246FE9" w:rsidRPr="00246FE9" w:rsidP="00246FE9" w14:paraId="26303F0B" w14:textId="77777777">
      <w:pPr>
        <w:pStyle w:val="ListParagraph"/>
        <w:tabs>
          <w:tab w:val="left" w:pos="-720"/>
        </w:tabs>
        <w:suppressAutoHyphens/>
        <w:contextualSpacing w:val="0"/>
        <w:rPr>
          <w:rFonts w:ascii="Times New Roman" w:hAnsi="Times New Roman"/>
          <w:b/>
          <w:szCs w:val="24"/>
        </w:rPr>
      </w:pPr>
    </w:p>
    <w:p w:rsidR="007E7918" w:rsidP="00C93D58" w14:paraId="23EF465D" w14:textId="77777777">
      <w:pPr>
        <w:pStyle w:val="ListParagraph"/>
        <w:numPr>
          <w:ilvl w:val="0"/>
          <w:numId w:val="4"/>
        </w:numPr>
        <w:spacing w:before="240"/>
        <w:contextualSpacing w:val="0"/>
        <w:rPr>
          <w:rFonts w:ascii="Times New Roman" w:hAnsi="Times New Roman"/>
          <w:bCs/>
          <w:szCs w:val="24"/>
        </w:rPr>
      </w:pPr>
      <w:r w:rsidRPr="00C93D58">
        <w:rPr>
          <w:rFonts w:ascii="Times New Roman" w:hAnsi="Times New Roman"/>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93D58" w:rsidRPr="00C93D58" w:rsidP="00C93D58" w14:paraId="2D6B2E8F" w14:textId="77777777">
      <w:pPr>
        <w:pStyle w:val="ListParagraph"/>
        <w:spacing w:before="240"/>
        <w:contextualSpacing w:val="0"/>
        <w:rPr>
          <w:rFonts w:ascii="Times New Roman" w:hAnsi="Times New Roman"/>
          <w:bCs/>
          <w:szCs w:val="24"/>
        </w:rPr>
      </w:pPr>
    </w:p>
    <w:p w:rsidR="00AD381B" w:rsidRPr="00C93D58" w:rsidP="00AD381B" w14:paraId="03E5F673" w14:textId="77777777">
      <w:pPr>
        <w:pStyle w:val="ListParagraph"/>
        <w:contextualSpacing w:val="0"/>
        <w:rPr>
          <w:rFonts w:ascii="Times New Roman" w:hAnsi="Times New Roman"/>
          <w:b/>
          <w:bCs/>
          <w:szCs w:val="24"/>
        </w:rPr>
      </w:pPr>
      <w:r w:rsidRPr="00C93D58">
        <w:rPr>
          <w:rFonts w:ascii="Times New Roman" w:hAnsi="Times New Roman"/>
          <w:b/>
          <w:bCs/>
          <w:szCs w:val="24"/>
        </w:rPr>
        <w:t>Similar methods, as described in number 3, also apply to methods used to minimize the burden that impacts small businesses or other small entities. The Department's designated grants management system (currently G5 and its planned successor G6) allows Project Directors to submit administrative changes to their grant awards. The following types of changes are available: DUNS/SSN, address, key personnel, Project Director name and address, dates (no-cost time extensions), certifying representative, and others. The submission of the aforementioned administrative requests prompts an e-mail notification to the ED Program Manager of the administrative request. The creation, printing, and signing of a Grant Award Notification (GAN) and subsequent mailing of copies of the GAN signify approval of the administrative request.</w:t>
      </w:r>
    </w:p>
    <w:p w:rsidR="00AD381B" w:rsidP="00AD381B" w14:paraId="282C4CBB" w14:textId="77777777">
      <w:pPr>
        <w:pStyle w:val="ListParagraph"/>
        <w:contextualSpacing w:val="0"/>
        <w:rPr>
          <w:rFonts w:ascii="Times New Roman" w:hAnsi="Times New Roman"/>
          <w:szCs w:val="24"/>
        </w:rPr>
      </w:pPr>
    </w:p>
    <w:p w:rsidR="00043C32" w:rsidRPr="00352870" w:rsidP="00AD381B" w14:paraId="46886931" w14:textId="77777777">
      <w:pPr>
        <w:pStyle w:val="ListParagraph"/>
        <w:numPr>
          <w:ilvl w:val="0"/>
          <w:numId w:val="4"/>
        </w:numPr>
        <w:tabs>
          <w:tab w:val="left" w:pos="-720"/>
        </w:tabs>
        <w:suppressAutoHyphens/>
        <w:contextualSpacing w:val="0"/>
        <w:rPr>
          <w:rFonts w:ascii="Times New Roman" w:hAnsi="Times New Roman"/>
          <w:bCs/>
          <w:szCs w:val="24"/>
        </w:rPr>
      </w:pPr>
      <w:r w:rsidRPr="00352870">
        <w:rPr>
          <w:rFonts w:ascii="Times New Roman" w:hAnsi="Times New Roman"/>
          <w:bCs/>
          <w:szCs w:val="24"/>
        </w:rPr>
        <w:t>Describe the consequences to Federal program or policy activities if the collection is not conducted or is conducted less frequently, as well as any technical or legal obstacles to reducing burden.</w:t>
      </w:r>
    </w:p>
    <w:p w:rsidR="00C93D58" w:rsidP="00C93D58" w14:paraId="7A384CAC" w14:textId="77777777">
      <w:pPr>
        <w:pStyle w:val="ListParagraph"/>
        <w:tabs>
          <w:tab w:val="left" w:pos="-720"/>
        </w:tabs>
        <w:suppressAutoHyphens/>
        <w:contextualSpacing w:val="0"/>
        <w:rPr>
          <w:rFonts w:ascii="Times New Roman" w:hAnsi="Times New Roman"/>
          <w:b/>
          <w:szCs w:val="24"/>
        </w:rPr>
      </w:pPr>
    </w:p>
    <w:p w:rsidR="00C93D58" w:rsidRPr="00AD381B" w:rsidP="00C93D58" w14:paraId="5CE25473" w14:textId="77777777">
      <w:pPr>
        <w:pStyle w:val="ListParagraph"/>
        <w:tabs>
          <w:tab w:val="left" w:pos="-720"/>
        </w:tabs>
        <w:suppressAutoHyphens/>
        <w:contextualSpacing w:val="0"/>
        <w:rPr>
          <w:rFonts w:ascii="Times New Roman" w:hAnsi="Times New Roman"/>
          <w:b/>
          <w:szCs w:val="24"/>
        </w:rPr>
      </w:pPr>
      <w:r w:rsidRPr="00352870">
        <w:rPr>
          <w:rFonts w:ascii="Times New Roman" w:hAnsi="Times New Roman"/>
          <w:b/>
          <w:szCs w:val="24"/>
        </w:rPr>
        <w:t>If this information collection is not conducted or conducted less frequently, it will hinder the ability of ED Program Staff to monitor effectively and provide guidance and technical assistance to grantees.  The goal of monitoring is to establish partnerships with grantees that allow for flexibility in local decision-making in conjunction with a results-oriented approach to program management that demonstrates excellence, accountability, and successful performance outcomes.  Monitoring must also address ED’s fiduciary responsibility to ensure the grantee’s legal and fiscal compliance and to protect against fraud, waste, and abuse.</w:t>
      </w:r>
    </w:p>
    <w:p w:rsidR="00043C32" w:rsidRPr="007F526E" w:rsidP="00AD381B" w14:paraId="71CEA441" w14:textId="77777777">
      <w:pPr>
        <w:pStyle w:val="ListParagraph"/>
        <w:numPr>
          <w:ilvl w:val="0"/>
          <w:numId w:val="4"/>
        </w:numPr>
        <w:tabs>
          <w:tab w:val="left" w:pos="-720"/>
        </w:tabs>
        <w:suppressAutoHyphens/>
        <w:rPr>
          <w:rFonts w:ascii="Times New Roman" w:hAnsi="Times New Roman"/>
          <w:bCs/>
          <w:szCs w:val="24"/>
        </w:rPr>
      </w:pPr>
      <w:r w:rsidRPr="007F526E">
        <w:rPr>
          <w:rFonts w:ascii="Times New Roman" w:hAnsi="Times New Roman"/>
          <w:bCs/>
          <w:szCs w:val="24"/>
        </w:rPr>
        <w:t>Explain any special circumstances that would cause an information collection to be conducted in a manner:</w:t>
      </w:r>
    </w:p>
    <w:p w:rsidR="00043C32" w:rsidRPr="007F526E" w:rsidP="00AD381B" w14:paraId="1F8041B5" w14:textId="77777777">
      <w:pPr>
        <w:tabs>
          <w:tab w:val="left" w:pos="-720"/>
        </w:tabs>
        <w:suppressAutoHyphens/>
        <w:rPr>
          <w:rFonts w:ascii="Times New Roman" w:hAnsi="Times New Roman"/>
          <w:bCs/>
          <w:szCs w:val="24"/>
        </w:rPr>
      </w:pPr>
    </w:p>
    <w:p w:rsidR="00043C32" w:rsidRPr="007F526E" w:rsidP="00AD381B" w14:paraId="16658C68"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respondents to report information to the agency more often than quarterly;</w:t>
      </w:r>
    </w:p>
    <w:p w:rsidR="00043C32" w:rsidRPr="007F526E" w:rsidP="00AD381B" w14:paraId="50C8287A" w14:textId="77777777">
      <w:pPr>
        <w:numPr>
          <w:ilvl w:val="12"/>
          <w:numId w:val="0"/>
        </w:numPr>
        <w:tabs>
          <w:tab w:val="left" w:pos="-720"/>
        </w:tabs>
        <w:suppressAutoHyphens/>
        <w:ind w:left="340"/>
        <w:rPr>
          <w:rFonts w:ascii="Times New Roman" w:hAnsi="Times New Roman"/>
          <w:bCs/>
          <w:szCs w:val="24"/>
        </w:rPr>
      </w:pPr>
    </w:p>
    <w:p w:rsidR="00043C32" w:rsidRPr="007F526E" w:rsidP="00AD381B" w14:paraId="29C5C117"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respondents to prepare a written response to a collection of information in fewer than 30 days after receipt of it;</w:t>
      </w:r>
    </w:p>
    <w:p w:rsidR="00043C32" w:rsidRPr="007F526E" w:rsidP="00AD381B" w14:paraId="228D50FF" w14:textId="77777777">
      <w:pPr>
        <w:numPr>
          <w:ilvl w:val="12"/>
          <w:numId w:val="0"/>
        </w:numPr>
        <w:tabs>
          <w:tab w:val="left" w:pos="-720"/>
        </w:tabs>
        <w:suppressAutoHyphens/>
        <w:rPr>
          <w:rFonts w:ascii="Times New Roman" w:hAnsi="Times New Roman"/>
          <w:bCs/>
          <w:szCs w:val="24"/>
        </w:rPr>
      </w:pPr>
    </w:p>
    <w:p w:rsidR="00043C32" w:rsidRPr="007F526E" w:rsidP="00AD381B" w14:paraId="2268FE9C"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respondents to submit more than an original and two copies of any document;</w:t>
      </w:r>
    </w:p>
    <w:p w:rsidR="00043C32" w:rsidRPr="007F526E" w:rsidP="00AD381B" w14:paraId="30FC7473" w14:textId="77777777">
      <w:pPr>
        <w:numPr>
          <w:ilvl w:val="12"/>
          <w:numId w:val="0"/>
        </w:numPr>
        <w:tabs>
          <w:tab w:val="left" w:pos="-720"/>
        </w:tabs>
        <w:suppressAutoHyphens/>
        <w:rPr>
          <w:rFonts w:ascii="Times New Roman" w:hAnsi="Times New Roman"/>
          <w:bCs/>
          <w:szCs w:val="24"/>
        </w:rPr>
      </w:pPr>
    </w:p>
    <w:p w:rsidR="00043C32" w:rsidRPr="007F526E" w:rsidP="00AD381B" w14:paraId="600C2815"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respondents to retain records, other than health, medical, government contract, grant-in-aid, or tax records for more than three years;</w:t>
      </w:r>
    </w:p>
    <w:p w:rsidR="00043C32" w:rsidRPr="007F526E" w:rsidP="00AD381B" w14:paraId="4D6A9255" w14:textId="77777777">
      <w:pPr>
        <w:numPr>
          <w:ilvl w:val="12"/>
          <w:numId w:val="0"/>
        </w:numPr>
        <w:tabs>
          <w:tab w:val="left" w:pos="-720"/>
        </w:tabs>
        <w:suppressAutoHyphens/>
        <w:rPr>
          <w:rFonts w:ascii="Times New Roman" w:hAnsi="Times New Roman"/>
          <w:bCs/>
          <w:szCs w:val="24"/>
        </w:rPr>
      </w:pPr>
    </w:p>
    <w:p w:rsidR="00043C32" w:rsidRPr="007F526E" w:rsidP="00AD381B" w14:paraId="0C7CA584"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in connection with a statistical survey, that is not designed to produce valid and reliable results than can be generalized to the universe of study;</w:t>
      </w:r>
    </w:p>
    <w:p w:rsidR="00043C32" w:rsidRPr="007F526E" w:rsidP="00AD381B" w14:paraId="24E67C3E" w14:textId="77777777">
      <w:pPr>
        <w:numPr>
          <w:ilvl w:val="12"/>
          <w:numId w:val="0"/>
        </w:numPr>
        <w:tabs>
          <w:tab w:val="left" w:pos="-720"/>
        </w:tabs>
        <w:suppressAutoHyphens/>
        <w:rPr>
          <w:rFonts w:ascii="Times New Roman" w:hAnsi="Times New Roman"/>
          <w:bCs/>
          <w:szCs w:val="24"/>
        </w:rPr>
      </w:pPr>
    </w:p>
    <w:p w:rsidR="00043C32" w:rsidRPr="007F526E" w:rsidP="00AD381B" w14:paraId="39390E59"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the use of a statistical data classification that has not been reviewed and approved by OMB;</w:t>
      </w:r>
    </w:p>
    <w:p w:rsidR="00043C32" w:rsidRPr="007F526E" w:rsidP="00AD381B" w14:paraId="5CE82C2B" w14:textId="77777777">
      <w:pPr>
        <w:numPr>
          <w:ilvl w:val="12"/>
          <w:numId w:val="0"/>
        </w:numPr>
        <w:tabs>
          <w:tab w:val="left" w:pos="-720"/>
        </w:tabs>
        <w:suppressAutoHyphens/>
        <w:rPr>
          <w:rFonts w:ascii="Times New Roman" w:hAnsi="Times New Roman"/>
          <w:bCs/>
          <w:szCs w:val="24"/>
        </w:rPr>
      </w:pPr>
    </w:p>
    <w:p w:rsidR="00043C32" w:rsidRPr="007F526E" w:rsidP="00AD381B" w14:paraId="51F36488"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7F526E" w:rsidP="00AD381B" w14:paraId="0164995D" w14:textId="77777777">
      <w:pPr>
        <w:numPr>
          <w:ilvl w:val="12"/>
          <w:numId w:val="0"/>
        </w:numPr>
        <w:tabs>
          <w:tab w:val="left" w:pos="-720"/>
        </w:tabs>
        <w:suppressAutoHyphens/>
        <w:rPr>
          <w:rFonts w:ascii="Times New Roman" w:hAnsi="Times New Roman"/>
          <w:bCs/>
          <w:szCs w:val="24"/>
        </w:rPr>
      </w:pPr>
    </w:p>
    <w:p w:rsidR="00043C32" w:rsidRPr="007F526E" w:rsidP="00AD381B" w14:paraId="0B5C441A" w14:textId="77777777">
      <w:pPr>
        <w:numPr>
          <w:ilvl w:val="0"/>
          <w:numId w:val="3"/>
        </w:numPr>
        <w:tabs>
          <w:tab w:val="left" w:pos="-720"/>
          <w:tab w:val="clear" w:pos="1440"/>
        </w:tabs>
        <w:suppressAutoHyphens/>
        <w:rPr>
          <w:rFonts w:ascii="Times New Roman" w:hAnsi="Times New Roman"/>
          <w:bCs/>
          <w:szCs w:val="24"/>
        </w:rPr>
      </w:pPr>
      <w:r w:rsidRPr="007F526E">
        <w:rPr>
          <w:rFonts w:ascii="Times New Roman" w:hAnsi="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DAD5F94" w14:textId="77777777">
      <w:pPr>
        <w:pStyle w:val="ListParagraph"/>
        <w:rPr>
          <w:rFonts w:ascii="Times New Roman" w:hAnsi="Times New Roman"/>
          <w:b/>
          <w:szCs w:val="24"/>
        </w:rPr>
      </w:pPr>
    </w:p>
    <w:p w:rsidR="007F526E" w:rsidP="00AD381B" w14:paraId="2F3896B5" w14:textId="77777777">
      <w:pPr>
        <w:pStyle w:val="ListParagraph"/>
        <w:rPr>
          <w:rFonts w:ascii="Times New Roman" w:hAnsi="Times New Roman"/>
          <w:b/>
          <w:szCs w:val="24"/>
        </w:rPr>
      </w:pPr>
      <w:r w:rsidRPr="007F526E">
        <w:rPr>
          <w:rFonts w:ascii="Times New Roman" w:hAnsi="Times New Roman"/>
          <w:b/>
          <w:szCs w:val="24"/>
        </w:rPr>
        <w:t>The information will not be collected in a manner inconsistent with the general information collection guidelines in 5 CFR 1320.5.</w:t>
      </w:r>
    </w:p>
    <w:p w:rsidR="00AD381B" w:rsidRPr="00AD381B" w:rsidP="00AD381B" w14:paraId="28FA6935" w14:textId="77777777">
      <w:pPr>
        <w:tabs>
          <w:tab w:val="left" w:pos="-720"/>
        </w:tabs>
        <w:suppressAutoHyphens/>
        <w:rPr>
          <w:rFonts w:ascii="Times New Roman" w:hAnsi="Times New Roman"/>
          <w:szCs w:val="24"/>
        </w:rPr>
      </w:pPr>
    </w:p>
    <w:p w:rsidR="00D75313" w:rsidRPr="00B2459E" w:rsidP="00AD381B" w14:paraId="29A2ECB9" w14:textId="77777777">
      <w:pPr>
        <w:pStyle w:val="ListParagraph"/>
        <w:numPr>
          <w:ilvl w:val="0"/>
          <w:numId w:val="5"/>
        </w:numPr>
        <w:tabs>
          <w:tab w:val="left" w:pos="-720"/>
          <w:tab w:val="left" w:pos="375"/>
        </w:tabs>
        <w:suppressAutoHyphens/>
        <w:contextualSpacing w:val="0"/>
        <w:rPr>
          <w:rFonts w:ascii="Times New Roman" w:hAnsi="Times New Roman"/>
          <w:bCs/>
          <w:szCs w:val="24"/>
        </w:rPr>
      </w:pPr>
      <w:r w:rsidRPr="00B2459E">
        <w:rPr>
          <w:rFonts w:ascii="Times New Roman" w:hAnsi="Times New Roman"/>
          <w:bCs/>
          <w:szCs w:val="24"/>
        </w:rPr>
        <w:t>As applicable, state that the Department has published the 60 and 30 Federal Register notices as required by 5 CFR 1320.8(d), soliciting comments on the information collection prior to submission to OMB.</w:t>
      </w:r>
    </w:p>
    <w:p w:rsidR="00D75313" w:rsidRPr="00B2459E" w:rsidP="00D75313" w14:paraId="6A604035" w14:textId="77777777">
      <w:pPr>
        <w:pStyle w:val="ListParagraph"/>
        <w:tabs>
          <w:tab w:val="left" w:pos="-720"/>
          <w:tab w:val="left" w:pos="375"/>
        </w:tabs>
        <w:suppressAutoHyphens/>
        <w:contextualSpacing w:val="0"/>
        <w:rPr>
          <w:rFonts w:ascii="Times New Roman" w:hAnsi="Times New Roman"/>
          <w:bCs/>
          <w:szCs w:val="24"/>
        </w:rPr>
      </w:pPr>
    </w:p>
    <w:p w:rsidR="00043C32" w:rsidRPr="00B2459E" w:rsidP="00D75313" w14:paraId="098C2AA4" w14:textId="77777777">
      <w:pPr>
        <w:pStyle w:val="ListParagraph"/>
        <w:tabs>
          <w:tab w:val="left" w:pos="-720"/>
          <w:tab w:val="left" w:pos="375"/>
        </w:tabs>
        <w:suppressAutoHyphens/>
        <w:contextualSpacing w:val="0"/>
        <w:rPr>
          <w:rFonts w:ascii="Times New Roman" w:hAnsi="Times New Roman"/>
          <w:bCs/>
          <w:szCs w:val="24"/>
        </w:rPr>
      </w:pPr>
      <w:r w:rsidRPr="00B2459E">
        <w:rPr>
          <w:rFonts w:ascii="Times New Roman" w:hAnsi="Times New Roman"/>
          <w:bCs/>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w:t>
      </w:r>
      <w:r w:rsidRPr="00B2459E" w:rsidR="007C0A4C">
        <w:rPr>
          <w:rFonts w:ascii="Times New Roman" w:hAnsi="Times New Roman"/>
          <w:bCs/>
          <w:szCs w:val="24"/>
        </w:rPr>
        <w:t xml:space="preserve">  If only non-substantive comments are provided, please provide a statement to that effect and that it did not relate or warrant any change</w:t>
      </w:r>
      <w:r w:rsidRPr="00B2459E">
        <w:rPr>
          <w:rFonts w:ascii="Times New Roman" w:hAnsi="Times New Roman"/>
          <w:bCs/>
          <w:szCs w:val="24"/>
        </w:rPr>
        <w:t>s to this information collection request</w:t>
      </w:r>
      <w:r w:rsidRPr="00B2459E" w:rsidR="007C0A4C">
        <w:rPr>
          <w:rFonts w:ascii="Times New Roman" w:hAnsi="Times New Roman"/>
          <w:bCs/>
          <w:szCs w:val="24"/>
        </w:rPr>
        <w:t xml:space="preserve">. </w:t>
      </w:r>
      <w:r w:rsidRPr="00B2459E">
        <w:rPr>
          <w:rFonts w:ascii="Times New Roman" w:hAnsi="Times New Roman"/>
          <w:bCs/>
          <w:szCs w:val="24"/>
        </w:rPr>
        <w:t>In your comments, please also indicate the number of public comments received.</w:t>
      </w:r>
    </w:p>
    <w:p w:rsidR="00D75313" w:rsidRPr="00B2459E" w:rsidP="00D75313" w14:paraId="614C92F1" w14:textId="77777777">
      <w:pPr>
        <w:pStyle w:val="ListParagraph"/>
        <w:tabs>
          <w:tab w:val="left" w:pos="-720"/>
          <w:tab w:val="left" w:pos="375"/>
        </w:tabs>
        <w:suppressAutoHyphens/>
        <w:contextualSpacing w:val="0"/>
        <w:rPr>
          <w:rFonts w:ascii="Times New Roman" w:hAnsi="Times New Roman"/>
          <w:bCs/>
          <w:szCs w:val="24"/>
        </w:rPr>
      </w:pPr>
    </w:p>
    <w:p w:rsidR="00D75313" w:rsidRPr="00B2459E" w:rsidP="00D75313" w14:paraId="51AE1EB0" w14:textId="77777777">
      <w:pPr>
        <w:pStyle w:val="ListParagraph"/>
        <w:tabs>
          <w:tab w:val="left" w:pos="-720"/>
          <w:tab w:val="left" w:pos="375"/>
        </w:tabs>
        <w:suppressAutoHyphens/>
        <w:contextualSpacing w:val="0"/>
        <w:rPr>
          <w:rFonts w:ascii="Times New Roman" w:hAnsi="Times New Roman"/>
          <w:bCs/>
          <w:szCs w:val="24"/>
        </w:rPr>
      </w:pPr>
      <w:r w:rsidRPr="00B2459E">
        <w:rPr>
          <w:rFonts w:ascii="Times New Roman" w:hAnsi="Times New Roman"/>
          <w:bCs/>
          <w:szCs w:val="24"/>
        </w:rPr>
        <w:t>For the 30 day notice, indicate that a notice will be published.</w:t>
      </w:r>
    </w:p>
    <w:p w:rsidR="00043C32" w:rsidRPr="00B2459E" w:rsidP="00AD381B" w14:paraId="1FDC1870" w14:textId="77777777">
      <w:pPr>
        <w:tabs>
          <w:tab w:val="left" w:pos="-720"/>
        </w:tabs>
        <w:suppressAutoHyphens/>
        <w:ind w:left="720"/>
        <w:rPr>
          <w:rStyle w:val="a"/>
          <w:rFonts w:ascii="Times New Roman" w:hAnsi="Times New Roman"/>
          <w:bCs/>
          <w:szCs w:val="24"/>
        </w:rPr>
      </w:pPr>
      <w:r w:rsidRPr="00B2459E">
        <w:rPr>
          <w:rStyle w:val="a"/>
          <w:rFonts w:ascii="Times New Roman" w:hAnsi="Times New Roman"/>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B2459E" w:rsidP="00AD381B" w14:paraId="59A233A3" w14:textId="77777777">
      <w:pPr>
        <w:tabs>
          <w:tab w:val="left" w:pos="-720"/>
        </w:tabs>
        <w:suppressAutoHyphens/>
        <w:rPr>
          <w:rStyle w:val="a"/>
          <w:rFonts w:ascii="Times New Roman" w:hAnsi="Times New Roman"/>
          <w:bCs/>
          <w:szCs w:val="24"/>
        </w:rPr>
      </w:pPr>
    </w:p>
    <w:p w:rsidR="00043C32" w:rsidRPr="00B2459E" w:rsidP="00AD381B" w14:paraId="3EA3E1D6" w14:textId="77777777">
      <w:pPr>
        <w:tabs>
          <w:tab w:val="left" w:pos="-720"/>
        </w:tabs>
        <w:suppressAutoHyphens/>
        <w:ind w:left="720"/>
        <w:rPr>
          <w:rStyle w:val="a"/>
          <w:rFonts w:ascii="Times New Roman" w:hAnsi="Times New Roman"/>
          <w:bCs/>
          <w:szCs w:val="24"/>
        </w:rPr>
      </w:pPr>
      <w:r w:rsidRPr="00B2459E">
        <w:rPr>
          <w:rStyle w:val="a"/>
          <w:rFonts w:ascii="Times New Roman" w:hAnsi="Times New Roman"/>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01B9E9E" w14:textId="77777777">
      <w:pPr>
        <w:tabs>
          <w:tab w:val="left" w:pos="-720"/>
        </w:tabs>
        <w:suppressAutoHyphens/>
        <w:ind w:left="720"/>
        <w:rPr>
          <w:rFonts w:ascii="Times New Roman" w:hAnsi="Times New Roman"/>
          <w:b/>
          <w:szCs w:val="24"/>
        </w:rPr>
      </w:pPr>
    </w:p>
    <w:p w:rsidR="00261A26" w:rsidRPr="00FB2651" w:rsidP="00261A26" w14:paraId="2EA0DF01" w14:textId="6C8EA6AD">
      <w:pPr>
        <w:tabs>
          <w:tab w:val="left" w:pos="-720"/>
        </w:tabs>
        <w:suppressAutoHyphens/>
        <w:ind w:left="720"/>
        <w:rPr>
          <w:rFonts w:ascii="Times New Roman" w:hAnsi="Times New Roman"/>
          <w:b/>
          <w:bCs/>
          <w:szCs w:val="24"/>
        </w:rPr>
      </w:pPr>
      <w:r>
        <w:rPr>
          <w:rFonts w:ascii="Times New Roman" w:hAnsi="Times New Roman"/>
          <w:b/>
          <w:bCs/>
          <w:szCs w:val="24"/>
        </w:rPr>
        <w:t xml:space="preserve">A 60 </w:t>
      </w:r>
      <w:r>
        <w:rPr>
          <w:rFonts w:ascii="Times New Roman" w:hAnsi="Times New Roman"/>
          <w:b/>
          <w:bCs/>
          <w:szCs w:val="24"/>
        </w:rPr>
        <w:t>dya</w:t>
      </w:r>
      <w:r>
        <w:rPr>
          <w:rFonts w:ascii="Times New Roman" w:hAnsi="Times New Roman"/>
          <w:b/>
          <w:bCs/>
          <w:szCs w:val="24"/>
        </w:rPr>
        <w:t xml:space="preserve"> notice was published in the Federal Register on July 18, 2023 (88 FR 45892). No public comments were received. A </w:t>
      </w:r>
      <w:r w:rsidRPr="00FB2651" w:rsidR="00000000">
        <w:rPr>
          <w:rFonts w:ascii="Times New Roman" w:hAnsi="Times New Roman"/>
          <w:b/>
          <w:bCs/>
          <w:szCs w:val="24"/>
        </w:rPr>
        <w:t xml:space="preserve">30-day Federal Register notice </w:t>
      </w:r>
      <w:r>
        <w:rPr>
          <w:rFonts w:ascii="Times New Roman" w:hAnsi="Times New Roman"/>
          <w:b/>
          <w:bCs/>
          <w:szCs w:val="24"/>
        </w:rPr>
        <w:t>will be published</w:t>
      </w:r>
      <w:r w:rsidRPr="00FB2651" w:rsidR="008C726F">
        <w:rPr>
          <w:rFonts w:ascii="Times New Roman" w:hAnsi="Times New Roman"/>
          <w:b/>
          <w:bCs/>
          <w:szCs w:val="24"/>
        </w:rPr>
        <w:t>.</w:t>
      </w:r>
    </w:p>
    <w:p w:rsidR="008C726F" w:rsidRPr="00FB2651" w:rsidP="00261A26" w14:paraId="6C97E767" w14:textId="77777777">
      <w:pPr>
        <w:tabs>
          <w:tab w:val="left" w:pos="-720"/>
        </w:tabs>
        <w:suppressAutoHyphens/>
        <w:ind w:left="720"/>
        <w:rPr>
          <w:rFonts w:ascii="Times New Roman" w:hAnsi="Times New Roman"/>
          <w:b/>
          <w:bCs/>
          <w:szCs w:val="24"/>
        </w:rPr>
      </w:pPr>
    </w:p>
    <w:p w:rsidR="00E66550" w:rsidRPr="00FB2651" w:rsidP="00261A26" w14:paraId="1A95438C" w14:textId="77777777">
      <w:pPr>
        <w:tabs>
          <w:tab w:val="left" w:pos="-720"/>
        </w:tabs>
        <w:suppressAutoHyphens/>
        <w:ind w:left="720"/>
        <w:rPr>
          <w:rFonts w:ascii="Times New Roman" w:hAnsi="Times New Roman"/>
          <w:b/>
          <w:bCs/>
          <w:szCs w:val="24"/>
        </w:rPr>
      </w:pPr>
      <w:r w:rsidRPr="00FB2651">
        <w:rPr>
          <w:rFonts w:ascii="Times New Roman" w:hAnsi="Times New Roman"/>
          <w:b/>
          <w:bCs/>
          <w:szCs w:val="24"/>
        </w:rPr>
        <w:t>Comments were also provided through annual national conferences, regional and state meetings, frequent monitoring contacts with applicants/grantees (i.e., State Education Agencies (SEA’s), Local Education Agencies (LEA’s), Tribal Governments, Institutions of Higher Education (IHE’s) and Non-Profit Organizations [NPO’s]), which are the entities affected by the information collection. Individuals have expressed their views on the availability of data, frequency of collection, the clarity of instructions and disclosure of reporting format, and on the data elements to be disclosed or reported. These consultations have effectively resolved any major problems related to the information collection.</w:t>
      </w:r>
    </w:p>
    <w:p w:rsidR="00245C78" w:rsidP="00AD381B" w14:paraId="6B4CFF57" w14:textId="77777777">
      <w:pPr>
        <w:tabs>
          <w:tab w:val="left" w:pos="-720"/>
        </w:tabs>
        <w:suppressAutoHyphens/>
        <w:ind w:left="720"/>
        <w:rPr>
          <w:rFonts w:ascii="Times New Roman" w:hAnsi="Times New Roman"/>
          <w:szCs w:val="24"/>
        </w:rPr>
      </w:pPr>
    </w:p>
    <w:p w:rsidR="00043C32" w:rsidRPr="004B4516" w:rsidP="00AD381B" w14:paraId="03EC9044" w14:textId="77777777">
      <w:pPr>
        <w:pStyle w:val="ListParagraph"/>
        <w:numPr>
          <w:ilvl w:val="0"/>
          <w:numId w:val="5"/>
        </w:numPr>
        <w:tabs>
          <w:tab w:val="left" w:pos="-720"/>
        </w:tabs>
        <w:suppressAutoHyphens/>
        <w:contextualSpacing w:val="0"/>
        <w:rPr>
          <w:rStyle w:val="a"/>
          <w:rFonts w:ascii="Times New Roman" w:hAnsi="Times New Roman"/>
          <w:bCs/>
          <w:szCs w:val="24"/>
        </w:rPr>
      </w:pPr>
      <w:r w:rsidRPr="004B4516">
        <w:rPr>
          <w:rStyle w:val="a"/>
          <w:rFonts w:ascii="Times New Roman" w:hAnsi="Times New Roman"/>
          <w:bCs/>
          <w:szCs w:val="24"/>
        </w:rPr>
        <w:t>Explain any decision to provide any payment or gift to respondents, other than remuneration of contractors or grantees with meaningful justification.</w:t>
      </w:r>
    </w:p>
    <w:p w:rsidR="00920F63" w:rsidP="00920F63" w14:paraId="2567244C" w14:textId="77777777">
      <w:pPr>
        <w:pStyle w:val="ListParagraph"/>
        <w:tabs>
          <w:tab w:val="left" w:pos="-720"/>
        </w:tabs>
        <w:suppressAutoHyphens/>
        <w:contextualSpacing w:val="0"/>
        <w:rPr>
          <w:rFonts w:ascii="Times New Roman" w:hAnsi="Times New Roman"/>
          <w:b/>
          <w:szCs w:val="24"/>
        </w:rPr>
      </w:pPr>
    </w:p>
    <w:p w:rsidR="00920F63" w:rsidP="00920F63" w14:paraId="00E835CE" w14:textId="77777777">
      <w:pPr>
        <w:pStyle w:val="ListParagraph"/>
        <w:tabs>
          <w:tab w:val="left" w:pos="-720"/>
        </w:tabs>
        <w:suppressAutoHyphens/>
        <w:contextualSpacing w:val="0"/>
        <w:rPr>
          <w:rFonts w:ascii="Times New Roman" w:hAnsi="Times New Roman"/>
          <w:b/>
          <w:szCs w:val="24"/>
        </w:rPr>
      </w:pPr>
      <w:r w:rsidRPr="004B4516">
        <w:rPr>
          <w:rFonts w:ascii="Times New Roman" w:hAnsi="Times New Roman"/>
          <w:b/>
          <w:szCs w:val="24"/>
        </w:rPr>
        <w:t>There are no payments or gifts to respondents other than the allocation of federal funds that result from the information collection.</w:t>
      </w:r>
    </w:p>
    <w:p w:rsidR="004B4516" w:rsidRPr="00920F63" w:rsidP="00920F63" w14:paraId="6764CA2B" w14:textId="77777777">
      <w:pPr>
        <w:pStyle w:val="ListParagraph"/>
        <w:tabs>
          <w:tab w:val="left" w:pos="-720"/>
        </w:tabs>
        <w:suppressAutoHyphens/>
        <w:contextualSpacing w:val="0"/>
        <w:rPr>
          <w:rFonts w:ascii="Times New Roman" w:hAnsi="Times New Roman"/>
          <w:b/>
          <w:szCs w:val="24"/>
        </w:rPr>
      </w:pPr>
    </w:p>
    <w:p w:rsidR="004438A7" w:rsidRPr="004438A7" w:rsidP="004438A7" w14:paraId="20ACC584" w14:textId="77777777">
      <w:pPr>
        <w:pStyle w:val="ListParagraph"/>
        <w:numPr>
          <w:ilvl w:val="0"/>
          <w:numId w:val="5"/>
        </w:numPr>
        <w:tabs>
          <w:tab w:val="left" w:pos="-720"/>
        </w:tabs>
        <w:suppressAutoHyphens/>
        <w:ind w:hanging="547"/>
        <w:contextualSpacing w:val="0"/>
        <w:rPr>
          <w:rFonts w:ascii="Times New Roman" w:hAnsi="Times New Roman"/>
          <w:bCs/>
          <w:szCs w:val="24"/>
        </w:rPr>
      </w:pPr>
      <w:r w:rsidRPr="004438A7">
        <w:rPr>
          <w:rFonts w:ascii="Times New Roman" w:hAnsi="Times New Roman"/>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Cs/>
          <w:szCs w:val="24"/>
        </w:rPr>
        <w:footnoteReference w:id="2"/>
      </w:r>
      <w:r w:rsidRPr="004438A7">
        <w:rPr>
          <w:rFonts w:ascii="Times New Roman" w:hAnsi="Times New Roman"/>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4438A7" w:rsidR="00920F63">
        <w:rPr>
          <w:rFonts w:ascii="Times New Roman" w:hAnsi="Times New Roman"/>
          <w:bCs/>
          <w:szCs w:val="24"/>
        </w:rPr>
        <w:t>ity</w:t>
      </w:r>
      <w:r w:rsidRPr="004438A7">
        <w:rPr>
          <w:rFonts w:ascii="Times New Roman" w:hAnsi="Times New Roman"/>
          <w:bCs/>
          <w:szCs w:val="24"/>
        </w:rPr>
        <w:t xml:space="preserve"> of the data.</w:t>
      </w:r>
      <w:r w:rsidRPr="004438A7" w:rsidR="009767AF">
        <w:rPr>
          <w:rFonts w:ascii="Times New Roman" w:hAnsi="Times New Roman"/>
          <w:bCs/>
          <w:szCs w:val="24"/>
        </w:rPr>
        <w:t xml:space="preserve"> If </w:t>
      </w:r>
      <w:r w:rsidRPr="004438A7" w:rsidR="009767AF">
        <w:rPr>
          <w:rFonts w:ascii="Times New Roman" w:hAnsi="Times New Roman"/>
          <w:bCs/>
          <w:szCs w:val="24"/>
        </w:rPr>
        <w:t>no PII will be collected, state that no assurance of confidentiality is provided to respondents.</w:t>
      </w:r>
      <w:r w:rsidRPr="004438A7" w:rsidR="00F31BEC">
        <w:rPr>
          <w:rFonts w:ascii="Times New Roman" w:hAnsi="Times New Roman"/>
          <w:bCs/>
          <w:szCs w:val="24"/>
        </w:rPr>
        <w:t xml:space="preserve"> If the Paperwork Burden Statement is not included physically on a form, you may include it here. Please ensure that your response per respondent matches the estimate provided in number 12.</w:t>
      </w:r>
    </w:p>
    <w:p w:rsidR="004438A7" w:rsidP="004438A7" w14:paraId="1F221B7E" w14:textId="77777777">
      <w:pPr>
        <w:pStyle w:val="ListParagraph"/>
        <w:tabs>
          <w:tab w:val="left" w:pos="-720"/>
        </w:tabs>
        <w:suppressAutoHyphens/>
        <w:contextualSpacing w:val="0"/>
        <w:rPr>
          <w:rFonts w:ascii="Times New Roman" w:hAnsi="Times New Roman"/>
          <w:b/>
          <w:szCs w:val="24"/>
        </w:rPr>
      </w:pPr>
    </w:p>
    <w:p w:rsidR="004438A7" w:rsidRPr="004438A7" w:rsidP="004438A7" w14:paraId="7A856FA3" w14:textId="77777777">
      <w:pPr>
        <w:pStyle w:val="ListParagraph"/>
        <w:tabs>
          <w:tab w:val="left" w:pos="-720"/>
        </w:tabs>
        <w:suppressAutoHyphens/>
        <w:contextualSpacing w:val="0"/>
        <w:rPr>
          <w:rFonts w:ascii="Times New Roman" w:hAnsi="Times New Roman"/>
          <w:b/>
          <w:szCs w:val="24"/>
        </w:rPr>
      </w:pPr>
      <w:r w:rsidRPr="004438A7">
        <w:rPr>
          <w:rFonts w:ascii="Times New Roman" w:hAnsi="Times New Roman"/>
          <w:b/>
          <w:szCs w:val="24"/>
        </w:rPr>
        <w:t>ED is not requesting any confidential information in this collection; therefore, no assurances of confidentiality are required.</w:t>
      </w:r>
    </w:p>
    <w:p w:rsidR="00920F63" w:rsidRPr="00D75313" w:rsidP="00920F63" w14:paraId="6C18A943" w14:textId="77777777">
      <w:pPr>
        <w:tabs>
          <w:tab w:val="left" w:pos="-720"/>
        </w:tabs>
        <w:suppressAutoHyphens/>
        <w:rPr>
          <w:rFonts w:ascii="Times New Roman" w:hAnsi="Times New Roman"/>
          <w:b/>
          <w:szCs w:val="24"/>
        </w:rPr>
      </w:pPr>
    </w:p>
    <w:p w:rsidR="00920F63" w:rsidRPr="00920F63" w:rsidP="00E25EBC" w14:paraId="092262A8" w14:textId="77777777">
      <w:pPr>
        <w:tabs>
          <w:tab w:val="left" w:pos="-720"/>
        </w:tabs>
        <w:suppressAutoHyphens/>
        <w:rPr>
          <w:rFonts w:ascii="Times New Roman" w:hAnsi="Times New Roman"/>
          <w:szCs w:val="24"/>
        </w:rPr>
      </w:pPr>
    </w:p>
    <w:p w:rsidR="00043C32" w:rsidRPr="00B235D9" w:rsidP="00AD381B" w14:paraId="072F8F7E" w14:textId="77777777">
      <w:pPr>
        <w:pStyle w:val="ListParagraph"/>
        <w:numPr>
          <w:ilvl w:val="0"/>
          <w:numId w:val="5"/>
        </w:numPr>
        <w:tabs>
          <w:tab w:val="left" w:pos="-720"/>
        </w:tabs>
        <w:suppressAutoHyphens/>
        <w:ind w:hanging="540"/>
        <w:contextualSpacing w:val="0"/>
        <w:rPr>
          <w:rFonts w:ascii="Times New Roman" w:hAnsi="Times New Roman"/>
          <w:bCs/>
          <w:szCs w:val="24"/>
        </w:rPr>
      </w:pPr>
      <w:r w:rsidRPr="00B235D9">
        <w:rPr>
          <w:rFonts w:ascii="Times New Roman" w:hAnsi="Times New Roman"/>
          <w:bCs/>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46A07AB0" w14:textId="77777777">
      <w:pPr>
        <w:tabs>
          <w:tab w:val="left" w:pos="-720"/>
        </w:tabs>
        <w:suppressAutoHyphens/>
        <w:rPr>
          <w:rFonts w:ascii="Times New Roman" w:hAnsi="Times New Roman"/>
          <w:b/>
          <w:szCs w:val="24"/>
        </w:rPr>
      </w:pPr>
    </w:p>
    <w:p w:rsidR="00920F63" w:rsidRPr="00B235D9" w:rsidP="00920F63" w14:paraId="158F8855" w14:textId="77777777">
      <w:pPr>
        <w:tabs>
          <w:tab w:val="left" w:pos="-720"/>
        </w:tabs>
        <w:suppressAutoHyphens/>
        <w:ind w:left="180"/>
        <w:rPr>
          <w:rFonts w:ascii="Times New Roman" w:hAnsi="Times New Roman"/>
          <w:b/>
          <w:bCs/>
          <w:szCs w:val="24"/>
        </w:rPr>
      </w:pPr>
      <w:r w:rsidRPr="00B235D9">
        <w:rPr>
          <w:rFonts w:ascii="Times New Roman" w:hAnsi="Times New Roman"/>
          <w:b/>
          <w:bCs/>
          <w:szCs w:val="24"/>
        </w:rPr>
        <w:tab/>
        <w:t>This information collection does not include information of a sensitive nature.</w:t>
      </w:r>
    </w:p>
    <w:p w:rsidR="00B235D9" w:rsidRPr="00920F63" w:rsidP="00920F63" w14:paraId="3E6DE8EA" w14:textId="77777777">
      <w:pPr>
        <w:tabs>
          <w:tab w:val="left" w:pos="-720"/>
        </w:tabs>
        <w:suppressAutoHyphens/>
        <w:ind w:left="180"/>
        <w:rPr>
          <w:rFonts w:ascii="Times New Roman" w:hAnsi="Times New Roman"/>
          <w:szCs w:val="24"/>
        </w:rPr>
      </w:pPr>
    </w:p>
    <w:p w:rsidR="00043C32" w:rsidRPr="00DF1836" w:rsidP="00AD381B" w14:paraId="198D3027" w14:textId="77777777">
      <w:pPr>
        <w:pStyle w:val="ListParagraph"/>
        <w:numPr>
          <w:ilvl w:val="0"/>
          <w:numId w:val="5"/>
        </w:numPr>
        <w:tabs>
          <w:tab w:val="left" w:pos="-720"/>
        </w:tabs>
        <w:suppressAutoHyphens/>
        <w:ind w:hanging="540"/>
        <w:rPr>
          <w:rStyle w:val="a"/>
          <w:rFonts w:ascii="Times New Roman" w:hAnsi="Times New Roman"/>
          <w:bCs/>
          <w:szCs w:val="24"/>
        </w:rPr>
      </w:pPr>
      <w:r w:rsidRPr="00DF1836">
        <w:rPr>
          <w:rStyle w:val="a"/>
          <w:rFonts w:ascii="Times New Roman" w:hAnsi="Times New Roman"/>
          <w:bCs/>
          <w:szCs w:val="24"/>
        </w:rPr>
        <w:t xml:space="preserve">Provide estimates of the hour burden </w:t>
      </w:r>
      <w:r w:rsidRPr="00DF1836" w:rsidR="00F5782B">
        <w:rPr>
          <w:rStyle w:val="a"/>
          <w:rFonts w:ascii="Times New Roman" w:hAnsi="Times New Roman"/>
          <w:bCs/>
          <w:szCs w:val="24"/>
        </w:rPr>
        <w:t xml:space="preserve">for </w:t>
      </w:r>
      <w:r w:rsidRPr="00DF1836">
        <w:rPr>
          <w:rStyle w:val="a"/>
          <w:rFonts w:ascii="Times New Roman" w:hAnsi="Times New Roman"/>
          <w:bCs/>
          <w:szCs w:val="24"/>
        </w:rPr>
        <w:t>th</w:t>
      </w:r>
      <w:r w:rsidRPr="00DF1836" w:rsidR="00F5782B">
        <w:rPr>
          <w:rStyle w:val="a"/>
          <w:rFonts w:ascii="Times New Roman" w:hAnsi="Times New Roman"/>
          <w:bCs/>
          <w:szCs w:val="24"/>
        </w:rPr>
        <w:t>is</w:t>
      </w:r>
      <w:r w:rsidRPr="00DF1836">
        <w:rPr>
          <w:rStyle w:val="a"/>
          <w:rFonts w:ascii="Times New Roman" w:hAnsi="Times New Roman"/>
          <w:bCs/>
          <w:szCs w:val="24"/>
        </w:rPr>
        <w:t xml:space="preserve"> </w:t>
      </w:r>
      <w:r w:rsidRPr="00DF1836" w:rsidR="00F31BEC">
        <w:rPr>
          <w:rStyle w:val="a"/>
          <w:rFonts w:ascii="Times New Roman" w:hAnsi="Times New Roman"/>
          <w:bCs/>
          <w:szCs w:val="24"/>
        </w:rPr>
        <w:t>current information collection request</w:t>
      </w:r>
      <w:r w:rsidRPr="00DF1836">
        <w:rPr>
          <w:rStyle w:val="a"/>
          <w:rFonts w:ascii="Times New Roman" w:hAnsi="Times New Roman"/>
          <w:bCs/>
          <w:szCs w:val="24"/>
        </w:rPr>
        <w:t>.  The statement should:</w:t>
      </w:r>
    </w:p>
    <w:p w:rsidR="00043C32" w:rsidRPr="00DF1836" w:rsidP="00AD381B" w14:paraId="587D0529" w14:textId="77777777">
      <w:pPr>
        <w:tabs>
          <w:tab w:val="left" w:pos="-720"/>
        </w:tabs>
        <w:suppressAutoHyphens/>
        <w:rPr>
          <w:rStyle w:val="a"/>
          <w:rFonts w:ascii="Times New Roman" w:hAnsi="Times New Roman"/>
          <w:bCs/>
          <w:szCs w:val="24"/>
        </w:rPr>
      </w:pPr>
    </w:p>
    <w:p w:rsidR="00C224FD" w:rsidRPr="00DF1836" w:rsidP="00C224FD" w14:paraId="4F3BCA30" w14:textId="77777777">
      <w:pPr>
        <w:numPr>
          <w:ilvl w:val="0"/>
          <w:numId w:val="2"/>
        </w:numPr>
        <w:tabs>
          <w:tab w:val="left" w:pos="-720"/>
          <w:tab w:val="left" w:pos="1247"/>
        </w:tabs>
        <w:suppressAutoHyphens/>
        <w:rPr>
          <w:rStyle w:val="a"/>
          <w:rFonts w:ascii="Times New Roman" w:hAnsi="Times New Roman"/>
          <w:bCs/>
          <w:szCs w:val="24"/>
        </w:rPr>
      </w:pPr>
      <w:r w:rsidRPr="00DF1836">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DF1836" w:rsidP="00C224FD" w14:paraId="43C87A8A" w14:textId="77777777">
      <w:pPr>
        <w:numPr>
          <w:ilvl w:val="0"/>
          <w:numId w:val="2"/>
        </w:numPr>
        <w:tabs>
          <w:tab w:val="left" w:pos="-720"/>
          <w:tab w:val="left" w:pos="1247"/>
        </w:tabs>
        <w:suppressAutoHyphens/>
        <w:rPr>
          <w:rStyle w:val="a"/>
          <w:rFonts w:ascii="Times New Roman" w:hAnsi="Times New Roman"/>
          <w:bCs/>
          <w:szCs w:val="24"/>
        </w:rPr>
      </w:pPr>
      <w:r w:rsidRPr="00DF1836">
        <w:rPr>
          <w:rStyle w:val="a"/>
          <w:rFonts w:ascii="Times New Roman" w:hAnsi="Times New Roman"/>
          <w:bCs/>
          <w:szCs w:val="24"/>
        </w:rPr>
        <w:t>Please do not include increases in burden and respondents numerically in this table. Explain these changes in number 15.</w:t>
      </w:r>
    </w:p>
    <w:p w:rsidR="00043C32" w:rsidRPr="00DF1836" w:rsidP="00C224FD" w14:paraId="7D11D792" w14:textId="77777777">
      <w:pPr>
        <w:numPr>
          <w:ilvl w:val="0"/>
          <w:numId w:val="2"/>
        </w:numPr>
        <w:tabs>
          <w:tab w:val="left" w:pos="-720"/>
          <w:tab w:val="left" w:pos="1247"/>
        </w:tabs>
        <w:suppressAutoHyphens/>
        <w:rPr>
          <w:rStyle w:val="a"/>
          <w:rFonts w:ascii="Times New Roman" w:hAnsi="Times New Roman"/>
          <w:bCs/>
          <w:szCs w:val="24"/>
        </w:rPr>
      </w:pPr>
      <w:r w:rsidRPr="00DF1836">
        <w:rPr>
          <w:rStyle w:val="a"/>
          <w:rFonts w:ascii="Times New Roman" w:hAnsi="Times New Roman"/>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DF1836" w:rsidR="00C224FD">
        <w:rPr>
          <w:rStyle w:val="a"/>
          <w:rFonts w:ascii="Times New Roman" w:hAnsi="Times New Roman"/>
          <w:bCs/>
          <w:szCs w:val="24"/>
        </w:rPr>
        <w:t>.</w:t>
      </w:r>
      <w:r w:rsidRPr="00DF1836">
        <w:rPr>
          <w:rStyle w:val="a"/>
          <w:rFonts w:ascii="Times New Roman" w:hAnsi="Times New Roman"/>
          <w:bCs/>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DF1836" w:rsidP="00AD381B" w14:paraId="3087FB45" w14:textId="77777777">
      <w:pPr>
        <w:numPr>
          <w:ilvl w:val="0"/>
          <w:numId w:val="2"/>
        </w:numPr>
        <w:tabs>
          <w:tab w:val="left" w:pos="-720"/>
          <w:tab w:val="left" w:pos="1247"/>
        </w:tabs>
        <w:suppressAutoHyphens/>
        <w:rPr>
          <w:rStyle w:val="a"/>
          <w:rFonts w:ascii="Times New Roman" w:hAnsi="Times New Roman"/>
          <w:bCs/>
          <w:szCs w:val="24"/>
        </w:rPr>
      </w:pPr>
      <w:r w:rsidRPr="00DF1836">
        <w:rPr>
          <w:rStyle w:val="a"/>
          <w:rFonts w:ascii="Times New Roman" w:hAnsi="Times New Roman"/>
          <w:bCs/>
          <w:szCs w:val="24"/>
        </w:rPr>
        <w:t xml:space="preserve">If this request for approval covers more than one form, provide separate hour burden estimates for each form and aggregate the hour burden in the </w:t>
      </w:r>
      <w:r w:rsidRPr="00DF1836" w:rsidR="00C224FD">
        <w:rPr>
          <w:rStyle w:val="a"/>
          <w:rFonts w:ascii="Times New Roman" w:hAnsi="Times New Roman"/>
          <w:bCs/>
          <w:szCs w:val="24"/>
        </w:rPr>
        <w:t>table below.</w:t>
      </w:r>
    </w:p>
    <w:p w:rsidR="00043C32" w:rsidRPr="00DF1836" w:rsidP="00AD381B" w14:paraId="6BBF4A06" w14:textId="77777777">
      <w:pPr>
        <w:numPr>
          <w:ilvl w:val="0"/>
          <w:numId w:val="2"/>
        </w:numPr>
        <w:tabs>
          <w:tab w:val="left" w:pos="-720"/>
          <w:tab w:val="left" w:pos="1247"/>
        </w:tabs>
        <w:suppressAutoHyphens/>
        <w:ind w:left="1166"/>
        <w:rPr>
          <w:rStyle w:val="a"/>
          <w:rFonts w:ascii="Times New Roman" w:hAnsi="Times New Roman"/>
          <w:bCs/>
          <w:szCs w:val="24"/>
        </w:rPr>
      </w:pPr>
      <w:r w:rsidRPr="00DF1836">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9" w:history="1">
        <w:r w:rsidRPr="00DF1836" w:rsidR="00C92035">
          <w:rPr>
            <w:rStyle w:val="Hyperlink"/>
            <w:rFonts w:ascii="Times New Roman" w:hAnsi="Times New Roman"/>
            <w:bCs/>
            <w:szCs w:val="24"/>
          </w:rPr>
          <w:t>U</w:t>
        </w:r>
        <w:r w:rsidRPr="00DF1836" w:rsidR="00960C86">
          <w:rPr>
            <w:rStyle w:val="Hyperlink"/>
            <w:rFonts w:ascii="Times New Roman" w:hAnsi="Times New Roman"/>
            <w:bCs/>
            <w:szCs w:val="24"/>
          </w:rPr>
          <w:t>se this site</w:t>
        </w:r>
      </w:hyperlink>
      <w:r w:rsidRPr="00DF1836" w:rsidR="00960C86">
        <w:rPr>
          <w:rStyle w:val="a"/>
          <w:rFonts w:ascii="Times New Roman" w:hAnsi="Times New Roman"/>
          <w:bCs/>
          <w:szCs w:val="24"/>
        </w:rPr>
        <w:t xml:space="preserve"> to research the appropriate wage rate. </w:t>
      </w:r>
      <w:r w:rsidRPr="00DF1836">
        <w:rPr>
          <w:rStyle w:val="a"/>
          <w:rFonts w:ascii="Times New Roman" w:hAnsi="Times New Roman"/>
          <w:bCs/>
          <w:szCs w:val="24"/>
        </w:rPr>
        <w:t>The cost of contracting out or paying outside parties for information collection activities should not be included here.  Instead, this cost should be included in Item 14.</w:t>
      </w:r>
      <w:r w:rsidRPr="00DF1836" w:rsidR="00D75313">
        <w:rPr>
          <w:rStyle w:val="a"/>
          <w:rFonts w:ascii="Times New Roman" w:hAnsi="Times New Roman"/>
          <w:bCs/>
          <w:szCs w:val="24"/>
        </w:rPr>
        <w:t xml:space="preserve"> If there is no cost to respondents, indicate by entering 0 in the chart below and/or provide a statement.</w:t>
      </w:r>
    </w:p>
    <w:p w:rsidR="00756FD3" w:rsidRPr="00DF1836" w:rsidP="00756FD3" w14:paraId="2487BEB8" w14:textId="77777777">
      <w:pPr>
        <w:tabs>
          <w:tab w:val="left" w:pos="-720"/>
          <w:tab w:val="left" w:pos="1247"/>
        </w:tabs>
        <w:suppressAutoHyphens/>
        <w:rPr>
          <w:rStyle w:val="a"/>
          <w:rFonts w:ascii="Times New Roman" w:hAnsi="Times New Roman"/>
          <w:bCs/>
          <w:szCs w:val="24"/>
        </w:rPr>
      </w:pPr>
    </w:p>
    <w:p w:rsidR="00946126" w:rsidP="00946126" w14:paraId="06AC5A1C" w14:textId="77777777">
      <w:pPr>
        <w:pStyle w:val="ListParagraph"/>
        <w:tabs>
          <w:tab w:val="left" w:pos="-720"/>
        </w:tabs>
        <w:suppressAutoHyphens/>
        <w:contextualSpacing w:val="0"/>
        <w:rPr>
          <w:rFonts w:ascii="Times New Roman" w:hAnsi="Times New Roman"/>
          <w:bCs/>
          <w:sz w:val="26"/>
          <w:szCs w:val="26"/>
        </w:rPr>
      </w:pPr>
      <w:r w:rsidRPr="00DF1836">
        <w:rPr>
          <w:rFonts w:ascii="Times New Roman" w:hAnsi="Times New Roman"/>
          <w:bCs/>
          <w:sz w:val="26"/>
          <w:szCs w:val="26"/>
        </w:rPr>
        <w:t xml:space="preserve">Provide a descriptive narrative here in addition to completing the table </w:t>
      </w:r>
      <w:r w:rsidRPr="00DF1836" w:rsidR="00952DF9">
        <w:rPr>
          <w:rFonts w:ascii="Times New Roman" w:hAnsi="Times New Roman"/>
          <w:bCs/>
          <w:sz w:val="26"/>
          <w:szCs w:val="26"/>
        </w:rPr>
        <w:t xml:space="preserve">below </w:t>
      </w:r>
      <w:r w:rsidRPr="00DF1836">
        <w:rPr>
          <w:rFonts w:ascii="Times New Roman" w:hAnsi="Times New Roman"/>
          <w:bCs/>
          <w:sz w:val="26"/>
          <w:szCs w:val="26"/>
        </w:rPr>
        <w:t xml:space="preserve">with burden hour </w:t>
      </w:r>
      <w:r w:rsidRPr="00DF1836" w:rsidR="00952DF9">
        <w:rPr>
          <w:rFonts w:ascii="Times New Roman" w:hAnsi="Times New Roman"/>
          <w:bCs/>
          <w:sz w:val="26"/>
          <w:szCs w:val="26"/>
        </w:rPr>
        <w:t>estimates.</w:t>
      </w:r>
    </w:p>
    <w:p w:rsidR="00436BAC" w:rsidP="00946126" w14:paraId="1D099FAB" w14:textId="77777777">
      <w:pPr>
        <w:pStyle w:val="ListParagraph"/>
        <w:tabs>
          <w:tab w:val="left" w:pos="-720"/>
        </w:tabs>
        <w:suppressAutoHyphens/>
        <w:contextualSpacing w:val="0"/>
        <w:rPr>
          <w:rFonts w:ascii="Times New Roman" w:hAnsi="Times New Roman"/>
          <w:bCs/>
          <w:sz w:val="26"/>
          <w:szCs w:val="26"/>
        </w:rPr>
      </w:pPr>
    </w:p>
    <w:p w:rsidR="00436BAC" w:rsidRPr="00DF1836" w:rsidP="00946126" w14:paraId="153F1F24" w14:textId="77777777">
      <w:pPr>
        <w:pStyle w:val="ListParagraph"/>
        <w:tabs>
          <w:tab w:val="left" w:pos="-720"/>
        </w:tabs>
        <w:suppressAutoHyphens/>
        <w:contextualSpacing w:val="0"/>
        <w:rPr>
          <w:rFonts w:ascii="Times New Roman" w:hAnsi="Times New Roman"/>
          <w:bCs/>
          <w:sz w:val="26"/>
          <w:szCs w:val="26"/>
        </w:rPr>
      </w:pPr>
    </w:p>
    <w:p w:rsidR="00DF1836" w:rsidRPr="00DF1836" w:rsidP="00DF1836" w14:paraId="319A6E83" w14:textId="77777777">
      <w:pPr>
        <w:pStyle w:val="ListParagraph"/>
        <w:tabs>
          <w:tab w:val="left" w:pos="-720"/>
        </w:tabs>
        <w:suppressAutoHyphens/>
        <w:rPr>
          <w:rFonts w:ascii="Times New Roman" w:hAnsi="Times New Roman"/>
          <w:b/>
          <w:sz w:val="26"/>
          <w:szCs w:val="26"/>
        </w:rPr>
      </w:pPr>
      <w:r w:rsidRPr="00DF1836">
        <w:rPr>
          <w:rFonts w:ascii="Times New Roman" w:hAnsi="Times New Roman"/>
          <w:b/>
          <w:sz w:val="26"/>
          <w:szCs w:val="26"/>
        </w:rPr>
        <w:t>Approximately 7,800 respondents will be required to maintain records or submit reports in accordance with the recordkeeping and reporting requirements contained in the Education Department General Administrative Regulations (EDGAR) and the Uniform Administrative Requirements.  See the attached table for the burden hour calculation for each EDGAR recordkeeping and reporting requirement.</w:t>
      </w:r>
    </w:p>
    <w:p w:rsidR="00DF1836" w:rsidRPr="00DF1836" w:rsidP="00DF1836" w14:paraId="0C8E678B" w14:textId="77777777">
      <w:pPr>
        <w:pStyle w:val="ListParagraph"/>
        <w:tabs>
          <w:tab w:val="left" w:pos="-720"/>
        </w:tabs>
        <w:suppressAutoHyphens/>
        <w:rPr>
          <w:rFonts w:ascii="Times New Roman" w:hAnsi="Times New Roman"/>
          <w:b/>
          <w:sz w:val="26"/>
          <w:szCs w:val="26"/>
        </w:rPr>
      </w:pPr>
    </w:p>
    <w:p w:rsidR="00DF1836" w:rsidRPr="00DF1836" w:rsidP="00DF1836" w14:paraId="4E26EBB4" w14:textId="77777777">
      <w:pPr>
        <w:pStyle w:val="ListParagraph"/>
        <w:tabs>
          <w:tab w:val="left" w:pos="-720"/>
        </w:tabs>
        <w:suppressAutoHyphens/>
        <w:rPr>
          <w:rFonts w:ascii="Times New Roman" w:hAnsi="Times New Roman"/>
          <w:b/>
          <w:sz w:val="26"/>
          <w:szCs w:val="26"/>
        </w:rPr>
      </w:pPr>
      <w:r w:rsidRPr="00DF1836">
        <w:rPr>
          <w:rFonts w:ascii="Times New Roman" w:hAnsi="Times New Roman"/>
          <w:b/>
          <w:sz w:val="26"/>
          <w:szCs w:val="26"/>
          <w:u w:val="single"/>
        </w:rPr>
        <w:t>Total Annual Burden Hours to Respondents for the EDGAR Recordkeeping and Reporting Requirements</w:t>
      </w:r>
      <w:r w:rsidRPr="00DF1836">
        <w:rPr>
          <w:rFonts w:ascii="Times New Roman" w:hAnsi="Times New Roman"/>
          <w:b/>
          <w:sz w:val="26"/>
          <w:szCs w:val="26"/>
        </w:rPr>
        <w:t xml:space="preserve"> = 29,975 burden hours  </w:t>
      </w:r>
    </w:p>
    <w:p w:rsidR="00DF1836" w:rsidRPr="00DF1836" w:rsidP="00DF1836" w14:paraId="462D38AC" w14:textId="77777777">
      <w:pPr>
        <w:pStyle w:val="ListParagraph"/>
        <w:tabs>
          <w:tab w:val="left" w:pos="-720"/>
        </w:tabs>
        <w:suppressAutoHyphens/>
        <w:rPr>
          <w:rFonts w:ascii="Times New Roman" w:hAnsi="Times New Roman"/>
          <w:b/>
          <w:sz w:val="26"/>
          <w:szCs w:val="26"/>
        </w:rPr>
      </w:pPr>
    </w:p>
    <w:p w:rsidR="00DF1836" w:rsidRPr="00DF1836" w:rsidP="00DF1836" w14:paraId="4FE407FC" w14:textId="77777777">
      <w:pPr>
        <w:pStyle w:val="ListParagraph"/>
        <w:tabs>
          <w:tab w:val="left" w:pos="-720"/>
        </w:tabs>
        <w:suppressAutoHyphens/>
        <w:rPr>
          <w:rFonts w:ascii="Times New Roman" w:hAnsi="Times New Roman"/>
          <w:b/>
          <w:sz w:val="26"/>
          <w:szCs w:val="26"/>
          <w:u w:val="single"/>
        </w:rPr>
      </w:pPr>
      <w:r w:rsidRPr="00DF1836">
        <w:rPr>
          <w:rFonts w:ascii="Times New Roman" w:hAnsi="Times New Roman"/>
          <w:b/>
          <w:sz w:val="26"/>
          <w:szCs w:val="26"/>
          <w:u w:val="single"/>
        </w:rPr>
        <w:t>State, Local and Tribal affected public:</w:t>
      </w:r>
    </w:p>
    <w:p w:rsidR="00DF1836" w:rsidRPr="00DF1836" w:rsidP="00DF1836" w14:paraId="7A131ECB" w14:textId="77777777">
      <w:pPr>
        <w:pStyle w:val="ListParagraph"/>
        <w:tabs>
          <w:tab w:val="left" w:pos="-720"/>
        </w:tabs>
        <w:suppressAutoHyphens/>
        <w:rPr>
          <w:rFonts w:ascii="Times New Roman" w:hAnsi="Times New Roman"/>
          <w:b/>
          <w:sz w:val="26"/>
          <w:szCs w:val="26"/>
        </w:rPr>
      </w:pPr>
      <w:r w:rsidRPr="00DF1836">
        <w:rPr>
          <w:rFonts w:ascii="Times New Roman" w:hAnsi="Times New Roman"/>
          <w:b/>
          <w:sz w:val="26"/>
          <w:szCs w:val="26"/>
        </w:rPr>
        <w:t xml:space="preserve">Total Recordkeeping burden hours:   </w:t>
      </w:r>
      <w:r w:rsidR="00FE2096">
        <w:rPr>
          <w:rFonts w:ascii="Times New Roman" w:hAnsi="Times New Roman"/>
          <w:b/>
          <w:sz w:val="26"/>
          <w:szCs w:val="26"/>
        </w:rPr>
        <w:t>27,200</w:t>
      </w:r>
    </w:p>
    <w:p w:rsidR="00DF1836" w:rsidRPr="00DF1836" w:rsidP="00DF1836" w14:paraId="4A914031" w14:textId="77777777">
      <w:pPr>
        <w:pStyle w:val="ListParagraph"/>
        <w:tabs>
          <w:tab w:val="left" w:pos="-720"/>
        </w:tabs>
        <w:suppressAutoHyphens/>
        <w:rPr>
          <w:rFonts w:ascii="Times New Roman" w:hAnsi="Times New Roman"/>
          <w:b/>
          <w:sz w:val="26"/>
          <w:szCs w:val="26"/>
        </w:rPr>
      </w:pPr>
      <w:r w:rsidRPr="00DF1836">
        <w:rPr>
          <w:rFonts w:ascii="Times New Roman" w:hAnsi="Times New Roman"/>
          <w:b/>
          <w:sz w:val="26"/>
          <w:szCs w:val="26"/>
        </w:rPr>
        <w:t xml:space="preserve">Total Reporting burden hours:  </w:t>
      </w:r>
      <w:r w:rsidR="00FE2096">
        <w:rPr>
          <w:rFonts w:ascii="Times New Roman" w:hAnsi="Times New Roman"/>
          <w:b/>
          <w:sz w:val="26"/>
          <w:szCs w:val="26"/>
        </w:rPr>
        <w:t>2,775</w:t>
      </w:r>
    </w:p>
    <w:p w:rsidR="00DF1836" w:rsidRPr="00DF1836" w:rsidP="00DF1836" w14:paraId="415867C0" w14:textId="77777777">
      <w:pPr>
        <w:pStyle w:val="ListParagraph"/>
        <w:tabs>
          <w:tab w:val="left" w:pos="-720"/>
        </w:tabs>
        <w:suppressAutoHyphens/>
        <w:rPr>
          <w:rFonts w:ascii="Times New Roman" w:hAnsi="Times New Roman"/>
          <w:b/>
          <w:sz w:val="26"/>
          <w:szCs w:val="26"/>
        </w:rPr>
      </w:pPr>
    </w:p>
    <w:p w:rsidR="00DF1836" w:rsidRPr="00DF1836" w:rsidP="00DF1836" w14:paraId="77910351" w14:textId="77777777">
      <w:pPr>
        <w:pStyle w:val="ListParagraph"/>
        <w:tabs>
          <w:tab w:val="left" w:pos="-720"/>
        </w:tabs>
        <w:suppressAutoHyphens/>
        <w:rPr>
          <w:rFonts w:ascii="Times New Roman" w:hAnsi="Times New Roman"/>
          <w:b/>
          <w:sz w:val="26"/>
          <w:szCs w:val="26"/>
          <w:u w:val="single"/>
        </w:rPr>
      </w:pPr>
      <w:r w:rsidRPr="00DF1836">
        <w:rPr>
          <w:rFonts w:ascii="Times New Roman" w:hAnsi="Times New Roman"/>
          <w:b/>
          <w:sz w:val="26"/>
          <w:szCs w:val="26"/>
          <w:u w:val="single"/>
        </w:rPr>
        <w:t>Private Sector-Not or Profit Institution:</w:t>
      </w:r>
    </w:p>
    <w:p w:rsidR="00DF1836" w:rsidRPr="00DF1836" w:rsidP="00DF1836" w14:paraId="11394113" w14:textId="77777777">
      <w:pPr>
        <w:pStyle w:val="ListParagraph"/>
        <w:tabs>
          <w:tab w:val="left" w:pos="-720"/>
        </w:tabs>
        <w:suppressAutoHyphens/>
        <w:rPr>
          <w:rFonts w:ascii="Times New Roman" w:hAnsi="Times New Roman"/>
          <w:b/>
          <w:sz w:val="26"/>
          <w:szCs w:val="26"/>
        </w:rPr>
      </w:pPr>
      <w:r w:rsidRPr="00DF1836">
        <w:rPr>
          <w:rFonts w:ascii="Times New Roman" w:hAnsi="Times New Roman"/>
          <w:b/>
          <w:sz w:val="26"/>
          <w:szCs w:val="26"/>
        </w:rPr>
        <w:t>Total Recordkeeping burden hours:   7,</w:t>
      </w:r>
      <w:r w:rsidR="00FE2096">
        <w:rPr>
          <w:rFonts w:ascii="Times New Roman" w:hAnsi="Times New Roman"/>
          <w:b/>
          <w:sz w:val="26"/>
          <w:szCs w:val="26"/>
        </w:rPr>
        <w:t>0</w:t>
      </w:r>
      <w:r w:rsidRPr="00DF1836">
        <w:rPr>
          <w:rFonts w:ascii="Times New Roman" w:hAnsi="Times New Roman"/>
          <w:b/>
          <w:sz w:val="26"/>
          <w:szCs w:val="26"/>
        </w:rPr>
        <w:t>00</w:t>
      </w:r>
    </w:p>
    <w:p w:rsidR="00272FC2" w:rsidRPr="00756FD3" w:rsidP="00DF1836" w14:paraId="5C82391D" w14:textId="77777777">
      <w:pPr>
        <w:pStyle w:val="ListParagraph"/>
        <w:tabs>
          <w:tab w:val="left" w:pos="-720"/>
        </w:tabs>
        <w:suppressAutoHyphens/>
        <w:contextualSpacing w:val="0"/>
        <w:rPr>
          <w:rFonts w:ascii="Times New Roman" w:hAnsi="Times New Roman"/>
          <w:b/>
          <w:sz w:val="26"/>
          <w:szCs w:val="26"/>
        </w:rPr>
      </w:pPr>
      <w:r w:rsidRPr="00DF1836">
        <w:rPr>
          <w:rFonts w:ascii="Times New Roman" w:hAnsi="Times New Roman"/>
          <w:b/>
          <w:sz w:val="26"/>
          <w:szCs w:val="26"/>
        </w:rPr>
        <w:t>Total Reporting burden hours:  8</w:t>
      </w:r>
      <w:r w:rsidR="00FE2096">
        <w:rPr>
          <w:rFonts w:ascii="Times New Roman" w:hAnsi="Times New Roman"/>
          <w:b/>
          <w:sz w:val="26"/>
          <w:szCs w:val="26"/>
        </w:rPr>
        <w:t>0</w:t>
      </w:r>
      <w:r w:rsidRPr="00DF1836">
        <w:rPr>
          <w:rFonts w:ascii="Times New Roman" w:hAnsi="Times New Roman"/>
          <w:b/>
          <w:sz w:val="26"/>
          <w:szCs w:val="26"/>
        </w:rPr>
        <w:t>0</w:t>
      </w:r>
    </w:p>
    <w:p w:rsidR="00920F63" w:rsidP="00920F63" w14:paraId="0AD5E4C1" w14:textId="77777777">
      <w:pPr>
        <w:pStyle w:val="ListParagraph"/>
        <w:tabs>
          <w:tab w:val="left" w:pos="-720"/>
        </w:tabs>
        <w:suppressAutoHyphens/>
        <w:rPr>
          <w:rStyle w:val="a"/>
          <w:rFonts w:ascii="Times New Roman" w:hAnsi="Times New Roman"/>
          <w:szCs w:val="24"/>
        </w:rPr>
      </w:pPr>
    </w:p>
    <w:p w:rsidR="00ED7195" w:rsidRPr="00920F63" w:rsidP="00756FD3" w14:paraId="4AB58413"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1C16C4C" w14:textId="77777777" w:rsidTr="00C875E8">
        <w:tblPrEx>
          <w:tblW w:w="11335" w:type="dxa"/>
          <w:tblLayout w:type="fixed"/>
          <w:tblLook w:val="0020"/>
        </w:tblPrEx>
        <w:trPr>
          <w:tblHeader/>
        </w:trPr>
        <w:tc>
          <w:tcPr>
            <w:tcW w:w="1345" w:type="dxa"/>
          </w:tcPr>
          <w:p w:rsidR="00C86713" w:rsidP="00FE1BAE" w14:paraId="30989D14" w14:textId="77777777">
            <w:pPr>
              <w:jc w:val="center"/>
              <w:rPr>
                <w:rFonts w:ascii="Times New Roman" w:hAnsi="Times New Roman"/>
                <w:sz w:val="20"/>
              </w:rPr>
            </w:pPr>
          </w:p>
          <w:p w:rsidR="00C86713" w:rsidP="00FE1BAE" w14:paraId="69CEC960" w14:textId="77777777">
            <w:pPr>
              <w:jc w:val="center"/>
              <w:rPr>
                <w:rFonts w:ascii="Times New Roman" w:hAnsi="Times New Roman"/>
                <w:sz w:val="20"/>
              </w:rPr>
            </w:pPr>
          </w:p>
          <w:p w:rsidR="00C86713" w:rsidRPr="007F6104" w:rsidP="00FE1BAE" w14:paraId="3D10622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38928328" w14:textId="77777777">
            <w:pPr>
              <w:jc w:val="center"/>
              <w:rPr>
                <w:rFonts w:ascii="Times New Roman" w:hAnsi="Times New Roman"/>
                <w:sz w:val="20"/>
              </w:rPr>
            </w:pPr>
          </w:p>
          <w:p w:rsidR="00C86713" w:rsidP="00FE1BAE" w14:paraId="67BE5B36" w14:textId="77777777">
            <w:pPr>
              <w:jc w:val="center"/>
              <w:rPr>
                <w:rFonts w:ascii="Times New Roman" w:hAnsi="Times New Roman"/>
                <w:sz w:val="20"/>
              </w:rPr>
            </w:pPr>
          </w:p>
          <w:p w:rsidR="00C86713" w:rsidRPr="007F6104" w:rsidP="00FE1BAE" w14:paraId="0CBE23F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7576DCDF" w14:textId="77777777">
            <w:pPr>
              <w:jc w:val="center"/>
              <w:rPr>
                <w:rFonts w:ascii="Times New Roman" w:hAnsi="Times New Roman"/>
                <w:sz w:val="20"/>
              </w:rPr>
            </w:pPr>
          </w:p>
          <w:p w:rsidR="00C86713" w:rsidP="00581C11" w14:paraId="6C0459E9" w14:textId="77777777">
            <w:pPr>
              <w:shd w:val="clear" w:color="auto" w:fill="F2F2F2" w:themeFill="background1" w:themeFillShade="F2"/>
              <w:jc w:val="center"/>
              <w:rPr>
                <w:rFonts w:ascii="Times New Roman" w:hAnsi="Times New Roman"/>
                <w:sz w:val="20"/>
              </w:rPr>
            </w:pPr>
          </w:p>
          <w:p w:rsidR="00C86713" w:rsidRPr="007F6104" w:rsidP="00581C11" w14:paraId="7DFA261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0093661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31BF78D0" w14:textId="77777777">
            <w:pPr>
              <w:jc w:val="center"/>
              <w:rPr>
                <w:rFonts w:ascii="Times New Roman" w:hAnsi="Times New Roman"/>
                <w:sz w:val="20"/>
              </w:rPr>
            </w:pPr>
          </w:p>
          <w:p w:rsidR="00C86713" w:rsidP="00FE1BAE" w14:paraId="198A86DA" w14:textId="77777777">
            <w:pPr>
              <w:jc w:val="center"/>
              <w:rPr>
                <w:rFonts w:ascii="Times New Roman" w:hAnsi="Times New Roman"/>
                <w:sz w:val="20"/>
              </w:rPr>
            </w:pPr>
          </w:p>
          <w:p w:rsidR="00C86713" w:rsidRPr="007F6104" w:rsidP="00FE1BAE" w14:paraId="72641C8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5A6E8CF" w14:textId="77777777">
            <w:pPr>
              <w:jc w:val="center"/>
              <w:rPr>
                <w:rFonts w:ascii="Times New Roman" w:hAnsi="Times New Roman"/>
                <w:sz w:val="20"/>
              </w:rPr>
            </w:pPr>
          </w:p>
          <w:p w:rsidR="00C86713" w:rsidRPr="007F6104" w:rsidP="00FE1BAE" w14:paraId="6F3DF7D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37598DC8" w14:textId="77777777">
            <w:pPr>
              <w:jc w:val="center"/>
              <w:rPr>
                <w:rFonts w:ascii="Times New Roman" w:hAnsi="Times New Roman"/>
                <w:sz w:val="20"/>
              </w:rPr>
            </w:pPr>
          </w:p>
          <w:p w:rsidR="00C86713" w:rsidRPr="007F6104" w:rsidP="00F31BEC" w14:paraId="01A0FE9D"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18546F0E" w14:textId="77777777">
            <w:pPr>
              <w:jc w:val="center"/>
              <w:rPr>
                <w:rFonts w:ascii="Times New Roman" w:hAnsi="Times New Roman"/>
                <w:sz w:val="20"/>
              </w:rPr>
            </w:pPr>
          </w:p>
          <w:p w:rsidR="00C86713" w:rsidP="00FE1BAE" w14:paraId="7A353164" w14:textId="77777777">
            <w:pPr>
              <w:jc w:val="center"/>
              <w:rPr>
                <w:rFonts w:ascii="Times New Roman" w:hAnsi="Times New Roman"/>
                <w:sz w:val="20"/>
              </w:rPr>
            </w:pPr>
          </w:p>
          <w:p w:rsidR="00C86713" w:rsidRPr="007F6104" w:rsidP="00FE1BAE" w14:paraId="65B4D5B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5775319" w14:textId="77777777">
            <w:pPr>
              <w:jc w:val="center"/>
              <w:rPr>
                <w:rFonts w:ascii="Times New Roman" w:hAnsi="Times New Roman"/>
                <w:sz w:val="20"/>
              </w:rPr>
            </w:pPr>
          </w:p>
          <w:p w:rsidR="00C86713" w:rsidP="00FE1BAE" w14:paraId="2DBBD7D3" w14:textId="77777777">
            <w:pPr>
              <w:jc w:val="center"/>
              <w:rPr>
                <w:rFonts w:ascii="Times New Roman" w:hAnsi="Times New Roman"/>
                <w:sz w:val="20"/>
              </w:rPr>
            </w:pPr>
          </w:p>
          <w:p w:rsidR="00C86713" w:rsidRPr="007F6104" w:rsidP="00FE1BAE" w14:paraId="1A53892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A7548C6" w14:textId="77777777" w:rsidTr="00C875E8">
        <w:tblPrEx>
          <w:tblW w:w="11335" w:type="dxa"/>
          <w:tblLayout w:type="fixed"/>
          <w:tblLook w:val="0020"/>
        </w:tblPrEx>
        <w:tc>
          <w:tcPr>
            <w:tcW w:w="1345" w:type="dxa"/>
          </w:tcPr>
          <w:p w:rsidR="00C86713" w:rsidRPr="00442E07" w:rsidP="00FE1BAE" w14:paraId="44644BE4" w14:textId="77777777">
            <w:pPr>
              <w:rPr>
                <w:rFonts w:ascii="Times New Roman" w:hAnsi="Times New Roman"/>
                <w:szCs w:val="24"/>
              </w:rPr>
            </w:pPr>
            <w:r>
              <w:rPr>
                <w:rFonts w:ascii="Times New Roman" w:hAnsi="Times New Roman"/>
                <w:szCs w:val="24"/>
              </w:rPr>
              <w:t>Recordkeeping (Not-for-profit Institutions)</w:t>
            </w:r>
          </w:p>
        </w:tc>
        <w:tc>
          <w:tcPr>
            <w:tcW w:w="1265" w:type="dxa"/>
          </w:tcPr>
          <w:p w:rsidR="00C86713" w:rsidRPr="00442E07" w:rsidP="00FE1BAE" w14:paraId="56C05114" w14:textId="77777777">
            <w:pPr>
              <w:rPr>
                <w:rFonts w:ascii="Times New Roman" w:hAnsi="Times New Roman"/>
                <w:szCs w:val="24"/>
              </w:rPr>
            </w:pPr>
          </w:p>
        </w:tc>
        <w:tc>
          <w:tcPr>
            <w:tcW w:w="1255" w:type="dxa"/>
          </w:tcPr>
          <w:p w:rsidR="00C86713" w:rsidRPr="00442E07" w:rsidP="00FE1BAE" w14:paraId="2AF351A5" w14:textId="77777777">
            <w:pPr>
              <w:rPr>
                <w:rFonts w:ascii="Times New Roman" w:hAnsi="Times New Roman"/>
                <w:szCs w:val="24"/>
              </w:rPr>
            </w:pPr>
          </w:p>
        </w:tc>
        <w:tc>
          <w:tcPr>
            <w:tcW w:w="1275" w:type="dxa"/>
          </w:tcPr>
          <w:p w:rsidR="00C86713" w:rsidRPr="00442E07" w:rsidP="00FE1BAE" w14:paraId="538FF790" w14:textId="77777777">
            <w:pPr>
              <w:rPr>
                <w:rFonts w:ascii="Times New Roman" w:hAnsi="Times New Roman"/>
                <w:szCs w:val="24"/>
              </w:rPr>
            </w:pPr>
            <w:r>
              <w:rPr>
                <w:rFonts w:ascii="Times New Roman" w:hAnsi="Times New Roman"/>
                <w:szCs w:val="24"/>
              </w:rPr>
              <w:t>7,</w:t>
            </w:r>
            <w:r w:rsidR="00FE2096">
              <w:rPr>
                <w:rFonts w:ascii="Times New Roman" w:hAnsi="Times New Roman"/>
                <w:szCs w:val="24"/>
              </w:rPr>
              <w:t>000</w:t>
            </w:r>
          </w:p>
        </w:tc>
        <w:tc>
          <w:tcPr>
            <w:tcW w:w="1080" w:type="dxa"/>
          </w:tcPr>
          <w:p w:rsidR="00C86713" w:rsidRPr="00442E07" w:rsidP="00FE1BAE" w14:paraId="55193A3C" w14:textId="77777777">
            <w:pPr>
              <w:jc w:val="center"/>
              <w:rPr>
                <w:rFonts w:ascii="Times New Roman" w:hAnsi="Times New Roman"/>
                <w:szCs w:val="24"/>
              </w:rPr>
            </w:pPr>
          </w:p>
        </w:tc>
        <w:tc>
          <w:tcPr>
            <w:tcW w:w="1335" w:type="dxa"/>
          </w:tcPr>
          <w:p w:rsidR="00C86713" w:rsidRPr="00442E07" w:rsidP="00FE1BAE" w14:paraId="43DBF15B" w14:textId="77777777">
            <w:pPr>
              <w:jc w:val="center"/>
              <w:rPr>
                <w:rFonts w:ascii="Times New Roman" w:hAnsi="Times New Roman"/>
                <w:szCs w:val="24"/>
              </w:rPr>
            </w:pPr>
            <w:r>
              <w:rPr>
                <w:rFonts w:ascii="Times New Roman" w:hAnsi="Times New Roman"/>
                <w:szCs w:val="24"/>
              </w:rPr>
              <w:t>.35</w:t>
            </w:r>
          </w:p>
        </w:tc>
        <w:tc>
          <w:tcPr>
            <w:tcW w:w="900" w:type="dxa"/>
          </w:tcPr>
          <w:p w:rsidR="00C86713" w:rsidRPr="00442E07" w:rsidP="00FE1BAE" w14:paraId="67C6F690" w14:textId="77777777">
            <w:pPr>
              <w:rPr>
                <w:rFonts w:ascii="Times New Roman" w:hAnsi="Times New Roman"/>
                <w:szCs w:val="24"/>
              </w:rPr>
            </w:pPr>
            <w:r>
              <w:rPr>
                <w:rFonts w:ascii="Times New Roman" w:hAnsi="Times New Roman"/>
                <w:szCs w:val="24"/>
              </w:rPr>
              <w:t>27,200</w:t>
            </w:r>
          </w:p>
        </w:tc>
        <w:tc>
          <w:tcPr>
            <w:tcW w:w="1530" w:type="dxa"/>
          </w:tcPr>
          <w:p w:rsidR="00C86713" w:rsidRPr="00442E07" w:rsidP="00FE1BAE" w14:paraId="56EDEF97" w14:textId="77777777">
            <w:pPr>
              <w:rPr>
                <w:rFonts w:ascii="Times New Roman" w:hAnsi="Times New Roman"/>
                <w:szCs w:val="24"/>
              </w:rPr>
            </w:pPr>
          </w:p>
        </w:tc>
        <w:tc>
          <w:tcPr>
            <w:tcW w:w="1350" w:type="dxa"/>
          </w:tcPr>
          <w:p w:rsidR="00C86713" w:rsidRPr="00442E07" w:rsidP="00FE1BAE" w14:paraId="010D68AC" w14:textId="77777777">
            <w:pPr>
              <w:rPr>
                <w:rFonts w:ascii="Times New Roman" w:hAnsi="Times New Roman"/>
                <w:szCs w:val="24"/>
              </w:rPr>
            </w:pPr>
          </w:p>
        </w:tc>
      </w:tr>
      <w:tr w14:paraId="27543855" w14:textId="77777777" w:rsidTr="00C875E8">
        <w:tblPrEx>
          <w:tblW w:w="11335" w:type="dxa"/>
          <w:tblLayout w:type="fixed"/>
          <w:tblLook w:val="0020"/>
        </w:tblPrEx>
        <w:tc>
          <w:tcPr>
            <w:tcW w:w="1345" w:type="dxa"/>
          </w:tcPr>
          <w:p w:rsidR="00C86713" w:rsidRPr="00442E07" w:rsidP="00FE1BAE" w14:paraId="0075E047" w14:textId="77777777">
            <w:pPr>
              <w:rPr>
                <w:rFonts w:ascii="Times New Roman" w:hAnsi="Times New Roman"/>
                <w:szCs w:val="24"/>
              </w:rPr>
            </w:pPr>
            <w:r>
              <w:rPr>
                <w:rFonts w:ascii="Times New Roman" w:hAnsi="Times New Roman"/>
                <w:szCs w:val="24"/>
              </w:rPr>
              <w:t>Reporting (Not-for-Profit Institutions)</w:t>
            </w:r>
          </w:p>
        </w:tc>
        <w:tc>
          <w:tcPr>
            <w:tcW w:w="1265" w:type="dxa"/>
          </w:tcPr>
          <w:p w:rsidR="00C86713" w:rsidRPr="00442E07" w:rsidP="00FE1BAE" w14:paraId="4529A4B0" w14:textId="77777777">
            <w:pPr>
              <w:rPr>
                <w:rFonts w:ascii="Times New Roman" w:hAnsi="Times New Roman"/>
                <w:szCs w:val="24"/>
              </w:rPr>
            </w:pPr>
          </w:p>
        </w:tc>
        <w:tc>
          <w:tcPr>
            <w:tcW w:w="1255" w:type="dxa"/>
          </w:tcPr>
          <w:p w:rsidR="00C86713" w:rsidRPr="00442E07" w:rsidP="00FE1BAE" w14:paraId="699FC3CF" w14:textId="77777777">
            <w:pPr>
              <w:rPr>
                <w:rFonts w:ascii="Times New Roman" w:hAnsi="Times New Roman"/>
                <w:szCs w:val="24"/>
              </w:rPr>
            </w:pPr>
          </w:p>
        </w:tc>
        <w:tc>
          <w:tcPr>
            <w:tcW w:w="1275" w:type="dxa"/>
          </w:tcPr>
          <w:p w:rsidR="00C86713" w:rsidRPr="00442E07" w:rsidP="00FE1BAE" w14:paraId="3127D9A1" w14:textId="77777777">
            <w:pPr>
              <w:rPr>
                <w:rFonts w:ascii="Times New Roman" w:hAnsi="Times New Roman"/>
                <w:szCs w:val="24"/>
              </w:rPr>
            </w:pPr>
            <w:r>
              <w:rPr>
                <w:rFonts w:ascii="Times New Roman" w:hAnsi="Times New Roman"/>
                <w:szCs w:val="24"/>
              </w:rPr>
              <w:t>8</w:t>
            </w:r>
            <w:r w:rsidR="00FE2096">
              <w:rPr>
                <w:rFonts w:ascii="Times New Roman" w:hAnsi="Times New Roman"/>
                <w:szCs w:val="24"/>
              </w:rPr>
              <w:t>00</w:t>
            </w:r>
          </w:p>
        </w:tc>
        <w:tc>
          <w:tcPr>
            <w:tcW w:w="1080" w:type="dxa"/>
          </w:tcPr>
          <w:p w:rsidR="00C86713" w:rsidRPr="00442E07" w:rsidP="00FE1BAE" w14:paraId="60D4D1E0" w14:textId="77777777">
            <w:pPr>
              <w:jc w:val="center"/>
              <w:rPr>
                <w:rFonts w:ascii="Times New Roman" w:hAnsi="Times New Roman"/>
                <w:szCs w:val="24"/>
              </w:rPr>
            </w:pPr>
          </w:p>
        </w:tc>
        <w:tc>
          <w:tcPr>
            <w:tcW w:w="1335" w:type="dxa"/>
          </w:tcPr>
          <w:p w:rsidR="00C86713" w:rsidRPr="00442E07" w:rsidP="00FE1BAE" w14:paraId="5F8456CA" w14:textId="77777777">
            <w:pPr>
              <w:jc w:val="center"/>
              <w:rPr>
                <w:rFonts w:ascii="Times New Roman" w:hAnsi="Times New Roman"/>
                <w:szCs w:val="24"/>
              </w:rPr>
            </w:pPr>
            <w:r>
              <w:rPr>
                <w:rFonts w:ascii="Times New Roman" w:hAnsi="Times New Roman"/>
                <w:szCs w:val="24"/>
              </w:rPr>
              <w:t>3.48</w:t>
            </w:r>
          </w:p>
        </w:tc>
        <w:tc>
          <w:tcPr>
            <w:tcW w:w="900" w:type="dxa"/>
          </w:tcPr>
          <w:p w:rsidR="00C86713" w:rsidRPr="00442E07" w:rsidP="00FE1BAE" w14:paraId="73026A1B" w14:textId="77777777">
            <w:pPr>
              <w:pStyle w:val="EndnoteText"/>
              <w:tabs>
                <w:tab w:val="clear" w:pos="-720"/>
              </w:tabs>
              <w:suppressAutoHyphens w:val="0"/>
              <w:rPr>
                <w:rFonts w:ascii="Times New Roman" w:hAnsi="Times New Roman"/>
                <w:szCs w:val="24"/>
              </w:rPr>
            </w:pPr>
            <w:r>
              <w:rPr>
                <w:rFonts w:ascii="Times New Roman" w:hAnsi="Times New Roman"/>
                <w:szCs w:val="24"/>
              </w:rPr>
              <w:t>2,775</w:t>
            </w:r>
          </w:p>
        </w:tc>
        <w:tc>
          <w:tcPr>
            <w:tcW w:w="1530" w:type="dxa"/>
          </w:tcPr>
          <w:p w:rsidR="00C86713" w:rsidRPr="00442E07" w:rsidP="00FE1BAE" w14:paraId="3EAD8F23" w14:textId="77777777">
            <w:pPr>
              <w:rPr>
                <w:rFonts w:ascii="Times New Roman" w:hAnsi="Times New Roman"/>
                <w:szCs w:val="24"/>
              </w:rPr>
            </w:pPr>
          </w:p>
        </w:tc>
        <w:tc>
          <w:tcPr>
            <w:tcW w:w="1350" w:type="dxa"/>
          </w:tcPr>
          <w:p w:rsidR="00C86713" w:rsidRPr="00442E07" w:rsidP="00FE1BAE" w14:paraId="2358F8F9" w14:textId="77777777">
            <w:pPr>
              <w:rPr>
                <w:rFonts w:ascii="Times New Roman" w:hAnsi="Times New Roman"/>
                <w:szCs w:val="24"/>
              </w:rPr>
            </w:pPr>
          </w:p>
        </w:tc>
      </w:tr>
      <w:tr w14:paraId="5D5FE801" w14:textId="77777777" w:rsidTr="00C875E8">
        <w:tblPrEx>
          <w:tblW w:w="11335" w:type="dxa"/>
          <w:tblLayout w:type="fixed"/>
          <w:tblLook w:val="0020"/>
        </w:tblPrEx>
        <w:tc>
          <w:tcPr>
            <w:tcW w:w="1345" w:type="dxa"/>
          </w:tcPr>
          <w:p w:rsidR="00C86713" w:rsidRPr="00442E07" w:rsidP="00FE1BAE" w14:paraId="6501E07B" w14:textId="77777777">
            <w:pPr>
              <w:rPr>
                <w:rFonts w:ascii="Times New Roman" w:hAnsi="Times New Roman"/>
                <w:szCs w:val="24"/>
              </w:rPr>
            </w:pPr>
          </w:p>
        </w:tc>
        <w:tc>
          <w:tcPr>
            <w:tcW w:w="1265" w:type="dxa"/>
          </w:tcPr>
          <w:p w:rsidR="00C86713" w:rsidRPr="00442E07" w:rsidP="00FE1BAE" w14:paraId="140DB317" w14:textId="77777777">
            <w:pPr>
              <w:rPr>
                <w:rFonts w:ascii="Times New Roman" w:hAnsi="Times New Roman"/>
                <w:szCs w:val="24"/>
              </w:rPr>
            </w:pPr>
          </w:p>
        </w:tc>
        <w:tc>
          <w:tcPr>
            <w:tcW w:w="1255" w:type="dxa"/>
          </w:tcPr>
          <w:p w:rsidR="00C86713" w:rsidRPr="00442E07" w:rsidP="00FE1BAE" w14:paraId="6C9C3C1D" w14:textId="77777777">
            <w:pPr>
              <w:rPr>
                <w:rFonts w:ascii="Times New Roman" w:hAnsi="Times New Roman"/>
                <w:szCs w:val="24"/>
              </w:rPr>
            </w:pPr>
          </w:p>
        </w:tc>
        <w:tc>
          <w:tcPr>
            <w:tcW w:w="1275" w:type="dxa"/>
          </w:tcPr>
          <w:p w:rsidR="00C86713" w:rsidRPr="00442E07" w:rsidP="00FE1BAE" w14:paraId="40BB1EAB" w14:textId="77777777">
            <w:pPr>
              <w:rPr>
                <w:rFonts w:ascii="Times New Roman" w:hAnsi="Times New Roman"/>
                <w:szCs w:val="24"/>
              </w:rPr>
            </w:pPr>
          </w:p>
        </w:tc>
        <w:tc>
          <w:tcPr>
            <w:tcW w:w="1080" w:type="dxa"/>
          </w:tcPr>
          <w:p w:rsidR="00C86713" w:rsidRPr="00442E07" w:rsidP="00FE1BAE" w14:paraId="659462F5" w14:textId="77777777">
            <w:pPr>
              <w:jc w:val="center"/>
              <w:rPr>
                <w:rFonts w:ascii="Times New Roman" w:hAnsi="Times New Roman"/>
                <w:szCs w:val="24"/>
              </w:rPr>
            </w:pPr>
          </w:p>
        </w:tc>
        <w:tc>
          <w:tcPr>
            <w:tcW w:w="1335" w:type="dxa"/>
          </w:tcPr>
          <w:p w:rsidR="00C86713" w:rsidRPr="00442E07" w:rsidP="00FE1BAE" w14:paraId="08A52CDF" w14:textId="77777777">
            <w:pPr>
              <w:jc w:val="center"/>
              <w:rPr>
                <w:rFonts w:ascii="Times New Roman" w:hAnsi="Times New Roman"/>
                <w:szCs w:val="24"/>
              </w:rPr>
            </w:pPr>
          </w:p>
        </w:tc>
        <w:tc>
          <w:tcPr>
            <w:tcW w:w="900" w:type="dxa"/>
          </w:tcPr>
          <w:p w:rsidR="00C86713" w:rsidRPr="00442E07" w:rsidP="00FE1BAE" w14:paraId="43B70EA6"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60B9D384" w14:textId="77777777">
            <w:pPr>
              <w:rPr>
                <w:rFonts w:ascii="Times New Roman" w:hAnsi="Times New Roman"/>
                <w:szCs w:val="24"/>
              </w:rPr>
            </w:pPr>
          </w:p>
        </w:tc>
        <w:tc>
          <w:tcPr>
            <w:tcW w:w="1350" w:type="dxa"/>
          </w:tcPr>
          <w:p w:rsidR="00C86713" w:rsidRPr="00442E07" w:rsidP="00FE1BAE" w14:paraId="53F4474B" w14:textId="77777777">
            <w:pPr>
              <w:rPr>
                <w:rFonts w:ascii="Times New Roman" w:hAnsi="Times New Roman"/>
                <w:szCs w:val="24"/>
              </w:rPr>
            </w:pPr>
          </w:p>
        </w:tc>
      </w:tr>
      <w:tr w14:paraId="4D46E528" w14:textId="77777777" w:rsidTr="00C875E8">
        <w:tblPrEx>
          <w:tblW w:w="11335" w:type="dxa"/>
          <w:tblLayout w:type="fixed"/>
          <w:tblLook w:val="0020"/>
        </w:tblPrEx>
        <w:tc>
          <w:tcPr>
            <w:tcW w:w="1345" w:type="dxa"/>
          </w:tcPr>
          <w:p w:rsidR="00C86713" w:rsidRPr="00442E07" w:rsidP="00FE1BAE" w14:paraId="43544D73" w14:textId="77777777">
            <w:pPr>
              <w:rPr>
                <w:rFonts w:ascii="Times New Roman" w:hAnsi="Times New Roman"/>
                <w:szCs w:val="24"/>
              </w:rPr>
            </w:pPr>
          </w:p>
        </w:tc>
        <w:tc>
          <w:tcPr>
            <w:tcW w:w="1265" w:type="dxa"/>
          </w:tcPr>
          <w:p w:rsidR="00C86713" w:rsidRPr="00442E07" w:rsidP="00FE1BAE" w14:paraId="142BFB83" w14:textId="77777777">
            <w:pPr>
              <w:rPr>
                <w:rFonts w:ascii="Times New Roman" w:hAnsi="Times New Roman"/>
                <w:szCs w:val="24"/>
              </w:rPr>
            </w:pPr>
          </w:p>
        </w:tc>
        <w:tc>
          <w:tcPr>
            <w:tcW w:w="1255" w:type="dxa"/>
          </w:tcPr>
          <w:p w:rsidR="00C86713" w:rsidRPr="00442E07" w:rsidP="00FE1BAE" w14:paraId="765C960C" w14:textId="77777777">
            <w:pPr>
              <w:rPr>
                <w:rFonts w:ascii="Times New Roman" w:hAnsi="Times New Roman"/>
                <w:szCs w:val="24"/>
              </w:rPr>
            </w:pPr>
          </w:p>
        </w:tc>
        <w:tc>
          <w:tcPr>
            <w:tcW w:w="1275" w:type="dxa"/>
          </w:tcPr>
          <w:p w:rsidR="00C86713" w:rsidRPr="00442E07" w:rsidP="00FE1BAE" w14:paraId="58F532CF" w14:textId="77777777">
            <w:pPr>
              <w:rPr>
                <w:rFonts w:ascii="Times New Roman" w:hAnsi="Times New Roman"/>
                <w:szCs w:val="24"/>
              </w:rPr>
            </w:pPr>
          </w:p>
        </w:tc>
        <w:tc>
          <w:tcPr>
            <w:tcW w:w="1080" w:type="dxa"/>
          </w:tcPr>
          <w:p w:rsidR="00C86713" w:rsidRPr="00442E07" w:rsidP="00FE1BAE" w14:paraId="51AB1121" w14:textId="77777777">
            <w:pPr>
              <w:rPr>
                <w:rFonts w:ascii="Times New Roman" w:hAnsi="Times New Roman"/>
                <w:szCs w:val="24"/>
              </w:rPr>
            </w:pPr>
          </w:p>
        </w:tc>
        <w:tc>
          <w:tcPr>
            <w:tcW w:w="1335" w:type="dxa"/>
          </w:tcPr>
          <w:p w:rsidR="00C86713" w:rsidRPr="00442E07" w:rsidP="00FE1BAE" w14:paraId="2ABD0857" w14:textId="77777777">
            <w:pPr>
              <w:rPr>
                <w:rFonts w:ascii="Times New Roman" w:hAnsi="Times New Roman"/>
                <w:szCs w:val="24"/>
              </w:rPr>
            </w:pPr>
          </w:p>
        </w:tc>
        <w:tc>
          <w:tcPr>
            <w:tcW w:w="900" w:type="dxa"/>
          </w:tcPr>
          <w:p w:rsidR="00C86713" w:rsidRPr="00442E07" w:rsidP="00FE1BAE" w14:paraId="30F5B3EB" w14:textId="77777777">
            <w:pPr>
              <w:rPr>
                <w:rFonts w:ascii="Times New Roman" w:hAnsi="Times New Roman"/>
                <w:szCs w:val="24"/>
              </w:rPr>
            </w:pPr>
          </w:p>
        </w:tc>
        <w:tc>
          <w:tcPr>
            <w:tcW w:w="1530" w:type="dxa"/>
          </w:tcPr>
          <w:p w:rsidR="00C86713" w:rsidRPr="00442E07" w:rsidP="00FE1BAE" w14:paraId="5D040EB1" w14:textId="77777777">
            <w:pPr>
              <w:rPr>
                <w:rFonts w:ascii="Times New Roman" w:hAnsi="Times New Roman"/>
                <w:szCs w:val="24"/>
              </w:rPr>
            </w:pPr>
          </w:p>
        </w:tc>
        <w:tc>
          <w:tcPr>
            <w:tcW w:w="1350" w:type="dxa"/>
          </w:tcPr>
          <w:p w:rsidR="00C86713" w:rsidRPr="00442E07" w:rsidP="00FE1BAE" w14:paraId="7FB491B6" w14:textId="77777777">
            <w:pPr>
              <w:rPr>
                <w:rFonts w:ascii="Times New Roman" w:hAnsi="Times New Roman"/>
                <w:szCs w:val="24"/>
              </w:rPr>
            </w:pPr>
          </w:p>
        </w:tc>
      </w:tr>
      <w:tr w14:paraId="5532D042" w14:textId="77777777" w:rsidTr="00C875E8">
        <w:tblPrEx>
          <w:tblW w:w="11335" w:type="dxa"/>
          <w:tblLayout w:type="fixed"/>
          <w:tblLook w:val="0020"/>
        </w:tblPrEx>
        <w:tc>
          <w:tcPr>
            <w:tcW w:w="1345" w:type="dxa"/>
          </w:tcPr>
          <w:p w:rsidR="009767AF" w:rsidRPr="00442E07" w:rsidP="00FE1BAE" w14:paraId="33D21B0E"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1E64B4AA" w14:textId="77777777">
            <w:pPr>
              <w:rPr>
                <w:rFonts w:ascii="Times New Roman" w:hAnsi="Times New Roman"/>
                <w:szCs w:val="24"/>
              </w:rPr>
            </w:pPr>
          </w:p>
        </w:tc>
        <w:tc>
          <w:tcPr>
            <w:tcW w:w="1255" w:type="dxa"/>
          </w:tcPr>
          <w:p w:rsidR="009767AF" w:rsidRPr="00442E07" w:rsidP="00FE1BAE" w14:paraId="1873A9AA" w14:textId="77777777">
            <w:pPr>
              <w:rPr>
                <w:rFonts w:ascii="Times New Roman" w:hAnsi="Times New Roman"/>
                <w:szCs w:val="24"/>
              </w:rPr>
            </w:pPr>
          </w:p>
        </w:tc>
        <w:tc>
          <w:tcPr>
            <w:tcW w:w="1275" w:type="dxa"/>
          </w:tcPr>
          <w:p w:rsidR="009767AF" w:rsidRPr="008F7719" w:rsidP="00FE1BAE" w14:paraId="2840924F" w14:textId="77777777">
            <w:pPr>
              <w:rPr>
                <w:rFonts w:ascii="Times New Roman" w:hAnsi="Times New Roman"/>
                <w:b/>
                <w:bCs/>
                <w:szCs w:val="24"/>
              </w:rPr>
            </w:pPr>
            <w:r>
              <w:rPr>
                <w:rFonts w:ascii="Times New Roman" w:hAnsi="Times New Roman"/>
                <w:b/>
                <w:bCs/>
                <w:szCs w:val="24"/>
              </w:rPr>
              <w:t>7,800</w:t>
            </w:r>
          </w:p>
        </w:tc>
        <w:tc>
          <w:tcPr>
            <w:tcW w:w="1080" w:type="dxa"/>
          </w:tcPr>
          <w:p w:rsidR="009767AF" w:rsidRPr="00442E07" w:rsidP="00FE1BAE" w14:paraId="5039B957" w14:textId="77777777">
            <w:pPr>
              <w:rPr>
                <w:rFonts w:ascii="Times New Roman" w:hAnsi="Times New Roman"/>
                <w:szCs w:val="24"/>
              </w:rPr>
            </w:pPr>
          </w:p>
        </w:tc>
        <w:tc>
          <w:tcPr>
            <w:tcW w:w="1335" w:type="dxa"/>
          </w:tcPr>
          <w:p w:rsidR="009767AF" w:rsidRPr="00442E07" w:rsidP="00FE1BAE" w14:paraId="518813E0" w14:textId="77777777">
            <w:pPr>
              <w:rPr>
                <w:rFonts w:ascii="Times New Roman" w:hAnsi="Times New Roman"/>
                <w:szCs w:val="24"/>
              </w:rPr>
            </w:pPr>
          </w:p>
        </w:tc>
        <w:tc>
          <w:tcPr>
            <w:tcW w:w="900" w:type="dxa"/>
          </w:tcPr>
          <w:p w:rsidR="009767AF" w:rsidRPr="008F7719" w:rsidP="00FE1BAE" w14:paraId="6C6F46F9" w14:textId="77777777">
            <w:pPr>
              <w:rPr>
                <w:rFonts w:ascii="Times New Roman" w:hAnsi="Times New Roman"/>
                <w:b/>
                <w:bCs/>
                <w:szCs w:val="24"/>
              </w:rPr>
            </w:pPr>
            <w:r>
              <w:rPr>
                <w:rFonts w:ascii="Times New Roman" w:hAnsi="Times New Roman"/>
                <w:b/>
                <w:bCs/>
                <w:szCs w:val="24"/>
              </w:rPr>
              <w:t>29,975</w:t>
            </w:r>
          </w:p>
        </w:tc>
        <w:tc>
          <w:tcPr>
            <w:tcW w:w="1530" w:type="dxa"/>
          </w:tcPr>
          <w:p w:rsidR="009767AF" w:rsidRPr="00442E07" w:rsidP="00FE1BAE" w14:paraId="0402AD0E" w14:textId="77777777">
            <w:pPr>
              <w:rPr>
                <w:rFonts w:ascii="Times New Roman" w:hAnsi="Times New Roman"/>
                <w:szCs w:val="24"/>
              </w:rPr>
            </w:pPr>
          </w:p>
        </w:tc>
        <w:tc>
          <w:tcPr>
            <w:tcW w:w="1350" w:type="dxa"/>
          </w:tcPr>
          <w:p w:rsidR="009767AF" w:rsidRPr="008F7719" w:rsidP="00FE1BAE" w14:paraId="75B5A974" w14:textId="77777777">
            <w:pPr>
              <w:rPr>
                <w:rFonts w:ascii="Times New Roman" w:hAnsi="Times New Roman"/>
                <w:b/>
                <w:szCs w:val="24"/>
              </w:rPr>
            </w:pPr>
          </w:p>
        </w:tc>
      </w:tr>
    </w:tbl>
    <w:p w:rsidR="001A6AE0" w:rsidP="000446F5" w14:paraId="196C5D67"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D4801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7E75FC3A" w14:textId="77777777">
      <w:pPr>
        <w:pStyle w:val="ListParagraph"/>
        <w:tabs>
          <w:tab w:val="left" w:pos="-720"/>
        </w:tabs>
        <w:suppressAutoHyphens/>
        <w:rPr>
          <w:rStyle w:val="a"/>
          <w:rFonts w:ascii="Times New Roman" w:hAnsi="Times New Roman"/>
          <w:szCs w:val="24"/>
        </w:rPr>
      </w:pPr>
    </w:p>
    <w:p w:rsidR="00043C32" w:rsidRPr="00D455F1" w:rsidP="00AD381B" w14:paraId="0F5A32F0" w14:textId="77777777">
      <w:pPr>
        <w:pStyle w:val="ListParagraph"/>
        <w:numPr>
          <w:ilvl w:val="0"/>
          <w:numId w:val="5"/>
        </w:numPr>
        <w:tabs>
          <w:tab w:val="left" w:pos="-720"/>
        </w:tabs>
        <w:suppressAutoHyphens/>
        <w:ind w:hanging="540"/>
        <w:rPr>
          <w:rFonts w:ascii="Times New Roman" w:hAnsi="Times New Roman"/>
          <w:bCs/>
          <w:szCs w:val="24"/>
        </w:rPr>
      </w:pPr>
      <w:r w:rsidRPr="00D455F1">
        <w:rPr>
          <w:rStyle w:val="a"/>
          <w:rFonts w:ascii="Times New Roman" w:hAnsi="Times New Roman"/>
          <w:bCs/>
          <w:szCs w:val="24"/>
        </w:rPr>
        <w:t>Provide an estimate of the total annual cost burden to respondents or record keepers resulting from the collection of information.  (Do not include the cost of any hour burden shown in Items 12 and 14.)</w:t>
      </w:r>
    </w:p>
    <w:p w:rsidR="00043C32" w:rsidRPr="00D455F1" w:rsidP="00AD381B" w14:paraId="1260CA07" w14:textId="77777777">
      <w:pPr>
        <w:tabs>
          <w:tab w:val="left" w:pos="-720"/>
        </w:tabs>
        <w:suppressAutoHyphens/>
        <w:rPr>
          <w:rFonts w:ascii="Times New Roman" w:hAnsi="Times New Roman"/>
          <w:bCs/>
          <w:szCs w:val="24"/>
        </w:rPr>
      </w:pPr>
    </w:p>
    <w:p w:rsidR="00043C32" w:rsidRPr="00D455F1" w:rsidP="00AD381B" w14:paraId="263321CC" w14:textId="77777777">
      <w:pPr>
        <w:numPr>
          <w:ilvl w:val="0"/>
          <w:numId w:val="1"/>
        </w:numPr>
        <w:tabs>
          <w:tab w:val="left" w:pos="-720"/>
          <w:tab w:val="clear" w:pos="700"/>
        </w:tabs>
        <w:suppressAutoHyphens/>
        <w:ind w:left="1350" w:hanging="450"/>
        <w:rPr>
          <w:rFonts w:ascii="Times New Roman" w:hAnsi="Times New Roman"/>
          <w:bCs/>
          <w:szCs w:val="24"/>
        </w:rPr>
      </w:pPr>
      <w:r w:rsidRPr="00D455F1">
        <w:rPr>
          <w:rFonts w:ascii="Times New Roman" w:hAnsi="Times New Roman"/>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D455F1" w:rsidP="00AD381B" w14:paraId="12A44BE1" w14:textId="77777777">
      <w:pPr>
        <w:numPr>
          <w:ilvl w:val="12"/>
          <w:numId w:val="0"/>
        </w:numPr>
        <w:tabs>
          <w:tab w:val="left" w:pos="-720"/>
        </w:tabs>
        <w:suppressAutoHyphens/>
        <w:ind w:left="340"/>
        <w:rPr>
          <w:rFonts w:ascii="Times New Roman" w:hAnsi="Times New Roman"/>
          <w:bCs/>
          <w:szCs w:val="24"/>
        </w:rPr>
      </w:pPr>
    </w:p>
    <w:p w:rsidR="00043C32" w:rsidRPr="00D455F1" w:rsidP="00AD381B" w14:paraId="43FFB621" w14:textId="77777777">
      <w:pPr>
        <w:numPr>
          <w:ilvl w:val="0"/>
          <w:numId w:val="1"/>
        </w:numPr>
        <w:tabs>
          <w:tab w:val="left" w:pos="-720"/>
          <w:tab w:val="clear" w:pos="700"/>
          <w:tab w:val="left" w:pos="1247"/>
        </w:tabs>
        <w:suppressAutoHyphens/>
        <w:ind w:left="1260"/>
        <w:rPr>
          <w:rFonts w:ascii="Times New Roman" w:hAnsi="Times New Roman"/>
          <w:bCs/>
          <w:szCs w:val="24"/>
        </w:rPr>
      </w:pPr>
      <w:r w:rsidRPr="00D455F1">
        <w:rPr>
          <w:rFonts w:ascii="Times New Roman" w:hAnsi="Times New Roman"/>
          <w:b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D455F1" w:rsidP="00AD381B" w14:paraId="43FADD17" w14:textId="77777777">
      <w:pPr>
        <w:tabs>
          <w:tab w:val="left" w:pos="-720"/>
          <w:tab w:val="left" w:pos="1247"/>
        </w:tabs>
        <w:suppressAutoHyphens/>
        <w:ind w:left="340"/>
        <w:rPr>
          <w:rFonts w:ascii="Times New Roman" w:hAnsi="Times New Roman"/>
          <w:bCs/>
          <w:szCs w:val="24"/>
        </w:rPr>
      </w:pPr>
    </w:p>
    <w:p w:rsidR="00043C32" w:rsidRPr="00D455F1" w:rsidP="00AD381B" w14:paraId="0A0091AD" w14:textId="77777777">
      <w:pPr>
        <w:numPr>
          <w:ilvl w:val="0"/>
          <w:numId w:val="1"/>
        </w:numPr>
        <w:tabs>
          <w:tab w:val="left" w:pos="-720"/>
          <w:tab w:val="clear" w:pos="700"/>
          <w:tab w:val="left" w:pos="1247"/>
        </w:tabs>
        <w:suppressAutoHyphens/>
        <w:ind w:left="1260"/>
        <w:rPr>
          <w:rFonts w:ascii="Times New Roman" w:hAnsi="Times New Roman"/>
          <w:bCs/>
          <w:szCs w:val="24"/>
        </w:rPr>
      </w:pPr>
      <w:r w:rsidRPr="00D455F1">
        <w:rPr>
          <w:rFonts w:ascii="Times New Roman" w:hAnsi="Times New Roman"/>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D455F1" w:rsidR="009243F3">
        <w:rPr>
          <w:rFonts w:ascii="Times New Roman" w:hAnsi="Times New Roman"/>
          <w:bCs/>
          <w:szCs w:val="24"/>
        </w:rPr>
        <w:t>.</w:t>
      </w:r>
    </w:p>
    <w:p w:rsidR="00043C32" w:rsidRPr="00D455F1" w:rsidP="00AD381B" w14:paraId="52E156EA" w14:textId="77777777">
      <w:pPr>
        <w:tabs>
          <w:tab w:val="left" w:pos="-720"/>
        </w:tabs>
        <w:suppressAutoHyphens/>
        <w:rPr>
          <w:rFonts w:ascii="Times New Roman" w:hAnsi="Times New Roman"/>
          <w:bCs/>
          <w:szCs w:val="24"/>
        </w:rPr>
      </w:pPr>
    </w:p>
    <w:p w:rsidR="00043C32" w:rsidRPr="00D455F1" w:rsidP="00AD381B" w14:paraId="29D02A46" w14:textId="77777777">
      <w:pPr>
        <w:tabs>
          <w:tab w:val="left" w:pos="-720"/>
        </w:tabs>
        <w:suppressAutoHyphens/>
        <w:rPr>
          <w:rFonts w:ascii="Times New Roman" w:hAnsi="Times New Roman"/>
          <w:bCs/>
          <w:szCs w:val="24"/>
        </w:rPr>
      </w:pPr>
      <w:r w:rsidRPr="00D455F1">
        <w:rPr>
          <w:rFonts w:ascii="Times New Roman" w:hAnsi="Times New Roman"/>
          <w:bCs/>
          <w:szCs w:val="24"/>
        </w:rPr>
        <w:tab/>
        <w:t>Total Annualized Capital/Startup Cost</w:t>
      </w:r>
      <w:r w:rsidRPr="00D455F1">
        <w:rPr>
          <w:rFonts w:ascii="Times New Roman" w:hAnsi="Times New Roman"/>
          <w:bCs/>
          <w:szCs w:val="24"/>
        </w:rPr>
        <w:tab/>
      </w:r>
      <w:r w:rsidRPr="004B1D74">
        <w:rPr>
          <w:rFonts w:ascii="Times New Roman" w:hAnsi="Times New Roman"/>
          <w:b/>
          <w:szCs w:val="24"/>
        </w:rPr>
        <w:t>:</w:t>
      </w:r>
      <w:r w:rsidRPr="004B1D74" w:rsidR="00D455F1">
        <w:rPr>
          <w:rFonts w:ascii="Times New Roman" w:hAnsi="Times New Roman"/>
          <w:b/>
          <w:szCs w:val="24"/>
        </w:rPr>
        <w:t xml:space="preserve"> $0</w:t>
      </w:r>
    </w:p>
    <w:p w:rsidR="00043C32" w:rsidRPr="00D455F1" w:rsidP="00AD381B" w14:paraId="31F27C0C" w14:textId="77777777">
      <w:pPr>
        <w:tabs>
          <w:tab w:val="left" w:pos="-720"/>
        </w:tabs>
        <w:suppressAutoHyphens/>
        <w:rPr>
          <w:rFonts w:ascii="Times New Roman" w:hAnsi="Times New Roman"/>
          <w:bCs/>
          <w:szCs w:val="24"/>
        </w:rPr>
      </w:pPr>
      <w:r w:rsidRPr="00D455F1">
        <w:rPr>
          <w:rFonts w:ascii="Times New Roman" w:hAnsi="Times New Roman"/>
          <w:bCs/>
          <w:szCs w:val="24"/>
        </w:rPr>
        <w:tab/>
        <w:t>Total Annual Costs (O&amp;M)</w:t>
      </w:r>
      <w:r w:rsidRPr="00D455F1">
        <w:rPr>
          <w:rFonts w:ascii="Times New Roman" w:hAnsi="Times New Roman"/>
          <w:bCs/>
          <w:szCs w:val="24"/>
        </w:rPr>
        <w:tab/>
      </w:r>
      <w:r w:rsidRPr="00D455F1">
        <w:rPr>
          <w:rFonts w:ascii="Times New Roman" w:hAnsi="Times New Roman"/>
          <w:bCs/>
          <w:szCs w:val="24"/>
        </w:rPr>
        <w:tab/>
      </w:r>
      <w:r w:rsidRPr="00D455F1" w:rsidR="009243F3">
        <w:rPr>
          <w:rFonts w:ascii="Times New Roman" w:hAnsi="Times New Roman"/>
          <w:bCs/>
          <w:szCs w:val="24"/>
        </w:rPr>
        <w:tab/>
      </w:r>
      <w:r w:rsidRPr="004B1D74">
        <w:rPr>
          <w:rFonts w:ascii="Times New Roman" w:hAnsi="Times New Roman"/>
          <w:b/>
          <w:szCs w:val="24"/>
        </w:rPr>
        <w:t>:</w:t>
      </w:r>
      <w:r w:rsidRPr="004B1D74" w:rsidR="00D455F1">
        <w:rPr>
          <w:rFonts w:ascii="Times New Roman" w:hAnsi="Times New Roman"/>
          <w:b/>
          <w:szCs w:val="24"/>
        </w:rPr>
        <w:t xml:space="preserve"> </w:t>
      </w:r>
      <w:r w:rsidRPr="004B1D74" w:rsidR="00946CED">
        <w:rPr>
          <w:rFonts w:ascii="Times New Roman" w:hAnsi="Times New Roman"/>
          <w:b/>
          <w:szCs w:val="24"/>
        </w:rPr>
        <w:t>$0</w:t>
      </w:r>
      <w:r w:rsidRPr="004B1D74">
        <w:rPr>
          <w:rFonts w:ascii="Times New Roman" w:hAnsi="Times New Roman"/>
          <w:b/>
          <w:szCs w:val="24"/>
        </w:rPr>
        <w:t>____________________</w:t>
      </w:r>
    </w:p>
    <w:p w:rsidR="00D455F1" w:rsidRPr="00D455F1" w:rsidP="00D455F1" w14:paraId="3E8DB02D" w14:textId="77777777">
      <w:pPr>
        <w:tabs>
          <w:tab w:val="left" w:pos="-720"/>
        </w:tabs>
        <w:suppressAutoHyphens/>
        <w:rPr>
          <w:rFonts w:ascii="Times New Roman" w:hAnsi="Times New Roman"/>
          <w:bCs/>
          <w:szCs w:val="24"/>
        </w:rPr>
      </w:pPr>
      <w:r w:rsidRPr="00D455F1">
        <w:rPr>
          <w:rFonts w:ascii="Times New Roman" w:hAnsi="Times New Roman"/>
          <w:bCs/>
          <w:szCs w:val="24"/>
        </w:rPr>
        <w:tab/>
        <w:t>Total Annualized Costs Requested</w:t>
      </w:r>
      <w:r w:rsidRPr="00D455F1">
        <w:rPr>
          <w:rFonts w:ascii="Times New Roman" w:hAnsi="Times New Roman"/>
          <w:bCs/>
          <w:szCs w:val="24"/>
        </w:rPr>
        <w:tab/>
      </w:r>
      <w:r w:rsidRPr="00D455F1" w:rsidR="009243F3">
        <w:rPr>
          <w:rFonts w:ascii="Times New Roman" w:hAnsi="Times New Roman"/>
          <w:bCs/>
          <w:szCs w:val="24"/>
        </w:rPr>
        <w:tab/>
      </w:r>
      <w:r w:rsidRPr="004B1D74">
        <w:rPr>
          <w:rFonts w:ascii="Times New Roman" w:hAnsi="Times New Roman"/>
          <w:b/>
          <w:szCs w:val="24"/>
        </w:rPr>
        <w:t>:</w:t>
      </w:r>
      <w:r w:rsidRPr="004B1D74" w:rsidR="00946CED">
        <w:rPr>
          <w:rFonts w:ascii="Times New Roman" w:hAnsi="Times New Roman"/>
          <w:b/>
          <w:szCs w:val="24"/>
        </w:rPr>
        <w:t xml:space="preserve"> $0</w:t>
      </w:r>
    </w:p>
    <w:p w:rsidR="00D455F1" w:rsidP="00D455F1" w14:paraId="5CAC83B1" w14:textId="77777777">
      <w:pPr>
        <w:tabs>
          <w:tab w:val="left" w:pos="-720"/>
        </w:tabs>
        <w:suppressAutoHyphens/>
        <w:rPr>
          <w:rFonts w:ascii="Times New Roman" w:hAnsi="Times New Roman"/>
          <w:b/>
          <w:szCs w:val="24"/>
        </w:rPr>
      </w:pPr>
    </w:p>
    <w:p w:rsidR="00D455F1" w:rsidRPr="00D455F1" w:rsidP="00EB256D" w14:paraId="6144F2DE" w14:textId="77777777">
      <w:pPr>
        <w:tabs>
          <w:tab w:val="left" w:pos="-720"/>
        </w:tabs>
        <w:suppressAutoHyphens/>
        <w:ind w:left="720"/>
        <w:rPr>
          <w:rFonts w:ascii="Times New Roman" w:hAnsi="Times New Roman"/>
          <w:b/>
          <w:bCs/>
          <w:szCs w:val="24"/>
        </w:rPr>
      </w:pPr>
      <w:r w:rsidRPr="00D455F1">
        <w:rPr>
          <w:rFonts w:ascii="Times New Roman" w:hAnsi="Times New Roman"/>
          <w:b/>
          <w:bCs/>
          <w:szCs w:val="24"/>
        </w:rPr>
        <w:t>Total Annual Cost Burden to Respondents for the EDGAR Recordkeeping and Reporting Requirements</w:t>
      </w:r>
    </w:p>
    <w:p w:rsidR="00D455F1" w:rsidRPr="00D455F1" w:rsidP="00EB256D" w14:paraId="2D26191F" w14:textId="77777777">
      <w:pPr>
        <w:tabs>
          <w:tab w:val="left" w:pos="-720"/>
        </w:tabs>
        <w:suppressAutoHyphens/>
        <w:ind w:left="720"/>
        <w:rPr>
          <w:rFonts w:ascii="Times New Roman" w:hAnsi="Times New Roman"/>
          <w:b/>
          <w:bCs/>
          <w:szCs w:val="24"/>
        </w:rPr>
      </w:pPr>
    </w:p>
    <w:p w:rsidR="008B590E" w:rsidRPr="00D455F1" w:rsidP="00EB256D" w14:paraId="299E9860" w14:textId="77777777">
      <w:pPr>
        <w:tabs>
          <w:tab w:val="left" w:pos="-720"/>
        </w:tabs>
        <w:suppressAutoHyphens/>
        <w:ind w:left="720"/>
        <w:rPr>
          <w:rFonts w:ascii="Times New Roman" w:hAnsi="Times New Roman"/>
          <w:b/>
          <w:bCs/>
          <w:szCs w:val="24"/>
        </w:rPr>
      </w:pPr>
      <w:r w:rsidRPr="00D455F1">
        <w:rPr>
          <w:rFonts w:ascii="Times New Roman" w:hAnsi="Times New Roman"/>
          <w:b/>
          <w:bCs/>
          <w:szCs w:val="24"/>
        </w:rPr>
        <w:t>29,975 total burden hours (recordkeeping and reporting) X $25/hour = $749,375.</w:t>
      </w:r>
    </w:p>
    <w:p w:rsidR="00D455F1" w:rsidP="00D455F1" w14:paraId="444853BF" w14:textId="77777777">
      <w:pPr>
        <w:tabs>
          <w:tab w:val="left" w:pos="-720"/>
        </w:tabs>
        <w:suppressAutoHyphens/>
        <w:rPr>
          <w:rFonts w:ascii="Times New Roman" w:hAnsi="Times New Roman"/>
          <w:szCs w:val="24"/>
        </w:rPr>
      </w:pPr>
    </w:p>
    <w:p w:rsidR="00043C32" w:rsidRPr="004B1D74" w:rsidP="00AD381B" w14:paraId="25C19B0F" w14:textId="77777777">
      <w:pPr>
        <w:pStyle w:val="ListParagraph"/>
        <w:numPr>
          <w:ilvl w:val="0"/>
          <w:numId w:val="5"/>
        </w:numPr>
        <w:tabs>
          <w:tab w:val="left" w:pos="-720"/>
        </w:tabs>
        <w:suppressAutoHyphens/>
        <w:ind w:left="900" w:hanging="540"/>
        <w:contextualSpacing w:val="0"/>
        <w:rPr>
          <w:rStyle w:val="a"/>
          <w:rFonts w:ascii="Times New Roman" w:hAnsi="Times New Roman"/>
          <w:bCs/>
          <w:szCs w:val="24"/>
        </w:rPr>
      </w:pPr>
      <w:r w:rsidRPr="004B1D74">
        <w:rPr>
          <w:rStyle w:val="a"/>
          <w:rFonts w:ascii="Times New Roman" w:hAnsi="Times New Roman"/>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4B1D74">
        <w:rPr>
          <w:rStyle w:val="a"/>
          <w:rFonts w:ascii="Times New Roman" w:hAnsi="Times New Roman"/>
          <w:bCs/>
          <w:szCs w:val="24"/>
        </w:rPr>
        <w:t>information.  Agencies also may aggregate cost estimates from Items 12, 13, and 14 in a single table.</w:t>
      </w:r>
    </w:p>
    <w:p w:rsidR="004C637E" w:rsidP="004C637E" w14:paraId="0F664BAB" w14:textId="77777777">
      <w:pPr>
        <w:tabs>
          <w:tab w:val="left" w:pos="-720"/>
        </w:tabs>
        <w:suppressAutoHyphens/>
        <w:rPr>
          <w:rStyle w:val="a"/>
          <w:rFonts w:ascii="Times New Roman" w:hAnsi="Times New Roman"/>
          <w:b/>
          <w:szCs w:val="24"/>
        </w:rPr>
      </w:pPr>
    </w:p>
    <w:p w:rsidR="004C637E" w:rsidRPr="004C637E" w:rsidP="004B1D74" w14:paraId="6271A1F5" w14:textId="77777777">
      <w:pPr>
        <w:tabs>
          <w:tab w:val="left" w:pos="-720"/>
        </w:tabs>
        <w:suppressAutoHyphens/>
        <w:ind w:left="720"/>
        <w:rPr>
          <w:rStyle w:val="a"/>
          <w:rFonts w:ascii="Times New Roman" w:hAnsi="Times New Roman"/>
          <w:b/>
          <w:szCs w:val="24"/>
        </w:rPr>
      </w:pPr>
      <w:r w:rsidRPr="004C637E">
        <w:rPr>
          <w:rStyle w:val="a"/>
          <w:rFonts w:ascii="Times New Roman" w:hAnsi="Times New Roman"/>
          <w:b/>
          <w:szCs w:val="24"/>
        </w:rPr>
        <w:t>Total Annual Cost to the Federal Government for EDGAR Reporting Requirements:   $371,046</w:t>
      </w:r>
    </w:p>
    <w:p w:rsidR="004C637E" w:rsidRPr="004C637E" w:rsidP="004B1D74" w14:paraId="3C5F0EBE" w14:textId="77777777">
      <w:pPr>
        <w:tabs>
          <w:tab w:val="left" w:pos="-720"/>
        </w:tabs>
        <w:suppressAutoHyphens/>
        <w:ind w:left="720"/>
        <w:rPr>
          <w:rStyle w:val="a"/>
          <w:rFonts w:ascii="Times New Roman" w:hAnsi="Times New Roman"/>
          <w:b/>
          <w:szCs w:val="24"/>
        </w:rPr>
      </w:pPr>
    </w:p>
    <w:p w:rsidR="004C637E" w:rsidRPr="004C637E" w:rsidP="004B1D74" w14:paraId="25C56797" w14:textId="77777777">
      <w:pPr>
        <w:tabs>
          <w:tab w:val="left" w:pos="-720"/>
        </w:tabs>
        <w:suppressAutoHyphens/>
        <w:ind w:left="720"/>
        <w:rPr>
          <w:rStyle w:val="a"/>
          <w:rFonts w:ascii="Times New Roman" w:hAnsi="Times New Roman"/>
          <w:b/>
          <w:szCs w:val="24"/>
        </w:rPr>
      </w:pPr>
      <w:r w:rsidRPr="004C637E">
        <w:rPr>
          <w:rStyle w:val="a"/>
          <w:rFonts w:ascii="Times New Roman" w:hAnsi="Times New Roman"/>
          <w:b/>
          <w:szCs w:val="24"/>
        </w:rPr>
        <w:t>The total annual cost is based on the following:</w:t>
      </w:r>
    </w:p>
    <w:p w:rsidR="004C637E" w:rsidRPr="004C637E" w:rsidP="004B1D74" w14:paraId="2123DA28" w14:textId="77777777">
      <w:pPr>
        <w:tabs>
          <w:tab w:val="left" w:pos="-720"/>
        </w:tabs>
        <w:suppressAutoHyphens/>
        <w:ind w:left="720"/>
        <w:rPr>
          <w:rStyle w:val="a"/>
          <w:rFonts w:ascii="Times New Roman" w:hAnsi="Times New Roman"/>
          <w:b/>
          <w:szCs w:val="24"/>
        </w:rPr>
      </w:pPr>
    </w:p>
    <w:p w:rsidR="004C637E" w:rsidRPr="004C637E" w:rsidP="004B1D74" w14:paraId="77750340" w14:textId="77777777">
      <w:pPr>
        <w:tabs>
          <w:tab w:val="left" w:pos="-720"/>
        </w:tabs>
        <w:suppressAutoHyphens/>
        <w:ind w:left="720"/>
        <w:rPr>
          <w:rStyle w:val="a"/>
          <w:rFonts w:ascii="Times New Roman" w:hAnsi="Times New Roman"/>
          <w:b/>
          <w:szCs w:val="24"/>
        </w:rPr>
      </w:pPr>
      <w:r w:rsidRPr="004C637E">
        <w:rPr>
          <w:rStyle w:val="a"/>
          <w:rFonts w:ascii="Times New Roman" w:hAnsi="Times New Roman"/>
          <w:b/>
          <w:szCs w:val="24"/>
        </w:rPr>
        <w:t>EDGAR Reporting Requirements:   1 hour per response X 7,800 responses X $47.57/per hour (average DC- area GS-12 hourly rate) = $371,046</w:t>
      </w:r>
    </w:p>
    <w:p w:rsidR="00534B4A" w:rsidP="00534B4A" w14:paraId="5F0A9C78" w14:textId="77777777">
      <w:pPr>
        <w:tabs>
          <w:tab w:val="left" w:pos="-720"/>
        </w:tabs>
        <w:suppressAutoHyphens/>
        <w:rPr>
          <w:rFonts w:ascii="Times New Roman" w:hAnsi="Times New Roman"/>
          <w:szCs w:val="24"/>
        </w:rPr>
      </w:pPr>
    </w:p>
    <w:p w:rsidR="00534B4A" w:rsidP="00534B4A" w14:paraId="352188ED" w14:textId="77777777">
      <w:pPr>
        <w:pStyle w:val="ListParagraph"/>
        <w:tabs>
          <w:tab w:val="left" w:pos="-720"/>
        </w:tabs>
        <w:suppressAutoHyphens/>
        <w:ind w:left="907"/>
        <w:contextualSpacing w:val="0"/>
        <w:rPr>
          <w:rFonts w:ascii="Times New Roman" w:hAnsi="Times New Roman"/>
          <w:szCs w:val="24"/>
        </w:rPr>
      </w:pPr>
    </w:p>
    <w:p w:rsidR="00800D30" w:rsidRPr="00961C53" w:rsidP="00800D30" w14:paraId="628EC410" w14:textId="77777777">
      <w:pPr>
        <w:pStyle w:val="ListParagraph"/>
        <w:numPr>
          <w:ilvl w:val="0"/>
          <w:numId w:val="5"/>
        </w:numPr>
        <w:tabs>
          <w:tab w:val="left" w:pos="-720"/>
        </w:tabs>
        <w:suppressAutoHyphens/>
        <w:ind w:hanging="547"/>
        <w:contextualSpacing w:val="0"/>
        <w:rPr>
          <w:rFonts w:ascii="Times New Roman" w:hAnsi="Times New Roman"/>
          <w:bCs/>
          <w:szCs w:val="24"/>
        </w:rPr>
      </w:pPr>
      <w:r w:rsidRPr="00961C53">
        <w:rPr>
          <w:rFonts w:ascii="Times New Roman" w:hAnsi="Times New Roman"/>
          <w:b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961C53" w:rsidP="00800D30" w14:paraId="1A047D18" w14:textId="77777777">
      <w:pPr>
        <w:pStyle w:val="ListParagraph"/>
        <w:tabs>
          <w:tab w:val="left" w:pos="-720"/>
        </w:tabs>
        <w:suppressAutoHyphens/>
        <w:contextualSpacing w:val="0"/>
        <w:rPr>
          <w:rFonts w:ascii="Times New Roman" w:hAnsi="Times New Roman"/>
          <w:bCs/>
          <w:szCs w:val="24"/>
        </w:rPr>
      </w:pPr>
    </w:p>
    <w:p w:rsidR="00800D30" w:rsidRPr="00961C53" w:rsidP="00800D30" w14:paraId="393FCF0C" w14:textId="77777777">
      <w:pPr>
        <w:pStyle w:val="ListParagraph"/>
        <w:tabs>
          <w:tab w:val="left" w:pos="-720"/>
        </w:tabs>
        <w:suppressAutoHyphens/>
        <w:contextualSpacing w:val="0"/>
        <w:rPr>
          <w:rFonts w:ascii="Times New Roman" w:hAnsi="Times New Roman"/>
          <w:bCs/>
          <w:sz w:val="26"/>
          <w:szCs w:val="26"/>
        </w:rPr>
      </w:pPr>
      <w:r w:rsidRPr="00961C53">
        <w:rPr>
          <w:rFonts w:ascii="Times New Roman" w:hAnsi="Times New Roman"/>
          <w:bCs/>
          <w:sz w:val="26"/>
          <w:szCs w:val="26"/>
        </w:rPr>
        <w:t>Provide a descriptive narrative for the reasons of any change in addition to completing the table with the burden hour change(s)</w:t>
      </w:r>
      <w:r w:rsidRPr="00961C53" w:rsidR="002A3221">
        <w:rPr>
          <w:rFonts w:ascii="Times New Roman" w:hAnsi="Times New Roman"/>
          <w:bCs/>
          <w:sz w:val="26"/>
          <w:szCs w:val="26"/>
        </w:rPr>
        <w:t xml:space="preserve"> here</w:t>
      </w:r>
      <w:r w:rsidRPr="00961C53" w:rsidR="00946126">
        <w:rPr>
          <w:rFonts w:ascii="Times New Roman" w:hAnsi="Times New Roman"/>
          <w:bCs/>
          <w:sz w:val="26"/>
          <w:szCs w:val="26"/>
        </w:rPr>
        <w:t>.</w:t>
      </w:r>
    </w:p>
    <w:p w:rsidR="00961C53" w:rsidP="00800D30" w14:paraId="5FF6C438" w14:textId="77777777">
      <w:pPr>
        <w:pStyle w:val="ListParagraph"/>
        <w:tabs>
          <w:tab w:val="left" w:pos="-720"/>
        </w:tabs>
        <w:suppressAutoHyphens/>
        <w:contextualSpacing w:val="0"/>
        <w:rPr>
          <w:rFonts w:ascii="Times New Roman" w:hAnsi="Times New Roman"/>
          <w:b/>
          <w:sz w:val="26"/>
          <w:szCs w:val="26"/>
        </w:rPr>
      </w:pPr>
    </w:p>
    <w:p w:rsidR="00961C53" w:rsidRPr="00756FD3" w:rsidP="00800D30" w14:paraId="18D26F6A" w14:textId="77777777">
      <w:pPr>
        <w:pStyle w:val="ListParagraph"/>
        <w:tabs>
          <w:tab w:val="left" w:pos="-720"/>
        </w:tabs>
        <w:suppressAutoHyphens/>
        <w:contextualSpacing w:val="0"/>
        <w:rPr>
          <w:rFonts w:ascii="Times New Roman" w:hAnsi="Times New Roman"/>
          <w:b/>
          <w:sz w:val="26"/>
          <w:szCs w:val="26"/>
        </w:rPr>
      </w:pPr>
      <w:r w:rsidRPr="00961C53">
        <w:rPr>
          <w:rFonts w:ascii="Times New Roman" w:hAnsi="Times New Roman"/>
          <w:b/>
          <w:sz w:val="26"/>
          <w:szCs w:val="26"/>
        </w:rPr>
        <w:t xml:space="preserve">The burden hours for the EDGAR recordkeeping and reporting requirements have an increased adjustment of 6,845 hours. This increase is an overall reflection of the actual number of time extensions notifications received by ED in FY 2023 (which was larger than the number estimated in FY 2019) and an increase in the number of awards awarded to IHEs, NPOs and Hospitals in FY 2023.  </w:t>
      </w:r>
    </w:p>
    <w:p w:rsidR="00534B4A" w:rsidP="00534B4A" w14:paraId="5C08EB88"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1919920" w14:textId="77777777" w:rsidTr="0052073E">
        <w:tblPrEx>
          <w:tblW w:w="9445" w:type="dxa"/>
          <w:tblLook w:val="04A0"/>
        </w:tblPrEx>
        <w:tc>
          <w:tcPr>
            <w:tcW w:w="2048" w:type="dxa"/>
            <w:shd w:val="clear" w:color="auto" w:fill="D9D9D9" w:themeFill="background1" w:themeFillShade="D9"/>
          </w:tcPr>
          <w:p w:rsidR="0052073E" w:rsidP="00534B4A" w14:paraId="5D4098D2" w14:textId="77777777">
            <w:pPr>
              <w:tabs>
                <w:tab w:val="left" w:pos="-720"/>
              </w:tabs>
              <w:suppressAutoHyphens/>
              <w:rPr>
                <w:rFonts w:ascii="Times New Roman" w:hAnsi="Times New Roman"/>
                <w:b/>
                <w:szCs w:val="24"/>
              </w:rPr>
            </w:pPr>
          </w:p>
        </w:tc>
        <w:tc>
          <w:tcPr>
            <w:tcW w:w="2048" w:type="dxa"/>
          </w:tcPr>
          <w:p w:rsidR="0052073E" w:rsidP="00534B4A" w14:paraId="1233970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0354F6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83482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FE6C047" w14:textId="77777777" w:rsidTr="0052073E">
        <w:tblPrEx>
          <w:tblW w:w="9445" w:type="dxa"/>
          <w:tblLook w:val="04A0"/>
        </w:tblPrEx>
        <w:tc>
          <w:tcPr>
            <w:tcW w:w="2048" w:type="dxa"/>
          </w:tcPr>
          <w:p w:rsidR="0052073E" w:rsidP="00534B4A" w14:paraId="19AC0E1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78A60576" w14:textId="77777777">
            <w:pPr>
              <w:tabs>
                <w:tab w:val="left" w:pos="-720"/>
              </w:tabs>
              <w:suppressAutoHyphens/>
              <w:rPr>
                <w:rFonts w:ascii="Times New Roman" w:hAnsi="Times New Roman"/>
                <w:b/>
                <w:szCs w:val="24"/>
              </w:rPr>
            </w:pPr>
          </w:p>
        </w:tc>
        <w:tc>
          <w:tcPr>
            <w:tcW w:w="2829" w:type="dxa"/>
          </w:tcPr>
          <w:p w:rsidR="0052073E" w:rsidP="00534B4A" w14:paraId="142C700A" w14:textId="77777777">
            <w:pPr>
              <w:tabs>
                <w:tab w:val="left" w:pos="-720"/>
              </w:tabs>
              <w:suppressAutoHyphens/>
              <w:rPr>
                <w:rFonts w:ascii="Times New Roman" w:hAnsi="Times New Roman"/>
                <w:b/>
                <w:szCs w:val="24"/>
              </w:rPr>
            </w:pPr>
            <w:r>
              <w:rPr>
                <w:rFonts w:ascii="Times New Roman" w:hAnsi="Times New Roman"/>
                <w:b/>
                <w:szCs w:val="24"/>
              </w:rPr>
              <w:t>3</w:t>
            </w:r>
            <w:r w:rsidR="00F4656F">
              <w:rPr>
                <w:rFonts w:ascii="Times New Roman" w:hAnsi="Times New Roman"/>
                <w:b/>
                <w:szCs w:val="24"/>
              </w:rPr>
              <w:t>,</w:t>
            </w:r>
            <w:r w:rsidR="00C35E94">
              <w:rPr>
                <w:rFonts w:ascii="Times New Roman" w:hAnsi="Times New Roman"/>
                <w:b/>
                <w:szCs w:val="24"/>
              </w:rPr>
              <w:t>480</w:t>
            </w:r>
          </w:p>
        </w:tc>
        <w:tc>
          <w:tcPr>
            <w:tcW w:w="2520" w:type="dxa"/>
          </w:tcPr>
          <w:p w:rsidR="0052073E" w:rsidP="00534B4A" w14:paraId="07D2DFF7" w14:textId="77777777">
            <w:pPr>
              <w:tabs>
                <w:tab w:val="left" w:pos="-720"/>
              </w:tabs>
              <w:suppressAutoHyphens/>
              <w:rPr>
                <w:rFonts w:ascii="Times New Roman" w:hAnsi="Times New Roman"/>
                <w:b/>
                <w:szCs w:val="24"/>
              </w:rPr>
            </w:pPr>
          </w:p>
        </w:tc>
      </w:tr>
      <w:tr w14:paraId="64166F7E" w14:textId="77777777" w:rsidTr="0052073E">
        <w:tblPrEx>
          <w:tblW w:w="9445" w:type="dxa"/>
          <w:tblLook w:val="04A0"/>
        </w:tblPrEx>
        <w:tc>
          <w:tcPr>
            <w:tcW w:w="2048" w:type="dxa"/>
          </w:tcPr>
          <w:p w:rsidR="0052073E" w:rsidP="00534B4A" w14:paraId="126B2A74"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344862A2" w14:textId="77777777">
            <w:pPr>
              <w:tabs>
                <w:tab w:val="left" w:pos="-720"/>
              </w:tabs>
              <w:suppressAutoHyphens/>
              <w:rPr>
                <w:rFonts w:ascii="Times New Roman" w:hAnsi="Times New Roman"/>
                <w:b/>
                <w:szCs w:val="24"/>
              </w:rPr>
            </w:pPr>
          </w:p>
        </w:tc>
        <w:tc>
          <w:tcPr>
            <w:tcW w:w="2829" w:type="dxa"/>
          </w:tcPr>
          <w:p w:rsidR="0052073E" w:rsidP="00534B4A" w14:paraId="57FCA70F" w14:textId="77777777">
            <w:pPr>
              <w:tabs>
                <w:tab w:val="left" w:pos="-720"/>
              </w:tabs>
              <w:suppressAutoHyphens/>
              <w:rPr>
                <w:rFonts w:ascii="Times New Roman" w:hAnsi="Times New Roman"/>
                <w:b/>
                <w:szCs w:val="24"/>
              </w:rPr>
            </w:pPr>
            <w:r>
              <w:rPr>
                <w:rFonts w:ascii="Times New Roman" w:hAnsi="Times New Roman"/>
                <w:b/>
                <w:szCs w:val="24"/>
              </w:rPr>
              <w:t>6</w:t>
            </w:r>
            <w:r w:rsidR="00F4656F">
              <w:rPr>
                <w:rFonts w:ascii="Times New Roman" w:hAnsi="Times New Roman"/>
                <w:b/>
                <w:szCs w:val="24"/>
              </w:rPr>
              <w:t>,</w:t>
            </w:r>
            <w:r>
              <w:rPr>
                <w:rFonts w:ascii="Times New Roman" w:hAnsi="Times New Roman"/>
                <w:b/>
                <w:szCs w:val="24"/>
              </w:rPr>
              <w:t>845</w:t>
            </w:r>
          </w:p>
        </w:tc>
        <w:tc>
          <w:tcPr>
            <w:tcW w:w="2520" w:type="dxa"/>
          </w:tcPr>
          <w:p w:rsidR="0052073E" w:rsidP="00534B4A" w14:paraId="12A1CBDC" w14:textId="77777777">
            <w:pPr>
              <w:tabs>
                <w:tab w:val="left" w:pos="-720"/>
              </w:tabs>
              <w:suppressAutoHyphens/>
              <w:rPr>
                <w:rFonts w:ascii="Times New Roman" w:hAnsi="Times New Roman"/>
                <w:b/>
                <w:szCs w:val="24"/>
              </w:rPr>
            </w:pPr>
          </w:p>
        </w:tc>
      </w:tr>
      <w:tr w14:paraId="6EBD2312" w14:textId="77777777" w:rsidTr="0052073E">
        <w:tblPrEx>
          <w:tblW w:w="9445" w:type="dxa"/>
          <w:tblLook w:val="04A0"/>
        </w:tblPrEx>
        <w:tc>
          <w:tcPr>
            <w:tcW w:w="2048" w:type="dxa"/>
          </w:tcPr>
          <w:p w:rsidR="0052073E" w:rsidP="00534B4A" w14:paraId="4BC013E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2C98587" w14:textId="77777777">
            <w:pPr>
              <w:tabs>
                <w:tab w:val="left" w:pos="-720"/>
              </w:tabs>
              <w:suppressAutoHyphens/>
              <w:rPr>
                <w:rFonts w:ascii="Times New Roman" w:hAnsi="Times New Roman"/>
                <w:b/>
                <w:szCs w:val="24"/>
              </w:rPr>
            </w:pPr>
          </w:p>
        </w:tc>
        <w:tc>
          <w:tcPr>
            <w:tcW w:w="2829" w:type="dxa"/>
          </w:tcPr>
          <w:p w:rsidR="0052073E" w:rsidP="00534B4A" w14:paraId="28144D62" w14:textId="77777777">
            <w:pPr>
              <w:tabs>
                <w:tab w:val="left" w:pos="-720"/>
              </w:tabs>
              <w:suppressAutoHyphens/>
              <w:rPr>
                <w:rFonts w:ascii="Times New Roman" w:hAnsi="Times New Roman"/>
                <w:b/>
                <w:szCs w:val="24"/>
              </w:rPr>
            </w:pPr>
          </w:p>
        </w:tc>
        <w:tc>
          <w:tcPr>
            <w:tcW w:w="2520" w:type="dxa"/>
          </w:tcPr>
          <w:p w:rsidR="0052073E" w:rsidP="00534B4A" w14:paraId="2DE96B10" w14:textId="77777777">
            <w:pPr>
              <w:tabs>
                <w:tab w:val="left" w:pos="-720"/>
              </w:tabs>
              <w:suppressAutoHyphens/>
              <w:rPr>
                <w:rFonts w:ascii="Times New Roman" w:hAnsi="Times New Roman"/>
                <w:b/>
                <w:szCs w:val="24"/>
              </w:rPr>
            </w:pPr>
          </w:p>
        </w:tc>
      </w:tr>
    </w:tbl>
    <w:p w:rsidR="00F27AAF" w:rsidP="00534B4A" w14:paraId="68F756B5" w14:textId="77777777">
      <w:pPr>
        <w:tabs>
          <w:tab w:val="left" w:pos="-720"/>
        </w:tabs>
        <w:suppressAutoHyphens/>
        <w:rPr>
          <w:rFonts w:ascii="Times New Roman" w:hAnsi="Times New Roman"/>
          <w:b/>
          <w:szCs w:val="24"/>
        </w:rPr>
      </w:pPr>
    </w:p>
    <w:p w:rsidR="00534B4A" w:rsidRPr="00534B4A" w:rsidP="00534B4A" w14:paraId="73C6509E" w14:textId="77777777">
      <w:pPr>
        <w:tabs>
          <w:tab w:val="left" w:pos="-720"/>
        </w:tabs>
        <w:suppressAutoHyphens/>
        <w:rPr>
          <w:rFonts w:ascii="Times New Roman" w:hAnsi="Times New Roman"/>
          <w:szCs w:val="24"/>
        </w:rPr>
      </w:pPr>
    </w:p>
    <w:p w:rsidR="00043C32" w:rsidRPr="00E04BEF" w:rsidP="00AD381B" w14:paraId="1A0FA8B3" w14:textId="77777777">
      <w:pPr>
        <w:pStyle w:val="ListParagraph"/>
        <w:numPr>
          <w:ilvl w:val="0"/>
          <w:numId w:val="5"/>
        </w:numPr>
        <w:tabs>
          <w:tab w:val="left" w:pos="-720"/>
        </w:tabs>
        <w:suppressAutoHyphens/>
        <w:ind w:left="806" w:hanging="446"/>
        <w:contextualSpacing w:val="0"/>
        <w:rPr>
          <w:rStyle w:val="a"/>
          <w:rFonts w:ascii="Times New Roman" w:hAnsi="Times New Roman"/>
          <w:bCs/>
          <w:szCs w:val="24"/>
        </w:rPr>
      </w:pPr>
      <w:r w:rsidRPr="00E04BEF">
        <w:rPr>
          <w:rStyle w:val="a"/>
          <w:rFonts w:ascii="Times New Roman" w:hAnsi="Times New Roman"/>
          <w:bCs/>
          <w:szCs w:val="24"/>
        </w:rPr>
        <w:t xml:space="preserve">For collections of information whose results will be published, outline plans for tabulation and publication.  Address any complex analytical techniques that will be used.  </w:t>
      </w:r>
      <w:r w:rsidRPr="00E04BEF">
        <w:rPr>
          <w:rStyle w:val="a"/>
          <w:rFonts w:ascii="Times New Roman" w:hAnsi="Times New Roman"/>
          <w:bCs/>
          <w:szCs w:val="24"/>
        </w:rPr>
        <w:t>Provide the time schedule for the entire project, including beginning and ending dates of the collection of information, completion of report, publication dates, and other actions.</w:t>
      </w:r>
    </w:p>
    <w:p w:rsidR="00E04BEF" w:rsidP="00E04BEF" w14:paraId="65C792B2" w14:textId="77777777">
      <w:pPr>
        <w:tabs>
          <w:tab w:val="left" w:pos="-720"/>
        </w:tabs>
        <w:suppressAutoHyphens/>
        <w:rPr>
          <w:rStyle w:val="a"/>
          <w:rFonts w:ascii="Times New Roman" w:hAnsi="Times New Roman"/>
          <w:b/>
          <w:szCs w:val="24"/>
        </w:rPr>
      </w:pPr>
    </w:p>
    <w:p w:rsidR="00E04BEF" w:rsidRPr="00E04BEF" w:rsidP="002D4A7D" w14:paraId="3453B54B" w14:textId="77777777">
      <w:pPr>
        <w:tabs>
          <w:tab w:val="left" w:pos="-720"/>
        </w:tabs>
        <w:suppressAutoHyphens/>
        <w:ind w:left="806"/>
        <w:rPr>
          <w:rStyle w:val="a"/>
          <w:rFonts w:ascii="Times New Roman" w:hAnsi="Times New Roman"/>
          <w:b/>
          <w:szCs w:val="24"/>
        </w:rPr>
      </w:pPr>
      <w:r w:rsidRPr="00E04BEF">
        <w:rPr>
          <w:rStyle w:val="a"/>
          <w:rFonts w:ascii="Times New Roman" w:hAnsi="Times New Roman"/>
          <w:b/>
          <w:szCs w:val="24"/>
        </w:rPr>
        <w:t>No plans exist to publish the results of this information collection.</w:t>
      </w:r>
    </w:p>
    <w:p w:rsidR="00534B4A" w:rsidP="00534B4A" w14:paraId="0A5ED70A" w14:textId="77777777">
      <w:pPr>
        <w:tabs>
          <w:tab w:val="left" w:pos="-720"/>
        </w:tabs>
        <w:suppressAutoHyphens/>
        <w:rPr>
          <w:rFonts w:ascii="Times New Roman" w:hAnsi="Times New Roman"/>
          <w:szCs w:val="24"/>
        </w:rPr>
      </w:pPr>
    </w:p>
    <w:p w:rsidR="00534B4A" w:rsidRPr="00534B4A" w:rsidP="00534B4A" w14:paraId="736C5779" w14:textId="77777777">
      <w:pPr>
        <w:tabs>
          <w:tab w:val="left" w:pos="-720"/>
        </w:tabs>
        <w:suppressAutoHyphens/>
        <w:rPr>
          <w:rFonts w:ascii="Times New Roman" w:hAnsi="Times New Roman"/>
          <w:szCs w:val="24"/>
        </w:rPr>
      </w:pPr>
    </w:p>
    <w:p w:rsidR="00043C32" w:rsidRPr="00F3211D" w:rsidP="00AD381B" w14:paraId="1E64A9AE" w14:textId="77777777">
      <w:pPr>
        <w:pStyle w:val="ListParagraph"/>
        <w:numPr>
          <w:ilvl w:val="0"/>
          <w:numId w:val="5"/>
        </w:numPr>
        <w:tabs>
          <w:tab w:val="left" w:pos="-720"/>
        </w:tabs>
        <w:suppressAutoHyphens/>
        <w:ind w:left="907" w:hanging="547"/>
        <w:contextualSpacing w:val="0"/>
        <w:rPr>
          <w:rStyle w:val="a"/>
          <w:rFonts w:ascii="Times New Roman" w:hAnsi="Times New Roman"/>
          <w:bCs/>
          <w:szCs w:val="24"/>
        </w:rPr>
      </w:pPr>
      <w:r w:rsidRPr="00F3211D">
        <w:rPr>
          <w:rStyle w:val="a"/>
          <w:rFonts w:ascii="Times New Roman" w:hAnsi="Times New Roman"/>
          <w:bCs/>
          <w:szCs w:val="24"/>
        </w:rPr>
        <w:t>If seeking approval to not display the expiration date for OMB approval of the information collection, explain the reasons that display would be inappropriate.</w:t>
      </w:r>
    </w:p>
    <w:p w:rsidR="00F3211D" w:rsidRPr="00F3211D" w:rsidP="00F3211D" w14:paraId="16CE4145" w14:textId="77777777">
      <w:pPr>
        <w:pStyle w:val="ListParagraph"/>
        <w:tabs>
          <w:tab w:val="left" w:pos="-720"/>
        </w:tabs>
        <w:suppressAutoHyphens/>
        <w:ind w:left="907"/>
        <w:contextualSpacing w:val="0"/>
        <w:rPr>
          <w:rStyle w:val="a"/>
          <w:rFonts w:ascii="Times New Roman" w:hAnsi="Times New Roman"/>
          <w:b/>
          <w:szCs w:val="24"/>
        </w:rPr>
      </w:pPr>
      <w:r w:rsidRPr="00F3211D">
        <w:rPr>
          <w:rStyle w:val="a"/>
          <w:rFonts w:ascii="Times New Roman" w:hAnsi="Times New Roman"/>
          <w:b/>
          <w:szCs w:val="24"/>
        </w:rPr>
        <w:t>We are not seeking approval to not display the expiration date for this information collection.</w:t>
      </w:r>
    </w:p>
    <w:p w:rsidR="00534B4A" w:rsidP="00534B4A" w14:paraId="01AAAB5E" w14:textId="77777777">
      <w:pPr>
        <w:tabs>
          <w:tab w:val="left" w:pos="-720"/>
        </w:tabs>
        <w:suppressAutoHyphens/>
        <w:ind w:left="360"/>
        <w:rPr>
          <w:rFonts w:ascii="Times New Roman" w:hAnsi="Times New Roman"/>
          <w:b/>
          <w:szCs w:val="24"/>
        </w:rPr>
      </w:pPr>
    </w:p>
    <w:p w:rsidR="00534B4A" w:rsidRPr="00534B4A" w:rsidP="00534B4A" w14:paraId="0B7CEA93" w14:textId="77777777">
      <w:pPr>
        <w:tabs>
          <w:tab w:val="left" w:pos="-720"/>
        </w:tabs>
        <w:suppressAutoHyphens/>
        <w:ind w:left="360"/>
        <w:rPr>
          <w:rFonts w:ascii="Times New Roman" w:hAnsi="Times New Roman"/>
          <w:szCs w:val="24"/>
        </w:rPr>
      </w:pPr>
    </w:p>
    <w:p w:rsidR="001C73C0" w:rsidRPr="009B0F2E" w:rsidP="00AD381B" w14:paraId="523FD070" w14:textId="77777777">
      <w:pPr>
        <w:pStyle w:val="ListParagraph"/>
        <w:numPr>
          <w:ilvl w:val="0"/>
          <w:numId w:val="5"/>
        </w:numPr>
        <w:tabs>
          <w:tab w:val="left" w:pos="-720"/>
        </w:tabs>
        <w:suppressAutoHyphens/>
        <w:ind w:left="900" w:hanging="540"/>
        <w:rPr>
          <w:rStyle w:val="a"/>
          <w:rFonts w:ascii="Times New Roman" w:hAnsi="Times New Roman"/>
          <w:bCs/>
          <w:szCs w:val="24"/>
        </w:rPr>
      </w:pPr>
      <w:r w:rsidRPr="009B0F2E">
        <w:rPr>
          <w:rStyle w:val="a"/>
          <w:rFonts w:ascii="Times New Roman" w:hAnsi="Times New Roman"/>
          <w:bCs/>
          <w:szCs w:val="24"/>
        </w:rPr>
        <w:t>Explain each exception to the certification statement identified in the Certification of Paperwork Reduction Act.</w:t>
      </w:r>
    </w:p>
    <w:p w:rsidR="009B0F2E" w:rsidP="009B0F2E" w14:paraId="752C2AA6" w14:textId="77777777">
      <w:pPr>
        <w:tabs>
          <w:tab w:val="left" w:pos="-720"/>
        </w:tabs>
        <w:suppressAutoHyphens/>
        <w:rPr>
          <w:rFonts w:ascii="Times New Roman" w:hAnsi="Times New Roman"/>
          <w:b/>
          <w:szCs w:val="24"/>
        </w:rPr>
      </w:pPr>
    </w:p>
    <w:p w:rsidR="009B0F2E" w:rsidRPr="009B0F2E" w:rsidP="002D4A7D" w14:paraId="3A6D0848" w14:textId="77777777">
      <w:pPr>
        <w:tabs>
          <w:tab w:val="left" w:pos="-720"/>
        </w:tabs>
        <w:suppressAutoHyphens/>
        <w:ind w:left="900"/>
        <w:rPr>
          <w:rFonts w:ascii="Times New Roman" w:hAnsi="Times New Roman"/>
          <w:b/>
          <w:szCs w:val="24"/>
        </w:rPr>
      </w:pPr>
      <w:r w:rsidRPr="009B0F2E">
        <w:rPr>
          <w:rFonts w:ascii="Times New Roman" w:hAnsi="Times New Roman"/>
          <w:b/>
          <w:szCs w:val="24"/>
        </w:rPr>
        <w:t>There are no exceptions to the certification statement.</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62305C2" w14:textId="77777777">
    <w:pPr>
      <w:spacing w:before="140" w:line="100" w:lineRule="exact"/>
      <w:rPr>
        <w:sz w:val="10"/>
      </w:rPr>
    </w:pPr>
  </w:p>
  <w:p w:rsidR="00386054" w14:paraId="68A0CBD9" w14:textId="77777777">
    <w:pPr>
      <w:tabs>
        <w:tab w:val="left" w:pos="0"/>
      </w:tabs>
      <w:suppressAutoHyphens/>
    </w:pPr>
  </w:p>
  <w:p w:rsidR="00386054" w14:paraId="7BB94501"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9D3940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36E7" w:rsidP="00043C32" w14:paraId="6873CB37" w14:textId="77777777">
      <w:r>
        <w:separator/>
      </w:r>
    </w:p>
  </w:footnote>
  <w:footnote w:type="continuationSeparator" w:id="1">
    <w:p w:rsidR="00D836E7" w:rsidP="00043C32" w14:paraId="0AE606FD" w14:textId="77777777">
      <w:r>
        <w:continuationSeparator/>
      </w:r>
    </w:p>
  </w:footnote>
  <w:footnote w:id="2">
    <w:p w:rsidR="00043C32" w:rsidP="00043C32" w14:paraId="2D724353"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901724">
    <w:abstractNumId w:val="0"/>
  </w:num>
  <w:num w:numId="2" w16cid:durableId="756825479">
    <w:abstractNumId w:val="2"/>
  </w:num>
  <w:num w:numId="3" w16cid:durableId="2018577195">
    <w:abstractNumId w:val="1"/>
  </w:num>
  <w:num w:numId="4" w16cid:durableId="1263493137">
    <w:abstractNumId w:val="3"/>
  </w:num>
  <w:num w:numId="5" w16cid:durableId="31307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2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C73C0"/>
    <w:rsid w:val="001E79BD"/>
    <w:rsid w:val="001F1196"/>
    <w:rsid w:val="002225CC"/>
    <w:rsid w:val="00224A3B"/>
    <w:rsid w:val="00225692"/>
    <w:rsid w:val="00240A39"/>
    <w:rsid w:val="00245C78"/>
    <w:rsid w:val="00246FE9"/>
    <w:rsid w:val="00250100"/>
    <w:rsid w:val="00261A26"/>
    <w:rsid w:val="00262A69"/>
    <w:rsid w:val="00270AF7"/>
    <w:rsid w:val="00272FC2"/>
    <w:rsid w:val="002A3221"/>
    <w:rsid w:val="002A3E39"/>
    <w:rsid w:val="002C3520"/>
    <w:rsid w:val="002D382F"/>
    <w:rsid w:val="002D4A7D"/>
    <w:rsid w:val="002E14E0"/>
    <w:rsid w:val="002E5EA5"/>
    <w:rsid w:val="002F55E5"/>
    <w:rsid w:val="0032078A"/>
    <w:rsid w:val="0032539E"/>
    <w:rsid w:val="00352870"/>
    <w:rsid w:val="00386054"/>
    <w:rsid w:val="003860E4"/>
    <w:rsid w:val="003A1AEB"/>
    <w:rsid w:val="003A252F"/>
    <w:rsid w:val="003B1545"/>
    <w:rsid w:val="003E610F"/>
    <w:rsid w:val="00412915"/>
    <w:rsid w:val="00436BAC"/>
    <w:rsid w:val="00442E07"/>
    <w:rsid w:val="004438A7"/>
    <w:rsid w:val="004B1D74"/>
    <w:rsid w:val="004B4516"/>
    <w:rsid w:val="004C637E"/>
    <w:rsid w:val="0052073E"/>
    <w:rsid w:val="00534B4A"/>
    <w:rsid w:val="005463E3"/>
    <w:rsid w:val="00581C11"/>
    <w:rsid w:val="006659BF"/>
    <w:rsid w:val="0068567A"/>
    <w:rsid w:val="006A292A"/>
    <w:rsid w:val="006A38F7"/>
    <w:rsid w:val="006A4EBB"/>
    <w:rsid w:val="006B4172"/>
    <w:rsid w:val="006C5E44"/>
    <w:rsid w:val="00755D99"/>
    <w:rsid w:val="00756FD3"/>
    <w:rsid w:val="00765392"/>
    <w:rsid w:val="00790E3E"/>
    <w:rsid w:val="007C0A4C"/>
    <w:rsid w:val="007E7918"/>
    <w:rsid w:val="007F526E"/>
    <w:rsid w:val="007F6104"/>
    <w:rsid w:val="00800D30"/>
    <w:rsid w:val="00807D1A"/>
    <w:rsid w:val="00874EFE"/>
    <w:rsid w:val="00882126"/>
    <w:rsid w:val="008933F1"/>
    <w:rsid w:val="008B590E"/>
    <w:rsid w:val="008C726F"/>
    <w:rsid w:val="008D0601"/>
    <w:rsid w:val="008D1F11"/>
    <w:rsid w:val="008E5919"/>
    <w:rsid w:val="008F7719"/>
    <w:rsid w:val="00905951"/>
    <w:rsid w:val="00912D2C"/>
    <w:rsid w:val="00916EE4"/>
    <w:rsid w:val="00920F63"/>
    <w:rsid w:val="009243F3"/>
    <w:rsid w:val="0093366B"/>
    <w:rsid w:val="00934185"/>
    <w:rsid w:val="00946126"/>
    <w:rsid w:val="00946CED"/>
    <w:rsid w:val="00952DF9"/>
    <w:rsid w:val="0095421D"/>
    <w:rsid w:val="00960C86"/>
    <w:rsid w:val="00961C53"/>
    <w:rsid w:val="009767AF"/>
    <w:rsid w:val="00981F58"/>
    <w:rsid w:val="00986D0A"/>
    <w:rsid w:val="009A6D5B"/>
    <w:rsid w:val="009B0F2E"/>
    <w:rsid w:val="009B7C1F"/>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235D9"/>
    <w:rsid w:val="00B2459E"/>
    <w:rsid w:val="00B54167"/>
    <w:rsid w:val="00B62E06"/>
    <w:rsid w:val="00B64B1D"/>
    <w:rsid w:val="00B67E37"/>
    <w:rsid w:val="00B9671B"/>
    <w:rsid w:val="00BA1D31"/>
    <w:rsid w:val="00C164D3"/>
    <w:rsid w:val="00C20670"/>
    <w:rsid w:val="00C224FD"/>
    <w:rsid w:val="00C35E94"/>
    <w:rsid w:val="00C76F6F"/>
    <w:rsid w:val="00C86713"/>
    <w:rsid w:val="00C875E8"/>
    <w:rsid w:val="00C92035"/>
    <w:rsid w:val="00C93D58"/>
    <w:rsid w:val="00CC2A72"/>
    <w:rsid w:val="00CC3FB5"/>
    <w:rsid w:val="00CD2067"/>
    <w:rsid w:val="00CD47BC"/>
    <w:rsid w:val="00D34984"/>
    <w:rsid w:val="00D36C35"/>
    <w:rsid w:val="00D455F1"/>
    <w:rsid w:val="00D75313"/>
    <w:rsid w:val="00D7783A"/>
    <w:rsid w:val="00D836E7"/>
    <w:rsid w:val="00DF1836"/>
    <w:rsid w:val="00E04BEF"/>
    <w:rsid w:val="00E16ACD"/>
    <w:rsid w:val="00E17134"/>
    <w:rsid w:val="00E25EBC"/>
    <w:rsid w:val="00E66550"/>
    <w:rsid w:val="00E877BF"/>
    <w:rsid w:val="00EA1767"/>
    <w:rsid w:val="00EB0929"/>
    <w:rsid w:val="00EB0FA5"/>
    <w:rsid w:val="00EB256D"/>
    <w:rsid w:val="00EB6802"/>
    <w:rsid w:val="00EC01DD"/>
    <w:rsid w:val="00EC35E3"/>
    <w:rsid w:val="00ED7195"/>
    <w:rsid w:val="00F02A6D"/>
    <w:rsid w:val="00F0414F"/>
    <w:rsid w:val="00F27AAF"/>
    <w:rsid w:val="00F31BEC"/>
    <w:rsid w:val="00F3211D"/>
    <w:rsid w:val="00F4656F"/>
    <w:rsid w:val="00F5782B"/>
    <w:rsid w:val="00F73131"/>
    <w:rsid w:val="00FB2651"/>
    <w:rsid w:val="00FC669D"/>
    <w:rsid w:val="00FD4F0B"/>
    <w:rsid w:val="00FE02FC"/>
    <w:rsid w:val="00FE1BAE"/>
    <w:rsid w:val="00FE2096"/>
    <w:rsid w:val="00FF5819"/>
    <w:rsid w:val="012CE57E"/>
    <w:rsid w:val="3351D872"/>
    <w:rsid w:val="378D4946"/>
    <w:rsid w:val="54C2EDD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C6BF14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Stephanie Valentine</cp:lastModifiedBy>
  <cp:revision>3</cp:revision>
  <dcterms:created xsi:type="dcterms:W3CDTF">2023-07-12T19:02:00Z</dcterms:created>
  <dcterms:modified xsi:type="dcterms:W3CDTF">2023-09-18T17:31:00Z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