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2108" w:rsidR="00574532" w:rsidP="00574532" w:rsidRDefault="00574532" w14:paraId="543A0A4F" w14:textId="77777777">
      <w:pPr>
        <w:spacing w:line="360" w:lineRule="auto"/>
        <w:rPr>
          <w:rFonts w:ascii="Arial" w:hAnsi="Arial" w:eastAsia="Times New Roman" w:cs="Arial"/>
          <w:color w:val="333333"/>
          <w:sz w:val="32"/>
          <w:szCs w:val="32"/>
        </w:rPr>
      </w:pPr>
      <w:r w:rsidRPr="006B2108">
        <w:rPr>
          <w:rFonts w:ascii="Arial" w:hAnsi="Arial" w:eastAsia="Times New Roman" w:cs="Arial"/>
          <w:color w:val="333333"/>
          <w:sz w:val="32"/>
          <w:szCs w:val="32"/>
        </w:rPr>
        <w:t>Non-substantive Change Request</w:t>
      </w:r>
      <w:r w:rsidR="005D660D">
        <w:rPr>
          <w:rFonts w:ascii="Arial" w:hAnsi="Arial" w:eastAsia="Times New Roman" w:cs="Arial"/>
          <w:color w:val="333333"/>
          <w:sz w:val="32"/>
          <w:szCs w:val="32"/>
        </w:rPr>
        <w:t xml:space="preserve"> </w:t>
      </w:r>
      <w:r w:rsidR="0083791C">
        <w:rPr>
          <w:rFonts w:ascii="Arial" w:hAnsi="Arial" w:eastAsia="Times New Roman" w:cs="Arial"/>
          <w:color w:val="333333"/>
          <w:sz w:val="32"/>
          <w:szCs w:val="32"/>
        </w:rPr>
        <w:t xml:space="preserve">for </w:t>
      </w:r>
      <w:r w:rsidR="005D660D">
        <w:rPr>
          <w:rFonts w:ascii="Arial" w:hAnsi="Arial" w:eastAsia="Times New Roman" w:cs="Arial"/>
          <w:color w:val="333333"/>
          <w:sz w:val="32"/>
          <w:szCs w:val="32"/>
        </w:rPr>
        <w:t>the December Agricultural Survey for 2020</w:t>
      </w:r>
    </w:p>
    <w:p w:rsidRPr="006B2108" w:rsidR="00574532" w:rsidP="00574532" w:rsidRDefault="005D660D" w14:paraId="51AA65CC" w14:textId="77777777">
      <w:pPr>
        <w:spacing w:line="360" w:lineRule="auto"/>
        <w:rPr>
          <w:rFonts w:ascii="Arial" w:hAnsi="Arial" w:eastAsia="Times New Roman" w:cs="Arial"/>
          <w:color w:val="333333"/>
          <w:sz w:val="32"/>
          <w:szCs w:val="32"/>
        </w:rPr>
      </w:pPr>
      <w:r>
        <w:rPr>
          <w:rFonts w:ascii="Arial" w:hAnsi="Arial" w:eastAsia="Times New Roman" w:cs="Arial"/>
          <w:color w:val="333333"/>
          <w:sz w:val="32"/>
          <w:szCs w:val="32"/>
        </w:rPr>
        <w:t>OMB docket number - 0535-0213</w:t>
      </w:r>
      <w:r w:rsidRPr="006B2108" w:rsidR="00574532">
        <w:rPr>
          <w:rFonts w:ascii="Arial" w:hAnsi="Arial" w:eastAsia="Times New Roman" w:cs="Arial"/>
          <w:color w:val="333333"/>
          <w:sz w:val="32"/>
          <w:szCs w:val="32"/>
        </w:rPr>
        <w:t xml:space="preserve"> </w:t>
      </w:r>
    </w:p>
    <w:p w:rsidRPr="006B2108" w:rsidR="00574532" w:rsidP="007F0CD4" w:rsidRDefault="00574532" w14:paraId="11101F93" w14:textId="77777777">
      <w:pPr>
        <w:spacing w:line="360" w:lineRule="auto"/>
        <w:rPr>
          <w:rFonts w:ascii="Arial" w:hAnsi="Arial" w:eastAsia="Times New Roman" w:cs="Arial"/>
          <w:color w:val="333333"/>
        </w:rPr>
      </w:pPr>
    </w:p>
    <w:p w:rsidRPr="00743F7D" w:rsidR="00D761F8" w:rsidP="007F0CD4" w:rsidRDefault="007F0CD4" w14:paraId="3298036D" w14:textId="0DAE6D56">
      <w:pPr>
        <w:spacing w:line="360" w:lineRule="auto"/>
        <w:rPr>
          <w:rFonts w:ascii="Arial" w:hAnsi="Arial" w:eastAsia="Times New Roman" w:cs="Arial"/>
        </w:rPr>
      </w:pPr>
      <w:r w:rsidRPr="00743F7D">
        <w:rPr>
          <w:rFonts w:ascii="Arial" w:hAnsi="Arial" w:eastAsia="Times New Roman" w:cs="Arial"/>
        </w:rPr>
        <w:t>The National Agricultural Statistics Service (</w:t>
      </w:r>
      <w:r w:rsidRPr="00743F7D" w:rsidR="00574532">
        <w:rPr>
          <w:rFonts w:ascii="Arial" w:hAnsi="Arial" w:eastAsia="Times New Roman" w:cs="Arial"/>
        </w:rPr>
        <w:t>NASS</w:t>
      </w:r>
      <w:r w:rsidRPr="00743F7D">
        <w:rPr>
          <w:rFonts w:ascii="Arial" w:hAnsi="Arial" w:eastAsia="Times New Roman" w:cs="Arial"/>
        </w:rPr>
        <w:t>)</w:t>
      </w:r>
      <w:r w:rsidRPr="00743F7D" w:rsidR="00574532">
        <w:rPr>
          <w:rFonts w:ascii="Arial" w:hAnsi="Arial" w:eastAsia="Times New Roman" w:cs="Arial"/>
        </w:rPr>
        <w:t xml:space="preserve"> </w:t>
      </w:r>
      <w:r w:rsidRPr="00743F7D" w:rsidR="001873BE">
        <w:rPr>
          <w:rFonts w:ascii="Arial" w:hAnsi="Arial" w:eastAsia="Times New Roman" w:cs="Arial"/>
        </w:rPr>
        <w:t xml:space="preserve">is </w:t>
      </w:r>
      <w:r w:rsidRPr="00743F7D" w:rsidR="00B20D0B">
        <w:rPr>
          <w:rFonts w:ascii="Arial" w:hAnsi="Arial" w:eastAsia="Times New Roman" w:cs="Arial"/>
        </w:rPr>
        <w:t xml:space="preserve">submitting a non-substantive </w:t>
      </w:r>
      <w:r w:rsidRPr="00743F7D" w:rsidR="00D761F8">
        <w:rPr>
          <w:rFonts w:ascii="Arial" w:hAnsi="Arial" w:eastAsia="Times New Roman" w:cs="Arial"/>
        </w:rPr>
        <w:t xml:space="preserve">change </w:t>
      </w:r>
      <w:r w:rsidRPr="00743F7D" w:rsidR="00574532">
        <w:rPr>
          <w:rFonts w:ascii="Arial" w:hAnsi="Arial" w:eastAsia="Times New Roman" w:cs="Arial"/>
        </w:rPr>
        <w:t>request</w:t>
      </w:r>
      <w:r w:rsidRPr="00743F7D" w:rsidR="00B20D0B">
        <w:rPr>
          <w:rFonts w:ascii="Arial" w:hAnsi="Arial" w:eastAsia="Times New Roman" w:cs="Arial"/>
        </w:rPr>
        <w:t xml:space="preserve"> </w:t>
      </w:r>
      <w:r w:rsidRPr="00743F7D" w:rsidR="00D761F8">
        <w:rPr>
          <w:rFonts w:ascii="Arial" w:hAnsi="Arial" w:eastAsia="Times New Roman" w:cs="Arial"/>
        </w:rPr>
        <w:t xml:space="preserve">for the addition of </w:t>
      </w:r>
      <w:r w:rsidRPr="00743F7D" w:rsidR="004302B0">
        <w:rPr>
          <w:rFonts w:ascii="Arial" w:hAnsi="Arial" w:eastAsia="Times New Roman" w:cs="Arial"/>
        </w:rPr>
        <w:t>four</w:t>
      </w:r>
      <w:r w:rsidRPr="00743F7D" w:rsidR="00D761F8">
        <w:rPr>
          <w:rFonts w:ascii="Arial" w:hAnsi="Arial" w:eastAsia="Times New Roman" w:cs="Arial"/>
        </w:rPr>
        <w:t xml:space="preserve"> new questions to the December Agricultur</w:t>
      </w:r>
      <w:r w:rsidR="00AA6CB2">
        <w:rPr>
          <w:rFonts w:ascii="Arial" w:hAnsi="Arial" w:eastAsia="Times New Roman" w:cs="Arial"/>
        </w:rPr>
        <w:t>al</w:t>
      </w:r>
      <w:r w:rsidRPr="00743F7D" w:rsidR="00D761F8">
        <w:rPr>
          <w:rFonts w:ascii="Arial" w:hAnsi="Arial" w:eastAsia="Times New Roman" w:cs="Arial"/>
        </w:rPr>
        <w:t xml:space="preserve"> Survey</w:t>
      </w:r>
      <w:r w:rsidR="00AA6CB2">
        <w:rPr>
          <w:rFonts w:ascii="Arial" w:hAnsi="Arial" w:eastAsia="Times New Roman" w:cs="Arial"/>
        </w:rPr>
        <w:t xml:space="preserve"> in six states</w:t>
      </w:r>
      <w:r w:rsidRPr="00743F7D" w:rsidR="00D761F8">
        <w:rPr>
          <w:rFonts w:ascii="Arial" w:hAnsi="Arial" w:eastAsia="Times New Roman" w:cs="Arial"/>
        </w:rPr>
        <w:t>. NASS received a request from several i</w:t>
      </w:r>
      <w:bookmarkStart w:name="_GoBack" w:id="0"/>
      <w:bookmarkEnd w:id="0"/>
      <w:r w:rsidRPr="00743F7D" w:rsidR="00D761F8">
        <w:rPr>
          <w:rFonts w:ascii="Arial" w:hAnsi="Arial" w:eastAsia="Times New Roman" w:cs="Arial"/>
        </w:rPr>
        <w:t xml:space="preserve">ndividuals representing the sunflower industry. </w:t>
      </w:r>
      <w:r w:rsidR="00AA6CB2">
        <w:rPr>
          <w:rFonts w:ascii="Arial" w:hAnsi="Arial" w:cs="Arial"/>
        </w:rPr>
        <w:t>Similar to past years, i</w:t>
      </w:r>
      <w:r w:rsidRPr="00743F7D" w:rsidR="004302B0">
        <w:rPr>
          <w:rFonts w:ascii="Arial" w:hAnsi="Arial" w:cs="Arial"/>
        </w:rPr>
        <w:t xml:space="preserve">n </w:t>
      </w:r>
      <w:r w:rsidRPr="00743F7D" w:rsidR="004302B0">
        <w:rPr>
          <w:rFonts w:ascii="Arial" w:hAnsi="Arial" w:eastAsia="Times New Roman" w:cs="Arial"/>
        </w:rPr>
        <w:t xml:space="preserve">December, NASS </w:t>
      </w:r>
      <w:r w:rsidRPr="00743F7D">
        <w:rPr>
          <w:rFonts w:ascii="Arial" w:hAnsi="Arial" w:eastAsia="Times New Roman" w:cs="Arial"/>
        </w:rPr>
        <w:t xml:space="preserve">will be </w:t>
      </w:r>
      <w:r w:rsidRPr="00743F7D" w:rsidR="004302B0">
        <w:rPr>
          <w:rFonts w:ascii="Arial" w:hAnsi="Arial" w:eastAsia="Times New Roman" w:cs="Arial"/>
        </w:rPr>
        <w:t>ask</w:t>
      </w:r>
      <w:r w:rsidRPr="00743F7D">
        <w:rPr>
          <w:rFonts w:ascii="Arial" w:hAnsi="Arial" w:eastAsia="Times New Roman" w:cs="Arial"/>
        </w:rPr>
        <w:t>ing</w:t>
      </w:r>
      <w:r w:rsidRPr="00743F7D" w:rsidR="004302B0">
        <w:rPr>
          <w:rFonts w:ascii="Arial" w:hAnsi="Arial" w:eastAsia="Times New Roman" w:cs="Arial"/>
        </w:rPr>
        <w:t xml:space="preserve"> for data relating to harvested and to be harvested acres</w:t>
      </w:r>
      <w:r w:rsidRPr="00743F7D">
        <w:rPr>
          <w:rFonts w:ascii="Arial" w:hAnsi="Arial" w:eastAsia="Times New Roman" w:cs="Arial"/>
        </w:rPr>
        <w:t xml:space="preserve"> (combined) for numerous crops along with</w:t>
      </w:r>
      <w:r w:rsidRPr="00743F7D" w:rsidR="004302B0">
        <w:rPr>
          <w:rFonts w:ascii="Arial" w:hAnsi="Arial" w:eastAsia="Times New Roman" w:cs="Arial"/>
        </w:rPr>
        <w:t xml:space="preserve"> the corresponding production data. </w:t>
      </w:r>
      <w:r w:rsidR="00AA6CB2">
        <w:rPr>
          <w:rFonts w:ascii="Arial" w:hAnsi="Arial" w:eastAsia="Times New Roman" w:cs="Arial"/>
        </w:rPr>
        <w:t xml:space="preserve">Sunflower </w:t>
      </w:r>
      <w:r w:rsidRPr="00743F7D" w:rsidR="004302B0">
        <w:rPr>
          <w:rFonts w:ascii="Arial" w:hAnsi="Arial" w:eastAsia="Times New Roman" w:cs="Arial"/>
        </w:rPr>
        <w:t xml:space="preserve">industry representatives </w:t>
      </w:r>
      <w:r w:rsidR="00AA6CB2">
        <w:rPr>
          <w:rFonts w:ascii="Arial" w:hAnsi="Arial" w:eastAsia="Times New Roman" w:cs="Arial"/>
        </w:rPr>
        <w:t>requested that</w:t>
      </w:r>
      <w:r w:rsidRPr="00743F7D">
        <w:rPr>
          <w:rFonts w:ascii="Arial" w:hAnsi="Arial" w:eastAsia="Times New Roman" w:cs="Arial"/>
        </w:rPr>
        <w:t xml:space="preserve"> </w:t>
      </w:r>
      <w:r w:rsidRPr="00743F7D" w:rsidR="004302B0">
        <w:rPr>
          <w:rFonts w:ascii="Arial" w:hAnsi="Arial" w:eastAsia="Times New Roman" w:cs="Arial"/>
        </w:rPr>
        <w:t xml:space="preserve">NASS </w:t>
      </w:r>
      <w:r w:rsidRPr="00743F7D">
        <w:rPr>
          <w:rFonts w:ascii="Arial" w:hAnsi="Arial" w:eastAsia="Times New Roman" w:cs="Arial"/>
        </w:rPr>
        <w:t xml:space="preserve">separate </w:t>
      </w:r>
      <w:r w:rsidRPr="00743F7D" w:rsidR="004302B0">
        <w:rPr>
          <w:rFonts w:ascii="Arial" w:hAnsi="Arial" w:eastAsia="Times New Roman" w:cs="Arial"/>
        </w:rPr>
        <w:t xml:space="preserve">this data for acres that have been harvested and those that have not been </w:t>
      </w:r>
      <w:r w:rsidRPr="00743F7D">
        <w:rPr>
          <w:rFonts w:ascii="Arial" w:hAnsi="Arial" w:eastAsia="Times New Roman" w:cs="Arial"/>
        </w:rPr>
        <w:t>harvested</w:t>
      </w:r>
      <w:r w:rsidRPr="00AA6CB2" w:rsidR="00AA6CB2">
        <w:rPr>
          <w:rFonts w:ascii="Arial" w:hAnsi="Arial" w:eastAsia="Times New Roman" w:cs="Arial"/>
        </w:rPr>
        <w:t xml:space="preserve"> </w:t>
      </w:r>
      <w:r w:rsidR="00AA6CB2">
        <w:rPr>
          <w:rFonts w:ascii="Arial" w:hAnsi="Arial" w:eastAsia="Times New Roman" w:cs="Arial"/>
        </w:rPr>
        <w:t>i</w:t>
      </w:r>
      <w:r w:rsidRPr="00743F7D" w:rsidR="00AA6CB2">
        <w:rPr>
          <w:rFonts w:ascii="Arial" w:hAnsi="Arial" w:eastAsia="Times New Roman" w:cs="Arial"/>
        </w:rPr>
        <w:t>n the six primary sunflower producing states (</w:t>
      </w:r>
      <w:r w:rsidRPr="00743F7D" w:rsidR="00AA6CB2">
        <w:rPr>
          <w:rFonts w:ascii="Arial" w:hAnsi="Arial" w:cs="Arial"/>
        </w:rPr>
        <w:t>Colorado, Kansas, Minnesota, Nebraska, North Dakota, and South Dakota)</w:t>
      </w:r>
      <w:r w:rsidRPr="00743F7D">
        <w:rPr>
          <w:rFonts w:ascii="Arial" w:hAnsi="Arial" w:eastAsia="Times New Roman" w:cs="Arial"/>
        </w:rPr>
        <w:t xml:space="preserve">.  In order to do this, NASS will need to add additional questions </w:t>
      </w:r>
      <w:r w:rsidR="00AA6CB2">
        <w:rPr>
          <w:rFonts w:ascii="Arial" w:hAnsi="Arial" w:eastAsia="Times New Roman" w:cs="Arial"/>
        </w:rPr>
        <w:t xml:space="preserve">for sunflowers </w:t>
      </w:r>
      <w:r w:rsidRPr="00743F7D">
        <w:rPr>
          <w:rFonts w:ascii="Arial" w:hAnsi="Arial" w:eastAsia="Times New Roman" w:cs="Arial"/>
        </w:rPr>
        <w:t>similar to those we currently ask</w:t>
      </w:r>
      <w:r w:rsidR="00AA6CB2">
        <w:rPr>
          <w:rFonts w:ascii="Arial" w:hAnsi="Arial" w:eastAsia="Times New Roman" w:cs="Arial"/>
        </w:rPr>
        <w:t>ed</w:t>
      </w:r>
      <w:r w:rsidRPr="00743F7D">
        <w:rPr>
          <w:rFonts w:ascii="Arial" w:hAnsi="Arial" w:eastAsia="Times New Roman" w:cs="Arial"/>
        </w:rPr>
        <w:t xml:space="preserve"> for crops such as corn, soybeans and sorghum. </w:t>
      </w:r>
    </w:p>
    <w:p w:rsidRPr="00743F7D" w:rsidR="007F0CD4" w:rsidP="007F0CD4" w:rsidRDefault="007F0CD4" w14:paraId="0CC828D8" w14:textId="77777777">
      <w:pPr>
        <w:spacing w:line="360" w:lineRule="auto"/>
        <w:rPr>
          <w:rFonts w:ascii="Arial" w:hAnsi="Arial" w:eastAsia="Times New Roman" w:cs="Arial"/>
        </w:rPr>
      </w:pPr>
    </w:p>
    <w:p w:rsidR="006B2108" w:rsidP="00743F7D" w:rsidRDefault="00743F7D" w14:paraId="75D39B71" w14:textId="77777777">
      <w:pPr>
        <w:spacing w:line="360" w:lineRule="auto"/>
        <w:rPr>
          <w:rFonts w:ascii="Arial" w:hAnsi="Arial" w:eastAsia="Times New Roman" w:cs="Arial"/>
        </w:rPr>
      </w:pPr>
      <w:r w:rsidRPr="00743F7D">
        <w:rPr>
          <w:rFonts w:ascii="Arial" w:hAnsi="Arial" w:eastAsia="Times New Roman" w:cs="Arial"/>
        </w:rPr>
        <w:t xml:space="preserve">The new questions will only be asked in the six primary sunflower states listed above and will only be asked of those growers who produced sunflowers. </w:t>
      </w:r>
      <w:r>
        <w:rPr>
          <w:rFonts w:ascii="Arial" w:hAnsi="Arial" w:eastAsia="Times New Roman" w:cs="Arial"/>
        </w:rPr>
        <w:t xml:space="preserve">There will be no changes to the sample size, survey methodology, or overall respondent burden </w:t>
      </w:r>
      <w:r w:rsidR="00A2513A">
        <w:rPr>
          <w:rFonts w:ascii="Arial" w:hAnsi="Arial" w:eastAsia="Times New Roman" w:cs="Arial"/>
        </w:rPr>
        <w:t>because</w:t>
      </w:r>
      <w:r>
        <w:rPr>
          <w:rFonts w:ascii="Arial" w:hAnsi="Arial" w:eastAsia="Times New Roman" w:cs="Arial"/>
        </w:rPr>
        <w:t xml:space="preserve"> of this non-substantive change.</w:t>
      </w:r>
    </w:p>
    <w:p w:rsidR="00743F7D" w:rsidP="00743F7D" w:rsidRDefault="00743F7D" w14:paraId="51FF2800" w14:textId="77777777">
      <w:pPr>
        <w:spacing w:line="360" w:lineRule="auto"/>
        <w:rPr>
          <w:rFonts w:ascii="Arial" w:hAnsi="Arial" w:eastAsia="Times New Roman" w:cs="Arial"/>
        </w:rPr>
      </w:pPr>
    </w:p>
    <w:p w:rsidR="00743F7D" w:rsidP="00743F7D" w:rsidRDefault="00743F7D" w14:paraId="44AE5BD8" w14:textId="277184D3">
      <w:pPr>
        <w:spacing w:line="36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new questions </w:t>
      </w:r>
      <w:r w:rsidR="00C96A61">
        <w:rPr>
          <w:rFonts w:ascii="Arial" w:hAnsi="Arial" w:eastAsia="Times New Roman" w:cs="Arial"/>
        </w:rPr>
        <w:t xml:space="preserve">that </w:t>
      </w:r>
      <w:r>
        <w:rPr>
          <w:rFonts w:ascii="Arial" w:hAnsi="Arial" w:eastAsia="Times New Roman" w:cs="Arial"/>
        </w:rPr>
        <w:t>will be added to</w:t>
      </w:r>
      <w:r w:rsidR="00C96A61">
        <w:rPr>
          <w:rFonts w:ascii="Arial" w:hAnsi="Arial" w:eastAsia="Times New Roman" w:cs="Arial"/>
        </w:rPr>
        <w:t xml:space="preserve"> Section 3 of the questionnaire are:</w:t>
      </w:r>
    </w:p>
    <w:p w:rsidR="00024707" w:rsidP="00743F7D" w:rsidRDefault="00024707" w14:paraId="49015111" w14:textId="77777777">
      <w:pPr>
        <w:spacing w:line="360" w:lineRule="auto"/>
        <w:rPr>
          <w:rFonts w:ascii="Arial" w:hAnsi="Arial" w:eastAsia="Times New Roman" w:cs="Arial"/>
        </w:rPr>
      </w:pPr>
    </w:p>
    <w:p w:rsidRPr="00743F7D" w:rsidR="00C96A61" w:rsidP="00743F7D" w:rsidRDefault="00D60555" w14:paraId="3D63026E" w14:textId="528FDEC7">
      <w:pPr>
        <w:spacing w:line="360" w:lineRule="auto"/>
        <w:rPr>
          <w:rFonts w:ascii="Arial" w:hAnsi="Arial" w:eastAsia="Times New Roman" w:cs="Arial"/>
          <w:color w:val="333333"/>
        </w:rPr>
      </w:pPr>
      <w:r w:rsidRPr="00D60555">
        <w:drawing>
          <wp:inline distT="0" distB="0" distL="0" distR="0" wp14:anchorId="342BEEE0" wp14:editId="5B12F9B8">
            <wp:extent cx="5943600" cy="1020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743F7D" w:rsidR="00C96A61" w:rsidSect="006B2108">
      <w:headerReference w:type="default" r:id="rId7"/>
      <w:pgSz w:w="12240" w:h="15840"/>
      <w:pgMar w:top="2604" w:right="1440" w:bottom="1440" w:left="1440" w:header="12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6311" w14:textId="77777777" w:rsidR="00D60555" w:rsidRDefault="00D60555" w:rsidP="006B2108">
      <w:r>
        <w:separator/>
      </w:r>
    </w:p>
  </w:endnote>
  <w:endnote w:type="continuationSeparator" w:id="0">
    <w:p w14:paraId="400FEDB5" w14:textId="77777777" w:rsidR="00D60555" w:rsidRDefault="00D60555" w:rsidP="006B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191AC" w14:textId="77777777" w:rsidR="00D60555" w:rsidRDefault="00D60555" w:rsidP="006B2108">
      <w:r>
        <w:separator/>
      </w:r>
    </w:p>
  </w:footnote>
  <w:footnote w:type="continuationSeparator" w:id="0">
    <w:p w14:paraId="011B9A12" w14:textId="77777777" w:rsidR="00D60555" w:rsidRDefault="00D60555" w:rsidP="006B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6B4FF" w14:textId="37092C02" w:rsidR="00D60555" w:rsidRPr="006B2108" w:rsidRDefault="00D60555" w:rsidP="006B2108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September 1</w:t>
    </w:r>
    <w:r w:rsidR="00024707">
      <w:rPr>
        <w:rFonts w:ascii="Arial" w:hAnsi="Arial" w:cs="Arial"/>
      </w:rPr>
      <w:t>6</w:t>
    </w:r>
    <w:r w:rsidRPr="006B2108">
      <w:rPr>
        <w:rFonts w:ascii="Arial" w:hAnsi="Arial" w:cs="Arial"/>
      </w:rPr>
      <w:t>, 20</w:t>
    </w:r>
    <w:r>
      <w:rPr>
        <w:rFonts w:ascii="Arial" w:hAnsi="Arial" w:cs="Arial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32"/>
    <w:rsid w:val="00024707"/>
    <w:rsid w:val="001447F5"/>
    <w:rsid w:val="001873BE"/>
    <w:rsid w:val="001D020C"/>
    <w:rsid w:val="004302B0"/>
    <w:rsid w:val="00471181"/>
    <w:rsid w:val="005564A5"/>
    <w:rsid w:val="00574532"/>
    <w:rsid w:val="00580224"/>
    <w:rsid w:val="005D660D"/>
    <w:rsid w:val="005F6EF9"/>
    <w:rsid w:val="006B2108"/>
    <w:rsid w:val="006F0852"/>
    <w:rsid w:val="00743F7D"/>
    <w:rsid w:val="007F0CD4"/>
    <w:rsid w:val="0083791C"/>
    <w:rsid w:val="00897464"/>
    <w:rsid w:val="00A2513A"/>
    <w:rsid w:val="00AA6CB2"/>
    <w:rsid w:val="00B20D0B"/>
    <w:rsid w:val="00C96A61"/>
    <w:rsid w:val="00D60555"/>
    <w:rsid w:val="00D761F8"/>
    <w:rsid w:val="00F8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4C8D93"/>
  <w15:chartTrackingRefBased/>
  <w15:docId w15:val="{39A40542-F3A8-4B74-9CB8-363B14BE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10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10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6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CB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CB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Hancock, David - REE-NASS, Washington, DC</cp:lastModifiedBy>
  <cp:revision>3</cp:revision>
  <dcterms:created xsi:type="dcterms:W3CDTF">2020-09-14T14:52:00Z</dcterms:created>
  <dcterms:modified xsi:type="dcterms:W3CDTF">2020-09-16T13:45:00Z</dcterms:modified>
</cp:coreProperties>
</file>