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4C1" w:rsidRPr="00F85420" w:rsidP="003E4192" w14:paraId="3AF96356" w14:textId="30E61239">
      <w:pPr>
        <w:jc w:val="center"/>
      </w:pPr>
      <w:r w:rsidRPr="00F85420">
        <w:rPr>
          <w:b/>
          <w:bCs/>
          <w:sz w:val="24"/>
          <w:szCs w:val="24"/>
        </w:rPr>
        <w:t xml:space="preserve">2023 </w:t>
      </w:r>
      <w:r w:rsidRPr="00F85420" w:rsidR="009F4E51">
        <w:rPr>
          <w:b/>
          <w:bCs/>
          <w:sz w:val="24"/>
          <w:szCs w:val="24"/>
        </w:rPr>
        <w:t>SUPPORTING STATEMENT</w:t>
      </w:r>
    </w:p>
    <w:p w:rsidR="003A1B9D" w:rsidP="003E4192" w14:paraId="162C0A0C" w14:textId="668AFF82">
      <w:pPr>
        <w:jc w:val="center"/>
        <w:rPr>
          <w:b/>
          <w:bCs/>
          <w:sz w:val="24"/>
          <w:szCs w:val="24"/>
        </w:rPr>
      </w:pPr>
      <w:r>
        <w:rPr>
          <w:b/>
          <w:bCs/>
          <w:sz w:val="24"/>
          <w:szCs w:val="24"/>
        </w:rPr>
        <w:t>PAPERWORK REDUCTION ACT SUBMISSION</w:t>
      </w:r>
    </w:p>
    <w:p w:rsidR="003A1B9D" w:rsidP="003A1B9D" w14:paraId="0520A75C" w14:textId="77777777">
      <w:pPr>
        <w:jc w:val="center"/>
        <w:rPr>
          <w:b/>
          <w:bCs/>
          <w:sz w:val="24"/>
          <w:szCs w:val="24"/>
        </w:rPr>
      </w:pPr>
      <w:r>
        <w:rPr>
          <w:b/>
          <w:bCs/>
          <w:sz w:val="24"/>
          <w:szCs w:val="24"/>
        </w:rPr>
        <w:t xml:space="preserve">VOLUNTARY LABELING PROGRAM FOR BIOBASED PRODUCTS </w:t>
      </w:r>
    </w:p>
    <w:p w:rsidR="001C24C1" w:rsidRPr="00F85420" w:rsidP="003E4192" w14:paraId="0FA22CB1" w14:textId="7E5EF3DA">
      <w:pPr>
        <w:jc w:val="center"/>
        <w:rPr>
          <w:b/>
          <w:bCs/>
          <w:sz w:val="24"/>
          <w:szCs w:val="24"/>
        </w:rPr>
      </w:pPr>
      <w:r w:rsidRPr="00B51DD2">
        <w:rPr>
          <w:b/>
          <w:bCs/>
          <w:sz w:val="24"/>
          <w:szCs w:val="24"/>
        </w:rPr>
        <w:t xml:space="preserve">OMB </w:t>
      </w:r>
      <w:r w:rsidRPr="00B51DD2" w:rsidR="004C4EE0">
        <w:rPr>
          <w:b/>
          <w:bCs/>
          <w:sz w:val="24"/>
          <w:szCs w:val="24"/>
        </w:rPr>
        <w:t>0570-0071</w:t>
      </w:r>
    </w:p>
    <w:p w:rsidR="001C24C1" w:rsidRPr="003E4192" w:rsidP="003E4192" w14:paraId="5B993001" w14:textId="77777777">
      <w:pPr>
        <w:rPr>
          <w:b/>
          <w:sz w:val="24"/>
        </w:rPr>
      </w:pPr>
    </w:p>
    <w:p w:rsidR="001C24C1" w:rsidRPr="003E4192" w:rsidP="003E4192" w14:paraId="1ED38EED" w14:textId="4CFDBEE9">
      <w:pPr>
        <w:pStyle w:val="ListParagraph"/>
        <w:numPr>
          <w:ilvl w:val="0"/>
          <w:numId w:val="5"/>
        </w:numPr>
        <w:ind w:left="360"/>
        <w:rPr>
          <w:b/>
          <w:sz w:val="24"/>
          <w:szCs w:val="24"/>
        </w:rPr>
      </w:pPr>
      <w:r w:rsidRPr="00C407C8">
        <w:rPr>
          <w:b/>
          <w:sz w:val="24"/>
          <w:szCs w:val="24"/>
        </w:rPr>
        <w:t xml:space="preserve">JUSTIFICATION </w:t>
      </w:r>
    </w:p>
    <w:p w:rsidR="001C24C1" w:rsidRPr="003E4192" w:rsidP="003E4192" w14:paraId="351ED78A" w14:textId="77777777">
      <w:pPr>
        <w:rPr>
          <w:b/>
          <w:sz w:val="24"/>
        </w:rPr>
      </w:pPr>
    </w:p>
    <w:p w:rsidR="001C24C1" w:rsidRPr="003E4192" w:rsidP="003E4192" w14:paraId="7B3FA0DF" w14:textId="036FEE00">
      <w:pPr>
        <w:pStyle w:val="ListParagraph"/>
        <w:numPr>
          <w:ilvl w:val="0"/>
          <w:numId w:val="6"/>
        </w:numPr>
        <w:tabs>
          <w:tab w:val="left" w:pos="360"/>
        </w:tabs>
        <w:ind w:left="0" w:firstLine="0"/>
        <w:rPr>
          <w:b/>
          <w:sz w:val="24"/>
          <w:szCs w:val="24"/>
          <w:u w:val="single"/>
        </w:rPr>
      </w:pPr>
      <w:r w:rsidRPr="003E4192">
        <w:rPr>
          <w:b/>
          <w:sz w:val="24"/>
          <w:szCs w:val="24"/>
          <w:u w:val="single"/>
        </w:rPr>
        <w:t>C</w:t>
      </w:r>
      <w:r w:rsidRPr="003E4192" w:rsidR="009F4E51">
        <w:rPr>
          <w:b/>
          <w:sz w:val="24"/>
          <w:szCs w:val="24"/>
          <w:u w:val="single"/>
        </w:rPr>
        <w:t>ircumstances that make th</w:t>
      </w:r>
      <w:r w:rsidRPr="003E4192">
        <w:rPr>
          <w:b/>
          <w:sz w:val="24"/>
          <w:szCs w:val="24"/>
          <w:u w:val="single"/>
        </w:rPr>
        <w:t xml:space="preserve">is </w:t>
      </w:r>
      <w:r w:rsidRPr="003E4192" w:rsidR="009F4E51">
        <w:rPr>
          <w:b/>
          <w:sz w:val="24"/>
          <w:szCs w:val="24"/>
          <w:u w:val="single"/>
        </w:rPr>
        <w:t xml:space="preserve">collection of information necessary. </w:t>
      </w:r>
    </w:p>
    <w:p w:rsidR="009055CB" w:rsidRPr="003E4192" w:rsidP="003E4192" w14:paraId="4E016506" w14:textId="77777777">
      <w:pPr>
        <w:rPr>
          <w:b/>
          <w:sz w:val="24"/>
        </w:rPr>
      </w:pPr>
    </w:p>
    <w:p w:rsidR="001C24C1" w:rsidRPr="00C407C8" w:rsidP="003E4192" w14:paraId="7B30C296" w14:textId="5B536422">
      <w:r w:rsidRPr="00C407C8">
        <w:rPr>
          <w:sz w:val="24"/>
          <w:szCs w:val="24"/>
        </w:rPr>
        <w:t>Section 9002(h) of the Farm Security and Rural Investment Act (FSRIA) of 2002, as amended by the Food, Conservation, and Energy Act (FCEA) of 2008</w:t>
      </w:r>
      <w:r w:rsidRPr="00C407C8" w:rsidR="00CC4027">
        <w:rPr>
          <w:sz w:val="24"/>
          <w:szCs w:val="24"/>
        </w:rPr>
        <w:t xml:space="preserve">, </w:t>
      </w:r>
      <w:r w:rsidRPr="00C407C8">
        <w:rPr>
          <w:sz w:val="24"/>
          <w:szCs w:val="24"/>
        </w:rPr>
        <w:t xml:space="preserve">the Agricultural Act of 2014, </w:t>
      </w:r>
      <w:r w:rsidRPr="00C407C8" w:rsidR="00A319CD">
        <w:rPr>
          <w:sz w:val="24"/>
          <w:szCs w:val="24"/>
        </w:rPr>
        <w:t xml:space="preserve">and the Agricultural Improvement Act of 2018, </w:t>
      </w:r>
      <w:r w:rsidRPr="00C407C8">
        <w:rPr>
          <w:sz w:val="24"/>
          <w:szCs w:val="24"/>
        </w:rPr>
        <w:t xml:space="preserve">requires the Secretary of Agriculture to implement a </w:t>
      </w:r>
      <w:r w:rsidRPr="00C407C8" w:rsidR="002C712D">
        <w:rPr>
          <w:sz w:val="24"/>
          <w:szCs w:val="24"/>
        </w:rPr>
        <w:t xml:space="preserve">Voluntary Labeling Program </w:t>
      </w:r>
      <w:r w:rsidRPr="00C407C8">
        <w:rPr>
          <w:sz w:val="24"/>
          <w:szCs w:val="24"/>
        </w:rPr>
        <w:t xml:space="preserve">that would enable qualifying biobased products to be certified with a “USDA Certified Biobased Product” label. </w:t>
      </w:r>
      <w:r w:rsidRPr="00C407C8" w:rsidR="009055CB">
        <w:rPr>
          <w:sz w:val="24"/>
          <w:szCs w:val="24"/>
        </w:rPr>
        <w:t xml:space="preserve"> </w:t>
      </w:r>
      <w:r w:rsidRPr="00C407C8" w:rsidR="007A4623">
        <w:rPr>
          <w:sz w:val="24"/>
          <w:szCs w:val="24"/>
        </w:rPr>
        <w:t xml:space="preserve">The </w:t>
      </w:r>
      <w:r w:rsidRPr="00C407C8" w:rsidR="002C712D">
        <w:rPr>
          <w:sz w:val="24"/>
          <w:szCs w:val="24"/>
        </w:rPr>
        <w:t xml:space="preserve">Voluntary Labeling Program </w:t>
      </w:r>
      <w:r w:rsidRPr="00C407C8" w:rsidR="007A4623">
        <w:rPr>
          <w:sz w:val="24"/>
          <w:szCs w:val="24"/>
        </w:rPr>
        <w:t xml:space="preserve">is one of the two main initiatives of the </w:t>
      </w:r>
      <w:r w:rsidRPr="00C407C8" w:rsidR="007A4623">
        <w:rPr>
          <w:sz w:val="24"/>
          <w:szCs w:val="24"/>
        </w:rPr>
        <w:t>BioPreferred</w:t>
      </w:r>
      <w:r w:rsidRPr="00C407C8" w:rsidR="007A4623">
        <w:rPr>
          <w:sz w:val="24"/>
          <w:szCs w:val="24"/>
        </w:rPr>
        <w:t xml:space="preserve"> Program, which is currently implemented by USDA’s Rural Business-Cooperative Service (RBCS). </w:t>
      </w:r>
      <w:r w:rsidRPr="00C407C8" w:rsidR="009055CB">
        <w:rPr>
          <w:sz w:val="24"/>
          <w:szCs w:val="24"/>
        </w:rPr>
        <w:t xml:space="preserve"> </w:t>
      </w:r>
      <w:r w:rsidRPr="00C407C8">
        <w:rPr>
          <w:sz w:val="24"/>
          <w:szCs w:val="24"/>
        </w:rPr>
        <w:t xml:space="preserve">The </w:t>
      </w:r>
      <w:r w:rsidRPr="00C407C8" w:rsidR="002C712D">
        <w:rPr>
          <w:sz w:val="24"/>
          <w:szCs w:val="24"/>
        </w:rPr>
        <w:t xml:space="preserve">Voluntary Labeling Program </w:t>
      </w:r>
      <w:r w:rsidRPr="00C407C8">
        <w:rPr>
          <w:sz w:val="24"/>
          <w:szCs w:val="24"/>
        </w:rPr>
        <w:t>is required to be consistent, where possible, with the guidelines implementing the preferred procurement of biobased products by Federal agencies</w:t>
      </w:r>
      <w:r w:rsidRPr="00C407C8" w:rsidR="007A4623">
        <w:rPr>
          <w:sz w:val="24"/>
          <w:szCs w:val="24"/>
        </w:rPr>
        <w:t xml:space="preserve">, which is the second main initiative of the </w:t>
      </w:r>
      <w:r w:rsidRPr="00C407C8" w:rsidR="007A4623">
        <w:rPr>
          <w:sz w:val="24"/>
          <w:szCs w:val="24"/>
        </w:rPr>
        <w:t>BioPreferred</w:t>
      </w:r>
      <w:r w:rsidRPr="00C407C8" w:rsidR="007A4623">
        <w:rPr>
          <w:sz w:val="24"/>
          <w:szCs w:val="24"/>
        </w:rPr>
        <w:t xml:space="preserve"> Program. </w:t>
      </w:r>
      <w:r w:rsidRPr="00C407C8" w:rsidR="009055CB">
        <w:rPr>
          <w:sz w:val="24"/>
          <w:szCs w:val="24"/>
        </w:rPr>
        <w:t xml:space="preserve"> </w:t>
      </w:r>
      <w:r w:rsidRPr="00C407C8" w:rsidR="007A4623">
        <w:rPr>
          <w:sz w:val="24"/>
          <w:szCs w:val="24"/>
        </w:rPr>
        <w:t xml:space="preserve">The procurement initiative is also authorized under </w:t>
      </w:r>
      <w:r w:rsidRPr="00C407C8" w:rsidR="009055CB">
        <w:rPr>
          <w:sz w:val="24"/>
          <w:szCs w:val="24"/>
        </w:rPr>
        <w:t xml:space="preserve">Section </w:t>
      </w:r>
      <w:r w:rsidRPr="00C407C8" w:rsidR="007A4623">
        <w:rPr>
          <w:sz w:val="24"/>
          <w:szCs w:val="24"/>
        </w:rPr>
        <w:t xml:space="preserve">9002 of FSRIA and is </w:t>
      </w:r>
      <w:r w:rsidRPr="00C407C8">
        <w:rPr>
          <w:sz w:val="24"/>
          <w:szCs w:val="24"/>
        </w:rPr>
        <w:t xml:space="preserve">referred to hereafter as the Federal </w:t>
      </w:r>
      <w:r w:rsidRPr="00C407C8" w:rsidR="00FB6E38">
        <w:rPr>
          <w:sz w:val="24"/>
          <w:szCs w:val="24"/>
        </w:rPr>
        <w:t>Preferred Procurement Program</w:t>
      </w:r>
      <w:r w:rsidRPr="00C407C8">
        <w:rPr>
          <w:sz w:val="24"/>
          <w:szCs w:val="24"/>
        </w:rPr>
        <w:t xml:space="preserve">. </w:t>
      </w:r>
      <w:r w:rsidRPr="00C407C8" w:rsidR="009055CB">
        <w:rPr>
          <w:sz w:val="24"/>
          <w:szCs w:val="24"/>
        </w:rPr>
        <w:t xml:space="preserve"> </w:t>
      </w:r>
      <w:r w:rsidRPr="00C407C8">
        <w:rPr>
          <w:sz w:val="24"/>
          <w:szCs w:val="24"/>
        </w:rPr>
        <w:t xml:space="preserve">A brief overview of the statutory requirements for the Federal </w:t>
      </w:r>
      <w:r w:rsidRPr="00C407C8" w:rsidR="00FB6E38">
        <w:rPr>
          <w:sz w:val="24"/>
          <w:szCs w:val="24"/>
        </w:rPr>
        <w:t xml:space="preserve">Preferred Procurement Program </w:t>
      </w:r>
      <w:r w:rsidRPr="00C407C8">
        <w:rPr>
          <w:sz w:val="24"/>
          <w:szCs w:val="24"/>
        </w:rPr>
        <w:t xml:space="preserve">is presented below. </w:t>
      </w:r>
    </w:p>
    <w:p w:rsidR="001C24C1" w:rsidRPr="00C407C8" w:rsidP="003E4192" w14:paraId="18A5EC88" w14:textId="77777777"/>
    <w:p w:rsidR="001C24C1" w:rsidRPr="00C407C8" w:rsidP="003E4192" w14:paraId="306FD095" w14:textId="23DB3F22">
      <w:r w:rsidRPr="00C407C8">
        <w:rPr>
          <w:sz w:val="24"/>
          <w:szCs w:val="24"/>
        </w:rPr>
        <w:t xml:space="preserve">Under the Federal </w:t>
      </w:r>
      <w:r w:rsidRPr="00C407C8" w:rsidR="00FB6E38">
        <w:rPr>
          <w:sz w:val="24"/>
          <w:szCs w:val="24"/>
        </w:rPr>
        <w:t>Preferred Procurement Program</w:t>
      </w:r>
      <w:r w:rsidRPr="00C407C8">
        <w:rPr>
          <w:sz w:val="24"/>
          <w:szCs w:val="24"/>
        </w:rPr>
        <w:t xml:space="preserve">, Federal agencies are required to purchase, with certain exceptions, biobased products that are identified, by rulemaking, for preferred procurement. </w:t>
      </w:r>
      <w:r w:rsidRPr="00C407C8" w:rsidR="009055CB">
        <w:rPr>
          <w:sz w:val="24"/>
          <w:szCs w:val="24"/>
        </w:rPr>
        <w:t xml:space="preserve"> </w:t>
      </w:r>
      <w:r w:rsidRPr="00C407C8">
        <w:rPr>
          <w:sz w:val="24"/>
          <w:szCs w:val="24"/>
        </w:rPr>
        <w:t xml:space="preserve">For biobased products, which are grouped in product categories, to qualify for the Federal </w:t>
      </w:r>
      <w:r w:rsidRPr="00C407C8" w:rsidR="00FB6E38">
        <w:rPr>
          <w:sz w:val="24"/>
          <w:szCs w:val="24"/>
        </w:rPr>
        <w:t>Preferred Procurement Program</w:t>
      </w:r>
      <w:r w:rsidRPr="00C407C8">
        <w:rPr>
          <w:sz w:val="24"/>
          <w:szCs w:val="24"/>
        </w:rPr>
        <w:t xml:space="preserve">, the statute requires that the Secretary consider information on the availability of products, the economic and technological feasibility of using these goods, and the life-cycle costs of using such items. </w:t>
      </w:r>
      <w:r w:rsidRPr="00C407C8" w:rsidR="009055CB">
        <w:rPr>
          <w:sz w:val="24"/>
          <w:szCs w:val="24"/>
        </w:rPr>
        <w:t xml:space="preserve"> </w:t>
      </w:r>
      <w:r w:rsidRPr="00C407C8">
        <w:rPr>
          <w:sz w:val="24"/>
          <w:szCs w:val="24"/>
        </w:rPr>
        <w:t xml:space="preserve">In addition, the Secretary is required to provide to Federal agencies information on the availability, price, performance, and environmental and public health benefits of the biobased products and is required to recommend the level of biobased material to be contained in the procured product, where appropriate. </w:t>
      </w:r>
      <w:r w:rsidRPr="00C407C8" w:rsidR="009055CB">
        <w:rPr>
          <w:sz w:val="24"/>
          <w:szCs w:val="24"/>
        </w:rPr>
        <w:t xml:space="preserve"> </w:t>
      </w:r>
      <w:r w:rsidRPr="00C407C8">
        <w:rPr>
          <w:sz w:val="24"/>
          <w:szCs w:val="24"/>
        </w:rPr>
        <w:t xml:space="preserve">This information must also be provided in rulemaking to identify product categories and the products within them for Federal </w:t>
      </w:r>
      <w:r w:rsidRPr="00C407C8" w:rsidR="00FB6E38">
        <w:rPr>
          <w:sz w:val="24"/>
          <w:szCs w:val="24"/>
        </w:rPr>
        <w:t>Preferred Procurement Program</w:t>
      </w:r>
      <w:r w:rsidRPr="00C407C8">
        <w:rPr>
          <w:sz w:val="24"/>
          <w:szCs w:val="24"/>
        </w:rPr>
        <w:t>.</w:t>
      </w:r>
    </w:p>
    <w:p w:rsidR="001C24C1" w:rsidRPr="00C407C8" w:rsidP="003E4192" w14:paraId="4CA1C04A" w14:textId="77777777"/>
    <w:p w:rsidR="001C24C1" w:rsidRPr="003E4192" w:rsidP="003E4192" w14:paraId="745AC0C1" w14:textId="2120FF20">
      <w:pPr>
        <w:pStyle w:val="ListParagraph"/>
        <w:numPr>
          <w:ilvl w:val="0"/>
          <w:numId w:val="6"/>
        </w:numPr>
        <w:tabs>
          <w:tab w:val="left" w:pos="360"/>
        </w:tabs>
        <w:ind w:left="0" w:firstLine="0"/>
        <w:rPr>
          <w:u w:val="single"/>
        </w:rPr>
      </w:pPr>
      <w:bookmarkStart w:id="0" w:name="_Hlk134109329"/>
      <w:r w:rsidRPr="003E4192">
        <w:rPr>
          <w:b/>
          <w:bCs/>
          <w:sz w:val="24"/>
          <w:szCs w:val="24"/>
          <w:u w:val="single"/>
        </w:rPr>
        <w:t>Indicate how, by whom, and for what purpose the information is to</w:t>
      </w:r>
      <w:r w:rsidRPr="003E4192">
        <w:rPr>
          <w:b/>
          <w:bCs/>
          <w:spacing w:val="-32"/>
          <w:sz w:val="24"/>
          <w:szCs w:val="24"/>
          <w:u w:val="single"/>
        </w:rPr>
        <w:t xml:space="preserve"> </w:t>
      </w:r>
      <w:r w:rsidRPr="003E4192">
        <w:rPr>
          <w:b/>
          <w:bCs/>
          <w:sz w:val="24"/>
          <w:szCs w:val="24"/>
          <w:u w:val="single"/>
        </w:rPr>
        <w:t xml:space="preserve">be used. Except for a new collection, indicate the actual use the </w:t>
      </w:r>
      <w:r w:rsidRPr="003E4192" w:rsidR="002A545B">
        <w:rPr>
          <w:b/>
          <w:bCs/>
          <w:sz w:val="24"/>
          <w:szCs w:val="24"/>
          <w:u w:val="single"/>
        </w:rPr>
        <w:t xml:space="preserve">Agency </w:t>
      </w:r>
      <w:r w:rsidRPr="003E4192">
        <w:rPr>
          <w:b/>
          <w:bCs/>
          <w:sz w:val="24"/>
          <w:szCs w:val="24"/>
          <w:u w:val="single"/>
        </w:rPr>
        <w:t>has made of the information received from the current</w:t>
      </w:r>
      <w:r w:rsidRPr="003E4192">
        <w:rPr>
          <w:b/>
          <w:bCs/>
          <w:spacing w:val="-4"/>
          <w:sz w:val="24"/>
          <w:szCs w:val="24"/>
          <w:u w:val="single"/>
        </w:rPr>
        <w:t xml:space="preserve"> </w:t>
      </w:r>
      <w:r w:rsidRPr="003E4192">
        <w:rPr>
          <w:b/>
          <w:bCs/>
          <w:sz w:val="24"/>
          <w:szCs w:val="24"/>
          <w:u w:val="single"/>
        </w:rPr>
        <w:t>collection.</w:t>
      </w:r>
    </w:p>
    <w:bookmarkEnd w:id="0"/>
    <w:p w:rsidR="009055CB" w:rsidRPr="00C407C8" w:rsidP="00F85420" w14:paraId="183A9D00" w14:textId="77777777">
      <w:pPr>
        <w:rPr>
          <w:sz w:val="24"/>
          <w:szCs w:val="24"/>
        </w:rPr>
      </w:pPr>
    </w:p>
    <w:p w:rsidR="0011426D" w:rsidRPr="00C407C8" w:rsidP="00F85420" w14:paraId="3D0F94D1" w14:textId="01D40C56">
      <w:pPr>
        <w:rPr>
          <w:sz w:val="24"/>
          <w:szCs w:val="24"/>
        </w:rPr>
      </w:pPr>
      <w:r w:rsidRPr="00C407C8">
        <w:rPr>
          <w:sz w:val="24"/>
          <w:szCs w:val="24"/>
        </w:rPr>
        <w:t xml:space="preserve">Under the </w:t>
      </w:r>
      <w:r w:rsidRPr="00C407C8" w:rsidR="002C712D">
        <w:rPr>
          <w:sz w:val="24"/>
          <w:szCs w:val="24"/>
        </w:rPr>
        <w:t>Voluntary Labeling Program</w:t>
      </w:r>
      <w:r w:rsidRPr="00C407C8">
        <w:rPr>
          <w:sz w:val="24"/>
          <w:szCs w:val="24"/>
        </w:rPr>
        <w:t>, manufacturers and vendors must complete an application for each stand-alone biobased product</w:t>
      </w:r>
      <w:r>
        <w:rPr>
          <w:rStyle w:val="FootnoteReference"/>
          <w:sz w:val="24"/>
          <w:szCs w:val="24"/>
        </w:rPr>
        <w:footnoteReference w:id="2"/>
      </w:r>
      <w:r w:rsidRPr="00C407C8">
        <w:rPr>
          <w:sz w:val="24"/>
          <w:szCs w:val="24"/>
        </w:rPr>
        <w:t xml:space="preserve"> or biobased product family</w:t>
      </w:r>
      <w:r>
        <w:rPr>
          <w:rStyle w:val="FootnoteReference"/>
          <w:sz w:val="24"/>
          <w:szCs w:val="24"/>
        </w:rPr>
        <w:footnoteReference w:id="3"/>
      </w:r>
      <w:r w:rsidRPr="00C407C8">
        <w:rPr>
          <w:sz w:val="24"/>
          <w:szCs w:val="24"/>
        </w:rPr>
        <w:t xml:space="preserve"> for which they wish to use the label. </w:t>
      </w:r>
      <w:r w:rsidRPr="00C407C8" w:rsidR="00314CEF">
        <w:rPr>
          <w:sz w:val="24"/>
          <w:szCs w:val="24"/>
        </w:rPr>
        <w:t xml:space="preserve"> </w:t>
      </w:r>
      <w:r w:rsidRPr="00C407C8">
        <w:rPr>
          <w:sz w:val="24"/>
          <w:szCs w:val="24"/>
        </w:rPr>
        <w:t>The</w:t>
      </w:r>
      <w:r w:rsidRPr="00C407C8" w:rsidR="00021E19">
        <w:rPr>
          <w:sz w:val="24"/>
          <w:szCs w:val="24"/>
        </w:rPr>
        <w:t xml:space="preserve"> </w:t>
      </w:r>
      <w:r w:rsidRPr="003E4192">
        <w:rPr>
          <w:sz w:val="24"/>
          <w:szCs w:val="24"/>
        </w:rPr>
        <w:t xml:space="preserve">application process is electronic and is accessible through the </w:t>
      </w:r>
      <w:hyperlink r:id="rId9" w:history="1">
        <w:r w:rsidRPr="003E4192" w:rsidR="00F443B2">
          <w:rPr>
            <w:rStyle w:val="Hyperlink"/>
            <w:sz w:val="24"/>
            <w:szCs w:val="24"/>
          </w:rPr>
          <w:t>BioPreferred</w:t>
        </w:r>
        <w:r w:rsidRPr="003E4192" w:rsidR="00F443B2">
          <w:rPr>
            <w:rStyle w:val="Hyperlink"/>
            <w:sz w:val="24"/>
            <w:szCs w:val="24"/>
          </w:rPr>
          <w:t xml:space="preserve"> Program</w:t>
        </w:r>
        <w:r w:rsidRPr="003E4192">
          <w:rPr>
            <w:rStyle w:val="Hyperlink"/>
            <w:sz w:val="24"/>
            <w:szCs w:val="24"/>
          </w:rPr>
          <w:t xml:space="preserve"> </w:t>
        </w:r>
        <w:r w:rsidRPr="00C407C8" w:rsidR="00021E19">
          <w:rPr>
            <w:rStyle w:val="Hyperlink"/>
            <w:sz w:val="24"/>
            <w:szCs w:val="24"/>
          </w:rPr>
          <w:t>w</w:t>
        </w:r>
        <w:r w:rsidRPr="003E4192">
          <w:rPr>
            <w:rStyle w:val="Hyperlink"/>
            <w:sz w:val="24"/>
            <w:szCs w:val="24"/>
          </w:rPr>
          <w:t>ebsite</w:t>
        </w:r>
      </w:hyperlink>
      <w:r w:rsidRPr="00C407C8" w:rsidR="00314CEF">
        <w:rPr>
          <w:sz w:val="24"/>
          <w:szCs w:val="24"/>
        </w:rPr>
        <w:t xml:space="preserve">.  </w:t>
      </w:r>
      <w:r w:rsidRPr="00C407C8">
        <w:rPr>
          <w:sz w:val="24"/>
          <w:szCs w:val="24"/>
        </w:rPr>
        <w:t>The application process is explained briefly below:</w:t>
      </w:r>
    </w:p>
    <w:p w:rsidR="0011426D" w:rsidRPr="00C407C8" w:rsidP="00F85420" w14:paraId="776910A9" w14:textId="0955F84A">
      <w:pPr>
        <w:rPr>
          <w:sz w:val="24"/>
          <w:szCs w:val="24"/>
        </w:rPr>
      </w:pPr>
      <w:r w:rsidRPr="00C407C8">
        <w:rPr>
          <w:sz w:val="24"/>
          <w:szCs w:val="24"/>
        </w:rPr>
        <w:tab/>
      </w:r>
      <w:r w:rsidRPr="003E4192">
        <w:rPr>
          <w:i/>
          <w:iCs/>
          <w:sz w:val="24"/>
          <w:szCs w:val="24"/>
        </w:rPr>
        <w:t>Step 1 – Application.</w:t>
      </w:r>
      <w:r w:rsidRPr="00C407C8">
        <w:rPr>
          <w:sz w:val="24"/>
          <w:szCs w:val="24"/>
        </w:rPr>
        <w:t xml:space="preserve"> </w:t>
      </w:r>
      <w:r w:rsidRPr="00C407C8" w:rsidR="009055CB">
        <w:rPr>
          <w:sz w:val="24"/>
          <w:szCs w:val="24"/>
        </w:rPr>
        <w:t xml:space="preserve"> </w:t>
      </w:r>
      <w:r w:rsidRPr="00B27B3A" w:rsidR="002C4015">
        <w:rPr>
          <w:sz w:val="24"/>
          <w:szCs w:val="24"/>
        </w:rPr>
        <w:t xml:space="preserve">Applicants must </w:t>
      </w:r>
      <w:r w:rsidRPr="00B27B3A" w:rsidR="002C4015">
        <w:rPr>
          <w:sz w:val="24"/>
          <w:szCs w:val="24"/>
        </w:rPr>
        <w:t>submit an app</w:t>
      </w:r>
      <w:r w:rsidRPr="00C407C8" w:rsidR="002C4015">
        <w:rPr>
          <w:sz w:val="24"/>
          <w:szCs w:val="24"/>
        </w:rPr>
        <w:t>lication</w:t>
      </w:r>
      <w:r w:rsidRPr="00C407C8" w:rsidR="002C4015">
        <w:rPr>
          <w:sz w:val="24"/>
          <w:szCs w:val="24"/>
        </w:rPr>
        <w:t xml:space="preserve"> for each stand-alone product or product family for which they wish to use the label.  Some of the information provided by applicants is posted on the </w:t>
      </w:r>
      <w:r w:rsidRPr="00C407C8" w:rsidR="002C4015">
        <w:rPr>
          <w:sz w:val="24"/>
          <w:szCs w:val="24"/>
        </w:rPr>
        <w:t>BioPreferred</w:t>
      </w:r>
      <w:r w:rsidRPr="00C407C8" w:rsidR="002C4015">
        <w:rPr>
          <w:sz w:val="24"/>
          <w:szCs w:val="24"/>
        </w:rPr>
        <w:t xml:space="preserve"> Program website after the application has been approved.</w:t>
      </w:r>
    </w:p>
    <w:p w:rsidR="0011426D" w:rsidRPr="00C407C8" w:rsidP="00F85420" w14:paraId="261CB6C1" w14:textId="012A2B74">
      <w:pPr>
        <w:rPr>
          <w:sz w:val="24"/>
          <w:szCs w:val="24"/>
        </w:rPr>
      </w:pPr>
      <w:r w:rsidRPr="00C407C8">
        <w:rPr>
          <w:sz w:val="24"/>
          <w:szCs w:val="24"/>
        </w:rPr>
        <w:tab/>
      </w:r>
      <w:r w:rsidRPr="003E4192" w:rsidR="009F4E51">
        <w:rPr>
          <w:sz w:val="24"/>
          <w:szCs w:val="24"/>
        </w:rPr>
        <w:t xml:space="preserve"> </w:t>
      </w:r>
    </w:p>
    <w:p w:rsidR="0011426D" w:rsidRPr="00C407C8" w:rsidP="0011426D" w14:paraId="78643890" w14:textId="2B36C28B">
      <w:pPr>
        <w:ind w:firstLine="720"/>
        <w:rPr>
          <w:sz w:val="24"/>
          <w:szCs w:val="24"/>
        </w:rPr>
      </w:pPr>
      <w:r w:rsidRPr="003E4192">
        <w:rPr>
          <w:i/>
          <w:iCs/>
          <w:sz w:val="24"/>
          <w:szCs w:val="24"/>
        </w:rPr>
        <w:t xml:space="preserve">Step </w:t>
      </w:r>
      <w:r w:rsidRPr="003E4192" w:rsidR="00673F1B">
        <w:rPr>
          <w:i/>
          <w:iCs/>
          <w:sz w:val="24"/>
          <w:szCs w:val="24"/>
        </w:rPr>
        <w:t>2</w:t>
      </w:r>
      <w:r w:rsidRPr="003E4192">
        <w:rPr>
          <w:i/>
          <w:iCs/>
          <w:sz w:val="24"/>
          <w:szCs w:val="24"/>
        </w:rPr>
        <w:t xml:space="preserve"> –</w:t>
      </w:r>
      <w:r w:rsidRPr="003E4192" w:rsidR="002C4015">
        <w:rPr>
          <w:i/>
          <w:iCs/>
          <w:sz w:val="24"/>
          <w:szCs w:val="24"/>
        </w:rPr>
        <w:t xml:space="preserve"> Maintaining</w:t>
      </w:r>
      <w:r w:rsidRPr="003E4192">
        <w:rPr>
          <w:i/>
          <w:iCs/>
          <w:sz w:val="24"/>
          <w:szCs w:val="24"/>
        </w:rPr>
        <w:t xml:space="preserve"> Records.</w:t>
      </w:r>
      <w:r w:rsidRPr="00C407C8">
        <w:rPr>
          <w:sz w:val="24"/>
          <w:szCs w:val="24"/>
        </w:rPr>
        <w:t xml:space="preserve">  </w:t>
      </w:r>
      <w:r w:rsidRPr="00C407C8" w:rsidR="002C4015">
        <w:rPr>
          <w:sz w:val="24"/>
          <w:szCs w:val="24"/>
        </w:rPr>
        <w:t xml:space="preserve">For each product approved by the Agency for use of the </w:t>
      </w:r>
      <w:r w:rsidRPr="00C407C8" w:rsidR="009055CB">
        <w:rPr>
          <w:sz w:val="24"/>
          <w:szCs w:val="24"/>
        </w:rPr>
        <w:t>l</w:t>
      </w:r>
      <w:r w:rsidRPr="00C407C8" w:rsidR="002C4015">
        <w:rPr>
          <w:sz w:val="24"/>
          <w:szCs w:val="24"/>
        </w:rPr>
        <w:t>abel, the manufacturer or vendor must keep that information for each certified product up to date.</w:t>
      </w:r>
    </w:p>
    <w:p w:rsidR="001C24C1" w:rsidRPr="00C407C8" w:rsidP="003E4192" w14:paraId="4B535A41" w14:textId="1933F508">
      <w:pPr>
        <w:ind w:firstLine="720"/>
      </w:pPr>
      <w:r w:rsidRPr="003E4192">
        <w:rPr>
          <w:i/>
          <w:iCs/>
          <w:sz w:val="24"/>
          <w:szCs w:val="24"/>
        </w:rPr>
        <w:t xml:space="preserve">Step </w:t>
      </w:r>
      <w:r w:rsidRPr="003E4192" w:rsidR="00673F1B">
        <w:rPr>
          <w:i/>
          <w:iCs/>
          <w:sz w:val="24"/>
          <w:szCs w:val="24"/>
        </w:rPr>
        <w:t>3</w:t>
      </w:r>
      <w:r w:rsidRPr="003E4192">
        <w:rPr>
          <w:i/>
          <w:iCs/>
          <w:sz w:val="24"/>
          <w:szCs w:val="24"/>
        </w:rPr>
        <w:t xml:space="preserve"> – Oversight &amp; Monitoring.  </w:t>
      </w:r>
      <w:r w:rsidRPr="00C407C8">
        <w:rPr>
          <w:sz w:val="24"/>
          <w:szCs w:val="24"/>
        </w:rPr>
        <w:t>RBCS conducts oversight and monitoring of manufacturers, vendors, designated</w:t>
      </w:r>
      <w:r w:rsidRPr="00C407C8">
        <w:rPr>
          <w:spacing w:val="-21"/>
          <w:sz w:val="24"/>
          <w:szCs w:val="24"/>
        </w:rPr>
        <w:t xml:space="preserve"> </w:t>
      </w:r>
      <w:r w:rsidRPr="00C407C8">
        <w:rPr>
          <w:sz w:val="24"/>
          <w:szCs w:val="24"/>
        </w:rPr>
        <w:t xml:space="preserve">representatives, and other entities involved with the </w:t>
      </w:r>
      <w:r w:rsidRPr="00C407C8" w:rsidR="002C712D">
        <w:rPr>
          <w:sz w:val="24"/>
          <w:szCs w:val="24"/>
        </w:rPr>
        <w:t>V</w:t>
      </w:r>
      <w:r w:rsidRPr="00C407C8">
        <w:rPr>
          <w:sz w:val="24"/>
          <w:szCs w:val="24"/>
        </w:rPr>
        <w:t xml:space="preserve">oluntary </w:t>
      </w:r>
      <w:r w:rsidRPr="00C407C8" w:rsidR="002C712D">
        <w:rPr>
          <w:sz w:val="24"/>
          <w:szCs w:val="24"/>
        </w:rPr>
        <w:t>L</w:t>
      </w:r>
      <w:r w:rsidRPr="00C407C8">
        <w:rPr>
          <w:sz w:val="24"/>
          <w:szCs w:val="24"/>
        </w:rPr>
        <w:t xml:space="preserve">abeling </w:t>
      </w:r>
      <w:r w:rsidRPr="00C407C8" w:rsidR="002C712D">
        <w:rPr>
          <w:sz w:val="24"/>
          <w:szCs w:val="24"/>
        </w:rPr>
        <w:t>P</w:t>
      </w:r>
      <w:r w:rsidRPr="00C407C8">
        <w:rPr>
          <w:sz w:val="24"/>
          <w:szCs w:val="24"/>
        </w:rPr>
        <w:t>rogram to ensure compliance.</w:t>
      </w:r>
    </w:p>
    <w:p w:rsidR="00CE4B59" w:rsidRPr="00C407C8" w:rsidP="00F85420" w14:paraId="4E6A2339" w14:textId="77777777">
      <w:pPr>
        <w:rPr>
          <w:b/>
          <w:bCs/>
          <w:sz w:val="24"/>
          <w:szCs w:val="24"/>
        </w:rPr>
      </w:pPr>
    </w:p>
    <w:p w:rsidR="001C24C1" w:rsidRPr="00BD172C" w:rsidP="003E4192" w14:paraId="57BA3B5D" w14:textId="794BE0EF">
      <w:r w:rsidRPr="00C407C8">
        <w:rPr>
          <w:b/>
          <w:bCs/>
          <w:sz w:val="24"/>
          <w:szCs w:val="24"/>
        </w:rPr>
        <w:t xml:space="preserve">Step 1 – </w:t>
      </w:r>
      <w:r w:rsidRPr="00C407C8" w:rsidR="009F4E51">
        <w:rPr>
          <w:b/>
          <w:bCs/>
          <w:sz w:val="24"/>
          <w:szCs w:val="24"/>
        </w:rPr>
        <w:t>Application</w:t>
      </w:r>
      <w:r w:rsidRPr="00C407C8">
        <w:rPr>
          <w:b/>
          <w:bCs/>
          <w:sz w:val="24"/>
          <w:szCs w:val="24"/>
        </w:rPr>
        <w:t>:</w:t>
      </w:r>
    </w:p>
    <w:p w:rsidR="001A0A9D" w:rsidRPr="00C407C8" w:rsidP="001A0A9D" w14:paraId="795C9566" w14:textId="6F013765">
      <w:pPr>
        <w:rPr>
          <w:sz w:val="24"/>
          <w:szCs w:val="24"/>
        </w:rPr>
      </w:pPr>
      <w:r w:rsidRPr="003E4192">
        <w:rPr>
          <w:sz w:val="24"/>
          <w:szCs w:val="24"/>
        </w:rPr>
        <w:t xml:space="preserve">A one-time application for certification is required to be submitted at the beginning of the certification process. </w:t>
      </w:r>
      <w:r w:rsidRPr="00C407C8" w:rsidR="009055CB">
        <w:rPr>
          <w:sz w:val="24"/>
          <w:szCs w:val="24"/>
        </w:rPr>
        <w:t xml:space="preserve"> </w:t>
      </w:r>
      <w:r w:rsidRPr="003E4192" w:rsidR="00F85F17">
        <w:rPr>
          <w:sz w:val="24"/>
          <w:szCs w:val="24"/>
        </w:rPr>
        <w:t>RBCS</w:t>
      </w:r>
      <w:r w:rsidRPr="003E4192">
        <w:rPr>
          <w:sz w:val="24"/>
          <w:szCs w:val="24"/>
        </w:rPr>
        <w:t xml:space="preserve"> reviews all applications for completeness and provides an opportunity for applicants to correct and/or modify the application if deficiencies are found.</w:t>
      </w:r>
      <w:r w:rsidRPr="00C407C8">
        <w:rPr>
          <w:sz w:val="24"/>
          <w:szCs w:val="24"/>
        </w:rPr>
        <w:t xml:space="preserve"> </w:t>
      </w:r>
      <w:r w:rsidRPr="00C407C8" w:rsidR="009055CB">
        <w:rPr>
          <w:sz w:val="24"/>
          <w:szCs w:val="24"/>
        </w:rPr>
        <w:t xml:space="preserve"> </w:t>
      </w:r>
      <w:r w:rsidRPr="00C407C8">
        <w:rPr>
          <w:sz w:val="24"/>
          <w:szCs w:val="24"/>
        </w:rPr>
        <w:t xml:space="preserve">After review, information provided in the application is posted publicly on the </w:t>
      </w:r>
      <w:hyperlink r:id="rId9" w:history="1">
        <w:r w:rsidRPr="00C407C8">
          <w:rPr>
            <w:rStyle w:val="Hyperlink"/>
            <w:sz w:val="24"/>
            <w:szCs w:val="24"/>
          </w:rPr>
          <w:t>BioPreferred</w:t>
        </w:r>
        <w:r w:rsidRPr="00C407C8">
          <w:rPr>
            <w:rStyle w:val="Hyperlink"/>
            <w:sz w:val="24"/>
            <w:szCs w:val="24"/>
          </w:rPr>
          <w:t xml:space="preserve"> Program website</w:t>
        </w:r>
      </w:hyperlink>
      <w:r w:rsidRPr="00C407C8">
        <w:rPr>
          <w:sz w:val="24"/>
          <w:szCs w:val="24"/>
        </w:rPr>
        <w:t xml:space="preserve">. </w:t>
      </w:r>
    </w:p>
    <w:p w:rsidR="001A0A9D" w:rsidRPr="003E4192" w:rsidP="001A0A9D" w14:paraId="5A9CA44B" w14:textId="77777777">
      <w:pPr>
        <w:rPr>
          <w:sz w:val="24"/>
          <w:szCs w:val="24"/>
        </w:rPr>
      </w:pPr>
    </w:p>
    <w:p w:rsidR="001A0A9D" w:rsidRPr="003E4192" w:rsidP="001A0A9D" w14:paraId="4657C3F6" w14:textId="77777777">
      <w:pPr>
        <w:rPr>
          <w:sz w:val="24"/>
          <w:szCs w:val="24"/>
        </w:rPr>
      </w:pPr>
      <w:r w:rsidRPr="00C407C8">
        <w:rPr>
          <w:sz w:val="24"/>
          <w:szCs w:val="24"/>
        </w:rPr>
        <w:t>This information is necessary to allow those who would purchase the product under the Federal Preferred Procurement Program to: (1) identify what biobased products are available, (2) compare the biobased contents of similar products to assist in selecting those with the highest biobased content, and (3) provide an additional resource via the company’s website if the purchasing agent has questions regarding a particular product.</w:t>
      </w:r>
    </w:p>
    <w:p w:rsidR="001A0A9D" w:rsidRPr="00C407C8" w:rsidP="00F85420" w14:paraId="472F5A82" w14:textId="77777777">
      <w:pPr>
        <w:rPr>
          <w:sz w:val="24"/>
          <w:szCs w:val="24"/>
        </w:rPr>
      </w:pPr>
    </w:p>
    <w:p w:rsidR="00103E11" w:rsidRPr="00C407C8" w:rsidP="00F85420" w14:paraId="58523B9E" w14:textId="7100CFC3">
      <w:pPr>
        <w:rPr>
          <w:sz w:val="24"/>
          <w:szCs w:val="24"/>
        </w:rPr>
      </w:pPr>
      <w:r w:rsidRPr="003E4192">
        <w:rPr>
          <w:sz w:val="24"/>
          <w:szCs w:val="24"/>
        </w:rPr>
        <w:t xml:space="preserve">The information requested for inclusion in the application are: </w:t>
      </w:r>
    </w:p>
    <w:p w:rsidR="003B1044" w:rsidRPr="00C407C8" w14:paraId="5D3F8470" w14:textId="77777777">
      <w:pPr>
        <w:tabs>
          <w:tab w:val="left" w:pos="720"/>
        </w:tabs>
        <w:ind w:firstLine="360"/>
        <w:rPr>
          <w:b/>
          <w:bCs/>
          <w:sz w:val="24"/>
          <w:szCs w:val="24"/>
        </w:rPr>
      </w:pPr>
    </w:p>
    <w:p w:rsidR="002C4015" w:rsidRPr="003E4192" w:rsidP="003E4192" w14:paraId="0B48999A" w14:textId="3936C904">
      <w:pPr>
        <w:tabs>
          <w:tab w:val="left" w:pos="540"/>
        </w:tabs>
        <w:rPr>
          <w:sz w:val="24"/>
          <w:szCs w:val="24"/>
        </w:rPr>
      </w:pPr>
      <w:r w:rsidRPr="003E4192">
        <w:rPr>
          <w:b/>
          <w:bCs/>
          <w:sz w:val="24"/>
          <w:szCs w:val="24"/>
        </w:rPr>
        <w:t>(</w:t>
      </w:r>
      <w:r w:rsidRPr="00C407C8" w:rsidR="003B1044">
        <w:rPr>
          <w:b/>
          <w:bCs/>
          <w:sz w:val="24"/>
          <w:szCs w:val="24"/>
        </w:rPr>
        <w:t>a</w:t>
      </w:r>
      <w:r w:rsidRPr="003E4192">
        <w:rPr>
          <w:b/>
          <w:bCs/>
          <w:sz w:val="24"/>
          <w:szCs w:val="24"/>
        </w:rPr>
        <w:t xml:space="preserve">)  </w:t>
      </w:r>
      <w:r w:rsidRPr="00C407C8" w:rsidR="003A3185">
        <w:rPr>
          <w:b/>
          <w:bCs/>
          <w:sz w:val="24"/>
          <w:szCs w:val="24"/>
        </w:rPr>
        <w:tab/>
      </w:r>
      <w:r w:rsidRPr="003E4192" w:rsidR="009F4E51">
        <w:rPr>
          <w:b/>
          <w:bCs/>
          <w:sz w:val="24"/>
          <w:szCs w:val="24"/>
        </w:rPr>
        <w:t>Contact Information (</w:t>
      </w:r>
      <w:hyperlink r:id="rId10" w:anchor="p-3202.5(a)(1)" w:history="1">
        <w:r w:rsidRPr="003E4192" w:rsidR="009F4E51">
          <w:rPr>
            <w:rStyle w:val="Hyperlink"/>
            <w:b/>
            <w:bCs/>
          </w:rPr>
          <w:t>§ 3202.5(a)(1)</w:t>
        </w:r>
      </w:hyperlink>
      <w:r w:rsidRPr="003E4192" w:rsidR="009F4E51">
        <w:rPr>
          <w:b/>
          <w:bCs/>
          <w:sz w:val="24"/>
          <w:szCs w:val="24"/>
        </w:rPr>
        <w:t>)</w:t>
      </w:r>
      <w:r w:rsidRPr="00C407C8" w:rsidR="009F4E51">
        <w:rPr>
          <w:sz w:val="24"/>
          <w:szCs w:val="24"/>
        </w:rPr>
        <w:t xml:space="preserve">. </w:t>
      </w:r>
      <w:r w:rsidRPr="00C407C8" w:rsidR="009E7F06">
        <w:rPr>
          <w:sz w:val="24"/>
          <w:szCs w:val="24"/>
        </w:rPr>
        <w:t xml:space="preserve"> </w:t>
      </w:r>
      <w:r w:rsidRPr="00C407C8" w:rsidR="009F4E51">
        <w:rPr>
          <w:sz w:val="24"/>
          <w:szCs w:val="24"/>
        </w:rPr>
        <w:t xml:space="preserve">With each application, the applicant </w:t>
      </w:r>
      <w:r w:rsidRPr="00C407C8" w:rsidR="003B1044">
        <w:rPr>
          <w:sz w:val="24"/>
          <w:szCs w:val="24"/>
        </w:rPr>
        <w:t xml:space="preserve">(manufacturer or vendor) </w:t>
      </w:r>
      <w:r w:rsidRPr="00C407C8" w:rsidR="009F4E51">
        <w:rPr>
          <w:sz w:val="24"/>
          <w:szCs w:val="24"/>
        </w:rPr>
        <w:t xml:space="preserve">must provide its company name and mailing address. </w:t>
      </w:r>
      <w:r w:rsidRPr="00C407C8" w:rsidR="009E7F06">
        <w:rPr>
          <w:sz w:val="24"/>
          <w:szCs w:val="24"/>
        </w:rPr>
        <w:t xml:space="preserve"> </w:t>
      </w:r>
      <w:r w:rsidRPr="00C407C8" w:rsidR="009F4E51">
        <w:rPr>
          <w:sz w:val="24"/>
          <w:szCs w:val="24"/>
        </w:rPr>
        <w:t>In addition, the application requires including the name of the application’s preparer, as well as the preparer’s mailing address (if different from that of the manufacturer or vendor), email address, and telephone</w:t>
      </w:r>
      <w:r w:rsidRPr="00C407C8" w:rsidR="009F4E51">
        <w:rPr>
          <w:spacing w:val="-18"/>
          <w:sz w:val="24"/>
          <w:szCs w:val="24"/>
        </w:rPr>
        <w:t xml:space="preserve"> </w:t>
      </w:r>
      <w:r w:rsidRPr="00C407C8" w:rsidR="009F4E51">
        <w:rPr>
          <w:sz w:val="24"/>
          <w:szCs w:val="24"/>
        </w:rPr>
        <w:t>number.</w:t>
      </w:r>
      <w:r w:rsidRPr="00C407C8" w:rsidR="00B002A1">
        <w:rPr>
          <w:sz w:val="24"/>
          <w:szCs w:val="24"/>
        </w:rPr>
        <w:t xml:space="preserve"> </w:t>
      </w:r>
      <w:r w:rsidRPr="00C407C8" w:rsidR="009E7F06">
        <w:rPr>
          <w:sz w:val="24"/>
          <w:szCs w:val="24"/>
        </w:rPr>
        <w:t xml:space="preserve"> </w:t>
      </w:r>
      <w:r w:rsidRPr="00C407C8">
        <w:rPr>
          <w:sz w:val="24"/>
          <w:szCs w:val="24"/>
        </w:rPr>
        <w:t>Information such as the applicant’s name, email address, and phone number are stored in the Program’s database and are inaccessible to the public.</w:t>
      </w:r>
    </w:p>
    <w:p w:rsidR="001C24C1" w:rsidRPr="003E4192" w:rsidP="003E4192" w14:paraId="188202FD" w14:textId="77777777">
      <w:pPr>
        <w:rPr>
          <w:sz w:val="24"/>
        </w:rPr>
      </w:pPr>
    </w:p>
    <w:p w:rsidR="001C24C1" w:rsidRPr="00C407C8" w:rsidP="003E4192" w14:paraId="4EB95789" w14:textId="12BC989E">
      <w:r w:rsidRPr="00C407C8">
        <w:rPr>
          <w:sz w:val="24"/>
          <w:szCs w:val="24"/>
        </w:rPr>
        <w:t>This information is necessary to communicate with the applicant regarding any issues with the application, notifying the applicant as to whether the application is deficient, and notifying the applicant whether the application has been approved for the third-party testing and final certification stage of the process.</w:t>
      </w:r>
    </w:p>
    <w:p w:rsidR="00897A76" w:rsidRPr="00C407C8" w:rsidP="003E4192" w14:paraId="6837B366" w14:textId="3BEA2D44"/>
    <w:p w:rsidR="00897A76" w:rsidRPr="00C407C8" w:rsidP="003E4192" w14:paraId="21D7620C" w14:textId="31D7E2BC">
      <w:r w:rsidRPr="00C407C8">
        <w:rPr>
          <w:sz w:val="24"/>
          <w:szCs w:val="24"/>
        </w:rPr>
        <w:t xml:space="preserve">Through the application process, applicants are given the opportunity to provide additional information about the company including a division name, if applicable; whether the applicant’s company is a manufacturer, vendor, or both; the company’s website; the estimated number of employees; the years the company was founded and began producing biobased products; </w:t>
      </w:r>
      <w:r w:rsidRPr="00C407C8" w:rsidR="00134996">
        <w:rPr>
          <w:sz w:val="24"/>
          <w:szCs w:val="24"/>
        </w:rPr>
        <w:t xml:space="preserve">a North American Industry Classification System (NAICS) code; and any Equal Employment Opportunity and Civil Rights (EEOCR) information. </w:t>
      </w:r>
      <w:r w:rsidRPr="00C407C8" w:rsidR="009E7F06">
        <w:rPr>
          <w:sz w:val="24"/>
          <w:szCs w:val="24"/>
        </w:rPr>
        <w:t xml:space="preserve"> </w:t>
      </w:r>
      <w:r w:rsidRPr="00C407C8" w:rsidR="00134996">
        <w:rPr>
          <w:sz w:val="24"/>
          <w:szCs w:val="24"/>
        </w:rPr>
        <w:t>This information is not required</w:t>
      </w:r>
      <w:r w:rsidRPr="00C407C8" w:rsidR="003E70E3">
        <w:rPr>
          <w:sz w:val="24"/>
          <w:szCs w:val="24"/>
        </w:rPr>
        <w:t>, and applicants can choose to move forward in the application without providing this information.</w:t>
      </w:r>
    </w:p>
    <w:p w:rsidR="001C24C1" w:rsidRPr="00C407C8" w:rsidP="003E4192" w14:paraId="37600261" w14:textId="77777777"/>
    <w:p w:rsidR="001C24C1" w:rsidRPr="00C407C8" w:rsidP="003E4192" w14:paraId="79481462" w14:textId="7323BE4A">
      <w:pPr>
        <w:tabs>
          <w:tab w:val="left" w:pos="540"/>
        </w:tabs>
        <w:rPr>
          <w:sz w:val="24"/>
          <w:szCs w:val="24"/>
        </w:rPr>
      </w:pPr>
      <w:r w:rsidRPr="003E4192">
        <w:rPr>
          <w:b/>
          <w:bCs/>
          <w:sz w:val="24"/>
          <w:szCs w:val="24"/>
        </w:rPr>
        <w:t>(</w:t>
      </w:r>
      <w:r w:rsidRPr="00C407C8" w:rsidR="003B1044">
        <w:rPr>
          <w:b/>
          <w:bCs/>
          <w:sz w:val="24"/>
          <w:szCs w:val="24"/>
        </w:rPr>
        <w:t>b</w:t>
      </w:r>
      <w:r w:rsidRPr="003E4192">
        <w:rPr>
          <w:b/>
          <w:bCs/>
          <w:sz w:val="24"/>
          <w:szCs w:val="24"/>
        </w:rPr>
        <w:t>)</w:t>
      </w:r>
      <w:r w:rsidRPr="003E4192">
        <w:rPr>
          <w:b/>
          <w:bCs/>
          <w:sz w:val="24"/>
          <w:szCs w:val="24"/>
        </w:rPr>
        <w:tab/>
      </w:r>
      <w:r w:rsidRPr="003E4192" w:rsidR="009F4E51">
        <w:rPr>
          <w:b/>
          <w:bCs/>
          <w:sz w:val="24"/>
          <w:szCs w:val="24"/>
        </w:rPr>
        <w:t>Brand name(s) (</w:t>
      </w:r>
      <w:hyperlink r:id="rId10" w:anchor="p-3202.5(a)(1)" w:history="1">
        <w:r w:rsidRPr="003E4192" w:rsidR="009F4E51">
          <w:rPr>
            <w:rStyle w:val="Hyperlink"/>
            <w:b/>
            <w:bCs/>
          </w:rPr>
          <w:t>§ 3202.5(a)(1)</w:t>
        </w:r>
      </w:hyperlink>
      <w:r w:rsidRPr="003E4192" w:rsidR="009F4E51">
        <w:rPr>
          <w:b/>
          <w:bCs/>
          <w:sz w:val="24"/>
          <w:szCs w:val="24"/>
        </w:rPr>
        <w:t>)</w:t>
      </w:r>
      <w:r w:rsidRPr="00C407C8" w:rsidR="009F4E51">
        <w:rPr>
          <w:sz w:val="24"/>
          <w:szCs w:val="24"/>
        </w:rPr>
        <w:t xml:space="preserve">. </w:t>
      </w:r>
      <w:r w:rsidRPr="00C407C8" w:rsidR="009E7F06">
        <w:rPr>
          <w:sz w:val="24"/>
          <w:szCs w:val="24"/>
        </w:rPr>
        <w:t xml:space="preserve"> </w:t>
      </w:r>
      <w:r w:rsidRPr="00C407C8" w:rsidR="009F4E51">
        <w:rPr>
          <w:sz w:val="24"/>
          <w:szCs w:val="24"/>
        </w:rPr>
        <w:t xml:space="preserve">As products may be marketed under different brand names, the application requests that all brand names for the product be identified. </w:t>
      </w:r>
      <w:r w:rsidRPr="00C407C8" w:rsidR="00ED6874">
        <w:rPr>
          <w:sz w:val="24"/>
          <w:szCs w:val="24"/>
        </w:rPr>
        <w:t xml:space="preserve"> </w:t>
      </w:r>
      <w:r w:rsidRPr="00C407C8" w:rsidR="009F4E51">
        <w:rPr>
          <w:sz w:val="24"/>
          <w:szCs w:val="24"/>
        </w:rPr>
        <w:t>Thus, the application requires the applicant to identify the stand-alone product or product family for which certification is sought by providing the brand name(s) for the stand-alone product or products within a product</w:t>
      </w:r>
      <w:r w:rsidRPr="00C407C8" w:rsidR="009F4E51">
        <w:rPr>
          <w:spacing w:val="-4"/>
          <w:sz w:val="24"/>
          <w:szCs w:val="24"/>
        </w:rPr>
        <w:t xml:space="preserve"> </w:t>
      </w:r>
      <w:r w:rsidRPr="00C407C8" w:rsidR="009F4E51">
        <w:rPr>
          <w:sz w:val="24"/>
          <w:szCs w:val="24"/>
        </w:rPr>
        <w:t>family.</w:t>
      </w:r>
      <w:r w:rsidRPr="00C407C8" w:rsidR="00E211B5">
        <w:rPr>
          <w:sz w:val="24"/>
          <w:szCs w:val="24"/>
        </w:rPr>
        <w:t xml:space="preserve"> </w:t>
      </w:r>
      <w:r w:rsidRPr="00C407C8" w:rsidR="00ED6874">
        <w:rPr>
          <w:sz w:val="24"/>
          <w:szCs w:val="24"/>
        </w:rPr>
        <w:t xml:space="preserve"> </w:t>
      </w:r>
      <w:r w:rsidRPr="00C407C8" w:rsidR="00E211B5">
        <w:rPr>
          <w:sz w:val="24"/>
          <w:szCs w:val="24"/>
        </w:rPr>
        <w:t>The applicant is also offered the opportunity to provide additional information about each unique product, including product scents, sizes, manufacturer number, model number, Universal Product Code (UPC), and National Stock Number (NSN).</w:t>
      </w:r>
      <w:r w:rsidRPr="00C407C8" w:rsidR="00ED6874">
        <w:rPr>
          <w:sz w:val="24"/>
          <w:szCs w:val="24"/>
        </w:rPr>
        <w:t xml:space="preserve"> </w:t>
      </w:r>
      <w:r w:rsidRPr="00C407C8" w:rsidR="00E211B5">
        <w:rPr>
          <w:sz w:val="24"/>
          <w:szCs w:val="24"/>
        </w:rPr>
        <w:t xml:space="preserve"> </w:t>
      </w:r>
      <w:r w:rsidRPr="00C407C8" w:rsidR="001A0A9D">
        <w:rPr>
          <w:sz w:val="24"/>
          <w:szCs w:val="24"/>
        </w:rPr>
        <w:t xml:space="preserve">Applicants are provided the opportunity to elect to share the information </w:t>
      </w:r>
      <w:r w:rsidRPr="00C407C8" w:rsidR="001A0A9D">
        <w:rPr>
          <w:sz w:val="24"/>
          <w:szCs w:val="24"/>
        </w:rPr>
        <w:t xml:space="preserve">provided during the application process with other Federal agencies. </w:t>
      </w:r>
      <w:r w:rsidRPr="00C407C8" w:rsidR="00ED6874">
        <w:rPr>
          <w:sz w:val="24"/>
          <w:szCs w:val="24"/>
        </w:rPr>
        <w:t xml:space="preserve"> </w:t>
      </w:r>
      <w:r w:rsidRPr="00C407C8" w:rsidR="001A0A9D">
        <w:rPr>
          <w:sz w:val="24"/>
          <w:szCs w:val="24"/>
        </w:rPr>
        <w:t xml:space="preserve">While not required, this assists manufacturers who intend to sell products to the Federal government by sharing information about biobased products that are available for purchase with other agencies and e-commerce sites used by Federal purchasers. </w:t>
      </w:r>
      <w:r w:rsidRPr="00C407C8" w:rsidR="00ED6874">
        <w:rPr>
          <w:sz w:val="24"/>
          <w:szCs w:val="24"/>
        </w:rPr>
        <w:t xml:space="preserve"> </w:t>
      </w:r>
      <w:r w:rsidRPr="00C407C8" w:rsidR="001A0A9D">
        <w:rPr>
          <w:sz w:val="24"/>
          <w:szCs w:val="24"/>
        </w:rPr>
        <w:t xml:space="preserve">Some of these agencies require an NSN </w:t>
      </w:r>
      <w:r w:rsidRPr="00C407C8" w:rsidR="001A0A9D">
        <w:rPr>
          <w:sz w:val="24"/>
          <w:szCs w:val="24"/>
        </w:rPr>
        <w:t>in order to</w:t>
      </w:r>
      <w:r w:rsidRPr="00C407C8" w:rsidR="001A0A9D">
        <w:rPr>
          <w:sz w:val="24"/>
          <w:szCs w:val="24"/>
        </w:rPr>
        <w:t xml:space="preserve"> add a product to their catalog; therefore, manufacturers who wish to opt in to sharing their product information with other agencies are asked to provide an NSN for each product.</w:t>
      </w:r>
    </w:p>
    <w:p w:rsidR="001C24C1" w:rsidRPr="003E4192" w:rsidP="003E4192" w14:paraId="5D42E8F0" w14:textId="77777777">
      <w:pPr>
        <w:rPr>
          <w:sz w:val="24"/>
        </w:rPr>
      </w:pPr>
    </w:p>
    <w:p w:rsidR="001C24C1" w:rsidRPr="003E4192" w:rsidP="003E4192" w14:paraId="10125528" w14:textId="77975410">
      <w:pPr>
        <w:tabs>
          <w:tab w:val="left" w:pos="540"/>
        </w:tabs>
        <w:rPr>
          <w:sz w:val="24"/>
          <w:szCs w:val="24"/>
        </w:rPr>
      </w:pPr>
      <w:r w:rsidRPr="003E4192">
        <w:rPr>
          <w:b/>
          <w:bCs/>
          <w:sz w:val="24"/>
          <w:szCs w:val="24"/>
        </w:rPr>
        <w:t>(</w:t>
      </w:r>
      <w:r w:rsidRPr="00C407C8" w:rsidR="003B1044">
        <w:rPr>
          <w:b/>
          <w:bCs/>
          <w:sz w:val="24"/>
          <w:szCs w:val="24"/>
        </w:rPr>
        <w:t>c</w:t>
      </w:r>
      <w:r w:rsidRPr="003E4192">
        <w:rPr>
          <w:b/>
          <w:bCs/>
          <w:sz w:val="24"/>
          <w:szCs w:val="24"/>
        </w:rPr>
        <w:t>)</w:t>
      </w:r>
      <w:r w:rsidRPr="003E4192">
        <w:rPr>
          <w:b/>
          <w:bCs/>
          <w:sz w:val="24"/>
          <w:szCs w:val="24"/>
        </w:rPr>
        <w:tab/>
      </w:r>
      <w:r w:rsidRPr="003E4192" w:rsidR="009F4E51">
        <w:rPr>
          <w:b/>
          <w:bCs/>
          <w:sz w:val="24"/>
          <w:szCs w:val="24"/>
        </w:rPr>
        <w:t>Biobased content and testing information (</w:t>
      </w:r>
      <w:hyperlink r:id="rId10" w:anchor="p-3202.5(a)(1)" w:history="1">
        <w:r w:rsidRPr="003E4192" w:rsidR="009F4E51">
          <w:rPr>
            <w:rStyle w:val="Hyperlink"/>
            <w:b/>
            <w:bCs/>
          </w:rPr>
          <w:t>§ 3202.5(a)(1)</w:t>
        </w:r>
      </w:hyperlink>
      <w:r w:rsidRPr="003E4192" w:rsidR="009F4E51">
        <w:rPr>
          <w:b/>
          <w:bCs/>
          <w:sz w:val="24"/>
          <w:szCs w:val="24"/>
        </w:rPr>
        <w:t>)</w:t>
      </w:r>
      <w:r w:rsidRPr="00C407C8" w:rsidR="009F4E51">
        <w:rPr>
          <w:sz w:val="24"/>
          <w:szCs w:val="24"/>
        </w:rPr>
        <w:t xml:space="preserve">. </w:t>
      </w:r>
      <w:r w:rsidRPr="00C407C8" w:rsidR="00ED6874">
        <w:rPr>
          <w:sz w:val="24"/>
          <w:szCs w:val="24"/>
        </w:rPr>
        <w:t xml:space="preserve"> </w:t>
      </w:r>
      <w:r w:rsidRPr="00C407C8" w:rsidR="009F4E51">
        <w:rPr>
          <w:sz w:val="24"/>
          <w:szCs w:val="24"/>
        </w:rPr>
        <w:t xml:space="preserve">The </w:t>
      </w:r>
      <w:r w:rsidRPr="00C407C8" w:rsidR="0050206D">
        <w:rPr>
          <w:sz w:val="24"/>
          <w:szCs w:val="24"/>
        </w:rPr>
        <w:t xml:space="preserve">certification process </w:t>
      </w:r>
      <w:r w:rsidRPr="00C407C8" w:rsidR="009F4E51">
        <w:rPr>
          <w:sz w:val="24"/>
          <w:szCs w:val="24"/>
        </w:rPr>
        <w:t>requires</w:t>
      </w:r>
      <w:r w:rsidRPr="00C407C8" w:rsidR="009F4E51">
        <w:rPr>
          <w:spacing w:val="-18"/>
          <w:sz w:val="24"/>
          <w:szCs w:val="24"/>
        </w:rPr>
        <w:t xml:space="preserve"> </w:t>
      </w:r>
      <w:r w:rsidRPr="00C407C8" w:rsidR="009F4E51">
        <w:rPr>
          <w:sz w:val="24"/>
          <w:szCs w:val="24"/>
        </w:rPr>
        <w:t xml:space="preserve">the applicant to document the product’s biobased content as determined by a third-party testing entity that is ISO 9001 conformant. </w:t>
      </w:r>
      <w:r w:rsidRPr="00C407C8" w:rsidR="00ED6874">
        <w:rPr>
          <w:sz w:val="24"/>
          <w:szCs w:val="24"/>
        </w:rPr>
        <w:t xml:space="preserve"> </w:t>
      </w:r>
      <w:r w:rsidRPr="00C407C8" w:rsidR="009F4E51">
        <w:rPr>
          <w:sz w:val="24"/>
          <w:szCs w:val="24"/>
        </w:rPr>
        <w:t>The coordination of product testing</w:t>
      </w:r>
      <w:r w:rsidRPr="00C407C8" w:rsidR="009F4E51">
        <w:rPr>
          <w:spacing w:val="-15"/>
          <w:sz w:val="24"/>
          <w:szCs w:val="24"/>
        </w:rPr>
        <w:t xml:space="preserve"> </w:t>
      </w:r>
      <w:r w:rsidRPr="00C407C8" w:rsidR="009F4E51">
        <w:rPr>
          <w:sz w:val="24"/>
          <w:szCs w:val="24"/>
        </w:rPr>
        <w:t>i</w:t>
      </w:r>
      <w:r w:rsidRPr="00C407C8" w:rsidR="000B4455">
        <w:rPr>
          <w:sz w:val="24"/>
          <w:szCs w:val="24"/>
        </w:rPr>
        <w:t xml:space="preserve">s </w:t>
      </w:r>
      <w:r w:rsidRPr="003E4192" w:rsidR="009F4E51">
        <w:rPr>
          <w:sz w:val="24"/>
          <w:szCs w:val="24"/>
        </w:rPr>
        <w:t xml:space="preserve">currently performed by </w:t>
      </w:r>
      <w:r w:rsidRPr="00C407C8" w:rsidR="002C4015">
        <w:rPr>
          <w:sz w:val="24"/>
          <w:szCs w:val="24"/>
        </w:rPr>
        <w:t>Integrated Management Strategies (IMS)</w:t>
      </w:r>
      <w:r w:rsidRPr="003E4192" w:rsidR="009F4E51">
        <w:rPr>
          <w:sz w:val="24"/>
          <w:szCs w:val="24"/>
        </w:rPr>
        <w:t>, under a contract with USDA.</w:t>
      </w:r>
    </w:p>
    <w:p w:rsidR="001C24C1" w:rsidRPr="00C407C8" w:rsidP="003E4192" w14:paraId="2A599F99" w14:textId="77777777"/>
    <w:p w:rsidR="001C24C1" w:rsidRPr="00C407C8" w:rsidP="003E4192" w14:paraId="4B4C6FAC" w14:textId="77777777">
      <w:r w:rsidRPr="00C407C8">
        <w:rPr>
          <w:sz w:val="24"/>
          <w:szCs w:val="24"/>
        </w:rPr>
        <w:t>This information is necessary to ensure that the biobased content meets the applicable minimum biobased content for the product and that a qualified, independent, third-party testing entity coordinated the testing and final certification results.</w:t>
      </w:r>
    </w:p>
    <w:p w:rsidR="001C24C1" w:rsidRPr="00C407C8" w:rsidP="003E4192" w14:paraId="4E64F113" w14:textId="77777777"/>
    <w:p w:rsidR="00A70ACE" w:rsidRPr="00C407C8" w:rsidP="003E4192" w14:paraId="0BB9A14E" w14:textId="34402840">
      <w:pPr>
        <w:tabs>
          <w:tab w:val="left" w:pos="540"/>
        </w:tabs>
        <w:rPr>
          <w:sz w:val="24"/>
          <w:szCs w:val="24"/>
        </w:rPr>
      </w:pPr>
      <w:r w:rsidRPr="003E4192">
        <w:rPr>
          <w:b/>
          <w:bCs/>
          <w:sz w:val="24"/>
          <w:szCs w:val="24"/>
        </w:rPr>
        <w:t>(</w:t>
      </w:r>
      <w:r w:rsidRPr="00C407C8" w:rsidR="003B1044">
        <w:rPr>
          <w:b/>
          <w:bCs/>
          <w:sz w:val="24"/>
          <w:szCs w:val="24"/>
        </w:rPr>
        <w:t>d</w:t>
      </w:r>
      <w:r w:rsidRPr="003E4192">
        <w:rPr>
          <w:b/>
          <w:bCs/>
          <w:sz w:val="24"/>
          <w:szCs w:val="24"/>
        </w:rPr>
        <w:t>)</w:t>
      </w:r>
      <w:r w:rsidRPr="003E4192">
        <w:rPr>
          <w:b/>
          <w:bCs/>
          <w:sz w:val="24"/>
          <w:szCs w:val="24"/>
        </w:rPr>
        <w:tab/>
      </w:r>
      <w:r w:rsidRPr="003E4192" w:rsidR="009F4E51">
        <w:rPr>
          <w:b/>
          <w:bCs/>
          <w:sz w:val="24"/>
          <w:szCs w:val="24"/>
        </w:rPr>
        <w:t>Product category (</w:t>
      </w:r>
      <w:hyperlink r:id="rId10" w:anchor="p-3202.5(a)(1)" w:history="1">
        <w:r w:rsidRPr="003E4192" w:rsidR="009F4E51">
          <w:rPr>
            <w:rStyle w:val="Hyperlink"/>
            <w:b/>
            <w:bCs/>
          </w:rPr>
          <w:t>§ 3202.5(a)(1)</w:t>
        </w:r>
      </w:hyperlink>
      <w:r w:rsidRPr="003E4192" w:rsidR="009F4E51">
        <w:rPr>
          <w:b/>
          <w:bCs/>
          <w:sz w:val="24"/>
          <w:szCs w:val="24"/>
        </w:rPr>
        <w:t>)</w:t>
      </w:r>
      <w:r w:rsidRPr="00C407C8" w:rsidR="009F4E51">
        <w:rPr>
          <w:sz w:val="24"/>
          <w:szCs w:val="24"/>
        </w:rPr>
        <w:t xml:space="preserve">. The application requires the applicant to identify whether the </w:t>
      </w:r>
      <w:r w:rsidRPr="00C407C8" w:rsidR="009F4E51">
        <w:rPr>
          <w:sz w:val="24"/>
          <w:szCs w:val="24"/>
        </w:rPr>
        <w:t>product</w:t>
      </w:r>
      <w:r w:rsidRPr="00C407C8" w:rsidR="009F4E51">
        <w:rPr>
          <w:sz w:val="24"/>
          <w:szCs w:val="24"/>
        </w:rPr>
        <w:t xml:space="preserve"> </w:t>
      </w:r>
    </w:p>
    <w:p w:rsidR="00A70ACE" w:rsidRPr="00C407C8" w:rsidP="003E4192" w14:paraId="704CA182" w14:textId="7C06FE63">
      <w:pPr>
        <w:tabs>
          <w:tab w:val="left" w:pos="1260"/>
        </w:tabs>
        <w:ind w:left="720"/>
        <w:rPr>
          <w:sz w:val="24"/>
          <w:szCs w:val="24"/>
        </w:rPr>
      </w:pPr>
      <w:r w:rsidRPr="00C407C8">
        <w:rPr>
          <w:sz w:val="24"/>
          <w:szCs w:val="24"/>
        </w:rPr>
        <w:t>(1)</w:t>
      </w:r>
      <w:r w:rsidRPr="00C407C8" w:rsidR="008E3700">
        <w:rPr>
          <w:sz w:val="24"/>
          <w:szCs w:val="24"/>
        </w:rPr>
        <w:tab/>
      </w:r>
      <w:r w:rsidRPr="00C407C8" w:rsidR="0052256E">
        <w:rPr>
          <w:sz w:val="24"/>
          <w:szCs w:val="24"/>
        </w:rPr>
        <w:t xml:space="preserve">meets the description and </w:t>
      </w:r>
      <w:r w:rsidRPr="00C407C8">
        <w:rPr>
          <w:sz w:val="24"/>
          <w:szCs w:val="24"/>
        </w:rPr>
        <w:t xml:space="preserve">meets or exceeds the </w:t>
      </w:r>
      <w:r w:rsidRPr="00C407C8" w:rsidR="0052256E">
        <w:rPr>
          <w:sz w:val="24"/>
          <w:szCs w:val="24"/>
        </w:rPr>
        <w:t xml:space="preserve">biobased content </w:t>
      </w:r>
      <w:r w:rsidRPr="00C407C8">
        <w:rPr>
          <w:sz w:val="24"/>
          <w:szCs w:val="24"/>
        </w:rPr>
        <w:t xml:space="preserve">requirements for a product category that has been identified as eligible for the Federal </w:t>
      </w:r>
      <w:r w:rsidRPr="00C407C8" w:rsidR="00FB6E38">
        <w:rPr>
          <w:sz w:val="24"/>
          <w:szCs w:val="24"/>
        </w:rPr>
        <w:t>Preferred Procurement Program</w:t>
      </w:r>
      <w:r w:rsidRPr="00C407C8">
        <w:rPr>
          <w:sz w:val="24"/>
          <w:szCs w:val="24"/>
        </w:rPr>
        <w:t xml:space="preserve">, </w:t>
      </w:r>
    </w:p>
    <w:p w:rsidR="00A70ACE" w:rsidRPr="00C407C8" w:rsidP="003E4192" w14:paraId="7F406FE8" w14:textId="7DD0B6E8">
      <w:pPr>
        <w:tabs>
          <w:tab w:val="left" w:pos="1260"/>
        </w:tabs>
        <w:ind w:left="720"/>
        <w:rPr>
          <w:sz w:val="24"/>
          <w:szCs w:val="24"/>
        </w:rPr>
      </w:pPr>
      <w:r w:rsidRPr="00C407C8">
        <w:rPr>
          <w:sz w:val="24"/>
          <w:szCs w:val="24"/>
        </w:rPr>
        <w:t>(2)</w:t>
      </w:r>
      <w:r w:rsidRPr="00C407C8" w:rsidR="008E3700">
        <w:rPr>
          <w:sz w:val="24"/>
          <w:szCs w:val="24"/>
        </w:rPr>
        <w:tab/>
      </w:r>
      <w:r w:rsidRPr="00C407C8">
        <w:rPr>
          <w:sz w:val="24"/>
          <w:szCs w:val="24"/>
        </w:rPr>
        <w:t xml:space="preserve">is a finished product that </w:t>
      </w:r>
      <w:r w:rsidRPr="00C407C8" w:rsidR="0052256E">
        <w:rPr>
          <w:sz w:val="24"/>
          <w:szCs w:val="24"/>
        </w:rPr>
        <w:t>does</w:t>
      </w:r>
      <w:r w:rsidRPr="00C407C8" w:rsidR="007D2F22">
        <w:rPr>
          <w:sz w:val="24"/>
          <w:szCs w:val="24"/>
        </w:rPr>
        <w:t xml:space="preserve"> not</w:t>
      </w:r>
      <w:r w:rsidRPr="00C407C8" w:rsidR="0052256E">
        <w:rPr>
          <w:sz w:val="24"/>
          <w:szCs w:val="24"/>
        </w:rPr>
        <w:t xml:space="preserve"> meet the description of</w:t>
      </w:r>
      <w:r w:rsidRPr="00C407C8">
        <w:rPr>
          <w:sz w:val="24"/>
          <w:szCs w:val="24"/>
        </w:rPr>
        <w:t xml:space="preserve"> a product category identified for Federal </w:t>
      </w:r>
      <w:r w:rsidRPr="00C407C8" w:rsidR="00FB6E38">
        <w:rPr>
          <w:sz w:val="24"/>
          <w:szCs w:val="24"/>
        </w:rPr>
        <w:t>Preferred Procurement Program</w:t>
      </w:r>
      <w:r w:rsidRPr="00C407C8">
        <w:rPr>
          <w:sz w:val="24"/>
          <w:szCs w:val="24"/>
        </w:rPr>
        <w:t xml:space="preserve">, or </w:t>
      </w:r>
    </w:p>
    <w:p w:rsidR="001C24C1" w:rsidRPr="00C407C8" w:rsidP="003E4192" w14:paraId="11814CB5" w14:textId="63E91525">
      <w:pPr>
        <w:tabs>
          <w:tab w:val="left" w:pos="1260"/>
        </w:tabs>
        <w:ind w:left="720"/>
        <w:rPr>
          <w:sz w:val="24"/>
          <w:szCs w:val="24"/>
        </w:rPr>
      </w:pPr>
      <w:r w:rsidRPr="00C407C8">
        <w:rPr>
          <w:sz w:val="24"/>
          <w:szCs w:val="24"/>
        </w:rPr>
        <w:t>(3)</w:t>
      </w:r>
      <w:r w:rsidRPr="00C407C8" w:rsidR="008E3700">
        <w:rPr>
          <w:sz w:val="24"/>
          <w:szCs w:val="24"/>
        </w:rPr>
        <w:tab/>
      </w:r>
      <w:r w:rsidRPr="00C407C8">
        <w:rPr>
          <w:sz w:val="24"/>
          <w:szCs w:val="24"/>
        </w:rPr>
        <w:t xml:space="preserve">is an intermediate ingredient or feedstock that </w:t>
      </w:r>
      <w:r w:rsidRPr="00C407C8" w:rsidR="0052256E">
        <w:rPr>
          <w:sz w:val="24"/>
          <w:szCs w:val="24"/>
        </w:rPr>
        <w:t>does not meet the description of</w:t>
      </w:r>
      <w:r w:rsidRPr="00C407C8">
        <w:rPr>
          <w:sz w:val="24"/>
          <w:szCs w:val="24"/>
        </w:rPr>
        <w:t xml:space="preserve"> a product category identified for Federal </w:t>
      </w:r>
      <w:r w:rsidRPr="00C407C8" w:rsidR="00FB6E38">
        <w:rPr>
          <w:sz w:val="24"/>
          <w:szCs w:val="24"/>
        </w:rPr>
        <w:t>Preferred Procurement Program</w:t>
      </w:r>
      <w:r w:rsidRPr="00C407C8">
        <w:rPr>
          <w:sz w:val="24"/>
          <w:szCs w:val="24"/>
        </w:rPr>
        <w:t xml:space="preserve">. </w:t>
      </w:r>
      <w:r w:rsidRPr="00C407C8" w:rsidR="00ED6874">
        <w:rPr>
          <w:sz w:val="24"/>
          <w:szCs w:val="24"/>
        </w:rPr>
        <w:t xml:space="preserve"> </w:t>
      </w:r>
      <w:r w:rsidRPr="00C407C8">
        <w:rPr>
          <w:sz w:val="24"/>
          <w:szCs w:val="24"/>
        </w:rPr>
        <w:t>If the product meets or exceeds the requirements for</w:t>
      </w:r>
      <w:r w:rsidRPr="00C407C8">
        <w:rPr>
          <w:spacing w:val="-22"/>
          <w:sz w:val="24"/>
          <w:szCs w:val="24"/>
        </w:rPr>
        <w:t xml:space="preserve"> </w:t>
      </w:r>
      <w:r w:rsidRPr="00C407C8">
        <w:rPr>
          <w:sz w:val="24"/>
          <w:szCs w:val="24"/>
        </w:rPr>
        <w:t xml:space="preserve">a product category identified for Federal </w:t>
      </w:r>
      <w:r w:rsidRPr="00C407C8" w:rsidR="00FB6E38">
        <w:rPr>
          <w:sz w:val="24"/>
          <w:szCs w:val="24"/>
        </w:rPr>
        <w:t>Preferred Procurement Program</w:t>
      </w:r>
      <w:r w:rsidRPr="00C407C8">
        <w:rPr>
          <w:sz w:val="24"/>
          <w:szCs w:val="24"/>
        </w:rPr>
        <w:t>, the application requires the applicant to specify all relevant product</w:t>
      </w:r>
      <w:r w:rsidRPr="00C407C8">
        <w:rPr>
          <w:spacing w:val="-3"/>
          <w:sz w:val="24"/>
          <w:szCs w:val="24"/>
        </w:rPr>
        <w:t xml:space="preserve"> </w:t>
      </w:r>
      <w:r w:rsidRPr="00C407C8">
        <w:rPr>
          <w:sz w:val="24"/>
          <w:szCs w:val="24"/>
        </w:rPr>
        <w:t>category(</w:t>
      </w:r>
      <w:r w:rsidRPr="00C407C8">
        <w:rPr>
          <w:sz w:val="24"/>
          <w:szCs w:val="24"/>
        </w:rPr>
        <w:t>ies</w:t>
      </w:r>
      <w:r w:rsidRPr="00C407C8">
        <w:rPr>
          <w:sz w:val="24"/>
          <w:szCs w:val="24"/>
        </w:rPr>
        <w:t>).</w:t>
      </w:r>
    </w:p>
    <w:p w:rsidR="001C24C1" w:rsidRPr="00C407C8" w:rsidP="003E4192" w14:paraId="28687753" w14:textId="77777777"/>
    <w:p w:rsidR="001C24C1" w:rsidRPr="00C407C8" w:rsidP="003E4192" w14:paraId="4AB66E23" w14:textId="09DAECB7">
      <w:r w:rsidRPr="00C407C8">
        <w:rPr>
          <w:sz w:val="24"/>
          <w:szCs w:val="24"/>
        </w:rPr>
        <w:t xml:space="preserve">To qualify for the third-party testing and final certification stage of the application process, it is necessary that a product’s estimated biobased content meets or exceeds the applicable minimum biobased content for that type of product. </w:t>
      </w:r>
      <w:r w:rsidRPr="00C407C8" w:rsidR="00ED6874">
        <w:rPr>
          <w:sz w:val="24"/>
          <w:szCs w:val="24"/>
        </w:rPr>
        <w:t xml:space="preserve"> </w:t>
      </w:r>
      <w:r w:rsidRPr="00C407C8">
        <w:rPr>
          <w:sz w:val="24"/>
          <w:szCs w:val="24"/>
        </w:rPr>
        <w:t xml:space="preserve">The applicable minimum biobased content is dependent upon which of the three </w:t>
      </w:r>
      <w:r w:rsidRPr="00C407C8">
        <w:rPr>
          <w:sz w:val="24"/>
          <w:szCs w:val="24"/>
        </w:rPr>
        <w:t>aforementioned groups</w:t>
      </w:r>
      <w:r w:rsidRPr="00C407C8">
        <w:rPr>
          <w:sz w:val="24"/>
          <w:szCs w:val="24"/>
        </w:rPr>
        <w:t xml:space="preserve"> of products the product for which certification is being sought best fits. </w:t>
      </w:r>
      <w:r w:rsidRPr="00C407C8" w:rsidR="00ED6874">
        <w:rPr>
          <w:sz w:val="24"/>
          <w:szCs w:val="24"/>
        </w:rPr>
        <w:t xml:space="preserve"> </w:t>
      </w:r>
      <w:r w:rsidRPr="00C407C8">
        <w:rPr>
          <w:sz w:val="24"/>
          <w:szCs w:val="24"/>
        </w:rPr>
        <w:t>Therefore, this information is necessary to determine the applicable minimum biobased content that should be used to evaluate the product for final certification.</w:t>
      </w:r>
    </w:p>
    <w:p w:rsidR="00731C87" w:rsidRPr="00C407C8" w:rsidP="003E4192" w14:paraId="2015987A" w14:textId="77875057"/>
    <w:p w:rsidR="00731C87" w:rsidRPr="00C407C8" w:rsidP="003E4192" w14:paraId="1D221983" w14:textId="1F9248A2">
      <w:r w:rsidRPr="00C407C8">
        <w:rPr>
          <w:sz w:val="24"/>
          <w:szCs w:val="24"/>
        </w:rPr>
        <w:t xml:space="preserve">Additionally, </w:t>
      </w:r>
      <w:r w:rsidRPr="00C407C8" w:rsidR="005F0434">
        <w:rPr>
          <w:sz w:val="24"/>
          <w:szCs w:val="24"/>
        </w:rPr>
        <w:t xml:space="preserve">the application requests the applicant to provide an Environmental Protection Agency (EPA) registration number and signal word for products that fall under the Federal Insecticide, Fungicide, and Rodenticide Act (FIFRA). </w:t>
      </w:r>
      <w:r w:rsidRPr="00C407C8" w:rsidR="00ED6874">
        <w:rPr>
          <w:sz w:val="24"/>
          <w:szCs w:val="24"/>
        </w:rPr>
        <w:t xml:space="preserve"> </w:t>
      </w:r>
      <w:r w:rsidRPr="00C407C8" w:rsidR="005F0434">
        <w:rPr>
          <w:sz w:val="24"/>
          <w:szCs w:val="24"/>
        </w:rPr>
        <w:t xml:space="preserve">If the product is not registered with EPA, the applicant is asked to confirm that the product is exempt from registration under FIFRA. This information is requested to confirm that applicable products </w:t>
      </w:r>
      <w:r w:rsidRPr="00C407C8" w:rsidR="00E946AF">
        <w:rPr>
          <w:sz w:val="24"/>
          <w:szCs w:val="24"/>
        </w:rPr>
        <w:t>comply</w:t>
      </w:r>
      <w:r w:rsidRPr="00C407C8" w:rsidR="005F0434">
        <w:rPr>
          <w:sz w:val="24"/>
          <w:szCs w:val="24"/>
        </w:rPr>
        <w:t xml:space="preserve"> with EPA requirements.</w:t>
      </w:r>
    </w:p>
    <w:p w:rsidR="001C24C1" w:rsidRPr="003E4192" w:rsidP="003E4192" w14:paraId="53AC1D64" w14:textId="77777777">
      <w:pPr>
        <w:rPr>
          <w:sz w:val="24"/>
        </w:rPr>
      </w:pPr>
    </w:p>
    <w:p w:rsidR="001C24C1" w:rsidRPr="00C407C8" w:rsidP="003E4192" w14:paraId="17F87C86" w14:textId="06EB03E0">
      <w:pPr>
        <w:tabs>
          <w:tab w:val="left" w:pos="540"/>
        </w:tabs>
        <w:rPr>
          <w:sz w:val="24"/>
          <w:szCs w:val="24"/>
        </w:rPr>
      </w:pPr>
      <w:r w:rsidRPr="003E4192">
        <w:rPr>
          <w:b/>
          <w:bCs/>
          <w:sz w:val="24"/>
          <w:szCs w:val="24"/>
        </w:rPr>
        <w:t>(</w:t>
      </w:r>
      <w:r w:rsidRPr="00C407C8" w:rsidR="003B1044">
        <w:rPr>
          <w:b/>
          <w:bCs/>
          <w:sz w:val="24"/>
          <w:szCs w:val="24"/>
        </w:rPr>
        <w:t>e</w:t>
      </w:r>
      <w:r w:rsidRPr="003E4192">
        <w:rPr>
          <w:b/>
          <w:bCs/>
          <w:sz w:val="24"/>
          <w:szCs w:val="24"/>
        </w:rPr>
        <w:t>)</w:t>
      </w:r>
      <w:r w:rsidRPr="003E4192">
        <w:rPr>
          <w:b/>
          <w:bCs/>
          <w:sz w:val="24"/>
          <w:szCs w:val="24"/>
        </w:rPr>
        <w:tab/>
      </w:r>
      <w:r w:rsidRPr="003E4192" w:rsidR="009F4E51">
        <w:rPr>
          <w:b/>
          <w:bCs/>
          <w:sz w:val="24"/>
          <w:szCs w:val="24"/>
        </w:rPr>
        <w:t>Intended uses of the product (</w:t>
      </w:r>
      <w:hyperlink r:id="rId10" w:anchor="p-3202.5(a)(1)" w:history="1">
        <w:r w:rsidRPr="003E4192" w:rsidR="009F4E51">
          <w:rPr>
            <w:rStyle w:val="Hyperlink"/>
            <w:b/>
            <w:bCs/>
          </w:rPr>
          <w:t>§ 3202.5(a)(1)</w:t>
        </w:r>
      </w:hyperlink>
      <w:r w:rsidRPr="003E4192" w:rsidR="009F4E51">
        <w:rPr>
          <w:b/>
          <w:bCs/>
          <w:sz w:val="24"/>
          <w:szCs w:val="24"/>
        </w:rPr>
        <w:t>)</w:t>
      </w:r>
      <w:r w:rsidRPr="00C407C8" w:rsidR="009F4E51">
        <w:rPr>
          <w:sz w:val="24"/>
          <w:szCs w:val="24"/>
        </w:rPr>
        <w:t xml:space="preserve">. </w:t>
      </w:r>
      <w:r w:rsidRPr="00C407C8" w:rsidR="00ED6874">
        <w:rPr>
          <w:sz w:val="24"/>
          <w:szCs w:val="24"/>
        </w:rPr>
        <w:t xml:space="preserve"> </w:t>
      </w:r>
      <w:r w:rsidRPr="00C407C8" w:rsidR="009F4E51">
        <w:rPr>
          <w:sz w:val="24"/>
          <w:szCs w:val="24"/>
        </w:rPr>
        <w:t>The application requires the applicant to identify the intended uses of the</w:t>
      </w:r>
      <w:r w:rsidRPr="00C407C8" w:rsidR="009F4E51">
        <w:rPr>
          <w:spacing w:val="-9"/>
          <w:sz w:val="24"/>
          <w:szCs w:val="24"/>
        </w:rPr>
        <w:t xml:space="preserve"> </w:t>
      </w:r>
      <w:r w:rsidRPr="00C407C8" w:rsidR="009F4E51">
        <w:rPr>
          <w:sz w:val="24"/>
          <w:szCs w:val="24"/>
        </w:rPr>
        <w:t>product</w:t>
      </w:r>
      <w:r w:rsidRPr="00C407C8" w:rsidR="000774EC">
        <w:rPr>
          <w:sz w:val="24"/>
          <w:szCs w:val="24"/>
        </w:rPr>
        <w:t xml:space="preserve"> </w:t>
      </w:r>
      <w:r w:rsidRPr="00C407C8" w:rsidR="009F4E51">
        <w:rPr>
          <w:sz w:val="24"/>
          <w:szCs w:val="24"/>
        </w:rPr>
        <w:t xml:space="preserve">because it is sometimes challenging to determine what a product’s intended use is from the product name alone. </w:t>
      </w:r>
      <w:r w:rsidRPr="00C407C8" w:rsidR="00ED6874">
        <w:rPr>
          <w:sz w:val="24"/>
          <w:szCs w:val="24"/>
        </w:rPr>
        <w:t xml:space="preserve"> </w:t>
      </w:r>
      <w:r w:rsidRPr="00C407C8" w:rsidR="00F85F17">
        <w:rPr>
          <w:sz w:val="24"/>
          <w:szCs w:val="24"/>
        </w:rPr>
        <w:t>RBCS</w:t>
      </w:r>
      <w:r w:rsidRPr="00C407C8" w:rsidR="009F4E51">
        <w:rPr>
          <w:sz w:val="24"/>
          <w:szCs w:val="24"/>
        </w:rPr>
        <w:t xml:space="preserve"> needs this information to confirm if the product </w:t>
      </w:r>
      <w:r w:rsidRPr="00C407C8" w:rsidR="00F31E6F">
        <w:rPr>
          <w:sz w:val="24"/>
          <w:szCs w:val="24"/>
        </w:rPr>
        <w:t>meets</w:t>
      </w:r>
      <w:r w:rsidRPr="00C407C8" w:rsidR="009F4E51">
        <w:rPr>
          <w:sz w:val="24"/>
          <w:szCs w:val="24"/>
        </w:rPr>
        <w:t xml:space="preserve"> or exceeds the requirements of a product category(</w:t>
      </w:r>
      <w:r w:rsidRPr="00C407C8" w:rsidR="009F4E51">
        <w:rPr>
          <w:sz w:val="24"/>
          <w:szCs w:val="24"/>
        </w:rPr>
        <w:t>ies</w:t>
      </w:r>
      <w:r w:rsidRPr="00C407C8" w:rsidR="009F4E51">
        <w:rPr>
          <w:sz w:val="24"/>
          <w:szCs w:val="24"/>
        </w:rPr>
        <w:t xml:space="preserve">) that are eligible for Federal </w:t>
      </w:r>
      <w:r w:rsidRPr="00C407C8" w:rsidR="00FB6E38">
        <w:rPr>
          <w:sz w:val="24"/>
          <w:szCs w:val="24"/>
        </w:rPr>
        <w:t xml:space="preserve">Preferred Procurement Program </w:t>
      </w:r>
      <w:r w:rsidRPr="00C407C8" w:rsidR="009F4E51">
        <w:rPr>
          <w:sz w:val="24"/>
          <w:szCs w:val="24"/>
        </w:rPr>
        <w:t>and whether the applicant has accurately identified the appropriate product category(</w:t>
      </w:r>
      <w:r w:rsidRPr="00C407C8" w:rsidR="009F4E51">
        <w:rPr>
          <w:sz w:val="24"/>
          <w:szCs w:val="24"/>
        </w:rPr>
        <w:t>ies</w:t>
      </w:r>
      <w:r w:rsidRPr="00C407C8" w:rsidR="009F4E51">
        <w:rPr>
          <w:sz w:val="24"/>
          <w:szCs w:val="24"/>
        </w:rPr>
        <w:t xml:space="preserve">) for its product. </w:t>
      </w:r>
      <w:r w:rsidRPr="00C407C8" w:rsidR="00ED6874">
        <w:rPr>
          <w:sz w:val="24"/>
          <w:szCs w:val="24"/>
        </w:rPr>
        <w:t xml:space="preserve"> </w:t>
      </w:r>
      <w:r w:rsidRPr="00C407C8" w:rsidR="009F4E51">
        <w:rPr>
          <w:sz w:val="24"/>
          <w:szCs w:val="24"/>
        </w:rPr>
        <w:t>Knowledge of which product categories that the product best fits is required to identify the applicable minimum biobased content for the product.</w:t>
      </w:r>
    </w:p>
    <w:p w:rsidR="00C60D6E" w:rsidP="00ED6874" w14:paraId="493E79BC" w14:textId="77777777">
      <w:pPr>
        <w:tabs>
          <w:tab w:val="left" w:pos="720"/>
        </w:tabs>
        <w:rPr>
          <w:sz w:val="24"/>
          <w:szCs w:val="24"/>
        </w:rPr>
      </w:pPr>
    </w:p>
    <w:p w:rsidR="007871CE" w:rsidRPr="00C407C8" w:rsidP="003E4192" w14:paraId="08D5F122" w14:textId="00A15B76">
      <w:pPr>
        <w:tabs>
          <w:tab w:val="left" w:pos="720"/>
        </w:tabs>
      </w:pPr>
      <w:r w:rsidRPr="00C407C8">
        <w:rPr>
          <w:sz w:val="24"/>
          <w:szCs w:val="24"/>
        </w:rPr>
        <w:t xml:space="preserve">Applicants are also offered the opportunity to provide supplemental product information such as unique features of the product, a link </w:t>
      </w:r>
      <w:r w:rsidRPr="00C407C8" w:rsidR="0038258D">
        <w:rPr>
          <w:sz w:val="24"/>
          <w:szCs w:val="24"/>
        </w:rPr>
        <w:t xml:space="preserve">to a product webpage, whether the product has any </w:t>
      </w:r>
      <w:r w:rsidRPr="00C407C8" w:rsidR="007E6C7C">
        <w:rPr>
          <w:sz w:val="24"/>
          <w:szCs w:val="24"/>
        </w:rPr>
        <w:t xml:space="preserve">third-party certifications or meets any performance standards, </w:t>
      </w:r>
      <w:r w:rsidRPr="00C407C8" w:rsidR="003247D8">
        <w:rPr>
          <w:sz w:val="24"/>
          <w:szCs w:val="24"/>
        </w:rPr>
        <w:t xml:space="preserve">whether the product is on </w:t>
      </w:r>
      <w:r w:rsidRPr="00C407C8" w:rsidR="00E24877">
        <w:rPr>
          <w:sz w:val="24"/>
          <w:szCs w:val="24"/>
        </w:rPr>
        <w:t>a</w:t>
      </w:r>
      <w:r w:rsidRPr="00C407C8" w:rsidR="00E0743E">
        <w:rPr>
          <w:sz w:val="24"/>
          <w:szCs w:val="24"/>
        </w:rPr>
        <w:t xml:space="preserve"> </w:t>
      </w:r>
      <w:r w:rsidRPr="00C407C8" w:rsidR="003247D8">
        <w:rPr>
          <w:sz w:val="24"/>
          <w:szCs w:val="24"/>
        </w:rPr>
        <w:t>GSA schedule</w:t>
      </w:r>
      <w:r w:rsidRPr="00C407C8" w:rsidR="00E0743E">
        <w:rPr>
          <w:sz w:val="24"/>
          <w:szCs w:val="24"/>
        </w:rPr>
        <w:t xml:space="preserve">, </w:t>
      </w:r>
      <w:r w:rsidRPr="00C407C8" w:rsidR="001974B6">
        <w:rPr>
          <w:sz w:val="24"/>
          <w:szCs w:val="24"/>
        </w:rPr>
        <w:t xml:space="preserve">and whether the product contains any intentionally added </w:t>
      </w:r>
      <w:r w:rsidR="00C60D6E">
        <w:rPr>
          <w:sz w:val="24"/>
          <w:szCs w:val="24"/>
        </w:rPr>
        <w:t>per- and polyfluoroalkyl substances (</w:t>
      </w:r>
      <w:r w:rsidRPr="00C407C8" w:rsidR="001974B6">
        <w:rPr>
          <w:sz w:val="24"/>
          <w:szCs w:val="24"/>
        </w:rPr>
        <w:t>PFAS</w:t>
      </w:r>
      <w:r w:rsidR="00C60D6E">
        <w:rPr>
          <w:sz w:val="24"/>
          <w:szCs w:val="24"/>
        </w:rPr>
        <w:t>)</w:t>
      </w:r>
      <w:r w:rsidRPr="00C407C8" w:rsidR="001974B6">
        <w:rPr>
          <w:sz w:val="24"/>
          <w:szCs w:val="24"/>
        </w:rPr>
        <w:t xml:space="preserve">. </w:t>
      </w:r>
      <w:r w:rsidRPr="00C407C8" w:rsidR="00ED6874">
        <w:rPr>
          <w:sz w:val="24"/>
          <w:szCs w:val="24"/>
        </w:rPr>
        <w:t xml:space="preserve"> </w:t>
      </w:r>
      <w:r w:rsidRPr="00C407C8" w:rsidR="001974B6">
        <w:rPr>
          <w:sz w:val="24"/>
          <w:szCs w:val="24"/>
        </w:rPr>
        <w:t>This supplemental information is not required, and applicants can choose to move forward in the application without providing this information.</w:t>
      </w:r>
    </w:p>
    <w:p w:rsidR="001C24C1" w:rsidRPr="00C407C8" w:rsidP="003E4192" w14:paraId="32CDE5D7" w14:textId="77777777"/>
    <w:p w:rsidR="001C24C1" w:rsidRPr="00C407C8" w:rsidP="003E4192" w14:paraId="6943903B" w14:textId="4EDA5998">
      <w:pPr>
        <w:tabs>
          <w:tab w:val="left" w:pos="540"/>
        </w:tabs>
      </w:pPr>
      <w:r w:rsidRPr="003E4192">
        <w:rPr>
          <w:b/>
          <w:bCs/>
          <w:sz w:val="24"/>
          <w:szCs w:val="24"/>
        </w:rPr>
        <w:t>(</w:t>
      </w:r>
      <w:r w:rsidRPr="00C407C8" w:rsidR="003B1044">
        <w:rPr>
          <w:b/>
          <w:bCs/>
          <w:sz w:val="24"/>
          <w:szCs w:val="24"/>
        </w:rPr>
        <w:t>f</w:t>
      </w:r>
      <w:r w:rsidRPr="003E4192">
        <w:rPr>
          <w:b/>
          <w:bCs/>
          <w:sz w:val="24"/>
          <w:szCs w:val="24"/>
        </w:rPr>
        <w:t>)</w:t>
      </w:r>
      <w:r w:rsidRPr="003E4192">
        <w:rPr>
          <w:b/>
          <w:bCs/>
          <w:sz w:val="24"/>
          <w:szCs w:val="24"/>
        </w:rPr>
        <w:tab/>
      </w:r>
      <w:r w:rsidRPr="003E4192" w:rsidR="009F4E51">
        <w:rPr>
          <w:b/>
          <w:bCs/>
          <w:sz w:val="24"/>
          <w:szCs w:val="24"/>
        </w:rPr>
        <w:t>Certifying statements (</w:t>
      </w:r>
      <w:hyperlink r:id="rId10" w:anchor="p-3202.5(a)(2)" w:history="1">
        <w:r w:rsidRPr="003E4192" w:rsidR="009F4E51">
          <w:rPr>
            <w:rStyle w:val="Hyperlink"/>
            <w:b/>
            <w:bCs/>
          </w:rPr>
          <w:t>§ 3202.5(a)(2)</w:t>
        </w:r>
      </w:hyperlink>
      <w:r w:rsidRPr="003E4192" w:rsidR="009F4E51">
        <w:rPr>
          <w:b/>
          <w:bCs/>
          <w:sz w:val="24"/>
          <w:szCs w:val="24"/>
        </w:rPr>
        <w:t>)</w:t>
      </w:r>
      <w:r w:rsidRPr="00C407C8" w:rsidR="009F4E51">
        <w:rPr>
          <w:sz w:val="24"/>
          <w:szCs w:val="24"/>
        </w:rPr>
        <w:t xml:space="preserve">. </w:t>
      </w:r>
      <w:r w:rsidRPr="00C407C8" w:rsidR="00ED6874">
        <w:rPr>
          <w:sz w:val="24"/>
          <w:szCs w:val="24"/>
        </w:rPr>
        <w:t xml:space="preserve"> </w:t>
      </w:r>
      <w:r w:rsidRPr="00C407C8" w:rsidR="009F4E51">
        <w:rPr>
          <w:sz w:val="24"/>
          <w:szCs w:val="24"/>
        </w:rPr>
        <w:t xml:space="preserve">The applicant must certify that the product for which use of the label is sought is a biobased product, as defined in </w:t>
      </w:r>
      <w:hyperlink r:id="rId11" w:history="1">
        <w:r w:rsidRPr="00C407C8" w:rsidR="009F4E51">
          <w:rPr>
            <w:rStyle w:val="Hyperlink"/>
            <w:sz w:val="24"/>
            <w:szCs w:val="24"/>
          </w:rPr>
          <w:t>7 CFR 3202.2</w:t>
        </w:r>
      </w:hyperlink>
      <w:r w:rsidRPr="00C407C8" w:rsidR="009F4E51">
        <w:rPr>
          <w:spacing w:val="-14"/>
          <w:sz w:val="24"/>
          <w:szCs w:val="24"/>
        </w:rPr>
        <w:t xml:space="preserve"> </w:t>
      </w:r>
      <w:r w:rsidRPr="00C407C8" w:rsidR="009F4E51">
        <w:rPr>
          <w:sz w:val="24"/>
          <w:szCs w:val="24"/>
        </w:rPr>
        <w:t xml:space="preserve">and that it meets the </w:t>
      </w:r>
      <w:r w:rsidRPr="00C407C8">
        <w:rPr>
          <w:sz w:val="24"/>
          <w:szCs w:val="24"/>
        </w:rPr>
        <w:t>country-of-origin</w:t>
      </w:r>
      <w:r w:rsidRPr="00C407C8" w:rsidR="009F4E51">
        <w:rPr>
          <w:sz w:val="24"/>
          <w:szCs w:val="24"/>
        </w:rPr>
        <w:t xml:space="preserve"> requirements specified in </w:t>
      </w:r>
      <w:hyperlink r:id="rId12" w:anchor="p-3201.4(b)(3)" w:history="1">
        <w:r w:rsidRPr="00C407C8" w:rsidR="009F4E51">
          <w:rPr>
            <w:rStyle w:val="Hyperlink"/>
            <w:sz w:val="24"/>
            <w:szCs w:val="24"/>
          </w:rPr>
          <w:t>7 CFR 3201.4(b)(3)</w:t>
        </w:r>
      </w:hyperlink>
      <w:r w:rsidRPr="00C407C8" w:rsidR="009F4E51">
        <w:rPr>
          <w:sz w:val="24"/>
          <w:szCs w:val="24"/>
        </w:rPr>
        <w:t>.</w:t>
      </w:r>
      <w:r w:rsidRPr="00C407C8">
        <w:rPr>
          <w:sz w:val="24"/>
          <w:szCs w:val="24"/>
        </w:rPr>
        <w:t xml:space="preserve">  </w:t>
      </w:r>
      <w:r w:rsidRPr="00C407C8" w:rsidR="009F4E51">
        <w:rPr>
          <w:sz w:val="24"/>
          <w:szCs w:val="24"/>
        </w:rPr>
        <w:t xml:space="preserve">These statements are necessary to ensure that the product is an eligible product for the </w:t>
      </w:r>
      <w:r w:rsidRPr="00C407C8" w:rsidR="002C712D">
        <w:rPr>
          <w:sz w:val="24"/>
          <w:szCs w:val="24"/>
        </w:rPr>
        <w:t>Voluntary Labeling Program</w:t>
      </w:r>
      <w:r w:rsidRPr="00C407C8" w:rsidR="009F4E51">
        <w:rPr>
          <w:sz w:val="24"/>
          <w:szCs w:val="24"/>
        </w:rPr>
        <w:t>.</w:t>
      </w:r>
    </w:p>
    <w:p w:rsidR="001C24C1" w:rsidRPr="003E4192" w:rsidP="003E4192" w14:paraId="6001266F" w14:textId="77777777">
      <w:pPr>
        <w:tabs>
          <w:tab w:val="left" w:pos="540"/>
        </w:tabs>
        <w:rPr>
          <w:sz w:val="24"/>
        </w:rPr>
      </w:pPr>
    </w:p>
    <w:p w:rsidR="001C24C1" w:rsidRPr="003E4192" w:rsidP="003E4192" w14:paraId="37BE568A" w14:textId="211124AE">
      <w:pPr>
        <w:pStyle w:val="ListParagraph"/>
        <w:numPr>
          <w:ilvl w:val="0"/>
          <w:numId w:val="11"/>
        </w:numPr>
        <w:tabs>
          <w:tab w:val="left" w:pos="540"/>
        </w:tabs>
        <w:ind w:left="0" w:firstLine="0"/>
        <w:rPr>
          <w:sz w:val="24"/>
          <w:szCs w:val="24"/>
        </w:rPr>
      </w:pPr>
      <w:r w:rsidRPr="003E4192">
        <w:rPr>
          <w:b/>
          <w:bCs/>
          <w:sz w:val="24"/>
          <w:szCs w:val="24"/>
        </w:rPr>
        <w:t>Commitments (</w:t>
      </w:r>
      <w:hyperlink r:id="rId10" w:anchor="p-3202.5(a)(3)" w:history="1">
        <w:r w:rsidRPr="003E4192">
          <w:rPr>
            <w:rStyle w:val="Hyperlink"/>
            <w:b/>
            <w:bCs/>
            <w:sz w:val="24"/>
            <w:szCs w:val="24"/>
          </w:rPr>
          <w:t>§ 3202.5(a)(3)</w:t>
        </w:r>
      </w:hyperlink>
      <w:r w:rsidRPr="003E4192">
        <w:rPr>
          <w:b/>
          <w:bCs/>
          <w:sz w:val="24"/>
          <w:szCs w:val="24"/>
        </w:rPr>
        <w:t>)</w:t>
      </w:r>
      <w:r w:rsidRPr="003E4192">
        <w:rPr>
          <w:sz w:val="24"/>
          <w:szCs w:val="24"/>
        </w:rPr>
        <w:t xml:space="preserve">. </w:t>
      </w:r>
      <w:r w:rsidRPr="00C407C8" w:rsidR="00ED6874">
        <w:rPr>
          <w:sz w:val="24"/>
          <w:szCs w:val="24"/>
        </w:rPr>
        <w:t xml:space="preserve"> </w:t>
      </w:r>
      <w:r w:rsidRPr="003E4192">
        <w:rPr>
          <w:sz w:val="24"/>
          <w:szCs w:val="24"/>
        </w:rPr>
        <w:t>The applicant must also sign a statement in</w:t>
      </w:r>
      <w:r w:rsidRPr="003E4192">
        <w:rPr>
          <w:spacing w:val="-18"/>
          <w:sz w:val="24"/>
          <w:szCs w:val="24"/>
        </w:rPr>
        <w:t xml:space="preserve"> </w:t>
      </w:r>
      <w:r w:rsidRPr="003E4192">
        <w:rPr>
          <w:sz w:val="24"/>
          <w:szCs w:val="24"/>
        </w:rPr>
        <w:t>the application that commits the applicant as</w:t>
      </w:r>
      <w:r w:rsidRPr="003E4192">
        <w:rPr>
          <w:spacing w:val="-3"/>
          <w:sz w:val="24"/>
          <w:szCs w:val="24"/>
        </w:rPr>
        <w:t xml:space="preserve"> </w:t>
      </w:r>
      <w:r w:rsidRPr="003E4192">
        <w:rPr>
          <w:sz w:val="24"/>
          <w:szCs w:val="24"/>
        </w:rPr>
        <w:t>follows:</w:t>
      </w:r>
      <w:r w:rsidRPr="003E4192" w:rsidR="007560CB">
        <w:rPr>
          <w:sz w:val="24"/>
          <w:szCs w:val="24"/>
        </w:rPr>
        <w:t xml:space="preserve"> </w:t>
      </w:r>
      <w:r w:rsidRPr="003E4192">
        <w:rPr>
          <w:sz w:val="24"/>
          <w:szCs w:val="24"/>
        </w:rPr>
        <w:t xml:space="preserve">The </w:t>
      </w:r>
      <w:r w:rsidRPr="003E4192" w:rsidR="007420EC">
        <w:rPr>
          <w:sz w:val="24"/>
          <w:szCs w:val="24"/>
        </w:rPr>
        <w:t xml:space="preserve">applicant </w:t>
      </w:r>
      <w:r w:rsidRPr="003E4192">
        <w:rPr>
          <w:sz w:val="24"/>
          <w:szCs w:val="24"/>
        </w:rPr>
        <w:t xml:space="preserve">commits to submitting to </w:t>
      </w:r>
      <w:r w:rsidRPr="003E4192" w:rsidR="00F85F17">
        <w:rPr>
          <w:sz w:val="24"/>
          <w:szCs w:val="24"/>
        </w:rPr>
        <w:t>RBCS</w:t>
      </w:r>
      <w:r w:rsidRPr="003E4192">
        <w:rPr>
          <w:sz w:val="24"/>
          <w:szCs w:val="24"/>
        </w:rPr>
        <w:t xml:space="preserve"> </w:t>
      </w:r>
      <w:r w:rsidRPr="00C407C8" w:rsidR="00B90E40">
        <w:rPr>
          <w:sz w:val="24"/>
          <w:szCs w:val="24"/>
        </w:rPr>
        <w:t>the information specified in the application</w:t>
      </w:r>
      <w:r w:rsidRPr="003E4192">
        <w:rPr>
          <w:sz w:val="24"/>
          <w:szCs w:val="24"/>
        </w:rPr>
        <w:t xml:space="preserve">, which </w:t>
      </w:r>
      <w:r w:rsidRPr="003E4192" w:rsidR="00F85F17">
        <w:rPr>
          <w:sz w:val="24"/>
          <w:szCs w:val="24"/>
        </w:rPr>
        <w:t>RBCS</w:t>
      </w:r>
      <w:r w:rsidRPr="003E4192">
        <w:rPr>
          <w:sz w:val="24"/>
          <w:szCs w:val="24"/>
        </w:rPr>
        <w:t xml:space="preserve"> will post to the </w:t>
      </w:r>
      <w:hyperlink r:id="rId9" w:history="1">
        <w:r w:rsidRPr="00C407C8" w:rsidR="00E04B74">
          <w:rPr>
            <w:rStyle w:val="Hyperlink"/>
            <w:sz w:val="24"/>
            <w:szCs w:val="24"/>
          </w:rPr>
          <w:t>BioPreferred</w:t>
        </w:r>
        <w:r w:rsidRPr="00C407C8" w:rsidR="00E04B74">
          <w:rPr>
            <w:rStyle w:val="Hyperlink"/>
            <w:sz w:val="24"/>
            <w:szCs w:val="24"/>
          </w:rPr>
          <w:t xml:space="preserve"> Program website</w:t>
        </w:r>
      </w:hyperlink>
      <w:r w:rsidRPr="003E4192">
        <w:rPr>
          <w:sz w:val="24"/>
          <w:szCs w:val="24"/>
        </w:rPr>
        <w:t xml:space="preserve">, and to providing </w:t>
      </w:r>
      <w:r w:rsidRPr="003E4192" w:rsidR="00F85F17">
        <w:rPr>
          <w:sz w:val="24"/>
          <w:szCs w:val="24"/>
        </w:rPr>
        <w:t>RBCS</w:t>
      </w:r>
      <w:r w:rsidRPr="003E4192">
        <w:rPr>
          <w:sz w:val="24"/>
          <w:szCs w:val="24"/>
        </w:rPr>
        <w:t xml:space="preserve"> with up-to-date information for posting on this </w:t>
      </w:r>
      <w:r w:rsidRPr="00C407C8" w:rsidR="00E04B74">
        <w:rPr>
          <w:sz w:val="24"/>
          <w:szCs w:val="24"/>
        </w:rPr>
        <w:t>w</w:t>
      </w:r>
      <w:r w:rsidRPr="003E4192" w:rsidR="00E04B74">
        <w:rPr>
          <w:sz w:val="24"/>
          <w:szCs w:val="24"/>
        </w:rPr>
        <w:t>eb</w:t>
      </w:r>
      <w:r w:rsidRPr="003E4192">
        <w:rPr>
          <w:sz w:val="24"/>
          <w:szCs w:val="24"/>
        </w:rPr>
        <w:t>site.</w:t>
      </w:r>
    </w:p>
    <w:p w:rsidR="00CD1C5C" w:rsidRPr="00C407C8" w:rsidP="003E4192" w14:paraId="4BFAC06F" w14:textId="77777777">
      <w:pPr>
        <w:tabs>
          <w:tab w:val="left" w:pos="540"/>
        </w:tabs>
        <w:rPr>
          <w:sz w:val="24"/>
          <w:szCs w:val="24"/>
        </w:rPr>
      </w:pPr>
    </w:p>
    <w:p w:rsidR="001C24C1" w:rsidRPr="00C407C8" w:rsidP="003E4192" w14:paraId="64EF2C67" w14:textId="4DF860DF">
      <w:pPr>
        <w:tabs>
          <w:tab w:val="left" w:pos="540"/>
        </w:tabs>
      </w:pPr>
      <w:r w:rsidRPr="00C407C8">
        <w:rPr>
          <w:sz w:val="24"/>
          <w:szCs w:val="24"/>
        </w:rPr>
        <w:t>These actions are necessary to help ensure that consumers purchasing a product with the label have access to sufficient information to make reasoned purchasing decisions.</w:t>
      </w:r>
      <w:r w:rsidRPr="00C407C8" w:rsidR="00CD1C5C">
        <w:rPr>
          <w:sz w:val="24"/>
          <w:szCs w:val="24"/>
        </w:rPr>
        <w:t xml:space="preserve"> </w:t>
      </w:r>
      <w:r w:rsidRPr="00C407C8" w:rsidR="00ED6874">
        <w:rPr>
          <w:sz w:val="24"/>
          <w:szCs w:val="24"/>
        </w:rPr>
        <w:t xml:space="preserve"> </w:t>
      </w:r>
      <w:r w:rsidRPr="00C407C8">
        <w:rPr>
          <w:sz w:val="24"/>
          <w:szCs w:val="24"/>
        </w:rPr>
        <w:t xml:space="preserve">Further, the information that is posted on the </w:t>
      </w:r>
      <w:hyperlink r:id="rId9" w:history="1">
        <w:r w:rsidRPr="00C407C8" w:rsidR="00E04B74">
          <w:rPr>
            <w:rStyle w:val="Hyperlink"/>
            <w:sz w:val="24"/>
            <w:szCs w:val="24"/>
          </w:rPr>
          <w:t>BioPreferred</w:t>
        </w:r>
        <w:r w:rsidRPr="00C407C8" w:rsidR="00E04B74">
          <w:rPr>
            <w:rStyle w:val="Hyperlink"/>
            <w:sz w:val="24"/>
            <w:szCs w:val="24"/>
          </w:rPr>
          <w:t xml:space="preserve"> Program website</w:t>
        </w:r>
      </w:hyperlink>
      <w:r w:rsidRPr="00C407C8">
        <w:rPr>
          <w:sz w:val="24"/>
          <w:szCs w:val="24"/>
        </w:rPr>
        <w:t xml:space="preserve"> and made available to eligible requestors is important to help isolate certified biobased products from non-certified biobased products, a key purpose of the </w:t>
      </w:r>
      <w:r w:rsidRPr="00C407C8" w:rsidR="002C712D">
        <w:rPr>
          <w:sz w:val="24"/>
          <w:szCs w:val="24"/>
        </w:rPr>
        <w:t>Voluntary Labeling Program</w:t>
      </w:r>
      <w:r w:rsidRPr="00C407C8">
        <w:rPr>
          <w:sz w:val="24"/>
          <w:szCs w:val="24"/>
        </w:rPr>
        <w:t>.</w:t>
      </w:r>
    </w:p>
    <w:p w:rsidR="001C24C1" w:rsidRPr="00C407C8" w:rsidP="003E4192" w14:paraId="6DEA10F1" w14:textId="77777777">
      <w:pPr>
        <w:tabs>
          <w:tab w:val="left" w:pos="540"/>
        </w:tabs>
      </w:pPr>
    </w:p>
    <w:p w:rsidR="001C24C1" w:rsidRPr="00BD172C" w:rsidP="003E4192" w14:paraId="4798DFAB" w14:textId="143614FD">
      <w:r w:rsidRPr="00C407C8">
        <w:rPr>
          <w:b/>
          <w:bCs/>
          <w:sz w:val="24"/>
          <w:szCs w:val="24"/>
        </w:rPr>
        <w:t xml:space="preserve">Step </w:t>
      </w:r>
      <w:r w:rsidRPr="00C407C8" w:rsidR="001A0A9D">
        <w:rPr>
          <w:b/>
          <w:bCs/>
          <w:sz w:val="24"/>
          <w:szCs w:val="24"/>
        </w:rPr>
        <w:t>2</w:t>
      </w:r>
      <w:r w:rsidRPr="00C407C8">
        <w:rPr>
          <w:b/>
          <w:bCs/>
          <w:sz w:val="24"/>
          <w:szCs w:val="24"/>
        </w:rPr>
        <w:t xml:space="preserve"> – </w:t>
      </w:r>
      <w:r w:rsidRPr="00C407C8" w:rsidR="001A0A9D">
        <w:rPr>
          <w:b/>
          <w:bCs/>
          <w:sz w:val="24"/>
          <w:szCs w:val="24"/>
        </w:rPr>
        <w:t xml:space="preserve">Maintaining </w:t>
      </w:r>
      <w:r w:rsidRPr="00C407C8">
        <w:rPr>
          <w:b/>
          <w:bCs/>
          <w:sz w:val="24"/>
          <w:szCs w:val="24"/>
        </w:rPr>
        <w:t>Records:</w:t>
      </w:r>
      <w:r w:rsidRPr="00C407C8" w:rsidR="009F4E51">
        <w:rPr>
          <w:b/>
          <w:bCs/>
          <w:sz w:val="24"/>
          <w:szCs w:val="24"/>
        </w:rPr>
        <w:t xml:space="preserve"> </w:t>
      </w:r>
    </w:p>
    <w:p w:rsidR="001C24C1" w:rsidRPr="00C407C8" w14:paraId="20BAD2D6" w14:textId="300E196E">
      <w:pPr>
        <w:rPr>
          <w:sz w:val="24"/>
          <w:szCs w:val="24"/>
        </w:rPr>
      </w:pPr>
      <w:r w:rsidRPr="00C407C8">
        <w:rPr>
          <w:sz w:val="24"/>
          <w:szCs w:val="24"/>
        </w:rPr>
        <w:t xml:space="preserve">The labor burden associated with this </w:t>
      </w:r>
      <w:r w:rsidRPr="00C407C8" w:rsidR="002C712D">
        <w:rPr>
          <w:sz w:val="24"/>
          <w:szCs w:val="24"/>
        </w:rPr>
        <w:t xml:space="preserve">Program </w:t>
      </w:r>
      <w:r w:rsidRPr="00C407C8">
        <w:rPr>
          <w:sz w:val="24"/>
          <w:szCs w:val="24"/>
        </w:rPr>
        <w:t xml:space="preserve">includes estimates of the time necessary for manufacturers and vendors to </w:t>
      </w:r>
      <w:r w:rsidRPr="00C407C8" w:rsidR="00215A69">
        <w:rPr>
          <w:sz w:val="24"/>
          <w:szCs w:val="24"/>
        </w:rPr>
        <w:t>maintain and update</w:t>
      </w:r>
      <w:r w:rsidRPr="00C407C8">
        <w:rPr>
          <w:sz w:val="24"/>
          <w:szCs w:val="24"/>
        </w:rPr>
        <w:t xml:space="preserve"> records of the documentation that </w:t>
      </w:r>
      <w:r w:rsidRPr="00C407C8" w:rsidR="00F85F17">
        <w:rPr>
          <w:sz w:val="24"/>
          <w:szCs w:val="24"/>
        </w:rPr>
        <w:t>RBCS</w:t>
      </w:r>
      <w:r w:rsidRPr="00C407C8">
        <w:rPr>
          <w:sz w:val="24"/>
          <w:szCs w:val="24"/>
        </w:rPr>
        <w:t xml:space="preserve"> believes is needed to demonstrate compliance with the requirements of the rule</w:t>
      </w:r>
      <w:r w:rsidRPr="00C407C8" w:rsidR="005E10E7">
        <w:rPr>
          <w:sz w:val="24"/>
          <w:szCs w:val="24"/>
        </w:rPr>
        <w:t xml:space="preserve"> (</w:t>
      </w:r>
      <w:hyperlink r:id="rId10" w:anchor="p-3202.5(c)(5)" w:history="1">
        <w:r w:rsidRPr="00C407C8" w:rsidR="00ED6874">
          <w:rPr>
            <w:rStyle w:val="Hyperlink"/>
            <w:sz w:val="24"/>
            <w:szCs w:val="24"/>
          </w:rPr>
          <w:t>§</w:t>
        </w:r>
        <w:r w:rsidRPr="00C407C8" w:rsidR="00ED6874">
          <w:rPr>
            <w:rStyle w:val="Hyperlink"/>
            <w:spacing w:val="-1"/>
            <w:sz w:val="24"/>
            <w:szCs w:val="24"/>
          </w:rPr>
          <w:t xml:space="preserve"> 3202.5(c)(5)</w:t>
        </w:r>
      </w:hyperlink>
      <w:r w:rsidRPr="003E4192" w:rsidR="00ED6874">
        <w:t xml:space="preserve">, </w:t>
      </w:r>
      <w:hyperlink r:id="rId10" w:anchor="p-3202.5(d)" w:history="1">
        <w:r w:rsidRPr="00C407C8" w:rsidR="00ED6874">
          <w:rPr>
            <w:rStyle w:val="Hyperlink"/>
            <w:spacing w:val="-1"/>
            <w:sz w:val="24"/>
            <w:szCs w:val="24"/>
          </w:rPr>
          <w:t>3202.5(d)</w:t>
        </w:r>
      </w:hyperlink>
      <w:r w:rsidRPr="003E4192" w:rsidR="00ED6874">
        <w:t xml:space="preserve">, and </w:t>
      </w:r>
      <w:hyperlink r:id="rId13" w:history="1">
        <w:r w:rsidRPr="00C407C8" w:rsidR="00ED6874">
          <w:rPr>
            <w:rStyle w:val="Hyperlink"/>
            <w:sz w:val="24"/>
            <w:szCs w:val="24"/>
          </w:rPr>
          <w:t>3202.9</w:t>
        </w:r>
      </w:hyperlink>
      <w:r w:rsidRPr="00C407C8" w:rsidR="005E10E7">
        <w:rPr>
          <w:sz w:val="24"/>
          <w:szCs w:val="24"/>
        </w:rPr>
        <w:t xml:space="preserve">).  </w:t>
      </w:r>
      <w:r w:rsidRPr="00C407C8">
        <w:rPr>
          <w:sz w:val="24"/>
          <w:szCs w:val="24"/>
        </w:rPr>
        <w:t>The following paragraphs describe the recordkeeping activities that have been included in the estimates of the total labor burden.</w:t>
      </w:r>
    </w:p>
    <w:p w:rsidR="00215A69" w:rsidRPr="00C407C8" w:rsidP="00215A69" w14:paraId="43EB8720" w14:textId="77777777">
      <w:pPr>
        <w:rPr>
          <w:sz w:val="24"/>
          <w:szCs w:val="24"/>
        </w:rPr>
      </w:pPr>
    </w:p>
    <w:p w:rsidR="00215A69" w:rsidRPr="003E4192" w:rsidP="003E4192" w14:paraId="3DABB2CA" w14:textId="69AAF339">
      <w:pPr>
        <w:pStyle w:val="ListParagraph"/>
        <w:numPr>
          <w:ilvl w:val="0"/>
          <w:numId w:val="22"/>
        </w:numPr>
        <w:tabs>
          <w:tab w:val="left" w:pos="540"/>
        </w:tabs>
        <w:ind w:left="0" w:firstLine="0"/>
        <w:rPr>
          <w:sz w:val="24"/>
          <w:szCs w:val="24"/>
        </w:rPr>
      </w:pPr>
      <w:r w:rsidRPr="003E4192">
        <w:rPr>
          <w:b/>
          <w:bCs/>
          <w:sz w:val="24"/>
          <w:szCs w:val="24"/>
        </w:rPr>
        <w:t>Updating Records (</w:t>
      </w:r>
      <w:hyperlink r:id="rId10" w:anchor="p-3202.5(c)(5)" w:history="1">
        <w:r w:rsidRPr="003E4192">
          <w:rPr>
            <w:rStyle w:val="Hyperlink"/>
            <w:sz w:val="24"/>
            <w:szCs w:val="24"/>
          </w:rPr>
          <w:t>§ 3202.5(c)(5)</w:t>
        </w:r>
      </w:hyperlink>
      <w:r w:rsidRPr="003E4192">
        <w:rPr>
          <w:b/>
          <w:bCs/>
          <w:sz w:val="24"/>
          <w:szCs w:val="24"/>
        </w:rPr>
        <w:t>).</w:t>
      </w:r>
      <w:r w:rsidRPr="003E4192">
        <w:rPr>
          <w:sz w:val="24"/>
          <w:szCs w:val="24"/>
        </w:rPr>
        <w:t xml:space="preserve"> </w:t>
      </w:r>
      <w:r w:rsidR="00C407C8">
        <w:rPr>
          <w:sz w:val="24"/>
          <w:szCs w:val="24"/>
        </w:rPr>
        <w:t xml:space="preserve"> </w:t>
      </w:r>
      <w:r w:rsidRPr="003E4192">
        <w:rPr>
          <w:sz w:val="24"/>
          <w:szCs w:val="24"/>
        </w:rPr>
        <w:t xml:space="preserve">Applicants must provide RBCS with updated information if at any time during the application process or after a product has been certified any of the information provided in the initial application changes. </w:t>
      </w:r>
      <w:r w:rsidR="00C407C8">
        <w:rPr>
          <w:sz w:val="24"/>
          <w:szCs w:val="24"/>
        </w:rPr>
        <w:t xml:space="preserve"> </w:t>
      </w:r>
      <w:r w:rsidRPr="003E4192">
        <w:rPr>
          <w:sz w:val="24"/>
          <w:szCs w:val="24"/>
        </w:rPr>
        <w:t xml:space="preserve">It is important that manufacturers and vendors keep the information provided to RBCS for public posting on the </w:t>
      </w:r>
      <w:hyperlink r:id="rId9" w:history="1">
        <w:r w:rsidRPr="00C407C8">
          <w:rPr>
            <w:rStyle w:val="Hyperlink"/>
            <w:sz w:val="24"/>
            <w:szCs w:val="24"/>
          </w:rPr>
          <w:t>BioPreferred</w:t>
        </w:r>
        <w:r w:rsidRPr="00C407C8">
          <w:rPr>
            <w:rStyle w:val="Hyperlink"/>
            <w:sz w:val="24"/>
            <w:szCs w:val="24"/>
          </w:rPr>
          <w:t xml:space="preserve"> Program website</w:t>
        </w:r>
      </w:hyperlink>
      <w:r w:rsidRPr="003E4192">
        <w:rPr>
          <w:sz w:val="24"/>
          <w:szCs w:val="24"/>
        </w:rPr>
        <w:t xml:space="preserve"> up to date so that those who would purchase such products have the correct information when making purchasing decisions. </w:t>
      </w:r>
      <w:r w:rsidR="00C407C8">
        <w:rPr>
          <w:sz w:val="24"/>
          <w:szCs w:val="24"/>
        </w:rPr>
        <w:t xml:space="preserve"> </w:t>
      </w:r>
      <w:r w:rsidRPr="003E4192">
        <w:rPr>
          <w:sz w:val="24"/>
          <w:szCs w:val="24"/>
        </w:rPr>
        <w:t xml:space="preserve">The frequency of updating the </w:t>
      </w:r>
      <w:hyperlink r:id="rId9" w:history="1">
        <w:r w:rsidRPr="00C407C8">
          <w:rPr>
            <w:rStyle w:val="Hyperlink"/>
            <w:sz w:val="24"/>
            <w:szCs w:val="24"/>
          </w:rPr>
          <w:t>BioPreferred</w:t>
        </w:r>
        <w:r w:rsidRPr="00C407C8">
          <w:rPr>
            <w:rStyle w:val="Hyperlink"/>
            <w:sz w:val="24"/>
            <w:szCs w:val="24"/>
          </w:rPr>
          <w:t xml:space="preserve"> Program website</w:t>
        </w:r>
      </w:hyperlink>
      <w:r w:rsidRPr="003E4192">
        <w:rPr>
          <w:sz w:val="24"/>
          <w:szCs w:val="24"/>
        </w:rPr>
        <w:t xml:space="preserve"> depends on how frequently an applicant makes changes to its product(s). Additionally, the applicant should ensure that his/her contact information is current so that RBCS may easily communicate with him/her should any questions arise regarding the certified</w:t>
      </w:r>
      <w:r w:rsidRPr="003E4192">
        <w:rPr>
          <w:spacing w:val="-12"/>
          <w:sz w:val="24"/>
          <w:szCs w:val="24"/>
        </w:rPr>
        <w:t xml:space="preserve"> </w:t>
      </w:r>
      <w:r w:rsidRPr="003E4192">
        <w:rPr>
          <w:sz w:val="24"/>
          <w:szCs w:val="24"/>
        </w:rPr>
        <w:t>product(s).</w:t>
      </w:r>
    </w:p>
    <w:p w:rsidR="00215A69" w:rsidRPr="00C407C8" w:rsidP="003E4192" w14:paraId="58087EC6" w14:textId="77777777">
      <w:pPr>
        <w:tabs>
          <w:tab w:val="left" w:pos="540"/>
        </w:tabs>
      </w:pPr>
    </w:p>
    <w:p w:rsidR="00215A69" w:rsidRPr="00C407C8" w:rsidP="003E4192" w14:paraId="0B578665" w14:textId="0568CCBA">
      <w:pPr>
        <w:tabs>
          <w:tab w:val="left" w:pos="540"/>
        </w:tabs>
        <w:rPr>
          <w:sz w:val="24"/>
          <w:szCs w:val="24"/>
        </w:rPr>
      </w:pPr>
      <w:r w:rsidRPr="00C407C8">
        <w:rPr>
          <w:b/>
          <w:bCs/>
          <w:sz w:val="24"/>
          <w:szCs w:val="24"/>
        </w:rPr>
        <w:t xml:space="preserve">(b)  </w:t>
      </w:r>
      <w:r w:rsidRPr="00C407C8" w:rsidR="001820EE">
        <w:rPr>
          <w:b/>
          <w:bCs/>
          <w:sz w:val="24"/>
          <w:szCs w:val="24"/>
        </w:rPr>
        <w:tab/>
      </w:r>
      <w:r w:rsidRPr="00C407C8">
        <w:rPr>
          <w:b/>
          <w:bCs/>
          <w:sz w:val="24"/>
          <w:szCs w:val="24"/>
        </w:rPr>
        <w:t>Reformulated products (</w:t>
      </w:r>
      <w:hyperlink r:id="rId10" w:anchor="p-3202.5(d)(2)" w:history="1">
        <w:r w:rsidRPr="003E4192">
          <w:rPr>
            <w:rStyle w:val="Hyperlink"/>
            <w:b/>
            <w:bCs/>
            <w:sz w:val="24"/>
            <w:szCs w:val="24"/>
          </w:rPr>
          <w:t>§ 3202.5(d)(2)</w:t>
        </w:r>
      </w:hyperlink>
      <w:r w:rsidRPr="00C407C8">
        <w:rPr>
          <w:b/>
          <w:bCs/>
          <w:sz w:val="24"/>
          <w:szCs w:val="24"/>
        </w:rPr>
        <w:t>)</w:t>
      </w:r>
      <w:r w:rsidRPr="00C407C8">
        <w:rPr>
          <w:sz w:val="24"/>
          <w:szCs w:val="24"/>
        </w:rPr>
        <w:t xml:space="preserve">. </w:t>
      </w:r>
      <w:r w:rsidR="00C407C8">
        <w:rPr>
          <w:sz w:val="24"/>
          <w:szCs w:val="24"/>
        </w:rPr>
        <w:t xml:space="preserve"> </w:t>
      </w:r>
      <w:r w:rsidRPr="00C407C8">
        <w:rPr>
          <w:sz w:val="24"/>
          <w:szCs w:val="24"/>
        </w:rPr>
        <w:t xml:space="preserve">Circumstances may arise in which a manufacturer or vendor may make changes to a certified product during the term of an existing certification. </w:t>
      </w:r>
      <w:r w:rsidR="00C407C8">
        <w:rPr>
          <w:sz w:val="24"/>
          <w:szCs w:val="24"/>
        </w:rPr>
        <w:t xml:space="preserve"> </w:t>
      </w:r>
      <w:r w:rsidRPr="00C407C8">
        <w:rPr>
          <w:sz w:val="24"/>
          <w:szCs w:val="24"/>
        </w:rPr>
        <w:t xml:space="preserve">If any of these changes are significant enough, the existing certification will no longer be valid for the product under the revised conditions and the manufacturer or vendor, as applicable, and its designated representatives would be required to discontinue affixing the label to the product and would be prohibited from initiating any </w:t>
      </w:r>
      <w:r w:rsidRPr="00C407C8">
        <w:rPr>
          <w:sz w:val="24"/>
          <w:szCs w:val="24"/>
        </w:rPr>
        <w:t xml:space="preserve">further advertising of the product using the label. </w:t>
      </w:r>
      <w:r w:rsidR="00C407C8">
        <w:rPr>
          <w:sz w:val="24"/>
          <w:szCs w:val="24"/>
        </w:rPr>
        <w:t xml:space="preserve"> </w:t>
      </w:r>
      <w:r w:rsidRPr="00C407C8">
        <w:rPr>
          <w:sz w:val="24"/>
          <w:szCs w:val="24"/>
        </w:rPr>
        <w:t>The circumstances</w:t>
      </w:r>
      <w:r w:rsidRPr="00C407C8">
        <w:rPr>
          <w:spacing w:val="-22"/>
          <w:sz w:val="24"/>
          <w:szCs w:val="24"/>
        </w:rPr>
        <w:t xml:space="preserve"> </w:t>
      </w:r>
      <w:r w:rsidRPr="00C407C8">
        <w:rPr>
          <w:sz w:val="24"/>
          <w:szCs w:val="24"/>
        </w:rPr>
        <w:t>under which this would occur are</w:t>
      </w:r>
      <w:r w:rsidRPr="00C407C8">
        <w:rPr>
          <w:spacing w:val="-3"/>
          <w:sz w:val="24"/>
          <w:szCs w:val="24"/>
        </w:rPr>
        <w:t xml:space="preserve"> </w:t>
      </w:r>
      <w:r w:rsidRPr="00C407C8">
        <w:rPr>
          <w:sz w:val="24"/>
          <w:szCs w:val="24"/>
        </w:rPr>
        <w:t>if:</w:t>
      </w:r>
    </w:p>
    <w:p w:rsidR="00215A69" w:rsidRPr="00C407C8" w:rsidP="003E4192" w14:paraId="37CB9554" w14:textId="77777777">
      <w:pPr>
        <w:tabs>
          <w:tab w:val="left" w:pos="540"/>
        </w:tabs>
        <w:rPr>
          <w:sz w:val="24"/>
          <w:szCs w:val="24"/>
        </w:rPr>
      </w:pPr>
      <w:r w:rsidRPr="00C407C8">
        <w:rPr>
          <w:sz w:val="24"/>
          <w:szCs w:val="24"/>
        </w:rPr>
        <w:t>the product formulation is revised such that the biobased content of the product is lower than the percentage that is reported in the most recent application;</w:t>
      </w:r>
      <w:r w:rsidRPr="00C407C8">
        <w:rPr>
          <w:spacing w:val="-10"/>
          <w:sz w:val="24"/>
          <w:szCs w:val="24"/>
        </w:rPr>
        <w:t xml:space="preserve"> </w:t>
      </w:r>
      <w:r w:rsidRPr="00C407C8">
        <w:rPr>
          <w:sz w:val="24"/>
          <w:szCs w:val="24"/>
        </w:rPr>
        <w:t>or the product formulation is revised such that the biobased content of the product is greater than the percentage that is reported in the most recent application and the manufacturer wishes to report the higher percentage on the</w:t>
      </w:r>
      <w:r w:rsidRPr="00C407C8">
        <w:rPr>
          <w:spacing w:val="-8"/>
          <w:sz w:val="24"/>
          <w:szCs w:val="24"/>
        </w:rPr>
        <w:t xml:space="preserve"> </w:t>
      </w:r>
      <w:r w:rsidRPr="00C407C8">
        <w:rPr>
          <w:sz w:val="24"/>
          <w:szCs w:val="24"/>
        </w:rPr>
        <w:t>label.</w:t>
      </w:r>
    </w:p>
    <w:p w:rsidR="00215A69" w:rsidRPr="003E4192" w:rsidP="00215A69" w14:paraId="182C79AE" w14:textId="77777777">
      <w:pPr>
        <w:rPr>
          <w:sz w:val="24"/>
          <w:szCs w:val="24"/>
        </w:rPr>
      </w:pPr>
    </w:p>
    <w:p w:rsidR="00215A69" w:rsidRPr="003E4192" w:rsidP="00215A69" w14:paraId="7D44CA98" w14:textId="77777777">
      <w:pPr>
        <w:rPr>
          <w:sz w:val="24"/>
          <w:szCs w:val="24"/>
        </w:rPr>
      </w:pPr>
      <w:r w:rsidRPr="00C407C8">
        <w:rPr>
          <w:sz w:val="24"/>
          <w:szCs w:val="24"/>
        </w:rPr>
        <w:t xml:space="preserve">When such circumstances arise, RBCS considers a product under such revised conditions to be a reformulated product and the manufacturer or vendor, as applicable, must submit an amended application for certification using the procedures specified in </w:t>
      </w:r>
      <w:hyperlink r:id="rId10" w:history="1">
        <w:r w:rsidRPr="00C407C8">
          <w:rPr>
            <w:rStyle w:val="Hyperlink"/>
            <w:sz w:val="24"/>
            <w:szCs w:val="24"/>
          </w:rPr>
          <w:t>§3202.5</w:t>
        </w:r>
      </w:hyperlink>
      <w:r w:rsidRPr="00C407C8">
        <w:rPr>
          <w:sz w:val="24"/>
          <w:szCs w:val="24"/>
        </w:rPr>
        <w:t>.</w:t>
      </w:r>
    </w:p>
    <w:p w:rsidR="00215A69" w:rsidRPr="003E4192" w:rsidP="00215A69" w14:paraId="531D26DF" w14:textId="77777777">
      <w:pPr>
        <w:rPr>
          <w:sz w:val="24"/>
          <w:szCs w:val="24"/>
        </w:rPr>
      </w:pPr>
    </w:p>
    <w:p w:rsidR="00215A69" w:rsidRPr="003E4192" w:rsidP="00215A69" w14:paraId="20692A61" w14:textId="77777777">
      <w:pPr>
        <w:rPr>
          <w:sz w:val="24"/>
          <w:szCs w:val="24"/>
        </w:rPr>
      </w:pPr>
      <w:r w:rsidRPr="00C407C8">
        <w:rPr>
          <w:sz w:val="24"/>
          <w:szCs w:val="24"/>
        </w:rPr>
        <w:t>Amended applications are requested under the above identified circumstances because it is important to the integrity of the Voluntary Labeling Program that the label be used only on those products that meet or exceed their applicable minimum biobased content requirements.</w:t>
      </w:r>
    </w:p>
    <w:p w:rsidR="00215A69" w:rsidRPr="003E4192" w:rsidP="00215A69" w14:paraId="7D8B9E41" w14:textId="77777777">
      <w:pPr>
        <w:rPr>
          <w:sz w:val="24"/>
          <w:szCs w:val="24"/>
        </w:rPr>
      </w:pPr>
    </w:p>
    <w:p w:rsidR="00215A69" w:rsidRPr="003E4192" w:rsidP="00215A69" w14:paraId="70432DB4" w14:textId="77777777">
      <w:pPr>
        <w:rPr>
          <w:sz w:val="24"/>
          <w:szCs w:val="24"/>
        </w:rPr>
      </w:pPr>
      <w:r w:rsidRPr="00C407C8">
        <w:rPr>
          <w:sz w:val="24"/>
          <w:szCs w:val="24"/>
        </w:rPr>
        <w:t>The frequency under which a manufacturer or vendor would seek re-certification under the circumstances described above depends upon the frequency with which such changes occur.</w:t>
      </w:r>
    </w:p>
    <w:p w:rsidR="001C24C1" w:rsidRPr="00C407C8" w:rsidP="003E4192" w14:paraId="3A372C24" w14:textId="77777777"/>
    <w:p w:rsidR="005E10E7" w:rsidRPr="003E4192" w:rsidP="003E4192" w14:paraId="0047F2D7" w14:textId="5E41B67C">
      <w:pPr>
        <w:pStyle w:val="ListParagraph"/>
        <w:widowControl/>
        <w:numPr>
          <w:ilvl w:val="0"/>
          <w:numId w:val="23"/>
        </w:numPr>
        <w:tabs>
          <w:tab w:val="left" w:pos="540"/>
        </w:tabs>
        <w:autoSpaceDE/>
        <w:autoSpaceDN/>
        <w:ind w:left="0" w:firstLine="0"/>
        <w:rPr>
          <w:sz w:val="24"/>
          <w:szCs w:val="24"/>
        </w:rPr>
      </w:pPr>
      <w:r w:rsidRPr="003E4192">
        <w:rPr>
          <w:b/>
          <w:bCs/>
          <w:sz w:val="24"/>
          <w:szCs w:val="24"/>
          <w:lang w:bidi="ar-SA"/>
        </w:rPr>
        <w:t>Recordkeeping (</w:t>
      </w:r>
      <w:hyperlink r:id="rId13" w:history="1">
        <w:r w:rsidRPr="003E4192">
          <w:rPr>
            <w:rStyle w:val="Hyperlink"/>
            <w:sz w:val="24"/>
            <w:szCs w:val="24"/>
          </w:rPr>
          <w:t>§ 3202.9</w:t>
        </w:r>
      </w:hyperlink>
      <w:r w:rsidRPr="003E4192">
        <w:rPr>
          <w:b/>
          <w:bCs/>
          <w:sz w:val="24"/>
          <w:szCs w:val="24"/>
          <w:lang w:bidi="ar-SA"/>
        </w:rPr>
        <w:t xml:space="preserve">). </w:t>
      </w:r>
      <w:r w:rsidRPr="003E4192" w:rsidR="009F4E51">
        <w:rPr>
          <w:sz w:val="24"/>
          <w:szCs w:val="24"/>
        </w:rPr>
        <w:t xml:space="preserve">Manufacturers and vendors are required to maintain records associated with </w:t>
      </w:r>
    </w:p>
    <w:p w:rsidR="005E10E7" w:rsidRPr="003E4192" w:rsidP="003E4192" w14:paraId="09F88043" w14:textId="49A27DB2">
      <w:pPr>
        <w:pStyle w:val="ListParagraph"/>
        <w:numPr>
          <w:ilvl w:val="0"/>
          <w:numId w:val="24"/>
        </w:numPr>
        <w:tabs>
          <w:tab w:val="left" w:pos="1260"/>
        </w:tabs>
        <w:ind w:left="720" w:firstLine="0"/>
        <w:rPr>
          <w:sz w:val="24"/>
          <w:szCs w:val="24"/>
        </w:rPr>
      </w:pPr>
      <w:r w:rsidRPr="003E4192">
        <w:rPr>
          <w:sz w:val="24"/>
          <w:szCs w:val="24"/>
        </w:rPr>
        <w:t>T</w:t>
      </w:r>
      <w:r w:rsidRPr="003E4192" w:rsidR="009F4E51">
        <w:rPr>
          <w:sz w:val="24"/>
          <w:szCs w:val="24"/>
        </w:rPr>
        <w:t>he results of all tests, and any associated calculations, performed to determine the biobased content of the product</w:t>
      </w:r>
      <w:r w:rsidRPr="003E4192">
        <w:rPr>
          <w:sz w:val="24"/>
          <w:szCs w:val="24"/>
        </w:rPr>
        <w:t>.</w:t>
      </w:r>
    </w:p>
    <w:p w:rsidR="005E10E7" w:rsidRPr="003E4192" w:rsidP="003E4192" w14:paraId="4F33D53F" w14:textId="6A355B41">
      <w:pPr>
        <w:pStyle w:val="ListParagraph"/>
        <w:numPr>
          <w:ilvl w:val="0"/>
          <w:numId w:val="24"/>
        </w:numPr>
        <w:tabs>
          <w:tab w:val="left" w:pos="1260"/>
        </w:tabs>
        <w:ind w:left="720" w:firstLine="0"/>
        <w:rPr>
          <w:sz w:val="24"/>
          <w:szCs w:val="24"/>
        </w:rPr>
      </w:pPr>
      <w:r w:rsidRPr="003E4192">
        <w:rPr>
          <w:sz w:val="24"/>
          <w:szCs w:val="24"/>
        </w:rPr>
        <w:t xml:space="preserve">The </w:t>
      </w:r>
      <w:r w:rsidRPr="003E4192" w:rsidR="009F4E51">
        <w:rPr>
          <w:sz w:val="24"/>
          <w:szCs w:val="24"/>
        </w:rPr>
        <w:t xml:space="preserve">date of the certification by </w:t>
      </w:r>
      <w:r w:rsidRPr="003E4192" w:rsidR="00F85F17">
        <w:rPr>
          <w:sz w:val="24"/>
          <w:szCs w:val="24"/>
        </w:rPr>
        <w:t>RBCS</w:t>
      </w:r>
      <w:r w:rsidRPr="003E4192" w:rsidR="009F4E51">
        <w:rPr>
          <w:sz w:val="24"/>
          <w:szCs w:val="24"/>
        </w:rPr>
        <w:t>, the dates of changes in formulation of certified biobased products, and the dates when the biobased content of certified biobased products were tested</w:t>
      </w:r>
      <w:r w:rsidRPr="003E4192">
        <w:rPr>
          <w:sz w:val="24"/>
          <w:szCs w:val="24"/>
        </w:rPr>
        <w:t>.</w:t>
      </w:r>
    </w:p>
    <w:p w:rsidR="001C24C1" w:rsidRPr="00C407C8" w:rsidP="003E4192" w14:paraId="71A53718" w14:textId="0CF2FE52">
      <w:pPr>
        <w:pStyle w:val="ListParagraph"/>
        <w:numPr>
          <w:ilvl w:val="0"/>
          <w:numId w:val="24"/>
        </w:numPr>
        <w:tabs>
          <w:tab w:val="left" w:pos="1260"/>
        </w:tabs>
        <w:ind w:left="720" w:firstLine="0"/>
      </w:pPr>
      <w:r w:rsidRPr="00C407C8">
        <w:rPr>
          <w:sz w:val="24"/>
          <w:szCs w:val="24"/>
        </w:rPr>
        <w:t xml:space="preserve">Documentation </w:t>
      </w:r>
      <w:r w:rsidRPr="00C407C8" w:rsidR="009F4E51">
        <w:rPr>
          <w:sz w:val="24"/>
          <w:szCs w:val="24"/>
        </w:rPr>
        <w:t>of analyses performed by manufacturers to support claims of environmental or human health benefits, life cycle cost, sustainability benefits, and product performance made by the manufacturer.</w:t>
      </w:r>
    </w:p>
    <w:p w:rsidR="001C24C1" w:rsidRPr="00C407C8" w:rsidP="003E4192" w14:paraId="6A3F81A3" w14:textId="77777777"/>
    <w:p w:rsidR="001C24C1" w:rsidRPr="00C407C8" w:rsidP="003E4192" w14:paraId="215D360A" w14:textId="06B6DE20">
      <w:r w:rsidRPr="00C407C8">
        <w:rPr>
          <w:sz w:val="24"/>
          <w:szCs w:val="24"/>
        </w:rPr>
        <w:t xml:space="preserve">Records Retention – </w:t>
      </w:r>
      <w:r w:rsidRPr="00C407C8" w:rsidR="009F4E51">
        <w:rPr>
          <w:sz w:val="24"/>
          <w:szCs w:val="24"/>
        </w:rPr>
        <w:t>For each certified product, records must be maintained for at least 3 years beyond their creation or as long as necessary to support the most recently approved application for the certified product, whichever is greater.</w:t>
      </w:r>
    </w:p>
    <w:p w:rsidR="001C24C1" w:rsidRPr="00C407C8" w:rsidP="003E4192" w14:paraId="0FEEDFB9" w14:textId="77777777"/>
    <w:p w:rsidR="001C24C1" w:rsidRPr="00C407C8" w:rsidP="003E4192" w14:paraId="5A0977A0" w14:textId="40AEA682">
      <w:r w:rsidRPr="00C407C8">
        <w:rPr>
          <w:sz w:val="24"/>
          <w:szCs w:val="24"/>
        </w:rPr>
        <w:t xml:space="preserve">The requirement to keep records of biobased content testing is needed to allow </w:t>
      </w:r>
      <w:r w:rsidRPr="00C407C8" w:rsidR="00F85F17">
        <w:rPr>
          <w:sz w:val="24"/>
          <w:szCs w:val="24"/>
        </w:rPr>
        <w:t>RBCS</w:t>
      </w:r>
      <w:r w:rsidRPr="00C407C8">
        <w:rPr>
          <w:sz w:val="24"/>
          <w:szCs w:val="24"/>
        </w:rPr>
        <w:t xml:space="preserve"> to audit manufacturers and vendors to ensure that a certified product </w:t>
      </w:r>
      <w:r w:rsidRPr="00C407C8">
        <w:rPr>
          <w:sz w:val="24"/>
          <w:szCs w:val="24"/>
        </w:rPr>
        <w:t>is in compliance with</w:t>
      </w:r>
      <w:r w:rsidRPr="00C407C8">
        <w:rPr>
          <w:sz w:val="24"/>
          <w:szCs w:val="24"/>
        </w:rPr>
        <w:t xml:space="preserve"> its applicable minimum biobased content and that the biobased content on the label is accurate.</w:t>
      </w:r>
    </w:p>
    <w:p w:rsidR="001C24C1" w:rsidRPr="00C407C8" w:rsidP="003E4192" w14:paraId="383F108A" w14:textId="77777777"/>
    <w:p w:rsidR="001C24C1" w:rsidRPr="003E4192" w:rsidP="003E4192" w14:paraId="61F112AE" w14:textId="73BB1208">
      <w:pPr>
        <w:rPr>
          <w:sz w:val="24"/>
        </w:rPr>
      </w:pPr>
      <w:r w:rsidRPr="00C407C8">
        <w:rPr>
          <w:sz w:val="24"/>
          <w:szCs w:val="24"/>
        </w:rPr>
        <w:t>The requirement to keep supporting documentation that the product for which certification is sought meets the definition of biobased product is needed to ensure that only products meeting the specified definition of a biobased product are certified.</w:t>
      </w:r>
    </w:p>
    <w:p w:rsidR="001C24C1" w:rsidRPr="00C407C8" w:rsidP="003E4192" w14:paraId="11FFB0B6" w14:textId="1E8BFBCF">
      <w:pPr>
        <w:tabs>
          <w:tab w:val="left" w:pos="720"/>
        </w:tabs>
        <w:ind w:firstLine="360"/>
      </w:pPr>
      <w:r w:rsidRPr="00C407C8">
        <w:rPr>
          <w:b/>
          <w:bCs/>
          <w:sz w:val="24"/>
          <w:szCs w:val="24"/>
        </w:rPr>
        <w:tab/>
      </w:r>
    </w:p>
    <w:p w:rsidR="001C24C1" w:rsidRPr="00BD172C" w:rsidP="003E4192" w14:paraId="192AF1B0" w14:textId="17C13CFE">
      <w:r w:rsidRPr="00C407C8">
        <w:rPr>
          <w:b/>
          <w:bCs/>
          <w:sz w:val="24"/>
          <w:szCs w:val="24"/>
        </w:rPr>
        <w:t xml:space="preserve">Step </w:t>
      </w:r>
      <w:r w:rsidR="006226E8">
        <w:rPr>
          <w:b/>
          <w:bCs/>
          <w:sz w:val="24"/>
          <w:szCs w:val="24"/>
        </w:rPr>
        <w:t>3</w:t>
      </w:r>
      <w:r w:rsidRPr="00C407C8">
        <w:rPr>
          <w:b/>
          <w:bCs/>
          <w:sz w:val="24"/>
          <w:szCs w:val="24"/>
        </w:rPr>
        <w:t xml:space="preserve"> – </w:t>
      </w:r>
      <w:r w:rsidRPr="00C407C8" w:rsidR="009F4E51">
        <w:rPr>
          <w:b/>
          <w:bCs/>
          <w:sz w:val="24"/>
          <w:szCs w:val="24"/>
        </w:rPr>
        <w:t>Oversight and Monitoring</w:t>
      </w:r>
      <w:r w:rsidRPr="00C407C8">
        <w:rPr>
          <w:b/>
          <w:bCs/>
          <w:sz w:val="24"/>
          <w:szCs w:val="24"/>
        </w:rPr>
        <w:t>:</w:t>
      </w:r>
      <w:r w:rsidRPr="00C407C8" w:rsidR="009F4E51">
        <w:rPr>
          <w:sz w:val="24"/>
          <w:szCs w:val="24"/>
        </w:rPr>
        <w:t xml:space="preserve"> </w:t>
      </w:r>
    </w:p>
    <w:p w:rsidR="001C24C1" w:rsidRPr="00C407C8" w:rsidP="003E4192" w14:paraId="0D17D96A" w14:textId="16CA2BAF">
      <w:r w:rsidRPr="00C407C8">
        <w:rPr>
          <w:sz w:val="24"/>
          <w:szCs w:val="24"/>
        </w:rPr>
        <w:t>RBCS</w:t>
      </w:r>
      <w:r w:rsidRPr="00C407C8" w:rsidR="009F4E51">
        <w:rPr>
          <w:sz w:val="24"/>
          <w:szCs w:val="24"/>
        </w:rPr>
        <w:t xml:space="preserve"> conducts oversight and monitoring of manufacturers, vendors, designated</w:t>
      </w:r>
      <w:r w:rsidRPr="00C407C8" w:rsidR="009F4E51">
        <w:rPr>
          <w:spacing w:val="-21"/>
          <w:sz w:val="24"/>
          <w:szCs w:val="24"/>
        </w:rPr>
        <w:t xml:space="preserve"> </w:t>
      </w:r>
      <w:r w:rsidRPr="00C407C8" w:rsidR="009F4E51">
        <w:rPr>
          <w:sz w:val="24"/>
          <w:szCs w:val="24"/>
        </w:rPr>
        <w:t xml:space="preserve">representatives, and other entities involved with the </w:t>
      </w:r>
      <w:r w:rsidRPr="00C407C8" w:rsidR="002C712D">
        <w:rPr>
          <w:sz w:val="24"/>
          <w:szCs w:val="24"/>
        </w:rPr>
        <w:t xml:space="preserve">Voluntary Labeling Program </w:t>
      </w:r>
      <w:r w:rsidRPr="00C407C8" w:rsidR="009F4E51">
        <w:rPr>
          <w:sz w:val="24"/>
          <w:szCs w:val="24"/>
        </w:rPr>
        <w:t>to ensure compliance</w:t>
      </w:r>
      <w:r w:rsidRPr="00C407C8" w:rsidR="005E10E7">
        <w:rPr>
          <w:sz w:val="24"/>
          <w:szCs w:val="24"/>
        </w:rPr>
        <w:t xml:space="preserve"> (</w:t>
      </w:r>
      <w:hyperlink r:id="rId14" w:history="1">
        <w:r w:rsidRPr="00C407C8" w:rsidR="005E10E7">
          <w:rPr>
            <w:rStyle w:val="Hyperlink"/>
            <w:sz w:val="24"/>
            <w:szCs w:val="24"/>
          </w:rPr>
          <w:t>§</w:t>
        </w:r>
        <w:r w:rsidRPr="00C407C8" w:rsidR="005E10E7">
          <w:rPr>
            <w:rStyle w:val="Hyperlink"/>
            <w:spacing w:val="-2"/>
            <w:sz w:val="24"/>
            <w:szCs w:val="24"/>
          </w:rPr>
          <w:t xml:space="preserve"> </w:t>
        </w:r>
        <w:r w:rsidRPr="00C407C8" w:rsidR="005E10E7">
          <w:rPr>
            <w:rStyle w:val="Hyperlink"/>
            <w:sz w:val="24"/>
            <w:szCs w:val="24"/>
          </w:rPr>
          <w:t>3202.10</w:t>
        </w:r>
      </w:hyperlink>
      <w:r w:rsidRPr="00C407C8" w:rsidR="005E10E7">
        <w:rPr>
          <w:sz w:val="24"/>
          <w:szCs w:val="24"/>
        </w:rPr>
        <w:t>)</w:t>
      </w:r>
      <w:r w:rsidRPr="00C407C8" w:rsidR="009F4E51">
        <w:rPr>
          <w:sz w:val="24"/>
          <w:szCs w:val="24"/>
        </w:rPr>
        <w:t xml:space="preserve">. </w:t>
      </w:r>
      <w:r w:rsidR="00C407C8">
        <w:rPr>
          <w:sz w:val="24"/>
          <w:szCs w:val="24"/>
        </w:rPr>
        <w:t xml:space="preserve"> </w:t>
      </w:r>
      <w:r w:rsidRPr="00C407C8" w:rsidR="009F4E51">
        <w:rPr>
          <w:sz w:val="24"/>
          <w:szCs w:val="24"/>
        </w:rPr>
        <w:t xml:space="preserve">This oversight includes, but is not limited to, conducting facility visits of manufacturers and vendors who have certified products, and of their designated representatives. </w:t>
      </w:r>
      <w:r w:rsidR="00C407C8">
        <w:rPr>
          <w:sz w:val="24"/>
          <w:szCs w:val="24"/>
        </w:rPr>
        <w:t xml:space="preserve"> </w:t>
      </w:r>
      <w:r w:rsidRPr="00C407C8" w:rsidR="009F4E51">
        <w:rPr>
          <w:sz w:val="24"/>
          <w:szCs w:val="24"/>
        </w:rPr>
        <w:t xml:space="preserve">Manufacturers, vendors, and their designated representatives are required to cooperate fully with all </w:t>
      </w:r>
      <w:r w:rsidRPr="00C407C8">
        <w:rPr>
          <w:sz w:val="24"/>
          <w:szCs w:val="24"/>
        </w:rPr>
        <w:t>RBCS</w:t>
      </w:r>
      <w:r w:rsidRPr="00C407C8" w:rsidR="009F4E51">
        <w:rPr>
          <w:sz w:val="24"/>
          <w:szCs w:val="24"/>
        </w:rPr>
        <w:t xml:space="preserve"> audit efforts for the monitoring of compliance with the </w:t>
      </w:r>
      <w:r w:rsidRPr="00C407C8" w:rsidR="002C712D">
        <w:rPr>
          <w:sz w:val="24"/>
          <w:szCs w:val="24"/>
        </w:rPr>
        <w:t xml:space="preserve">Voluntary Labeling Program </w:t>
      </w:r>
      <w:r w:rsidRPr="00C407C8" w:rsidR="009F4E51">
        <w:rPr>
          <w:sz w:val="24"/>
          <w:szCs w:val="24"/>
        </w:rPr>
        <w:t xml:space="preserve">regulations. </w:t>
      </w:r>
      <w:r w:rsidR="00C407C8">
        <w:rPr>
          <w:sz w:val="24"/>
          <w:szCs w:val="24"/>
        </w:rPr>
        <w:t xml:space="preserve"> </w:t>
      </w:r>
      <w:r w:rsidRPr="00C407C8" w:rsidR="009F4E51">
        <w:rPr>
          <w:spacing w:val="-3"/>
          <w:sz w:val="24"/>
          <w:szCs w:val="24"/>
        </w:rPr>
        <w:t xml:space="preserve">In </w:t>
      </w:r>
      <w:r w:rsidRPr="00C407C8" w:rsidR="009F4E51">
        <w:rPr>
          <w:sz w:val="24"/>
          <w:szCs w:val="24"/>
        </w:rPr>
        <w:t xml:space="preserve">addition, </w:t>
      </w:r>
      <w:r w:rsidRPr="00C407C8">
        <w:rPr>
          <w:sz w:val="24"/>
          <w:szCs w:val="24"/>
        </w:rPr>
        <w:t>RBCS</w:t>
      </w:r>
      <w:r w:rsidRPr="00C407C8" w:rsidR="009F4E51">
        <w:rPr>
          <w:sz w:val="24"/>
          <w:szCs w:val="24"/>
        </w:rPr>
        <w:t xml:space="preserve"> conducts biobased </w:t>
      </w:r>
      <w:r w:rsidRPr="00C407C8" w:rsidR="009F4E51">
        <w:rPr>
          <w:sz w:val="24"/>
          <w:szCs w:val="24"/>
        </w:rPr>
        <w:t xml:space="preserve">content testing of certified products to ensure compliance. </w:t>
      </w:r>
      <w:r w:rsidR="00C407C8">
        <w:rPr>
          <w:sz w:val="24"/>
          <w:szCs w:val="24"/>
        </w:rPr>
        <w:t xml:space="preserve"> </w:t>
      </w:r>
      <w:r w:rsidRPr="00C407C8" w:rsidR="009F4E51">
        <w:rPr>
          <w:sz w:val="24"/>
          <w:szCs w:val="24"/>
        </w:rPr>
        <w:t>Finally, manufacturers, vendors, and their designated representatives must allow Federal representatives access to the records required for inspection and copying during normal Federal business</w:t>
      </w:r>
      <w:r w:rsidRPr="00C407C8" w:rsidR="009F4E51">
        <w:rPr>
          <w:spacing w:val="-19"/>
          <w:sz w:val="24"/>
          <w:szCs w:val="24"/>
        </w:rPr>
        <w:t xml:space="preserve"> </w:t>
      </w:r>
      <w:r w:rsidRPr="00C407C8" w:rsidR="009F4E51">
        <w:rPr>
          <w:sz w:val="24"/>
          <w:szCs w:val="24"/>
        </w:rPr>
        <w:t>hours.</w:t>
      </w:r>
    </w:p>
    <w:p w:rsidR="001C24C1" w:rsidRPr="00C407C8" w:rsidP="003E4192" w14:paraId="66FC6177" w14:textId="77777777"/>
    <w:p w:rsidR="001C24C1" w:rsidRPr="00C407C8" w:rsidP="003E4192" w14:paraId="7B3407A4" w14:textId="7D459D9F">
      <w:r w:rsidRPr="00C407C8">
        <w:rPr>
          <w:sz w:val="24"/>
          <w:szCs w:val="24"/>
        </w:rPr>
        <w:t xml:space="preserve">This is necessary to ensure that manufacturers and vendors are complying with the requirements of the </w:t>
      </w:r>
      <w:r w:rsidRPr="00C407C8" w:rsidR="002C712D">
        <w:rPr>
          <w:sz w:val="24"/>
          <w:szCs w:val="24"/>
        </w:rPr>
        <w:t>Program</w:t>
      </w:r>
      <w:r w:rsidRPr="00C407C8">
        <w:rPr>
          <w:sz w:val="24"/>
          <w:szCs w:val="24"/>
        </w:rPr>
        <w:t xml:space="preserve">, which in turn helps ensure the integrity of the </w:t>
      </w:r>
      <w:r w:rsidRPr="00C407C8" w:rsidR="002C712D">
        <w:rPr>
          <w:sz w:val="24"/>
          <w:szCs w:val="24"/>
        </w:rPr>
        <w:t>Voluntary Labeling Program</w:t>
      </w:r>
      <w:r w:rsidRPr="00C407C8">
        <w:rPr>
          <w:sz w:val="24"/>
          <w:szCs w:val="24"/>
        </w:rPr>
        <w:t>.</w:t>
      </w:r>
    </w:p>
    <w:p w:rsidR="001C24C1" w:rsidRPr="00C407C8" w:rsidP="003E4192" w14:paraId="1616109F" w14:textId="77777777"/>
    <w:p w:rsidR="001C24C1" w:rsidRPr="003E4192" w:rsidP="003E4192" w14:paraId="678868EB" w14:textId="6CB1887D">
      <w:pPr>
        <w:pStyle w:val="ListParagraph"/>
        <w:numPr>
          <w:ilvl w:val="0"/>
          <w:numId w:val="6"/>
        </w:numPr>
        <w:tabs>
          <w:tab w:val="left" w:pos="360"/>
        </w:tabs>
        <w:ind w:left="0" w:firstLine="0"/>
        <w:rPr>
          <w:u w:val="single"/>
        </w:rPr>
      </w:pPr>
      <w:bookmarkStart w:id="1" w:name="_Hlk134109556"/>
      <w:r w:rsidRPr="003E4192">
        <w:rPr>
          <w:b/>
          <w:bCs/>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bookmarkEnd w:id="1"/>
    <w:p w:rsidR="001C24C1" w:rsidRPr="003E4192" w:rsidP="003E4192" w14:paraId="772DF24F" w14:textId="77777777">
      <w:pPr>
        <w:rPr>
          <w:b/>
          <w:sz w:val="24"/>
        </w:rPr>
      </w:pPr>
    </w:p>
    <w:p w:rsidR="001C24C1" w:rsidRPr="00C407C8" w:rsidP="003E4192" w14:paraId="38B5B2F7" w14:textId="2FBB316F">
      <w:r w:rsidRPr="00C407C8">
        <w:rPr>
          <w:sz w:val="24"/>
          <w:szCs w:val="24"/>
        </w:rPr>
        <w:t xml:space="preserve">The application process is designed to be completed electronically through the </w:t>
      </w:r>
      <w:hyperlink r:id="rId9" w:history="1">
        <w:r w:rsidRPr="00C407C8" w:rsidR="005E10E7">
          <w:rPr>
            <w:rStyle w:val="Hyperlink"/>
            <w:sz w:val="24"/>
            <w:szCs w:val="24"/>
          </w:rPr>
          <w:t>BioPreferred</w:t>
        </w:r>
        <w:r w:rsidRPr="00C407C8" w:rsidR="005E10E7">
          <w:rPr>
            <w:rStyle w:val="Hyperlink"/>
            <w:sz w:val="24"/>
            <w:szCs w:val="24"/>
          </w:rPr>
          <w:t xml:space="preserve"> Program website</w:t>
        </w:r>
      </w:hyperlink>
      <w:r w:rsidRPr="00C407C8">
        <w:rPr>
          <w:sz w:val="24"/>
          <w:szCs w:val="24"/>
        </w:rPr>
        <w:t xml:space="preserve">. </w:t>
      </w:r>
      <w:r w:rsidR="00C407C8">
        <w:rPr>
          <w:sz w:val="24"/>
          <w:szCs w:val="24"/>
        </w:rPr>
        <w:t xml:space="preserve"> </w:t>
      </w:r>
      <w:r w:rsidRPr="00C407C8">
        <w:rPr>
          <w:sz w:val="24"/>
          <w:szCs w:val="24"/>
        </w:rPr>
        <w:t>Doing so streamlines the process and avoids the preparation and transmittal of paper</w:t>
      </w:r>
      <w:r w:rsidRPr="00C407C8">
        <w:rPr>
          <w:spacing w:val="-1"/>
          <w:sz w:val="24"/>
          <w:szCs w:val="24"/>
        </w:rPr>
        <w:t xml:space="preserve"> </w:t>
      </w:r>
      <w:r w:rsidRPr="00C407C8">
        <w:rPr>
          <w:sz w:val="24"/>
          <w:szCs w:val="24"/>
        </w:rPr>
        <w:t>forms.</w:t>
      </w:r>
    </w:p>
    <w:p w:rsidR="001C24C1" w:rsidRPr="00C407C8" w:rsidP="003E4192" w14:paraId="2D9F87B9" w14:textId="77777777"/>
    <w:p w:rsidR="001C24C1" w:rsidRPr="00C407C8" w:rsidP="003E4192" w14:paraId="5C267D73" w14:textId="1FFADFD7">
      <w:r w:rsidRPr="00C407C8">
        <w:rPr>
          <w:sz w:val="24"/>
          <w:szCs w:val="24"/>
        </w:rPr>
        <w:t xml:space="preserve">To obtain certification, manufacturers and vendors of certified biobased products are required to provide certain product and manufacturer or vendor information for </w:t>
      </w:r>
      <w:r w:rsidRPr="00C407C8" w:rsidR="00F85F17">
        <w:rPr>
          <w:sz w:val="24"/>
          <w:szCs w:val="24"/>
        </w:rPr>
        <w:t>RBCS</w:t>
      </w:r>
      <w:r w:rsidRPr="00C407C8">
        <w:rPr>
          <w:sz w:val="24"/>
          <w:szCs w:val="24"/>
        </w:rPr>
        <w:t xml:space="preserve"> to post </w:t>
      </w:r>
      <w:r w:rsidRPr="00C407C8" w:rsidR="00CC4027">
        <w:rPr>
          <w:sz w:val="24"/>
          <w:szCs w:val="24"/>
        </w:rPr>
        <w:t>publicly</w:t>
      </w:r>
      <w:r w:rsidRPr="00C407C8">
        <w:rPr>
          <w:sz w:val="24"/>
          <w:szCs w:val="24"/>
        </w:rPr>
        <w:t xml:space="preserve"> to the </w:t>
      </w:r>
      <w:hyperlink r:id="rId9" w:history="1">
        <w:r w:rsidRPr="00C407C8" w:rsidR="0029535E">
          <w:rPr>
            <w:rStyle w:val="Hyperlink"/>
            <w:sz w:val="24"/>
            <w:szCs w:val="24"/>
          </w:rPr>
          <w:t>BioPreferred</w:t>
        </w:r>
        <w:r w:rsidRPr="00C407C8" w:rsidR="0029535E">
          <w:rPr>
            <w:rStyle w:val="Hyperlink"/>
            <w:sz w:val="24"/>
            <w:szCs w:val="24"/>
          </w:rPr>
          <w:t xml:space="preserve"> Program website</w:t>
        </w:r>
      </w:hyperlink>
      <w:r w:rsidRPr="00C407C8">
        <w:rPr>
          <w:sz w:val="24"/>
          <w:szCs w:val="24"/>
        </w:rPr>
        <w:t xml:space="preserve">, as described </w:t>
      </w:r>
      <w:r w:rsidRPr="00C407C8" w:rsidR="0029535E">
        <w:rPr>
          <w:sz w:val="24"/>
          <w:szCs w:val="24"/>
        </w:rPr>
        <w:t xml:space="preserve">in Step </w:t>
      </w:r>
      <w:r w:rsidRPr="003E4192" w:rsidR="00215A69">
        <w:rPr>
          <w:sz w:val="24"/>
          <w:szCs w:val="24"/>
        </w:rPr>
        <w:t>1</w:t>
      </w:r>
      <w:r w:rsidRPr="00C407C8" w:rsidR="0029535E">
        <w:rPr>
          <w:sz w:val="24"/>
          <w:szCs w:val="24"/>
        </w:rPr>
        <w:t xml:space="preserve"> in Item 2 above</w:t>
      </w:r>
      <w:r w:rsidRPr="00C407C8">
        <w:rPr>
          <w:sz w:val="24"/>
          <w:szCs w:val="24"/>
        </w:rPr>
        <w:t xml:space="preserve">. </w:t>
      </w:r>
      <w:r w:rsidR="00C407C8">
        <w:rPr>
          <w:sz w:val="24"/>
          <w:szCs w:val="24"/>
        </w:rPr>
        <w:t xml:space="preserve"> </w:t>
      </w:r>
      <w:r w:rsidRPr="00C407C8">
        <w:rPr>
          <w:sz w:val="24"/>
          <w:szCs w:val="24"/>
        </w:rPr>
        <w:t xml:space="preserve">This provides Federal agencies an electronic means to identify available biobased products for the Federal </w:t>
      </w:r>
      <w:r w:rsidRPr="00C407C8" w:rsidR="00FB6E38">
        <w:rPr>
          <w:sz w:val="24"/>
          <w:szCs w:val="24"/>
        </w:rPr>
        <w:t>Preferred Procurement Program</w:t>
      </w:r>
      <w:r w:rsidRPr="00C407C8">
        <w:rPr>
          <w:sz w:val="24"/>
          <w:szCs w:val="24"/>
        </w:rPr>
        <w:t xml:space="preserve">. </w:t>
      </w:r>
      <w:r w:rsidR="00C407C8">
        <w:rPr>
          <w:sz w:val="24"/>
          <w:szCs w:val="24"/>
        </w:rPr>
        <w:t xml:space="preserve"> </w:t>
      </w:r>
      <w:r w:rsidRPr="00C407C8">
        <w:rPr>
          <w:sz w:val="24"/>
          <w:szCs w:val="24"/>
        </w:rPr>
        <w:t xml:space="preserve">Every effort is being made to further streamline the processes with which </w:t>
      </w:r>
      <w:r w:rsidRPr="00C407C8" w:rsidR="00F85F17">
        <w:rPr>
          <w:sz w:val="24"/>
          <w:szCs w:val="24"/>
        </w:rPr>
        <w:t>RBCS</w:t>
      </w:r>
      <w:r w:rsidRPr="00C407C8">
        <w:rPr>
          <w:sz w:val="24"/>
          <w:szCs w:val="24"/>
        </w:rPr>
        <w:t xml:space="preserve"> interacts with manufacturers and vendors to reduce the cost and time burden on the participants in the </w:t>
      </w:r>
      <w:r w:rsidRPr="00C407C8" w:rsidR="002C712D">
        <w:rPr>
          <w:sz w:val="24"/>
          <w:szCs w:val="24"/>
        </w:rPr>
        <w:t>Voluntary Labeling Program</w:t>
      </w:r>
      <w:r w:rsidRPr="00C407C8">
        <w:rPr>
          <w:sz w:val="24"/>
          <w:szCs w:val="24"/>
        </w:rPr>
        <w:t>.</w:t>
      </w:r>
    </w:p>
    <w:p w:rsidR="001C24C1" w:rsidRPr="00C407C8" w:rsidP="003E4192" w14:paraId="4BA79C4A" w14:textId="77777777"/>
    <w:p w:rsidR="001C24C1" w:rsidRPr="003E4192" w:rsidP="003E4192" w14:paraId="782391DB" w14:textId="766A0090">
      <w:pPr>
        <w:pStyle w:val="ListParagraph"/>
        <w:numPr>
          <w:ilvl w:val="0"/>
          <w:numId w:val="6"/>
        </w:numPr>
        <w:tabs>
          <w:tab w:val="left" w:pos="360"/>
        </w:tabs>
        <w:ind w:left="0" w:firstLine="0"/>
        <w:rPr>
          <w:b/>
          <w:u w:val="single"/>
        </w:rPr>
      </w:pPr>
      <w:bookmarkStart w:id="2" w:name="_Hlk134109634"/>
      <w:r w:rsidRPr="003E4192">
        <w:rPr>
          <w:b/>
          <w:bCs/>
          <w:sz w:val="24"/>
          <w:szCs w:val="24"/>
          <w:u w:val="single"/>
        </w:rPr>
        <w:t xml:space="preserve">Describe efforts to identify duplication. Show specifically why any similar information already available cannot be used or modified for use for the purpose described in </w:t>
      </w:r>
      <w:r w:rsidRPr="003E4192" w:rsidR="0029535E">
        <w:rPr>
          <w:b/>
          <w:bCs/>
          <w:sz w:val="24"/>
          <w:szCs w:val="24"/>
          <w:u w:val="single"/>
        </w:rPr>
        <w:t xml:space="preserve">Item </w:t>
      </w:r>
      <w:r w:rsidRPr="003E4192">
        <w:rPr>
          <w:b/>
          <w:bCs/>
          <w:sz w:val="24"/>
          <w:szCs w:val="24"/>
          <w:u w:val="single"/>
        </w:rPr>
        <w:t>2 above.</w:t>
      </w:r>
    </w:p>
    <w:bookmarkEnd w:id="2"/>
    <w:p w:rsidR="001C24C1" w:rsidRPr="00C407C8" w:rsidP="003E4192" w14:paraId="079F69A3" w14:textId="77777777"/>
    <w:p w:rsidR="001C24C1" w:rsidRPr="00C407C8" w:rsidP="003E4192" w14:paraId="02421E20" w14:textId="4CFE67DE">
      <w:r w:rsidRPr="00C407C8">
        <w:rPr>
          <w:sz w:val="24"/>
          <w:szCs w:val="24"/>
        </w:rPr>
        <w:t>To receive certification to use the label, manufacturers and vendors must submit information on the biobased content of the product. Some of the products for which certification is being sought will have already undergone this test as a part of the process of identifying product categories</w:t>
      </w:r>
      <w:r w:rsidRPr="00C407C8" w:rsidR="007560CB">
        <w:rPr>
          <w:sz w:val="24"/>
          <w:szCs w:val="24"/>
        </w:rPr>
        <w:t xml:space="preserve"> </w:t>
      </w:r>
      <w:r w:rsidRPr="00C407C8">
        <w:rPr>
          <w:sz w:val="24"/>
          <w:szCs w:val="24"/>
        </w:rPr>
        <w:t xml:space="preserve">and their associated products as eligible for Federal </w:t>
      </w:r>
      <w:r w:rsidRPr="00C407C8" w:rsidR="00FB6E38">
        <w:rPr>
          <w:sz w:val="24"/>
          <w:szCs w:val="24"/>
        </w:rPr>
        <w:t>Preferred Procurement Program</w:t>
      </w:r>
      <w:r w:rsidRPr="00C407C8">
        <w:rPr>
          <w:sz w:val="24"/>
          <w:szCs w:val="24"/>
        </w:rPr>
        <w:t xml:space="preserve">. </w:t>
      </w:r>
      <w:r w:rsidR="00C60D6E">
        <w:rPr>
          <w:sz w:val="24"/>
          <w:szCs w:val="24"/>
        </w:rPr>
        <w:t xml:space="preserve"> </w:t>
      </w:r>
      <w:r w:rsidRPr="00C407C8">
        <w:rPr>
          <w:sz w:val="24"/>
          <w:szCs w:val="24"/>
        </w:rPr>
        <w:t xml:space="preserve">Further, some of the manufacturers and vendors may have already posted some of the information required under the </w:t>
      </w:r>
      <w:r w:rsidRPr="00C407C8" w:rsidR="002C712D">
        <w:rPr>
          <w:sz w:val="24"/>
          <w:szCs w:val="24"/>
        </w:rPr>
        <w:t xml:space="preserve">Voluntary Labeling Program </w:t>
      </w:r>
      <w:r w:rsidRPr="00C407C8">
        <w:rPr>
          <w:sz w:val="24"/>
          <w:szCs w:val="24"/>
        </w:rPr>
        <w:t xml:space="preserve">to the </w:t>
      </w:r>
      <w:hyperlink r:id="rId9" w:history="1">
        <w:r w:rsidRPr="00C407C8" w:rsidR="00217158">
          <w:rPr>
            <w:rStyle w:val="Hyperlink"/>
            <w:sz w:val="24"/>
            <w:szCs w:val="24"/>
          </w:rPr>
          <w:t>BioPreferred</w:t>
        </w:r>
        <w:r w:rsidRPr="00C407C8" w:rsidR="00217158">
          <w:rPr>
            <w:rStyle w:val="Hyperlink"/>
            <w:sz w:val="24"/>
            <w:szCs w:val="24"/>
          </w:rPr>
          <w:t xml:space="preserve"> Program website</w:t>
        </w:r>
      </w:hyperlink>
      <w:r w:rsidRPr="00C407C8">
        <w:rPr>
          <w:sz w:val="24"/>
          <w:szCs w:val="24"/>
        </w:rPr>
        <w:t xml:space="preserve"> as a part of the Federal </w:t>
      </w:r>
      <w:r w:rsidRPr="00C407C8" w:rsidR="00FB6E38">
        <w:rPr>
          <w:sz w:val="24"/>
          <w:szCs w:val="24"/>
        </w:rPr>
        <w:t xml:space="preserve">Preferred Procurement Program </w:t>
      </w:r>
      <w:r w:rsidRPr="00C407C8">
        <w:rPr>
          <w:sz w:val="24"/>
          <w:szCs w:val="24"/>
        </w:rPr>
        <w:t xml:space="preserve">of the </w:t>
      </w:r>
      <w:r w:rsidRPr="00C407C8">
        <w:rPr>
          <w:sz w:val="24"/>
          <w:szCs w:val="24"/>
        </w:rPr>
        <w:t>BioPreferred</w:t>
      </w:r>
      <w:r w:rsidRPr="00C407C8">
        <w:rPr>
          <w:sz w:val="24"/>
          <w:szCs w:val="24"/>
        </w:rPr>
        <w:t xml:space="preserve"> Program. </w:t>
      </w:r>
      <w:r w:rsidR="00C60D6E">
        <w:rPr>
          <w:sz w:val="24"/>
          <w:szCs w:val="24"/>
        </w:rPr>
        <w:t xml:space="preserve"> </w:t>
      </w:r>
      <w:r w:rsidRPr="00C407C8">
        <w:rPr>
          <w:sz w:val="24"/>
          <w:szCs w:val="24"/>
        </w:rPr>
        <w:t xml:space="preserve">The requirements of the </w:t>
      </w:r>
      <w:r w:rsidRPr="00C407C8" w:rsidR="002C712D">
        <w:rPr>
          <w:sz w:val="24"/>
          <w:szCs w:val="24"/>
        </w:rPr>
        <w:t xml:space="preserve">Voluntary Labeling Program </w:t>
      </w:r>
      <w:r w:rsidRPr="00C407C8">
        <w:rPr>
          <w:sz w:val="24"/>
          <w:szCs w:val="24"/>
        </w:rPr>
        <w:t xml:space="preserve">allow manufacturers and vendors to use this information that has already been developed. </w:t>
      </w:r>
      <w:r w:rsidR="00C60D6E">
        <w:rPr>
          <w:sz w:val="24"/>
          <w:szCs w:val="24"/>
        </w:rPr>
        <w:t xml:space="preserve"> </w:t>
      </w:r>
      <w:r w:rsidRPr="00C407C8">
        <w:rPr>
          <w:sz w:val="24"/>
          <w:szCs w:val="24"/>
        </w:rPr>
        <w:t xml:space="preserve">Therefore, we do not anticipate any duplication of information under the </w:t>
      </w:r>
      <w:r w:rsidRPr="00C407C8" w:rsidR="002C712D">
        <w:rPr>
          <w:sz w:val="24"/>
          <w:szCs w:val="24"/>
        </w:rPr>
        <w:t>Voluntary Labeling Program</w:t>
      </w:r>
      <w:r w:rsidRPr="00C407C8">
        <w:rPr>
          <w:sz w:val="24"/>
          <w:szCs w:val="24"/>
        </w:rPr>
        <w:t>.</w:t>
      </w:r>
    </w:p>
    <w:p w:rsidR="001C24C1" w:rsidRPr="00C407C8" w:rsidP="003E4192" w14:paraId="3D8A531E" w14:textId="77777777"/>
    <w:p w:rsidR="001C24C1" w:rsidRPr="003E4192" w:rsidP="003E4192" w14:paraId="7EA38727" w14:textId="6D3F6FE8">
      <w:pPr>
        <w:pStyle w:val="ListParagraph"/>
        <w:numPr>
          <w:ilvl w:val="0"/>
          <w:numId w:val="6"/>
        </w:numPr>
        <w:tabs>
          <w:tab w:val="left" w:pos="360"/>
        </w:tabs>
        <w:ind w:left="0" w:firstLine="0"/>
        <w:rPr>
          <w:u w:val="single"/>
        </w:rPr>
      </w:pPr>
      <w:bookmarkStart w:id="3" w:name="_Hlk134110643"/>
      <w:r w:rsidRPr="003E4192">
        <w:rPr>
          <w:b/>
          <w:bCs/>
          <w:sz w:val="24"/>
          <w:szCs w:val="24"/>
          <w:u w:val="single"/>
        </w:rPr>
        <w:t>If the collection of information impacts small businesses or other small entities</w:t>
      </w:r>
      <w:r w:rsidRPr="00586A72" w:rsidR="00217158">
        <w:rPr>
          <w:b/>
          <w:bCs/>
          <w:sz w:val="24"/>
          <w:szCs w:val="24"/>
          <w:u w:val="single"/>
        </w:rPr>
        <w:t xml:space="preserve"> (</w:t>
      </w:r>
      <w:r w:rsidRPr="00586A72" w:rsidR="00734953">
        <w:rPr>
          <w:b/>
          <w:bCs/>
          <w:sz w:val="24"/>
          <w:szCs w:val="24"/>
          <w:u w:val="single"/>
        </w:rPr>
        <w:t>I</w:t>
      </w:r>
      <w:r w:rsidRPr="00586A72" w:rsidR="00217158">
        <w:rPr>
          <w:b/>
          <w:bCs/>
          <w:sz w:val="24"/>
          <w:szCs w:val="24"/>
          <w:u w:val="single"/>
        </w:rPr>
        <w:t>tem 5 of OMB Form 8</w:t>
      </w:r>
      <w:r w:rsidRPr="003E4192" w:rsidR="00586A72">
        <w:rPr>
          <w:b/>
          <w:bCs/>
          <w:sz w:val="24"/>
          <w:szCs w:val="24"/>
          <w:u w:val="single"/>
        </w:rPr>
        <w:t>3</w:t>
      </w:r>
      <w:r w:rsidRPr="00586A72" w:rsidR="00217158">
        <w:rPr>
          <w:b/>
          <w:bCs/>
          <w:sz w:val="24"/>
          <w:szCs w:val="24"/>
          <w:u w:val="single"/>
        </w:rPr>
        <w:t>-I)</w:t>
      </w:r>
      <w:r w:rsidRPr="003E4192">
        <w:rPr>
          <w:b/>
          <w:bCs/>
          <w:sz w:val="24"/>
          <w:szCs w:val="24"/>
          <w:u w:val="single"/>
        </w:rPr>
        <w:t>,</w:t>
      </w:r>
      <w:r w:rsidRPr="003E4192">
        <w:rPr>
          <w:b/>
          <w:bCs/>
          <w:spacing w:val="-30"/>
          <w:sz w:val="24"/>
          <w:szCs w:val="24"/>
          <w:u w:val="single"/>
        </w:rPr>
        <w:t xml:space="preserve"> </w:t>
      </w:r>
      <w:r w:rsidRPr="003E4192">
        <w:rPr>
          <w:b/>
          <w:bCs/>
          <w:sz w:val="24"/>
          <w:szCs w:val="24"/>
          <w:u w:val="single"/>
        </w:rPr>
        <w:t>describe any methods used to minimize</w:t>
      </w:r>
      <w:r w:rsidRPr="003E4192">
        <w:rPr>
          <w:b/>
          <w:bCs/>
          <w:spacing w:val="-2"/>
          <w:sz w:val="24"/>
          <w:szCs w:val="24"/>
          <w:u w:val="single"/>
        </w:rPr>
        <w:t xml:space="preserve"> </w:t>
      </w:r>
      <w:r w:rsidRPr="003E4192">
        <w:rPr>
          <w:b/>
          <w:bCs/>
          <w:sz w:val="24"/>
          <w:szCs w:val="24"/>
          <w:u w:val="single"/>
        </w:rPr>
        <w:t>burden.</w:t>
      </w:r>
    </w:p>
    <w:bookmarkEnd w:id="3"/>
    <w:p w:rsidR="001C24C1" w:rsidRPr="003E4192" w:rsidP="003E4192" w14:paraId="6284F188" w14:textId="77777777">
      <w:pPr>
        <w:rPr>
          <w:b/>
          <w:sz w:val="24"/>
        </w:rPr>
      </w:pPr>
    </w:p>
    <w:p w:rsidR="001C24C1" w:rsidRPr="00C407C8" w:rsidP="003E4192" w14:paraId="2132CCBE" w14:textId="65C02475">
      <w:r w:rsidRPr="00C407C8">
        <w:rPr>
          <w:sz w:val="24"/>
          <w:szCs w:val="24"/>
        </w:rPr>
        <w:t xml:space="preserve">The </w:t>
      </w:r>
      <w:r w:rsidRPr="00C407C8" w:rsidR="002C712D">
        <w:rPr>
          <w:sz w:val="24"/>
          <w:szCs w:val="24"/>
        </w:rPr>
        <w:t xml:space="preserve">Voluntary Labeling Program </w:t>
      </w:r>
      <w:r w:rsidRPr="00C407C8">
        <w:rPr>
          <w:sz w:val="24"/>
          <w:szCs w:val="24"/>
        </w:rPr>
        <w:t xml:space="preserve">is a voluntary program in which all manufacturers and vendors, including small businesses that have biobased products, may participate. </w:t>
      </w:r>
      <w:r w:rsidR="00C60D6E">
        <w:rPr>
          <w:sz w:val="24"/>
          <w:szCs w:val="24"/>
        </w:rPr>
        <w:t xml:space="preserve"> </w:t>
      </w:r>
      <w:r w:rsidRPr="00C407C8" w:rsidR="005C1231">
        <w:rPr>
          <w:sz w:val="24"/>
          <w:szCs w:val="24"/>
        </w:rPr>
        <w:t xml:space="preserve">Based on data voluntarily provided by manufacturers and vendors participating in the </w:t>
      </w:r>
      <w:r w:rsidRPr="00C407C8" w:rsidR="005C1231">
        <w:rPr>
          <w:sz w:val="24"/>
          <w:szCs w:val="24"/>
        </w:rPr>
        <w:t>BioPreferred</w:t>
      </w:r>
      <w:r w:rsidRPr="00C407C8" w:rsidR="005C1231">
        <w:rPr>
          <w:sz w:val="24"/>
          <w:szCs w:val="24"/>
        </w:rPr>
        <w:t xml:space="preserve"> Program, 94 percent reported to have 500 or fewer employees, and only 6 percent reported to have greater than 500 employees.  </w:t>
      </w:r>
      <w:r w:rsidRPr="00C60D6E">
        <w:rPr>
          <w:sz w:val="24"/>
          <w:szCs w:val="24"/>
        </w:rPr>
        <w:t xml:space="preserve">Thus, based on this sample and using a maximum of 500 employees as the criterion for defining a small business, </w:t>
      </w:r>
      <w:r w:rsidRPr="00C60D6E" w:rsidR="00F85F17">
        <w:rPr>
          <w:sz w:val="24"/>
          <w:szCs w:val="24"/>
        </w:rPr>
        <w:t>RBCS</w:t>
      </w:r>
      <w:r w:rsidRPr="00C60D6E">
        <w:rPr>
          <w:sz w:val="24"/>
          <w:szCs w:val="24"/>
        </w:rPr>
        <w:t xml:space="preserve"> estimates that about </w:t>
      </w:r>
      <w:r w:rsidRPr="003E4192" w:rsidR="005C1231">
        <w:rPr>
          <w:sz w:val="24"/>
          <w:szCs w:val="24"/>
        </w:rPr>
        <w:t>94</w:t>
      </w:r>
      <w:r w:rsidRPr="00C60D6E">
        <w:rPr>
          <w:sz w:val="24"/>
          <w:szCs w:val="24"/>
        </w:rPr>
        <w:t xml:space="preserve"> percent of the companies that could choose to participate in the </w:t>
      </w:r>
      <w:r w:rsidRPr="003E4192" w:rsidR="00071564">
        <w:rPr>
          <w:sz w:val="24"/>
          <w:szCs w:val="24"/>
        </w:rPr>
        <w:t>V</w:t>
      </w:r>
      <w:r w:rsidRPr="00C60D6E">
        <w:rPr>
          <w:sz w:val="24"/>
          <w:szCs w:val="24"/>
        </w:rPr>
        <w:t xml:space="preserve">oluntary </w:t>
      </w:r>
      <w:r w:rsidRPr="003E4192" w:rsidR="00071564">
        <w:rPr>
          <w:sz w:val="24"/>
          <w:szCs w:val="24"/>
        </w:rPr>
        <w:t>L</w:t>
      </w:r>
      <w:r w:rsidRPr="00C60D6E" w:rsidR="00071564">
        <w:rPr>
          <w:sz w:val="24"/>
          <w:szCs w:val="24"/>
        </w:rPr>
        <w:t xml:space="preserve">abeling </w:t>
      </w:r>
      <w:r w:rsidRPr="003E4192" w:rsidR="00071564">
        <w:rPr>
          <w:sz w:val="24"/>
          <w:szCs w:val="24"/>
        </w:rPr>
        <w:t>P</w:t>
      </w:r>
      <w:r w:rsidRPr="00C60D6E" w:rsidR="00071564">
        <w:rPr>
          <w:sz w:val="24"/>
          <w:szCs w:val="24"/>
        </w:rPr>
        <w:t xml:space="preserve">rogram </w:t>
      </w:r>
      <w:r w:rsidRPr="00C60D6E">
        <w:rPr>
          <w:sz w:val="24"/>
          <w:szCs w:val="24"/>
        </w:rPr>
        <w:t>are classified as small businesses.</w:t>
      </w:r>
    </w:p>
    <w:p w:rsidR="001C24C1" w:rsidRPr="00C407C8" w:rsidP="003E4192" w14:paraId="34E562CD" w14:textId="77777777"/>
    <w:p w:rsidR="001C24C1" w:rsidRPr="00C407C8" w:rsidP="003E4192" w14:paraId="5F0C1AC7" w14:textId="7B13797C">
      <w:r w:rsidRPr="00C407C8">
        <w:rPr>
          <w:sz w:val="24"/>
          <w:szCs w:val="24"/>
        </w:rPr>
        <w:t xml:space="preserve">One potential burden related to participation in the </w:t>
      </w:r>
      <w:r w:rsidRPr="00C407C8" w:rsidR="002C712D">
        <w:rPr>
          <w:sz w:val="24"/>
          <w:szCs w:val="24"/>
        </w:rPr>
        <w:t xml:space="preserve">Voluntary Labeling Program </w:t>
      </w:r>
      <w:r w:rsidRPr="00C407C8">
        <w:rPr>
          <w:sz w:val="24"/>
          <w:szCs w:val="24"/>
        </w:rPr>
        <w:t xml:space="preserve">is that which is associated </w:t>
      </w:r>
      <w:r w:rsidRPr="00C407C8">
        <w:rPr>
          <w:sz w:val="24"/>
          <w:szCs w:val="24"/>
        </w:rPr>
        <w:t>with the graphic redesign of a product’s packaging (</w:t>
      </w:r>
      <w:hyperlink r:id="rId15" w:history="1">
        <w:r w:rsidRPr="00C407C8">
          <w:rPr>
            <w:rStyle w:val="Hyperlink"/>
            <w:sz w:val="24"/>
            <w:szCs w:val="24"/>
          </w:rPr>
          <w:t>§ 3202.7</w:t>
        </w:r>
      </w:hyperlink>
      <w:r w:rsidRPr="00C407C8">
        <w:rPr>
          <w:sz w:val="24"/>
          <w:szCs w:val="24"/>
        </w:rPr>
        <w:t xml:space="preserve">). </w:t>
      </w:r>
      <w:r w:rsidR="00C60D6E">
        <w:rPr>
          <w:sz w:val="24"/>
          <w:szCs w:val="24"/>
        </w:rPr>
        <w:t xml:space="preserve"> </w:t>
      </w:r>
      <w:r w:rsidRPr="00C407C8">
        <w:rPr>
          <w:sz w:val="24"/>
          <w:szCs w:val="24"/>
        </w:rPr>
        <w:t xml:space="preserve">Manufacturers and vendors that have received certification to use the label will need to redesign the graphics on their product’s packaging for each certified product to incorporate the “USDA Certified Biobased Product” label. </w:t>
      </w:r>
      <w:r w:rsidR="00C60D6E">
        <w:rPr>
          <w:sz w:val="24"/>
          <w:szCs w:val="24"/>
        </w:rPr>
        <w:t xml:space="preserve"> </w:t>
      </w:r>
      <w:r w:rsidRPr="00C407C8">
        <w:rPr>
          <w:sz w:val="24"/>
          <w:szCs w:val="24"/>
        </w:rPr>
        <w:t xml:space="preserve">If manufacturers and vendors redesign the graphics on their product’s packaging outside of the planned schedule, then the cost to incorporate the “USDA Certified Biobased Product” label could be attributable to the </w:t>
      </w:r>
      <w:r w:rsidRPr="00C407C8" w:rsidR="002C712D">
        <w:rPr>
          <w:sz w:val="24"/>
          <w:szCs w:val="24"/>
        </w:rPr>
        <w:t>Voluntary Labeling Program</w:t>
      </w:r>
      <w:r w:rsidRPr="00C407C8">
        <w:rPr>
          <w:sz w:val="24"/>
          <w:szCs w:val="24"/>
        </w:rPr>
        <w:t xml:space="preserve">. </w:t>
      </w:r>
      <w:r w:rsidR="00C60D6E">
        <w:rPr>
          <w:sz w:val="24"/>
          <w:szCs w:val="24"/>
        </w:rPr>
        <w:t xml:space="preserve"> </w:t>
      </w:r>
      <w:r w:rsidRPr="00C407C8">
        <w:rPr>
          <w:sz w:val="24"/>
          <w:szCs w:val="24"/>
        </w:rPr>
        <w:t xml:space="preserve">However, there are few, if any, incremental costs associated with incorporating the label if done as a part of the </w:t>
      </w:r>
      <w:r w:rsidRPr="00C407C8">
        <w:rPr>
          <w:sz w:val="24"/>
          <w:szCs w:val="24"/>
        </w:rPr>
        <w:t>manufacturer’s</w:t>
      </w:r>
      <w:r w:rsidRPr="00C407C8">
        <w:rPr>
          <w:sz w:val="24"/>
          <w:szCs w:val="24"/>
        </w:rPr>
        <w:t xml:space="preserve"> or vendor’s planned schedule for graphic redesign of its packaging or for the initial design of a newly certified product. </w:t>
      </w:r>
      <w:r w:rsidR="00C60D6E">
        <w:rPr>
          <w:sz w:val="24"/>
          <w:szCs w:val="24"/>
        </w:rPr>
        <w:t xml:space="preserve"> </w:t>
      </w:r>
      <w:r w:rsidRPr="00C407C8">
        <w:rPr>
          <w:sz w:val="24"/>
          <w:szCs w:val="24"/>
        </w:rPr>
        <w:t xml:space="preserve">Because the </w:t>
      </w:r>
      <w:r w:rsidRPr="00C407C8" w:rsidR="002C712D">
        <w:rPr>
          <w:sz w:val="24"/>
          <w:szCs w:val="24"/>
        </w:rPr>
        <w:t xml:space="preserve">Voluntary Labeling Program </w:t>
      </w:r>
      <w:r w:rsidRPr="00C407C8">
        <w:rPr>
          <w:sz w:val="24"/>
          <w:szCs w:val="24"/>
        </w:rPr>
        <w:t xml:space="preserve">is voluntary, manufacturers and vendors </w:t>
      </w:r>
      <w:r w:rsidRPr="00C407C8">
        <w:rPr>
          <w:sz w:val="24"/>
          <w:szCs w:val="24"/>
        </w:rPr>
        <w:t>have the opportunity to</w:t>
      </w:r>
      <w:r w:rsidRPr="00C407C8">
        <w:rPr>
          <w:sz w:val="24"/>
          <w:szCs w:val="24"/>
        </w:rPr>
        <w:t xml:space="preserve"> schedule incorporation of the label into their next scheduled product packaging redesign and avoid this cost.</w:t>
      </w:r>
    </w:p>
    <w:p w:rsidR="001C24C1" w:rsidRPr="00C407C8" w:rsidP="003E4192" w14:paraId="6E6C28FE" w14:textId="77777777"/>
    <w:p w:rsidR="001C24C1" w:rsidRPr="00C407C8" w:rsidP="003E4192" w14:paraId="466D9D45" w14:textId="70D69930">
      <w:r w:rsidRPr="00C407C8">
        <w:rPr>
          <w:sz w:val="24"/>
          <w:szCs w:val="24"/>
        </w:rPr>
        <w:t xml:space="preserve">Another potentially large burden is associated with biobased content testing. </w:t>
      </w:r>
      <w:r w:rsidR="00C60D6E">
        <w:rPr>
          <w:sz w:val="24"/>
          <w:szCs w:val="24"/>
        </w:rPr>
        <w:t xml:space="preserve"> </w:t>
      </w:r>
      <w:r w:rsidRPr="00C407C8">
        <w:rPr>
          <w:sz w:val="24"/>
          <w:szCs w:val="24"/>
        </w:rPr>
        <w:t xml:space="preserve">While biobased content testing is necessary to participate in the </w:t>
      </w:r>
      <w:r w:rsidRPr="00C407C8" w:rsidR="002C712D">
        <w:rPr>
          <w:sz w:val="24"/>
          <w:szCs w:val="24"/>
        </w:rPr>
        <w:t>Voluntary Labeling Program</w:t>
      </w:r>
      <w:r w:rsidRPr="00C407C8">
        <w:rPr>
          <w:sz w:val="24"/>
          <w:szCs w:val="24"/>
        </w:rPr>
        <w:t xml:space="preserve">, its cost is </w:t>
      </w:r>
      <w:r w:rsidRPr="00C60D6E">
        <w:rPr>
          <w:sz w:val="24"/>
          <w:szCs w:val="24"/>
        </w:rPr>
        <w:t>relatively low (about $400)</w:t>
      </w:r>
      <w:r w:rsidRPr="00C407C8">
        <w:rPr>
          <w:sz w:val="24"/>
          <w:szCs w:val="24"/>
        </w:rPr>
        <w:t xml:space="preserve"> when compared to the overall cost of new product development. </w:t>
      </w:r>
      <w:r w:rsidR="00C60D6E">
        <w:rPr>
          <w:sz w:val="24"/>
          <w:szCs w:val="24"/>
        </w:rPr>
        <w:t xml:space="preserve"> </w:t>
      </w:r>
      <w:r w:rsidRPr="00C407C8">
        <w:rPr>
          <w:sz w:val="24"/>
          <w:szCs w:val="24"/>
        </w:rPr>
        <w:t xml:space="preserve">In addition, </w:t>
      </w:r>
      <w:r w:rsidRPr="00C407C8" w:rsidR="00F85F17">
        <w:rPr>
          <w:sz w:val="24"/>
          <w:szCs w:val="24"/>
        </w:rPr>
        <w:t>RBCS</w:t>
      </w:r>
      <w:r w:rsidRPr="00C407C8">
        <w:rPr>
          <w:sz w:val="24"/>
          <w:szCs w:val="24"/>
        </w:rPr>
        <w:t xml:space="preserve"> allows manufacturers to perform only one test in situations where a single product formulation is marketed under multiple brand names.</w:t>
      </w:r>
    </w:p>
    <w:p w:rsidR="001C24C1" w:rsidRPr="00C407C8" w:rsidP="003E4192" w14:paraId="763749CA" w14:textId="77777777"/>
    <w:p w:rsidR="001C24C1" w:rsidRPr="003E4192" w:rsidP="003E4192" w14:paraId="4216AF89" w14:textId="18359E2C">
      <w:pPr>
        <w:pStyle w:val="ListParagraph"/>
        <w:numPr>
          <w:ilvl w:val="0"/>
          <w:numId w:val="6"/>
        </w:numPr>
        <w:tabs>
          <w:tab w:val="left" w:pos="360"/>
        </w:tabs>
        <w:ind w:left="0" w:firstLine="0"/>
        <w:rPr>
          <w:u w:val="single"/>
        </w:rPr>
      </w:pPr>
      <w:bookmarkStart w:id="4" w:name="_Hlk134110983"/>
      <w:r w:rsidRPr="003E4192">
        <w:rPr>
          <w:b/>
          <w:bCs/>
          <w:sz w:val="24"/>
          <w:szCs w:val="24"/>
          <w:u w:val="single"/>
        </w:rPr>
        <w:t>Describe the consequence to Federal program or policy activities if the collection is not conducted or is conducted less frequently, as well as any technical or legal obstacles to reducing</w:t>
      </w:r>
      <w:r w:rsidRPr="003E4192">
        <w:rPr>
          <w:b/>
          <w:bCs/>
          <w:spacing w:val="-1"/>
          <w:sz w:val="24"/>
          <w:szCs w:val="24"/>
          <w:u w:val="single"/>
        </w:rPr>
        <w:t xml:space="preserve"> </w:t>
      </w:r>
      <w:r w:rsidRPr="003E4192">
        <w:rPr>
          <w:b/>
          <w:bCs/>
          <w:sz w:val="24"/>
          <w:szCs w:val="24"/>
          <w:u w:val="single"/>
        </w:rPr>
        <w:t>burden.</w:t>
      </w:r>
    </w:p>
    <w:p w:rsidR="001C24C1" w:rsidRPr="003E4192" w:rsidP="003E4192" w14:paraId="7B58FCFF" w14:textId="77777777">
      <w:pPr>
        <w:rPr>
          <w:b/>
          <w:sz w:val="24"/>
        </w:rPr>
      </w:pPr>
    </w:p>
    <w:bookmarkEnd w:id="4"/>
    <w:p w:rsidR="001C24C1" w:rsidRPr="00C407C8" w:rsidP="003E4192" w14:paraId="1C00B91A" w14:textId="209098E0">
      <w:r w:rsidRPr="00C407C8">
        <w:rPr>
          <w:sz w:val="24"/>
          <w:szCs w:val="24"/>
        </w:rPr>
        <w:t>RBCS</w:t>
      </w:r>
      <w:r w:rsidRPr="00C407C8" w:rsidR="009F4E51">
        <w:rPr>
          <w:sz w:val="24"/>
          <w:szCs w:val="24"/>
        </w:rPr>
        <w:t xml:space="preserve"> only collects the minimum information and test results for individual products necessary to determine the eligibility of the products for certification to display the USDA Certified Biobased Product label. </w:t>
      </w:r>
      <w:r w:rsidR="00C60D6E">
        <w:rPr>
          <w:sz w:val="24"/>
          <w:szCs w:val="24"/>
        </w:rPr>
        <w:t xml:space="preserve"> </w:t>
      </w:r>
      <w:r w:rsidRPr="00C407C8" w:rsidR="009F4E51">
        <w:rPr>
          <w:sz w:val="24"/>
          <w:szCs w:val="24"/>
        </w:rPr>
        <w:t xml:space="preserve">An initial application is necessary to make this determination. </w:t>
      </w:r>
      <w:r w:rsidR="00C60D6E">
        <w:rPr>
          <w:sz w:val="24"/>
          <w:szCs w:val="24"/>
        </w:rPr>
        <w:t xml:space="preserve"> </w:t>
      </w:r>
      <w:r w:rsidRPr="00C407C8" w:rsidR="009F4E51">
        <w:rPr>
          <w:sz w:val="24"/>
          <w:szCs w:val="24"/>
        </w:rPr>
        <w:t>Failure</w:t>
      </w:r>
      <w:r w:rsidRPr="00C407C8" w:rsidR="007560CB">
        <w:rPr>
          <w:sz w:val="24"/>
          <w:szCs w:val="24"/>
        </w:rPr>
        <w:t xml:space="preserve"> </w:t>
      </w:r>
      <w:r w:rsidRPr="00C407C8" w:rsidR="009F4E51">
        <w:rPr>
          <w:sz w:val="24"/>
          <w:szCs w:val="24"/>
        </w:rPr>
        <w:t xml:space="preserve">to collect this information would result in many ineligible products using the label, thereby rendering the </w:t>
      </w:r>
      <w:r w:rsidRPr="00C407C8" w:rsidR="002C712D">
        <w:rPr>
          <w:sz w:val="24"/>
          <w:szCs w:val="24"/>
        </w:rPr>
        <w:t xml:space="preserve">Program </w:t>
      </w:r>
      <w:r w:rsidRPr="00C407C8" w:rsidR="009F4E51">
        <w:rPr>
          <w:sz w:val="24"/>
          <w:szCs w:val="24"/>
        </w:rPr>
        <w:t>useless.</w:t>
      </w:r>
    </w:p>
    <w:p w:rsidR="001C24C1" w:rsidRPr="00C407C8" w:rsidP="003E4192" w14:paraId="62C9D32A" w14:textId="77777777"/>
    <w:p w:rsidR="001C24C1" w:rsidRPr="00C407C8" w:rsidP="003E4192" w14:paraId="73B6DF5A" w14:textId="16ECB9AB">
      <w:r w:rsidRPr="00C407C8">
        <w:rPr>
          <w:sz w:val="24"/>
          <w:szCs w:val="24"/>
        </w:rPr>
        <w:t xml:space="preserve">Failure to require manufacturers and vendors to provide up-to-date information on each certified product for </w:t>
      </w:r>
      <w:r w:rsidRPr="00C407C8" w:rsidR="00F85F17">
        <w:rPr>
          <w:sz w:val="24"/>
          <w:szCs w:val="24"/>
        </w:rPr>
        <w:t>RBCS</w:t>
      </w:r>
      <w:r w:rsidRPr="00C407C8">
        <w:rPr>
          <w:sz w:val="24"/>
          <w:szCs w:val="24"/>
        </w:rPr>
        <w:t xml:space="preserve"> to </w:t>
      </w:r>
      <w:r w:rsidRPr="00C407C8" w:rsidR="00020732">
        <w:rPr>
          <w:sz w:val="24"/>
          <w:szCs w:val="24"/>
        </w:rPr>
        <w:t>publicly</w:t>
      </w:r>
      <w:r w:rsidRPr="00C407C8">
        <w:rPr>
          <w:sz w:val="24"/>
          <w:szCs w:val="24"/>
        </w:rPr>
        <w:t xml:space="preserve"> post on the </w:t>
      </w:r>
      <w:hyperlink r:id="rId9" w:history="1">
        <w:r w:rsidRPr="00C407C8" w:rsidR="00D505C7">
          <w:rPr>
            <w:rStyle w:val="Hyperlink"/>
            <w:sz w:val="24"/>
            <w:szCs w:val="24"/>
          </w:rPr>
          <w:t>BioPreferred</w:t>
        </w:r>
        <w:r w:rsidRPr="00C407C8" w:rsidR="00D505C7">
          <w:rPr>
            <w:rStyle w:val="Hyperlink"/>
            <w:sz w:val="24"/>
            <w:szCs w:val="24"/>
          </w:rPr>
          <w:t xml:space="preserve"> Program website</w:t>
        </w:r>
      </w:hyperlink>
      <w:r w:rsidRPr="00C407C8">
        <w:rPr>
          <w:sz w:val="24"/>
          <w:szCs w:val="24"/>
        </w:rPr>
        <w:t xml:space="preserve"> could result in purchasers making poor purchase decisions and in inefficiencies in making purchasing decisions (e.g., trying to purchase a product that has been renamed).</w:t>
      </w:r>
    </w:p>
    <w:p w:rsidR="001C24C1" w:rsidRPr="00C407C8" w:rsidP="003E4192" w14:paraId="49A36B84" w14:textId="77777777"/>
    <w:p w:rsidR="001C24C1" w:rsidRPr="003E4192" w:rsidP="003E4192" w14:paraId="1D608F7B" w14:textId="36113512">
      <w:pPr>
        <w:pStyle w:val="ListParagraph"/>
        <w:numPr>
          <w:ilvl w:val="0"/>
          <w:numId w:val="6"/>
        </w:numPr>
        <w:tabs>
          <w:tab w:val="left" w:pos="360"/>
        </w:tabs>
        <w:ind w:left="0" w:firstLine="0"/>
        <w:rPr>
          <w:u w:val="single"/>
        </w:rPr>
      </w:pPr>
      <w:bookmarkStart w:id="5" w:name="_Hlk134111040"/>
      <w:r w:rsidRPr="003E4192">
        <w:rPr>
          <w:b/>
          <w:bCs/>
          <w:sz w:val="24"/>
          <w:szCs w:val="24"/>
          <w:u w:val="single"/>
        </w:rPr>
        <w:t>Explain any special circumstances that would cause an information collection to</w:t>
      </w:r>
      <w:r w:rsidRPr="003E4192">
        <w:rPr>
          <w:b/>
          <w:bCs/>
          <w:spacing w:val="-28"/>
          <w:sz w:val="24"/>
          <w:szCs w:val="24"/>
          <w:u w:val="single"/>
        </w:rPr>
        <w:t xml:space="preserve"> </w:t>
      </w:r>
      <w:r w:rsidRPr="003E4192">
        <w:rPr>
          <w:b/>
          <w:bCs/>
          <w:sz w:val="24"/>
          <w:szCs w:val="24"/>
          <w:u w:val="single"/>
        </w:rPr>
        <w:t>be conducted in a</w:t>
      </w:r>
      <w:r w:rsidRPr="003E4192">
        <w:rPr>
          <w:b/>
          <w:bCs/>
          <w:spacing w:val="-1"/>
          <w:sz w:val="24"/>
          <w:szCs w:val="24"/>
          <w:u w:val="single"/>
        </w:rPr>
        <w:t xml:space="preserve"> </w:t>
      </w:r>
      <w:r w:rsidRPr="003E4192">
        <w:rPr>
          <w:b/>
          <w:bCs/>
          <w:sz w:val="24"/>
          <w:szCs w:val="24"/>
          <w:u w:val="single"/>
        </w:rPr>
        <w:t>manner:</w:t>
      </w:r>
    </w:p>
    <w:p w:rsidR="001C24C1" w:rsidRPr="003E4192" w:rsidP="003E4192" w14:paraId="1C6D2413" w14:textId="2FE551FD">
      <w:pPr>
        <w:pStyle w:val="ListParagraph"/>
        <w:numPr>
          <w:ilvl w:val="0"/>
          <w:numId w:val="9"/>
        </w:numPr>
        <w:tabs>
          <w:tab w:val="left" w:pos="720"/>
        </w:tabs>
        <w:ind w:left="360" w:firstLine="0"/>
        <w:rPr>
          <w:b/>
          <w:sz w:val="24"/>
          <w:szCs w:val="24"/>
          <w:u w:val="single"/>
        </w:rPr>
      </w:pPr>
      <w:bookmarkStart w:id="6" w:name="_Hlk134111059"/>
      <w:bookmarkEnd w:id="5"/>
      <w:r w:rsidRPr="003E4192">
        <w:rPr>
          <w:b/>
          <w:sz w:val="24"/>
          <w:szCs w:val="24"/>
          <w:u w:val="single"/>
        </w:rPr>
        <w:t>R</w:t>
      </w:r>
      <w:r w:rsidRPr="003E4192" w:rsidR="009F4E51">
        <w:rPr>
          <w:b/>
          <w:sz w:val="24"/>
          <w:szCs w:val="24"/>
          <w:u w:val="single"/>
        </w:rPr>
        <w:t>equiring respondent to report information more than quarterly</w:t>
      </w:r>
      <w:r w:rsidRPr="003E4192">
        <w:rPr>
          <w:b/>
          <w:sz w:val="24"/>
          <w:szCs w:val="24"/>
          <w:u w:val="single"/>
        </w:rPr>
        <w:t>.</w:t>
      </w:r>
    </w:p>
    <w:bookmarkEnd w:id="6"/>
    <w:p w:rsidR="001C24C1" w:rsidRPr="003E4192" w:rsidP="003E4192" w14:paraId="220D9DD5" w14:textId="77777777">
      <w:pPr>
        <w:rPr>
          <w:b/>
          <w:sz w:val="24"/>
        </w:rPr>
      </w:pPr>
    </w:p>
    <w:p w:rsidR="001C24C1" w:rsidRPr="00C407C8" w:rsidP="003E4192" w14:paraId="7F6CBF4E" w14:textId="35F1D096">
      <w:pPr>
        <w:ind w:left="360"/>
      </w:pPr>
      <w:r w:rsidRPr="00C407C8">
        <w:rPr>
          <w:sz w:val="24"/>
          <w:szCs w:val="24"/>
        </w:rPr>
        <w:t xml:space="preserve">Under the </w:t>
      </w:r>
      <w:r w:rsidRPr="00C407C8" w:rsidR="002C712D">
        <w:rPr>
          <w:sz w:val="24"/>
          <w:szCs w:val="24"/>
        </w:rPr>
        <w:t>Voluntary Labeling Program</w:t>
      </w:r>
      <w:r w:rsidRPr="00C407C8">
        <w:rPr>
          <w:sz w:val="24"/>
          <w:szCs w:val="24"/>
        </w:rPr>
        <w:t xml:space="preserve">, two situations occur under which a manufacturer or vendor is required to supply information to </w:t>
      </w:r>
      <w:r w:rsidRPr="00C407C8" w:rsidR="00F85F17">
        <w:rPr>
          <w:sz w:val="24"/>
          <w:szCs w:val="24"/>
        </w:rPr>
        <w:t>RBCS</w:t>
      </w:r>
      <w:r w:rsidRPr="00C407C8">
        <w:rPr>
          <w:sz w:val="24"/>
          <w:szCs w:val="24"/>
        </w:rPr>
        <w:t>.</w:t>
      </w:r>
    </w:p>
    <w:p w:rsidR="001C24C1" w:rsidRPr="00C407C8" w:rsidP="003E4192" w14:paraId="09F405C1" w14:textId="77777777">
      <w:pPr>
        <w:ind w:left="360"/>
      </w:pPr>
    </w:p>
    <w:p w:rsidR="001C24C1" w:rsidRPr="00C407C8" w:rsidP="003E4192" w14:paraId="5C418A36" w14:textId="18DBCBD5">
      <w:pPr>
        <w:ind w:left="360"/>
      </w:pPr>
      <w:r w:rsidRPr="00C407C8">
        <w:rPr>
          <w:sz w:val="24"/>
          <w:szCs w:val="24"/>
        </w:rPr>
        <w:t>One is where a change is made to a product’s formulation that results in a change in the biobased content of the product to such an extent that submittal of a new application is required.</w:t>
      </w:r>
      <w:r w:rsidRPr="00C407C8" w:rsidR="00D85C5A">
        <w:rPr>
          <w:sz w:val="24"/>
          <w:szCs w:val="24"/>
        </w:rPr>
        <w:t xml:space="preserve"> </w:t>
      </w:r>
      <w:r w:rsidRPr="00C407C8">
        <w:rPr>
          <w:sz w:val="24"/>
          <w:szCs w:val="24"/>
        </w:rPr>
        <w:t>However, it is highly unlikely that such changes would occur quarterly.</w:t>
      </w:r>
    </w:p>
    <w:p w:rsidR="001C24C1" w:rsidRPr="00C407C8" w:rsidP="003E4192" w14:paraId="59603207" w14:textId="77777777">
      <w:pPr>
        <w:ind w:left="360"/>
      </w:pPr>
    </w:p>
    <w:p w:rsidR="001C24C1" w:rsidRPr="00C407C8" w:rsidP="003E4192" w14:paraId="5A6C0C69" w14:textId="51A12305">
      <w:pPr>
        <w:ind w:left="360"/>
      </w:pPr>
      <w:r w:rsidRPr="00C407C8">
        <w:rPr>
          <w:sz w:val="24"/>
          <w:szCs w:val="24"/>
        </w:rPr>
        <w:t xml:space="preserve">The second is the requirement to provide </w:t>
      </w:r>
      <w:r w:rsidRPr="00C407C8" w:rsidR="00F85F17">
        <w:rPr>
          <w:sz w:val="24"/>
          <w:szCs w:val="24"/>
        </w:rPr>
        <w:t>RBCS</w:t>
      </w:r>
      <w:r w:rsidRPr="00C407C8">
        <w:rPr>
          <w:sz w:val="24"/>
          <w:szCs w:val="24"/>
        </w:rPr>
        <w:t xml:space="preserve"> with up-to-date product information. Again, this action is only required when information changes and, though likely to occur more frequently than formulation changes, is highly unlikely to occur more often than quarterly.</w:t>
      </w:r>
    </w:p>
    <w:p w:rsidR="001C24C1" w:rsidRPr="00C407C8" w:rsidP="003E4192" w14:paraId="7E24F820" w14:textId="77777777">
      <w:pPr>
        <w:ind w:left="360"/>
      </w:pPr>
    </w:p>
    <w:p w:rsidR="001C24C1" w:rsidRPr="00C407C8" w:rsidP="003E4192" w14:paraId="6B4FD79D" w14:textId="2DC94844">
      <w:pPr>
        <w:ind w:left="360"/>
      </w:pPr>
      <w:r w:rsidRPr="00C407C8">
        <w:rPr>
          <w:sz w:val="24"/>
          <w:szCs w:val="24"/>
        </w:rPr>
        <w:t>RBCS</w:t>
      </w:r>
      <w:r w:rsidRPr="00C407C8" w:rsidR="009F4E51">
        <w:rPr>
          <w:sz w:val="24"/>
          <w:szCs w:val="24"/>
        </w:rPr>
        <w:t xml:space="preserve"> does not anticipate either of the above circumstances to result in reporting of information on any one product more often than </w:t>
      </w:r>
      <w:r w:rsidRPr="00C407C8" w:rsidR="00020732">
        <w:rPr>
          <w:sz w:val="24"/>
          <w:szCs w:val="24"/>
        </w:rPr>
        <w:t>quarterly and</w:t>
      </w:r>
      <w:r w:rsidRPr="00C407C8" w:rsidR="009F4E51">
        <w:rPr>
          <w:sz w:val="24"/>
          <w:szCs w:val="24"/>
        </w:rPr>
        <w:t xml:space="preserve"> anticipates a much longer time frame for each product.</w:t>
      </w:r>
    </w:p>
    <w:p w:rsidR="001C24C1" w:rsidRPr="00C407C8" w:rsidP="003E4192" w14:paraId="710F82C4" w14:textId="77777777"/>
    <w:p w:rsidR="001C24C1" w:rsidRPr="003E4192" w:rsidP="003E4192" w14:paraId="7B188638" w14:textId="25EA4187">
      <w:pPr>
        <w:pStyle w:val="ListParagraph"/>
        <w:numPr>
          <w:ilvl w:val="0"/>
          <w:numId w:val="9"/>
        </w:numPr>
        <w:tabs>
          <w:tab w:val="left" w:pos="720"/>
        </w:tabs>
        <w:ind w:left="360" w:firstLine="0"/>
        <w:rPr>
          <w:u w:val="single"/>
        </w:rPr>
      </w:pPr>
      <w:bookmarkStart w:id="7" w:name="_Hlk134111097"/>
      <w:r w:rsidRPr="003E4192">
        <w:rPr>
          <w:b/>
          <w:bCs/>
          <w:sz w:val="24"/>
          <w:szCs w:val="24"/>
          <w:u w:val="single"/>
        </w:rPr>
        <w:t>R</w:t>
      </w:r>
      <w:r w:rsidRPr="003E4192" w:rsidR="009F4E51">
        <w:rPr>
          <w:b/>
          <w:bCs/>
          <w:sz w:val="24"/>
          <w:szCs w:val="24"/>
          <w:u w:val="single"/>
        </w:rPr>
        <w:t xml:space="preserve">equiring written response in </w:t>
      </w:r>
      <w:r w:rsidRPr="003E4192">
        <w:rPr>
          <w:b/>
          <w:bCs/>
          <w:sz w:val="24"/>
          <w:szCs w:val="24"/>
          <w:u w:val="single"/>
        </w:rPr>
        <w:t xml:space="preserve">less </w:t>
      </w:r>
      <w:r w:rsidRPr="003E4192" w:rsidR="009F4E51">
        <w:rPr>
          <w:b/>
          <w:bCs/>
          <w:sz w:val="24"/>
          <w:szCs w:val="24"/>
          <w:u w:val="single"/>
        </w:rPr>
        <w:t>than 30 days</w:t>
      </w:r>
      <w:r w:rsidRPr="003E4192">
        <w:rPr>
          <w:b/>
          <w:bCs/>
          <w:sz w:val="24"/>
          <w:szCs w:val="24"/>
          <w:u w:val="single"/>
        </w:rPr>
        <w:t>.</w:t>
      </w:r>
    </w:p>
    <w:bookmarkEnd w:id="7"/>
    <w:p w:rsidR="001C24C1" w:rsidRPr="003E4192" w:rsidP="003E4192" w14:paraId="76E21DA2" w14:textId="77777777">
      <w:pPr>
        <w:rPr>
          <w:b/>
          <w:sz w:val="24"/>
        </w:rPr>
      </w:pPr>
    </w:p>
    <w:p w:rsidR="0002001F" w:rsidRPr="00C407C8" w:rsidP="003E4192" w14:paraId="5824565B" w14:textId="3A841DC3">
      <w:pPr>
        <w:tabs>
          <w:tab w:val="left" w:pos="720"/>
        </w:tabs>
        <w:ind w:left="360"/>
        <w:rPr>
          <w:sz w:val="24"/>
          <w:szCs w:val="24"/>
        </w:rPr>
      </w:pPr>
      <w:r w:rsidRPr="00C407C8">
        <w:rPr>
          <w:sz w:val="24"/>
          <w:szCs w:val="24"/>
        </w:rPr>
        <w:t xml:space="preserve">Under the </w:t>
      </w:r>
      <w:r w:rsidRPr="00C407C8" w:rsidR="002C712D">
        <w:rPr>
          <w:sz w:val="24"/>
          <w:szCs w:val="24"/>
        </w:rPr>
        <w:t>Voluntary Labeling Program</w:t>
      </w:r>
      <w:r w:rsidRPr="00C407C8">
        <w:rPr>
          <w:sz w:val="24"/>
          <w:szCs w:val="24"/>
        </w:rPr>
        <w:t xml:space="preserve">, no routine written responses are required in fewer than 30 days after receipt of the request. </w:t>
      </w:r>
      <w:r w:rsidR="00C60D6E">
        <w:rPr>
          <w:sz w:val="24"/>
          <w:szCs w:val="24"/>
        </w:rPr>
        <w:t xml:space="preserve"> </w:t>
      </w:r>
      <w:r w:rsidRPr="00C407C8">
        <w:rPr>
          <w:sz w:val="24"/>
          <w:szCs w:val="24"/>
        </w:rPr>
        <w:t xml:space="preserve">However, there are special situations related to violations of the </w:t>
      </w:r>
      <w:r w:rsidRPr="00C407C8" w:rsidR="002C712D">
        <w:rPr>
          <w:sz w:val="24"/>
          <w:szCs w:val="24"/>
        </w:rPr>
        <w:t xml:space="preserve">Program </w:t>
      </w:r>
      <w:r w:rsidRPr="00C407C8">
        <w:rPr>
          <w:sz w:val="24"/>
          <w:szCs w:val="24"/>
        </w:rPr>
        <w:t xml:space="preserve">rules in which a manufacturer or vendor is expected to supply a response within 30 days. </w:t>
      </w:r>
      <w:r w:rsidR="00C60D6E">
        <w:rPr>
          <w:sz w:val="24"/>
          <w:szCs w:val="24"/>
        </w:rPr>
        <w:t xml:space="preserve"> </w:t>
      </w:r>
      <w:r w:rsidRPr="00C407C8">
        <w:rPr>
          <w:sz w:val="24"/>
          <w:szCs w:val="24"/>
        </w:rPr>
        <w:t xml:space="preserve">These are: </w:t>
      </w:r>
    </w:p>
    <w:p w:rsidR="0002001F" w:rsidRPr="00C407C8" w:rsidP="003E4192" w14:paraId="6DE32160" w14:textId="32CB8931">
      <w:pPr>
        <w:tabs>
          <w:tab w:val="left" w:pos="1080"/>
        </w:tabs>
        <w:ind w:left="720"/>
        <w:rPr>
          <w:sz w:val="24"/>
          <w:szCs w:val="24"/>
        </w:rPr>
      </w:pPr>
      <w:r w:rsidRPr="00C407C8">
        <w:rPr>
          <w:sz w:val="24"/>
          <w:szCs w:val="24"/>
        </w:rPr>
        <w:t>(1)</w:t>
      </w:r>
      <w:r w:rsidRPr="00C407C8">
        <w:rPr>
          <w:sz w:val="24"/>
          <w:szCs w:val="24"/>
        </w:rPr>
        <w:tab/>
        <w:t>S</w:t>
      </w:r>
      <w:r w:rsidRPr="00C407C8" w:rsidR="009F4E51">
        <w:rPr>
          <w:sz w:val="24"/>
          <w:szCs w:val="24"/>
        </w:rPr>
        <w:t>uspension of a certification for biobased content violations (</w:t>
      </w:r>
      <w:hyperlink r:id="rId16" w:anchor="p-3202.8(c)(1)(ii)" w:history="1">
        <w:r w:rsidRPr="00C407C8" w:rsidR="009F4E51">
          <w:rPr>
            <w:rStyle w:val="Hyperlink"/>
            <w:sz w:val="24"/>
            <w:szCs w:val="24"/>
          </w:rPr>
          <w:t>§ 3202.8(c)(1)(i</w:t>
        </w:r>
        <w:r w:rsidRPr="00C407C8">
          <w:rPr>
            <w:rStyle w:val="Hyperlink"/>
            <w:sz w:val="24"/>
            <w:szCs w:val="24"/>
          </w:rPr>
          <w:t>i</w:t>
        </w:r>
        <w:r w:rsidRPr="00C407C8" w:rsidR="009F4E51">
          <w:rPr>
            <w:rStyle w:val="Hyperlink"/>
            <w:sz w:val="24"/>
            <w:szCs w:val="24"/>
          </w:rPr>
          <w:t>)</w:t>
        </w:r>
      </w:hyperlink>
      <w:r w:rsidRPr="00C407C8" w:rsidR="009F4E51">
        <w:rPr>
          <w:sz w:val="24"/>
          <w:szCs w:val="24"/>
        </w:rPr>
        <w:t>)</w:t>
      </w:r>
      <w:r w:rsidRPr="00C407C8">
        <w:rPr>
          <w:sz w:val="24"/>
          <w:szCs w:val="24"/>
        </w:rPr>
        <w:t xml:space="preserve">,  </w:t>
      </w:r>
    </w:p>
    <w:p w:rsidR="0002001F" w:rsidRPr="00C407C8" w:rsidP="003E4192" w14:paraId="52023608" w14:textId="455AF5AA">
      <w:pPr>
        <w:tabs>
          <w:tab w:val="left" w:pos="1080"/>
        </w:tabs>
        <w:ind w:left="720"/>
        <w:rPr>
          <w:sz w:val="24"/>
          <w:szCs w:val="24"/>
        </w:rPr>
      </w:pPr>
      <w:r w:rsidRPr="00C407C8">
        <w:rPr>
          <w:sz w:val="24"/>
          <w:szCs w:val="24"/>
        </w:rPr>
        <w:t>(2)</w:t>
      </w:r>
      <w:r w:rsidRPr="00C407C8">
        <w:rPr>
          <w:sz w:val="24"/>
          <w:szCs w:val="24"/>
        </w:rPr>
        <w:tab/>
        <w:t>R</w:t>
      </w:r>
      <w:r w:rsidRPr="00C407C8">
        <w:rPr>
          <w:sz w:val="24"/>
          <w:szCs w:val="24"/>
        </w:rPr>
        <w:t>evocation of a certification for biobased content violations ((</w:t>
      </w:r>
      <w:hyperlink r:id="rId16" w:anchor="p-3202.8(c)(2)(i)" w:history="1">
        <w:r w:rsidRPr="00C407C8">
          <w:rPr>
            <w:rStyle w:val="Hyperlink"/>
            <w:sz w:val="24"/>
            <w:szCs w:val="24"/>
          </w:rPr>
          <w:t>§ 3202.8(c)(2)(i)</w:t>
        </w:r>
      </w:hyperlink>
      <w:r w:rsidRPr="00C407C8">
        <w:rPr>
          <w:sz w:val="24"/>
          <w:szCs w:val="24"/>
        </w:rPr>
        <w:t xml:space="preserve">), </w:t>
      </w:r>
      <w:r w:rsidRPr="00C407C8" w:rsidR="009F4E51">
        <w:rPr>
          <w:sz w:val="24"/>
          <w:szCs w:val="24"/>
        </w:rPr>
        <w:t xml:space="preserve">and </w:t>
      </w:r>
    </w:p>
    <w:p w:rsidR="001C24C1" w:rsidRPr="00C407C8" w:rsidP="003E4192" w14:paraId="6832908F" w14:textId="4D8F64EE">
      <w:pPr>
        <w:tabs>
          <w:tab w:val="left" w:pos="1080"/>
        </w:tabs>
        <w:ind w:left="720"/>
      </w:pPr>
      <w:r w:rsidRPr="00C407C8">
        <w:rPr>
          <w:sz w:val="24"/>
          <w:szCs w:val="24"/>
        </w:rPr>
        <w:t>(3)</w:t>
      </w:r>
      <w:r w:rsidRPr="00C407C8" w:rsidR="0002001F">
        <w:rPr>
          <w:sz w:val="24"/>
          <w:szCs w:val="24"/>
        </w:rPr>
        <w:tab/>
        <w:t>A</w:t>
      </w:r>
      <w:r w:rsidRPr="00C407C8">
        <w:rPr>
          <w:sz w:val="24"/>
          <w:szCs w:val="24"/>
        </w:rPr>
        <w:t>ppeals (</w:t>
      </w:r>
      <w:hyperlink r:id="rId17" w:anchor="p-3202.6(a)(1)" w:history="1">
        <w:r w:rsidRPr="00C407C8">
          <w:rPr>
            <w:rStyle w:val="Hyperlink"/>
            <w:sz w:val="24"/>
            <w:szCs w:val="24"/>
          </w:rPr>
          <w:t>§</w:t>
        </w:r>
        <w:r w:rsidRPr="00C407C8">
          <w:rPr>
            <w:rStyle w:val="Hyperlink"/>
            <w:spacing w:val="-1"/>
            <w:sz w:val="24"/>
            <w:szCs w:val="24"/>
          </w:rPr>
          <w:t xml:space="preserve"> </w:t>
        </w:r>
        <w:r w:rsidRPr="00C407C8">
          <w:rPr>
            <w:rStyle w:val="Hyperlink"/>
            <w:sz w:val="24"/>
            <w:szCs w:val="24"/>
          </w:rPr>
          <w:t>3202.6(a)(1)</w:t>
        </w:r>
      </w:hyperlink>
      <w:r w:rsidRPr="00C407C8">
        <w:rPr>
          <w:sz w:val="24"/>
          <w:szCs w:val="24"/>
        </w:rPr>
        <w:t>).</w:t>
      </w:r>
    </w:p>
    <w:p w:rsidR="001C24C1" w:rsidRPr="00C407C8" w:rsidP="003E4192" w14:paraId="76E0A01A" w14:textId="77777777">
      <w:pPr>
        <w:tabs>
          <w:tab w:val="left" w:pos="720"/>
        </w:tabs>
        <w:ind w:left="360"/>
      </w:pPr>
    </w:p>
    <w:p w:rsidR="001C24C1" w:rsidRPr="00C407C8" w:rsidP="003E4192" w14:paraId="226B03B4" w14:textId="77777777">
      <w:pPr>
        <w:tabs>
          <w:tab w:val="left" w:pos="720"/>
        </w:tabs>
        <w:ind w:left="360"/>
      </w:pPr>
      <w:r w:rsidRPr="00C407C8">
        <w:rPr>
          <w:sz w:val="24"/>
          <w:szCs w:val="24"/>
        </w:rPr>
        <w:t>Manufacturers or vendors who receive a notice of violation for other types of violations must correct the violation(s) within 90 days from receipt of the notice of violation.</w:t>
      </w:r>
    </w:p>
    <w:p w:rsidR="001C24C1" w:rsidRPr="00C407C8" w:rsidP="003E4192" w14:paraId="7E79C669" w14:textId="77777777"/>
    <w:p w:rsidR="001C24C1" w:rsidRPr="003E4192" w:rsidP="003E4192" w14:paraId="20BDA8ED" w14:textId="0928B6CC">
      <w:pPr>
        <w:pStyle w:val="ListParagraph"/>
        <w:numPr>
          <w:ilvl w:val="0"/>
          <w:numId w:val="9"/>
        </w:numPr>
        <w:tabs>
          <w:tab w:val="left" w:pos="720"/>
        </w:tabs>
        <w:ind w:left="360" w:firstLine="0"/>
        <w:rPr>
          <w:u w:val="single"/>
        </w:rPr>
      </w:pPr>
      <w:bookmarkStart w:id="8" w:name="_Hlk134111139"/>
      <w:r w:rsidRPr="003E4192">
        <w:rPr>
          <w:b/>
          <w:bCs/>
          <w:sz w:val="24"/>
          <w:szCs w:val="24"/>
          <w:u w:val="single"/>
        </w:rPr>
        <w:t>R</w:t>
      </w:r>
      <w:r w:rsidRPr="003E4192" w:rsidR="009F4E51">
        <w:rPr>
          <w:b/>
          <w:bCs/>
          <w:sz w:val="24"/>
          <w:szCs w:val="24"/>
          <w:u w:val="single"/>
        </w:rPr>
        <w:t>equiring more than an original and two copies</w:t>
      </w:r>
      <w:r w:rsidRPr="003E4192">
        <w:rPr>
          <w:b/>
          <w:bCs/>
          <w:sz w:val="24"/>
          <w:szCs w:val="24"/>
          <w:u w:val="single"/>
        </w:rPr>
        <w:t>.</w:t>
      </w:r>
    </w:p>
    <w:bookmarkEnd w:id="8"/>
    <w:p w:rsidR="001C24C1" w:rsidRPr="003E4192" w:rsidP="003E4192" w14:paraId="37B025D5" w14:textId="77777777">
      <w:pPr>
        <w:rPr>
          <w:b/>
          <w:sz w:val="24"/>
        </w:rPr>
      </w:pPr>
    </w:p>
    <w:p w:rsidR="001C24C1" w:rsidRPr="00C407C8" w:rsidP="003E4192" w14:paraId="7BA8237C" w14:textId="1FFA9507">
      <w:pPr>
        <w:tabs>
          <w:tab w:val="left" w:pos="720"/>
        </w:tabs>
        <w:ind w:left="360"/>
      </w:pPr>
      <w:r w:rsidRPr="00C407C8">
        <w:rPr>
          <w:sz w:val="24"/>
          <w:szCs w:val="24"/>
        </w:rPr>
        <w:t>RBCS</w:t>
      </w:r>
      <w:r w:rsidRPr="00C407C8" w:rsidR="009F4E51">
        <w:rPr>
          <w:sz w:val="24"/>
          <w:szCs w:val="24"/>
        </w:rPr>
        <w:t xml:space="preserve"> does not require more than an original of any document submitted by manufacturers and vendors seeking certification.</w:t>
      </w:r>
    </w:p>
    <w:p w:rsidR="001C24C1" w:rsidRPr="00C407C8" w:rsidP="003E4192" w14:paraId="7C663458" w14:textId="77777777">
      <w:pPr>
        <w:tabs>
          <w:tab w:val="left" w:pos="720"/>
        </w:tabs>
        <w:ind w:left="360"/>
      </w:pPr>
    </w:p>
    <w:p w:rsidR="001C24C1" w:rsidRPr="003E4192" w:rsidP="003E4192" w14:paraId="77F30E2C" w14:textId="02F59BD4">
      <w:pPr>
        <w:pStyle w:val="ListParagraph"/>
        <w:numPr>
          <w:ilvl w:val="0"/>
          <w:numId w:val="9"/>
        </w:numPr>
        <w:tabs>
          <w:tab w:val="left" w:pos="720"/>
        </w:tabs>
        <w:ind w:left="360" w:firstLine="0"/>
        <w:rPr>
          <w:u w:val="single"/>
        </w:rPr>
      </w:pPr>
      <w:bookmarkStart w:id="9" w:name="_Hlk134111609"/>
      <w:r w:rsidRPr="003E4192">
        <w:rPr>
          <w:b/>
          <w:bCs/>
          <w:sz w:val="24"/>
          <w:szCs w:val="24"/>
          <w:u w:val="single"/>
        </w:rPr>
        <w:t>R</w:t>
      </w:r>
      <w:r w:rsidRPr="003E4192" w:rsidR="009F4E51">
        <w:rPr>
          <w:b/>
          <w:bCs/>
          <w:sz w:val="24"/>
          <w:szCs w:val="24"/>
          <w:u w:val="single"/>
        </w:rPr>
        <w:t xml:space="preserve">equiring respondent to retain records for more than </w:t>
      </w:r>
      <w:r w:rsidRPr="003E4192">
        <w:rPr>
          <w:b/>
          <w:bCs/>
          <w:sz w:val="24"/>
          <w:szCs w:val="24"/>
          <w:u w:val="single"/>
        </w:rPr>
        <w:t>3</w:t>
      </w:r>
      <w:r w:rsidRPr="003E4192" w:rsidR="009F4E51">
        <w:rPr>
          <w:b/>
          <w:bCs/>
          <w:spacing w:val="-7"/>
          <w:sz w:val="24"/>
          <w:szCs w:val="24"/>
          <w:u w:val="single"/>
        </w:rPr>
        <w:t xml:space="preserve"> </w:t>
      </w:r>
      <w:r w:rsidRPr="003E4192" w:rsidR="009F4E51">
        <w:rPr>
          <w:b/>
          <w:bCs/>
          <w:sz w:val="24"/>
          <w:szCs w:val="24"/>
          <w:u w:val="single"/>
        </w:rPr>
        <w:t>years</w:t>
      </w:r>
      <w:r w:rsidRPr="003E4192">
        <w:rPr>
          <w:b/>
          <w:bCs/>
          <w:sz w:val="24"/>
          <w:szCs w:val="24"/>
          <w:u w:val="single"/>
        </w:rPr>
        <w:t>.</w:t>
      </w:r>
    </w:p>
    <w:p w:rsidR="001C24C1" w:rsidRPr="003E4192" w:rsidP="003E4192" w14:paraId="4273B814" w14:textId="77777777">
      <w:pPr>
        <w:rPr>
          <w:b/>
          <w:sz w:val="24"/>
        </w:rPr>
      </w:pPr>
    </w:p>
    <w:bookmarkEnd w:id="9"/>
    <w:p w:rsidR="001C24C1" w:rsidRPr="00C407C8" w:rsidP="003E4192" w14:paraId="6C69A81C" w14:textId="1ED8C7F9">
      <w:pPr>
        <w:ind w:left="360"/>
      </w:pPr>
      <w:r w:rsidRPr="00C407C8">
        <w:rPr>
          <w:sz w:val="24"/>
          <w:szCs w:val="24"/>
        </w:rPr>
        <w:t xml:space="preserve">Under the </w:t>
      </w:r>
      <w:r w:rsidRPr="00C407C8" w:rsidR="002C712D">
        <w:rPr>
          <w:sz w:val="24"/>
          <w:szCs w:val="24"/>
        </w:rPr>
        <w:t>Voluntary Labeling Program</w:t>
      </w:r>
      <w:r w:rsidRPr="00C407C8">
        <w:rPr>
          <w:sz w:val="24"/>
          <w:szCs w:val="24"/>
        </w:rPr>
        <w:t>, manufacturers and vendors are required to keep certain records to support the information presented in their applications (</w:t>
      </w:r>
      <w:r>
        <w:fldChar w:fldCharType="begin"/>
      </w:r>
      <w:r w:rsidRPr="00C407C8">
        <w:rPr>
          <w:rStyle w:val="Hyperlink"/>
          <w:sz w:val="24"/>
          <w:szCs w:val="24"/>
        </w:rPr>
        <w:instrText xml:space="preserve"> HYPERLINK "https://www.ecfr.gov/current/title-7/subtitle-B/chapter-XXXII/part-3202" \l "p-3202.9(a)(1)" </w:instrText>
      </w:r>
      <w:r>
        <w:fldChar w:fldCharType="separate"/>
      </w:r>
      <w:r w:rsidRPr="00C407C8">
        <w:rPr>
          <w:rStyle w:val="Hyperlink"/>
          <w:sz w:val="24"/>
          <w:szCs w:val="24"/>
        </w:rPr>
        <w:t>§ 3202.9(a)(1)</w:t>
      </w:r>
      <w:r>
        <w:fldChar w:fldCharType="end"/>
      </w:r>
      <w:r w:rsidRPr="00C407C8">
        <w:rPr>
          <w:sz w:val="24"/>
          <w:szCs w:val="24"/>
        </w:rPr>
        <w:t xml:space="preserve"> through </w:t>
      </w:r>
      <w:r>
        <w:fldChar w:fldCharType="begin"/>
      </w:r>
      <w:r w:rsidRPr="00C407C8">
        <w:rPr>
          <w:rStyle w:val="Hyperlink"/>
          <w:sz w:val="24"/>
          <w:szCs w:val="24"/>
        </w:rPr>
        <w:instrText xml:space="preserve"> HYPERLINK "https://www.ecfr.gov/current/title-7/subtitle-B/chapter-XXXII/part-3202" \l "p-3202.9(a)(3)" </w:instrText>
      </w:r>
      <w:r>
        <w:fldChar w:fldCharType="separate"/>
      </w:r>
      <w:r w:rsidRPr="00C407C8">
        <w:rPr>
          <w:rStyle w:val="Hyperlink"/>
          <w:sz w:val="24"/>
          <w:szCs w:val="24"/>
        </w:rPr>
        <w:t>(3)</w:t>
      </w:r>
      <w:r>
        <w:fldChar w:fldCharType="end"/>
      </w:r>
      <w:r w:rsidRPr="00C407C8">
        <w:rPr>
          <w:sz w:val="24"/>
          <w:szCs w:val="24"/>
        </w:rPr>
        <w:t xml:space="preserve">). </w:t>
      </w:r>
      <w:r w:rsidR="00C60D6E">
        <w:rPr>
          <w:sz w:val="24"/>
          <w:szCs w:val="24"/>
        </w:rPr>
        <w:t xml:space="preserve"> </w:t>
      </w:r>
      <w:r w:rsidRPr="00C407C8">
        <w:rPr>
          <w:sz w:val="24"/>
          <w:szCs w:val="24"/>
        </w:rPr>
        <w:t xml:space="preserve">The </w:t>
      </w:r>
      <w:r w:rsidRPr="00C407C8" w:rsidR="002C712D">
        <w:rPr>
          <w:sz w:val="24"/>
          <w:szCs w:val="24"/>
        </w:rPr>
        <w:t xml:space="preserve">Program </w:t>
      </w:r>
      <w:r w:rsidRPr="00C407C8">
        <w:rPr>
          <w:sz w:val="24"/>
          <w:szCs w:val="24"/>
        </w:rPr>
        <w:t>requires that these records are kept for 3</w:t>
      </w:r>
      <w:r w:rsidRPr="00C407C8" w:rsidR="00EB3F5C">
        <w:rPr>
          <w:sz w:val="24"/>
          <w:szCs w:val="24"/>
        </w:rPr>
        <w:t xml:space="preserve"> </w:t>
      </w:r>
      <w:r w:rsidRPr="00C407C8">
        <w:rPr>
          <w:sz w:val="24"/>
          <w:szCs w:val="24"/>
        </w:rPr>
        <w:t>years after their creation or as long as necessary to support the most recently approved application for the certified product, whichever is greater (</w:t>
      </w:r>
      <w:r>
        <w:fldChar w:fldCharType="begin"/>
      </w:r>
      <w:r w:rsidRPr="00C407C8">
        <w:rPr>
          <w:rStyle w:val="Hyperlink"/>
          <w:sz w:val="24"/>
          <w:szCs w:val="24"/>
        </w:rPr>
        <w:instrText xml:space="preserve"> HYPERLINK "https://www.ecfr.gov/current/title-7/subtitle-B/chapter-XXXII/part-3202" \l "p-3202.9(b)" </w:instrText>
      </w:r>
      <w:r>
        <w:fldChar w:fldCharType="separate"/>
      </w:r>
      <w:r w:rsidRPr="00C407C8">
        <w:rPr>
          <w:rStyle w:val="Hyperlink"/>
          <w:sz w:val="24"/>
          <w:szCs w:val="24"/>
        </w:rPr>
        <w:t>§ 3202.9(b)</w:t>
      </w:r>
      <w:r>
        <w:fldChar w:fldCharType="end"/>
      </w:r>
      <w:r w:rsidRPr="00C407C8">
        <w:rPr>
          <w:sz w:val="24"/>
          <w:szCs w:val="24"/>
        </w:rPr>
        <w:t>).</w:t>
      </w:r>
    </w:p>
    <w:p w:rsidR="001C24C1" w:rsidRPr="00C407C8" w:rsidP="003E4192" w14:paraId="2C633A00" w14:textId="77777777">
      <w:pPr>
        <w:ind w:left="360"/>
      </w:pPr>
    </w:p>
    <w:p w:rsidR="001C24C1" w:rsidRPr="00C407C8" w:rsidP="003E4192" w14:paraId="75B4E757" w14:textId="283A127A">
      <w:pPr>
        <w:ind w:left="360"/>
      </w:pPr>
      <w:r w:rsidRPr="00C407C8">
        <w:rPr>
          <w:sz w:val="24"/>
          <w:szCs w:val="24"/>
        </w:rPr>
        <w:t xml:space="preserve">Information provided by manufacturers and vendors for posting on the </w:t>
      </w:r>
      <w:hyperlink r:id="rId9" w:history="1">
        <w:r w:rsidRPr="00C407C8" w:rsidR="0001294B">
          <w:rPr>
            <w:rStyle w:val="Hyperlink"/>
            <w:sz w:val="24"/>
            <w:szCs w:val="24"/>
          </w:rPr>
          <w:t>BioPreferred</w:t>
        </w:r>
        <w:r w:rsidRPr="00C407C8" w:rsidR="0001294B">
          <w:rPr>
            <w:rStyle w:val="Hyperlink"/>
            <w:sz w:val="24"/>
            <w:szCs w:val="24"/>
          </w:rPr>
          <w:t xml:space="preserve"> Program website</w:t>
        </w:r>
      </w:hyperlink>
      <w:r w:rsidRPr="00C407C8" w:rsidR="0001294B">
        <w:rPr>
          <w:sz w:val="24"/>
          <w:szCs w:val="24"/>
        </w:rPr>
        <w:t xml:space="preserve"> </w:t>
      </w:r>
      <w:r w:rsidRPr="00C407C8">
        <w:rPr>
          <w:sz w:val="24"/>
          <w:szCs w:val="24"/>
        </w:rPr>
        <w:t>is the kind of information that a company would normally have to provide customers in the normal course of business, for as long as would be typically required in the normal course of business and as such does not represent a new and unreasonable burden on manufacturers and vendors.</w:t>
      </w:r>
    </w:p>
    <w:p w:rsidR="001C24C1" w:rsidRPr="00C407C8" w:rsidP="003E4192" w14:paraId="381BF08A" w14:textId="77777777"/>
    <w:p w:rsidR="001C24C1" w:rsidRPr="003E4192" w:rsidP="003E4192" w14:paraId="22E7A265" w14:textId="73E699E1">
      <w:pPr>
        <w:pStyle w:val="ListParagraph"/>
        <w:numPr>
          <w:ilvl w:val="0"/>
          <w:numId w:val="9"/>
        </w:numPr>
        <w:tabs>
          <w:tab w:val="left" w:pos="720"/>
        </w:tabs>
        <w:ind w:left="360" w:firstLine="0"/>
        <w:rPr>
          <w:u w:val="single"/>
        </w:rPr>
      </w:pPr>
      <w:bookmarkStart w:id="10" w:name="_Hlk134111631"/>
      <w:r w:rsidRPr="003E4192">
        <w:rPr>
          <w:b/>
          <w:bCs/>
          <w:sz w:val="24"/>
          <w:szCs w:val="24"/>
          <w:u w:val="single"/>
        </w:rPr>
        <w:t>I</w:t>
      </w:r>
      <w:r w:rsidRPr="003E4192" w:rsidR="009F4E51">
        <w:rPr>
          <w:b/>
          <w:bCs/>
          <w:sz w:val="24"/>
          <w:szCs w:val="24"/>
          <w:u w:val="single"/>
        </w:rPr>
        <w:t>n connection with a statistical survey, that is not designed to produce valid and reliable results that can be generalized to the universe of</w:t>
      </w:r>
      <w:r w:rsidRPr="003E4192" w:rsidR="009F4E51">
        <w:rPr>
          <w:b/>
          <w:bCs/>
          <w:spacing w:val="-5"/>
          <w:sz w:val="24"/>
          <w:szCs w:val="24"/>
          <w:u w:val="single"/>
        </w:rPr>
        <w:t xml:space="preserve"> </w:t>
      </w:r>
      <w:r w:rsidRPr="003E4192" w:rsidR="009F4E51">
        <w:rPr>
          <w:b/>
          <w:bCs/>
          <w:sz w:val="24"/>
          <w:szCs w:val="24"/>
          <w:u w:val="single"/>
        </w:rPr>
        <w:t>study</w:t>
      </w:r>
      <w:r w:rsidRPr="003E4192">
        <w:rPr>
          <w:b/>
          <w:bCs/>
          <w:sz w:val="24"/>
          <w:szCs w:val="24"/>
          <w:u w:val="single"/>
        </w:rPr>
        <w:t>.</w:t>
      </w:r>
    </w:p>
    <w:bookmarkEnd w:id="10"/>
    <w:p w:rsidR="001C24C1" w:rsidRPr="003E4192" w:rsidP="003E4192" w14:paraId="2B4DC260" w14:textId="77777777">
      <w:pPr>
        <w:rPr>
          <w:b/>
          <w:sz w:val="24"/>
        </w:rPr>
      </w:pPr>
    </w:p>
    <w:p w:rsidR="001C24C1" w:rsidRPr="00C407C8" w:rsidP="003E4192" w14:paraId="6126B3DD" w14:textId="6B33F82B">
      <w:pPr>
        <w:ind w:left="360"/>
      </w:pPr>
      <w:r w:rsidRPr="00C407C8">
        <w:rPr>
          <w:sz w:val="24"/>
          <w:szCs w:val="24"/>
        </w:rPr>
        <w:t>RBCS</w:t>
      </w:r>
      <w:r w:rsidRPr="00C407C8" w:rsidR="009F4E51">
        <w:rPr>
          <w:sz w:val="24"/>
          <w:szCs w:val="24"/>
        </w:rPr>
        <w:t xml:space="preserve"> does not envision initiating any statistical surveys.</w:t>
      </w:r>
    </w:p>
    <w:p w:rsidR="001C24C1" w:rsidRPr="00C407C8" w:rsidP="003E4192" w14:paraId="24CF2112" w14:textId="77777777"/>
    <w:p w:rsidR="001C24C1" w:rsidRPr="003E4192" w:rsidP="003E4192" w14:paraId="393465B7" w14:textId="78F7C212">
      <w:pPr>
        <w:pStyle w:val="ListParagraph"/>
        <w:numPr>
          <w:ilvl w:val="0"/>
          <w:numId w:val="9"/>
        </w:numPr>
        <w:tabs>
          <w:tab w:val="left" w:pos="720"/>
        </w:tabs>
        <w:ind w:left="360" w:firstLine="0"/>
        <w:rPr>
          <w:u w:val="single"/>
        </w:rPr>
      </w:pPr>
      <w:bookmarkStart w:id="11" w:name="_Hlk134111654"/>
      <w:r w:rsidRPr="003E4192">
        <w:rPr>
          <w:b/>
          <w:bCs/>
          <w:sz w:val="24"/>
          <w:szCs w:val="24"/>
          <w:u w:val="single"/>
        </w:rPr>
        <w:t>R</w:t>
      </w:r>
      <w:r w:rsidRPr="003E4192" w:rsidR="009F4E51">
        <w:rPr>
          <w:b/>
          <w:bCs/>
          <w:sz w:val="24"/>
          <w:szCs w:val="24"/>
          <w:u w:val="single"/>
        </w:rPr>
        <w:t>equiring the use of a statistical data classification that has not been reviewed and approved by</w:t>
      </w:r>
      <w:r w:rsidRPr="003E4192" w:rsidR="009F4E51">
        <w:rPr>
          <w:b/>
          <w:bCs/>
          <w:spacing w:val="-1"/>
          <w:sz w:val="24"/>
          <w:szCs w:val="24"/>
          <w:u w:val="single"/>
        </w:rPr>
        <w:t xml:space="preserve"> </w:t>
      </w:r>
      <w:r w:rsidRPr="003E4192" w:rsidR="009F4E51">
        <w:rPr>
          <w:b/>
          <w:bCs/>
          <w:sz w:val="24"/>
          <w:szCs w:val="24"/>
          <w:u w:val="single"/>
        </w:rPr>
        <w:t>OMB</w:t>
      </w:r>
      <w:r w:rsidRPr="003E4192">
        <w:rPr>
          <w:b/>
          <w:bCs/>
          <w:sz w:val="24"/>
          <w:szCs w:val="24"/>
          <w:u w:val="single"/>
        </w:rPr>
        <w:t>.</w:t>
      </w:r>
    </w:p>
    <w:bookmarkEnd w:id="11"/>
    <w:p w:rsidR="001C24C1" w:rsidRPr="003E4192" w:rsidP="003E4192" w14:paraId="2A2EDD79" w14:textId="77777777">
      <w:pPr>
        <w:rPr>
          <w:b/>
          <w:sz w:val="24"/>
        </w:rPr>
      </w:pPr>
    </w:p>
    <w:p w:rsidR="001C24C1" w:rsidRPr="00C407C8" w:rsidP="003E4192" w14:paraId="62F32314" w14:textId="43C48687">
      <w:pPr>
        <w:ind w:left="360"/>
      </w:pPr>
      <w:r w:rsidRPr="00C407C8">
        <w:rPr>
          <w:sz w:val="24"/>
          <w:szCs w:val="24"/>
        </w:rPr>
        <w:t>RBCS</w:t>
      </w:r>
      <w:r w:rsidRPr="00C407C8" w:rsidR="009F4E51">
        <w:rPr>
          <w:sz w:val="24"/>
          <w:szCs w:val="24"/>
        </w:rPr>
        <w:t xml:space="preserve"> does not expect to conduct statistical surveys or require use of statistical data classifications.</w:t>
      </w:r>
    </w:p>
    <w:p w:rsidR="001C24C1" w:rsidRPr="00C407C8" w:rsidP="003E4192" w14:paraId="249591FB" w14:textId="77777777"/>
    <w:p w:rsidR="001C24C1" w:rsidRPr="003E4192" w:rsidP="003E4192" w14:paraId="190E0A40" w14:textId="54186466">
      <w:pPr>
        <w:pStyle w:val="ListParagraph"/>
        <w:numPr>
          <w:ilvl w:val="0"/>
          <w:numId w:val="9"/>
        </w:numPr>
        <w:tabs>
          <w:tab w:val="left" w:pos="720"/>
        </w:tabs>
        <w:ind w:left="360" w:firstLine="0"/>
        <w:rPr>
          <w:u w:val="single"/>
        </w:rPr>
      </w:pPr>
      <w:bookmarkStart w:id="12" w:name="_Hlk134111680"/>
      <w:r w:rsidRPr="003E4192">
        <w:rPr>
          <w:b/>
          <w:bCs/>
          <w:sz w:val="24"/>
          <w:szCs w:val="24"/>
          <w:u w:val="single"/>
        </w:rPr>
        <w:t xml:space="preserve">Requiring </w:t>
      </w:r>
      <w:r w:rsidRPr="003E4192" w:rsidR="009F4E51">
        <w:rPr>
          <w:b/>
          <w:bCs/>
          <w:sz w:val="24"/>
          <w:szCs w:val="24"/>
          <w:u w:val="single"/>
        </w:rPr>
        <w:t>a pledge of confidentiality that is not supported by authority established in statute or regulation, that is not supported by disclosure and data security policies that are consistent with the pledge, or which unnecessarily</w:t>
      </w:r>
      <w:r w:rsidRPr="003E4192" w:rsidR="009F4E51">
        <w:rPr>
          <w:b/>
          <w:bCs/>
          <w:spacing w:val="-31"/>
          <w:sz w:val="24"/>
          <w:szCs w:val="24"/>
          <w:u w:val="single"/>
        </w:rPr>
        <w:t xml:space="preserve"> </w:t>
      </w:r>
      <w:r w:rsidRPr="003E4192" w:rsidR="009F4E51">
        <w:rPr>
          <w:b/>
          <w:bCs/>
          <w:sz w:val="24"/>
          <w:szCs w:val="24"/>
          <w:u w:val="single"/>
        </w:rPr>
        <w:t>impedes sharing of data with other agencies for compatible confidential use</w:t>
      </w:r>
      <w:r w:rsidRPr="003E4192">
        <w:rPr>
          <w:b/>
          <w:bCs/>
          <w:sz w:val="24"/>
          <w:szCs w:val="24"/>
          <w:u w:val="single"/>
        </w:rPr>
        <w:t>.</w:t>
      </w:r>
    </w:p>
    <w:bookmarkEnd w:id="12"/>
    <w:p w:rsidR="001C24C1" w:rsidRPr="003E4192" w:rsidP="003E4192" w14:paraId="4AABF857" w14:textId="77777777">
      <w:pPr>
        <w:rPr>
          <w:b/>
          <w:sz w:val="24"/>
        </w:rPr>
      </w:pPr>
    </w:p>
    <w:p w:rsidR="001C24C1" w:rsidRPr="00C407C8" w:rsidP="003E4192" w14:paraId="4262F932" w14:textId="654BC192">
      <w:pPr>
        <w:tabs>
          <w:tab w:val="left" w:pos="720"/>
        </w:tabs>
        <w:ind w:left="360"/>
      </w:pPr>
      <w:r w:rsidRPr="00C407C8">
        <w:rPr>
          <w:sz w:val="24"/>
          <w:szCs w:val="24"/>
        </w:rPr>
        <w:t xml:space="preserve">Product and manufacturer and vendor information posted on the </w:t>
      </w:r>
      <w:hyperlink r:id="rId9" w:history="1">
        <w:r w:rsidRPr="00C407C8" w:rsidR="0001294B">
          <w:rPr>
            <w:rStyle w:val="Hyperlink"/>
            <w:sz w:val="24"/>
            <w:szCs w:val="24"/>
          </w:rPr>
          <w:t>BioPreferred</w:t>
        </w:r>
        <w:r w:rsidRPr="00C407C8" w:rsidR="0001294B">
          <w:rPr>
            <w:rStyle w:val="Hyperlink"/>
            <w:sz w:val="24"/>
            <w:szCs w:val="24"/>
          </w:rPr>
          <w:t xml:space="preserve"> Program website</w:t>
        </w:r>
      </w:hyperlink>
      <w:r w:rsidRPr="00C407C8">
        <w:rPr>
          <w:sz w:val="24"/>
          <w:szCs w:val="24"/>
        </w:rPr>
        <w:t xml:space="preserve"> is publicly available to view, but only </w:t>
      </w:r>
      <w:r w:rsidRPr="00C407C8" w:rsidR="00F85F17">
        <w:rPr>
          <w:sz w:val="24"/>
          <w:szCs w:val="24"/>
        </w:rPr>
        <w:t>RBCS</w:t>
      </w:r>
      <w:r w:rsidRPr="00C407C8">
        <w:rPr>
          <w:sz w:val="24"/>
          <w:szCs w:val="24"/>
        </w:rPr>
        <w:t xml:space="preserve"> </w:t>
      </w:r>
      <w:r w:rsidRPr="00C407C8">
        <w:rPr>
          <w:sz w:val="24"/>
          <w:szCs w:val="24"/>
        </w:rPr>
        <w:t>is able to</w:t>
      </w:r>
      <w:r w:rsidRPr="00C407C8">
        <w:rPr>
          <w:sz w:val="24"/>
          <w:szCs w:val="24"/>
        </w:rPr>
        <w:t xml:space="preserve"> change the posted information.</w:t>
      </w:r>
    </w:p>
    <w:p w:rsidR="001C24C1" w:rsidRPr="00C407C8" w:rsidP="003E4192" w14:paraId="69FED9F7" w14:textId="77777777">
      <w:pPr>
        <w:tabs>
          <w:tab w:val="left" w:pos="720"/>
        </w:tabs>
        <w:ind w:left="360"/>
      </w:pPr>
    </w:p>
    <w:p w:rsidR="001C24C1" w:rsidRPr="003E4192" w:rsidP="003E4192" w14:paraId="70FCBAA9" w14:textId="264DD9E7">
      <w:pPr>
        <w:pStyle w:val="ListParagraph"/>
        <w:numPr>
          <w:ilvl w:val="0"/>
          <w:numId w:val="9"/>
        </w:numPr>
        <w:tabs>
          <w:tab w:val="left" w:pos="720"/>
        </w:tabs>
        <w:ind w:left="360" w:firstLine="0"/>
        <w:rPr>
          <w:u w:val="single"/>
        </w:rPr>
      </w:pPr>
      <w:bookmarkStart w:id="13" w:name="_Hlk134111705"/>
      <w:r w:rsidRPr="003E4192">
        <w:rPr>
          <w:b/>
          <w:bCs/>
          <w:sz w:val="24"/>
          <w:szCs w:val="24"/>
          <w:u w:val="single"/>
        </w:rPr>
        <w:t>R</w:t>
      </w:r>
      <w:r w:rsidRPr="003E4192" w:rsidR="009F4E51">
        <w:rPr>
          <w:b/>
          <w:bCs/>
          <w:sz w:val="24"/>
          <w:szCs w:val="24"/>
          <w:u w:val="single"/>
        </w:rPr>
        <w:t>equiring respondents to submit proprietary trade secret, or other confidential information unless the agency can demonstrate that it has instituted procedures</w:t>
      </w:r>
      <w:r w:rsidRPr="003E4192" w:rsidR="009F4E51">
        <w:rPr>
          <w:b/>
          <w:bCs/>
          <w:spacing w:val="-29"/>
          <w:sz w:val="24"/>
          <w:szCs w:val="24"/>
          <w:u w:val="single"/>
        </w:rPr>
        <w:t xml:space="preserve"> </w:t>
      </w:r>
      <w:r w:rsidRPr="003E4192" w:rsidR="009F4E51">
        <w:rPr>
          <w:b/>
          <w:bCs/>
          <w:sz w:val="24"/>
          <w:szCs w:val="24"/>
          <w:u w:val="single"/>
        </w:rPr>
        <w:t>to protect the information's confidentiality to the extent permitted by</w:t>
      </w:r>
      <w:r w:rsidRPr="003E4192" w:rsidR="009F4E51">
        <w:rPr>
          <w:b/>
          <w:bCs/>
          <w:spacing w:val="-9"/>
          <w:sz w:val="24"/>
          <w:szCs w:val="24"/>
          <w:u w:val="single"/>
        </w:rPr>
        <w:t xml:space="preserve"> </w:t>
      </w:r>
      <w:r w:rsidRPr="003E4192" w:rsidR="009F4E51">
        <w:rPr>
          <w:b/>
          <w:bCs/>
          <w:sz w:val="24"/>
          <w:szCs w:val="24"/>
          <w:u w:val="single"/>
        </w:rPr>
        <w:t>law.</w:t>
      </w:r>
    </w:p>
    <w:bookmarkEnd w:id="13"/>
    <w:p w:rsidR="001C24C1" w:rsidRPr="003E4192" w:rsidP="003E4192" w14:paraId="2A91CEBF" w14:textId="77777777">
      <w:pPr>
        <w:tabs>
          <w:tab w:val="left" w:pos="720"/>
        </w:tabs>
        <w:ind w:left="360"/>
        <w:rPr>
          <w:b/>
          <w:sz w:val="24"/>
        </w:rPr>
      </w:pPr>
    </w:p>
    <w:p w:rsidR="001C24C1" w:rsidRPr="00C407C8" w:rsidP="003E4192" w14:paraId="36B537D9" w14:textId="7215AEB5">
      <w:pPr>
        <w:tabs>
          <w:tab w:val="left" w:pos="720"/>
        </w:tabs>
        <w:ind w:left="360"/>
      </w:pPr>
      <w:r w:rsidRPr="00C407C8">
        <w:rPr>
          <w:sz w:val="24"/>
          <w:szCs w:val="24"/>
        </w:rPr>
        <w:t>RBCS</w:t>
      </w:r>
      <w:r w:rsidRPr="00C407C8" w:rsidR="009F4E51">
        <w:rPr>
          <w:sz w:val="24"/>
          <w:szCs w:val="24"/>
        </w:rPr>
        <w:t xml:space="preserve"> does not believe that any of the information required for the </w:t>
      </w:r>
      <w:r w:rsidRPr="00C407C8" w:rsidR="00437F67">
        <w:rPr>
          <w:sz w:val="24"/>
          <w:szCs w:val="24"/>
        </w:rPr>
        <w:t xml:space="preserve">Voluntary Labeling Program </w:t>
      </w:r>
      <w:r w:rsidRPr="00C407C8" w:rsidR="009F4E51">
        <w:rPr>
          <w:sz w:val="24"/>
          <w:szCs w:val="24"/>
        </w:rPr>
        <w:t>is considered confidential by respondents.</w:t>
      </w:r>
    </w:p>
    <w:p w:rsidR="007560CB" w:rsidRPr="00C407C8" w:rsidP="003E4192" w14:paraId="2F2C6169" w14:textId="77777777"/>
    <w:p w:rsidR="001C24C1" w:rsidRPr="003E4192" w:rsidP="003E4192" w14:paraId="7E228586" w14:textId="2A3412EB">
      <w:pPr>
        <w:pStyle w:val="ListParagraph"/>
        <w:numPr>
          <w:ilvl w:val="0"/>
          <w:numId w:val="6"/>
        </w:numPr>
        <w:tabs>
          <w:tab w:val="left" w:pos="360"/>
        </w:tabs>
        <w:ind w:left="0" w:firstLine="0"/>
        <w:rPr>
          <w:u w:val="single"/>
        </w:rPr>
      </w:pPr>
      <w:bookmarkStart w:id="14" w:name="_Hlk134111757"/>
      <w:r w:rsidRPr="003E4192">
        <w:rPr>
          <w:b/>
          <w:bCs/>
          <w:sz w:val="24"/>
          <w:szCs w:val="24"/>
          <w:u w:val="single"/>
        </w:rPr>
        <w:t>If applicable, identify the date and page number of publication in the Federal Register of the agency's notice soliciting comments on the information collection</w:t>
      </w:r>
      <w:r w:rsidRPr="00C407C8" w:rsidR="00A963EB">
        <w:rPr>
          <w:b/>
          <w:bCs/>
          <w:sz w:val="24"/>
          <w:szCs w:val="24"/>
          <w:u w:val="single"/>
        </w:rPr>
        <w:t xml:space="preserve">.  </w:t>
      </w:r>
      <w:r w:rsidRPr="003E4192">
        <w:rPr>
          <w:b/>
          <w:bCs/>
          <w:sz w:val="24"/>
          <w:szCs w:val="24"/>
          <w:u w:val="single"/>
        </w:rPr>
        <w:t>Summarize public comments received</w:t>
      </w:r>
      <w:r w:rsidRPr="00C407C8" w:rsidR="00A963EB">
        <w:rPr>
          <w:b/>
          <w:bCs/>
          <w:sz w:val="24"/>
          <w:szCs w:val="24"/>
          <w:u w:val="single"/>
        </w:rPr>
        <w:t xml:space="preserve"> </w:t>
      </w:r>
      <w:r w:rsidRPr="003E4192">
        <w:rPr>
          <w:b/>
          <w:bCs/>
          <w:sz w:val="24"/>
          <w:szCs w:val="24"/>
          <w:u w:val="single"/>
        </w:rPr>
        <w:t>and describe actions taken by the agency in response to these</w:t>
      </w:r>
      <w:r w:rsidRPr="003E4192">
        <w:rPr>
          <w:b/>
          <w:bCs/>
          <w:spacing w:val="-20"/>
          <w:sz w:val="24"/>
          <w:szCs w:val="24"/>
          <w:u w:val="single"/>
        </w:rPr>
        <w:t xml:space="preserve"> </w:t>
      </w:r>
      <w:r w:rsidRPr="003E4192">
        <w:rPr>
          <w:b/>
          <w:bCs/>
          <w:sz w:val="24"/>
          <w:szCs w:val="24"/>
          <w:u w:val="single"/>
        </w:rPr>
        <w:t>comments.</w:t>
      </w:r>
      <w:r w:rsidRPr="00C407C8" w:rsidR="00A963EB">
        <w:rPr>
          <w:b/>
          <w:bCs/>
          <w:sz w:val="24"/>
          <w:szCs w:val="24"/>
          <w:u w:val="single"/>
        </w:rPr>
        <w:t xml:space="preserve">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bookmarkEnd w:id="14"/>
    <w:p w:rsidR="001C24C1" w:rsidRPr="003E4192" w:rsidP="003E4192" w14:paraId="0D695879" w14:textId="77777777">
      <w:pPr>
        <w:rPr>
          <w:b/>
          <w:sz w:val="24"/>
        </w:rPr>
      </w:pPr>
    </w:p>
    <w:p w:rsidR="00373DB6" w:rsidRPr="008275A1" w:rsidP="00373DB6" w14:paraId="6A7E2BC5" w14:textId="0BD05DB1">
      <w:pPr>
        <w:rPr>
          <w:sz w:val="24"/>
          <w:szCs w:val="24"/>
        </w:rPr>
      </w:pPr>
      <w:r w:rsidRPr="00C407C8">
        <w:rPr>
          <w:sz w:val="24"/>
          <w:szCs w:val="24"/>
        </w:rPr>
        <w:t>RBCS</w:t>
      </w:r>
      <w:r w:rsidRPr="00C407C8" w:rsidR="009F4E51">
        <w:rPr>
          <w:sz w:val="24"/>
          <w:szCs w:val="24"/>
        </w:rPr>
        <w:t xml:space="preserve"> published a </w:t>
      </w:r>
      <w:r w:rsidRPr="00C407C8" w:rsidR="001D7656">
        <w:rPr>
          <w:sz w:val="24"/>
          <w:szCs w:val="24"/>
        </w:rPr>
        <w:t xml:space="preserve">notice </w:t>
      </w:r>
      <w:r w:rsidRPr="00C407C8" w:rsidR="009F4E51">
        <w:rPr>
          <w:sz w:val="24"/>
          <w:szCs w:val="24"/>
        </w:rPr>
        <w:t xml:space="preserve">requesting comment on the extension of the previously approved information collection for the Voluntary Labeling </w:t>
      </w:r>
      <w:r w:rsidRPr="001F6E82" w:rsidR="009F4E51">
        <w:rPr>
          <w:sz w:val="24"/>
          <w:szCs w:val="24"/>
        </w:rPr>
        <w:t xml:space="preserve">Program </w:t>
      </w:r>
      <w:r w:rsidRPr="00B977D2" w:rsidR="009F4E51">
        <w:rPr>
          <w:sz w:val="24"/>
          <w:szCs w:val="24"/>
        </w:rPr>
        <w:t xml:space="preserve">(see </w:t>
      </w:r>
      <w:r w:rsidRPr="00B977D2" w:rsidR="001F6E82">
        <w:rPr>
          <w:sz w:val="24"/>
          <w:szCs w:val="24"/>
        </w:rPr>
        <w:t xml:space="preserve">88 </w:t>
      </w:r>
      <w:r w:rsidRPr="00B977D2" w:rsidR="008E589B">
        <w:rPr>
          <w:sz w:val="24"/>
          <w:szCs w:val="24"/>
        </w:rPr>
        <w:t xml:space="preserve">FR </w:t>
      </w:r>
      <w:bookmarkStart w:id="15" w:name="_Hlk134111819"/>
      <w:r w:rsidRPr="00B977D2" w:rsidR="001F6E82">
        <w:rPr>
          <w:sz w:val="24"/>
          <w:szCs w:val="24"/>
        </w:rPr>
        <w:t>48427, Thursday, July 27, 2023</w:t>
      </w:r>
      <w:r w:rsidRPr="00B977D2" w:rsidR="001D7656">
        <w:rPr>
          <w:sz w:val="24"/>
          <w:szCs w:val="24"/>
        </w:rPr>
        <w:t>)</w:t>
      </w:r>
      <w:bookmarkEnd w:id="15"/>
      <w:r w:rsidRPr="001F6E82" w:rsidR="009F4E51">
        <w:rPr>
          <w:sz w:val="24"/>
          <w:szCs w:val="24"/>
        </w:rPr>
        <w:t xml:space="preserve">. </w:t>
      </w:r>
      <w:r>
        <w:rPr>
          <w:sz w:val="24"/>
          <w:szCs w:val="24"/>
        </w:rPr>
        <w:t xml:space="preserve">The 60-day comment period closed September 25, 2023.  The Agency received one comment that was not related to this collection of information.  </w:t>
      </w:r>
      <w:r w:rsidRPr="008275A1">
        <w:rPr>
          <w:sz w:val="24"/>
          <w:szCs w:val="24"/>
        </w:rPr>
        <w:t xml:space="preserve"> </w:t>
      </w:r>
    </w:p>
    <w:p w:rsidR="00373DB6" w:rsidRPr="003E4192" w:rsidP="003E4192" w14:paraId="02C76E93" w14:textId="77777777">
      <w:pPr>
        <w:rPr>
          <w:sz w:val="24"/>
        </w:rPr>
      </w:pPr>
    </w:p>
    <w:p w:rsidR="00673F1B" w:rsidRPr="00C407C8" w14:paraId="2D2B462E" w14:textId="5331E418">
      <w:pPr>
        <w:rPr>
          <w:sz w:val="24"/>
          <w:szCs w:val="24"/>
        </w:rPr>
      </w:pPr>
      <w:r w:rsidRPr="003E4192">
        <w:rPr>
          <w:sz w:val="24"/>
          <w:szCs w:val="24"/>
        </w:rPr>
        <w:t>RBCS received feedback from Program participants (information included below) regarding the collection of information for the Voluntary Labeling Program.  All three participants were happy with the</w:t>
      </w:r>
      <w:r w:rsidRPr="00C407C8">
        <w:rPr>
          <w:sz w:val="24"/>
          <w:szCs w:val="24"/>
        </w:rPr>
        <w:t xml:space="preserve"> process of </w:t>
      </w:r>
      <w:r w:rsidRPr="00C407C8">
        <w:rPr>
          <w:sz w:val="24"/>
          <w:szCs w:val="24"/>
        </w:rPr>
        <w:t>submitting an application</w:t>
      </w:r>
      <w:r w:rsidRPr="00C407C8">
        <w:rPr>
          <w:sz w:val="24"/>
          <w:szCs w:val="24"/>
        </w:rPr>
        <w:t xml:space="preserve"> and providing information to RBCS</w:t>
      </w:r>
      <w:r w:rsidRPr="003E4192">
        <w:rPr>
          <w:sz w:val="24"/>
          <w:szCs w:val="24"/>
        </w:rPr>
        <w:t xml:space="preserve">. </w:t>
      </w:r>
    </w:p>
    <w:p w:rsidR="00673F1B" w:rsidRPr="00C407C8" w14:paraId="502B69DC" w14:textId="77777777">
      <w:pPr>
        <w:rPr>
          <w:sz w:val="24"/>
          <w:szCs w:val="24"/>
        </w:rPr>
      </w:pPr>
    </w:p>
    <w:p w:rsidR="00673F1B" w:rsidRPr="00C407C8" w14:paraId="1C4E15C0" w14:textId="6EB3335B">
      <w:pPr>
        <w:rPr>
          <w:sz w:val="24"/>
          <w:szCs w:val="24"/>
        </w:rPr>
      </w:pPr>
      <w:r w:rsidRPr="4C9E95FF">
        <w:rPr>
          <w:sz w:val="24"/>
          <w:szCs w:val="24"/>
        </w:rPr>
        <w:t>Natural Fiber Welding</w:t>
      </w:r>
    </w:p>
    <w:p w:rsidR="00673F1B" w:rsidRPr="00C407C8" w:rsidP="00673F1B" w14:paraId="0D46EA1F" w14:textId="55F87E8A">
      <w:pPr>
        <w:pStyle w:val="ListParagraph"/>
        <w:numPr>
          <w:ilvl w:val="0"/>
          <w:numId w:val="19"/>
        </w:numPr>
        <w:rPr>
          <w:sz w:val="24"/>
          <w:szCs w:val="24"/>
        </w:rPr>
      </w:pPr>
      <w:r w:rsidRPr="00C407C8">
        <w:rPr>
          <w:sz w:val="24"/>
          <w:szCs w:val="24"/>
        </w:rPr>
        <w:t xml:space="preserve">6533 N Galena </w:t>
      </w:r>
      <w:r w:rsidRPr="00C407C8">
        <w:rPr>
          <w:sz w:val="24"/>
          <w:szCs w:val="24"/>
        </w:rPr>
        <w:t>Rd,</w:t>
      </w:r>
      <w:r w:rsidRPr="00C407C8">
        <w:rPr>
          <w:sz w:val="24"/>
          <w:szCs w:val="24"/>
        </w:rPr>
        <w:t xml:space="preserve"> Peoria, IL 61614</w:t>
      </w:r>
    </w:p>
    <w:p w:rsidR="00673F1B" w:rsidRPr="001F6E82" w:rsidP="00673F1B" w14:paraId="0CAE9206" w14:textId="57D7E4E8">
      <w:pPr>
        <w:pStyle w:val="ListParagraph"/>
        <w:numPr>
          <w:ilvl w:val="0"/>
          <w:numId w:val="19"/>
        </w:numPr>
        <w:rPr>
          <w:sz w:val="24"/>
          <w:szCs w:val="24"/>
        </w:rPr>
      </w:pPr>
      <w:r w:rsidRPr="3DD88685">
        <w:rPr>
          <w:sz w:val="24"/>
          <w:szCs w:val="24"/>
        </w:rPr>
        <w:t xml:space="preserve">Product </w:t>
      </w:r>
      <w:r w:rsidRPr="001F6E82">
        <w:rPr>
          <w:sz w:val="24"/>
          <w:szCs w:val="24"/>
        </w:rPr>
        <w:t>Manager</w:t>
      </w:r>
      <w:r w:rsidRPr="001F6E82">
        <w:rPr>
          <w:sz w:val="24"/>
          <w:szCs w:val="24"/>
        </w:rPr>
        <w:t xml:space="preserve">; </w:t>
      </w:r>
      <w:r w:rsidRPr="00B977D2">
        <w:rPr>
          <w:sz w:val="24"/>
          <w:szCs w:val="24"/>
        </w:rPr>
        <w:t>309-</w:t>
      </w:r>
      <w:r w:rsidRPr="00B977D2" w:rsidR="001F6E82">
        <w:rPr>
          <w:sz w:val="24"/>
          <w:szCs w:val="24"/>
        </w:rPr>
        <w:t>713</w:t>
      </w:r>
      <w:r w:rsidRPr="00B977D2">
        <w:rPr>
          <w:sz w:val="24"/>
          <w:szCs w:val="24"/>
        </w:rPr>
        <w:t>-</w:t>
      </w:r>
      <w:r w:rsidRPr="00B977D2" w:rsidR="001F6E82">
        <w:rPr>
          <w:sz w:val="24"/>
          <w:szCs w:val="24"/>
        </w:rPr>
        <w:t>2621</w:t>
      </w:r>
    </w:p>
    <w:p w:rsidR="00673F1B" w:rsidRPr="00C407C8" w:rsidP="00673F1B" w14:paraId="70BC2613" w14:textId="170DE220">
      <w:pPr>
        <w:pStyle w:val="ListParagraph"/>
        <w:numPr>
          <w:ilvl w:val="0"/>
          <w:numId w:val="19"/>
        </w:numPr>
        <w:rPr>
          <w:sz w:val="24"/>
          <w:szCs w:val="24"/>
        </w:rPr>
      </w:pPr>
      <w:r>
        <w:rPr>
          <w:sz w:val="24"/>
          <w:szCs w:val="24"/>
        </w:rPr>
        <w:t xml:space="preserve">Product Manager </w:t>
      </w:r>
      <w:r w:rsidRPr="00C407C8">
        <w:rPr>
          <w:sz w:val="24"/>
          <w:szCs w:val="24"/>
        </w:rPr>
        <w:t xml:space="preserve">expressed that the application is straightforward, which noted was good.  </w:t>
      </w:r>
      <w:r w:rsidR="0074145E">
        <w:rPr>
          <w:sz w:val="24"/>
          <w:szCs w:val="24"/>
        </w:rPr>
        <w:t>A</w:t>
      </w:r>
      <w:r w:rsidRPr="00C407C8">
        <w:rPr>
          <w:sz w:val="24"/>
          <w:szCs w:val="24"/>
        </w:rPr>
        <w:t>lso indicated that the process and instructions were clear.</w:t>
      </w:r>
    </w:p>
    <w:p w:rsidR="00673F1B" w:rsidRPr="00C407C8" w:rsidP="00673F1B" w14:paraId="26C209F7" w14:textId="77777777">
      <w:pPr>
        <w:rPr>
          <w:sz w:val="24"/>
          <w:szCs w:val="24"/>
        </w:rPr>
      </w:pPr>
    </w:p>
    <w:p w:rsidR="00673F1B" w:rsidRPr="00C407C8" w:rsidP="00673F1B" w14:paraId="4E784D8F" w14:textId="0E73186D">
      <w:pPr>
        <w:rPr>
          <w:sz w:val="24"/>
          <w:szCs w:val="24"/>
        </w:rPr>
      </w:pPr>
      <w:r w:rsidRPr="00C407C8">
        <w:rPr>
          <w:sz w:val="24"/>
          <w:szCs w:val="24"/>
        </w:rPr>
        <w:t>Ingevity Corporation</w:t>
      </w:r>
    </w:p>
    <w:p w:rsidR="00673F1B" w:rsidRPr="00C407C8" w:rsidP="00673F1B" w14:paraId="0226151A" w14:textId="0727180D">
      <w:pPr>
        <w:pStyle w:val="ListParagraph"/>
        <w:numPr>
          <w:ilvl w:val="0"/>
          <w:numId w:val="20"/>
        </w:numPr>
        <w:rPr>
          <w:sz w:val="24"/>
          <w:szCs w:val="24"/>
        </w:rPr>
      </w:pPr>
      <w:r w:rsidRPr="00C407C8">
        <w:rPr>
          <w:sz w:val="24"/>
          <w:szCs w:val="24"/>
        </w:rPr>
        <w:t>5255 Virginia Avenue, North Charleston, SC 29406</w:t>
      </w:r>
    </w:p>
    <w:p w:rsidR="00673F1B" w:rsidRPr="00C407C8" w:rsidP="00673F1B" w14:paraId="0C0E130F" w14:textId="7FD705E6">
      <w:pPr>
        <w:pStyle w:val="ListParagraph"/>
        <w:numPr>
          <w:ilvl w:val="0"/>
          <w:numId w:val="20"/>
        </w:numPr>
        <w:rPr>
          <w:sz w:val="24"/>
          <w:szCs w:val="24"/>
        </w:rPr>
      </w:pPr>
      <w:r>
        <w:rPr>
          <w:sz w:val="24"/>
          <w:szCs w:val="24"/>
        </w:rPr>
        <w:t>Te</w:t>
      </w:r>
      <w:r w:rsidR="00F57282">
        <w:rPr>
          <w:sz w:val="24"/>
          <w:szCs w:val="24"/>
        </w:rPr>
        <w:t>am Lead, Technical</w:t>
      </w:r>
      <w:r w:rsidRPr="00C407C8">
        <w:rPr>
          <w:sz w:val="24"/>
          <w:szCs w:val="24"/>
        </w:rPr>
        <w:t>; 843-</w:t>
      </w:r>
      <w:r w:rsidR="00F57282">
        <w:rPr>
          <w:sz w:val="24"/>
          <w:szCs w:val="24"/>
        </w:rPr>
        <w:t>740-2300</w:t>
      </w:r>
    </w:p>
    <w:p w:rsidR="00673F1B" w:rsidRPr="00C407C8" w:rsidP="00673F1B" w14:paraId="0DD9F298" w14:textId="770A5052">
      <w:pPr>
        <w:pStyle w:val="ListParagraph"/>
        <w:numPr>
          <w:ilvl w:val="0"/>
          <w:numId w:val="20"/>
        </w:numPr>
        <w:rPr>
          <w:sz w:val="24"/>
          <w:szCs w:val="24"/>
        </w:rPr>
      </w:pPr>
      <w:r>
        <w:rPr>
          <w:sz w:val="24"/>
          <w:szCs w:val="24"/>
        </w:rPr>
        <w:t xml:space="preserve">Team Lead </w:t>
      </w:r>
      <w:r w:rsidRPr="00C407C8" w:rsidR="00561920">
        <w:rPr>
          <w:sz w:val="24"/>
          <w:szCs w:val="24"/>
        </w:rPr>
        <w:t xml:space="preserve">expressed that the application process was a very positive experience and that the staff were very professional and responsive. </w:t>
      </w:r>
    </w:p>
    <w:p w:rsidR="00561920" w:rsidRPr="00C407C8" w:rsidP="00561920" w14:paraId="7C4D4D90" w14:textId="77777777">
      <w:pPr>
        <w:rPr>
          <w:sz w:val="24"/>
          <w:szCs w:val="24"/>
        </w:rPr>
      </w:pPr>
    </w:p>
    <w:p w:rsidR="00561920" w:rsidRPr="00C407C8" w:rsidP="00561920" w14:paraId="5601CE72" w14:textId="759F41FB">
      <w:pPr>
        <w:rPr>
          <w:sz w:val="24"/>
          <w:szCs w:val="24"/>
        </w:rPr>
      </w:pPr>
      <w:bookmarkStart w:id="16" w:name="_Hlk142915422"/>
      <w:r w:rsidRPr="00C407C8">
        <w:rPr>
          <w:sz w:val="24"/>
          <w:szCs w:val="24"/>
        </w:rPr>
        <w:t>Earthly Sustainable Goods Ltd</w:t>
      </w:r>
    </w:p>
    <w:p w:rsidR="00561920" w:rsidRPr="00B977D2" w:rsidP="00561920" w14:paraId="31752C7C" w14:textId="05569383">
      <w:pPr>
        <w:pStyle w:val="ListParagraph"/>
        <w:numPr>
          <w:ilvl w:val="0"/>
          <w:numId w:val="21"/>
        </w:numPr>
        <w:rPr>
          <w:sz w:val="24"/>
          <w:szCs w:val="24"/>
        </w:rPr>
      </w:pPr>
      <w:r w:rsidRPr="00B977D2">
        <w:rPr>
          <w:sz w:val="24"/>
          <w:szCs w:val="24"/>
        </w:rPr>
        <w:t>446 Hawk Hill Drive, Kelowna, British Columbia, Canada V1W 0B1</w:t>
      </w:r>
    </w:p>
    <w:p w:rsidR="00561920" w:rsidRPr="00B977D2" w:rsidP="00561920" w14:paraId="15154FFB" w14:textId="3CC45F16">
      <w:pPr>
        <w:pStyle w:val="ListParagraph"/>
        <w:numPr>
          <w:ilvl w:val="0"/>
          <w:numId w:val="21"/>
        </w:numPr>
        <w:rPr>
          <w:sz w:val="24"/>
          <w:szCs w:val="24"/>
        </w:rPr>
      </w:pPr>
      <w:r w:rsidRPr="00B977D2">
        <w:rPr>
          <w:sz w:val="24"/>
          <w:szCs w:val="24"/>
        </w:rPr>
        <w:t xml:space="preserve">Cofounder, </w:t>
      </w:r>
      <w:hyperlink r:id="rId18" w:history="1">
        <w:r w:rsidRPr="00B977D2">
          <w:rPr>
            <w:rStyle w:val="Hyperlink"/>
            <w:sz w:val="24"/>
            <w:szCs w:val="24"/>
          </w:rPr>
          <w:t>hello@LoveEarthly.com</w:t>
        </w:r>
      </w:hyperlink>
      <w:r w:rsidRPr="00B977D2">
        <w:rPr>
          <w:sz w:val="24"/>
          <w:szCs w:val="24"/>
        </w:rPr>
        <w:t xml:space="preserve"> </w:t>
      </w:r>
    </w:p>
    <w:p w:rsidR="00561920" w:rsidRPr="00C407C8" w:rsidP="003E4192" w14:paraId="55D90FAD" w14:textId="54809BA5">
      <w:pPr>
        <w:pStyle w:val="ListParagraph"/>
        <w:numPr>
          <w:ilvl w:val="0"/>
          <w:numId w:val="21"/>
        </w:numPr>
      </w:pPr>
      <w:r w:rsidRPr="00B977D2">
        <w:rPr>
          <w:sz w:val="24"/>
          <w:szCs w:val="24"/>
        </w:rPr>
        <w:t>Cofounder</w:t>
      </w:r>
      <w:r w:rsidRPr="00E16C62" w:rsidR="00474438">
        <w:rPr>
          <w:sz w:val="24"/>
          <w:szCs w:val="24"/>
        </w:rPr>
        <w:t xml:space="preserve"> expressed that the application process was a positive experience and noted that the instructions were</w:t>
      </w:r>
      <w:r w:rsidRPr="00C407C8" w:rsidR="00474438">
        <w:rPr>
          <w:sz w:val="24"/>
          <w:szCs w:val="24"/>
        </w:rPr>
        <w:t xml:space="preserve"> crystal clear.</w:t>
      </w:r>
    </w:p>
    <w:p w:rsidR="001C24C1" w:rsidRPr="00C407C8" w:rsidP="003E4192" w14:paraId="516DD418" w14:textId="77777777"/>
    <w:p w:rsidR="001C24C1" w:rsidRPr="003E4192" w:rsidP="003E4192" w14:paraId="7D6E864A" w14:textId="71CFF26F">
      <w:pPr>
        <w:pStyle w:val="ListParagraph"/>
        <w:numPr>
          <w:ilvl w:val="0"/>
          <w:numId w:val="6"/>
        </w:numPr>
        <w:tabs>
          <w:tab w:val="left" w:pos="360"/>
        </w:tabs>
        <w:ind w:left="0" w:firstLine="0"/>
        <w:rPr>
          <w:u w:val="single"/>
        </w:rPr>
      </w:pPr>
      <w:bookmarkStart w:id="17" w:name="_Hlk134111883"/>
      <w:bookmarkEnd w:id="16"/>
      <w:r w:rsidRPr="003E4192">
        <w:rPr>
          <w:b/>
          <w:bCs/>
          <w:sz w:val="24"/>
          <w:szCs w:val="24"/>
          <w:u w:val="single"/>
        </w:rPr>
        <w:t>Explain any decision to provide any payment or gift to respondents, other than remuneration of contractors or</w:t>
      </w:r>
      <w:r w:rsidRPr="003E4192">
        <w:rPr>
          <w:b/>
          <w:bCs/>
          <w:spacing w:val="-1"/>
          <w:sz w:val="24"/>
          <w:szCs w:val="24"/>
          <w:u w:val="single"/>
        </w:rPr>
        <w:t xml:space="preserve"> </w:t>
      </w:r>
      <w:r w:rsidRPr="003E4192">
        <w:rPr>
          <w:b/>
          <w:bCs/>
          <w:sz w:val="24"/>
          <w:szCs w:val="24"/>
          <w:u w:val="single"/>
        </w:rPr>
        <w:t>grantees.</w:t>
      </w:r>
    </w:p>
    <w:bookmarkEnd w:id="17"/>
    <w:p w:rsidR="001C24C1" w:rsidRPr="003E4192" w:rsidP="003E4192" w14:paraId="1422C277" w14:textId="77777777">
      <w:pPr>
        <w:rPr>
          <w:b/>
          <w:sz w:val="24"/>
        </w:rPr>
      </w:pPr>
    </w:p>
    <w:p w:rsidR="001C24C1" w:rsidRPr="00C407C8" w:rsidP="003E4192" w14:paraId="148B1332" w14:textId="77777777">
      <w:r w:rsidRPr="00C407C8">
        <w:rPr>
          <w:sz w:val="24"/>
          <w:szCs w:val="24"/>
        </w:rPr>
        <w:t>There is no intent to provide any payment or gift to respondents.</w:t>
      </w:r>
    </w:p>
    <w:p w:rsidR="001C24C1" w:rsidRPr="00C407C8" w:rsidP="003E4192" w14:paraId="366C0EFA" w14:textId="77777777"/>
    <w:p w:rsidR="001C24C1" w:rsidRPr="003E4192" w:rsidP="003E4192" w14:paraId="6A874DEE" w14:textId="33851711">
      <w:pPr>
        <w:pStyle w:val="ListParagraph"/>
        <w:numPr>
          <w:ilvl w:val="0"/>
          <w:numId w:val="6"/>
        </w:numPr>
        <w:tabs>
          <w:tab w:val="left" w:pos="360"/>
        </w:tabs>
        <w:ind w:left="0" w:firstLine="0"/>
        <w:rPr>
          <w:u w:val="single"/>
        </w:rPr>
      </w:pPr>
      <w:bookmarkStart w:id="18" w:name="_Hlk134171681"/>
      <w:r w:rsidRPr="003E4192">
        <w:rPr>
          <w:b/>
          <w:bCs/>
          <w:sz w:val="24"/>
          <w:szCs w:val="24"/>
          <w:u w:val="single"/>
        </w:rPr>
        <w:t>Describe any assurance of confidentiality provided to respondents and the basis for the assurance in statute, regulation, or agency</w:t>
      </w:r>
      <w:r w:rsidRPr="003E4192">
        <w:rPr>
          <w:b/>
          <w:bCs/>
          <w:spacing w:val="-3"/>
          <w:sz w:val="24"/>
          <w:szCs w:val="24"/>
          <w:u w:val="single"/>
        </w:rPr>
        <w:t xml:space="preserve"> </w:t>
      </w:r>
      <w:r w:rsidRPr="003E4192">
        <w:rPr>
          <w:b/>
          <w:bCs/>
          <w:sz w:val="24"/>
          <w:szCs w:val="24"/>
          <w:u w:val="single"/>
        </w:rPr>
        <w:t>policy.</w:t>
      </w:r>
    </w:p>
    <w:bookmarkEnd w:id="18"/>
    <w:p w:rsidR="001C24C1" w:rsidRPr="003E4192" w:rsidP="003E4192" w14:paraId="63C59DBE" w14:textId="77777777">
      <w:pPr>
        <w:rPr>
          <w:b/>
          <w:sz w:val="24"/>
        </w:rPr>
      </w:pPr>
    </w:p>
    <w:p w:rsidR="001C24C1" w:rsidRPr="00C407C8" w:rsidP="003E4192" w14:paraId="2F416CA6" w14:textId="4FD71EEB">
      <w:r w:rsidRPr="00C407C8">
        <w:rPr>
          <w:sz w:val="24"/>
          <w:szCs w:val="24"/>
        </w:rPr>
        <w:t>RBCS</w:t>
      </w:r>
      <w:r w:rsidRPr="00C407C8" w:rsidR="009F4E51">
        <w:rPr>
          <w:sz w:val="24"/>
          <w:szCs w:val="24"/>
        </w:rPr>
        <w:t xml:space="preserve"> does not believe that any of the information required for the </w:t>
      </w:r>
      <w:r w:rsidRPr="00C407C8" w:rsidR="00437F67">
        <w:rPr>
          <w:sz w:val="24"/>
          <w:szCs w:val="24"/>
        </w:rPr>
        <w:t xml:space="preserve">Voluntary Labeling Program </w:t>
      </w:r>
      <w:r w:rsidRPr="00C407C8" w:rsidR="009F4E51">
        <w:rPr>
          <w:sz w:val="24"/>
          <w:szCs w:val="24"/>
        </w:rPr>
        <w:t>is considered confidential by respondents.</w:t>
      </w:r>
    </w:p>
    <w:p w:rsidR="001C24C1" w:rsidRPr="00C407C8" w:rsidP="003E4192" w14:paraId="7BF1E1FC" w14:textId="77777777"/>
    <w:p w:rsidR="001C24C1" w:rsidRPr="003E4192" w:rsidP="003E4192" w14:paraId="09777DE8" w14:textId="6BB3AB78">
      <w:pPr>
        <w:pStyle w:val="ListParagraph"/>
        <w:numPr>
          <w:ilvl w:val="0"/>
          <w:numId w:val="6"/>
        </w:numPr>
        <w:tabs>
          <w:tab w:val="left" w:pos="360"/>
        </w:tabs>
        <w:ind w:left="0" w:firstLine="0"/>
        <w:rPr>
          <w:u w:val="single"/>
        </w:rPr>
      </w:pPr>
      <w:bookmarkStart w:id="19" w:name="_Hlk134171726"/>
      <w:r w:rsidRPr="003E4192">
        <w:rPr>
          <w:b/>
          <w:bCs/>
          <w:sz w:val="24"/>
          <w:szCs w:val="24"/>
          <w:u w:val="single"/>
        </w:rPr>
        <w:t>Provide additional justification for any questions of a sensitive nature, such as sexual behavior or attitudes, religious beliefs, and other matters that are commonly considered private.</w:t>
      </w:r>
    </w:p>
    <w:bookmarkEnd w:id="19"/>
    <w:p w:rsidR="001C24C1" w:rsidRPr="003E4192" w:rsidP="003E4192" w14:paraId="4825DC69" w14:textId="77777777">
      <w:pPr>
        <w:rPr>
          <w:b/>
          <w:sz w:val="24"/>
        </w:rPr>
      </w:pPr>
    </w:p>
    <w:p w:rsidR="001C24C1" w:rsidRPr="00C407C8" w:rsidP="003E4192" w14:paraId="6F858BA6" w14:textId="38B3FA60">
      <w:r w:rsidRPr="00C407C8">
        <w:rPr>
          <w:sz w:val="24"/>
          <w:szCs w:val="24"/>
        </w:rPr>
        <w:t xml:space="preserve">No such questions are asked of the manufacturers and vendors seeking to participate in the </w:t>
      </w:r>
      <w:r w:rsidRPr="00C407C8" w:rsidR="00437F67">
        <w:rPr>
          <w:sz w:val="24"/>
          <w:szCs w:val="24"/>
        </w:rPr>
        <w:t>Voluntary Labeling Program</w:t>
      </w:r>
      <w:r w:rsidRPr="00C407C8">
        <w:rPr>
          <w:sz w:val="24"/>
          <w:szCs w:val="24"/>
        </w:rPr>
        <w:t>.</w:t>
      </w:r>
    </w:p>
    <w:p w:rsidR="001C24C1" w:rsidRPr="00C407C8" w:rsidP="003E4192" w14:paraId="714B4188" w14:textId="77777777"/>
    <w:p w:rsidR="001C24C1" w:rsidRPr="003E4192" w:rsidP="003E4192" w14:paraId="6F1E03B3" w14:textId="6B990126">
      <w:pPr>
        <w:pStyle w:val="ListParagraph"/>
        <w:numPr>
          <w:ilvl w:val="0"/>
          <w:numId w:val="6"/>
        </w:numPr>
        <w:tabs>
          <w:tab w:val="left" w:pos="360"/>
        </w:tabs>
        <w:ind w:left="0" w:firstLine="0"/>
        <w:rPr>
          <w:u w:val="single"/>
        </w:rPr>
      </w:pPr>
      <w:bookmarkStart w:id="20" w:name="_Hlk134171760"/>
      <w:r w:rsidRPr="003E4192">
        <w:rPr>
          <w:b/>
          <w:bCs/>
          <w:sz w:val="24"/>
          <w:szCs w:val="24"/>
          <w:u w:val="single"/>
        </w:rPr>
        <w:t xml:space="preserve">Provide estimates of the hour burden of the collection of information. </w:t>
      </w:r>
    </w:p>
    <w:bookmarkEnd w:id="20"/>
    <w:p w:rsidR="001C24C1" w:rsidRPr="00C407C8" w:rsidP="003E4192" w14:paraId="6D80EF9F" w14:textId="77777777">
      <w:pPr>
        <w:rPr>
          <w:b/>
        </w:rPr>
      </w:pPr>
    </w:p>
    <w:p w:rsidR="00545514" w:rsidRPr="00C407C8" w14:paraId="7A1C76EB" w14:textId="155524AF">
      <w:pPr>
        <w:rPr>
          <w:sz w:val="24"/>
          <w:szCs w:val="24"/>
        </w:rPr>
      </w:pPr>
      <w:r w:rsidRPr="00C407C8">
        <w:rPr>
          <w:sz w:val="24"/>
          <w:szCs w:val="24"/>
        </w:rPr>
        <w:t xml:space="preserve">Table 12.1, Total Cost of Burden, shown below summarizes the estimated average annual burden associated with the </w:t>
      </w:r>
      <w:r w:rsidRPr="00C407C8" w:rsidR="00437F67">
        <w:rPr>
          <w:sz w:val="24"/>
          <w:szCs w:val="24"/>
        </w:rPr>
        <w:t>V</w:t>
      </w:r>
      <w:r w:rsidRPr="00C407C8">
        <w:rPr>
          <w:sz w:val="24"/>
          <w:szCs w:val="24"/>
        </w:rPr>
        <w:t xml:space="preserve">oluntary </w:t>
      </w:r>
      <w:r w:rsidRPr="00C407C8" w:rsidR="00437F67">
        <w:rPr>
          <w:sz w:val="24"/>
          <w:szCs w:val="24"/>
        </w:rPr>
        <w:t>L</w:t>
      </w:r>
      <w:r w:rsidRPr="00C407C8">
        <w:rPr>
          <w:sz w:val="24"/>
          <w:szCs w:val="24"/>
        </w:rPr>
        <w:t xml:space="preserve">abeling </w:t>
      </w:r>
      <w:r w:rsidRPr="00C407C8" w:rsidR="00437F67">
        <w:rPr>
          <w:sz w:val="24"/>
          <w:szCs w:val="24"/>
        </w:rPr>
        <w:t>P</w:t>
      </w:r>
      <w:r w:rsidRPr="00C407C8">
        <w:rPr>
          <w:sz w:val="24"/>
          <w:szCs w:val="24"/>
        </w:rPr>
        <w:t>rogram.  The attached Burden Hours workbook provides an Information Collection Burden Hours worksheet that details the estimates.</w:t>
      </w:r>
    </w:p>
    <w:p w:rsidR="00545514" w:rsidRPr="00C407C8" w14:paraId="76241271" w14:textId="334A9DA2">
      <w:pPr>
        <w:rPr>
          <w:sz w:val="24"/>
          <w:szCs w:val="24"/>
        </w:rPr>
      </w:pPr>
    </w:p>
    <w:p w:rsidR="00545514" w:rsidRPr="00C407C8" w:rsidP="00545514" w14:paraId="15829678" w14:textId="77777777">
      <w:pPr>
        <w:jc w:val="center"/>
        <w:rPr>
          <w:b/>
          <w:bCs/>
          <w:sz w:val="24"/>
          <w:szCs w:val="24"/>
        </w:rPr>
      </w:pPr>
      <w:r w:rsidRPr="00C407C8">
        <w:rPr>
          <w:b/>
          <w:bCs/>
          <w:sz w:val="24"/>
          <w:szCs w:val="24"/>
        </w:rPr>
        <w:t>Table 12.1 - Total Cost of Burden</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4770"/>
      </w:tblGrid>
      <w:tr w14:paraId="59693D85" w14:textId="77777777" w:rsidTr="003E4192">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5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545514" w:rsidRPr="00C407C8" w:rsidP="00915FF6" w14:paraId="4DD3268D" w14:textId="77777777">
            <w:pPr>
              <w:suppressAutoHyphens/>
              <w:jc w:val="center"/>
              <w:rPr>
                <w:b/>
                <w:bCs/>
                <w:sz w:val="24"/>
                <w:szCs w:val="24"/>
              </w:rPr>
            </w:pPr>
            <w:r w:rsidRPr="00C407C8">
              <w:rPr>
                <w:b/>
                <w:bCs/>
                <w:sz w:val="24"/>
                <w:szCs w:val="24"/>
              </w:rPr>
              <w:t>Burden Item</w:t>
            </w:r>
          </w:p>
        </w:tc>
        <w:tc>
          <w:tcPr>
            <w:tcW w:w="477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545514" w:rsidRPr="00C407C8" w:rsidP="00915FF6" w14:paraId="387AC877" w14:textId="77777777">
            <w:pPr>
              <w:suppressAutoHyphens/>
              <w:jc w:val="center"/>
              <w:rPr>
                <w:b/>
                <w:bCs/>
                <w:sz w:val="24"/>
                <w:szCs w:val="24"/>
              </w:rPr>
            </w:pPr>
            <w:r w:rsidRPr="00C407C8">
              <w:rPr>
                <w:b/>
                <w:bCs/>
                <w:sz w:val="24"/>
                <w:szCs w:val="24"/>
              </w:rPr>
              <w:t>Estimated Yearly Average Burden</w:t>
            </w:r>
          </w:p>
        </w:tc>
      </w:tr>
      <w:tr w14:paraId="187129D0" w14:textId="77777777" w:rsidTr="003E4192">
        <w:tblPrEx>
          <w:tblW w:w="10350" w:type="dxa"/>
          <w:jc w:val="center"/>
          <w:tblLook w:val="01E0"/>
        </w:tblPrEx>
        <w:trPr>
          <w:jc w:val="center"/>
        </w:trPr>
        <w:tc>
          <w:tcPr>
            <w:tcW w:w="5580" w:type="dxa"/>
            <w:tcBorders>
              <w:top w:val="single" w:sz="4" w:space="0" w:color="auto"/>
              <w:left w:val="single" w:sz="4" w:space="0" w:color="auto"/>
              <w:bottom w:val="single" w:sz="4" w:space="0" w:color="auto"/>
              <w:right w:val="single" w:sz="4" w:space="0" w:color="auto"/>
            </w:tcBorders>
            <w:hideMark/>
          </w:tcPr>
          <w:p w:rsidR="00545514" w:rsidRPr="00C407C8" w:rsidP="00915FF6" w14:paraId="3569EB50" w14:textId="77777777">
            <w:pPr>
              <w:suppressAutoHyphens/>
              <w:rPr>
                <w:sz w:val="24"/>
                <w:szCs w:val="24"/>
              </w:rPr>
            </w:pPr>
            <w:r w:rsidRPr="00C407C8">
              <w:rPr>
                <w:sz w:val="24"/>
                <w:szCs w:val="24"/>
              </w:rPr>
              <w:t>Number of Respondents</w:t>
            </w:r>
          </w:p>
        </w:tc>
        <w:tc>
          <w:tcPr>
            <w:tcW w:w="4770" w:type="dxa"/>
            <w:tcBorders>
              <w:top w:val="single" w:sz="4" w:space="0" w:color="auto"/>
              <w:left w:val="single" w:sz="4" w:space="0" w:color="auto"/>
              <w:bottom w:val="single" w:sz="4" w:space="0" w:color="auto"/>
              <w:right w:val="single" w:sz="4" w:space="0" w:color="auto"/>
            </w:tcBorders>
          </w:tcPr>
          <w:p w:rsidR="00545514" w:rsidRPr="003E4192" w:rsidP="00915FF6" w14:paraId="3B75274B" w14:textId="7E6D0BB0">
            <w:pPr>
              <w:suppressAutoHyphens/>
              <w:jc w:val="right"/>
              <w:rPr>
                <w:sz w:val="24"/>
                <w:szCs w:val="24"/>
                <w:highlight w:val="green"/>
              </w:rPr>
            </w:pPr>
            <w:r w:rsidRPr="003E4192">
              <w:rPr>
                <w:sz w:val="24"/>
                <w:szCs w:val="24"/>
              </w:rPr>
              <w:t>300</w:t>
            </w:r>
          </w:p>
        </w:tc>
      </w:tr>
      <w:tr w14:paraId="29D032F3" w14:textId="77777777" w:rsidTr="003E4192">
        <w:tblPrEx>
          <w:tblW w:w="10350" w:type="dxa"/>
          <w:jc w:val="center"/>
          <w:tblLook w:val="01E0"/>
        </w:tblPrEx>
        <w:trPr>
          <w:jc w:val="center"/>
        </w:trPr>
        <w:tc>
          <w:tcPr>
            <w:tcW w:w="5580" w:type="dxa"/>
            <w:tcBorders>
              <w:top w:val="single" w:sz="4" w:space="0" w:color="auto"/>
              <w:left w:val="single" w:sz="4" w:space="0" w:color="auto"/>
              <w:bottom w:val="single" w:sz="4" w:space="0" w:color="auto"/>
              <w:right w:val="single" w:sz="4" w:space="0" w:color="auto"/>
            </w:tcBorders>
          </w:tcPr>
          <w:p w:rsidR="00025350" w:rsidRPr="00C407C8" w:rsidP="00915FF6" w14:paraId="3FA3B235" w14:textId="55B9A1C8">
            <w:pPr>
              <w:suppressAutoHyphens/>
              <w:rPr>
                <w:sz w:val="24"/>
                <w:szCs w:val="24"/>
              </w:rPr>
            </w:pPr>
            <w:r w:rsidRPr="00C407C8">
              <w:rPr>
                <w:sz w:val="24"/>
                <w:szCs w:val="24"/>
              </w:rPr>
              <w:t xml:space="preserve">Total Annual Responses </w:t>
            </w:r>
          </w:p>
        </w:tc>
        <w:tc>
          <w:tcPr>
            <w:tcW w:w="4770" w:type="dxa"/>
            <w:tcBorders>
              <w:top w:val="single" w:sz="4" w:space="0" w:color="auto"/>
              <w:left w:val="single" w:sz="4" w:space="0" w:color="auto"/>
              <w:bottom w:val="single" w:sz="4" w:space="0" w:color="auto"/>
              <w:right w:val="single" w:sz="4" w:space="0" w:color="auto"/>
            </w:tcBorders>
          </w:tcPr>
          <w:p w:rsidR="00025350" w:rsidRPr="00C407C8" w:rsidP="00915FF6" w14:paraId="05F88342" w14:textId="38664F08">
            <w:pPr>
              <w:suppressAutoHyphens/>
              <w:jc w:val="right"/>
              <w:rPr>
                <w:sz w:val="24"/>
                <w:szCs w:val="24"/>
                <w:highlight w:val="green"/>
              </w:rPr>
            </w:pPr>
            <w:r w:rsidRPr="003E4192">
              <w:rPr>
                <w:sz w:val="24"/>
                <w:szCs w:val="24"/>
              </w:rPr>
              <w:t>825</w:t>
            </w:r>
          </w:p>
        </w:tc>
      </w:tr>
      <w:tr w14:paraId="47EBDF63" w14:textId="77777777" w:rsidTr="003E4192">
        <w:tblPrEx>
          <w:tblW w:w="10350" w:type="dxa"/>
          <w:jc w:val="center"/>
          <w:tblLook w:val="01E0"/>
        </w:tblPrEx>
        <w:trPr>
          <w:jc w:val="center"/>
        </w:trPr>
        <w:tc>
          <w:tcPr>
            <w:tcW w:w="5580" w:type="dxa"/>
            <w:tcBorders>
              <w:top w:val="single" w:sz="4" w:space="0" w:color="auto"/>
              <w:left w:val="single" w:sz="4" w:space="0" w:color="auto"/>
              <w:bottom w:val="single" w:sz="4" w:space="0" w:color="auto"/>
              <w:right w:val="single" w:sz="4" w:space="0" w:color="auto"/>
            </w:tcBorders>
            <w:hideMark/>
          </w:tcPr>
          <w:p w:rsidR="00545514" w:rsidRPr="00C407C8" w:rsidP="00915FF6" w14:paraId="5FC88820" w14:textId="6B78817E">
            <w:pPr>
              <w:suppressAutoHyphens/>
              <w:rPr>
                <w:sz w:val="24"/>
                <w:szCs w:val="24"/>
              </w:rPr>
            </w:pPr>
            <w:r w:rsidRPr="00C407C8">
              <w:rPr>
                <w:sz w:val="24"/>
                <w:szCs w:val="24"/>
              </w:rPr>
              <w:t xml:space="preserve">Total </w:t>
            </w:r>
            <w:r w:rsidRPr="00C407C8" w:rsidR="00025350">
              <w:rPr>
                <w:sz w:val="24"/>
                <w:szCs w:val="24"/>
              </w:rPr>
              <w:t>H</w:t>
            </w:r>
            <w:r w:rsidRPr="00C407C8">
              <w:rPr>
                <w:sz w:val="24"/>
                <w:szCs w:val="24"/>
              </w:rPr>
              <w:t xml:space="preserve">ours </w:t>
            </w:r>
            <w:r w:rsidRPr="00C407C8" w:rsidR="00025350">
              <w:rPr>
                <w:sz w:val="24"/>
                <w:szCs w:val="24"/>
              </w:rPr>
              <w:t>P</w:t>
            </w:r>
            <w:r w:rsidRPr="00C407C8">
              <w:rPr>
                <w:sz w:val="24"/>
                <w:szCs w:val="24"/>
              </w:rPr>
              <w:t xml:space="preserve">er </w:t>
            </w:r>
            <w:r w:rsidRPr="00C407C8" w:rsidR="00025350">
              <w:rPr>
                <w:sz w:val="24"/>
                <w:szCs w:val="24"/>
              </w:rPr>
              <w:t>Y</w:t>
            </w:r>
            <w:r w:rsidRPr="00C407C8">
              <w:rPr>
                <w:sz w:val="24"/>
                <w:szCs w:val="24"/>
              </w:rPr>
              <w:t>ear</w:t>
            </w:r>
            <w:r w:rsidRPr="00C407C8" w:rsidR="00025350">
              <w:rPr>
                <w:sz w:val="24"/>
                <w:szCs w:val="24"/>
              </w:rPr>
              <w:t xml:space="preserve"> (Burden Hours)</w:t>
            </w:r>
          </w:p>
        </w:tc>
        <w:tc>
          <w:tcPr>
            <w:tcW w:w="4770" w:type="dxa"/>
            <w:tcBorders>
              <w:top w:val="single" w:sz="4" w:space="0" w:color="auto"/>
              <w:left w:val="single" w:sz="4" w:space="0" w:color="auto"/>
              <w:bottom w:val="single" w:sz="4" w:space="0" w:color="auto"/>
              <w:right w:val="single" w:sz="4" w:space="0" w:color="auto"/>
            </w:tcBorders>
          </w:tcPr>
          <w:p w:rsidR="00545514" w:rsidRPr="003E4192" w:rsidP="00915FF6" w14:paraId="2B1B0DC4" w14:textId="47F2B58E">
            <w:pPr>
              <w:suppressAutoHyphens/>
              <w:jc w:val="right"/>
              <w:rPr>
                <w:sz w:val="24"/>
                <w:szCs w:val="24"/>
              </w:rPr>
            </w:pPr>
            <w:r w:rsidRPr="003E4192">
              <w:rPr>
                <w:sz w:val="24"/>
                <w:szCs w:val="24"/>
              </w:rPr>
              <w:t>1,988</w:t>
            </w:r>
          </w:p>
        </w:tc>
      </w:tr>
      <w:tr w14:paraId="6F0814F1" w14:textId="77777777" w:rsidTr="003E4192">
        <w:tblPrEx>
          <w:tblW w:w="10350" w:type="dxa"/>
          <w:jc w:val="center"/>
          <w:tblLook w:val="01E0"/>
        </w:tblPrEx>
        <w:trPr>
          <w:jc w:val="center"/>
        </w:trPr>
        <w:tc>
          <w:tcPr>
            <w:tcW w:w="5580" w:type="dxa"/>
            <w:tcBorders>
              <w:top w:val="single" w:sz="4" w:space="0" w:color="auto"/>
              <w:left w:val="single" w:sz="4" w:space="0" w:color="auto"/>
              <w:bottom w:val="single" w:sz="4" w:space="0" w:color="auto"/>
              <w:right w:val="single" w:sz="4" w:space="0" w:color="auto"/>
            </w:tcBorders>
          </w:tcPr>
          <w:p w:rsidR="00025350" w:rsidRPr="00C407C8" w:rsidP="00915FF6" w14:paraId="601F8F8B" w14:textId="26D133A4">
            <w:pPr>
              <w:suppressAutoHyphens/>
              <w:rPr>
                <w:sz w:val="24"/>
                <w:szCs w:val="24"/>
              </w:rPr>
            </w:pPr>
            <w:r w:rsidRPr="00C407C8">
              <w:rPr>
                <w:sz w:val="24"/>
                <w:szCs w:val="24"/>
              </w:rPr>
              <w:t>Cost Per Hour</w:t>
            </w:r>
          </w:p>
        </w:tc>
        <w:tc>
          <w:tcPr>
            <w:tcW w:w="4770" w:type="dxa"/>
            <w:tcBorders>
              <w:top w:val="single" w:sz="4" w:space="0" w:color="auto"/>
              <w:left w:val="single" w:sz="4" w:space="0" w:color="auto"/>
              <w:bottom w:val="single" w:sz="4" w:space="0" w:color="auto"/>
              <w:right w:val="single" w:sz="4" w:space="0" w:color="auto"/>
            </w:tcBorders>
          </w:tcPr>
          <w:p w:rsidR="00025350" w:rsidRPr="003E4192" w:rsidP="00915FF6" w14:paraId="35D2B21F" w14:textId="452BE5A6">
            <w:pPr>
              <w:suppressAutoHyphens/>
              <w:jc w:val="right"/>
              <w:rPr>
                <w:sz w:val="24"/>
                <w:szCs w:val="24"/>
              </w:rPr>
            </w:pPr>
            <w:r w:rsidRPr="003E4192">
              <w:rPr>
                <w:sz w:val="24"/>
                <w:szCs w:val="24"/>
              </w:rPr>
              <w:t>$</w:t>
            </w:r>
            <w:r w:rsidRPr="003E4192" w:rsidR="00A655E8">
              <w:rPr>
                <w:sz w:val="24"/>
                <w:szCs w:val="24"/>
              </w:rPr>
              <w:t>44.68</w:t>
            </w:r>
          </w:p>
        </w:tc>
      </w:tr>
      <w:tr w14:paraId="2D76FDC7" w14:textId="77777777" w:rsidTr="003E4192">
        <w:tblPrEx>
          <w:tblW w:w="10350" w:type="dxa"/>
          <w:jc w:val="center"/>
          <w:tblLook w:val="01E0"/>
        </w:tblPrEx>
        <w:trPr>
          <w:jc w:val="center"/>
        </w:trPr>
        <w:tc>
          <w:tcPr>
            <w:tcW w:w="5580" w:type="dxa"/>
            <w:tcBorders>
              <w:top w:val="single" w:sz="4" w:space="0" w:color="auto"/>
              <w:left w:val="single" w:sz="4" w:space="0" w:color="auto"/>
              <w:bottom w:val="single" w:sz="4" w:space="0" w:color="auto"/>
              <w:right w:val="single" w:sz="4" w:space="0" w:color="auto"/>
            </w:tcBorders>
          </w:tcPr>
          <w:p w:rsidR="00025350" w:rsidRPr="00C407C8" w:rsidP="00915FF6" w14:paraId="5F6064D0" w14:textId="7DFE686E">
            <w:pPr>
              <w:suppressAutoHyphens/>
              <w:rPr>
                <w:sz w:val="24"/>
                <w:szCs w:val="24"/>
              </w:rPr>
            </w:pPr>
            <w:r w:rsidRPr="00C407C8">
              <w:rPr>
                <w:sz w:val="24"/>
                <w:szCs w:val="24"/>
              </w:rPr>
              <w:t xml:space="preserve">Total Annual Cost </w:t>
            </w:r>
          </w:p>
        </w:tc>
        <w:tc>
          <w:tcPr>
            <w:tcW w:w="4770" w:type="dxa"/>
            <w:tcBorders>
              <w:top w:val="single" w:sz="4" w:space="0" w:color="auto"/>
              <w:left w:val="single" w:sz="4" w:space="0" w:color="auto"/>
              <w:bottom w:val="single" w:sz="4" w:space="0" w:color="auto"/>
              <w:right w:val="single" w:sz="4" w:space="0" w:color="auto"/>
            </w:tcBorders>
          </w:tcPr>
          <w:p w:rsidR="00025350" w:rsidRPr="003E4192" w:rsidP="00915FF6" w14:paraId="1008677E" w14:textId="4015DBB5">
            <w:pPr>
              <w:suppressAutoHyphens/>
              <w:jc w:val="right"/>
              <w:rPr>
                <w:sz w:val="24"/>
                <w:szCs w:val="24"/>
              </w:rPr>
            </w:pPr>
            <w:r w:rsidRPr="003E4192">
              <w:rPr>
                <w:sz w:val="24"/>
                <w:szCs w:val="24"/>
              </w:rPr>
              <w:t>$88,797</w:t>
            </w:r>
          </w:p>
        </w:tc>
      </w:tr>
      <w:tr w14:paraId="44FEDF77" w14:textId="77777777" w:rsidTr="003E4192">
        <w:tblPrEx>
          <w:tblW w:w="10350" w:type="dxa"/>
          <w:jc w:val="center"/>
          <w:tblLook w:val="01E0"/>
        </w:tblPrEx>
        <w:trPr>
          <w:jc w:val="center"/>
        </w:trPr>
        <w:tc>
          <w:tcPr>
            <w:tcW w:w="5580" w:type="dxa"/>
            <w:tcBorders>
              <w:top w:val="single" w:sz="4" w:space="0" w:color="auto"/>
              <w:left w:val="single" w:sz="4" w:space="0" w:color="auto"/>
              <w:bottom w:val="single" w:sz="4" w:space="0" w:color="auto"/>
              <w:right w:val="single" w:sz="4" w:space="0" w:color="auto"/>
            </w:tcBorders>
          </w:tcPr>
          <w:p w:rsidR="00025350" w:rsidRPr="00C407C8" w:rsidP="00915FF6" w14:paraId="7AD10ABB" w14:textId="45CEA128">
            <w:pPr>
              <w:suppressAutoHyphens/>
              <w:rPr>
                <w:sz w:val="24"/>
                <w:szCs w:val="24"/>
              </w:rPr>
            </w:pPr>
            <w:r w:rsidRPr="00C407C8">
              <w:rPr>
                <w:sz w:val="24"/>
                <w:szCs w:val="24"/>
              </w:rPr>
              <w:t>Average Hours Per Response</w:t>
            </w:r>
          </w:p>
        </w:tc>
        <w:tc>
          <w:tcPr>
            <w:tcW w:w="4770" w:type="dxa"/>
            <w:tcBorders>
              <w:top w:val="single" w:sz="4" w:space="0" w:color="auto"/>
              <w:left w:val="single" w:sz="4" w:space="0" w:color="auto"/>
              <w:bottom w:val="single" w:sz="4" w:space="0" w:color="auto"/>
              <w:right w:val="single" w:sz="4" w:space="0" w:color="auto"/>
            </w:tcBorders>
          </w:tcPr>
          <w:p w:rsidR="00025350" w:rsidRPr="003E4192" w:rsidP="00915FF6" w14:paraId="40959195" w14:textId="219A96C2">
            <w:pPr>
              <w:suppressAutoHyphens/>
              <w:jc w:val="right"/>
              <w:rPr>
                <w:sz w:val="24"/>
                <w:szCs w:val="24"/>
              </w:rPr>
            </w:pPr>
            <w:r w:rsidRPr="003E4192">
              <w:rPr>
                <w:sz w:val="24"/>
                <w:szCs w:val="24"/>
              </w:rPr>
              <w:t>2.4</w:t>
            </w:r>
            <w:r w:rsidRPr="003E4192" w:rsidR="006226E8">
              <w:rPr>
                <w:sz w:val="24"/>
                <w:szCs w:val="24"/>
              </w:rPr>
              <w:t>09</w:t>
            </w:r>
          </w:p>
        </w:tc>
      </w:tr>
      <w:tr w14:paraId="3C35C2FB" w14:textId="77777777" w:rsidTr="003E4192">
        <w:tblPrEx>
          <w:tblW w:w="10350" w:type="dxa"/>
          <w:jc w:val="center"/>
          <w:tblLook w:val="01E0"/>
        </w:tblPrEx>
        <w:trPr>
          <w:jc w:val="center"/>
        </w:trPr>
        <w:tc>
          <w:tcPr>
            <w:tcW w:w="5580" w:type="dxa"/>
            <w:tcBorders>
              <w:top w:val="single" w:sz="4" w:space="0" w:color="auto"/>
              <w:left w:val="single" w:sz="4" w:space="0" w:color="auto"/>
              <w:bottom w:val="single" w:sz="4" w:space="0" w:color="auto"/>
              <w:right w:val="single" w:sz="4" w:space="0" w:color="auto"/>
            </w:tcBorders>
          </w:tcPr>
          <w:p w:rsidR="00025350" w:rsidRPr="00C407C8" w:rsidP="00915FF6" w14:paraId="400377A9" w14:textId="518819C7">
            <w:pPr>
              <w:suppressAutoHyphens/>
              <w:rPr>
                <w:sz w:val="24"/>
                <w:szCs w:val="24"/>
              </w:rPr>
            </w:pPr>
            <w:r w:rsidRPr="00C407C8">
              <w:rPr>
                <w:sz w:val="24"/>
                <w:szCs w:val="24"/>
              </w:rPr>
              <w:t>Number of Responses per Respondent</w:t>
            </w:r>
          </w:p>
        </w:tc>
        <w:tc>
          <w:tcPr>
            <w:tcW w:w="4770" w:type="dxa"/>
            <w:tcBorders>
              <w:top w:val="single" w:sz="4" w:space="0" w:color="auto"/>
              <w:left w:val="single" w:sz="4" w:space="0" w:color="auto"/>
              <w:bottom w:val="single" w:sz="4" w:space="0" w:color="auto"/>
              <w:right w:val="single" w:sz="4" w:space="0" w:color="auto"/>
            </w:tcBorders>
          </w:tcPr>
          <w:p w:rsidR="00025350" w:rsidRPr="003E4192" w:rsidP="00915FF6" w14:paraId="60126190" w14:textId="42964873">
            <w:pPr>
              <w:suppressAutoHyphens/>
              <w:jc w:val="right"/>
              <w:rPr>
                <w:sz w:val="24"/>
                <w:szCs w:val="24"/>
              </w:rPr>
            </w:pPr>
            <w:r w:rsidRPr="003E4192">
              <w:rPr>
                <w:sz w:val="24"/>
                <w:szCs w:val="24"/>
              </w:rPr>
              <w:t>2.75</w:t>
            </w:r>
          </w:p>
        </w:tc>
      </w:tr>
      <w:tr w14:paraId="164C79C7" w14:textId="77777777" w:rsidTr="003E4192">
        <w:tblPrEx>
          <w:tblW w:w="10350" w:type="dxa"/>
          <w:jc w:val="center"/>
          <w:tblLook w:val="01E0"/>
        </w:tblPrEx>
        <w:trPr>
          <w:jc w:val="center"/>
        </w:trPr>
        <w:tc>
          <w:tcPr>
            <w:tcW w:w="5580" w:type="dxa"/>
            <w:tcBorders>
              <w:top w:val="single" w:sz="4" w:space="0" w:color="auto"/>
              <w:left w:val="single" w:sz="4" w:space="0" w:color="auto"/>
              <w:bottom w:val="single" w:sz="4" w:space="0" w:color="auto"/>
              <w:right w:val="single" w:sz="4" w:space="0" w:color="auto"/>
            </w:tcBorders>
          </w:tcPr>
          <w:p w:rsidR="007F7831" w:rsidRPr="00C407C8" w:rsidP="00915FF6" w14:paraId="36B5C2AC" w14:textId="0CA9A7D0">
            <w:pPr>
              <w:suppressAutoHyphens/>
              <w:rPr>
                <w:sz w:val="24"/>
                <w:szCs w:val="24"/>
              </w:rPr>
            </w:pPr>
            <w:r w:rsidRPr="00C407C8">
              <w:rPr>
                <w:sz w:val="24"/>
                <w:szCs w:val="24"/>
              </w:rPr>
              <w:t>Total Estimated Burden for each individual application</w:t>
            </w:r>
          </w:p>
        </w:tc>
        <w:tc>
          <w:tcPr>
            <w:tcW w:w="4770" w:type="dxa"/>
            <w:tcBorders>
              <w:top w:val="single" w:sz="4" w:space="0" w:color="auto"/>
              <w:left w:val="single" w:sz="4" w:space="0" w:color="auto"/>
              <w:bottom w:val="single" w:sz="4" w:space="0" w:color="auto"/>
              <w:right w:val="single" w:sz="4" w:space="0" w:color="auto"/>
            </w:tcBorders>
          </w:tcPr>
          <w:p w:rsidR="007F7831" w:rsidRPr="00C407C8" w:rsidP="00915FF6" w14:paraId="75FA16E0" w14:textId="1A66318E">
            <w:pPr>
              <w:suppressAutoHyphens/>
              <w:jc w:val="right"/>
              <w:rPr>
                <w:sz w:val="24"/>
                <w:szCs w:val="24"/>
                <w:highlight w:val="green"/>
              </w:rPr>
            </w:pPr>
            <w:r w:rsidRPr="003E4192">
              <w:rPr>
                <w:sz w:val="24"/>
                <w:szCs w:val="24"/>
              </w:rPr>
              <w:t>$107.63</w:t>
            </w:r>
          </w:p>
        </w:tc>
      </w:tr>
    </w:tbl>
    <w:p w:rsidR="00545514" w:rsidRPr="00C407C8" w14:paraId="508E0DD1" w14:textId="6161C45B">
      <w:pPr>
        <w:rPr>
          <w:sz w:val="24"/>
          <w:szCs w:val="24"/>
        </w:rPr>
      </w:pPr>
    </w:p>
    <w:p w:rsidR="001C24C1" w:rsidRPr="00C407C8" w:rsidP="003E4192" w14:paraId="5F10BF1D" w14:textId="54E893E2">
      <w:r w:rsidRPr="00C407C8">
        <w:rPr>
          <w:sz w:val="24"/>
          <w:szCs w:val="24"/>
        </w:rPr>
        <w:t xml:space="preserve">As discussed elsewhere, because the </w:t>
      </w:r>
      <w:r w:rsidRPr="00C407C8" w:rsidR="00437F67">
        <w:rPr>
          <w:sz w:val="24"/>
          <w:szCs w:val="24"/>
        </w:rPr>
        <w:t xml:space="preserve">Voluntary Labeling Program </w:t>
      </w:r>
      <w:r w:rsidRPr="00C407C8">
        <w:rPr>
          <w:sz w:val="24"/>
          <w:szCs w:val="24"/>
        </w:rPr>
        <w:t xml:space="preserve">is voluntary, the burden to the applicant to participate in the </w:t>
      </w:r>
      <w:r w:rsidRPr="00C407C8" w:rsidR="00437F67">
        <w:rPr>
          <w:sz w:val="24"/>
          <w:szCs w:val="24"/>
        </w:rPr>
        <w:t xml:space="preserve">Program </w:t>
      </w:r>
      <w:r w:rsidRPr="00C407C8">
        <w:rPr>
          <w:sz w:val="24"/>
          <w:szCs w:val="24"/>
        </w:rPr>
        <w:t>is also voluntary. It should also be noted that</w:t>
      </w:r>
      <w:r w:rsidRPr="00C407C8" w:rsidR="007E6A12">
        <w:rPr>
          <w:sz w:val="24"/>
          <w:szCs w:val="24"/>
        </w:rPr>
        <w:t xml:space="preserve"> </w:t>
      </w:r>
      <w:r w:rsidRPr="00C407C8" w:rsidR="00F85F17">
        <w:rPr>
          <w:sz w:val="24"/>
          <w:szCs w:val="24"/>
        </w:rPr>
        <w:t>RBCS</w:t>
      </w:r>
      <w:r w:rsidRPr="00C407C8">
        <w:rPr>
          <w:sz w:val="24"/>
          <w:szCs w:val="24"/>
        </w:rPr>
        <w:t xml:space="preserve"> has made significant strides in reducing the burden place on applicants since the </w:t>
      </w:r>
      <w:r w:rsidRPr="00C407C8" w:rsidR="00437F67">
        <w:rPr>
          <w:sz w:val="24"/>
          <w:szCs w:val="24"/>
        </w:rPr>
        <w:t xml:space="preserve">Program </w:t>
      </w:r>
      <w:r w:rsidRPr="00C407C8">
        <w:rPr>
          <w:sz w:val="24"/>
          <w:szCs w:val="24"/>
        </w:rPr>
        <w:t>began. These burden reductions have resulted from simplifying and streamlining the application process so that one application often covers multiple similar products.</w:t>
      </w:r>
    </w:p>
    <w:p w:rsidR="001C24C1" w:rsidRPr="00C407C8" w:rsidP="003E4192" w14:paraId="20809287" w14:textId="77777777"/>
    <w:p w:rsidR="007E6A12" w:rsidRPr="00C407C8" w:rsidP="007E6A12" w14:paraId="10287CDF" w14:textId="510E9FC9">
      <w:pPr>
        <w:widowControl/>
        <w:autoSpaceDE/>
        <w:autoSpaceDN/>
        <w:rPr>
          <w:sz w:val="24"/>
          <w:szCs w:val="24"/>
          <w:lang w:bidi="ar-SA"/>
        </w:rPr>
      </w:pPr>
      <w:r w:rsidRPr="00C407C8">
        <w:rPr>
          <w:sz w:val="24"/>
          <w:szCs w:val="24"/>
          <w:lang w:bidi="ar-SA"/>
        </w:rPr>
        <w:t xml:space="preserve">The hourly </w:t>
      </w:r>
      <w:r w:rsidRPr="00C60D6E">
        <w:rPr>
          <w:sz w:val="24"/>
          <w:szCs w:val="24"/>
          <w:lang w:bidi="ar-SA"/>
        </w:rPr>
        <w:t xml:space="preserve">rate of </w:t>
      </w:r>
      <w:r w:rsidRPr="003E4192">
        <w:rPr>
          <w:sz w:val="24"/>
          <w:szCs w:val="24"/>
          <w:lang w:bidi="ar-SA"/>
        </w:rPr>
        <w:t>$</w:t>
      </w:r>
      <w:r w:rsidRPr="00C60D6E">
        <w:rPr>
          <w:sz w:val="24"/>
          <w:szCs w:val="24"/>
          <w:lang w:bidi="ar-SA"/>
        </w:rPr>
        <w:t>44.68 is based on U.S. Bureau of Labor Statistics data</w:t>
      </w:r>
      <w:r>
        <w:rPr>
          <w:sz w:val="24"/>
          <w:szCs w:val="24"/>
          <w:vertAlign w:val="superscript"/>
          <w:lang w:bidi="ar-SA"/>
        </w:rPr>
        <w:footnoteReference w:id="4"/>
      </w:r>
      <w:r w:rsidRPr="00C60D6E">
        <w:rPr>
          <w:position w:val="9"/>
          <w:sz w:val="24"/>
          <w:szCs w:val="24"/>
          <w:lang w:bidi="ar-SA"/>
        </w:rPr>
        <w:t xml:space="preserve"> </w:t>
      </w:r>
      <w:r w:rsidRPr="00C60D6E">
        <w:rPr>
          <w:sz w:val="24"/>
          <w:szCs w:val="24"/>
          <w:lang w:bidi="ar-SA"/>
        </w:rPr>
        <w:t xml:space="preserve">that show that </w:t>
      </w:r>
      <w:r w:rsidRPr="003E4192">
        <w:rPr>
          <w:sz w:val="24"/>
          <w:szCs w:val="24"/>
          <w:lang w:bidi="ar-SA"/>
        </w:rPr>
        <w:t>$1,102</w:t>
      </w:r>
      <w:r w:rsidRPr="00C60D6E">
        <w:rPr>
          <w:sz w:val="24"/>
          <w:szCs w:val="24"/>
          <w:lang w:bidi="ar-SA"/>
        </w:rPr>
        <w:t xml:space="preserve"> and </w:t>
      </w:r>
      <w:r w:rsidRPr="003E4192">
        <w:rPr>
          <w:sz w:val="24"/>
          <w:szCs w:val="24"/>
          <w:lang w:bidi="ar-SA"/>
        </w:rPr>
        <w:t>$</w:t>
      </w:r>
      <w:r w:rsidRPr="00C60D6E">
        <w:rPr>
          <w:sz w:val="24"/>
          <w:szCs w:val="24"/>
          <w:lang w:bidi="ar-SA"/>
        </w:rPr>
        <w:t>1,658 was the median weekly employee</w:t>
      </w:r>
      <w:r w:rsidRPr="00C407C8">
        <w:rPr>
          <w:sz w:val="24"/>
          <w:szCs w:val="24"/>
          <w:lang w:bidi="ar-SA"/>
        </w:rPr>
        <w:t xml:space="preserve"> earnings in 2022 for the manufacturing industry and management occupations, which translates to a median hourly </w:t>
      </w:r>
      <w:r w:rsidRPr="00C60D6E">
        <w:rPr>
          <w:sz w:val="24"/>
          <w:szCs w:val="24"/>
          <w:lang w:bidi="ar-SA"/>
        </w:rPr>
        <w:t xml:space="preserve">rate of </w:t>
      </w:r>
      <w:r w:rsidRPr="003E4192">
        <w:rPr>
          <w:sz w:val="24"/>
          <w:szCs w:val="24"/>
          <w:lang w:bidi="ar-SA"/>
        </w:rPr>
        <w:t>$</w:t>
      </w:r>
      <w:r w:rsidRPr="00C60D6E">
        <w:rPr>
          <w:sz w:val="24"/>
          <w:szCs w:val="24"/>
          <w:lang w:bidi="ar-SA"/>
        </w:rPr>
        <w:t xml:space="preserve">34.50 for a combination of labor and management for the manufacturing industry if a 40-hour work week is assumed. This </w:t>
      </w:r>
      <w:r w:rsidRPr="003E4192">
        <w:rPr>
          <w:sz w:val="24"/>
          <w:szCs w:val="24"/>
          <w:lang w:bidi="ar-SA"/>
        </w:rPr>
        <w:t>$</w:t>
      </w:r>
      <w:r w:rsidRPr="00C60D6E">
        <w:rPr>
          <w:sz w:val="24"/>
          <w:szCs w:val="24"/>
          <w:lang w:bidi="ar-SA"/>
        </w:rPr>
        <w:t>34.</w:t>
      </w:r>
      <w:r w:rsidRPr="00C407C8">
        <w:rPr>
          <w:sz w:val="24"/>
          <w:szCs w:val="24"/>
          <w:lang w:bidi="ar-SA"/>
        </w:rPr>
        <w:t xml:space="preserve">50 median hourly rate was increased by 29.5 percent, the average benefits rate in the private industry, to yield a rate of </w:t>
      </w:r>
      <w:r w:rsidRPr="003E4192">
        <w:rPr>
          <w:sz w:val="24"/>
          <w:szCs w:val="24"/>
          <w:lang w:bidi="ar-SA"/>
        </w:rPr>
        <w:t>$44.68</w:t>
      </w:r>
      <w:r w:rsidRPr="006226E8">
        <w:rPr>
          <w:sz w:val="24"/>
          <w:szCs w:val="24"/>
          <w:lang w:bidi="ar-SA"/>
        </w:rPr>
        <w:t xml:space="preserve"> per hour, which is considered reasonable under the expectation that at least half the burden hours would likely be provided</w:t>
      </w:r>
      <w:r w:rsidRPr="00C407C8">
        <w:rPr>
          <w:sz w:val="24"/>
          <w:szCs w:val="24"/>
          <w:lang w:bidi="ar-SA"/>
        </w:rPr>
        <w:t xml:space="preserve"> by employees earning less than this hourly rate and up to half the employees would be earning more. </w:t>
      </w:r>
    </w:p>
    <w:p w:rsidR="001C24C1" w:rsidRPr="003E4192" w:rsidP="003E4192" w14:paraId="512756B3" w14:textId="34443E61">
      <w:pPr>
        <w:pStyle w:val="ListParagraph"/>
        <w:numPr>
          <w:ilvl w:val="0"/>
          <w:numId w:val="6"/>
        </w:numPr>
        <w:tabs>
          <w:tab w:val="left" w:pos="360"/>
        </w:tabs>
        <w:ind w:left="0" w:firstLine="0"/>
        <w:rPr>
          <w:sz w:val="24"/>
          <w:szCs w:val="24"/>
          <w:u w:val="single"/>
        </w:rPr>
      </w:pPr>
      <w:bookmarkStart w:id="21" w:name="_bookmark0"/>
      <w:bookmarkStart w:id="22" w:name="_Hlk134171840"/>
      <w:bookmarkEnd w:id="21"/>
      <w:r w:rsidRPr="003E4192">
        <w:rPr>
          <w:b/>
          <w:sz w:val="24"/>
          <w:szCs w:val="24"/>
          <w:u w:val="single"/>
        </w:rPr>
        <w:t xml:space="preserve">Provide </w:t>
      </w:r>
      <w:r w:rsidRPr="00C407C8" w:rsidR="00FD4490">
        <w:rPr>
          <w:b/>
          <w:sz w:val="24"/>
          <w:szCs w:val="24"/>
          <w:u w:val="single"/>
        </w:rPr>
        <w:t xml:space="preserve">an </w:t>
      </w:r>
      <w:r w:rsidRPr="003E4192">
        <w:rPr>
          <w:b/>
          <w:sz w:val="24"/>
          <w:szCs w:val="24"/>
          <w:u w:val="single"/>
        </w:rPr>
        <w:t>estimate of the total annual cost burden to respondents or recordkeepers resulting from the collection of information</w:t>
      </w:r>
      <w:r w:rsidRPr="003E4192">
        <w:rPr>
          <w:sz w:val="24"/>
          <w:szCs w:val="24"/>
          <w:u w:val="single"/>
        </w:rPr>
        <w:t>.</w:t>
      </w:r>
    </w:p>
    <w:p w:rsidR="001C24C1" w:rsidRPr="003E4192" w:rsidP="003E4192" w14:paraId="6D35E5EB" w14:textId="77777777">
      <w:pPr>
        <w:rPr>
          <w:sz w:val="24"/>
        </w:rPr>
      </w:pPr>
    </w:p>
    <w:bookmarkEnd w:id="22"/>
    <w:p w:rsidR="00882948" w:rsidRPr="00C407C8" w:rsidP="00882948" w14:paraId="4390506A" w14:textId="4E6A8BDA">
      <w:pPr>
        <w:rPr>
          <w:sz w:val="24"/>
          <w:szCs w:val="24"/>
        </w:rPr>
      </w:pPr>
      <w:r w:rsidRPr="00C407C8">
        <w:rPr>
          <w:sz w:val="24"/>
          <w:szCs w:val="24"/>
        </w:rPr>
        <w:t xml:space="preserve">Manufacturers and vendors are required to incur a one-time initial cost associated with testing their products for biobased content. Table </w:t>
      </w:r>
      <w:r w:rsidRPr="00C407C8">
        <w:rPr>
          <w:sz w:val="24"/>
          <w:szCs w:val="24"/>
        </w:rPr>
        <w:t xml:space="preserve">13.1 </w:t>
      </w:r>
      <w:r w:rsidRPr="00C407C8" w:rsidR="007B53D6">
        <w:rPr>
          <w:sz w:val="24"/>
          <w:szCs w:val="24"/>
        </w:rPr>
        <w:t xml:space="preserve">below </w:t>
      </w:r>
      <w:r w:rsidRPr="00C407C8">
        <w:rPr>
          <w:sz w:val="24"/>
          <w:szCs w:val="24"/>
        </w:rPr>
        <w:t xml:space="preserve">presents a summary of the </w:t>
      </w:r>
      <w:r w:rsidRPr="00C407C8">
        <w:rPr>
          <w:sz w:val="24"/>
          <w:szCs w:val="24"/>
        </w:rPr>
        <w:t xml:space="preserve">following: </w:t>
      </w:r>
    </w:p>
    <w:p w:rsidR="001C24C1" w:rsidRPr="00C407C8" w:rsidP="00882948" w14:paraId="67482CB3" w14:textId="7C98E51B">
      <w:pPr>
        <w:pStyle w:val="ListParagraph"/>
        <w:numPr>
          <w:ilvl w:val="0"/>
          <w:numId w:val="17"/>
        </w:numPr>
        <w:rPr>
          <w:sz w:val="24"/>
          <w:szCs w:val="24"/>
        </w:rPr>
      </w:pPr>
      <w:r w:rsidRPr="00C407C8">
        <w:rPr>
          <w:sz w:val="24"/>
          <w:szCs w:val="24"/>
        </w:rPr>
        <w:t>E</w:t>
      </w:r>
      <w:r w:rsidRPr="003E4192" w:rsidR="009F4E51">
        <w:rPr>
          <w:sz w:val="24"/>
          <w:szCs w:val="24"/>
        </w:rPr>
        <w:t xml:space="preserve">stimated </w:t>
      </w:r>
      <w:r w:rsidRPr="00C407C8" w:rsidR="001A14C5">
        <w:rPr>
          <w:sz w:val="24"/>
          <w:szCs w:val="24"/>
        </w:rPr>
        <w:t>A</w:t>
      </w:r>
      <w:r w:rsidRPr="00C407C8">
        <w:rPr>
          <w:sz w:val="24"/>
          <w:szCs w:val="24"/>
        </w:rPr>
        <w:t>nnualized Testing Costs</w:t>
      </w:r>
      <w:r w:rsidRPr="003E4192" w:rsidR="009F4E51">
        <w:rPr>
          <w:sz w:val="24"/>
          <w:szCs w:val="24"/>
        </w:rPr>
        <w:t>.</w:t>
      </w:r>
    </w:p>
    <w:p w:rsidR="00882948" w:rsidRPr="00C407C8" w:rsidP="00882948" w14:paraId="56202AAC" w14:textId="14F8E9C5">
      <w:pPr>
        <w:pStyle w:val="ListParagraph"/>
        <w:numPr>
          <w:ilvl w:val="0"/>
          <w:numId w:val="17"/>
        </w:numPr>
        <w:rPr>
          <w:sz w:val="24"/>
          <w:szCs w:val="24"/>
        </w:rPr>
      </w:pPr>
      <w:r w:rsidRPr="00C407C8">
        <w:rPr>
          <w:sz w:val="24"/>
          <w:szCs w:val="24"/>
        </w:rPr>
        <w:t>Estimated Respondent Labor Costs.</w:t>
      </w:r>
    </w:p>
    <w:p w:rsidR="00882948" w:rsidRPr="00C407C8" w:rsidP="00882948" w14:paraId="2C2CD893" w14:textId="5AD55EB6">
      <w:pPr>
        <w:pStyle w:val="ListParagraph"/>
        <w:numPr>
          <w:ilvl w:val="0"/>
          <w:numId w:val="17"/>
        </w:numPr>
        <w:rPr>
          <w:sz w:val="24"/>
          <w:szCs w:val="24"/>
        </w:rPr>
      </w:pPr>
      <w:r w:rsidRPr="00C407C8">
        <w:rPr>
          <w:sz w:val="24"/>
          <w:szCs w:val="24"/>
        </w:rPr>
        <w:t xml:space="preserve">Estimated Average Annualized Cost to Respondents. </w:t>
      </w:r>
    </w:p>
    <w:p w:rsidR="00882948" w:rsidP="00882948" w14:paraId="07F02BCB" w14:textId="241CB496">
      <w:pPr>
        <w:rPr>
          <w:sz w:val="24"/>
          <w:szCs w:val="24"/>
        </w:rPr>
      </w:pPr>
      <w:r w:rsidRPr="00C407C8">
        <w:rPr>
          <w:sz w:val="24"/>
          <w:szCs w:val="24"/>
        </w:rPr>
        <w:t>The attached Burden Hours workbook provides a Burden Respondent worksheet that details the estimates.</w:t>
      </w:r>
    </w:p>
    <w:p w:rsidR="006A0AE3" w:rsidP="00882948" w14:paraId="4D2F029B" w14:textId="77777777">
      <w:pPr>
        <w:rPr>
          <w:sz w:val="24"/>
          <w:szCs w:val="24"/>
        </w:rPr>
      </w:pPr>
    </w:p>
    <w:p w:rsidR="006A0AE3" w:rsidRPr="003E4192" w:rsidP="003E4192" w14:paraId="7B0C5D38" w14:textId="4ACAD545">
      <w:pPr>
        <w:jc w:val="center"/>
        <w:rPr>
          <w:b/>
          <w:bCs/>
          <w:sz w:val="24"/>
          <w:szCs w:val="24"/>
        </w:rPr>
      </w:pPr>
      <w:r w:rsidRPr="003E4192">
        <w:rPr>
          <w:b/>
          <w:bCs/>
          <w:sz w:val="24"/>
          <w:szCs w:val="24"/>
        </w:rPr>
        <w:t>Table 13.1 Summary of Total Annual Cost Burden to Respondents</w:t>
      </w:r>
    </w:p>
    <w:tbl>
      <w:tblPr>
        <w:tblStyle w:val="TableGrid"/>
        <w:tblW w:w="10770" w:type="dxa"/>
        <w:tblInd w:w="-5" w:type="dxa"/>
        <w:tblLayout w:type="fixed"/>
        <w:tblLook w:val="04A0"/>
      </w:tblPr>
      <w:tblGrid>
        <w:gridCol w:w="6384"/>
        <w:gridCol w:w="4386"/>
      </w:tblGrid>
      <w:tr w14:paraId="420473B3" w14:textId="77777777" w:rsidTr="003E4192">
        <w:tblPrEx>
          <w:tblW w:w="10770" w:type="dxa"/>
          <w:tblInd w:w="-5" w:type="dxa"/>
          <w:tblLayout w:type="fixed"/>
          <w:tblLook w:val="04A0"/>
        </w:tblPrEx>
        <w:tc>
          <w:tcPr>
            <w:tcW w:w="6025" w:type="dxa"/>
          </w:tcPr>
          <w:p w:rsidR="006A0AE3" w:rsidRPr="003E4192" w14:paraId="3D4DD155" w14:textId="60486395">
            <w:pPr>
              <w:rPr>
                <w:bCs/>
                <w:sz w:val="24"/>
                <w:szCs w:val="24"/>
              </w:rPr>
            </w:pPr>
            <w:r w:rsidRPr="003E4192">
              <w:rPr>
                <w:bCs/>
                <w:sz w:val="24"/>
                <w:szCs w:val="24"/>
              </w:rPr>
              <w:t xml:space="preserve">Estimated # of Products or Product Families for Testing </w:t>
            </w:r>
          </w:p>
        </w:tc>
        <w:tc>
          <w:tcPr>
            <w:tcW w:w="4140" w:type="dxa"/>
          </w:tcPr>
          <w:p w:rsidR="006A0AE3" w:rsidRPr="003E4192" w:rsidP="003E4192" w14:paraId="6D6475B4" w14:textId="0040CD69">
            <w:pPr>
              <w:jc w:val="center"/>
              <w:rPr>
                <w:bCs/>
                <w:sz w:val="24"/>
                <w:szCs w:val="24"/>
              </w:rPr>
            </w:pPr>
            <w:r>
              <w:rPr>
                <w:bCs/>
                <w:sz w:val="24"/>
                <w:szCs w:val="24"/>
              </w:rPr>
              <w:t>600</w:t>
            </w:r>
          </w:p>
        </w:tc>
      </w:tr>
      <w:tr w14:paraId="0A2BF7CF" w14:textId="77777777" w:rsidTr="003E4192">
        <w:tblPrEx>
          <w:tblW w:w="10770" w:type="dxa"/>
          <w:tblInd w:w="-5" w:type="dxa"/>
          <w:tblLayout w:type="fixed"/>
          <w:tblLook w:val="04A0"/>
        </w:tblPrEx>
        <w:tc>
          <w:tcPr>
            <w:tcW w:w="6025" w:type="dxa"/>
          </w:tcPr>
          <w:p w:rsidR="006A0AE3" w:rsidRPr="003E4192" w14:paraId="3FD776DD" w14:textId="6B46AE8F">
            <w:pPr>
              <w:rPr>
                <w:bCs/>
                <w:sz w:val="24"/>
                <w:szCs w:val="24"/>
              </w:rPr>
            </w:pPr>
            <w:r w:rsidRPr="003E4192">
              <w:rPr>
                <w:bCs/>
                <w:sz w:val="24"/>
                <w:szCs w:val="24"/>
              </w:rPr>
              <w:t>Estimated # of Tests per Products or Product Families</w:t>
            </w:r>
          </w:p>
        </w:tc>
        <w:tc>
          <w:tcPr>
            <w:tcW w:w="4140" w:type="dxa"/>
          </w:tcPr>
          <w:p w:rsidR="006A0AE3" w:rsidRPr="003E4192" w:rsidP="003E4192" w14:paraId="47F7D826" w14:textId="0074C60C">
            <w:pPr>
              <w:jc w:val="center"/>
              <w:rPr>
                <w:bCs/>
                <w:sz w:val="24"/>
                <w:szCs w:val="24"/>
              </w:rPr>
            </w:pPr>
            <w:r w:rsidRPr="003E4192">
              <w:rPr>
                <w:bCs/>
                <w:sz w:val="24"/>
                <w:szCs w:val="24"/>
              </w:rPr>
              <w:t>1</w:t>
            </w:r>
          </w:p>
        </w:tc>
      </w:tr>
      <w:tr w14:paraId="1FC7B5CA" w14:textId="77777777" w:rsidTr="003E4192">
        <w:tblPrEx>
          <w:tblW w:w="10770" w:type="dxa"/>
          <w:tblInd w:w="-5" w:type="dxa"/>
          <w:tblLayout w:type="fixed"/>
          <w:tblLook w:val="04A0"/>
        </w:tblPrEx>
        <w:tc>
          <w:tcPr>
            <w:tcW w:w="6025" w:type="dxa"/>
          </w:tcPr>
          <w:p w:rsidR="006A0AE3" w:rsidRPr="003E4192" w14:paraId="53CE770C" w14:textId="3034172C">
            <w:pPr>
              <w:rPr>
                <w:b/>
                <w:sz w:val="24"/>
                <w:szCs w:val="24"/>
              </w:rPr>
            </w:pPr>
            <w:r>
              <w:rPr>
                <w:b/>
                <w:sz w:val="24"/>
                <w:szCs w:val="24"/>
              </w:rPr>
              <w:t>Total # of Tests</w:t>
            </w:r>
          </w:p>
        </w:tc>
        <w:tc>
          <w:tcPr>
            <w:tcW w:w="4140" w:type="dxa"/>
          </w:tcPr>
          <w:p w:rsidR="006A0AE3" w:rsidRPr="003E4192" w:rsidP="003E4192" w14:paraId="32B9DFB3" w14:textId="6B891F81">
            <w:pPr>
              <w:jc w:val="center"/>
              <w:rPr>
                <w:b/>
                <w:sz w:val="24"/>
                <w:szCs w:val="24"/>
              </w:rPr>
            </w:pPr>
            <w:r w:rsidRPr="006A0AE3">
              <w:rPr>
                <w:b/>
                <w:sz w:val="24"/>
                <w:szCs w:val="24"/>
              </w:rPr>
              <w:t>600</w:t>
            </w:r>
          </w:p>
        </w:tc>
      </w:tr>
      <w:tr w14:paraId="56FFDAF4" w14:textId="77777777" w:rsidTr="003E4192">
        <w:tblPrEx>
          <w:tblW w:w="10770" w:type="dxa"/>
          <w:tblInd w:w="-5" w:type="dxa"/>
          <w:tblLayout w:type="fixed"/>
          <w:tblLook w:val="04A0"/>
        </w:tblPrEx>
        <w:tc>
          <w:tcPr>
            <w:tcW w:w="6025" w:type="dxa"/>
          </w:tcPr>
          <w:p w:rsidR="006A0AE3" w:rsidRPr="003E4192" w14:paraId="4B95BF1A" w14:textId="3062CE4C">
            <w:pPr>
              <w:rPr>
                <w:b/>
                <w:sz w:val="24"/>
                <w:szCs w:val="24"/>
              </w:rPr>
            </w:pPr>
            <w:r>
              <w:rPr>
                <w:b/>
                <w:sz w:val="24"/>
                <w:szCs w:val="24"/>
              </w:rPr>
              <w:t>Annualized Testing Cost</w:t>
            </w:r>
          </w:p>
        </w:tc>
        <w:tc>
          <w:tcPr>
            <w:tcW w:w="4140" w:type="dxa"/>
          </w:tcPr>
          <w:p w:rsidR="006A0AE3" w:rsidRPr="003E4192" w:rsidP="003E4192" w14:paraId="4AD1358A" w14:textId="44C047DA">
            <w:pPr>
              <w:jc w:val="center"/>
              <w:rPr>
                <w:b/>
                <w:sz w:val="24"/>
                <w:szCs w:val="24"/>
              </w:rPr>
            </w:pPr>
            <w:r>
              <w:rPr>
                <w:b/>
                <w:sz w:val="24"/>
                <w:szCs w:val="24"/>
              </w:rPr>
              <w:t>$400</w:t>
            </w:r>
          </w:p>
        </w:tc>
      </w:tr>
      <w:tr w14:paraId="46F4E121" w14:textId="77777777" w:rsidTr="003E4192">
        <w:tblPrEx>
          <w:tblW w:w="10770" w:type="dxa"/>
          <w:tblInd w:w="-5" w:type="dxa"/>
          <w:tblLayout w:type="fixed"/>
          <w:tblLook w:val="04A0"/>
        </w:tblPrEx>
        <w:tc>
          <w:tcPr>
            <w:tcW w:w="6025" w:type="dxa"/>
          </w:tcPr>
          <w:p w:rsidR="006A0AE3" w:rsidRPr="003E4192" w14:paraId="307FAB18" w14:textId="1C48275A">
            <w:pPr>
              <w:rPr>
                <w:bCs/>
                <w:sz w:val="24"/>
                <w:szCs w:val="24"/>
              </w:rPr>
            </w:pPr>
            <w:r w:rsidRPr="003E4192">
              <w:rPr>
                <w:bCs/>
                <w:sz w:val="24"/>
                <w:szCs w:val="24"/>
              </w:rPr>
              <w:t xml:space="preserve">Estimated # of Hours per Test </w:t>
            </w:r>
          </w:p>
        </w:tc>
        <w:tc>
          <w:tcPr>
            <w:tcW w:w="4140" w:type="dxa"/>
          </w:tcPr>
          <w:p w:rsidR="006A0AE3" w:rsidRPr="003E4192" w:rsidP="003E4192" w14:paraId="2CD37323" w14:textId="5C285B6B">
            <w:pPr>
              <w:jc w:val="center"/>
              <w:rPr>
                <w:bCs/>
                <w:sz w:val="24"/>
                <w:szCs w:val="24"/>
              </w:rPr>
            </w:pPr>
            <w:r w:rsidRPr="003E4192">
              <w:rPr>
                <w:bCs/>
                <w:sz w:val="24"/>
                <w:szCs w:val="24"/>
              </w:rPr>
              <w:t>2</w:t>
            </w:r>
          </w:p>
        </w:tc>
      </w:tr>
      <w:tr w14:paraId="36E91DA2" w14:textId="77777777" w:rsidTr="003E4192">
        <w:tblPrEx>
          <w:tblW w:w="10770" w:type="dxa"/>
          <w:tblInd w:w="-5" w:type="dxa"/>
          <w:tblLayout w:type="fixed"/>
          <w:tblLook w:val="04A0"/>
        </w:tblPrEx>
        <w:tc>
          <w:tcPr>
            <w:tcW w:w="6025" w:type="dxa"/>
          </w:tcPr>
          <w:p w:rsidR="006A0AE3" w:rsidRPr="003E4192" w14:paraId="3B6D798B" w14:textId="3D7F33C9">
            <w:pPr>
              <w:rPr>
                <w:b/>
                <w:sz w:val="24"/>
                <w:szCs w:val="24"/>
              </w:rPr>
            </w:pPr>
            <w:r>
              <w:rPr>
                <w:b/>
                <w:sz w:val="24"/>
                <w:szCs w:val="24"/>
              </w:rPr>
              <w:t xml:space="preserve">Total Annual Burden Hours – Respondents </w:t>
            </w:r>
          </w:p>
        </w:tc>
        <w:tc>
          <w:tcPr>
            <w:tcW w:w="4140" w:type="dxa"/>
          </w:tcPr>
          <w:p w:rsidR="006A0AE3" w:rsidRPr="003E4192" w:rsidP="003E4192" w14:paraId="71DC9911" w14:textId="31C21521">
            <w:pPr>
              <w:jc w:val="center"/>
              <w:rPr>
                <w:b/>
                <w:sz w:val="24"/>
                <w:szCs w:val="24"/>
              </w:rPr>
            </w:pPr>
            <w:r>
              <w:rPr>
                <w:b/>
                <w:sz w:val="24"/>
                <w:szCs w:val="24"/>
              </w:rPr>
              <w:t>1,200</w:t>
            </w:r>
          </w:p>
        </w:tc>
      </w:tr>
      <w:tr w14:paraId="63206A3F" w14:textId="77777777" w:rsidTr="003E4192">
        <w:tblPrEx>
          <w:tblW w:w="10770" w:type="dxa"/>
          <w:tblInd w:w="-5" w:type="dxa"/>
          <w:tblLayout w:type="fixed"/>
          <w:tblLook w:val="04A0"/>
        </w:tblPrEx>
        <w:tc>
          <w:tcPr>
            <w:tcW w:w="6025" w:type="dxa"/>
          </w:tcPr>
          <w:p w:rsidR="006A0AE3" w:rsidRPr="003E4192" w14:paraId="28229E74" w14:textId="60C45677">
            <w:pPr>
              <w:rPr>
                <w:b/>
                <w:sz w:val="24"/>
                <w:szCs w:val="24"/>
              </w:rPr>
            </w:pPr>
            <w:r>
              <w:rPr>
                <w:b/>
                <w:sz w:val="24"/>
                <w:szCs w:val="24"/>
              </w:rPr>
              <w:t>Total Annualized Labor Costs</w:t>
            </w:r>
          </w:p>
        </w:tc>
        <w:tc>
          <w:tcPr>
            <w:tcW w:w="4140" w:type="dxa"/>
          </w:tcPr>
          <w:p w:rsidR="006A0AE3" w:rsidRPr="003E4192" w:rsidP="003E4192" w14:paraId="5325905F" w14:textId="247CA93E">
            <w:pPr>
              <w:jc w:val="center"/>
              <w:rPr>
                <w:b/>
                <w:sz w:val="24"/>
                <w:szCs w:val="24"/>
              </w:rPr>
            </w:pPr>
            <w:r>
              <w:rPr>
                <w:b/>
                <w:sz w:val="24"/>
                <w:szCs w:val="24"/>
              </w:rPr>
              <w:t>$53,613</w:t>
            </w:r>
          </w:p>
        </w:tc>
      </w:tr>
      <w:tr w14:paraId="5573D5FA" w14:textId="77777777" w:rsidTr="003E4192">
        <w:tblPrEx>
          <w:tblW w:w="10770" w:type="dxa"/>
          <w:tblInd w:w="-5" w:type="dxa"/>
          <w:tblLayout w:type="fixed"/>
          <w:tblLook w:val="04A0"/>
        </w:tblPrEx>
        <w:tc>
          <w:tcPr>
            <w:tcW w:w="6025" w:type="dxa"/>
          </w:tcPr>
          <w:p w:rsidR="006A0AE3" w:rsidRPr="003E4192" w14:paraId="6D98D5A4" w14:textId="771244D6">
            <w:pPr>
              <w:rPr>
                <w:b/>
                <w:sz w:val="24"/>
                <w:szCs w:val="24"/>
              </w:rPr>
            </w:pPr>
            <w:r>
              <w:rPr>
                <w:b/>
                <w:sz w:val="24"/>
                <w:szCs w:val="24"/>
              </w:rPr>
              <w:t xml:space="preserve">Total Annualized Cost to Respondents </w:t>
            </w:r>
          </w:p>
        </w:tc>
        <w:tc>
          <w:tcPr>
            <w:tcW w:w="4140" w:type="dxa"/>
          </w:tcPr>
          <w:p w:rsidR="006A0AE3" w:rsidRPr="003E4192" w:rsidP="003E4192" w14:paraId="1B48DDDB" w14:textId="76F0358A">
            <w:pPr>
              <w:jc w:val="center"/>
              <w:rPr>
                <w:b/>
                <w:sz w:val="24"/>
                <w:szCs w:val="24"/>
              </w:rPr>
            </w:pPr>
            <w:r>
              <w:rPr>
                <w:b/>
                <w:sz w:val="24"/>
                <w:szCs w:val="24"/>
              </w:rPr>
              <w:t>$106,768</w:t>
            </w:r>
          </w:p>
        </w:tc>
      </w:tr>
    </w:tbl>
    <w:p w:rsidR="007E4EE1" w14:paraId="73B3627A" w14:textId="61AB8998">
      <w:pPr>
        <w:rPr>
          <w:b/>
          <w:sz w:val="24"/>
          <w:szCs w:val="24"/>
        </w:rPr>
      </w:pPr>
    </w:p>
    <w:p w:rsidR="002056AB" w:rsidRPr="003E4192" w:rsidP="003E4192" w14:paraId="084E1BA6" w14:textId="306DEC3C">
      <w:pPr>
        <w:pStyle w:val="ListParagraph"/>
        <w:numPr>
          <w:ilvl w:val="0"/>
          <w:numId w:val="6"/>
        </w:numPr>
        <w:tabs>
          <w:tab w:val="left" w:pos="360"/>
        </w:tabs>
        <w:ind w:left="0" w:firstLine="0"/>
        <w:rPr>
          <w:sz w:val="24"/>
          <w:szCs w:val="24"/>
          <w:u w:val="single"/>
        </w:rPr>
      </w:pPr>
      <w:bookmarkStart w:id="23" w:name="_Hlk134171878"/>
      <w:r w:rsidRPr="003E4192">
        <w:rPr>
          <w:b/>
          <w:sz w:val="24"/>
          <w:szCs w:val="24"/>
          <w:u w:val="single"/>
        </w:rPr>
        <w:t>Provide estimates of annualized cost to the Federal government</w:t>
      </w:r>
      <w:r w:rsidRPr="003E4192">
        <w:rPr>
          <w:sz w:val="24"/>
          <w:szCs w:val="24"/>
          <w:u w:val="single"/>
        </w:rPr>
        <w:t xml:space="preserve">. </w:t>
      </w:r>
    </w:p>
    <w:bookmarkEnd w:id="23"/>
    <w:p w:rsidR="000B43A5" w:rsidRPr="00C407C8" w14:paraId="74FEFCC5" w14:textId="77777777">
      <w:pPr>
        <w:rPr>
          <w:sz w:val="24"/>
          <w:szCs w:val="24"/>
        </w:rPr>
      </w:pPr>
    </w:p>
    <w:p w:rsidR="00D34934" w:rsidRPr="00C407C8" w:rsidP="00D34934" w14:paraId="3589CEC3" w14:textId="51687FD1">
      <w:pPr>
        <w:rPr>
          <w:sz w:val="24"/>
          <w:szCs w:val="24"/>
        </w:rPr>
      </w:pPr>
      <w:r w:rsidRPr="00C407C8">
        <w:rPr>
          <w:sz w:val="24"/>
          <w:szCs w:val="24"/>
        </w:rPr>
        <w:t xml:space="preserve">The estimated Annualized Cost to the Federal </w:t>
      </w:r>
      <w:r w:rsidRPr="006A0AE3">
        <w:rPr>
          <w:sz w:val="24"/>
          <w:szCs w:val="24"/>
        </w:rPr>
        <w:t>Government is $</w:t>
      </w:r>
      <w:r w:rsidR="00C94484">
        <w:rPr>
          <w:sz w:val="24"/>
          <w:szCs w:val="24"/>
        </w:rPr>
        <w:t>504</w:t>
      </w:r>
      <w:r w:rsidR="0023078B">
        <w:rPr>
          <w:sz w:val="24"/>
          <w:szCs w:val="24"/>
        </w:rPr>
        <w:t>,</w:t>
      </w:r>
      <w:r w:rsidR="00C94484">
        <w:rPr>
          <w:sz w:val="24"/>
          <w:szCs w:val="24"/>
        </w:rPr>
        <w:t>560</w:t>
      </w:r>
      <w:r w:rsidRPr="006A0AE3">
        <w:rPr>
          <w:sz w:val="24"/>
          <w:szCs w:val="24"/>
        </w:rPr>
        <w:t>, which is summarized in Table 14.1 below. The attached Burden Hours workbook provides an Annualized Cost to the</w:t>
      </w:r>
      <w:r w:rsidRPr="00C407C8">
        <w:rPr>
          <w:sz w:val="24"/>
          <w:szCs w:val="24"/>
        </w:rPr>
        <w:t xml:space="preserve"> Federal Government worksheet that details the following:</w:t>
      </w:r>
    </w:p>
    <w:p w:rsidR="00D34934" w:rsidRPr="00C407C8" w:rsidP="00D34934" w14:paraId="02CDEA8E" w14:textId="0E24DCFA">
      <w:pPr>
        <w:pStyle w:val="ListParagraph"/>
        <w:widowControl/>
        <w:numPr>
          <w:ilvl w:val="0"/>
          <w:numId w:val="15"/>
        </w:numPr>
        <w:autoSpaceDE/>
        <w:autoSpaceDN/>
        <w:contextualSpacing/>
        <w:rPr>
          <w:sz w:val="24"/>
          <w:szCs w:val="24"/>
        </w:rPr>
      </w:pPr>
      <w:r w:rsidRPr="00C407C8">
        <w:rPr>
          <w:sz w:val="24"/>
          <w:szCs w:val="24"/>
        </w:rPr>
        <w:t>Three</w:t>
      </w:r>
      <w:r w:rsidRPr="00C407C8">
        <w:rPr>
          <w:sz w:val="24"/>
          <w:szCs w:val="24"/>
        </w:rPr>
        <w:t xml:space="preserve"> (</w:t>
      </w:r>
      <w:r w:rsidRPr="00C407C8">
        <w:rPr>
          <w:sz w:val="24"/>
          <w:szCs w:val="24"/>
        </w:rPr>
        <w:t>3</w:t>
      </w:r>
      <w:r w:rsidRPr="00C407C8">
        <w:rPr>
          <w:sz w:val="24"/>
          <w:szCs w:val="24"/>
        </w:rPr>
        <w:t>) Review Steps</w:t>
      </w:r>
    </w:p>
    <w:p w:rsidR="00D34934" w:rsidRPr="00C407C8" w:rsidP="00D34934" w14:paraId="30AC09A7" w14:textId="77777777">
      <w:pPr>
        <w:pStyle w:val="ListParagraph"/>
        <w:widowControl/>
        <w:numPr>
          <w:ilvl w:val="0"/>
          <w:numId w:val="15"/>
        </w:numPr>
        <w:autoSpaceDE/>
        <w:autoSpaceDN/>
        <w:contextualSpacing/>
        <w:rPr>
          <w:sz w:val="24"/>
          <w:szCs w:val="24"/>
        </w:rPr>
      </w:pPr>
      <w:r w:rsidRPr="00C407C8">
        <w:rPr>
          <w:sz w:val="24"/>
          <w:szCs w:val="24"/>
        </w:rPr>
        <w:t>Staff Positions for each Review Step.</w:t>
      </w:r>
    </w:p>
    <w:p w:rsidR="00D34934" w:rsidRPr="00C407C8" w:rsidP="00D34934" w14:paraId="52FB0AC2" w14:textId="77777777">
      <w:pPr>
        <w:pStyle w:val="ListParagraph"/>
        <w:widowControl/>
        <w:numPr>
          <w:ilvl w:val="0"/>
          <w:numId w:val="15"/>
        </w:numPr>
        <w:autoSpaceDE/>
        <w:autoSpaceDN/>
        <w:contextualSpacing/>
        <w:rPr>
          <w:sz w:val="24"/>
          <w:szCs w:val="24"/>
        </w:rPr>
      </w:pPr>
      <w:r w:rsidRPr="00C407C8">
        <w:rPr>
          <w:sz w:val="24"/>
          <w:szCs w:val="24"/>
        </w:rPr>
        <w:t>Calculated Wages Rates for each Staff Position.</w:t>
      </w:r>
    </w:p>
    <w:p w:rsidR="00D34934" w:rsidRPr="00C407C8" w:rsidP="00D34934" w14:paraId="03D8A313" w14:textId="77777777">
      <w:pPr>
        <w:pStyle w:val="ListParagraph"/>
        <w:widowControl/>
        <w:numPr>
          <w:ilvl w:val="0"/>
          <w:numId w:val="15"/>
        </w:numPr>
        <w:autoSpaceDE/>
        <w:autoSpaceDN/>
        <w:contextualSpacing/>
        <w:rPr>
          <w:sz w:val="24"/>
          <w:szCs w:val="24"/>
        </w:rPr>
      </w:pPr>
      <w:r w:rsidRPr="00C407C8">
        <w:rPr>
          <w:sz w:val="24"/>
          <w:szCs w:val="24"/>
        </w:rPr>
        <w:t>Number of hours required for each Staff Position.</w:t>
      </w:r>
    </w:p>
    <w:p w:rsidR="00D34934" w:rsidRPr="00C407C8" w:rsidP="003E4192" w14:paraId="28F4C747" w14:textId="77777777">
      <w:pPr>
        <w:pStyle w:val="ListParagraph"/>
        <w:numPr>
          <w:ilvl w:val="0"/>
          <w:numId w:val="15"/>
        </w:numPr>
        <w:rPr>
          <w:b/>
          <w:bCs/>
          <w:sz w:val="24"/>
          <w:szCs w:val="24"/>
        </w:rPr>
      </w:pPr>
      <w:r w:rsidRPr="00C407C8">
        <w:rPr>
          <w:sz w:val="24"/>
          <w:szCs w:val="24"/>
        </w:rPr>
        <w:t>Total Cost for each Staff Position, Review Step and to the Federal Government.</w:t>
      </w:r>
    </w:p>
    <w:p w:rsidR="00D34934" w:rsidRPr="00C407C8" w:rsidP="00D34934" w14:paraId="7B5AB639" w14:textId="77777777">
      <w:pPr>
        <w:jc w:val="center"/>
        <w:rPr>
          <w:b/>
          <w:bCs/>
          <w:sz w:val="24"/>
          <w:szCs w:val="24"/>
        </w:rPr>
      </w:pPr>
    </w:p>
    <w:p w:rsidR="00D34934" w:rsidRPr="00C407C8" w:rsidP="00D34934" w14:paraId="518DAB2F" w14:textId="2292F8AC">
      <w:pPr>
        <w:jc w:val="center"/>
        <w:rPr>
          <w:b/>
          <w:bCs/>
          <w:sz w:val="24"/>
          <w:szCs w:val="24"/>
        </w:rPr>
      </w:pPr>
      <w:r w:rsidRPr="00C407C8">
        <w:rPr>
          <w:b/>
          <w:bCs/>
          <w:sz w:val="24"/>
          <w:szCs w:val="24"/>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5133DBC2" w14:textId="77777777" w:rsidTr="003E4192">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auto"/>
          </w:tcPr>
          <w:p w:rsidR="00D34934" w:rsidRPr="00C407C8" w:rsidP="00D34934" w14:paraId="42ED1359" w14:textId="77777777">
            <w:pPr>
              <w:jc w:val="center"/>
              <w:rPr>
                <w:b/>
                <w:bCs/>
                <w:sz w:val="24"/>
                <w:szCs w:val="24"/>
              </w:rPr>
            </w:pPr>
            <w:r w:rsidRPr="00C407C8">
              <w:rPr>
                <w:b/>
                <w:bCs/>
                <w:sz w:val="24"/>
                <w:szCs w:val="24"/>
              </w:rPr>
              <w:t xml:space="preserve">Review </w:t>
            </w:r>
          </w:p>
          <w:p w:rsidR="00D34934" w:rsidRPr="00C407C8" w:rsidP="00D34934" w14:paraId="1C0C1F0B" w14:textId="77777777">
            <w:pPr>
              <w:jc w:val="center"/>
              <w:rPr>
                <w:b/>
                <w:bCs/>
                <w:sz w:val="24"/>
                <w:szCs w:val="24"/>
              </w:rPr>
            </w:pPr>
            <w:r w:rsidRPr="00C407C8">
              <w:rPr>
                <w:b/>
                <w:bCs/>
                <w:sz w:val="24"/>
                <w:szCs w:val="24"/>
              </w:rPr>
              <w:t>Step</w:t>
            </w:r>
          </w:p>
        </w:tc>
        <w:tc>
          <w:tcPr>
            <w:tcW w:w="1800" w:type="dxa"/>
            <w:shd w:val="clear" w:color="auto" w:fill="auto"/>
          </w:tcPr>
          <w:p w:rsidR="00D34934" w:rsidRPr="00C407C8" w:rsidP="00D34934" w14:paraId="180F9714" w14:textId="77777777">
            <w:pPr>
              <w:jc w:val="center"/>
              <w:rPr>
                <w:b/>
                <w:bCs/>
                <w:sz w:val="24"/>
                <w:szCs w:val="24"/>
              </w:rPr>
            </w:pPr>
            <w:r w:rsidRPr="00C407C8">
              <w:rPr>
                <w:b/>
                <w:bCs/>
                <w:sz w:val="24"/>
                <w:szCs w:val="24"/>
              </w:rPr>
              <w:t xml:space="preserve">Cost </w:t>
            </w:r>
          </w:p>
          <w:p w:rsidR="00D34934" w:rsidRPr="00C407C8" w:rsidP="00D34934" w14:paraId="2923A8F1" w14:textId="3CA4452C">
            <w:pPr>
              <w:jc w:val="center"/>
              <w:rPr>
                <w:b/>
                <w:bCs/>
                <w:sz w:val="24"/>
                <w:szCs w:val="24"/>
              </w:rPr>
            </w:pPr>
            <w:r w:rsidRPr="00C407C8">
              <w:rPr>
                <w:b/>
                <w:bCs/>
                <w:sz w:val="24"/>
                <w:szCs w:val="24"/>
              </w:rPr>
              <w:t>of Each</w:t>
            </w:r>
          </w:p>
        </w:tc>
        <w:tc>
          <w:tcPr>
            <w:tcW w:w="1710" w:type="dxa"/>
            <w:shd w:val="clear" w:color="auto" w:fill="auto"/>
          </w:tcPr>
          <w:p w:rsidR="00D34934" w:rsidRPr="00C407C8" w:rsidP="00D34934" w14:paraId="5814F4C0" w14:textId="5720D485">
            <w:pPr>
              <w:jc w:val="center"/>
              <w:rPr>
                <w:b/>
                <w:bCs/>
                <w:sz w:val="24"/>
                <w:szCs w:val="24"/>
              </w:rPr>
            </w:pPr>
            <w:r w:rsidRPr="00C407C8">
              <w:rPr>
                <w:b/>
                <w:bCs/>
                <w:sz w:val="24"/>
                <w:szCs w:val="24"/>
              </w:rPr>
              <w:t xml:space="preserve">Number of </w:t>
            </w:r>
            <w:r w:rsidRPr="00C407C8" w:rsidR="00A93B08">
              <w:rPr>
                <w:b/>
                <w:bCs/>
                <w:sz w:val="24"/>
                <w:szCs w:val="24"/>
              </w:rPr>
              <w:t>Responses</w:t>
            </w:r>
          </w:p>
        </w:tc>
        <w:tc>
          <w:tcPr>
            <w:tcW w:w="1710" w:type="dxa"/>
            <w:shd w:val="clear" w:color="auto" w:fill="auto"/>
          </w:tcPr>
          <w:p w:rsidR="00D34934" w:rsidRPr="00C407C8" w:rsidP="00D34934" w14:paraId="36FE435D" w14:textId="77777777">
            <w:pPr>
              <w:jc w:val="center"/>
              <w:rPr>
                <w:b/>
                <w:bCs/>
                <w:sz w:val="24"/>
                <w:szCs w:val="24"/>
              </w:rPr>
            </w:pPr>
            <w:r w:rsidRPr="00C407C8">
              <w:rPr>
                <w:b/>
                <w:bCs/>
                <w:sz w:val="24"/>
                <w:szCs w:val="24"/>
              </w:rPr>
              <w:t xml:space="preserve">Total </w:t>
            </w:r>
          </w:p>
          <w:p w:rsidR="00D34934" w:rsidRPr="00C407C8" w:rsidP="00D34934" w14:paraId="536B29EA" w14:textId="77777777">
            <w:pPr>
              <w:jc w:val="center"/>
              <w:rPr>
                <w:b/>
                <w:bCs/>
                <w:sz w:val="24"/>
                <w:szCs w:val="24"/>
              </w:rPr>
            </w:pPr>
            <w:r w:rsidRPr="00C407C8">
              <w:rPr>
                <w:b/>
                <w:bCs/>
                <w:sz w:val="24"/>
                <w:szCs w:val="24"/>
              </w:rPr>
              <w:t>Cost</w:t>
            </w:r>
          </w:p>
        </w:tc>
      </w:tr>
      <w:tr w14:paraId="6CF84B2C" w14:textId="77777777" w:rsidTr="003E419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D34934" w:rsidRPr="00C407C8" w:rsidP="00D34934" w14:paraId="4D8294F1" w14:textId="438A33E9">
            <w:pPr>
              <w:rPr>
                <w:sz w:val="24"/>
                <w:szCs w:val="24"/>
              </w:rPr>
            </w:pPr>
            <w:r w:rsidRPr="00C407C8">
              <w:rPr>
                <w:sz w:val="24"/>
                <w:szCs w:val="24"/>
              </w:rPr>
              <w:t xml:space="preserve">Step 1: </w:t>
            </w:r>
            <w:r w:rsidRPr="00C407C8" w:rsidR="00A93B08">
              <w:rPr>
                <w:sz w:val="24"/>
                <w:szCs w:val="24"/>
              </w:rPr>
              <w:t xml:space="preserve">Application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2598B7DF" w14:textId="6DE14E52">
            <w:pPr>
              <w:jc w:val="right"/>
              <w:rPr>
                <w:sz w:val="24"/>
                <w:szCs w:val="24"/>
              </w:rPr>
            </w:pPr>
            <w:r w:rsidRPr="0023078B">
              <w:rPr>
                <w:sz w:val="24"/>
                <w:szCs w:val="24"/>
              </w:rPr>
              <w:t>$</w:t>
            </w:r>
            <w:r w:rsidRPr="003E4192" w:rsidR="0023078B">
              <w:rPr>
                <w:sz w:val="24"/>
                <w:szCs w:val="24"/>
              </w:rPr>
              <w:t>71</w:t>
            </w:r>
            <w:r w:rsidR="00501AED">
              <w:rPr>
                <w:sz w:val="24"/>
                <w:szCs w:val="24"/>
              </w:rPr>
              <w:t>4</w:t>
            </w:r>
            <w:r w:rsidRPr="003E4192" w:rsidR="0023078B">
              <w:rPr>
                <w:sz w:val="24"/>
                <w:szCs w:val="24"/>
              </w:rPr>
              <w:t>.</w:t>
            </w:r>
            <w:r w:rsidR="00501AED">
              <w:rPr>
                <w:sz w:val="24"/>
                <w:szCs w:val="24"/>
              </w:rPr>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6ED2A313" w14:textId="02FFED94">
            <w:pPr>
              <w:jc w:val="center"/>
              <w:rPr>
                <w:sz w:val="24"/>
                <w:szCs w:val="24"/>
              </w:rPr>
            </w:pPr>
            <w:r w:rsidRPr="003E4192">
              <w:rPr>
                <w:sz w:val="24"/>
                <w:szCs w:val="24"/>
              </w:rPr>
              <w:t>600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21C71188" w14:textId="2C0C33BE">
            <w:pPr>
              <w:jc w:val="right"/>
              <w:rPr>
                <w:sz w:val="24"/>
                <w:szCs w:val="24"/>
              </w:rPr>
            </w:pPr>
            <w:r w:rsidRPr="0023078B">
              <w:rPr>
                <w:sz w:val="24"/>
                <w:szCs w:val="24"/>
              </w:rPr>
              <w:t>$</w:t>
            </w:r>
            <w:r w:rsidRPr="003E4192" w:rsidR="0023078B">
              <w:rPr>
                <w:sz w:val="24"/>
                <w:szCs w:val="24"/>
              </w:rPr>
              <w:t>4</w:t>
            </w:r>
            <w:r w:rsidR="00501AED">
              <w:rPr>
                <w:sz w:val="24"/>
                <w:szCs w:val="24"/>
              </w:rPr>
              <w:t>28</w:t>
            </w:r>
            <w:r w:rsidRPr="003E4192" w:rsidR="0023078B">
              <w:rPr>
                <w:sz w:val="24"/>
                <w:szCs w:val="24"/>
              </w:rPr>
              <w:t>,</w:t>
            </w:r>
            <w:r w:rsidR="00501AED">
              <w:rPr>
                <w:sz w:val="24"/>
                <w:szCs w:val="24"/>
              </w:rPr>
              <w:t>408</w:t>
            </w:r>
          </w:p>
        </w:tc>
      </w:tr>
      <w:tr w14:paraId="123B3744" w14:textId="77777777" w:rsidTr="003E419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D34934" w:rsidRPr="00C407C8" w:rsidP="00D34934" w14:paraId="0351D936" w14:textId="373E103B">
            <w:pPr>
              <w:rPr>
                <w:sz w:val="24"/>
                <w:szCs w:val="24"/>
              </w:rPr>
            </w:pPr>
            <w:r w:rsidRPr="00C407C8">
              <w:rPr>
                <w:sz w:val="24"/>
                <w:szCs w:val="24"/>
              </w:rPr>
              <w:t xml:space="preserve">Step </w:t>
            </w:r>
            <w:r w:rsidRPr="00C407C8" w:rsidR="00872AC7">
              <w:rPr>
                <w:sz w:val="24"/>
                <w:szCs w:val="24"/>
              </w:rPr>
              <w:t>2</w:t>
            </w:r>
            <w:r w:rsidRPr="00C407C8">
              <w:rPr>
                <w:sz w:val="24"/>
                <w:szCs w:val="24"/>
              </w:rPr>
              <w:t xml:space="preserve">: </w:t>
            </w:r>
            <w:r w:rsidRPr="00C407C8" w:rsidR="00A93B08">
              <w:rPr>
                <w:sz w:val="24"/>
                <w:szCs w:val="24"/>
              </w:rPr>
              <w:t>Maintaining Records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76069B38" w14:textId="357F5F2B">
            <w:pPr>
              <w:jc w:val="right"/>
              <w:rPr>
                <w:sz w:val="24"/>
                <w:szCs w:val="24"/>
              </w:rPr>
            </w:pPr>
            <w:r w:rsidRPr="0023078B">
              <w:rPr>
                <w:sz w:val="24"/>
                <w:szCs w:val="24"/>
              </w:rPr>
              <w:t>$</w:t>
            </w:r>
            <w:r w:rsidR="00501AED">
              <w:rPr>
                <w:sz w:val="24"/>
                <w:szCs w:val="24"/>
              </w:rPr>
              <w:t>281.68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767DB2CC" w14:textId="1077569A">
            <w:pPr>
              <w:jc w:val="center"/>
              <w:rPr>
                <w:sz w:val="24"/>
                <w:szCs w:val="24"/>
              </w:rPr>
            </w:pPr>
            <w:r w:rsidRPr="003E4192">
              <w:rPr>
                <w:sz w:val="24"/>
                <w:szCs w:val="24"/>
              </w:rPr>
              <w:t>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4F412BD4" w14:textId="63D5ED5D">
            <w:pPr>
              <w:jc w:val="right"/>
              <w:rPr>
                <w:sz w:val="24"/>
                <w:szCs w:val="24"/>
              </w:rPr>
            </w:pPr>
            <w:r w:rsidRPr="0023078B">
              <w:rPr>
                <w:sz w:val="24"/>
                <w:szCs w:val="24"/>
              </w:rPr>
              <w:t>$</w:t>
            </w:r>
            <w:r w:rsidR="00501AED">
              <w:rPr>
                <w:sz w:val="24"/>
                <w:szCs w:val="24"/>
              </w:rPr>
              <w:t>21</w:t>
            </w:r>
            <w:r w:rsidRPr="003E4192" w:rsidR="0023078B">
              <w:rPr>
                <w:sz w:val="24"/>
                <w:szCs w:val="24"/>
              </w:rPr>
              <w:t>,</w:t>
            </w:r>
            <w:r w:rsidR="00501AED">
              <w:rPr>
                <w:sz w:val="24"/>
                <w:szCs w:val="24"/>
              </w:rPr>
              <w:t>126</w:t>
            </w:r>
          </w:p>
        </w:tc>
      </w:tr>
      <w:tr w14:paraId="02540CFD" w14:textId="77777777" w:rsidTr="003E419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D34934" w:rsidRPr="00C407C8" w:rsidP="00D34934" w14:paraId="04C3D79D" w14:textId="63016C1F">
            <w:pPr>
              <w:rPr>
                <w:sz w:val="24"/>
                <w:szCs w:val="24"/>
              </w:rPr>
            </w:pPr>
            <w:r w:rsidRPr="00C407C8">
              <w:rPr>
                <w:sz w:val="24"/>
                <w:szCs w:val="24"/>
              </w:rPr>
              <w:t xml:space="preserve">Step </w:t>
            </w:r>
            <w:r w:rsidRPr="00C407C8" w:rsidR="00872AC7">
              <w:rPr>
                <w:sz w:val="24"/>
                <w:szCs w:val="24"/>
              </w:rPr>
              <w:t>3</w:t>
            </w:r>
            <w:r w:rsidRPr="00C407C8">
              <w:rPr>
                <w:sz w:val="24"/>
                <w:szCs w:val="24"/>
              </w:rPr>
              <w:t xml:space="preserve">: </w:t>
            </w:r>
            <w:r w:rsidRPr="00C407C8" w:rsidR="00A93B08">
              <w:rPr>
                <w:sz w:val="24"/>
                <w:szCs w:val="24"/>
              </w:rPr>
              <w:t>Oversight &amp; Monitoring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68336671" w14:textId="699DE06B">
            <w:pPr>
              <w:jc w:val="right"/>
              <w:rPr>
                <w:sz w:val="24"/>
                <w:szCs w:val="24"/>
              </w:rPr>
            </w:pPr>
            <w:r w:rsidRPr="0023078B">
              <w:rPr>
                <w:sz w:val="24"/>
                <w:szCs w:val="24"/>
              </w:rPr>
              <w:t>$</w:t>
            </w:r>
            <w:r w:rsidR="00501AED">
              <w:rPr>
                <w:sz w:val="24"/>
                <w:szCs w:val="24"/>
              </w:rPr>
              <w:t>366.84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16EDF709" w14:textId="539AFC1D">
            <w:pPr>
              <w:jc w:val="center"/>
              <w:rPr>
                <w:sz w:val="24"/>
                <w:szCs w:val="24"/>
              </w:rPr>
            </w:pPr>
            <w:r w:rsidRPr="003E4192">
              <w:rPr>
                <w:sz w:val="24"/>
                <w:szCs w:val="24"/>
              </w:rPr>
              <w:t>150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422AE305" w14:textId="02A7201D">
            <w:pPr>
              <w:jc w:val="right"/>
              <w:rPr>
                <w:sz w:val="24"/>
                <w:szCs w:val="24"/>
              </w:rPr>
            </w:pPr>
            <w:r w:rsidRPr="0023078B">
              <w:rPr>
                <w:sz w:val="24"/>
                <w:szCs w:val="24"/>
              </w:rPr>
              <w:t>$</w:t>
            </w:r>
            <w:r w:rsidR="00501AED">
              <w:rPr>
                <w:sz w:val="24"/>
                <w:szCs w:val="24"/>
              </w:rPr>
              <w:t>55</w:t>
            </w:r>
            <w:r w:rsidRPr="003E4192" w:rsidR="0023078B">
              <w:rPr>
                <w:sz w:val="24"/>
                <w:szCs w:val="24"/>
              </w:rPr>
              <w:t>,</w:t>
            </w:r>
            <w:r w:rsidR="00501AED">
              <w:rPr>
                <w:sz w:val="24"/>
                <w:szCs w:val="24"/>
              </w:rPr>
              <w:t>026</w:t>
            </w:r>
          </w:p>
        </w:tc>
      </w:tr>
      <w:tr w14:paraId="0CBF5873" w14:textId="77777777" w:rsidTr="003E419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D34934" w:rsidRPr="00C407C8" w:rsidP="00D34934" w14:paraId="6D82F50A" w14:textId="77777777">
            <w:pPr>
              <w:rPr>
                <w:b/>
                <w:bCs/>
                <w:sz w:val="24"/>
                <w:szCs w:val="24"/>
              </w:rPr>
            </w:pPr>
            <w:r w:rsidRPr="00C407C8">
              <w:rPr>
                <w:b/>
                <w:bCs/>
                <w:sz w:val="24"/>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4934" w:rsidRPr="003E4192" w:rsidP="00D34934" w14:paraId="53FF6424" w14:textId="41BF5B11">
            <w:pPr>
              <w:jc w:val="right"/>
              <w:rPr>
                <w:b/>
                <w:bCs/>
                <w:sz w:val="24"/>
                <w:szCs w:val="24"/>
              </w:rPr>
            </w:pPr>
            <w:r w:rsidRPr="0023078B">
              <w:rPr>
                <w:b/>
                <w:bCs/>
                <w:sz w:val="24"/>
                <w:szCs w:val="24"/>
              </w:rPr>
              <w:t>$</w:t>
            </w:r>
            <w:r w:rsidR="00C94484">
              <w:rPr>
                <w:b/>
                <w:bCs/>
                <w:sz w:val="24"/>
                <w:szCs w:val="24"/>
              </w:rPr>
              <w:t>1</w:t>
            </w:r>
            <w:r w:rsidRPr="003E4192" w:rsidR="0023078B">
              <w:rPr>
                <w:b/>
                <w:bCs/>
                <w:sz w:val="24"/>
                <w:szCs w:val="24"/>
              </w:rPr>
              <w:t>,</w:t>
            </w:r>
            <w:r w:rsidR="00C94484">
              <w:rPr>
                <w:b/>
                <w:bCs/>
                <w:sz w:val="24"/>
                <w:szCs w:val="24"/>
              </w:rPr>
              <w:t>362</w:t>
            </w:r>
            <w:r w:rsidRPr="003E4192" w:rsidR="0023078B">
              <w:rPr>
                <w:b/>
                <w:bCs/>
                <w:sz w:val="24"/>
                <w:szCs w:val="24"/>
              </w:rPr>
              <w:t>.</w:t>
            </w:r>
            <w:r w:rsidR="00C94484">
              <w:rPr>
                <w:b/>
                <w:bCs/>
                <w:sz w:val="24"/>
                <w:szCs w:val="24"/>
              </w:rPr>
              <w:t>53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07B18C07" w14:textId="77777777">
            <w:pPr>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D34934" w:rsidRPr="0023078B" w:rsidP="00D34934" w14:paraId="41559EF1" w14:textId="766E198B">
            <w:pPr>
              <w:jc w:val="right"/>
              <w:rPr>
                <w:b/>
                <w:bCs/>
                <w:sz w:val="24"/>
                <w:szCs w:val="24"/>
              </w:rPr>
            </w:pPr>
            <w:r w:rsidRPr="0023078B">
              <w:rPr>
                <w:b/>
                <w:bCs/>
                <w:sz w:val="24"/>
                <w:szCs w:val="24"/>
              </w:rPr>
              <w:t>$</w:t>
            </w:r>
            <w:r w:rsidR="00501AED">
              <w:rPr>
                <w:b/>
                <w:bCs/>
                <w:sz w:val="24"/>
                <w:szCs w:val="24"/>
              </w:rPr>
              <w:t>504</w:t>
            </w:r>
            <w:r w:rsidRPr="003E4192" w:rsidR="0023078B">
              <w:rPr>
                <w:b/>
                <w:bCs/>
                <w:sz w:val="24"/>
                <w:szCs w:val="24"/>
              </w:rPr>
              <w:t>,</w:t>
            </w:r>
            <w:r w:rsidR="00501AED">
              <w:rPr>
                <w:b/>
                <w:bCs/>
                <w:sz w:val="24"/>
                <w:szCs w:val="24"/>
              </w:rPr>
              <w:t>560</w:t>
            </w:r>
          </w:p>
        </w:tc>
      </w:tr>
    </w:tbl>
    <w:p w:rsidR="00D34934" w:rsidRPr="00C407C8" w:rsidP="00D34934" w14:paraId="23B0DF8A" w14:textId="77777777">
      <w:pPr>
        <w:rPr>
          <w:sz w:val="24"/>
          <w:szCs w:val="24"/>
        </w:rPr>
      </w:pPr>
    </w:p>
    <w:p w:rsidR="00D34934" w:rsidRPr="00C407C8" w:rsidP="00D34934" w14:paraId="537C679B" w14:textId="77777777">
      <w:pPr>
        <w:rPr>
          <w:sz w:val="24"/>
          <w:szCs w:val="24"/>
        </w:rPr>
      </w:pPr>
      <w:r w:rsidRPr="00C407C8">
        <w:rPr>
          <w:i/>
          <w:iCs/>
          <w:sz w:val="24"/>
          <w:szCs w:val="24"/>
        </w:rPr>
        <w:t>Review Steps</w:t>
      </w:r>
      <w:r w:rsidRPr="00C407C8">
        <w:rPr>
          <w:sz w:val="24"/>
          <w:szCs w:val="24"/>
        </w:rPr>
        <w:t>.  Brief explanation of the four review steps below:</w:t>
      </w:r>
    </w:p>
    <w:p w:rsidR="00D34934" w:rsidRPr="00C41D24" w:rsidP="00D34934" w14:paraId="669F812B" w14:textId="732CFC4E">
      <w:pPr>
        <w:pStyle w:val="ListParagraph"/>
        <w:widowControl/>
        <w:numPr>
          <w:ilvl w:val="0"/>
          <w:numId w:val="16"/>
        </w:numPr>
        <w:autoSpaceDE/>
        <w:autoSpaceDN/>
        <w:contextualSpacing/>
        <w:rPr>
          <w:sz w:val="24"/>
          <w:szCs w:val="24"/>
        </w:rPr>
      </w:pPr>
      <w:r w:rsidRPr="00C407C8">
        <w:rPr>
          <w:i/>
          <w:iCs/>
          <w:sz w:val="24"/>
          <w:szCs w:val="24"/>
        </w:rPr>
        <w:t xml:space="preserve">Step 1: </w:t>
      </w:r>
      <w:r w:rsidRPr="00C407C8" w:rsidR="00A93B08">
        <w:rPr>
          <w:i/>
          <w:iCs/>
          <w:sz w:val="24"/>
          <w:szCs w:val="24"/>
        </w:rPr>
        <w:t>Application</w:t>
      </w:r>
      <w:r w:rsidRPr="00C407C8">
        <w:rPr>
          <w:sz w:val="24"/>
          <w:szCs w:val="24"/>
        </w:rPr>
        <w:t xml:space="preserve"> – Agency review of </w:t>
      </w:r>
      <w:r w:rsidRPr="00C407C8" w:rsidR="00872AC7">
        <w:rPr>
          <w:sz w:val="24"/>
          <w:szCs w:val="24"/>
        </w:rPr>
        <w:t xml:space="preserve">applications submitted, including company information such as company name, </w:t>
      </w:r>
      <w:r w:rsidRPr="00C41D24" w:rsidR="00872AC7">
        <w:rPr>
          <w:sz w:val="24"/>
          <w:szCs w:val="24"/>
        </w:rPr>
        <w:t>address, contact, phone number, and product information such as product and brand name, product description, and biobased content</w:t>
      </w:r>
      <w:r w:rsidRPr="00C41D24">
        <w:rPr>
          <w:sz w:val="24"/>
          <w:szCs w:val="24"/>
        </w:rPr>
        <w:t>. R</w:t>
      </w:r>
      <w:r w:rsidRPr="00C41D24" w:rsidR="00A93B08">
        <w:rPr>
          <w:sz w:val="24"/>
          <w:szCs w:val="24"/>
        </w:rPr>
        <w:t>BCS</w:t>
      </w:r>
      <w:r w:rsidRPr="00C41D24">
        <w:rPr>
          <w:sz w:val="24"/>
          <w:szCs w:val="24"/>
        </w:rPr>
        <w:t xml:space="preserve"> expects</w:t>
      </w:r>
      <w:r w:rsidRPr="003E4192" w:rsidR="00872AC7">
        <w:rPr>
          <w:sz w:val="24"/>
          <w:szCs w:val="24"/>
        </w:rPr>
        <w:t xml:space="preserve"> 300 applicants to submit an average of 2 application each, totaling to 600</w:t>
      </w:r>
      <w:r w:rsidRPr="00C41D24">
        <w:rPr>
          <w:sz w:val="24"/>
          <w:szCs w:val="24"/>
        </w:rPr>
        <w:t xml:space="preserve"> </w:t>
      </w:r>
      <w:r w:rsidRPr="00C41D24" w:rsidR="00A93B08">
        <w:rPr>
          <w:sz w:val="24"/>
          <w:szCs w:val="24"/>
        </w:rPr>
        <w:t>applications t</w:t>
      </w:r>
      <w:r w:rsidRPr="00C41D24">
        <w:rPr>
          <w:sz w:val="24"/>
          <w:szCs w:val="24"/>
        </w:rPr>
        <w:t>o be submitted for review.</w:t>
      </w:r>
      <w:r w:rsidRPr="00C41D24" w:rsidR="00872AC7">
        <w:rPr>
          <w:sz w:val="24"/>
          <w:szCs w:val="24"/>
        </w:rPr>
        <w:t xml:space="preserve"> </w:t>
      </w:r>
    </w:p>
    <w:p w:rsidR="00D34934" w:rsidRPr="00C407C8" w:rsidP="00D34934" w14:paraId="66B59AC1" w14:textId="77EC72A4">
      <w:pPr>
        <w:pStyle w:val="ListParagraph"/>
        <w:widowControl/>
        <w:numPr>
          <w:ilvl w:val="0"/>
          <w:numId w:val="16"/>
        </w:numPr>
        <w:autoSpaceDE/>
        <w:autoSpaceDN/>
        <w:contextualSpacing/>
        <w:rPr>
          <w:sz w:val="24"/>
          <w:szCs w:val="24"/>
        </w:rPr>
      </w:pPr>
      <w:r w:rsidRPr="00C407C8">
        <w:rPr>
          <w:i/>
          <w:iCs/>
          <w:sz w:val="24"/>
          <w:szCs w:val="24"/>
        </w:rPr>
        <w:t xml:space="preserve">Step </w:t>
      </w:r>
      <w:r w:rsidRPr="00C407C8" w:rsidR="00872AC7">
        <w:rPr>
          <w:i/>
          <w:iCs/>
          <w:sz w:val="24"/>
          <w:szCs w:val="24"/>
        </w:rPr>
        <w:t>2</w:t>
      </w:r>
      <w:r w:rsidRPr="00C407C8">
        <w:rPr>
          <w:i/>
          <w:iCs/>
          <w:sz w:val="24"/>
          <w:szCs w:val="24"/>
        </w:rPr>
        <w:t xml:space="preserve">: </w:t>
      </w:r>
      <w:r w:rsidRPr="00C407C8" w:rsidR="00A93B08">
        <w:rPr>
          <w:i/>
          <w:iCs/>
          <w:sz w:val="24"/>
          <w:szCs w:val="24"/>
        </w:rPr>
        <w:t xml:space="preserve">Maintaining </w:t>
      </w:r>
      <w:r w:rsidRPr="00C41D24" w:rsidR="00A93B08">
        <w:rPr>
          <w:i/>
          <w:iCs/>
          <w:sz w:val="24"/>
          <w:szCs w:val="24"/>
        </w:rPr>
        <w:t>Records</w:t>
      </w:r>
      <w:r w:rsidRPr="00C41D24">
        <w:rPr>
          <w:sz w:val="24"/>
          <w:szCs w:val="24"/>
        </w:rPr>
        <w:t xml:space="preserve"> – Agency review of</w:t>
      </w:r>
      <w:r w:rsidRPr="003E4192" w:rsidR="00872AC7">
        <w:rPr>
          <w:sz w:val="24"/>
          <w:szCs w:val="24"/>
        </w:rPr>
        <w:t xml:space="preserve"> any updates to the applicant or application information, as needed. RBCS expects that 75 applicants will need to make updates to their company or product information provided in their application</w:t>
      </w:r>
      <w:r w:rsidRPr="00C41D24">
        <w:rPr>
          <w:sz w:val="24"/>
          <w:szCs w:val="24"/>
        </w:rPr>
        <w:t>.</w:t>
      </w:r>
      <w:r w:rsidRPr="00C407C8" w:rsidR="00703D57">
        <w:rPr>
          <w:sz w:val="24"/>
          <w:szCs w:val="24"/>
        </w:rPr>
        <w:t xml:space="preserve">  </w:t>
      </w:r>
    </w:p>
    <w:p w:rsidR="00D34934" w:rsidRPr="00C407C8" w:rsidP="00D34934" w14:paraId="5FFEDCD1" w14:textId="419B7684">
      <w:pPr>
        <w:pStyle w:val="ListParagraph"/>
        <w:widowControl/>
        <w:numPr>
          <w:ilvl w:val="0"/>
          <w:numId w:val="16"/>
        </w:numPr>
        <w:autoSpaceDE/>
        <w:autoSpaceDN/>
        <w:contextualSpacing/>
        <w:rPr>
          <w:sz w:val="24"/>
          <w:szCs w:val="24"/>
        </w:rPr>
      </w:pPr>
      <w:r w:rsidRPr="00C407C8">
        <w:rPr>
          <w:i/>
          <w:iCs/>
          <w:sz w:val="24"/>
          <w:szCs w:val="24"/>
        </w:rPr>
        <w:t xml:space="preserve">Step </w:t>
      </w:r>
      <w:r w:rsidRPr="00C407C8" w:rsidR="00872AC7">
        <w:rPr>
          <w:i/>
          <w:iCs/>
          <w:sz w:val="24"/>
          <w:szCs w:val="24"/>
        </w:rPr>
        <w:t>3</w:t>
      </w:r>
      <w:r w:rsidRPr="00C407C8">
        <w:rPr>
          <w:i/>
          <w:iCs/>
          <w:sz w:val="24"/>
          <w:szCs w:val="24"/>
        </w:rPr>
        <w:t xml:space="preserve">: </w:t>
      </w:r>
      <w:r w:rsidRPr="00C407C8" w:rsidR="00703D57">
        <w:rPr>
          <w:i/>
          <w:iCs/>
          <w:sz w:val="24"/>
          <w:szCs w:val="24"/>
        </w:rPr>
        <w:t>Oversight &amp; Monitoring</w:t>
      </w:r>
      <w:r w:rsidRPr="00C407C8">
        <w:rPr>
          <w:sz w:val="24"/>
          <w:szCs w:val="24"/>
        </w:rPr>
        <w:t xml:space="preserve"> – </w:t>
      </w:r>
      <w:r w:rsidRPr="003E4192" w:rsidR="00703D57">
        <w:rPr>
          <w:sz w:val="24"/>
          <w:szCs w:val="24"/>
        </w:rPr>
        <w:t xml:space="preserve">Agency review of </w:t>
      </w:r>
      <w:r w:rsidRPr="003E4192" w:rsidR="00872AC7">
        <w:rPr>
          <w:sz w:val="24"/>
          <w:szCs w:val="24"/>
        </w:rPr>
        <w:t>responses to semi-annual audits</w:t>
      </w:r>
      <w:r w:rsidRPr="003E4192" w:rsidR="00703D57">
        <w:rPr>
          <w:sz w:val="24"/>
          <w:szCs w:val="24"/>
        </w:rPr>
        <w:t>.</w:t>
      </w:r>
      <w:r w:rsidR="00C41D24">
        <w:rPr>
          <w:sz w:val="24"/>
          <w:szCs w:val="24"/>
        </w:rPr>
        <w:t xml:space="preserve">  RBCS expects that 75 applicants will be audited on a semi-annual basis.  </w:t>
      </w:r>
      <w:r w:rsidRPr="00C407C8" w:rsidR="00703D57">
        <w:rPr>
          <w:sz w:val="24"/>
          <w:szCs w:val="24"/>
        </w:rPr>
        <w:t xml:space="preserve"> </w:t>
      </w:r>
    </w:p>
    <w:p w:rsidR="00215A69" w:rsidRPr="00C407C8" w:rsidP="00D34934" w14:paraId="778CFA72" w14:textId="77777777">
      <w:pPr>
        <w:rPr>
          <w:i/>
          <w:iCs/>
          <w:sz w:val="24"/>
          <w:szCs w:val="24"/>
        </w:rPr>
      </w:pPr>
    </w:p>
    <w:p w:rsidR="00D34934" w:rsidRPr="00C407C8" w:rsidP="00D34934" w14:paraId="4F6A1DAF" w14:textId="5D71F33B">
      <w:pPr>
        <w:rPr>
          <w:sz w:val="24"/>
          <w:szCs w:val="24"/>
        </w:rPr>
      </w:pPr>
      <w:r w:rsidRPr="00C407C8">
        <w:rPr>
          <w:i/>
          <w:iCs/>
          <w:sz w:val="24"/>
          <w:szCs w:val="24"/>
        </w:rPr>
        <w:t>Staff Positions, GS Salary, and Total Salary Rate Calculated.</w:t>
      </w:r>
      <w:r w:rsidRPr="00C407C8">
        <w:rPr>
          <w:sz w:val="24"/>
          <w:szCs w:val="24"/>
        </w:rPr>
        <w:t xml:space="preserve">  Table 14.2 below provides the staff positions used for the Review Steps along with each Staff Positions General Schedule (GS) Grade, Step and Salary.  The GS Salary was obtained by using Tables 2023-DCB (</w:t>
      </w:r>
      <w:hyperlink r:id="rId19" w:history="1">
        <w:r w:rsidRPr="00C407C8">
          <w:rPr>
            <w:rStyle w:val="Hyperlink"/>
            <w:sz w:val="24"/>
            <w:szCs w:val="24"/>
          </w:rPr>
          <w:t>Pay &amp; Leave : Salaries &amp; Wages - OPM.gov</w:t>
        </w:r>
      </w:hyperlink>
      <w:r w:rsidRPr="00C407C8">
        <w:rPr>
          <w:sz w:val="24"/>
          <w:szCs w:val="24"/>
        </w:rPr>
        <w:t>) and 2023-ES (</w:t>
      </w:r>
      <w:hyperlink r:id="rId20" w:history="1">
        <w:r w:rsidRPr="00C407C8">
          <w:rPr>
            <w:rStyle w:val="Hyperlink"/>
            <w:sz w:val="24"/>
            <w:szCs w:val="24"/>
          </w:rPr>
          <w:t>Pay &amp; Leave : Salaries &amp; Wages - OPM.gov</w:t>
        </w:r>
      </w:hyperlink>
      <w:r w:rsidRPr="00C407C8">
        <w:rPr>
          <w:sz w:val="24"/>
          <w:szCs w:val="24"/>
        </w:rPr>
        <w:t xml:space="preserve">) from the U.S. Office of Personnel Management (OPM), Policy, Pay &amp; Leave, Salaries &amp; Wages.  </w:t>
      </w:r>
    </w:p>
    <w:p w:rsidR="00D34934" w:rsidRPr="00C407C8" w:rsidP="00D34934" w14:paraId="3501A1A9" w14:textId="77777777">
      <w:pPr>
        <w:rPr>
          <w:sz w:val="24"/>
          <w:szCs w:val="24"/>
        </w:rPr>
      </w:pPr>
    </w:p>
    <w:p w:rsidR="00D34934" w:rsidRPr="00C407C8" w:rsidP="00D34934" w14:paraId="1AA39721" w14:textId="77777777">
      <w:pPr>
        <w:jc w:val="center"/>
        <w:rPr>
          <w:sz w:val="24"/>
          <w:szCs w:val="24"/>
        </w:rPr>
      </w:pPr>
      <w:r w:rsidRPr="00C407C8">
        <w:rPr>
          <w:b/>
          <w:bCs/>
          <w:sz w:val="24"/>
          <w:szCs w:val="24"/>
        </w:rPr>
        <w:t xml:space="preserve">Table 14.2:  Staff Positions and GS Salary </w:t>
      </w:r>
    </w:p>
    <w:tbl>
      <w:tblPr>
        <w:tblW w:w="8905" w:type="dxa"/>
        <w:jc w:val="center"/>
        <w:tblLook w:val="04A0"/>
      </w:tblPr>
      <w:tblGrid>
        <w:gridCol w:w="3775"/>
        <w:gridCol w:w="1530"/>
        <w:gridCol w:w="1530"/>
        <w:gridCol w:w="2070"/>
      </w:tblGrid>
      <w:tr w14:paraId="0394B925" w14:textId="77777777" w:rsidTr="003E4192">
        <w:tblPrEx>
          <w:tblW w:w="8905" w:type="dxa"/>
          <w:jc w:val="center"/>
          <w:tblLook w:val="04A0"/>
        </w:tblPrEx>
        <w:trPr>
          <w:trHeight w:val="1040"/>
          <w:jc w:val="center"/>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4934" w:rsidRPr="00C407C8" w:rsidP="001B4169" w14:paraId="10E99273" w14:textId="77777777">
            <w:pPr>
              <w:jc w:val="center"/>
              <w:rPr>
                <w:b/>
                <w:bCs/>
                <w:sz w:val="24"/>
                <w:szCs w:val="24"/>
              </w:rPr>
            </w:pPr>
            <w:r w:rsidRPr="00C407C8">
              <w:rPr>
                <w:b/>
                <w:bCs/>
                <w:sz w:val="24"/>
                <w:szCs w:val="24"/>
              </w:rPr>
              <w:t xml:space="preserve">Staff </w:t>
            </w:r>
            <w:r w:rsidRPr="00C407C8">
              <w:rPr>
                <w:b/>
                <w:bCs/>
                <w:sz w:val="24"/>
                <w:szCs w:val="24"/>
              </w:rPr>
              <w:br/>
              <w:t>Position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34934" w:rsidRPr="00C407C8" w:rsidP="001B4169" w14:paraId="6BA407DD" w14:textId="77777777">
            <w:pPr>
              <w:jc w:val="center"/>
              <w:rPr>
                <w:b/>
                <w:bCs/>
                <w:sz w:val="24"/>
                <w:szCs w:val="24"/>
              </w:rPr>
            </w:pPr>
            <w:r w:rsidRPr="00C407C8">
              <w:rPr>
                <w:b/>
                <w:bCs/>
                <w:sz w:val="24"/>
                <w:szCs w:val="24"/>
              </w:rPr>
              <w:t xml:space="preserve">GS </w:t>
            </w:r>
          </w:p>
          <w:p w:rsidR="00D34934" w:rsidRPr="00C407C8" w:rsidP="001B4169" w14:paraId="0ECE8B12" w14:textId="77777777">
            <w:pPr>
              <w:jc w:val="center"/>
              <w:rPr>
                <w:b/>
                <w:bCs/>
                <w:sz w:val="24"/>
                <w:szCs w:val="24"/>
              </w:rPr>
            </w:pPr>
            <w:r w:rsidRPr="00C407C8">
              <w:rPr>
                <w:b/>
                <w:bCs/>
                <w:sz w:val="24"/>
                <w:szCs w:val="24"/>
              </w:rPr>
              <w:t>Grade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34934" w:rsidRPr="00C407C8" w:rsidP="001B4169" w14:paraId="24B9E6AA" w14:textId="77777777">
            <w:pPr>
              <w:jc w:val="center"/>
              <w:rPr>
                <w:b/>
                <w:bCs/>
                <w:sz w:val="24"/>
                <w:szCs w:val="24"/>
              </w:rPr>
            </w:pPr>
            <w:r w:rsidRPr="00C407C8">
              <w:rPr>
                <w:b/>
                <w:bCs/>
                <w:sz w:val="24"/>
                <w:szCs w:val="24"/>
              </w:rPr>
              <w:t xml:space="preserve">GS </w:t>
            </w:r>
          </w:p>
          <w:p w:rsidR="00D34934" w:rsidRPr="00C407C8" w:rsidP="001B4169" w14:paraId="0AD2D949" w14:textId="77777777">
            <w:pPr>
              <w:jc w:val="center"/>
              <w:rPr>
                <w:b/>
                <w:bCs/>
                <w:sz w:val="24"/>
                <w:szCs w:val="24"/>
              </w:rPr>
            </w:pPr>
            <w:r w:rsidRPr="00C407C8">
              <w:rPr>
                <w:b/>
                <w:bCs/>
                <w:sz w:val="24"/>
                <w:szCs w:val="24"/>
              </w:rPr>
              <w:t>Step</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D34934" w:rsidRPr="00C407C8" w:rsidP="001B4169" w14:paraId="55E66A9C" w14:textId="77777777">
            <w:pPr>
              <w:jc w:val="center"/>
              <w:rPr>
                <w:b/>
                <w:bCs/>
                <w:sz w:val="24"/>
                <w:szCs w:val="24"/>
              </w:rPr>
            </w:pPr>
            <w:r w:rsidRPr="00C407C8">
              <w:rPr>
                <w:b/>
                <w:bCs/>
                <w:sz w:val="24"/>
                <w:szCs w:val="24"/>
              </w:rPr>
              <w:t xml:space="preserve">GS </w:t>
            </w:r>
            <w:r w:rsidRPr="00C407C8">
              <w:rPr>
                <w:b/>
                <w:bCs/>
                <w:sz w:val="24"/>
                <w:szCs w:val="24"/>
              </w:rPr>
              <w:br/>
              <w:t>Salary</w:t>
            </w:r>
          </w:p>
        </w:tc>
      </w:tr>
      <w:tr w14:paraId="128EEB7F" w14:textId="77777777" w:rsidTr="003E4192">
        <w:tblPrEx>
          <w:tblW w:w="8905" w:type="dxa"/>
          <w:jc w:val="center"/>
          <w:tblLook w:val="04A0"/>
        </w:tblPrEx>
        <w:trPr>
          <w:trHeight w:val="250"/>
          <w:jc w:val="center"/>
        </w:trPr>
        <w:tc>
          <w:tcPr>
            <w:tcW w:w="3775" w:type="dxa"/>
            <w:tcBorders>
              <w:top w:val="nil"/>
              <w:left w:val="single" w:sz="4" w:space="0" w:color="auto"/>
              <w:bottom w:val="single" w:sz="4" w:space="0" w:color="auto"/>
              <w:right w:val="single" w:sz="4" w:space="0" w:color="auto"/>
            </w:tcBorders>
            <w:shd w:val="clear" w:color="auto" w:fill="auto"/>
            <w:vAlign w:val="center"/>
          </w:tcPr>
          <w:p w:rsidR="00D34934" w:rsidRPr="00C407C8" w:rsidP="001B4169" w14:paraId="7B8F6514" w14:textId="1E8331BF">
            <w:pPr>
              <w:rPr>
                <w:sz w:val="24"/>
                <w:szCs w:val="24"/>
              </w:rPr>
            </w:pPr>
            <w:r w:rsidRPr="00C407C8">
              <w:rPr>
                <w:sz w:val="24"/>
                <w:szCs w:val="24"/>
              </w:rPr>
              <w:t>Procurement Analyst</w:t>
            </w:r>
          </w:p>
        </w:tc>
        <w:tc>
          <w:tcPr>
            <w:tcW w:w="1530" w:type="dxa"/>
            <w:tcBorders>
              <w:top w:val="nil"/>
              <w:left w:val="nil"/>
              <w:bottom w:val="single" w:sz="4" w:space="0" w:color="auto"/>
              <w:right w:val="single" w:sz="4" w:space="0" w:color="auto"/>
            </w:tcBorders>
            <w:shd w:val="clear" w:color="auto" w:fill="auto"/>
            <w:noWrap/>
            <w:vAlign w:val="center"/>
          </w:tcPr>
          <w:p w:rsidR="00D34934" w:rsidRPr="00C407C8" w:rsidP="001B4169" w14:paraId="4725A9A6" w14:textId="027A2929">
            <w:pPr>
              <w:jc w:val="center"/>
              <w:rPr>
                <w:sz w:val="24"/>
                <w:szCs w:val="24"/>
              </w:rPr>
            </w:pPr>
            <w:r w:rsidRPr="00C407C8">
              <w:rPr>
                <w:sz w:val="24"/>
                <w:szCs w:val="24"/>
              </w:rPr>
              <w:t>14</w:t>
            </w:r>
          </w:p>
        </w:tc>
        <w:tc>
          <w:tcPr>
            <w:tcW w:w="1530" w:type="dxa"/>
            <w:tcBorders>
              <w:top w:val="nil"/>
              <w:left w:val="nil"/>
              <w:bottom w:val="single" w:sz="4" w:space="0" w:color="auto"/>
              <w:right w:val="single" w:sz="4" w:space="0" w:color="auto"/>
            </w:tcBorders>
            <w:shd w:val="clear" w:color="auto" w:fill="auto"/>
            <w:noWrap/>
            <w:vAlign w:val="center"/>
          </w:tcPr>
          <w:p w:rsidR="00D34934" w:rsidRPr="00C407C8" w:rsidP="001B4169" w14:paraId="0AEA290A" w14:textId="3AF51EC4">
            <w:pPr>
              <w:jc w:val="center"/>
              <w:rPr>
                <w:sz w:val="24"/>
                <w:szCs w:val="24"/>
              </w:rPr>
            </w:pPr>
            <w:r w:rsidRPr="00C407C8">
              <w:rPr>
                <w:sz w:val="24"/>
                <w:szCs w:val="24"/>
              </w:rPr>
              <w:t>5</w:t>
            </w:r>
          </w:p>
        </w:tc>
        <w:tc>
          <w:tcPr>
            <w:tcW w:w="2070" w:type="dxa"/>
            <w:tcBorders>
              <w:top w:val="nil"/>
              <w:left w:val="nil"/>
              <w:bottom w:val="single" w:sz="4" w:space="0" w:color="auto"/>
              <w:right w:val="single" w:sz="4" w:space="0" w:color="auto"/>
            </w:tcBorders>
            <w:shd w:val="clear" w:color="auto" w:fill="auto"/>
            <w:noWrap/>
            <w:vAlign w:val="center"/>
          </w:tcPr>
          <w:p w:rsidR="00D34934" w:rsidRPr="00C407C8" w:rsidP="001B4169" w14:paraId="54350F0B" w14:textId="1D73A009">
            <w:pPr>
              <w:jc w:val="center"/>
              <w:rPr>
                <w:sz w:val="24"/>
                <w:szCs w:val="24"/>
              </w:rPr>
            </w:pPr>
            <w:r w:rsidRPr="00C407C8">
              <w:rPr>
                <w:sz w:val="24"/>
                <w:szCs w:val="24"/>
              </w:rPr>
              <w:t>150,016</w:t>
            </w:r>
          </w:p>
        </w:tc>
      </w:tr>
    </w:tbl>
    <w:p w:rsidR="00703D57" w:rsidRPr="00C407C8" w:rsidP="00D34934" w14:paraId="3655DFE3" w14:textId="1F02B87A">
      <w:pPr>
        <w:rPr>
          <w:sz w:val="24"/>
          <w:szCs w:val="24"/>
        </w:rPr>
      </w:pPr>
    </w:p>
    <w:p w:rsidR="00D34934" w:rsidP="00D34934" w14:paraId="6742FB8F" w14:textId="3DE932FD">
      <w:pPr>
        <w:rPr>
          <w:sz w:val="24"/>
          <w:szCs w:val="24"/>
        </w:rPr>
      </w:pPr>
      <w:r w:rsidRPr="00C407C8">
        <w:rPr>
          <w:sz w:val="24"/>
          <w:szCs w:val="24"/>
        </w:rPr>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21" w:history="1">
        <w:r w:rsidRPr="00C407C8">
          <w:rPr>
            <w:rStyle w:val="Hyperlink"/>
            <w:sz w:val="24"/>
            <w:szCs w:val="24"/>
          </w:rPr>
          <w:t>Memorandum for the Heads of Executive Departments and Agencies (whitehouse.gov)</w:t>
        </w:r>
      </w:hyperlink>
      <w:r w:rsidRPr="00C407C8">
        <w:rPr>
          <w:sz w:val="24"/>
          <w:szCs w:val="24"/>
        </w:rPr>
        <w:t xml:space="preserve">).  </w:t>
      </w:r>
    </w:p>
    <w:p w:rsidR="007E4EE1" w:rsidP="00D34934" w14:paraId="4525FF40" w14:textId="77777777">
      <w:pPr>
        <w:rPr>
          <w:sz w:val="24"/>
          <w:szCs w:val="24"/>
        </w:rPr>
      </w:pPr>
    </w:p>
    <w:p w:rsidR="00782200" w:rsidRPr="008275A1" w:rsidP="00782200" w14:paraId="679281C0" w14:textId="4D22374F">
      <w:r>
        <w:t xml:space="preserve">The Agency </w:t>
      </w:r>
      <w:r w:rsidR="00501AED">
        <w:t xml:space="preserve">has two contractors that </w:t>
      </w:r>
      <w:r>
        <w:t>assist with</w:t>
      </w:r>
      <w:r w:rsidR="00501AED">
        <w:t xml:space="preserve"> the </w:t>
      </w:r>
      <w:r w:rsidR="007209AB">
        <w:t>review process for the Voluntary Labeling Program and Guidelines for Designating Biobased Products for Federal Procurement</w:t>
      </w:r>
      <w:r w:rsidR="00501AED">
        <w:t>, whi</w:t>
      </w:r>
      <w:r w:rsidR="007209AB">
        <w:t xml:space="preserve">ch the </w:t>
      </w:r>
      <w:r>
        <w:t xml:space="preserve">estimated total contract cost </w:t>
      </w:r>
      <w:r w:rsidR="007209AB">
        <w:t xml:space="preserve">is </w:t>
      </w:r>
      <w:r w:rsidRPr="003E4192">
        <w:t>$</w:t>
      </w:r>
      <w:r w:rsidR="007209AB">
        <w:t>1,642,000</w:t>
      </w:r>
      <w:r>
        <w:t xml:space="preserve">.  The total estimated contract is broken down for each contractor as shown in Table 14.3.  </w:t>
      </w:r>
    </w:p>
    <w:p w:rsidR="00782200" w:rsidP="00782200" w14:paraId="7A887E29" w14:textId="77777777">
      <w:pPr>
        <w:ind w:left="-360"/>
      </w:pPr>
    </w:p>
    <w:p w:rsidR="00782200" w:rsidRPr="008275A1" w:rsidP="00782200" w14:paraId="615CDBCF" w14:textId="77777777">
      <w:pPr>
        <w:jc w:val="center"/>
      </w:pPr>
      <w:r w:rsidRPr="008275A1">
        <w:rPr>
          <w:b/>
          <w:bCs/>
        </w:rPr>
        <w:t>Table 14.</w:t>
      </w:r>
      <w:r>
        <w:rPr>
          <w:b/>
          <w:bCs/>
        </w:rPr>
        <w:t>3</w:t>
      </w:r>
      <w:r w:rsidRPr="008275A1">
        <w:rPr>
          <w:b/>
          <w:bCs/>
        </w:rPr>
        <w:t xml:space="preserve">:  </w:t>
      </w:r>
      <w:r>
        <w:rPr>
          <w:b/>
          <w:bCs/>
        </w:rPr>
        <w:t xml:space="preserve">Total Estimated Consultant Contracts </w:t>
      </w:r>
    </w:p>
    <w:tbl>
      <w:tblPr>
        <w:tblStyle w:val="TableGrid"/>
        <w:tblW w:w="5468" w:type="dxa"/>
        <w:jc w:val="center"/>
        <w:tblLook w:val="04A0"/>
      </w:tblPr>
      <w:tblGrid>
        <w:gridCol w:w="1365"/>
        <w:gridCol w:w="4103"/>
      </w:tblGrid>
      <w:tr w14:paraId="13BADB9E" w14:textId="77777777" w:rsidTr="00AE0B25">
        <w:tblPrEx>
          <w:tblW w:w="5468" w:type="dxa"/>
          <w:jc w:val="center"/>
          <w:tblLook w:val="04A0"/>
        </w:tblPrEx>
        <w:trPr>
          <w:trHeight w:val="300"/>
          <w:jc w:val="center"/>
        </w:trPr>
        <w:tc>
          <w:tcPr>
            <w:tcW w:w="1365" w:type="dxa"/>
          </w:tcPr>
          <w:p w:rsidR="00782200" w:rsidRPr="00D01B46" w:rsidP="00D01B46" w14:paraId="42698A36" w14:textId="77777777">
            <w:pPr>
              <w:jc w:val="center"/>
              <w:rPr>
                <w:b/>
                <w:bCs/>
              </w:rPr>
            </w:pPr>
            <w:r w:rsidRPr="00D01B46">
              <w:rPr>
                <w:b/>
                <w:bCs/>
              </w:rPr>
              <w:t>Contractor</w:t>
            </w:r>
          </w:p>
        </w:tc>
        <w:tc>
          <w:tcPr>
            <w:tcW w:w="4103" w:type="dxa"/>
          </w:tcPr>
          <w:p w:rsidR="00782200" w:rsidRPr="00D01B46" w:rsidP="00D01B46" w14:paraId="65E816AD" w14:textId="77777777">
            <w:pPr>
              <w:jc w:val="center"/>
              <w:rPr>
                <w:b/>
                <w:bCs/>
              </w:rPr>
            </w:pPr>
            <w:r w:rsidRPr="00D01B46">
              <w:rPr>
                <w:b/>
                <w:bCs/>
              </w:rPr>
              <w:t>Agency Estimated Total Contract Amount</w:t>
            </w:r>
          </w:p>
        </w:tc>
      </w:tr>
      <w:tr w14:paraId="70C47115" w14:textId="77777777" w:rsidTr="00AE0B25">
        <w:tblPrEx>
          <w:tblW w:w="5468" w:type="dxa"/>
          <w:jc w:val="center"/>
          <w:tblLook w:val="04A0"/>
        </w:tblPrEx>
        <w:trPr>
          <w:trHeight w:val="300"/>
          <w:jc w:val="center"/>
        </w:trPr>
        <w:tc>
          <w:tcPr>
            <w:tcW w:w="1365" w:type="dxa"/>
          </w:tcPr>
          <w:p w:rsidR="00782200" w:rsidP="00D01B46" w14:paraId="0287FE0A" w14:textId="77777777">
            <w:pPr>
              <w:jc w:val="center"/>
            </w:pPr>
            <w:r>
              <w:t>1</w:t>
            </w:r>
          </w:p>
        </w:tc>
        <w:tc>
          <w:tcPr>
            <w:tcW w:w="4103" w:type="dxa"/>
          </w:tcPr>
          <w:p w:rsidR="00782200" w:rsidP="003E4192" w14:paraId="36297D9B" w14:textId="7961E8BD">
            <w:pPr>
              <w:jc w:val="center"/>
            </w:pPr>
            <w:r>
              <w:t>$</w:t>
            </w:r>
            <w:r w:rsidR="007209AB">
              <w:t>583,000</w:t>
            </w:r>
          </w:p>
        </w:tc>
      </w:tr>
      <w:tr w14:paraId="258DE922" w14:textId="77777777" w:rsidTr="00AE0B25">
        <w:tblPrEx>
          <w:tblW w:w="5468" w:type="dxa"/>
          <w:jc w:val="center"/>
          <w:tblLook w:val="04A0"/>
        </w:tblPrEx>
        <w:trPr>
          <w:trHeight w:val="300"/>
          <w:jc w:val="center"/>
        </w:trPr>
        <w:tc>
          <w:tcPr>
            <w:tcW w:w="1365" w:type="dxa"/>
          </w:tcPr>
          <w:p w:rsidR="00782200" w:rsidP="00D01B46" w14:paraId="3B33384D" w14:textId="77777777">
            <w:pPr>
              <w:jc w:val="center"/>
            </w:pPr>
            <w:r>
              <w:t>2</w:t>
            </w:r>
          </w:p>
        </w:tc>
        <w:tc>
          <w:tcPr>
            <w:tcW w:w="4103" w:type="dxa"/>
          </w:tcPr>
          <w:p w:rsidR="00782200" w:rsidP="003E4192" w14:paraId="3703BD9C" w14:textId="7F04D92B">
            <w:pPr>
              <w:jc w:val="center"/>
            </w:pPr>
            <w:r>
              <w:t>$</w:t>
            </w:r>
            <w:r w:rsidR="007209AB">
              <w:t>1,059,000</w:t>
            </w:r>
          </w:p>
        </w:tc>
      </w:tr>
      <w:tr w14:paraId="0C05845F" w14:textId="77777777" w:rsidTr="00AE0B25">
        <w:tblPrEx>
          <w:tblW w:w="5468" w:type="dxa"/>
          <w:jc w:val="center"/>
          <w:tblLook w:val="04A0"/>
        </w:tblPrEx>
        <w:trPr>
          <w:trHeight w:val="300"/>
          <w:jc w:val="center"/>
        </w:trPr>
        <w:tc>
          <w:tcPr>
            <w:tcW w:w="1365" w:type="dxa"/>
          </w:tcPr>
          <w:p w:rsidR="00782200" w:rsidRPr="00D01B46" w:rsidP="00D01B46" w14:paraId="50358090" w14:textId="77777777">
            <w:pPr>
              <w:jc w:val="center"/>
              <w:rPr>
                <w:b/>
                <w:bCs/>
              </w:rPr>
            </w:pPr>
            <w:r w:rsidRPr="00D01B46">
              <w:rPr>
                <w:b/>
                <w:bCs/>
              </w:rPr>
              <w:t>Total</w:t>
            </w:r>
          </w:p>
        </w:tc>
        <w:tc>
          <w:tcPr>
            <w:tcW w:w="4103" w:type="dxa"/>
          </w:tcPr>
          <w:p w:rsidR="00782200" w:rsidRPr="00D01B46" w:rsidP="003E4192" w14:paraId="2F91EB88" w14:textId="798D09DD">
            <w:pPr>
              <w:jc w:val="center"/>
              <w:rPr>
                <w:b/>
                <w:bCs/>
              </w:rPr>
            </w:pPr>
            <w:r w:rsidRPr="00D01B46">
              <w:rPr>
                <w:b/>
                <w:bCs/>
              </w:rPr>
              <w:t>$</w:t>
            </w:r>
            <w:r w:rsidR="007209AB">
              <w:rPr>
                <w:b/>
                <w:bCs/>
              </w:rPr>
              <w:t>1,642,000</w:t>
            </w:r>
          </w:p>
        </w:tc>
      </w:tr>
    </w:tbl>
    <w:p w:rsidR="00782200" w:rsidP="00782200" w14:paraId="4AB3DA52" w14:textId="77777777">
      <w:pPr>
        <w:ind w:left="-360"/>
      </w:pPr>
    </w:p>
    <w:p w:rsidR="00782200" w:rsidP="00782200" w14:paraId="70CB6343" w14:textId="1D9E16C2">
      <w:r>
        <w:t xml:space="preserve">Table 14.4 below provides the breakdown for each </w:t>
      </w:r>
      <w:r w:rsidR="00501AED">
        <w:t>c</w:t>
      </w:r>
      <w:r>
        <w:t xml:space="preserve">ontract by Contractor and </w:t>
      </w:r>
      <w:r w:rsidR="005131F6">
        <w:t>Review Step</w:t>
      </w:r>
      <w:r w:rsidR="007209AB">
        <w:t xml:space="preserve"> for the Voluntary Labeling Program</w:t>
      </w:r>
      <w:r>
        <w:t xml:space="preserve">.  The percentages </w:t>
      </w:r>
      <w:r>
        <w:t>does</w:t>
      </w:r>
      <w:r>
        <w:t xml:space="preserve"> not total 100% because the contracts are part of a larger contract.  </w:t>
      </w:r>
      <w:r w:rsidR="00350205">
        <w:t>The amounts from Table 14.4 for each step was used to determine the cost subtotals for each Contractor</w:t>
      </w:r>
      <w:r w:rsidR="00501AED">
        <w:t xml:space="preserve"> listed on the Annualized Cost to the Federal Government worksheet in the Burden Hours Workbook</w:t>
      </w:r>
      <w:r w:rsidR="00350205">
        <w:t xml:space="preserve">.  </w:t>
      </w:r>
    </w:p>
    <w:p w:rsidR="00782200" w:rsidP="00782200" w14:paraId="45ABFB9F" w14:textId="77777777"/>
    <w:p w:rsidR="00782200" w:rsidP="00782200" w14:paraId="71E0ED62" w14:textId="138D6E9A">
      <w:pPr>
        <w:jc w:val="center"/>
      </w:pPr>
      <w:r w:rsidRPr="008275A1">
        <w:rPr>
          <w:b/>
          <w:bCs/>
        </w:rPr>
        <w:t>Table 14.</w:t>
      </w:r>
      <w:r>
        <w:rPr>
          <w:b/>
          <w:bCs/>
        </w:rPr>
        <w:t>4</w:t>
      </w:r>
      <w:r w:rsidRPr="008275A1">
        <w:rPr>
          <w:b/>
          <w:bCs/>
        </w:rPr>
        <w:t xml:space="preserve">:  </w:t>
      </w:r>
      <w:r w:rsidR="007209AB">
        <w:rPr>
          <w:b/>
          <w:bCs/>
        </w:rPr>
        <w:t xml:space="preserve">Voluntary Labeling Program </w:t>
      </w:r>
      <w:r>
        <w:rPr>
          <w:b/>
          <w:bCs/>
        </w:rPr>
        <w:t>Breakdown for each Consultant Contract</w:t>
      </w:r>
    </w:p>
    <w:tbl>
      <w:tblPr>
        <w:tblStyle w:val="TableGrid"/>
        <w:tblW w:w="0" w:type="auto"/>
        <w:jc w:val="center"/>
        <w:tblLook w:val="04A0"/>
      </w:tblPr>
      <w:tblGrid>
        <w:gridCol w:w="4140"/>
        <w:gridCol w:w="1260"/>
        <w:gridCol w:w="1440"/>
        <w:gridCol w:w="1170"/>
        <w:gridCol w:w="1890"/>
      </w:tblGrid>
      <w:tr w14:paraId="29A3C7C5" w14:textId="77777777" w:rsidTr="003E4192">
        <w:tblPrEx>
          <w:tblW w:w="0" w:type="auto"/>
          <w:jc w:val="center"/>
          <w:tblLook w:val="04A0"/>
        </w:tblPrEx>
        <w:trPr>
          <w:jc w:val="center"/>
        </w:trPr>
        <w:tc>
          <w:tcPr>
            <w:tcW w:w="4140" w:type="dxa"/>
            <w:vMerge w:val="restart"/>
          </w:tcPr>
          <w:p w:rsidR="00782200" w:rsidRPr="00D01B46" w:rsidP="00D01B46" w14:paraId="5CFFB4A6" w14:textId="0C0B4C31">
            <w:pPr>
              <w:jc w:val="center"/>
              <w:rPr>
                <w:b/>
                <w:bCs/>
              </w:rPr>
            </w:pPr>
            <w:r>
              <w:rPr>
                <w:b/>
                <w:bCs/>
              </w:rPr>
              <w:t>Review Steps</w:t>
            </w:r>
          </w:p>
        </w:tc>
        <w:tc>
          <w:tcPr>
            <w:tcW w:w="5760" w:type="dxa"/>
            <w:gridSpan w:val="4"/>
          </w:tcPr>
          <w:p w:rsidR="00782200" w:rsidRPr="00D01B46" w:rsidP="00D01B46" w14:paraId="58C21B72" w14:textId="77777777">
            <w:pPr>
              <w:jc w:val="center"/>
              <w:rPr>
                <w:b/>
                <w:bCs/>
              </w:rPr>
            </w:pPr>
            <w:r w:rsidRPr="00D01B46">
              <w:rPr>
                <w:b/>
                <w:bCs/>
              </w:rPr>
              <w:t>Total Contract Amount Applied</w:t>
            </w:r>
          </w:p>
        </w:tc>
      </w:tr>
      <w:tr w14:paraId="60A28374" w14:textId="77777777" w:rsidTr="003E4192">
        <w:tblPrEx>
          <w:tblW w:w="0" w:type="auto"/>
          <w:jc w:val="center"/>
          <w:tblLook w:val="04A0"/>
        </w:tblPrEx>
        <w:trPr>
          <w:jc w:val="center"/>
        </w:trPr>
        <w:tc>
          <w:tcPr>
            <w:tcW w:w="4140" w:type="dxa"/>
            <w:vMerge/>
          </w:tcPr>
          <w:p w:rsidR="00782200" w:rsidP="00D01B46" w14:paraId="0B33A4DD" w14:textId="77777777"/>
        </w:tc>
        <w:tc>
          <w:tcPr>
            <w:tcW w:w="2700" w:type="dxa"/>
            <w:gridSpan w:val="2"/>
          </w:tcPr>
          <w:p w:rsidR="00782200" w:rsidRPr="00D01B46" w:rsidP="00D01B46" w14:paraId="57487306" w14:textId="77777777">
            <w:pPr>
              <w:jc w:val="center"/>
              <w:rPr>
                <w:b/>
                <w:bCs/>
              </w:rPr>
            </w:pPr>
            <w:r w:rsidRPr="00D01B46">
              <w:rPr>
                <w:b/>
                <w:bCs/>
              </w:rPr>
              <w:t>Contractor 1</w:t>
            </w:r>
          </w:p>
        </w:tc>
        <w:tc>
          <w:tcPr>
            <w:tcW w:w="3060" w:type="dxa"/>
            <w:gridSpan w:val="2"/>
          </w:tcPr>
          <w:p w:rsidR="00782200" w:rsidRPr="00D01B46" w:rsidP="00D01B46" w14:paraId="117184A0" w14:textId="77777777">
            <w:pPr>
              <w:jc w:val="center"/>
              <w:rPr>
                <w:b/>
                <w:bCs/>
              </w:rPr>
            </w:pPr>
            <w:r w:rsidRPr="00D01B46">
              <w:rPr>
                <w:b/>
                <w:bCs/>
              </w:rPr>
              <w:t>Contractor 2</w:t>
            </w:r>
          </w:p>
        </w:tc>
      </w:tr>
      <w:tr w14:paraId="56292595" w14:textId="77777777" w:rsidTr="003E4192">
        <w:tblPrEx>
          <w:tblW w:w="0" w:type="auto"/>
          <w:jc w:val="center"/>
          <w:tblLook w:val="04A0"/>
        </w:tblPrEx>
        <w:trPr>
          <w:jc w:val="center"/>
        </w:trPr>
        <w:tc>
          <w:tcPr>
            <w:tcW w:w="4140" w:type="dxa"/>
            <w:vMerge/>
          </w:tcPr>
          <w:p w:rsidR="00782200" w:rsidP="00D01B46" w14:paraId="6594044C" w14:textId="77777777"/>
        </w:tc>
        <w:tc>
          <w:tcPr>
            <w:tcW w:w="1260" w:type="dxa"/>
          </w:tcPr>
          <w:p w:rsidR="00782200" w:rsidRPr="00D01B46" w:rsidP="00D01B46" w14:paraId="7A75C035" w14:textId="77777777">
            <w:pPr>
              <w:jc w:val="center"/>
              <w:rPr>
                <w:b/>
                <w:bCs/>
              </w:rPr>
            </w:pPr>
            <w:r w:rsidRPr="00D01B46">
              <w:rPr>
                <w:b/>
                <w:bCs/>
              </w:rPr>
              <w:t>%</w:t>
            </w:r>
          </w:p>
        </w:tc>
        <w:tc>
          <w:tcPr>
            <w:tcW w:w="1440" w:type="dxa"/>
          </w:tcPr>
          <w:p w:rsidR="00782200" w:rsidRPr="00D01B46" w:rsidP="00D01B46" w14:paraId="125BA0FA" w14:textId="77777777">
            <w:pPr>
              <w:jc w:val="center"/>
              <w:rPr>
                <w:b/>
                <w:bCs/>
              </w:rPr>
            </w:pPr>
            <w:r w:rsidRPr="00D01B46">
              <w:rPr>
                <w:b/>
                <w:bCs/>
              </w:rPr>
              <w:t>Total Cost</w:t>
            </w:r>
          </w:p>
        </w:tc>
        <w:tc>
          <w:tcPr>
            <w:tcW w:w="1170" w:type="dxa"/>
          </w:tcPr>
          <w:p w:rsidR="00782200" w:rsidRPr="00D01B46" w:rsidP="00D01B46" w14:paraId="603B43B3" w14:textId="77777777">
            <w:pPr>
              <w:jc w:val="center"/>
              <w:rPr>
                <w:b/>
                <w:bCs/>
              </w:rPr>
            </w:pPr>
            <w:r w:rsidRPr="00D01B46">
              <w:rPr>
                <w:b/>
                <w:bCs/>
              </w:rPr>
              <w:t>%</w:t>
            </w:r>
          </w:p>
        </w:tc>
        <w:tc>
          <w:tcPr>
            <w:tcW w:w="1890" w:type="dxa"/>
          </w:tcPr>
          <w:p w:rsidR="00782200" w:rsidRPr="00D01B46" w:rsidP="00D01B46" w14:paraId="5CA122A9" w14:textId="77777777">
            <w:pPr>
              <w:jc w:val="center"/>
              <w:rPr>
                <w:b/>
                <w:bCs/>
              </w:rPr>
            </w:pPr>
            <w:r w:rsidRPr="00D01B46">
              <w:rPr>
                <w:b/>
                <w:bCs/>
              </w:rPr>
              <w:t>Total Cost</w:t>
            </w:r>
          </w:p>
        </w:tc>
      </w:tr>
      <w:tr w14:paraId="7B8F5AEE" w14:textId="77777777" w:rsidTr="003E4192">
        <w:tblPrEx>
          <w:tblW w:w="0" w:type="auto"/>
          <w:jc w:val="center"/>
          <w:tblLook w:val="04A0"/>
        </w:tblPrEx>
        <w:trPr>
          <w:jc w:val="center"/>
        </w:trPr>
        <w:tc>
          <w:tcPr>
            <w:tcW w:w="4140" w:type="dxa"/>
          </w:tcPr>
          <w:p w:rsidR="005131F6" w:rsidP="005131F6" w14:paraId="33C97D3E" w14:textId="6E2F429D">
            <w:r w:rsidRPr="00C407C8">
              <w:rPr>
                <w:sz w:val="24"/>
                <w:szCs w:val="24"/>
              </w:rPr>
              <w:t xml:space="preserve">Step 1: Application </w:t>
            </w:r>
          </w:p>
        </w:tc>
        <w:tc>
          <w:tcPr>
            <w:tcW w:w="1260" w:type="dxa"/>
          </w:tcPr>
          <w:p w:rsidR="005131F6" w:rsidP="005131F6" w14:paraId="53D68246" w14:textId="4A009168">
            <w:pPr>
              <w:jc w:val="center"/>
            </w:pPr>
            <w:r>
              <w:t>54</w:t>
            </w:r>
            <w:r>
              <w:t>%</w:t>
            </w:r>
          </w:p>
        </w:tc>
        <w:tc>
          <w:tcPr>
            <w:tcW w:w="1440" w:type="dxa"/>
          </w:tcPr>
          <w:p w:rsidR="005131F6" w:rsidP="005131F6" w14:paraId="67508D98" w14:textId="1E98B74B">
            <w:pPr>
              <w:jc w:val="center"/>
            </w:pPr>
            <w:r>
              <w:t>$</w:t>
            </w:r>
            <w:r w:rsidR="007209AB">
              <w:t>314,423</w:t>
            </w:r>
          </w:p>
        </w:tc>
        <w:tc>
          <w:tcPr>
            <w:tcW w:w="1170" w:type="dxa"/>
          </w:tcPr>
          <w:p w:rsidR="005131F6" w:rsidP="005131F6" w14:paraId="1854FC14" w14:textId="50C6774D">
            <w:pPr>
              <w:jc w:val="center"/>
            </w:pPr>
            <w:r>
              <w:t>5</w:t>
            </w:r>
            <w:r>
              <w:t>%</w:t>
            </w:r>
          </w:p>
        </w:tc>
        <w:tc>
          <w:tcPr>
            <w:tcW w:w="1890" w:type="dxa"/>
          </w:tcPr>
          <w:p w:rsidR="005131F6" w:rsidP="005131F6" w14:paraId="0F574869" w14:textId="3DA3A8E1">
            <w:pPr>
              <w:jc w:val="center"/>
            </w:pPr>
            <w:r>
              <w:t>$</w:t>
            </w:r>
            <w:r w:rsidR="007209AB">
              <w:t>55,024</w:t>
            </w:r>
          </w:p>
        </w:tc>
      </w:tr>
      <w:tr w14:paraId="69C85A1C" w14:textId="77777777" w:rsidTr="003E4192">
        <w:tblPrEx>
          <w:tblW w:w="0" w:type="auto"/>
          <w:jc w:val="center"/>
          <w:tblLook w:val="04A0"/>
        </w:tblPrEx>
        <w:trPr>
          <w:jc w:val="center"/>
        </w:trPr>
        <w:tc>
          <w:tcPr>
            <w:tcW w:w="4140" w:type="dxa"/>
          </w:tcPr>
          <w:p w:rsidR="005131F6" w:rsidP="005131F6" w14:paraId="61E471F3" w14:textId="0739FE7F">
            <w:r w:rsidRPr="00C407C8">
              <w:rPr>
                <w:sz w:val="24"/>
                <w:szCs w:val="24"/>
              </w:rPr>
              <w:t>Step 2: Maintaining Records</w:t>
            </w:r>
          </w:p>
        </w:tc>
        <w:tc>
          <w:tcPr>
            <w:tcW w:w="1260" w:type="dxa"/>
          </w:tcPr>
          <w:p w:rsidR="005131F6" w:rsidP="005131F6" w14:paraId="13F44F79" w14:textId="308774A5">
            <w:pPr>
              <w:jc w:val="center"/>
            </w:pPr>
            <w:r>
              <w:t>2</w:t>
            </w:r>
            <w:r>
              <w:t>%</w:t>
            </w:r>
          </w:p>
        </w:tc>
        <w:tc>
          <w:tcPr>
            <w:tcW w:w="1440" w:type="dxa"/>
          </w:tcPr>
          <w:p w:rsidR="005131F6" w:rsidP="005131F6" w14:paraId="1E99806B" w14:textId="4A9F937D">
            <w:pPr>
              <w:jc w:val="center"/>
            </w:pPr>
            <w:r>
              <w:t>$</w:t>
            </w:r>
            <w:r w:rsidR="007209AB">
              <w:t>13,756</w:t>
            </w:r>
          </w:p>
        </w:tc>
        <w:tc>
          <w:tcPr>
            <w:tcW w:w="1170" w:type="dxa"/>
          </w:tcPr>
          <w:p w:rsidR="005131F6" w:rsidP="005131F6" w14:paraId="01E049D7" w14:textId="74A567D3">
            <w:pPr>
              <w:jc w:val="center"/>
            </w:pPr>
            <w:r>
              <w:t>0</w:t>
            </w:r>
            <w:r>
              <w:t>%</w:t>
            </w:r>
          </w:p>
        </w:tc>
        <w:tc>
          <w:tcPr>
            <w:tcW w:w="1890" w:type="dxa"/>
          </w:tcPr>
          <w:p w:rsidR="005131F6" w:rsidP="005131F6" w14:paraId="147D5CBA" w14:textId="77777777">
            <w:pPr>
              <w:jc w:val="center"/>
            </w:pPr>
            <w:r>
              <w:t>$</w:t>
            </w:r>
          </w:p>
        </w:tc>
      </w:tr>
      <w:tr w14:paraId="3D3CF185" w14:textId="77777777" w:rsidTr="003E4192">
        <w:tblPrEx>
          <w:tblW w:w="0" w:type="auto"/>
          <w:jc w:val="center"/>
          <w:tblLook w:val="04A0"/>
        </w:tblPrEx>
        <w:trPr>
          <w:jc w:val="center"/>
        </w:trPr>
        <w:tc>
          <w:tcPr>
            <w:tcW w:w="4140" w:type="dxa"/>
          </w:tcPr>
          <w:p w:rsidR="005131F6" w:rsidP="005131F6" w14:paraId="49B76CD7" w14:textId="29FA5B87">
            <w:r w:rsidRPr="00C407C8">
              <w:rPr>
                <w:sz w:val="24"/>
                <w:szCs w:val="24"/>
              </w:rPr>
              <w:t>Step 3: Oversight &amp; Monitoring</w:t>
            </w:r>
          </w:p>
        </w:tc>
        <w:tc>
          <w:tcPr>
            <w:tcW w:w="1260" w:type="dxa"/>
          </w:tcPr>
          <w:p w:rsidR="005131F6" w:rsidP="005131F6" w14:paraId="1CD74914" w14:textId="65AAA730">
            <w:pPr>
              <w:jc w:val="center"/>
            </w:pPr>
            <w:r>
              <w:t>7</w:t>
            </w:r>
            <w:r>
              <w:t>%</w:t>
            </w:r>
          </w:p>
        </w:tc>
        <w:tc>
          <w:tcPr>
            <w:tcW w:w="1440" w:type="dxa"/>
          </w:tcPr>
          <w:p w:rsidR="005131F6" w:rsidP="005131F6" w14:paraId="0A1B36FF" w14:textId="78CF3611">
            <w:pPr>
              <w:jc w:val="center"/>
            </w:pPr>
            <w:r>
              <w:t>$</w:t>
            </w:r>
            <w:r w:rsidR="007209AB">
              <w:t>40,285</w:t>
            </w:r>
          </w:p>
        </w:tc>
        <w:tc>
          <w:tcPr>
            <w:tcW w:w="1170" w:type="dxa"/>
          </w:tcPr>
          <w:p w:rsidR="005131F6" w:rsidP="005131F6" w14:paraId="511986FD" w14:textId="467D4E58">
            <w:pPr>
              <w:jc w:val="center"/>
            </w:pPr>
            <w:r>
              <w:t>0</w:t>
            </w:r>
            <w:r>
              <w:t>%</w:t>
            </w:r>
          </w:p>
        </w:tc>
        <w:tc>
          <w:tcPr>
            <w:tcW w:w="1890" w:type="dxa"/>
          </w:tcPr>
          <w:p w:rsidR="005131F6" w:rsidP="005131F6" w14:paraId="5B5C7425" w14:textId="77777777">
            <w:pPr>
              <w:jc w:val="center"/>
            </w:pPr>
            <w:r>
              <w:t>$</w:t>
            </w:r>
          </w:p>
        </w:tc>
      </w:tr>
      <w:tr w14:paraId="003E8533" w14:textId="77777777" w:rsidTr="003E4192">
        <w:tblPrEx>
          <w:tblW w:w="0" w:type="auto"/>
          <w:jc w:val="center"/>
          <w:tblLook w:val="04A0"/>
        </w:tblPrEx>
        <w:trPr>
          <w:jc w:val="center"/>
        </w:trPr>
        <w:tc>
          <w:tcPr>
            <w:tcW w:w="4140" w:type="dxa"/>
          </w:tcPr>
          <w:p w:rsidR="00782200" w:rsidRPr="00D01B46" w:rsidP="00D01B46" w14:paraId="78F60423" w14:textId="77777777">
            <w:pPr>
              <w:rPr>
                <w:b/>
                <w:bCs/>
              </w:rPr>
            </w:pPr>
            <w:r w:rsidRPr="00D01B46">
              <w:rPr>
                <w:b/>
                <w:bCs/>
              </w:rPr>
              <w:t>Total</w:t>
            </w:r>
          </w:p>
        </w:tc>
        <w:tc>
          <w:tcPr>
            <w:tcW w:w="1260" w:type="dxa"/>
          </w:tcPr>
          <w:p w:rsidR="00782200" w:rsidRPr="00D01B46" w:rsidP="00D01B46" w14:paraId="11099CE4" w14:textId="1ED40F06">
            <w:pPr>
              <w:jc w:val="center"/>
              <w:rPr>
                <w:b/>
                <w:bCs/>
              </w:rPr>
            </w:pPr>
            <w:r>
              <w:rPr>
                <w:b/>
                <w:bCs/>
              </w:rPr>
              <w:t>63</w:t>
            </w:r>
            <w:r w:rsidRPr="00D01B46">
              <w:rPr>
                <w:b/>
                <w:bCs/>
              </w:rPr>
              <w:t>%</w:t>
            </w:r>
          </w:p>
        </w:tc>
        <w:tc>
          <w:tcPr>
            <w:tcW w:w="1440" w:type="dxa"/>
          </w:tcPr>
          <w:p w:rsidR="00782200" w:rsidRPr="00D01B46" w:rsidP="00D01B46" w14:paraId="38D49924" w14:textId="5DB18AB7">
            <w:pPr>
              <w:jc w:val="center"/>
              <w:rPr>
                <w:b/>
                <w:bCs/>
              </w:rPr>
            </w:pPr>
            <w:r w:rsidRPr="00D01B46">
              <w:rPr>
                <w:b/>
                <w:bCs/>
              </w:rPr>
              <w:t>$</w:t>
            </w:r>
            <w:r w:rsidR="007203C8">
              <w:rPr>
                <w:b/>
                <w:bCs/>
              </w:rPr>
              <w:t>368,464</w:t>
            </w:r>
          </w:p>
        </w:tc>
        <w:tc>
          <w:tcPr>
            <w:tcW w:w="1170" w:type="dxa"/>
          </w:tcPr>
          <w:p w:rsidR="00782200" w:rsidRPr="00D01B46" w:rsidP="00D01B46" w14:paraId="4F03CA67" w14:textId="2041998B">
            <w:pPr>
              <w:jc w:val="center"/>
              <w:rPr>
                <w:b/>
                <w:bCs/>
              </w:rPr>
            </w:pPr>
            <w:r>
              <w:rPr>
                <w:b/>
                <w:bCs/>
              </w:rPr>
              <w:t>5</w:t>
            </w:r>
            <w:r w:rsidRPr="00D01B46">
              <w:rPr>
                <w:b/>
                <w:bCs/>
              </w:rPr>
              <w:t>%</w:t>
            </w:r>
          </w:p>
        </w:tc>
        <w:tc>
          <w:tcPr>
            <w:tcW w:w="1890" w:type="dxa"/>
          </w:tcPr>
          <w:p w:rsidR="00782200" w:rsidRPr="00D01B46" w:rsidP="00D01B46" w14:paraId="5F78A077" w14:textId="7DE38190">
            <w:pPr>
              <w:jc w:val="center"/>
              <w:rPr>
                <w:b/>
                <w:bCs/>
              </w:rPr>
            </w:pPr>
            <w:r w:rsidRPr="00D01B46">
              <w:rPr>
                <w:b/>
                <w:bCs/>
              </w:rPr>
              <w:t>$</w:t>
            </w:r>
            <w:r w:rsidR="007203C8">
              <w:rPr>
                <w:b/>
                <w:bCs/>
              </w:rPr>
              <w:t>55,024</w:t>
            </w:r>
          </w:p>
        </w:tc>
      </w:tr>
    </w:tbl>
    <w:p w:rsidR="00C94484" w:rsidRPr="00B977D2" w:rsidP="00B977D2" w14:paraId="7754247E" w14:textId="77777777">
      <w:pPr>
        <w:pStyle w:val="ListParagraph"/>
        <w:tabs>
          <w:tab w:val="left" w:pos="360"/>
        </w:tabs>
        <w:ind w:left="0" w:firstLine="0"/>
        <w:rPr>
          <w:u w:val="single"/>
        </w:rPr>
      </w:pPr>
      <w:bookmarkStart w:id="24" w:name="_Hlk134171984"/>
    </w:p>
    <w:p w:rsidR="001C24C1" w:rsidRPr="003E4192" w:rsidP="003E4192" w14:paraId="351382C0" w14:textId="21272F73">
      <w:pPr>
        <w:pStyle w:val="ListParagraph"/>
        <w:numPr>
          <w:ilvl w:val="0"/>
          <w:numId w:val="6"/>
        </w:numPr>
        <w:tabs>
          <w:tab w:val="left" w:pos="360"/>
        </w:tabs>
        <w:ind w:left="0" w:firstLine="0"/>
        <w:rPr>
          <w:u w:val="single"/>
        </w:rPr>
      </w:pPr>
      <w:r w:rsidRPr="003E4192">
        <w:rPr>
          <w:b/>
          <w:bCs/>
          <w:sz w:val="24"/>
          <w:szCs w:val="24"/>
          <w:u w:val="single"/>
        </w:rPr>
        <w:t xml:space="preserve">Explain the reasons for any program changes or adjustments reported in </w:t>
      </w:r>
      <w:r w:rsidRPr="00C407C8" w:rsidR="00734953">
        <w:rPr>
          <w:b/>
          <w:bCs/>
          <w:sz w:val="24"/>
          <w:szCs w:val="24"/>
          <w:u w:val="single"/>
        </w:rPr>
        <w:t>I</w:t>
      </w:r>
      <w:r w:rsidRPr="003E4192" w:rsidR="000B43A5">
        <w:rPr>
          <w:b/>
          <w:bCs/>
          <w:sz w:val="24"/>
          <w:szCs w:val="24"/>
          <w:u w:val="single"/>
        </w:rPr>
        <w:t>tems</w:t>
      </w:r>
      <w:r w:rsidRPr="003E4192" w:rsidR="000B43A5">
        <w:rPr>
          <w:b/>
          <w:bCs/>
          <w:spacing w:val="-24"/>
          <w:sz w:val="24"/>
          <w:szCs w:val="24"/>
          <w:u w:val="single"/>
        </w:rPr>
        <w:t xml:space="preserve"> </w:t>
      </w:r>
      <w:r w:rsidRPr="003E4192">
        <w:rPr>
          <w:b/>
          <w:bCs/>
          <w:sz w:val="24"/>
          <w:szCs w:val="24"/>
          <w:u w:val="single"/>
        </w:rPr>
        <w:t>13 or 14 of the OMB Form</w:t>
      </w:r>
      <w:r w:rsidRPr="003E4192">
        <w:rPr>
          <w:b/>
          <w:bCs/>
          <w:spacing w:val="-1"/>
          <w:sz w:val="24"/>
          <w:szCs w:val="24"/>
          <w:u w:val="single"/>
        </w:rPr>
        <w:t xml:space="preserve"> </w:t>
      </w:r>
      <w:r w:rsidRPr="003E4192">
        <w:rPr>
          <w:b/>
          <w:bCs/>
          <w:sz w:val="24"/>
          <w:szCs w:val="24"/>
          <w:u w:val="single"/>
        </w:rPr>
        <w:t>83-</w:t>
      </w:r>
      <w:r w:rsidRPr="00C407C8" w:rsidR="000B43A5">
        <w:rPr>
          <w:b/>
          <w:bCs/>
          <w:sz w:val="24"/>
          <w:szCs w:val="24"/>
          <w:u w:val="single"/>
        </w:rPr>
        <w:t>I</w:t>
      </w:r>
      <w:r w:rsidRPr="003E4192">
        <w:rPr>
          <w:b/>
          <w:bCs/>
          <w:sz w:val="24"/>
          <w:szCs w:val="24"/>
          <w:u w:val="single"/>
        </w:rPr>
        <w:t>.</w:t>
      </w:r>
    </w:p>
    <w:bookmarkEnd w:id="24"/>
    <w:p w:rsidR="001C24C1" w:rsidRPr="003E4192" w:rsidP="003E4192" w14:paraId="488BD6F7" w14:textId="77777777">
      <w:pPr>
        <w:rPr>
          <w:b/>
          <w:sz w:val="24"/>
        </w:rPr>
      </w:pPr>
    </w:p>
    <w:p w:rsidR="001C24C1" w:rsidRPr="00C407C8" w:rsidP="003E4192" w14:paraId="37C2AC0E" w14:textId="5D6CF028">
      <w:r w:rsidRPr="00C407C8">
        <w:rPr>
          <w:sz w:val="24"/>
          <w:szCs w:val="24"/>
        </w:rPr>
        <w:t>RBCS</w:t>
      </w:r>
      <w:r w:rsidRPr="00C407C8" w:rsidR="009F4E51">
        <w:rPr>
          <w:sz w:val="24"/>
          <w:szCs w:val="24"/>
        </w:rPr>
        <w:t xml:space="preserve"> estimates that the annual labor hour burden over the next three years will be </w:t>
      </w:r>
      <w:r w:rsidRPr="00C407C8" w:rsidR="00942B1B">
        <w:rPr>
          <w:sz w:val="24"/>
          <w:szCs w:val="24"/>
        </w:rPr>
        <w:t xml:space="preserve">slightly higher </w:t>
      </w:r>
      <w:r w:rsidRPr="00C407C8" w:rsidR="009F4E51">
        <w:rPr>
          <w:sz w:val="24"/>
          <w:szCs w:val="24"/>
        </w:rPr>
        <w:t>than that which was estimated in the ICR approval request for the past three</w:t>
      </w:r>
      <w:r w:rsidRPr="00C407C8" w:rsidR="009F4E51">
        <w:rPr>
          <w:spacing w:val="-22"/>
          <w:sz w:val="24"/>
          <w:szCs w:val="24"/>
        </w:rPr>
        <w:t xml:space="preserve"> </w:t>
      </w:r>
      <w:r w:rsidRPr="00C407C8" w:rsidR="009F4E51">
        <w:rPr>
          <w:sz w:val="24"/>
          <w:szCs w:val="24"/>
        </w:rPr>
        <w:t>years.</w:t>
      </w:r>
      <w:r w:rsidRPr="00C407C8" w:rsidR="00942B1B">
        <w:rPr>
          <w:sz w:val="24"/>
          <w:szCs w:val="24"/>
        </w:rPr>
        <w:t xml:space="preserve"> </w:t>
      </w:r>
      <w:r w:rsidRPr="00C407C8" w:rsidR="00B30BA0">
        <w:rPr>
          <w:sz w:val="24"/>
          <w:szCs w:val="24"/>
        </w:rPr>
        <w:t xml:space="preserve">In the 2021 ICR approval request, the estimated annual labor hour burden was 1,800. In this current request, the estimated annual labor hour burden is 1,988. This change is due to an increase in the number of respondents expected over the next </w:t>
      </w:r>
      <w:r w:rsidRPr="00BD172C" w:rsidR="00B30BA0">
        <w:rPr>
          <w:sz w:val="24"/>
          <w:szCs w:val="24"/>
        </w:rPr>
        <w:t>three years</w:t>
      </w:r>
      <w:r w:rsidRPr="00BD172C" w:rsidR="009F4E51">
        <w:rPr>
          <w:sz w:val="24"/>
          <w:szCs w:val="24"/>
        </w:rPr>
        <w:t>.</w:t>
      </w:r>
      <w:r w:rsidRPr="00BD172C" w:rsidR="00BD172C">
        <w:rPr>
          <w:sz w:val="24"/>
          <w:szCs w:val="24"/>
        </w:rPr>
        <w:t xml:space="preserve">  The breakdown of the burden has been updated to better represent what </w:t>
      </w:r>
      <w:r w:rsidRPr="00BD172C" w:rsidR="00BD172C">
        <w:rPr>
          <w:sz w:val="24"/>
          <w:szCs w:val="24"/>
        </w:rPr>
        <w:t>actually occurs</w:t>
      </w:r>
      <w:r w:rsidRPr="00BD172C" w:rsidR="00BD172C">
        <w:rPr>
          <w:sz w:val="24"/>
          <w:szCs w:val="24"/>
        </w:rPr>
        <w:t xml:space="preserve"> in the Program.</w:t>
      </w:r>
    </w:p>
    <w:p w:rsidR="001C24C1" w:rsidRPr="00C407C8" w:rsidP="003E4192" w14:paraId="424F6542" w14:textId="77777777"/>
    <w:p w:rsidR="00020DBA" w:rsidRPr="00350205" w:rsidP="003E4192" w14:paraId="008B10B6" w14:textId="387F8658">
      <w:r w:rsidRPr="00C407C8">
        <w:rPr>
          <w:sz w:val="24"/>
          <w:szCs w:val="24"/>
        </w:rPr>
        <w:t xml:space="preserve">The </w:t>
      </w:r>
      <w:r w:rsidRPr="00C407C8">
        <w:rPr>
          <w:sz w:val="24"/>
          <w:szCs w:val="24"/>
        </w:rPr>
        <w:t>BioPreferred</w:t>
      </w:r>
      <w:r w:rsidRPr="00C407C8">
        <w:rPr>
          <w:sz w:val="24"/>
          <w:szCs w:val="24"/>
        </w:rPr>
        <w:t xml:space="preserve"> Program maintains data on the number of responses (applications) received per month for the </w:t>
      </w:r>
      <w:r w:rsidRPr="00C407C8" w:rsidR="00437F67">
        <w:rPr>
          <w:sz w:val="24"/>
          <w:szCs w:val="24"/>
        </w:rPr>
        <w:t>Voluntary Labeling Program</w:t>
      </w:r>
      <w:r w:rsidRPr="00C407C8">
        <w:rPr>
          <w:sz w:val="24"/>
          <w:szCs w:val="24"/>
        </w:rPr>
        <w:t xml:space="preserve">. RBCS used this data to estimate the number of responses and respondents expected during the three-year periods covered by both the ICR approval </w:t>
      </w:r>
      <w:r w:rsidRPr="0091120A">
        <w:rPr>
          <w:sz w:val="24"/>
          <w:szCs w:val="24"/>
        </w:rPr>
        <w:t xml:space="preserve">request in </w:t>
      </w:r>
      <w:r w:rsidRPr="003E4192" w:rsidR="00B30BA0">
        <w:rPr>
          <w:sz w:val="24"/>
          <w:szCs w:val="24"/>
        </w:rPr>
        <w:t>2021</w:t>
      </w:r>
      <w:r w:rsidRPr="0091120A">
        <w:rPr>
          <w:sz w:val="24"/>
          <w:szCs w:val="24"/>
        </w:rPr>
        <w:t xml:space="preserve"> and the current ICR approval request. The data show that since the previous ICR approval request in </w:t>
      </w:r>
      <w:r w:rsidRPr="003E4192" w:rsidR="00B30BA0">
        <w:rPr>
          <w:sz w:val="24"/>
          <w:szCs w:val="24"/>
        </w:rPr>
        <w:t>2021</w:t>
      </w:r>
      <w:r w:rsidRPr="0091120A">
        <w:rPr>
          <w:sz w:val="24"/>
          <w:szCs w:val="24"/>
        </w:rPr>
        <w:t xml:space="preserve">, the average number of respondents and responses per year has increased. </w:t>
      </w:r>
      <w:r w:rsidRPr="0091120A">
        <w:rPr>
          <w:sz w:val="24"/>
          <w:szCs w:val="24"/>
        </w:rPr>
        <w:t>The increase in the number of</w:t>
      </w:r>
      <w:r w:rsidRPr="00C407C8">
        <w:rPr>
          <w:sz w:val="24"/>
          <w:szCs w:val="24"/>
        </w:rPr>
        <w:t xml:space="preserve"> respondents and responses per year is expected as the popularity and recognition of the </w:t>
      </w:r>
      <w:r w:rsidRPr="00C407C8" w:rsidR="00437F67">
        <w:rPr>
          <w:sz w:val="24"/>
          <w:szCs w:val="24"/>
        </w:rPr>
        <w:t xml:space="preserve">Voluntary Labeling Program </w:t>
      </w:r>
      <w:r w:rsidRPr="00C407C8">
        <w:rPr>
          <w:sz w:val="24"/>
          <w:szCs w:val="24"/>
        </w:rPr>
        <w:t xml:space="preserve">has grown over the past several years, leading to increased interest and participation in the </w:t>
      </w:r>
      <w:r w:rsidRPr="00C407C8" w:rsidR="00437F67">
        <w:rPr>
          <w:sz w:val="24"/>
          <w:szCs w:val="24"/>
        </w:rPr>
        <w:t>Program</w:t>
      </w:r>
      <w:r w:rsidRPr="00C407C8">
        <w:rPr>
          <w:sz w:val="24"/>
          <w:szCs w:val="24"/>
        </w:rPr>
        <w:t xml:space="preserve">. RBCS anticipates that the number of manufacturers and vendors who choose to participate in the </w:t>
      </w:r>
      <w:r w:rsidRPr="00350205" w:rsidR="00437F67">
        <w:rPr>
          <w:sz w:val="24"/>
          <w:szCs w:val="24"/>
        </w:rPr>
        <w:t xml:space="preserve">Voluntary Labeling Program </w:t>
      </w:r>
      <w:r w:rsidRPr="00350205">
        <w:rPr>
          <w:sz w:val="24"/>
          <w:szCs w:val="24"/>
        </w:rPr>
        <w:t>will continue to increase, and RBCS believes that the burden estimates presented above in this document accurately reflect this growth.</w:t>
      </w:r>
    </w:p>
    <w:p w:rsidR="00020DBA" w:rsidRPr="00350205" w:rsidP="003E4192" w14:paraId="2B8701A8" w14:textId="75574692"/>
    <w:p w:rsidR="00B30BA0" w:rsidRPr="00C407C8" w:rsidP="003E4192" w14:paraId="6652372D" w14:textId="3D00D975">
      <w:r w:rsidRPr="003E4192">
        <w:rPr>
          <w:sz w:val="24"/>
          <w:szCs w:val="24"/>
        </w:rPr>
        <w:t xml:space="preserve">RBCS estimates that the annual cost burden has changed due </w:t>
      </w:r>
      <w:r w:rsidRPr="003E4192" w:rsidR="00350205">
        <w:rPr>
          <w:sz w:val="24"/>
          <w:szCs w:val="24"/>
        </w:rPr>
        <w:t xml:space="preserve">updating to better represents what </w:t>
      </w:r>
      <w:r w:rsidRPr="003E4192" w:rsidR="00350205">
        <w:rPr>
          <w:sz w:val="24"/>
          <w:szCs w:val="24"/>
        </w:rPr>
        <w:t>actually occurs</w:t>
      </w:r>
      <w:r w:rsidRPr="003E4192" w:rsidR="00350205">
        <w:rPr>
          <w:sz w:val="24"/>
          <w:szCs w:val="24"/>
        </w:rPr>
        <w:t xml:space="preserve"> with the Program.  The Program utilizes several contractors to help conduct reviews.  </w:t>
      </w:r>
      <w:r w:rsidRPr="003E4192">
        <w:rPr>
          <w:sz w:val="24"/>
          <w:szCs w:val="24"/>
        </w:rPr>
        <w:t xml:space="preserve"> </w:t>
      </w:r>
    </w:p>
    <w:p w:rsidR="001C24C1" w:rsidRPr="00C407C8" w:rsidP="003E4192" w14:paraId="653D7D45" w14:textId="77777777"/>
    <w:p w:rsidR="001C24C1" w:rsidRPr="003E4192" w:rsidP="003E4192" w14:paraId="02FBBEA0" w14:textId="652A35A8">
      <w:pPr>
        <w:pStyle w:val="ListParagraph"/>
        <w:numPr>
          <w:ilvl w:val="0"/>
          <w:numId w:val="6"/>
        </w:numPr>
        <w:tabs>
          <w:tab w:val="left" w:pos="360"/>
        </w:tabs>
        <w:ind w:left="0" w:firstLine="0"/>
        <w:rPr>
          <w:u w:val="single"/>
        </w:rPr>
      </w:pPr>
      <w:bookmarkStart w:id="25" w:name="_Hlk134177828"/>
      <w:r w:rsidRPr="003E4192">
        <w:rPr>
          <w:b/>
          <w:bCs/>
          <w:sz w:val="24"/>
          <w:szCs w:val="24"/>
          <w:u w:val="single"/>
        </w:rPr>
        <w:t xml:space="preserve">For collection of information whose results </w:t>
      </w:r>
      <w:r w:rsidRPr="00C407C8" w:rsidR="00872F08">
        <w:rPr>
          <w:b/>
          <w:bCs/>
          <w:sz w:val="24"/>
          <w:szCs w:val="24"/>
          <w:u w:val="single"/>
        </w:rPr>
        <w:t>will</w:t>
      </w:r>
      <w:r w:rsidRPr="003E4192">
        <w:rPr>
          <w:b/>
          <w:bCs/>
          <w:sz w:val="24"/>
          <w:szCs w:val="24"/>
          <w:u w:val="single"/>
        </w:rPr>
        <w:t xml:space="preserve"> be published, outline plans for tabulation and</w:t>
      </w:r>
      <w:r w:rsidRPr="003E4192">
        <w:rPr>
          <w:b/>
          <w:bCs/>
          <w:spacing w:val="-5"/>
          <w:sz w:val="24"/>
          <w:szCs w:val="24"/>
          <w:u w:val="single"/>
        </w:rPr>
        <w:t xml:space="preserve"> </w:t>
      </w:r>
      <w:r w:rsidRPr="003E4192">
        <w:rPr>
          <w:b/>
          <w:bCs/>
          <w:sz w:val="24"/>
          <w:szCs w:val="24"/>
          <w:u w:val="single"/>
        </w:rPr>
        <w:t>publication.</w:t>
      </w:r>
    </w:p>
    <w:bookmarkEnd w:id="25"/>
    <w:p w:rsidR="001C24C1" w:rsidRPr="003E4192" w:rsidP="003E4192" w14:paraId="0ECCAB96" w14:textId="77777777">
      <w:pPr>
        <w:rPr>
          <w:b/>
          <w:sz w:val="24"/>
        </w:rPr>
      </w:pPr>
    </w:p>
    <w:p w:rsidR="001C24C1" w:rsidRPr="00C407C8" w:rsidP="003E4192" w14:paraId="5CDF5A75" w14:textId="403AFB45">
      <w:bookmarkStart w:id="26" w:name="_Hlk134177977"/>
      <w:r w:rsidRPr="00C407C8">
        <w:rPr>
          <w:sz w:val="24"/>
          <w:szCs w:val="24"/>
        </w:rPr>
        <w:t xml:space="preserve">Collections of information are published in that they are posted to the </w:t>
      </w:r>
      <w:hyperlink r:id="rId9" w:history="1">
        <w:r w:rsidRPr="00C407C8" w:rsidR="00872F08">
          <w:rPr>
            <w:rStyle w:val="Hyperlink"/>
            <w:sz w:val="24"/>
            <w:szCs w:val="24"/>
          </w:rPr>
          <w:t>BioPreferred</w:t>
        </w:r>
        <w:r w:rsidRPr="00C407C8" w:rsidR="00872F08">
          <w:rPr>
            <w:rStyle w:val="Hyperlink"/>
            <w:sz w:val="24"/>
            <w:szCs w:val="24"/>
          </w:rPr>
          <w:t xml:space="preserve"> Program website</w:t>
        </w:r>
      </w:hyperlink>
      <w:r w:rsidRPr="00C407C8">
        <w:rPr>
          <w:sz w:val="24"/>
          <w:szCs w:val="24"/>
        </w:rPr>
        <w:t>.</w:t>
      </w:r>
    </w:p>
    <w:bookmarkEnd w:id="26"/>
    <w:p w:rsidR="001C24C1" w:rsidRPr="00C407C8" w:rsidP="003E4192" w14:paraId="7F9E177D" w14:textId="77777777"/>
    <w:p w:rsidR="001C24C1" w:rsidRPr="003E4192" w:rsidP="003E4192" w14:paraId="6EF80035" w14:textId="133541DA">
      <w:pPr>
        <w:pStyle w:val="ListParagraph"/>
        <w:numPr>
          <w:ilvl w:val="0"/>
          <w:numId w:val="6"/>
        </w:numPr>
        <w:tabs>
          <w:tab w:val="left" w:pos="360"/>
        </w:tabs>
        <w:ind w:left="0" w:firstLine="0"/>
        <w:rPr>
          <w:u w:val="single"/>
        </w:rPr>
      </w:pPr>
      <w:bookmarkStart w:id="27" w:name="_Hlk134178064"/>
      <w:r w:rsidRPr="003E4192">
        <w:rPr>
          <w:b/>
          <w:bCs/>
          <w:sz w:val="24"/>
          <w:szCs w:val="24"/>
          <w:u w:val="single"/>
        </w:rPr>
        <w:t>If seeking approval to not display the expiration date for OMB approval of the information collection, explain the reasons that display would be</w:t>
      </w:r>
      <w:r w:rsidRPr="003E4192">
        <w:rPr>
          <w:b/>
          <w:bCs/>
          <w:spacing w:val="-15"/>
          <w:sz w:val="24"/>
          <w:szCs w:val="24"/>
          <w:u w:val="single"/>
        </w:rPr>
        <w:t xml:space="preserve"> </w:t>
      </w:r>
      <w:r w:rsidRPr="003E4192">
        <w:rPr>
          <w:b/>
          <w:bCs/>
          <w:sz w:val="24"/>
          <w:szCs w:val="24"/>
          <w:u w:val="single"/>
        </w:rPr>
        <w:t>inappropriate.</w:t>
      </w:r>
    </w:p>
    <w:p w:rsidR="001C24C1" w:rsidRPr="003E4192" w:rsidP="003E4192" w14:paraId="3B2CDD60" w14:textId="77777777">
      <w:pPr>
        <w:rPr>
          <w:b/>
          <w:sz w:val="24"/>
        </w:rPr>
      </w:pPr>
    </w:p>
    <w:bookmarkEnd w:id="27"/>
    <w:p w:rsidR="001C24C1" w:rsidRPr="00C407C8" w:rsidP="003E4192" w14:paraId="433589E9" w14:textId="0962BAB9">
      <w:r w:rsidRPr="00C407C8">
        <w:rPr>
          <w:sz w:val="24"/>
          <w:szCs w:val="24"/>
        </w:rPr>
        <w:t>RBCS</w:t>
      </w:r>
      <w:r w:rsidRPr="00C407C8" w:rsidR="009F4E51">
        <w:rPr>
          <w:sz w:val="24"/>
          <w:szCs w:val="24"/>
        </w:rPr>
        <w:t xml:space="preserve"> is not seeking approval to not display the expiration date for OMB approval of the information collection.</w:t>
      </w:r>
    </w:p>
    <w:p w:rsidR="001C24C1" w:rsidRPr="00C407C8" w:rsidP="003E4192" w14:paraId="77F887E8" w14:textId="77777777"/>
    <w:p w:rsidR="001C24C1" w:rsidRPr="003E4192" w:rsidP="003E4192" w14:paraId="1482CE70" w14:textId="78934BFF">
      <w:pPr>
        <w:pStyle w:val="ListParagraph"/>
        <w:numPr>
          <w:ilvl w:val="0"/>
          <w:numId w:val="6"/>
        </w:numPr>
        <w:tabs>
          <w:tab w:val="left" w:pos="360"/>
        </w:tabs>
        <w:ind w:left="0" w:firstLine="0"/>
        <w:rPr>
          <w:u w:val="single"/>
        </w:rPr>
      </w:pPr>
      <w:bookmarkStart w:id="28" w:name="_Hlk134178129"/>
      <w:r w:rsidRPr="003E4192">
        <w:rPr>
          <w:b/>
          <w:bCs/>
          <w:sz w:val="24"/>
          <w:szCs w:val="24"/>
          <w:u w:val="single"/>
        </w:rPr>
        <w:t xml:space="preserve">Explain each exception to the certification statement identified in </w:t>
      </w:r>
      <w:r w:rsidRPr="00C407C8" w:rsidR="00734953">
        <w:rPr>
          <w:b/>
          <w:bCs/>
          <w:sz w:val="24"/>
          <w:szCs w:val="24"/>
          <w:u w:val="single"/>
        </w:rPr>
        <w:t>I</w:t>
      </w:r>
      <w:r w:rsidRPr="003E4192" w:rsidR="00872F08">
        <w:rPr>
          <w:b/>
          <w:bCs/>
          <w:sz w:val="24"/>
          <w:szCs w:val="24"/>
          <w:u w:val="single"/>
        </w:rPr>
        <w:t xml:space="preserve">tem </w:t>
      </w:r>
      <w:r w:rsidRPr="003E4192">
        <w:rPr>
          <w:b/>
          <w:bCs/>
          <w:sz w:val="24"/>
          <w:szCs w:val="24"/>
          <w:u w:val="single"/>
        </w:rPr>
        <w:t xml:space="preserve">19 </w:t>
      </w:r>
      <w:r w:rsidRPr="00C407C8" w:rsidR="00872F08">
        <w:rPr>
          <w:b/>
          <w:bCs/>
          <w:sz w:val="24"/>
          <w:szCs w:val="24"/>
          <w:u w:val="single"/>
        </w:rPr>
        <w:t>on OMB 83-</w:t>
      </w:r>
      <w:r w:rsidRPr="00C407C8" w:rsidR="00872AC7">
        <w:rPr>
          <w:b/>
          <w:bCs/>
          <w:sz w:val="24"/>
          <w:szCs w:val="24"/>
          <w:u w:val="single"/>
        </w:rPr>
        <w:t>I</w:t>
      </w:r>
      <w:r w:rsidRPr="00C407C8" w:rsidR="00872F08">
        <w:rPr>
          <w:b/>
          <w:bCs/>
          <w:sz w:val="24"/>
          <w:szCs w:val="24"/>
          <w:u w:val="single"/>
        </w:rPr>
        <w:t>.</w:t>
      </w:r>
    </w:p>
    <w:bookmarkEnd w:id="28"/>
    <w:p w:rsidR="001C24C1" w:rsidRPr="003E4192" w:rsidP="003E4192" w14:paraId="79365B9A" w14:textId="77777777">
      <w:pPr>
        <w:rPr>
          <w:b/>
          <w:sz w:val="24"/>
        </w:rPr>
      </w:pPr>
    </w:p>
    <w:p w:rsidR="001C24C1" w:rsidRPr="00C407C8" w:rsidP="003E4192" w14:paraId="356516A3" w14:textId="45D77C0F">
      <w:r w:rsidRPr="00C407C8">
        <w:rPr>
          <w:sz w:val="24"/>
          <w:szCs w:val="24"/>
        </w:rPr>
        <w:t xml:space="preserve">There are no exceptions </w:t>
      </w:r>
      <w:r w:rsidRPr="00C407C8" w:rsidR="00BB36DF">
        <w:rPr>
          <w:sz w:val="24"/>
          <w:szCs w:val="24"/>
        </w:rPr>
        <w:t xml:space="preserve">requested.  </w:t>
      </w:r>
    </w:p>
    <w:p w:rsidR="001C24C1" w:rsidRPr="00C407C8" w:rsidP="003E4192" w14:paraId="02223014" w14:textId="77777777"/>
    <w:p w:rsidR="001C24C1" w:rsidRPr="00BD172C" w:rsidP="003E4192" w14:paraId="0DEAD978" w14:textId="4DEE1E05">
      <w:pPr>
        <w:pStyle w:val="ListParagraph"/>
        <w:numPr>
          <w:ilvl w:val="0"/>
          <w:numId w:val="5"/>
        </w:numPr>
        <w:tabs>
          <w:tab w:val="left" w:pos="360"/>
        </w:tabs>
        <w:ind w:left="0" w:firstLine="0"/>
      </w:pPr>
      <w:r w:rsidRPr="00C407C8">
        <w:rPr>
          <w:b/>
          <w:bCs/>
          <w:sz w:val="24"/>
          <w:szCs w:val="24"/>
        </w:rPr>
        <w:t>COLLECTION OF INFORMATION EMPLOYING STATISTICAL METHODS</w:t>
      </w:r>
    </w:p>
    <w:p w:rsidR="001C24C1" w:rsidRPr="003E4192" w:rsidP="003E4192" w14:paraId="05A59382" w14:textId="77777777">
      <w:pPr>
        <w:rPr>
          <w:b/>
          <w:sz w:val="24"/>
        </w:rPr>
      </w:pPr>
    </w:p>
    <w:p w:rsidR="001C24C1" w:rsidRPr="00C407C8" w:rsidP="003E4192" w14:paraId="3C189D92" w14:textId="43028354">
      <w:r w:rsidRPr="00C407C8">
        <w:rPr>
          <w:sz w:val="24"/>
          <w:szCs w:val="24"/>
        </w:rPr>
        <w:t xml:space="preserve">The collection of information under this </w:t>
      </w:r>
      <w:r w:rsidRPr="00C407C8" w:rsidR="00437F67">
        <w:rPr>
          <w:sz w:val="24"/>
          <w:szCs w:val="24"/>
        </w:rPr>
        <w:t xml:space="preserve">Program </w:t>
      </w:r>
      <w:r w:rsidRPr="00C407C8">
        <w:rPr>
          <w:sz w:val="24"/>
          <w:szCs w:val="24"/>
        </w:rPr>
        <w:t>does not and is not expected to employ statistical methods.</w:t>
      </w:r>
    </w:p>
    <w:sectPr>
      <w:footerReference w:type="default" r:id="rId22"/>
      <w:pgSz w:w="12240" w:h="15840"/>
      <w:pgMar w:top="1500" w:right="840" w:bottom="1440" w:left="1080" w:header="0" w:footer="11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4EC" w:rsidRPr="003E4192" w14:paraId="70954025" w14:textId="77777777">
    <w:pPr>
      <w:pStyle w:val="Footer"/>
      <w:tabs>
        <w:tab w:val="clear" w:pos="4680"/>
        <w:tab w:val="clear" w:pos="9360"/>
      </w:tabs>
      <w:jc w:val="center"/>
      <w:rPr>
        <w:caps/>
        <w:noProof/>
      </w:rPr>
    </w:pPr>
    <w:r w:rsidRPr="003E4192">
      <w:rPr>
        <w:caps/>
      </w:rPr>
      <w:fldChar w:fldCharType="begin"/>
    </w:r>
    <w:r w:rsidRPr="003E4192">
      <w:rPr>
        <w:caps/>
      </w:rPr>
      <w:instrText xml:space="preserve"> PAGE   \* MERGEFORMAT </w:instrText>
    </w:r>
    <w:r w:rsidRPr="003E4192">
      <w:rPr>
        <w:caps/>
      </w:rPr>
      <w:fldChar w:fldCharType="separate"/>
    </w:r>
    <w:r w:rsidRPr="003E4192">
      <w:rPr>
        <w:caps/>
        <w:noProof/>
      </w:rPr>
      <w:t>2</w:t>
    </w:r>
    <w:r w:rsidRPr="003E4192">
      <w:rPr>
        <w:caps/>
        <w:noProof/>
      </w:rPr>
      <w:fldChar w:fldCharType="end"/>
    </w:r>
  </w:p>
  <w:p w:rsidR="000774EC" w14:paraId="555406A3" w14:textId="77777777">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0FB3" w14:paraId="6AFF5599" w14:textId="77777777">
      <w:r>
        <w:separator/>
      </w:r>
    </w:p>
  </w:footnote>
  <w:footnote w:type="continuationSeparator" w:id="1">
    <w:p w:rsidR="00E10FB3" w14:paraId="38C98790" w14:textId="77777777">
      <w:r>
        <w:continuationSeparator/>
      </w:r>
    </w:p>
  </w:footnote>
  <w:footnote w:id="2">
    <w:p w:rsidR="00314CEF" w14:paraId="15EF42F5" w14:textId="6CDC146C">
      <w:pPr>
        <w:pStyle w:val="FootnoteText"/>
      </w:pPr>
      <w:r>
        <w:rPr>
          <w:rStyle w:val="FootnoteReference"/>
        </w:rPr>
        <w:footnoteRef/>
      </w:r>
      <w:r>
        <w:t xml:space="preserve"> </w:t>
      </w:r>
      <w:r w:rsidRPr="003E4192">
        <w:rPr>
          <w:i/>
          <w:iCs/>
        </w:rPr>
        <w:t>Stand</w:t>
      </w:r>
      <w:r w:rsidR="003025C2">
        <w:rPr>
          <w:i/>
          <w:iCs/>
        </w:rPr>
        <w:t>-alone</w:t>
      </w:r>
      <w:r w:rsidRPr="003E4192">
        <w:rPr>
          <w:i/>
          <w:iCs/>
        </w:rPr>
        <w:t xml:space="preserve"> biobased product</w:t>
      </w:r>
      <w:r>
        <w:t xml:space="preserve">.  </w:t>
      </w:r>
      <w:r w:rsidR="003025C2">
        <w:t>A</w:t>
      </w:r>
      <w:r>
        <w:t xml:space="preserve"> biobased product that is marketed or sold under a single product name.</w:t>
      </w:r>
    </w:p>
  </w:footnote>
  <w:footnote w:id="3">
    <w:p w:rsidR="00314CEF" w14:paraId="494DEF76" w14:textId="4B47EAD4">
      <w:pPr>
        <w:pStyle w:val="FootnoteText"/>
      </w:pPr>
      <w:r>
        <w:rPr>
          <w:rStyle w:val="FootnoteReference"/>
        </w:rPr>
        <w:footnoteRef/>
      </w:r>
      <w:r>
        <w:t xml:space="preserve"> </w:t>
      </w:r>
      <w:r w:rsidRPr="003E4192">
        <w:rPr>
          <w:i/>
          <w:iCs/>
        </w:rPr>
        <w:t>Biobased product family</w:t>
      </w:r>
      <w:r>
        <w:t>.  A group of biobased products that share the same formulation and biobased content (within 3%) yet are marketed differently depending on factors such as brand names or uses.</w:t>
      </w:r>
    </w:p>
  </w:footnote>
  <w:footnote w:id="4">
    <w:p w:rsidR="007E6A12" w:rsidP="007E6A12" w14:paraId="69849046" w14:textId="77777777">
      <w:pPr>
        <w:pStyle w:val="FootnoteText"/>
      </w:pPr>
      <w:r>
        <w:rPr>
          <w:rStyle w:val="FootnoteReference"/>
        </w:rPr>
        <w:footnoteRef/>
      </w:r>
      <w:r>
        <w:t xml:space="preserve"> </w:t>
      </w:r>
      <w:r w:rsidRPr="005C42FB">
        <w:rPr>
          <w:i/>
          <w:iCs/>
        </w:rPr>
        <w:t>Household Data Annual Averages</w:t>
      </w:r>
      <w:r>
        <w:t xml:space="preserve">, U.S. Bureau of Labor Statistics, accessed May 2, 2023,  </w:t>
      </w:r>
      <w:hyperlink r:id="rId1">
        <w:r w:rsidRPr="005C42FB">
          <w:rPr>
            <w:color w:val="0000FF"/>
            <w:u w:val="single" w:color="0000FF"/>
          </w:rPr>
          <w:t>https://www.bls.gov/cps/cpsaat43.pdf</w:t>
        </w:r>
        <w:r w:rsidRPr="005C42FB">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003A2E"/>
    <w:multiLevelType w:val="hybridMultilevel"/>
    <w:tmpl w:val="8730C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806FAE"/>
    <w:multiLevelType w:val="hybridMultilevel"/>
    <w:tmpl w:val="4926C324"/>
    <w:lvl w:ilvl="0">
      <w:start w:val="1"/>
      <w:numFmt w:val="upperLetter"/>
      <w:lvlText w:val="%1."/>
      <w:lvlJc w:val="left"/>
      <w:pPr>
        <w:ind w:left="712" w:hanging="353"/>
      </w:pPr>
      <w:rPr>
        <w:rFonts w:ascii="Times New Roman" w:eastAsia="Times New Roman" w:hAnsi="Times New Roman" w:cs="Times New Roman" w:hint="default"/>
        <w:b/>
        <w:bCs/>
        <w:spacing w:val="-1"/>
        <w:w w:val="99"/>
        <w:sz w:val="24"/>
        <w:szCs w:val="24"/>
        <w:lang w:val="en-US" w:eastAsia="en-US" w:bidi="en-US"/>
      </w:rPr>
    </w:lvl>
    <w:lvl w:ilvl="1">
      <w:start w:val="0"/>
      <w:numFmt w:val="bullet"/>
      <w:lvlText w:val="•"/>
      <w:lvlJc w:val="left"/>
      <w:pPr>
        <w:ind w:left="1680" w:hanging="353"/>
      </w:pPr>
      <w:rPr>
        <w:rFonts w:hint="default"/>
        <w:lang w:val="en-US" w:eastAsia="en-US" w:bidi="en-US"/>
      </w:rPr>
    </w:lvl>
    <w:lvl w:ilvl="2">
      <w:start w:val="0"/>
      <w:numFmt w:val="bullet"/>
      <w:lvlText w:val="•"/>
      <w:lvlJc w:val="left"/>
      <w:pPr>
        <w:ind w:left="2640" w:hanging="353"/>
      </w:pPr>
      <w:rPr>
        <w:rFonts w:hint="default"/>
        <w:lang w:val="en-US" w:eastAsia="en-US" w:bidi="en-US"/>
      </w:rPr>
    </w:lvl>
    <w:lvl w:ilvl="3">
      <w:start w:val="0"/>
      <w:numFmt w:val="bullet"/>
      <w:lvlText w:val="•"/>
      <w:lvlJc w:val="left"/>
      <w:pPr>
        <w:ind w:left="3600" w:hanging="353"/>
      </w:pPr>
      <w:rPr>
        <w:rFonts w:hint="default"/>
        <w:lang w:val="en-US" w:eastAsia="en-US" w:bidi="en-US"/>
      </w:rPr>
    </w:lvl>
    <w:lvl w:ilvl="4">
      <w:start w:val="0"/>
      <w:numFmt w:val="bullet"/>
      <w:lvlText w:val="•"/>
      <w:lvlJc w:val="left"/>
      <w:pPr>
        <w:ind w:left="4560" w:hanging="353"/>
      </w:pPr>
      <w:rPr>
        <w:rFonts w:hint="default"/>
        <w:lang w:val="en-US" w:eastAsia="en-US" w:bidi="en-US"/>
      </w:rPr>
    </w:lvl>
    <w:lvl w:ilvl="5">
      <w:start w:val="0"/>
      <w:numFmt w:val="bullet"/>
      <w:lvlText w:val="•"/>
      <w:lvlJc w:val="left"/>
      <w:pPr>
        <w:ind w:left="5520" w:hanging="353"/>
      </w:pPr>
      <w:rPr>
        <w:rFonts w:hint="default"/>
        <w:lang w:val="en-US" w:eastAsia="en-US" w:bidi="en-US"/>
      </w:rPr>
    </w:lvl>
    <w:lvl w:ilvl="6">
      <w:start w:val="0"/>
      <w:numFmt w:val="bullet"/>
      <w:lvlText w:val="•"/>
      <w:lvlJc w:val="left"/>
      <w:pPr>
        <w:ind w:left="6480" w:hanging="353"/>
      </w:pPr>
      <w:rPr>
        <w:rFonts w:hint="default"/>
        <w:lang w:val="en-US" w:eastAsia="en-US" w:bidi="en-US"/>
      </w:rPr>
    </w:lvl>
    <w:lvl w:ilvl="7">
      <w:start w:val="0"/>
      <w:numFmt w:val="bullet"/>
      <w:lvlText w:val="•"/>
      <w:lvlJc w:val="left"/>
      <w:pPr>
        <w:ind w:left="7440" w:hanging="353"/>
      </w:pPr>
      <w:rPr>
        <w:rFonts w:hint="default"/>
        <w:lang w:val="en-US" w:eastAsia="en-US" w:bidi="en-US"/>
      </w:rPr>
    </w:lvl>
    <w:lvl w:ilvl="8">
      <w:start w:val="0"/>
      <w:numFmt w:val="bullet"/>
      <w:lvlText w:val="•"/>
      <w:lvlJc w:val="left"/>
      <w:pPr>
        <w:ind w:left="8400" w:hanging="353"/>
      </w:pPr>
      <w:rPr>
        <w:rFonts w:hint="default"/>
        <w:lang w:val="en-US" w:eastAsia="en-US" w:bidi="en-US"/>
      </w:rPr>
    </w:lvl>
  </w:abstractNum>
  <w:abstractNum w:abstractNumId="2">
    <w:nsid w:val="17170F17"/>
    <w:multiLevelType w:val="hybridMultilevel"/>
    <w:tmpl w:val="4218EB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D849C7"/>
    <w:multiLevelType w:val="hybridMultilevel"/>
    <w:tmpl w:val="29C86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B24E70"/>
    <w:multiLevelType w:val="hybridMultilevel"/>
    <w:tmpl w:val="806E8874"/>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7A2ADE"/>
    <w:multiLevelType w:val="hybridMultilevel"/>
    <w:tmpl w:val="A6B4D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610575"/>
    <w:multiLevelType w:val="multilevel"/>
    <w:tmpl w:val="179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6F2D04"/>
    <w:multiLevelType w:val="hybridMultilevel"/>
    <w:tmpl w:val="372C2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8C41E8"/>
    <w:multiLevelType w:val="hybridMultilevel"/>
    <w:tmpl w:val="44E44DF6"/>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410D2B"/>
    <w:multiLevelType w:val="hybridMultilevel"/>
    <w:tmpl w:val="D258144E"/>
    <w:lvl w:ilvl="0">
      <w:start w:val="0"/>
      <w:numFmt w:val="bullet"/>
      <w:lvlText w:val=""/>
      <w:lvlJc w:val="left"/>
      <w:pPr>
        <w:ind w:left="1080" w:hanging="720"/>
      </w:pPr>
      <w:rPr>
        <w:rFonts w:ascii="Symbol" w:eastAsia="Symbol" w:hAnsi="Symbol" w:cs="Symbol" w:hint="default"/>
        <w:w w:val="100"/>
        <w:sz w:val="24"/>
        <w:szCs w:val="24"/>
        <w:lang w:val="en-US" w:eastAsia="en-US" w:bidi="en-US"/>
      </w:rPr>
    </w:lvl>
    <w:lvl w:ilvl="1">
      <w:start w:val="0"/>
      <w:numFmt w:val="bullet"/>
      <w:lvlText w:val="o"/>
      <w:lvlJc w:val="left"/>
      <w:pPr>
        <w:ind w:left="1080" w:hanging="360"/>
      </w:pPr>
      <w:rPr>
        <w:rFonts w:ascii="Courier New" w:eastAsia="Courier New" w:hAnsi="Courier New" w:cs="Courier New" w:hint="default"/>
        <w:w w:val="99"/>
        <w:sz w:val="24"/>
        <w:szCs w:val="24"/>
        <w:lang w:val="en-US" w:eastAsia="en-US" w:bidi="en-US"/>
      </w:rPr>
    </w:lvl>
    <w:lvl w:ilvl="2">
      <w:start w:val="0"/>
      <w:numFmt w:val="bullet"/>
      <w:lvlText w:val=""/>
      <w:lvlJc w:val="left"/>
      <w:pPr>
        <w:ind w:left="1800" w:hanging="360"/>
      </w:pPr>
      <w:rPr>
        <w:rFonts w:ascii="Symbol" w:eastAsia="Symbol" w:hAnsi="Symbol" w:cs="Symbol" w:hint="default"/>
        <w:w w:val="100"/>
        <w:sz w:val="24"/>
        <w:szCs w:val="24"/>
        <w:lang w:val="en-US" w:eastAsia="en-US" w:bidi="en-US"/>
      </w:rPr>
    </w:lvl>
    <w:lvl w:ilvl="3">
      <w:start w:val="0"/>
      <w:numFmt w:val="bullet"/>
      <w:lvlText w:val="•"/>
      <w:lvlJc w:val="left"/>
      <w:pPr>
        <w:ind w:left="3693" w:hanging="360"/>
      </w:pPr>
      <w:rPr>
        <w:rFonts w:hint="default"/>
        <w:lang w:val="en-US" w:eastAsia="en-US" w:bidi="en-US"/>
      </w:rPr>
    </w:lvl>
    <w:lvl w:ilvl="4">
      <w:start w:val="0"/>
      <w:numFmt w:val="bullet"/>
      <w:lvlText w:val="•"/>
      <w:lvlJc w:val="left"/>
      <w:pPr>
        <w:ind w:left="4640" w:hanging="360"/>
      </w:pPr>
      <w:rPr>
        <w:rFonts w:hint="default"/>
        <w:lang w:val="en-US" w:eastAsia="en-US" w:bidi="en-US"/>
      </w:rPr>
    </w:lvl>
    <w:lvl w:ilvl="5">
      <w:start w:val="0"/>
      <w:numFmt w:val="bullet"/>
      <w:lvlText w:val="•"/>
      <w:lvlJc w:val="left"/>
      <w:pPr>
        <w:ind w:left="5586" w:hanging="360"/>
      </w:pPr>
      <w:rPr>
        <w:rFonts w:hint="default"/>
        <w:lang w:val="en-US" w:eastAsia="en-US" w:bidi="en-US"/>
      </w:rPr>
    </w:lvl>
    <w:lvl w:ilvl="6">
      <w:start w:val="0"/>
      <w:numFmt w:val="bullet"/>
      <w:lvlText w:val="•"/>
      <w:lvlJc w:val="left"/>
      <w:pPr>
        <w:ind w:left="6533" w:hanging="360"/>
      </w:pPr>
      <w:rPr>
        <w:rFonts w:hint="default"/>
        <w:lang w:val="en-US" w:eastAsia="en-US" w:bidi="en-US"/>
      </w:rPr>
    </w:lvl>
    <w:lvl w:ilvl="7">
      <w:start w:val="0"/>
      <w:numFmt w:val="bullet"/>
      <w:lvlText w:val="•"/>
      <w:lvlJc w:val="left"/>
      <w:pPr>
        <w:ind w:left="7480" w:hanging="360"/>
      </w:pPr>
      <w:rPr>
        <w:rFonts w:hint="default"/>
        <w:lang w:val="en-US" w:eastAsia="en-US" w:bidi="en-US"/>
      </w:rPr>
    </w:lvl>
    <w:lvl w:ilvl="8">
      <w:start w:val="0"/>
      <w:numFmt w:val="bullet"/>
      <w:lvlText w:val="•"/>
      <w:lvlJc w:val="left"/>
      <w:pPr>
        <w:ind w:left="8426" w:hanging="360"/>
      </w:pPr>
      <w:rPr>
        <w:rFonts w:hint="default"/>
        <w:lang w:val="en-US" w:eastAsia="en-US" w:bidi="en-US"/>
      </w:rPr>
    </w:lvl>
  </w:abstractNum>
  <w:abstractNum w:abstractNumId="10">
    <w:nsid w:val="3D21563B"/>
    <w:multiLevelType w:val="hybridMultilevel"/>
    <w:tmpl w:val="D570B39E"/>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364124"/>
    <w:multiLevelType w:val="multilevel"/>
    <w:tmpl w:val="7C4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DC3E35"/>
    <w:multiLevelType w:val="hybridMultilevel"/>
    <w:tmpl w:val="8A30F654"/>
    <w:lvl w:ilvl="0">
      <w:start w:val="1"/>
      <w:numFmt w:val="decimal"/>
      <w:lvlText w:val="%1."/>
      <w:lvlJc w:val="left"/>
      <w:pPr>
        <w:ind w:left="360" w:hanging="300"/>
      </w:pPr>
      <w:rPr>
        <w:rFonts w:ascii="Times New Roman" w:eastAsia="Times New Roman" w:hAnsi="Times New Roman" w:cs="Times New Roman" w:hint="default"/>
        <w:b/>
        <w:bCs/>
        <w:spacing w:val="-4"/>
        <w:w w:val="99"/>
        <w:sz w:val="24"/>
        <w:szCs w:val="24"/>
        <w:lang w:val="en-US" w:eastAsia="en-US" w:bidi="en-US"/>
      </w:rPr>
    </w:lvl>
    <w:lvl w:ilvl="1">
      <w:start w:val="0"/>
      <w:numFmt w:val="bullet"/>
      <w:lvlText w:val=""/>
      <w:lvlJc w:val="left"/>
      <w:pPr>
        <w:ind w:left="1080" w:hanging="360"/>
      </w:pPr>
      <w:rPr>
        <w:rFonts w:ascii="Symbol" w:eastAsia="Symbol" w:hAnsi="Symbol" w:cs="Symbol" w:hint="default"/>
        <w:w w:val="100"/>
        <w:sz w:val="24"/>
        <w:szCs w:val="24"/>
        <w:lang w:val="en-US" w:eastAsia="en-US" w:bidi="en-US"/>
      </w:rPr>
    </w:lvl>
    <w:lvl w:ilvl="2">
      <w:start w:val="0"/>
      <w:numFmt w:val="bullet"/>
      <w:lvlText w:val="•"/>
      <w:lvlJc w:val="left"/>
      <w:pPr>
        <w:ind w:left="2106" w:hanging="360"/>
      </w:pPr>
      <w:rPr>
        <w:rFonts w:hint="default"/>
        <w:lang w:val="en-US" w:eastAsia="en-US" w:bidi="en-US"/>
      </w:rPr>
    </w:lvl>
    <w:lvl w:ilvl="3">
      <w:start w:val="0"/>
      <w:numFmt w:val="bullet"/>
      <w:lvlText w:val="•"/>
      <w:lvlJc w:val="left"/>
      <w:pPr>
        <w:ind w:left="3133" w:hanging="360"/>
      </w:pPr>
      <w:rPr>
        <w:rFonts w:hint="default"/>
        <w:lang w:val="en-US" w:eastAsia="en-US" w:bidi="en-US"/>
      </w:rPr>
    </w:lvl>
    <w:lvl w:ilvl="4">
      <w:start w:val="0"/>
      <w:numFmt w:val="bullet"/>
      <w:lvlText w:val="•"/>
      <w:lvlJc w:val="left"/>
      <w:pPr>
        <w:ind w:left="4160" w:hanging="360"/>
      </w:pPr>
      <w:rPr>
        <w:rFonts w:hint="default"/>
        <w:lang w:val="en-US" w:eastAsia="en-US" w:bidi="en-US"/>
      </w:rPr>
    </w:lvl>
    <w:lvl w:ilvl="5">
      <w:start w:val="0"/>
      <w:numFmt w:val="bullet"/>
      <w:lvlText w:val="•"/>
      <w:lvlJc w:val="left"/>
      <w:pPr>
        <w:ind w:left="5186" w:hanging="360"/>
      </w:pPr>
      <w:rPr>
        <w:rFonts w:hint="default"/>
        <w:lang w:val="en-US" w:eastAsia="en-US" w:bidi="en-US"/>
      </w:rPr>
    </w:lvl>
    <w:lvl w:ilvl="6">
      <w:start w:val="0"/>
      <w:numFmt w:val="bullet"/>
      <w:lvlText w:val="•"/>
      <w:lvlJc w:val="left"/>
      <w:pPr>
        <w:ind w:left="6213" w:hanging="360"/>
      </w:pPr>
      <w:rPr>
        <w:rFonts w:hint="default"/>
        <w:lang w:val="en-US" w:eastAsia="en-US" w:bidi="en-US"/>
      </w:rPr>
    </w:lvl>
    <w:lvl w:ilvl="7">
      <w:start w:val="0"/>
      <w:numFmt w:val="bullet"/>
      <w:lvlText w:val="•"/>
      <w:lvlJc w:val="left"/>
      <w:pPr>
        <w:ind w:left="7240"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3">
    <w:nsid w:val="4C744D54"/>
    <w:multiLevelType w:val="hybridMultilevel"/>
    <w:tmpl w:val="C8142D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D65510A"/>
    <w:multiLevelType w:val="hybridMultilevel"/>
    <w:tmpl w:val="F26E119C"/>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8A2558"/>
    <w:multiLevelType w:val="hybridMultilevel"/>
    <w:tmpl w:val="CE1C9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7514DD"/>
    <w:multiLevelType w:val="hybridMultilevel"/>
    <w:tmpl w:val="37E00A9E"/>
    <w:lvl w:ilvl="0">
      <w:start w:val="7"/>
      <w:numFmt w:val="lowerLetter"/>
      <w:lvlText w:val="(%1)"/>
      <w:lvlJc w:val="left"/>
      <w:pPr>
        <w:ind w:left="1080" w:hanging="72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E34D73"/>
    <w:multiLevelType w:val="hybridMultilevel"/>
    <w:tmpl w:val="E14480FE"/>
    <w:lvl w:ilvl="0">
      <w:start w:val="2"/>
      <w:numFmt w:val="decimal"/>
      <w:lvlText w:val="(%1)"/>
      <w:lvlJc w:val="left"/>
      <w:pPr>
        <w:ind w:left="360" w:hanging="339"/>
      </w:pPr>
      <w:rPr>
        <w:rFonts w:ascii="Times New Roman" w:eastAsia="Times New Roman" w:hAnsi="Times New Roman" w:cs="Times New Roman" w:hint="default"/>
        <w:spacing w:val="-1"/>
        <w:w w:val="99"/>
        <w:sz w:val="24"/>
        <w:szCs w:val="24"/>
        <w:lang w:val="en-US" w:eastAsia="en-US" w:bidi="en-US"/>
      </w:rPr>
    </w:lvl>
    <w:lvl w:ilvl="1">
      <w:start w:val="0"/>
      <w:numFmt w:val="bullet"/>
      <w:lvlText w:val=""/>
      <w:lvlJc w:val="left"/>
      <w:pPr>
        <w:ind w:left="1080" w:hanging="360"/>
      </w:pPr>
      <w:rPr>
        <w:rFonts w:ascii="Symbol" w:eastAsia="Symbol" w:hAnsi="Symbol" w:cs="Symbol" w:hint="default"/>
        <w:w w:val="100"/>
        <w:sz w:val="24"/>
        <w:szCs w:val="24"/>
        <w:lang w:val="en-US" w:eastAsia="en-US" w:bidi="en-US"/>
      </w:rPr>
    </w:lvl>
    <w:lvl w:ilvl="2">
      <w:start w:val="0"/>
      <w:numFmt w:val="bullet"/>
      <w:lvlText w:val="•"/>
      <w:lvlJc w:val="left"/>
      <w:pPr>
        <w:ind w:left="2106" w:hanging="360"/>
      </w:pPr>
      <w:rPr>
        <w:rFonts w:hint="default"/>
        <w:lang w:val="en-US" w:eastAsia="en-US" w:bidi="en-US"/>
      </w:rPr>
    </w:lvl>
    <w:lvl w:ilvl="3">
      <w:start w:val="0"/>
      <w:numFmt w:val="bullet"/>
      <w:lvlText w:val="•"/>
      <w:lvlJc w:val="left"/>
      <w:pPr>
        <w:ind w:left="3133" w:hanging="360"/>
      </w:pPr>
      <w:rPr>
        <w:rFonts w:hint="default"/>
        <w:lang w:val="en-US" w:eastAsia="en-US" w:bidi="en-US"/>
      </w:rPr>
    </w:lvl>
    <w:lvl w:ilvl="4">
      <w:start w:val="0"/>
      <w:numFmt w:val="bullet"/>
      <w:lvlText w:val="•"/>
      <w:lvlJc w:val="left"/>
      <w:pPr>
        <w:ind w:left="4160" w:hanging="360"/>
      </w:pPr>
      <w:rPr>
        <w:rFonts w:hint="default"/>
        <w:lang w:val="en-US" w:eastAsia="en-US" w:bidi="en-US"/>
      </w:rPr>
    </w:lvl>
    <w:lvl w:ilvl="5">
      <w:start w:val="0"/>
      <w:numFmt w:val="bullet"/>
      <w:lvlText w:val="•"/>
      <w:lvlJc w:val="left"/>
      <w:pPr>
        <w:ind w:left="5186" w:hanging="360"/>
      </w:pPr>
      <w:rPr>
        <w:rFonts w:hint="default"/>
        <w:lang w:val="en-US" w:eastAsia="en-US" w:bidi="en-US"/>
      </w:rPr>
    </w:lvl>
    <w:lvl w:ilvl="6">
      <w:start w:val="0"/>
      <w:numFmt w:val="bullet"/>
      <w:lvlText w:val="•"/>
      <w:lvlJc w:val="left"/>
      <w:pPr>
        <w:ind w:left="6213" w:hanging="360"/>
      </w:pPr>
      <w:rPr>
        <w:rFonts w:hint="default"/>
        <w:lang w:val="en-US" w:eastAsia="en-US" w:bidi="en-US"/>
      </w:rPr>
    </w:lvl>
    <w:lvl w:ilvl="7">
      <w:start w:val="0"/>
      <w:numFmt w:val="bullet"/>
      <w:lvlText w:val="•"/>
      <w:lvlJc w:val="left"/>
      <w:pPr>
        <w:ind w:left="7240"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8">
    <w:nsid w:val="64655203"/>
    <w:multiLevelType w:val="hybridMultilevel"/>
    <w:tmpl w:val="EDEAF3D0"/>
    <w:lvl w:ilvl="0">
      <w:start w:val="3"/>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7F3154"/>
    <w:multiLevelType w:val="multilevel"/>
    <w:tmpl w:val="247A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CE1EF8"/>
    <w:multiLevelType w:val="hybridMultilevel"/>
    <w:tmpl w:val="CA721482"/>
    <w:lvl w:ilvl="0">
      <w:start w:val="1"/>
      <w:numFmt w:val="lowerLetter"/>
      <w:lvlText w:val="(%1)"/>
      <w:lvlJc w:val="left"/>
      <w:pPr>
        <w:ind w:left="1080" w:hanging="72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9F782A"/>
    <w:multiLevelType w:val="hybridMultilevel"/>
    <w:tmpl w:val="66D4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0161719">
    <w:abstractNumId w:val="17"/>
  </w:num>
  <w:num w:numId="2" w16cid:durableId="1553467099">
    <w:abstractNumId w:val="9"/>
  </w:num>
  <w:num w:numId="3" w16cid:durableId="1287009942">
    <w:abstractNumId w:val="12"/>
  </w:num>
  <w:num w:numId="4" w16cid:durableId="1531338714">
    <w:abstractNumId w:val="1"/>
  </w:num>
  <w:num w:numId="5" w16cid:durableId="1471557672">
    <w:abstractNumId w:val="10"/>
  </w:num>
  <w:num w:numId="6" w16cid:durableId="2055537452">
    <w:abstractNumId w:val="4"/>
  </w:num>
  <w:num w:numId="7" w16cid:durableId="137890669">
    <w:abstractNumId w:val="22"/>
  </w:num>
  <w:num w:numId="8" w16cid:durableId="2170135">
    <w:abstractNumId w:val="2"/>
  </w:num>
  <w:num w:numId="9" w16cid:durableId="2014604785">
    <w:abstractNumId w:val="14"/>
  </w:num>
  <w:num w:numId="10" w16cid:durableId="190998374">
    <w:abstractNumId w:val="21"/>
  </w:num>
  <w:num w:numId="11" w16cid:durableId="517624379">
    <w:abstractNumId w:val="16"/>
  </w:num>
  <w:num w:numId="12" w16cid:durableId="1658218115">
    <w:abstractNumId w:val="6"/>
  </w:num>
  <w:num w:numId="13" w16cid:durableId="1798452298">
    <w:abstractNumId w:val="20"/>
  </w:num>
  <w:num w:numId="14" w16cid:durableId="747728636">
    <w:abstractNumId w:val="11"/>
  </w:num>
  <w:num w:numId="15" w16cid:durableId="1767575393">
    <w:abstractNumId w:val="23"/>
  </w:num>
  <w:num w:numId="16" w16cid:durableId="1000306349">
    <w:abstractNumId w:val="19"/>
  </w:num>
  <w:num w:numId="17" w16cid:durableId="212472512">
    <w:abstractNumId w:val="0"/>
  </w:num>
  <w:num w:numId="18" w16cid:durableId="168106416">
    <w:abstractNumId w:val="7"/>
  </w:num>
  <w:num w:numId="19" w16cid:durableId="1459185539">
    <w:abstractNumId w:val="15"/>
  </w:num>
  <w:num w:numId="20" w16cid:durableId="740248514">
    <w:abstractNumId w:val="5"/>
  </w:num>
  <w:num w:numId="21" w16cid:durableId="1559632160">
    <w:abstractNumId w:val="3"/>
  </w:num>
  <w:num w:numId="22" w16cid:durableId="1292053616">
    <w:abstractNumId w:val="8"/>
  </w:num>
  <w:num w:numId="23" w16cid:durableId="1836678578">
    <w:abstractNumId w:val="18"/>
  </w:num>
  <w:num w:numId="24" w16cid:durableId="16224985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C1"/>
    <w:rsid w:val="000035D7"/>
    <w:rsid w:val="0001294B"/>
    <w:rsid w:val="0002001F"/>
    <w:rsid w:val="00020732"/>
    <w:rsid w:val="00020DBA"/>
    <w:rsid w:val="00021E19"/>
    <w:rsid w:val="00022905"/>
    <w:rsid w:val="00025350"/>
    <w:rsid w:val="0006345E"/>
    <w:rsid w:val="00065529"/>
    <w:rsid w:val="00071564"/>
    <w:rsid w:val="000732C5"/>
    <w:rsid w:val="00073DDC"/>
    <w:rsid w:val="000774EC"/>
    <w:rsid w:val="0008370C"/>
    <w:rsid w:val="000839B7"/>
    <w:rsid w:val="000B43A5"/>
    <w:rsid w:val="000B4455"/>
    <w:rsid w:val="000E15E9"/>
    <w:rsid w:val="000F6938"/>
    <w:rsid w:val="00103E11"/>
    <w:rsid w:val="0011426D"/>
    <w:rsid w:val="00123EE8"/>
    <w:rsid w:val="00124D8F"/>
    <w:rsid w:val="00134996"/>
    <w:rsid w:val="00141F02"/>
    <w:rsid w:val="001551EE"/>
    <w:rsid w:val="00170A0C"/>
    <w:rsid w:val="001724C7"/>
    <w:rsid w:val="0017673C"/>
    <w:rsid w:val="001820EE"/>
    <w:rsid w:val="001974B6"/>
    <w:rsid w:val="001A0A9D"/>
    <w:rsid w:val="001A14C5"/>
    <w:rsid w:val="001A5A18"/>
    <w:rsid w:val="001B4169"/>
    <w:rsid w:val="001B66EF"/>
    <w:rsid w:val="001C24C1"/>
    <w:rsid w:val="001C2A84"/>
    <w:rsid w:val="001D7656"/>
    <w:rsid w:val="001F6E82"/>
    <w:rsid w:val="002056AB"/>
    <w:rsid w:val="00215A69"/>
    <w:rsid w:val="00217158"/>
    <w:rsid w:val="0023078B"/>
    <w:rsid w:val="0025006E"/>
    <w:rsid w:val="002817DC"/>
    <w:rsid w:val="00294A3D"/>
    <w:rsid w:val="0029535E"/>
    <w:rsid w:val="002A545B"/>
    <w:rsid w:val="002B24E4"/>
    <w:rsid w:val="002C4015"/>
    <w:rsid w:val="002C6579"/>
    <w:rsid w:val="002C712D"/>
    <w:rsid w:val="002E72A7"/>
    <w:rsid w:val="003025C2"/>
    <w:rsid w:val="00314CEF"/>
    <w:rsid w:val="003247D8"/>
    <w:rsid w:val="0032535F"/>
    <w:rsid w:val="00331B67"/>
    <w:rsid w:val="00350205"/>
    <w:rsid w:val="00373DB6"/>
    <w:rsid w:val="00375D3A"/>
    <w:rsid w:val="0038258D"/>
    <w:rsid w:val="003867CF"/>
    <w:rsid w:val="00390BE5"/>
    <w:rsid w:val="003A1B9D"/>
    <w:rsid w:val="003A3185"/>
    <w:rsid w:val="003B1044"/>
    <w:rsid w:val="003B42DE"/>
    <w:rsid w:val="003B786E"/>
    <w:rsid w:val="003C1980"/>
    <w:rsid w:val="003D63BB"/>
    <w:rsid w:val="003E4192"/>
    <w:rsid w:val="003E70E3"/>
    <w:rsid w:val="00405601"/>
    <w:rsid w:val="00412BFD"/>
    <w:rsid w:val="004130B5"/>
    <w:rsid w:val="00416C47"/>
    <w:rsid w:val="004205F5"/>
    <w:rsid w:val="004272FA"/>
    <w:rsid w:val="00437F67"/>
    <w:rsid w:val="00474438"/>
    <w:rsid w:val="004831BA"/>
    <w:rsid w:val="004843B0"/>
    <w:rsid w:val="004A7692"/>
    <w:rsid w:val="004C18E0"/>
    <w:rsid w:val="004C3DFF"/>
    <w:rsid w:val="004C4EE0"/>
    <w:rsid w:val="004D0798"/>
    <w:rsid w:val="004D408A"/>
    <w:rsid w:val="004E2C7A"/>
    <w:rsid w:val="004F1917"/>
    <w:rsid w:val="00501AED"/>
    <w:rsid w:val="0050206D"/>
    <w:rsid w:val="005131F6"/>
    <w:rsid w:val="0052256E"/>
    <w:rsid w:val="0052437C"/>
    <w:rsid w:val="00530D09"/>
    <w:rsid w:val="00545514"/>
    <w:rsid w:val="00561920"/>
    <w:rsid w:val="005671A2"/>
    <w:rsid w:val="0057052C"/>
    <w:rsid w:val="0058339D"/>
    <w:rsid w:val="00586A72"/>
    <w:rsid w:val="00587AFF"/>
    <w:rsid w:val="005C1231"/>
    <w:rsid w:val="005C42FB"/>
    <w:rsid w:val="005D76AE"/>
    <w:rsid w:val="005E10E7"/>
    <w:rsid w:val="005E3144"/>
    <w:rsid w:val="005F0434"/>
    <w:rsid w:val="00605965"/>
    <w:rsid w:val="006226E8"/>
    <w:rsid w:val="00634B5E"/>
    <w:rsid w:val="006500E0"/>
    <w:rsid w:val="006603F6"/>
    <w:rsid w:val="0067258C"/>
    <w:rsid w:val="00673F1B"/>
    <w:rsid w:val="00676A5D"/>
    <w:rsid w:val="0069413D"/>
    <w:rsid w:val="006A0AE3"/>
    <w:rsid w:val="006E2D8F"/>
    <w:rsid w:val="00703D57"/>
    <w:rsid w:val="007069D5"/>
    <w:rsid w:val="007203C8"/>
    <w:rsid w:val="007209AB"/>
    <w:rsid w:val="00731C87"/>
    <w:rsid w:val="007325A2"/>
    <w:rsid w:val="0073376C"/>
    <w:rsid w:val="00734953"/>
    <w:rsid w:val="00740931"/>
    <w:rsid w:val="0074145E"/>
    <w:rsid w:val="007420EC"/>
    <w:rsid w:val="007560CB"/>
    <w:rsid w:val="00766A2E"/>
    <w:rsid w:val="00766F52"/>
    <w:rsid w:val="00782200"/>
    <w:rsid w:val="007871CE"/>
    <w:rsid w:val="007A4623"/>
    <w:rsid w:val="007B53D6"/>
    <w:rsid w:val="007D2F22"/>
    <w:rsid w:val="007D59A1"/>
    <w:rsid w:val="007E4EE1"/>
    <w:rsid w:val="007E6A12"/>
    <w:rsid w:val="007E6C7C"/>
    <w:rsid w:val="007F7831"/>
    <w:rsid w:val="00824152"/>
    <w:rsid w:val="00824492"/>
    <w:rsid w:val="008275A1"/>
    <w:rsid w:val="008465F1"/>
    <w:rsid w:val="008676FB"/>
    <w:rsid w:val="00872AC7"/>
    <w:rsid w:val="00872F08"/>
    <w:rsid w:val="008812D2"/>
    <w:rsid w:val="00882948"/>
    <w:rsid w:val="00897A76"/>
    <w:rsid w:val="008A7B8D"/>
    <w:rsid w:val="008B0FBE"/>
    <w:rsid w:val="008D02CA"/>
    <w:rsid w:val="008D6A0F"/>
    <w:rsid w:val="008E3700"/>
    <w:rsid w:val="008E589B"/>
    <w:rsid w:val="009055CB"/>
    <w:rsid w:val="0091120A"/>
    <w:rsid w:val="00915FF6"/>
    <w:rsid w:val="00937DE9"/>
    <w:rsid w:val="00942B1B"/>
    <w:rsid w:val="00961C2D"/>
    <w:rsid w:val="00966013"/>
    <w:rsid w:val="00967F47"/>
    <w:rsid w:val="0097731A"/>
    <w:rsid w:val="009E40BF"/>
    <w:rsid w:val="009E7F06"/>
    <w:rsid w:val="009F4E51"/>
    <w:rsid w:val="00A05D14"/>
    <w:rsid w:val="00A109C4"/>
    <w:rsid w:val="00A139A6"/>
    <w:rsid w:val="00A319CD"/>
    <w:rsid w:val="00A35DA6"/>
    <w:rsid w:val="00A36E93"/>
    <w:rsid w:val="00A40122"/>
    <w:rsid w:val="00A5638C"/>
    <w:rsid w:val="00A655E8"/>
    <w:rsid w:val="00A70ACE"/>
    <w:rsid w:val="00A720E6"/>
    <w:rsid w:val="00A74BA5"/>
    <w:rsid w:val="00A8157D"/>
    <w:rsid w:val="00A8335D"/>
    <w:rsid w:val="00A8667F"/>
    <w:rsid w:val="00A93B08"/>
    <w:rsid w:val="00A963EB"/>
    <w:rsid w:val="00AA4AA9"/>
    <w:rsid w:val="00AB07B9"/>
    <w:rsid w:val="00AB09BB"/>
    <w:rsid w:val="00AC3E57"/>
    <w:rsid w:val="00AE02B4"/>
    <w:rsid w:val="00AE0B25"/>
    <w:rsid w:val="00AF07C2"/>
    <w:rsid w:val="00AF5BD3"/>
    <w:rsid w:val="00B002A1"/>
    <w:rsid w:val="00B06EF8"/>
    <w:rsid w:val="00B27B3A"/>
    <w:rsid w:val="00B30BA0"/>
    <w:rsid w:val="00B3610E"/>
    <w:rsid w:val="00B42755"/>
    <w:rsid w:val="00B51DD2"/>
    <w:rsid w:val="00B64090"/>
    <w:rsid w:val="00B90E40"/>
    <w:rsid w:val="00B977D2"/>
    <w:rsid w:val="00BB36DF"/>
    <w:rsid w:val="00BD172C"/>
    <w:rsid w:val="00BD7AB6"/>
    <w:rsid w:val="00C137F0"/>
    <w:rsid w:val="00C17952"/>
    <w:rsid w:val="00C407C8"/>
    <w:rsid w:val="00C41D24"/>
    <w:rsid w:val="00C51DB8"/>
    <w:rsid w:val="00C53464"/>
    <w:rsid w:val="00C561C2"/>
    <w:rsid w:val="00C60D6E"/>
    <w:rsid w:val="00C6711D"/>
    <w:rsid w:val="00C94484"/>
    <w:rsid w:val="00C94A59"/>
    <w:rsid w:val="00CB2983"/>
    <w:rsid w:val="00CC4027"/>
    <w:rsid w:val="00CD1C5C"/>
    <w:rsid w:val="00CE4B59"/>
    <w:rsid w:val="00CF6580"/>
    <w:rsid w:val="00D01B46"/>
    <w:rsid w:val="00D1409E"/>
    <w:rsid w:val="00D27A53"/>
    <w:rsid w:val="00D34934"/>
    <w:rsid w:val="00D43B45"/>
    <w:rsid w:val="00D465A5"/>
    <w:rsid w:val="00D505C7"/>
    <w:rsid w:val="00D534BD"/>
    <w:rsid w:val="00D5350F"/>
    <w:rsid w:val="00D85C5A"/>
    <w:rsid w:val="00DB0EE9"/>
    <w:rsid w:val="00DC09AC"/>
    <w:rsid w:val="00DE1EB8"/>
    <w:rsid w:val="00DE3071"/>
    <w:rsid w:val="00E04B74"/>
    <w:rsid w:val="00E0743E"/>
    <w:rsid w:val="00E10FB3"/>
    <w:rsid w:val="00E16C62"/>
    <w:rsid w:val="00E211B5"/>
    <w:rsid w:val="00E24877"/>
    <w:rsid w:val="00E331A0"/>
    <w:rsid w:val="00E946AF"/>
    <w:rsid w:val="00EB3F5C"/>
    <w:rsid w:val="00ED6874"/>
    <w:rsid w:val="00ED6E28"/>
    <w:rsid w:val="00EE20A4"/>
    <w:rsid w:val="00F076F1"/>
    <w:rsid w:val="00F31E6F"/>
    <w:rsid w:val="00F443B2"/>
    <w:rsid w:val="00F518E9"/>
    <w:rsid w:val="00F57282"/>
    <w:rsid w:val="00F66FD3"/>
    <w:rsid w:val="00F757DD"/>
    <w:rsid w:val="00F8297F"/>
    <w:rsid w:val="00F85420"/>
    <w:rsid w:val="00F85F17"/>
    <w:rsid w:val="00F97DBB"/>
    <w:rsid w:val="00FB6E38"/>
    <w:rsid w:val="00FD4490"/>
    <w:rsid w:val="00FE12BC"/>
    <w:rsid w:val="3DD88685"/>
    <w:rsid w:val="4C9E95FF"/>
    <w:rsid w:val="6C5CB2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8F4783"/>
  <w15:docId w15:val="{00A9EC2C-CC8A-47E9-B5AA-E0624FF4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080" w:hanging="360"/>
    </w:pPr>
  </w:style>
  <w:style w:type="paragraph" w:customStyle="1" w:styleId="TableParagraph">
    <w:name w:val="Table Paragraph"/>
    <w:basedOn w:val="Normal"/>
    <w:uiPriority w:val="1"/>
    <w:qFormat/>
    <w:pPr>
      <w:spacing w:line="247" w:lineRule="exact"/>
    </w:pPr>
  </w:style>
  <w:style w:type="character" w:styleId="CommentReference">
    <w:name w:val="annotation reference"/>
    <w:basedOn w:val="DefaultParagraphFont"/>
    <w:uiPriority w:val="99"/>
    <w:semiHidden/>
    <w:unhideWhenUsed/>
    <w:rsid w:val="006500E0"/>
    <w:rPr>
      <w:sz w:val="16"/>
      <w:szCs w:val="16"/>
    </w:rPr>
  </w:style>
  <w:style w:type="paragraph" w:styleId="CommentText">
    <w:name w:val="annotation text"/>
    <w:basedOn w:val="Normal"/>
    <w:link w:val="CommentTextChar"/>
    <w:uiPriority w:val="99"/>
    <w:unhideWhenUsed/>
    <w:rsid w:val="006500E0"/>
    <w:rPr>
      <w:sz w:val="20"/>
      <w:szCs w:val="20"/>
    </w:rPr>
  </w:style>
  <w:style w:type="character" w:customStyle="1" w:styleId="CommentTextChar">
    <w:name w:val="Comment Text Char"/>
    <w:basedOn w:val="DefaultParagraphFont"/>
    <w:link w:val="CommentText"/>
    <w:uiPriority w:val="99"/>
    <w:rsid w:val="006500E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500E0"/>
    <w:rPr>
      <w:b/>
      <w:bCs/>
    </w:rPr>
  </w:style>
  <w:style w:type="character" w:customStyle="1" w:styleId="CommentSubjectChar">
    <w:name w:val="Comment Subject Char"/>
    <w:basedOn w:val="CommentTextChar"/>
    <w:link w:val="CommentSubject"/>
    <w:uiPriority w:val="99"/>
    <w:semiHidden/>
    <w:rsid w:val="006500E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50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0E0"/>
    <w:rPr>
      <w:rFonts w:ascii="Segoe UI" w:eastAsia="Times New Roman" w:hAnsi="Segoe UI" w:cs="Segoe UI"/>
      <w:sz w:val="18"/>
      <w:szCs w:val="18"/>
      <w:lang w:bidi="en-US"/>
    </w:rPr>
  </w:style>
  <w:style w:type="paragraph" w:styleId="Header">
    <w:name w:val="header"/>
    <w:basedOn w:val="Normal"/>
    <w:link w:val="HeaderChar"/>
    <w:uiPriority w:val="99"/>
    <w:unhideWhenUsed/>
    <w:rsid w:val="007560CB"/>
    <w:pPr>
      <w:tabs>
        <w:tab w:val="center" w:pos="4680"/>
        <w:tab w:val="right" w:pos="9360"/>
      </w:tabs>
    </w:pPr>
  </w:style>
  <w:style w:type="character" w:customStyle="1" w:styleId="HeaderChar">
    <w:name w:val="Header Char"/>
    <w:basedOn w:val="DefaultParagraphFont"/>
    <w:link w:val="Header"/>
    <w:uiPriority w:val="99"/>
    <w:rsid w:val="007560CB"/>
    <w:rPr>
      <w:rFonts w:ascii="Times New Roman" w:eastAsia="Times New Roman" w:hAnsi="Times New Roman" w:cs="Times New Roman"/>
      <w:lang w:bidi="en-US"/>
    </w:rPr>
  </w:style>
  <w:style w:type="paragraph" w:styleId="Footer">
    <w:name w:val="footer"/>
    <w:basedOn w:val="Normal"/>
    <w:link w:val="FooterChar"/>
    <w:uiPriority w:val="99"/>
    <w:unhideWhenUsed/>
    <w:rsid w:val="007560CB"/>
    <w:pPr>
      <w:tabs>
        <w:tab w:val="center" w:pos="4680"/>
        <w:tab w:val="right" w:pos="9360"/>
      </w:tabs>
    </w:pPr>
  </w:style>
  <w:style w:type="character" w:customStyle="1" w:styleId="FooterChar">
    <w:name w:val="Footer Char"/>
    <w:basedOn w:val="DefaultParagraphFont"/>
    <w:link w:val="Footer"/>
    <w:uiPriority w:val="99"/>
    <w:rsid w:val="007560CB"/>
    <w:rPr>
      <w:rFonts w:ascii="Times New Roman" w:eastAsia="Times New Roman" w:hAnsi="Times New Roman" w:cs="Times New Roman"/>
      <w:lang w:bidi="en-US"/>
    </w:rPr>
  </w:style>
  <w:style w:type="paragraph" w:styleId="Revision">
    <w:name w:val="Revision"/>
    <w:hidden/>
    <w:uiPriority w:val="99"/>
    <w:semiHidden/>
    <w:rsid w:val="00F85420"/>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021E19"/>
    <w:rPr>
      <w:color w:val="0000FF" w:themeColor="hyperlink"/>
      <w:u w:val="single"/>
    </w:rPr>
  </w:style>
  <w:style w:type="character" w:styleId="UnresolvedMention">
    <w:name w:val="Unresolved Mention"/>
    <w:basedOn w:val="DefaultParagraphFont"/>
    <w:uiPriority w:val="99"/>
    <w:semiHidden/>
    <w:unhideWhenUsed/>
    <w:rsid w:val="00021E19"/>
    <w:rPr>
      <w:color w:val="605E5C"/>
      <w:shd w:val="clear" w:color="auto" w:fill="E1DFDD"/>
    </w:rPr>
  </w:style>
  <w:style w:type="paragraph" w:styleId="FootnoteText">
    <w:name w:val="footnote text"/>
    <w:basedOn w:val="Normal"/>
    <w:link w:val="FootnoteTextChar"/>
    <w:uiPriority w:val="99"/>
    <w:semiHidden/>
    <w:unhideWhenUsed/>
    <w:rsid w:val="00314CEF"/>
    <w:rPr>
      <w:sz w:val="20"/>
      <w:szCs w:val="20"/>
    </w:rPr>
  </w:style>
  <w:style w:type="character" w:customStyle="1" w:styleId="FootnoteTextChar">
    <w:name w:val="Footnote Text Char"/>
    <w:basedOn w:val="DefaultParagraphFont"/>
    <w:link w:val="FootnoteText"/>
    <w:uiPriority w:val="99"/>
    <w:semiHidden/>
    <w:rsid w:val="00314CEF"/>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314CEF"/>
    <w:rPr>
      <w:vertAlign w:val="superscript"/>
    </w:rPr>
  </w:style>
  <w:style w:type="character" w:styleId="FollowedHyperlink">
    <w:name w:val="FollowedHyperlink"/>
    <w:basedOn w:val="DefaultParagraphFont"/>
    <w:uiPriority w:val="99"/>
    <w:semiHidden/>
    <w:unhideWhenUsed/>
    <w:rsid w:val="00AF07C2"/>
    <w:rPr>
      <w:color w:val="800080" w:themeColor="followedHyperlink"/>
      <w:u w:val="single"/>
    </w:rPr>
  </w:style>
  <w:style w:type="table" w:styleId="TableGrid">
    <w:name w:val="Table Grid"/>
    <w:basedOn w:val="TableNormal"/>
    <w:uiPriority w:val="59"/>
    <w:rsid w:val="006A0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7/subtitle-B/chapter-XXXII/part-3202/section-3202.5" TargetMode="External" /><Relationship Id="rId11" Type="http://schemas.openxmlformats.org/officeDocument/2006/relationships/hyperlink" Target="https://www.ecfr.gov/current/title-7/subtitle-B/chapter-XXXII/part-3202/section-3202.2" TargetMode="External" /><Relationship Id="rId12" Type="http://schemas.openxmlformats.org/officeDocument/2006/relationships/hyperlink" Target="https://www.ecfr.gov/current/title-7/subtitle-B/chapter-XXXII/part-3201" TargetMode="External" /><Relationship Id="rId13" Type="http://schemas.openxmlformats.org/officeDocument/2006/relationships/hyperlink" Target="https://www.ecfr.gov/current/title-7/subtitle-B/chapter-XXXII/part-3202/section-3202.9" TargetMode="External" /><Relationship Id="rId14" Type="http://schemas.openxmlformats.org/officeDocument/2006/relationships/hyperlink" Target="https://www.ecfr.gov/current/title-7/subtitle-B/chapter-XXXII/part-3202/section-3202.10" TargetMode="External" /><Relationship Id="rId15" Type="http://schemas.openxmlformats.org/officeDocument/2006/relationships/hyperlink" Target="https://www.ecfr.gov/current/title-7/subtitle-B/chapter-XXXII/part-3202/section-3202.7" TargetMode="External" /><Relationship Id="rId16" Type="http://schemas.openxmlformats.org/officeDocument/2006/relationships/hyperlink" Target="https://www.ecfr.gov/current/title-7/subtitle-B/chapter-XXXII/part-3202/section-3202.8" TargetMode="External" /><Relationship Id="rId17" Type="http://schemas.openxmlformats.org/officeDocument/2006/relationships/hyperlink" Target="https://www.ecfr.gov/current/title-7/subtitle-B/chapter-XXXII/part-3202" TargetMode="External" /><Relationship Id="rId18" Type="http://schemas.openxmlformats.org/officeDocument/2006/relationships/hyperlink" Target="mailto:hello@LoveEarthly.com" TargetMode="External" /><Relationship Id="rId19" Type="http://schemas.openxmlformats.org/officeDocument/2006/relationships/hyperlink" Target="https://www.opm.gov/policy-data-oversight/pay-leave/salaries-wages/salary-tables/23Tables/html/DCB.aspx" TargetMode="External" /><Relationship Id="rId2" Type="http://schemas.openxmlformats.org/officeDocument/2006/relationships/settings" Target="settings.xml" /><Relationship Id="rId20" Type="http://schemas.openxmlformats.org/officeDocument/2006/relationships/hyperlink" Target="https://www.opm.gov/policy-data-oversight/pay-leave/salaries-wages/salary-tables/23Tables/exec/html/ES.aspx" TargetMode="External" /><Relationship Id="rId21" Type="http://schemas.openxmlformats.org/officeDocument/2006/relationships/hyperlink" Target="https://www.whitehouse.gov/wp-content/uploads/legacy_drupal_files/omb/memoranda/2008/m08-13.pdf"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iopreferred.gov/BioPreferr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cps/cpsaat4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2" ma:contentTypeDescription="Create a new document." ma:contentTypeScope="" ma:versionID="7e26aa86e429110954067ef8235ea0cf">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d4bb66aa160a73fda80a3c41913c7f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a19ae5d0-f236-4513-9fa4-778668799705">
      <Terms xmlns="http://schemas.microsoft.com/office/infopath/2007/PartnerControls"/>
    </lcf76f155ced4ddcb4097134ff3c332f>
    <PRA_List_ID xmlns="a19ae5d0-f236-4513-9fa4-778668799705">124</PRA_List_ID>
    <RMD_List_Title xmlns="a19ae5d0-f236-4513-9fa4-778668799705" xsi:nil="true"/>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documentManagement>
</p:properties>
</file>

<file path=customXml/itemProps1.xml><?xml version="1.0" encoding="utf-8"?>
<ds:datastoreItem xmlns:ds="http://schemas.openxmlformats.org/officeDocument/2006/customXml" ds:itemID="{3A5DD22E-A980-4BAA-93F6-A6EBE1D9E0AE}">
  <ds:schemaRefs>
    <ds:schemaRef ds:uri="http://schemas.microsoft.com/sharepoint/v3/contenttype/forms"/>
  </ds:schemaRefs>
</ds:datastoreItem>
</file>

<file path=customXml/itemProps2.xml><?xml version="1.0" encoding="utf-8"?>
<ds:datastoreItem xmlns:ds="http://schemas.openxmlformats.org/officeDocument/2006/customXml" ds:itemID="{7B4A1A76-63F1-4AD8-AA62-F8A1B3590CCD}">
  <ds:schemaRefs>
    <ds:schemaRef ds:uri="http://schemas.openxmlformats.org/officeDocument/2006/bibliography"/>
  </ds:schemaRefs>
</ds:datastoreItem>
</file>

<file path=customXml/itemProps3.xml><?xml version="1.0" encoding="utf-8"?>
<ds:datastoreItem xmlns:ds="http://schemas.openxmlformats.org/officeDocument/2006/customXml" ds:itemID="{C45DEA9B-5234-43ED-91E2-616DB715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74C1A-99E2-49FC-8FF5-7F075A35C13B}">
  <ds:schemaRefs>
    <ds:schemaRef ds:uri="http://schemas.microsoft.com/office/2006/metadata/properties"/>
    <ds:schemaRef ds:uri="http://schemas.microsoft.com/office/infopath/2007/PartnerControls"/>
    <ds:schemaRef ds:uri="73fb875a-8af9-4255-b008-0995492d31cd"/>
    <ds:schemaRef ds:uri="a19ae5d0-f236-4513-9fa4-778668799705"/>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6455</Words>
  <Characters>36795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Voluntary Labeling Program for Biobased Products</vt:lpstr>
    </vt:vector>
  </TitlesOfParts>
  <Company>Wood PLC</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Labeling Program for Biobased Products</dc:title>
  <dc:creator>krmeardon</dc:creator>
  <cp:lastModifiedBy>Mathis, Katherine - RD, SC</cp:lastModifiedBy>
  <cp:revision>54</cp:revision>
  <dcterms:created xsi:type="dcterms:W3CDTF">2023-05-22T19:04:00Z</dcterms:created>
  <dcterms:modified xsi:type="dcterms:W3CDTF">2023-09-26T14:27:00Z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Created">
    <vt:filetime>2017-06-28T00:00:00Z</vt:filetime>
  </property>
  <property fmtid="{D5CDD505-2E9C-101B-9397-08002B2CF9AE}" pid="4" name="Creator">
    <vt:lpwstr>Acrobat PDFMaker 15 for Word</vt:lpwstr>
  </property>
  <property fmtid="{D5CDD505-2E9C-101B-9397-08002B2CF9AE}" pid="5" name="LastSaved">
    <vt:filetime>2020-01-29T00:00:00Z</vt:filetime>
  </property>
  <property fmtid="{D5CDD505-2E9C-101B-9397-08002B2CF9AE}" pid="6" name="MediaServiceImageTags">
    <vt:lpwstr/>
  </property>
</Properties>
</file>