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772B85AF" w14:textId="77777777">
      <w:pPr>
        <w:jc w:val="center"/>
        <w:rPr>
          <w:rFonts w:asciiTheme="majorHAnsi" w:hAnsiTheme="majorHAnsi"/>
          <w:sz w:val="28"/>
          <w:u w:val="single"/>
        </w:rPr>
      </w:pPr>
      <w:r>
        <w:rPr>
          <w:rFonts w:asciiTheme="majorHAnsi" w:hAnsiTheme="majorHAnsi"/>
          <w:sz w:val="28"/>
          <w:u w:val="single"/>
        </w:rPr>
        <w:t xml:space="preserve">SUPPORTING STATEMENT </w:t>
      </w:r>
      <w:r w:rsidRPr="00EA6C04" w:rsidR="00EA6C04">
        <w:rPr>
          <w:rFonts w:asciiTheme="majorHAnsi" w:hAnsiTheme="majorHAnsi"/>
          <w:sz w:val="28"/>
          <w:u w:val="single"/>
        </w:rPr>
        <w:t>- PART A</w:t>
      </w:r>
    </w:p>
    <w:p w:rsidR="00EA6C04" w:rsidP="00964CE5" w14:paraId="5BB46F6D" w14:textId="70F1C110">
      <w:pPr>
        <w:spacing w:after="0"/>
        <w:jc w:val="center"/>
        <w:rPr>
          <w:rFonts w:asciiTheme="majorHAnsi" w:hAnsiTheme="majorHAnsi"/>
          <w:sz w:val="24"/>
        </w:rPr>
      </w:pPr>
      <w:r w:rsidRPr="00D6634A">
        <w:rPr>
          <w:rFonts w:asciiTheme="majorHAnsi" w:hAnsiTheme="majorHAnsi"/>
          <w:sz w:val="24"/>
        </w:rPr>
        <w:t>Contractor’s Flight Operations Forms</w:t>
      </w:r>
      <w:r w:rsidRPr="00D6634A" w:rsidR="00964CE5">
        <w:rPr>
          <w:rFonts w:asciiTheme="majorHAnsi" w:hAnsiTheme="majorHAnsi"/>
          <w:sz w:val="24"/>
        </w:rPr>
        <w:t>;</w:t>
      </w:r>
      <w:r w:rsidR="00964CE5">
        <w:rPr>
          <w:rFonts w:asciiTheme="majorHAnsi" w:hAnsiTheme="majorHAnsi"/>
          <w:sz w:val="24"/>
        </w:rPr>
        <w:t xml:space="preserve"> OMB Control Number 0704-0347</w:t>
      </w:r>
    </w:p>
    <w:p w:rsidR="00EA6C04" w:rsidP="00EA6C04" w14:paraId="34239552" w14:textId="77777777">
      <w:pPr>
        <w:jc w:val="center"/>
        <w:rPr>
          <w:rFonts w:asciiTheme="majorHAnsi" w:hAnsiTheme="majorHAnsi"/>
          <w:sz w:val="24"/>
        </w:rPr>
      </w:pPr>
    </w:p>
    <w:tbl>
      <w:tblPr>
        <w:tblStyle w:val="TableGrid"/>
        <w:tblW w:w="9515" w:type="dxa"/>
        <w:tblInd w:w="-5" w:type="dxa"/>
        <w:tblLook w:val="04A0"/>
      </w:tblPr>
      <w:tblGrid>
        <w:gridCol w:w="9515"/>
      </w:tblGrid>
      <w:tr w14:paraId="2188A938" w14:textId="77777777" w:rsidTr="001A31C3">
        <w:tblPrEx>
          <w:tblW w:w="9515" w:type="dxa"/>
          <w:tblInd w:w="-5" w:type="dxa"/>
          <w:tblLook w:val="04A0"/>
        </w:tblPrEx>
        <w:trPr>
          <w:trHeight w:val="595"/>
        </w:trPr>
        <w:tc>
          <w:tcPr>
            <w:tcW w:w="9515" w:type="dxa"/>
          </w:tcPr>
          <w:p w:rsidR="00D3081C" w:rsidP="001A31C3" w14:paraId="542433C5"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B75ED3" w:rsidRPr="00B75ED3" w:rsidP="001A31C3" w14:paraId="0BE2E343" w14:textId="77777777">
            <w:pPr>
              <w:rPr>
                <w:rFonts w:asciiTheme="majorHAnsi" w:hAnsiTheme="majorHAnsi"/>
                <w:sz w:val="24"/>
              </w:rPr>
            </w:pPr>
          </w:p>
          <w:p w:rsidR="00AA0ABD" w:rsidP="00B75ED3" w14:paraId="53CE5008" w14:textId="3E526375">
            <w:pPr>
              <w:pStyle w:val="ListParagraph"/>
              <w:numPr>
                <w:ilvl w:val="0"/>
                <w:numId w:val="13"/>
              </w:numPr>
              <w:rPr>
                <w:rFonts w:asciiTheme="majorHAnsi" w:hAnsiTheme="majorHAnsi"/>
                <w:sz w:val="24"/>
              </w:rPr>
            </w:pPr>
            <w:r>
              <w:rPr>
                <w:rFonts w:asciiTheme="majorHAnsi" w:hAnsiTheme="majorHAnsi"/>
                <w:sz w:val="24"/>
              </w:rPr>
              <w:t>DD Form 1821 has been transferred</w:t>
            </w:r>
            <w:r>
              <w:rPr>
                <w:rFonts w:asciiTheme="majorHAnsi" w:hAnsiTheme="majorHAnsi"/>
                <w:sz w:val="24"/>
              </w:rPr>
              <w:t xml:space="preserve"> to the information collection request from </w:t>
            </w:r>
            <w:r w:rsidR="00DB65E3">
              <w:rPr>
                <w:rFonts w:asciiTheme="majorHAnsi" w:hAnsiTheme="majorHAnsi"/>
                <w:sz w:val="24"/>
              </w:rPr>
              <w:t xml:space="preserve">the now discontinued OMB Control Number </w:t>
            </w:r>
            <w:r>
              <w:rPr>
                <w:rFonts w:asciiTheme="majorHAnsi" w:hAnsiTheme="majorHAnsi"/>
                <w:sz w:val="24"/>
              </w:rPr>
              <w:t>0704-0188</w:t>
            </w:r>
            <w:r w:rsidR="00DB65E3">
              <w:rPr>
                <w:rFonts w:asciiTheme="majorHAnsi" w:hAnsiTheme="majorHAnsi"/>
                <w:sz w:val="24"/>
              </w:rPr>
              <w:t>.</w:t>
            </w:r>
          </w:p>
          <w:p w:rsidR="007C69ED" w:rsidP="00B75ED3" w14:paraId="2E323D08" w14:textId="79BE6208">
            <w:pPr>
              <w:pStyle w:val="ListParagraph"/>
              <w:numPr>
                <w:ilvl w:val="0"/>
                <w:numId w:val="13"/>
              </w:numPr>
              <w:rPr>
                <w:rFonts w:asciiTheme="majorHAnsi" w:hAnsiTheme="majorHAnsi"/>
                <w:sz w:val="24"/>
              </w:rPr>
            </w:pPr>
            <w:r>
              <w:rPr>
                <w:rFonts w:asciiTheme="majorHAnsi" w:hAnsiTheme="majorHAnsi"/>
                <w:sz w:val="24"/>
              </w:rPr>
              <w:t>DD Form</w:t>
            </w:r>
            <w:r w:rsidR="000576EC">
              <w:rPr>
                <w:rFonts w:asciiTheme="majorHAnsi" w:hAnsiTheme="majorHAnsi"/>
                <w:sz w:val="24"/>
              </w:rPr>
              <w:t xml:space="preserve"> 1821 was revised reducing information collected with instructions added.</w:t>
            </w:r>
          </w:p>
          <w:p w:rsidR="00D3081C" w:rsidP="00FD1540" w14:paraId="49E2EC1B" w14:textId="42F03D07">
            <w:pPr>
              <w:pStyle w:val="ListParagraph"/>
              <w:numPr>
                <w:ilvl w:val="0"/>
                <w:numId w:val="13"/>
              </w:numPr>
            </w:pPr>
            <w:r w:rsidRPr="00FD1540">
              <w:rPr>
                <w:rFonts w:asciiTheme="majorHAnsi" w:hAnsiTheme="majorHAnsi"/>
                <w:sz w:val="24"/>
              </w:rPr>
              <w:t>There are no changes to the estimated response time or number of responses to th</w:t>
            </w:r>
            <w:r w:rsidRPr="00FD1540">
              <w:rPr>
                <w:rFonts w:asciiTheme="majorHAnsi" w:hAnsiTheme="majorHAnsi"/>
                <w:sz w:val="24"/>
              </w:rPr>
              <w:t xml:space="preserve">ese forms. </w:t>
            </w:r>
            <w:r>
              <w:rPr>
                <w:rFonts w:asciiTheme="majorHAnsi" w:hAnsiTheme="majorHAnsi"/>
                <w:sz w:val="24"/>
              </w:rPr>
              <w:t>Respondent cost burden</w:t>
            </w:r>
            <w:r w:rsidRPr="001D1A0F">
              <w:rPr>
                <w:rFonts w:asciiTheme="majorHAnsi" w:hAnsiTheme="majorHAnsi"/>
                <w:sz w:val="24"/>
              </w:rPr>
              <w:t xml:space="preserve"> </w:t>
            </w:r>
            <w:r>
              <w:rPr>
                <w:rFonts w:asciiTheme="majorHAnsi" w:hAnsiTheme="majorHAnsi"/>
                <w:sz w:val="24"/>
              </w:rPr>
              <w:t>ha</w:t>
            </w:r>
            <w:r w:rsidRPr="001D1A0F">
              <w:rPr>
                <w:rFonts w:asciiTheme="majorHAnsi" w:hAnsiTheme="majorHAnsi"/>
                <w:sz w:val="24"/>
              </w:rPr>
              <w:t>s increased due to updated average hourly wage estimates.</w:t>
            </w:r>
            <w:r>
              <w:rPr>
                <w:rFonts w:asciiTheme="majorHAnsi" w:hAnsiTheme="majorHAnsi"/>
                <w:sz w:val="24"/>
              </w:rPr>
              <w:t xml:space="preserve"> </w:t>
            </w:r>
            <w:r w:rsidRPr="00FD1540">
              <w:rPr>
                <w:rFonts w:asciiTheme="majorHAnsi" w:hAnsiTheme="majorHAnsi"/>
                <w:sz w:val="24"/>
              </w:rPr>
              <w:t>The total burden has also increased due to the addition of DD Form 1821</w:t>
            </w:r>
            <w:r>
              <w:rPr>
                <w:rFonts w:asciiTheme="majorHAnsi" w:hAnsiTheme="majorHAnsi"/>
                <w:sz w:val="24"/>
              </w:rPr>
              <w:t>.</w:t>
            </w:r>
          </w:p>
        </w:tc>
      </w:tr>
    </w:tbl>
    <w:p w:rsidR="00D3081C" w:rsidP="00EA6C04" w14:paraId="12D081EB" w14:textId="77777777">
      <w:pPr>
        <w:jc w:val="center"/>
        <w:rPr>
          <w:rFonts w:asciiTheme="majorHAnsi" w:hAnsiTheme="majorHAnsi"/>
          <w:sz w:val="24"/>
        </w:rPr>
      </w:pPr>
    </w:p>
    <w:p w:rsidR="005C7428" w:rsidRPr="005C7428" w:rsidP="006E563D" w14:paraId="6414CD2A"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5329A2" w:rsidP="00A60262" w14:paraId="1E5DED45" w14:textId="671E0137">
      <w:pPr>
        <w:spacing w:after="0" w:line="240" w:lineRule="auto"/>
        <w:rPr>
          <w:rFonts w:asciiTheme="majorHAnsi" w:hAnsiTheme="majorHAnsi"/>
          <w:sz w:val="24"/>
        </w:rPr>
      </w:pPr>
      <w:r w:rsidRPr="001932C4">
        <w:rPr>
          <w:rFonts w:asciiTheme="majorHAnsi" w:hAnsiTheme="majorHAnsi"/>
          <w:sz w:val="24"/>
        </w:rPr>
        <w:t xml:space="preserve">Information collection via DD Forms 1821, 2627, 2628, and 3062 is required for the Department of Defense to </w:t>
      </w:r>
      <w:r>
        <w:rPr>
          <w:rFonts w:asciiTheme="majorHAnsi" w:hAnsiTheme="majorHAnsi"/>
          <w:sz w:val="24"/>
        </w:rPr>
        <w:t xml:space="preserve">perform Contract Administrative Services (CAS) under FAR 42.302(a)(56), </w:t>
      </w:r>
      <w:r w:rsidRPr="00201637">
        <w:rPr>
          <w:rFonts w:asciiTheme="majorHAnsi" w:hAnsiTheme="majorHAnsi"/>
          <w:i/>
          <w:sz w:val="24"/>
        </w:rPr>
        <w:t>Maintain surveillance of flight operations responsibilities</w:t>
      </w:r>
      <w:r>
        <w:rPr>
          <w:rFonts w:asciiTheme="majorHAnsi" w:hAnsiTheme="majorHAnsi"/>
          <w:sz w:val="24"/>
        </w:rPr>
        <w:t xml:space="preserve"> for contractor o</w:t>
      </w:r>
      <w:r>
        <w:rPr>
          <w:rFonts w:asciiTheme="majorHAnsi" w:hAnsiTheme="majorHAnsi"/>
          <w:sz w:val="24"/>
        </w:rPr>
        <w:t xml:space="preserve">perations.  In accordance with the </w:t>
      </w:r>
      <w:r w:rsidRPr="001932C4">
        <w:rPr>
          <w:rFonts w:asciiTheme="majorHAnsi" w:hAnsiTheme="majorHAnsi"/>
          <w:sz w:val="24"/>
        </w:rPr>
        <w:t>Defense Contract Management Agency Instruction (DCMA INST) 8210-1D, “Contractor’s Flight and Ground Operations</w:t>
      </w:r>
      <w:r>
        <w:rPr>
          <w:rFonts w:asciiTheme="majorHAnsi" w:hAnsiTheme="majorHAnsi"/>
          <w:sz w:val="24"/>
        </w:rPr>
        <w:t>,</w:t>
      </w:r>
      <w:r w:rsidRPr="001932C4">
        <w:rPr>
          <w:rFonts w:asciiTheme="majorHAnsi" w:hAnsiTheme="majorHAnsi"/>
          <w:sz w:val="24"/>
        </w:rPr>
        <w:t>”</w:t>
      </w:r>
      <w:r>
        <w:rPr>
          <w:rFonts w:asciiTheme="majorHAnsi" w:hAnsiTheme="majorHAnsi"/>
          <w:sz w:val="24"/>
        </w:rPr>
        <w:t xml:space="preserve"> contractors provide information on contractor personnel to the Government.  The appointed Government Flight </w:t>
      </w:r>
      <w:r>
        <w:rPr>
          <w:rFonts w:asciiTheme="majorHAnsi" w:hAnsiTheme="majorHAnsi"/>
          <w:sz w:val="24"/>
        </w:rPr>
        <w:t>Representative (GFR) uses the information to approve contractor crewmember training and qualifications, as well as contract flights.  The GFR must approve all flights under contract regardless of assigned crewmembers (i.e., Government or contractor).</w:t>
      </w:r>
    </w:p>
    <w:p w:rsidR="00510F0C" w:rsidP="006E563D" w14:paraId="2F1F097E" w14:textId="77777777">
      <w:pPr>
        <w:spacing w:after="0" w:line="240" w:lineRule="auto"/>
        <w:rPr>
          <w:rFonts w:asciiTheme="majorHAnsi" w:hAnsiTheme="majorHAnsi"/>
          <w:sz w:val="24"/>
        </w:rPr>
      </w:pPr>
    </w:p>
    <w:p w:rsidR="005C7428" w:rsidP="006E563D" w14:paraId="54BBE93C"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w:t>
      </w:r>
      <w:r w:rsidRPr="005C7428">
        <w:rPr>
          <w:rFonts w:asciiTheme="majorHAnsi" w:hAnsiTheme="majorHAnsi"/>
          <w:sz w:val="24"/>
          <w:u w:val="single"/>
        </w:rPr>
        <w:t>se of the Information</w:t>
      </w:r>
    </w:p>
    <w:p w:rsidR="0046642F" w:rsidP="0046642F" w14:paraId="00572074" w14:textId="77777777">
      <w:pPr>
        <w:spacing w:after="0" w:line="240" w:lineRule="auto"/>
        <w:rPr>
          <w:rFonts w:asciiTheme="majorHAnsi" w:hAnsiTheme="majorHAnsi"/>
          <w:sz w:val="24"/>
        </w:rPr>
      </w:pPr>
    </w:p>
    <w:p w:rsidR="007C1C30" w:rsidRPr="007C1C30" w:rsidP="007C1C30" w14:paraId="4C8B979E" w14:textId="77777777">
      <w:pPr>
        <w:spacing w:after="0" w:line="240" w:lineRule="auto"/>
        <w:rPr>
          <w:rFonts w:asciiTheme="majorHAnsi" w:hAnsiTheme="majorHAnsi"/>
          <w:sz w:val="24"/>
        </w:rPr>
      </w:pPr>
      <w:r>
        <w:rPr>
          <w:rFonts w:asciiTheme="majorHAnsi" w:hAnsiTheme="majorHAnsi"/>
          <w:sz w:val="24"/>
        </w:rPr>
        <w:t>The DD Form 2627, “</w:t>
      </w:r>
      <w:r w:rsidRPr="007C1C30">
        <w:rPr>
          <w:rFonts w:asciiTheme="majorHAnsi" w:hAnsiTheme="majorHAnsi"/>
          <w:sz w:val="24"/>
        </w:rPr>
        <w:t>Request for Government Approval for Aircrew Qualification and</w:t>
      </w:r>
    </w:p>
    <w:p w:rsidR="00B233E7" w:rsidP="00DA71F7" w14:paraId="7881F3BC" w14:textId="0508CB40">
      <w:pPr>
        <w:spacing w:after="0" w:line="240" w:lineRule="auto"/>
        <w:rPr>
          <w:rFonts w:asciiTheme="majorHAnsi" w:hAnsiTheme="majorHAnsi"/>
          <w:sz w:val="24"/>
        </w:rPr>
      </w:pPr>
      <w:r w:rsidRPr="007C1C30">
        <w:rPr>
          <w:rFonts w:asciiTheme="majorHAnsi" w:hAnsiTheme="majorHAnsi"/>
          <w:sz w:val="24"/>
        </w:rPr>
        <w:t>Training</w:t>
      </w:r>
      <w:r>
        <w:rPr>
          <w:rFonts w:asciiTheme="majorHAnsi" w:hAnsiTheme="majorHAnsi"/>
          <w:sz w:val="24"/>
        </w:rPr>
        <w:t>,”</w:t>
      </w:r>
      <w:r w:rsidR="006B4C83">
        <w:rPr>
          <w:rFonts w:asciiTheme="majorHAnsi" w:hAnsiTheme="majorHAnsi"/>
          <w:sz w:val="24"/>
        </w:rPr>
        <w:t xml:space="preserve"> is us</w:t>
      </w:r>
      <w:r w:rsidRPr="006B4C83" w:rsidR="006B4C83">
        <w:rPr>
          <w:rFonts w:asciiTheme="majorHAnsi" w:hAnsiTheme="majorHAnsi"/>
          <w:sz w:val="24"/>
        </w:rPr>
        <w:t>ed</w:t>
      </w:r>
      <w:r w:rsidR="006B4C83">
        <w:rPr>
          <w:rFonts w:asciiTheme="majorHAnsi" w:hAnsiTheme="majorHAnsi"/>
          <w:sz w:val="24"/>
        </w:rPr>
        <w:t xml:space="preserve"> by</w:t>
      </w:r>
      <w:r w:rsidRPr="006B4C83" w:rsidR="006B4C83">
        <w:rPr>
          <w:rFonts w:asciiTheme="majorHAnsi" w:hAnsiTheme="majorHAnsi"/>
          <w:sz w:val="24"/>
        </w:rPr>
        <w:t xml:space="preserve"> </w:t>
      </w:r>
      <w:r w:rsidR="006B4C83">
        <w:rPr>
          <w:rFonts w:asciiTheme="majorHAnsi" w:hAnsiTheme="majorHAnsi"/>
          <w:sz w:val="24"/>
        </w:rPr>
        <w:t>contractors to</w:t>
      </w:r>
      <w:r w:rsidRPr="006B4C83" w:rsidR="006B4C83">
        <w:rPr>
          <w:rFonts w:asciiTheme="majorHAnsi" w:hAnsiTheme="majorHAnsi"/>
          <w:sz w:val="24"/>
        </w:rPr>
        <w:t xml:space="preserve"> request qualification training for contractor crewmembers.  The contractor provides a personal history</w:t>
      </w:r>
      <w:r w:rsidR="005C4735">
        <w:rPr>
          <w:rFonts w:asciiTheme="majorHAnsi" w:hAnsiTheme="majorHAnsi"/>
          <w:sz w:val="24"/>
        </w:rPr>
        <w:t>,</w:t>
      </w:r>
      <w:r w:rsidRPr="00FD1540" w:rsidR="0046642F">
        <w:rPr>
          <w:rFonts w:asciiTheme="majorHAnsi" w:hAnsiTheme="majorHAnsi"/>
          <w:sz w:val="24"/>
        </w:rPr>
        <w:t xml:space="preserve"> </w:t>
      </w:r>
      <w:r w:rsidRPr="006B4C83" w:rsidR="006B4C83">
        <w:rPr>
          <w:rFonts w:asciiTheme="majorHAnsi" w:hAnsiTheme="majorHAnsi"/>
          <w:sz w:val="24"/>
        </w:rPr>
        <w:t>verifies the crewmember</w:t>
      </w:r>
      <w:r w:rsidR="00AB1441">
        <w:rPr>
          <w:rFonts w:asciiTheme="majorHAnsi" w:hAnsiTheme="majorHAnsi"/>
          <w:sz w:val="24"/>
        </w:rPr>
        <w:t>’</w:t>
      </w:r>
      <w:r w:rsidRPr="006B4C83" w:rsidR="006B4C83">
        <w:rPr>
          <w:rFonts w:asciiTheme="majorHAnsi" w:hAnsiTheme="majorHAnsi"/>
          <w:sz w:val="24"/>
        </w:rPr>
        <w:t>s records</w:t>
      </w:r>
      <w:r w:rsidR="005C4735">
        <w:rPr>
          <w:rFonts w:asciiTheme="majorHAnsi" w:hAnsiTheme="majorHAnsi"/>
          <w:sz w:val="24"/>
        </w:rPr>
        <w:t>,</w:t>
      </w:r>
      <w:r w:rsidRPr="006B4C83" w:rsidR="006B4C83">
        <w:rPr>
          <w:rFonts w:asciiTheme="majorHAnsi" w:hAnsiTheme="majorHAnsi"/>
          <w:sz w:val="24"/>
        </w:rPr>
        <w:t xml:space="preserve"> and requests government </w:t>
      </w:r>
      <w:r w:rsidR="005C4735">
        <w:rPr>
          <w:rFonts w:asciiTheme="majorHAnsi" w:hAnsiTheme="majorHAnsi"/>
          <w:sz w:val="24"/>
        </w:rPr>
        <w:t>approval for</w:t>
      </w:r>
      <w:r w:rsidRPr="006B4C83" w:rsidR="006B4C83">
        <w:rPr>
          <w:rFonts w:asciiTheme="majorHAnsi" w:hAnsiTheme="majorHAnsi"/>
          <w:sz w:val="24"/>
        </w:rPr>
        <w:t xml:space="preserve"> training in a particular type </w:t>
      </w:r>
      <w:r w:rsidR="005C4735">
        <w:rPr>
          <w:rFonts w:asciiTheme="majorHAnsi" w:hAnsiTheme="majorHAnsi"/>
          <w:sz w:val="24"/>
        </w:rPr>
        <w:t xml:space="preserve">of </w:t>
      </w:r>
      <w:r w:rsidRPr="006B4C83" w:rsidR="006B4C83">
        <w:rPr>
          <w:rFonts w:asciiTheme="majorHAnsi" w:hAnsiTheme="majorHAnsi"/>
          <w:sz w:val="24"/>
        </w:rPr>
        <w:t xml:space="preserve">government aircraft.  </w:t>
      </w:r>
      <w:r w:rsidRPr="006B4C83" w:rsidR="00F50F3E">
        <w:rPr>
          <w:rFonts w:asciiTheme="majorHAnsi" w:hAnsiTheme="majorHAnsi"/>
          <w:sz w:val="24"/>
        </w:rPr>
        <w:t xml:space="preserve">The information is used by </w:t>
      </w:r>
      <w:r w:rsidR="00F50F3E">
        <w:rPr>
          <w:rFonts w:asciiTheme="majorHAnsi" w:hAnsiTheme="majorHAnsi"/>
          <w:sz w:val="24"/>
        </w:rPr>
        <w:t xml:space="preserve">appointed GFRs to make the decision to approve the training and qualification requested.  </w:t>
      </w:r>
      <w:r w:rsidRPr="00DA71F7" w:rsidR="00F50F3E">
        <w:rPr>
          <w:rFonts w:asciiTheme="majorHAnsi" w:hAnsiTheme="majorHAnsi"/>
          <w:sz w:val="24"/>
        </w:rPr>
        <w:t>The contractor must ensure</w:t>
      </w:r>
      <w:r w:rsidR="00F50F3E">
        <w:rPr>
          <w:rFonts w:asciiTheme="majorHAnsi" w:hAnsiTheme="majorHAnsi"/>
          <w:sz w:val="24"/>
        </w:rPr>
        <w:t xml:space="preserve"> </w:t>
      </w:r>
      <w:r w:rsidRPr="00DA71F7" w:rsidR="00F50F3E">
        <w:rPr>
          <w:rFonts w:asciiTheme="majorHAnsi" w:hAnsiTheme="majorHAnsi"/>
          <w:sz w:val="24"/>
        </w:rPr>
        <w:t>that crewmembers do not fly or initiate qualification training before receipt of Government</w:t>
      </w:r>
      <w:r w:rsidR="00F50F3E">
        <w:rPr>
          <w:rFonts w:asciiTheme="majorHAnsi" w:hAnsiTheme="majorHAnsi"/>
          <w:sz w:val="24"/>
        </w:rPr>
        <w:t xml:space="preserve"> </w:t>
      </w:r>
      <w:r w:rsidRPr="00DA71F7" w:rsidR="00F50F3E">
        <w:rPr>
          <w:rFonts w:asciiTheme="majorHAnsi" w:hAnsiTheme="majorHAnsi"/>
          <w:sz w:val="24"/>
        </w:rPr>
        <w:t>approval</w:t>
      </w:r>
      <w:r w:rsidR="00F50F3E">
        <w:rPr>
          <w:rFonts w:asciiTheme="majorHAnsi" w:hAnsiTheme="majorHAnsi"/>
          <w:sz w:val="24"/>
        </w:rPr>
        <w:t>.</w:t>
      </w:r>
      <w:r w:rsidRPr="00DA71F7" w:rsidR="00F50F3E">
        <w:rPr>
          <w:rFonts w:asciiTheme="majorHAnsi" w:hAnsiTheme="majorHAnsi"/>
          <w:sz w:val="24"/>
        </w:rPr>
        <w:t xml:space="preserve"> </w:t>
      </w:r>
      <w:r w:rsidR="00F50F3E">
        <w:rPr>
          <w:rFonts w:asciiTheme="majorHAnsi" w:hAnsiTheme="majorHAnsi"/>
          <w:sz w:val="24"/>
        </w:rPr>
        <w:t xml:space="preserve">Once the GFR has approved the request he/she signs the form and returns it to the contractor’s requesting official (CRO). </w:t>
      </w:r>
      <w:r w:rsidRPr="00C927AE" w:rsidR="00F50F3E">
        <w:rPr>
          <w:rFonts w:asciiTheme="majorHAnsi" w:hAnsiTheme="majorHAnsi"/>
          <w:sz w:val="24"/>
        </w:rPr>
        <w:t>Following approval, training must be initiated and completed without delay</w:t>
      </w:r>
      <w:r w:rsidR="00F50F3E">
        <w:rPr>
          <w:rFonts w:asciiTheme="majorHAnsi" w:hAnsiTheme="majorHAnsi"/>
          <w:sz w:val="24"/>
        </w:rPr>
        <w:t>. The DD2627 and supporting documentation can be provided in hard or soft copy. The GFR maintains a copy of the DD2627 for no longer than 3 years.</w:t>
      </w:r>
      <w:r w:rsidRPr="00B233E7">
        <w:rPr>
          <w:rFonts w:asciiTheme="majorHAnsi" w:hAnsiTheme="majorHAnsi"/>
          <w:sz w:val="24"/>
        </w:rPr>
        <w:t xml:space="preserve"> </w:t>
      </w:r>
    </w:p>
    <w:p w:rsidR="00B233E7" w:rsidP="00B233E7" w14:paraId="6EDB4063" w14:textId="77777777">
      <w:pPr>
        <w:spacing w:after="0" w:line="240" w:lineRule="auto"/>
        <w:rPr>
          <w:rFonts w:asciiTheme="majorHAnsi" w:hAnsiTheme="majorHAnsi"/>
          <w:sz w:val="24"/>
        </w:rPr>
      </w:pPr>
    </w:p>
    <w:p w:rsidR="00B233E7" w:rsidP="00B233E7" w14:paraId="6AE3BF64" w14:textId="140D3C33">
      <w:pPr>
        <w:spacing w:after="0" w:line="240" w:lineRule="auto"/>
        <w:rPr>
          <w:rFonts w:asciiTheme="majorHAnsi" w:hAnsiTheme="majorHAnsi"/>
          <w:sz w:val="24"/>
        </w:rPr>
      </w:pPr>
      <w:r>
        <w:rPr>
          <w:rFonts w:asciiTheme="majorHAnsi" w:hAnsiTheme="majorHAnsi"/>
          <w:sz w:val="24"/>
        </w:rPr>
        <w:t>The DD Form 1821</w:t>
      </w:r>
      <w:r w:rsidR="00094D0E">
        <w:rPr>
          <w:rFonts w:asciiTheme="majorHAnsi" w:hAnsiTheme="majorHAnsi"/>
          <w:sz w:val="24"/>
        </w:rPr>
        <w:t>, “</w:t>
      </w:r>
      <w:r w:rsidRPr="00094D0E" w:rsidR="00094D0E">
        <w:rPr>
          <w:rFonts w:asciiTheme="majorHAnsi" w:hAnsiTheme="majorHAnsi"/>
          <w:sz w:val="24"/>
        </w:rPr>
        <w:t>Contractor Crewmember Record</w:t>
      </w:r>
      <w:r w:rsidR="00094D0E">
        <w:rPr>
          <w:rFonts w:asciiTheme="majorHAnsi" w:hAnsiTheme="majorHAnsi"/>
          <w:sz w:val="24"/>
        </w:rPr>
        <w:t>,”</w:t>
      </w:r>
      <w:r>
        <w:rPr>
          <w:rFonts w:asciiTheme="majorHAnsi" w:hAnsiTheme="majorHAnsi"/>
          <w:sz w:val="24"/>
        </w:rPr>
        <w:t xml:space="preserve"> is used by contractors to provide a succinct summary of a</w:t>
      </w:r>
      <w:r w:rsidR="00BC7224">
        <w:rPr>
          <w:rFonts w:asciiTheme="majorHAnsi" w:hAnsiTheme="majorHAnsi"/>
          <w:sz w:val="24"/>
        </w:rPr>
        <w:t xml:space="preserve"> </w:t>
      </w:r>
      <w:r>
        <w:rPr>
          <w:rFonts w:asciiTheme="majorHAnsi" w:hAnsiTheme="majorHAnsi"/>
          <w:sz w:val="24"/>
        </w:rPr>
        <w:t>crewmember’s flight history, including flying time, training experien</w:t>
      </w:r>
      <w:r>
        <w:rPr>
          <w:rFonts w:asciiTheme="majorHAnsi" w:hAnsiTheme="majorHAnsi"/>
          <w:sz w:val="24"/>
        </w:rPr>
        <w:t xml:space="preserve">ce, and more. </w:t>
      </w:r>
      <w:r w:rsidR="00BC7224">
        <w:rPr>
          <w:rFonts w:asciiTheme="majorHAnsi" w:hAnsiTheme="majorHAnsi"/>
          <w:sz w:val="24"/>
        </w:rPr>
        <w:t>T</w:t>
      </w:r>
      <w:r>
        <w:rPr>
          <w:rFonts w:asciiTheme="majorHAnsi" w:hAnsiTheme="majorHAnsi"/>
          <w:sz w:val="24"/>
        </w:rPr>
        <w:t>his form is submitted with DD Form 2627 as part of the supporting documentation for the request for qualification training.</w:t>
      </w:r>
    </w:p>
    <w:p w:rsidR="00A60262" w:rsidP="0046642F" w14:paraId="4A36E342" w14:textId="77777777">
      <w:pPr>
        <w:spacing w:after="0" w:line="240" w:lineRule="auto"/>
        <w:rPr>
          <w:rFonts w:asciiTheme="majorHAnsi" w:hAnsiTheme="majorHAnsi"/>
          <w:sz w:val="24"/>
        </w:rPr>
      </w:pPr>
    </w:p>
    <w:p w:rsidR="00A60262" w:rsidP="00981767" w14:paraId="36B92768" w14:textId="2275225B">
      <w:pPr>
        <w:spacing w:after="0" w:line="240" w:lineRule="auto"/>
        <w:rPr>
          <w:rFonts w:asciiTheme="majorHAnsi" w:hAnsiTheme="majorHAnsi"/>
          <w:sz w:val="24"/>
        </w:rPr>
      </w:pPr>
      <w:r>
        <w:rPr>
          <w:rFonts w:asciiTheme="majorHAnsi" w:hAnsiTheme="majorHAnsi"/>
          <w:sz w:val="24"/>
        </w:rPr>
        <w:t>The DD Form 2628</w:t>
      </w:r>
      <w:r w:rsidR="00094D0E">
        <w:rPr>
          <w:rFonts w:asciiTheme="majorHAnsi" w:hAnsiTheme="majorHAnsi"/>
          <w:sz w:val="24"/>
        </w:rPr>
        <w:t>, “</w:t>
      </w:r>
      <w:r w:rsidRPr="008F7D78" w:rsidR="008F7D78">
        <w:rPr>
          <w:rFonts w:asciiTheme="majorHAnsi" w:hAnsiTheme="majorHAnsi"/>
          <w:sz w:val="24"/>
        </w:rPr>
        <w:t>Request for Approval of Contractor</w:t>
      </w:r>
      <w:r w:rsidR="008F7D78">
        <w:rPr>
          <w:rFonts w:asciiTheme="majorHAnsi" w:hAnsiTheme="majorHAnsi"/>
          <w:sz w:val="24"/>
        </w:rPr>
        <w:t xml:space="preserve"> </w:t>
      </w:r>
      <w:r w:rsidRPr="008F7D78" w:rsidR="008F7D78">
        <w:rPr>
          <w:rFonts w:asciiTheme="majorHAnsi" w:hAnsiTheme="majorHAnsi"/>
          <w:sz w:val="24"/>
        </w:rPr>
        <w:t>Flight Crewmember</w:t>
      </w:r>
      <w:r w:rsidR="00094D0E">
        <w:rPr>
          <w:rFonts w:asciiTheme="majorHAnsi" w:hAnsiTheme="majorHAnsi"/>
          <w:sz w:val="24"/>
        </w:rPr>
        <w:t>,”</w:t>
      </w:r>
      <w:r>
        <w:rPr>
          <w:rFonts w:asciiTheme="majorHAnsi" w:hAnsiTheme="majorHAnsi"/>
          <w:sz w:val="24"/>
        </w:rPr>
        <w:t xml:space="preserve"> is us</w:t>
      </w:r>
      <w:r w:rsidRPr="006B4C83">
        <w:rPr>
          <w:rFonts w:asciiTheme="majorHAnsi" w:hAnsiTheme="majorHAnsi"/>
          <w:sz w:val="24"/>
        </w:rPr>
        <w:t>ed</w:t>
      </w:r>
      <w:r>
        <w:rPr>
          <w:rFonts w:asciiTheme="majorHAnsi" w:hAnsiTheme="majorHAnsi"/>
          <w:sz w:val="24"/>
        </w:rPr>
        <w:t xml:space="preserve"> by</w:t>
      </w:r>
      <w:r w:rsidRPr="006B4C83">
        <w:rPr>
          <w:rFonts w:asciiTheme="majorHAnsi" w:hAnsiTheme="majorHAnsi"/>
          <w:sz w:val="24"/>
        </w:rPr>
        <w:t xml:space="preserve"> </w:t>
      </w:r>
      <w:r>
        <w:rPr>
          <w:rFonts w:asciiTheme="majorHAnsi" w:hAnsiTheme="majorHAnsi"/>
          <w:sz w:val="24"/>
        </w:rPr>
        <w:t>contractors to</w:t>
      </w:r>
      <w:r w:rsidRPr="006B4C83">
        <w:rPr>
          <w:rFonts w:asciiTheme="majorHAnsi" w:hAnsiTheme="majorHAnsi"/>
          <w:sz w:val="24"/>
        </w:rPr>
        <w:t xml:space="preserve"> request </w:t>
      </w:r>
      <w:r>
        <w:rPr>
          <w:rFonts w:asciiTheme="majorHAnsi" w:hAnsiTheme="majorHAnsi"/>
          <w:sz w:val="24"/>
        </w:rPr>
        <w:t xml:space="preserve">aircrew </w:t>
      </w:r>
      <w:r w:rsidRPr="006B4C83">
        <w:rPr>
          <w:rFonts w:asciiTheme="majorHAnsi" w:hAnsiTheme="majorHAnsi"/>
          <w:sz w:val="24"/>
        </w:rPr>
        <w:t>qualification for contractor crewmembers</w:t>
      </w:r>
      <w:r w:rsidRPr="00140E92" w:rsidR="00140E92">
        <w:t xml:space="preserve"> </w:t>
      </w:r>
      <w:r w:rsidR="00140E92">
        <w:rPr>
          <w:rFonts w:asciiTheme="majorHAnsi" w:hAnsiTheme="majorHAnsi"/>
          <w:sz w:val="24"/>
        </w:rPr>
        <w:t>o</w:t>
      </w:r>
      <w:r w:rsidRPr="00140E92" w:rsidR="00140E92">
        <w:rPr>
          <w:rFonts w:asciiTheme="majorHAnsi" w:hAnsiTheme="majorHAnsi"/>
          <w:sz w:val="24"/>
        </w:rPr>
        <w:t>n completion of qualification training</w:t>
      </w:r>
      <w:r w:rsidR="00140E92">
        <w:rPr>
          <w:rFonts w:asciiTheme="majorHAnsi" w:hAnsiTheme="majorHAnsi"/>
          <w:sz w:val="24"/>
        </w:rPr>
        <w:t xml:space="preserve"> </w:t>
      </w:r>
      <w:r w:rsidRPr="00140E92" w:rsidR="00140E92">
        <w:rPr>
          <w:rFonts w:asciiTheme="majorHAnsi" w:hAnsiTheme="majorHAnsi"/>
          <w:sz w:val="24"/>
        </w:rPr>
        <w:t>or designation</w:t>
      </w:r>
      <w:r w:rsidRPr="006B4C83">
        <w:rPr>
          <w:rFonts w:asciiTheme="majorHAnsi" w:hAnsiTheme="majorHAnsi"/>
          <w:sz w:val="24"/>
        </w:rPr>
        <w:t>.  The contractor verifies the crewmember</w:t>
      </w:r>
      <w:r>
        <w:rPr>
          <w:rFonts w:asciiTheme="majorHAnsi" w:hAnsiTheme="majorHAnsi"/>
          <w:sz w:val="24"/>
        </w:rPr>
        <w:t>’</w:t>
      </w:r>
      <w:r w:rsidRPr="006B4C83">
        <w:rPr>
          <w:rFonts w:asciiTheme="majorHAnsi" w:hAnsiTheme="majorHAnsi"/>
          <w:sz w:val="24"/>
        </w:rPr>
        <w:t xml:space="preserve">s </w:t>
      </w:r>
      <w:r>
        <w:rPr>
          <w:rFonts w:asciiTheme="majorHAnsi" w:hAnsiTheme="majorHAnsi"/>
          <w:sz w:val="24"/>
        </w:rPr>
        <w:t>training completion</w:t>
      </w:r>
      <w:r w:rsidRPr="006B4C83">
        <w:rPr>
          <w:rFonts w:asciiTheme="majorHAnsi" w:hAnsiTheme="majorHAnsi"/>
          <w:sz w:val="24"/>
        </w:rPr>
        <w:t xml:space="preserve"> and requests </w:t>
      </w:r>
      <w:r w:rsidRPr="00D6634A" w:rsidR="00C81C00">
        <w:rPr>
          <w:rFonts w:asciiTheme="majorHAnsi" w:hAnsiTheme="majorHAnsi"/>
          <w:sz w:val="24"/>
        </w:rPr>
        <w:t>GFR</w:t>
      </w:r>
      <w:r w:rsidRPr="006B4C83">
        <w:rPr>
          <w:rFonts w:asciiTheme="majorHAnsi" w:hAnsiTheme="majorHAnsi"/>
          <w:sz w:val="24"/>
        </w:rPr>
        <w:t xml:space="preserve"> approv</w:t>
      </w:r>
      <w:r w:rsidR="00022A45">
        <w:rPr>
          <w:rFonts w:asciiTheme="majorHAnsi" w:hAnsiTheme="majorHAnsi"/>
          <w:sz w:val="24"/>
        </w:rPr>
        <w:t xml:space="preserve">al for </w:t>
      </w:r>
      <w:r>
        <w:rPr>
          <w:rFonts w:asciiTheme="majorHAnsi" w:hAnsiTheme="majorHAnsi"/>
          <w:sz w:val="24"/>
        </w:rPr>
        <w:t>specific aircrew qualification</w:t>
      </w:r>
      <w:r w:rsidRPr="006B4C83">
        <w:rPr>
          <w:rFonts w:asciiTheme="majorHAnsi" w:hAnsiTheme="majorHAnsi"/>
          <w:sz w:val="24"/>
        </w:rPr>
        <w:t xml:space="preserve"> in a particular typ</w:t>
      </w:r>
      <w:r w:rsidRPr="006B4C83">
        <w:rPr>
          <w:rFonts w:asciiTheme="majorHAnsi" w:hAnsiTheme="majorHAnsi"/>
          <w:sz w:val="24"/>
        </w:rPr>
        <w:t xml:space="preserve">e </w:t>
      </w:r>
      <w:r w:rsidR="00022A45">
        <w:rPr>
          <w:rFonts w:asciiTheme="majorHAnsi" w:hAnsiTheme="majorHAnsi"/>
          <w:sz w:val="24"/>
        </w:rPr>
        <w:t xml:space="preserve">of </w:t>
      </w:r>
      <w:r w:rsidRPr="006B4C83">
        <w:rPr>
          <w:rFonts w:asciiTheme="majorHAnsi" w:hAnsiTheme="majorHAnsi"/>
          <w:sz w:val="24"/>
        </w:rPr>
        <w:t xml:space="preserve">government aircraft.  </w:t>
      </w:r>
      <w:r w:rsidR="00C81C00">
        <w:rPr>
          <w:rFonts w:asciiTheme="majorHAnsi" w:hAnsiTheme="majorHAnsi"/>
          <w:sz w:val="24"/>
        </w:rPr>
        <w:t xml:space="preserve">Once the GFR has approved the request he/she signs the form and returns it to the CRO. </w:t>
      </w:r>
      <w:r w:rsidRPr="00981767" w:rsidR="00981767">
        <w:rPr>
          <w:rFonts w:asciiTheme="majorHAnsi" w:hAnsiTheme="majorHAnsi"/>
          <w:sz w:val="24"/>
        </w:rPr>
        <w:t>Contractor crewmembers must not perform in their aircrew specialties until receipt of</w:t>
      </w:r>
      <w:r w:rsidR="00981767">
        <w:rPr>
          <w:rFonts w:asciiTheme="majorHAnsi" w:hAnsiTheme="majorHAnsi"/>
          <w:sz w:val="24"/>
        </w:rPr>
        <w:t xml:space="preserve"> </w:t>
      </w:r>
      <w:r w:rsidRPr="00981767" w:rsidR="00981767">
        <w:rPr>
          <w:rFonts w:asciiTheme="majorHAnsi" w:hAnsiTheme="majorHAnsi"/>
          <w:sz w:val="24"/>
        </w:rPr>
        <w:t>Government approval. An approved DD Form 2628 is valid as long as the crewmember</w:t>
      </w:r>
      <w:r w:rsidR="00981767">
        <w:rPr>
          <w:rFonts w:asciiTheme="majorHAnsi" w:hAnsiTheme="majorHAnsi"/>
          <w:sz w:val="24"/>
        </w:rPr>
        <w:t xml:space="preserve"> </w:t>
      </w:r>
      <w:r w:rsidRPr="00981767" w:rsidR="00981767">
        <w:rPr>
          <w:rFonts w:asciiTheme="majorHAnsi" w:hAnsiTheme="majorHAnsi"/>
          <w:sz w:val="24"/>
        </w:rPr>
        <w:t>maintains their qualifications for the contractor</w:t>
      </w:r>
      <w:r w:rsidR="00922A8F">
        <w:rPr>
          <w:rFonts w:asciiTheme="majorHAnsi" w:hAnsiTheme="majorHAnsi"/>
          <w:sz w:val="24"/>
        </w:rPr>
        <w:t>.</w:t>
      </w:r>
      <w:r>
        <w:rPr>
          <w:rFonts w:asciiTheme="majorHAnsi" w:hAnsiTheme="majorHAnsi"/>
          <w:sz w:val="24"/>
        </w:rPr>
        <w:t xml:space="preserve"> </w:t>
      </w:r>
      <w:r w:rsidR="00981767">
        <w:rPr>
          <w:rFonts w:asciiTheme="majorHAnsi" w:hAnsiTheme="majorHAnsi"/>
          <w:sz w:val="24"/>
        </w:rPr>
        <w:t xml:space="preserve">The DD2628 and supporting documentation can be provided in hard or soft copy. </w:t>
      </w:r>
      <w:r>
        <w:rPr>
          <w:rFonts w:asciiTheme="majorHAnsi" w:hAnsiTheme="majorHAnsi"/>
          <w:sz w:val="24"/>
        </w:rPr>
        <w:t xml:space="preserve">The GFR maintains a copy for </w:t>
      </w:r>
      <w:r w:rsidR="00C70D15">
        <w:rPr>
          <w:rFonts w:asciiTheme="majorHAnsi" w:hAnsiTheme="majorHAnsi"/>
          <w:sz w:val="24"/>
        </w:rPr>
        <w:t xml:space="preserve">as long as the crewmember maintains his/her </w:t>
      </w:r>
      <w:r w:rsidR="00C81C00">
        <w:rPr>
          <w:rFonts w:asciiTheme="majorHAnsi" w:hAnsiTheme="majorHAnsi"/>
          <w:sz w:val="24"/>
        </w:rPr>
        <w:t>qualification,</w:t>
      </w:r>
      <w:r w:rsidR="00C70D15">
        <w:rPr>
          <w:rFonts w:asciiTheme="majorHAnsi" w:hAnsiTheme="majorHAnsi"/>
          <w:sz w:val="24"/>
        </w:rPr>
        <w:t xml:space="preserve"> or </w:t>
      </w:r>
      <w:r w:rsidR="00C81C00">
        <w:rPr>
          <w:rFonts w:asciiTheme="majorHAnsi" w:hAnsiTheme="majorHAnsi"/>
          <w:sz w:val="24"/>
        </w:rPr>
        <w:t xml:space="preserve">until </w:t>
      </w:r>
      <w:r w:rsidR="00C70D15">
        <w:rPr>
          <w:rFonts w:asciiTheme="majorHAnsi" w:hAnsiTheme="majorHAnsi"/>
          <w:sz w:val="24"/>
        </w:rPr>
        <w:t>the contract ends</w:t>
      </w:r>
      <w:r>
        <w:rPr>
          <w:rFonts w:asciiTheme="majorHAnsi" w:hAnsiTheme="majorHAnsi"/>
          <w:sz w:val="24"/>
        </w:rPr>
        <w:t>.</w:t>
      </w:r>
    </w:p>
    <w:p w:rsidR="00A60262" w:rsidP="0046642F" w14:paraId="78297EBE" w14:textId="77777777">
      <w:pPr>
        <w:spacing w:after="0" w:line="240" w:lineRule="auto"/>
        <w:rPr>
          <w:rFonts w:asciiTheme="majorHAnsi" w:hAnsiTheme="majorHAnsi"/>
          <w:sz w:val="24"/>
        </w:rPr>
      </w:pPr>
    </w:p>
    <w:p w:rsidR="00C60316" w:rsidRPr="00C60316" w:rsidP="00C60316" w14:paraId="647CBE61" w14:textId="7453DE46">
      <w:pPr>
        <w:spacing w:after="0" w:line="240" w:lineRule="auto"/>
        <w:rPr>
          <w:rFonts w:asciiTheme="majorHAnsi" w:hAnsiTheme="majorHAnsi"/>
          <w:sz w:val="24"/>
        </w:rPr>
      </w:pPr>
      <w:r>
        <w:rPr>
          <w:rFonts w:asciiTheme="majorHAnsi" w:hAnsiTheme="majorHAnsi"/>
          <w:sz w:val="24"/>
        </w:rPr>
        <w:t xml:space="preserve">The DD Form </w:t>
      </w:r>
      <w:r w:rsidR="00121062">
        <w:rPr>
          <w:rFonts w:asciiTheme="majorHAnsi" w:hAnsiTheme="majorHAnsi"/>
          <w:sz w:val="24"/>
        </w:rPr>
        <w:t>3062</w:t>
      </w:r>
      <w:r w:rsidR="00813115">
        <w:rPr>
          <w:rFonts w:asciiTheme="majorHAnsi" w:hAnsiTheme="majorHAnsi"/>
          <w:sz w:val="24"/>
        </w:rPr>
        <w:t>,</w:t>
      </w:r>
      <w:r w:rsidRPr="00813115" w:rsidR="00813115">
        <w:rPr>
          <w:rFonts w:asciiTheme="majorHAnsi" w:hAnsiTheme="majorHAnsi"/>
          <w:sz w:val="24"/>
        </w:rPr>
        <w:t xml:space="preserve"> “Request for Flight</w:t>
      </w:r>
      <w:r w:rsidR="00813115">
        <w:rPr>
          <w:rFonts w:asciiTheme="majorHAnsi" w:hAnsiTheme="majorHAnsi"/>
          <w:sz w:val="24"/>
        </w:rPr>
        <w:t xml:space="preserve"> </w:t>
      </w:r>
      <w:r w:rsidRPr="00813115" w:rsidR="00813115">
        <w:rPr>
          <w:rFonts w:asciiTheme="majorHAnsi" w:hAnsiTheme="majorHAnsi"/>
          <w:sz w:val="24"/>
        </w:rPr>
        <w:t>Approval,”</w:t>
      </w:r>
      <w:r>
        <w:rPr>
          <w:rFonts w:asciiTheme="majorHAnsi" w:hAnsiTheme="majorHAnsi"/>
          <w:sz w:val="24"/>
        </w:rPr>
        <w:t xml:space="preserve"> is us</w:t>
      </w:r>
      <w:r w:rsidRPr="006B4C83">
        <w:rPr>
          <w:rFonts w:asciiTheme="majorHAnsi" w:hAnsiTheme="majorHAnsi"/>
          <w:sz w:val="24"/>
        </w:rPr>
        <w:t>ed</w:t>
      </w:r>
      <w:r>
        <w:rPr>
          <w:rFonts w:asciiTheme="majorHAnsi" w:hAnsiTheme="majorHAnsi"/>
          <w:sz w:val="24"/>
        </w:rPr>
        <w:t xml:space="preserve"> by</w:t>
      </w:r>
      <w:r w:rsidRPr="006B4C83">
        <w:rPr>
          <w:rFonts w:asciiTheme="majorHAnsi" w:hAnsiTheme="majorHAnsi"/>
          <w:sz w:val="24"/>
        </w:rPr>
        <w:t xml:space="preserve"> </w:t>
      </w:r>
      <w:r>
        <w:rPr>
          <w:rFonts w:asciiTheme="majorHAnsi" w:hAnsiTheme="majorHAnsi"/>
          <w:sz w:val="24"/>
        </w:rPr>
        <w:t>contractors to</w:t>
      </w:r>
      <w:r w:rsidRPr="006B4C83">
        <w:rPr>
          <w:rFonts w:asciiTheme="majorHAnsi" w:hAnsiTheme="majorHAnsi"/>
          <w:sz w:val="24"/>
        </w:rPr>
        <w:t xml:space="preserve"> request </w:t>
      </w:r>
      <w:r>
        <w:rPr>
          <w:rFonts w:asciiTheme="majorHAnsi" w:hAnsiTheme="majorHAnsi"/>
          <w:sz w:val="24"/>
        </w:rPr>
        <w:t>approval of flights under contract</w:t>
      </w:r>
      <w:r w:rsidRPr="006B4C83">
        <w:rPr>
          <w:rFonts w:asciiTheme="majorHAnsi" w:hAnsiTheme="majorHAnsi"/>
          <w:sz w:val="24"/>
        </w:rPr>
        <w:t xml:space="preserve">. </w:t>
      </w:r>
      <w:r>
        <w:rPr>
          <w:rFonts w:asciiTheme="majorHAnsi" w:hAnsiTheme="majorHAnsi"/>
          <w:sz w:val="24"/>
        </w:rPr>
        <w:t>The DD3062 is</w:t>
      </w:r>
      <w:r w:rsidRPr="00C60316">
        <w:rPr>
          <w:rFonts w:asciiTheme="majorHAnsi" w:hAnsiTheme="majorHAnsi"/>
          <w:sz w:val="24"/>
        </w:rPr>
        <w:t xml:space="preserve"> approved by</w:t>
      </w:r>
      <w:r>
        <w:rPr>
          <w:rFonts w:asciiTheme="majorHAnsi" w:hAnsiTheme="majorHAnsi"/>
          <w:sz w:val="24"/>
        </w:rPr>
        <w:t xml:space="preserve"> </w:t>
      </w:r>
      <w:r w:rsidRPr="00C60316">
        <w:rPr>
          <w:rFonts w:asciiTheme="majorHAnsi" w:hAnsiTheme="majorHAnsi"/>
          <w:sz w:val="24"/>
        </w:rPr>
        <w:t>the cognizant GFR to au</w:t>
      </w:r>
      <w:r w:rsidRPr="00C60316">
        <w:rPr>
          <w:rFonts w:asciiTheme="majorHAnsi" w:hAnsiTheme="majorHAnsi"/>
          <w:sz w:val="24"/>
        </w:rPr>
        <w:t>thorize contractor personnel participation in the flight(s), document</w:t>
      </w:r>
      <w:r>
        <w:rPr>
          <w:rFonts w:asciiTheme="majorHAnsi" w:hAnsiTheme="majorHAnsi"/>
          <w:sz w:val="24"/>
        </w:rPr>
        <w:t xml:space="preserve"> </w:t>
      </w:r>
      <w:r w:rsidRPr="00C60316">
        <w:rPr>
          <w:rFonts w:asciiTheme="majorHAnsi" w:hAnsiTheme="majorHAnsi"/>
          <w:sz w:val="24"/>
        </w:rPr>
        <w:t>contractor personnel qualifications,</w:t>
      </w:r>
      <w:r w:rsidR="00AF5A46">
        <w:rPr>
          <w:rFonts w:asciiTheme="majorHAnsi" w:hAnsiTheme="majorHAnsi"/>
          <w:sz w:val="24"/>
        </w:rPr>
        <w:t xml:space="preserve"> and</w:t>
      </w:r>
      <w:r w:rsidRPr="00C60316">
        <w:rPr>
          <w:rFonts w:asciiTheme="majorHAnsi" w:hAnsiTheme="majorHAnsi"/>
          <w:sz w:val="24"/>
        </w:rPr>
        <w:t xml:space="preserve"> facilitate the Service organization’s flight management</w:t>
      </w:r>
    </w:p>
    <w:p w:rsidR="00A12DD8" w:rsidP="00C60316" w14:paraId="6AF0478A" w14:textId="59AC0E3B">
      <w:pPr>
        <w:spacing w:after="0" w:line="240" w:lineRule="auto"/>
        <w:rPr>
          <w:rFonts w:asciiTheme="majorHAnsi" w:hAnsiTheme="majorHAnsi"/>
          <w:sz w:val="24"/>
        </w:rPr>
      </w:pPr>
      <w:r w:rsidRPr="00C60316">
        <w:rPr>
          <w:rFonts w:asciiTheme="majorHAnsi" w:hAnsiTheme="majorHAnsi"/>
          <w:sz w:val="24"/>
        </w:rPr>
        <w:t>processes, and activate the Government’s assumption of risk</w:t>
      </w:r>
      <w:r>
        <w:rPr>
          <w:rFonts w:asciiTheme="majorHAnsi" w:hAnsiTheme="majorHAnsi"/>
          <w:sz w:val="24"/>
        </w:rPr>
        <w:t>. Without approval</w:t>
      </w:r>
      <w:r w:rsidRPr="006B4C83">
        <w:rPr>
          <w:rFonts w:asciiTheme="majorHAnsi" w:hAnsiTheme="majorHAnsi"/>
          <w:sz w:val="24"/>
        </w:rPr>
        <w:t>, the contra</w:t>
      </w:r>
      <w:r w:rsidRPr="006B4C83">
        <w:rPr>
          <w:rFonts w:asciiTheme="majorHAnsi" w:hAnsiTheme="majorHAnsi"/>
          <w:sz w:val="24"/>
        </w:rPr>
        <w:t xml:space="preserve">ctor cannot </w:t>
      </w:r>
      <w:r>
        <w:rPr>
          <w:rFonts w:asciiTheme="majorHAnsi" w:hAnsiTheme="majorHAnsi"/>
          <w:sz w:val="24"/>
        </w:rPr>
        <w:t>fly under the liability coverage provided by DFARS 252.228-7001, Ground and Flight Risk</w:t>
      </w:r>
      <w:r w:rsidRPr="006B4C83">
        <w:rPr>
          <w:rFonts w:asciiTheme="majorHAnsi" w:hAnsiTheme="majorHAnsi"/>
          <w:sz w:val="24"/>
        </w:rPr>
        <w:t xml:space="preserve">. </w:t>
      </w:r>
      <w:r>
        <w:rPr>
          <w:rFonts w:asciiTheme="majorHAnsi" w:hAnsiTheme="majorHAnsi"/>
          <w:sz w:val="24"/>
        </w:rPr>
        <w:t xml:space="preserve">Once the GFR has approved the request he/she signs the form and returns it to the CRO.  </w:t>
      </w:r>
      <w:r w:rsidRPr="006B4C83" w:rsidR="00AF5A46">
        <w:rPr>
          <w:rFonts w:asciiTheme="majorHAnsi" w:hAnsiTheme="majorHAnsi"/>
          <w:sz w:val="24"/>
        </w:rPr>
        <w:t xml:space="preserve">The </w:t>
      </w:r>
      <w:r w:rsidR="00AF5A46">
        <w:rPr>
          <w:rFonts w:asciiTheme="majorHAnsi" w:hAnsiTheme="majorHAnsi"/>
          <w:sz w:val="24"/>
        </w:rPr>
        <w:t xml:space="preserve">DD3062 can be provided in hard or soft copy. </w:t>
      </w:r>
      <w:r>
        <w:rPr>
          <w:rFonts w:asciiTheme="majorHAnsi" w:hAnsiTheme="majorHAnsi"/>
          <w:sz w:val="24"/>
        </w:rPr>
        <w:t xml:space="preserve">The GFR maintains </w:t>
      </w:r>
      <w:r>
        <w:rPr>
          <w:rFonts w:asciiTheme="majorHAnsi" w:hAnsiTheme="majorHAnsi"/>
          <w:sz w:val="24"/>
        </w:rPr>
        <w:t>a copy for 1 year.</w:t>
      </w:r>
    </w:p>
    <w:p w:rsidR="00F50F3E" w:rsidP="00C60316" w14:paraId="738571A6" w14:textId="50949F57">
      <w:pPr>
        <w:spacing w:after="0" w:line="240" w:lineRule="auto"/>
        <w:rPr>
          <w:rFonts w:asciiTheme="majorHAnsi" w:hAnsiTheme="majorHAnsi"/>
          <w:sz w:val="24"/>
        </w:rPr>
      </w:pPr>
    </w:p>
    <w:p w:rsidR="00F50F3E" w:rsidRPr="006B4C83" w:rsidP="00C60316" w14:paraId="70B1B115" w14:textId="27DDCAA5">
      <w:pPr>
        <w:spacing w:after="0" w:line="240" w:lineRule="auto"/>
        <w:rPr>
          <w:rFonts w:asciiTheme="majorHAnsi" w:hAnsiTheme="majorHAnsi"/>
          <w:sz w:val="24"/>
        </w:rPr>
      </w:pPr>
      <w:r>
        <w:rPr>
          <w:rFonts w:asciiTheme="majorHAnsi" w:hAnsiTheme="majorHAnsi"/>
          <w:sz w:val="24"/>
        </w:rPr>
        <w:t xml:space="preserve">Due to the varied nature of contracts with numerous contractors and </w:t>
      </w:r>
      <w:r w:rsidR="001F2A96">
        <w:rPr>
          <w:rFonts w:asciiTheme="majorHAnsi" w:hAnsiTheme="majorHAnsi"/>
          <w:sz w:val="24"/>
        </w:rPr>
        <w:t>hundreds</w:t>
      </w:r>
      <w:r>
        <w:rPr>
          <w:rFonts w:asciiTheme="majorHAnsi" w:hAnsiTheme="majorHAnsi"/>
          <w:sz w:val="24"/>
        </w:rPr>
        <w:t xml:space="preserve"> of contractor flight crewmembers, the respondent and labor cost burdens are estimates only.  Some contractors will process the DD Forms 1821, 2627, and 2628 one or two times a year or less.  Others process the same forms more than 50 times a month.  Likew</w:t>
      </w:r>
      <w:r>
        <w:rPr>
          <w:rFonts w:asciiTheme="majorHAnsi" w:hAnsiTheme="majorHAnsi"/>
          <w:sz w:val="24"/>
        </w:rPr>
        <w:t>ise, the DD Form 3062 may be executed daily or more by some contractors and not used at all by other contractors.  However, those contractors that use a GFR’s authorized substitute local form must still provide the same information.</w:t>
      </w:r>
    </w:p>
    <w:p w:rsidR="005C7428" w:rsidRPr="00AB1441" w:rsidP="006E563D" w14:paraId="1EF5778A" w14:textId="77777777">
      <w:pPr>
        <w:spacing w:after="0" w:line="240" w:lineRule="auto"/>
        <w:rPr>
          <w:rFonts w:asciiTheme="majorHAnsi" w:hAnsiTheme="majorHAnsi"/>
          <w:sz w:val="24"/>
        </w:rPr>
      </w:pPr>
    </w:p>
    <w:p w:rsidR="005C7428" w:rsidP="006E563D" w14:paraId="49F7AD18"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w:t>
      </w:r>
      <w:r w:rsidRPr="005C7428">
        <w:rPr>
          <w:rFonts w:asciiTheme="majorHAnsi" w:hAnsiTheme="majorHAnsi"/>
          <w:sz w:val="24"/>
          <w:u w:val="single"/>
        </w:rPr>
        <w:t xml:space="preserve"> Technology</w:t>
      </w:r>
    </w:p>
    <w:p w:rsidR="008635C4" w:rsidRPr="00325781" w:rsidP="00325781" w14:paraId="3DB841E4" w14:textId="77777777">
      <w:pPr>
        <w:spacing w:after="240" w:line="240" w:lineRule="auto"/>
        <w:rPr>
          <w:rFonts w:asciiTheme="majorHAnsi" w:hAnsiTheme="majorHAnsi"/>
          <w:sz w:val="24"/>
        </w:rPr>
      </w:pPr>
      <w:r w:rsidRPr="00325781">
        <w:rPr>
          <w:rFonts w:asciiTheme="majorHAnsi" w:hAnsiTheme="majorHAnsi"/>
          <w:sz w:val="24"/>
        </w:rPr>
        <w:t>95%</w:t>
      </w:r>
      <w:r w:rsidR="00EC6158">
        <w:rPr>
          <w:rFonts w:asciiTheme="majorHAnsi" w:hAnsiTheme="majorHAnsi"/>
          <w:sz w:val="24"/>
        </w:rPr>
        <w:t xml:space="preserve"> of forms are signed electronically</w:t>
      </w:r>
      <w:r w:rsidRPr="00325781">
        <w:rPr>
          <w:rFonts w:asciiTheme="majorHAnsi" w:hAnsiTheme="majorHAnsi"/>
          <w:sz w:val="24"/>
        </w:rPr>
        <w:t>.  While contractors and GFRs have the option to use hard copies, the standard practice is to use only soft copies along with scanned supporting documents.</w:t>
      </w:r>
    </w:p>
    <w:p w:rsidR="008635C4" w:rsidP="006E563D" w14:paraId="60C4AF4D" w14:textId="25CD7DCF">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00D015F4">
        <w:rPr>
          <w:rFonts w:asciiTheme="majorHAnsi" w:hAnsiTheme="majorHAnsi"/>
          <w:sz w:val="24"/>
          <w:u w:val="single"/>
        </w:rPr>
        <w:t xml:space="preserve">Efforts to Identify Duplication </w:t>
      </w:r>
    </w:p>
    <w:p w:rsidR="008635C4" w:rsidRPr="00A12DD8" w:rsidP="006E563D" w14:paraId="74861741" w14:textId="77777777">
      <w:pPr>
        <w:spacing w:after="0" w:line="240" w:lineRule="auto"/>
        <w:rPr>
          <w:rFonts w:asciiTheme="majorHAnsi" w:hAnsiTheme="majorHAnsi"/>
          <w:sz w:val="24"/>
        </w:rPr>
      </w:pPr>
      <w:r w:rsidRPr="00325781">
        <w:rPr>
          <w:rFonts w:asciiTheme="majorHAnsi" w:hAnsiTheme="majorHAnsi"/>
          <w:sz w:val="24"/>
        </w:rPr>
        <w:t>The informati</w:t>
      </w:r>
      <w:r w:rsidRPr="00325781">
        <w:rPr>
          <w:rFonts w:asciiTheme="majorHAnsi" w:hAnsiTheme="majorHAnsi"/>
          <w:sz w:val="24"/>
        </w:rPr>
        <w:t>on obtained through this collection is uniqu</w:t>
      </w:r>
      <w:r w:rsidRPr="00A12DD8">
        <w:rPr>
          <w:rFonts w:asciiTheme="majorHAnsi" w:hAnsiTheme="majorHAnsi"/>
          <w:sz w:val="24"/>
        </w:rPr>
        <w:t xml:space="preserve">e and </w:t>
      </w:r>
      <w:r w:rsidRPr="00A12DD8" w:rsidR="00CA15B1">
        <w:rPr>
          <w:rFonts w:asciiTheme="majorHAnsi" w:hAnsiTheme="majorHAnsi"/>
          <w:sz w:val="24"/>
        </w:rPr>
        <w:t xml:space="preserve">is </w:t>
      </w:r>
      <w:r w:rsidRPr="00A12DD8">
        <w:rPr>
          <w:rFonts w:asciiTheme="majorHAnsi" w:hAnsiTheme="majorHAnsi"/>
          <w:sz w:val="24"/>
        </w:rPr>
        <w:t xml:space="preserve">not already available for use or adaptation from another cleared source. </w:t>
      </w:r>
    </w:p>
    <w:p w:rsidR="00CA15B1" w:rsidRPr="00A12DD8" w:rsidP="006E563D" w14:paraId="5737033C" w14:textId="77777777">
      <w:pPr>
        <w:spacing w:after="0" w:line="240" w:lineRule="auto"/>
        <w:rPr>
          <w:rFonts w:asciiTheme="majorHAnsi" w:hAnsiTheme="majorHAnsi"/>
          <w:sz w:val="24"/>
        </w:rPr>
      </w:pPr>
    </w:p>
    <w:p w:rsidR="00CA15B1" w:rsidP="006E563D" w14:paraId="748400EA"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2567F9" w:rsidRPr="00A12DD8" w:rsidP="006E563D" w14:paraId="07241556" w14:textId="77777777">
      <w:pPr>
        <w:spacing w:after="0" w:line="240" w:lineRule="auto"/>
        <w:rPr>
          <w:rFonts w:asciiTheme="majorHAnsi" w:hAnsiTheme="majorHAnsi"/>
          <w:sz w:val="24"/>
        </w:rPr>
      </w:pPr>
      <w:r w:rsidRPr="00325781">
        <w:rPr>
          <w:rFonts w:asciiTheme="majorHAnsi" w:hAnsiTheme="majorHAnsi"/>
          <w:sz w:val="24"/>
        </w:rPr>
        <w:t xml:space="preserve">This information collection does not impose a significant economic impact on a </w:t>
      </w:r>
      <w:r w:rsidRPr="00325781">
        <w:rPr>
          <w:rFonts w:asciiTheme="majorHAnsi" w:hAnsiTheme="majorHAnsi"/>
          <w:sz w:val="24"/>
        </w:rPr>
        <w:t>substantial number of small businesses or entities.</w:t>
      </w:r>
    </w:p>
    <w:p w:rsidR="002567F9" w:rsidRPr="00A12DD8" w:rsidP="006E563D" w14:paraId="0E532F54" w14:textId="77777777">
      <w:pPr>
        <w:spacing w:after="0" w:line="240" w:lineRule="auto"/>
        <w:rPr>
          <w:rFonts w:asciiTheme="majorHAnsi" w:hAnsiTheme="majorHAnsi"/>
          <w:sz w:val="24"/>
        </w:rPr>
      </w:pPr>
    </w:p>
    <w:p w:rsidR="002567F9" w:rsidP="006E563D" w14:paraId="284B6E00"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r>
      <w:r w:rsidRPr="000101C9" w:rsidR="00D85523">
        <w:rPr>
          <w:rFonts w:asciiTheme="majorHAnsi" w:hAnsiTheme="majorHAnsi"/>
          <w:sz w:val="24"/>
          <w:u w:val="single"/>
        </w:rPr>
        <w:t>Consequences of</w:t>
      </w:r>
      <w:r w:rsidRPr="000101C9">
        <w:rPr>
          <w:rFonts w:asciiTheme="majorHAnsi" w:hAnsiTheme="majorHAnsi"/>
          <w:sz w:val="24"/>
          <w:u w:val="single"/>
        </w:rPr>
        <w:t xml:space="preserve"> </w:t>
      </w:r>
      <w:r w:rsidRPr="00D85523">
        <w:rPr>
          <w:rFonts w:asciiTheme="majorHAnsi" w:hAnsiTheme="majorHAnsi"/>
          <w:sz w:val="24"/>
          <w:u w:val="single"/>
        </w:rPr>
        <w:t>L</w:t>
      </w:r>
      <w:r w:rsidRPr="002567F9">
        <w:rPr>
          <w:rFonts w:asciiTheme="majorHAnsi" w:hAnsiTheme="majorHAnsi"/>
          <w:sz w:val="24"/>
          <w:u w:val="single"/>
        </w:rPr>
        <w:t>ess Frequent Collection</w:t>
      </w:r>
    </w:p>
    <w:p w:rsidR="00325781" w:rsidP="00D015F4" w14:paraId="70C7D096" w14:textId="606B7ED8">
      <w:pPr>
        <w:spacing w:after="0" w:line="240" w:lineRule="auto"/>
        <w:rPr>
          <w:rFonts w:asciiTheme="majorHAnsi" w:hAnsiTheme="majorHAnsi"/>
          <w:sz w:val="24"/>
        </w:rPr>
      </w:pPr>
      <w:r w:rsidRPr="00325781">
        <w:rPr>
          <w:rFonts w:asciiTheme="majorHAnsi" w:hAnsiTheme="majorHAnsi"/>
          <w:sz w:val="24"/>
        </w:rPr>
        <w:t xml:space="preserve">The </w:t>
      </w:r>
      <w:r w:rsidR="00A12DD8">
        <w:rPr>
          <w:rFonts w:asciiTheme="majorHAnsi" w:hAnsiTheme="majorHAnsi"/>
          <w:sz w:val="24"/>
        </w:rPr>
        <w:t>DD F</w:t>
      </w:r>
      <w:r w:rsidRPr="00325781" w:rsidR="00A12DD8">
        <w:rPr>
          <w:rFonts w:asciiTheme="majorHAnsi" w:hAnsiTheme="majorHAnsi"/>
          <w:sz w:val="24"/>
        </w:rPr>
        <w:t>orm</w:t>
      </w:r>
      <w:r w:rsidR="00A12DD8">
        <w:rPr>
          <w:rFonts w:asciiTheme="majorHAnsi" w:hAnsiTheme="majorHAnsi"/>
          <w:sz w:val="24"/>
        </w:rPr>
        <w:t xml:space="preserve">s </w:t>
      </w:r>
      <w:r w:rsidR="0018394F">
        <w:rPr>
          <w:rFonts w:asciiTheme="majorHAnsi" w:hAnsiTheme="majorHAnsi"/>
          <w:sz w:val="24"/>
        </w:rPr>
        <w:t xml:space="preserve">1821, </w:t>
      </w:r>
      <w:r w:rsidR="00A12DD8">
        <w:rPr>
          <w:rFonts w:asciiTheme="majorHAnsi" w:hAnsiTheme="majorHAnsi"/>
          <w:sz w:val="24"/>
        </w:rPr>
        <w:t>2627</w:t>
      </w:r>
      <w:r w:rsidR="0018394F">
        <w:rPr>
          <w:rFonts w:asciiTheme="majorHAnsi" w:hAnsiTheme="majorHAnsi"/>
          <w:sz w:val="24"/>
        </w:rPr>
        <w:t>,</w:t>
      </w:r>
      <w:r w:rsidR="00A12DD8">
        <w:rPr>
          <w:rFonts w:asciiTheme="majorHAnsi" w:hAnsiTheme="majorHAnsi"/>
          <w:sz w:val="24"/>
        </w:rPr>
        <w:t xml:space="preserve"> and 2628 are</w:t>
      </w:r>
      <w:r w:rsidRPr="00325781">
        <w:rPr>
          <w:rFonts w:asciiTheme="majorHAnsi" w:hAnsiTheme="majorHAnsi"/>
          <w:sz w:val="24"/>
        </w:rPr>
        <w:t xml:space="preserve"> used </w:t>
      </w:r>
      <w:r>
        <w:rPr>
          <w:rFonts w:asciiTheme="majorHAnsi" w:hAnsiTheme="majorHAnsi"/>
          <w:sz w:val="24"/>
        </w:rPr>
        <w:t xml:space="preserve">once </w:t>
      </w:r>
      <w:r w:rsidRPr="00325781">
        <w:rPr>
          <w:rFonts w:asciiTheme="majorHAnsi" w:hAnsiTheme="majorHAnsi"/>
          <w:sz w:val="24"/>
        </w:rPr>
        <w:t xml:space="preserve">for new contractor </w:t>
      </w:r>
      <w:r w:rsidRPr="00325781" w:rsidR="00633DE5">
        <w:rPr>
          <w:rFonts w:asciiTheme="majorHAnsi" w:hAnsiTheme="majorHAnsi"/>
          <w:sz w:val="24"/>
        </w:rPr>
        <w:t>crewmembers</w:t>
      </w:r>
      <w:r w:rsidRPr="00325781">
        <w:rPr>
          <w:rFonts w:asciiTheme="majorHAnsi" w:hAnsiTheme="majorHAnsi"/>
          <w:sz w:val="24"/>
        </w:rPr>
        <w:t xml:space="preserve"> and </w:t>
      </w:r>
      <w:r>
        <w:rPr>
          <w:rFonts w:asciiTheme="majorHAnsi" w:hAnsiTheme="majorHAnsi"/>
          <w:sz w:val="24"/>
        </w:rPr>
        <w:t xml:space="preserve">once </w:t>
      </w:r>
      <w:r w:rsidRPr="00325781">
        <w:rPr>
          <w:rFonts w:asciiTheme="majorHAnsi" w:hAnsiTheme="majorHAnsi"/>
          <w:sz w:val="24"/>
        </w:rPr>
        <w:t>for those upgrading to other aircraft or duties.  The form</w:t>
      </w:r>
      <w:r w:rsidR="00A12DD8">
        <w:rPr>
          <w:rFonts w:asciiTheme="majorHAnsi" w:hAnsiTheme="majorHAnsi"/>
          <w:sz w:val="24"/>
        </w:rPr>
        <w:t>s do</w:t>
      </w:r>
      <w:r w:rsidRPr="00325781">
        <w:rPr>
          <w:rFonts w:asciiTheme="majorHAnsi" w:hAnsiTheme="majorHAnsi"/>
          <w:sz w:val="24"/>
        </w:rPr>
        <w:t xml:space="preserve"> not need to be re-</w:t>
      </w:r>
      <w:r w:rsidRPr="00325781">
        <w:rPr>
          <w:rFonts w:asciiTheme="majorHAnsi" w:hAnsiTheme="majorHAnsi"/>
          <w:sz w:val="24"/>
        </w:rPr>
        <w:t xml:space="preserve">accomplished unless the crewmember's </w:t>
      </w:r>
      <w:r w:rsidR="00BB7181">
        <w:rPr>
          <w:rFonts w:asciiTheme="majorHAnsi" w:hAnsiTheme="majorHAnsi"/>
          <w:sz w:val="24"/>
        </w:rPr>
        <w:t>qualification status will change, e.g., upgrading from mission pilot to instructor pilot, or obtaining qualifications in more than one aircraft.</w:t>
      </w:r>
    </w:p>
    <w:p w:rsidR="00D015F4" w:rsidP="00D015F4" w14:paraId="7A519A96" w14:textId="77777777">
      <w:pPr>
        <w:spacing w:after="0" w:line="240" w:lineRule="auto"/>
        <w:rPr>
          <w:rFonts w:asciiTheme="majorHAnsi" w:hAnsiTheme="majorHAnsi"/>
          <w:sz w:val="24"/>
        </w:rPr>
      </w:pPr>
    </w:p>
    <w:p w:rsidR="00431799" w:rsidP="00D015F4" w14:paraId="27A464D4" w14:textId="16EE0A73">
      <w:pPr>
        <w:spacing w:after="0" w:line="240" w:lineRule="auto"/>
        <w:rPr>
          <w:rFonts w:asciiTheme="majorHAnsi" w:hAnsiTheme="majorHAnsi"/>
          <w:sz w:val="24"/>
        </w:rPr>
      </w:pPr>
      <w:r>
        <w:rPr>
          <w:rFonts w:asciiTheme="majorHAnsi" w:hAnsiTheme="majorHAnsi"/>
          <w:sz w:val="24"/>
        </w:rPr>
        <w:t xml:space="preserve">The DD Form </w:t>
      </w:r>
      <w:r w:rsidR="00121062">
        <w:rPr>
          <w:rFonts w:asciiTheme="majorHAnsi" w:hAnsiTheme="majorHAnsi"/>
          <w:sz w:val="24"/>
        </w:rPr>
        <w:t>3062</w:t>
      </w:r>
      <w:r>
        <w:rPr>
          <w:rFonts w:asciiTheme="majorHAnsi" w:hAnsiTheme="majorHAnsi"/>
          <w:sz w:val="24"/>
        </w:rPr>
        <w:t xml:space="preserve"> is used to approve single, </w:t>
      </w:r>
      <w:r w:rsidR="00085D1B">
        <w:rPr>
          <w:rFonts w:asciiTheme="majorHAnsi" w:hAnsiTheme="majorHAnsi"/>
          <w:sz w:val="24"/>
        </w:rPr>
        <w:t>daily, or weekly flights, and</w:t>
      </w:r>
      <w:r>
        <w:rPr>
          <w:rFonts w:asciiTheme="majorHAnsi" w:hAnsiTheme="majorHAnsi"/>
          <w:sz w:val="24"/>
        </w:rPr>
        <w:t xml:space="preserve"> under certain conditions provided in DCMA INST 8210.1, Chapter 7,</w:t>
      </w:r>
      <w:r w:rsidR="00022A45">
        <w:rPr>
          <w:rFonts w:asciiTheme="majorHAnsi" w:hAnsiTheme="majorHAnsi"/>
          <w:sz w:val="24"/>
        </w:rPr>
        <w:t xml:space="preserve"> to</w:t>
      </w:r>
      <w:r w:rsidR="00633DE5">
        <w:rPr>
          <w:rFonts w:asciiTheme="majorHAnsi" w:hAnsiTheme="majorHAnsi"/>
          <w:sz w:val="24"/>
        </w:rPr>
        <w:t xml:space="preserve"> </w:t>
      </w:r>
      <w:r>
        <w:rPr>
          <w:rFonts w:asciiTheme="majorHAnsi" w:hAnsiTheme="majorHAnsi"/>
          <w:sz w:val="24"/>
        </w:rPr>
        <w:t>cover a time frame of up to one month.</w:t>
      </w:r>
    </w:p>
    <w:p w:rsidR="00FC4E46" w:rsidRPr="00180C5C" w:rsidP="00D015F4" w14:paraId="68BCE810" w14:textId="77777777">
      <w:pPr>
        <w:spacing w:after="0" w:line="240" w:lineRule="auto"/>
        <w:rPr>
          <w:rFonts w:asciiTheme="majorHAnsi" w:hAnsiTheme="majorHAnsi"/>
          <w:sz w:val="24"/>
        </w:rPr>
      </w:pPr>
    </w:p>
    <w:p w:rsidR="00BB7181" w:rsidP="00D015F4" w14:paraId="321F9FDB" w14:textId="268A94DD">
      <w:pPr>
        <w:spacing w:after="0" w:line="240" w:lineRule="auto"/>
        <w:rPr>
          <w:rFonts w:asciiTheme="majorHAnsi" w:hAnsiTheme="majorHAnsi"/>
          <w:sz w:val="24"/>
          <w:u w:val="single"/>
        </w:rPr>
      </w:pPr>
      <w:r w:rsidRPr="00D015F4">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 xml:space="preserve">Paperwork Reduction Act </w:t>
      </w:r>
      <w:r w:rsidR="00D85523">
        <w:rPr>
          <w:rFonts w:asciiTheme="majorHAnsi" w:hAnsiTheme="majorHAnsi"/>
          <w:sz w:val="24"/>
          <w:u w:val="single"/>
        </w:rPr>
        <w:t>Certification</w:t>
      </w:r>
    </w:p>
    <w:p w:rsidR="00200261" w:rsidRPr="00BB7181" w:rsidP="00D015F4" w14:paraId="02445992" w14:textId="77777777">
      <w:pPr>
        <w:spacing w:after="0" w:line="240" w:lineRule="auto"/>
        <w:rPr>
          <w:rFonts w:asciiTheme="majorHAnsi" w:hAnsiTheme="majorHAnsi"/>
          <w:sz w:val="24"/>
        </w:rPr>
      </w:pPr>
      <w:r w:rsidRPr="00BB7181">
        <w:rPr>
          <w:rFonts w:asciiTheme="majorHAnsi" w:hAnsiTheme="majorHAnsi"/>
          <w:sz w:val="24"/>
        </w:rPr>
        <w:t>This collection of information does not require</w:t>
      </w:r>
      <w:r w:rsidRPr="00BB7181">
        <w:rPr>
          <w:rFonts w:asciiTheme="majorHAnsi" w:hAnsiTheme="majorHAnsi"/>
          <w:sz w:val="24"/>
        </w:rPr>
        <w:t xml:space="preserve"> collection to be conducted in a manner inconsistent with the guidelines delineated in 5 CFR 1320.5(d)(2). </w:t>
      </w:r>
    </w:p>
    <w:p w:rsidR="00D85523" w:rsidP="00200261" w14:paraId="3EB38B5C" w14:textId="75F4E013">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Pr>
          <w:rFonts w:asciiTheme="majorHAnsi" w:eastAsiaTheme="minorHAnsi" w:hAnsiTheme="majorHAnsi" w:cstheme="minorBidi"/>
          <w:szCs w:val="22"/>
          <w:u w:val="single"/>
        </w:rPr>
        <w:t>Solicitation of</w:t>
      </w:r>
      <w:r w:rsidRPr="00200261">
        <w:rPr>
          <w:rFonts w:asciiTheme="majorHAnsi" w:eastAsiaTheme="minorHAnsi" w:hAnsiTheme="majorHAnsi" w:cstheme="minorBidi"/>
          <w:szCs w:val="22"/>
          <w:u w:val="single"/>
        </w:rPr>
        <w:t xml:space="preserve"> Comments</w:t>
      </w:r>
    </w:p>
    <w:p w:rsidR="00200261" w:rsidP="00200261" w14:paraId="632611B0" w14:textId="3A6B541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EC6158">
        <w:rPr>
          <w:rFonts w:asciiTheme="majorHAnsi" w:eastAsiaTheme="minorHAnsi" w:hAnsiTheme="majorHAnsi" w:cstheme="minorBidi"/>
          <w:szCs w:val="22"/>
        </w:rPr>
        <w:t>for the collection published on</w:t>
      </w:r>
      <w:r>
        <w:rPr>
          <w:rFonts w:asciiTheme="majorHAnsi" w:eastAsiaTheme="minorHAnsi" w:hAnsiTheme="majorHAnsi" w:cstheme="minorBidi"/>
          <w:szCs w:val="22"/>
        </w:rPr>
        <w:t xml:space="preserve"> Friday,</w:t>
      </w:r>
      <w:r w:rsidR="00EC6158">
        <w:rPr>
          <w:rFonts w:asciiTheme="majorHAnsi" w:eastAsiaTheme="minorHAnsi" w:hAnsiTheme="majorHAnsi" w:cstheme="minorBidi"/>
          <w:szCs w:val="22"/>
        </w:rPr>
        <w:t xml:space="preserve"> </w:t>
      </w:r>
      <w:r w:rsidR="00BA05A7">
        <w:rPr>
          <w:rFonts w:asciiTheme="majorHAnsi" w:eastAsiaTheme="minorHAnsi" w:hAnsiTheme="majorHAnsi" w:cstheme="minorBidi"/>
          <w:szCs w:val="22"/>
        </w:rPr>
        <w:t>May 5,</w:t>
      </w:r>
      <w:r w:rsidR="00D015F4">
        <w:rPr>
          <w:rFonts w:asciiTheme="majorHAnsi" w:eastAsiaTheme="minorHAnsi" w:hAnsiTheme="majorHAnsi" w:cstheme="minorBidi"/>
          <w:szCs w:val="22"/>
        </w:rPr>
        <w:t xml:space="preserve"> 2023.  The 60-Day FRN citation is 88 FR</w:t>
      </w:r>
      <w:r w:rsidR="00EC6158">
        <w:rPr>
          <w:rFonts w:asciiTheme="majorHAnsi" w:eastAsiaTheme="minorHAnsi" w:hAnsiTheme="majorHAnsi" w:cstheme="minorBidi"/>
          <w:szCs w:val="22"/>
        </w:rPr>
        <w:t xml:space="preserve"> </w:t>
      </w:r>
      <w:r w:rsidR="00BA05A7">
        <w:rPr>
          <w:rFonts w:asciiTheme="majorHAnsi" w:eastAsiaTheme="minorHAnsi" w:hAnsiTheme="majorHAnsi" w:cstheme="minorBidi"/>
          <w:szCs w:val="22"/>
        </w:rPr>
        <w:t>29105</w:t>
      </w:r>
      <w:r w:rsidR="00EC6158">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200261" w14:paraId="468165E1" w14:textId="77777777">
      <w:pPr>
        <w:pStyle w:val="NormalWeb"/>
        <w:spacing w:line="288" w:lineRule="atLeast"/>
        <w:rPr>
          <w:rFonts w:asciiTheme="majorHAnsi" w:eastAsiaTheme="minorHAnsi" w:hAnsiTheme="majorHAnsi" w:cstheme="minorBidi"/>
          <w:szCs w:val="22"/>
        </w:rPr>
      </w:pPr>
      <w:r w:rsidRPr="00EC6158">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F14F7" w:rsidP="00200261" w14:paraId="6D2E3384" w14:textId="218480A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Friday</w:t>
      </w:r>
      <w:r w:rsidR="00D015F4">
        <w:rPr>
          <w:rFonts w:asciiTheme="majorHAnsi" w:eastAsiaTheme="minorHAnsi" w:hAnsiTheme="majorHAnsi" w:cstheme="minorBidi"/>
          <w:szCs w:val="22"/>
        </w:rPr>
        <w:t>,</w:t>
      </w:r>
      <w:r>
        <w:rPr>
          <w:rFonts w:asciiTheme="majorHAnsi" w:eastAsiaTheme="minorHAnsi" w:hAnsiTheme="majorHAnsi" w:cstheme="minorBidi"/>
          <w:szCs w:val="22"/>
        </w:rPr>
        <w:t xml:space="preserve"> September 22,</w:t>
      </w:r>
      <w:r w:rsidR="00D015F4">
        <w:rPr>
          <w:rFonts w:asciiTheme="majorHAnsi" w:eastAsiaTheme="minorHAnsi" w:hAnsiTheme="majorHAnsi" w:cstheme="minorBidi"/>
          <w:szCs w:val="22"/>
        </w:rPr>
        <w:t xml:space="preserve"> 2023</w:t>
      </w:r>
      <w:r>
        <w:rPr>
          <w:rFonts w:asciiTheme="majorHAnsi" w:eastAsiaTheme="minorHAnsi" w:hAnsiTheme="majorHAnsi" w:cstheme="minorBidi"/>
          <w:szCs w:val="22"/>
        </w:rPr>
        <w:t>. T</w:t>
      </w:r>
      <w:r w:rsidR="00D015F4">
        <w:rPr>
          <w:rFonts w:asciiTheme="majorHAnsi" w:eastAsiaTheme="minorHAnsi" w:hAnsiTheme="majorHAnsi" w:cstheme="minorBidi"/>
          <w:szCs w:val="22"/>
        </w:rPr>
        <w:t>he 30-Day FRN citation is 88 FR</w:t>
      </w:r>
      <w:r>
        <w:rPr>
          <w:rFonts w:asciiTheme="majorHAnsi" w:eastAsiaTheme="minorHAnsi" w:hAnsiTheme="majorHAnsi" w:cstheme="minorBidi"/>
          <w:szCs w:val="22"/>
        </w:rPr>
        <w:t xml:space="preserve"> 65374.</w:t>
      </w:r>
    </w:p>
    <w:p w:rsidR="00D85523" w:rsidRPr="000101C9" w:rsidP="006E563D" w14:paraId="207B336F" w14:textId="77777777">
      <w:pPr>
        <w:spacing w:after="0" w:line="240" w:lineRule="auto"/>
        <w:rPr>
          <w:rFonts w:asciiTheme="majorHAnsi" w:hAnsiTheme="majorHAnsi"/>
          <w:sz w:val="24"/>
          <w:szCs w:val="24"/>
        </w:rPr>
      </w:pPr>
      <w:r w:rsidRPr="00D6634A">
        <w:rPr>
          <w:rFonts w:asciiTheme="majorHAnsi" w:hAnsiTheme="majorHAnsi"/>
          <w:sz w:val="24"/>
          <w:szCs w:val="24"/>
        </w:rPr>
        <w:t>No additional</w:t>
      </w:r>
      <w:r w:rsidRPr="00D6634A">
        <w:rPr>
          <w:rFonts w:asciiTheme="majorHAnsi" w:hAnsiTheme="majorHAnsi"/>
          <w:sz w:val="24"/>
          <w:szCs w:val="24"/>
        </w:rPr>
        <w:t xml:space="preserve"> consultation apart from soliciting public comments through the Federal Register was conducted for this submission.</w:t>
      </w:r>
    </w:p>
    <w:p w:rsidR="00D85523" w:rsidP="006E563D" w14:paraId="3170F321" w14:textId="77777777">
      <w:pPr>
        <w:spacing w:after="0" w:line="240" w:lineRule="auto"/>
        <w:rPr>
          <w:rFonts w:asciiTheme="majorHAnsi" w:hAnsiTheme="majorHAnsi"/>
        </w:rPr>
      </w:pPr>
    </w:p>
    <w:p w:rsidR="00571698" w:rsidP="006E563D" w14:paraId="69AE1007"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RPr="00180C5C" w:rsidP="006A13FA" w14:paraId="55A9C105" w14:textId="77777777">
      <w:pPr>
        <w:spacing w:after="0" w:line="240" w:lineRule="auto"/>
        <w:rPr>
          <w:rFonts w:asciiTheme="majorHAnsi" w:hAnsiTheme="majorHAnsi"/>
          <w:sz w:val="24"/>
        </w:rPr>
      </w:pPr>
      <w:r w:rsidRPr="00BB7181">
        <w:rPr>
          <w:rFonts w:asciiTheme="majorHAnsi" w:hAnsiTheme="majorHAnsi"/>
          <w:sz w:val="24"/>
        </w:rPr>
        <w:t>No payments or gifts are being offered to respondents as an incentive to participate in the collection.</w:t>
      </w:r>
      <w:r w:rsidRPr="00180C5C">
        <w:rPr>
          <w:rFonts w:asciiTheme="majorHAnsi" w:hAnsiTheme="majorHAnsi"/>
          <w:sz w:val="24"/>
        </w:rPr>
        <w:t xml:space="preserve"> </w:t>
      </w:r>
    </w:p>
    <w:p w:rsidR="006A13FA" w:rsidP="006A13FA" w14:paraId="6C5ECCE8" w14:textId="77777777">
      <w:pPr>
        <w:spacing w:after="0" w:line="240" w:lineRule="auto"/>
        <w:rPr>
          <w:rFonts w:asciiTheme="majorHAnsi" w:hAnsiTheme="majorHAnsi"/>
          <w:sz w:val="24"/>
        </w:rPr>
      </w:pPr>
    </w:p>
    <w:p w:rsidR="00F97482" w:rsidP="006A13FA" w14:paraId="0BE7D64C"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B10FBF" w:rsidP="00FD1540" w14:paraId="6394F87E" w14:textId="1BF18E31">
      <w:pPr>
        <w:spacing w:after="0" w:line="240" w:lineRule="auto"/>
        <w:rPr>
          <w:rFonts w:asciiTheme="majorHAnsi" w:hAnsiTheme="majorHAnsi"/>
          <w:sz w:val="24"/>
        </w:rPr>
      </w:pPr>
      <w:r w:rsidRPr="00866AB4">
        <w:rPr>
          <w:rFonts w:asciiTheme="majorHAnsi" w:hAnsiTheme="majorHAnsi"/>
          <w:sz w:val="24"/>
        </w:rPr>
        <w:t xml:space="preserve">A Privacy Act Statement is </w:t>
      </w:r>
      <w:r w:rsidRPr="00866AB4" w:rsidR="00E95FFB">
        <w:rPr>
          <w:rFonts w:asciiTheme="majorHAnsi" w:hAnsiTheme="majorHAnsi"/>
          <w:sz w:val="24"/>
        </w:rPr>
        <w:t>required</w:t>
      </w:r>
      <w:r w:rsidRPr="00866AB4" w:rsidR="00996894">
        <w:rPr>
          <w:rFonts w:asciiTheme="majorHAnsi" w:hAnsiTheme="majorHAnsi"/>
          <w:sz w:val="24"/>
        </w:rPr>
        <w:t xml:space="preserve"> for this collection</w:t>
      </w:r>
      <w:r>
        <w:rPr>
          <w:rFonts w:asciiTheme="majorHAnsi" w:hAnsiTheme="majorHAnsi"/>
          <w:sz w:val="24"/>
        </w:rPr>
        <w:t>.  The PAS is included at the beginning of the form</w:t>
      </w:r>
      <w:r w:rsidR="00AA0435">
        <w:rPr>
          <w:rFonts w:asciiTheme="majorHAnsi" w:hAnsiTheme="majorHAnsi"/>
          <w:sz w:val="24"/>
        </w:rPr>
        <w:t>.</w:t>
      </w:r>
    </w:p>
    <w:p w:rsidR="00E95FFB" w:rsidP="00B10FBF" w14:paraId="11A8E242" w14:textId="77777777">
      <w:pPr>
        <w:spacing w:after="0" w:line="240" w:lineRule="auto"/>
        <w:rPr>
          <w:rFonts w:asciiTheme="majorHAnsi" w:hAnsiTheme="majorHAnsi"/>
          <w:sz w:val="24"/>
        </w:rPr>
      </w:pPr>
    </w:p>
    <w:p w:rsidR="00490797" w:rsidP="00B10FBF" w14:paraId="16FCBE31" w14:textId="1A572A54">
      <w:pPr>
        <w:spacing w:after="0" w:line="240" w:lineRule="auto"/>
        <w:rPr>
          <w:rFonts w:asciiTheme="majorHAnsi" w:hAnsiTheme="majorHAnsi"/>
          <w:sz w:val="24"/>
        </w:rPr>
      </w:pPr>
      <w:r w:rsidRPr="00831415">
        <w:rPr>
          <w:rFonts w:asciiTheme="majorHAnsi" w:hAnsiTheme="majorHAnsi"/>
          <w:sz w:val="24"/>
        </w:rPr>
        <w:t>A copy of the SORN</w:t>
      </w:r>
      <w:r w:rsidR="00DE1D88">
        <w:rPr>
          <w:rFonts w:asciiTheme="majorHAnsi" w:hAnsiTheme="majorHAnsi"/>
          <w:sz w:val="24"/>
        </w:rPr>
        <w:t>, PDCMA 1 DoD</w:t>
      </w:r>
      <w:r>
        <w:rPr>
          <w:rFonts w:asciiTheme="majorHAnsi" w:hAnsiTheme="majorHAnsi"/>
          <w:sz w:val="24"/>
        </w:rPr>
        <w:t xml:space="preserve"> can be found at </w:t>
      </w:r>
      <w:hyperlink r:id="rId7" w:history="1">
        <w:r w:rsidRPr="002A3365">
          <w:rPr>
            <w:rStyle w:val="Hyperlink"/>
            <w:rFonts w:asciiTheme="majorHAnsi" w:hAnsiTheme="majorHAnsi"/>
            <w:sz w:val="24"/>
          </w:rPr>
          <w:t>https://dpcld.defense.gov/Privacy/SORNsIndex/DOD-wide-SORN-Article-View/Article/570147/pdcma-1-dod/</w:t>
        </w:r>
      </w:hyperlink>
      <w:r>
        <w:rPr>
          <w:rFonts w:asciiTheme="majorHAnsi" w:hAnsiTheme="majorHAnsi"/>
          <w:sz w:val="24"/>
        </w:rPr>
        <w:t xml:space="preserve"> </w:t>
      </w:r>
      <w:r w:rsidRPr="00831415">
        <w:rPr>
          <w:rFonts w:asciiTheme="majorHAnsi" w:hAnsiTheme="majorHAnsi"/>
          <w:sz w:val="24"/>
        </w:rPr>
        <w:t>for OMB’s review.</w:t>
      </w:r>
      <w:r>
        <w:rPr>
          <w:rFonts w:asciiTheme="majorHAnsi" w:hAnsiTheme="majorHAnsi"/>
          <w:sz w:val="24"/>
        </w:rPr>
        <w:t xml:space="preserve"> </w:t>
      </w:r>
    </w:p>
    <w:p w:rsidR="005D5C81" w:rsidP="00B10FBF" w14:paraId="79192AD3" w14:textId="025326E9">
      <w:pPr>
        <w:spacing w:after="0" w:line="240" w:lineRule="auto"/>
        <w:rPr>
          <w:rFonts w:asciiTheme="majorHAnsi" w:hAnsiTheme="majorHAnsi"/>
          <w:sz w:val="24"/>
        </w:rPr>
      </w:pPr>
    </w:p>
    <w:p w:rsidR="00BD7E22" w:rsidP="00B10FBF" w14:paraId="4B086693" w14:textId="19CD5319">
      <w:pPr>
        <w:spacing w:after="0" w:line="240" w:lineRule="auto"/>
        <w:rPr>
          <w:rFonts w:asciiTheme="majorHAnsi" w:hAnsiTheme="majorHAnsi"/>
          <w:sz w:val="24"/>
        </w:rPr>
      </w:pPr>
      <w:r w:rsidRPr="00BD7E22">
        <w:rPr>
          <w:rFonts w:asciiTheme="majorHAnsi" w:hAnsiTheme="majorHAnsi"/>
          <w:sz w:val="24"/>
        </w:rPr>
        <w:t>A Privacy Impact Assessment (PIA) is not required for this collection because PII is not being collected electronically.</w:t>
      </w:r>
    </w:p>
    <w:p w:rsidR="00BD7E22" w:rsidP="00B10FBF" w14:paraId="74F9A9BD" w14:textId="77777777">
      <w:pPr>
        <w:spacing w:after="0" w:line="240" w:lineRule="auto"/>
        <w:rPr>
          <w:rFonts w:asciiTheme="majorHAnsi" w:hAnsiTheme="majorHAnsi"/>
          <w:sz w:val="24"/>
        </w:rPr>
      </w:pPr>
    </w:p>
    <w:p w:rsidR="00180C5C" w:rsidRPr="008C160D" w:rsidP="00FD1540" w14:paraId="3F58BF00" w14:textId="4250CCD1">
      <w:pPr>
        <w:spacing w:after="0" w:line="240" w:lineRule="auto"/>
        <w:rPr>
          <w:rFonts w:asciiTheme="majorHAnsi" w:hAnsiTheme="majorHAnsi"/>
          <w:sz w:val="24"/>
        </w:rPr>
      </w:pPr>
      <w:r w:rsidRPr="008C160D">
        <w:rPr>
          <w:rFonts w:asciiTheme="majorHAnsi" w:hAnsiTheme="majorHAnsi"/>
          <w:sz w:val="24"/>
        </w:rPr>
        <w:t>Copies of the DD Form</w:t>
      </w:r>
      <w:r w:rsidR="0018394F">
        <w:rPr>
          <w:rFonts w:asciiTheme="majorHAnsi" w:hAnsiTheme="majorHAnsi"/>
          <w:sz w:val="24"/>
        </w:rPr>
        <w:t>s 1821 and</w:t>
      </w:r>
      <w:r w:rsidRPr="008C160D">
        <w:rPr>
          <w:rFonts w:asciiTheme="majorHAnsi" w:hAnsiTheme="majorHAnsi"/>
          <w:sz w:val="24"/>
        </w:rPr>
        <w:t xml:space="preserve"> 2627 are maintained in the system until the contractor’s requesting official (</w:t>
      </w:r>
      <w:r w:rsidRPr="008C160D" w:rsidR="0018394F">
        <w:rPr>
          <w:rFonts w:asciiTheme="majorHAnsi" w:hAnsiTheme="majorHAnsi"/>
          <w:sz w:val="24"/>
        </w:rPr>
        <w:t>C</w:t>
      </w:r>
      <w:r w:rsidR="0018394F">
        <w:rPr>
          <w:rFonts w:asciiTheme="majorHAnsi" w:hAnsiTheme="majorHAnsi"/>
          <w:sz w:val="24"/>
        </w:rPr>
        <w:t>R</w:t>
      </w:r>
      <w:r w:rsidRPr="008C160D" w:rsidR="0018394F">
        <w:rPr>
          <w:rFonts w:asciiTheme="majorHAnsi" w:hAnsiTheme="majorHAnsi"/>
          <w:sz w:val="24"/>
        </w:rPr>
        <w:t>O</w:t>
      </w:r>
      <w:r w:rsidRPr="008C160D">
        <w:rPr>
          <w:rFonts w:asciiTheme="majorHAnsi" w:hAnsiTheme="majorHAnsi"/>
          <w:sz w:val="24"/>
        </w:rPr>
        <w:t>) rescinds the traini</w:t>
      </w:r>
      <w:r w:rsidRPr="008C160D">
        <w:rPr>
          <w:rFonts w:asciiTheme="majorHAnsi" w:hAnsiTheme="majorHAnsi"/>
          <w:sz w:val="24"/>
        </w:rPr>
        <w:t>ng request, in which case the forms will be destroyed; or the crewmember completes flight training, at which time they will be destroyed and replaced with the DD Form 2628.</w:t>
      </w:r>
      <w:r w:rsidR="00B10FBF">
        <w:rPr>
          <w:rFonts w:asciiTheme="majorHAnsi" w:hAnsiTheme="majorHAnsi"/>
          <w:sz w:val="24"/>
        </w:rPr>
        <w:t xml:space="preserve"> </w:t>
      </w:r>
      <w:r>
        <w:rPr>
          <w:rFonts w:asciiTheme="majorHAnsi" w:hAnsiTheme="majorHAnsi"/>
          <w:sz w:val="24"/>
        </w:rPr>
        <w:t>Copies of the DD Form 2628 are maintained for as long as the crewmember maintains h</w:t>
      </w:r>
      <w:r>
        <w:rPr>
          <w:rFonts w:asciiTheme="majorHAnsi" w:hAnsiTheme="majorHAnsi"/>
          <w:sz w:val="24"/>
        </w:rPr>
        <w:t>is/her qualification or the contract ends.</w:t>
      </w:r>
      <w:r w:rsidR="00B10FBF">
        <w:rPr>
          <w:rFonts w:asciiTheme="majorHAnsi" w:hAnsiTheme="majorHAnsi"/>
          <w:sz w:val="24"/>
        </w:rPr>
        <w:t xml:space="preserve"> </w:t>
      </w:r>
      <w:r>
        <w:rPr>
          <w:rFonts w:asciiTheme="majorHAnsi" w:hAnsiTheme="majorHAnsi"/>
          <w:sz w:val="24"/>
        </w:rPr>
        <w:t xml:space="preserve">Copies of the DD Form </w:t>
      </w:r>
      <w:r w:rsidR="00121062">
        <w:rPr>
          <w:rFonts w:asciiTheme="majorHAnsi" w:hAnsiTheme="majorHAnsi"/>
          <w:sz w:val="24"/>
        </w:rPr>
        <w:t>3062</w:t>
      </w:r>
      <w:r>
        <w:rPr>
          <w:rFonts w:asciiTheme="majorHAnsi" w:hAnsiTheme="majorHAnsi"/>
          <w:sz w:val="24"/>
        </w:rPr>
        <w:t xml:space="preserve"> are maintained for 1 year.</w:t>
      </w:r>
    </w:p>
    <w:p w:rsidR="008C160D" w:rsidRPr="00180C5C" w:rsidP="008C160D" w14:paraId="4AA44561" w14:textId="77777777">
      <w:pPr>
        <w:spacing w:after="0" w:line="240" w:lineRule="auto"/>
        <w:rPr>
          <w:rFonts w:asciiTheme="majorHAnsi" w:hAnsiTheme="majorHAnsi"/>
          <w:sz w:val="24"/>
        </w:rPr>
      </w:pPr>
    </w:p>
    <w:p w:rsidR="00996894" w:rsidP="00996894" w14:paraId="1B068709"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RPr="008C160D" w:rsidP="00337EF1" w14:paraId="64773437" w14:textId="77777777">
      <w:pPr>
        <w:spacing w:after="0" w:line="240" w:lineRule="auto"/>
        <w:rPr>
          <w:rFonts w:asciiTheme="majorHAnsi" w:hAnsiTheme="majorHAnsi"/>
          <w:sz w:val="24"/>
        </w:rPr>
      </w:pPr>
      <w:r w:rsidRPr="008C160D">
        <w:rPr>
          <w:rFonts w:asciiTheme="majorHAnsi" w:hAnsiTheme="majorHAnsi"/>
          <w:sz w:val="24"/>
        </w:rPr>
        <w:t xml:space="preserve">No questions considered sensitive are being asked in this collection. </w:t>
      </w:r>
    </w:p>
    <w:p w:rsidR="00D21AA6" w:rsidP="00337EF1" w14:paraId="4C1B1AEA" w14:textId="77777777">
      <w:pPr>
        <w:spacing w:after="0" w:line="240" w:lineRule="auto"/>
        <w:rPr>
          <w:rFonts w:asciiTheme="majorHAnsi" w:hAnsiTheme="majorHAnsi"/>
          <w:sz w:val="24"/>
        </w:rPr>
      </w:pPr>
    </w:p>
    <w:p w:rsidR="00D21AA6" w:rsidP="00337EF1" w14:paraId="46E4634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A76F7E" w:rsidP="00337EF1" w14:paraId="263C3ADA" w14:textId="77777777">
      <w:pPr>
        <w:spacing w:after="0" w:line="240" w:lineRule="auto"/>
        <w:rPr>
          <w:rFonts w:asciiTheme="majorHAnsi" w:hAnsiTheme="majorHAnsi"/>
          <w:sz w:val="24"/>
          <w:u w:val="single"/>
        </w:rPr>
      </w:pPr>
    </w:p>
    <w:p w:rsidR="00D85523" w:rsidRPr="000101C9" w:rsidP="00337EF1" w14:paraId="6FAA8546" w14:textId="77777777">
      <w:pPr>
        <w:spacing w:after="0" w:line="240" w:lineRule="auto"/>
        <w:rPr>
          <w:rFonts w:asciiTheme="majorHAnsi" w:hAnsiTheme="majorHAnsi"/>
          <w:sz w:val="24"/>
        </w:rPr>
      </w:pPr>
      <w:r w:rsidRPr="000101C9">
        <w:rPr>
          <w:rFonts w:asciiTheme="majorHAnsi" w:hAnsiTheme="majorHAnsi"/>
          <w:sz w:val="24"/>
        </w:rPr>
        <w:t xml:space="preserve">Part A: </w:t>
      </w:r>
      <w:r w:rsidRPr="000101C9">
        <w:rPr>
          <w:rFonts w:asciiTheme="majorHAnsi" w:hAnsiTheme="majorHAnsi"/>
          <w:sz w:val="24"/>
        </w:rPr>
        <w:t>ESTIMATION OF RESPONDENT BURDEN</w:t>
      </w:r>
    </w:p>
    <w:p w:rsidR="00D85523" w:rsidP="00337EF1" w14:paraId="7BC7C497" w14:textId="77777777">
      <w:pPr>
        <w:spacing w:after="0" w:line="240" w:lineRule="auto"/>
        <w:rPr>
          <w:rFonts w:asciiTheme="majorHAnsi" w:hAnsiTheme="majorHAnsi"/>
          <w:sz w:val="24"/>
        </w:rPr>
      </w:pPr>
    </w:p>
    <w:p w:rsidR="00543444" w:rsidP="00543444" w14:paraId="39CDBFEE"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D015F4" w:rsidP="00D015F4" w14:paraId="2548D6AB" w14:textId="77777777">
      <w:pPr>
        <w:pStyle w:val="ListParagraph"/>
        <w:spacing w:after="0" w:line="240" w:lineRule="auto"/>
        <w:rPr>
          <w:rFonts w:asciiTheme="majorHAnsi" w:hAnsiTheme="majorHAnsi"/>
          <w:sz w:val="24"/>
        </w:rPr>
      </w:pPr>
      <w:r>
        <w:rPr>
          <w:rFonts w:asciiTheme="majorHAnsi" w:hAnsiTheme="majorHAnsi"/>
          <w:sz w:val="24"/>
        </w:rPr>
        <w:t>[DD Form 1821</w:t>
      </w:r>
      <w:r w:rsidRPr="00235D71">
        <w:rPr>
          <w:rFonts w:asciiTheme="majorHAnsi" w:hAnsiTheme="majorHAnsi"/>
          <w:sz w:val="24"/>
        </w:rPr>
        <w:t xml:space="preserve">] </w:t>
      </w:r>
    </w:p>
    <w:p w:rsidR="00D015F4" w:rsidP="00D015F4" w14:paraId="7660235A" w14:textId="30CE45E5">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Number of Respondents: </w:t>
      </w:r>
      <w:r w:rsidR="004361C8">
        <w:rPr>
          <w:rFonts w:asciiTheme="majorHAnsi" w:hAnsiTheme="majorHAnsi"/>
          <w:sz w:val="24"/>
        </w:rPr>
        <w:t>100</w:t>
      </w:r>
    </w:p>
    <w:p w:rsidR="00D015F4" w:rsidP="00D015F4" w14:paraId="61392D9A" w14:textId="0D224280">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Number of Responses Per Respondent: </w:t>
      </w:r>
      <w:r w:rsidR="004361C8">
        <w:rPr>
          <w:rFonts w:asciiTheme="majorHAnsi" w:hAnsiTheme="majorHAnsi"/>
          <w:sz w:val="24"/>
        </w:rPr>
        <w:t>5</w:t>
      </w:r>
    </w:p>
    <w:p w:rsidR="00D015F4" w:rsidP="00D015F4" w14:paraId="69975B2A" w14:textId="765DED5B">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Number of Total Annual Responses: </w:t>
      </w:r>
      <w:r w:rsidR="004361C8">
        <w:rPr>
          <w:rFonts w:asciiTheme="majorHAnsi" w:hAnsiTheme="majorHAnsi"/>
          <w:sz w:val="24"/>
        </w:rPr>
        <w:t>500</w:t>
      </w:r>
    </w:p>
    <w:p w:rsidR="00D015F4" w:rsidP="00D015F4" w14:paraId="6E913B83" w14:textId="2A6D50F3">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Response Time: </w:t>
      </w:r>
      <w:r w:rsidR="00BE0900">
        <w:rPr>
          <w:rFonts w:asciiTheme="majorHAnsi" w:hAnsiTheme="majorHAnsi"/>
          <w:sz w:val="24"/>
        </w:rPr>
        <w:t>45</w:t>
      </w:r>
      <w:r>
        <w:rPr>
          <w:rFonts w:asciiTheme="majorHAnsi" w:hAnsiTheme="majorHAnsi"/>
          <w:sz w:val="24"/>
        </w:rPr>
        <w:t xml:space="preserve"> minutes</w:t>
      </w:r>
    </w:p>
    <w:p w:rsidR="00D015F4" w:rsidP="00D015F4" w14:paraId="54A507F3" w14:textId="4F1846A7">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Respondent Burden Hours: </w:t>
      </w:r>
      <w:r w:rsidR="00BE0900">
        <w:rPr>
          <w:rFonts w:asciiTheme="majorHAnsi" w:hAnsiTheme="majorHAnsi"/>
          <w:sz w:val="24"/>
        </w:rPr>
        <w:t>375</w:t>
      </w:r>
      <w:r>
        <w:rPr>
          <w:rFonts w:asciiTheme="majorHAnsi" w:hAnsiTheme="majorHAnsi"/>
          <w:sz w:val="24"/>
        </w:rPr>
        <w:t xml:space="preserve"> hours </w:t>
      </w:r>
    </w:p>
    <w:p w:rsidR="00D015F4" w:rsidRPr="000101C9" w:rsidP="000101C9" w14:paraId="5A2EDCC1" w14:textId="77777777">
      <w:pPr>
        <w:spacing w:after="0" w:line="240" w:lineRule="auto"/>
        <w:rPr>
          <w:rFonts w:asciiTheme="majorHAnsi" w:hAnsiTheme="majorHAnsi"/>
          <w:sz w:val="24"/>
        </w:rPr>
      </w:pPr>
    </w:p>
    <w:p w:rsidR="00543444" w:rsidP="00D015F4" w14:paraId="52D7AC08" w14:textId="77777777">
      <w:pPr>
        <w:pStyle w:val="ListParagraph"/>
        <w:spacing w:after="0" w:line="240" w:lineRule="auto"/>
        <w:rPr>
          <w:rFonts w:asciiTheme="majorHAnsi" w:hAnsiTheme="majorHAnsi"/>
          <w:sz w:val="24"/>
        </w:rPr>
      </w:pPr>
      <w:r>
        <w:rPr>
          <w:rFonts w:asciiTheme="majorHAnsi" w:hAnsiTheme="majorHAnsi"/>
          <w:sz w:val="24"/>
        </w:rPr>
        <w:t xml:space="preserve"> [DD Form 2627</w:t>
      </w:r>
      <w:r w:rsidRPr="00235D71">
        <w:rPr>
          <w:rFonts w:asciiTheme="majorHAnsi" w:hAnsiTheme="majorHAnsi"/>
          <w:sz w:val="24"/>
        </w:rPr>
        <w:t xml:space="preserve">] </w:t>
      </w:r>
    </w:p>
    <w:p w:rsidR="00543444" w:rsidP="00543444" w14:paraId="36EF9988" w14:textId="0C67B97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4361C8">
        <w:rPr>
          <w:rFonts w:asciiTheme="majorHAnsi" w:hAnsiTheme="majorHAnsi"/>
          <w:sz w:val="24"/>
        </w:rPr>
        <w:t>100</w:t>
      </w:r>
    </w:p>
    <w:p w:rsidR="00543444" w:rsidP="00543444" w14:paraId="20E1BC17" w14:textId="7E1A4643">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Responses Per Respondent: </w:t>
      </w:r>
      <w:r w:rsidR="004361C8">
        <w:rPr>
          <w:rFonts w:asciiTheme="majorHAnsi" w:hAnsiTheme="majorHAnsi"/>
          <w:sz w:val="24"/>
        </w:rPr>
        <w:t>5</w:t>
      </w:r>
    </w:p>
    <w:p w:rsidR="00543444" w:rsidP="00543444" w14:paraId="0EF9955A" w14:textId="51067D30">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Total Annual Responses: </w:t>
      </w:r>
      <w:r w:rsidR="004361C8">
        <w:rPr>
          <w:rFonts w:asciiTheme="majorHAnsi" w:hAnsiTheme="majorHAnsi"/>
          <w:sz w:val="24"/>
        </w:rPr>
        <w:t>500</w:t>
      </w:r>
    </w:p>
    <w:p w:rsidR="00543444" w:rsidP="00543444" w14:paraId="17E34CC1" w14:textId="0D18229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BE0900">
        <w:rPr>
          <w:rFonts w:asciiTheme="majorHAnsi" w:hAnsiTheme="majorHAnsi"/>
          <w:sz w:val="24"/>
        </w:rPr>
        <w:t>15</w:t>
      </w:r>
      <w:r>
        <w:rPr>
          <w:rFonts w:asciiTheme="majorHAnsi" w:hAnsiTheme="majorHAnsi"/>
          <w:sz w:val="24"/>
        </w:rPr>
        <w:t xml:space="preserve"> minutes</w:t>
      </w:r>
    </w:p>
    <w:p w:rsidR="00543444" w:rsidP="00543444" w14:paraId="06043E4A" w14:textId="58767ECB">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BE0900">
        <w:rPr>
          <w:rFonts w:asciiTheme="majorHAnsi" w:hAnsiTheme="majorHAnsi"/>
          <w:sz w:val="24"/>
        </w:rPr>
        <w:t>125</w:t>
      </w:r>
      <w:r w:rsidR="004361C8">
        <w:rPr>
          <w:rFonts w:asciiTheme="majorHAnsi" w:hAnsiTheme="majorHAnsi"/>
          <w:sz w:val="24"/>
        </w:rPr>
        <w:t xml:space="preserve"> </w:t>
      </w:r>
      <w:r>
        <w:rPr>
          <w:rFonts w:asciiTheme="majorHAnsi" w:hAnsiTheme="majorHAnsi"/>
          <w:sz w:val="24"/>
        </w:rPr>
        <w:t xml:space="preserve">hours </w:t>
      </w:r>
    </w:p>
    <w:p w:rsidR="00543444" w:rsidRPr="00543444" w:rsidP="00543444" w14:paraId="6BD65CDF" w14:textId="77777777">
      <w:pPr>
        <w:spacing w:after="0" w:line="240" w:lineRule="auto"/>
        <w:rPr>
          <w:rFonts w:asciiTheme="majorHAnsi" w:hAnsiTheme="majorHAnsi"/>
          <w:sz w:val="24"/>
        </w:rPr>
      </w:pPr>
      <w:r>
        <w:rPr>
          <w:rFonts w:asciiTheme="majorHAnsi" w:hAnsiTheme="majorHAnsi"/>
          <w:sz w:val="24"/>
        </w:rPr>
        <w:tab/>
      </w:r>
    </w:p>
    <w:p w:rsidR="00543444" w:rsidP="00543444" w14:paraId="19B5B580" w14:textId="77777777">
      <w:pPr>
        <w:pStyle w:val="ListParagraph"/>
        <w:spacing w:after="0" w:line="240" w:lineRule="auto"/>
        <w:rPr>
          <w:rFonts w:asciiTheme="majorHAnsi" w:hAnsiTheme="majorHAnsi"/>
          <w:sz w:val="24"/>
        </w:rPr>
      </w:pPr>
      <w:r>
        <w:rPr>
          <w:rFonts w:asciiTheme="majorHAnsi" w:hAnsiTheme="majorHAnsi"/>
          <w:sz w:val="24"/>
        </w:rPr>
        <w:t>[DD</w:t>
      </w:r>
      <w:r w:rsidR="00090CB2">
        <w:rPr>
          <w:rFonts w:asciiTheme="majorHAnsi" w:hAnsiTheme="majorHAnsi"/>
          <w:sz w:val="24"/>
        </w:rPr>
        <w:t xml:space="preserve"> Form</w:t>
      </w:r>
      <w:r>
        <w:rPr>
          <w:rFonts w:asciiTheme="majorHAnsi" w:hAnsiTheme="majorHAnsi"/>
          <w:sz w:val="24"/>
        </w:rPr>
        <w:t xml:space="preserve"> 2628</w:t>
      </w:r>
      <w:r w:rsidRPr="00235D71">
        <w:rPr>
          <w:rFonts w:asciiTheme="majorHAnsi" w:hAnsiTheme="majorHAnsi"/>
          <w:sz w:val="24"/>
        </w:rPr>
        <w:t xml:space="preserve">] </w:t>
      </w:r>
    </w:p>
    <w:p w:rsidR="00543444" w:rsidP="00543444" w14:paraId="6B00A4EC" w14:textId="1A1CEE88">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Respondents: </w:t>
      </w:r>
      <w:r w:rsidR="004361C8">
        <w:rPr>
          <w:rFonts w:asciiTheme="majorHAnsi" w:hAnsiTheme="majorHAnsi"/>
          <w:sz w:val="24"/>
        </w:rPr>
        <w:t>100</w:t>
      </w:r>
    </w:p>
    <w:p w:rsidR="00543444" w:rsidP="00543444" w14:paraId="12C3DF22" w14:textId="4F7507CE">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Responses Per Respondent: </w:t>
      </w:r>
      <w:r w:rsidR="004361C8">
        <w:rPr>
          <w:rFonts w:asciiTheme="majorHAnsi" w:hAnsiTheme="majorHAnsi"/>
          <w:sz w:val="24"/>
        </w:rPr>
        <w:t>5</w:t>
      </w:r>
    </w:p>
    <w:p w:rsidR="00543444" w:rsidP="00543444" w14:paraId="7F53D651" w14:textId="57B9584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Total Annual Responses: </w:t>
      </w:r>
      <w:r w:rsidR="004361C8">
        <w:rPr>
          <w:rFonts w:asciiTheme="majorHAnsi" w:hAnsiTheme="majorHAnsi"/>
          <w:sz w:val="24"/>
        </w:rPr>
        <w:t>500</w:t>
      </w:r>
    </w:p>
    <w:p w:rsidR="00543444" w:rsidP="00543444" w14:paraId="4E51DFC1" w14:textId="2415F9D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Response Time: </w:t>
      </w:r>
      <w:r w:rsidR="00BE0900">
        <w:rPr>
          <w:rFonts w:asciiTheme="majorHAnsi" w:hAnsiTheme="majorHAnsi"/>
          <w:sz w:val="24"/>
        </w:rPr>
        <w:t>15</w:t>
      </w:r>
      <w:r>
        <w:rPr>
          <w:rFonts w:asciiTheme="majorHAnsi" w:hAnsiTheme="majorHAnsi"/>
          <w:sz w:val="24"/>
        </w:rPr>
        <w:t xml:space="preserve"> minutes</w:t>
      </w:r>
    </w:p>
    <w:p w:rsidR="00543444" w:rsidP="00543444" w14:paraId="3601D28B" w14:textId="791601E0">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Respondent Burden Hours: </w:t>
      </w:r>
      <w:r w:rsidR="00BE0900">
        <w:rPr>
          <w:rFonts w:asciiTheme="majorHAnsi" w:hAnsiTheme="majorHAnsi"/>
          <w:sz w:val="24"/>
        </w:rPr>
        <w:t>125</w:t>
      </w:r>
      <w:r w:rsidR="004361C8">
        <w:rPr>
          <w:rFonts w:asciiTheme="majorHAnsi" w:hAnsiTheme="majorHAnsi"/>
          <w:sz w:val="24"/>
        </w:rPr>
        <w:t xml:space="preserve"> </w:t>
      </w:r>
      <w:r>
        <w:rPr>
          <w:rFonts w:asciiTheme="majorHAnsi" w:hAnsiTheme="majorHAnsi"/>
          <w:sz w:val="24"/>
        </w:rPr>
        <w:t xml:space="preserve">hours </w:t>
      </w:r>
    </w:p>
    <w:p w:rsidR="00543444" w:rsidP="00543444" w14:paraId="7EF6F9C1" w14:textId="77777777">
      <w:pPr>
        <w:pStyle w:val="ListParagraph"/>
        <w:spacing w:after="0" w:line="240" w:lineRule="auto"/>
        <w:rPr>
          <w:rFonts w:asciiTheme="majorHAnsi" w:hAnsiTheme="majorHAnsi"/>
          <w:sz w:val="24"/>
        </w:rPr>
      </w:pPr>
    </w:p>
    <w:p w:rsidR="00543444" w:rsidP="00543444" w14:paraId="63D86A74" w14:textId="77777777">
      <w:pPr>
        <w:pStyle w:val="ListParagraph"/>
        <w:spacing w:after="0" w:line="240" w:lineRule="auto"/>
        <w:rPr>
          <w:rFonts w:asciiTheme="majorHAnsi" w:hAnsiTheme="majorHAnsi"/>
          <w:sz w:val="24"/>
        </w:rPr>
      </w:pPr>
      <w:r w:rsidRPr="00235D71">
        <w:rPr>
          <w:rFonts w:asciiTheme="majorHAnsi" w:hAnsiTheme="majorHAnsi"/>
          <w:sz w:val="24"/>
        </w:rPr>
        <w:t xml:space="preserve"> </w:t>
      </w:r>
      <w:r>
        <w:rPr>
          <w:rFonts w:asciiTheme="majorHAnsi" w:hAnsiTheme="majorHAnsi"/>
          <w:sz w:val="24"/>
        </w:rPr>
        <w:t>[DD Form 3062</w:t>
      </w:r>
      <w:r w:rsidRPr="00235D71">
        <w:rPr>
          <w:rFonts w:asciiTheme="majorHAnsi" w:hAnsiTheme="majorHAnsi"/>
          <w:sz w:val="24"/>
        </w:rPr>
        <w:t xml:space="preserve">] </w:t>
      </w:r>
    </w:p>
    <w:p w:rsidR="00543444" w:rsidP="00543444" w14:paraId="0078E266"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Respondents: 100</w:t>
      </w:r>
    </w:p>
    <w:p w:rsidR="00543444" w:rsidP="00543444" w14:paraId="3892190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Responses Per Respondent: 52</w:t>
      </w:r>
    </w:p>
    <w:p w:rsidR="00543444" w:rsidP="00543444" w14:paraId="57D60CCF" w14:textId="2428041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Pr>
          <w:rFonts w:asciiTheme="majorHAnsi" w:hAnsiTheme="majorHAnsi"/>
          <w:sz w:val="24"/>
        </w:rPr>
        <w:t>5</w:t>
      </w:r>
      <w:r w:rsidR="00CB62EF">
        <w:rPr>
          <w:rFonts w:asciiTheme="majorHAnsi" w:hAnsiTheme="majorHAnsi"/>
          <w:sz w:val="24"/>
        </w:rPr>
        <w:t>,</w:t>
      </w:r>
      <w:r>
        <w:rPr>
          <w:rFonts w:asciiTheme="majorHAnsi" w:hAnsiTheme="majorHAnsi"/>
          <w:sz w:val="24"/>
        </w:rPr>
        <w:t>200</w:t>
      </w:r>
    </w:p>
    <w:p w:rsidR="00543444" w:rsidP="00543444" w14:paraId="49B65783"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rsidR="00D015F4" w:rsidRPr="000101C9" w14:paraId="73480F28" w14:textId="32E38269">
      <w:pPr>
        <w:pStyle w:val="ListParagraph"/>
        <w:numPr>
          <w:ilvl w:val="0"/>
          <w:numId w:val="17"/>
        </w:numPr>
        <w:spacing w:after="0" w:line="240" w:lineRule="auto"/>
        <w:rPr>
          <w:rFonts w:asciiTheme="majorHAnsi" w:hAnsiTheme="majorHAnsi"/>
          <w:sz w:val="24"/>
        </w:rPr>
      </w:pPr>
      <w:r>
        <w:rPr>
          <w:rFonts w:asciiTheme="majorHAnsi" w:hAnsiTheme="majorHAnsi"/>
          <w:sz w:val="24"/>
        </w:rPr>
        <w:t>Respondent Burden Hours: 1</w:t>
      </w:r>
      <w:r w:rsidR="00A24CFD">
        <w:rPr>
          <w:rFonts w:asciiTheme="majorHAnsi" w:hAnsiTheme="majorHAnsi"/>
          <w:sz w:val="24"/>
        </w:rPr>
        <w:t>,</w:t>
      </w:r>
      <w:r>
        <w:rPr>
          <w:rFonts w:asciiTheme="majorHAnsi" w:hAnsiTheme="majorHAnsi"/>
          <w:sz w:val="24"/>
        </w:rPr>
        <w:t xml:space="preserve">300 hours </w:t>
      </w:r>
    </w:p>
    <w:p w:rsidR="00EC051B" w:rsidP="00543444" w14:paraId="2B613FEC" w14:textId="77777777">
      <w:pPr>
        <w:spacing w:after="0" w:line="240" w:lineRule="auto"/>
        <w:rPr>
          <w:rFonts w:asciiTheme="majorHAnsi" w:hAnsiTheme="majorHAnsi"/>
          <w:sz w:val="24"/>
        </w:rPr>
      </w:pPr>
    </w:p>
    <w:p w:rsidR="00543444" w:rsidRPr="00543444" w:rsidP="00543444" w14:paraId="4CDE17F3" w14:textId="77777777">
      <w:pPr>
        <w:numPr>
          <w:ilvl w:val="0"/>
          <w:numId w:val="14"/>
        </w:numPr>
        <w:spacing w:after="0" w:line="240" w:lineRule="auto"/>
        <w:contextualSpacing/>
        <w:rPr>
          <w:rFonts w:asciiTheme="majorHAnsi" w:hAnsiTheme="majorHAnsi"/>
          <w:sz w:val="24"/>
        </w:rPr>
      </w:pPr>
      <w:r>
        <w:rPr>
          <w:rFonts w:asciiTheme="majorHAnsi" w:hAnsiTheme="majorHAnsi"/>
          <w:sz w:val="24"/>
        </w:rPr>
        <w:t>Total Submission Burden</w:t>
      </w:r>
    </w:p>
    <w:p w:rsidR="00543444" w:rsidRPr="00543444" w:rsidP="00543444" w14:paraId="7F49AF99" w14:textId="496E407F">
      <w:pPr>
        <w:numPr>
          <w:ilvl w:val="1"/>
          <w:numId w:val="14"/>
        </w:numPr>
        <w:spacing w:after="0" w:line="240" w:lineRule="auto"/>
        <w:contextualSpacing/>
        <w:rPr>
          <w:rFonts w:asciiTheme="majorHAnsi" w:hAnsiTheme="majorHAnsi"/>
          <w:sz w:val="24"/>
        </w:rPr>
      </w:pPr>
      <w:r>
        <w:rPr>
          <w:rFonts w:asciiTheme="majorHAnsi" w:hAnsiTheme="majorHAnsi"/>
          <w:sz w:val="24"/>
        </w:rPr>
        <w:t xml:space="preserve">Total Number of Respondents: </w:t>
      </w:r>
      <w:r w:rsidR="005329A2">
        <w:rPr>
          <w:rFonts w:asciiTheme="majorHAnsi" w:hAnsiTheme="majorHAnsi"/>
          <w:sz w:val="24"/>
        </w:rPr>
        <w:t>200</w:t>
      </w:r>
    </w:p>
    <w:p w:rsidR="00543444" w:rsidRPr="00543444" w:rsidP="00543444" w14:paraId="48E2771E" w14:textId="00129EB2">
      <w:pPr>
        <w:numPr>
          <w:ilvl w:val="1"/>
          <w:numId w:val="14"/>
        </w:numPr>
        <w:spacing w:after="0" w:line="240" w:lineRule="auto"/>
        <w:contextualSpacing/>
        <w:rPr>
          <w:rFonts w:asciiTheme="majorHAnsi" w:hAnsiTheme="majorHAnsi"/>
          <w:sz w:val="24"/>
        </w:rPr>
      </w:pPr>
      <w:r w:rsidRPr="00543444">
        <w:rPr>
          <w:rFonts w:asciiTheme="majorHAnsi" w:hAnsiTheme="majorHAnsi"/>
          <w:sz w:val="24"/>
        </w:rPr>
        <w:t>To</w:t>
      </w:r>
      <w:r>
        <w:rPr>
          <w:rFonts w:asciiTheme="majorHAnsi" w:hAnsiTheme="majorHAnsi"/>
          <w:sz w:val="24"/>
        </w:rPr>
        <w:t xml:space="preserve">tal Number of Annual Responses: </w:t>
      </w:r>
      <w:r w:rsidR="004361C8">
        <w:rPr>
          <w:rFonts w:asciiTheme="majorHAnsi" w:hAnsiTheme="majorHAnsi"/>
          <w:sz w:val="24"/>
        </w:rPr>
        <w:t>6,700</w:t>
      </w:r>
    </w:p>
    <w:p w:rsidR="00543444" w:rsidRPr="00543444" w:rsidP="00543444" w14:paraId="3300A186" w14:textId="4AE283BB">
      <w:pPr>
        <w:numPr>
          <w:ilvl w:val="1"/>
          <w:numId w:val="14"/>
        </w:numPr>
        <w:spacing w:after="0" w:line="240" w:lineRule="auto"/>
        <w:contextualSpacing/>
        <w:rPr>
          <w:rFonts w:asciiTheme="majorHAnsi" w:hAnsiTheme="majorHAnsi"/>
          <w:sz w:val="24"/>
        </w:rPr>
      </w:pPr>
      <w:r>
        <w:rPr>
          <w:rFonts w:asciiTheme="majorHAnsi" w:hAnsiTheme="majorHAnsi"/>
          <w:sz w:val="24"/>
        </w:rPr>
        <w:t xml:space="preserve">Total Respondent Burden Hours: </w:t>
      </w:r>
      <w:r w:rsidR="00BE0900">
        <w:rPr>
          <w:rFonts w:asciiTheme="majorHAnsi" w:hAnsiTheme="majorHAnsi"/>
          <w:sz w:val="24"/>
        </w:rPr>
        <w:t>1,925</w:t>
      </w:r>
      <w:r w:rsidR="00DD7173">
        <w:rPr>
          <w:rFonts w:asciiTheme="majorHAnsi" w:hAnsiTheme="majorHAnsi"/>
          <w:sz w:val="24"/>
        </w:rPr>
        <w:t xml:space="preserve"> </w:t>
      </w:r>
      <w:r w:rsidRPr="00543444">
        <w:rPr>
          <w:rFonts w:asciiTheme="majorHAnsi" w:hAnsiTheme="majorHAnsi"/>
          <w:sz w:val="24"/>
        </w:rPr>
        <w:t>hours</w:t>
      </w:r>
    </w:p>
    <w:p w:rsidR="00105F45" w:rsidP="00337EF1" w14:paraId="3A417389" w14:textId="77777777">
      <w:pPr>
        <w:spacing w:after="0" w:line="240" w:lineRule="auto"/>
        <w:rPr>
          <w:rFonts w:asciiTheme="majorHAnsi" w:hAnsiTheme="majorHAnsi"/>
          <w:sz w:val="24"/>
        </w:rPr>
      </w:pPr>
      <w:r>
        <w:rPr>
          <w:rFonts w:asciiTheme="majorHAnsi" w:hAnsiTheme="majorHAnsi"/>
          <w:sz w:val="24"/>
        </w:rPr>
        <w:t xml:space="preserve"> </w:t>
      </w:r>
    </w:p>
    <w:p w:rsidR="00520B36" w:rsidRPr="001D467F" w:rsidP="00337EF1" w14:paraId="7BFA3126" w14:textId="77777777">
      <w:pPr>
        <w:spacing w:after="0" w:line="240" w:lineRule="auto"/>
        <w:rPr>
          <w:rFonts w:asciiTheme="majorHAnsi" w:hAnsiTheme="majorHAnsi"/>
          <w:sz w:val="24"/>
        </w:rPr>
      </w:pPr>
      <w:r w:rsidRPr="00287C0B">
        <w:rPr>
          <w:rFonts w:asciiTheme="majorHAnsi" w:hAnsiTheme="majorHAnsi"/>
          <w:sz w:val="24"/>
        </w:rPr>
        <w:t xml:space="preserve">Part B: LABOR COST OF RESPONDENT </w:t>
      </w:r>
      <w:r w:rsidRPr="00287C0B">
        <w:rPr>
          <w:rFonts w:asciiTheme="majorHAnsi" w:hAnsiTheme="majorHAnsi"/>
          <w:sz w:val="24"/>
        </w:rPr>
        <w:t>BURDEN</w:t>
      </w:r>
    </w:p>
    <w:p w:rsidR="00254DCF" w:rsidP="00337EF1" w14:paraId="483C6B9A" w14:textId="77777777">
      <w:pPr>
        <w:spacing w:after="0" w:line="240" w:lineRule="auto"/>
        <w:rPr>
          <w:rFonts w:asciiTheme="majorHAnsi" w:hAnsiTheme="majorHAnsi"/>
          <w:sz w:val="24"/>
        </w:rPr>
      </w:pPr>
      <w:r>
        <w:rPr>
          <w:rFonts w:asciiTheme="majorHAnsi" w:hAnsiTheme="majorHAnsi"/>
          <w:sz w:val="24"/>
        </w:rPr>
        <w:tab/>
      </w:r>
    </w:p>
    <w:p w:rsidR="00287C0B" w:rsidRPr="00287C0B" w:rsidP="00287C0B" w14:paraId="50F8C2E5" w14:textId="77777777">
      <w:pPr>
        <w:numPr>
          <w:ilvl w:val="0"/>
          <w:numId w:val="18"/>
        </w:numPr>
        <w:spacing w:after="0" w:line="240" w:lineRule="auto"/>
        <w:contextualSpacing/>
        <w:rPr>
          <w:rFonts w:asciiTheme="majorHAnsi" w:hAnsiTheme="majorHAnsi"/>
          <w:sz w:val="24"/>
        </w:rPr>
      </w:pPr>
      <w:r w:rsidRPr="00287C0B">
        <w:rPr>
          <w:rFonts w:asciiTheme="majorHAnsi" w:hAnsiTheme="majorHAnsi"/>
          <w:sz w:val="24"/>
        </w:rPr>
        <w:t>Collection Instrument(s)</w:t>
      </w:r>
    </w:p>
    <w:p w:rsidR="00D015F4" w:rsidRPr="00287C0B" w:rsidP="00D015F4" w14:paraId="72599DC2" w14:textId="77777777">
      <w:pPr>
        <w:spacing w:after="0" w:line="240" w:lineRule="auto"/>
        <w:ind w:left="720"/>
        <w:contextualSpacing/>
        <w:rPr>
          <w:rFonts w:asciiTheme="majorHAnsi" w:hAnsiTheme="majorHAnsi"/>
          <w:sz w:val="24"/>
        </w:rPr>
      </w:pPr>
      <w:r>
        <w:rPr>
          <w:rFonts w:asciiTheme="majorHAnsi" w:hAnsiTheme="majorHAnsi"/>
          <w:sz w:val="24"/>
        </w:rPr>
        <w:t>[DD Form 1821</w:t>
      </w:r>
      <w:r w:rsidRPr="00287C0B">
        <w:rPr>
          <w:rFonts w:asciiTheme="majorHAnsi" w:hAnsiTheme="majorHAnsi"/>
          <w:sz w:val="24"/>
        </w:rPr>
        <w:t xml:space="preserve">] </w:t>
      </w:r>
    </w:p>
    <w:p w:rsidR="00D015F4" w:rsidRPr="00287C0B" w:rsidP="00D015F4" w14:paraId="7306221F" w14:textId="3169E051">
      <w:pPr>
        <w:numPr>
          <w:ilvl w:val="0"/>
          <w:numId w:val="19"/>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 xml:space="preserve">mber of Total Annual Responses: </w:t>
      </w:r>
      <w:r w:rsidR="00F12831">
        <w:rPr>
          <w:rFonts w:asciiTheme="majorHAnsi" w:hAnsiTheme="majorHAnsi"/>
          <w:sz w:val="24"/>
        </w:rPr>
        <w:t>500</w:t>
      </w:r>
    </w:p>
    <w:p w:rsidR="00D015F4" w:rsidRPr="00287C0B" w:rsidP="00D015F4" w14:paraId="4D57E8D6" w14:textId="24151F3F">
      <w:pPr>
        <w:numPr>
          <w:ilvl w:val="0"/>
          <w:numId w:val="19"/>
        </w:numPr>
        <w:spacing w:after="0" w:line="240" w:lineRule="auto"/>
        <w:contextualSpacing/>
        <w:rPr>
          <w:rFonts w:asciiTheme="majorHAnsi" w:hAnsiTheme="majorHAnsi"/>
          <w:sz w:val="24"/>
        </w:rPr>
      </w:pPr>
      <w:r>
        <w:rPr>
          <w:rFonts w:asciiTheme="majorHAnsi" w:hAnsiTheme="majorHAnsi"/>
          <w:sz w:val="24"/>
        </w:rPr>
        <w:t>Response Time: 45</w:t>
      </w:r>
      <w:r>
        <w:rPr>
          <w:rFonts w:asciiTheme="majorHAnsi" w:hAnsiTheme="majorHAnsi"/>
          <w:sz w:val="24"/>
        </w:rPr>
        <w:t xml:space="preserve"> minutes</w:t>
      </w:r>
    </w:p>
    <w:p w:rsidR="00D015F4" w:rsidRPr="00287C0B" w:rsidP="00D015F4" w14:paraId="408C3109" w14:textId="45CF479C">
      <w:pPr>
        <w:numPr>
          <w:ilvl w:val="0"/>
          <w:numId w:val="19"/>
        </w:numPr>
        <w:spacing w:after="0" w:line="240" w:lineRule="auto"/>
        <w:contextualSpacing/>
        <w:rPr>
          <w:rFonts w:asciiTheme="majorHAnsi" w:hAnsiTheme="majorHAnsi"/>
          <w:sz w:val="24"/>
        </w:rPr>
      </w:pPr>
      <w:r>
        <w:rPr>
          <w:rFonts w:asciiTheme="majorHAnsi" w:hAnsiTheme="majorHAnsi"/>
          <w:sz w:val="24"/>
        </w:rPr>
        <w:t>Respondent Hourly Wage: $</w:t>
      </w:r>
      <w:r w:rsidR="003D6CC6">
        <w:rPr>
          <w:rFonts w:asciiTheme="majorHAnsi" w:hAnsiTheme="majorHAnsi"/>
          <w:sz w:val="24"/>
        </w:rPr>
        <w:t>82</w:t>
      </w:r>
    </w:p>
    <w:p w:rsidR="00D015F4" w:rsidP="000101C9" w14:paraId="5D41F132" w14:textId="2DD6F0EB">
      <w:pPr>
        <w:numPr>
          <w:ilvl w:val="0"/>
          <w:numId w:val="19"/>
        </w:numPr>
        <w:spacing w:after="0" w:line="240" w:lineRule="auto"/>
        <w:contextualSpacing/>
        <w:rPr>
          <w:rFonts w:asciiTheme="majorHAnsi" w:hAnsiTheme="majorHAnsi"/>
          <w:sz w:val="24"/>
        </w:rPr>
      </w:pPr>
      <w:r>
        <w:rPr>
          <w:rFonts w:asciiTheme="majorHAnsi" w:hAnsiTheme="majorHAnsi"/>
          <w:sz w:val="24"/>
        </w:rPr>
        <w:t>Labor Burden per Response: $61.59</w:t>
      </w:r>
    </w:p>
    <w:p w:rsidR="00D015F4" w:rsidRPr="00D015F4" w:rsidP="000101C9" w14:paraId="45CEFD94" w14:textId="2255411C">
      <w:pPr>
        <w:numPr>
          <w:ilvl w:val="0"/>
          <w:numId w:val="19"/>
        </w:numPr>
        <w:spacing w:after="0" w:line="240" w:lineRule="auto"/>
        <w:contextualSpacing/>
        <w:rPr>
          <w:rFonts w:asciiTheme="majorHAnsi" w:hAnsiTheme="majorHAnsi"/>
          <w:sz w:val="24"/>
        </w:rPr>
      </w:pPr>
      <w:r>
        <w:rPr>
          <w:rFonts w:asciiTheme="majorHAnsi" w:hAnsiTheme="majorHAnsi"/>
          <w:sz w:val="24"/>
        </w:rPr>
        <w:t>Total Labor Burden: $30,750</w:t>
      </w:r>
    </w:p>
    <w:p w:rsidR="00D015F4" w:rsidP="00D015F4" w14:paraId="30E2FE9E" w14:textId="77777777">
      <w:pPr>
        <w:spacing w:after="0" w:line="240" w:lineRule="auto"/>
        <w:ind w:left="720"/>
        <w:contextualSpacing/>
        <w:rPr>
          <w:rFonts w:asciiTheme="majorHAnsi" w:hAnsiTheme="majorHAnsi"/>
          <w:sz w:val="24"/>
        </w:rPr>
      </w:pPr>
    </w:p>
    <w:p w:rsidR="00287C0B" w:rsidRPr="00287C0B" w:rsidP="00287C0B" w14:paraId="0F4EC3CD" w14:textId="77777777">
      <w:pPr>
        <w:spacing w:after="0" w:line="240" w:lineRule="auto"/>
        <w:ind w:left="720"/>
        <w:contextualSpacing/>
        <w:rPr>
          <w:rFonts w:asciiTheme="majorHAnsi" w:hAnsiTheme="majorHAnsi"/>
          <w:sz w:val="24"/>
        </w:rPr>
      </w:pPr>
      <w:r>
        <w:rPr>
          <w:rFonts w:asciiTheme="majorHAnsi" w:hAnsiTheme="majorHAnsi"/>
          <w:sz w:val="24"/>
        </w:rPr>
        <w:t>[DD Form 2627</w:t>
      </w:r>
      <w:r w:rsidRPr="00287C0B">
        <w:rPr>
          <w:rFonts w:asciiTheme="majorHAnsi" w:hAnsiTheme="majorHAnsi"/>
          <w:sz w:val="24"/>
        </w:rPr>
        <w:t xml:space="preserve">] </w:t>
      </w:r>
    </w:p>
    <w:p w:rsidR="00287C0B" w:rsidRPr="00287C0B" w:rsidP="00DD7C8E" w14:paraId="5BBA3F20" w14:textId="46E8F6B1">
      <w:pPr>
        <w:numPr>
          <w:ilvl w:val="0"/>
          <w:numId w:val="30"/>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 xml:space="preserve">mber of Total Annual </w:t>
      </w:r>
      <w:r>
        <w:rPr>
          <w:rFonts w:asciiTheme="majorHAnsi" w:hAnsiTheme="majorHAnsi"/>
          <w:sz w:val="24"/>
        </w:rPr>
        <w:t>Responses: 5</w:t>
      </w:r>
      <w:r w:rsidR="00F12831">
        <w:rPr>
          <w:rFonts w:asciiTheme="majorHAnsi" w:hAnsiTheme="majorHAnsi"/>
          <w:sz w:val="24"/>
        </w:rPr>
        <w:t>0</w:t>
      </w:r>
      <w:r>
        <w:rPr>
          <w:rFonts w:asciiTheme="majorHAnsi" w:hAnsiTheme="majorHAnsi"/>
          <w:sz w:val="24"/>
        </w:rPr>
        <w:t>0</w:t>
      </w:r>
    </w:p>
    <w:p w:rsidR="00287C0B" w:rsidRPr="00287C0B" w:rsidP="00DD7C8E" w14:paraId="13149C8C" w14:textId="1686FD36">
      <w:pPr>
        <w:numPr>
          <w:ilvl w:val="0"/>
          <w:numId w:val="30"/>
        </w:numPr>
        <w:spacing w:after="0" w:line="240" w:lineRule="auto"/>
        <w:contextualSpacing/>
        <w:rPr>
          <w:rFonts w:asciiTheme="majorHAnsi" w:hAnsiTheme="majorHAnsi"/>
          <w:sz w:val="24"/>
        </w:rPr>
      </w:pPr>
      <w:r>
        <w:rPr>
          <w:rFonts w:asciiTheme="majorHAnsi" w:hAnsiTheme="majorHAnsi"/>
          <w:sz w:val="24"/>
        </w:rPr>
        <w:t>Response Time: 15</w:t>
      </w:r>
      <w:r>
        <w:rPr>
          <w:rFonts w:asciiTheme="majorHAnsi" w:hAnsiTheme="majorHAnsi"/>
          <w:sz w:val="24"/>
        </w:rPr>
        <w:t xml:space="preserve"> minutes</w:t>
      </w:r>
    </w:p>
    <w:p w:rsidR="00287C0B" w:rsidRPr="00287C0B" w:rsidP="00DD7C8E" w14:paraId="18C66C3F" w14:textId="09FCA355">
      <w:pPr>
        <w:numPr>
          <w:ilvl w:val="0"/>
          <w:numId w:val="30"/>
        </w:numPr>
        <w:spacing w:after="0" w:line="240" w:lineRule="auto"/>
        <w:contextualSpacing/>
        <w:rPr>
          <w:rFonts w:asciiTheme="majorHAnsi" w:hAnsiTheme="majorHAnsi"/>
          <w:sz w:val="24"/>
        </w:rPr>
      </w:pPr>
      <w:r>
        <w:rPr>
          <w:rFonts w:asciiTheme="majorHAnsi" w:hAnsiTheme="majorHAnsi"/>
          <w:sz w:val="24"/>
        </w:rPr>
        <w:t>Respondent Hourly Wage: $</w:t>
      </w:r>
      <w:r w:rsidR="003D6CC6">
        <w:rPr>
          <w:rFonts w:asciiTheme="majorHAnsi" w:hAnsiTheme="majorHAnsi"/>
          <w:sz w:val="24"/>
        </w:rPr>
        <w:t>82</w:t>
      </w:r>
    </w:p>
    <w:p w:rsidR="00287C0B" w:rsidRPr="00287C0B" w:rsidP="00DD7C8E" w14:paraId="0F336802" w14:textId="1A90F8A0">
      <w:pPr>
        <w:numPr>
          <w:ilvl w:val="0"/>
          <w:numId w:val="30"/>
        </w:numPr>
        <w:spacing w:after="0" w:line="240" w:lineRule="auto"/>
        <w:contextualSpacing/>
        <w:rPr>
          <w:rFonts w:asciiTheme="majorHAnsi" w:hAnsiTheme="majorHAnsi"/>
          <w:sz w:val="24"/>
        </w:rPr>
      </w:pPr>
      <w:r>
        <w:rPr>
          <w:rFonts w:asciiTheme="majorHAnsi" w:hAnsiTheme="majorHAnsi"/>
          <w:sz w:val="24"/>
        </w:rPr>
        <w:t>Labor Burden per Response: $20.5</w:t>
      </w:r>
    </w:p>
    <w:p w:rsidR="00287C0B" w:rsidP="00DD7C8E" w14:paraId="4229D444" w14:textId="6458BCC7">
      <w:pPr>
        <w:numPr>
          <w:ilvl w:val="0"/>
          <w:numId w:val="30"/>
        </w:numPr>
        <w:spacing w:after="0" w:line="240" w:lineRule="auto"/>
        <w:contextualSpacing/>
        <w:rPr>
          <w:rFonts w:asciiTheme="majorHAnsi" w:hAnsiTheme="majorHAnsi"/>
          <w:sz w:val="24"/>
        </w:rPr>
      </w:pPr>
      <w:r>
        <w:rPr>
          <w:rFonts w:asciiTheme="majorHAnsi" w:hAnsiTheme="majorHAnsi"/>
          <w:sz w:val="24"/>
        </w:rPr>
        <w:t>Total Labor Burden: $10,250</w:t>
      </w:r>
    </w:p>
    <w:p w:rsidR="00287C0B" w:rsidRPr="00287C0B" w:rsidP="00287C0B" w14:paraId="59C10FBD" w14:textId="77777777">
      <w:pPr>
        <w:spacing w:after="0" w:line="240" w:lineRule="auto"/>
        <w:ind w:left="1440"/>
        <w:contextualSpacing/>
        <w:rPr>
          <w:rFonts w:asciiTheme="majorHAnsi" w:hAnsiTheme="majorHAnsi"/>
          <w:sz w:val="24"/>
        </w:rPr>
      </w:pPr>
    </w:p>
    <w:p w:rsidR="00287C0B" w:rsidRPr="00287C0B" w:rsidP="00287C0B" w14:paraId="5E85BA19" w14:textId="77777777">
      <w:pPr>
        <w:spacing w:after="0" w:line="240" w:lineRule="auto"/>
        <w:ind w:left="720"/>
        <w:contextualSpacing/>
        <w:rPr>
          <w:rFonts w:asciiTheme="majorHAnsi" w:hAnsiTheme="majorHAnsi"/>
          <w:sz w:val="24"/>
        </w:rPr>
      </w:pPr>
      <w:r>
        <w:rPr>
          <w:rFonts w:asciiTheme="majorHAnsi" w:hAnsiTheme="majorHAnsi"/>
          <w:sz w:val="24"/>
        </w:rPr>
        <w:t>[DD Form 2628]</w:t>
      </w:r>
    </w:p>
    <w:p w:rsidR="00287C0B" w:rsidRPr="00287C0B" w:rsidP="00287C0B" w14:paraId="4B413543" w14:textId="724CB3A6">
      <w:pPr>
        <w:numPr>
          <w:ilvl w:val="0"/>
          <w:numId w:val="20"/>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mber of Total Annual Responses: 5</w:t>
      </w:r>
      <w:r w:rsidR="00F12831">
        <w:rPr>
          <w:rFonts w:asciiTheme="majorHAnsi" w:hAnsiTheme="majorHAnsi"/>
          <w:sz w:val="24"/>
        </w:rPr>
        <w:t>0</w:t>
      </w:r>
      <w:r>
        <w:rPr>
          <w:rFonts w:asciiTheme="majorHAnsi" w:hAnsiTheme="majorHAnsi"/>
          <w:sz w:val="24"/>
        </w:rPr>
        <w:t>0</w:t>
      </w:r>
    </w:p>
    <w:p w:rsidR="00287C0B" w:rsidRPr="00287C0B" w:rsidP="00287C0B" w14:paraId="1FA51F90" w14:textId="14978B28">
      <w:pPr>
        <w:numPr>
          <w:ilvl w:val="0"/>
          <w:numId w:val="20"/>
        </w:numPr>
        <w:spacing w:after="0" w:line="240" w:lineRule="auto"/>
        <w:contextualSpacing/>
        <w:rPr>
          <w:rFonts w:asciiTheme="majorHAnsi" w:hAnsiTheme="majorHAnsi"/>
          <w:sz w:val="24"/>
        </w:rPr>
      </w:pPr>
      <w:r>
        <w:rPr>
          <w:rFonts w:asciiTheme="majorHAnsi" w:hAnsiTheme="majorHAnsi"/>
          <w:sz w:val="24"/>
        </w:rPr>
        <w:t>Response Time: 15</w:t>
      </w:r>
      <w:r>
        <w:rPr>
          <w:rFonts w:asciiTheme="majorHAnsi" w:hAnsiTheme="majorHAnsi"/>
          <w:sz w:val="24"/>
        </w:rPr>
        <w:t xml:space="preserve"> minutes</w:t>
      </w:r>
    </w:p>
    <w:p w:rsidR="00287C0B" w:rsidRPr="00287C0B" w:rsidP="00287C0B" w14:paraId="1CB89116" w14:textId="2AC17740">
      <w:pPr>
        <w:numPr>
          <w:ilvl w:val="0"/>
          <w:numId w:val="20"/>
        </w:numPr>
        <w:spacing w:after="0" w:line="240" w:lineRule="auto"/>
        <w:contextualSpacing/>
        <w:rPr>
          <w:rFonts w:asciiTheme="majorHAnsi" w:hAnsiTheme="majorHAnsi"/>
          <w:sz w:val="24"/>
        </w:rPr>
      </w:pPr>
      <w:r>
        <w:rPr>
          <w:rFonts w:asciiTheme="majorHAnsi" w:hAnsiTheme="majorHAnsi"/>
          <w:sz w:val="24"/>
        </w:rPr>
        <w:t>Respondent Hourly Wage: $</w:t>
      </w:r>
      <w:r w:rsidR="003D6CC6">
        <w:rPr>
          <w:rFonts w:asciiTheme="majorHAnsi" w:hAnsiTheme="majorHAnsi"/>
          <w:sz w:val="24"/>
        </w:rPr>
        <w:t>82</w:t>
      </w:r>
    </w:p>
    <w:p w:rsidR="00287C0B" w:rsidRPr="00287C0B" w:rsidP="00287C0B" w14:paraId="6FA2AE30" w14:textId="456C690F">
      <w:pPr>
        <w:numPr>
          <w:ilvl w:val="0"/>
          <w:numId w:val="20"/>
        </w:numPr>
        <w:spacing w:after="0" w:line="240" w:lineRule="auto"/>
        <w:contextualSpacing/>
        <w:rPr>
          <w:rFonts w:asciiTheme="majorHAnsi" w:hAnsiTheme="majorHAnsi"/>
          <w:sz w:val="24"/>
        </w:rPr>
      </w:pPr>
      <w:r>
        <w:rPr>
          <w:rFonts w:asciiTheme="majorHAnsi" w:hAnsiTheme="majorHAnsi"/>
          <w:sz w:val="24"/>
        </w:rPr>
        <w:t xml:space="preserve">Labor Burden per </w:t>
      </w:r>
      <w:r>
        <w:rPr>
          <w:rFonts w:asciiTheme="majorHAnsi" w:hAnsiTheme="majorHAnsi"/>
          <w:sz w:val="24"/>
        </w:rPr>
        <w:t>Response: $20.5</w:t>
      </w:r>
    </w:p>
    <w:p w:rsidR="00287C0B" w:rsidRPr="00287C0B" w:rsidP="00287C0B" w14:paraId="4F01664A" w14:textId="3A914DE4">
      <w:pPr>
        <w:numPr>
          <w:ilvl w:val="0"/>
          <w:numId w:val="20"/>
        </w:numPr>
        <w:spacing w:after="0" w:line="240" w:lineRule="auto"/>
        <w:contextualSpacing/>
        <w:rPr>
          <w:rFonts w:asciiTheme="majorHAnsi" w:hAnsiTheme="majorHAnsi"/>
          <w:sz w:val="24"/>
        </w:rPr>
      </w:pPr>
      <w:r>
        <w:rPr>
          <w:rFonts w:asciiTheme="majorHAnsi" w:hAnsiTheme="majorHAnsi"/>
          <w:sz w:val="24"/>
        </w:rPr>
        <w:t>Total Labor Burden: $10,250</w:t>
      </w:r>
    </w:p>
    <w:p w:rsidR="00287C0B" w:rsidRPr="00287C0B" w:rsidP="00287C0B" w14:paraId="03BE12A8" w14:textId="77777777">
      <w:pPr>
        <w:spacing w:after="0" w:line="240" w:lineRule="auto"/>
        <w:contextualSpacing/>
        <w:rPr>
          <w:rFonts w:asciiTheme="majorHAnsi" w:hAnsiTheme="majorHAnsi"/>
          <w:sz w:val="24"/>
        </w:rPr>
      </w:pPr>
    </w:p>
    <w:p w:rsidR="00287C0B" w:rsidRPr="00287C0B" w:rsidP="00287C0B" w14:paraId="2DDE6E7B" w14:textId="77777777">
      <w:pPr>
        <w:spacing w:after="0" w:line="240" w:lineRule="auto"/>
        <w:ind w:left="720"/>
        <w:contextualSpacing/>
        <w:rPr>
          <w:rFonts w:asciiTheme="majorHAnsi" w:hAnsiTheme="majorHAnsi"/>
          <w:sz w:val="24"/>
        </w:rPr>
      </w:pPr>
      <w:r>
        <w:rPr>
          <w:rFonts w:asciiTheme="majorHAnsi" w:hAnsiTheme="majorHAnsi"/>
          <w:sz w:val="24"/>
        </w:rPr>
        <w:t xml:space="preserve">[DD </w:t>
      </w:r>
      <w:r w:rsidR="00C058D0">
        <w:rPr>
          <w:rFonts w:asciiTheme="majorHAnsi" w:hAnsiTheme="majorHAnsi"/>
          <w:sz w:val="24"/>
        </w:rPr>
        <w:t xml:space="preserve">Form </w:t>
      </w:r>
      <w:r>
        <w:rPr>
          <w:rFonts w:asciiTheme="majorHAnsi" w:hAnsiTheme="majorHAnsi"/>
          <w:sz w:val="24"/>
        </w:rPr>
        <w:t>3062</w:t>
      </w:r>
      <w:r w:rsidRPr="00287C0B">
        <w:rPr>
          <w:rFonts w:asciiTheme="majorHAnsi" w:hAnsiTheme="majorHAnsi"/>
          <w:sz w:val="24"/>
        </w:rPr>
        <w:t xml:space="preserve">] </w:t>
      </w:r>
    </w:p>
    <w:p w:rsidR="00287C0B" w:rsidRPr="00287C0B" w:rsidP="00287C0B" w14:paraId="4941280B" w14:textId="77777777">
      <w:pPr>
        <w:numPr>
          <w:ilvl w:val="0"/>
          <w:numId w:val="21"/>
        </w:numPr>
        <w:spacing w:after="0" w:line="240" w:lineRule="auto"/>
        <w:contextualSpacing/>
        <w:rPr>
          <w:rFonts w:asciiTheme="majorHAnsi" w:hAnsiTheme="majorHAnsi"/>
          <w:sz w:val="24"/>
        </w:rPr>
      </w:pPr>
      <w:r w:rsidRPr="00287C0B">
        <w:rPr>
          <w:rFonts w:asciiTheme="majorHAnsi" w:hAnsiTheme="majorHAnsi"/>
          <w:sz w:val="24"/>
        </w:rPr>
        <w:t>Nu</w:t>
      </w:r>
      <w:r>
        <w:rPr>
          <w:rFonts w:asciiTheme="majorHAnsi" w:hAnsiTheme="majorHAnsi"/>
          <w:sz w:val="24"/>
        </w:rPr>
        <w:t>mber of Total Annual Responses: 5,200</w:t>
      </w:r>
    </w:p>
    <w:p w:rsidR="00287C0B" w:rsidRPr="00287C0B" w:rsidP="00287C0B" w14:paraId="63AA1326" w14:textId="77777777">
      <w:pPr>
        <w:numPr>
          <w:ilvl w:val="0"/>
          <w:numId w:val="21"/>
        </w:numPr>
        <w:spacing w:after="0" w:line="240" w:lineRule="auto"/>
        <w:contextualSpacing/>
        <w:rPr>
          <w:rFonts w:asciiTheme="majorHAnsi" w:hAnsiTheme="majorHAnsi"/>
          <w:sz w:val="24"/>
        </w:rPr>
      </w:pPr>
      <w:r>
        <w:rPr>
          <w:rFonts w:asciiTheme="majorHAnsi" w:hAnsiTheme="majorHAnsi"/>
          <w:sz w:val="24"/>
        </w:rPr>
        <w:t xml:space="preserve">Response Time: </w:t>
      </w:r>
      <w:r w:rsidR="00431799">
        <w:rPr>
          <w:rFonts w:asciiTheme="majorHAnsi" w:hAnsiTheme="majorHAnsi"/>
          <w:sz w:val="24"/>
        </w:rPr>
        <w:t>1</w:t>
      </w:r>
      <w:r>
        <w:rPr>
          <w:rFonts w:asciiTheme="majorHAnsi" w:hAnsiTheme="majorHAnsi"/>
          <w:sz w:val="24"/>
        </w:rPr>
        <w:t>5 minutes</w:t>
      </w:r>
    </w:p>
    <w:p w:rsidR="00287C0B" w:rsidRPr="00287C0B" w:rsidP="00287C0B" w14:paraId="0EAD7AE4" w14:textId="0189697D">
      <w:pPr>
        <w:numPr>
          <w:ilvl w:val="0"/>
          <w:numId w:val="21"/>
        </w:numPr>
        <w:spacing w:after="0" w:line="240" w:lineRule="auto"/>
        <w:contextualSpacing/>
        <w:rPr>
          <w:rFonts w:asciiTheme="majorHAnsi" w:hAnsiTheme="majorHAnsi"/>
          <w:sz w:val="24"/>
        </w:rPr>
      </w:pPr>
      <w:r>
        <w:rPr>
          <w:rFonts w:asciiTheme="majorHAnsi" w:hAnsiTheme="majorHAnsi"/>
          <w:sz w:val="24"/>
        </w:rPr>
        <w:t>Respondent Hourly Wage: $</w:t>
      </w:r>
      <w:r w:rsidR="003D6CC6">
        <w:rPr>
          <w:rFonts w:asciiTheme="majorHAnsi" w:hAnsiTheme="majorHAnsi"/>
          <w:sz w:val="24"/>
        </w:rPr>
        <w:t>82</w:t>
      </w:r>
    </w:p>
    <w:p w:rsidR="00287C0B" w:rsidRPr="00287C0B" w:rsidP="00287C0B" w14:paraId="30502764" w14:textId="0FA09D08">
      <w:pPr>
        <w:numPr>
          <w:ilvl w:val="0"/>
          <w:numId w:val="21"/>
        </w:numPr>
        <w:spacing w:after="0" w:line="240" w:lineRule="auto"/>
        <w:contextualSpacing/>
        <w:rPr>
          <w:rFonts w:asciiTheme="majorHAnsi" w:hAnsiTheme="majorHAnsi"/>
          <w:sz w:val="24"/>
        </w:rPr>
      </w:pPr>
      <w:r>
        <w:rPr>
          <w:rFonts w:asciiTheme="majorHAnsi" w:hAnsiTheme="majorHAnsi"/>
          <w:sz w:val="24"/>
        </w:rPr>
        <w:t>Labor Burden per Response</w:t>
      </w:r>
      <w:r w:rsidR="00431799">
        <w:rPr>
          <w:rFonts w:asciiTheme="majorHAnsi" w:hAnsiTheme="majorHAnsi"/>
          <w:sz w:val="24"/>
        </w:rPr>
        <w:t>: $</w:t>
      </w:r>
      <w:r w:rsidR="003D6CC6">
        <w:rPr>
          <w:rFonts w:asciiTheme="majorHAnsi" w:hAnsiTheme="majorHAnsi"/>
          <w:sz w:val="24"/>
        </w:rPr>
        <w:t>20.50</w:t>
      </w:r>
    </w:p>
    <w:p w:rsidR="00CD75B3" w:rsidRPr="00287C0B" w:rsidP="00CD75B3" w14:paraId="0E03E167" w14:textId="1FB4ED5D">
      <w:pPr>
        <w:numPr>
          <w:ilvl w:val="0"/>
          <w:numId w:val="21"/>
        </w:numPr>
        <w:spacing w:after="0" w:line="240" w:lineRule="auto"/>
        <w:contextualSpacing/>
        <w:rPr>
          <w:rFonts w:asciiTheme="majorHAnsi" w:hAnsiTheme="majorHAnsi"/>
          <w:sz w:val="24"/>
        </w:rPr>
      </w:pPr>
      <w:r>
        <w:rPr>
          <w:rFonts w:asciiTheme="majorHAnsi" w:hAnsiTheme="majorHAnsi"/>
          <w:sz w:val="24"/>
        </w:rPr>
        <w:t>Total Labor Burden</w:t>
      </w:r>
      <w:r w:rsidR="00431799">
        <w:rPr>
          <w:rFonts w:asciiTheme="majorHAnsi" w:hAnsiTheme="majorHAnsi"/>
          <w:sz w:val="24"/>
        </w:rPr>
        <w:t>: $</w:t>
      </w:r>
      <w:r w:rsidR="00CD63F9">
        <w:rPr>
          <w:rFonts w:asciiTheme="majorHAnsi" w:hAnsiTheme="majorHAnsi"/>
          <w:sz w:val="24"/>
        </w:rPr>
        <w:t>106,600</w:t>
      </w:r>
    </w:p>
    <w:p w:rsidR="00287C0B" w:rsidRPr="00287C0B" w:rsidP="00287C0B" w14:paraId="45EAD721" w14:textId="77777777">
      <w:pPr>
        <w:spacing w:after="0" w:line="240" w:lineRule="auto"/>
        <w:ind w:left="1440"/>
        <w:contextualSpacing/>
        <w:rPr>
          <w:rFonts w:asciiTheme="majorHAnsi" w:hAnsiTheme="majorHAnsi"/>
          <w:sz w:val="24"/>
        </w:rPr>
      </w:pPr>
    </w:p>
    <w:p w:rsidR="00287C0B" w:rsidRPr="00287C0B" w:rsidP="00287C0B" w14:paraId="5D4BD4FE" w14:textId="77777777">
      <w:pPr>
        <w:numPr>
          <w:ilvl w:val="0"/>
          <w:numId w:val="18"/>
        </w:numPr>
        <w:spacing w:after="0" w:line="240" w:lineRule="auto"/>
        <w:contextualSpacing/>
        <w:rPr>
          <w:rFonts w:asciiTheme="majorHAnsi" w:hAnsiTheme="majorHAnsi"/>
          <w:sz w:val="24"/>
        </w:rPr>
      </w:pPr>
      <w:r w:rsidRPr="00287C0B">
        <w:rPr>
          <w:rFonts w:asciiTheme="majorHAnsi" w:hAnsiTheme="majorHAnsi"/>
          <w:sz w:val="24"/>
        </w:rPr>
        <w:t xml:space="preserve">Overall Labor Burden </w:t>
      </w:r>
    </w:p>
    <w:p w:rsidR="00287C0B" w:rsidRPr="00287C0B" w:rsidP="00287C0B" w14:paraId="41370378" w14:textId="7BAC814A">
      <w:pPr>
        <w:numPr>
          <w:ilvl w:val="1"/>
          <w:numId w:val="18"/>
        </w:numPr>
        <w:spacing w:after="0" w:line="240" w:lineRule="auto"/>
        <w:contextualSpacing/>
        <w:rPr>
          <w:rFonts w:asciiTheme="majorHAnsi" w:hAnsiTheme="majorHAnsi"/>
          <w:sz w:val="24"/>
        </w:rPr>
      </w:pPr>
      <w:r w:rsidRPr="00287C0B">
        <w:rPr>
          <w:rFonts w:asciiTheme="majorHAnsi" w:hAnsiTheme="majorHAnsi"/>
          <w:sz w:val="24"/>
        </w:rPr>
        <w:t>T</w:t>
      </w:r>
      <w:r>
        <w:rPr>
          <w:rFonts w:asciiTheme="majorHAnsi" w:hAnsiTheme="majorHAnsi"/>
          <w:sz w:val="24"/>
        </w:rPr>
        <w:t xml:space="preserve">otal Number of Annual Responses: </w:t>
      </w:r>
      <w:r w:rsidR="00F12831">
        <w:rPr>
          <w:rFonts w:asciiTheme="majorHAnsi" w:hAnsiTheme="majorHAnsi"/>
          <w:sz w:val="24"/>
        </w:rPr>
        <w:t>6</w:t>
      </w:r>
      <w:r w:rsidR="005329A2">
        <w:rPr>
          <w:rFonts w:asciiTheme="majorHAnsi" w:hAnsiTheme="majorHAnsi"/>
          <w:sz w:val="24"/>
        </w:rPr>
        <w:t>,</w:t>
      </w:r>
      <w:r w:rsidR="00F12831">
        <w:rPr>
          <w:rFonts w:asciiTheme="majorHAnsi" w:hAnsiTheme="majorHAnsi"/>
          <w:sz w:val="24"/>
        </w:rPr>
        <w:t>700</w:t>
      </w:r>
    </w:p>
    <w:p w:rsidR="00CD75B3" w:rsidRPr="00431799" w:rsidP="00431799" w14:paraId="768CDB59" w14:textId="11CF9630">
      <w:pPr>
        <w:numPr>
          <w:ilvl w:val="1"/>
          <w:numId w:val="18"/>
        </w:numPr>
        <w:spacing w:after="0" w:line="240" w:lineRule="auto"/>
        <w:contextualSpacing/>
        <w:rPr>
          <w:rFonts w:asciiTheme="majorHAnsi" w:hAnsiTheme="majorHAnsi"/>
          <w:sz w:val="24"/>
        </w:rPr>
      </w:pPr>
      <w:r>
        <w:rPr>
          <w:rFonts w:asciiTheme="majorHAnsi" w:hAnsiTheme="majorHAnsi"/>
          <w:sz w:val="24"/>
        </w:rPr>
        <w:t>Total Labor Burden</w:t>
      </w:r>
      <w:r w:rsidR="00E37B30">
        <w:rPr>
          <w:rFonts w:asciiTheme="majorHAnsi" w:hAnsiTheme="majorHAnsi"/>
          <w:sz w:val="24"/>
        </w:rPr>
        <w:t>: $</w:t>
      </w:r>
      <w:r>
        <w:rPr>
          <w:rFonts w:asciiTheme="majorHAnsi" w:hAnsiTheme="majorHAnsi"/>
          <w:sz w:val="24"/>
        </w:rPr>
        <w:t>157,850</w:t>
      </w:r>
      <w:r w:rsidRPr="00431799">
        <w:rPr>
          <w:rFonts w:asciiTheme="majorHAnsi" w:hAnsiTheme="majorHAnsi"/>
          <w:sz w:val="24"/>
        </w:rPr>
        <w:t xml:space="preserve"> </w:t>
      </w:r>
    </w:p>
    <w:p w:rsidR="00CD75B3" w:rsidP="00CD75B3" w14:paraId="14C7CD7C" w14:textId="77777777">
      <w:pPr>
        <w:spacing w:after="0" w:line="240" w:lineRule="auto"/>
        <w:rPr>
          <w:rFonts w:asciiTheme="majorHAnsi" w:hAnsiTheme="majorHAnsi"/>
          <w:sz w:val="24"/>
        </w:rPr>
      </w:pPr>
    </w:p>
    <w:p w:rsidR="00520B36" w:rsidRPr="0019309D" w:rsidP="0019309D" w14:paraId="5022D41B" w14:textId="7AC7B624">
      <w:pPr>
        <w:spacing w:after="0" w:line="240" w:lineRule="auto"/>
        <w:rPr>
          <w:rFonts w:asciiTheme="majorHAnsi" w:hAnsiTheme="majorHAnsi"/>
          <w:sz w:val="24"/>
        </w:rPr>
      </w:pPr>
      <w:r w:rsidRPr="00CD75B3">
        <w:rPr>
          <w:rFonts w:asciiTheme="majorHAnsi" w:hAnsiTheme="majorHAnsi"/>
          <w:sz w:val="24"/>
        </w:rPr>
        <w:t xml:space="preserve">The Respondent hourly wage was determined by using the </w:t>
      </w:r>
      <w:r w:rsidR="00492254">
        <w:rPr>
          <w:rFonts w:asciiTheme="majorHAnsi" w:hAnsiTheme="majorHAnsi"/>
          <w:sz w:val="24"/>
        </w:rPr>
        <w:t>average salary for a contracting flight crewmember of $</w:t>
      </w:r>
      <w:r w:rsidR="001D417C">
        <w:rPr>
          <w:rFonts w:asciiTheme="majorHAnsi" w:hAnsiTheme="majorHAnsi"/>
          <w:sz w:val="24"/>
        </w:rPr>
        <w:t>169,540</w:t>
      </w:r>
      <w:r w:rsidR="00492254">
        <w:rPr>
          <w:rFonts w:asciiTheme="majorHAnsi" w:hAnsiTheme="majorHAnsi"/>
          <w:sz w:val="24"/>
        </w:rPr>
        <w:t xml:space="preserve"> per year. </w:t>
      </w:r>
    </w:p>
    <w:p w:rsidR="0019309D" w:rsidP="00337EF1" w14:paraId="632FE347" w14:textId="77777777">
      <w:pPr>
        <w:spacing w:after="0" w:line="240" w:lineRule="auto"/>
        <w:rPr>
          <w:rFonts w:asciiTheme="majorHAnsi" w:hAnsiTheme="majorHAnsi"/>
          <w:sz w:val="24"/>
        </w:rPr>
      </w:pPr>
    </w:p>
    <w:p w:rsidR="0019309D" w:rsidP="00337EF1" w14:paraId="3F2F01F8"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 xml:space="preserve">Respondent Costs Other </w:t>
      </w:r>
      <w:r w:rsidRPr="0019309D">
        <w:rPr>
          <w:rFonts w:asciiTheme="majorHAnsi" w:hAnsiTheme="majorHAnsi"/>
          <w:sz w:val="24"/>
          <w:u w:val="single"/>
        </w:rPr>
        <w:t>Than Burden Hour Costs</w:t>
      </w:r>
    </w:p>
    <w:p w:rsidR="0019309D" w:rsidP="0019309D" w14:paraId="096B6582" w14:textId="77777777">
      <w:pPr>
        <w:spacing w:after="0" w:line="240" w:lineRule="auto"/>
        <w:rPr>
          <w:rFonts w:asciiTheme="majorHAnsi" w:hAnsiTheme="majorHAnsi"/>
          <w:sz w:val="24"/>
        </w:rPr>
      </w:pPr>
      <w:r w:rsidRPr="005268C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7821DA9B" w14:textId="77777777">
      <w:pPr>
        <w:spacing w:after="0" w:line="240" w:lineRule="auto"/>
        <w:rPr>
          <w:rFonts w:asciiTheme="majorHAnsi" w:hAnsiTheme="majorHAnsi"/>
          <w:sz w:val="24"/>
        </w:rPr>
      </w:pPr>
    </w:p>
    <w:p w:rsidR="0019309D" w:rsidP="0019309D" w14:paraId="45CC56DB"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14:paraId="4B2CF4C9" w14:textId="77777777">
      <w:pPr>
        <w:spacing w:after="0" w:line="240" w:lineRule="auto"/>
        <w:rPr>
          <w:rFonts w:asciiTheme="majorHAnsi" w:hAnsiTheme="majorHAnsi"/>
          <w:sz w:val="24"/>
        </w:rPr>
      </w:pPr>
    </w:p>
    <w:p w:rsidR="00722FDB" w:rsidRPr="00041406" w:rsidP="0019309D" w14:paraId="16B7AC12" w14:textId="77777777">
      <w:pPr>
        <w:spacing w:after="0" w:line="240" w:lineRule="auto"/>
        <w:rPr>
          <w:rFonts w:asciiTheme="majorHAnsi" w:hAnsiTheme="majorHAnsi"/>
          <w:sz w:val="24"/>
        </w:rPr>
      </w:pPr>
      <w:r w:rsidRPr="00041406">
        <w:rPr>
          <w:rFonts w:asciiTheme="majorHAnsi" w:hAnsiTheme="majorHAnsi"/>
          <w:sz w:val="24"/>
        </w:rPr>
        <w:t xml:space="preserve">Part A: LABOR COST TO THE FEDERAL </w:t>
      </w:r>
      <w:r w:rsidRPr="00041406">
        <w:rPr>
          <w:rFonts w:asciiTheme="majorHAnsi" w:hAnsiTheme="majorHAnsi"/>
          <w:sz w:val="24"/>
        </w:rPr>
        <w:t>GOVERNMENT</w:t>
      </w:r>
      <w:r w:rsidRPr="00722FDB">
        <w:rPr>
          <w:rFonts w:asciiTheme="majorHAnsi" w:hAnsiTheme="majorHAnsi"/>
          <w:sz w:val="24"/>
          <w:u w:val="single"/>
        </w:rPr>
        <w:br/>
      </w:r>
    </w:p>
    <w:p w:rsidR="00041406" w:rsidRPr="00041406" w:rsidP="00041406" w14:paraId="1F50FB58" w14:textId="77777777">
      <w:pPr>
        <w:numPr>
          <w:ilvl w:val="0"/>
          <w:numId w:val="22"/>
        </w:numPr>
        <w:spacing w:after="0" w:line="240" w:lineRule="auto"/>
        <w:contextualSpacing/>
        <w:rPr>
          <w:rFonts w:asciiTheme="majorHAnsi" w:hAnsiTheme="majorHAnsi"/>
          <w:sz w:val="24"/>
        </w:rPr>
      </w:pPr>
      <w:r w:rsidRPr="00041406">
        <w:rPr>
          <w:rFonts w:asciiTheme="majorHAnsi" w:hAnsiTheme="majorHAnsi"/>
          <w:sz w:val="24"/>
        </w:rPr>
        <w:t>Collection Instrument(s)</w:t>
      </w:r>
    </w:p>
    <w:p w:rsidR="00D015F4" w:rsidRPr="00041406" w:rsidP="00D015F4" w14:paraId="00C7196B" w14:textId="52582407">
      <w:pPr>
        <w:spacing w:after="0" w:line="240" w:lineRule="auto"/>
        <w:ind w:left="720"/>
        <w:contextualSpacing/>
        <w:rPr>
          <w:rFonts w:asciiTheme="majorHAnsi" w:hAnsiTheme="majorHAnsi"/>
          <w:sz w:val="24"/>
        </w:rPr>
      </w:pPr>
      <w:r>
        <w:rPr>
          <w:rFonts w:asciiTheme="majorHAnsi" w:hAnsiTheme="majorHAnsi"/>
          <w:sz w:val="24"/>
        </w:rPr>
        <w:t xml:space="preserve">[DD Form </w:t>
      </w:r>
      <w:r w:rsidR="00DD7173">
        <w:rPr>
          <w:rFonts w:asciiTheme="majorHAnsi" w:hAnsiTheme="majorHAnsi"/>
          <w:sz w:val="24"/>
        </w:rPr>
        <w:t>1821</w:t>
      </w:r>
      <w:r w:rsidRPr="00041406">
        <w:rPr>
          <w:rFonts w:asciiTheme="majorHAnsi" w:hAnsiTheme="majorHAnsi"/>
          <w:sz w:val="24"/>
        </w:rPr>
        <w:t xml:space="preserve">] </w:t>
      </w:r>
    </w:p>
    <w:p w:rsidR="00D015F4" w:rsidRPr="00041406" w:rsidP="00D015F4" w14:paraId="7126C50E" w14:textId="5AA38F6B">
      <w:pPr>
        <w:numPr>
          <w:ilvl w:val="0"/>
          <w:numId w:val="23"/>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 xml:space="preserve">mber of Total Annual Responses: </w:t>
      </w:r>
      <w:r w:rsidR="00F12831">
        <w:rPr>
          <w:rFonts w:asciiTheme="majorHAnsi" w:hAnsiTheme="majorHAnsi"/>
          <w:sz w:val="24"/>
        </w:rPr>
        <w:t>500</w:t>
      </w:r>
    </w:p>
    <w:p w:rsidR="00D015F4" w:rsidRPr="00041406" w:rsidP="00D015F4" w14:paraId="7762AA36" w14:textId="13BE42AB">
      <w:pPr>
        <w:numPr>
          <w:ilvl w:val="0"/>
          <w:numId w:val="23"/>
        </w:numPr>
        <w:spacing w:after="0" w:line="240" w:lineRule="auto"/>
        <w:contextualSpacing/>
        <w:rPr>
          <w:rFonts w:asciiTheme="majorHAnsi" w:hAnsiTheme="majorHAnsi"/>
          <w:sz w:val="24"/>
        </w:rPr>
      </w:pPr>
      <w:r>
        <w:rPr>
          <w:rFonts w:asciiTheme="majorHAnsi" w:hAnsiTheme="majorHAnsi"/>
          <w:sz w:val="24"/>
        </w:rPr>
        <w:t xml:space="preserve">Processing Time per Response: </w:t>
      </w:r>
      <w:r w:rsidR="00DD7173">
        <w:rPr>
          <w:rFonts w:asciiTheme="majorHAnsi" w:hAnsiTheme="majorHAnsi"/>
          <w:sz w:val="24"/>
        </w:rPr>
        <w:t>30 minutes</w:t>
      </w:r>
    </w:p>
    <w:p w:rsidR="00D015F4" w:rsidRPr="00041406" w:rsidP="00D015F4" w14:paraId="1F28D63A" w14:textId="4FC1DDF4">
      <w:pPr>
        <w:numPr>
          <w:ilvl w:val="0"/>
          <w:numId w:val="23"/>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w:t>
      </w:r>
      <w:r w:rsidR="00BE22C6">
        <w:rPr>
          <w:rFonts w:asciiTheme="majorHAnsi" w:hAnsiTheme="majorHAnsi"/>
          <w:sz w:val="24"/>
        </w:rPr>
        <w:t>49.99</w:t>
      </w:r>
    </w:p>
    <w:p w:rsidR="00D015F4" w:rsidP="000101C9" w14:paraId="7CAF253D" w14:textId="5B6CAA90">
      <w:pPr>
        <w:numPr>
          <w:ilvl w:val="0"/>
          <w:numId w:val="23"/>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w:t>
      </w:r>
      <w:r w:rsidR="008E3F09">
        <w:rPr>
          <w:rFonts w:asciiTheme="majorHAnsi" w:hAnsiTheme="majorHAnsi"/>
          <w:sz w:val="24"/>
        </w:rPr>
        <w:t>25.00</w:t>
      </w:r>
    </w:p>
    <w:p w:rsidR="00D015F4" w:rsidRPr="00D015F4" w:rsidP="000101C9" w14:paraId="6634A1E0" w14:textId="7BAD2021">
      <w:pPr>
        <w:numPr>
          <w:ilvl w:val="0"/>
          <w:numId w:val="23"/>
        </w:numPr>
        <w:spacing w:after="0" w:line="240" w:lineRule="auto"/>
        <w:contextualSpacing/>
        <w:rPr>
          <w:rFonts w:asciiTheme="majorHAnsi" w:hAnsiTheme="majorHAnsi"/>
          <w:sz w:val="24"/>
        </w:rPr>
      </w:pPr>
      <w:r w:rsidRPr="00D015F4">
        <w:rPr>
          <w:rFonts w:asciiTheme="majorHAnsi" w:hAnsiTheme="majorHAnsi"/>
          <w:sz w:val="24"/>
        </w:rPr>
        <w:t xml:space="preserve">Total Cost to Process </w:t>
      </w:r>
      <w:r w:rsidRPr="00D015F4">
        <w:rPr>
          <w:rFonts w:asciiTheme="majorHAnsi" w:hAnsiTheme="majorHAnsi"/>
          <w:sz w:val="24"/>
        </w:rPr>
        <w:t>Responses: $</w:t>
      </w:r>
      <w:r w:rsidR="005329A2">
        <w:rPr>
          <w:rFonts w:asciiTheme="majorHAnsi" w:hAnsiTheme="majorHAnsi"/>
          <w:sz w:val="24"/>
        </w:rPr>
        <w:t>12,497.50</w:t>
      </w:r>
    </w:p>
    <w:p w:rsidR="00D015F4" w:rsidP="00041406" w14:paraId="0C32ED03" w14:textId="77777777">
      <w:pPr>
        <w:spacing w:after="0" w:line="240" w:lineRule="auto"/>
        <w:ind w:left="720"/>
        <w:contextualSpacing/>
        <w:rPr>
          <w:rFonts w:asciiTheme="majorHAnsi" w:hAnsiTheme="majorHAnsi"/>
          <w:sz w:val="24"/>
        </w:rPr>
      </w:pPr>
    </w:p>
    <w:p w:rsidR="00041406" w:rsidRPr="00041406" w:rsidP="00041406" w14:paraId="18BB4F61" w14:textId="77777777">
      <w:pPr>
        <w:spacing w:after="0" w:line="240" w:lineRule="auto"/>
        <w:ind w:left="720"/>
        <w:contextualSpacing/>
        <w:rPr>
          <w:rFonts w:asciiTheme="majorHAnsi" w:hAnsiTheme="majorHAnsi"/>
          <w:sz w:val="24"/>
        </w:rPr>
      </w:pPr>
      <w:r>
        <w:rPr>
          <w:rFonts w:asciiTheme="majorHAnsi" w:hAnsiTheme="majorHAnsi"/>
          <w:sz w:val="24"/>
        </w:rPr>
        <w:t>[DD Form 2627</w:t>
      </w:r>
      <w:r w:rsidRPr="00041406">
        <w:rPr>
          <w:rFonts w:asciiTheme="majorHAnsi" w:hAnsiTheme="majorHAnsi"/>
          <w:sz w:val="24"/>
        </w:rPr>
        <w:t xml:space="preserve">] </w:t>
      </w:r>
    </w:p>
    <w:p w:rsidR="00041406" w:rsidRPr="00041406" w:rsidP="00041406" w14:paraId="64E0F40F" w14:textId="72D836BE">
      <w:pPr>
        <w:numPr>
          <w:ilvl w:val="0"/>
          <w:numId w:val="23"/>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 xml:space="preserve">mber of Total Annual Responses: </w:t>
      </w:r>
      <w:r w:rsidR="00F12831">
        <w:rPr>
          <w:rFonts w:asciiTheme="majorHAnsi" w:hAnsiTheme="majorHAnsi"/>
          <w:sz w:val="24"/>
        </w:rPr>
        <w:t>500</w:t>
      </w:r>
    </w:p>
    <w:p w:rsidR="00041406" w:rsidRPr="00041406" w:rsidP="00041406" w14:paraId="24FFC9A7" w14:textId="77777777">
      <w:pPr>
        <w:numPr>
          <w:ilvl w:val="0"/>
          <w:numId w:val="23"/>
        </w:numPr>
        <w:spacing w:after="0" w:line="240" w:lineRule="auto"/>
        <w:contextualSpacing/>
        <w:rPr>
          <w:rFonts w:asciiTheme="majorHAnsi" w:hAnsiTheme="majorHAnsi"/>
          <w:sz w:val="24"/>
        </w:rPr>
      </w:pPr>
      <w:r>
        <w:rPr>
          <w:rFonts w:asciiTheme="majorHAnsi" w:hAnsiTheme="majorHAnsi"/>
          <w:sz w:val="24"/>
        </w:rPr>
        <w:t>Processing Time per Response: 1 hour</w:t>
      </w:r>
    </w:p>
    <w:p w:rsidR="00041406" w:rsidRPr="00041406" w:rsidP="00041406" w14:paraId="03E7DC38" w14:textId="6BB90E75">
      <w:pPr>
        <w:numPr>
          <w:ilvl w:val="0"/>
          <w:numId w:val="23"/>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w:t>
      </w:r>
      <w:r w:rsidR="00BE22C6">
        <w:rPr>
          <w:rFonts w:asciiTheme="majorHAnsi" w:hAnsiTheme="majorHAnsi"/>
          <w:sz w:val="24"/>
        </w:rPr>
        <w:t>49.99</w:t>
      </w:r>
    </w:p>
    <w:p w:rsidR="00041406" w:rsidRPr="00041406" w:rsidP="00041406" w14:paraId="70F80DEF" w14:textId="356C8D06">
      <w:pPr>
        <w:numPr>
          <w:ilvl w:val="0"/>
          <w:numId w:val="23"/>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w:t>
      </w:r>
      <w:r w:rsidR="00E97B18">
        <w:rPr>
          <w:rFonts w:asciiTheme="majorHAnsi" w:hAnsiTheme="majorHAnsi"/>
          <w:sz w:val="24"/>
        </w:rPr>
        <w:t>49.99</w:t>
      </w:r>
    </w:p>
    <w:p w:rsidR="00041406" w:rsidRPr="00041406" w:rsidP="00041406" w14:paraId="773B6F80" w14:textId="622E33A8">
      <w:pPr>
        <w:numPr>
          <w:ilvl w:val="0"/>
          <w:numId w:val="23"/>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w:t>
      </w:r>
      <w:r w:rsidRPr="005329A2" w:rsidR="005329A2">
        <w:rPr>
          <w:rFonts w:asciiTheme="majorHAnsi" w:hAnsiTheme="majorHAnsi"/>
          <w:sz w:val="24"/>
        </w:rPr>
        <w:t>24,995.00</w:t>
      </w:r>
    </w:p>
    <w:p w:rsidR="00041406" w:rsidP="00722FDB" w14:paraId="3E316E12" w14:textId="77777777">
      <w:pPr>
        <w:spacing w:after="0" w:line="240" w:lineRule="auto"/>
        <w:ind w:firstLine="720"/>
        <w:rPr>
          <w:rFonts w:asciiTheme="majorHAnsi" w:hAnsiTheme="majorHAnsi"/>
          <w:color w:val="000000" w:themeColor="text1"/>
          <w:sz w:val="24"/>
        </w:rPr>
      </w:pPr>
    </w:p>
    <w:p w:rsidR="00041406" w:rsidRPr="00041406" w:rsidP="00041406" w14:paraId="09588A06" w14:textId="77777777">
      <w:pPr>
        <w:spacing w:after="0" w:line="240" w:lineRule="auto"/>
        <w:ind w:firstLine="720"/>
        <w:contextualSpacing/>
        <w:rPr>
          <w:rFonts w:asciiTheme="majorHAnsi" w:hAnsiTheme="majorHAnsi"/>
          <w:sz w:val="24"/>
        </w:rPr>
      </w:pPr>
      <w:r>
        <w:rPr>
          <w:rFonts w:asciiTheme="majorHAnsi" w:hAnsiTheme="majorHAnsi"/>
          <w:sz w:val="24"/>
        </w:rPr>
        <w:t>[DD Form 2628</w:t>
      </w:r>
      <w:r w:rsidRPr="00041406">
        <w:rPr>
          <w:rFonts w:asciiTheme="majorHAnsi" w:hAnsiTheme="majorHAnsi"/>
          <w:sz w:val="24"/>
        </w:rPr>
        <w:t xml:space="preserve">] </w:t>
      </w:r>
    </w:p>
    <w:p w:rsidR="00041406" w:rsidRPr="00041406" w:rsidP="00041406" w14:paraId="24B3C7B9" w14:textId="206AF606">
      <w:pPr>
        <w:numPr>
          <w:ilvl w:val="0"/>
          <w:numId w:val="24"/>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 xml:space="preserve">mber of Total Annual Response: </w:t>
      </w:r>
      <w:r w:rsidR="00F12831">
        <w:rPr>
          <w:rFonts w:asciiTheme="majorHAnsi" w:hAnsiTheme="majorHAnsi"/>
          <w:sz w:val="24"/>
        </w:rPr>
        <w:t>500</w:t>
      </w:r>
    </w:p>
    <w:p w:rsidR="00041406" w:rsidRPr="00041406" w:rsidP="00041406" w14:paraId="2001B8E2" w14:textId="77777777">
      <w:pPr>
        <w:numPr>
          <w:ilvl w:val="0"/>
          <w:numId w:val="24"/>
        </w:numPr>
        <w:spacing w:after="0" w:line="240" w:lineRule="auto"/>
        <w:contextualSpacing/>
        <w:rPr>
          <w:rFonts w:asciiTheme="majorHAnsi" w:hAnsiTheme="majorHAnsi"/>
          <w:sz w:val="24"/>
        </w:rPr>
      </w:pPr>
      <w:r>
        <w:rPr>
          <w:rFonts w:asciiTheme="majorHAnsi" w:hAnsiTheme="majorHAnsi"/>
          <w:sz w:val="24"/>
        </w:rPr>
        <w:t xml:space="preserve">Processing Time per Response: 1 hour </w:t>
      </w:r>
    </w:p>
    <w:p w:rsidR="00041406" w:rsidRPr="00041406" w:rsidP="00041406" w14:paraId="7D1E842C" w14:textId="426D0BA9">
      <w:pPr>
        <w:numPr>
          <w:ilvl w:val="0"/>
          <w:numId w:val="24"/>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w:t>
      </w:r>
      <w:r w:rsidR="00BE22C6">
        <w:rPr>
          <w:rFonts w:asciiTheme="majorHAnsi" w:hAnsiTheme="majorHAnsi"/>
          <w:sz w:val="24"/>
        </w:rPr>
        <w:t>49.99</w:t>
      </w:r>
    </w:p>
    <w:p w:rsidR="00041406" w:rsidRPr="00041406" w:rsidP="00041406" w14:paraId="16C19688" w14:textId="6C65372C">
      <w:pPr>
        <w:numPr>
          <w:ilvl w:val="0"/>
          <w:numId w:val="24"/>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w:t>
      </w:r>
      <w:r w:rsidR="00E97B18">
        <w:rPr>
          <w:rFonts w:asciiTheme="majorHAnsi" w:hAnsiTheme="majorHAnsi"/>
          <w:sz w:val="24"/>
        </w:rPr>
        <w:t>49.99</w:t>
      </w:r>
    </w:p>
    <w:p w:rsidR="00041406" w:rsidRPr="00735D24" w:rsidP="00735D24" w14:paraId="1BB88D57" w14:textId="05A3CE21">
      <w:pPr>
        <w:numPr>
          <w:ilvl w:val="0"/>
          <w:numId w:val="24"/>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w:t>
      </w:r>
      <w:r w:rsidR="005329A2">
        <w:rPr>
          <w:rFonts w:asciiTheme="majorHAnsi" w:hAnsiTheme="majorHAnsi"/>
          <w:sz w:val="24"/>
        </w:rPr>
        <w:t>2</w:t>
      </w:r>
      <w:r w:rsidRPr="005329A2" w:rsidR="005329A2">
        <w:rPr>
          <w:rFonts w:asciiTheme="majorHAnsi" w:hAnsiTheme="majorHAnsi"/>
          <w:sz w:val="24"/>
        </w:rPr>
        <w:t>4,995.00</w:t>
      </w:r>
    </w:p>
    <w:p w:rsidR="00041406" w:rsidP="005C5429" w14:paraId="12130359" w14:textId="77777777">
      <w:pPr>
        <w:spacing w:after="0" w:line="240" w:lineRule="auto"/>
        <w:rPr>
          <w:rFonts w:asciiTheme="majorHAnsi" w:hAnsiTheme="majorHAnsi"/>
          <w:color w:val="000000" w:themeColor="text1"/>
          <w:sz w:val="24"/>
        </w:rPr>
      </w:pPr>
    </w:p>
    <w:p w:rsidR="00041406" w:rsidRPr="00041406" w:rsidP="00041406" w14:paraId="7E741E68" w14:textId="77777777">
      <w:pPr>
        <w:spacing w:after="0" w:line="240" w:lineRule="auto"/>
        <w:ind w:left="720"/>
        <w:contextualSpacing/>
        <w:rPr>
          <w:rFonts w:asciiTheme="majorHAnsi" w:hAnsiTheme="majorHAnsi"/>
          <w:sz w:val="24"/>
        </w:rPr>
      </w:pPr>
      <w:r w:rsidRPr="00041406">
        <w:rPr>
          <w:rFonts w:asciiTheme="majorHAnsi" w:hAnsiTheme="majorHAnsi"/>
          <w:sz w:val="24"/>
        </w:rPr>
        <w:t xml:space="preserve"> </w:t>
      </w:r>
      <w:r>
        <w:rPr>
          <w:rFonts w:asciiTheme="majorHAnsi" w:hAnsiTheme="majorHAnsi"/>
          <w:sz w:val="24"/>
        </w:rPr>
        <w:t>[DD Form 3062</w:t>
      </w:r>
      <w:r w:rsidRPr="00041406">
        <w:rPr>
          <w:rFonts w:asciiTheme="majorHAnsi" w:hAnsiTheme="majorHAnsi"/>
          <w:sz w:val="24"/>
        </w:rPr>
        <w:t xml:space="preserve">] </w:t>
      </w:r>
    </w:p>
    <w:p w:rsidR="00041406" w:rsidRPr="00041406" w:rsidP="00041406" w14:paraId="47BF7B02" w14:textId="77777777">
      <w:pPr>
        <w:numPr>
          <w:ilvl w:val="0"/>
          <w:numId w:val="25"/>
        </w:numPr>
        <w:spacing w:after="0" w:line="240" w:lineRule="auto"/>
        <w:contextualSpacing/>
        <w:rPr>
          <w:rFonts w:asciiTheme="majorHAnsi" w:hAnsiTheme="majorHAnsi"/>
          <w:sz w:val="24"/>
        </w:rPr>
      </w:pPr>
      <w:r w:rsidRPr="00041406">
        <w:rPr>
          <w:rFonts w:asciiTheme="majorHAnsi" w:hAnsiTheme="majorHAnsi"/>
          <w:sz w:val="24"/>
        </w:rPr>
        <w:t>Nu</w:t>
      </w:r>
      <w:r>
        <w:rPr>
          <w:rFonts w:asciiTheme="majorHAnsi" w:hAnsiTheme="majorHAnsi"/>
          <w:sz w:val="24"/>
        </w:rPr>
        <w:t>mber of T</w:t>
      </w:r>
      <w:r>
        <w:rPr>
          <w:rFonts w:asciiTheme="majorHAnsi" w:hAnsiTheme="majorHAnsi"/>
          <w:sz w:val="24"/>
        </w:rPr>
        <w:t>otal Annual Responses: 5,200</w:t>
      </w:r>
    </w:p>
    <w:p w:rsidR="00041406" w:rsidRPr="00041406" w:rsidP="00041406" w14:paraId="17DEE60D" w14:textId="77777777">
      <w:pPr>
        <w:numPr>
          <w:ilvl w:val="0"/>
          <w:numId w:val="25"/>
        </w:numPr>
        <w:spacing w:after="0" w:line="240" w:lineRule="auto"/>
        <w:contextualSpacing/>
        <w:rPr>
          <w:rFonts w:asciiTheme="majorHAnsi" w:hAnsiTheme="majorHAnsi"/>
          <w:sz w:val="24"/>
        </w:rPr>
      </w:pPr>
      <w:r>
        <w:rPr>
          <w:rFonts w:asciiTheme="majorHAnsi" w:hAnsiTheme="majorHAnsi"/>
          <w:sz w:val="24"/>
        </w:rPr>
        <w:t>Processing Time per Response: 5 minutes</w:t>
      </w:r>
    </w:p>
    <w:p w:rsidR="00041406" w:rsidRPr="00041406" w:rsidP="00041406" w14:paraId="5D2C50E5" w14:textId="02027897">
      <w:pPr>
        <w:numPr>
          <w:ilvl w:val="0"/>
          <w:numId w:val="25"/>
        </w:numPr>
        <w:spacing w:after="0" w:line="240" w:lineRule="auto"/>
        <w:contextualSpacing/>
        <w:rPr>
          <w:rFonts w:asciiTheme="majorHAnsi" w:hAnsiTheme="majorHAnsi"/>
          <w:sz w:val="24"/>
        </w:rPr>
      </w:pPr>
      <w:r w:rsidRPr="00041406">
        <w:rPr>
          <w:rFonts w:asciiTheme="majorHAnsi" w:hAnsiTheme="majorHAnsi"/>
          <w:sz w:val="24"/>
        </w:rPr>
        <w:t>Hourly Wage of</w:t>
      </w:r>
      <w:r>
        <w:rPr>
          <w:rFonts w:asciiTheme="majorHAnsi" w:hAnsiTheme="majorHAnsi"/>
          <w:sz w:val="24"/>
        </w:rPr>
        <w:t xml:space="preserve"> Worker(s) Processing Responses: $</w:t>
      </w:r>
      <w:r w:rsidR="00BE22C6">
        <w:rPr>
          <w:rFonts w:asciiTheme="majorHAnsi" w:hAnsiTheme="majorHAnsi"/>
          <w:sz w:val="24"/>
        </w:rPr>
        <w:t>49.99</w:t>
      </w:r>
    </w:p>
    <w:p w:rsidR="00041406" w:rsidRPr="00041406" w:rsidP="00041406" w14:paraId="082848AC" w14:textId="33D8F805">
      <w:pPr>
        <w:numPr>
          <w:ilvl w:val="0"/>
          <w:numId w:val="25"/>
        </w:numPr>
        <w:spacing w:after="0" w:line="240" w:lineRule="auto"/>
        <w:contextualSpacing/>
        <w:rPr>
          <w:rFonts w:asciiTheme="majorHAnsi" w:hAnsiTheme="majorHAnsi"/>
          <w:sz w:val="24"/>
        </w:rPr>
      </w:pPr>
      <w:r w:rsidRPr="00041406">
        <w:rPr>
          <w:rFonts w:asciiTheme="majorHAnsi" w:hAnsiTheme="majorHAnsi"/>
          <w:sz w:val="24"/>
        </w:rPr>
        <w:t>Cost to Proc</w:t>
      </w:r>
      <w:r>
        <w:rPr>
          <w:rFonts w:asciiTheme="majorHAnsi" w:hAnsiTheme="majorHAnsi"/>
          <w:sz w:val="24"/>
        </w:rPr>
        <w:t>ess Each Response: $</w:t>
      </w:r>
      <w:r w:rsidR="00E97B18">
        <w:rPr>
          <w:rFonts w:asciiTheme="majorHAnsi" w:hAnsiTheme="majorHAnsi"/>
          <w:sz w:val="24"/>
        </w:rPr>
        <w:t>4.17</w:t>
      </w:r>
    </w:p>
    <w:p w:rsidR="005C5429" w:rsidRPr="00041406" w:rsidP="00041406" w14:paraId="0C789C0B" w14:textId="78276B34">
      <w:pPr>
        <w:numPr>
          <w:ilvl w:val="0"/>
          <w:numId w:val="25"/>
        </w:numPr>
        <w:spacing w:after="0" w:line="240" w:lineRule="auto"/>
        <w:contextualSpacing/>
        <w:rPr>
          <w:rFonts w:asciiTheme="majorHAnsi" w:hAnsiTheme="majorHAnsi"/>
          <w:sz w:val="24"/>
        </w:rPr>
      </w:pPr>
      <w:r w:rsidRPr="00041406">
        <w:rPr>
          <w:rFonts w:asciiTheme="majorHAnsi" w:hAnsiTheme="majorHAnsi"/>
          <w:sz w:val="24"/>
        </w:rPr>
        <w:t>Total Cost to Process Responses</w:t>
      </w:r>
      <w:r>
        <w:rPr>
          <w:rFonts w:asciiTheme="majorHAnsi" w:hAnsiTheme="majorHAnsi"/>
          <w:sz w:val="24"/>
        </w:rPr>
        <w:t>: $</w:t>
      </w:r>
      <w:r w:rsidR="00F12831">
        <w:rPr>
          <w:rFonts w:asciiTheme="majorHAnsi" w:hAnsiTheme="majorHAnsi"/>
          <w:sz w:val="24"/>
        </w:rPr>
        <w:t>21,6</w:t>
      </w:r>
      <w:r w:rsidR="005329A2">
        <w:rPr>
          <w:rFonts w:asciiTheme="majorHAnsi" w:hAnsiTheme="majorHAnsi"/>
          <w:sz w:val="24"/>
        </w:rPr>
        <w:t>62.33</w:t>
      </w:r>
    </w:p>
    <w:p w:rsidR="00921242" w:rsidRPr="00921242" w:rsidP="00921242" w14:paraId="0A071642" w14:textId="77777777">
      <w:pPr>
        <w:spacing w:after="0" w:line="240" w:lineRule="auto"/>
        <w:ind w:firstLine="720"/>
        <w:rPr>
          <w:rFonts w:asciiTheme="majorHAnsi" w:hAnsiTheme="majorHAnsi"/>
          <w:color w:val="000000" w:themeColor="text1"/>
          <w:sz w:val="24"/>
        </w:rPr>
      </w:pPr>
    </w:p>
    <w:p w:rsidR="00041406" w:rsidRPr="00041406" w:rsidP="00041406" w14:paraId="4CEDA7A9" w14:textId="77777777">
      <w:pPr>
        <w:numPr>
          <w:ilvl w:val="0"/>
          <w:numId w:val="22"/>
        </w:numPr>
        <w:spacing w:after="0" w:line="240" w:lineRule="auto"/>
        <w:contextualSpacing/>
        <w:rPr>
          <w:rFonts w:asciiTheme="majorHAnsi" w:hAnsiTheme="majorHAnsi"/>
          <w:sz w:val="24"/>
        </w:rPr>
      </w:pPr>
      <w:r w:rsidRPr="00041406">
        <w:rPr>
          <w:rFonts w:asciiTheme="majorHAnsi" w:hAnsiTheme="majorHAnsi"/>
          <w:sz w:val="24"/>
        </w:rPr>
        <w:t>Overall</w:t>
      </w:r>
      <w:r w:rsidRPr="00041406">
        <w:rPr>
          <w:rFonts w:asciiTheme="majorHAnsi" w:hAnsiTheme="majorHAnsi"/>
          <w:sz w:val="24"/>
        </w:rPr>
        <w:t xml:space="preserve"> Labor Burden to the Federal Government</w:t>
      </w:r>
    </w:p>
    <w:p w:rsidR="00041406" w:rsidRPr="00041406" w:rsidP="00041406" w14:paraId="5445D563" w14:textId="74581F59">
      <w:pPr>
        <w:numPr>
          <w:ilvl w:val="1"/>
          <w:numId w:val="22"/>
        </w:numPr>
        <w:spacing w:after="0" w:line="240" w:lineRule="auto"/>
        <w:contextualSpacing/>
        <w:rPr>
          <w:rFonts w:asciiTheme="majorHAnsi" w:hAnsiTheme="majorHAnsi"/>
          <w:sz w:val="24"/>
        </w:rPr>
      </w:pPr>
      <w:r w:rsidRPr="00041406">
        <w:rPr>
          <w:rFonts w:asciiTheme="majorHAnsi" w:hAnsiTheme="majorHAnsi"/>
          <w:sz w:val="24"/>
        </w:rPr>
        <w:t>T</w:t>
      </w:r>
      <w:r>
        <w:rPr>
          <w:rFonts w:asciiTheme="majorHAnsi" w:hAnsiTheme="majorHAnsi"/>
          <w:sz w:val="24"/>
        </w:rPr>
        <w:t>ot</w:t>
      </w:r>
      <w:r w:rsidR="006A00CD">
        <w:rPr>
          <w:rFonts w:asciiTheme="majorHAnsi" w:hAnsiTheme="majorHAnsi"/>
          <w:sz w:val="24"/>
        </w:rPr>
        <w:t xml:space="preserve">al Number of Annual Responses: </w:t>
      </w:r>
      <w:r w:rsidR="00F12831">
        <w:rPr>
          <w:rFonts w:asciiTheme="majorHAnsi" w:hAnsiTheme="majorHAnsi"/>
          <w:sz w:val="24"/>
        </w:rPr>
        <w:t>6</w:t>
      </w:r>
      <w:r w:rsidR="005329A2">
        <w:rPr>
          <w:rFonts w:asciiTheme="majorHAnsi" w:hAnsiTheme="majorHAnsi"/>
          <w:sz w:val="24"/>
        </w:rPr>
        <w:t>,</w:t>
      </w:r>
      <w:r w:rsidR="00F12831">
        <w:rPr>
          <w:rFonts w:asciiTheme="majorHAnsi" w:hAnsiTheme="majorHAnsi"/>
          <w:sz w:val="24"/>
        </w:rPr>
        <w:t>700</w:t>
      </w:r>
    </w:p>
    <w:p w:rsidR="00041406" w:rsidP="00041406" w14:paraId="16180C63" w14:textId="5F143FAD">
      <w:pPr>
        <w:numPr>
          <w:ilvl w:val="1"/>
          <w:numId w:val="22"/>
        </w:numPr>
        <w:spacing w:after="0" w:line="240" w:lineRule="auto"/>
        <w:contextualSpacing/>
        <w:rPr>
          <w:rFonts w:asciiTheme="majorHAnsi" w:hAnsiTheme="majorHAnsi"/>
          <w:sz w:val="24"/>
        </w:rPr>
      </w:pPr>
      <w:r>
        <w:rPr>
          <w:rFonts w:asciiTheme="majorHAnsi" w:hAnsiTheme="majorHAnsi"/>
          <w:sz w:val="24"/>
        </w:rPr>
        <w:t>Total Labor Burden</w:t>
      </w:r>
      <w:r w:rsidRPr="00D6634A">
        <w:rPr>
          <w:rFonts w:asciiTheme="majorHAnsi" w:hAnsiTheme="majorHAnsi"/>
          <w:sz w:val="24"/>
        </w:rPr>
        <w:t>:</w:t>
      </w:r>
      <w:r w:rsidRPr="00BA05A7">
        <w:rPr>
          <w:rFonts w:asciiTheme="majorHAnsi" w:hAnsiTheme="majorHAnsi"/>
          <w:sz w:val="24"/>
        </w:rPr>
        <w:t xml:space="preserve"> </w:t>
      </w:r>
      <w:r w:rsidRPr="00BA05A7" w:rsidR="005329A2">
        <w:rPr>
          <w:rFonts w:asciiTheme="majorHAnsi" w:hAnsiTheme="majorHAnsi"/>
          <w:sz w:val="24"/>
        </w:rPr>
        <w:t>$84,149.83</w:t>
      </w:r>
    </w:p>
    <w:p w:rsidR="00702674" w:rsidP="00702674" w14:paraId="339FE824" w14:textId="77777777">
      <w:pPr>
        <w:spacing w:after="0" w:line="240" w:lineRule="auto"/>
        <w:contextualSpacing/>
        <w:rPr>
          <w:rFonts w:asciiTheme="majorHAnsi" w:hAnsiTheme="majorHAnsi"/>
          <w:sz w:val="24"/>
        </w:rPr>
      </w:pPr>
    </w:p>
    <w:p w:rsidR="00702674" w:rsidRPr="00041406" w:rsidP="00702674" w14:paraId="18996D12" w14:textId="73B78AEC">
      <w:pPr>
        <w:spacing w:after="0" w:line="240" w:lineRule="auto"/>
        <w:rPr>
          <w:rFonts w:asciiTheme="majorHAnsi" w:hAnsiTheme="majorHAnsi"/>
          <w:sz w:val="24"/>
        </w:rPr>
      </w:pPr>
      <w:r w:rsidRPr="00CD75B3">
        <w:rPr>
          <w:rFonts w:asciiTheme="majorHAnsi" w:hAnsiTheme="majorHAnsi"/>
          <w:sz w:val="24"/>
        </w:rPr>
        <w:t>The Respondent hourly wage was determined by using the Department of</w:t>
      </w:r>
      <w:r>
        <w:rPr>
          <w:rFonts w:asciiTheme="majorHAnsi" w:hAnsiTheme="majorHAnsi"/>
          <w:sz w:val="24"/>
        </w:rPr>
        <w:t xml:space="preserve"> Defense’s pay charts for </w:t>
      </w:r>
      <w:r w:rsidR="00CE024E">
        <w:rPr>
          <w:rFonts w:asciiTheme="majorHAnsi" w:hAnsiTheme="majorHAnsi"/>
          <w:sz w:val="24"/>
        </w:rPr>
        <w:t>202</w:t>
      </w:r>
      <w:r w:rsidR="004A5204">
        <w:rPr>
          <w:rFonts w:asciiTheme="majorHAnsi" w:hAnsiTheme="majorHAnsi"/>
          <w:sz w:val="24"/>
        </w:rPr>
        <w:t>3</w:t>
      </w:r>
      <w:r>
        <w:rPr>
          <w:rFonts w:asciiTheme="majorHAnsi" w:hAnsiTheme="majorHAnsi"/>
          <w:sz w:val="24"/>
        </w:rPr>
        <w:t>.  They reflect the base pay for a Major/Lt Co</w:t>
      </w:r>
      <w:r>
        <w:rPr>
          <w:rFonts w:asciiTheme="majorHAnsi" w:hAnsiTheme="majorHAnsi"/>
          <w:sz w:val="24"/>
        </w:rPr>
        <w:t>mmander (O-4) with 12 years of service.</w:t>
      </w:r>
    </w:p>
    <w:p w:rsidR="00041406" w:rsidP="00041406" w14:paraId="50FA03A9" w14:textId="77777777">
      <w:pPr>
        <w:spacing w:after="0" w:line="240" w:lineRule="auto"/>
        <w:rPr>
          <w:rFonts w:asciiTheme="majorHAnsi" w:hAnsiTheme="majorHAnsi"/>
          <w:sz w:val="24"/>
        </w:rPr>
      </w:pPr>
    </w:p>
    <w:p w:rsidR="00041406" w:rsidRPr="00041406" w:rsidP="00041406" w14:paraId="226B461C" w14:textId="77777777">
      <w:pPr>
        <w:spacing w:after="0" w:line="240" w:lineRule="auto"/>
        <w:rPr>
          <w:rFonts w:asciiTheme="majorHAnsi" w:hAnsiTheme="majorHAnsi"/>
          <w:sz w:val="24"/>
        </w:rPr>
      </w:pPr>
      <w:r w:rsidRPr="00041406">
        <w:rPr>
          <w:rFonts w:asciiTheme="majorHAnsi" w:hAnsiTheme="majorHAnsi"/>
          <w:sz w:val="24"/>
        </w:rPr>
        <w:t>Part B: OPERATIONAL AND MAINTENANCE COSTS</w:t>
      </w:r>
    </w:p>
    <w:p w:rsidR="00041406" w:rsidRPr="00041406" w:rsidP="00041406" w14:paraId="086D603D" w14:textId="77777777">
      <w:pPr>
        <w:spacing w:after="0" w:line="240" w:lineRule="auto"/>
        <w:rPr>
          <w:rFonts w:asciiTheme="majorHAnsi" w:hAnsiTheme="majorHAnsi"/>
          <w:sz w:val="24"/>
        </w:rPr>
      </w:pPr>
    </w:p>
    <w:p w:rsidR="00041406" w:rsidRPr="00041406" w:rsidP="00041406" w14:paraId="6711C33F" w14:textId="77777777">
      <w:pPr>
        <w:numPr>
          <w:ilvl w:val="0"/>
          <w:numId w:val="26"/>
        </w:numPr>
        <w:spacing w:after="0" w:line="240" w:lineRule="auto"/>
        <w:contextualSpacing/>
        <w:rPr>
          <w:rFonts w:asciiTheme="majorHAnsi" w:hAnsiTheme="majorHAnsi"/>
          <w:i/>
          <w:sz w:val="24"/>
        </w:rPr>
      </w:pPr>
      <w:r w:rsidRPr="00041406">
        <w:rPr>
          <w:rFonts w:asciiTheme="majorHAnsi" w:hAnsiTheme="majorHAnsi"/>
          <w:sz w:val="24"/>
        </w:rPr>
        <w:t>Cost Categories</w:t>
      </w:r>
    </w:p>
    <w:p w:rsidR="00041406" w:rsidRPr="00041406" w:rsidP="00041406" w14:paraId="2F7C45D8" w14:textId="77777777">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Equipment: $</w:t>
      </w:r>
      <w:r>
        <w:rPr>
          <w:rFonts w:asciiTheme="majorHAnsi" w:hAnsiTheme="majorHAnsi"/>
          <w:sz w:val="24"/>
        </w:rPr>
        <w:t>0</w:t>
      </w:r>
    </w:p>
    <w:p w:rsidR="00041406" w:rsidRPr="00041406" w:rsidP="00041406" w14:paraId="4D902FE8" w14:textId="77777777">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Printing: $</w:t>
      </w:r>
      <w:r>
        <w:rPr>
          <w:rFonts w:asciiTheme="majorHAnsi" w:hAnsiTheme="majorHAnsi"/>
          <w:sz w:val="24"/>
        </w:rPr>
        <w:t>0</w:t>
      </w:r>
    </w:p>
    <w:p w:rsidR="00041406" w:rsidRPr="00041406" w:rsidP="00041406" w14:paraId="2F8AB937" w14:textId="77777777">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Postage: $</w:t>
      </w:r>
      <w:r>
        <w:rPr>
          <w:rFonts w:asciiTheme="majorHAnsi" w:hAnsiTheme="majorHAnsi"/>
          <w:sz w:val="24"/>
        </w:rPr>
        <w:t>0</w:t>
      </w:r>
    </w:p>
    <w:p w:rsidR="00041406" w:rsidRPr="00041406" w:rsidP="00041406" w14:paraId="77F035F7" w14:textId="77777777">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Software Purchases: $</w:t>
      </w:r>
      <w:r>
        <w:rPr>
          <w:rFonts w:asciiTheme="majorHAnsi" w:hAnsiTheme="majorHAnsi"/>
          <w:sz w:val="24"/>
        </w:rPr>
        <w:t>0</w:t>
      </w:r>
    </w:p>
    <w:p w:rsidR="00041406" w:rsidRPr="00041406" w:rsidP="00041406" w14:paraId="55532D68" w14:textId="77777777">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Licensing Costs: $</w:t>
      </w:r>
      <w:r>
        <w:rPr>
          <w:rFonts w:asciiTheme="majorHAnsi" w:hAnsiTheme="majorHAnsi"/>
          <w:sz w:val="24"/>
        </w:rPr>
        <w:t>0</w:t>
      </w:r>
    </w:p>
    <w:p w:rsidR="00041406" w:rsidRPr="00041406" w:rsidP="00041406" w14:paraId="7301BF2D" w14:textId="77777777">
      <w:pPr>
        <w:numPr>
          <w:ilvl w:val="1"/>
          <w:numId w:val="26"/>
        </w:numPr>
        <w:spacing w:after="0" w:line="240" w:lineRule="auto"/>
        <w:contextualSpacing/>
        <w:rPr>
          <w:rFonts w:asciiTheme="majorHAnsi" w:hAnsiTheme="majorHAnsi"/>
          <w:i/>
          <w:sz w:val="24"/>
        </w:rPr>
      </w:pPr>
      <w:r w:rsidRPr="00041406">
        <w:rPr>
          <w:rFonts w:asciiTheme="majorHAnsi" w:hAnsiTheme="majorHAnsi"/>
          <w:sz w:val="24"/>
        </w:rPr>
        <w:t>Other: $</w:t>
      </w:r>
      <w:r>
        <w:rPr>
          <w:rFonts w:asciiTheme="majorHAnsi" w:hAnsiTheme="majorHAnsi"/>
          <w:sz w:val="24"/>
        </w:rPr>
        <w:t>0</w:t>
      </w:r>
    </w:p>
    <w:p w:rsidR="00041406" w:rsidRPr="00041406" w:rsidP="00041406" w14:paraId="25101DBB" w14:textId="77777777">
      <w:pPr>
        <w:spacing w:after="0" w:line="240" w:lineRule="auto"/>
        <w:ind w:left="1440"/>
        <w:contextualSpacing/>
        <w:rPr>
          <w:rFonts w:asciiTheme="majorHAnsi" w:hAnsiTheme="majorHAnsi"/>
          <w:i/>
          <w:sz w:val="24"/>
        </w:rPr>
      </w:pPr>
    </w:p>
    <w:p w:rsidR="00041406" w:rsidRPr="00041406" w:rsidP="00041406" w14:paraId="7651567D" w14:textId="77777777">
      <w:pPr>
        <w:numPr>
          <w:ilvl w:val="0"/>
          <w:numId w:val="26"/>
        </w:numPr>
        <w:spacing w:after="0" w:line="240" w:lineRule="auto"/>
        <w:contextualSpacing/>
        <w:rPr>
          <w:rFonts w:asciiTheme="majorHAnsi" w:hAnsiTheme="majorHAnsi"/>
          <w:i/>
          <w:sz w:val="24"/>
        </w:rPr>
      </w:pPr>
      <w:r w:rsidRPr="00041406">
        <w:rPr>
          <w:rFonts w:asciiTheme="majorHAnsi" w:hAnsiTheme="majorHAnsi"/>
          <w:sz w:val="24"/>
        </w:rPr>
        <w:t>Total Operation</w:t>
      </w:r>
      <w:r>
        <w:rPr>
          <w:rFonts w:asciiTheme="majorHAnsi" w:hAnsiTheme="majorHAnsi"/>
          <w:sz w:val="24"/>
        </w:rPr>
        <w:t xml:space="preserve">al and Maintenance Cost: </w:t>
      </w:r>
      <w:r w:rsidRPr="00041406">
        <w:rPr>
          <w:rFonts w:asciiTheme="majorHAnsi" w:hAnsiTheme="majorHAnsi"/>
          <w:sz w:val="24"/>
        </w:rPr>
        <w:t>$</w:t>
      </w:r>
      <w:r>
        <w:rPr>
          <w:rFonts w:asciiTheme="majorHAnsi" w:hAnsiTheme="majorHAnsi"/>
          <w:sz w:val="24"/>
        </w:rPr>
        <w:t>0</w:t>
      </w:r>
    </w:p>
    <w:p w:rsidR="00041406" w:rsidRPr="00041406" w:rsidP="00041406" w14:paraId="296FE529" w14:textId="77777777">
      <w:pPr>
        <w:spacing w:after="0" w:line="240" w:lineRule="auto"/>
        <w:rPr>
          <w:rFonts w:asciiTheme="majorHAnsi" w:hAnsiTheme="majorHAnsi"/>
          <w:i/>
          <w:sz w:val="24"/>
        </w:rPr>
      </w:pPr>
    </w:p>
    <w:p w:rsidR="00041406" w:rsidRPr="00041406" w:rsidP="00041406" w14:paraId="44B7112A" w14:textId="77777777">
      <w:pPr>
        <w:spacing w:after="0" w:line="240" w:lineRule="auto"/>
        <w:rPr>
          <w:rFonts w:asciiTheme="majorHAnsi" w:hAnsiTheme="majorHAnsi"/>
          <w:sz w:val="24"/>
        </w:rPr>
      </w:pPr>
      <w:r w:rsidRPr="00041406">
        <w:rPr>
          <w:rFonts w:asciiTheme="majorHAnsi" w:hAnsiTheme="majorHAnsi"/>
          <w:sz w:val="24"/>
        </w:rPr>
        <w:t>Part C: TOTAL COST TO THE FEDERAL GOVERNMENT</w:t>
      </w:r>
    </w:p>
    <w:p w:rsidR="00041406" w:rsidRPr="00041406" w:rsidP="00041406" w14:paraId="3E1A45BC" w14:textId="77777777">
      <w:pPr>
        <w:spacing w:after="0" w:line="240" w:lineRule="auto"/>
        <w:rPr>
          <w:rFonts w:asciiTheme="majorHAnsi" w:hAnsiTheme="majorHAnsi"/>
          <w:sz w:val="24"/>
        </w:rPr>
      </w:pPr>
    </w:p>
    <w:p w:rsidR="00041406" w:rsidRPr="00041406" w:rsidP="00041406" w14:paraId="10F21019" w14:textId="56E3B5C2">
      <w:pPr>
        <w:numPr>
          <w:ilvl w:val="0"/>
          <w:numId w:val="27"/>
        </w:numPr>
        <w:spacing w:after="0" w:line="240" w:lineRule="auto"/>
        <w:contextualSpacing/>
        <w:rPr>
          <w:rFonts w:asciiTheme="majorHAnsi" w:hAnsiTheme="majorHAnsi"/>
          <w:sz w:val="24"/>
        </w:rPr>
      </w:pPr>
      <w:r w:rsidRPr="00041406">
        <w:rPr>
          <w:rFonts w:asciiTheme="majorHAnsi" w:hAnsiTheme="majorHAnsi"/>
          <w:sz w:val="24"/>
        </w:rPr>
        <w:t xml:space="preserve">Total Labor Cost to the Federal Government: </w:t>
      </w:r>
      <w:r w:rsidRPr="00D6634A" w:rsidR="00D6634A">
        <w:rPr>
          <w:rFonts w:asciiTheme="majorHAnsi" w:hAnsiTheme="majorHAnsi"/>
          <w:sz w:val="24"/>
        </w:rPr>
        <w:t>$84,149.83</w:t>
      </w:r>
    </w:p>
    <w:p w:rsidR="00041406" w:rsidRPr="00041406" w:rsidP="00041406" w14:paraId="3160378B" w14:textId="77777777">
      <w:pPr>
        <w:spacing w:after="0" w:line="240" w:lineRule="auto"/>
        <w:ind w:left="720"/>
        <w:contextualSpacing/>
        <w:rPr>
          <w:rFonts w:asciiTheme="majorHAnsi" w:hAnsiTheme="majorHAnsi"/>
          <w:sz w:val="24"/>
        </w:rPr>
      </w:pPr>
    </w:p>
    <w:p w:rsidR="00041406" w:rsidRPr="00041406" w:rsidP="00041406" w14:paraId="533FACA2" w14:textId="77777777">
      <w:pPr>
        <w:numPr>
          <w:ilvl w:val="0"/>
          <w:numId w:val="27"/>
        </w:numPr>
        <w:spacing w:after="0" w:line="240" w:lineRule="auto"/>
        <w:contextualSpacing/>
        <w:rPr>
          <w:rFonts w:asciiTheme="majorHAnsi" w:hAnsiTheme="majorHAnsi"/>
          <w:sz w:val="24"/>
        </w:rPr>
      </w:pPr>
      <w:r w:rsidRPr="00041406">
        <w:rPr>
          <w:rFonts w:asciiTheme="majorHAnsi" w:hAnsiTheme="majorHAnsi"/>
          <w:sz w:val="24"/>
        </w:rPr>
        <w:t>Total Operational and Maintenance Costs: $</w:t>
      </w:r>
      <w:r w:rsidR="00C858F9">
        <w:rPr>
          <w:rFonts w:asciiTheme="majorHAnsi" w:hAnsiTheme="majorHAnsi"/>
          <w:sz w:val="24"/>
        </w:rPr>
        <w:t>0</w:t>
      </w:r>
    </w:p>
    <w:p w:rsidR="00041406" w:rsidRPr="00041406" w:rsidP="00041406" w14:paraId="4CCE9439" w14:textId="77777777">
      <w:pPr>
        <w:spacing w:after="0" w:line="240" w:lineRule="auto"/>
        <w:rPr>
          <w:rFonts w:asciiTheme="majorHAnsi" w:hAnsiTheme="majorHAnsi"/>
          <w:sz w:val="24"/>
        </w:rPr>
      </w:pPr>
    </w:p>
    <w:p w:rsidR="00921242" w:rsidRPr="000E3065" w:rsidP="00BA05A7" w14:paraId="5DB68333" w14:textId="5C855742">
      <w:pPr>
        <w:numPr>
          <w:ilvl w:val="0"/>
          <w:numId w:val="27"/>
        </w:numPr>
        <w:spacing w:after="0" w:line="240" w:lineRule="auto"/>
        <w:contextualSpacing/>
        <w:rPr>
          <w:rFonts w:asciiTheme="majorHAnsi" w:hAnsiTheme="majorHAnsi"/>
          <w:color w:val="000000" w:themeColor="text1"/>
          <w:sz w:val="24"/>
        </w:rPr>
      </w:pPr>
      <w:r w:rsidRPr="00041406">
        <w:rPr>
          <w:rFonts w:asciiTheme="majorHAnsi" w:hAnsiTheme="majorHAnsi"/>
          <w:sz w:val="24"/>
        </w:rPr>
        <w:t>Total</w:t>
      </w:r>
      <w:r w:rsidR="00C858F9">
        <w:rPr>
          <w:rFonts w:asciiTheme="majorHAnsi" w:hAnsiTheme="majorHAnsi"/>
          <w:sz w:val="24"/>
        </w:rPr>
        <w:t xml:space="preserve"> Cost to the Federal Government</w:t>
      </w:r>
      <w:r w:rsidRPr="00041406">
        <w:rPr>
          <w:rFonts w:asciiTheme="majorHAnsi" w:hAnsiTheme="majorHAnsi"/>
          <w:sz w:val="24"/>
        </w:rPr>
        <w:t xml:space="preserve">: </w:t>
      </w:r>
      <w:r w:rsidRPr="00D6634A" w:rsidR="00D6634A">
        <w:rPr>
          <w:rFonts w:asciiTheme="majorHAnsi" w:hAnsiTheme="majorHAnsi"/>
          <w:sz w:val="24"/>
        </w:rPr>
        <w:t>$84,1</w:t>
      </w:r>
      <w:r w:rsidR="00D6634A">
        <w:rPr>
          <w:rFonts w:asciiTheme="majorHAnsi" w:hAnsiTheme="majorHAnsi"/>
          <w:sz w:val="24"/>
        </w:rPr>
        <w:t>50</w:t>
      </w:r>
    </w:p>
    <w:p w:rsidR="00DA2B37" w:rsidP="00486235" w14:paraId="3DD42C25" w14:textId="77777777">
      <w:pPr>
        <w:spacing w:after="0" w:line="240" w:lineRule="auto"/>
        <w:rPr>
          <w:rFonts w:asciiTheme="majorHAnsi" w:hAnsiTheme="majorHAnsi"/>
          <w:sz w:val="24"/>
        </w:rPr>
      </w:pPr>
    </w:p>
    <w:p w:rsidR="00DA2B37" w:rsidP="00486235" w14:paraId="0FAE6182"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 xml:space="preserve">Reasons for Change in </w:t>
      </w:r>
      <w:r w:rsidRPr="00DA2B37">
        <w:rPr>
          <w:rFonts w:asciiTheme="majorHAnsi" w:hAnsiTheme="majorHAnsi"/>
          <w:sz w:val="24"/>
          <w:u w:val="single"/>
        </w:rPr>
        <w:t>Burden</w:t>
      </w:r>
    </w:p>
    <w:p w:rsidR="0029374B" w:rsidP="00486235" w14:paraId="3572EFBD" w14:textId="04A0EDF9">
      <w:pPr>
        <w:spacing w:after="0" w:line="240" w:lineRule="auto"/>
        <w:rPr>
          <w:rFonts w:asciiTheme="majorHAnsi" w:hAnsiTheme="majorHAnsi"/>
          <w:sz w:val="24"/>
        </w:rPr>
      </w:pPr>
      <w:r w:rsidRPr="00FD1540">
        <w:rPr>
          <w:rFonts w:asciiTheme="majorHAnsi" w:hAnsiTheme="majorHAnsi"/>
          <w:sz w:val="24"/>
        </w:rPr>
        <w:t>For DD Forms 2627</w:t>
      </w:r>
      <w:r w:rsidRPr="00FD1540" w:rsidR="009B340C">
        <w:rPr>
          <w:rFonts w:asciiTheme="majorHAnsi" w:hAnsiTheme="majorHAnsi"/>
          <w:sz w:val="24"/>
        </w:rPr>
        <w:t>,</w:t>
      </w:r>
      <w:r w:rsidRPr="00FD1540">
        <w:rPr>
          <w:rFonts w:asciiTheme="majorHAnsi" w:hAnsiTheme="majorHAnsi"/>
          <w:sz w:val="24"/>
        </w:rPr>
        <w:t xml:space="preserve"> 2628</w:t>
      </w:r>
      <w:r w:rsidRPr="00FD1540" w:rsidR="009B340C">
        <w:rPr>
          <w:rFonts w:asciiTheme="majorHAnsi" w:hAnsiTheme="majorHAnsi"/>
          <w:sz w:val="24"/>
        </w:rPr>
        <w:t>, and 3062</w:t>
      </w:r>
      <w:r w:rsidRPr="00FD1540">
        <w:rPr>
          <w:rFonts w:asciiTheme="majorHAnsi" w:hAnsiTheme="majorHAnsi"/>
          <w:sz w:val="24"/>
        </w:rPr>
        <w:t xml:space="preserve"> </w:t>
      </w:r>
      <w:r w:rsidRPr="00FD1540" w:rsidR="009B340C">
        <w:rPr>
          <w:rFonts w:asciiTheme="majorHAnsi" w:hAnsiTheme="majorHAnsi"/>
          <w:sz w:val="24"/>
        </w:rPr>
        <w:t>burden is increased d</w:t>
      </w:r>
      <w:r w:rsidRPr="00FD1540" w:rsidR="004A5204">
        <w:rPr>
          <w:rFonts w:asciiTheme="majorHAnsi" w:hAnsiTheme="majorHAnsi"/>
          <w:sz w:val="24"/>
        </w:rPr>
        <w:t>ue</w:t>
      </w:r>
      <w:r w:rsidRPr="00FD1540" w:rsidR="009B340C">
        <w:rPr>
          <w:rFonts w:asciiTheme="majorHAnsi" w:hAnsiTheme="majorHAnsi"/>
          <w:sz w:val="24"/>
        </w:rPr>
        <w:t xml:space="preserve"> to</w:t>
      </w:r>
      <w:r w:rsidRPr="00FD1540" w:rsidR="00156F2C">
        <w:rPr>
          <w:rFonts w:asciiTheme="majorHAnsi" w:hAnsiTheme="majorHAnsi"/>
          <w:sz w:val="24"/>
        </w:rPr>
        <w:t xml:space="preserve"> updated </w:t>
      </w:r>
      <w:r w:rsidRPr="00FD1540" w:rsidR="004A5204">
        <w:rPr>
          <w:rFonts w:asciiTheme="majorHAnsi" w:hAnsiTheme="majorHAnsi"/>
          <w:sz w:val="24"/>
        </w:rPr>
        <w:t xml:space="preserve">average hourly wage </w:t>
      </w:r>
      <w:r w:rsidRPr="00FD1540" w:rsidR="009B340C">
        <w:rPr>
          <w:rFonts w:asciiTheme="majorHAnsi" w:hAnsiTheme="majorHAnsi"/>
          <w:sz w:val="24"/>
        </w:rPr>
        <w:t>estimates.</w:t>
      </w:r>
      <w:r w:rsidRPr="00FD1540" w:rsidR="00DA2B37">
        <w:rPr>
          <w:rFonts w:asciiTheme="majorHAnsi" w:hAnsiTheme="majorHAnsi"/>
          <w:sz w:val="24"/>
        </w:rPr>
        <w:t xml:space="preserve"> </w:t>
      </w:r>
      <w:r>
        <w:rPr>
          <w:rFonts w:asciiTheme="majorHAnsi" w:hAnsiTheme="majorHAnsi"/>
          <w:sz w:val="24"/>
        </w:rPr>
        <w:t>There are no changes to the estimated response time or number of responses to these forms.</w:t>
      </w:r>
    </w:p>
    <w:p w:rsidR="0029374B" w:rsidP="00486235" w14:paraId="15866754" w14:textId="77777777">
      <w:pPr>
        <w:spacing w:after="0" w:line="240" w:lineRule="auto"/>
        <w:rPr>
          <w:rFonts w:asciiTheme="majorHAnsi" w:hAnsiTheme="majorHAnsi"/>
          <w:sz w:val="24"/>
        </w:rPr>
      </w:pPr>
    </w:p>
    <w:p w:rsidR="00DA2B37" w:rsidP="00486235" w14:paraId="78D2529D" w14:textId="3C394FFB">
      <w:pPr>
        <w:spacing w:after="0" w:line="240" w:lineRule="auto"/>
        <w:rPr>
          <w:rFonts w:asciiTheme="majorHAnsi" w:hAnsiTheme="majorHAnsi"/>
          <w:sz w:val="24"/>
        </w:rPr>
      </w:pPr>
      <w:r>
        <w:rPr>
          <w:rFonts w:asciiTheme="majorHAnsi" w:hAnsiTheme="majorHAnsi"/>
          <w:sz w:val="24"/>
        </w:rPr>
        <w:t xml:space="preserve">The total burden has also increased due to the </w:t>
      </w:r>
      <w:r>
        <w:rPr>
          <w:rFonts w:asciiTheme="majorHAnsi" w:hAnsiTheme="majorHAnsi"/>
          <w:sz w:val="24"/>
        </w:rPr>
        <w:t>addition of DD Form 1821</w:t>
      </w:r>
      <w:r w:rsidR="00510B3C">
        <w:rPr>
          <w:rFonts w:asciiTheme="majorHAnsi" w:hAnsiTheme="majorHAnsi"/>
          <w:sz w:val="24"/>
        </w:rPr>
        <w:t>, which was previously approved under the new discontinued OMB Control Number 0704-0188.</w:t>
      </w:r>
    </w:p>
    <w:p w:rsidR="00344B3C" w:rsidP="00486235" w14:paraId="37B83896" w14:textId="77777777">
      <w:pPr>
        <w:spacing w:after="0" w:line="240" w:lineRule="auto"/>
        <w:rPr>
          <w:rFonts w:asciiTheme="majorHAnsi" w:hAnsiTheme="majorHAnsi"/>
          <w:sz w:val="24"/>
        </w:rPr>
      </w:pPr>
    </w:p>
    <w:p w:rsidR="00DA2B37" w:rsidP="00486235" w14:paraId="315FAD88"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486235" w14:paraId="3E91087B" w14:textId="77777777">
      <w:pPr>
        <w:spacing w:after="0" w:line="240" w:lineRule="auto"/>
        <w:rPr>
          <w:rFonts w:asciiTheme="majorHAnsi" w:hAnsiTheme="majorHAnsi"/>
          <w:sz w:val="24"/>
        </w:rPr>
      </w:pPr>
      <w:r w:rsidRPr="00F21C6F">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5CFF3ADC" w14:textId="77777777">
      <w:pPr>
        <w:spacing w:after="0" w:line="240" w:lineRule="auto"/>
        <w:rPr>
          <w:rFonts w:asciiTheme="majorHAnsi" w:hAnsiTheme="majorHAnsi"/>
          <w:sz w:val="24"/>
        </w:rPr>
      </w:pPr>
    </w:p>
    <w:p w:rsidR="003B30FE" w:rsidP="00486235" w14:paraId="46820481"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3B30FE" w:rsidRPr="00F21C6F" w:rsidP="00486235" w14:paraId="04F3A900" w14:textId="2CE0D375">
      <w:pPr>
        <w:spacing w:after="0" w:line="240" w:lineRule="auto"/>
        <w:rPr>
          <w:rFonts w:asciiTheme="majorHAnsi" w:hAnsiTheme="majorHAnsi"/>
          <w:sz w:val="24"/>
        </w:rPr>
      </w:pPr>
      <w:r w:rsidRPr="00F21C6F">
        <w:rPr>
          <w:rFonts w:asciiTheme="majorHAnsi" w:hAnsiTheme="majorHAnsi"/>
          <w:sz w:val="24"/>
        </w:rPr>
        <w:t>Yes</w:t>
      </w:r>
      <w:r>
        <w:rPr>
          <w:rFonts w:asciiTheme="majorHAnsi" w:hAnsiTheme="majorHAnsi"/>
          <w:sz w:val="24"/>
        </w:rPr>
        <w:t>,</w:t>
      </w:r>
      <w:r>
        <w:rPr>
          <w:rFonts w:asciiTheme="majorHAnsi" w:hAnsiTheme="majorHAnsi"/>
          <w:sz w:val="24"/>
        </w:rPr>
        <w:t xml:space="preserve"> we</w:t>
      </w:r>
      <w:r w:rsidR="00273341">
        <w:rPr>
          <w:rFonts w:asciiTheme="majorHAnsi" w:hAnsiTheme="majorHAnsi"/>
          <w:sz w:val="24"/>
        </w:rPr>
        <w:t xml:space="preserve"> are</w:t>
      </w:r>
      <w:r>
        <w:rPr>
          <w:rFonts w:asciiTheme="majorHAnsi" w:hAnsiTheme="majorHAnsi"/>
          <w:sz w:val="24"/>
        </w:rPr>
        <w:t xml:space="preserve"> request</w:t>
      </w:r>
      <w:r w:rsidR="00273341">
        <w:rPr>
          <w:rFonts w:asciiTheme="majorHAnsi" w:hAnsiTheme="majorHAnsi"/>
          <w:sz w:val="24"/>
        </w:rPr>
        <w:t>ing</w:t>
      </w:r>
      <w:r>
        <w:rPr>
          <w:rFonts w:asciiTheme="majorHAnsi" w:hAnsiTheme="majorHAnsi"/>
          <w:sz w:val="24"/>
        </w:rPr>
        <w:t xml:space="preserve"> approval to omit display of the OMB expiration date</w:t>
      </w:r>
      <w:r w:rsidR="007B4EA5">
        <w:rPr>
          <w:rFonts w:asciiTheme="majorHAnsi" w:hAnsiTheme="majorHAnsi"/>
          <w:sz w:val="24"/>
        </w:rPr>
        <w:t xml:space="preserve">. </w:t>
      </w:r>
      <w:r w:rsidR="009B340C">
        <w:rPr>
          <w:rFonts w:asciiTheme="majorHAnsi" w:hAnsiTheme="majorHAnsi"/>
          <w:sz w:val="24"/>
        </w:rPr>
        <w:t xml:space="preserve"> </w:t>
      </w:r>
      <w:r>
        <w:rPr>
          <w:rFonts w:asciiTheme="majorHAnsi" w:hAnsiTheme="majorHAnsi"/>
          <w:sz w:val="24"/>
        </w:rPr>
        <w:t>The forms relate to contractual requirements</w:t>
      </w:r>
      <w:r w:rsidR="00273341">
        <w:rPr>
          <w:rFonts w:asciiTheme="majorHAnsi" w:hAnsiTheme="majorHAnsi"/>
          <w:sz w:val="24"/>
        </w:rPr>
        <w:t xml:space="preserve"> regarding flight records</w:t>
      </w:r>
      <w:r w:rsidR="007B4EA5">
        <w:rPr>
          <w:rFonts w:asciiTheme="majorHAnsi" w:hAnsiTheme="majorHAnsi"/>
          <w:sz w:val="24"/>
        </w:rPr>
        <w:t xml:space="preserve">. </w:t>
      </w:r>
      <w:r w:rsidR="009B340C">
        <w:rPr>
          <w:rFonts w:asciiTheme="majorHAnsi" w:hAnsiTheme="majorHAnsi"/>
          <w:sz w:val="24"/>
        </w:rPr>
        <w:t xml:space="preserve"> </w:t>
      </w:r>
      <w:r>
        <w:rPr>
          <w:rFonts w:asciiTheme="majorHAnsi" w:hAnsiTheme="majorHAnsi"/>
          <w:sz w:val="24"/>
        </w:rPr>
        <w:t>Maintaining consistent forms improves the sta</w:t>
      </w:r>
      <w:r w:rsidR="00886B3F">
        <w:rPr>
          <w:rFonts w:asciiTheme="majorHAnsi" w:hAnsiTheme="majorHAnsi"/>
          <w:sz w:val="24"/>
        </w:rPr>
        <w:t xml:space="preserve">bility of contractor operations. </w:t>
      </w:r>
      <w:r w:rsidR="009B340C">
        <w:rPr>
          <w:rFonts w:asciiTheme="majorHAnsi" w:hAnsiTheme="majorHAnsi"/>
          <w:sz w:val="24"/>
        </w:rPr>
        <w:t xml:space="preserve"> </w:t>
      </w:r>
      <w:r w:rsidR="00886B3F">
        <w:rPr>
          <w:rFonts w:asciiTheme="majorHAnsi" w:hAnsiTheme="majorHAnsi"/>
          <w:sz w:val="24"/>
        </w:rPr>
        <w:t>In the unintended case of</w:t>
      </w:r>
      <w:r w:rsidR="007B4EA5">
        <w:rPr>
          <w:rFonts w:asciiTheme="majorHAnsi" w:hAnsiTheme="majorHAnsi"/>
          <w:sz w:val="24"/>
        </w:rPr>
        <w:t xml:space="preserve"> expiration of the collection</w:t>
      </w:r>
      <w:r w:rsidR="00886B3F">
        <w:rPr>
          <w:rFonts w:asciiTheme="majorHAnsi" w:hAnsiTheme="majorHAnsi"/>
          <w:sz w:val="24"/>
        </w:rPr>
        <w:t xml:space="preserve"> before re-approval, we do not wish to have respondent uncertainty regarding necessary completion of the form. The presence of an expiration date could lead to confusion in regards to correct completion of the form</w:t>
      </w:r>
      <w:r w:rsidR="009B340C">
        <w:rPr>
          <w:rFonts w:asciiTheme="majorHAnsi" w:hAnsiTheme="majorHAnsi"/>
          <w:sz w:val="24"/>
        </w:rPr>
        <w:t>.</w:t>
      </w:r>
    </w:p>
    <w:p w:rsidR="00C62D17" w:rsidP="00486235" w14:paraId="12A71A34" w14:textId="77777777">
      <w:pPr>
        <w:spacing w:after="0" w:line="240" w:lineRule="auto"/>
        <w:rPr>
          <w:rFonts w:asciiTheme="majorHAnsi" w:hAnsiTheme="majorHAnsi"/>
          <w:sz w:val="24"/>
        </w:rPr>
      </w:pPr>
    </w:p>
    <w:p w:rsidR="00C62D17" w:rsidP="00486235" w14:paraId="2FA4EF05"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w:t>
      </w:r>
      <w:r w:rsidRPr="00C62D17">
        <w:rPr>
          <w:rFonts w:asciiTheme="majorHAnsi" w:hAnsiTheme="majorHAnsi"/>
          <w:sz w:val="24"/>
          <w:u w:val="single"/>
        </w:rPr>
        <w:t>o “Certification for Paperwork Reduction Submissions”</w:t>
      </w:r>
    </w:p>
    <w:p w:rsidR="00A50A0F" w:rsidRPr="00BB35CA" w:rsidP="00F21C6F" w14:paraId="65725A25" w14:textId="27A5AD01">
      <w:pPr>
        <w:spacing w:after="0" w:line="240" w:lineRule="auto"/>
        <w:rPr>
          <w:rFonts w:asciiTheme="majorHAnsi" w:hAnsiTheme="majorHAnsi"/>
          <w:sz w:val="24"/>
        </w:rPr>
      </w:pPr>
      <w:r w:rsidRPr="00BB35CA">
        <w:rPr>
          <w:rFonts w:asciiTheme="majorHAnsi" w:hAnsiTheme="majorHAnsi"/>
          <w:sz w:val="24"/>
        </w:rPr>
        <w:t xml:space="preserve">We are not requesting an exemption to the provisions </w:t>
      </w:r>
      <w:r w:rsidRPr="00D85523" w:rsidR="00D85523">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D1A435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327F0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BBE0FF98"/>
    <w:lvl w:ilvl="0">
      <w:start w:val="1"/>
      <w:numFmt w:val="bullet"/>
      <w:lvlText w:val=""/>
      <w:lvlJc w:val="left"/>
      <w:pPr>
        <w:ind w:left="720" w:hanging="360"/>
      </w:pPr>
      <w:rPr>
        <w:rFonts w:ascii="Symbol" w:hAnsi="Symbol" w:hint="default"/>
        <w:sz w:val="24"/>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515F6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E1B8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234AD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7A407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3C9850D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0D226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2C322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8405151">
    <w:abstractNumId w:val="21"/>
  </w:num>
  <w:num w:numId="2" w16cid:durableId="1181354770">
    <w:abstractNumId w:val="0"/>
  </w:num>
  <w:num w:numId="3" w16cid:durableId="1810131679">
    <w:abstractNumId w:val="18"/>
  </w:num>
  <w:num w:numId="4" w16cid:durableId="1342119912">
    <w:abstractNumId w:val="16"/>
  </w:num>
  <w:num w:numId="5" w16cid:durableId="431321500">
    <w:abstractNumId w:val="25"/>
  </w:num>
  <w:num w:numId="6" w16cid:durableId="2022318053">
    <w:abstractNumId w:val="1"/>
  </w:num>
  <w:num w:numId="7" w16cid:durableId="1195077906">
    <w:abstractNumId w:val="26"/>
  </w:num>
  <w:num w:numId="8" w16cid:durableId="1439715003">
    <w:abstractNumId w:val="23"/>
  </w:num>
  <w:num w:numId="9" w16cid:durableId="1996490703">
    <w:abstractNumId w:val="27"/>
  </w:num>
  <w:num w:numId="10" w16cid:durableId="406995476">
    <w:abstractNumId w:val="5"/>
  </w:num>
  <w:num w:numId="11" w16cid:durableId="205875075">
    <w:abstractNumId w:val="22"/>
  </w:num>
  <w:num w:numId="12" w16cid:durableId="802769630">
    <w:abstractNumId w:val="24"/>
  </w:num>
  <w:num w:numId="13" w16cid:durableId="1674213090">
    <w:abstractNumId w:val="6"/>
  </w:num>
  <w:num w:numId="14" w16cid:durableId="1796287699">
    <w:abstractNumId w:val="29"/>
  </w:num>
  <w:num w:numId="15" w16cid:durableId="127819452">
    <w:abstractNumId w:val="14"/>
  </w:num>
  <w:num w:numId="16" w16cid:durableId="818498167">
    <w:abstractNumId w:val="19"/>
  </w:num>
  <w:num w:numId="17" w16cid:durableId="1683819454">
    <w:abstractNumId w:val="4"/>
  </w:num>
  <w:num w:numId="18" w16cid:durableId="1490443186">
    <w:abstractNumId w:val="13"/>
  </w:num>
  <w:num w:numId="19" w16cid:durableId="1479419568">
    <w:abstractNumId w:val="20"/>
  </w:num>
  <w:num w:numId="20" w16cid:durableId="623927018">
    <w:abstractNumId w:val="7"/>
  </w:num>
  <w:num w:numId="21" w16cid:durableId="874806435">
    <w:abstractNumId w:val="15"/>
  </w:num>
  <w:num w:numId="22" w16cid:durableId="66155946">
    <w:abstractNumId w:val="11"/>
  </w:num>
  <w:num w:numId="23" w16cid:durableId="912352929">
    <w:abstractNumId w:val="10"/>
  </w:num>
  <w:num w:numId="24" w16cid:durableId="409236526">
    <w:abstractNumId w:val="17"/>
  </w:num>
  <w:num w:numId="25" w16cid:durableId="1507011986">
    <w:abstractNumId w:val="12"/>
  </w:num>
  <w:num w:numId="26" w16cid:durableId="184053459">
    <w:abstractNumId w:val="8"/>
  </w:num>
  <w:num w:numId="27" w16cid:durableId="1403259081">
    <w:abstractNumId w:val="3"/>
  </w:num>
  <w:num w:numId="28" w16cid:durableId="888804202">
    <w:abstractNumId w:val="2"/>
  </w:num>
  <w:num w:numId="29" w16cid:durableId="304895342">
    <w:abstractNumId w:val="28"/>
  </w:num>
  <w:num w:numId="30" w16cid:durableId="1349020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A20"/>
    <w:rsid w:val="000101C9"/>
    <w:rsid w:val="00012E35"/>
    <w:rsid w:val="00022A45"/>
    <w:rsid w:val="00041406"/>
    <w:rsid w:val="000576EC"/>
    <w:rsid w:val="000653C1"/>
    <w:rsid w:val="00067A10"/>
    <w:rsid w:val="00070C97"/>
    <w:rsid w:val="00085D1B"/>
    <w:rsid w:val="00090CB2"/>
    <w:rsid w:val="00090D45"/>
    <w:rsid w:val="00094D0E"/>
    <w:rsid w:val="000A40CC"/>
    <w:rsid w:val="000B0E70"/>
    <w:rsid w:val="000E3065"/>
    <w:rsid w:val="000E5463"/>
    <w:rsid w:val="000E5BE3"/>
    <w:rsid w:val="000F701F"/>
    <w:rsid w:val="00102DB8"/>
    <w:rsid w:val="00105F45"/>
    <w:rsid w:val="00106744"/>
    <w:rsid w:val="00110A8D"/>
    <w:rsid w:val="001136F6"/>
    <w:rsid w:val="00121062"/>
    <w:rsid w:val="00131B2C"/>
    <w:rsid w:val="00136E24"/>
    <w:rsid w:val="00140E92"/>
    <w:rsid w:val="001424AC"/>
    <w:rsid w:val="00155AFA"/>
    <w:rsid w:val="00156F2C"/>
    <w:rsid w:val="0018016F"/>
    <w:rsid w:val="00180C5C"/>
    <w:rsid w:val="0018394F"/>
    <w:rsid w:val="0019309D"/>
    <w:rsid w:val="001932C4"/>
    <w:rsid w:val="001932CB"/>
    <w:rsid w:val="001A0880"/>
    <w:rsid w:val="001A31C3"/>
    <w:rsid w:val="001D1A0F"/>
    <w:rsid w:val="001D417C"/>
    <w:rsid w:val="001D467F"/>
    <w:rsid w:val="001F2A96"/>
    <w:rsid w:val="001F526C"/>
    <w:rsid w:val="00200261"/>
    <w:rsid w:val="00201637"/>
    <w:rsid w:val="00211832"/>
    <w:rsid w:val="00222D1B"/>
    <w:rsid w:val="00223EAB"/>
    <w:rsid w:val="00235D71"/>
    <w:rsid w:val="0024335E"/>
    <w:rsid w:val="00254DCF"/>
    <w:rsid w:val="002567F9"/>
    <w:rsid w:val="002578DC"/>
    <w:rsid w:val="002656D3"/>
    <w:rsid w:val="00267F21"/>
    <w:rsid w:val="002730C4"/>
    <w:rsid w:val="00273341"/>
    <w:rsid w:val="0027743E"/>
    <w:rsid w:val="00287C0B"/>
    <w:rsid w:val="0029374B"/>
    <w:rsid w:val="00294E92"/>
    <w:rsid w:val="002A3365"/>
    <w:rsid w:val="002C70CE"/>
    <w:rsid w:val="002E4C23"/>
    <w:rsid w:val="002F71ED"/>
    <w:rsid w:val="0030158D"/>
    <w:rsid w:val="003132E7"/>
    <w:rsid w:val="00325781"/>
    <w:rsid w:val="003273DF"/>
    <w:rsid w:val="00331D7E"/>
    <w:rsid w:val="00334E51"/>
    <w:rsid w:val="00337EF1"/>
    <w:rsid w:val="00340D9B"/>
    <w:rsid w:val="00344B3C"/>
    <w:rsid w:val="00355671"/>
    <w:rsid w:val="00367AE4"/>
    <w:rsid w:val="003A60F5"/>
    <w:rsid w:val="003B30FE"/>
    <w:rsid w:val="003C0540"/>
    <w:rsid w:val="003D6CC6"/>
    <w:rsid w:val="003F7A6C"/>
    <w:rsid w:val="00403EF0"/>
    <w:rsid w:val="004052C3"/>
    <w:rsid w:val="00431799"/>
    <w:rsid w:val="004361C8"/>
    <w:rsid w:val="0044328B"/>
    <w:rsid w:val="00450585"/>
    <w:rsid w:val="00457378"/>
    <w:rsid w:val="0046642F"/>
    <w:rsid w:val="00473ED9"/>
    <w:rsid w:val="00486235"/>
    <w:rsid w:val="00490797"/>
    <w:rsid w:val="00492254"/>
    <w:rsid w:val="00495687"/>
    <w:rsid w:val="0049660B"/>
    <w:rsid w:val="004A5204"/>
    <w:rsid w:val="004B2DEF"/>
    <w:rsid w:val="004C0A3F"/>
    <w:rsid w:val="004C74D6"/>
    <w:rsid w:val="004D1F39"/>
    <w:rsid w:val="004F4F5D"/>
    <w:rsid w:val="004F7A4B"/>
    <w:rsid w:val="0050164F"/>
    <w:rsid w:val="0050757C"/>
    <w:rsid w:val="00510B3C"/>
    <w:rsid w:val="00510F0C"/>
    <w:rsid w:val="00520B36"/>
    <w:rsid w:val="005268CC"/>
    <w:rsid w:val="005329A2"/>
    <w:rsid w:val="00533115"/>
    <w:rsid w:val="00533BA9"/>
    <w:rsid w:val="00543444"/>
    <w:rsid w:val="00571698"/>
    <w:rsid w:val="00574AC2"/>
    <w:rsid w:val="00576349"/>
    <w:rsid w:val="00576EDB"/>
    <w:rsid w:val="00590804"/>
    <w:rsid w:val="005962AA"/>
    <w:rsid w:val="00596BBA"/>
    <w:rsid w:val="005A2701"/>
    <w:rsid w:val="005A50F1"/>
    <w:rsid w:val="005C3A95"/>
    <w:rsid w:val="005C4735"/>
    <w:rsid w:val="005C5429"/>
    <w:rsid w:val="005C7428"/>
    <w:rsid w:val="005D5C81"/>
    <w:rsid w:val="005F14F7"/>
    <w:rsid w:val="00633DE5"/>
    <w:rsid w:val="00634138"/>
    <w:rsid w:val="00634925"/>
    <w:rsid w:val="0066456B"/>
    <w:rsid w:val="00680693"/>
    <w:rsid w:val="0069195E"/>
    <w:rsid w:val="006A00CD"/>
    <w:rsid w:val="006A13FA"/>
    <w:rsid w:val="006B4C83"/>
    <w:rsid w:val="006B5D23"/>
    <w:rsid w:val="006E0CD4"/>
    <w:rsid w:val="006E563D"/>
    <w:rsid w:val="006E5B24"/>
    <w:rsid w:val="006F2DF8"/>
    <w:rsid w:val="00702674"/>
    <w:rsid w:val="00717DE4"/>
    <w:rsid w:val="007201F3"/>
    <w:rsid w:val="00722FDB"/>
    <w:rsid w:val="00735D24"/>
    <w:rsid w:val="0075081B"/>
    <w:rsid w:val="007522DE"/>
    <w:rsid w:val="0077261C"/>
    <w:rsid w:val="0079065C"/>
    <w:rsid w:val="0079325F"/>
    <w:rsid w:val="007B4EA5"/>
    <w:rsid w:val="007C1C30"/>
    <w:rsid w:val="007C69ED"/>
    <w:rsid w:val="007F4645"/>
    <w:rsid w:val="00813115"/>
    <w:rsid w:val="00814B00"/>
    <w:rsid w:val="00831415"/>
    <w:rsid w:val="008326F2"/>
    <w:rsid w:val="008407A8"/>
    <w:rsid w:val="00847579"/>
    <w:rsid w:val="00862020"/>
    <w:rsid w:val="008635C4"/>
    <w:rsid w:val="00866917"/>
    <w:rsid w:val="00866AB4"/>
    <w:rsid w:val="00886B3F"/>
    <w:rsid w:val="00897C80"/>
    <w:rsid w:val="008A3316"/>
    <w:rsid w:val="008C160D"/>
    <w:rsid w:val="008D1294"/>
    <w:rsid w:val="008E3029"/>
    <w:rsid w:val="008E3F09"/>
    <w:rsid w:val="008F30AF"/>
    <w:rsid w:val="008F5DB8"/>
    <w:rsid w:val="008F7D78"/>
    <w:rsid w:val="009026CD"/>
    <w:rsid w:val="00921242"/>
    <w:rsid w:val="00922A8F"/>
    <w:rsid w:val="00945944"/>
    <w:rsid w:val="00963FD7"/>
    <w:rsid w:val="00964CE5"/>
    <w:rsid w:val="00971CE2"/>
    <w:rsid w:val="00981767"/>
    <w:rsid w:val="0098628F"/>
    <w:rsid w:val="00996878"/>
    <w:rsid w:val="00996894"/>
    <w:rsid w:val="009A1FD2"/>
    <w:rsid w:val="009A6246"/>
    <w:rsid w:val="009B340C"/>
    <w:rsid w:val="009C7058"/>
    <w:rsid w:val="009D672E"/>
    <w:rsid w:val="009F2544"/>
    <w:rsid w:val="00A12DD8"/>
    <w:rsid w:val="00A12FBA"/>
    <w:rsid w:val="00A166FD"/>
    <w:rsid w:val="00A16EFB"/>
    <w:rsid w:val="00A227A7"/>
    <w:rsid w:val="00A24CFD"/>
    <w:rsid w:val="00A34F2A"/>
    <w:rsid w:val="00A46530"/>
    <w:rsid w:val="00A50A0F"/>
    <w:rsid w:val="00A60262"/>
    <w:rsid w:val="00A63E56"/>
    <w:rsid w:val="00A76F7E"/>
    <w:rsid w:val="00A77157"/>
    <w:rsid w:val="00A83293"/>
    <w:rsid w:val="00AA0435"/>
    <w:rsid w:val="00AA0ABD"/>
    <w:rsid w:val="00AB1441"/>
    <w:rsid w:val="00AB4C6F"/>
    <w:rsid w:val="00AB6ABB"/>
    <w:rsid w:val="00AC411F"/>
    <w:rsid w:val="00AC7173"/>
    <w:rsid w:val="00AE5770"/>
    <w:rsid w:val="00AF1C3D"/>
    <w:rsid w:val="00AF5A46"/>
    <w:rsid w:val="00B10FBF"/>
    <w:rsid w:val="00B2088A"/>
    <w:rsid w:val="00B233E7"/>
    <w:rsid w:val="00B42236"/>
    <w:rsid w:val="00B52F4E"/>
    <w:rsid w:val="00B66BBB"/>
    <w:rsid w:val="00B75ED3"/>
    <w:rsid w:val="00B96B5D"/>
    <w:rsid w:val="00BA05A7"/>
    <w:rsid w:val="00BB35CA"/>
    <w:rsid w:val="00BB7181"/>
    <w:rsid w:val="00BC7224"/>
    <w:rsid w:val="00BD7E22"/>
    <w:rsid w:val="00BE0900"/>
    <w:rsid w:val="00BE22C6"/>
    <w:rsid w:val="00C058D0"/>
    <w:rsid w:val="00C1394F"/>
    <w:rsid w:val="00C14A6C"/>
    <w:rsid w:val="00C42948"/>
    <w:rsid w:val="00C60316"/>
    <w:rsid w:val="00C62D17"/>
    <w:rsid w:val="00C70D15"/>
    <w:rsid w:val="00C74503"/>
    <w:rsid w:val="00C808F4"/>
    <w:rsid w:val="00C81C00"/>
    <w:rsid w:val="00C858F9"/>
    <w:rsid w:val="00C927AE"/>
    <w:rsid w:val="00C92A3C"/>
    <w:rsid w:val="00C9322B"/>
    <w:rsid w:val="00CA15B1"/>
    <w:rsid w:val="00CB62EF"/>
    <w:rsid w:val="00CB67BC"/>
    <w:rsid w:val="00CC24D5"/>
    <w:rsid w:val="00CC7CD7"/>
    <w:rsid w:val="00CD101D"/>
    <w:rsid w:val="00CD63F9"/>
    <w:rsid w:val="00CD75B3"/>
    <w:rsid w:val="00CE024E"/>
    <w:rsid w:val="00CF1750"/>
    <w:rsid w:val="00D015F4"/>
    <w:rsid w:val="00D21AA6"/>
    <w:rsid w:val="00D21B1A"/>
    <w:rsid w:val="00D3081C"/>
    <w:rsid w:val="00D56371"/>
    <w:rsid w:val="00D6634A"/>
    <w:rsid w:val="00D73492"/>
    <w:rsid w:val="00D85523"/>
    <w:rsid w:val="00DA2B37"/>
    <w:rsid w:val="00DA71F7"/>
    <w:rsid w:val="00DA7F68"/>
    <w:rsid w:val="00DB1A79"/>
    <w:rsid w:val="00DB65E3"/>
    <w:rsid w:val="00DD7173"/>
    <w:rsid w:val="00DD7C8E"/>
    <w:rsid w:val="00DE0135"/>
    <w:rsid w:val="00DE1D88"/>
    <w:rsid w:val="00DE4F95"/>
    <w:rsid w:val="00DF66A0"/>
    <w:rsid w:val="00E0203C"/>
    <w:rsid w:val="00E16F81"/>
    <w:rsid w:val="00E23F70"/>
    <w:rsid w:val="00E26A17"/>
    <w:rsid w:val="00E37B30"/>
    <w:rsid w:val="00E5409A"/>
    <w:rsid w:val="00E67D2C"/>
    <w:rsid w:val="00E8471C"/>
    <w:rsid w:val="00E87BB9"/>
    <w:rsid w:val="00E95347"/>
    <w:rsid w:val="00E95FFB"/>
    <w:rsid w:val="00E975A2"/>
    <w:rsid w:val="00E97B18"/>
    <w:rsid w:val="00EA6C04"/>
    <w:rsid w:val="00EC051B"/>
    <w:rsid w:val="00EC6158"/>
    <w:rsid w:val="00EF2B9E"/>
    <w:rsid w:val="00EF3CFA"/>
    <w:rsid w:val="00F01825"/>
    <w:rsid w:val="00F05E7C"/>
    <w:rsid w:val="00F12831"/>
    <w:rsid w:val="00F21C6F"/>
    <w:rsid w:val="00F247CD"/>
    <w:rsid w:val="00F25499"/>
    <w:rsid w:val="00F4257A"/>
    <w:rsid w:val="00F50508"/>
    <w:rsid w:val="00F50CFA"/>
    <w:rsid w:val="00F50F3E"/>
    <w:rsid w:val="00F54595"/>
    <w:rsid w:val="00F86C35"/>
    <w:rsid w:val="00F97482"/>
    <w:rsid w:val="00FB06CC"/>
    <w:rsid w:val="00FB4987"/>
    <w:rsid w:val="00FC2E00"/>
    <w:rsid w:val="00FC3163"/>
    <w:rsid w:val="00FC4E46"/>
    <w:rsid w:val="00FD1540"/>
    <w:rsid w:val="00FD23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98ED7D"/>
  <w15:docId w15:val="{A85C842D-562D-4FA0-9330-BBA1F404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customStyle="1" w:styleId="Default">
    <w:name w:val="Default"/>
    <w:rsid w:val="00866AB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3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16F"/>
    <w:rPr>
      <w:color w:val="800080" w:themeColor="followedHyperlink"/>
      <w:u w:val="single"/>
    </w:rPr>
  </w:style>
  <w:style w:type="character" w:styleId="CommentReference">
    <w:name w:val="annotation reference"/>
    <w:basedOn w:val="DefaultParagraphFont"/>
    <w:uiPriority w:val="99"/>
    <w:semiHidden/>
    <w:unhideWhenUsed/>
    <w:rsid w:val="00D015F4"/>
    <w:rPr>
      <w:sz w:val="16"/>
      <w:szCs w:val="16"/>
    </w:rPr>
  </w:style>
  <w:style w:type="paragraph" w:styleId="CommentText">
    <w:name w:val="annotation text"/>
    <w:basedOn w:val="Normal"/>
    <w:link w:val="CommentTextChar"/>
    <w:uiPriority w:val="99"/>
    <w:semiHidden/>
    <w:unhideWhenUsed/>
    <w:rsid w:val="00D015F4"/>
    <w:pPr>
      <w:spacing w:line="240" w:lineRule="auto"/>
    </w:pPr>
    <w:rPr>
      <w:sz w:val="20"/>
      <w:szCs w:val="20"/>
    </w:rPr>
  </w:style>
  <w:style w:type="character" w:customStyle="1" w:styleId="CommentTextChar">
    <w:name w:val="Comment Text Char"/>
    <w:basedOn w:val="DefaultParagraphFont"/>
    <w:link w:val="CommentText"/>
    <w:uiPriority w:val="99"/>
    <w:semiHidden/>
    <w:rsid w:val="00D015F4"/>
    <w:rPr>
      <w:sz w:val="20"/>
      <w:szCs w:val="20"/>
    </w:rPr>
  </w:style>
  <w:style w:type="paragraph" w:styleId="CommentSubject">
    <w:name w:val="annotation subject"/>
    <w:basedOn w:val="CommentText"/>
    <w:next w:val="CommentText"/>
    <w:link w:val="CommentSubjectChar"/>
    <w:uiPriority w:val="99"/>
    <w:semiHidden/>
    <w:unhideWhenUsed/>
    <w:rsid w:val="00D015F4"/>
    <w:rPr>
      <w:b/>
      <w:bCs/>
    </w:rPr>
  </w:style>
  <w:style w:type="character" w:customStyle="1" w:styleId="CommentSubjectChar">
    <w:name w:val="Comment Subject Char"/>
    <w:basedOn w:val="CommentTextChar"/>
    <w:link w:val="CommentSubject"/>
    <w:uiPriority w:val="99"/>
    <w:semiHidden/>
    <w:rsid w:val="00D015F4"/>
    <w:rPr>
      <w:b/>
      <w:bCs/>
      <w:sz w:val="20"/>
      <w:szCs w:val="20"/>
    </w:rPr>
  </w:style>
  <w:style w:type="paragraph" w:styleId="BalloonText">
    <w:name w:val="Balloon Text"/>
    <w:basedOn w:val="Normal"/>
    <w:link w:val="BalloonTextChar"/>
    <w:uiPriority w:val="99"/>
    <w:semiHidden/>
    <w:unhideWhenUsed/>
    <w:rsid w:val="00D01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5F4"/>
    <w:rPr>
      <w:rFonts w:ascii="Segoe UI" w:hAnsi="Segoe UI" w:cs="Segoe UI"/>
      <w:sz w:val="18"/>
      <w:szCs w:val="18"/>
    </w:rPr>
  </w:style>
  <w:style w:type="paragraph" w:styleId="Revision">
    <w:name w:val="Revision"/>
    <w:hidden/>
    <w:uiPriority w:val="99"/>
    <w:semiHidden/>
    <w:rsid w:val="005C4735"/>
    <w:pPr>
      <w:spacing w:after="0" w:line="240" w:lineRule="auto"/>
    </w:pPr>
  </w:style>
  <w:style w:type="paragraph" w:styleId="Header">
    <w:name w:val="header"/>
    <w:basedOn w:val="Normal"/>
    <w:link w:val="HeaderChar"/>
    <w:uiPriority w:val="99"/>
    <w:semiHidden/>
    <w:unhideWhenUsed/>
    <w:rsid w:val="004052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52C3"/>
  </w:style>
  <w:style w:type="paragraph" w:styleId="Footer">
    <w:name w:val="footer"/>
    <w:basedOn w:val="Normal"/>
    <w:link w:val="FooterChar"/>
    <w:uiPriority w:val="99"/>
    <w:semiHidden/>
    <w:unhideWhenUsed/>
    <w:rsid w:val="004052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52C3"/>
  </w:style>
  <w:style w:type="character" w:styleId="UnresolvedMention">
    <w:name w:val="Unresolved Mention"/>
    <w:basedOn w:val="DefaultParagraphFont"/>
    <w:uiPriority w:val="99"/>
    <w:semiHidden/>
    <w:unhideWhenUsed/>
    <w:rsid w:val="00BD7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pcld.defense.gov/Privacy/SORNsIndex/DOD-wide-SORN-Article-View/Article/570147/pdcma-1-dod/"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01C628F4BE84B80173ED92248C141" ma:contentTypeVersion="12" ma:contentTypeDescription="Create a new document." ma:contentTypeScope="" ma:versionID="57576e733211cfda7e3e22409e077a75">
  <xsd:schema xmlns:xsd="http://www.w3.org/2001/XMLSchema" xmlns:xs="http://www.w3.org/2001/XMLSchema" xmlns:p="http://schemas.microsoft.com/office/2006/metadata/properties" xmlns:ns3="f1742c97-fee5-4169-918b-e80eeb8e5764" xmlns:ns4="5615055b-c5f6-47e4-9633-1e37fe0d4d1a" targetNamespace="http://schemas.microsoft.com/office/2006/metadata/properties" ma:root="true" ma:fieldsID="4abbf3ad9ce5cb89e61ecc9cdcc507a0" ns3:_="" ns4:_="">
    <xsd:import namespace="f1742c97-fee5-4169-918b-e80eeb8e5764"/>
    <xsd:import namespace="5615055b-c5f6-47e4-9633-1e37fe0d4d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42c97-fee5-4169-918b-e80eeb8e5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5055b-c5f6-47e4-9633-1e37fe0d4d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742c97-fee5-4169-918b-e80eeb8e5764" xsi:nil="true"/>
  </documentManagement>
</p:properties>
</file>

<file path=customXml/itemProps1.xml><?xml version="1.0" encoding="utf-8"?>
<ds:datastoreItem xmlns:ds="http://schemas.openxmlformats.org/officeDocument/2006/customXml" ds:itemID="{83C27706-74D1-4865-B89D-B9126B13E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42c97-fee5-4169-918b-e80eeb8e5764"/>
    <ds:schemaRef ds:uri="5615055b-c5f6-47e4-9633-1e37fe0d4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168BC-AD53-4FB9-8631-370120DAB50A}">
  <ds:schemaRefs>
    <ds:schemaRef ds:uri="http://schemas.microsoft.com/sharepoint/v3/contenttype/forms"/>
  </ds:schemaRefs>
</ds:datastoreItem>
</file>

<file path=customXml/itemProps3.xml><?xml version="1.0" encoding="utf-8"?>
<ds:datastoreItem xmlns:ds="http://schemas.openxmlformats.org/officeDocument/2006/customXml" ds:itemID="{C338D4E3-F75E-4462-9FB4-9C2194EFC307}">
  <ds:schemaRefs>
    <ds:schemaRef ds:uri="http://purl.org/dc/terms/"/>
    <ds:schemaRef ds:uri="http://schemas.microsoft.com/office/2006/documentManagement/types"/>
    <ds:schemaRef ds:uri="5615055b-c5f6-47e4-9633-1e37fe0d4d1a"/>
    <ds:schemaRef ds:uri="http://purl.org/dc/elements/1.1/"/>
    <ds:schemaRef ds:uri="http://schemas.microsoft.com/office/infopath/2007/PartnerControls"/>
    <ds:schemaRef ds:uri="http://schemas.openxmlformats.org/package/2006/metadata/core-properties"/>
    <ds:schemaRef ds:uri="f1742c97-fee5-4169-918b-e80eeb8e5764"/>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5</cp:revision>
  <cp:lastPrinted>2016-09-20T19:55:00Z</cp:lastPrinted>
  <dcterms:created xsi:type="dcterms:W3CDTF">2023-09-08T14:14:00Z</dcterms:created>
  <dcterms:modified xsi:type="dcterms:W3CDTF">2023-09-22T15:48:00Z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0x010100EEE01C628F4BE84B80173ED92248C141</vt:lpwstr>
  </property>
</Properties>
</file>