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59183115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5960C3">
        <w:rPr>
          <w:rFonts w:eastAsia="Calibri"/>
        </w:rPr>
        <w:t xml:space="preserve">August </w:t>
      </w:r>
      <w:r w:rsidR="00AE3206">
        <w:rPr>
          <w:rFonts w:eastAsia="Calibri"/>
        </w:rPr>
        <w:t>21</w:t>
      </w:r>
      <w:r w:rsidR="005960C3">
        <w:rPr>
          <w:rFonts w:eastAsia="Calibri"/>
        </w:rPr>
        <w:t>, 2023</w:t>
      </w:r>
    </w:p>
    <w:p w:rsidR="00B92B6C" w:rsidRPr="00B92B6C" w:rsidP="00B92B6C" w14:paraId="4546AFDE" w14:textId="101FD4DD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07474E">
        <w:rPr>
          <w:rFonts w:eastAsia="Calibri"/>
          <w:highlight w:val="yellow"/>
        </w:rPr>
        <w:t>Daniel Cline</w:t>
      </w:r>
      <w:r w:rsidRPr="00ED3751">
        <w:rPr>
          <w:rFonts w:eastAsia="Calibri"/>
          <w:highlight w:val="yellow"/>
        </w:rPr>
        <w:t>, OMB Desk Officer</w:t>
      </w:r>
    </w:p>
    <w:p w:rsidR="00B92B6C" w:rsidRPr="00B92B6C" w:rsidP="00B92B6C" w14:paraId="77BC1D71" w14:textId="3035DAC8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453B82">
        <w:rPr>
          <w:rFonts w:eastAsia="Calibri"/>
          <w:highlight w:val="yellow"/>
        </w:rPr>
        <w:t>Joella Roland</w:t>
      </w:r>
      <w:r w:rsidRPr="00ED3751">
        <w:rPr>
          <w:rFonts w:eastAsia="Calibri"/>
          <w:highlight w:val="yellow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581A20" w:rsidP="00581A20" w14:paraId="6C4A35D8" w14:textId="218C013D">
      <w:pPr>
        <w:spacing w:after="200" w:line="276" w:lineRule="auto"/>
        <w:ind w:left="2160" w:hanging="2160"/>
        <w:rPr>
          <w:rFonts w:eastAsia="Calibri"/>
          <w:b/>
          <w:bCs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ED3751">
        <w:rPr>
          <w:rFonts w:eastAsia="Calibri"/>
        </w:rPr>
        <w:t>Bureau of Primary Health Care</w:t>
      </w:r>
      <w:r w:rsidRPr="00B92B6C">
        <w:rPr>
          <w:rFonts w:eastAsia="Calibri"/>
        </w:rPr>
        <w:t xml:space="preserve"> requests </w:t>
      </w:r>
      <w:r w:rsidR="00AD663C">
        <w:rPr>
          <w:rFonts w:eastAsia="Calibri"/>
        </w:rPr>
        <w:t>that the</w:t>
      </w:r>
      <w:r w:rsidR="00620BFA">
        <w:rPr>
          <w:rFonts w:eastAsia="Calibri"/>
        </w:rPr>
        <w:t xml:space="preserve"> Operational Site Visit (OSV Fiscal Year 2024)</w:t>
      </w:r>
      <w:r w:rsidR="009107E3">
        <w:rPr>
          <w:rFonts w:eastAsia="Calibri"/>
        </w:rPr>
        <w:t xml:space="preserve"> </w:t>
      </w:r>
      <w:r w:rsidR="002B450F">
        <w:rPr>
          <w:rFonts w:eastAsia="Calibri"/>
        </w:rPr>
        <w:t xml:space="preserve">acknowledgement form </w:t>
      </w:r>
      <w:r w:rsidR="009107E3">
        <w:rPr>
          <w:rFonts w:eastAsia="Calibri"/>
        </w:rPr>
        <w:t xml:space="preserve">be </w:t>
      </w:r>
      <w:r w:rsidR="00631FF7">
        <w:rPr>
          <w:rFonts w:eastAsia="Calibri"/>
        </w:rPr>
        <w:t xml:space="preserve">added to </w:t>
      </w:r>
      <w:r w:rsidR="009107E3">
        <w:rPr>
          <w:rFonts w:eastAsia="Calibri"/>
        </w:rPr>
        <w:t xml:space="preserve">the 0915-0075 </w:t>
      </w:r>
      <w:r w:rsidRPr="0067489A" w:rsidR="0067489A">
        <w:rPr>
          <w:rFonts w:eastAsia="Calibri"/>
        </w:rPr>
        <w:t xml:space="preserve">Optimizing Virtual Care </w:t>
      </w:r>
      <w:r w:rsidR="00D81EFA">
        <w:rPr>
          <w:rFonts w:eastAsia="Calibri"/>
        </w:rPr>
        <w:t xml:space="preserve">(OVC) </w:t>
      </w:r>
      <w:r w:rsidRPr="0067489A" w:rsidR="0067489A">
        <w:rPr>
          <w:rFonts w:eastAsia="Calibri"/>
        </w:rPr>
        <w:t>Grant Program Performance Measure</w:t>
      </w:r>
      <w:r w:rsidR="00581A20">
        <w:rPr>
          <w:rFonts w:eastAsia="Calibri"/>
        </w:rPr>
        <w:t xml:space="preserve">s </w:t>
      </w:r>
      <w:r w:rsidR="00F01AFF">
        <w:rPr>
          <w:rFonts w:eastAsia="Calibri"/>
        </w:rPr>
        <w:t>I</w:t>
      </w:r>
      <w:r w:rsidR="002B450F">
        <w:rPr>
          <w:rFonts w:eastAsia="Calibri"/>
        </w:rPr>
        <w:t xml:space="preserve">nformation </w:t>
      </w:r>
      <w:r w:rsidR="00F01AFF">
        <w:rPr>
          <w:rFonts w:eastAsia="Calibri"/>
        </w:rPr>
        <w:t>C</w:t>
      </w:r>
      <w:r w:rsidR="00631FF7">
        <w:rPr>
          <w:rFonts w:eastAsia="Calibri"/>
        </w:rPr>
        <w:t xml:space="preserve">ollection </w:t>
      </w:r>
      <w:r w:rsidR="00F01AFF">
        <w:rPr>
          <w:rFonts w:eastAsia="Calibri"/>
        </w:rPr>
        <w:t>R</w:t>
      </w:r>
      <w:r w:rsidR="00631FF7">
        <w:rPr>
          <w:rFonts w:eastAsia="Calibri"/>
        </w:rPr>
        <w:t>equest</w:t>
      </w:r>
      <w:r w:rsidR="00F01AFF">
        <w:rPr>
          <w:rFonts w:eastAsia="Calibri"/>
        </w:rPr>
        <w:t xml:space="preserve"> (ICR)</w:t>
      </w:r>
      <w:r w:rsidR="00581A20">
        <w:rPr>
          <w:rFonts w:eastAsia="Calibri"/>
        </w:rPr>
        <w:t>.</w:t>
      </w:r>
    </w:p>
    <w:p w:rsidR="00D354D5" w:rsidP="00D354D5" w14:paraId="3A4585E8" w14:textId="77777777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D81EFA">
        <w:rPr>
          <w:rFonts w:eastAsia="Calibri"/>
        </w:rPr>
        <w:t xml:space="preserve">The OVC </w:t>
      </w:r>
      <w:r>
        <w:rPr>
          <w:rFonts w:eastAsia="Calibri"/>
        </w:rPr>
        <w:t xml:space="preserve">program awards grants to health centers to pilot and test new ideas. The OVC </w:t>
      </w:r>
      <w:r w:rsidR="00D81EFA">
        <w:rPr>
          <w:rFonts w:eastAsia="Calibri"/>
        </w:rPr>
        <w:t xml:space="preserve">data collection </w:t>
      </w:r>
      <w:r w:rsidRPr="00183CCE" w:rsidR="00183CCE">
        <w:rPr>
          <w:rFonts w:eastAsia="Calibri"/>
        </w:rPr>
        <w:t>electronically collect</w:t>
      </w:r>
      <w:r w:rsidR="00D81EFA">
        <w:rPr>
          <w:rFonts w:eastAsia="Calibri"/>
        </w:rPr>
        <w:t>s</w:t>
      </w:r>
      <w:r w:rsidRPr="00183CCE" w:rsidR="00183CCE">
        <w:rPr>
          <w:rFonts w:eastAsia="Calibri"/>
        </w:rPr>
        <w:t xml:space="preserve"> data for OV</w:t>
      </w:r>
      <w:r w:rsidR="00D81EFA">
        <w:rPr>
          <w:rFonts w:eastAsia="Calibri"/>
        </w:rPr>
        <w:t xml:space="preserve">C </w:t>
      </w:r>
      <w:r>
        <w:rPr>
          <w:rFonts w:eastAsia="Calibri"/>
        </w:rPr>
        <w:t xml:space="preserve">these </w:t>
      </w:r>
      <w:r w:rsidRPr="00183CCE" w:rsidR="00183CCE">
        <w:rPr>
          <w:rFonts w:eastAsia="Calibri"/>
        </w:rPr>
        <w:t>grant recipient activities and performance measures</w:t>
      </w:r>
      <w:r>
        <w:rPr>
          <w:rFonts w:eastAsia="Calibri"/>
        </w:rPr>
        <w:t>.</w:t>
      </w:r>
      <w:r w:rsidRPr="00183CCE" w:rsidR="00183CCE">
        <w:rPr>
          <w:rFonts w:eastAsia="Calibri"/>
        </w:rPr>
        <w:t xml:space="preserve"> </w:t>
      </w:r>
    </w:p>
    <w:p w:rsidR="00D354D5" w:rsidRPr="00D354D5" w:rsidP="000B0D47" w14:paraId="5FDD7110" w14:textId="42930EC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The OSV </w:t>
      </w:r>
      <w:bookmarkStart w:id="0" w:name="_Hlk143519405"/>
      <w:r>
        <w:rPr>
          <w:rFonts w:eastAsia="Calibri"/>
        </w:rPr>
        <w:t xml:space="preserve">acknowledgement form </w:t>
      </w:r>
      <w:bookmarkEnd w:id="0"/>
      <w:r>
        <w:rPr>
          <w:rFonts w:eastAsia="Calibri"/>
        </w:rPr>
        <w:t>allows health centers the ability</w:t>
      </w:r>
      <w:r w:rsidRPr="00D354D5">
        <w:rPr>
          <w:rFonts w:eastAsia="Calibri"/>
        </w:rPr>
        <w:t xml:space="preserve"> to:</w:t>
      </w:r>
    </w:p>
    <w:p w:rsidR="00D354D5" w:rsidRPr="00D354D5" w:rsidP="000B0D47" w14:paraId="4D474DC6" w14:textId="59083945">
      <w:pPr>
        <w:pStyle w:val="ListParagraph"/>
        <w:numPr>
          <w:ilvl w:val="3"/>
          <w:numId w:val="7"/>
        </w:numPr>
        <w:spacing w:after="200" w:line="276" w:lineRule="auto"/>
        <w:rPr>
          <w:rFonts w:eastAsia="Calibri"/>
        </w:rPr>
      </w:pPr>
      <w:r w:rsidRPr="00D354D5">
        <w:rPr>
          <w:rFonts w:eastAsia="Calibri"/>
        </w:rPr>
        <w:t>acknowledge receipt of the notice of OSV</w:t>
      </w:r>
    </w:p>
    <w:p w:rsidR="00D354D5" w:rsidRPr="00D354D5" w:rsidP="000B0D47" w14:paraId="437F9266" w14:textId="7D0E08A9">
      <w:pPr>
        <w:pStyle w:val="ListParagraph"/>
        <w:numPr>
          <w:ilvl w:val="3"/>
          <w:numId w:val="7"/>
        </w:numPr>
        <w:spacing w:after="200" w:line="276" w:lineRule="auto"/>
        <w:rPr>
          <w:rFonts w:eastAsia="Calibri"/>
        </w:rPr>
      </w:pPr>
      <w:r w:rsidRPr="00D354D5">
        <w:rPr>
          <w:rFonts w:eastAsia="Calibri"/>
        </w:rPr>
        <w:t>confirm contact information, and</w:t>
      </w:r>
    </w:p>
    <w:p w:rsidR="00183CCE" w:rsidRPr="00D354D5" w:rsidP="000B0D47" w14:paraId="79600D49" w14:textId="2FF5AFB3">
      <w:pPr>
        <w:pStyle w:val="ListParagraph"/>
        <w:numPr>
          <w:ilvl w:val="3"/>
          <w:numId w:val="7"/>
        </w:numPr>
        <w:spacing w:after="200" w:line="276" w:lineRule="auto"/>
        <w:rPr>
          <w:rFonts w:eastAsia="Calibri"/>
        </w:rPr>
      </w:pPr>
      <w:r w:rsidRPr="00D354D5">
        <w:rPr>
          <w:rFonts w:eastAsia="Calibri"/>
        </w:rPr>
        <w:t>submit a BPHC Contact Form inquiry with additional questions they may have (optional, voluntary).</w:t>
      </w:r>
    </w:p>
    <w:p w:rsidR="00C456A8" w:rsidP="00EF5403" w14:paraId="0571083A" w14:textId="168E4BB1">
      <w:pPr>
        <w:spacing w:after="200" w:line="276" w:lineRule="auto"/>
        <w:ind w:left="2160"/>
        <w:rPr>
          <w:rFonts w:eastAsia="Calibri"/>
        </w:rPr>
      </w:pPr>
      <w:r w:rsidRPr="00EF5403">
        <w:rPr>
          <w:rFonts w:eastAsia="Calibri"/>
        </w:rPr>
        <w:t xml:space="preserve">The purpose of this request is to </w:t>
      </w:r>
      <w:r w:rsidR="006C51C5">
        <w:rPr>
          <w:rFonts w:eastAsia="Calibri"/>
        </w:rPr>
        <w:t xml:space="preserve">receive OMB approval to add the </w:t>
      </w:r>
      <w:bookmarkStart w:id="1" w:name="_Hlk143519648"/>
      <w:r w:rsidR="006C51C5">
        <w:rPr>
          <w:rFonts w:eastAsia="Calibri"/>
        </w:rPr>
        <w:t xml:space="preserve">OSV </w:t>
      </w:r>
      <w:r w:rsidRPr="006C51C5" w:rsidR="006C51C5">
        <w:rPr>
          <w:rFonts w:eastAsia="Calibri"/>
        </w:rPr>
        <w:t>acknowledgement form</w:t>
      </w:r>
      <w:bookmarkEnd w:id="1"/>
      <w:r w:rsidRPr="006C51C5" w:rsidR="006C51C5">
        <w:rPr>
          <w:rFonts w:eastAsia="Calibri"/>
        </w:rPr>
        <w:t xml:space="preserve"> </w:t>
      </w:r>
      <w:r w:rsidR="006C51C5">
        <w:rPr>
          <w:rFonts w:eastAsia="Calibri"/>
        </w:rPr>
        <w:t xml:space="preserve">to the </w:t>
      </w:r>
      <w:r w:rsidRPr="00EF5403">
        <w:rPr>
          <w:rFonts w:eastAsia="Calibri"/>
        </w:rPr>
        <w:t>Optimizing Virtual Care Grant Program Performance Measures</w:t>
      </w:r>
      <w:r w:rsidR="00F01AFF">
        <w:rPr>
          <w:rFonts w:eastAsia="Calibri"/>
        </w:rPr>
        <w:t xml:space="preserve"> ICR</w:t>
      </w:r>
      <w:r w:rsidRPr="00EF5403">
        <w:rPr>
          <w:rFonts w:eastAsia="Calibri"/>
        </w:rPr>
        <w:t xml:space="preserve">. </w:t>
      </w:r>
      <w:bookmarkStart w:id="2" w:name="_Hlk143519737"/>
      <w:r w:rsidRPr="00EF5403">
        <w:rPr>
          <w:rFonts w:eastAsia="Calibri"/>
        </w:rPr>
        <w:t xml:space="preserve">The </w:t>
      </w:r>
      <w:r w:rsidRPr="00F01AFF" w:rsidR="00F01AFF">
        <w:rPr>
          <w:rFonts w:eastAsia="Calibri"/>
        </w:rPr>
        <w:t xml:space="preserve">OSV acknowledgement form </w:t>
      </w:r>
      <w:bookmarkEnd w:id="2"/>
      <w:r w:rsidRPr="00EF5403">
        <w:rPr>
          <w:rFonts w:eastAsia="Calibri"/>
        </w:rPr>
        <w:t xml:space="preserve">will be used </w:t>
      </w:r>
      <w:r w:rsidR="00F01AFF">
        <w:rPr>
          <w:rFonts w:eastAsia="Calibri"/>
        </w:rPr>
        <w:t xml:space="preserve">to coordinate health center </w:t>
      </w:r>
      <w:r w:rsidRPr="00EF5403">
        <w:rPr>
          <w:rFonts w:eastAsia="Calibri"/>
        </w:rPr>
        <w:t xml:space="preserve">oversight. The </w:t>
      </w:r>
      <w:r w:rsidRPr="00F01AFF" w:rsidR="00F01AFF">
        <w:rPr>
          <w:rFonts w:eastAsia="Calibri"/>
        </w:rPr>
        <w:t xml:space="preserve">OSV acknowledgement form </w:t>
      </w:r>
      <w:r w:rsidRPr="00EF5403">
        <w:rPr>
          <w:rFonts w:eastAsia="Calibri"/>
        </w:rPr>
        <w:t xml:space="preserve">does not have an existing approved package. </w:t>
      </w:r>
    </w:p>
    <w:p w:rsidR="00C76C18" w:rsidP="00C456A8" w14:paraId="4F329627" w14:textId="47954B78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4D1703">
        <w:rPr>
          <w:rFonts w:eastAsia="Calibri"/>
        </w:rPr>
        <w:t xml:space="preserve">HRSA is requesting that the OSV </w:t>
      </w:r>
      <w:r w:rsidRPr="006C51C5" w:rsidR="004D1703">
        <w:rPr>
          <w:rFonts w:eastAsia="Calibri"/>
        </w:rPr>
        <w:t xml:space="preserve">acknowledgement form </w:t>
      </w:r>
      <w:r w:rsidR="004D1703">
        <w:rPr>
          <w:rFonts w:eastAsia="Calibri"/>
        </w:rPr>
        <w:t xml:space="preserve">be approved as an amendment to the </w:t>
      </w:r>
      <w:r w:rsidRPr="00C81651" w:rsidR="00C81651">
        <w:rPr>
          <w:rFonts w:eastAsia="Calibri"/>
        </w:rPr>
        <w:t xml:space="preserve">Optimizing Virtual Care Grant Program Performance Measures </w:t>
      </w:r>
      <w:r w:rsidR="004D1703">
        <w:rPr>
          <w:rFonts w:eastAsia="Calibri"/>
        </w:rPr>
        <w:t>ICR. Approval of t</w:t>
      </w:r>
      <w:r w:rsidRPr="00C81651" w:rsidR="00C81651">
        <w:rPr>
          <w:rFonts w:eastAsia="Calibri"/>
        </w:rPr>
        <w:t xml:space="preserve">his </w:t>
      </w:r>
      <w:r w:rsidR="004D1703">
        <w:rPr>
          <w:rFonts w:eastAsia="Calibri"/>
        </w:rPr>
        <w:t xml:space="preserve">request </w:t>
      </w:r>
      <w:r w:rsidRPr="00C81651" w:rsidR="00C81651">
        <w:rPr>
          <w:rFonts w:eastAsia="Calibri"/>
        </w:rPr>
        <w:t xml:space="preserve">will allow </w:t>
      </w:r>
      <w:r w:rsidR="004D1703">
        <w:rPr>
          <w:rFonts w:eastAsia="Calibri"/>
        </w:rPr>
        <w:t xml:space="preserve">both these health center -related activities to be renewed at the same time for ease of administration. </w:t>
      </w:r>
    </w:p>
    <w:p w:rsidR="00141E59" w:rsidRPr="00B92B6C" w:rsidP="00974406" w14:paraId="3D7315A6" w14:textId="457D133C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  <w:b/>
          <w:bCs/>
        </w:rPr>
        <w:t>Instruments:</w:t>
      </w:r>
      <w:r w:rsidRPr="00974406" w:rsidR="00974406">
        <w:t xml:space="preserve"> </w:t>
      </w:r>
      <w:r w:rsidRPr="00974406" w:rsidR="00974406">
        <w:rPr>
          <w:rFonts w:eastAsia="Calibri"/>
        </w:rPr>
        <w:t>The</w:t>
      </w:r>
      <w:r w:rsidR="00974406">
        <w:rPr>
          <w:rFonts w:eastAsia="Calibri"/>
        </w:rPr>
        <w:t xml:space="preserve"> OSV </w:t>
      </w:r>
      <w:r w:rsidRPr="006C51C5" w:rsidR="00974406">
        <w:rPr>
          <w:rFonts w:eastAsia="Calibri"/>
        </w:rPr>
        <w:t>acknowledgement form</w:t>
      </w:r>
      <w:r w:rsidR="00974406">
        <w:rPr>
          <w:rFonts w:eastAsia="Calibri"/>
        </w:rPr>
        <w:t xml:space="preserve"> is included in the submission with this non-substantive change memo</w:t>
      </w:r>
    </w:p>
    <w:p w:rsidR="004117B0" w:rsidP="003F605F" w14:paraId="132A9AA7" w14:textId="7FD0094A">
      <w:pPr>
        <w:spacing w:after="200" w:line="276" w:lineRule="auto"/>
        <w:ind w:left="2160" w:hanging="2160"/>
        <w:rPr>
          <w:rFonts w:eastAsia="Calibri"/>
          <w:bCs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>
        <w:rPr>
          <w:rFonts w:eastAsia="Calibri"/>
        </w:rPr>
        <w:t xml:space="preserve">HRSA is requesting OMB approval </w:t>
      </w:r>
      <w:r w:rsidRPr="000B0D47">
        <w:rPr>
          <w:rFonts w:eastAsia="Calibri"/>
          <w:bCs/>
        </w:rPr>
        <w:t xml:space="preserve">September 5, </w:t>
      </w:r>
      <w:r w:rsidRPr="000B0D47" w:rsidR="00AD663C">
        <w:rPr>
          <w:rFonts w:eastAsia="Calibri"/>
          <w:bCs/>
        </w:rPr>
        <w:t>2023,</w:t>
      </w:r>
      <w:r w:rsidRPr="000B0D47">
        <w:rPr>
          <w:rFonts w:eastAsia="Calibri"/>
          <w:bCs/>
        </w:rPr>
        <w:t xml:space="preserve"> to help ensure that the site visits are not significantly delayed. </w:t>
      </w:r>
    </w:p>
    <w:p w:rsidR="00B92B6C" w:rsidRPr="00B92B6C" w:rsidP="00501D78" w14:paraId="2B40BE0E" w14:textId="559DBD34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</w:r>
      <w:r w:rsidR="00501D78">
        <w:rPr>
          <w:rFonts w:eastAsia="Calibri"/>
        </w:rPr>
        <w:t xml:space="preserve">This change </w:t>
      </w:r>
      <w:r w:rsidRPr="000B0D47" w:rsidR="00501D78">
        <w:rPr>
          <w:rFonts w:eastAsia="Calibri"/>
        </w:rPr>
        <w:t>do</w:t>
      </w:r>
      <w:r w:rsidR="00501D78">
        <w:rPr>
          <w:rFonts w:eastAsia="Calibri"/>
        </w:rPr>
        <w:t>es</w:t>
      </w:r>
      <w:r w:rsidRPr="000B0D47" w:rsidR="00501D78">
        <w:rPr>
          <w:rFonts w:eastAsia="Calibri"/>
        </w:rPr>
        <w:t xml:space="preserve"> not </w:t>
      </w:r>
      <w:r w:rsidR="00501D78">
        <w:rPr>
          <w:rFonts w:eastAsia="Calibri"/>
        </w:rPr>
        <w:t xml:space="preserve">add a huge burden to this collection, due to the brevity of the OSV </w:t>
      </w:r>
      <w:r w:rsidRPr="006C51C5" w:rsidR="00501D78">
        <w:rPr>
          <w:rFonts w:eastAsia="Calibri"/>
        </w:rPr>
        <w:t>acknowledgement form</w:t>
      </w:r>
      <w:r w:rsidR="00501D78">
        <w:rPr>
          <w:rFonts w:eastAsia="Calibri"/>
        </w:rPr>
        <w:t xml:space="preserve">. </w:t>
      </w:r>
      <w:r w:rsidRPr="00501D78" w:rsidR="00501D78">
        <w:rPr>
          <w:rFonts w:eastAsia="Calibri"/>
        </w:rPr>
        <w:t>Please see HRSA’s proposed burden table below for th</w:t>
      </w:r>
      <w:r w:rsidR="007E68C8">
        <w:rPr>
          <w:rFonts w:eastAsia="Calibri"/>
        </w:rPr>
        <w:t xml:space="preserve">e OSV </w:t>
      </w:r>
      <w:r w:rsidRPr="006C51C5" w:rsidR="007E68C8">
        <w:rPr>
          <w:rFonts w:eastAsia="Calibri"/>
        </w:rPr>
        <w:t>acknowledgement form</w:t>
      </w:r>
      <w:r w:rsidRPr="00501D78" w:rsidR="00501D78">
        <w:rPr>
          <w:rFonts w:eastAsia="Calibri"/>
        </w:rPr>
        <w:t>.</w:t>
      </w:r>
    </w:p>
    <w:p w:rsidR="00B92B6C" w:rsidP="00B92B6C" w14:paraId="2876826F" w14:textId="09D5495F">
      <w:pPr>
        <w:spacing w:after="200" w:line="276" w:lineRule="auto"/>
        <w:rPr>
          <w:rFonts w:eastAsia="Calibri"/>
          <w:b/>
        </w:rPr>
      </w:pPr>
    </w:p>
    <w:tbl>
      <w:tblPr>
        <w:tblW w:w="9270" w:type="dxa"/>
        <w:tblInd w:w="97" w:type="dxa"/>
        <w:tblLayout w:type="fixed"/>
        <w:tblCellMar>
          <w:left w:w="97" w:type="dxa"/>
          <w:right w:w="97" w:type="dxa"/>
        </w:tblCellMar>
        <w:tblLook w:val="0020"/>
      </w:tblPr>
      <w:tblGrid>
        <w:gridCol w:w="2070"/>
        <w:gridCol w:w="1530"/>
        <w:gridCol w:w="1440"/>
        <w:gridCol w:w="1440"/>
        <w:gridCol w:w="1350"/>
        <w:gridCol w:w="1440"/>
      </w:tblGrid>
      <w:tr w14:paraId="723B277C" w14:textId="77777777" w:rsidTr="00F57173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20"/>
        </w:tblPrEx>
        <w:trPr>
          <w:tblHeader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21BC1" w:rsidRPr="00E21BC1" w:rsidP="00E21BC1" w14:paraId="6B75D8D0" w14:textId="7777777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120"/>
              <w:jc w:val="center"/>
            </w:pPr>
          </w:p>
          <w:p w:rsidR="00E21BC1" w:rsidRPr="00E21BC1" w:rsidP="00E21BC1" w14:paraId="230B8E30" w14:textId="7777777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120"/>
              <w:jc w:val="center"/>
            </w:pPr>
            <w:r w:rsidRPr="00E21BC1">
              <w:t>Form Name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21BC1" w:rsidRPr="00E21BC1" w:rsidP="00E21BC1" w14:paraId="0D5A8D33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E21BC1">
              <w:t>Number of Respondents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21BC1" w:rsidRPr="00E21BC1" w:rsidP="00E21BC1" w14:paraId="65E7951F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</w:p>
          <w:p w:rsidR="00E21BC1" w:rsidRPr="00E21BC1" w:rsidP="00E21BC1" w14:paraId="0050BDED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E21BC1">
              <w:t>Number of Responses per Respondent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21BC1" w:rsidRPr="00E21BC1" w:rsidP="00E21BC1" w14:paraId="3492E3A5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</w:p>
          <w:p w:rsidR="00E21BC1" w:rsidRPr="00E21BC1" w:rsidP="00E21BC1" w14:paraId="023413C7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E21BC1">
              <w:t>Total Responses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21BC1" w:rsidRPr="00E21BC1" w:rsidP="00E21BC1" w14:paraId="22E76B33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</w:p>
          <w:p w:rsidR="00E21BC1" w:rsidRPr="00E21BC1" w:rsidP="00E21BC1" w14:paraId="230835F5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E21BC1">
              <w:t>Average Burden per Response (in hours)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21BC1" w:rsidRPr="00E21BC1" w:rsidP="00E21BC1" w14:paraId="0D0ACBDA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</w:pPr>
            <w:r w:rsidRPr="00E21BC1">
              <w:t>Total Burden Hours</w:t>
            </w:r>
          </w:p>
        </w:tc>
      </w:tr>
      <w:tr w14:paraId="78A3DA63" w14:textId="77777777" w:rsidTr="00F57173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20"/>
        </w:tblPrEx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BC1" w:rsidRPr="00E21BC1" w:rsidP="00E21BC1" w14:paraId="6266B036" w14:textId="78F9359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</w:pPr>
            <w:r>
              <w:rPr>
                <w:rFonts w:eastAsia="Calibri"/>
              </w:rPr>
              <w:t xml:space="preserve">OSV </w:t>
            </w:r>
            <w:r w:rsidR="00071B3B">
              <w:rPr>
                <w:rFonts w:eastAsia="Calibri"/>
              </w:rPr>
              <w:t>A</w:t>
            </w:r>
            <w:r w:rsidRPr="006C51C5">
              <w:rPr>
                <w:rFonts w:eastAsia="Calibri"/>
              </w:rPr>
              <w:t xml:space="preserve">cknowledgement </w:t>
            </w:r>
            <w:r w:rsidR="00071B3B">
              <w:rPr>
                <w:rFonts w:eastAsia="Calibri"/>
              </w:rPr>
              <w:t>F</w:t>
            </w:r>
            <w:r w:rsidRPr="006C51C5">
              <w:rPr>
                <w:rFonts w:eastAsia="Calibri"/>
              </w:rPr>
              <w:t>orm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BC1" w:rsidRPr="00E21BC1" w:rsidP="00E21BC1" w14:paraId="188304AD" w14:textId="7F62346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877813">
              <w:rPr>
                <w:lang w:val="fr-FR"/>
              </w:rPr>
              <w:t>5</w:t>
            </w:r>
            <w:r>
              <w:rPr>
                <w:lang w:val="fr-FR"/>
              </w:rPr>
              <w:t>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BC1" w:rsidRPr="00E21BC1" w:rsidP="00E21BC1" w14:paraId="75571A64" w14:textId="0F49911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E21BC1">
              <w:rPr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BC1" w:rsidRPr="00E21BC1" w:rsidP="00E21BC1" w14:paraId="299C5B5A" w14:textId="75812D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877813">
              <w:rPr>
                <w:lang w:val="fr-FR"/>
              </w:rPr>
              <w:t>5</w:t>
            </w:r>
            <w:r>
              <w:rPr>
                <w:lang w:val="fr-FR"/>
              </w:rPr>
              <w:t>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BC1" w:rsidRPr="00E21BC1" w:rsidP="00E21BC1" w14:paraId="6E694A42" w14:textId="76C987C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lang w:val="fr-FR"/>
              </w:rPr>
              <w:t>.05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BC1" w:rsidRPr="00E21BC1" w:rsidP="00E21BC1" w14:paraId="5852B984" w14:textId="77AC4EF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BD5E23">
              <w:rPr>
                <w:lang w:val="fr-FR"/>
              </w:rPr>
              <w:t>7.5</w:t>
            </w:r>
          </w:p>
        </w:tc>
      </w:tr>
    </w:tbl>
    <w:p w:rsidR="00E21BC1" w:rsidP="00B92B6C" w14:paraId="571B3B58" w14:textId="77777777">
      <w:pPr>
        <w:spacing w:after="200" w:line="276" w:lineRule="auto"/>
        <w:rPr>
          <w:rFonts w:eastAsia="Calibri"/>
          <w:b/>
        </w:rPr>
      </w:pPr>
    </w:p>
    <w:sectPr w:rsidSect="00DB2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B3B" w14:paraId="1BA86E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B3B" w14:paraId="7598479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B3B" w14:paraId="27B12D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890" w:type="dxa"/>
      <w:tblInd w:w="-1062" w:type="dxa"/>
      <w:tblLook w:val="00A0"/>
    </w:tblPr>
    <w:tblGrid>
      <w:gridCol w:w="1530"/>
      <w:gridCol w:w="9360"/>
    </w:tblGrid>
    <w:tr w14:paraId="49DBEF9E" w14:textId="77777777" w:rsidTr="005972C4">
      <w:tblPrEx>
        <w:tblW w:w="10890" w:type="dxa"/>
        <w:tblInd w:w="-1062" w:type="dxa"/>
        <w:tblLook w:val="00A0"/>
      </w:tblPrEx>
      <w:trPr>
        <w:trHeight w:val="1710"/>
      </w:trPr>
      <w:tc>
        <w:tcPr>
          <w:tcW w:w="1530" w:type="dxa"/>
        </w:tcPr>
        <w:p w:rsidR="00E60EC9" w:rsidRPr="00F90AEE" w:rsidP="005972C4" w14:paraId="49DBEF96" w14:textId="77777777">
          <w:pPr>
            <w:tabs>
              <w:tab w:val="center" w:pos="4320"/>
              <w:tab w:val="right" w:pos="8640"/>
            </w:tabs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3" name="Picture 3" descr="C:\Users\CPerez\AppData\Local\Microsoft\Windows\Temporary Internet Files\Content.IE5\OUEM9TZ3\dhhs-logo-blue-rgb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CPerez\AppData\Local\Microsoft\Windows\Temporary Internet Files\Content.IE5\OUEM9TZ3\dhhs-logo-blue-rgb.tif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E60EC9" w:rsidRPr="00F15689" w:rsidP="005972C4" w14:paraId="49DBEF97" w14:textId="00922A19">
          <w:pPr>
            <w:tabs>
              <w:tab w:val="center" w:pos="4320"/>
              <w:tab w:val="right" w:pos="8640"/>
            </w:tabs>
            <w:spacing w:before="120" w:after="60"/>
            <w:rPr>
              <w:color w:val="000080"/>
              <w:sz w:val="19"/>
              <w:szCs w:val="19"/>
            </w:rPr>
          </w:pPr>
          <w:r>
            <w:rPr>
              <w:color w:val="000080"/>
              <w:sz w:val="20"/>
              <w:szCs w:val="20"/>
            </w:rPr>
            <w:t xml:space="preserve">                                                                 </w:t>
          </w:r>
          <w:r w:rsidR="00EB1D65">
            <w:rPr>
              <w:color w:val="000080"/>
              <w:sz w:val="20"/>
              <w:szCs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>Health Resources and Services</w:t>
          </w:r>
          <w:r>
            <w:rPr>
              <w:color w:val="000080"/>
              <w:sz w:val="19"/>
              <w:szCs w:val="19"/>
            </w:rPr>
            <w:t xml:space="preserve">                     </w:t>
          </w:r>
          <w:r w:rsidRPr="00F15689">
            <w:rPr>
              <w:color w:val="000080"/>
              <w:sz w:val="19"/>
              <w:szCs w:val="19"/>
            </w:rPr>
            <w:t xml:space="preserve"> </w:t>
          </w:r>
        </w:p>
        <w:p w:rsidR="00E60EC9" w:rsidRPr="00F23997" w:rsidP="007177BC" w14:paraId="49DBEF98" w14:textId="01B9BB60">
          <w:pPr>
            <w:tabs>
              <w:tab w:val="left" w:pos="6750"/>
            </w:tabs>
            <w:spacing w:before="120" w:after="60" w:line="130" w:lineRule="exact"/>
            <w:rPr>
              <w:color w:val="000080"/>
              <w:sz w:val="20"/>
              <w:szCs w:val="20"/>
            </w:rPr>
          </w:pPr>
          <w:r w:rsidRPr="00F90AEE">
            <w:rPr>
              <w:b/>
              <w:color w:val="000080"/>
              <w:sz w:val="20"/>
              <w:szCs w:val="20"/>
            </w:rPr>
            <w:t>DEPARTMENT OF HEALTH &amp; HUMAN SERVICES</w:t>
          </w:r>
          <w:r w:rsidR="00A9417C">
            <w:rPr>
              <w:color w:val="000080"/>
              <w:sz w:val="20"/>
            </w:rPr>
            <w:t xml:space="preserve">                   </w:t>
          </w:r>
          <w:r w:rsidR="00EB1D65">
            <w:rPr>
              <w:color w:val="000080"/>
              <w:sz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>Administration</w:t>
          </w:r>
          <w:r w:rsidR="00A9417C">
            <w:rPr>
              <w:color w:val="000080"/>
              <w:sz w:val="20"/>
              <w:szCs w:val="20"/>
            </w:rPr>
            <w:t xml:space="preserve">                                   </w:t>
          </w:r>
          <w:r>
            <w:rPr>
              <w:color w:val="000080"/>
              <w:sz w:val="20"/>
              <w:szCs w:val="20"/>
            </w:rPr>
            <w:tab/>
          </w:r>
          <w:r>
            <w:rPr>
              <w:color w:val="000080"/>
              <w:sz w:val="20"/>
              <w:szCs w:val="20"/>
            </w:rPr>
            <w:tab/>
          </w:r>
          <w:r w:rsidR="00A9417C">
            <w:rPr>
              <w:color w:val="000080"/>
              <w:sz w:val="20"/>
              <w:szCs w:val="20"/>
            </w:rPr>
            <w:t xml:space="preserve">                                                                                                                                </w:t>
          </w:r>
        </w:p>
        <w:p w:rsidR="00E60EC9" w:rsidP="005972C4" w14:paraId="49DBEF99" w14:textId="582E7D05">
          <w:pPr>
            <w:tabs>
              <w:tab w:val="center" w:pos="4320"/>
              <w:tab w:val="right" w:pos="8640"/>
            </w:tabs>
            <w:spacing w:before="40" w:after="60" w:line="130" w:lineRule="exact"/>
            <w:rPr>
              <w:color w:val="000080"/>
            </w:rPr>
          </w:pPr>
          <w:r>
            <w:rPr>
              <w:noProof/>
              <w:color w:val="00008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38100</wp:posOffset>
                    </wp:positionV>
                    <wp:extent cx="5753100" cy="0"/>
                    <wp:effectExtent l="0" t="0" r="1905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2" o:spid="_x0000_s2049" style="mso-wrap-distance-bottom:0;mso-wrap-distance-left:9pt;mso-wrap-distance-right:9pt;mso-wrap-distance-top:0;mso-wrap-style:square;position:absolute;visibility:visible;z-index:251659264" from="0.6pt,3pt" to="453.6pt,3pt" strokecolor="navy"/>
                </w:pict>
              </mc:Fallback>
            </mc:AlternateContent>
          </w:r>
          <w:r w:rsidR="00A9417C">
            <w:rPr>
              <w:color w:val="000080"/>
            </w:rPr>
            <w:t xml:space="preserve">                                                                                                                  </w:t>
          </w:r>
        </w:p>
        <w:p w:rsidR="00E60EC9" w:rsidRPr="00184624" w:rsidP="00184624" w14:paraId="49DBEF9B" w14:textId="49B299F6">
          <w:pPr>
            <w:tabs>
              <w:tab w:val="center" w:pos="4320"/>
              <w:tab w:val="right" w:pos="8640"/>
            </w:tabs>
            <w:spacing w:before="40" w:after="60"/>
            <w:rPr>
              <w:color w:val="000080"/>
              <w:sz w:val="20"/>
              <w:szCs w:val="20"/>
            </w:rPr>
          </w:pPr>
          <w:r>
            <w:rPr>
              <w:color w:val="000080"/>
            </w:rPr>
            <w:t xml:space="preserve">                                                      </w:t>
          </w:r>
          <w:r w:rsidR="00071B3B">
            <w:rPr>
              <w:color w:val="000080"/>
            </w:rPr>
            <w:t xml:space="preserve"> </w:t>
          </w:r>
          <w:r w:rsidRPr="00184624" w:rsidR="00184624">
            <w:rPr>
              <w:color w:val="000080"/>
              <w:sz w:val="20"/>
              <w:szCs w:val="20"/>
            </w:rPr>
            <w:t>Bureau</w:t>
          </w:r>
          <w:r w:rsidR="00F80C86">
            <w:rPr>
              <w:color w:val="000080"/>
              <w:sz w:val="20"/>
              <w:szCs w:val="20"/>
            </w:rPr>
            <w:t xml:space="preserve"> of Primary Health Care</w:t>
          </w:r>
        </w:p>
        <w:p w:rsidR="00E60EC9" w:rsidP="007177BC" w14:paraId="49DBEF9C" w14:textId="6ADD9209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  <w:r>
            <w:rPr>
              <w:color w:val="000080"/>
              <w:sz w:val="20"/>
              <w:szCs w:val="20"/>
            </w:rPr>
            <w:t xml:space="preserve"> </w:t>
          </w:r>
          <w:r w:rsidRPr="00184624" w:rsidR="007177BC">
            <w:rPr>
              <w:color w:val="000080"/>
              <w:sz w:val="20"/>
              <w:szCs w:val="20"/>
            </w:rPr>
            <w:t>Rockville</w:t>
          </w:r>
          <w:r w:rsidR="007177BC">
            <w:rPr>
              <w:color w:val="000080"/>
              <w:sz w:val="20"/>
              <w:szCs w:val="20"/>
            </w:rPr>
            <w:t>, MD</w:t>
          </w:r>
          <w:r>
            <w:rPr>
              <w:color w:val="000080"/>
              <w:sz w:val="20"/>
              <w:szCs w:val="20"/>
            </w:rPr>
            <w:t xml:space="preserve"> </w:t>
          </w:r>
          <w:r w:rsidR="007177BC">
            <w:rPr>
              <w:color w:val="000080"/>
              <w:sz w:val="20"/>
              <w:szCs w:val="20"/>
            </w:rPr>
            <w:t>20857</w:t>
          </w:r>
        </w:p>
        <w:p w:rsidR="00614C26" w:rsidRPr="00F90AEE" w:rsidP="005972C4" w14:paraId="49DBEF9D" w14:textId="77777777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</w:p>
      </w:tc>
    </w:tr>
  </w:tbl>
  <w:p w:rsidR="00E60EC9" w:rsidP="001F7458" w14:paraId="49DBEF9F" w14:textId="5BBAF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61FA8"/>
    <w:multiLevelType w:val="hybridMultilevel"/>
    <w:tmpl w:val="43AA4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96777">
    <w:abstractNumId w:val="1"/>
  </w:num>
  <w:num w:numId="2" w16cid:durableId="517282642">
    <w:abstractNumId w:val="0"/>
  </w:num>
  <w:num w:numId="3" w16cid:durableId="503327291">
    <w:abstractNumId w:val="4"/>
  </w:num>
  <w:num w:numId="4" w16cid:durableId="1284969748">
    <w:abstractNumId w:val="5"/>
  </w:num>
  <w:num w:numId="5" w16cid:durableId="954020796">
    <w:abstractNumId w:val="2"/>
  </w:num>
  <w:num w:numId="6" w16cid:durableId="1844660740">
    <w:abstractNumId w:val="3"/>
  </w:num>
  <w:num w:numId="7" w16cid:durableId="2009209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06FD4"/>
    <w:rsid w:val="00045B42"/>
    <w:rsid w:val="00053774"/>
    <w:rsid w:val="00054659"/>
    <w:rsid w:val="00071B3B"/>
    <w:rsid w:val="0007474E"/>
    <w:rsid w:val="00077FC4"/>
    <w:rsid w:val="00086224"/>
    <w:rsid w:val="00086A3E"/>
    <w:rsid w:val="000A7DE4"/>
    <w:rsid w:val="000B0D47"/>
    <w:rsid w:val="000C1104"/>
    <w:rsid w:val="000D2751"/>
    <w:rsid w:val="000D4ED8"/>
    <w:rsid w:val="000E7CCD"/>
    <w:rsid w:val="000F2103"/>
    <w:rsid w:val="00122B02"/>
    <w:rsid w:val="00126866"/>
    <w:rsid w:val="00141E59"/>
    <w:rsid w:val="00142733"/>
    <w:rsid w:val="0014756A"/>
    <w:rsid w:val="00161207"/>
    <w:rsid w:val="001617E2"/>
    <w:rsid w:val="00161D18"/>
    <w:rsid w:val="001626D3"/>
    <w:rsid w:val="001709E2"/>
    <w:rsid w:val="00183CCE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4098B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B450F"/>
    <w:rsid w:val="002F3723"/>
    <w:rsid w:val="00301C0B"/>
    <w:rsid w:val="00310E49"/>
    <w:rsid w:val="00322F95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3F605F"/>
    <w:rsid w:val="004117B0"/>
    <w:rsid w:val="004418A1"/>
    <w:rsid w:val="00441EE8"/>
    <w:rsid w:val="004473B6"/>
    <w:rsid w:val="00453B82"/>
    <w:rsid w:val="00456345"/>
    <w:rsid w:val="00467E88"/>
    <w:rsid w:val="004865E1"/>
    <w:rsid w:val="004870F0"/>
    <w:rsid w:val="00493F65"/>
    <w:rsid w:val="004A289E"/>
    <w:rsid w:val="004A3B9D"/>
    <w:rsid w:val="004C5BA6"/>
    <w:rsid w:val="004D1703"/>
    <w:rsid w:val="004D5266"/>
    <w:rsid w:val="004E43BA"/>
    <w:rsid w:val="004E6DD2"/>
    <w:rsid w:val="004E733E"/>
    <w:rsid w:val="00501D78"/>
    <w:rsid w:val="005114FA"/>
    <w:rsid w:val="00512E18"/>
    <w:rsid w:val="005302CD"/>
    <w:rsid w:val="005439D1"/>
    <w:rsid w:val="00547F4A"/>
    <w:rsid w:val="0055021B"/>
    <w:rsid w:val="005725D4"/>
    <w:rsid w:val="00573D0B"/>
    <w:rsid w:val="00574FDB"/>
    <w:rsid w:val="0057786D"/>
    <w:rsid w:val="00581A20"/>
    <w:rsid w:val="00590651"/>
    <w:rsid w:val="005950E5"/>
    <w:rsid w:val="005960C3"/>
    <w:rsid w:val="005972C4"/>
    <w:rsid w:val="005B1738"/>
    <w:rsid w:val="005B3157"/>
    <w:rsid w:val="005D3D00"/>
    <w:rsid w:val="005E064E"/>
    <w:rsid w:val="006115AE"/>
    <w:rsid w:val="0061313F"/>
    <w:rsid w:val="00614C26"/>
    <w:rsid w:val="00616B50"/>
    <w:rsid w:val="00620BFA"/>
    <w:rsid w:val="006272EB"/>
    <w:rsid w:val="00631FF7"/>
    <w:rsid w:val="0063324E"/>
    <w:rsid w:val="006408E7"/>
    <w:rsid w:val="006562F9"/>
    <w:rsid w:val="00657689"/>
    <w:rsid w:val="00657C22"/>
    <w:rsid w:val="006716DC"/>
    <w:rsid w:val="00671F80"/>
    <w:rsid w:val="0067489A"/>
    <w:rsid w:val="00680233"/>
    <w:rsid w:val="006934A4"/>
    <w:rsid w:val="006A0213"/>
    <w:rsid w:val="006A4E88"/>
    <w:rsid w:val="006A5A87"/>
    <w:rsid w:val="006C099B"/>
    <w:rsid w:val="006C51C5"/>
    <w:rsid w:val="006D6D68"/>
    <w:rsid w:val="00714AC6"/>
    <w:rsid w:val="007177BC"/>
    <w:rsid w:val="0072161F"/>
    <w:rsid w:val="007261EE"/>
    <w:rsid w:val="007279C1"/>
    <w:rsid w:val="00754D00"/>
    <w:rsid w:val="00782ABF"/>
    <w:rsid w:val="0078350D"/>
    <w:rsid w:val="00783738"/>
    <w:rsid w:val="0078631F"/>
    <w:rsid w:val="0079084A"/>
    <w:rsid w:val="00791085"/>
    <w:rsid w:val="00793E52"/>
    <w:rsid w:val="007A16F8"/>
    <w:rsid w:val="007A3FC7"/>
    <w:rsid w:val="007B07DB"/>
    <w:rsid w:val="007B6733"/>
    <w:rsid w:val="007E68C8"/>
    <w:rsid w:val="0081548F"/>
    <w:rsid w:val="00816253"/>
    <w:rsid w:val="00827ADF"/>
    <w:rsid w:val="0084618A"/>
    <w:rsid w:val="00865C53"/>
    <w:rsid w:val="00867179"/>
    <w:rsid w:val="008672A0"/>
    <w:rsid w:val="00873737"/>
    <w:rsid w:val="00875450"/>
    <w:rsid w:val="00877813"/>
    <w:rsid w:val="0088098E"/>
    <w:rsid w:val="00890035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4326"/>
    <w:rsid w:val="008D5DDD"/>
    <w:rsid w:val="008E1E20"/>
    <w:rsid w:val="008E6BB9"/>
    <w:rsid w:val="009026BA"/>
    <w:rsid w:val="0090482D"/>
    <w:rsid w:val="009079C5"/>
    <w:rsid w:val="009107E3"/>
    <w:rsid w:val="00914F17"/>
    <w:rsid w:val="00920EE1"/>
    <w:rsid w:val="00942426"/>
    <w:rsid w:val="00943979"/>
    <w:rsid w:val="0094649B"/>
    <w:rsid w:val="00974406"/>
    <w:rsid w:val="009A60CA"/>
    <w:rsid w:val="009B37A2"/>
    <w:rsid w:val="009C3060"/>
    <w:rsid w:val="009C34AD"/>
    <w:rsid w:val="009C61FB"/>
    <w:rsid w:val="009E0B4B"/>
    <w:rsid w:val="009E2112"/>
    <w:rsid w:val="009E2189"/>
    <w:rsid w:val="009E6D0C"/>
    <w:rsid w:val="009F1FA3"/>
    <w:rsid w:val="00A06906"/>
    <w:rsid w:val="00A06C7F"/>
    <w:rsid w:val="00A1536E"/>
    <w:rsid w:val="00A31978"/>
    <w:rsid w:val="00A31D65"/>
    <w:rsid w:val="00A4334D"/>
    <w:rsid w:val="00A534B2"/>
    <w:rsid w:val="00A60A57"/>
    <w:rsid w:val="00A73790"/>
    <w:rsid w:val="00A84144"/>
    <w:rsid w:val="00A9417C"/>
    <w:rsid w:val="00AB5CFA"/>
    <w:rsid w:val="00AD179D"/>
    <w:rsid w:val="00AD5678"/>
    <w:rsid w:val="00AD663C"/>
    <w:rsid w:val="00AE3206"/>
    <w:rsid w:val="00AF3431"/>
    <w:rsid w:val="00AF6A02"/>
    <w:rsid w:val="00B0690E"/>
    <w:rsid w:val="00B1243A"/>
    <w:rsid w:val="00B25482"/>
    <w:rsid w:val="00B50762"/>
    <w:rsid w:val="00B620CF"/>
    <w:rsid w:val="00B6725E"/>
    <w:rsid w:val="00B727B5"/>
    <w:rsid w:val="00B81189"/>
    <w:rsid w:val="00B820BA"/>
    <w:rsid w:val="00B86086"/>
    <w:rsid w:val="00B86A41"/>
    <w:rsid w:val="00B92B6C"/>
    <w:rsid w:val="00BB3521"/>
    <w:rsid w:val="00BD0FD5"/>
    <w:rsid w:val="00BD5E23"/>
    <w:rsid w:val="00C053FA"/>
    <w:rsid w:val="00C06EF5"/>
    <w:rsid w:val="00C23BA3"/>
    <w:rsid w:val="00C251B3"/>
    <w:rsid w:val="00C33C03"/>
    <w:rsid w:val="00C36EDF"/>
    <w:rsid w:val="00C456A8"/>
    <w:rsid w:val="00C46224"/>
    <w:rsid w:val="00C5131A"/>
    <w:rsid w:val="00C51FB0"/>
    <w:rsid w:val="00C6196F"/>
    <w:rsid w:val="00C65821"/>
    <w:rsid w:val="00C76C18"/>
    <w:rsid w:val="00C80514"/>
    <w:rsid w:val="00C81651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F3D1C"/>
    <w:rsid w:val="00D00DA9"/>
    <w:rsid w:val="00D030FA"/>
    <w:rsid w:val="00D07DD8"/>
    <w:rsid w:val="00D3225E"/>
    <w:rsid w:val="00D354D5"/>
    <w:rsid w:val="00D46292"/>
    <w:rsid w:val="00D47431"/>
    <w:rsid w:val="00D561ED"/>
    <w:rsid w:val="00D66D58"/>
    <w:rsid w:val="00D72BAB"/>
    <w:rsid w:val="00D8185D"/>
    <w:rsid w:val="00D81EFA"/>
    <w:rsid w:val="00D91EA3"/>
    <w:rsid w:val="00D972E0"/>
    <w:rsid w:val="00DA3154"/>
    <w:rsid w:val="00DA4BB0"/>
    <w:rsid w:val="00DA7E71"/>
    <w:rsid w:val="00DB2D70"/>
    <w:rsid w:val="00DB2ED0"/>
    <w:rsid w:val="00DB44FF"/>
    <w:rsid w:val="00DC0703"/>
    <w:rsid w:val="00DC13B0"/>
    <w:rsid w:val="00DD0EDB"/>
    <w:rsid w:val="00DE2FF6"/>
    <w:rsid w:val="00DF2527"/>
    <w:rsid w:val="00DF2945"/>
    <w:rsid w:val="00DF4076"/>
    <w:rsid w:val="00E03B62"/>
    <w:rsid w:val="00E10C70"/>
    <w:rsid w:val="00E14FD5"/>
    <w:rsid w:val="00E21BC1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EF5403"/>
    <w:rsid w:val="00F01AFF"/>
    <w:rsid w:val="00F15689"/>
    <w:rsid w:val="00F23997"/>
    <w:rsid w:val="00F254D5"/>
    <w:rsid w:val="00F25576"/>
    <w:rsid w:val="00F609B2"/>
    <w:rsid w:val="00F645D6"/>
    <w:rsid w:val="00F80C86"/>
    <w:rsid w:val="00F8193D"/>
    <w:rsid w:val="00F90AEE"/>
    <w:rsid w:val="00FB215E"/>
    <w:rsid w:val="00FB4481"/>
    <w:rsid w:val="00FB5555"/>
    <w:rsid w:val="00FC1E4D"/>
    <w:rsid w:val="00FE6659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F8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A3EEEAEEB44985527F0619048BA9" ma:contentTypeVersion="6" ma:contentTypeDescription="Create a new document." ma:contentTypeScope="" ma:versionID="efa191a3bba0d429f52cb7ce491cd6b1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targetNamespace="http://schemas.microsoft.com/office/2006/metadata/properties" ma:root="true" ma:fieldsID="57b9eb8638c7670a903a095b42ea8439" ns1:_="" ns2:_="">
    <xsd:import namespace="http://schemas.microsoft.com/sharepoint/v3"/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53a5afd-1424-405b-82d9-63deec7446f8">5C3YEWZCVWVS-1743964322-48</_dlc_DocId>
    <_dlc_DocIdUrl xmlns="053a5afd-1424-405b-82d9-63deec7446f8">
      <Url>https://sharepoint.hrsa.gov/oa/opae/_layouts/15/DocIdRedir.aspx?ID=5C3YEWZCVWVS-1743964322-48</Url>
      <Description>5C3YEWZCVWVS-1743964322-48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75BE-9C47-4BF7-A116-9D3FDD8F9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3a5afd-1424-405b-82d9-63deec7446f8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Moore, Tierra (HRSA)</cp:lastModifiedBy>
  <cp:revision>10</cp:revision>
  <cp:lastPrinted>2015-10-27T13:28:00Z</cp:lastPrinted>
  <dcterms:created xsi:type="dcterms:W3CDTF">2023-08-21T19:14:00Z</dcterms:created>
  <dcterms:modified xsi:type="dcterms:W3CDTF">2023-08-24T16:14:00Z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0x0101006D57A3EEEAEEB44985527F0619048BA9</vt:lpwstr>
  </property>
  <property fmtid="{D5CDD505-2E9C-101B-9397-08002B2CF9AE}" pid="3" name="_dlc_DocIdItemGuid">
    <vt:lpwstr>3ae90248-15ff-438f-b04d-5ae8c7c5fd6d</vt:lpwstr>
  </property>
</Properties>
</file>