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37DB" w:rsidR="00C6725D" w:rsidP="00C6725D" w:rsidRDefault="00C6725D" w14:paraId="7E7ED6A1" w14:textId="77777777">
      <w:pPr>
        <w:pStyle w:val="app-heading1"/>
        <w:rPr>
          <w:b w:val="0"/>
          <w:bCs/>
          <w:sz w:val="20"/>
          <w:szCs w:val="20"/>
        </w:rPr>
      </w:pPr>
      <w:bookmarkStart w:name="_Toc365473628" w:id="0"/>
      <w:r w:rsidRPr="00703968">
        <w:rPr>
          <w:b w:val="0"/>
          <w:bCs/>
          <w:sz w:val="20"/>
          <w:szCs w:val="20"/>
        </w:rPr>
        <w:t xml:space="preserve">[Text within brackets will not show to participants] </w:t>
      </w:r>
    </w:p>
    <w:p w:rsidR="00DF7417" w:rsidP="00097CA7" w:rsidRDefault="00C6725D" w14:paraId="087F2D5E" w14:textId="516576C7">
      <w:pPr>
        <w:pStyle w:val="app-heading1"/>
      </w:pPr>
      <w:r>
        <w:t>[</w:t>
      </w:r>
      <w:r w:rsidRPr="006754FE" w:rsidR="00097CA7">
        <w:t>A</w:t>
      </w:r>
      <w:r w:rsidRPr="00793F49" w:rsidR="00C47228">
        <w:t xml:space="preserve">ppendix </w:t>
      </w:r>
      <w:r w:rsidR="009603B1">
        <w:t>B</w:t>
      </w:r>
      <w:r w:rsidRPr="00793F49" w:rsidR="002A5B2E">
        <w:t>:</w:t>
      </w:r>
      <w:r w:rsidR="00097CA7">
        <w:br/>
      </w:r>
      <w:r w:rsidR="003F2429">
        <w:t xml:space="preserve">Online Survey </w:t>
      </w:r>
      <w:r w:rsidRPr="00793F49" w:rsidR="002A5B2E">
        <w:t>Youth Assent</w:t>
      </w:r>
      <w:bookmarkEnd w:id="0"/>
      <w:r>
        <w:t>]</w:t>
      </w:r>
    </w:p>
    <w:p w:rsidRPr="002501C8" w:rsidR="00C6725D" w:rsidP="00C6725D" w:rsidRDefault="00C6725D" w14:paraId="0162D82E" w14:textId="77777777">
      <w:pPr>
        <w:pStyle w:val="BodyText"/>
        <w:jc w:val="center"/>
        <w:rPr>
          <w:b/>
          <w:bCs/>
          <w:sz w:val="24"/>
          <w:szCs w:val="24"/>
        </w:rPr>
      </w:pPr>
      <w:bookmarkStart w:name="_Hlk32996790" w:id="1"/>
      <w:bookmarkStart w:name="_Hlk33006789" w:id="2"/>
      <w:bookmarkStart w:name="_Hlk512441454" w:id="3"/>
      <w:r>
        <w:rPr>
          <w:rFonts w:cs="Arial"/>
          <w:b/>
          <w:bCs/>
          <w:spacing w:val="0"/>
          <w:sz w:val="24"/>
          <w:szCs w:val="24"/>
        </w:rPr>
        <w:t>Research Study</w:t>
      </w:r>
      <w:bookmarkEnd w:id="1"/>
      <w:r>
        <w:rPr>
          <w:rFonts w:cs="Arial"/>
          <w:b/>
          <w:bCs/>
          <w:spacing w:val="0"/>
          <w:sz w:val="24"/>
          <w:szCs w:val="24"/>
        </w:rPr>
        <w:t xml:space="preserve"> Assent Form</w:t>
      </w:r>
    </w:p>
    <w:p w:rsidRPr="00F006A8" w:rsidR="00C6725D" w:rsidP="00C6725D" w:rsidRDefault="00C6725D" w14:paraId="480C0D44" w14:textId="46C9E681">
      <w:pPr>
        <w:pStyle w:val="BodyText"/>
      </w:pPr>
      <w:r w:rsidRPr="00F006A8">
        <w:t xml:space="preserve">If you want to, you can be a part of this research study. </w:t>
      </w:r>
      <w:r w:rsidRPr="000A1433" w:rsidR="00A846BF">
        <w:t xml:space="preserve">About </w:t>
      </w:r>
      <w:r w:rsidR="00A846BF">
        <w:t>2</w:t>
      </w:r>
      <w:r w:rsidRPr="000A1433" w:rsidR="00A846BF">
        <w:t>,</w:t>
      </w:r>
      <w:r w:rsidR="00A846BF">
        <w:t>004</w:t>
      </w:r>
      <w:r w:rsidRPr="000A1433" w:rsidR="00A846BF">
        <w:t xml:space="preserve"> people are being asked to take </w:t>
      </w:r>
      <w:r w:rsidR="00A846BF">
        <w:t>a survey</w:t>
      </w:r>
      <w:r w:rsidRPr="000A1433" w:rsidR="00A846BF">
        <w:t xml:space="preserve"> </w:t>
      </w:r>
      <w:r w:rsidR="00A846BF">
        <w:t>for t</w:t>
      </w:r>
      <w:r>
        <w:t xml:space="preserve">his research study </w:t>
      </w:r>
      <w:r w:rsidR="00A846BF">
        <w:t xml:space="preserve">that </w:t>
      </w:r>
      <w:r>
        <w:t xml:space="preserve">is sponsored by the U.S. Food and Drug Administration (FDA) and led by RTI International (RTI). </w:t>
      </w:r>
      <w:r w:rsidRPr="00D91C56" w:rsidR="00D91C56">
        <w:t>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r w:rsidR="00D91C56">
        <w:t xml:space="preserve"> </w:t>
      </w:r>
      <w:r w:rsidRPr="00F006A8">
        <w:t>People do research to try to find answers to questions.</w:t>
      </w:r>
      <w:r>
        <w:t xml:space="preserve"> Research studies help us learn new things. </w:t>
      </w:r>
    </w:p>
    <w:p w:rsidRPr="00F006A8" w:rsidR="00C6725D" w:rsidP="00C6725D" w:rsidRDefault="00C6725D" w14:paraId="1165B828" w14:textId="77777777">
      <w:pPr>
        <w:pStyle w:val="BodyText"/>
        <w:spacing w:after="0"/>
        <w:rPr>
          <w:b/>
          <w:u w:val="single"/>
        </w:rPr>
      </w:pPr>
      <w:r w:rsidRPr="00F006A8">
        <w:rPr>
          <w:b/>
          <w:u w:val="single"/>
        </w:rPr>
        <w:t>Why are we doing this research study?</w:t>
      </w:r>
    </w:p>
    <w:p w:rsidR="00C6725D" w:rsidP="00C6725D" w:rsidRDefault="00C6725D" w14:paraId="06569C4B" w14:textId="0B8A0B2F">
      <w:pPr>
        <w:pStyle w:val="BodyText"/>
      </w:pPr>
      <w:r w:rsidRPr="00F006A8">
        <w:t xml:space="preserve">The reason we are doing this research is to </w:t>
      </w:r>
      <w:r>
        <w:t xml:space="preserve">learn people’s thoughts and opinions </w:t>
      </w:r>
      <w:r w:rsidRPr="003E62D3">
        <w:t xml:space="preserve">about </w:t>
      </w:r>
      <w:r w:rsidR="00CB3693">
        <w:t xml:space="preserve">nicotine </w:t>
      </w:r>
      <w:r w:rsidR="001F47B4">
        <w:t>a</w:t>
      </w:r>
      <w:r w:rsidR="00CB3693">
        <w:t>n</w:t>
      </w:r>
      <w:r w:rsidR="001F47B4">
        <w:t>d</w:t>
      </w:r>
      <w:r w:rsidR="00CB3693">
        <w:t xml:space="preserve"> tobacco products</w:t>
      </w:r>
      <w:r w:rsidRPr="003E62D3">
        <w:t xml:space="preserve">. </w:t>
      </w:r>
    </w:p>
    <w:p w:rsidRPr="00F006A8" w:rsidR="00C6725D" w:rsidP="00C6725D" w:rsidRDefault="00C6725D" w14:paraId="43B6A0D8" w14:textId="77777777">
      <w:pPr>
        <w:pStyle w:val="BodyText"/>
        <w:spacing w:after="0"/>
        <w:rPr>
          <w:b/>
          <w:u w:val="single"/>
        </w:rPr>
      </w:pPr>
      <w:r w:rsidRPr="00F006A8">
        <w:rPr>
          <w:b/>
          <w:u w:val="single"/>
        </w:rPr>
        <w:t>Wh</w:t>
      </w:r>
      <w:r>
        <w:rPr>
          <w:b/>
          <w:u w:val="single"/>
        </w:rPr>
        <w:t>at</w:t>
      </w:r>
      <w:r w:rsidRPr="00F006A8">
        <w:rPr>
          <w:b/>
          <w:u w:val="single"/>
        </w:rPr>
        <w:t xml:space="preserve"> </w:t>
      </w:r>
      <w:r>
        <w:rPr>
          <w:b/>
          <w:u w:val="single"/>
        </w:rPr>
        <w:t>will happen if I join this</w:t>
      </w:r>
      <w:r w:rsidRPr="00F006A8">
        <w:rPr>
          <w:b/>
          <w:u w:val="single"/>
        </w:rPr>
        <w:t xml:space="preserve"> research study?</w:t>
      </w:r>
    </w:p>
    <w:p w:rsidR="00C6725D" w:rsidP="00C6725D" w:rsidRDefault="00C6725D" w14:paraId="50454FC4" w14:textId="488B5429">
      <w:pPr>
        <w:pStyle w:val="BodyText"/>
      </w:pPr>
      <w:r>
        <w:t xml:space="preserve">You </w:t>
      </w:r>
      <w:r w:rsidR="00265A7D">
        <w:t>will</w:t>
      </w:r>
      <w:r>
        <w:t xml:space="preserve"> be asked to take </w:t>
      </w:r>
      <w:r w:rsidRPr="003E62D3">
        <w:t xml:space="preserve">a survey that will take about </w:t>
      </w:r>
      <w:r w:rsidR="00CB3693">
        <w:t xml:space="preserve">15 </w:t>
      </w:r>
      <w:r w:rsidRPr="003E62D3">
        <w:t>minutes.</w:t>
      </w:r>
      <w:r>
        <w:t xml:space="preserve"> The survey will ask you questions </w:t>
      </w:r>
      <w:r w:rsidRPr="003E62D3">
        <w:t xml:space="preserve">about </w:t>
      </w:r>
      <w:r w:rsidR="00CB3693">
        <w:t xml:space="preserve">nicotine </w:t>
      </w:r>
      <w:r w:rsidR="001F47B4">
        <w:t>and</w:t>
      </w:r>
      <w:r w:rsidR="00CB3693">
        <w:t xml:space="preserve"> tobacco products</w:t>
      </w:r>
      <w:r w:rsidRPr="003E62D3">
        <w:t>.</w:t>
      </w:r>
    </w:p>
    <w:p w:rsidRPr="00342E4C" w:rsidR="00C6725D" w:rsidP="00C6725D" w:rsidRDefault="00C6725D" w14:paraId="610F0E5D" w14:textId="77777777">
      <w:pPr>
        <w:pStyle w:val="BodyText"/>
        <w:spacing w:after="0"/>
        <w:rPr>
          <w:b/>
          <w:u w:val="single"/>
        </w:rPr>
      </w:pPr>
      <w:r w:rsidRPr="00342E4C">
        <w:rPr>
          <w:b/>
          <w:u w:val="single"/>
        </w:rPr>
        <w:t xml:space="preserve">What are the problems that might happen in this </w:t>
      </w:r>
      <w:r>
        <w:rPr>
          <w:b/>
          <w:u w:val="single"/>
        </w:rPr>
        <w:t xml:space="preserve">research </w:t>
      </w:r>
      <w:r w:rsidRPr="00342E4C">
        <w:rPr>
          <w:b/>
          <w:u w:val="single"/>
        </w:rPr>
        <w:t>study?</w:t>
      </w:r>
    </w:p>
    <w:p w:rsidR="00C6725D" w:rsidP="00C6725D" w:rsidRDefault="00C6725D" w14:paraId="19A6F608" w14:textId="77777777">
      <w:pPr>
        <w:pStyle w:val="BodyText"/>
        <w:rPr>
          <w:rFonts w:cs="Arial"/>
        </w:rPr>
      </w:pPr>
      <w:r w:rsidRPr="00342E4C">
        <w:rPr>
          <w:rFonts w:cs="Arial"/>
        </w:rPr>
        <w:t>Some of the questions might be hard to answer</w:t>
      </w:r>
      <w:r>
        <w:rPr>
          <w:rFonts w:cs="Arial"/>
        </w:rPr>
        <w:t xml:space="preserve"> or </w:t>
      </w:r>
      <w:r w:rsidRPr="00342E4C">
        <w:rPr>
          <w:rFonts w:cs="Arial"/>
        </w:rPr>
        <w:t xml:space="preserve">make you </w:t>
      </w:r>
      <w:r>
        <w:rPr>
          <w:rFonts w:cs="Arial"/>
        </w:rPr>
        <w:t xml:space="preserve">feel </w:t>
      </w:r>
      <w:r w:rsidRPr="00342E4C">
        <w:rPr>
          <w:rFonts w:cs="Arial"/>
        </w:rPr>
        <w:t xml:space="preserve">uncomfortable. </w:t>
      </w:r>
      <w:r>
        <w:rPr>
          <w:rFonts w:cs="Arial"/>
        </w:rPr>
        <w:t>You should know that:</w:t>
      </w:r>
    </w:p>
    <w:p w:rsidRPr="00F36CD2" w:rsidR="00C6725D" w:rsidP="00C6725D" w:rsidRDefault="00C6725D" w14:paraId="35394821" w14:textId="77777777">
      <w:pPr>
        <w:numPr>
          <w:ilvl w:val="0"/>
          <w:numId w:val="40"/>
        </w:numPr>
        <w:spacing w:after="0" w:line="240" w:lineRule="auto"/>
        <w:rPr>
          <w:rFonts w:cs="Times New Roman"/>
        </w:rPr>
      </w:pPr>
      <w:r w:rsidRPr="00777FFE">
        <w:t>You get to decide if you want to take part</w:t>
      </w:r>
      <w:r>
        <w:t xml:space="preserve"> in this research study</w:t>
      </w:r>
      <w:r w:rsidRPr="00777FFE">
        <w:t>.</w:t>
      </w:r>
      <w:r>
        <w:rPr>
          <w:rFonts w:cs="Times New Roman"/>
        </w:rPr>
        <w:t xml:space="preserve"> </w:t>
      </w:r>
      <w:r w:rsidRPr="00777FFE">
        <w:t xml:space="preserve">You can say “No” or you can say </w:t>
      </w:r>
      <w:r>
        <w:t>“</w:t>
      </w:r>
      <w:r w:rsidRPr="00777FFE">
        <w:t>Yes</w:t>
      </w:r>
      <w:r>
        <w:t>”</w:t>
      </w:r>
      <w:r w:rsidRPr="00777FFE">
        <w:t>.</w:t>
      </w:r>
    </w:p>
    <w:p w:rsidRPr="00F36CD2" w:rsidR="00C6725D" w:rsidP="00C6725D" w:rsidRDefault="00C6725D" w14:paraId="6026465A" w14:textId="3AFCEB91">
      <w:pPr>
        <w:pStyle w:val="BodyText"/>
        <w:numPr>
          <w:ilvl w:val="0"/>
          <w:numId w:val="40"/>
        </w:numPr>
        <w:spacing w:after="0"/>
        <w:rPr>
          <w:b/>
          <w:i/>
          <w:u w:val="single"/>
        </w:rPr>
      </w:pPr>
      <w:r>
        <w:t>If you do not want to answer a question on the survey</w:t>
      </w:r>
      <w:r w:rsidRPr="000A1433">
        <w:t xml:space="preserve">, you can skip it. </w:t>
      </w:r>
      <w:r>
        <w:t>That is okay.</w:t>
      </w:r>
    </w:p>
    <w:p w:rsidRPr="00EE7E3D" w:rsidR="00C6725D" w:rsidP="00C6725D" w:rsidRDefault="00C6725D" w14:paraId="3765CBBA" w14:textId="77777777">
      <w:pPr>
        <w:pStyle w:val="BodyText"/>
        <w:numPr>
          <w:ilvl w:val="0"/>
          <w:numId w:val="40"/>
        </w:numPr>
        <w:spacing w:after="0"/>
        <w:rPr>
          <w:b/>
          <w:i/>
          <w:u w:val="single"/>
        </w:rPr>
      </w:pPr>
      <w:r w:rsidRPr="000A1433">
        <w:t xml:space="preserve">You can </w:t>
      </w:r>
      <w:r>
        <w:t>stop taking</w:t>
      </w:r>
      <w:r w:rsidRPr="000A1433">
        <w:t xml:space="preserve"> the surveys at any time </w:t>
      </w:r>
      <w:r>
        <w:t>by closing your Internet browser</w:t>
      </w:r>
      <w:r w:rsidRPr="000A1433">
        <w:t>.</w:t>
      </w:r>
    </w:p>
    <w:p w:rsidR="00C6725D" w:rsidP="00C6725D" w:rsidRDefault="00C6725D" w14:paraId="57458106" w14:textId="77777777">
      <w:pPr>
        <w:pStyle w:val="BodyText"/>
        <w:spacing w:after="0"/>
        <w:rPr>
          <w:bCs/>
        </w:rPr>
      </w:pPr>
    </w:p>
    <w:p w:rsidRPr="00F36CD2" w:rsidR="00C6725D" w:rsidP="00C6725D" w:rsidRDefault="00C6725D" w14:paraId="2073B6F2" w14:textId="77777777">
      <w:pPr>
        <w:pStyle w:val="BodyText"/>
        <w:spacing w:after="0"/>
        <w:rPr>
          <w:b/>
          <w:u w:val="single"/>
        </w:rPr>
      </w:pPr>
      <w:r w:rsidRPr="00F36CD2">
        <w:rPr>
          <w:b/>
          <w:u w:val="single"/>
        </w:rPr>
        <w:t>Who will be told the things we learn about you in this study?</w:t>
      </w:r>
    </w:p>
    <w:p w:rsidR="00C6725D" w:rsidP="00C6725D" w:rsidRDefault="00C6725D" w14:paraId="123E2DBF" w14:textId="2C659630">
      <w:pPr>
        <w:pStyle w:val="BodyText"/>
        <w:spacing w:after="0"/>
      </w:pPr>
      <w:r w:rsidRPr="00F36CD2">
        <w:rPr>
          <w:bCs/>
        </w:rPr>
        <w:t>Your name will not be in any report of the results of this study</w:t>
      </w:r>
      <w:r>
        <w:rPr>
          <w:bCs/>
        </w:rPr>
        <w:t>, and your parents or guardians will not be told how you answered the questions</w:t>
      </w:r>
      <w:r w:rsidRPr="00F36CD2">
        <w:rPr>
          <w:bCs/>
        </w:rPr>
        <w:t>.</w:t>
      </w:r>
      <w:r>
        <w:rPr>
          <w:bCs/>
        </w:rPr>
        <w:t xml:space="preserve"> </w:t>
      </w:r>
      <w:r>
        <w:t>P</w:t>
      </w:r>
      <w:r w:rsidRPr="00C47BC9">
        <w:t xml:space="preserve">lease </w:t>
      </w:r>
      <w:r>
        <w:t>take</w:t>
      </w:r>
      <w:r w:rsidRPr="00C47BC9">
        <w:t xml:space="preserve"> the survey</w:t>
      </w:r>
      <w:r w:rsidRPr="004E2850">
        <w:t xml:space="preserve">s in a place where no one can look over your shoulder and view your answers. </w:t>
      </w:r>
      <w:r w:rsidR="00CB3693">
        <w:t>Please do not take the survey while driving.</w:t>
      </w:r>
    </w:p>
    <w:p w:rsidR="00C6725D" w:rsidP="00C6725D" w:rsidRDefault="00C6725D" w14:paraId="766DA4F7" w14:textId="5ACAFAC7">
      <w:pPr>
        <w:pStyle w:val="BodyText"/>
        <w:spacing w:after="0"/>
      </w:pPr>
    </w:p>
    <w:p w:rsidRPr="0036748F" w:rsidR="001F4E62" w:rsidP="00C6725D" w:rsidRDefault="001F4E62" w14:paraId="38037C2F" w14:textId="7B476A26">
      <w:pPr>
        <w:pStyle w:val="BodyText"/>
        <w:spacing w:after="0"/>
      </w:pPr>
      <w:r w:rsidRPr="0036748F">
        <w:t xml:space="preserve">Some personal information, like your email address </w:t>
      </w:r>
      <w:r w:rsidRPr="00733732">
        <w:t xml:space="preserve">and </w:t>
      </w:r>
      <w:r w:rsidR="00733732">
        <w:t>date of birth</w:t>
      </w:r>
      <w:r w:rsidRPr="0036748F">
        <w:t xml:space="preserve">, will be gathered. Your answers will be labeled with a number. This makes it so only study staff will know these are your answers. </w:t>
      </w:r>
      <w:r w:rsidRPr="0036748F" w:rsidR="0036748F">
        <w:t xml:space="preserve">Only the authorized study staff will have access to your responses. We are only interested in the combined responses from everyone who is selected to participate, not just one person’s answers. Your answers combined with all other responses will be shared with FDA. Your e-mail address </w:t>
      </w:r>
      <w:r w:rsidR="00150EBB">
        <w:t xml:space="preserve">and date of birth </w:t>
      </w:r>
      <w:r w:rsidRPr="0036748F" w:rsidR="0036748F">
        <w:t xml:space="preserve">will not be shared </w:t>
      </w:r>
      <w:r w:rsidR="00733732">
        <w:t>with FDA</w:t>
      </w:r>
      <w:r w:rsidRPr="0036748F" w:rsidR="0036748F">
        <w:t xml:space="preserve">. In the future we may use or share </w:t>
      </w:r>
      <w:r w:rsidR="0036748F">
        <w:t xml:space="preserve">the combined </w:t>
      </w:r>
      <w:r w:rsidRPr="0036748F" w:rsidR="0036748F">
        <w:t>survey answers (but no personal information) with other researchers for other studies, but we will not contact you again.</w:t>
      </w:r>
    </w:p>
    <w:p w:rsidR="001F4E62" w:rsidP="00C6725D" w:rsidRDefault="001F4E62" w14:paraId="76E8EE69" w14:textId="77777777">
      <w:pPr>
        <w:pStyle w:val="BodyText"/>
        <w:spacing w:after="0"/>
      </w:pPr>
    </w:p>
    <w:p w:rsidR="00C6725D" w:rsidP="00C6725D" w:rsidRDefault="00C6725D" w14:paraId="675E9ADA" w14:textId="77777777">
      <w:pPr>
        <w:pStyle w:val="BodyText"/>
      </w:pPr>
      <w:r w:rsidRPr="0099599D">
        <w:t xml:space="preserve">This </w:t>
      </w:r>
      <w:r>
        <w:t>research study has</w:t>
      </w:r>
      <w:r w:rsidRPr="0099599D">
        <w:t xml:space="preserve"> a Certificate of Confidentiality</w:t>
      </w:r>
      <w:r>
        <w:t>. This means that the researchers</w:t>
      </w:r>
      <w:r w:rsidRPr="0099599D">
        <w:t xml:space="preserve"> cannot be forced to </w:t>
      </w:r>
      <w:r>
        <w:t>provide</w:t>
      </w:r>
      <w:r w:rsidRPr="0099599D">
        <w:t xml:space="preserve"> any of your private identifiable information</w:t>
      </w:r>
      <w:r>
        <w:t xml:space="preserve"> if a court or a lawyer asks for it. </w:t>
      </w:r>
      <w:r w:rsidRPr="0099599D">
        <w:t>Disclosure of your research information may only occur in limited specific instances</w:t>
      </w:r>
      <w:r>
        <w:t xml:space="preserve"> such as:</w:t>
      </w:r>
    </w:p>
    <w:p w:rsidR="001F47B4" w:rsidP="001F47B4" w:rsidRDefault="001F47B4" w14:paraId="7042B1F9" w14:textId="1B0A037C">
      <w:pPr>
        <w:pStyle w:val="BodyText"/>
        <w:numPr>
          <w:ilvl w:val="0"/>
          <w:numId w:val="39"/>
        </w:numPr>
      </w:pPr>
      <w:r>
        <w:t xml:space="preserve">You can freely discuss your involvement in this research. </w:t>
      </w:r>
    </w:p>
    <w:p w:rsidR="00C6725D" w:rsidP="00C6725D" w:rsidRDefault="00C6725D" w14:paraId="3367989A" w14:textId="4414E284">
      <w:pPr>
        <w:pStyle w:val="BodyText"/>
        <w:numPr>
          <w:ilvl w:val="0"/>
          <w:numId w:val="39"/>
        </w:numPr>
      </w:pPr>
      <w:r>
        <w:t>The FDA can request information from the researchers.</w:t>
      </w:r>
    </w:p>
    <w:p w:rsidR="00C6725D" w:rsidP="00C6725D" w:rsidRDefault="00C6725D" w14:paraId="28562C01" w14:textId="77777777">
      <w:pPr>
        <w:pStyle w:val="BodyText"/>
        <w:numPr>
          <w:ilvl w:val="0"/>
          <w:numId w:val="39"/>
        </w:numPr>
        <w:spacing w:after="0"/>
      </w:pPr>
      <w:r>
        <w:t>If someone is in serious danger, the law may require the researchers to disclose information to keep people safe.</w:t>
      </w:r>
    </w:p>
    <w:p w:rsidR="00C6725D" w:rsidP="00C6725D" w:rsidRDefault="00C6725D" w14:paraId="0CE2F6F6" w14:textId="77777777">
      <w:pPr>
        <w:pStyle w:val="BodyText"/>
        <w:spacing w:after="0"/>
      </w:pPr>
    </w:p>
    <w:p w:rsidRPr="00F006A8" w:rsidR="00C6725D" w:rsidP="00C6725D" w:rsidRDefault="00C6725D" w14:paraId="7A28F19D" w14:textId="77777777">
      <w:pPr>
        <w:pStyle w:val="BodyText"/>
        <w:spacing w:after="0"/>
      </w:pPr>
      <w:r w:rsidRPr="00F006A8">
        <w:rPr>
          <w:b/>
          <w:u w:val="single"/>
        </w:rPr>
        <w:t>What are</w:t>
      </w:r>
      <w:r w:rsidRPr="0060772C">
        <w:rPr>
          <w:b/>
          <w:u w:val="single"/>
        </w:rPr>
        <w:t xml:space="preserve"> the </w:t>
      </w:r>
      <w:r w:rsidRPr="00F006A8">
        <w:rPr>
          <w:b/>
          <w:u w:val="single"/>
        </w:rPr>
        <w:t xml:space="preserve">good things </w:t>
      </w:r>
      <w:r w:rsidRPr="0060772C">
        <w:rPr>
          <w:b/>
          <w:u w:val="single"/>
        </w:rPr>
        <w:t xml:space="preserve">that </w:t>
      </w:r>
      <w:r w:rsidRPr="00F006A8">
        <w:rPr>
          <w:b/>
          <w:u w:val="single"/>
        </w:rPr>
        <w:t>might happen</w:t>
      </w:r>
      <w:r w:rsidRPr="0060772C">
        <w:rPr>
          <w:b/>
          <w:u w:val="single"/>
        </w:rPr>
        <w:t xml:space="preserve"> in this study</w:t>
      </w:r>
      <w:r w:rsidRPr="00F006A8">
        <w:rPr>
          <w:b/>
          <w:u w:val="single"/>
        </w:rPr>
        <w:t>?</w:t>
      </w:r>
    </w:p>
    <w:p w:rsidR="00C6725D" w:rsidP="00C6725D" w:rsidRDefault="00C6725D" w14:paraId="0FCA015C" w14:textId="77777777">
      <w:pPr>
        <w:pStyle w:val="BodyText"/>
        <w:spacing w:after="0"/>
      </w:pPr>
      <w:r w:rsidRPr="00F006A8">
        <w:t xml:space="preserve">People may have good things happen to them because they are in research studies.  These good things are called “benefits.” There are no benefits to you from being in this research study.  </w:t>
      </w:r>
    </w:p>
    <w:p w:rsidRPr="00F006A8" w:rsidR="00C6725D" w:rsidP="00C6725D" w:rsidRDefault="00C6725D" w14:paraId="53A2DA7F" w14:textId="77777777">
      <w:pPr>
        <w:pStyle w:val="BodyText"/>
        <w:spacing w:after="0"/>
      </w:pPr>
    </w:p>
    <w:p w:rsidRPr="00F36CD2" w:rsidR="00C6725D" w:rsidP="00C6725D" w:rsidRDefault="00C6725D" w14:paraId="29A51D32" w14:textId="77777777">
      <w:pPr>
        <w:pStyle w:val="BodyText"/>
        <w:spacing w:after="0"/>
        <w:rPr>
          <w:b/>
          <w:u w:val="single"/>
        </w:rPr>
      </w:pPr>
      <w:r w:rsidRPr="00F36CD2">
        <w:rPr>
          <w:b/>
          <w:u w:val="single"/>
        </w:rPr>
        <w:t>Will you get any money or gifts for being in this research study?</w:t>
      </w:r>
    </w:p>
    <w:p w:rsidRPr="000A1433" w:rsidR="00C6725D" w:rsidP="00C6725D" w:rsidRDefault="00CB3693" w14:paraId="3E5DBF96" w14:textId="4BA0B653">
      <w:pPr>
        <w:pStyle w:val="BodyText"/>
      </w:pPr>
      <w:r>
        <w:t>If you complete the survey, you will get a $</w:t>
      </w:r>
      <w:r w:rsidR="00C542D0">
        <w:t>5</w:t>
      </w:r>
      <w:r>
        <w:t xml:space="preserve"> gift card at the email address you provide</w:t>
      </w:r>
      <w:r w:rsidR="008C1BAC">
        <w:t xml:space="preserve"> within 1-2 weeks</w:t>
      </w:r>
      <w:r w:rsidR="00C641AE">
        <w:t xml:space="preserve"> as a token of </w:t>
      </w:r>
      <w:r w:rsidR="00852745">
        <w:t xml:space="preserve">our </w:t>
      </w:r>
      <w:r w:rsidR="00C641AE">
        <w:t>appreciation</w:t>
      </w:r>
      <w:r>
        <w:t xml:space="preserve">. </w:t>
      </w:r>
      <w:r w:rsidRPr="000A1433" w:rsidR="00D91C56">
        <w:t>You can drop out of the survey at any time for any reason</w:t>
      </w:r>
      <w:r w:rsidR="00D91C56">
        <w:t xml:space="preserve"> by closing your Internet browser</w:t>
      </w:r>
      <w:r w:rsidRPr="000A1433" w:rsidR="00D91C56">
        <w:t>.</w:t>
      </w:r>
      <w:r w:rsidR="00655C2D">
        <w:t xml:space="preserve"> </w:t>
      </w:r>
      <w:bookmarkStart w:name="_Hlk95836766" w:id="4"/>
      <w:r>
        <w:t>If you do not complete the survey, you will not receive a gift card.</w:t>
      </w:r>
      <w:r w:rsidR="008C1BAC">
        <w:t xml:space="preserve"> </w:t>
      </w:r>
      <w:bookmarkEnd w:id="4"/>
      <w:r w:rsidR="001F4E62">
        <w:t>Responses will be verified prior to issuing</w:t>
      </w:r>
      <w:r w:rsidR="00C641AE">
        <w:t xml:space="preserve"> the gift card</w:t>
      </w:r>
      <w:r w:rsidR="001F4E62">
        <w:t>;</w:t>
      </w:r>
      <w:r w:rsidR="00D91C56">
        <w:t xml:space="preserve"> </w:t>
      </w:r>
      <w:r w:rsidRPr="008C1BAC" w:rsidR="008C1BAC">
        <w:t>If we find that you have completed the survey more than once, you may not receive a gift card.</w:t>
      </w:r>
      <w:r w:rsidR="00150EBB">
        <w:t xml:space="preserve"> </w:t>
      </w:r>
      <w:r w:rsidRPr="00150EBB" w:rsidR="00150EBB">
        <w:t xml:space="preserve">In order to receive the gift card, you must provide an email address. The email address will only be used </w:t>
      </w:r>
      <w:r w:rsidR="00150EBB">
        <w:t>to send</w:t>
      </w:r>
      <w:r w:rsidRPr="00150EBB" w:rsidR="00150EBB">
        <w:t xml:space="preserve"> your incentive (through Creative Group Inc.) and will not be otherwise sold or shared.</w:t>
      </w:r>
    </w:p>
    <w:p w:rsidRPr="005940D7" w:rsidR="00C6725D" w:rsidP="00C6725D" w:rsidRDefault="00C6725D" w14:paraId="2D8BAEB7" w14:textId="77777777">
      <w:pPr>
        <w:pStyle w:val="BodyText"/>
        <w:spacing w:after="0"/>
        <w:rPr>
          <w:b/>
          <w:u w:val="single"/>
        </w:rPr>
      </w:pPr>
      <w:r w:rsidRPr="005940D7">
        <w:rPr>
          <w:b/>
          <w:u w:val="single"/>
        </w:rPr>
        <w:t xml:space="preserve">Who should you ask if you </w:t>
      </w:r>
      <w:r w:rsidRPr="0060772C">
        <w:rPr>
          <w:b/>
          <w:u w:val="single"/>
        </w:rPr>
        <w:t>have any questions</w:t>
      </w:r>
      <w:r w:rsidRPr="005940D7">
        <w:rPr>
          <w:b/>
          <w:u w:val="single"/>
        </w:rPr>
        <w:t>?</w:t>
      </w:r>
    </w:p>
    <w:p w:rsidRPr="003E62D3" w:rsidR="00C6725D" w:rsidP="00C6725D" w:rsidRDefault="00C6725D" w14:paraId="62BA786C" w14:textId="1D1B2EEA">
      <w:pPr>
        <w:pStyle w:val="BodyText"/>
      </w:pPr>
      <w:r w:rsidRPr="003E62D3">
        <w:t>If you have questions</w:t>
      </w:r>
      <w:r>
        <w:t xml:space="preserve">, you should ask us. </w:t>
      </w:r>
      <w:r w:rsidR="00CB3693">
        <w:t>Y</w:t>
      </w:r>
      <w:r w:rsidRPr="005940D7">
        <w:t xml:space="preserve">ou may call </w:t>
      </w:r>
      <w:r w:rsidR="00CB3693">
        <w:t>Youn Lee</w:t>
      </w:r>
      <w:r w:rsidRPr="003E62D3">
        <w:t xml:space="preserve"> </w:t>
      </w:r>
      <w:r>
        <w:t>(RTI Researcher)</w:t>
      </w:r>
      <w:r w:rsidRPr="003E62D3">
        <w:t xml:space="preserve"> at </w:t>
      </w:r>
      <w:r w:rsidRPr="000A1433" w:rsidR="00CB3693">
        <w:rPr>
          <w:snapToGrid w:val="0"/>
        </w:rPr>
        <w:t>919-</w:t>
      </w:r>
      <w:r w:rsidR="00CB3693">
        <w:rPr>
          <w:snapToGrid w:val="0"/>
        </w:rPr>
        <w:t>541</w:t>
      </w:r>
      <w:r w:rsidRPr="000A1433" w:rsidR="00CB3693">
        <w:rPr>
          <w:snapToGrid w:val="0"/>
        </w:rPr>
        <w:t>-</w:t>
      </w:r>
      <w:r w:rsidR="00CB3693">
        <w:rPr>
          <w:snapToGrid w:val="0"/>
        </w:rPr>
        <w:t>8735</w:t>
      </w:r>
      <w:r w:rsidRPr="000A1433" w:rsidR="00CB3693">
        <w:rPr>
          <w:snapToGrid w:val="0"/>
        </w:rPr>
        <w:t>, or at 1</w:t>
      </w:r>
      <w:r w:rsidRPr="000A1433" w:rsidR="00CB3693">
        <w:rPr>
          <w:snapToGrid w:val="0"/>
        </w:rPr>
        <w:noBreakHyphen/>
        <w:t>800-334-8571, extension 2</w:t>
      </w:r>
      <w:r w:rsidR="00CB3693">
        <w:rPr>
          <w:snapToGrid w:val="0"/>
        </w:rPr>
        <w:t>8735</w:t>
      </w:r>
      <w:r w:rsidRPr="003E62D3">
        <w:rPr>
          <w:snapToGrid w:val="0"/>
        </w:rPr>
        <w:t>.</w:t>
      </w:r>
      <w:r w:rsidRPr="003E62D3">
        <w:t xml:space="preserve"> If you have any questions about your rights as a study</w:t>
      </w:r>
      <w:r w:rsidRPr="003E62D3">
        <w:rPr>
          <w:spacing w:val="28"/>
        </w:rPr>
        <w:t xml:space="preserve"> </w:t>
      </w:r>
      <w:r w:rsidRPr="003E62D3">
        <w:t xml:space="preserve">participant, you may call RTI’s </w:t>
      </w:r>
      <w:r w:rsidRPr="003E62D3">
        <w:rPr>
          <w:rFonts w:cs="Times New Roman"/>
        </w:rPr>
        <w:t>Office of Research Protection at 1-866-214-2043.</w:t>
      </w:r>
      <w:r>
        <w:rPr>
          <w:rFonts w:cs="Times New Roman"/>
        </w:rPr>
        <w:t xml:space="preserve"> </w:t>
      </w:r>
      <w:r>
        <w:t>You can print or take a screenshot of this form if you would like a copy for your records.</w:t>
      </w:r>
      <w:r w:rsidR="003B565E">
        <w:t xml:space="preserve"> </w:t>
      </w:r>
      <w:r w:rsidRPr="003B565E" w:rsidR="003B565E">
        <w:t>If you are a tobacco user</w:t>
      </w:r>
      <w:r w:rsidR="00E7207F">
        <w:t xml:space="preserve"> </w:t>
      </w:r>
      <w:r w:rsidRPr="003B565E" w:rsidR="003B565E">
        <w:t>or have a friend or family member who is a tobacco user, and you would like information on how to quit, please visit https://smokefree.gov/.</w:t>
      </w:r>
    </w:p>
    <w:p w:rsidRPr="003E62D3" w:rsidR="00C6725D" w:rsidP="00265A7D" w:rsidRDefault="00C6725D" w14:paraId="26AAAE30" w14:textId="0091046A">
      <w:pPr>
        <w:pStyle w:val="BodyText"/>
        <w:spacing w:after="0"/>
        <w:rPr>
          <w:b/>
        </w:rPr>
      </w:pPr>
      <w:bookmarkStart w:name="_Hlk46501571" w:id="5"/>
      <w:r w:rsidRPr="003E62D3">
        <w:rPr>
          <w:b/>
        </w:rPr>
        <w:t>Do you agree to</w:t>
      </w:r>
      <w:r w:rsidR="00265A7D">
        <w:rPr>
          <w:b/>
        </w:rPr>
        <w:t xml:space="preserve"> </w:t>
      </w:r>
      <w:r w:rsidR="008D66D2">
        <w:rPr>
          <w:b/>
        </w:rPr>
        <w:t>take part</w:t>
      </w:r>
      <w:r>
        <w:rPr>
          <w:b/>
        </w:rPr>
        <w:t xml:space="preserve"> in the</w:t>
      </w:r>
      <w:r w:rsidRPr="003E62D3">
        <w:rPr>
          <w:b/>
        </w:rPr>
        <w:t xml:space="preserve"> study</w:t>
      </w:r>
      <w:r w:rsidR="008D66D2">
        <w:rPr>
          <w:b/>
        </w:rPr>
        <w:t xml:space="preserve"> by answering </w:t>
      </w:r>
      <w:r w:rsidR="00265A7D">
        <w:rPr>
          <w:b/>
        </w:rPr>
        <w:t xml:space="preserve">survey </w:t>
      </w:r>
      <w:r w:rsidR="008D66D2">
        <w:rPr>
          <w:b/>
        </w:rPr>
        <w:t>questions</w:t>
      </w:r>
      <w:r w:rsidRPr="003E62D3">
        <w:rPr>
          <w:b/>
        </w:rPr>
        <w:t>?</w:t>
      </w:r>
    </w:p>
    <w:bookmarkEnd w:id="5"/>
    <w:p w:rsidRPr="003E62D3" w:rsidR="00C6725D" w:rsidP="00C6725D" w:rsidRDefault="00C6725D" w14:paraId="7CE930F0" w14:textId="77777777">
      <w:pPr>
        <w:pStyle w:val="Answer"/>
        <w:ind w:left="900"/>
      </w:pPr>
      <w:r w:rsidRPr="003E62D3">
        <w:t>1 Yes</w:t>
      </w:r>
    </w:p>
    <w:p w:rsidR="00550C01" w:rsidP="00550C01" w:rsidRDefault="00C6725D" w14:paraId="0EBE7552" w14:textId="1C72524A">
      <w:pPr>
        <w:pStyle w:val="Answer"/>
        <w:ind w:left="900"/>
      </w:pPr>
      <w:r w:rsidRPr="003E62D3">
        <w:t>2 No</w:t>
      </w:r>
    </w:p>
    <w:p w:rsidR="00550C01" w:rsidP="00550C01" w:rsidRDefault="00550C01" w14:paraId="68CBAD15" w14:textId="77777777">
      <w:pPr>
        <w:pStyle w:val="Answer"/>
        <w:ind w:left="900"/>
      </w:pPr>
    </w:p>
    <w:p w:rsidRPr="00341966" w:rsidR="00550C01" w:rsidP="00550C01" w:rsidRDefault="00550C01" w14:paraId="1A708E2C" w14:textId="6F7F5A34">
      <w:pPr>
        <w:spacing w:after="240"/>
        <w:rPr>
          <w:rFonts w:ascii="Times New Roman" w:hAnsi="Times New Roman"/>
          <w:bCs/>
          <w:sz w:val="16"/>
          <w:szCs w:val="18"/>
        </w:rPr>
      </w:pPr>
      <w:r w:rsidRPr="00341966">
        <w:rPr>
          <w:bCs/>
          <w:sz w:val="16"/>
          <w:szCs w:val="18"/>
        </w:rPr>
        <w:t xml:space="preserve">Paperwork Reduction Act Statement:  The public reporting burden for this information collection has been estimated to average </w:t>
      </w:r>
      <w:r w:rsidR="0030399F">
        <w:rPr>
          <w:bCs/>
          <w:sz w:val="16"/>
          <w:szCs w:val="18"/>
        </w:rPr>
        <w:t>2.5</w:t>
      </w:r>
      <w:r w:rsidRPr="00341966">
        <w:rPr>
          <w:bCs/>
          <w:sz w:val="16"/>
          <w:szCs w:val="18"/>
        </w:rPr>
        <w:t xml:space="preserve"> minutes per response (the time estimated to read, review, respond).  Send comments regarding this burden estimate or any other aspects of this information collection, including suggestions for reducing burden, to PRAStaff@fda.hhs.gov.</w:t>
      </w:r>
    </w:p>
    <w:p w:rsidRPr="003511BE" w:rsidR="00550C01" w:rsidP="00550C01" w:rsidRDefault="00550C01" w14:paraId="0D9C7508" w14:textId="77777777">
      <w:pPr>
        <w:pStyle w:val="BodyText"/>
        <w:rPr>
          <w:b/>
        </w:rPr>
      </w:pPr>
      <w:r w:rsidRPr="000A1433">
        <w:t xml:space="preserve">[IF YES, GO </w:t>
      </w:r>
      <w:bookmarkStart w:name="_Hlk84405358" w:id="6"/>
      <w:r w:rsidRPr="000A1433">
        <w:t xml:space="preserve">TO </w:t>
      </w:r>
      <w:bookmarkEnd w:id="6"/>
      <w:r>
        <w:t>SURVEY</w:t>
      </w:r>
      <w:r w:rsidRPr="000A1433">
        <w:t>]</w:t>
      </w:r>
      <w:r w:rsidRPr="000A1433">
        <w:rPr>
          <w:b/>
        </w:rPr>
        <w:br/>
      </w:r>
      <w:r w:rsidRPr="000A1433">
        <w:t>[IF NO, GO TO END]</w:t>
      </w:r>
    </w:p>
    <w:p w:rsidRPr="00D61F83" w:rsidR="00C6725D" w:rsidP="00C6725D" w:rsidRDefault="00C6725D" w14:paraId="11DB7683" w14:textId="0436FE2E">
      <w:pPr>
        <w:pStyle w:val="BodyText"/>
      </w:pPr>
      <w:r>
        <w:rPr>
          <w:b/>
        </w:rPr>
        <w:lastRenderedPageBreak/>
        <w:t>[</w:t>
      </w:r>
      <w:r w:rsidRPr="003E62D3">
        <w:rPr>
          <w:b/>
        </w:rPr>
        <w:t>END</w:t>
      </w:r>
      <w:r>
        <w:rPr>
          <w:b/>
        </w:rPr>
        <w:t>]</w:t>
      </w:r>
      <w:r w:rsidRPr="003E62D3">
        <w:rPr>
          <w:b/>
        </w:rPr>
        <w:br/>
      </w:r>
      <w:r w:rsidRPr="003E62D3">
        <w:t>Thank you for your time.</w:t>
      </w:r>
      <w:bookmarkEnd w:id="2"/>
    </w:p>
    <w:bookmarkEnd w:id="3"/>
    <w:p w:rsidRPr="00097CA7" w:rsidR="000224BC" w:rsidP="00097CA7" w:rsidRDefault="000224BC" w14:paraId="06169641" w14:textId="2471C7CD">
      <w:pPr>
        <w:pStyle w:val="BodyText"/>
        <w:rPr>
          <w:b/>
        </w:rPr>
      </w:pPr>
    </w:p>
    <w:sectPr w:rsidRPr="00097CA7" w:rsidR="000224B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5E1B" w14:textId="77777777" w:rsidR="000A23BF" w:rsidRDefault="000A23BF" w:rsidP="00097CA7">
      <w:pPr>
        <w:spacing w:after="0" w:line="240" w:lineRule="auto"/>
      </w:pPr>
      <w:r>
        <w:separator/>
      </w:r>
    </w:p>
  </w:endnote>
  <w:endnote w:type="continuationSeparator" w:id="0">
    <w:p w14:paraId="4AFF850A" w14:textId="77777777" w:rsidR="000A23BF" w:rsidRDefault="000A23BF" w:rsidP="0009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4710" w14:textId="25F95DE1" w:rsidR="00097CA7" w:rsidRDefault="00BB51FA" w:rsidP="00097CA7">
    <w:pPr>
      <w:pStyle w:val="Footer"/>
      <w:jc w:val="center"/>
    </w:pPr>
    <w:r>
      <w:t>B</w:t>
    </w:r>
    <w:r w:rsidR="00097CA7">
      <w:t>-</w:t>
    </w:r>
    <w:r w:rsidR="00097CA7">
      <w:fldChar w:fldCharType="begin"/>
    </w:r>
    <w:r w:rsidR="00097CA7">
      <w:instrText xml:space="preserve"> PAGE   \* MERGEFORMAT </w:instrText>
    </w:r>
    <w:r w:rsidR="00097CA7">
      <w:fldChar w:fldCharType="separate"/>
    </w:r>
    <w:r w:rsidR="006347A1">
      <w:rPr>
        <w:noProof/>
      </w:rPr>
      <w:t>1</w:t>
    </w:r>
    <w:r w:rsidR="00097CA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F606" w14:textId="77777777" w:rsidR="000A23BF" w:rsidRDefault="000A23BF" w:rsidP="00097CA7">
      <w:pPr>
        <w:spacing w:after="0" w:line="240" w:lineRule="auto"/>
      </w:pPr>
      <w:r>
        <w:separator/>
      </w:r>
    </w:p>
  </w:footnote>
  <w:footnote w:type="continuationSeparator" w:id="0">
    <w:p w14:paraId="01C8734C" w14:textId="77777777" w:rsidR="000A23BF" w:rsidRDefault="000A23BF" w:rsidP="0009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4E66" w14:textId="59103A51" w:rsidR="00C6725D" w:rsidRPr="00594930" w:rsidRDefault="00C6725D" w:rsidP="00C6725D">
    <w:pPr>
      <w:autoSpaceDE w:val="0"/>
      <w:autoSpaceDN w:val="0"/>
      <w:adjustRightInd w:val="0"/>
      <w:spacing w:after="120"/>
      <w:rPr>
        <w:rFonts w:cs="TimesNewRomanPSMT"/>
        <w:sz w:val="16"/>
        <w:szCs w:val="16"/>
      </w:rPr>
    </w:pPr>
    <w:r>
      <w:rPr>
        <w:rFonts w:cs="TimesNewRomanPSMT"/>
        <w:sz w:val="16"/>
        <w:szCs w:val="16"/>
      </w:rPr>
      <w:t>[</w:t>
    </w:r>
    <w:r w:rsidRPr="00594930">
      <w:rPr>
        <w:rFonts w:cs="TimesNewRomanPSMT"/>
        <w:sz w:val="16"/>
        <w:szCs w:val="16"/>
      </w:rPr>
      <w:t xml:space="preserve">PROTOCOL TITLE: </w:t>
    </w:r>
    <w:r w:rsidR="00CB3693">
      <w:rPr>
        <w:rFonts w:cs="TimesNewRomanPSMT"/>
        <w:sz w:val="16"/>
        <w:szCs w:val="16"/>
      </w:rPr>
      <w:t>Nicotine Education Project</w:t>
    </w:r>
  </w:p>
  <w:p w14:paraId="7F907080" w14:textId="7558E980" w:rsidR="00C6725D" w:rsidRPr="00594930" w:rsidRDefault="00C6725D" w:rsidP="00C6725D">
    <w:pPr>
      <w:autoSpaceDE w:val="0"/>
      <w:autoSpaceDN w:val="0"/>
      <w:adjustRightInd w:val="0"/>
      <w:spacing w:after="120"/>
      <w:rPr>
        <w:rFonts w:cs="TimesNewRomanPSMT"/>
        <w:sz w:val="16"/>
        <w:szCs w:val="16"/>
      </w:rPr>
    </w:pPr>
    <w:r>
      <w:rPr>
        <w:rFonts w:cs="TimesNewRomanPSMT"/>
        <w:sz w:val="16"/>
        <w:szCs w:val="16"/>
      </w:rPr>
      <w:t xml:space="preserve">RTI </w:t>
    </w:r>
    <w:r w:rsidRPr="00594930">
      <w:rPr>
        <w:rFonts w:cs="TimesNewRomanPSMT"/>
        <w:sz w:val="16"/>
        <w:szCs w:val="16"/>
      </w:rPr>
      <w:t xml:space="preserve">PRINCIPAL INVESTIGATOR: </w:t>
    </w:r>
    <w:r w:rsidR="00CB3693">
      <w:rPr>
        <w:rFonts w:cs="TimesNewRomanPSMT"/>
        <w:sz w:val="16"/>
        <w:szCs w:val="16"/>
      </w:rPr>
      <w:t>Youn Lee</w:t>
    </w:r>
  </w:p>
  <w:p w14:paraId="6338C959" w14:textId="70F67CBF" w:rsidR="00C6725D" w:rsidRPr="00594930" w:rsidRDefault="00C6725D" w:rsidP="00C6725D">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1F4E62">
      <w:rPr>
        <w:rFonts w:cs="TimesNewRomanPSMT"/>
        <w:sz w:val="16"/>
        <w:szCs w:val="16"/>
      </w:rPr>
      <w:t>02</w:t>
    </w:r>
    <w:r>
      <w:rPr>
        <w:rFonts w:cs="TimesNewRomanPSMT"/>
        <w:sz w:val="16"/>
        <w:szCs w:val="16"/>
      </w:rPr>
      <w:t>-</w:t>
    </w:r>
    <w:r w:rsidR="00C641AE">
      <w:rPr>
        <w:rFonts w:cs="TimesNewRomanPSMT"/>
        <w:sz w:val="16"/>
        <w:szCs w:val="16"/>
      </w:rPr>
      <w:t>18</w:t>
    </w:r>
    <w:r w:rsidRPr="00594930">
      <w:rPr>
        <w:rFonts w:cs="TimesNewRomanPSMT"/>
        <w:sz w:val="16"/>
        <w:szCs w:val="16"/>
      </w:rPr>
      <w:t>-2</w:t>
    </w:r>
    <w:r w:rsidR="001F4E62">
      <w:rPr>
        <w:rFonts w:cs="TimesNewRomanPSMT"/>
        <w:sz w:val="16"/>
        <w:szCs w:val="16"/>
      </w:rPr>
      <w:t>2</w:t>
    </w:r>
    <w:r>
      <w:rPr>
        <w:rFonts w:cs="TimesNewRomanPSMT"/>
        <w:sz w:val="16"/>
        <w:szCs w:val="16"/>
      </w:rPr>
      <w:t>]</w:t>
    </w:r>
  </w:p>
  <w:p w14:paraId="14913613" w14:textId="20A02E40" w:rsidR="00C6725D" w:rsidRPr="0060772C" w:rsidRDefault="00C6725D" w:rsidP="00C6725D">
    <w:pPr>
      <w:pStyle w:val="Header"/>
      <w:pBdr>
        <w:bottom w:val="single" w:sz="2" w:space="7" w:color="auto"/>
      </w:pBdr>
      <w:jc w:val="right"/>
      <w:rPr>
        <w:sz w:val="16"/>
      </w:rPr>
    </w:pPr>
    <w:r w:rsidRPr="0060772C">
      <w:rPr>
        <w:sz w:val="16"/>
      </w:rPr>
      <w:t xml:space="preserve">OMB# </w:t>
    </w:r>
    <w:r w:rsidR="001D7D7F" w:rsidRPr="001D7D7F">
      <w:rPr>
        <w:sz w:val="16"/>
      </w:rPr>
      <w:t>0910-0810</w:t>
    </w:r>
  </w:p>
  <w:p w14:paraId="21D4291B" w14:textId="602AA527" w:rsidR="00C6725D" w:rsidRPr="0060772C" w:rsidRDefault="00C6725D" w:rsidP="00C6725D">
    <w:pPr>
      <w:pStyle w:val="Header"/>
      <w:pBdr>
        <w:bottom w:val="single" w:sz="2" w:space="7" w:color="auto"/>
      </w:pBdr>
      <w:jc w:val="right"/>
      <w:rPr>
        <w:sz w:val="16"/>
      </w:rPr>
    </w:pPr>
    <w:r w:rsidRPr="00594930">
      <w:rPr>
        <w:sz w:val="16"/>
        <w:szCs w:val="16"/>
      </w:rPr>
      <w:t>EXP</w:t>
    </w:r>
    <w:r w:rsidRPr="0060772C">
      <w:rPr>
        <w:sz w:val="16"/>
      </w:rPr>
      <w:t xml:space="preserve">: </w:t>
    </w:r>
    <w:r w:rsidR="001D7D7F" w:rsidRPr="001D7D7F">
      <w:rPr>
        <w:sz w:val="16"/>
      </w:rPr>
      <w:t>12/31/2024</w:t>
    </w:r>
  </w:p>
  <w:p w14:paraId="570DCBFD" w14:textId="77777777" w:rsidR="00C6725D" w:rsidRDefault="00C6725D" w:rsidP="00C67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7433990"/>
    <w:multiLevelType w:val="hybridMultilevel"/>
    <w:tmpl w:val="EB12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8539B"/>
    <w:multiLevelType w:val="hybridMultilevel"/>
    <w:tmpl w:val="DC08D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4E0FC3"/>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15:restartNumberingAfterBreak="0">
    <w:nsid w:val="268B4DFF"/>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C3926"/>
    <w:multiLevelType w:val="hybridMultilevel"/>
    <w:tmpl w:val="5508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5" w15:restartNumberingAfterBreak="0">
    <w:nsid w:val="2A4A1D48"/>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65646D0"/>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4061A"/>
    <w:multiLevelType w:val="hybridMultilevel"/>
    <w:tmpl w:val="FCB2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518523B3"/>
    <w:multiLevelType w:val="hybridMultilevel"/>
    <w:tmpl w:val="F2346DA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E525B"/>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DB22FB"/>
    <w:multiLevelType w:val="hybridMultilevel"/>
    <w:tmpl w:val="444C7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30C02"/>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E724E5"/>
    <w:multiLevelType w:val="hybridMultilevel"/>
    <w:tmpl w:val="20721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89762F"/>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CF15D5"/>
    <w:multiLevelType w:val="hybridMultilevel"/>
    <w:tmpl w:val="A77C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0135A"/>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E28B0"/>
    <w:multiLevelType w:val="hybridMultilevel"/>
    <w:tmpl w:val="4FB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473D3"/>
    <w:multiLevelType w:val="hybridMultilevel"/>
    <w:tmpl w:val="6C48A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0"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ECF198A"/>
    <w:multiLevelType w:val="hybridMultilevel"/>
    <w:tmpl w:val="47120378"/>
    <w:lvl w:ilvl="0" w:tplc="CD60878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6"/>
  </w:num>
  <w:num w:numId="12">
    <w:abstractNumId w:val="15"/>
  </w:num>
  <w:num w:numId="13">
    <w:abstractNumId w:val="0"/>
  </w:num>
  <w:num w:numId="14">
    <w:abstractNumId w:val="39"/>
  </w:num>
  <w:num w:numId="15">
    <w:abstractNumId w:val="38"/>
  </w:num>
  <w:num w:numId="16">
    <w:abstractNumId w:val="32"/>
  </w:num>
  <w:num w:numId="17">
    <w:abstractNumId w:val="17"/>
  </w:num>
  <w:num w:numId="18">
    <w:abstractNumId w:val="2"/>
  </w:num>
  <w:num w:numId="19">
    <w:abstractNumId w:val="40"/>
  </w:num>
  <w:num w:numId="20">
    <w:abstractNumId w:val="26"/>
  </w:num>
  <w:num w:numId="21">
    <w:abstractNumId w:val="22"/>
  </w:num>
  <w:num w:numId="22">
    <w:abstractNumId w:val="35"/>
  </w:num>
  <w:num w:numId="23">
    <w:abstractNumId w:val="8"/>
  </w:num>
  <w:num w:numId="24">
    <w:abstractNumId w:val="9"/>
  </w:num>
  <w:num w:numId="25">
    <w:abstractNumId w:val="20"/>
  </w:num>
  <w:num w:numId="26">
    <w:abstractNumId w:val="6"/>
  </w:num>
  <w:num w:numId="27">
    <w:abstractNumId w:val="31"/>
  </w:num>
  <w:num w:numId="28">
    <w:abstractNumId w:val="41"/>
  </w:num>
  <w:num w:numId="29">
    <w:abstractNumId w:val="37"/>
  </w:num>
  <w:num w:numId="30">
    <w:abstractNumId w:val="34"/>
  </w:num>
  <w:num w:numId="31">
    <w:abstractNumId w:val="4"/>
  </w:num>
  <w:num w:numId="32">
    <w:abstractNumId w:val="12"/>
  </w:num>
  <w:num w:numId="33">
    <w:abstractNumId w:val="29"/>
  </w:num>
  <w:num w:numId="34">
    <w:abstractNumId w:val="30"/>
  </w:num>
  <w:num w:numId="35">
    <w:abstractNumId w:val="25"/>
  </w:num>
  <w:num w:numId="36">
    <w:abstractNumId w:val="18"/>
  </w:num>
  <w:num w:numId="37">
    <w:abstractNumId w:val="33"/>
  </w:num>
  <w:num w:numId="38">
    <w:abstractNumId w:val="24"/>
  </w:num>
  <w:num w:numId="39">
    <w:abstractNumId w:val="28"/>
  </w:num>
  <w:num w:numId="40">
    <w:abstractNumId w:val="3"/>
  </w:num>
  <w:num w:numId="41">
    <w:abstractNumId w:val="27"/>
  </w:num>
  <w:num w:numId="42">
    <w:abstractNumId w:val="13"/>
  </w:num>
  <w:num w:numId="43">
    <w:abstractNumId w:val="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224BC"/>
    <w:rsid w:val="00024ED4"/>
    <w:rsid w:val="00030DA1"/>
    <w:rsid w:val="000961C1"/>
    <w:rsid w:val="00097CA7"/>
    <w:rsid w:val="000A23BF"/>
    <w:rsid w:val="000A7F48"/>
    <w:rsid w:val="000B25E3"/>
    <w:rsid w:val="000E2E68"/>
    <w:rsid w:val="0010726B"/>
    <w:rsid w:val="00112FE4"/>
    <w:rsid w:val="00125D4D"/>
    <w:rsid w:val="00133CBE"/>
    <w:rsid w:val="0014671E"/>
    <w:rsid w:val="00150EBB"/>
    <w:rsid w:val="00185A95"/>
    <w:rsid w:val="00192A61"/>
    <w:rsid w:val="001D236D"/>
    <w:rsid w:val="001D7D7F"/>
    <w:rsid w:val="001F025C"/>
    <w:rsid w:val="001F47B4"/>
    <w:rsid w:val="001F4E62"/>
    <w:rsid w:val="002063DE"/>
    <w:rsid w:val="0023010E"/>
    <w:rsid w:val="00230865"/>
    <w:rsid w:val="00233B41"/>
    <w:rsid w:val="00252DFF"/>
    <w:rsid w:val="00265A7D"/>
    <w:rsid w:val="00287F7F"/>
    <w:rsid w:val="002A2016"/>
    <w:rsid w:val="002A5B2E"/>
    <w:rsid w:val="002A5E6D"/>
    <w:rsid w:val="002E58D6"/>
    <w:rsid w:val="0030399F"/>
    <w:rsid w:val="00313C92"/>
    <w:rsid w:val="00315E80"/>
    <w:rsid w:val="0035467F"/>
    <w:rsid w:val="00366EB3"/>
    <w:rsid w:val="0036748F"/>
    <w:rsid w:val="003936B4"/>
    <w:rsid w:val="00393CE5"/>
    <w:rsid w:val="003A796D"/>
    <w:rsid w:val="003B565E"/>
    <w:rsid w:val="003C46CE"/>
    <w:rsid w:val="003C4829"/>
    <w:rsid w:val="003E104F"/>
    <w:rsid w:val="003F2429"/>
    <w:rsid w:val="0040662D"/>
    <w:rsid w:val="0044063F"/>
    <w:rsid w:val="00455034"/>
    <w:rsid w:val="004A284C"/>
    <w:rsid w:val="004C306B"/>
    <w:rsid w:val="004C5182"/>
    <w:rsid w:val="004D3E36"/>
    <w:rsid w:val="004E6FD4"/>
    <w:rsid w:val="00550C01"/>
    <w:rsid w:val="00560B4C"/>
    <w:rsid w:val="005C57D3"/>
    <w:rsid w:val="005F45D1"/>
    <w:rsid w:val="00602676"/>
    <w:rsid w:val="00602755"/>
    <w:rsid w:val="006347A1"/>
    <w:rsid w:val="00635A0B"/>
    <w:rsid w:val="00655C2D"/>
    <w:rsid w:val="00663150"/>
    <w:rsid w:val="00664AC1"/>
    <w:rsid w:val="006F4556"/>
    <w:rsid w:val="00710879"/>
    <w:rsid w:val="00722A66"/>
    <w:rsid w:val="00733732"/>
    <w:rsid w:val="00741F6F"/>
    <w:rsid w:val="00745A47"/>
    <w:rsid w:val="00750039"/>
    <w:rsid w:val="007819F5"/>
    <w:rsid w:val="00793F49"/>
    <w:rsid w:val="007A0F46"/>
    <w:rsid w:val="007B1A71"/>
    <w:rsid w:val="007B583F"/>
    <w:rsid w:val="007D2680"/>
    <w:rsid w:val="007D4842"/>
    <w:rsid w:val="007E4392"/>
    <w:rsid w:val="007E680A"/>
    <w:rsid w:val="007F2F8D"/>
    <w:rsid w:val="00810DB8"/>
    <w:rsid w:val="00852745"/>
    <w:rsid w:val="008C1BAC"/>
    <w:rsid w:val="008C2B7C"/>
    <w:rsid w:val="008D510B"/>
    <w:rsid w:val="008D66D2"/>
    <w:rsid w:val="008E7E11"/>
    <w:rsid w:val="009044CA"/>
    <w:rsid w:val="009603B1"/>
    <w:rsid w:val="00962B2A"/>
    <w:rsid w:val="00992F01"/>
    <w:rsid w:val="009A136B"/>
    <w:rsid w:val="009B3D3A"/>
    <w:rsid w:val="009B6586"/>
    <w:rsid w:val="009D75F5"/>
    <w:rsid w:val="009F40E4"/>
    <w:rsid w:val="00A06F7B"/>
    <w:rsid w:val="00A07832"/>
    <w:rsid w:val="00A1699E"/>
    <w:rsid w:val="00A228A0"/>
    <w:rsid w:val="00A27C5E"/>
    <w:rsid w:val="00A33AFF"/>
    <w:rsid w:val="00A51CD0"/>
    <w:rsid w:val="00A846BF"/>
    <w:rsid w:val="00AA283D"/>
    <w:rsid w:val="00AA6DBD"/>
    <w:rsid w:val="00AD1FFE"/>
    <w:rsid w:val="00AD31D7"/>
    <w:rsid w:val="00AD78C5"/>
    <w:rsid w:val="00AF19BD"/>
    <w:rsid w:val="00B0160C"/>
    <w:rsid w:val="00B10979"/>
    <w:rsid w:val="00B27EF1"/>
    <w:rsid w:val="00B3603C"/>
    <w:rsid w:val="00B3618E"/>
    <w:rsid w:val="00B42FFC"/>
    <w:rsid w:val="00BA1D6F"/>
    <w:rsid w:val="00BB51FA"/>
    <w:rsid w:val="00BC5649"/>
    <w:rsid w:val="00BE1488"/>
    <w:rsid w:val="00C256F4"/>
    <w:rsid w:val="00C3644C"/>
    <w:rsid w:val="00C47228"/>
    <w:rsid w:val="00C542D0"/>
    <w:rsid w:val="00C6021F"/>
    <w:rsid w:val="00C641AE"/>
    <w:rsid w:val="00C6725D"/>
    <w:rsid w:val="00CB0AE7"/>
    <w:rsid w:val="00CB3693"/>
    <w:rsid w:val="00CC4163"/>
    <w:rsid w:val="00CD3E8E"/>
    <w:rsid w:val="00CE5850"/>
    <w:rsid w:val="00D0079A"/>
    <w:rsid w:val="00D2032F"/>
    <w:rsid w:val="00D33F0B"/>
    <w:rsid w:val="00D40832"/>
    <w:rsid w:val="00D509A4"/>
    <w:rsid w:val="00D61F83"/>
    <w:rsid w:val="00D70D56"/>
    <w:rsid w:val="00D91C56"/>
    <w:rsid w:val="00DA1290"/>
    <w:rsid w:val="00DA1F42"/>
    <w:rsid w:val="00DB5E65"/>
    <w:rsid w:val="00DC0430"/>
    <w:rsid w:val="00DF7417"/>
    <w:rsid w:val="00E15ED4"/>
    <w:rsid w:val="00E168E9"/>
    <w:rsid w:val="00E46049"/>
    <w:rsid w:val="00E7207F"/>
    <w:rsid w:val="00E732AF"/>
    <w:rsid w:val="00E7538A"/>
    <w:rsid w:val="00E93317"/>
    <w:rsid w:val="00EA7DEA"/>
    <w:rsid w:val="00EE1C14"/>
    <w:rsid w:val="00F11BD2"/>
    <w:rsid w:val="00F252F8"/>
    <w:rsid w:val="00F27E1D"/>
    <w:rsid w:val="00F42390"/>
    <w:rsid w:val="00FD719B"/>
    <w:rsid w:val="00FF1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CC2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A7"/>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6F4556"/>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7E680A"/>
    <w:rPr>
      <w:sz w:val="16"/>
      <w:szCs w:val="16"/>
    </w:rPr>
  </w:style>
  <w:style w:type="paragraph" w:styleId="CommentText">
    <w:name w:val="annotation text"/>
    <w:basedOn w:val="Normal"/>
    <w:link w:val="CommentTextChar"/>
    <w:uiPriority w:val="99"/>
    <w:unhideWhenUsed/>
    <w:rsid w:val="007E680A"/>
    <w:pPr>
      <w:spacing w:line="240" w:lineRule="auto"/>
    </w:pPr>
    <w:rPr>
      <w:szCs w:val="20"/>
    </w:rPr>
  </w:style>
  <w:style w:type="character" w:customStyle="1" w:styleId="CommentTextChar">
    <w:name w:val="Comment Text Char"/>
    <w:basedOn w:val="DefaultParagraphFont"/>
    <w:link w:val="CommentText"/>
    <w:uiPriority w:val="99"/>
    <w:rsid w:val="007E680A"/>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7E680A"/>
    <w:rPr>
      <w:b/>
      <w:bCs/>
    </w:rPr>
  </w:style>
  <w:style w:type="character" w:customStyle="1" w:styleId="CommentSubjectChar">
    <w:name w:val="Comment Subject Char"/>
    <w:basedOn w:val="CommentTextChar"/>
    <w:link w:val="CommentSubject"/>
    <w:uiPriority w:val="99"/>
    <w:semiHidden/>
    <w:rsid w:val="007E680A"/>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7E6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80A"/>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6F4556"/>
    <w:rPr>
      <w:rFonts w:ascii="Times New Roman" w:eastAsia="Times New Roman" w:hAnsi="Times New Roman"/>
      <w:b/>
      <w:bCs/>
      <w:sz w:val="24"/>
      <w:szCs w:val="24"/>
    </w:rPr>
  </w:style>
  <w:style w:type="paragraph" w:styleId="BodyText">
    <w:name w:val="Body Text"/>
    <w:basedOn w:val="Normal"/>
    <w:link w:val="BodyTextChar"/>
    <w:uiPriority w:val="1"/>
    <w:unhideWhenUsed/>
    <w:qFormat/>
    <w:rsid w:val="00097CA7"/>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097CA7"/>
    <w:rPr>
      <w:rFonts w:ascii="Verdana" w:eastAsia="Times New Roman" w:hAnsi="Verdana"/>
      <w:spacing w:val="-1"/>
      <w:sz w:val="20"/>
      <w:szCs w:val="20"/>
    </w:rPr>
  </w:style>
  <w:style w:type="character" w:customStyle="1" w:styleId="bodytextChar0">
    <w:name w:val="body text Char"/>
    <w:aliases w:val="bt Char,body tx Char,indent Char1,flush Char Char,indent Char,flush Char"/>
    <w:link w:val="BodyText1"/>
    <w:locked/>
    <w:rsid w:val="00AA283D"/>
    <w:rPr>
      <w:sz w:val="24"/>
    </w:rPr>
  </w:style>
  <w:style w:type="paragraph" w:customStyle="1" w:styleId="BodyText1">
    <w:name w:val="Body Text1"/>
    <w:aliases w:val="bt,body tx,indent,flush,body text"/>
    <w:basedOn w:val="Normal"/>
    <w:link w:val="bodytextChar0"/>
    <w:rsid w:val="00AA283D"/>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097CA7"/>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097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CA7"/>
    <w:rPr>
      <w:rFonts w:ascii="Verdana" w:eastAsia="Times New Roman" w:hAnsi="Verdana" w:cs="Arial"/>
      <w:sz w:val="20"/>
    </w:rPr>
  </w:style>
  <w:style w:type="paragraph" w:styleId="Footer">
    <w:name w:val="footer"/>
    <w:basedOn w:val="Normal"/>
    <w:link w:val="FooterChar"/>
    <w:uiPriority w:val="99"/>
    <w:unhideWhenUsed/>
    <w:rsid w:val="00097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CA7"/>
    <w:rPr>
      <w:rFonts w:ascii="Verdana" w:eastAsia="Times New Roman" w:hAnsi="Verdana" w:cs="Arial"/>
      <w:sz w:val="20"/>
    </w:rPr>
  </w:style>
  <w:style w:type="character" w:styleId="UnresolvedMention">
    <w:name w:val="Unresolved Mention"/>
    <w:basedOn w:val="DefaultParagraphFont"/>
    <w:uiPriority w:val="99"/>
    <w:semiHidden/>
    <w:unhideWhenUsed/>
    <w:rsid w:val="00664AC1"/>
    <w:rPr>
      <w:color w:val="605E5C"/>
      <w:shd w:val="clear" w:color="auto" w:fill="E1DFDD"/>
    </w:rPr>
  </w:style>
  <w:style w:type="paragraph" w:styleId="NormalWeb">
    <w:name w:val="Normal (Web)"/>
    <w:basedOn w:val="Normal"/>
    <w:uiPriority w:val="99"/>
    <w:unhideWhenUsed/>
    <w:rsid w:val="00664AC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7023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6477b9fb-32ae-48bf-9bfa-97347dfb84d3"/>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A6B686B7FF030439896A6AE5C3C2603" ma:contentTypeVersion="3" ma:contentTypeDescription="Create a new document." ma:contentTypeScope="" ma:versionID="82f411ba966ed7efc0eefbd6c73dc1f5">
  <xsd:schema xmlns:xsd="http://www.w3.org/2001/XMLSchema" xmlns:xs="http://www.w3.org/2001/XMLSchema" xmlns:p="http://schemas.microsoft.com/office/2006/metadata/properties" xmlns:ns2="6477b9fb-32ae-48bf-9bfa-97347dfb84d3" targetNamespace="http://schemas.microsoft.com/office/2006/metadata/properties" ma:root="true" ma:fieldsID="55e40c1b6af8fd6c06792a409db41860" ns2:_="">
    <xsd:import namespace="6477b9fb-32ae-48bf-9bfa-97347dfb84d3"/>
    <xsd:element name="properties">
      <xsd:complexType>
        <xsd:sequence>
          <xsd:element name="documentManagement">
            <xsd:complexType>
              <xsd:all>
                <xsd:element ref="ns2:Category"/>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b9fb-32ae-48bf-9bfa-97347dfb84d3"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Planning"/>
              <xsd:enumeration value="Meeting Agendas/Notes"/>
              <xsd:enumeration value="Deliverables "/>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8A06A-AEF0-435A-8191-566C935FA30E}">
  <ds:schemaRefs>
    <ds:schemaRef ds:uri="http://schemas.microsoft.com/sharepoint/v3/contenttype/forms"/>
  </ds:schemaRefs>
</ds:datastoreItem>
</file>

<file path=customXml/itemProps2.xml><?xml version="1.0" encoding="utf-8"?>
<ds:datastoreItem xmlns:ds="http://schemas.openxmlformats.org/officeDocument/2006/customXml" ds:itemID="{1FFDD4E5-A110-4B2A-8A0A-B6A3F0164BC2}">
  <ds:schemaRefs>
    <ds:schemaRef ds:uri="http://schemas.microsoft.com/office/2006/metadata/properties"/>
    <ds:schemaRef ds:uri="http://schemas.microsoft.com/office/infopath/2007/PartnerControls"/>
    <ds:schemaRef ds:uri="6477b9fb-32ae-48bf-9bfa-97347dfb84d3"/>
  </ds:schemaRefs>
</ds:datastoreItem>
</file>

<file path=customXml/itemProps3.xml><?xml version="1.0" encoding="utf-8"?>
<ds:datastoreItem xmlns:ds="http://schemas.openxmlformats.org/officeDocument/2006/customXml" ds:itemID="{38C3C60D-DE00-4D5D-A7D2-F22D9F7AD50A}">
  <ds:schemaRefs>
    <ds:schemaRef ds:uri="http://schemas.openxmlformats.org/officeDocument/2006/bibliography"/>
  </ds:schemaRefs>
</ds:datastoreItem>
</file>

<file path=customXml/itemProps4.xml><?xml version="1.0" encoding="utf-8"?>
<ds:datastoreItem xmlns:ds="http://schemas.openxmlformats.org/officeDocument/2006/customXml" ds:itemID="{35DEA891-54DD-4BFD-9DDD-AA83AD473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b9fb-32ae-48bf-9bfa-97347dfb8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2022-02-23T16:49:00Z</dcterms:created>
  <dcterms:modified xsi:type="dcterms:W3CDTF">2022-02-23T18:04:00Z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0x010100FA6B686B7FF030439896A6AE5C3C2603</vt:lpwstr>
  </property>
</Properties>
</file>