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4766" w:rsidR="0027349E" w:rsidP="0027349E" w:rsidRDefault="0027349E" w14:paraId="093B677B" w14:textId="77777777">
      <w:pPr>
        <w:pStyle w:val="Heading1"/>
      </w:pPr>
      <w:r>
        <w:br/>
      </w:r>
      <w:r>
        <w:br/>
      </w:r>
      <w:r w:rsidRPr="00584766">
        <w:t>Health Resources and Services Administration</w:t>
      </w:r>
    </w:p>
    <w:p w:rsidRPr="00584766" w:rsidR="0027349E" w:rsidP="0027349E" w:rsidRDefault="0027349E" w14:paraId="46FDA177" w14:textId="77777777">
      <w:pPr>
        <w:pStyle w:val="Heading1"/>
      </w:pPr>
      <w:bookmarkStart w:name="_Toc443482844" w:id="0"/>
      <w:bookmarkStart w:name="_Toc443490835" w:id="1"/>
      <w:r w:rsidRPr="00584766">
        <w:t>Maternal and Child Health Bureau</w:t>
      </w:r>
      <w:bookmarkEnd w:id="0"/>
      <w:bookmarkEnd w:id="1"/>
    </w:p>
    <w:p w:rsidRPr="00584766" w:rsidR="0027349E" w:rsidP="0027349E" w:rsidRDefault="0027349E" w14:paraId="0B282C86" w14:textId="77777777">
      <w:pPr>
        <w:pStyle w:val="Heading1"/>
      </w:pPr>
    </w:p>
    <w:p w:rsidRPr="00584766" w:rsidR="0027349E" w:rsidP="0027349E" w:rsidRDefault="0027349E" w14:paraId="1F40BF70" w14:textId="77777777">
      <w:pPr>
        <w:pStyle w:val="Heading1"/>
      </w:pPr>
      <w:bookmarkStart w:name="_Toc443482845" w:id="2"/>
      <w:bookmarkStart w:name="_Toc443490836" w:id="3"/>
      <w:r w:rsidRPr="00584766">
        <w:t>Discretionary Grant Performance Measures</w:t>
      </w:r>
      <w:bookmarkEnd w:id="2"/>
      <w:bookmarkEnd w:id="3"/>
    </w:p>
    <w:p w:rsidRPr="00584766" w:rsidR="0027349E" w:rsidP="0027349E" w:rsidRDefault="0027349E" w14:paraId="11FCEC5B" w14:textId="77777777">
      <w:pPr>
        <w:pStyle w:val="Heading1"/>
      </w:pPr>
    </w:p>
    <w:p w:rsidRPr="00584766" w:rsidR="0027349E" w:rsidP="0027349E" w:rsidRDefault="0027349E" w14:paraId="2F04092B" w14:textId="77777777">
      <w:pPr>
        <w:pStyle w:val="Heading1"/>
      </w:pPr>
      <w:bookmarkStart w:name="_Toc443482846" w:id="4"/>
      <w:bookmarkStart w:name="_Toc443490837" w:id="5"/>
      <w:r w:rsidRPr="00584766">
        <w:t>OMB No. 0915-0298</w:t>
      </w:r>
      <w:bookmarkEnd w:id="4"/>
      <w:bookmarkEnd w:id="5"/>
    </w:p>
    <w:p w:rsidRPr="00584766" w:rsidR="0027349E" w:rsidP="0027349E" w:rsidRDefault="0027349E" w14:paraId="48E0939B" w14:textId="77777777">
      <w:pPr>
        <w:pStyle w:val="Heading1"/>
      </w:pPr>
      <w:bookmarkStart w:name="_Toc443482847" w:id="6"/>
      <w:bookmarkStart w:name="_Toc443490838" w:id="7"/>
      <w:r w:rsidRPr="00584766">
        <w:t>Expires: _________</w:t>
      </w:r>
      <w:bookmarkEnd w:id="6"/>
      <w:bookmarkEnd w:id="7"/>
    </w:p>
    <w:p w:rsidRPr="00584766" w:rsidR="0027349E" w:rsidP="0027349E" w:rsidRDefault="0027349E" w14:paraId="6A8B8B1B" w14:textId="77777777">
      <w:pPr>
        <w:pStyle w:val="Heading1"/>
      </w:pPr>
    </w:p>
    <w:p w:rsidRPr="00584766" w:rsidR="0027349E" w:rsidP="0027349E" w:rsidRDefault="0027349E" w14:paraId="066476EF" w14:textId="77777777">
      <w:pPr>
        <w:pStyle w:val="Heading1"/>
      </w:pPr>
      <w:bookmarkStart w:name="_Toc443482848" w:id="8"/>
      <w:bookmarkStart w:name="_Toc443490839" w:id="9"/>
      <w:r w:rsidRPr="00584766">
        <w:t>Attachment B</w:t>
      </w:r>
      <w:bookmarkEnd w:id="8"/>
      <w:bookmarkEnd w:id="9"/>
      <w:r>
        <w:t>-1</w:t>
      </w:r>
    </w:p>
    <w:p w:rsidRPr="00584766" w:rsidR="0027349E" w:rsidP="0027349E" w:rsidRDefault="0027349E" w14:paraId="5733666C" w14:textId="77777777">
      <w:pPr>
        <w:pStyle w:val="Heading1"/>
      </w:pPr>
      <w:r>
        <w:t xml:space="preserve">Crosswalk of Proposed to Prior </w:t>
      </w:r>
      <w:r>
        <w:br/>
        <w:t>Performance Measures</w:t>
      </w:r>
    </w:p>
    <w:p w:rsidRPr="00EC50F2" w:rsidR="0027349E" w:rsidP="0027349E" w:rsidRDefault="0027349E" w14:paraId="69ED0E88" w14:textId="77777777">
      <w:pPr>
        <w:jc w:val="center"/>
        <w:rPr>
          <w:rFonts w:ascii="Times New Roman" w:hAnsi="Times New Roman"/>
          <w:sz w:val="52"/>
        </w:rPr>
      </w:pPr>
      <w:bookmarkStart w:name="_Toc443482850" w:id="10"/>
      <w:bookmarkStart w:name="_Toc443490841" w:id="11"/>
      <w:r w:rsidRPr="00EC50F2">
        <w:rPr>
          <w:rFonts w:ascii="Times New Roman" w:hAnsi="Times New Roman"/>
          <w:sz w:val="52"/>
        </w:rPr>
        <w:t>OMB Clearance Package</w:t>
      </w:r>
      <w:bookmarkEnd w:id="10"/>
      <w:bookmarkEnd w:id="11"/>
    </w:p>
    <w:p w:rsidR="00F61E07" w:rsidRDefault="00F61E07" w14:paraId="46535451" w14:textId="77777777"/>
    <w:p w:rsidR="0027349E" w:rsidRDefault="0027349E" w14:paraId="05D68A43" w14:textId="77777777"/>
    <w:p w:rsidR="0027349E" w:rsidRDefault="0027349E" w14:paraId="1282CFDC" w14:textId="77777777"/>
    <w:p w:rsidR="0027349E" w:rsidRDefault="0027349E" w14:paraId="3F6CE225" w14:textId="77777777"/>
    <w:p w:rsidR="0027349E" w:rsidRDefault="0027349E" w14:paraId="4F2C7A42" w14:textId="77777777"/>
    <w:p w:rsidR="0027349E" w:rsidRDefault="0027349E" w14:paraId="785B277D" w14:textId="77777777"/>
    <w:p w:rsidR="0027349E" w:rsidRDefault="0027349E" w14:paraId="5C06EDBB" w14:textId="77777777"/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40"/>
        <w:gridCol w:w="1348"/>
        <w:gridCol w:w="1171"/>
        <w:gridCol w:w="2665"/>
        <w:gridCol w:w="1382"/>
      </w:tblGrid>
      <w:tr w:rsidRPr="0021535C" w:rsidR="0021535C" w:rsidTr="00F62145" w14:paraId="0BBFFBB7" w14:textId="77777777">
        <w:trPr>
          <w:cantSplit/>
          <w:tblHeader/>
          <w:jc w:val="center"/>
        </w:trPr>
        <w:tc>
          <w:tcPr>
            <w:tcW w:w="719" w:type="pct"/>
            <w:shd w:val="clear" w:color="auto" w:fill="4F81BD"/>
          </w:tcPr>
          <w:p w:rsidRPr="0021535C" w:rsidR="004F276E" w:rsidP="007F1EF3" w:rsidRDefault="004F276E" w14:paraId="10DAFA93" w14:textId="7777777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1" w:type="pct"/>
            <w:gridSpan w:val="5"/>
            <w:shd w:val="clear" w:color="auto" w:fill="4F81BD"/>
            <w:vAlign w:val="center"/>
          </w:tcPr>
          <w:p w:rsidRPr="0021535C" w:rsidR="004F276E" w:rsidP="007F1EF3" w:rsidRDefault="004F276E" w14:paraId="3BCB9280" w14:textId="7777777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1535C">
              <w:rPr>
                <w:rFonts w:ascii="Times New Roman" w:hAnsi="Times New Roman"/>
                <w:b/>
              </w:rPr>
              <w:t>DGIS Performance Measure Crosswalk to prior DGIS OMB Package</w:t>
            </w:r>
          </w:p>
        </w:tc>
      </w:tr>
      <w:tr w:rsidRPr="0021535C" w:rsidR="0021535C" w:rsidTr="00F62145" w14:paraId="12A2F2A9" w14:textId="77777777">
        <w:trPr>
          <w:tblHeader/>
          <w:jc w:val="center"/>
        </w:trPr>
        <w:tc>
          <w:tcPr>
            <w:tcW w:w="719" w:type="pct"/>
            <w:shd w:val="clear" w:color="auto" w:fill="D9D9D9"/>
            <w:vAlign w:val="center"/>
          </w:tcPr>
          <w:p w:rsidRPr="0021535C" w:rsidR="004F276E" w:rsidP="007F1EF3" w:rsidRDefault="004F276E" w14:paraId="5F284C55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bookmarkStart w:name="_Toc443482852" w:id="12"/>
            <w:bookmarkStart w:name="_Toc443490843" w:id="13"/>
            <w:r w:rsidRPr="0021535C">
              <w:rPr>
                <w:rFonts w:ascii="Times New Roman" w:hAnsi="Times New Roman" w:eastAsia="Times New Roman"/>
                <w:b/>
                <w:sz w:val="20"/>
                <w:szCs w:val="20"/>
              </w:rPr>
              <w:t>Performance Measure</w:t>
            </w:r>
            <w:bookmarkEnd w:id="12"/>
            <w:bookmarkEnd w:id="13"/>
          </w:p>
        </w:tc>
        <w:tc>
          <w:tcPr>
            <w:tcW w:w="770" w:type="pct"/>
            <w:shd w:val="clear" w:color="auto" w:fill="D9D9D9"/>
            <w:vAlign w:val="center"/>
          </w:tcPr>
          <w:p w:rsidRPr="0021535C" w:rsidR="004F276E" w:rsidP="007F1EF3" w:rsidRDefault="004F276E" w14:paraId="28054334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/>
                <w:sz w:val="20"/>
                <w:szCs w:val="20"/>
              </w:rPr>
              <w:t>Measure Status</w:t>
            </w:r>
          </w:p>
        </w:tc>
        <w:tc>
          <w:tcPr>
            <w:tcW w:w="721" w:type="pct"/>
            <w:shd w:val="clear" w:color="auto" w:fill="D9D9D9"/>
          </w:tcPr>
          <w:p w:rsidRPr="0021535C" w:rsidR="004F276E" w:rsidP="00CC114C" w:rsidRDefault="004F276E" w14:paraId="6CEFF210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/>
                <w:sz w:val="20"/>
                <w:szCs w:val="20"/>
              </w:rPr>
              <w:t>Supporting Text Status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Pr="0021535C" w:rsidR="004F276E" w:rsidP="00CC114C" w:rsidRDefault="004F276E" w14:paraId="4C26374A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bookmarkStart w:name="_Toc443482854" w:id="14"/>
            <w:bookmarkStart w:name="_Toc443490845" w:id="15"/>
            <w:r w:rsidRPr="0021535C"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Prior PM Name </w:t>
            </w:r>
            <w:r w:rsidRPr="0021535C">
              <w:rPr>
                <w:rFonts w:ascii="Times New Roman" w:hAnsi="Times New Roman" w:eastAsia="Times New Roman"/>
                <w:sz w:val="18"/>
                <w:szCs w:val="20"/>
              </w:rPr>
              <w:t>(if applicable)</w:t>
            </w:r>
            <w:bookmarkEnd w:id="14"/>
            <w:bookmarkEnd w:id="15"/>
          </w:p>
        </w:tc>
        <w:tc>
          <w:tcPr>
            <w:tcW w:w="1425" w:type="pct"/>
            <w:shd w:val="clear" w:color="auto" w:fill="D9D9D9"/>
            <w:vAlign w:val="center"/>
          </w:tcPr>
          <w:p w:rsidRPr="0021535C" w:rsidR="004F276E" w:rsidP="007F1EF3" w:rsidRDefault="004F276E" w14:paraId="7123E5E0" w14:textId="77777777">
            <w:pPr>
              <w:spacing w:after="0" w:line="240" w:lineRule="auto"/>
              <w:outlineLvl w:val="1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bookmarkStart w:name="_Toc443482855" w:id="16"/>
            <w:bookmarkStart w:name="_Toc443490846" w:id="17"/>
            <w:r w:rsidRPr="0021535C">
              <w:rPr>
                <w:rFonts w:ascii="Times New Roman" w:hAnsi="Times New Roman" w:eastAsia="Times New Roman"/>
                <w:b/>
                <w:sz w:val="20"/>
                <w:szCs w:val="20"/>
              </w:rPr>
              <w:t>Topic</w:t>
            </w:r>
            <w:bookmarkEnd w:id="16"/>
            <w:bookmarkEnd w:id="17"/>
          </w:p>
        </w:tc>
        <w:tc>
          <w:tcPr>
            <w:tcW w:w="739" w:type="pct"/>
            <w:shd w:val="clear" w:color="auto" w:fill="D9D9D9"/>
            <w:vAlign w:val="center"/>
          </w:tcPr>
          <w:p w:rsidRPr="0021535C" w:rsidR="004F276E" w:rsidP="007F1EF3" w:rsidRDefault="004F276E" w14:paraId="0936B3F8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/>
                <w:sz w:val="20"/>
                <w:szCs w:val="20"/>
              </w:rPr>
              <w:t>Data Source</w:t>
            </w:r>
          </w:p>
        </w:tc>
      </w:tr>
      <w:tr w:rsidRPr="0021535C" w:rsidR="0021535C" w:rsidTr="00F62145" w14:paraId="7058F8E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4F276E" w:rsidP="007F1EF3" w:rsidRDefault="004F276E" w14:paraId="1043EE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Core </w:t>
            </w:r>
            <w:bookmarkStart w:name="_GoBack" w:id="18"/>
            <w:bookmarkEnd w:id="18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770" w:type="pct"/>
            <w:vAlign w:val="center"/>
          </w:tcPr>
          <w:p w:rsidRPr="0021535C" w:rsidR="004F276E" w:rsidP="0027349E" w:rsidRDefault="004F276E" w14:paraId="191D90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AE06FC">
              <w:rPr>
                <w:rFonts w:ascii="Times New Roman" w:hAnsi="Times New Roman" w:eastAsia="Times New Roman"/>
                <w:color w:val="FF0000"/>
                <w:sz w:val="20"/>
                <w:szCs w:val="20"/>
              </w:rPr>
              <w:t xml:space="preserve">Removed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since prior OMB approved package </w:t>
            </w:r>
          </w:p>
        </w:tc>
        <w:tc>
          <w:tcPr>
            <w:tcW w:w="721" w:type="pct"/>
          </w:tcPr>
          <w:p w:rsidRPr="0021535C" w:rsidR="004F276E" w:rsidP="007F1EF3" w:rsidRDefault="004F276E" w14:paraId="1E4EA8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4F276E" w:rsidP="007F1EF3" w:rsidRDefault="004F276E" w14:paraId="4AA5D1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4F276E" w:rsidP="007F1EF3" w:rsidRDefault="004F276E" w14:paraId="5659EA9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 Impact</w:t>
            </w:r>
          </w:p>
        </w:tc>
        <w:tc>
          <w:tcPr>
            <w:tcW w:w="739" w:type="pct"/>
            <w:vAlign w:val="center"/>
          </w:tcPr>
          <w:p w:rsidRPr="0021535C" w:rsidR="004F276E" w:rsidP="007F1EF3" w:rsidRDefault="004F276E" w14:paraId="528917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N/A</w:t>
            </w:r>
          </w:p>
        </w:tc>
      </w:tr>
      <w:tr w:rsidRPr="0021535C" w:rsidR="0021535C" w:rsidTr="00F62145" w14:paraId="5FA045B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4F276E" w:rsidP="009D4B5F" w:rsidRDefault="004F276E" w14:paraId="05B8AE26" w14:textId="6DB07D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Core </w:t>
            </w:r>
            <w:r w:rsidR="009D4B5F">
              <w:rPr>
                <w:rFonts w:ascii="Times New Roman" w:hAnsi="Times New Roman" w:eastAsia="Times New Roman"/>
                <w:sz w:val="20"/>
                <w:szCs w:val="20"/>
              </w:rPr>
              <w:t>3</w:t>
            </w:r>
          </w:p>
        </w:tc>
        <w:tc>
          <w:tcPr>
            <w:tcW w:w="770" w:type="pct"/>
            <w:vAlign w:val="center"/>
          </w:tcPr>
          <w:p w:rsidRPr="0021535C" w:rsidR="004F276E" w:rsidP="00EC4E8A" w:rsidRDefault="004F276E" w14:paraId="18FD8BFF" w14:textId="2F71B4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AE06FC">
              <w:rPr>
                <w:rFonts w:ascii="Times New Roman" w:hAnsi="Times New Roman" w:eastAsia="Times New Roman"/>
                <w:color w:val="BF8F00" w:themeColor="accent4" w:themeShade="BF"/>
                <w:sz w:val="20"/>
                <w:szCs w:val="20"/>
              </w:rPr>
              <w:t>Revised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in </w:t>
            </w:r>
            <w:r w:rsidR="00C2566F"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included in prior OMB approved package</w:t>
            </w:r>
          </w:p>
        </w:tc>
        <w:tc>
          <w:tcPr>
            <w:tcW w:w="721" w:type="pct"/>
          </w:tcPr>
          <w:p w:rsidRPr="0021535C" w:rsidR="004F276E" w:rsidP="007F1EF3" w:rsidRDefault="004F276E" w14:paraId="51F085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4F276E" w:rsidP="007F1EF3" w:rsidRDefault="004F276E" w14:paraId="13333EB6" w14:textId="26CC4E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4F276E" w:rsidP="007F1EF3" w:rsidRDefault="004F276E" w14:paraId="2FF99AA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Health Equity – MCH Outcomes</w:t>
            </w:r>
          </w:p>
        </w:tc>
        <w:tc>
          <w:tcPr>
            <w:tcW w:w="739" w:type="pct"/>
            <w:vAlign w:val="center"/>
          </w:tcPr>
          <w:p w:rsidRPr="0021535C" w:rsidR="004F276E" w:rsidP="007F1EF3" w:rsidRDefault="004F276E" w14:paraId="15AE6D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21535C" w:rsidTr="00F62145" w14:paraId="552F398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4F276E" w:rsidP="007F1EF3" w:rsidRDefault="004F276E" w14:paraId="22A092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 1</w:t>
            </w:r>
          </w:p>
        </w:tc>
        <w:tc>
          <w:tcPr>
            <w:tcW w:w="770" w:type="pct"/>
            <w:vAlign w:val="center"/>
          </w:tcPr>
          <w:p w:rsidRPr="0021535C" w:rsidR="004F276E" w:rsidP="00EC4E8A" w:rsidRDefault="004F276E" w14:paraId="052B5601" w14:textId="47FFBD7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 w:rsidR="00C2566F"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, </w:t>
            </w:r>
            <w:r w:rsidRPr="008D07FB">
              <w:rPr>
                <w:rFonts w:ascii="Times New Roman" w:hAnsi="Times New Roman" w:eastAsia="Times New Roman"/>
                <w:sz w:val="20"/>
                <w:szCs w:val="20"/>
              </w:rPr>
              <w:t>no changes</w:t>
            </w:r>
            <w:r w:rsidRPr="008B2800"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from prior OMB approved package</w:t>
            </w:r>
          </w:p>
        </w:tc>
        <w:tc>
          <w:tcPr>
            <w:tcW w:w="721" w:type="pct"/>
          </w:tcPr>
          <w:p w:rsidRPr="0021535C" w:rsidR="004F276E" w:rsidP="007F1EF3" w:rsidRDefault="004F276E" w14:paraId="6A8F0D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4F276E" w:rsidP="007F1EF3" w:rsidRDefault="004F276E" w14:paraId="0D16F5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4F276E" w:rsidP="007F1EF3" w:rsidRDefault="004F276E" w14:paraId="44E2661D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State Capacity for Advancing the Health of MCH Populations</w:t>
            </w:r>
          </w:p>
        </w:tc>
        <w:tc>
          <w:tcPr>
            <w:tcW w:w="739" w:type="pct"/>
            <w:vAlign w:val="center"/>
          </w:tcPr>
          <w:p w:rsidRPr="0021535C" w:rsidR="004F276E" w:rsidP="007F1EF3" w:rsidRDefault="004F276E" w14:paraId="3C7450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21535C" w:rsidTr="00F62145" w14:paraId="6EB59C5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4F276E" w:rsidP="007F1EF3" w:rsidRDefault="004F276E" w14:paraId="0FBE6B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 2</w:t>
            </w:r>
          </w:p>
        </w:tc>
        <w:tc>
          <w:tcPr>
            <w:tcW w:w="770" w:type="pct"/>
            <w:vAlign w:val="center"/>
          </w:tcPr>
          <w:p w:rsidRPr="0021535C" w:rsidR="004F276E" w:rsidP="007F1EF3" w:rsidRDefault="004F276E" w14:paraId="172AF7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FF0000"/>
                <w:sz w:val="20"/>
                <w:szCs w:val="20"/>
              </w:rPr>
              <w:t xml:space="preserve">Removed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since prior OMB approved package</w:t>
            </w:r>
          </w:p>
        </w:tc>
        <w:tc>
          <w:tcPr>
            <w:tcW w:w="721" w:type="pct"/>
          </w:tcPr>
          <w:p w:rsidRPr="0021535C" w:rsidR="004F276E" w:rsidP="007F1EF3" w:rsidRDefault="004F276E" w14:paraId="667351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4F276E" w:rsidP="007F1EF3" w:rsidRDefault="004F276E" w14:paraId="70FEA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4F276E" w:rsidP="007F1EF3" w:rsidRDefault="004F276E" w14:paraId="754C31E6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Technical Assistance</w:t>
            </w:r>
          </w:p>
        </w:tc>
        <w:tc>
          <w:tcPr>
            <w:tcW w:w="739" w:type="pct"/>
            <w:vAlign w:val="center"/>
          </w:tcPr>
          <w:p w:rsidRPr="0021535C" w:rsidR="004F276E" w:rsidP="007F1EF3" w:rsidRDefault="004F276E" w14:paraId="072342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N/A</w:t>
            </w:r>
          </w:p>
        </w:tc>
      </w:tr>
      <w:tr w:rsidRPr="0021535C" w:rsidR="0021535C" w:rsidTr="00F62145" w14:paraId="51349587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4F276E" w:rsidP="009D4B5F" w:rsidRDefault="004F276E" w14:paraId="483C6690" w14:textId="4C79E0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CB </w:t>
            </w:r>
            <w:r w:rsidR="009D4B5F">
              <w:rPr>
                <w:rFonts w:ascii="Times New Roman" w:hAnsi="Times New Roman" w:eastAsia="Times New Roman"/>
                <w:sz w:val="20"/>
                <w:szCs w:val="20"/>
              </w:rPr>
              <w:t>3</w:t>
            </w:r>
          </w:p>
        </w:tc>
        <w:tc>
          <w:tcPr>
            <w:tcW w:w="770" w:type="pct"/>
            <w:vAlign w:val="center"/>
          </w:tcPr>
          <w:p w:rsidRPr="0021535C" w:rsidR="004F276E" w:rsidP="00EC4E8A" w:rsidRDefault="004F276E" w14:paraId="503786F1" w14:textId="0545E6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 w:rsidR="00C2566F"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4F276E" w:rsidP="007F1EF3" w:rsidRDefault="004F276E" w14:paraId="7D40A3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4F276E" w:rsidP="007F1EF3" w:rsidRDefault="00252D96" w14:paraId="33C262C0" w14:textId="63547C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 3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4F276E" w:rsidP="007F1EF3" w:rsidRDefault="004F276E" w14:paraId="43533DA3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Impact Measurement</w:t>
            </w:r>
          </w:p>
        </w:tc>
        <w:tc>
          <w:tcPr>
            <w:tcW w:w="739" w:type="pct"/>
            <w:vAlign w:val="center"/>
          </w:tcPr>
          <w:p w:rsidRPr="0021535C" w:rsidR="004F276E" w:rsidP="007F1EF3" w:rsidRDefault="004F276E" w14:paraId="6B7060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21535C" w:rsidTr="00F62145" w14:paraId="4D21FD3B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4F276E" w:rsidP="009D4B5F" w:rsidRDefault="004F276E" w14:paraId="69593E92" w14:textId="7AAB83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CB </w:t>
            </w:r>
            <w:r w:rsidR="009D4B5F">
              <w:rPr>
                <w:rFonts w:ascii="Times New Roman" w:hAnsi="Times New Roman" w:eastAsia="Times New Roman"/>
                <w:sz w:val="20"/>
                <w:szCs w:val="20"/>
              </w:rPr>
              <w:t>4</w:t>
            </w:r>
          </w:p>
        </w:tc>
        <w:tc>
          <w:tcPr>
            <w:tcW w:w="770" w:type="pct"/>
            <w:vAlign w:val="center"/>
          </w:tcPr>
          <w:p w:rsidRPr="0021535C" w:rsidR="004F276E" w:rsidP="00EC4E8A" w:rsidRDefault="004F276E" w14:paraId="1FC261C6" w14:textId="0B5043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 w:rsidR="00C2566F"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4F276E" w:rsidP="007F1EF3" w:rsidRDefault="004F276E" w14:paraId="7F2DB0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4F276E" w:rsidP="007F1EF3" w:rsidRDefault="00252D96" w14:paraId="16DE308A" w14:textId="6F1D97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 4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4F276E" w:rsidP="007F1EF3" w:rsidRDefault="004F276E" w14:paraId="64F8D102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Sustainability</w:t>
            </w:r>
          </w:p>
        </w:tc>
        <w:tc>
          <w:tcPr>
            <w:tcW w:w="739" w:type="pct"/>
            <w:vAlign w:val="center"/>
          </w:tcPr>
          <w:p w:rsidRPr="0021535C" w:rsidR="004F276E" w:rsidP="007F1EF3" w:rsidRDefault="004F276E" w14:paraId="387720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21535C" w:rsidTr="00F62145" w14:paraId="0BE6EA0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252D96" w:rsidP="00252D96" w:rsidRDefault="00252D96" w14:paraId="2BFCB207" w14:textId="174A1C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 5</w:t>
            </w:r>
          </w:p>
        </w:tc>
        <w:tc>
          <w:tcPr>
            <w:tcW w:w="770" w:type="pct"/>
            <w:vAlign w:val="center"/>
          </w:tcPr>
          <w:p w:rsidRPr="0021535C" w:rsidR="00252D96" w:rsidP="00252D96" w:rsidRDefault="00252D96" w14:paraId="1846781C" w14:textId="130EF3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 w:rsidR="00C2566F"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252D96" w:rsidP="00252D96" w:rsidRDefault="00252D96" w14:paraId="627A7B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252D96" w:rsidP="00252D96" w:rsidRDefault="00252D96" w14:paraId="0FD43F3F" w14:textId="30FC7A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252D96" w:rsidP="00252D96" w:rsidRDefault="00252D96" w14:paraId="5C8B1BD1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Scientific Publications</w:t>
            </w:r>
          </w:p>
        </w:tc>
        <w:tc>
          <w:tcPr>
            <w:tcW w:w="739" w:type="pct"/>
            <w:vAlign w:val="center"/>
          </w:tcPr>
          <w:p w:rsidRPr="0021535C" w:rsidR="00252D96" w:rsidP="00252D96" w:rsidRDefault="00252D96" w14:paraId="5FB709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21535C" w:rsidTr="00F62145" w14:paraId="09DFE63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252D96" w:rsidP="00252D96" w:rsidRDefault="00252D96" w14:paraId="34AD8F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 6</w:t>
            </w:r>
          </w:p>
        </w:tc>
        <w:tc>
          <w:tcPr>
            <w:tcW w:w="770" w:type="pct"/>
            <w:vAlign w:val="center"/>
          </w:tcPr>
          <w:p w:rsidRPr="0021535C" w:rsidR="00252D96" w:rsidP="00252D96" w:rsidRDefault="00252D96" w14:paraId="0171685D" w14:textId="704B6B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 w:rsidR="00C2566F"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252D96" w:rsidP="00252D96" w:rsidRDefault="00252D96" w14:paraId="76BD6B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252D96" w:rsidP="00252D96" w:rsidRDefault="00252D96" w14:paraId="5BD43A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252D96" w:rsidP="00252D96" w:rsidRDefault="00252D96" w14:paraId="77D4EE9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Products</w:t>
            </w:r>
          </w:p>
        </w:tc>
        <w:tc>
          <w:tcPr>
            <w:tcW w:w="739" w:type="pct"/>
            <w:vAlign w:val="center"/>
          </w:tcPr>
          <w:p w:rsidRPr="0021535C" w:rsidR="00252D96" w:rsidP="00252D96" w:rsidRDefault="00252D96" w14:paraId="3ED198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21535C" w:rsidTr="00F62145" w14:paraId="4A2294BB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252D96" w:rsidP="00252D96" w:rsidRDefault="00252D96" w14:paraId="6D8E809F" w14:textId="7D480F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CB</w:t>
            </w:r>
            <w:r w:rsidR="005B6059"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7</w:t>
            </w:r>
          </w:p>
        </w:tc>
        <w:tc>
          <w:tcPr>
            <w:tcW w:w="770" w:type="pct"/>
            <w:vAlign w:val="center"/>
          </w:tcPr>
          <w:p w:rsidRPr="0021535C" w:rsidR="00252D96" w:rsidP="00252D96" w:rsidRDefault="00252D96" w14:paraId="0EE955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FF0000"/>
                <w:sz w:val="20"/>
                <w:szCs w:val="20"/>
              </w:rPr>
              <w:t xml:space="preserve">Removed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since prior OMB approved package</w:t>
            </w:r>
          </w:p>
        </w:tc>
        <w:tc>
          <w:tcPr>
            <w:tcW w:w="721" w:type="pct"/>
          </w:tcPr>
          <w:p w:rsidRPr="0021535C" w:rsidR="00252D96" w:rsidP="00252D96" w:rsidRDefault="00252D96" w14:paraId="286F3A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252D96" w:rsidP="00252D96" w:rsidRDefault="00252D96" w14:paraId="4E2A7F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</w:tblGrid>
            <w:tr w:rsidRPr="0021535C" w:rsidR="0021535C" w14:paraId="127E089F" w14:textId="77777777">
              <w:trPr>
                <w:trHeight w:val="206"/>
              </w:trPr>
              <w:tc>
                <w:tcPr>
                  <w:tcW w:w="1994" w:type="dxa"/>
                </w:tcPr>
                <w:p w:rsidRPr="000B6124" w:rsidR="00DD5089" w:rsidP="00DD5089" w:rsidRDefault="00DD5089" w14:paraId="08C541E8" w14:textId="77777777">
                  <w:pPr>
                    <w:spacing w:after="0" w:line="240" w:lineRule="auto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 w:rsidRPr="000B6124">
                    <w:rPr>
                      <w:rFonts w:ascii="Times New Roman" w:hAnsi="Times New Roman" w:eastAsia="Times New Roman"/>
                      <w:bCs/>
                      <w:sz w:val="20"/>
                      <w:szCs w:val="20"/>
                    </w:rPr>
                    <w:t xml:space="preserve">Direct Annual Access to MCH Data </w:t>
                  </w:r>
                </w:p>
              </w:tc>
            </w:tr>
          </w:tbl>
          <w:p w:rsidRPr="0021535C" w:rsidR="00252D96" w:rsidP="00252D96" w:rsidRDefault="00252D96" w14:paraId="4F5CA427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Pr="0021535C" w:rsidR="00252D96" w:rsidP="00252D96" w:rsidRDefault="00252D96" w14:paraId="301253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N/A</w:t>
            </w:r>
          </w:p>
        </w:tc>
      </w:tr>
      <w:tr w:rsidRPr="0021535C" w:rsidR="009D4B5F" w:rsidTr="00F62145" w14:paraId="10944319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80E0D5E" w14:textId="3FBF00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CB 8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E23A0E5" w14:textId="6022C2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2023, </w:t>
            </w: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 xml:space="preserve">moved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from Core to Capacity Building.</w:t>
            </w:r>
          </w:p>
        </w:tc>
        <w:tc>
          <w:tcPr>
            <w:tcW w:w="721" w:type="pct"/>
          </w:tcPr>
          <w:p w:rsidRPr="0021535C" w:rsidR="009D4B5F" w:rsidP="009D4B5F" w:rsidRDefault="009D4B5F" w14:paraId="77E051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3A55853" w14:textId="0211A5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Core 2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Pr="000B6124" w:rsidR="009D4B5F" w:rsidP="009D4B5F" w:rsidRDefault="009D4B5F" w14:paraId="293A5AB8" w14:textId="0613B63B"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Quality Improvement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EB71458" w14:textId="27C806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3B4C0B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BB0B0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WMH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46D7EBF" w14:textId="32BA51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7A438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22610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95CDAB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Prenatal Care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A3F26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2704B50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850DE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WMH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17A87C7" w14:textId="3F137D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04B7D8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C012B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73E19F7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Perinatal/ Postpartum Care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1AF23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3373DCB3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7AA244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WMH 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E367C8F" w14:textId="3FF49F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B555F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5312A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A3457DB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Well Woman Visit/ Preventive Health Care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51B4D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507054DE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7EE698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WMH 4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F834E51" w14:textId="5F79BF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1B6079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F1B67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9682198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Depression Screening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ADD8C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0B400B" w14:paraId="04A7408A" w14:textId="77777777">
        <w:trPr>
          <w:trHeight w:val="1682"/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007496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PIH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3C9FB43" w14:textId="127A7F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6B8E3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3DEC3B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AC3404C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Safe Sleep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F8677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5925AD8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F63AF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PIH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E581708" w14:textId="1D7D8E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4785F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390029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64F2C6D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Breast Feeding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66844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7728E366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57E90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PIH 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383C987" w14:textId="3C1B55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1D707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13D04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CF4BA8B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Newborn Screening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3A54A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42FE001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76A8AF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CH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05DB2E6" w14:textId="394A75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, no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5A4E9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 xml:space="preserve">Updated Benchmark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028FC2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03592DA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Well Child Visit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24F9B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Grantee self-report or HS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Data Collection</w:t>
            </w:r>
          </w:p>
        </w:tc>
      </w:tr>
      <w:tr w:rsidRPr="0021535C" w:rsidR="009D4B5F" w:rsidTr="00F62145" w14:paraId="7CBF723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55790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CH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2B5492DC" w14:textId="30B506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692CC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8CF52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4AF938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Quality of Well Child Visit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EBB26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4B09B8D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78D1F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CH 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C100FEF" w14:textId="2690DD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F402F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0C6815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018618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Developmental Screening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261BF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53E5CFC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F0484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CH 4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B58C9D2" w14:textId="4033AF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18436C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6D945A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F697A0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Injury Prevention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C7AF3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05D7583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26227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CSHCN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A9F55AB" w14:textId="2A488C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DA676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062C90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76BBDF3D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Family Engagement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0700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0F1FE39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1612E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CSHCN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84A2DC5" w14:textId="5A4110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50CAD2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0FEB33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4D19BEC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Access to and Use of Medical Home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FB85E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6217D24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56A60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CSHCN 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D158531" w14:textId="2CD09C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DA396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37DFBC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D4BC211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Transition to Adult Health Care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E60C9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287FCA5B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6EC0F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AH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910AE1C" w14:textId="008B45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FF44F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A8968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471913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Adolescent Well Visit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3DC60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3F8395E1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982BF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AH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7F9856A" w14:textId="4EC2BF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, no changes from prior OMB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7A800D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 xml:space="preserve">Updated Benchmark Data Sources, Grantee Data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D8A01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25A52F0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Injury Prevention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E2C96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3419C787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619B9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AH 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3F89D06" w14:textId="0F52A8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3ACBC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4CB6B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AF968F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Screening for Major Depressive Disorder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D3C0F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54B4556E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C0858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LC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72DFFF7" w14:textId="197A4B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AC17E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C1DB6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AE8B492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Adequate Health Insurance Coverage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C6408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7F1EF3" w14:paraId="13991F5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53E4C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LC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2108261" w14:textId="530D7E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  <w:vAlign w:val="center"/>
          </w:tcPr>
          <w:p w:rsidRPr="0021535C" w:rsidR="009D4B5F" w:rsidP="009D4B5F" w:rsidRDefault="009D4B5F" w14:paraId="2E66B4E8" w14:textId="3780D3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</w:tcPr>
          <w:p w:rsidRPr="0021535C" w:rsidR="009D4B5F" w:rsidP="009D4B5F" w:rsidRDefault="009D4B5F" w14:paraId="3536F0D0" w14:textId="1EC3AB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7C12ED0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Tobacco and </w:t>
            </w:r>
            <w:proofErr w:type="spellStart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eCigarette</w:t>
            </w:r>
            <w:proofErr w:type="spellEnd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Cessation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92D8D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7F1EF3" w14:paraId="385B19F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74552C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LC 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02A35052" w14:textId="66AF54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  <w:vAlign w:val="center"/>
          </w:tcPr>
          <w:p w:rsidRPr="0021535C" w:rsidR="009D4B5F" w:rsidP="009D4B5F" w:rsidRDefault="009D4B5F" w14:paraId="4E4D09AB" w14:textId="48D10D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Benchmark Data Sources, Grantee Data Sources, and Significance</w:t>
            </w:r>
          </w:p>
        </w:tc>
        <w:tc>
          <w:tcPr>
            <w:tcW w:w="626" w:type="pct"/>
          </w:tcPr>
          <w:p w:rsidRPr="0021535C" w:rsidR="009D4B5F" w:rsidP="009D4B5F" w:rsidRDefault="009D4B5F" w14:paraId="7C78C195" w14:textId="7D0E32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FA7678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Oral Health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43B0C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201880E7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9FECFB3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67" w:id="19"/>
            <w:bookmarkStart w:name="_Toc443491158" w:id="20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01</w:t>
            </w:r>
            <w:bookmarkEnd w:id="19"/>
            <w:bookmarkEnd w:id="20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F72D2C1" w14:textId="0306D0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530C0FF4" w14:textId="5C631E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0CCD551" w14:textId="49829A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D203774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MCH Training Program and Healthy Tomorrows Family Member/ Youth/ Community Member participation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7FC2B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6F289DA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6715E9F8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68" w:id="21"/>
            <w:bookmarkStart w:name="_Toc443491159" w:id="22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02</w:t>
            </w:r>
            <w:bookmarkEnd w:id="21"/>
            <w:bookmarkEnd w:id="22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EBDB6F2" w14:textId="1A8922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5F20324F" w14:textId="681C2F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136FD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597D62F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MCH Training Program and Healthy Tomorrows Cultural Competence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D00B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2C04C60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04347E5D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69" w:id="23"/>
            <w:bookmarkStart w:name="_Toc443491160" w:id="24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03</w:t>
            </w:r>
            <w:bookmarkEnd w:id="23"/>
            <w:bookmarkEnd w:id="24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CE06AE8" w14:textId="60365A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78723E2A" w14:textId="3DAB89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1C7C3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77938671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Healthy Tomorrows Title V Collaboration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19995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A085B89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E2D5335" w14:textId="7777777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0" w:id="25"/>
            <w:bookmarkStart w:name="_Toc443491161" w:id="26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04</w:t>
            </w:r>
            <w:bookmarkEnd w:id="25"/>
            <w:bookmarkEnd w:id="26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BDDE43B" w14:textId="671B4A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A898C51" w14:textId="6C3BF1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9D8D3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E47C08F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Title V Collaboration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1B2F9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09F2444B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DAC5004" w14:textId="62903702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1" w:id="27"/>
            <w:bookmarkStart w:name="_Toc443491162" w:id="28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Training 05</w:t>
            </w:r>
            <w:bookmarkEnd w:id="27"/>
            <w:bookmarkEnd w:id="28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6867A99" w14:textId="5AF56D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501A34EB" w14:textId="60657E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86D06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99D0C8C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Policy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8F71521" w14:textId="7A3872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3B94679A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E32B8A7" w14:textId="6E74B22A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2" w:id="29"/>
            <w:bookmarkStart w:name="_Toc443491163" w:id="30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06</w:t>
            </w:r>
            <w:bookmarkEnd w:id="29"/>
            <w:bookmarkEnd w:id="30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AE2BC7A" w14:textId="0D4461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17657E0C" w14:textId="191E7A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BA151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6B5E0C1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Diversity of Long-Term Trainees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A7C3F47" w14:textId="0E8DBC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1EC3AC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7574C7F" w14:textId="64F02742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3" w:id="31"/>
            <w:bookmarkStart w:name="_Toc443491164" w:id="32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07</w:t>
            </w:r>
            <w:bookmarkEnd w:id="31"/>
            <w:bookmarkEnd w:id="32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B1E7DE6" w14:textId="2C1DA4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5BD0D19F" w14:textId="120F63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5069E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9F59127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MCH Pipeline Program – Work with MCH populations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CCE5051" w14:textId="1DDA90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20B9C49E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E968D07" w14:textId="737D7E0C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4" w:id="33"/>
            <w:bookmarkStart w:name="_Toc443491165" w:id="34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08</w:t>
            </w:r>
            <w:bookmarkEnd w:id="33"/>
            <w:bookmarkEnd w:id="34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0ACFEA3" w14:textId="4244BF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7B19CC9" w14:textId="6EA849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3D8C8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4E947FE8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MCH Pipeline Program – Work with underserved or vulnerable populations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1FBB775" w14:textId="72243E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5B279F4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1B8B552" w14:textId="1E4FB01E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5" w:id="35"/>
            <w:bookmarkStart w:name="_Toc443491166" w:id="36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09</w:t>
            </w:r>
            <w:bookmarkEnd w:id="35"/>
            <w:bookmarkEnd w:id="36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610CF0C" w14:textId="3173B6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7DE3EB67" w14:textId="441CC0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BCACB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DFE002B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MCH Pipeline - Graduate Program Enrollment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4592686" w14:textId="52C302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5396DFB6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A16FE6E" w14:textId="3B1D23EC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6" w:id="37"/>
            <w:bookmarkStart w:name="_Toc443491167" w:id="38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10</w:t>
            </w:r>
            <w:bookmarkEnd w:id="37"/>
            <w:bookmarkEnd w:id="38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F2B70F0" w14:textId="5BA4A3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098A31F" w14:textId="02E39E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3AB6A0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0B38FA5E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Leadership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3E998C7" w14:textId="1E86F9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C1A87BA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E1125A7" w14:textId="7C2B2713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7" w:id="39"/>
            <w:bookmarkStart w:name="_Toc443491168" w:id="40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11</w:t>
            </w:r>
            <w:bookmarkEnd w:id="39"/>
            <w:bookmarkEnd w:id="40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2DE5E05" w14:textId="47B36F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7C9C44D" w14:textId="2716C3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27C99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120B501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Work with MCH Populations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ECCA674" w14:textId="3BE285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D5BB04E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0D5F7BD" w14:textId="476D0195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8" w:id="41"/>
            <w:bookmarkStart w:name="_Toc443491169" w:id="42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12</w:t>
            </w:r>
            <w:bookmarkEnd w:id="41"/>
            <w:bookmarkEnd w:id="42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B8DC93A" w14:textId="6B9DE0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196D9F6C" w14:textId="5BB68F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D89B4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46E02F2F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Interdisciplinary Practice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17EED20" w14:textId="7438F0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22ADBB3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61876558" w14:textId="76C1647C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79" w:id="43"/>
            <w:bookmarkStart w:name="_Toc443491170" w:id="44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Training 13</w:t>
            </w:r>
            <w:bookmarkEnd w:id="43"/>
            <w:bookmarkEnd w:id="44"/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2247C5F9" w14:textId="00D4F5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FF0000"/>
                <w:sz w:val="20"/>
                <w:szCs w:val="20"/>
              </w:rPr>
              <w:t xml:space="preserve">Removed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since prior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682B5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4F7DAE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38D47DB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Diverse Adolescent Involvement (LEAH-specific)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E0A74AC" w14:textId="75F5EE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23BE7FA8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0479D3" w:rsidRDefault="009D4B5F" w14:paraId="713B4D8C" w14:textId="20D3B3B5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name="_Toc443483180" w:id="45"/>
            <w:bookmarkStart w:name="_Toc443491171" w:id="46"/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Training </w:t>
            </w:r>
            <w:bookmarkEnd w:id="45"/>
            <w:bookmarkEnd w:id="46"/>
            <w:r w:rsidRPr="0021535C" w:rsidR="000479D3">
              <w:rPr>
                <w:rFonts w:ascii="Times New Roman" w:hAnsi="Times New Roman" w:eastAsia="Times New Roman"/>
                <w:sz w:val="20"/>
                <w:szCs w:val="20"/>
              </w:rPr>
              <w:t>1</w:t>
            </w:r>
            <w:r w:rsidR="000479D3">
              <w:rPr>
                <w:rFonts w:ascii="Times New Roman" w:hAnsi="Times New Roman" w:eastAsia="Times New Roman"/>
                <w:sz w:val="20"/>
                <w:szCs w:val="20"/>
              </w:rPr>
              <w:t>4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0B1AE6E1" w14:textId="72082F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217F253" w14:textId="5A01F1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terminology, Benchmark Data Sources, and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0BB8108E" w14:textId="74A1EB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F5FC61E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Medium-Term Trainees Skill and Knowledge (PPC-Specific)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8403F06" w14:textId="2FC204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5C1AE0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0479D3" w:rsidRDefault="009D4B5F" w14:paraId="5E340587" w14:textId="02CD3DA0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Training </w:t>
            </w:r>
            <w:r w:rsidRPr="0021535C" w:rsidR="000479D3">
              <w:rPr>
                <w:rFonts w:ascii="Times New Roman" w:hAnsi="Times New Roman" w:eastAsia="Times New Roman"/>
                <w:sz w:val="20"/>
                <w:szCs w:val="20"/>
              </w:rPr>
              <w:t>1</w:t>
            </w:r>
            <w:r w:rsidR="000479D3">
              <w:rPr>
                <w:rFonts w:ascii="Times New Roman" w:hAnsi="Times New Roman" w:eastAsia="Times New Roman"/>
                <w:sz w:val="20"/>
                <w:szCs w:val="20"/>
              </w:rPr>
              <w:t>5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0CC50069" w14:textId="36C5A0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00B050"/>
                <w:sz w:val="20"/>
                <w:szCs w:val="20"/>
              </w:rPr>
              <w:t xml:space="preserve">New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Package</w:t>
            </w:r>
          </w:p>
        </w:tc>
        <w:tc>
          <w:tcPr>
            <w:tcW w:w="721" w:type="pct"/>
          </w:tcPr>
          <w:p w:rsidRPr="0021535C" w:rsidR="009D4B5F" w:rsidP="009D4B5F" w:rsidRDefault="009D4B5F" w14:paraId="7CAD72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5215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6D2C99" w14:paraId="0A6B30DF" w14:textId="16C1C36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C</w:t>
            </w:r>
            <w:r w:rsidRPr="0021535C" w:rsidR="009D4B5F">
              <w:rPr>
                <w:rFonts w:ascii="Times New Roman" w:hAnsi="Times New Roman" w:eastAsia="Times New Roman"/>
                <w:sz w:val="20"/>
                <w:szCs w:val="20"/>
              </w:rPr>
              <w:t>onsultation and Training for Mental and Behavioral Health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D3E9AB3" w14:textId="11329D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A372A15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23D2233" w14:textId="7FD06C2E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E55BD18" w14:textId="290B56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5A440E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FFC44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0BDBDBA2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Using NEMSIS Data to Identify Pediatric Patient Care Needs.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C858B21" w14:textId="0950E7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534D04E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1565134" w14:textId="2E0B79EB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7760F2E" w14:textId="613205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73149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68CA77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A54055C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Pediatric Emergency Care Coordination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45E6AD2" w14:textId="4B0230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28292F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06282E42" w14:textId="02712E19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E835F6F" w14:textId="65E259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0F10D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AAA46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1678F87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Use of pediatric-specific equipment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CFA1EF7" w14:textId="381B17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41AD2632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64BFDA5" w14:textId="3FD70D04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04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C4E718A" w14:textId="59238F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866A9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458A22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F52ED17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Pediatric medical emergencies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B5E74A2" w14:textId="71896A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0F0632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A9F209C" w14:textId="437819FA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05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5B2CF59" w14:textId="1CB817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7C958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25633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FF029F2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Pediatric traumatic emergencies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B860EBD" w14:textId="13190F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04862338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711941DC" w14:textId="1284FE36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06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1007B92" w14:textId="5DDAD1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A918A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C7CF6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0FA03BB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Written inter-facility transfer guidelines that contain all the components as per the implementation manual.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26E1770" w14:textId="3792B7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66A0E71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901D4D1" w14:textId="4A018687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07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64E159D" w14:textId="61D8CC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, no changes from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CA011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63B965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A87F3A9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Written inter-facility transfer agreements that covers pediatric patients.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C9B8DEF" w14:textId="199A28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73562E3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5CEFC7B" w14:textId="02D0A6C3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08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0B8D652" w14:textId="692191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E02E7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06E45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716B971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Established permanence of EMSC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78FEAF4" w14:textId="39E0DE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0588820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61F8CE8" w14:textId="17BFF32E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EMSC 09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36D9699" w14:textId="0FAF1B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E3717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Goal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29880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F8CE355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Established permanence of EMSC by integrating EMSC priorities into statutes/regulations.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AFA0B19" w14:textId="63E65E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9253A39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60F1B02B" w14:textId="33B939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3004919" w14:textId="051EBE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D0118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E02A2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62599CE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Reproductive Life Plan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B8A7131" w14:textId="4C960E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31B61266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443752E1" w14:textId="1C6E3F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9736818" w14:textId="2FC55E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7B6D18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35ECB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06BDF75B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Usual Source of Care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0C71D26" w14:textId="129FED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06C7908C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0EC937F" w14:textId="6D05CD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EE32AB4" w14:textId="67FB8A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BEA24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0904F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0B462663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proofErr w:type="spellStart"/>
            <w:r w:rsidRPr="0021535C">
              <w:rPr>
                <w:rFonts w:ascii="Times New Roman" w:hAnsi="Times New Roman" w:eastAsia="Times New Roman"/>
                <w:bCs/>
                <w:sz w:val="20"/>
              </w:rPr>
              <w:t>Interconception</w:t>
            </w:r>
            <w:proofErr w:type="spellEnd"/>
            <w:r w:rsidRPr="0021535C">
              <w:rPr>
                <w:rFonts w:ascii="Times New Roman" w:hAnsi="Times New Roman" w:eastAsia="Times New Roman"/>
                <w:bCs/>
                <w:sz w:val="20"/>
              </w:rPr>
              <w:t xml:space="preserve"> Planning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D3B4B61" w14:textId="68645B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1346FEE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1010933" w14:textId="5E511A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04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0FCAC82A" w14:textId="799908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716DB6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900D0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4F52897D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Intimate Partner Violence Screening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C7157EE" w14:textId="559C0A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327AB2F1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5AED684" w14:textId="20A0D8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05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3F684891" w14:textId="3323A8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1EB4A8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Significance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3B168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7F593B6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Father/ Partner Involvement during Pregnancy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330640A" w14:textId="5305CD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5E810EDE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82FA331" w14:textId="5EADF7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06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69447E5" w14:textId="2CDD16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, no changes from prior OMB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19705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9C507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76BA7E31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Father and/or Partner Involvement with Child 0-24 Months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B881456" w14:textId="6B8169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3FB3C922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18243C95" w14:textId="1680EF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07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134E31D" w14:textId="315CAF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4F9B8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B1CBF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8FC4F9A" w14:textId="77777777"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Daily Reading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28692A0" w14:textId="096583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234BAA6A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6F38025A" w14:textId="776F71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08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2BF3134" w14:textId="5ED038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0BCF71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3033E5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1FD9892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</w:rPr>
              <w:t>CAN implementation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8D30AA2" w14:textId="1E9C90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51E4E9D7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8D57BE0" w14:textId="6DEC55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HS 09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20FE1246" w14:textId="445C7F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E0FCF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4F92E4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15A812E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</w:rPr>
              <w:t>CAN Participation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81AA97D" w14:textId="40A3FB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Grantee self-report or HS Data Collection</w:t>
            </w:r>
          </w:p>
        </w:tc>
      </w:tr>
      <w:tr w:rsidRPr="0021535C" w:rsidR="009D4B5F" w:rsidTr="00F62145" w14:paraId="6489867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5EBB73E" w14:textId="5C3D8F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F2F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EE1B311" w14:textId="01C5D3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>Revised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included in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439F82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95C1F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E2365BF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Provide National Leadership for families with children with special health needs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F0316AB" w14:textId="734FEC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4331B9D2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0AF99107" w14:textId="29D534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Form 1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233D79AF" w14:textId="29EC42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 xml:space="preserve">Revised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included in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0871F4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6C2BE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480C36F7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MCHB Project Budget Details For FY____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7A58025" w14:textId="297C8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62B7E535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65B297D6" w14:textId="167BE1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Form 2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0F77D1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FF0000"/>
                <w:sz w:val="20"/>
                <w:szCs w:val="20"/>
              </w:rPr>
              <w:t>Removed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since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02B940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17E884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4E2E82ED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Project Funding Profile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961A9B1" w14:textId="60D2E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7D0E9072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74B7E" w:rsidRDefault="009D4B5F" w14:paraId="43E11066" w14:textId="2272C4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Form </w:t>
            </w:r>
            <w:r w:rsidR="00974B7E">
              <w:rPr>
                <w:rFonts w:ascii="Times New Roman" w:hAnsi="Times New Roman" w:eastAsia="Times New Roman"/>
                <w:sz w:val="20"/>
                <w:szCs w:val="20"/>
              </w:rPr>
              <w:t>3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74B7E" w14:paraId="2C3EF358" w14:textId="5FC616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B2800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>Revised</w:t>
            </w: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 xml:space="preserve">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included in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060A4C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415CF05" w14:textId="4D55FF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63B3C34A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Budget Details by Types of Individuals Served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257CADF" w14:textId="79F9A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FF4678F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2C8518A" w14:textId="3DB593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Form 4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49ECE9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FF0000"/>
                <w:sz w:val="20"/>
                <w:szCs w:val="20"/>
              </w:rPr>
              <w:t>Removed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since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0CF99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5741AD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0DB48E0D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Project Budget and Expenditures - revisions combine Population-Based Services and Infrastructure Building Services into Public Health Services and Systems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62BA4BA2" w14:textId="13F87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6DFF91DD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74B7E" w:rsidRDefault="009D4B5F" w14:paraId="7E35AD64" w14:textId="77423C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Form </w:t>
            </w:r>
            <w:r w:rsidR="00974B7E">
              <w:rPr>
                <w:rFonts w:ascii="Times New Roman" w:hAnsi="Times New Roman" w:eastAsia="Times New Roman"/>
                <w:sz w:val="20"/>
                <w:szCs w:val="20"/>
              </w:rPr>
              <w:t>5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6C49CA5D" w14:textId="41AF23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>Revised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, included in prior OMB 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5E547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7F4BAC4" w14:textId="43059E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72ADACB2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Number of Individuals Served (unduplicated)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0BC70B0C" w14:textId="6F574A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4242E76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74B7E" w:rsidRDefault="009D4B5F" w14:paraId="008BC892" w14:textId="498B4E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Form </w:t>
            </w:r>
            <w:r w:rsidR="00974B7E">
              <w:rPr>
                <w:rFonts w:ascii="Times New Roman" w:hAnsi="Times New Roman" w:eastAsia="Times New Roman"/>
                <w:sz w:val="20"/>
                <w:szCs w:val="20"/>
              </w:rPr>
              <w:t>6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0D9A3121" w14:textId="15A54C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>Revised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included in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F5B79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348B0A3" w14:textId="005053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36AD279F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Maternal &amp; Child Health Discretionary Grant Project Abstract for FY ______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2BD5C067" w14:textId="6663E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24A3BC52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74B7E" w:rsidRDefault="009D4B5F" w14:paraId="1BB3B51B" w14:textId="249D7A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Form </w:t>
            </w:r>
            <w:r w:rsidR="00974B7E">
              <w:rPr>
                <w:rFonts w:ascii="Times New Roman" w:hAnsi="Times New Roman" w:eastAsia="Times New Roman"/>
                <w:sz w:val="20"/>
                <w:szCs w:val="20"/>
              </w:rPr>
              <w:t>7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837951D" w14:textId="671C2F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7605E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770C28CB" w14:textId="4867DA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885DD66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Discretionary Grant Project Summary Data and Demographics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328B4A07" w14:textId="2A144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145A1AD4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74B7E" w:rsidRDefault="009D4B5F" w14:paraId="387C5E18" w14:textId="5337E0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Form </w:t>
            </w:r>
            <w:r w:rsidR="00974B7E">
              <w:rPr>
                <w:rFonts w:ascii="Times New Roman" w:hAnsi="Times New Roman" w:eastAsia="Times New Roman"/>
                <w:sz w:val="20"/>
                <w:szCs w:val="20"/>
              </w:rPr>
              <w:t>8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632A36D" w14:textId="2D50F7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2FB444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31C2E24C" w14:textId="21BD13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1C705BCC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/>
                <w:sz w:val="20"/>
              </w:rPr>
              <w:t>MCH Discretionary Grant Project Abstract for FY (For Research Projects ONLY)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D7E60F3" w14:textId="16A3F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bCs/>
                <w:sz w:val="20"/>
                <w:szCs w:val="20"/>
              </w:rPr>
              <w:t>Grantee self-report</w:t>
            </w:r>
          </w:p>
        </w:tc>
      </w:tr>
      <w:tr w:rsidRPr="0021535C" w:rsidR="009D4B5F" w:rsidTr="00F62145" w14:paraId="57E2A367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5FC3F49B" w14:textId="1DF9E3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Technical Assistance/ Collaboration Form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7B8BC3FC" w14:textId="6DB0B4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3BEA870B" w14:textId="525ADF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Updated instructions</w:t>
            </w: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F4B8B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00310462" w14:textId="77777777"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 w:rsidRPr="0021535C">
              <w:rPr>
                <w:rFonts w:ascii="Times New Roman" w:hAnsi="Times New Roman"/>
                <w:sz w:val="20"/>
              </w:rPr>
              <w:t>Technical Assistance/Collaboration refers to mutual problem solving and collaboration on a range of issues, which may include program development, clinical services, collaboration, program evaluation, needs assessment, and policy &amp; guidelines formulation.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7381DC05" w14:textId="14230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Based on information reported in Domain measures.</w:t>
            </w:r>
          </w:p>
        </w:tc>
      </w:tr>
      <w:tr w:rsidRPr="0021535C" w:rsidR="009D4B5F" w:rsidTr="00F62145" w14:paraId="69A34450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2CA38AC0" w14:textId="364870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Products, Publications and Submissions Data Collection Form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190EA38C" w14:textId="221177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Included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no changes from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61A4E3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0DB429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N/A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53A05A3D" w14:textId="7777777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List</w:t>
            </w:r>
            <w:r w:rsidRPr="0021535C">
              <w:rPr>
                <w:rFonts w:ascii="Times New Roman" w:hAnsi="Times New Roman"/>
                <w:iCs/>
                <w:sz w:val="20"/>
                <w:szCs w:val="19"/>
                <w:shd w:val="clear" w:color="auto" w:fill="FFFFFF"/>
              </w:rPr>
              <w:t xml:space="preserve"> of products, publications and submissions addressing maternal and child health that have been published or produced with grant support (either fully or partially) during the reporting period.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49B2C102" w14:textId="08C2DA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Based on information reported in Domain measures.</w:t>
            </w:r>
          </w:p>
        </w:tc>
      </w:tr>
      <w:tr w:rsidRPr="0021535C" w:rsidR="009D4B5F" w:rsidTr="00F62145" w14:paraId="564B3888" w14:textId="77777777">
        <w:trPr>
          <w:jc w:val="center"/>
        </w:trPr>
        <w:tc>
          <w:tcPr>
            <w:tcW w:w="719" w:type="pct"/>
            <w:shd w:val="clear" w:color="auto" w:fill="auto"/>
            <w:vAlign w:val="center"/>
          </w:tcPr>
          <w:p w:rsidRPr="0021535C" w:rsidR="009D4B5F" w:rsidP="009D4B5F" w:rsidRDefault="009D4B5F" w14:paraId="3780A20E" w14:textId="05DCF5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MCH Training Program Data Forms</w:t>
            </w:r>
          </w:p>
        </w:tc>
        <w:tc>
          <w:tcPr>
            <w:tcW w:w="770" w:type="pct"/>
            <w:vAlign w:val="center"/>
          </w:tcPr>
          <w:p w:rsidRPr="0021535C" w:rsidR="009D4B5F" w:rsidP="009D4B5F" w:rsidRDefault="009D4B5F" w14:paraId="5CD5C9A0" w14:textId="00F5A9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8D07FB">
              <w:rPr>
                <w:rFonts w:ascii="Times New Roman" w:hAnsi="Times New Roman" w:eastAsia="Times New Roman"/>
                <w:color w:val="C45911" w:themeColor="accent2" w:themeShade="BF"/>
                <w:sz w:val="20"/>
                <w:szCs w:val="20"/>
              </w:rPr>
              <w:t>Revised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2022</w:t>
            </w: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, included in prior OMB approved package</w:t>
            </w:r>
          </w:p>
        </w:tc>
        <w:tc>
          <w:tcPr>
            <w:tcW w:w="721" w:type="pct"/>
          </w:tcPr>
          <w:p w:rsidRPr="0021535C" w:rsidR="009D4B5F" w:rsidP="009D4B5F" w:rsidRDefault="009D4B5F" w14:paraId="10A4F777" w14:textId="79B0427F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Pr="0021535C" w:rsidR="009D4B5F" w:rsidP="009D4B5F" w:rsidRDefault="009D4B5F" w14:paraId="23B638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21535C">
              <w:rPr>
                <w:rFonts w:ascii="Times New Roman" w:hAnsi="Times New Roman" w:eastAsia="Times New Roman"/>
                <w:sz w:val="20"/>
                <w:szCs w:val="20"/>
              </w:rPr>
              <w:t>N/A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Pr="0021535C" w:rsidR="009D4B5F" w:rsidP="009D4B5F" w:rsidRDefault="009D4B5F" w14:paraId="20AC9B4F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0021535C">
              <w:rPr>
                <w:rFonts w:ascii="Times New Roman" w:hAnsi="Times New Roman"/>
                <w:sz w:val="20"/>
                <w:szCs w:val="20"/>
              </w:rPr>
              <w:t>List of all personnel (faculty, staff, and others) contributing to MCH training project</w:t>
            </w:r>
          </w:p>
        </w:tc>
        <w:tc>
          <w:tcPr>
            <w:tcW w:w="739" w:type="pct"/>
            <w:vAlign w:val="center"/>
          </w:tcPr>
          <w:p w:rsidRPr="0021535C" w:rsidR="009D4B5F" w:rsidP="009D4B5F" w:rsidRDefault="009D4B5F" w14:paraId="18CEF2F4" w14:textId="3E34A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349E" w:rsidRDefault="0027349E" w14:paraId="1EC49499" w14:textId="77777777"/>
    <w:sectPr w:rsidR="0027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E"/>
    <w:rsid w:val="00017DE4"/>
    <w:rsid w:val="000479D3"/>
    <w:rsid w:val="000532C2"/>
    <w:rsid w:val="000B400B"/>
    <w:rsid w:val="000B6124"/>
    <w:rsid w:val="000F44C8"/>
    <w:rsid w:val="00124E1C"/>
    <w:rsid w:val="00212DA6"/>
    <w:rsid w:val="0021535C"/>
    <w:rsid w:val="00252D96"/>
    <w:rsid w:val="0027349E"/>
    <w:rsid w:val="002767F3"/>
    <w:rsid w:val="002D5A3A"/>
    <w:rsid w:val="00331B94"/>
    <w:rsid w:val="003A3DD9"/>
    <w:rsid w:val="00446758"/>
    <w:rsid w:val="00496392"/>
    <w:rsid w:val="004A0E40"/>
    <w:rsid w:val="004F276E"/>
    <w:rsid w:val="005101EA"/>
    <w:rsid w:val="00516EA0"/>
    <w:rsid w:val="00572272"/>
    <w:rsid w:val="00573CC0"/>
    <w:rsid w:val="005A361A"/>
    <w:rsid w:val="005B6059"/>
    <w:rsid w:val="00636536"/>
    <w:rsid w:val="006C5D3C"/>
    <w:rsid w:val="006D2C99"/>
    <w:rsid w:val="006F1ADC"/>
    <w:rsid w:val="00734F28"/>
    <w:rsid w:val="007F1EF3"/>
    <w:rsid w:val="00837EB4"/>
    <w:rsid w:val="008B2800"/>
    <w:rsid w:val="008D07FB"/>
    <w:rsid w:val="008F19EA"/>
    <w:rsid w:val="00974B7E"/>
    <w:rsid w:val="009B5544"/>
    <w:rsid w:val="009C2737"/>
    <w:rsid w:val="009D1284"/>
    <w:rsid w:val="009D4B5F"/>
    <w:rsid w:val="00A02E9F"/>
    <w:rsid w:val="00A51C81"/>
    <w:rsid w:val="00A97466"/>
    <w:rsid w:val="00AB4B1E"/>
    <w:rsid w:val="00AE06FC"/>
    <w:rsid w:val="00B3343E"/>
    <w:rsid w:val="00B54534"/>
    <w:rsid w:val="00B94098"/>
    <w:rsid w:val="00C22694"/>
    <w:rsid w:val="00C2566F"/>
    <w:rsid w:val="00CC114C"/>
    <w:rsid w:val="00CF7FB5"/>
    <w:rsid w:val="00D213EF"/>
    <w:rsid w:val="00DA04E4"/>
    <w:rsid w:val="00DD5089"/>
    <w:rsid w:val="00E95C03"/>
    <w:rsid w:val="00EB1D18"/>
    <w:rsid w:val="00EC4E8A"/>
    <w:rsid w:val="00ED63F1"/>
    <w:rsid w:val="00F46778"/>
    <w:rsid w:val="00F5133B"/>
    <w:rsid w:val="00F61E07"/>
    <w:rsid w:val="00F62145"/>
    <w:rsid w:val="00F62372"/>
    <w:rsid w:val="00F9536A"/>
    <w:rsid w:val="00FB66B3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E5CB"/>
  <w15:chartTrackingRefBased/>
  <w15:docId w15:val="{802CED19-ECC6-4216-AE70-01B3D7F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9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7349E"/>
    <w:pPr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49E"/>
    <w:rPr>
      <w:rFonts w:ascii="Times New Roman" w:eastAsia="Times New Roman" w:hAnsi="Times New Roman" w:cs="Times New Roman"/>
      <w:sz w:val="5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1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1E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21A594370F44A9BF9804760465F03" ma:contentTypeVersion="14" ma:contentTypeDescription="Create a new document." ma:contentTypeScope="" ma:versionID="cdd737943aa89a34b3c4871e2fe58ea5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xmlns:ns3="c7d0ed18-d4ec-4450-b043-97ba750af715" xmlns:ns4="b483f350-28d7-4cc2-b49c-91114c858078" targetNamespace="http://schemas.microsoft.com/office/2006/metadata/properties" ma:root="true" ma:fieldsID="7811f5ee9394008751cc57192a8770ca" ns1:_="" ns2:_="" ns3:_="" ns4:_="">
    <xsd:import namespace="http://schemas.microsoft.com/sharepoint/v3"/>
    <xsd:import namespace="053a5afd-1424-405b-82d9-63deec7446f8"/>
    <xsd:import namespace="c7d0ed18-d4ec-4450-b043-97ba750af715"/>
    <xsd:import namespace="b483f350-28d7-4cc2-b49c-91114c858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3f350-28d7-4cc2-b49c-91114c85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0ed18-d4ec-4450-b043-97ba750af715"/>
    <PublishingExpirationDate xmlns="http://schemas.microsoft.com/sharepoint/v3" xsi:nil="true"/>
    <PublishingStartDate xmlns="http://schemas.microsoft.com/sharepoint/v3" xsi:nil="true"/>
    <_dlc_DocId xmlns="053a5afd-1424-405b-82d9-63deec7446f8">DZXA3YQD6WY2-2012915967-634</_dlc_DocId>
    <_dlc_DocIdUrl xmlns="053a5afd-1424-405b-82d9-63deec7446f8">
      <Url>https://sharepoint.hrsa.gov/teams/mchb/oer/pm/_layouts/15/DocIdRedir.aspx?ID=DZXA3YQD6WY2-2012915967-634</Url>
      <Description>DZXA3YQD6WY2-2012915967-634</Description>
    </_dlc_DocIdUrl>
  </documentManagement>
</p:properties>
</file>

<file path=customXml/itemProps1.xml><?xml version="1.0" encoding="utf-8"?>
<ds:datastoreItem xmlns:ds="http://schemas.openxmlformats.org/officeDocument/2006/customXml" ds:itemID="{72A10396-66D7-45AD-8AD0-631FBDE4C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68E5D-BDF6-4A1C-9760-782A3D953D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E1D2B5-497D-4346-8002-A377DA7F4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c7d0ed18-d4ec-4450-b043-97ba750af715"/>
    <ds:schemaRef ds:uri="b483f350-28d7-4cc2-b49c-91114c85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A0DBE-09D5-4C7E-8A1E-6ECA7E4A670A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483f350-28d7-4cc2-b49c-91114c858078"/>
    <ds:schemaRef ds:uri="http://schemas.microsoft.com/office/2006/documentManagement/types"/>
    <ds:schemaRef ds:uri="c7d0ed18-d4ec-4450-b043-97ba750af715"/>
    <ds:schemaRef ds:uri="053a5afd-1424-405b-82d9-63deec7446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Lichstein</dc:creator>
  <cp:keywords/>
  <dc:description/>
  <cp:lastModifiedBy>Woody, Sara (HRSA)</cp:lastModifiedBy>
  <cp:revision>3</cp:revision>
  <dcterms:created xsi:type="dcterms:W3CDTF">2022-03-23T14:02:00Z</dcterms:created>
  <dcterms:modified xsi:type="dcterms:W3CDTF">2022-03-23T20:26:00Z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0x0101005B121A594370F44A9BF9804760465F03</vt:lpwstr>
  </property>
  <property fmtid="{D5CDD505-2E9C-101B-9397-08002B2CF9AE}" pid="3" name="_dlc_DocIdItemGuid">
    <vt:lpwstr>85074488-9125-4ae7-891a-4e83e953168a</vt:lpwstr>
  </property>
</Properties>
</file>