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6262A" w:rsidRPr="00952590" w:rsidP="0006262A" w14:paraId="2068F3C3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590"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>
        <w:rPr>
          <w:rFonts w:ascii="Times New Roman" w:hAnsi="Times New Roman" w:cs="Times New Roman"/>
          <w:b/>
          <w:sz w:val="24"/>
          <w:szCs w:val="24"/>
        </w:rPr>
        <w:t>C</w:t>
      </w:r>
    </w:p>
    <w:p w:rsidR="0006262A" w:rsidP="0006262A" w14:paraId="6F79A174" w14:textId="77777777">
      <w:pPr>
        <w:spacing w:after="0"/>
        <w:rPr>
          <w:rFonts w:ascii="Garamond" w:hAnsi="Garamond"/>
          <w:sz w:val="24"/>
          <w:szCs w:val="24"/>
        </w:rPr>
      </w:pPr>
    </w:p>
    <w:p w:rsidR="0006262A" w:rsidRPr="00DE6840" w:rsidP="0006262A" w14:paraId="2833D9F3" w14:textId="77777777">
      <w:pPr>
        <w:spacing w:after="0"/>
        <w:ind w:left="6480" w:firstLine="720"/>
        <w:jc w:val="right"/>
        <w:rPr>
          <w:rFonts w:cstheme="minorHAnsi"/>
          <w:sz w:val="18"/>
        </w:rPr>
      </w:pPr>
      <w:r w:rsidRPr="00DE6840">
        <w:rPr>
          <w:rFonts w:cstheme="minorHAnsi"/>
          <w:sz w:val="18"/>
        </w:rPr>
        <w:t>Form Approved</w:t>
      </w:r>
    </w:p>
    <w:p w:rsidR="0006262A" w:rsidRPr="00DE6840" w:rsidP="0006262A" w14:paraId="683D0E06" w14:textId="27362458">
      <w:pPr>
        <w:jc w:val="right"/>
        <w:rPr>
          <w:rFonts w:cstheme="minorHAnsi"/>
          <w:b/>
          <w:szCs w:val="32"/>
        </w:rPr>
      </w:pPr>
      <w:r w:rsidRPr="00DE6840">
        <w:rPr>
          <w:rFonts w:cstheme="minorHAnsi"/>
          <w:sz w:val="18"/>
        </w:rPr>
        <w:t>OMB No: 0920-</w:t>
      </w:r>
      <w:r>
        <w:rPr>
          <w:rFonts w:cstheme="minorHAnsi"/>
          <w:sz w:val="18"/>
        </w:rPr>
        <w:t>xxxx</w:t>
      </w:r>
      <w:r w:rsidRPr="00DE6840">
        <w:rPr>
          <w:rFonts w:cstheme="minorHAnsi"/>
          <w:sz w:val="18"/>
        </w:rPr>
        <w:br/>
        <w:t xml:space="preserve">Exp. Date: </w:t>
      </w:r>
      <w:r>
        <w:rPr>
          <w:rFonts w:cstheme="minorHAnsi"/>
          <w:sz w:val="18"/>
        </w:rPr>
        <w:t>xx/xx/</w:t>
      </w:r>
      <w:r>
        <w:rPr>
          <w:rFonts w:cstheme="minorHAnsi"/>
          <w:sz w:val="18"/>
        </w:rPr>
        <w:t>xxxx</w:t>
      </w:r>
      <w:r w:rsidRPr="00DE6840">
        <w:rPr>
          <w:rFonts w:cstheme="minorHAnsi"/>
          <w:sz w:val="18"/>
        </w:rPr>
        <w:t xml:space="preserve">  </w:t>
      </w:r>
    </w:p>
    <w:p w:rsidR="0006262A" w:rsidRPr="00DE6840" w:rsidP="0006262A" w14:paraId="094FF8B7" w14:textId="77777777">
      <w:pPr>
        <w:tabs>
          <w:tab w:val="left" w:pos="1080"/>
        </w:tabs>
        <w:jc w:val="center"/>
        <w:rPr>
          <w:rFonts w:cstheme="minorHAnsi"/>
          <w:b/>
        </w:rPr>
      </w:pPr>
    </w:p>
    <w:p w:rsidR="0006262A" w:rsidRPr="00DE6840" w:rsidP="0006262A" w14:paraId="5C05339C" w14:textId="754CFDE5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E6840">
        <w:rPr>
          <w:rFonts w:asciiTheme="minorHAnsi" w:hAnsiTheme="minorHAnsi" w:cstheme="minorHAnsi"/>
          <w:sz w:val="18"/>
          <w:szCs w:val="22"/>
        </w:rPr>
        <w:t xml:space="preserve">Public Reporting burden of this collection of information is estimated at </w:t>
      </w:r>
      <w:r>
        <w:rPr>
          <w:rFonts w:asciiTheme="minorHAnsi" w:hAnsiTheme="minorHAnsi" w:cstheme="minorHAnsi"/>
          <w:sz w:val="18"/>
          <w:szCs w:val="22"/>
        </w:rPr>
        <w:t xml:space="preserve">X </w:t>
      </w:r>
      <w:r w:rsidRPr="00DE6840">
        <w:rPr>
          <w:rFonts w:asciiTheme="minorHAnsi" w:hAnsiTheme="minorHAnsi" w:cstheme="minorHAnsi"/>
          <w:sz w:val="18"/>
          <w:szCs w:val="22"/>
        </w:rPr>
        <w:t xml:space="preserve">minutes per response, including the time for reviewing instructions, searching existing data sources, </w:t>
      </w:r>
      <w:r w:rsidRPr="00DE6840">
        <w:rPr>
          <w:rFonts w:asciiTheme="minorHAnsi" w:hAnsiTheme="minorHAnsi" w:cstheme="minorHAnsi"/>
          <w:sz w:val="18"/>
          <w:szCs w:val="22"/>
        </w:rPr>
        <w:t>gathering</w:t>
      </w:r>
      <w:r w:rsidRPr="00DE6840">
        <w:rPr>
          <w:rFonts w:asciiTheme="minorHAnsi" w:hAnsiTheme="minorHAnsi" w:cstheme="minorHAnsi"/>
          <w:sz w:val="18"/>
          <w:szCs w:val="22"/>
        </w:rPr>
  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NW, MS D-74, Atlanta, GA  30333; Attn:  PRA (0920-</w:t>
      </w:r>
      <w:r>
        <w:rPr>
          <w:rFonts w:asciiTheme="minorHAnsi" w:hAnsiTheme="minorHAnsi" w:cstheme="minorHAnsi"/>
          <w:sz w:val="18"/>
          <w:szCs w:val="22"/>
        </w:rPr>
        <w:t>xxxx</w:t>
      </w:r>
      <w:r w:rsidRPr="00DE6840">
        <w:rPr>
          <w:rFonts w:asciiTheme="minorHAnsi" w:hAnsiTheme="minorHAnsi" w:cstheme="minorHAnsi"/>
          <w:sz w:val="18"/>
          <w:szCs w:val="22"/>
        </w:rPr>
        <w:t>).</w:t>
      </w:r>
    </w:p>
    <w:p w:rsidR="0006262A" w:rsidP="0006262A" w14:paraId="4E99CB2D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06262A" w:rsidP="00C72272" w14:paraId="60AB22F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6262A" w:rsidP="00C72272" w14:paraId="48AEC1A8" w14:textId="1453748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6262A">
        <w:rPr>
          <w:rFonts w:ascii="Arial" w:hAnsi="Arial" w:cs="Arial"/>
          <w:b/>
          <w:bCs/>
          <w:sz w:val="24"/>
          <w:szCs w:val="24"/>
        </w:rPr>
        <w:t>Investigation Protocol Template</w:t>
      </w:r>
    </w:p>
    <w:p w:rsidR="00C72272" w:rsidRPr="002D6370" w:rsidP="00C72272" w14:paraId="4BB8D37D" w14:textId="12F12896">
      <w:pPr>
        <w:jc w:val="center"/>
        <w:rPr>
          <w:rFonts w:ascii="Arial" w:hAnsi="Arial" w:cs="Arial"/>
        </w:rPr>
      </w:pPr>
      <w:r w:rsidRPr="002D6370">
        <w:rPr>
          <w:rFonts w:ascii="Arial" w:hAnsi="Arial" w:cs="Arial"/>
          <w:b/>
          <w:bCs/>
          <w:sz w:val="24"/>
          <w:szCs w:val="24"/>
        </w:rPr>
        <w:t xml:space="preserve">Public Health/Public Safety Strategies to Reduce Drug Overdose Data Collection </w:t>
      </w:r>
    </w:p>
    <w:p w:rsidR="00C72272" w:rsidRPr="002D6370" w:rsidP="00C72272" w14:paraId="584CF1EC" w14:textId="3842891D">
      <w:pPr>
        <w:jc w:val="center"/>
        <w:rPr>
          <w:rFonts w:ascii="Arial" w:hAnsi="Arial" w:cs="Arial"/>
        </w:rPr>
      </w:pPr>
      <w:r w:rsidRPr="002D6370">
        <w:rPr>
          <w:rFonts w:ascii="Arial" w:hAnsi="Arial" w:cs="Arial"/>
          <w:b/>
          <w:bCs/>
          <w:sz w:val="24"/>
          <w:szCs w:val="24"/>
        </w:rPr>
        <w:t xml:space="preserve"> (OMB#: </w:t>
      </w:r>
      <w:r w:rsidR="00D1239D">
        <w:rPr>
          <w:rFonts w:ascii="Arial" w:hAnsi="Arial" w:cs="Arial"/>
          <w:b/>
          <w:bCs/>
          <w:sz w:val="24"/>
          <w:szCs w:val="24"/>
        </w:rPr>
        <w:t>0920</w:t>
      </w:r>
      <w:r w:rsidRPr="002D6370" w:rsidR="76CD0DFB">
        <w:rPr>
          <w:rFonts w:ascii="Arial" w:hAnsi="Arial" w:cs="Arial"/>
          <w:b/>
          <w:bCs/>
          <w:sz w:val="24"/>
          <w:szCs w:val="24"/>
        </w:rPr>
        <w:t>-XXXX</w:t>
      </w:r>
      <w:r w:rsidRPr="002D6370">
        <w:rPr>
          <w:rFonts w:ascii="Arial" w:hAnsi="Arial" w:cs="Arial"/>
          <w:b/>
          <w:bCs/>
          <w:sz w:val="24"/>
          <w:szCs w:val="24"/>
        </w:rPr>
        <w:t>)</w:t>
      </w:r>
    </w:p>
    <w:p w:rsidR="00C72272" w:rsidRPr="002D6370" w:rsidP="00C72272" w14:paraId="672A6659" w14:textId="77777777">
      <w:pPr>
        <w:rPr>
          <w:rFonts w:ascii="Arial" w:hAnsi="Arial" w:cs="Arial"/>
        </w:rPr>
      </w:pPr>
    </w:p>
    <w:p w:rsidR="006F0EBE" w:rsidRPr="002D6370" w:rsidP="006F0EBE" w14:paraId="42D89F46" w14:textId="1E195B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Request Title:</w:t>
      </w:r>
    </w:p>
    <w:p w:rsidR="006C7865" w:rsidRPr="002D6370" w:rsidP="006F0EBE" w14:paraId="0A37501D" w14:textId="77777777">
      <w:pPr>
        <w:pBdr>
          <w:bottom w:val="single" w:sz="12" w:space="1" w:color="auto"/>
        </w:pBdr>
        <w:rPr>
          <w:rFonts w:ascii="Arial" w:hAnsi="Arial" w:cs="Arial"/>
        </w:rPr>
      </w:pPr>
    </w:p>
    <w:p w:rsidR="006F0EBE" w:rsidRPr="00EA686F" w:rsidP="006F0EBE" w14:paraId="27A1EC6B" w14:textId="3D72579E">
      <w:pPr>
        <w:rPr>
          <w:rFonts w:ascii="Arial" w:hAnsi="Arial" w:cs="Arial"/>
          <w:b/>
        </w:rPr>
      </w:pPr>
      <w:r w:rsidRPr="00EA686F">
        <w:rPr>
          <w:rFonts w:ascii="Arial" w:hAnsi="Arial" w:cs="Arial"/>
          <w:b/>
        </w:rPr>
        <w:t>L</w:t>
      </w:r>
      <w:r w:rsidRPr="00EA686F" w:rsidR="002D6370">
        <w:rPr>
          <w:rFonts w:ascii="Arial" w:hAnsi="Arial" w:cs="Arial"/>
          <w:b/>
        </w:rPr>
        <w:t xml:space="preserve">ead </w:t>
      </w:r>
      <w:r w:rsidRPr="00EA686F" w:rsidR="001569A1">
        <w:rPr>
          <w:rFonts w:ascii="Arial" w:hAnsi="Arial" w:cs="Arial"/>
          <w:b/>
        </w:rPr>
        <w:t>Investigator</w:t>
      </w:r>
      <w:r w:rsidR="00EA686F">
        <w:rPr>
          <w:rFonts w:ascii="Arial" w:hAnsi="Arial" w:cs="Arial"/>
          <w:b/>
        </w:rPr>
        <w:t>:</w:t>
      </w:r>
      <w:r w:rsidRPr="00EA686F" w:rsidR="003B324F">
        <w:rPr>
          <w:rFonts w:ascii="Arial" w:hAnsi="Arial" w:cs="Arial"/>
          <w:b/>
        </w:rPr>
        <w:t xml:space="preserve"> </w:t>
      </w:r>
    </w:p>
    <w:p w:rsidR="006C7865" w:rsidRPr="002D6370" w:rsidP="006F0EBE" w14:paraId="5ED90B35" w14:textId="7777777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2D6370">
        <w:rPr>
          <w:rFonts w:ascii="Arial" w:hAnsi="Arial" w:cs="Arial"/>
        </w:rPr>
        <w:t>Name:</w:t>
      </w:r>
    </w:p>
    <w:p w:rsidR="006E7941" w:rsidRPr="002D6370" w:rsidP="2B86177B" w14:paraId="64881862" w14:textId="74A2B053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2D6370">
        <w:rPr>
          <w:rFonts w:ascii="Arial" w:hAnsi="Arial" w:cs="Arial"/>
        </w:rPr>
        <w:t xml:space="preserve">Role and </w:t>
      </w:r>
      <w:r w:rsidR="001569A1">
        <w:rPr>
          <w:rFonts w:ascii="Arial" w:hAnsi="Arial" w:cs="Arial"/>
        </w:rPr>
        <w:t>Agency</w:t>
      </w:r>
      <w:r w:rsidRPr="002D6370">
        <w:rPr>
          <w:rFonts w:ascii="Arial" w:hAnsi="Arial" w:cs="Arial"/>
        </w:rPr>
        <w:t>: (</w:t>
      </w:r>
      <w:r w:rsidRPr="002D6370">
        <w:rPr>
          <w:rFonts w:ascii="Arial" w:hAnsi="Arial" w:cs="Arial"/>
        </w:rPr>
        <w:t>i.e.</w:t>
      </w:r>
      <w:r w:rsidRPr="002D6370">
        <w:rPr>
          <w:rFonts w:ascii="Arial" w:hAnsi="Arial" w:cs="Arial"/>
        </w:rPr>
        <w:t xml:space="preserve"> </w:t>
      </w:r>
      <w:r w:rsidRPr="002D6370">
        <w:rPr>
          <w:rFonts w:ascii="Arial" w:hAnsi="Arial" w:cs="Arial"/>
        </w:rPr>
        <w:t>E</w:t>
      </w:r>
      <w:r w:rsidRPr="002D6370" w:rsidR="6C8EDE05">
        <w:rPr>
          <w:rFonts w:ascii="Arial" w:hAnsi="Arial" w:cs="Arial"/>
        </w:rPr>
        <w:t>pidemiologist</w:t>
      </w:r>
      <w:r w:rsidR="00191934">
        <w:rPr>
          <w:rFonts w:ascii="Arial" w:hAnsi="Arial" w:cs="Arial"/>
        </w:rPr>
        <w:t xml:space="preserve">, </w:t>
      </w:r>
      <w:r w:rsidRPr="002D6370">
        <w:rPr>
          <w:rFonts w:ascii="Arial" w:hAnsi="Arial" w:cs="Arial"/>
        </w:rPr>
        <w:t>CDC/NCIPC/D</w:t>
      </w:r>
      <w:r w:rsidRPr="002D6370" w:rsidR="239DF3AA">
        <w:rPr>
          <w:rFonts w:ascii="Arial" w:hAnsi="Arial" w:cs="Arial"/>
        </w:rPr>
        <w:t>OP</w:t>
      </w:r>
      <w:r w:rsidRPr="002D6370">
        <w:rPr>
          <w:rFonts w:ascii="Arial" w:hAnsi="Arial" w:cs="Arial"/>
        </w:rPr>
        <w:t>)</w:t>
      </w:r>
    </w:p>
    <w:p w:rsidR="00CD6FC7" w:rsidRPr="002D6370" w:rsidP="006F0EBE" w14:paraId="1E1EC064" w14:textId="7777777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2D6370">
        <w:rPr>
          <w:rFonts w:ascii="Arial" w:hAnsi="Arial" w:cs="Arial"/>
        </w:rPr>
        <w:t xml:space="preserve">Email: </w:t>
      </w:r>
    </w:p>
    <w:p w:rsidR="006E7941" w:rsidRPr="002D6370" w:rsidP="006F0EBE" w14:paraId="24FF4F20" w14:textId="395B092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2D6370">
        <w:rPr>
          <w:rFonts w:ascii="Arial" w:hAnsi="Arial" w:cs="Arial"/>
        </w:rPr>
        <w:t>Ph</w:t>
      </w:r>
      <w:r w:rsidR="001569A1">
        <w:rPr>
          <w:rFonts w:ascii="Arial" w:hAnsi="Arial" w:cs="Arial"/>
        </w:rPr>
        <w:t>one</w:t>
      </w:r>
      <w:r w:rsidRPr="002D6370">
        <w:rPr>
          <w:rFonts w:ascii="Arial" w:hAnsi="Arial" w:cs="Arial"/>
        </w:rPr>
        <w:t>:</w:t>
      </w:r>
    </w:p>
    <w:p w:rsidR="00DF4A9B" w:rsidRPr="002D6370" w:rsidP="006F0EBE" w14:paraId="0CC12433" w14:textId="7777777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  <w:r w:rsidRPr="002D6370">
        <w:rPr>
          <w:rFonts w:ascii="Arial" w:hAnsi="Arial" w:cs="Arial"/>
          <w:b/>
        </w:rPr>
        <w:t>CDC Sponsoring Program and Primary Contact Person:</w:t>
      </w:r>
    </w:p>
    <w:p w:rsidR="00CD6FC7" w:rsidRPr="002D6370" w:rsidP="00CD6FC7" w14:paraId="0871540E" w14:textId="7777777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2D6370">
        <w:rPr>
          <w:rFonts w:ascii="Arial" w:hAnsi="Arial" w:cs="Arial"/>
        </w:rPr>
        <w:t>Name:</w:t>
      </w:r>
    </w:p>
    <w:p w:rsidR="00CD6FC7" w:rsidRPr="002D6370" w:rsidP="2B86177B" w14:paraId="768F3422" w14:textId="7CFBA080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2D6370">
        <w:rPr>
          <w:rFonts w:ascii="Arial" w:hAnsi="Arial" w:cs="Arial"/>
        </w:rPr>
        <w:t>Role and Office: (</w:t>
      </w:r>
      <w:r w:rsidRPr="002D6370">
        <w:rPr>
          <w:rFonts w:ascii="Arial" w:hAnsi="Arial" w:cs="Arial"/>
        </w:rPr>
        <w:t>i.e.</w:t>
      </w:r>
      <w:r w:rsidRPr="002D6370">
        <w:rPr>
          <w:rFonts w:ascii="Arial" w:hAnsi="Arial" w:cs="Arial"/>
        </w:rPr>
        <w:t xml:space="preserve"> </w:t>
      </w:r>
      <w:r w:rsidRPr="002D6370" w:rsidR="12FDFB52">
        <w:rPr>
          <w:rFonts w:ascii="Arial" w:hAnsi="Arial" w:cs="Arial"/>
        </w:rPr>
        <w:t>B</w:t>
      </w:r>
      <w:r w:rsidRPr="002D6370">
        <w:rPr>
          <w:rFonts w:ascii="Arial" w:hAnsi="Arial" w:cs="Arial"/>
        </w:rPr>
        <w:t>r</w:t>
      </w:r>
      <w:r w:rsidRPr="002D6370" w:rsidR="12FDFB52">
        <w:rPr>
          <w:rFonts w:ascii="Arial" w:hAnsi="Arial" w:cs="Arial"/>
        </w:rPr>
        <w:t>anch Chief</w:t>
      </w:r>
      <w:r w:rsidRPr="002D6370">
        <w:rPr>
          <w:rFonts w:ascii="Arial" w:hAnsi="Arial" w:cs="Arial"/>
        </w:rPr>
        <w:t xml:space="preserve"> - CDC/NCIPC/D</w:t>
      </w:r>
      <w:r w:rsidRPr="002D6370" w:rsidR="0EE06548">
        <w:rPr>
          <w:rFonts w:ascii="Arial" w:hAnsi="Arial" w:cs="Arial"/>
        </w:rPr>
        <w:t>OP</w:t>
      </w:r>
      <w:r w:rsidRPr="002D6370">
        <w:rPr>
          <w:rFonts w:ascii="Arial" w:hAnsi="Arial" w:cs="Arial"/>
        </w:rPr>
        <w:t>)</w:t>
      </w:r>
    </w:p>
    <w:p w:rsidR="00CD6FC7" w:rsidRPr="002D6370" w:rsidP="00CD6FC7" w14:paraId="360EDEA4" w14:textId="7777777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2D6370">
        <w:rPr>
          <w:rFonts w:ascii="Arial" w:hAnsi="Arial" w:cs="Arial"/>
        </w:rPr>
        <w:t xml:space="preserve">Email: </w:t>
      </w:r>
    </w:p>
    <w:p w:rsidR="00DF4A9B" w:rsidRPr="002D6370" w:rsidP="006F0EBE" w14:paraId="44D06F05" w14:textId="061ABF6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2D6370">
        <w:rPr>
          <w:rFonts w:ascii="Arial" w:hAnsi="Arial" w:cs="Arial"/>
        </w:rPr>
        <w:t>Ph</w:t>
      </w:r>
      <w:r w:rsidR="001569A1">
        <w:rPr>
          <w:rFonts w:ascii="Arial" w:hAnsi="Arial" w:cs="Arial"/>
        </w:rPr>
        <w:t>one</w:t>
      </w:r>
      <w:r w:rsidRPr="002D6370">
        <w:rPr>
          <w:rFonts w:ascii="Arial" w:hAnsi="Arial" w:cs="Arial"/>
        </w:rPr>
        <w:t>:</w:t>
      </w:r>
    </w:p>
    <w:p w:rsidR="006F0EBE" w:rsidRPr="002D6370" w:rsidP="006F0EBE" w14:paraId="2C8B4F07" w14:textId="77777777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D6370">
        <w:rPr>
          <w:rFonts w:ascii="Arial" w:hAnsi="Arial" w:cs="Arial"/>
          <w:b/>
          <w:bCs/>
          <w:sz w:val="24"/>
          <w:szCs w:val="24"/>
        </w:rPr>
        <w:t>INTRODUCTION</w:t>
      </w:r>
    </w:p>
    <w:p w:rsidR="00CD6FC7" w:rsidRPr="002D6370" w:rsidP="00CD6FC7" w14:paraId="2FA88801" w14:textId="77777777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2D6370">
        <w:rPr>
          <w:rFonts w:ascii="Arial" w:hAnsi="Arial" w:cs="Arial"/>
          <w:bCs/>
          <w:sz w:val="24"/>
          <w:szCs w:val="24"/>
        </w:rPr>
        <w:t>Describe the need and circumstances of the drug overdose response investigation.</w:t>
      </w:r>
    </w:p>
    <w:p w:rsidR="00CD6FC7" w:rsidRPr="002D6370" w:rsidP="00CD6FC7" w14:paraId="7ADA3D22" w14:textId="39A1F916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2D6370">
        <w:rPr>
          <w:rFonts w:ascii="Arial" w:hAnsi="Arial" w:cs="Arial"/>
          <w:sz w:val="24"/>
          <w:szCs w:val="24"/>
        </w:rPr>
        <w:t xml:space="preserve">Specify which circumstances justify the </w:t>
      </w:r>
      <w:r w:rsidR="00DE06E7">
        <w:rPr>
          <w:rFonts w:ascii="Arial" w:hAnsi="Arial" w:cs="Arial"/>
          <w:sz w:val="24"/>
          <w:szCs w:val="24"/>
        </w:rPr>
        <w:t>PH/PS Strategies investigation</w:t>
      </w:r>
      <w:r w:rsidRPr="002D6370">
        <w:rPr>
          <w:rFonts w:ascii="Arial" w:hAnsi="Arial" w:cs="Arial"/>
          <w:sz w:val="24"/>
          <w:szCs w:val="24"/>
        </w:rPr>
        <w:t>:</w:t>
      </w:r>
    </w:p>
    <w:p w:rsidR="00E66309" w:rsidRPr="00E66309" w:rsidP="00E66309" w14:paraId="1AD561CF" w14:textId="50401A0E">
      <w:pPr>
        <w:pStyle w:val="ListParagraph"/>
        <w:numPr>
          <w:ilvl w:val="0"/>
          <w:numId w:val="6"/>
        </w:num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000000"/>
          <w:sz w:val="24"/>
          <w:szCs w:val="24"/>
          <w:u w:color="000000"/>
        </w:rPr>
      </w:pPr>
      <w:r w:rsidRPr="00E66309">
        <w:rPr>
          <w:rFonts w:ascii="Arial" w:eastAsia="Arial Unicode MS" w:hAnsi="Arial" w:cs="Arial"/>
          <w:color w:val="000000"/>
          <w:sz w:val="24"/>
          <w:szCs w:val="24"/>
          <w:u w:color="000000"/>
        </w:rPr>
        <w:t xml:space="preserve">Increased overdoses (e.g., increase in number of nonfatal or fatal overdoses or accelerating trends) among justice-involved </w:t>
      </w:r>
      <w:r w:rsidRPr="00E66309">
        <w:rPr>
          <w:rFonts w:ascii="Arial" w:eastAsia="Arial Unicode MS" w:hAnsi="Arial" w:cs="Arial"/>
          <w:color w:val="000000"/>
          <w:sz w:val="24"/>
          <w:szCs w:val="24"/>
          <w:u w:color="000000"/>
        </w:rPr>
        <w:t>populations</w:t>
      </w:r>
    </w:p>
    <w:p w:rsidR="00E66309" w:rsidRPr="00E66309" w:rsidP="00E66309" w14:paraId="0716009E" w14:textId="4634618E">
      <w:pPr>
        <w:pStyle w:val="ListParagraph"/>
        <w:numPr>
          <w:ilvl w:val="0"/>
          <w:numId w:val="6"/>
        </w:num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000000"/>
          <w:sz w:val="24"/>
          <w:szCs w:val="24"/>
          <w:u w:color="000000"/>
        </w:rPr>
      </w:pPr>
      <w:r w:rsidRPr="00E66309">
        <w:rPr>
          <w:rFonts w:ascii="Arial" w:eastAsia="Arial Unicode MS" w:hAnsi="Arial" w:cs="Arial"/>
          <w:color w:val="000000"/>
          <w:sz w:val="24"/>
          <w:szCs w:val="24"/>
          <w:u w:color="000000"/>
        </w:rPr>
        <w:t xml:space="preserve">Emergence of a new overdose prevention or response strategy or expansion of an existing PH/PS strategy </w:t>
      </w:r>
    </w:p>
    <w:p w:rsidR="00E66309" w:rsidRPr="00E66309" w:rsidP="00E66309" w14:paraId="72226CA3" w14:textId="2E0CC528">
      <w:pPr>
        <w:pStyle w:val="ListParagraph"/>
        <w:numPr>
          <w:ilvl w:val="0"/>
          <w:numId w:val="6"/>
        </w:num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000000"/>
          <w:sz w:val="24"/>
          <w:szCs w:val="24"/>
          <w:u w:color="000000"/>
        </w:rPr>
      </w:pPr>
      <w:r w:rsidRPr="00E66309">
        <w:rPr>
          <w:rFonts w:ascii="Arial" w:eastAsia="Arial Unicode MS" w:hAnsi="Arial" w:cs="Arial"/>
          <w:color w:val="000000"/>
          <w:sz w:val="24"/>
          <w:szCs w:val="24"/>
          <w:u w:color="000000"/>
        </w:rPr>
        <w:t>Indication that a</w:t>
      </w:r>
      <w:r w:rsidR="00A119AA">
        <w:rPr>
          <w:rFonts w:ascii="Arial" w:eastAsia="Arial Unicode MS" w:hAnsi="Arial" w:cs="Arial"/>
          <w:color w:val="000000"/>
          <w:sz w:val="24"/>
          <w:szCs w:val="24"/>
          <w:u w:color="000000"/>
        </w:rPr>
        <w:t xml:space="preserve"> promising or evidence-based</w:t>
      </w:r>
      <w:r w:rsidRPr="00E66309">
        <w:rPr>
          <w:rFonts w:ascii="Arial" w:eastAsia="Arial Unicode MS" w:hAnsi="Arial" w:cs="Arial"/>
          <w:color w:val="000000"/>
          <w:sz w:val="24"/>
          <w:szCs w:val="24"/>
          <w:u w:color="000000"/>
        </w:rPr>
        <w:t xml:space="preserve"> strategy has not been widely adopted, is not meeting its intended goals, or is not reaching all populations </w:t>
      </w:r>
      <w:r w:rsidRPr="00E66309">
        <w:rPr>
          <w:rFonts w:ascii="Arial" w:eastAsia="Arial Unicode MS" w:hAnsi="Arial" w:cs="Arial"/>
          <w:color w:val="000000"/>
          <w:sz w:val="24"/>
          <w:szCs w:val="24"/>
          <w:u w:color="000000"/>
        </w:rPr>
        <w:t>equitably</w:t>
      </w:r>
    </w:p>
    <w:p w:rsidR="003B45F3" w:rsidP="003B45F3" w14:paraId="0B07E4BC" w14:textId="43E944BC">
      <w:pPr>
        <w:pStyle w:val="ListParagraph"/>
        <w:numPr>
          <w:ilvl w:val="0"/>
          <w:numId w:val="6"/>
        </w:num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000000"/>
          <w:sz w:val="24"/>
          <w:szCs w:val="24"/>
          <w:u w:color="000000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</w:rPr>
        <w:t>Other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</w:rPr>
        <w:t xml:space="preserve"> (Describe)</w:t>
      </w:r>
    </w:p>
    <w:p w:rsidR="003B45F3" w:rsidRPr="002D6370" w:rsidP="006F0EBE" w14:paraId="3D2784E7" w14:textId="7777777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F0EBE" w:rsidRPr="002D6370" w:rsidP="006F0EBE" w14:paraId="20BED156" w14:textId="77777777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D6370">
        <w:rPr>
          <w:rFonts w:ascii="Arial" w:hAnsi="Arial" w:cs="Arial"/>
          <w:b/>
          <w:bCs/>
          <w:sz w:val="24"/>
          <w:szCs w:val="24"/>
        </w:rPr>
        <w:t>PURPOSE</w:t>
      </w:r>
    </w:p>
    <w:p w:rsidR="00CD6FC7" w:rsidRPr="002D6370" w:rsidP="00CD6FC7" w14:paraId="43CB6782" w14:textId="617FA8B6">
      <w:pPr>
        <w:pStyle w:val="NormalWeb"/>
        <w:shd w:val="clear" w:color="auto" w:fill="FFFFFF"/>
        <w:rPr>
          <w:rFonts w:ascii="Arial" w:hAnsi="Arial" w:cs="Arial"/>
          <w:bCs/>
        </w:rPr>
      </w:pPr>
      <w:r w:rsidRPr="002D6370">
        <w:rPr>
          <w:rFonts w:ascii="Arial" w:hAnsi="Arial" w:cs="Arial"/>
          <w:bCs/>
        </w:rPr>
        <w:t xml:space="preserve">Describe the objectives of the investigation, specify the state or local </w:t>
      </w:r>
      <w:r w:rsidR="003F3D06">
        <w:rPr>
          <w:rFonts w:ascii="Arial" w:hAnsi="Arial" w:cs="Arial"/>
          <w:bCs/>
        </w:rPr>
        <w:t>authority(</w:t>
      </w:r>
      <w:r w:rsidR="003F3D06">
        <w:rPr>
          <w:rFonts w:ascii="Arial" w:hAnsi="Arial" w:cs="Arial"/>
          <w:bCs/>
        </w:rPr>
        <w:t>ies</w:t>
      </w:r>
      <w:r w:rsidR="003F3D06">
        <w:rPr>
          <w:rFonts w:ascii="Arial" w:hAnsi="Arial" w:cs="Arial"/>
          <w:bCs/>
        </w:rPr>
        <w:t>)</w:t>
      </w:r>
      <w:r w:rsidRPr="002D6370">
        <w:rPr>
          <w:rFonts w:ascii="Arial" w:hAnsi="Arial" w:cs="Arial"/>
          <w:bCs/>
        </w:rPr>
        <w:t xml:space="preserve"> that requested the response and the type of CDC technical assistance requested. Describe the </w:t>
      </w:r>
      <w:r w:rsidR="000C6236">
        <w:rPr>
          <w:rFonts w:ascii="Arial" w:hAnsi="Arial" w:cs="Arial"/>
          <w:bCs/>
        </w:rPr>
        <w:t>strategy(</w:t>
      </w:r>
      <w:r w:rsidR="000C6236">
        <w:rPr>
          <w:rFonts w:ascii="Arial" w:hAnsi="Arial" w:cs="Arial"/>
          <w:bCs/>
        </w:rPr>
        <w:t>ies</w:t>
      </w:r>
      <w:r w:rsidR="000C6236">
        <w:rPr>
          <w:rFonts w:ascii="Arial" w:hAnsi="Arial" w:cs="Arial"/>
          <w:bCs/>
        </w:rPr>
        <w:t>) to be investigated</w:t>
      </w:r>
      <w:r w:rsidRPr="002D6370">
        <w:rPr>
          <w:rFonts w:ascii="Arial" w:hAnsi="Arial" w:cs="Arial"/>
          <w:bCs/>
        </w:rPr>
        <w:t>. Include and reference the letter of invitation</w:t>
      </w:r>
      <w:r w:rsidR="00654448">
        <w:rPr>
          <w:rFonts w:ascii="Arial" w:hAnsi="Arial" w:cs="Arial"/>
          <w:bCs/>
        </w:rPr>
        <w:t>.</w:t>
      </w:r>
    </w:p>
    <w:p w:rsidR="00AC1B26" w:rsidRPr="002D6370" w:rsidP="00624FB8" w14:paraId="02EB378F" w14:textId="7777777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6F0EBE" w:rsidRPr="002D6370" w:rsidP="006F0EBE" w14:paraId="0F3440D7" w14:textId="77777777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D6370">
        <w:rPr>
          <w:rFonts w:ascii="Arial" w:hAnsi="Arial" w:cs="Arial"/>
          <w:b/>
          <w:bCs/>
          <w:sz w:val="24"/>
          <w:szCs w:val="24"/>
        </w:rPr>
        <w:t>METHODS</w:t>
      </w:r>
    </w:p>
    <w:p w:rsidR="00CD6FC7" w:rsidRPr="002D6370" w:rsidP="00CD6FC7" w14:paraId="73EF32F8" w14:textId="7777777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D6370">
        <w:rPr>
          <w:rFonts w:ascii="Arial" w:hAnsi="Arial" w:cs="Arial"/>
          <w:sz w:val="24"/>
          <w:szCs w:val="24"/>
        </w:rPr>
        <w:t xml:space="preserve">Describe the proposed data collection methods. </w:t>
      </w:r>
    </w:p>
    <w:p w:rsidR="00CD6FC7" w:rsidP="00CD6FC7" w14:paraId="5BAF10EA" w14:textId="2402D3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Types of participants</w:t>
      </w:r>
      <w:r w:rsidRPr="002D6370">
        <w:rPr>
          <w:rFonts w:ascii="Arial" w:hAnsi="Arial" w:cs="Arial"/>
          <w:sz w:val="24"/>
          <w:szCs w:val="24"/>
          <w:u w:val="single"/>
        </w:rPr>
        <w:t>:</w:t>
      </w:r>
      <w:r w:rsidRPr="002D6370">
        <w:rPr>
          <w:rFonts w:ascii="Arial" w:hAnsi="Arial" w:cs="Arial"/>
          <w:sz w:val="24"/>
          <w:szCs w:val="24"/>
        </w:rPr>
        <w:t xml:space="preserve"> </w:t>
      </w:r>
    </w:p>
    <w:p w:rsidR="00FA784D" w:rsidRPr="002D6370" w:rsidP="00CD6FC7" w14:paraId="2F8F1856" w14:textId="7715A3F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10FDE">
        <w:rPr>
          <w:rFonts w:ascii="Arial" w:hAnsi="Arial" w:cs="Arial"/>
          <w:sz w:val="24"/>
          <w:szCs w:val="24"/>
          <w:u w:val="single"/>
        </w:rPr>
        <w:t>Data collection procedure</w:t>
      </w:r>
      <w:r>
        <w:rPr>
          <w:rFonts w:ascii="Arial" w:hAnsi="Arial" w:cs="Arial"/>
          <w:sz w:val="24"/>
          <w:szCs w:val="24"/>
          <w:u w:val="single"/>
        </w:rPr>
        <w:t>s</w:t>
      </w:r>
      <w:r>
        <w:rPr>
          <w:rFonts w:ascii="Arial" w:hAnsi="Arial" w:cs="Arial"/>
          <w:sz w:val="24"/>
          <w:szCs w:val="24"/>
        </w:rPr>
        <w:t>:</w:t>
      </w:r>
    </w:p>
    <w:p w:rsidR="00CD6FC7" w:rsidRPr="002D6370" w:rsidP="00CD6FC7" w14:paraId="5500F156" w14:textId="43B9726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D6370">
        <w:rPr>
          <w:rFonts w:ascii="Arial" w:hAnsi="Arial" w:cs="Arial"/>
          <w:sz w:val="24"/>
          <w:szCs w:val="24"/>
          <w:u w:val="single"/>
        </w:rPr>
        <w:t>Variables</w:t>
      </w:r>
      <w:r w:rsidR="00FA784D">
        <w:rPr>
          <w:rFonts w:ascii="Arial" w:hAnsi="Arial" w:cs="Arial"/>
          <w:sz w:val="24"/>
          <w:szCs w:val="24"/>
          <w:u w:val="single"/>
        </w:rPr>
        <w:t xml:space="preserve"> and measures to be collected</w:t>
      </w:r>
      <w:r w:rsidRPr="002D6370">
        <w:rPr>
          <w:rFonts w:ascii="Arial" w:hAnsi="Arial" w:cs="Arial"/>
          <w:sz w:val="24"/>
          <w:szCs w:val="24"/>
        </w:rPr>
        <w:t xml:space="preserve">: </w:t>
      </w:r>
    </w:p>
    <w:p w:rsidR="00CD6FC7" w:rsidRPr="002D6370" w:rsidP="00CD6FC7" w14:paraId="62043A75" w14:textId="19453EE5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Anticipate</w:t>
      </w:r>
      <w:r w:rsidR="00F10FDE">
        <w:rPr>
          <w:rFonts w:ascii="Arial" w:hAnsi="Arial" w:cs="Arial"/>
          <w:sz w:val="24"/>
          <w:szCs w:val="24"/>
          <w:u w:val="single"/>
        </w:rPr>
        <w:t>d</w:t>
      </w:r>
      <w:r>
        <w:rPr>
          <w:rFonts w:ascii="Arial" w:hAnsi="Arial" w:cs="Arial"/>
          <w:sz w:val="24"/>
          <w:szCs w:val="24"/>
          <w:u w:val="single"/>
        </w:rPr>
        <w:t xml:space="preserve"> number of participants</w:t>
      </w:r>
      <w:r w:rsidRPr="002D6370">
        <w:rPr>
          <w:rFonts w:ascii="Arial" w:hAnsi="Arial" w:cs="Arial"/>
          <w:sz w:val="24"/>
          <w:szCs w:val="24"/>
          <w:u w:val="single"/>
        </w:rPr>
        <w:t>:</w:t>
      </w:r>
    </w:p>
    <w:p w:rsidR="00CD6FC7" w:rsidRPr="002D6370" w:rsidP="00CD6FC7" w14:paraId="6D1779F4" w14:textId="1463D8F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</w:rPr>
      </w:pPr>
      <w:r w:rsidRPr="002D6370">
        <w:rPr>
          <w:rFonts w:ascii="Arial" w:hAnsi="Arial" w:cs="Arial"/>
          <w:sz w:val="24"/>
          <w:szCs w:val="24"/>
          <w:u w:val="single"/>
        </w:rPr>
        <w:t>Anticipated burden hours</w:t>
      </w:r>
      <w:r w:rsidR="00F10FDE">
        <w:rPr>
          <w:rFonts w:ascii="Arial" w:hAnsi="Arial" w:cs="Arial"/>
          <w:sz w:val="24"/>
          <w:szCs w:val="24"/>
          <w:u w:val="single"/>
        </w:rPr>
        <w:t xml:space="preserve"> (see table below)</w:t>
      </w:r>
      <w:r w:rsidRPr="002D6370">
        <w:rPr>
          <w:rFonts w:ascii="Arial" w:hAnsi="Arial" w:cs="Arial"/>
          <w:sz w:val="24"/>
          <w:szCs w:val="24"/>
          <w:u w:val="single"/>
        </w:rPr>
        <w:t>:</w:t>
      </w:r>
    </w:p>
    <w:p w:rsidR="00CD6FC7" w:rsidRPr="002D6370" w:rsidP="00CD6FC7" w14:paraId="7FA7FD28" w14:textId="7777777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D6370">
        <w:rPr>
          <w:rFonts w:ascii="Arial" w:hAnsi="Arial" w:cs="Arial"/>
          <w:sz w:val="24"/>
          <w:szCs w:val="24"/>
          <w:u w:val="single"/>
        </w:rPr>
        <w:t>Data analysis plan:</w:t>
      </w:r>
      <w:r w:rsidRPr="002D6370">
        <w:rPr>
          <w:rFonts w:ascii="Arial" w:hAnsi="Arial" w:cs="Arial"/>
          <w:sz w:val="24"/>
          <w:szCs w:val="24"/>
        </w:rPr>
        <w:t xml:space="preserve"> </w:t>
      </w:r>
    </w:p>
    <w:p w:rsidR="00CD6FC7" w:rsidRPr="002D6370" w:rsidP="00CD6FC7" w14:paraId="6A05A809" w14:textId="7777777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D6370">
        <w:rPr>
          <w:rFonts w:ascii="Arial" w:hAnsi="Arial" w:cs="Arial"/>
          <w:sz w:val="24"/>
          <w:szCs w:val="24"/>
        </w:rPr>
        <w:softHyphen/>
      </w:r>
      <w:r w:rsidRPr="002D6370">
        <w:rPr>
          <w:rFonts w:ascii="Arial" w:hAnsi="Arial" w:cs="Arial"/>
          <w:sz w:val="24"/>
          <w:szCs w:val="24"/>
        </w:rPr>
        <w:softHyphen/>
      </w:r>
      <w:r w:rsidRPr="002D6370">
        <w:rPr>
          <w:rFonts w:ascii="Arial" w:hAnsi="Arial" w:cs="Arial"/>
          <w:sz w:val="24"/>
          <w:szCs w:val="24"/>
        </w:rPr>
        <w:softHyphen/>
      </w:r>
      <w:r w:rsidRPr="002D6370">
        <w:rPr>
          <w:rFonts w:ascii="Arial" w:hAnsi="Arial" w:cs="Arial"/>
          <w:sz w:val="24"/>
          <w:szCs w:val="24"/>
        </w:rPr>
        <w:softHyphen/>
      </w:r>
      <w:r w:rsidRPr="002D6370">
        <w:rPr>
          <w:rFonts w:ascii="Arial" w:hAnsi="Arial" w:cs="Arial"/>
          <w:sz w:val="24"/>
          <w:szCs w:val="24"/>
        </w:rPr>
        <w:softHyphen/>
      </w:r>
      <w:r w:rsidRPr="002D6370">
        <w:rPr>
          <w:rFonts w:ascii="Arial" w:hAnsi="Arial" w:cs="Arial"/>
          <w:sz w:val="24"/>
          <w:szCs w:val="24"/>
        </w:rPr>
        <w:softHyphen/>
      </w:r>
      <w:r w:rsidRPr="002D6370">
        <w:rPr>
          <w:rFonts w:ascii="Arial" w:hAnsi="Arial" w:cs="Arial"/>
          <w:sz w:val="24"/>
          <w:szCs w:val="24"/>
        </w:rPr>
        <w:softHyphen/>
      </w:r>
      <w:r w:rsidRPr="002D6370">
        <w:rPr>
          <w:rFonts w:ascii="Arial" w:hAnsi="Arial" w:cs="Arial"/>
          <w:sz w:val="24"/>
          <w:szCs w:val="24"/>
        </w:rPr>
        <w:softHyphen/>
      </w:r>
      <w:r w:rsidRPr="002D6370">
        <w:rPr>
          <w:rFonts w:ascii="Arial" w:hAnsi="Arial" w:cs="Arial"/>
          <w:sz w:val="24"/>
          <w:szCs w:val="24"/>
        </w:rPr>
        <w:softHyphen/>
      </w:r>
      <w:r w:rsidRPr="002D6370">
        <w:rPr>
          <w:rFonts w:ascii="Arial" w:hAnsi="Arial" w:cs="Arial"/>
          <w:sz w:val="24"/>
          <w:szCs w:val="24"/>
        </w:rPr>
        <w:softHyphen/>
      </w:r>
      <w:r w:rsidRPr="002D6370">
        <w:rPr>
          <w:rFonts w:ascii="Arial" w:hAnsi="Arial" w:cs="Arial"/>
          <w:sz w:val="24"/>
          <w:szCs w:val="24"/>
        </w:rPr>
        <w:softHyphen/>
      </w:r>
      <w:r w:rsidRPr="002D6370">
        <w:rPr>
          <w:rFonts w:ascii="Arial" w:hAnsi="Arial" w:cs="Arial"/>
          <w:sz w:val="24"/>
          <w:szCs w:val="24"/>
        </w:rPr>
        <w:softHyphen/>
      </w:r>
      <w:r w:rsidRPr="002D6370">
        <w:rPr>
          <w:rFonts w:ascii="Arial" w:hAnsi="Arial" w:cs="Arial"/>
          <w:sz w:val="24"/>
          <w:szCs w:val="24"/>
        </w:rPr>
        <w:softHyphen/>
      </w:r>
      <w:r w:rsidRPr="002D6370">
        <w:rPr>
          <w:rFonts w:ascii="Arial" w:hAnsi="Arial" w:cs="Arial"/>
          <w:sz w:val="24"/>
          <w:szCs w:val="24"/>
        </w:rPr>
        <w:softHyphen/>
      </w:r>
      <w:r w:rsidRPr="002D6370">
        <w:rPr>
          <w:rFonts w:ascii="Arial" w:hAnsi="Arial" w:cs="Arial"/>
          <w:sz w:val="24"/>
          <w:szCs w:val="24"/>
        </w:rPr>
        <w:softHyphen/>
      </w:r>
      <w:r w:rsidRPr="002D6370">
        <w:rPr>
          <w:rFonts w:ascii="Arial" w:hAnsi="Arial" w:cs="Arial"/>
          <w:sz w:val="24"/>
          <w:szCs w:val="24"/>
        </w:rPr>
        <w:softHyphen/>
      </w:r>
      <w:r w:rsidRPr="002D6370">
        <w:rPr>
          <w:rFonts w:ascii="Arial" w:hAnsi="Arial" w:cs="Arial"/>
          <w:sz w:val="24"/>
          <w:szCs w:val="24"/>
        </w:rPr>
        <w:softHyphen/>
      </w:r>
      <w:r w:rsidRPr="002D6370">
        <w:rPr>
          <w:rFonts w:ascii="Arial" w:hAnsi="Arial" w:cs="Arial"/>
          <w:sz w:val="24"/>
          <w:szCs w:val="24"/>
        </w:rPr>
        <w:softHyphen/>
      </w:r>
      <w:r w:rsidRPr="002D6370">
        <w:rPr>
          <w:rFonts w:ascii="Arial" w:hAnsi="Arial" w:cs="Arial"/>
          <w:sz w:val="24"/>
          <w:szCs w:val="24"/>
        </w:rPr>
        <w:softHyphen/>
      </w:r>
      <w:r w:rsidRPr="002D6370">
        <w:rPr>
          <w:rFonts w:ascii="Arial" w:hAnsi="Arial" w:cs="Arial"/>
          <w:sz w:val="24"/>
          <w:szCs w:val="24"/>
        </w:rPr>
        <w:softHyphen/>
      </w:r>
      <w:r w:rsidRPr="002D6370">
        <w:rPr>
          <w:rFonts w:ascii="Arial" w:hAnsi="Arial" w:cs="Arial"/>
          <w:sz w:val="24"/>
          <w:szCs w:val="24"/>
        </w:rPr>
        <w:softHyphen/>
      </w:r>
      <w:r w:rsidRPr="002D6370">
        <w:rPr>
          <w:rFonts w:ascii="Arial" w:hAnsi="Arial" w:cs="Arial"/>
          <w:sz w:val="24"/>
          <w:szCs w:val="24"/>
        </w:rPr>
        <w:softHyphen/>
      </w:r>
      <w:r w:rsidRPr="002D6370">
        <w:rPr>
          <w:rFonts w:ascii="Arial" w:hAnsi="Arial" w:cs="Arial"/>
          <w:sz w:val="24"/>
          <w:szCs w:val="24"/>
        </w:rPr>
        <w:softHyphen/>
      </w:r>
      <w:r w:rsidRPr="002D6370">
        <w:rPr>
          <w:rFonts w:ascii="Arial" w:hAnsi="Arial" w:cs="Arial"/>
          <w:sz w:val="24"/>
          <w:szCs w:val="24"/>
        </w:rPr>
        <w:softHyphen/>
      </w:r>
    </w:p>
    <w:p w:rsidR="006F0EBE" w:rsidRPr="002D6370" w:rsidP="006F0EBE" w14:paraId="35724B83" w14:textId="7777777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2D6370">
        <w:rPr>
          <w:rFonts w:ascii="Arial" w:hAnsi="Arial" w:cs="Arial"/>
          <w:b/>
          <w:sz w:val="24"/>
          <w:szCs w:val="24"/>
        </w:rPr>
        <w:t>RESULTS</w:t>
      </w:r>
    </w:p>
    <w:p w:rsidR="00CD6FC7" w:rsidRPr="002D6370" w:rsidP="00CD6FC7" w14:paraId="73765F75" w14:textId="62E74396">
      <w:pPr>
        <w:rPr>
          <w:rFonts w:ascii="Arial" w:hAnsi="Arial" w:cs="Arial"/>
          <w:sz w:val="24"/>
          <w:szCs w:val="24"/>
        </w:rPr>
      </w:pPr>
      <w:r w:rsidRPr="002D6370">
        <w:rPr>
          <w:rFonts w:ascii="Arial" w:hAnsi="Arial" w:cs="Arial"/>
          <w:sz w:val="24"/>
          <w:szCs w:val="24"/>
        </w:rPr>
        <w:t xml:space="preserve">Describe how results will be synthesized and reported to the requesting state or local health authority. </w:t>
      </w:r>
      <w:r w:rsidR="00617CE7">
        <w:rPr>
          <w:rFonts w:ascii="Arial" w:hAnsi="Arial" w:cs="Arial"/>
          <w:sz w:val="24"/>
          <w:szCs w:val="24"/>
        </w:rPr>
        <w:t xml:space="preserve">Describe how results will be used. </w:t>
      </w:r>
    </w:p>
    <w:p w:rsidR="0012208B" w:rsidRPr="002D6370" w:rsidP="0012208B" w14:paraId="5A39BBE3" w14:textId="77777777">
      <w:pPr>
        <w:rPr>
          <w:rFonts w:ascii="Arial" w:hAnsi="Arial" w:cs="Arial"/>
        </w:rPr>
      </w:pPr>
    </w:p>
    <w:p w:rsidR="0012208B" w:rsidRPr="002D6370" w:rsidP="0012208B" w14:paraId="1729D966" w14:textId="77777777">
      <w:pPr>
        <w:rPr>
          <w:rFonts w:ascii="Arial" w:hAnsi="Arial" w:cs="Arial"/>
          <w:b/>
          <w:sz w:val="24"/>
          <w:szCs w:val="24"/>
        </w:rPr>
      </w:pPr>
      <w:r w:rsidRPr="002D6370">
        <w:rPr>
          <w:rFonts w:ascii="Arial" w:hAnsi="Arial" w:cs="Arial"/>
          <w:b/>
          <w:sz w:val="24"/>
          <w:szCs w:val="24"/>
        </w:rPr>
        <w:t>BURDEN ESTIMATE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55"/>
        <w:gridCol w:w="1407"/>
        <w:gridCol w:w="1245"/>
        <w:gridCol w:w="1513"/>
        <w:gridCol w:w="1393"/>
        <w:gridCol w:w="1207"/>
        <w:gridCol w:w="1020"/>
      </w:tblGrid>
      <w:tr w14:paraId="10FC0676" w14:textId="77777777" w:rsidTr="00CA7D5D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43"/>
        </w:trPr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208B" w:rsidRPr="002D6370" w14:paraId="21F6748D" w14:textId="77777777">
            <w:pPr>
              <w:jc w:val="center"/>
              <w:rPr>
                <w:rFonts w:ascii="Arial" w:hAnsi="Arial" w:cs="Arial"/>
              </w:rPr>
            </w:pPr>
            <w:r w:rsidRPr="002D6370">
              <w:rPr>
                <w:rFonts w:ascii="Arial" w:hAnsi="Arial" w:cs="Arial"/>
              </w:rPr>
              <w:t>Data Collection Instrument Name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208B" w:rsidRPr="002D6370" w14:paraId="03534710" w14:textId="2973CBD0">
            <w:pPr>
              <w:jc w:val="center"/>
              <w:rPr>
                <w:rFonts w:ascii="Arial" w:hAnsi="Arial" w:cs="Arial"/>
              </w:rPr>
            </w:pPr>
            <w:r w:rsidRPr="002D6370">
              <w:rPr>
                <w:rFonts w:ascii="Arial" w:hAnsi="Arial" w:cs="Arial"/>
              </w:rPr>
              <w:t xml:space="preserve">Type of </w:t>
            </w:r>
            <w:r w:rsidR="005C71BF">
              <w:rPr>
                <w:rFonts w:ascii="Arial" w:hAnsi="Arial" w:cs="Arial"/>
              </w:rPr>
              <w:t>Participant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208B" w:rsidRPr="002D6370" w14:paraId="7180F8A3" w14:textId="77777777">
            <w:pPr>
              <w:jc w:val="center"/>
              <w:rPr>
                <w:rFonts w:ascii="Arial" w:hAnsi="Arial" w:cs="Arial"/>
              </w:rPr>
            </w:pPr>
            <w:r w:rsidRPr="002D6370">
              <w:rPr>
                <w:rFonts w:ascii="Arial" w:hAnsi="Arial" w:cs="Arial"/>
              </w:rPr>
              <w:t>Data Collection Mode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208B" w:rsidRPr="002D6370" w14:paraId="338FED49" w14:textId="77777777">
            <w:pPr>
              <w:jc w:val="center"/>
              <w:rPr>
                <w:rFonts w:ascii="Arial" w:hAnsi="Arial" w:cs="Arial"/>
              </w:rPr>
            </w:pPr>
            <w:r w:rsidRPr="002D6370">
              <w:rPr>
                <w:rFonts w:ascii="Arial" w:hAnsi="Arial" w:cs="Arial"/>
              </w:rPr>
              <w:t>No. Respondents (A)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208B" w:rsidRPr="002D6370" w14:paraId="08843A93" w14:textId="550C461C">
            <w:pPr>
              <w:jc w:val="center"/>
              <w:rPr>
                <w:rFonts w:ascii="Arial" w:hAnsi="Arial" w:cs="Arial"/>
              </w:rPr>
            </w:pPr>
            <w:r w:rsidRPr="002D6370">
              <w:rPr>
                <w:rFonts w:ascii="Arial" w:hAnsi="Arial" w:cs="Arial"/>
              </w:rPr>
              <w:t xml:space="preserve">No. Responses per </w:t>
            </w:r>
            <w:r w:rsidR="005C71BF">
              <w:rPr>
                <w:rFonts w:ascii="Arial" w:hAnsi="Arial" w:cs="Arial"/>
              </w:rPr>
              <w:t>Participant</w:t>
            </w:r>
            <w:r w:rsidRPr="002D6370">
              <w:rPr>
                <w:rFonts w:ascii="Arial" w:hAnsi="Arial" w:cs="Arial"/>
              </w:rPr>
              <w:t xml:space="preserve"> (B)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208B" w:rsidRPr="002D6370" w14:paraId="165C0635" w14:textId="77777777">
            <w:pPr>
              <w:jc w:val="center"/>
              <w:rPr>
                <w:rFonts w:ascii="Arial" w:hAnsi="Arial" w:cs="Arial"/>
              </w:rPr>
            </w:pPr>
            <w:r w:rsidRPr="002D6370">
              <w:rPr>
                <w:rFonts w:ascii="Arial" w:hAnsi="Arial" w:cs="Arial"/>
              </w:rPr>
              <w:t>Burden per Response in Minutes (C)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208B" w:rsidRPr="002D6370" w14:paraId="7A99DE56" w14:textId="77777777">
            <w:pPr>
              <w:jc w:val="center"/>
              <w:rPr>
                <w:rFonts w:ascii="Arial" w:hAnsi="Arial" w:cs="Arial"/>
              </w:rPr>
            </w:pPr>
            <w:r w:rsidRPr="002D6370">
              <w:rPr>
                <w:rFonts w:ascii="Arial" w:hAnsi="Arial" w:cs="Arial"/>
              </w:rPr>
              <w:t>Total Burden</w:t>
            </w:r>
          </w:p>
          <w:p w:rsidR="0012208B" w:rsidRPr="002D6370" w14:paraId="7F8743BD" w14:textId="77777777">
            <w:pPr>
              <w:jc w:val="center"/>
              <w:rPr>
                <w:rFonts w:ascii="Arial" w:hAnsi="Arial" w:cs="Arial"/>
              </w:rPr>
            </w:pPr>
            <w:r w:rsidRPr="002D6370">
              <w:rPr>
                <w:rFonts w:ascii="Arial" w:hAnsi="Arial" w:cs="Arial"/>
              </w:rPr>
              <w:t>in Hours</w:t>
            </w:r>
          </w:p>
          <w:p w:rsidR="0012208B" w:rsidRPr="002D6370" w14:paraId="5C4DA307" w14:textId="77777777">
            <w:pPr>
              <w:jc w:val="center"/>
              <w:rPr>
                <w:rFonts w:ascii="Arial" w:hAnsi="Arial" w:cs="Arial"/>
              </w:rPr>
            </w:pPr>
            <w:r w:rsidRPr="002D6370">
              <w:rPr>
                <w:rFonts w:ascii="Arial" w:hAnsi="Arial" w:cs="Arial"/>
              </w:rPr>
              <w:t>(A x B x C)/60*</w:t>
            </w:r>
          </w:p>
        </w:tc>
      </w:tr>
      <w:tr w14:paraId="41C8F396" w14:textId="77777777" w:rsidTr="00CD6FC7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08B" w:rsidRPr="002D6370" w:rsidP="00CA7D5D" w14:paraId="72A3D3EC" w14:textId="77777777">
            <w:pPr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08B" w:rsidRPr="002D6370" w14:paraId="0D0B940D" w14:textId="77777777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08B" w:rsidRPr="002D6370" w14:paraId="0E27B00A" w14:textId="77777777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08B" w:rsidRPr="002D6370" w14:paraId="60061E4C" w14:textId="77777777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08B" w:rsidRPr="002D6370" w14:paraId="44EAFD9C" w14:textId="77777777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08B" w:rsidRPr="002D6370" w14:paraId="4B94D5A5" w14:textId="77777777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08B" w:rsidRPr="002D6370" w14:paraId="3DEEC669" w14:textId="77777777">
            <w:pPr>
              <w:rPr>
                <w:rFonts w:ascii="Arial" w:hAnsi="Arial" w:cs="Arial"/>
              </w:rPr>
            </w:pPr>
          </w:p>
        </w:tc>
      </w:tr>
      <w:tr w14:paraId="3656B9AB" w14:textId="77777777" w:rsidTr="00CD6FC7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08B" w:rsidRPr="002D6370" w14:paraId="45FB0818" w14:textId="77777777">
            <w:pPr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08B" w:rsidRPr="002D6370" w14:paraId="049F31CB" w14:textId="77777777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08B" w:rsidRPr="002D6370" w14:paraId="53128261" w14:textId="77777777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08B" w:rsidRPr="002D6370" w14:paraId="62486C05" w14:textId="77777777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08B" w:rsidRPr="002D6370" w14:paraId="4101652C" w14:textId="77777777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08B" w:rsidRPr="002D6370" w14:paraId="4B99056E" w14:textId="77777777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08B" w:rsidRPr="002D6370" w14:paraId="1299C43A" w14:textId="77777777">
            <w:pPr>
              <w:rPr>
                <w:rFonts w:ascii="Arial" w:hAnsi="Arial" w:cs="Arial"/>
              </w:rPr>
            </w:pPr>
          </w:p>
        </w:tc>
      </w:tr>
      <w:tr w14:paraId="46FE0C09" w14:textId="77777777" w:rsidTr="00AD3E8D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8D" w:rsidRPr="002D6370" w14:paraId="4DDBEF00" w14:textId="77777777">
            <w:pPr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8D" w:rsidRPr="002D6370" w14:paraId="3461D779" w14:textId="77777777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8D" w:rsidRPr="002D6370" w14:paraId="3CF2D8B6" w14:textId="77777777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8D" w:rsidRPr="002D6370" w14:paraId="0FB78278" w14:textId="77777777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8D" w:rsidRPr="002D6370" w14:paraId="1FC39945" w14:textId="77777777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8D" w:rsidRPr="002D6370" w14:paraId="51E8FDB7" w14:textId="77777777">
            <w:pPr>
              <w:rPr>
                <w:rFonts w:ascii="Arial" w:hAnsi="Arial" w:cs="Arial"/>
              </w:rPr>
            </w:pPr>
            <w:r w:rsidRPr="002D6370">
              <w:rPr>
                <w:rFonts w:ascii="Arial" w:hAnsi="Arial" w:cs="Arial"/>
              </w:rPr>
              <w:t>Total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8D" w:rsidRPr="002D6370" w14:paraId="0562CB0E" w14:textId="77777777">
            <w:pPr>
              <w:rPr>
                <w:rFonts w:ascii="Arial" w:hAnsi="Arial" w:cs="Arial"/>
              </w:rPr>
            </w:pPr>
          </w:p>
        </w:tc>
      </w:tr>
    </w:tbl>
    <w:p w:rsidR="006C7865" w:rsidRPr="002D6370" w:rsidP="006C7865" w14:paraId="34CE0A41" w14:textId="7777777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001F90" w:rsidRPr="002D6370" w:rsidP="006F0EBE" w14:paraId="2A7D0AB5" w14:textId="7777777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2D6370">
        <w:rPr>
          <w:rFonts w:ascii="Arial" w:hAnsi="Arial" w:cs="Arial"/>
          <w:b/>
          <w:sz w:val="24"/>
          <w:szCs w:val="24"/>
        </w:rPr>
        <w:t>INVESTIGATIVE TEAM</w:t>
      </w:r>
    </w:p>
    <w:p w:rsidR="00CD6FC7" w:rsidRPr="002D6370" w:rsidP="00CD6FC7" w14:paraId="43C517C3" w14:textId="1C94B885">
      <w:pPr>
        <w:pStyle w:val="FormFill-In"/>
        <w:keepNext/>
        <w:keepLines/>
        <w:rPr>
          <w:rFonts w:ascii="Arial" w:hAnsi="Arial" w:cs="Arial"/>
          <w:sz w:val="24"/>
          <w:szCs w:val="24"/>
        </w:rPr>
      </w:pPr>
      <w:r w:rsidRPr="002D6370">
        <w:rPr>
          <w:rFonts w:ascii="Arial" w:hAnsi="Arial" w:cs="Arial"/>
          <w:sz w:val="24"/>
          <w:szCs w:val="24"/>
        </w:rPr>
        <w:t xml:space="preserve">List full investigative team, including CDC staff and state/local health </w:t>
      </w:r>
      <w:r w:rsidR="00617CE7">
        <w:rPr>
          <w:rFonts w:ascii="Arial" w:hAnsi="Arial" w:cs="Arial"/>
          <w:sz w:val="24"/>
          <w:szCs w:val="24"/>
        </w:rPr>
        <w:t>agency</w:t>
      </w:r>
      <w:r w:rsidRPr="002D6370">
        <w:rPr>
          <w:rFonts w:ascii="Arial" w:hAnsi="Arial" w:cs="Arial"/>
          <w:sz w:val="24"/>
          <w:szCs w:val="24"/>
        </w:rPr>
        <w:t xml:space="preserve"> staff.</w:t>
      </w:r>
    </w:p>
    <w:p w:rsidR="00CD6FC7" w:rsidRPr="002D6370" w:rsidP="00CD6FC7" w14:paraId="29D6B04F" w14:textId="77777777">
      <w:pPr>
        <w:pStyle w:val="FormFill-In"/>
        <w:keepNext/>
        <w:keepLines/>
        <w:rPr>
          <w:rFonts w:ascii="Arial" w:hAnsi="Arial" w:cs="Arial"/>
          <w:sz w:val="24"/>
          <w:szCs w:val="24"/>
        </w:rPr>
      </w:pPr>
      <w:r w:rsidRPr="002D637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D6FC7" w:rsidRPr="002D6370" w:rsidP="00CD6FC7" w14:paraId="62EBF3C5" w14:textId="7777777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CD6FC7" w:rsidRPr="002D6370" w:rsidP="00CD6FC7" w14:paraId="44E8D903" w14:textId="7777777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2D6370">
        <w:rPr>
          <w:rFonts w:ascii="Arial" w:hAnsi="Arial" w:cs="Arial"/>
          <w:b/>
          <w:sz w:val="24"/>
          <w:szCs w:val="24"/>
        </w:rPr>
        <w:t>CITATIONS</w:t>
      </w:r>
    </w:p>
    <w:p w:rsidR="00CD6FC7" w:rsidRPr="002D6370" w:rsidP="00CD6FC7" w14:paraId="455EA5D8" w14:textId="77777777">
      <w:pPr>
        <w:rPr>
          <w:rFonts w:ascii="Arial" w:hAnsi="Arial" w:cs="Arial"/>
          <w:sz w:val="24"/>
          <w:szCs w:val="24"/>
        </w:rPr>
      </w:pPr>
      <w:r w:rsidRPr="002D6370">
        <w:rPr>
          <w:rFonts w:ascii="Arial" w:hAnsi="Arial" w:cs="Arial"/>
          <w:sz w:val="24"/>
          <w:szCs w:val="24"/>
        </w:rPr>
        <w:t xml:space="preserve">Provide references for works cited. </w:t>
      </w:r>
      <w:r w:rsidRPr="002D6370">
        <w:rPr>
          <w:rFonts w:ascii="Arial" w:hAnsi="Arial" w:cs="Arial"/>
          <w:sz w:val="24"/>
          <w:szCs w:val="24"/>
        </w:rPr>
        <w:fldChar w:fldCharType="begin"/>
      </w:r>
      <w:r w:rsidRPr="002D6370">
        <w:rPr>
          <w:rFonts w:ascii="Arial" w:hAnsi="Arial" w:cs="Arial"/>
          <w:sz w:val="24"/>
          <w:szCs w:val="24"/>
        </w:rPr>
        <w:instrText xml:space="preserve"> ADDIN EN.REFLIST </w:instrText>
      </w:r>
      <w:r w:rsidRPr="002D6370">
        <w:rPr>
          <w:rFonts w:ascii="Arial" w:hAnsi="Arial" w:cs="Arial"/>
          <w:sz w:val="24"/>
          <w:szCs w:val="24"/>
        </w:rPr>
        <w:fldChar w:fldCharType="separate"/>
      </w:r>
      <w:r w:rsidRPr="002D6370">
        <w:rPr>
          <w:rFonts w:ascii="Arial" w:hAnsi="Arial" w:cs="Arial"/>
          <w:sz w:val="24"/>
          <w:szCs w:val="24"/>
        </w:rPr>
        <w:fldChar w:fldCharType="end"/>
      </w:r>
    </w:p>
    <w:p w:rsidR="00CD6FC7" w:rsidRPr="002D6370" w:rsidP="00CD6FC7" w14:paraId="6D98A12B" w14:textId="7777777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CD6FC7" w:rsidRPr="002D6370" w:rsidP="00CD6FC7" w14:paraId="27C713F9" w14:textId="7777777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2D6370">
        <w:rPr>
          <w:rFonts w:ascii="Arial" w:hAnsi="Arial" w:cs="Arial"/>
          <w:b/>
          <w:sz w:val="24"/>
          <w:szCs w:val="24"/>
        </w:rPr>
        <w:t>ATTACHMENTS</w:t>
      </w:r>
    </w:p>
    <w:p w:rsidR="00CD6FC7" w:rsidRPr="002D6370" w:rsidP="00CD6FC7" w14:paraId="426A91C2" w14:textId="77777777">
      <w:pPr>
        <w:rPr>
          <w:rFonts w:ascii="Arial" w:hAnsi="Arial" w:cs="Arial"/>
          <w:sz w:val="24"/>
          <w:szCs w:val="24"/>
        </w:rPr>
      </w:pPr>
      <w:r w:rsidRPr="002D6370">
        <w:rPr>
          <w:rFonts w:ascii="Arial" w:hAnsi="Arial" w:cs="Arial"/>
          <w:sz w:val="24"/>
          <w:szCs w:val="24"/>
        </w:rPr>
        <w:t>Provide the draft data collection forms to be used in the investigation; specify respondents for each form.</w:t>
      </w:r>
    </w:p>
    <w:p w:rsidR="006C7865" w:rsidRPr="002D6370" w:rsidP="006C7865" w14:paraId="470FE490" w14:textId="7777777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D637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sectPr w:rsidSect="00C722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66B77" w14:paraId="7170AEF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66B77" w14:paraId="63FCF49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66B77" w14:paraId="5E9BCCB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66B77" w14:paraId="4D77708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3571" w:rsidRPr="00C72272" w:rsidP="00C72272" w14:paraId="3C0B56C4" w14:textId="77777777">
    <w:pPr>
      <w:pStyle w:val="Heading2"/>
      <w:keepNext w:val="0"/>
      <w:widowControl w:val="0"/>
      <w:pBdr>
        <w:bottom w:val="single" w:sz="4" w:space="1" w:color="auto"/>
      </w:pBdr>
      <w:tabs>
        <w:tab w:val="left" w:pos="900"/>
      </w:tabs>
      <w:ind w:right="-180"/>
      <w:jc w:val="right"/>
      <w:rPr>
        <w:b w:val="0"/>
        <w:sz w:val="20"/>
        <w:szCs w:val="20"/>
      </w:rPr>
    </w:pPr>
    <w:r w:rsidRPr="00C72272">
      <w:rPr>
        <w:b w:val="0"/>
        <w:sz w:val="20"/>
        <w:szCs w:val="20"/>
      </w:rPr>
      <w:t>Drug Overdose Response Investigation Protocol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66B77" w14:paraId="1F7B004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03360E5"/>
    <w:multiLevelType w:val="hybridMultilevel"/>
    <w:tmpl w:val="FF9A5E6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B76570"/>
    <w:multiLevelType w:val="hybridMultilevel"/>
    <w:tmpl w:val="7FDE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E40071"/>
    <w:multiLevelType w:val="hybridMultilevel"/>
    <w:tmpl w:val="11CAF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657B4"/>
    <w:multiLevelType w:val="hybridMultilevel"/>
    <w:tmpl w:val="C87601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B0B8A"/>
    <w:multiLevelType w:val="hybridMultilevel"/>
    <w:tmpl w:val="7E1A2C8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DF5F66"/>
    <w:multiLevelType w:val="hybridMultilevel"/>
    <w:tmpl w:val="6F12950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683786">
    <w:abstractNumId w:val="0"/>
  </w:num>
  <w:num w:numId="2" w16cid:durableId="1520894346">
    <w:abstractNumId w:val="1"/>
  </w:num>
  <w:num w:numId="3" w16cid:durableId="1912234093">
    <w:abstractNumId w:val="5"/>
  </w:num>
  <w:num w:numId="4" w16cid:durableId="1322462699">
    <w:abstractNumId w:val="2"/>
  </w:num>
  <w:num w:numId="5" w16cid:durableId="507788730">
    <w:abstractNumId w:val="3"/>
  </w:num>
  <w:num w:numId="6" w16cid:durableId="17706131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DePadilla, Lace (CDC/DDNID/NCIPC/DOP)">
    <w15:presenceInfo w15:providerId="AD" w15:userId="S::lpo9@cdc.gov::11226808-e0e0-4b14-91e5-75ad4f0708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EBE"/>
    <w:rsid w:val="00001F90"/>
    <w:rsid w:val="0006262A"/>
    <w:rsid w:val="00092C66"/>
    <w:rsid w:val="000C6236"/>
    <w:rsid w:val="0012208B"/>
    <w:rsid w:val="00123DDC"/>
    <w:rsid w:val="00126CD0"/>
    <w:rsid w:val="001569A1"/>
    <w:rsid w:val="00157838"/>
    <w:rsid w:val="00191934"/>
    <w:rsid w:val="00193DDC"/>
    <w:rsid w:val="001C18F3"/>
    <w:rsid w:val="001F7512"/>
    <w:rsid w:val="002441BA"/>
    <w:rsid w:val="0027760D"/>
    <w:rsid w:val="00292942"/>
    <w:rsid w:val="002A4AAD"/>
    <w:rsid w:val="002A6AC7"/>
    <w:rsid w:val="002C0126"/>
    <w:rsid w:val="002D6370"/>
    <w:rsid w:val="00310DB1"/>
    <w:rsid w:val="003267FA"/>
    <w:rsid w:val="00383EF7"/>
    <w:rsid w:val="00386652"/>
    <w:rsid w:val="003B324F"/>
    <w:rsid w:val="003B45F3"/>
    <w:rsid w:val="003C23E6"/>
    <w:rsid w:val="003E5E45"/>
    <w:rsid w:val="003E706E"/>
    <w:rsid w:val="003F3D06"/>
    <w:rsid w:val="00447A16"/>
    <w:rsid w:val="00452595"/>
    <w:rsid w:val="00462CB2"/>
    <w:rsid w:val="004930E8"/>
    <w:rsid w:val="00520767"/>
    <w:rsid w:val="00566B77"/>
    <w:rsid w:val="005A4DE1"/>
    <w:rsid w:val="005A6DA5"/>
    <w:rsid w:val="005C71BF"/>
    <w:rsid w:val="005E21C5"/>
    <w:rsid w:val="005E255D"/>
    <w:rsid w:val="00617CE7"/>
    <w:rsid w:val="00624FB8"/>
    <w:rsid w:val="006255A8"/>
    <w:rsid w:val="006369A9"/>
    <w:rsid w:val="0064236B"/>
    <w:rsid w:val="00654448"/>
    <w:rsid w:val="006759ED"/>
    <w:rsid w:val="006C7865"/>
    <w:rsid w:val="006E7941"/>
    <w:rsid w:val="006F0EBE"/>
    <w:rsid w:val="007913A3"/>
    <w:rsid w:val="007B25CB"/>
    <w:rsid w:val="007D592A"/>
    <w:rsid w:val="00811721"/>
    <w:rsid w:val="008368A4"/>
    <w:rsid w:val="0085479A"/>
    <w:rsid w:val="008B719C"/>
    <w:rsid w:val="008E0A21"/>
    <w:rsid w:val="008F1E46"/>
    <w:rsid w:val="00943571"/>
    <w:rsid w:val="00952590"/>
    <w:rsid w:val="00963EF5"/>
    <w:rsid w:val="009C6C67"/>
    <w:rsid w:val="009E4C3A"/>
    <w:rsid w:val="00A119AA"/>
    <w:rsid w:val="00AA293E"/>
    <w:rsid w:val="00AC02EE"/>
    <w:rsid w:val="00AC1B26"/>
    <w:rsid w:val="00AD3E8D"/>
    <w:rsid w:val="00B80B07"/>
    <w:rsid w:val="00BC31C1"/>
    <w:rsid w:val="00BC6748"/>
    <w:rsid w:val="00BF2910"/>
    <w:rsid w:val="00C72272"/>
    <w:rsid w:val="00C774D2"/>
    <w:rsid w:val="00C8083B"/>
    <w:rsid w:val="00C87DB4"/>
    <w:rsid w:val="00CA7D5D"/>
    <w:rsid w:val="00CB2CFA"/>
    <w:rsid w:val="00CD6FC7"/>
    <w:rsid w:val="00D1239D"/>
    <w:rsid w:val="00D21434"/>
    <w:rsid w:val="00D85DDE"/>
    <w:rsid w:val="00DE06E7"/>
    <w:rsid w:val="00DE6840"/>
    <w:rsid w:val="00DF4A9B"/>
    <w:rsid w:val="00E66309"/>
    <w:rsid w:val="00E703FE"/>
    <w:rsid w:val="00EA164D"/>
    <w:rsid w:val="00EA686F"/>
    <w:rsid w:val="00F10FDE"/>
    <w:rsid w:val="00F6167E"/>
    <w:rsid w:val="00F64AA7"/>
    <w:rsid w:val="00FA784D"/>
    <w:rsid w:val="00FB7A89"/>
    <w:rsid w:val="059862C6"/>
    <w:rsid w:val="0EE06548"/>
    <w:rsid w:val="12FDFB52"/>
    <w:rsid w:val="239DF3AA"/>
    <w:rsid w:val="2B86177B"/>
    <w:rsid w:val="3513D164"/>
    <w:rsid w:val="472D9152"/>
    <w:rsid w:val="68253D1D"/>
    <w:rsid w:val="6C8EDE05"/>
    <w:rsid w:val="76CD0DFB"/>
  </w:rsids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ademic Medicin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vet5serwr5rx7ex5vovdaxl2sze09atad5z&quot;&gt;PDO&lt;record-ids&gt;&lt;item&gt;5&lt;/item&gt;&lt;/record-ids&gt;&lt;/item&gt;&lt;/Libraries&gt;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E7BCFE8"/>
  <w15:docId w15:val="{B5229100-7930-45C8-BED5-5793E721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0EBE"/>
  </w:style>
  <w:style w:type="paragraph" w:styleId="Heading2">
    <w:name w:val="heading 2"/>
    <w:basedOn w:val="Normal"/>
    <w:next w:val="Normal"/>
    <w:link w:val="Heading2Char"/>
    <w:uiPriority w:val="99"/>
    <w:qFormat/>
    <w:rsid w:val="007B25C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0EBE"/>
    <w:pPr>
      <w:spacing w:after="240" w:line="319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0E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1C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C31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1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1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1C1"/>
    <w:rPr>
      <w:b/>
      <w:bCs/>
      <w:sz w:val="20"/>
      <w:szCs w:val="20"/>
    </w:rPr>
  </w:style>
  <w:style w:type="paragraph" w:customStyle="1" w:styleId="FormFill-In">
    <w:name w:val="Form Fill-In"/>
    <w:basedOn w:val="Normal"/>
    <w:link w:val="FormFill-InChar"/>
    <w:uiPriority w:val="99"/>
    <w:rsid w:val="005E21C5"/>
    <w:pPr>
      <w:widowControl w:val="0"/>
      <w:tabs>
        <w:tab w:val="left" w:pos="289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FormFill-InChar">
    <w:name w:val="Form Fill-In Char"/>
    <w:basedOn w:val="DefaultParagraphFont"/>
    <w:link w:val="FormFill-In"/>
    <w:uiPriority w:val="99"/>
    <w:locked/>
    <w:rsid w:val="005E21C5"/>
    <w:rPr>
      <w:rFonts w:ascii="Times New Roman" w:eastAsia="Times New Roman" w:hAnsi="Times New Roman" w:cs="Times New Roman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5E21C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21C5"/>
    <w:rPr>
      <w:rFonts w:ascii="Calibri" w:hAnsi="Calibri"/>
      <w:szCs w:val="21"/>
    </w:rPr>
  </w:style>
  <w:style w:type="paragraph" w:styleId="NoSpacing">
    <w:name w:val="No Spacing"/>
    <w:uiPriority w:val="1"/>
    <w:qFormat/>
    <w:rsid w:val="005E21C5"/>
    <w:pPr>
      <w:spacing w:after="0" w:line="240" w:lineRule="auto"/>
    </w:pPr>
  </w:style>
  <w:style w:type="paragraph" w:customStyle="1" w:styleId="Body1">
    <w:name w:val="Body 1"/>
    <w:rsid w:val="003B324F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943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571"/>
  </w:style>
  <w:style w:type="paragraph" w:styleId="Footer">
    <w:name w:val="footer"/>
    <w:basedOn w:val="Normal"/>
    <w:link w:val="FooterChar"/>
    <w:uiPriority w:val="99"/>
    <w:unhideWhenUsed/>
    <w:rsid w:val="00943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571"/>
  </w:style>
  <w:style w:type="character" w:customStyle="1" w:styleId="Heading2Char">
    <w:name w:val="Heading 2 Char"/>
    <w:basedOn w:val="DefaultParagraphFont"/>
    <w:link w:val="Heading2"/>
    <w:uiPriority w:val="99"/>
    <w:rsid w:val="007B25C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72272"/>
    <w:pPr>
      <w:ind w:left="720"/>
      <w:contextualSpacing/>
    </w:pPr>
  </w:style>
  <w:style w:type="paragraph" w:styleId="Revision">
    <w:name w:val="Revision"/>
    <w:hidden/>
    <w:uiPriority w:val="99"/>
    <w:semiHidden/>
    <w:rsid w:val="00654448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06262A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262A"/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16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5BD290783154F9EE9288554486AEF" ma:contentTypeVersion="21" ma:contentTypeDescription="Create a new document." ma:contentTypeScope="" ma:versionID="bb591f5e2a50e460a188a2bf446d24b6">
  <xsd:schema xmlns:xsd="http://www.w3.org/2001/XMLSchema" xmlns:xs="http://www.w3.org/2001/XMLSchema" xmlns:p="http://schemas.microsoft.com/office/2006/metadata/properties" xmlns:ns2="a4df2a28-3b5c-4941-a196-04bc355c40d7" xmlns:ns3="0e8cfd8d-583f-4403-bb95-47f0fedc7ca7" targetNamespace="http://schemas.microsoft.com/office/2006/metadata/properties" ma:root="true" ma:fieldsID="ea7ddfbbc958507458eb3212fea01d63" ns2:_="" ns3:_="">
    <xsd:import namespace="a4df2a28-3b5c-4941-a196-04bc355c40d7"/>
    <xsd:import namespace="0e8cfd8d-583f-4403-bb95-47f0fedc7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FormType" minOccurs="0"/>
                <xsd:element ref="ns2:Jurisdiction" minOccurs="0"/>
                <xsd:element ref="ns2:lcf76f155ced4ddcb4097134ff3c332f" minOccurs="0"/>
                <xsd:element ref="ns3:TaxCatchAll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f2a28-3b5c-4941-a196-04bc355c4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FormType" ma:index="18" nillable="true" ma:displayName="Document Type" ma:format="Dropdown" ma:internalName="FormType">
      <xsd:simpleType>
        <xsd:restriction base="dms:Text">
          <xsd:maxLength value="255"/>
        </xsd:restriction>
      </xsd:simpleType>
    </xsd:element>
    <xsd:element name="Jurisdiction" ma:index="19" nillable="true" ma:displayName="Jurisdiction" ma:format="Dropdown" ma:internalName="Jurisdiction">
      <xsd:simpleType>
        <xsd:restriction base="dms:Text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3" nillable="true" ma:displayName="Status" ma:description="Status on materials/deliverables for ASTHO. " ma:format="Dropdown" ma:internalName="Status">
      <xsd:simpleType>
        <xsd:restriction base="dms:Choice">
          <xsd:enumeration value="To Review"/>
          <xsd:enumeration value="Completed"/>
          <xsd:enumeration value="Final Vers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cfd8d-583f-4403-bb95-47f0fedc7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07b581-fe8a-4b51-a8a3-5190daa36b58}" ma:internalName="TaxCatchAll" ma:showField="CatchAllData" ma:web="0e8cfd8d-583f-4403-bb95-47f0fedc7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urisdiction xmlns="a4df2a28-3b5c-4941-a196-04bc355c40d7" xsi:nil="true"/>
    <lcf76f155ced4ddcb4097134ff3c332f xmlns="a4df2a28-3b5c-4941-a196-04bc355c40d7">
      <Terms xmlns="http://schemas.microsoft.com/office/infopath/2007/PartnerControls"/>
    </lcf76f155ced4ddcb4097134ff3c332f>
    <FormType xmlns="a4df2a28-3b5c-4941-a196-04bc355c40d7" xsi:nil="true"/>
    <Status xmlns="a4df2a28-3b5c-4941-a196-04bc355c40d7" xsi:nil="true"/>
    <TaxCatchAll xmlns="0e8cfd8d-583f-4403-bb95-47f0fedc7c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AC576D-86D9-4117-AA01-21F978D26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f2a28-3b5c-4941-a196-04bc355c40d7"/>
    <ds:schemaRef ds:uri="0e8cfd8d-583f-4403-bb95-47f0fedc7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47125A-FF07-4A8C-893D-B9BA80CE14A5}">
  <ds:schemaRefs>
    <ds:schemaRef ds:uri="http://schemas.microsoft.com/office/2006/metadata/properties"/>
    <ds:schemaRef ds:uri="http://schemas.microsoft.com/office/infopath/2007/PartnerControls"/>
    <ds:schemaRef ds:uri="a4df2a28-3b5c-4941-a196-04bc355c40d7"/>
    <ds:schemaRef ds:uri="0e8cfd8d-583f-4403-bb95-47f0fedc7ca7"/>
  </ds:schemaRefs>
</ds:datastoreItem>
</file>

<file path=customXml/itemProps3.xml><?xml version="1.0" encoding="utf-8"?>
<ds:datastoreItem xmlns:ds="http://schemas.openxmlformats.org/officeDocument/2006/customXml" ds:itemID="{4C7B7D00-2E31-4896-A037-2C1E51BCCA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2670</Characters>
  <Application>Microsoft Office Word</Application>
  <DocSecurity>0</DocSecurity>
  <Lines>22</Lines>
  <Paragraphs>6</Paragraphs>
  <ScaleCrop>false</ScaleCrop>
  <Company>Centers for Disease Control and Prevention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Sims, Thelma (CDC/DDPHSS/OS/OSI)</cp:lastModifiedBy>
  <cp:revision>2</cp:revision>
  <dcterms:created xsi:type="dcterms:W3CDTF">2023-08-21T17:16:00Z</dcterms:created>
  <dcterms:modified xsi:type="dcterms:W3CDTF">2023-08-21T17:16:00Z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0x0101007DA5BD290783154F9EE9288554486AEF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6f8ca939-e5a2-444b-8f66-c236774f62c7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2023-05-12T17:47:42Z</vt:lpwstr>
  </property>
  <property fmtid="{D5CDD505-2E9C-101B-9397-08002B2CF9AE}" pid="10" name="MSIP_Label_7b94a7b8-f06c-4dfe-bdcc-9b548fd58c31_SiteId">
    <vt:lpwstr>9ce70869-60db-44fd-abe8-d2767077fc8f</vt:lpwstr>
  </property>
</Properties>
</file>