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791D78" w:rsidP="6F573999" w14:paraId="670B57C7" w14:textId="514FA2E7">
      <w:pPr>
        <w:pStyle w:val="ReportCover-Title"/>
        <w:jc w:val="center"/>
        <w:rPr>
          <w:rFonts w:ascii="Arial" w:eastAsia="Arial Unicode MS" w:hAnsi="Arial" w:cs="Arial"/>
          <w:noProof/>
          <w:color w:val="auto"/>
        </w:rPr>
      </w:pPr>
      <w:r w:rsidRPr="00791D78">
        <w:rPr>
          <w:rFonts w:ascii="Arial" w:eastAsia="Arial Unicode MS" w:hAnsi="Arial" w:cs="Arial"/>
          <w:noProof/>
          <w:color w:val="auto"/>
        </w:rPr>
        <w:t>Judicial, Court, and Attorney Measures of Performance</w:t>
      </w:r>
      <w:r w:rsidRPr="00791D78" w:rsidR="704F6B3A">
        <w:rPr>
          <w:rFonts w:ascii="Arial" w:eastAsia="Arial Unicode MS" w:hAnsi="Arial" w:cs="Arial"/>
          <w:noProof/>
          <w:color w:val="auto"/>
        </w:rPr>
        <w:t xml:space="preserve"> (JCAMP): Feedback and Implementation</w:t>
      </w:r>
    </w:p>
    <w:p w:rsidR="00160621" w:rsidRPr="00791D78" w:rsidP="00160621" w14:paraId="39336BB3" w14:textId="77777777">
      <w:pPr>
        <w:pStyle w:val="ReportCover-Title"/>
        <w:rPr>
          <w:rFonts w:ascii="Arial" w:hAnsi="Arial" w:cs="Arial"/>
          <w:color w:val="auto"/>
        </w:rPr>
      </w:pPr>
    </w:p>
    <w:p w:rsidR="00160621" w:rsidRPr="00791D78" w:rsidP="00160621" w14:paraId="04B775EB" w14:textId="77777777">
      <w:pPr>
        <w:pStyle w:val="ReportCover-Title"/>
        <w:rPr>
          <w:rFonts w:ascii="Arial" w:hAnsi="Arial" w:cs="Arial"/>
          <w:color w:val="auto"/>
        </w:rPr>
      </w:pPr>
    </w:p>
    <w:p w:rsidR="00160621" w:rsidRPr="00791D78" w:rsidP="00160621" w14:paraId="0D335B37" w14:textId="77777777">
      <w:pPr>
        <w:pStyle w:val="ReportCover-Title"/>
        <w:jc w:val="center"/>
        <w:rPr>
          <w:rFonts w:ascii="Arial" w:hAnsi="Arial" w:cs="Arial"/>
          <w:color w:val="auto"/>
          <w:sz w:val="32"/>
          <w:szCs w:val="32"/>
        </w:rPr>
      </w:pPr>
      <w:r w:rsidRPr="00791D78">
        <w:rPr>
          <w:rFonts w:ascii="Arial" w:hAnsi="Arial" w:cs="Arial"/>
          <w:color w:val="auto"/>
          <w:sz w:val="32"/>
          <w:szCs w:val="32"/>
        </w:rPr>
        <w:t>OMB Information Collection Request</w:t>
      </w:r>
    </w:p>
    <w:p w:rsidR="00160621" w:rsidRPr="00791D78" w:rsidP="00160621" w14:paraId="063F1238" w14:textId="5D140E84">
      <w:pPr>
        <w:pStyle w:val="ReportCover-Title"/>
        <w:jc w:val="center"/>
        <w:rPr>
          <w:rFonts w:ascii="Arial" w:hAnsi="Arial" w:cs="Arial"/>
          <w:color w:val="auto"/>
          <w:sz w:val="32"/>
          <w:szCs w:val="32"/>
        </w:rPr>
      </w:pPr>
      <w:r w:rsidRPr="00791D78">
        <w:rPr>
          <w:rFonts w:ascii="Arial" w:hAnsi="Arial" w:cs="Arial"/>
          <w:color w:val="auto"/>
          <w:sz w:val="32"/>
          <w:szCs w:val="32"/>
        </w:rPr>
        <w:t xml:space="preserve">0970 - </w:t>
      </w:r>
      <w:r w:rsidRPr="00791D78" w:rsidR="00EC42FA">
        <w:rPr>
          <w:rFonts w:ascii="Arial" w:hAnsi="Arial" w:cs="Arial"/>
          <w:color w:val="auto"/>
          <w:sz w:val="32"/>
          <w:szCs w:val="32"/>
        </w:rPr>
        <w:t>NEW</w:t>
      </w:r>
    </w:p>
    <w:p w:rsidR="00160621" w:rsidRPr="00791D78" w:rsidP="00160621" w14:paraId="3CAA9B87" w14:textId="77777777">
      <w:pPr>
        <w:rPr>
          <w:rFonts w:ascii="Arial" w:hAnsi="Arial" w:cs="Arial"/>
        </w:rPr>
      </w:pPr>
    </w:p>
    <w:p w:rsidR="00CC217D" w:rsidRPr="00CC217D" w:rsidP="00CC217D" w14:paraId="5E38B8E6" w14:textId="77777777">
      <w:pPr>
        <w:pStyle w:val="ReportCover-Date"/>
        <w:spacing w:line="240" w:lineRule="auto"/>
        <w:jc w:val="center"/>
        <w:rPr>
          <w:rFonts w:ascii="Arial" w:hAnsi="Arial" w:cs="Arial"/>
          <w:color w:val="auto"/>
          <w:sz w:val="28"/>
          <w:szCs w:val="28"/>
        </w:rPr>
      </w:pPr>
    </w:p>
    <w:p w:rsidR="00160621" w:rsidP="00CC217D" w14:paraId="17D8E5F2" w14:textId="35CB95A5">
      <w:pPr>
        <w:pStyle w:val="ReportCover-Date"/>
        <w:spacing w:line="240" w:lineRule="auto"/>
        <w:jc w:val="center"/>
        <w:rPr>
          <w:rFonts w:ascii="Arial" w:hAnsi="Arial" w:cs="Arial"/>
          <w:color w:val="auto"/>
          <w:sz w:val="48"/>
          <w:szCs w:val="48"/>
        </w:rPr>
      </w:pPr>
      <w:r w:rsidRPr="00791D78">
        <w:rPr>
          <w:rFonts w:ascii="Arial" w:hAnsi="Arial" w:cs="Arial"/>
          <w:color w:val="auto"/>
          <w:sz w:val="48"/>
          <w:szCs w:val="48"/>
        </w:rPr>
        <w:t>Supporting Statement</w:t>
      </w:r>
      <w:r w:rsidRPr="00791D78" w:rsidR="76431337">
        <w:rPr>
          <w:rFonts w:ascii="Arial" w:hAnsi="Arial" w:cs="Arial"/>
          <w:color w:val="auto"/>
          <w:sz w:val="48"/>
          <w:szCs w:val="48"/>
        </w:rPr>
        <w:t xml:space="preserve"> </w:t>
      </w:r>
      <w:r w:rsidRPr="00791D78">
        <w:rPr>
          <w:rFonts w:ascii="Arial" w:hAnsi="Arial" w:cs="Arial"/>
          <w:color w:val="auto"/>
          <w:sz w:val="48"/>
          <w:szCs w:val="48"/>
        </w:rPr>
        <w:t>Part</w:t>
      </w:r>
      <w:r w:rsidRPr="00791D78">
        <w:rPr>
          <w:rFonts w:ascii="Arial" w:hAnsi="Arial" w:cs="Arial"/>
          <w:color w:val="auto"/>
          <w:sz w:val="48"/>
          <w:szCs w:val="48"/>
        </w:rPr>
        <w:t xml:space="preserve"> A </w:t>
      </w:r>
      <w:r w:rsidR="001A30F2">
        <w:rPr>
          <w:rFonts w:ascii="Arial" w:hAnsi="Arial" w:cs="Arial"/>
          <w:color w:val="auto"/>
          <w:sz w:val="48"/>
          <w:szCs w:val="48"/>
        </w:rPr>
        <w:t>–</w:t>
      </w:r>
      <w:r w:rsidRPr="00791D78">
        <w:rPr>
          <w:rFonts w:ascii="Arial" w:hAnsi="Arial" w:cs="Arial"/>
          <w:color w:val="auto"/>
          <w:sz w:val="48"/>
          <w:szCs w:val="48"/>
        </w:rPr>
        <w:t xml:space="preserve"> Justification</w:t>
      </w:r>
    </w:p>
    <w:p w:rsidR="00160621" w:rsidRPr="001748C2" w:rsidP="00160621" w14:paraId="76FA23BE" w14:textId="5F65DEFE">
      <w:pPr>
        <w:pStyle w:val="ReportCover-Date"/>
        <w:jc w:val="center"/>
        <w:rPr>
          <w:rFonts w:ascii="Arial" w:hAnsi="Arial" w:cs="Arial"/>
          <w:color w:val="auto"/>
        </w:rPr>
      </w:pPr>
      <w:r>
        <w:rPr>
          <w:rFonts w:ascii="Arial" w:hAnsi="Arial" w:cs="Arial"/>
          <w:color w:val="auto"/>
        </w:rPr>
        <w:t xml:space="preserve">September </w:t>
      </w:r>
      <w:r w:rsidRPr="001748C2" w:rsidR="4E61A602">
        <w:rPr>
          <w:rFonts w:ascii="Arial" w:hAnsi="Arial" w:cs="Arial"/>
          <w:color w:val="auto"/>
        </w:rPr>
        <w:t>2023</w:t>
      </w:r>
    </w:p>
    <w:p w:rsidR="00160621" w:rsidRPr="00791D78" w:rsidP="00160621" w14:paraId="753A1E04" w14:textId="77777777">
      <w:pPr>
        <w:jc w:val="center"/>
        <w:rPr>
          <w:rFonts w:ascii="Arial" w:hAnsi="Arial" w:cs="Arial"/>
        </w:rPr>
      </w:pPr>
    </w:p>
    <w:p w:rsidR="00597E7F" w:rsidRPr="00791D78" w:rsidP="00160621" w14:paraId="519E722B" w14:textId="77777777">
      <w:pPr>
        <w:jc w:val="center"/>
        <w:rPr>
          <w:rFonts w:ascii="Arial" w:hAnsi="Arial" w:cs="Arial"/>
        </w:rPr>
      </w:pPr>
    </w:p>
    <w:p w:rsidR="00597E7F" w:rsidRPr="00791D78" w:rsidP="00160621" w14:paraId="468EB90E" w14:textId="77777777">
      <w:pPr>
        <w:jc w:val="center"/>
        <w:rPr>
          <w:rFonts w:ascii="Arial" w:hAnsi="Arial" w:cs="Arial"/>
        </w:rPr>
      </w:pPr>
    </w:p>
    <w:p w:rsidR="00597E7F" w:rsidRPr="00791D78" w:rsidP="00160621" w14:paraId="6C5E3B54" w14:textId="77777777">
      <w:pPr>
        <w:jc w:val="center"/>
        <w:rPr>
          <w:rFonts w:ascii="Arial" w:hAnsi="Arial" w:cs="Arial"/>
        </w:rPr>
      </w:pPr>
    </w:p>
    <w:p w:rsidR="00597E7F" w:rsidRPr="00791D78" w:rsidP="00160621" w14:paraId="7616FF45" w14:textId="77777777">
      <w:pPr>
        <w:jc w:val="center"/>
        <w:rPr>
          <w:rFonts w:ascii="Arial" w:hAnsi="Arial" w:cs="Arial"/>
        </w:rPr>
      </w:pPr>
    </w:p>
    <w:p w:rsidR="00597E7F" w:rsidRPr="00791D78" w:rsidP="00160621" w14:paraId="6B4C00B6" w14:textId="77777777">
      <w:pPr>
        <w:jc w:val="center"/>
        <w:rPr>
          <w:rFonts w:ascii="Arial" w:hAnsi="Arial" w:cs="Arial"/>
        </w:rPr>
      </w:pPr>
    </w:p>
    <w:p w:rsidR="00597E7F" w:rsidRPr="00791D78" w:rsidP="00160621" w14:paraId="5DC42FB1" w14:textId="77777777">
      <w:pPr>
        <w:jc w:val="center"/>
        <w:rPr>
          <w:rFonts w:ascii="Arial" w:hAnsi="Arial" w:cs="Arial"/>
        </w:rPr>
      </w:pPr>
    </w:p>
    <w:p w:rsidR="00597E7F" w:rsidRPr="00791D78" w:rsidP="00160621" w14:paraId="4A667098" w14:textId="77777777">
      <w:pPr>
        <w:jc w:val="center"/>
        <w:rPr>
          <w:rFonts w:ascii="Arial" w:hAnsi="Arial" w:cs="Arial"/>
        </w:rPr>
      </w:pPr>
    </w:p>
    <w:p w:rsidR="00597E7F" w:rsidRPr="00791D78" w:rsidP="00160621" w14:paraId="56FA4225" w14:textId="77777777">
      <w:pPr>
        <w:jc w:val="center"/>
        <w:rPr>
          <w:rFonts w:ascii="Arial" w:hAnsi="Arial" w:cs="Arial"/>
        </w:rPr>
      </w:pPr>
    </w:p>
    <w:p w:rsidR="00597E7F" w:rsidRPr="00791D78" w:rsidP="00160621" w14:paraId="59C877DB" w14:textId="77777777">
      <w:pPr>
        <w:jc w:val="center"/>
        <w:rPr>
          <w:rFonts w:ascii="Arial" w:hAnsi="Arial" w:cs="Arial"/>
        </w:rPr>
      </w:pPr>
    </w:p>
    <w:p w:rsidR="00597E7F" w:rsidRPr="00791D78" w:rsidP="00160621" w14:paraId="7AAAF468" w14:textId="77777777">
      <w:pPr>
        <w:jc w:val="center"/>
        <w:rPr>
          <w:rFonts w:ascii="Arial" w:hAnsi="Arial" w:cs="Arial"/>
        </w:rPr>
      </w:pPr>
    </w:p>
    <w:p w:rsidR="00597E7F" w:rsidRPr="00791D78" w:rsidP="00160621" w14:paraId="0B6F308C" w14:textId="77777777">
      <w:pPr>
        <w:jc w:val="center"/>
        <w:rPr>
          <w:rFonts w:ascii="Arial" w:hAnsi="Arial" w:cs="Arial"/>
        </w:rPr>
      </w:pPr>
    </w:p>
    <w:p w:rsidR="00597E7F" w:rsidRPr="00791D78" w:rsidP="00160621" w14:paraId="43A61A97" w14:textId="77777777">
      <w:pPr>
        <w:jc w:val="center"/>
        <w:rPr>
          <w:rFonts w:ascii="Arial" w:hAnsi="Arial" w:cs="Arial"/>
        </w:rPr>
      </w:pPr>
    </w:p>
    <w:p w:rsidR="00597E7F" w:rsidRPr="00791D78" w:rsidP="00160621" w14:paraId="5656E161" w14:textId="77777777">
      <w:pPr>
        <w:jc w:val="center"/>
        <w:rPr>
          <w:rFonts w:ascii="Arial" w:hAnsi="Arial" w:cs="Arial"/>
        </w:rPr>
      </w:pPr>
    </w:p>
    <w:p w:rsidR="00160621" w:rsidRPr="00791D78" w:rsidP="00160621" w14:paraId="5E112DDD" w14:textId="77777777">
      <w:pPr>
        <w:jc w:val="center"/>
        <w:rPr>
          <w:rFonts w:ascii="Arial" w:hAnsi="Arial" w:cs="Arial"/>
        </w:rPr>
      </w:pPr>
      <w:r w:rsidRPr="00791D78">
        <w:rPr>
          <w:rFonts w:ascii="Arial" w:hAnsi="Arial" w:cs="Arial"/>
        </w:rPr>
        <w:t>Submitted By:</w:t>
      </w:r>
    </w:p>
    <w:p w:rsidR="00160621" w:rsidRPr="00791D78" w:rsidP="00160621" w14:paraId="54195924" w14:textId="6D4CD810">
      <w:pPr>
        <w:jc w:val="center"/>
        <w:rPr>
          <w:rFonts w:ascii="Arial" w:hAnsi="Arial" w:cs="Arial"/>
        </w:rPr>
      </w:pPr>
      <w:r w:rsidRPr="00791D78">
        <w:rPr>
          <w:rFonts w:ascii="Arial" w:hAnsi="Arial" w:cs="Arial"/>
        </w:rPr>
        <w:t>Children’s Bureau</w:t>
      </w:r>
    </w:p>
    <w:p w:rsidR="00160621" w:rsidRPr="00791D78" w:rsidP="00160621" w14:paraId="6B7D9C75" w14:textId="77777777">
      <w:pPr>
        <w:jc w:val="center"/>
        <w:rPr>
          <w:rFonts w:ascii="Arial" w:hAnsi="Arial" w:cs="Arial"/>
        </w:rPr>
      </w:pPr>
      <w:r w:rsidRPr="00791D78">
        <w:rPr>
          <w:rFonts w:ascii="Arial" w:hAnsi="Arial" w:cs="Arial"/>
        </w:rPr>
        <w:t xml:space="preserve">Administration for Children and Families </w:t>
      </w:r>
    </w:p>
    <w:p w:rsidR="00160621" w:rsidP="00160621" w14:paraId="4CE8214D" w14:textId="4E352E4D">
      <w:pPr>
        <w:jc w:val="center"/>
        <w:rPr>
          <w:rFonts w:ascii="Arial" w:hAnsi="Arial" w:cs="Arial"/>
        </w:rPr>
      </w:pPr>
      <w:r w:rsidRPr="00791D78">
        <w:rPr>
          <w:rFonts w:ascii="Arial" w:hAnsi="Arial" w:cs="Arial"/>
        </w:rPr>
        <w:t>U.S. Department of Health and Human Services</w:t>
      </w:r>
    </w:p>
    <w:p w:rsidR="00A076E7" w:rsidP="00160621" w14:paraId="693E134A" w14:textId="0D76FD7D">
      <w:pPr>
        <w:jc w:val="center"/>
        <w:rPr>
          <w:rFonts w:ascii="Arial" w:hAnsi="Arial" w:cs="Arial"/>
        </w:rPr>
      </w:pPr>
    </w:p>
    <w:p w:rsidR="00A076E7" w:rsidP="00160621" w14:paraId="28E764B3" w14:textId="500EFB05">
      <w:pPr>
        <w:jc w:val="center"/>
        <w:rPr>
          <w:rFonts w:ascii="Arial" w:hAnsi="Arial" w:cs="Arial"/>
        </w:rPr>
      </w:pPr>
    </w:p>
    <w:p w:rsidR="00A076E7" w:rsidP="00160621" w14:paraId="69C0E068" w14:textId="276DDDB5">
      <w:pPr>
        <w:jc w:val="center"/>
        <w:rPr>
          <w:rFonts w:ascii="Arial" w:hAnsi="Arial" w:cs="Arial"/>
        </w:rPr>
      </w:pPr>
    </w:p>
    <w:p w:rsidR="00A076E7" w:rsidP="00160621" w14:paraId="3CDF401F" w14:textId="5BABB728">
      <w:pPr>
        <w:jc w:val="center"/>
        <w:rPr>
          <w:rFonts w:ascii="Arial" w:hAnsi="Arial" w:cs="Arial"/>
        </w:rPr>
      </w:pPr>
    </w:p>
    <w:p w:rsidR="00A076E7" w:rsidP="00160621" w14:paraId="659E67D3" w14:textId="0901F1E2">
      <w:pPr>
        <w:jc w:val="center"/>
        <w:rPr>
          <w:rFonts w:ascii="Arial" w:hAnsi="Arial" w:cs="Arial"/>
        </w:rPr>
      </w:pPr>
    </w:p>
    <w:p w:rsidR="00A076E7" w:rsidP="00160621" w14:paraId="2AA9119E" w14:textId="33159BD0">
      <w:pPr>
        <w:jc w:val="center"/>
        <w:rPr>
          <w:rFonts w:ascii="Arial" w:hAnsi="Arial" w:cs="Arial"/>
        </w:rPr>
      </w:pPr>
    </w:p>
    <w:p w:rsidR="00A076E7" w:rsidP="00160621" w14:paraId="5F0743FE" w14:textId="34C8416A">
      <w:pPr>
        <w:jc w:val="center"/>
        <w:rPr>
          <w:rFonts w:ascii="Arial" w:hAnsi="Arial" w:cs="Arial"/>
        </w:rPr>
      </w:pPr>
    </w:p>
    <w:p w:rsidR="00A076E7" w:rsidP="00160621" w14:paraId="018246B2" w14:textId="7DDEBD34">
      <w:pPr>
        <w:jc w:val="center"/>
        <w:rPr>
          <w:rFonts w:ascii="Arial" w:hAnsi="Arial" w:cs="Arial"/>
        </w:rPr>
      </w:pPr>
    </w:p>
    <w:p w:rsidR="00A076E7" w:rsidP="00160621" w14:paraId="650D69FA" w14:textId="4EA78B63">
      <w:pPr>
        <w:jc w:val="center"/>
        <w:rPr>
          <w:rFonts w:ascii="Arial" w:hAnsi="Arial" w:cs="Arial"/>
        </w:rPr>
      </w:pPr>
    </w:p>
    <w:p w:rsidR="00A076E7" w:rsidP="00160621" w14:paraId="0C9B4091" w14:textId="3B08A7DC">
      <w:pPr>
        <w:jc w:val="center"/>
        <w:rPr>
          <w:rFonts w:ascii="Arial" w:hAnsi="Arial" w:cs="Arial"/>
        </w:rPr>
      </w:pPr>
    </w:p>
    <w:p w:rsidR="002C3C4F" w:rsidRPr="00791D78"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Circumstances Making the Collection of Information Necessary </w:t>
      </w:r>
    </w:p>
    <w:p w:rsidR="002F4235" w:rsidRPr="00791D78" w:rsidP="008D1418" w14:paraId="2C94D3D0" w14:textId="4DE2BE8C">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 xml:space="preserve">Child welfare </w:t>
      </w:r>
      <w:r w:rsidRPr="00791D78" w:rsidR="3325B18A">
        <w:rPr>
          <w:rFonts w:ascii="Times New Roman" w:hAnsi="Times New Roman"/>
          <w:snapToGrid/>
          <w:sz w:val="24"/>
          <w:szCs w:val="24"/>
        </w:rPr>
        <w:t>courts,</w:t>
      </w:r>
      <w:r w:rsidRPr="00791D78">
        <w:rPr>
          <w:rFonts w:ascii="Times New Roman" w:hAnsi="Times New Roman"/>
          <w:snapToGrid/>
          <w:sz w:val="24"/>
          <w:szCs w:val="24"/>
        </w:rPr>
        <w:t xml:space="preserve"> including </w:t>
      </w:r>
      <w:r w:rsidRPr="00791D78" w:rsidR="11F60AC4">
        <w:rPr>
          <w:rFonts w:ascii="Times New Roman" w:hAnsi="Times New Roman"/>
          <w:snapToGrid/>
          <w:sz w:val="24"/>
          <w:szCs w:val="24"/>
        </w:rPr>
        <w:t>judges and</w:t>
      </w:r>
      <w:r w:rsidRPr="00791D78">
        <w:rPr>
          <w:rFonts w:ascii="Times New Roman" w:hAnsi="Times New Roman"/>
          <w:snapToGrid/>
          <w:sz w:val="24"/>
          <w:szCs w:val="24"/>
        </w:rPr>
        <w:t xml:space="preserve"> </w:t>
      </w:r>
      <w:r w:rsidRPr="00791D78" w:rsidR="4FC24074">
        <w:rPr>
          <w:rFonts w:ascii="Times New Roman" w:hAnsi="Times New Roman"/>
          <w:snapToGrid/>
          <w:sz w:val="24"/>
          <w:szCs w:val="24"/>
        </w:rPr>
        <w:t>attorneys,</w:t>
      </w:r>
      <w:r w:rsidRPr="00791D78" w:rsidR="75847F9A">
        <w:rPr>
          <w:rFonts w:ascii="Times New Roman" w:hAnsi="Times New Roman"/>
          <w:snapToGrid/>
          <w:sz w:val="24"/>
          <w:szCs w:val="24"/>
        </w:rPr>
        <w:t xml:space="preserve"> play a key role in ensuring the </w:t>
      </w:r>
      <w:r w:rsidRPr="00791D78" w:rsidR="11D12DD7">
        <w:rPr>
          <w:rFonts w:ascii="Times New Roman" w:hAnsi="Times New Roman"/>
          <w:snapToGrid/>
          <w:sz w:val="24"/>
          <w:szCs w:val="24"/>
        </w:rPr>
        <w:t xml:space="preserve">safety, permanency, and well-being </w:t>
      </w:r>
      <w:r w:rsidRPr="00791D78" w:rsidR="48E21BD0">
        <w:rPr>
          <w:rFonts w:ascii="Times New Roman" w:hAnsi="Times New Roman"/>
          <w:snapToGrid/>
          <w:sz w:val="24"/>
          <w:szCs w:val="24"/>
        </w:rPr>
        <w:t xml:space="preserve">of </w:t>
      </w:r>
      <w:r w:rsidRPr="00791D78" w:rsidR="5825B920">
        <w:rPr>
          <w:rFonts w:ascii="Times New Roman" w:hAnsi="Times New Roman"/>
          <w:snapToGrid/>
          <w:sz w:val="24"/>
          <w:szCs w:val="24"/>
        </w:rPr>
        <w:t xml:space="preserve">children in the child welfare system. </w:t>
      </w:r>
      <w:r w:rsidRPr="00791D78" w:rsidR="3421311A">
        <w:rPr>
          <w:rFonts w:ascii="Times New Roman" w:hAnsi="Times New Roman"/>
          <w:snapToGrid/>
          <w:sz w:val="24"/>
          <w:szCs w:val="24"/>
        </w:rPr>
        <w:t xml:space="preserve">However, few courts have the </w:t>
      </w:r>
      <w:r w:rsidRPr="00791D78" w:rsidR="427C53D9">
        <w:rPr>
          <w:rFonts w:ascii="Times New Roman" w:hAnsi="Times New Roman"/>
          <w:snapToGrid/>
          <w:sz w:val="24"/>
          <w:szCs w:val="24"/>
        </w:rPr>
        <w:t xml:space="preserve">data or the ability to analyze and use data in a meaningful way to improve </w:t>
      </w:r>
      <w:r w:rsidRPr="00791D78" w:rsidR="7EC5EFD9">
        <w:rPr>
          <w:rFonts w:ascii="Times New Roman" w:hAnsi="Times New Roman"/>
          <w:snapToGrid/>
          <w:sz w:val="24"/>
          <w:szCs w:val="24"/>
        </w:rPr>
        <w:t xml:space="preserve">practice and outcomes for children and families. </w:t>
      </w:r>
      <w:r w:rsidRPr="00791D78" w:rsidR="00C41B15">
        <w:rPr>
          <w:rFonts w:ascii="Times New Roman" w:hAnsi="Times New Roman"/>
          <w:snapToGrid/>
          <w:sz w:val="24"/>
          <w:szCs w:val="24"/>
        </w:rPr>
        <w:t xml:space="preserve">In </w:t>
      </w:r>
      <w:r w:rsidR="001339E8">
        <w:rPr>
          <w:rFonts w:ascii="Times New Roman" w:hAnsi="Times New Roman"/>
          <w:snapToGrid/>
          <w:sz w:val="24"/>
          <w:szCs w:val="24"/>
        </w:rPr>
        <w:t xml:space="preserve">2021 - </w:t>
      </w:r>
      <w:r w:rsidRPr="00791D78" w:rsidR="00C41B15">
        <w:rPr>
          <w:rFonts w:ascii="Times New Roman" w:hAnsi="Times New Roman"/>
          <w:snapToGrid/>
          <w:sz w:val="24"/>
          <w:szCs w:val="24"/>
        </w:rPr>
        <w:t xml:space="preserve">2022, the </w:t>
      </w:r>
      <w:bookmarkStart w:id="0" w:name="_Hlk99003011"/>
      <w:r w:rsidRPr="00791D78" w:rsidR="7EC5EFD9">
        <w:rPr>
          <w:rFonts w:ascii="Times New Roman" w:hAnsi="Times New Roman"/>
          <w:snapToGrid/>
          <w:sz w:val="24"/>
          <w:szCs w:val="24"/>
        </w:rPr>
        <w:t>Judicial, Court, and Attorney Measures of Performance (</w:t>
      </w:r>
      <w:bookmarkEnd w:id="0"/>
      <w:r w:rsidRPr="00791D78" w:rsidR="7EC5EFD9">
        <w:rPr>
          <w:rFonts w:ascii="Times New Roman" w:hAnsi="Times New Roman"/>
          <w:snapToGrid/>
          <w:sz w:val="24"/>
          <w:szCs w:val="24"/>
        </w:rPr>
        <w:t>JCAMP)</w:t>
      </w:r>
      <w:r w:rsidRPr="00791D78" w:rsidR="00C41B15">
        <w:rPr>
          <w:rFonts w:ascii="Times New Roman" w:hAnsi="Times New Roman"/>
          <w:snapToGrid/>
          <w:sz w:val="24"/>
          <w:szCs w:val="24"/>
        </w:rPr>
        <w:t xml:space="preserve"> were </w:t>
      </w:r>
      <w:r w:rsidR="001339E8">
        <w:rPr>
          <w:rFonts w:ascii="Times New Roman" w:hAnsi="Times New Roman"/>
          <w:snapToGrid/>
          <w:sz w:val="24"/>
          <w:szCs w:val="24"/>
        </w:rPr>
        <w:t xml:space="preserve">developed </w:t>
      </w:r>
      <w:r w:rsidR="00C04C2D">
        <w:rPr>
          <w:rFonts w:ascii="Times New Roman" w:hAnsi="Times New Roman"/>
          <w:snapToGrid/>
          <w:sz w:val="24"/>
          <w:szCs w:val="24"/>
        </w:rPr>
        <w:t xml:space="preserve">(see OMB #: 0970-0593) </w:t>
      </w:r>
      <w:r w:rsidR="001339E8">
        <w:rPr>
          <w:rFonts w:ascii="Times New Roman" w:hAnsi="Times New Roman"/>
          <w:snapToGrid/>
          <w:sz w:val="24"/>
          <w:szCs w:val="24"/>
        </w:rPr>
        <w:t xml:space="preserve">and </w:t>
      </w:r>
      <w:r w:rsidRPr="00791D78" w:rsidR="00C41B15">
        <w:rPr>
          <w:rFonts w:ascii="Times New Roman" w:hAnsi="Times New Roman"/>
          <w:snapToGrid/>
          <w:sz w:val="24"/>
          <w:szCs w:val="24"/>
        </w:rPr>
        <w:t xml:space="preserve">published. JCAMP is a set of national performance measures for child welfare courts to use to inform practice changes. </w:t>
      </w:r>
      <w:r w:rsidR="00C04C2D">
        <w:rPr>
          <w:rFonts w:ascii="Times New Roman" w:hAnsi="Times New Roman"/>
          <w:snapToGrid/>
          <w:sz w:val="24"/>
          <w:szCs w:val="24"/>
        </w:rPr>
        <w:t>To ensure the performance measures are implemented successfully, t</w:t>
      </w:r>
      <w:r w:rsidRPr="00791D78" w:rsidR="00C41B15">
        <w:rPr>
          <w:rFonts w:ascii="Times New Roman" w:hAnsi="Times New Roman"/>
          <w:snapToGrid/>
          <w:sz w:val="24"/>
          <w:szCs w:val="24"/>
        </w:rPr>
        <w:t>his project, JCAMP</w:t>
      </w:r>
      <w:r w:rsidRPr="00791D78" w:rsidR="7CA3CAD4">
        <w:rPr>
          <w:rFonts w:ascii="Times New Roman" w:hAnsi="Times New Roman"/>
          <w:snapToGrid/>
          <w:sz w:val="24"/>
          <w:szCs w:val="24"/>
        </w:rPr>
        <w:t>: Feedback and Implementation</w:t>
      </w:r>
      <w:r w:rsidRPr="00791D78" w:rsidR="480D6700">
        <w:rPr>
          <w:rFonts w:ascii="Times New Roman" w:hAnsi="Times New Roman"/>
          <w:snapToGrid/>
          <w:sz w:val="24"/>
          <w:szCs w:val="24"/>
        </w:rPr>
        <w:t>,</w:t>
      </w:r>
      <w:r w:rsidRPr="00791D78" w:rsidR="00C41B15">
        <w:rPr>
          <w:rFonts w:ascii="Times New Roman" w:hAnsi="Times New Roman"/>
          <w:snapToGrid/>
          <w:sz w:val="24"/>
          <w:szCs w:val="24"/>
        </w:rPr>
        <w:t xml:space="preserve"> </w:t>
      </w:r>
      <w:r w:rsidRPr="00791D78" w:rsidR="43A77097">
        <w:rPr>
          <w:rFonts w:ascii="Times New Roman" w:hAnsi="Times New Roman"/>
          <w:snapToGrid/>
          <w:sz w:val="24"/>
          <w:szCs w:val="24"/>
        </w:rPr>
        <w:t xml:space="preserve">is </w:t>
      </w:r>
      <w:r w:rsidR="00C04C2D">
        <w:rPr>
          <w:rFonts w:ascii="Times New Roman" w:hAnsi="Times New Roman"/>
          <w:snapToGrid/>
          <w:sz w:val="24"/>
          <w:szCs w:val="24"/>
        </w:rPr>
        <w:t xml:space="preserve">intended to </w:t>
      </w:r>
      <w:r w:rsidRPr="00791D78" w:rsidR="00C41B15">
        <w:rPr>
          <w:rFonts w:ascii="Times New Roman" w:hAnsi="Times New Roman"/>
          <w:snapToGrid/>
          <w:sz w:val="24"/>
          <w:szCs w:val="24"/>
        </w:rPr>
        <w:t xml:space="preserve">support states, tribes, and local courts as they implement the JCAMP measures and </w:t>
      </w:r>
      <w:r w:rsidR="00C04C2D">
        <w:rPr>
          <w:rFonts w:ascii="Times New Roman" w:hAnsi="Times New Roman"/>
          <w:snapToGrid/>
          <w:sz w:val="24"/>
          <w:szCs w:val="24"/>
        </w:rPr>
        <w:t xml:space="preserve">to </w:t>
      </w:r>
      <w:r w:rsidRPr="00791D78" w:rsidR="00C41B15">
        <w:rPr>
          <w:rFonts w:ascii="Times New Roman" w:hAnsi="Times New Roman"/>
          <w:snapToGrid/>
          <w:sz w:val="24"/>
          <w:szCs w:val="24"/>
        </w:rPr>
        <w:t xml:space="preserve">collect feedback from users to continuously improve implementation support strategies. </w:t>
      </w:r>
      <w:r w:rsidR="00B413B7">
        <w:rPr>
          <w:rFonts w:ascii="Times New Roman" w:hAnsi="Times New Roman"/>
          <w:snapToGrid/>
          <w:sz w:val="24"/>
          <w:szCs w:val="24"/>
        </w:rPr>
        <w:t>T</w:t>
      </w:r>
      <w:r w:rsidRPr="00791D78" w:rsidR="003374B5">
        <w:rPr>
          <w:rFonts w:ascii="Times New Roman" w:hAnsi="Times New Roman"/>
          <w:snapToGrid/>
          <w:sz w:val="24"/>
          <w:szCs w:val="24"/>
        </w:rPr>
        <w:t>he proposed data collection is necessary to sufficiently understand</w:t>
      </w:r>
      <w:r w:rsidR="003374B5">
        <w:rPr>
          <w:rFonts w:ascii="Times New Roman" w:hAnsi="Times New Roman"/>
          <w:snapToGrid/>
          <w:sz w:val="24"/>
          <w:szCs w:val="24"/>
        </w:rPr>
        <w:t xml:space="preserve"> how to improve JCAMP implementation support and to provide data to inform state or tribal JCAMP projects when they lack the internal capacity to collect their own data. </w:t>
      </w:r>
    </w:p>
    <w:p w:rsidR="002F4235" w:rsidRPr="00791D78" w:rsidP="008D1418" w14:paraId="4CC147E5" w14:textId="77777777">
      <w:pPr>
        <w:widowControl/>
        <w:tabs>
          <w:tab w:val="num" w:pos="360"/>
        </w:tabs>
        <w:ind w:left="360"/>
        <w:rPr>
          <w:rFonts w:ascii="Times New Roman" w:hAnsi="Times New Roman"/>
          <w:snapToGrid/>
          <w:sz w:val="24"/>
          <w:szCs w:val="24"/>
        </w:rPr>
      </w:pPr>
    </w:p>
    <w:p w:rsidR="00EC698B" w:rsidRPr="00791D78" w:rsidP="00D7443D" w14:paraId="12A7BA7B" w14:textId="099CEE7A">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There are no legal or administrative requirements that necessitate this collection. ACF is undertaking the collection at the discretion of the agency.</w:t>
      </w:r>
      <w:r w:rsidRPr="00791D78" w:rsidR="006673C7">
        <w:rPr>
          <w:rFonts w:ascii="Times New Roman" w:hAnsi="Times New Roman"/>
          <w:snapToGrid/>
          <w:sz w:val="24"/>
          <w:szCs w:val="24"/>
        </w:rPr>
        <w:t xml:space="preserve"> The </w:t>
      </w:r>
      <w:r w:rsidRPr="00791D78" w:rsidR="006371A6">
        <w:rPr>
          <w:rFonts w:ascii="Times New Roman" w:hAnsi="Times New Roman"/>
          <w:snapToGrid/>
          <w:sz w:val="24"/>
          <w:szCs w:val="24"/>
        </w:rPr>
        <w:t xml:space="preserve">information collection is </w:t>
      </w:r>
      <w:r w:rsidR="001339E8">
        <w:rPr>
          <w:rFonts w:ascii="Times New Roman" w:hAnsi="Times New Roman"/>
          <w:snapToGrid/>
          <w:sz w:val="24"/>
          <w:szCs w:val="24"/>
        </w:rPr>
        <w:t>relevant to</w:t>
      </w:r>
      <w:r w:rsidRPr="00791D78" w:rsidR="006371A6">
        <w:rPr>
          <w:rFonts w:ascii="Times New Roman" w:hAnsi="Times New Roman"/>
          <w:snapToGrid/>
          <w:sz w:val="24"/>
          <w:szCs w:val="24"/>
        </w:rPr>
        <w:t xml:space="preserve"> Sec. 5106, P.L 111-320, the Child Abuse Prevention and Treatment Act Reauthorization Act of 2010, and titles IV-B and IV-E of the Social Security Act. </w:t>
      </w:r>
      <w:r w:rsidRPr="00882969" w:rsidR="00882969">
        <w:rPr>
          <w:rFonts w:ascii="Times New Roman" w:hAnsi="Times New Roman"/>
          <w:snapToGrid/>
          <w:sz w:val="24"/>
          <w:szCs w:val="24"/>
        </w:rPr>
        <w:t>The</w:t>
      </w:r>
      <w:r w:rsidR="00E14328">
        <w:rPr>
          <w:rFonts w:ascii="Times New Roman" w:hAnsi="Times New Roman"/>
          <w:snapToGrid/>
          <w:sz w:val="24"/>
          <w:szCs w:val="24"/>
        </w:rPr>
        <w:t xml:space="preserve"> Children’s Bureau has contracted with the</w:t>
      </w:r>
      <w:r w:rsidRPr="00882969" w:rsidR="00882969">
        <w:rPr>
          <w:rFonts w:ascii="Times New Roman" w:hAnsi="Times New Roman"/>
          <w:snapToGrid/>
          <w:sz w:val="24"/>
          <w:szCs w:val="24"/>
        </w:rPr>
        <w:t xml:space="preserve"> American Bar Association Center on Children and the Law</w:t>
      </w:r>
      <w:r w:rsidR="00980E43">
        <w:rPr>
          <w:rFonts w:ascii="Times New Roman" w:hAnsi="Times New Roman"/>
          <w:snapToGrid/>
          <w:sz w:val="24"/>
          <w:szCs w:val="24"/>
        </w:rPr>
        <w:t xml:space="preserve">, </w:t>
      </w:r>
      <w:r w:rsidRPr="00882969" w:rsidR="00882969">
        <w:rPr>
          <w:rFonts w:ascii="Times New Roman" w:hAnsi="Times New Roman"/>
          <w:snapToGrid/>
          <w:sz w:val="24"/>
          <w:szCs w:val="24"/>
        </w:rPr>
        <w:t>James Bell Associates (JBA)</w:t>
      </w:r>
      <w:r w:rsidR="00980E43">
        <w:rPr>
          <w:rFonts w:ascii="Times New Roman" w:hAnsi="Times New Roman"/>
          <w:snapToGrid/>
          <w:sz w:val="24"/>
          <w:szCs w:val="24"/>
        </w:rPr>
        <w:t xml:space="preserve">, Dr. Alicia Summers, and Dr. Sophia </w:t>
      </w:r>
      <w:r w:rsidR="00980E43">
        <w:rPr>
          <w:rFonts w:ascii="Times New Roman" w:hAnsi="Times New Roman"/>
          <w:snapToGrid/>
          <w:sz w:val="24"/>
          <w:szCs w:val="24"/>
        </w:rPr>
        <w:t>Gatowski</w:t>
      </w:r>
      <w:r w:rsidRPr="00882969" w:rsidR="00882969">
        <w:rPr>
          <w:rFonts w:ascii="Times New Roman" w:hAnsi="Times New Roman"/>
          <w:snapToGrid/>
          <w:sz w:val="24"/>
          <w:szCs w:val="24"/>
        </w:rPr>
        <w:t xml:space="preserve"> to collection information about</w:t>
      </w:r>
      <w:r w:rsidR="00882969">
        <w:rPr>
          <w:rFonts w:ascii="Times New Roman" w:hAnsi="Times New Roman"/>
          <w:snapToGrid/>
          <w:sz w:val="24"/>
          <w:szCs w:val="24"/>
        </w:rPr>
        <w:t xml:space="preserve"> feedback on JCAMP implementation and performance measure data for states or tribes to inform their JCAMP projects. </w:t>
      </w:r>
    </w:p>
    <w:p w:rsidR="00D60543" w:rsidRPr="00791D78" w:rsidP="00D7443D" w14:paraId="47A9B9C7" w14:textId="77777777">
      <w:pPr>
        <w:widowControl/>
        <w:tabs>
          <w:tab w:val="num" w:pos="360"/>
        </w:tabs>
        <w:ind w:left="360"/>
        <w:rPr>
          <w:rFonts w:ascii="Times New Roman" w:hAnsi="Times New Roman"/>
          <w:snapToGrid/>
          <w:sz w:val="24"/>
          <w:szCs w:val="24"/>
        </w:rPr>
      </w:pPr>
    </w:p>
    <w:p w:rsidR="00790D2C" w:rsidRPr="00791D78" w:rsidP="00D7443D" w14:paraId="6A4D4BDD" w14:textId="77777777">
      <w:pPr>
        <w:widowControl/>
        <w:tabs>
          <w:tab w:val="num" w:pos="360"/>
        </w:tabs>
        <w:ind w:left="360"/>
        <w:rPr>
          <w:rFonts w:ascii="Times New Roman" w:hAnsi="Times New Roman"/>
          <w:snapToGrid/>
          <w:sz w:val="24"/>
          <w:szCs w:val="24"/>
        </w:rPr>
      </w:pPr>
    </w:p>
    <w:p w:rsidR="002C3C4F" w:rsidRPr="00791D78" w:rsidP="4FF198DF" w14:paraId="3264479C"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P</w:t>
      </w:r>
      <w:r w:rsidRPr="00791D78">
        <w:rPr>
          <w:rFonts w:ascii="Times New Roman" w:hAnsi="Times New Roman"/>
          <w:b/>
          <w:snapToGrid/>
          <w:sz w:val="24"/>
          <w:szCs w:val="24"/>
        </w:rPr>
        <w:t xml:space="preserve">urpose and Use of the Information Collection </w:t>
      </w:r>
    </w:p>
    <w:p w:rsidR="00BE6D7A" w:rsidP="006806BA" w14:paraId="1267D65E" w14:textId="77777777">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This study will (1) collect information from JCAMP Implementation Teams to understand their experiences with JCAMP implementation support</w:t>
      </w:r>
      <w:r w:rsidRPr="00791D78" w:rsidR="1C0EC270">
        <w:rPr>
          <w:rFonts w:ascii="Times New Roman" w:hAnsi="Times New Roman"/>
          <w:snapToGrid/>
          <w:sz w:val="24"/>
          <w:szCs w:val="24"/>
        </w:rPr>
        <w:t xml:space="preserve">, and (2) collect information from parents and </w:t>
      </w:r>
      <w:r w:rsidRPr="00791D78" w:rsidR="662F862F">
        <w:rPr>
          <w:rFonts w:ascii="Times New Roman" w:hAnsi="Times New Roman"/>
          <w:snapToGrid/>
          <w:sz w:val="24"/>
          <w:szCs w:val="24"/>
        </w:rPr>
        <w:t>children</w:t>
      </w:r>
      <w:r w:rsidRPr="00791D78" w:rsidR="1C0EC270">
        <w:rPr>
          <w:rFonts w:ascii="Times New Roman" w:hAnsi="Times New Roman"/>
          <w:snapToGrid/>
          <w:sz w:val="24"/>
          <w:szCs w:val="24"/>
        </w:rPr>
        <w:t xml:space="preserve"> with child welfare cases, foster/kinship </w:t>
      </w:r>
      <w:r w:rsidRPr="00791D78" w:rsidR="1F35871A">
        <w:rPr>
          <w:rFonts w:ascii="Times New Roman" w:hAnsi="Times New Roman"/>
          <w:snapToGrid/>
          <w:sz w:val="24"/>
          <w:szCs w:val="24"/>
        </w:rPr>
        <w:t>caregivers,</w:t>
      </w:r>
      <w:r w:rsidRPr="00791D78" w:rsidR="1C0EC270">
        <w:rPr>
          <w:rFonts w:ascii="Times New Roman" w:hAnsi="Times New Roman"/>
          <w:snapToGrid/>
          <w:sz w:val="24"/>
          <w:szCs w:val="24"/>
        </w:rPr>
        <w:t xml:space="preserve"> judges, caseworkers, parent attorneys, children’s attorneys, and child welfare </w:t>
      </w:r>
      <w:r w:rsidRPr="00791D78" w:rsidR="67CB5690">
        <w:rPr>
          <w:rFonts w:ascii="Times New Roman" w:hAnsi="Times New Roman"/>
          <w:snapToGrid/>
          <w:sz w:val="24"/>
          <w:szCs w:val="24"/>
        </w:rPr>
        <w:t>agency</w:t>
      </w:r>
      <w:r w:rsidRPr="00791D78" w:rsidR="1C0EC270">
        <w:rPr>
          <w:rFonts w:ascii="Times New Roman" w:hAnsi="Times New Roman"/>
          <w:snapToGrid/>
          <w:sz w:val="24"/>
          <w:szCs w:val="24"/>
        </w:rPr>
        <w:t xml:space="preserve"> attorneys to gather information for JCAMP measures </w:t>
      </w:r>
      <w:r w:rsidRPr="00791D78" w:rsidR="2E83F3E5">
        <w:rPr>
          <w:rFonts w:ascii="Times New Roman" w:hAnsi="Times New Roman"/>
          <w:snapToGrid/>
          <w:sz w:val="24"/>
          <w:szCs w:val="24"/>
        </w:rPr>
        <w:t>selected</w:t>
      </w:r>
      <w:r w:rsidRPr="00791D78" w:rsidR="1C0EC270">
        <w:rPr>
          <w:rFonts w:ascii="Times New Roman" w:hAnsi="Times New Roman"/>
          <w:snapToGrid/>
          <w:sz w:val="24"/>
          <w:szCs w:val="24"/>
        </w:rPr>
        <w:t xml:space="preserve"> for use b</w:t>
      </w:r>
      <w:r w:rsidRPr="00791D78" w:rsidR="5FC86424">
        <w:rPr>
          <w:rFonts w:ascii="Times New Roman" w:hAnsi="Times New Roman"/>
          <w:snapToGrid/>
          <w:sz w:val="24"/>
          <w:szCs w:val="24"/>
        </w:rPr>
        <w:t xml:space="preserve">y </w:t>
      </w:r>
      <w:r w:rsidRPr="00BE6D7A" w:rsidR="5FC86424">
        <w:rPr>
          <w:rFonts w:ascii="Times New Roman" w:hAnsi="Times New Roman"/>
          <w:snapToGrid/>
          <w:sz w:val="24"/>
          <w:szCs w:val="24"/>
        </w:rPr>
        <w:t>jurisdictions</w:t>
      </w:r>
      <w:r w:rsidRPr="00BE6D7A">
        <w:rPr>
          <w:rFonts w:ascii="Times New Roman" w:hAnsi="Times New Roman"/>
          <w:snapToGrid/>
          <w:sz w:val="24"/>
          <w:szCs w:val="24"/>
        </w:rPr>
        <w:t xml:space="preserve"> </w:t>
      </w:r>
      <w:r w:rsidRPr="00BE6D7A">
        <w:rPr>
          <w:rFonts w:ascii="Times New Roman" w:hAnsi="Times New Roman"/>
          <w:sz w:val="24"/>
          <w:szCs w:val="24"/>
        </w:rPr>
        <w:t>(jurisdictions will collect only the data elements relevant to them)</w:t>
      </w:r>
      <w:r w:rsidRPr="00BE6D7A" w:rsidR="5FC86424">
        <w:rPr>
          <w:rFonts w:ascii="Times New Roman" w:hAnsi="Times New Roman"/>
          <w:snapToGrid/>
          <w:sz w:val="24"/>
          <w:szCs w:val="24"/>
        </w:rPr>
        <w:t>.</w:t>
      </w:r>
      <w:r w:rsidRPr="00791D78" w:rsidR="5FC86424">
        <w:rPr>
          <w:rFonts w:ascii="Times New Roman" w:hAnsi="Times New Roman"/>
          <w:snapToGrid/>
          <w:sz w:val="24"/>
          <w:szCs w:val="24"/>
        </w:rPr>
        <w:t xml:space="preserve"> </w:t>
      </w:r>
    </w:p>
    <w:p w:rsidR="00BE6D7A" w:rsidP="006806BA" w14:paraId="37F8E68C" w14:textId="77777777">
      <w:pPr>
        <w:widowControl/>
        <w:tabs>
          <w:tab w:val="num" w:pos="360"/>
        </w:tabs>
        <w:ind w:left="360"/>
        <w:rPr>
          <w:rFonts w:ascii="Times New Roman" w:hAnsi="Times New Roman"/>
          <w:snapToGrid/>
          <w:sz w:val="24"/>
          <w:szCs w:val="24"/>
        </w:rPr>
      </w:pPr>
    </w:p>
    <w:p w:rsidR="00BE6D7A" w:rsidP="008325F4" w14:paraId="3CB77BD2" w14:textId="7E2D729D">
      <w:pPr>
        <w:widowControl/>
        <w:tabs>
          <w:tab w:val="num" w:pos="360"/>
        </w:tabs>
        <w:spacing w:after="120"/>
        <w:ind w:left="360"/>
        <w:rPr>
          <w:rFonts w:ascii="Times New Roman" w:hAnsi="Times New Roman"/>
          <w:snapToGrid/>
          <w:sz w:val="24"/>
          <w:szCs w:val="24"/>
        </w:rPr>
      </w:pPr>
      <w:r w:rsidRPr="00791D78">
        <w:rPr>
          <w:rFonts w:ascii="Times New Roman" w:hAnsi="Times New Roman"/>
          <w:snapToGrid/>
          <w:sz w:val="24"/>
          <w:szCs w:val="24"/>
        </w:rPr>
        <w:t xml:space="preserve">This information will </w:t>
      </w:r>
      <w:r w:rsidRPr="00791D78" w:rsidR="2E25474E">
        <w:rPr>
          <w:rFonts w:ascii="Times New Roman" w:hAnsi="Times New Roman"/>
          <w:snapToGrid/>
          <w:sz w:val="24"/>
          <w:szCs w:val="24"/>
        </w:rPr>
        <w:t xml:space="preserve">inform refinement of the </w:t>
      </w:r>
      <w:r w:rsidRPr="00791D78" w:rsidR="09995359">
        <w:rPr>
          <w:rFonts w:ascii="Times New Roman" w:hAnsi="Times New Roman"/>
          <w:snapToGrid/>
          <w:sz w:val="24"/>
          <w:szCs w:val="24"/>
        </w:rPr>
        <w:t>implementation materials and guidance</w:t>
      </w:r>
      <w:r w:rsidRPr="00791D78" w:rsidR="007A7992">
        <w:rPr>
          <w:rFonts w:ascii="Times New Roman" w:hAnsi="Times New Roman"/>
          <w:snapToGrid/>
          <w:sz w:val="24"/>
          <w:szCs w:val="24"/>
        </w:rPr>
        <w:t xml:space="preserve"> and </w:t>
      </w:r>
      <w:r w:rsidRPr="00791D78" w:rsidR="00BD562C">
        <w:rPr>
          <w:rFonts w:ascii="Times New Roman" w:hAnsi="Times New Roman"/>
          <w:snapToGrid/>
          <w:sz w:val="24"/>
          <w:szCs w:val="24"/>
        </w:rPr>
        <w:t>be used by JCAMP sites to inform their decision-making and practice changes</w:t>
      </w:r>
      <w:r w:rsidRPr="00791D78" w:rsidR="09995359">
        <w:rPr>
          <w:rFonts w:ascii="Times New Roman" w:hAnsi="Times New Roman"/>
          <w:snapToGrid/>
          <w:sz w:val="24"/>
          <w:szCs w:val="24"/>
        </w:rPr>
        <w:t>.</w:t>
      </w:r>
      <w:r w:rsidRPr="00791D78" w:rsidR="456E04DE">
        <w:rPr>
          <w:rFonts w:ascii="Times New Roman" w:hAnsi="Times New Roman"/>
          <w:snapToGrid/>
          <w:sz w:val="24"/>
          <w:szCs w:val="24"/>
        </w:rPr>
        <w:t xml:space="preserve"> </w:t>
      </w:r>
      <w:r w:rsidRPr="00791D78">
        <w:rPr>
          <w:rFonts w:ascii="Times New Roman" w:hAnsi="Times New Roman"/>
          <w:snapToGrid/>
          <w:sz w:val="24"/>
          <w:szCs w:val="24"/>
        </w:rPr>
        <w:t xml:space="preserve">Eleven </w:t>
      </w:r>
      <w:r>
        <w:rPr>
          <w:rFonts w:ascii="Times New Roman" w:hAnsi="Times New Roman"/>
          <w:snapToGrid/>
          <w:sz w:val="24"/>
          <w:szCs w:val="24"/>
        </w:rPr>
        <w:t>i</w:t>
      </w:r>
      <w:r w:rsidRPr="00791D78">
        <w:rPr>
          <w:rFonts w:ascii="Times New Roman" w:hAnsi="Times New Roman"/>
          <w:snapToGrid/>
          <w:sz w:val="24"/>
          <w:szCs w:val="24"/>
        </w:rPr>
        <w:t>nstruments will be used to achieve project goals</w:t>
      </w:r>
      <w:r w:rsidR="00614065">
        <w:rPr>
          <w:rFonts w:ascii="Times New Roman" w:hAnsi="Times New Roman"/>
          <w:snapToGrid/>
          <w:sz w:val="24"/>
          <w:szCs w:val="24"/>
        </w:rPr>
        <w:t xml:space="preserve"> (see Exhibit 1 below for more detail about each)</w:t>
      </w:r>
      <w:r w:rsidRPr="00791D78">
        <w:rPr>
          <w:rFonts w:ascii="Times New Roman" w:hAnsi="Times New Roman"/>
          <w:snapToGrid/>
          <w:sz w:val="24"/>
          <w:szCs w:val="24"/>
        </w:rPr>
        <w:t xml:space="preserve">: </w:t>
      </w:r>
    </w:p>
    <w:p w:rsidR="00BE6D7A" w:rsidRPr="008325F4" w:rsidP="008325F4" w14:paraId="46BBDB48" w14:textId="10F2228A">
      <w:pPr>
        <w:pStyle w:val="ListParagraph"/>
        <w:widowControl/>
        <w:numPr>
          <w:ilvl w:val="0"/>
          <w:numId w:val="26"/>
        </w:numPr>
        <w:spacing w:after="60"/>
        <w:rPr>
          <w:rFonts w:ascii="Times New Roman" w:hAnsi="Times New Roman"/>
          <w:snapToGrid/>
          <w:sz w:val="24"/>
          <w:szCs w:val="24"/>
        </w:rPr>
      </w:pPr>
      <w:r w:rsidRPr="008325F4">
        <w:rPr>
          <w:rFonts w:ascii="Times New Roman" w:hAnsi="Times New Roman"/>
          <w:snapToGrid/>
          <w:sz w:val="24"/>
          <w:szCs w:val="24"/>
        </w:rPr>
        <w:t>JCAMP Feedback Survey</w:t>
      </w:r>
      <w:r w:rsidRPr="008325F4">
        <w:rPr>
          <w:rFonts w:ascii="Times New Roman" w:eastAsia="Courier New" w:hAnsi="Times New Roman"/>
          <w:sz w:val="24"/>
          <w:szCs w:val="24"/>
        </w:rPr>
        <w:t xml:space="preserve"> </w:t>
      </w:r>
    </w:p>
    <w:p w:rsidR="00BE6D7A" w:rsidRPr="008325F4" w:rsidP="008325F4" w14:paraId="13B2FBE2" w14:textId="52258E1E">
      <w:pPr>
        <w:pStyle w:val="ListParagraph"/>
        <w:widowControl/>
        <w:numPr>
          <w:ilvl w:val="0"/>
          <w:numId w:val="26"/>
        </w:numPr>
        <w:spacing w:after="60"/>
        <w:rPr>
          <w:rFonts w:ascii="Times New Roman" w:hAnsi="Times New Roman"/>
          <w:sz w:val="24"/>
          <w:szCs w:val="24"/>
        </w:rPr>
      </w:pPr>
      <w:r w:rsidRPr="008325F4">
        <w:rPr>
          <w:rFonts w:ascii="Times New Roman" w:hAnsi="Times New Roman"/>
          <w:snapToGrid/>
          <w:sz w:val="24"/>
          <w:szCs w:val="24"/>
        </w:rPr>
        <w:t>Parent Experience Survey</w:t>
      </w:r>
    </w:p>
    <w:p w:rsidR="00BE6D7A" w:rsidRPr="008325F4" w:rsidP="008325F4" w14:paraId="25FB2104" w14:textId="458053CC">
      <w:pPr>
        <w:pStyle w:val="ListParagraph"/>
        <w:widowControl/>
        <w:numPr>
          <w:ilvl w:val="0"/>
          <w:numId w:val="26"/>
        </w:numPr>
        <w:spacing w:after="60"/>
        <w:rPr>
          <w:rFonts w:ascii="Times New Roman" w:hAnsi="Times New Roman"/>
          <w:sz w:val="24"/>
          <w:szCs w:val="24"/>
        </w:rPr>
      </w:pPr>
      <w:r w:rsidRPr="008325F4">
        <w:rPr>
          <w:rFonts w:ascii="Times New Roman" w:hAnsi="Times New Roman"/>
          <w:sz w:val="24"/>
          <w:szCs w:val="24"/>
        </w:rPr>
        <w:t xml:space="preserve">Parent Court Experience Question Bank </w:t>
      </w:r>
    </w:p>
    <w:p w:rsidR="00BE6D7A" w:rsidRPr="008325F4" w:rsidP="008325F4" w14:paraId="52028563" w14:textId="53791060">
      <w:pPr>
        <w:pStyle w:val="ListParagraph"/>
        <w:widowControl/>
        <w:numPr>
          <w:ilvl w:val="0"/>
          <w:numId w:val="26"/>
        </w:numPr>
        <w:spacing w:after="60"/>
        <w:rPr>
          <w:rFonts w:ascii="Times New Roman" w:hAnsi="Times New Roman"/>
          <w:sz w:val="24"/>
          <w:szCs w:val="24"/>
          <w:shd w:val="clear" w:color="auto" w:fill="E6E6E6"/>
        </w:rPr>
      </w:pPr>
      <w:r w:rsidRPr="008325F4">
        <w:rPr>
          <w:rFonts w:ascii="Times New Roman" w:hAnsi="Times New Roman"/>
          <w:sz w:val="24"/>
          <w:szCs w:val="24"/>
        </w:rPr>
        <w:t>Parent Focus Group Guide</w:t>
      </w:r>
      <w:r w:rsidRPr="008325F4">
        <w:rPr>
          <w:rFonts w:ascii="Times New Roman" w:hAnsi="Times New Roman"/>
          <w:sz w:val="24"/>
          <w:szCs w:val="24"/>
          <w:shd w:val="clear" w:color="auto" w:fill="E6E6E6"/>
        </w:rPr>
        <w:t xml:space="preserve"> </w:t>
      </w:r>
    </w:p>
    <w:p w:rsidR="00BE6D7A" w:rsidRPr="008325F4" w:rsidP="008325F4" w14:paraId="58F970C8" w14:textId="44F28DE2">
      <w:pPr>
        <w:pStyle w:val="ListParagraph"/>
        <w:widowControl/>
        <w:numPr>
          <w:ilvl w:val="0"/>
          <w:numId w:val="26"/>
        </w:numPr>
        <w:spacing w:after="60"/>
        <w:rPr>
          <w:rFonts w:ascii="Times New Roman" w:hAnsi="Times New Roman"/>
          <w:sz w:val="24"/>
          <w:szCs w:val="24"/>
          <w:shd w:val="clear" w:color="auto" w:fill="E6E6E6"/>
        </w:rPr>
      </w:pPr>
      <w:r w:rsidRPr="008325F4">
        <w:rPr>
          <w:rFonts w:ascii="Times New Roman" w:hAnsi="Times New Roman"/>
          <w:sz w:val="24"/>
          <w:szCs w:val="24"/>
        </w:rPr>
        <w:t>Youth Post-Hearing Short Survey</w:t>
      </w:r>
    </w:p>
    <w:p w:rsidR="00BE6D7A" w:rsidRPr="008325F4" w:rsidP="008325F4" w14:paraId="6580F565" w14:textId="109DC47F">
      <w:pPr>
        <w:pStyle w:val="ListParagraph"/>
        <w:widowControl/>
        <w:numPr>
          <w:ilvl w:val="0"/>
          <w:numId w:val="26"/>
        </w:numPr>
        <w:spacing w:after="60"/>
        <w:rPr>
          <w:rFonts w:ascii="Times New Roman" w:hAnsi="Times New Roman"/>
          <w:sz w:val="24"/>
          <w:szCs w:val="24"/>
        </w:rPr>
      </w:pPr>
      <w:r w:rsidRPr="008325F4">
        <w:rPr>
          <w:rFonts w:ascii="Times New Roman" w:hAnsi="Times New Roman"/>
          <w:sz w:val="24"/>
          <w:szCs w:val="24"/>
        </w:rPr>
        <w:t>Youth Experience Survey</w:t>
      </w:r>
    </w:p>
    <w:p w:rsidR="00BE6D7A" w:rsidRPr="008325F4" w:rsidP="008325F4" w14:paraId="2B03161C" w14:textId="5B0E347C">
      <w:pPr>
        <w:pStyle w:val="ListParagraph"/>
        <w:widowControl/>
        <w:numPr>
          <w:ilvl w:val="0"/>
          <w:numId w:val="26"/>
        </w:numPr>
        <w:spacing w:after="60"/>
        <w:rPr>
          <w:rFonts w:ascii="Times New Roman" w:hAnsi="Times New Roman"/>
          <w:sz w:val="24"/>
          <w:szCs w:val="24"/>
        </w:rPr>
      </w:pPr>
      <w:r w:rsidRPr="008325F4">
        <w:rPr>
          <w:rFonts w:ascii="Times New Roman" w:hAnsi="Times New Roman"/>
          <w:sz w:val="24"/>
          <w:szCs w:val="24"/>
        </w:rPr>
        <w:t>Youth Court Experience Question Bank</w:t>
      </w:r>
      <w:r w:rsidRPr="008325F4">
        <w:rPr>
          <w:rFonts w:ascii="Times New Roman" w:hAnsi="Times New Roman"/>
          <w:sz w:val="24"/>
          <w:szCs w:val="24"/>
          <w:shd w:val="clear" w:color="auto" w:fill="E6E6E6"/>
        </w:rPr>
        <w:t xml:space="preserve"> </w:t>
      </w:r>
    </w:p>
    <w:p w:rsidR="00BE6D7A" w:rsidRPr="008325F4" w:rsidP="008325F4" w14:paraId="13CFDA72" w14:textId="778D6048">
      <w:pPr>
        <w:pStyle w:val="ListParagraph"/>
        <w:widowControl/>
        <w:numPr>
          <w:ilvl w:val="0"/>
          <w:numId w:val="26"/>
        </w:numPr>
        <w:spacing w:after="60"/>
        <w:rPr>
          <w:rFonts w:ascii="Times New Roman" w:hAnsi="Times New Roman"/>
          <w:sz w:val="24"/>
          <w:szCs w:val="24"/>
        </w:rPr>
      </w:pPr>
      <w:r w:rsidRPr="008325F4">
        <w:rPr>
          <w:rFonts w:ascii="Times New Roman" w:hAnsi="Times New Roman"/>
          <w:sz w:val="24"/>
          <w:szCs w:val="24"/>
        </w:rPr>
        <w:t>Youth Focus Group Guide</w:t>
      </w:r>
      <w:r w:rsidRPr="008325F4">
        <w:rPr>
          <w:rFonts w:ascii="Times New Roman" w:hAnsi="Times New Roman"/>
          <w:sz w:val="24"/>
          <w:szCs w:val="24"/>
          <w:shd w:val="clear" w:color="auto" w:fill="E6E6E6"/>
        </w:rPr>
        <w:t xml:space="preserve"> </w:t>
      </w:r>
    </w:p>
    <w:p w:rsidR="00BE6D7A" w:rsidRPr="008325F4" w:rsidP="008325F4" w14:paraId="2B85DDD6" w14:textId="3E4E4998">
      <w:pPr>
        <w:pStyle w:val="ListParagraph"/>
        <w:widowControl/>
        <w:numPr>
          <w:ilvl w:val="0"/>
          <w:numId w:val="26"/>
        </w:numPr>
        <w:spacing w:after="60"/>
        <w:rPr>
          <w:rFonts w:ascii="Times New Roman" w:hAnsi="Times New Roman"/>
          <w:sz w:val="24"/>
          <w:szCs w:val="24"/>
          <w:shd w:val="clear" w:color="auto" w:fill="E6E6E6"/>
        </w:rPr>
      </w:pPr>
      <w:r w:rsidRPr="008325F4">
        <w:rPr>
          <w:rFonts w:ascii="Times New Roman" w:hAnsi="Times New Roman"/>
          <w:sz w:val="24"/>
          <w:szCs w:val="24"/>
        </w:rPr>
        <w:t>Caregiver Survey</w:t>
      </w:r>
    </w:p>
    <w:p w:rsidR="00BE6D7A" w:rsidRPr="008325F4" w:rsidP="008325F4" w14:paraId="10BC2981" w14:textId="0D7D47B5">
      <w:pPr>
        <w:pStyle w:val="ListParagraph"/>
        <w:widowControl/>
        <w:numPr>
          <w:ilvl w:val="0"/>
          <w:numId w:val="26"/>
        </w:numPr>
        <w:spacing w:after="60"/>
        <w:rPr>
          <w:rFonts w:ascii="Times New Roman" w:hAnsi="Times New Roman"/>
          <w:sz w:val="24"/>
          <w:szCs w:val="24"/>
        </w:rPr>
      </w:pPr>
      <w:r w:rsidRPr="008325F4">
        <w:rPr>
          <w:rFonts w:ascii="Times New Roman" w:hAnsi="Times New Roman"/>
          <w:sz w:val="24"/>
          <w:szCs w:val="24"/>
        </w:rPr>
        <w:t xml:space="preserve">Stakeholder Survey </w:t>
      </w:r>
    </w:p>
    <w:p w:rsidR="00BE6D7A" w:rsidP="008325F4" w14:paraId="382C7BD1" w14:textId="269038C6">
      <w:pPr>
        <w:pStyle w:val="ListParagraph"/>
        <w:widowControl/>
        <w:numPr>
          <w:ilvl w:val="0"/>
          <w:numId w:val="26"/>
        </w:numPr>
        <w:spacing w:after="60"/>
        <w:rPr>
          <w:rFonts w:ascii="Times New Roman" w:hAnsi="Times New Roman"/>
          <w:snapToGrid/>
          <w:sz w:val="24"/>
          <w:szCs w:val="24"/>
        </w:rPr>
      </w:pPr>
      <w:r w:rsidRPr="008325F4">
        <w:rPr>
          <w:rFonts w:ascii="Times New Roman" w:hAnsi="Times New Roman"/>
          <w:sz w:val="24"/>
          <w:szCs w:val="24"/>
        </w:rPr>
        <w:t>Stakeholder Focus Group Guide</w:t>
      </w:r>
    </w:p>
    <w:p w:rsidR="00614065" w:rsidP="006806BA" w14:paraId="4EBD8DA6" w14:textId="77777777">
      <w:pPr>
        <w:widowControl/>
        <w:tabs>
          <w:tab w:val="num" w:pos="360"/>
        </w:tabs>
        <w:ind w:left="360"/>
        <w:rPr>
          <w:rFonts w:ascii="Times New Roman" w:hAnsi="Times New Roman"/>
          <w:snapToGrid/>
          <w:sz w:val="24"/>
          <w:szCs w:val="24"/>
        </w:rPr>
      </w:pPr>
    </w:p>
    <w:p w:rsidR="006806BA" w:rsidP="006806BA" w14:paraId="67D57385" w14:textId="5A434055">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 xml:space="preserve">Information </w:t>
      </w:r>
      <w:r w:rsidRPr="00791D78" w:rsidR="00BD562C">
        <w:rPr>
          <w:rFonts w:ascii="Times New Roman" w:hAnsi="Times New Roman"/>
          <w:snapToGrid/>
          <w:sz w:val="24"/>
          <w:szCs w:val="24"/>
        </w:rPr>
        <w:t xml:space="preserve">from the JCAMP Feedback Survey </w:t>
      </w:r>
      <w:r w:rsidRPr="00791D78">
        <w:rPr>
          <w:rFonts w:ascii="Times New Roman" w:hAnsi="Times New Roman"/>
          <w:snapToGrid/>
          <w:sz w:val="24"/>
          <w:szCs w:val="24"/>
        </w:rPr>
        <w:t xml:space="preserve">will be </w:t>
      </w:r>
      <w:r w:rsidRPr="00791D78" w:rsidR="656E23CA">
        <w:rPr>
          <w:rFonts w:ascii="Times New Roman" w:hAnsi="Times New Roman"/>
          <w:snapToGrid/>
          <w:sz w:val="24"/>
          <w:szCs w:val="24"/>
        </w:rPr>
        <w:t xml:space="preserve">summarized in </w:t>
      </w:r>
      <w:r w:rsidRPr="00791D78" w:rsidR="459E253A">
        <w:rPr>
          <w:rFonts w:ascii="Times New Roman" w:hAnsi="Times New Roman"/>
          <w:snapToGrid/>
          <w:sz w:val="24"/>
          <w:szCs w:val="24"/>
        </w:rPr>
        <w:t xml:space="preserve">reports </w:t>
      </w:r>
      <w:r w:rsidRPr="00791D78" w:rsidR="58360572">
        <w:rPr>
          <w:rFonts w:ascii="Times New Roman" w:hAnsi="Times New Roman"/>
          <w:snapToGrid/>
          <w:sz w:val="24"/>
          <w:szCs w:val="24"/>
        </w:rPr>
        <w:t xml:space="preserve">for </w:t>
      </w:r>
      <w:r w:rsidRPr="00791D78" w:rsidR="7E87F9B2">
        <w:rPr>
          <w:rFonts w:ascii="Times New Roman" w:hAnsi="Times New Roman"/>
          <w:snapToGrid/>
          <w:sz w:val="24"/>
          <w:szCs w:val="24"/>
        </w:rPr>
        <w:t>the Children’s</w:t>
      </w:r>
      <w:r w:rsidRPr="00791D78" w:rsidR="58360572">
        <w:rPr>
          <w:rFonts w:ascii="Times New Roman" w:hAnsi="Times New Roman"/>
          <w:snapToGrid/>
          <w:sz w:val="24"/>
          <w:szCs w:val="24"/>
        </w:rPr>
        <w:t xml:space="preserve"> Bureau </w:t>
      </w:r>
      <w:r w:rsidRPr="00791D78" w:rsidR="2248F59F">
        <w:rPr>
          <w:rFonts w:ascii="Times New Roman" w:hAnsi="Times New Roman"/>
          <w:snapToGrid/>
          <w:sz w:val="24"/>
          <w:szCs w:val="24"/>
        </w:rPr>
        <w:t>and disseminat</w:t>
      </w:r>
      <w:r w:rsidRPr="00791D78" w:rsidR="468FFF10">
        <w:rPr>
          <w:rFonts w:ascii="Times New Roman" w:hAnsi="Times New Roman"/>
          <w:snapToGrid/>
          <w:sz w:val="24"/>
          <w:szCs w:val="24"/>
        </w:rPr>
        <w:t>ed publicly</w:t>
      </w:r>
      <w:r w:rsidRPr="00791D78" w:rsidR="2248F59F">
        <w:rPr>
          <w:rFonts w:ascii="Times New Roman" w:hAnsi="Times New Roman"/>
          <w:snapToGrid/>
          <w:sz w:val="24"/>
          <w:szCs w:val="24"/>
        </w:rPr>
        <w:t xml:space="preserve"> </w:t>
      </w:r>
      <w:r w:rsidRPr="00791D78" w:rsidR="5A514D73">
        <w:rPr>
          <w:rFonts w:ascii="Times New Roman" w:hAnsi="Times New Roman"/>
          <w:snapToGrid/>
          <w:sz w:val="24"/>
          <w:szCs w:val="24"/>
        </w:rPr>
        <w:t xml:space="preserve">and </w:t>
      </w:r>
      <w:r w:rsidRPr="00791D78" w:rsidR="569BAB28">
        <w:rPr>
          <w:rFonts w:ascii="Times New Roman" w:hAnsi="Times New Roman"/>
          <w:snapToGrid/>
          <w:sz w:val="24"/>
          <w:szCs w:val="24"/>
        </w:rPr>
        <w:t xml:space="preserve">in </w:t>
      </w:r>
      <w:r w:rsidRPr="00791D78" w:rsidR="5A514D73">
        <w:rPr>
          <w:rFonts w:ascii="Times New Roman" w:hAnsi="Times New Roman"/>
          <w:snapToGrid/>
          <w:sz w:val="24"/>
          <w:szCs w:val="24"/>
        </w:rPr>
        <w:t xml:space="preserve">technical assistance (TA) products </w:t>
      </w:r>
      <w:r w:rsidRPr="00791D78" w:rsidR="58360572">
        <w:rPr>
          <w:rFonts w:ascii="Times New Roman" w:hAnsi="Times New Roman"/>
          <w:snapToGrid/>
          <w:sz w:val="24"/>
          <w:szCs w:val="24"/>
        </w:rPr>
        <w:t>fo</w:t>
      </w:r>
      <w:r w:rsidRPr="00791D78" w:rsidR="569BAB28">
        <w:rPr>
          <w:rFonts w:ascii="Times New Roman" w:hAnsi="Times New Roman"/>
          <w:snapToGrid/>
          <w:sz w:val="24"/>
          <w:szCs w:val="24"/>
        </w:rPr>
        <w:t xml:space="preserve">r </w:t>
      </w:r>
      <w:r w:rsidRPr="00791D78" w:rsidR="00BD562C">
        <w:rPr>
          <w:rFonts w:ascii="Times New Roman" w:hAnsi="Times New Roman"/>
          <w:snapToGrid/>
          <w:sz w:val="24"/>
          <w:szCs w:val="24"/>
        </w:rPr>
        <w:t>court professionals</w:t>
      </w:r>
      <w:r w:rsidRPr="00791D78" w:rsidR="569BAB28">
        <w:rPr>
          <w:rFonts w:ascii="Times New Roman" w:hAnsi="Times New Roman"/>
          <w:snapToGrid/>
          <w:sz w:val="24"/>
          <w:szCs w:val="24"/>
        </w:rPr>
        <w:t>.</w:t>
      </w:r>
      <w:r w:rsidRPr="00791D78" w:rsidR="5A514D73">
        <w:rPr>
          <w:rFonts w:ascii="Times New Roman" w:hAnsi="Times New Roman"/>
          <w:snapToGrid/>
          <w:sz w:val="24"/>
          <w:szCs w:val="24"/>
        </w:rPr>
        <w:t xml:space="preserve"> </w:t>
      </w:r>
      <w:r w:rsidRPr="00791D78" w:rsidR="00BD562C">
        <w:rPr>
          <w:rFonts w:ascii="Times New Roman" w:hAnsi="Times New Roman"/>
          <w:snapToGrid/>
          <w:sz w:val="24"/>
          <w:szCs w:val="24"/>
        </w:rPr>
        <w:t>Information from the other JCAMP instruments will be cleaned and shared in a data file with sites where data was collected. It will also be summarized in site-specific reports for each site</w:t>
      </w:r>
      <w:r w:rsidR="005166C1">
        <w:rPr>
          <w:rFonts w:ascii="Times New Roman" w:hAnsi="Times New Roman"/>
          <w:snapToGrid/>
          <w:sz w:val="24"/>
          <w:szCs w:val="24"/>
        </w:rPr>
        <w:t xml:space="preserve"> and may be </w:t>
      </w:r>
      <w:r w:rsidR="00DE7E83">
        <w:rPr>
          <w:rFonts w:ascii="Times New Roman" w:hAnsi="Times New Roman"/>
          <w:snapToGrid/>
          <w:sz w:val="24"/>
          <w:szCs w:val="24"/>
        </w:rPr>
        <w:t>included in reports prepared for the Children’s Bureau and disseminated publicly</w:t>
      </w:r>
      <w:r w:rsidRPr="00791D78" w:rsidR="00BD562C">
        <w:rPr>
          <w:rFonts w:ascii="Times New Roman" w:hAnsi="Times New Roman"/>
          <w:snapToGrid/>
          <w:sz w:val="24"/>
          <w:szCs w:val="24"/>
        </w:rPr>
        <w:t xml:space="preserve">. </w:t>
      </w:r>
    </w:p>
    <w:p w:rsidR="00597EDA" w:rsidP="006806BA" w14:paraId="63CDCC51" w14:textId="77777777">
      <w:pPr>
        <w:widowControl/>
        <w:tabs>
          <w:tab w:val="num" w:pos="360"/>
        </w:tabs>
        <w:ind w:left="360"/>
        <w:rPr>
          <w:rFonts w:ascii="Times New Roman" w:hAnsi="Times New Roman"/>
          <w:snapToGrid/>
          <w:sz w:val="24"/>
          <w:szCs w:val="24"/>
        </w:rPr>
      </w:pPr>
    </w:p>
    <w:p w:rsidR="00454814" w:rsidRPr="00791D78" w:rsidP="00262F42" w14:paraId="77B9FE90" w14:textId="1E400699">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This information collection is intended to present internally</w:t>
      </w:r>
      <w:r w:rsidRPr="00791D78" w:rsidR="3C577629">
        <w:rPr>
          <w:rFonts w:ascii="Times New Roman" w:hAnsi="Times New Roman"/>
          <w:snapToGrid/>
          <w:sz w:val="24"/>
          <w:szCs w:val="24"/>
        </w:rPr>
        <w:t xml:space="preserve"> </w:t>
      </w:r>
      <w:r w:rsidRPr="00791D78">
        <w:rPr>
          <w:rFonts w:ascii="Times New Roman" w:hAnsi="Times New Roman"/>
          <w:snapToGrid/>
          <w:sz w:val="24"/>
          <w:szCs w:val="24"/>
        </w:rPr>
        <w:t xml:space="preserve">valid description of </w:t>
      </w:r>
      <w:r w:rsidR="002F3FB1">
        <w:rPr>
          <w:rFonts w:ascii="Times New Roman" w:hAnsi="Times New Roman"/>
          <w:snapToGrid/>
          <w:sz w:val="24"/>
          <w:szCs w:val="24"/>
        </w:rPr>
        <w:t xml:space="preserve">(1) </w:t>
      </w:r>
      <w:r w:rsidR="00791D78">
        <w:rPr>
          <w:rFonts w:ascii="Times New Roman" w:hAnsi="Times New Roman"/>
          <w:snapToGrid/>
          <w:sz w:val="24"/>
          <w:szCs w:val="24"/>
        </w:rPr>
        <w:t>court professionals</w:t>
      </w:r>
      <w:r w:rsidR="002F3FB1">
        <w:rPr>
          <w:rFonts w:ascii="Times New Roman" w:hAnsi="Times New Roman"/>
          <w:snapToGrid/>
          <w:sz w:val="24"/>
          <w:szCs w:val="24"/>
        </w:rPr>
        <w:t xml:space="preserve"> and</w:t>
      </w:r>
      <w:r w:rsidRPr="00791D78" w:rsidR="4E8EA3DD">
        <w:rPr>
          <w:rFonts w:ascii="Times New Roman" w:hAnsi="Times New Roman"/>
          <w:snapToGrid/>
          <w:sz w:val="24"/>
          <w:szCs w:val="24"/>
        </w:rPr>
        <w:t xml:space="preserve"> parent/caregiver </w:t>
      </w:r>
      <w:r w:rsidRPr="00791D78">
        <w:rPr>
          <w:rFonts w:ascii="Times New Roman" w:hAnsi="Times New Roman"/>
          <w:snapToGrid/>
          <w:sz w:val="24"/>
          <w:szCs w:val="24"/>
        </w:rPr>
        <w:t xml:space="preserve">feedback on </w:t>
      </w:r>
      <w:r w:rsidR="00791D78">
        <w:rPr>
          <w:rFonts w:ascii="Times New Roman" w:hAnsi="Times New Roman"/>
          <w:snapToGrid/>
          <w:sz w:val="24"/>
          <w:szCs w:val="24"/>
        </w:rPr>
        <w:t xml:space="preserve">implementation support </w:t>
      </w:r>
      <w:r w:rsidRPr="00791D78">
        <w:rPr>
          <w:rFonts w:ascii="Times New Roman" w:hAnsi="Times New Roman"/>
          <w:snapToGrid/>
          <w:sz w:val="24"/>
          <w:szCs w:val="24"/>
        </w:rPr>
        <w:t xml:space="preserve">in a selection of </w:t>
      </w:r>
      <w:r w:rsidR="00791D78">
        <w:rPr>
          <w:rFonts w:ascii="Times New Roman" w:hAnsi="Times New Roman"/>
          <w:snapToGrid/>
          <w:sz w:val="24"/>
          <w:szCs w:val="24"/>
        </w:rPr>
        <w:t>implementation</w:t>
      </w:r>
      <w:r w:rsidRPr="00791D78">
        <w:rPr>
          <w:rFonts w:ascii="Times New Roman" w:hAnsi="Times New Roman"/>
          <w:snapToGrid/>
          <w:sz w:val="24"/>
          <w:szCs w:val="24"/>
        </w:rPr>
        <w:t xml:space="preserve"> sites</w:t>
      </w:r>
      <w:r w:rsidR="002F3FB1">
        <w:rPr>
          <w:rFonts w:ascii="Times New Roman" w:hAnsi="Times New Roman"/>
          <w:snapToGrid/>
          <w:sz w:val="24"/>
          <w:szCs w:val="24"/>
        </w:rPr>
        <w:t>, and (2) performance measurement data among a selection of states, tribes, or courts</w:t>
      </w:r>
      <w:r w:rsidRPr="00791D78" w:rsidR="5A6AED47">
        <w:rPr>
          <w:rFonts w:ascii="Times New Roman" w:hAnsi="Times New Roman"/>
          <w:snapToGrid/>
          <w:sz w:val="24"/>
          <w:szCs w:val="24"/>
        </w:rPr>
        <w:t>. This data is not intended</w:t>
      </w:r>
      <w:r w:rsidRPr="00791D78">
        <w:rPr>
          <w:rFonts w:ascii="Times New Roman" w:hAnsi="Times New Roman"/>
          <w:snapToGrid/>
          <w:sz w:val="24"/>
          <w:szCs w:val="24"/>
        </w:rPr>
        <w:t xml:space="preserve"> to promote statistical generalization to other sites or service populations. </w:t>
      </w:r>
      <w:r w:rsidRPr="00791D78" w:rsidR="079C2023">
        <w:rPr>
          <w:rFonts w:ascii="Times New Roman" w:hAnsi="Times New Roman"/>
          <w:snapToGrid/>
          <w:sz w:val="24"/>
          <w:szCs w:val="24"/>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5337B8" w:rsidRPr="00791D78" w:rsidP="00686BC5" w14:paraId="5E2A02BF" w14:textId="77777777">
      <w:pPr>
        <w:widowControl/>
        <w:tabs>
          <w:tab w:val="num" w:pos="360"/>
        </w:tabs>
        <w:ind w:left="360"/>
        <w:rPr>
          <w:rFonts w:ascii="Times New Roman" w:hAnsi="Times New Roman"/>
          <w:snapToGrid/>
          <w:sz w:val="32"/>
          <w:szCs w:val="32"/>
        </w:rPr>
      </w:pPr>
    </w:p>
    <w:p w:rsidR="005337B8" w:rsidRPr="00791D78" w:rsidP="005337B8" w14:paraId="4B646150" w14:textId="77777777">
      <w:pPr>
        <w:spacing w:after="120"/>
        <w:rPr>
          <w:rFonts w:ascii="Times New Roman" w:hAnsi="Times New Roman"/>
          <w:b/>
          <w:iCs/>
          <w:sz w:val="24"/>
          <w:szCs w:val="24"/>
        </w:rPr>
      </w:pPr>
      <w:r w:rsidRPr="00791D78">
        <w:rPr>
          <w:rFonts w:ascii="Times New Roman" w:hAnsi="Times New Roman"/>
          <w:b/>
          <w:iCs/>
          <w:sz w:val="24"/>
          <w:szCs w:val="24"/>
        </w:rPr>
        <w:t>Exhibit 1: Data Collection Activities</w:t>
      </w:r>
    </w:p>
    <w:tbl>
      <w:tblPr>
        <w:tblStyle w:val="TableGrid"/>
        <w:tblW w:w="5000" w:type="pct"/>
        <w:tblLook w:val="04A0"/>
      </w:tblPr>
      <w:tblGrid>
        <w:gridCol w:w="2083"/>
        <w:gridCol w:w="5141"/>
        <w:gridCol w:w="2126"/>
      </w:tblGrid>
      <w:tr w14:paraId="1A0DFA2C" w14:textId="77777777" w:rsidTr="0000338D">
        <w:tblPrEx>
          <w:tblW w:w="5000" w:type="pct"/>
          <w:tblLook w:val="04A0"/>
        </w:tblPrEx>
        <w:tc>
          <w:tcPr>
            <w:tcW w:w="1114" w:type="pct"/>
            <w:shd w:val="clear" w:color="auto" w:fill="auto"/>
          </w:tcPr>
          <w:p w:rsidR="00217C84" w:rsidRPr="00791D78" w:rsidP="00E12001" w14:paraId="52321663" w14:textId="34B452A3">
            <w:pPr>
              <w:rPr>
                <w:rFonts w:ascii="Times New Roman" w:hAnsi="Times New Roman"/>
                <w:i/>
              </w:rPr>
            </w:pPr>
            <w:bookmarkStart w:id="1" w:name="_Hlk143525656"/>
            <w:r w:rsidRPr="00791D78">
              <w:rPr>
                <w:rFonts w:ascii="Times New Roman" w:hAnsi="Times New Roman"/>
                <w:i/>
              </w:rPr>
              <w:t>Instruments</w:t>
            </w:r>
          </w:p>
        </w:tc>
        <w:tc>
          <w:tcPr>
            <w:tcW w:w="2749" w:type="pct"/>
            <w:shd w:val="clear" w:color="auto" w:fill="auto"/>
          </w:tcPr>
          <w:p w:rsidR="00217C84" w:rsidRPr="00791D78" w:rsidP="00E12001" w14:paraId="6691B705" w14:textId="77777777">
            <w:pPr>
              <w:rPr>
                <w:rFonts w:ascii="Times New Roman" w:hAnsi="Times New Roman"/>
                <w:i/>
              </w:rPr>
            </w:pPr>
            <w:r w:rsidRPr="00791D78">
              <w:rPr>
                <w:rFonts w:ascii="Times New Roman" w:hAnsi="Times New Roman"/>
                <w:i/>
              </w:rPr>
              <w:t>Respondent, Content, Purpose of Collection</w:t>
            </w:r>
          </w:p>
        </w:tc>
        <w:tc>
          <w:tcPr>
            <w:tcW w:w="1137" w:type="pct"/>
            <w:shd w:val="clear" w:color="auto" w:fill="auto"/>
          </w:tcPr>
          <w:p w:rsidR="00217C84" w:rsidRPr="00791D78" w:rsidP="00E12001" w14:paraId="7F271999" w14:textId="77777777">
            <w:pPr>
              <w:rPr>
                <w:rFonts w:ascii="Times New Roman" w:hAnsi="Times New Roman"/>
                <w:i/>
              </w:rPr>
            </w:pPr>
            <w:r w:rsidRPr="00791D78">
              <w:rPr>
                <w:rFonts w:ascii="Times New Roman" w:hAnsi="Times New Roman"/>
                <w:i/>
              </w:rPr>
              <w:t>Mode and Duration</w:t>
            </w:r>
          </w:p>
        </w:tc>
      </w:tr>
      <w:tr w14:paraId="3F0FAC7C" w14:textId="77777777" w:rsidTr="0000338D">
        <w:tblPrEx>
          <w:tblW w:w="5000" w:type="pct"/>
          <w:tblLook w:val="04A0"/>
        </w:tblPrEx>
        <w:tc>
          <w:tcPr>
            <w:tcW w:w="1114" w:type="pct"/>
            <w:shd w:val="clear" w:color="auto" w:fill="auto"/>
          </w:tcPr>
          <w:p w:rsidR="00E236D7" w:rsidRPr="00791D78" w:rsidP="00E236D7" w14:paraId="7010469C" w14:textId="77777777">
            <w:pPr>
              <w:rPr>
                <w:rFonts w:ascii="Times New Roman" w:hAnsi="Times New Roman"/>
              </w:rPr>
            </w:pPr>
            <w:r>
              <w:rPr>
                <w:rFonts w:ascii="Times New Roman" w:hAnsi="Times New Roman"/>
              </w:rPr>
              <w:t>JCAMP Feedback Survey</w:t>
            </w:r>
          </w:p>
          <w:p w:rsidR="00E236D7" w:rsidRPr="00791D78" w:rsidP="0000338D" w14:paraId="1A389044" w14:textId="47DD1DE6">
            <w:pPr>
              <w:rPr>
                <w:rFonts w:ascii="Times New Roman" w:hAnsi="Times New Roman"/>
                <w:b/>
                <w:bCs/>
              </w:rPr>
            </w:pPr>
          </w:p>
        </w:tc>
        <w:tc>
          <w:tcPr>
            <w:tcW w:w="2749" w:type="pct"/>
            <w:shd w:val="clear" w:color="auto" w:fill="auto"/>
          </w:tcPr>
          <w:p w:rsidR="00217C84" w:rsidP="0072771F" w14:paraId="07034A36" w14:textId="7048984A">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005A72D8">
              <w:rPr>
                <w:rFonts w:ascii="Times New Roman" w:hAnsi="Times New Roman"/>
              </w:rPr>
              <w:t xml:space="preserve">JCAMP implementation teams including </w:t>
            </w:r>
            <w:r w:rsidR="003374B5">
              <w:rPr>
                <w:rFonts w:ascii="Times New Roman" w:hAnsi="Times New Roman"/>
              </w:rPr>
              <w:t>Court Improvement Program (</w:t>
            </w:r>
            <w:r w:rsidRPr="00791D78" w:rsidR="6247371A">
              <w:rPr>
                <w:rFonts w:ascii="Times New Roman" w:hAnsi="Times New Roman"/>
              </w:rPr>
              <w:t>CIP</w:t>
            </w:r>
            <w:r w:rsidR="003374B5">
              <w:rPr>
                <w:rFonts w:ascii="Times New Roman" w:hAnsi="Times New Roman"/>
              </w:rPr>
              <w:t>)</w:t>
            </w:r>
            <w:r w:rsidRPr="00791D78" w:rsidR="6247371A">
              <w:rPr>
                <w:rFonts w:ascii="Times New Roman" w:hAnsi="Times New Roman"/>
              </w:rPr>
              <w:t xml:space="preserve"> </w:t>
            </w:r>
            <w:r w:rsidR="005A72D8">
              <w:rPr>
                <w:rFonts w:ascii="Times New Roman" w:hAnsi="Times New Roman"/>
              </w:rPr>
              <w:t>s</w:t>
            </w:r>
            <w:r w:rsidRPr="00791D78" w:rsidR="6247371A">
              <w:rPr>
                <w:rFonts w:ascii="Times New Roman" w:hAnsi="Times New Roman"/>
              </w:rPr>
              <w:t>taff</w:t>
            </w:r>
            <w:r w:rsidR="005A72D8">
              <w:rPr>
                <w:rFonts w:ascii="Times New Roman" w:hAnsi="Times New Roman"/>
              </w:rPr>
              <w:t>, judges, attorneys, Court Appointed Special Advocates, people with lived experience in child welfare, and other legal professionals</w:t>
            </w:r>
            <w:r w:rsidRPr="00791D78" w:rsidR="6247371A">
              <w:rPr>
                <w:rFonts w:ascii="Times New Roman" w:hAnsi="Times New Roman"/>
              </w:rPr>
              <w:t xml:space="preserve"> (n= </w:t>
            </w:r>
            <w:r w:rsidRPr="00791D78" w:rsidR="06A52549">
              <w:rPr>
                <w:rFonts w:ascii="Times New Roman" w:hAnsi="Times New Roman"/>
              </w:rPr>
              <w:t>100</w:t>
            </w:r>
            <w:r w:rsidRPr="00791D78" w:rsidR="6247371A">
              <w:rPr>
                <w:rFonts w:ascii="Times New Roman" w:hAnsi="Times New Roman"/>
              </w:rPr>
              <w:t>)</w:t>
            </w:r>
          </w:p>
          <w:p w:rsidR="00E236D7" w:rsidRPr="00791D78" w:rsidP="0072771F" w14:paraId="7E9D52F8" w14:textId="77777777">
            <w:pPr>
              <w:rPr>
                <w:rFonts w:ascii="Times New Roman" w:hAnsi="Times New Roman"/>
              </w:rPr>
            </w:pPr>
          </w:p>
          <w:p w:rsidR="00217C84" w:rsidRPr="00791D78" w:rsidP="0072771F" w14:paraId="6D8F4C1C" w14:textId="23E90ECC">
            <w:pPr>
              <w:rPr>
                <w:rFonts w:ascii="Times New Roman" w:hAnsi="Times New Roman"/>
              </w:rPr>
            </w:pPr>
            <w:r w:rsidRPr="00791D78">
              <w:rPr>
                <w:rFonts w:ascii="Times New Roman" w:hAnsi="Times New Roman"/>
                <w:b/>
                <w:bCs/>
              </w:rPr>
              <w:t>Content</w:t>
            </w:r>
            <w:r w:rsidRPr="00791D78">
              <w:rPr>
                <w:rFonts w:ascii="Times New Roman" w:hAnsi="Times New Roman"/>
              </w:rPr>
              <w:t>:</w:t>
            </w:r>
            <w:r w:rsidRPr="00791D78" w:rsidR="772FFBFD">
              <w:rPr>
                <w:rFonts w:ascii="Times New Roman" w:hAnsi="Times New Roman"/>
              </w:rPr>
              <w:t xml:space="preserve"> Questions about </w:t>
            </w:r>
            <w:r w:rsidR="004505B0">
              <w:rPr>
                <w:rFonts w:ascii="Times New Roman" w:hAnsi="Times New Roman"/>
              </w:rPr>
              <w:t>JCAMP implementation team</w:t>
            </w:r>
            <w:r w:rsidR="005A72D8">
              <w:rPr>
                <w:rFonts w:ascii="Times New Roman" w:hAnsi="Times New Roman"/>
              </w:rPr>
              <w:t>s’</w:t>
            </w:r>
            <w:r w:rsidRPr="00791D78" w:rsidR="772FFBFD">
              <w:rPr>
                <w:rFonts w:ascii="Times New Roman" w:hAnsi="Times New Roman"/>
              </w:rPr>
              <w:t xml:space="preserve"> </w:t>
            </w:r>
            <w:r w:rsidRPr="00791D78" w:rsidR="2449ED91">
              <w:rPr>
                <w:rFonts w:ascii="Times New Roman" w:hAnsi="Times New Roman"/>
              </w:rPr>
              <w:t>experiences</w:t>
            </w:r>
            <w:r w:rsidRPr="00791D78" w:rsidR="772FFBFD">
              <w:rPr>
                <w:rFonts w:ascii="Times New Roman" w:hAnsi="Times New Roman"/>
              </w:rPr>
              <w:t xml:space="preserve"> with JCAMP written materials, technical assistance, and the </w:t>
            </w:r>
            <w:r w:rsidRPr="00791D78" w:rsidR="772FFBFD">
              <w:rPr>
                <w:rFonts w:ascii="Times New Roman" w:hAnsi="Times New Roman"/>
              </w:rPr>
              <w:t>eJCAMP</w:t>
            </w:r>
            <w:r w:rsidRPr="00791D78" w:rsidR="772FFBFD">
              <w:rPr>
                <w:rFonts w:ascii="Times New Roman" w:hAnsi="Times New Roman"/>
              </w:rPr>
              <w:t xml:space="preserve"> online platform. </w:t>
            </w:r>
          </w:p>
          <w:p w:rsidR="00217C84" w:rsidRPr="00791D78" w:rsidP="0072771F" w14:paraId="37A3B9A8" w14:textId="77777777">
            <w:pPr>
              <w:rPr>
                <w:rFonts w:ascii="Times New Roman" w:hAnsi="Times New Roman"/>
              </w:rPr>
            </w:pPr>
          </w:p>
          <w:p w:rsidR="00217C84" w:rsidRPr="00791D78" w:rsidP="0072771F" w14:paraId="2D67C0BD" w14:textId="73CE8A2F">
            <w:pPr>
              <w:rPr>
                <w:rFonts w:ascii="Times New Roman" w:hAnsi="Times New Roman"/>
              </w:rPr>
            </w:pPr>
            <w:r w:rsidRPr="00791D78">
              <w:rPr>
                <w:rFonts w:ascii="Times New Roman" w:hAnsi="Times New Roman"/>
                <w:b/>
                <w:bCs/>
              </w:rPr>
              <w:t>Purpose</w:t>
            </w:r>
            <w:r w:rsidRPr="00791D78">
              <w:rPr>
                <w:rFonts w:ascii="Times New Roman" w:hAnsi="Times New Roman"/>
              </w:rPr>
              <w:t>:</w:t>
            </w:r>
            <w:r w:rsidRPr="00791D78" w:rsidR="2F6E4ACB">
              <w:rPr>
                <w:rFonts w:ascii="Times New Roman" w:hAnsi="Times New Roman"/>
              </w:rPr>
              <w:t xml:space="preserve"> </w:t>
            </w:r>
            <w:r w:rsidRPr="00791D78" w:rsidR="0000338D">
              <w:rPr>
                <w:rFonts w:ascii="Times New Roman" w:hAnsi="Times New Roman"/>
              </w:rPr>
              <w:t>Inform ongoing improvements to implementation support strategies</w:t>
            </w:r>
            <w:r w:rsidRPr="00791D78">
              <w:rPr>
                <w:rFonts w:ascii="Times New Roman" w:hAnsi="Times New Roman"/>
              </w:rPr>
              <w:t xml:space="preserve"> </w:t>
            </w:r>
          </w:p>
        </w:tc>
        <w:tc>
          <w:tcPr>
            <w:tcW w:w="1137" w:type="pct"/>
            <w:shd w:val="clear" w:color="auto" w:fill="auto"/>
          </w:tcPr>
          <w:p w:rsidR="00217C84" w:rsidRPr="00791D78" w:rsidP="0072771F" w14:paraId="0059E22A" w14:textId="77777777">
            <w:pPr>
              <w:rPr>
                <w:rFonts w:ascii="Times New Roman" w:hAnsi="Times New Roman"/>
              </w:rPr>
            </w:pPr>
            <w:r w:rsidRPr="00791D78">
              <w:rPr>
                <w:rFonts w:ascii="Times New Roman" w:hAnsi="Times New Roman"/>
                <w:b/>
              </w:rPr>
              <w:t>Mode</w:t>
            </w:r>
            <w:r w:rsidRPr="00791D78">
              <w:rPr>
                <w:rFonts w:ascii="Times New Roman" w:hAnsi="Times New Roman"/>
              </w:rPr>
              <w:t>: Web survey</w:t>
            </w:r>
          </w:p>
          <w:p w:rsidR="00217C84" w:rsidRPr="00791D78" w:rsidP="0072771F" w14:paraId="13460E06" w14:textId="77777777">
            <w:pPr>
              <w:rPr>
                <w:rFonts w:ascii="Times New Roman" w:hAnsi="Times New Roman"/>
              </w:rPr>
            </w:pPr>
          </w:p>
          <w:p w:rsidR="00217C84" w:rsidRPr="00791D78" w:rsidP="0072771F" w14:paraId="0194A878" w14:textId="1C2D8ECF">
            <w:pPr>
              <w:rPr>
                <w:rFonts w:ascii="Times New Roman" w:hAnsi="Times New Roman"/>
              </w:rPr>
            </w:pPr>
            <w:r w:rsidRPr="00791D78">
              <w:rPr>
                <w:rFonts w:ascii="Times New Roman" w:hAnsi="Times New Roman"/>
                <w:b/>
                <w:bCs/>
              </w:rPr>
              <w:t>Duration</w:t>
            </w:r>
            <w:r w:rsidRPr="00791D78">
              <w:rPr>
                <w:rFonts w:ascii="Times New Roman" w:hAnsi="Times New Roman"/>
              </w:rPr>
              <w:t xml:space="preserve">: </w:t>
            </w:r>
            <w:r w:rsidRPr="00791D78" w:rsidR="0000338D">
              <w:rPr>
                <w:rFonts w:ascii="Times New Roman" w:hAnsi="Times New Roman"/>
              </w:rPr>
              <w:t>0.25 hours</w:t>
            </w:r>
          </w:p>
        </w:tc>
      </w:tr>
      <w:tr w14:paraId="3C7D38BF" w14:textId="77777777" w:rsidTr="0000338D">
        <w:tblPrEx>
          <w:tblW w:w="5000" w:type="pct"/>
          <w:tblLook w:val="04A0"/>
        </w:tblPrEx>
        <w:tc>
          <w:tcPr>
            <w:tcW w:w="1114" w:type="pct"/>
            <w:shd w:val="clear" w:color="auto" w:fill="auto"/>
          </w:tcPr>
          <w:p w:rsidR="00217C84" w:rsidRPr="00791D78" w:rsidP="0072771F" w14:paraId="0B67B270" w14:textId="37C17B8F">
            <w:pPr>
              <w:rPr>
                <w:rFonts w:ascii="Times New Roman" w:hAnsi="Times New Roman"/>
              </w:rPr>
            </w:pPr>
            <w:r w:rsidRPr="00791D78">
              <w:rPr>
                <w:rFonts w:ascii="Times New Roman" w:hAnsi="Times New Roman"/>
              </w:rPr>
              <w:t>Parent Experience Survey</w:t>
            </w:r>
          </w:p>
        </w:tc>
        <w:tc>
          <w:tcPr>
            <w:tcW w:w="2749" w:type="pct"/>
            <w:shd w:val="clear" w:color="auto" w:fill="auto"/>
          </w:tcPr>
          <w:p w:rsidR="0000338D" w:rsidRPr="00791D78" w:rsidP="0072771F" w14:paraId="0DF2688E" w14:textId="77777777">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15832B6C">
              <w:rPr>
                <w:rFonts w:ascii="Times New Roman" w:hAnsi="Times New Roman"/>
              </w:rPr>
              <w:t xml:space="preserve"> Parents (n=250)</w:t>
            </w:r>
          </w:p>
          <w:p w:rsidR="0000338D" w:rsidRPr="00791D78" w:rsidP="0072771F" w14:paraId="2FC461A7" w14:textId="77777777">
            <w:pPr>
              <w:rPr>
                <w:rFonts w:ascii="Times New Roman" w:hAnsi="Times New Roman"/>
                <w:b/>
                <w:bCs/>
              </w:rPr>
            </w:pPr>
          </w:p>
          <w:p w:rsidR="00217C84" w:rsidRPr="00791D78" w:rsidP="0072771F" w14:paraId="5C0A707C" w14:textId="2D799A2E">
            <w:pPr>
              <w:rPr>
                <w:rFonts w:ascii="Times New Roman" w:hAnsi="Times New Roman"/>
              </w:rPr>
            </w:pPr>
            <w:r w:rsidRPr="00791D78">
              <w:rPr>
                <w:rFonts w:ascii="Times New Roman" w:hAnsi="Times New Roman"/>
                <w:b/>
                <w:bCs/>
              </w:rPr>
              <w:t>Content</w:t>
            </w:r>
            <w:r w:rsidRPr="00791D78">
              <w:rPr>
                <w:rFonts w:ascii="Times New Roman" w:hAnsi="Times New Roman"/>
              </w:rPr>
              <w:t xml:space="preserve">: </w:t>
            </w:r>
            <w:r w:rsidRPr="00791D78" w:rsidR="1321A33B">
              <w:rPr>
                <w:rFonts w:ascii="Times New Roman" w:hAnsi="Times New Roman"/>
              </w:rPr>
              <w:t xml:space="preserve">Questions about parents’ experiences in </w:t>
            </w:r>
            <w:r w:rsidR="006127B1">
              <w:rPr>
                <w:rFonts w:ascii="Times New Roman" w:hAnsi="Times New Roman"/>
              </w:rPr>
              <w:t>child welfare court cases</w:t>
            </w:r>
            <w:r w:rsidRPr="00791D78" w:rsidR="1321A33B">
              <w:rPr>
                <w:rFonts w:ascii="Times New Roman" w:hAnsi="Times New Roman"/>
              </w:rPr>
              <w:t xml:space="preserve">, including, strategies used by judges to engage families, satisfaction with their legal representation, and parent demographic information. </w:t>
            </w:r>
          </w:p>
          <w:p w:rsidR="00217C84" w:rsidRPr="00791D78" w:rsidP="0072771F" w14:paraId="1ACBFFFF" w14:textId="77777777">
            <w:pPr>
              <w:rPr>
                <w:rFonts w:ascii="Times New Roman" w:hAnsi="Times New Roman"/>
              </w:rPr>
            </w:pPr>
          </w:p>
          <w:p w:rsidR="00217C84" w:rsidRPr="00791D78" w:rsidP="0072771F" w14:paraId="178A23E9" w14:textId="347F3F71">
            <w:pPr>
              <w:rPr>
                <w:rFonts w:ascii="Times New Roman" w:hAnsi="Times New Roman"/>
              </w:rPr>
            </w:pPr>
            <w:r w:rsidRPr="00791D78">
              <w:rPr>
                <w:rFonts w:ascii="Times New Roman" w:hAnsi="Times New Roman"/>
                <w:b/>
                <w:bCs/>
              </w:rPr>
              <w:t>Purpose</w:t>
            </w:r>
            <w:r w:rsidRPr="00791D78">
              <w:rPr>
                <w:rFonts w:ascii="Times New Roman" w:hAnsi="Times New Roman"/>
              </w:rPr>
              <w:t xml:space="preserve">: </w:t>
            </w:r>
            <w:r w:rsidRPr="00791D78" w:rsidR="1988399F">
              <w:rPr>
                <w:rFonts w:ascii="Times New Roman" w:hAnsi="Times New Roman"/>
              </w:rPr>
              <w:t xml:space="preserve">To obtain feedback on parent experiences throughout the </w:t>
            </w:r>
            <w:r w:rsidR="006127B1">
              <w:rPr>
                <w:rFonts w:ascii="Times New Roman" w:hAnsi="Times New Roman"/>
              </w:rPr>
              <w:t>court</w:t>
            </w:r>
            <w:r w:rsidRPr="00791D78" w:rsidR="1988399F">
              <w:rPr>
                <w:rFonts w:ascii="Times New Roman" w:hAnsi="Times New Roman"/>
              </w:rPr>
              <w:t xml:space="preserve"> process</w:t>
            </w:r>
            <w:r w:rsidR="006013E3">
              <w:rPr>
                <w:rFonts w:ascii="Times New Roman" w:hAnsi="Times New Roman"/>
              </w:rPr>
              <w:t xml:space="preserve"> </w:t>
            </w:r>
            <w:r w:rsidR="006013E3">
              <w:rPr>
                <w:rFonts w:ascii="Times New Roman" w:hAnsi="Times New Roman"/>
              </w:rPr>
              <w:t>and</w:t>
            </w:r>
            <w:r w:rsidRPr="00621C5C" w:rsidR="006013E3">
              <w:rPr>
                <w:rFonts w:ascii="Times New Roman" w:hAnsi="Times New Roman"/>
              </w:rPr>
              <w:t xml:space="preserve"> develop strategies to </w:t>
            </w:r>
            <w:r w:rsidRPr="00621C5C" w:rsidR="006013E3">
              <w:rPr>
                <w:rFonts w:ascii="Times New Roman" w:hAnsi="Times New Roman"/>
              </w:rPr>
              <w:t>improve equity</w:t>
            </w:r>
            <w:r w:rsidRPr="00791D78" w:rsidR="1988399F">
              <w:rPr>
                <w:rFonts w:ascii="Times New Roman" w:hAnsi="Times New Roman"/>
              </w:rPr>
              <w:t>.</w:t>
            </w:r>
          </w:p>
        </w:tc>
        <w:tc>
          <w:tcPr>
            <w:tcW w:w="1137" w:type="pct"/>
            <w:shd w:val="clear" w:color="auto" w:fill="auto"/>
          </w:tcPr>
          <w:p w:rsidR="00217C84" w:rsidRPr="00791D78" w:rsidP="0072771F" w14:paraId="29905379" w14:textId="3A99A5B3">
            <w:pPr>
              <w:rPr>
                <w:rFonts w:ascii="Times New Roman" w:hAnsi="Times New Roman"/>
              </w:rPr>
            </w:pPr>
            <w:r w:rsidRPr="00791D78">
              <w:rPr>
                <w:rFonts w:ascii="Times New Roman" w:hAnsi="Times New Roman"/>
                <w:b/>
                <w:bCs/>
              </w:rPr>
              <w:t>Mode</w:t>
            </w:r>
            <w:r w:rsidRPr="00791D78">
              <w:rPr>
                <w:rFonts w:ascii="Times New Roman" w:hAnsi="Times New Roman"/>
              </w:rPr>
              <w:t xml:space="preserve">: </w:t>
            </w:r>
            <w:r w:rsidRPr="00791D78">
              <w:rPr>
                <w:rFonts w:ascii="Times New Roman" w:hAnsi="Times New Roman"/>
              </w:rPr>
              <w:t>Web survey</w:t>
            </w:r>
            <w:r w:rsidRPr="00791D78" w:rsidR="0000338D">
              <w:rPr>
                <w:rFonts w:ascii="Times New Roman" w:hAnsi="Times New Roman"/>
              </w:rPr>
              <w:t xml:space="preserve"> or p</w:t>
            </w:r>
            <w:r w:rsidRPr="00791D78" w:rsidR="6830CBBA">
              <w:rPr>
                <w:rFonts w:ascii="Times New Roman" w:hAnsi="Times New Roman"/>
              </w:rPr>
              <w:t>en and paper</w:t>
            </w:r>
          </w:p>
          <w:p w:rsidR="00217C84" w:rsidRPr="00791D78" w:rsidP="0072771F" w14:paraId="20DF1AC8" w14:textId="77777777">
            <w:pPr>
              <w:rPr>
                <w:rFonts w:ascii="Times New Roman" w:hAnsi="Times New Roman"/>
              </w:rPr>
            </w:pPr>
          </w:p>
          <w:p w:rsidR="00217C84" w:rsidRPr="00791D78" w:rsidP="0072771F" w14:paraId="2A132B9F" w14:textId="14621F8F">
            <w:pPr>
              <w:rPr>
                <w:rFonts w:ascii="Times New Roman" w:hAnsi="Times New Roman"/>
              </w:rPr>
            </w:pPr>
            <w:r w:rsidRPr="00791D78">
              <w:rPr>
                <w:rFonts w:ascii="Times New Roman" w:hAnsi="Times New Roman"/>
                <w:b/>
                <w:bCs/>
              </w:rPr>
              <w:t>Duration</w:t>
            </w:r>
            <w:r w:rsidRPr="00791D78">
              <w:rPr>
                <w:rFonts w:ascii="Times New Roman" w:hAnsi="Times New Roman"/>
              </w:rPr>
              <w:t>: 0.</w:t>
            </w:r>
            <w:r w:rsidRPr="00791D78" w:rsidR="164DD1E0">
              <w:rPr>
                <w:rFonts w:ascii="Times New Roman" w:hAnsi="Times New Roman"/>
              </w:rPr>
              <w:t>17</w:t>
            </w:r>
            <w:r w:rsidRPr="00791D78">
              <w:rPr>
                <w:rFonts w:ascii="Times New Roman" w:hAnsi="Times New Roman"/>
              </w:rPr>
              <w:t xml:space="preserve"> hours</w:t>
            </w:r>
          </w:p>
        </w:tc>
      </w:tr>
      <w:tr w14:paraId="0B42C02A" w14:textId="77777777" w:rsidTr="0000338D">
        <w:tblPrEx>
          <w:tblW w:w="5000" w:type="pct"/>
          <w:tblLook w:val="04A0"/>
        </w:tblPrEx>
        <w:trPr>
          <w:trHeight w:val="300"/>
        </w:trPr>
        <w:tc>
          <w:tcPr>
            <w:tcW w:w="2083" w:type="dxa"/>
            <w:shd w:val="clear" w:color="auto" w:fill="auto"/>
          </w:tcPr>
          <w:p w:rsidR="704109BE" w:rsidRPr="00791D78" w:rsidP="6F573999" w14:paraId="3A34804E" w14:textId="546196D8">
            <w:pPr>
              <w:rPr>
                <w:rFonts w:ascii="Times New Roman" w:hAnsi="Times New Roman"/>
              </w:rPr>
            </w:pPr>
            <w:r w:rsidRPr="00791D78">
              <w:rPr>
                <w:rFonts w:ascii="Times New Roman" w:hAnsi="Times New Roman"/>
              </w:rPr>
              <w:t>Parent Court Experience Question Bank</w:t>
            </w:r>
          </w:p>
        </w:tc>
        <w:tc>
          <w:tcPr>
            <w:tcW w:w="5141" w:type="dxa"/>
            <w:shd w:val="clear" w:color="auto" w:fill="auto"/>
          </w:tcPr>
          <w:p w:rsidR="1FEDC769" w:rsidRPr="00791D78" w:rsidP="6F573999" w14:paraId="5091D2C8" w14:textId="51EA4DE6">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7246B6D5">
              <w:rPr>
                <w:rFonts w:ascii="Times New Roman" w:hAnsi="Times New Roman"/>
              </w:rPr>
              <w:t>Parents (n=250)</w:t>
            </w:r>
          </w:p>
          <w:p w:rsidR="6F573999" w:rsidRPr="00791D78" w:rsidP="6F573999" w14:paraId="1DC57537" w14:textId="4BDB46D9">
            <w:pPr>
              <w:rPr>
                <w:rFonts w:ascii="Times New Roman" w:hAnsi="Times New Roman"/>
              </w:rPr>
            </w:pPr>
          </w:p>
          <w:p w:rsidR="1FEDC769" w:rsidP="6F573999" w14:paraId="26D79F98" w14:textId="1D0E284D">
            <w:pPr>
              <w:rPr>
                <w:rFonts w:ascii="Times New Roman" w:hAnsi="Times New Roman"/>
              </w:rPr>
            </w:pPr>
            <w:r w:rsidRPr="00791D78">
              <w:rPr>
                <w:rFonts w:ascii="Times New Roman" w:hAnsi="Times New Roman"/>
                <w:b/>
                <w:bCs/>
              </w:rPr>
              <w:t>Content</w:t>
            </w:r>
            <w:r w:rsidRPr="00791D78">
              <w:rPr>
                <w:rFonts w:ascii="Times New Roman" w:hAnsi="Times New Roman"/>
              </w:rPr>
              <w:t xml:space="preserve">: </w:t>
            </w:r>
            <w:r w:rsidRPr="00791D78" w:rsidR="084FD583">
              <w:rPr>
                <w:rFonts w:ascii="Times New Roman" w:hAnsi="Times New Roman"/>
              </w:rPr>
              <w:t>Includes options for questions to ask parents with child welfare cases. Sites will be able to select questions that align with their c</w:t>
            </w:r>
            <w:r w:rsidRPr="00791D78" w:rsidR="7C8B0CFE">
              <w:rPr>
                <w:rFonts w:ascii="Times New Roman" w:hAnsi="Times New Roman"/>
              </w:rPr>
              <w:t xml:space="preserve">hosen JCAMP measures. Surveys created </w:t>
            </w:r>
            <w:r w:rsidRPr="00791D78" w:rsidR="723608D7">
              <w:rPr>
                <w:rFonts w:ascii="Times New Roman" w:hAnsi="Times New Roman"/>
              </w:rPr>
              <w:t>by</w:t>
            </w:r>
            <w:r w:rsidRPr="00791D78" w:rsidR="7C8B0CFE">
              <w:rPr>
                <w:rFonts w:ascii="Times New Roman" w:hAnsi="Times New Roman"/>
              </w:rPr>
              <w:t xml:space="preserve"> this bank will include up to 30 questions. </w:t>
            </w:r>
          </w:p>
          <w:p w:rsidR="00E236D7" w:rsidRPr="00791D78" w:rsidP="6F573999" w14:paraId="2B801AA7" w14:textId="77777777">
            <w:pPr>
              <w:rPr>
                <w:rFonts w:ascii="Times New Roman" w:hAnsi="Times New Roman"/>
              </w:rPr>
            </w:pPr>
          </w:p>
          <w:p w:rsidR="1FEDC769" w:rsidRPr="00791D78" w:rsidP="6F573999" w14:paraId="5F12056B" w14:textId="0A87C659">
            <w:pPr>
              <w:rPr>
                <w:rFonts w:ascii="Times New Roman" w:hAnsi="Times New Roman"/>
              </w:rPr>
            </w:pPr>
            <w:r w:rsidRPr="00791D78">
              <w:rPr>
                <w:rFonts w:ascii="Times New Roman" w:hAnsi="Times New Roman"/>
                <w:b/>
                <w:bCs/>
              </w:rPr>
              <w:t>Purpose</w:t>
            </w:r>
            <w:r w:rsidRPr="00791D78" w:rsidR="00586A05">
              <w:rPr>
                <w:rFonts w:ascii="Times New Roman" w:hAnsi="Times New Roman"/>
                <w:b/>
                <w:bCs/>
              </w:rPr>
              <w:t xml:space="preserve">: </w:t>
            </w:r>
            <w:r w:rsidRPr="00E236D7" w:rsidR="00586A05">
              <w:rPr>
                <w:rFonts w:ascii="Times New Roman" w:hAnsi="Times New Roman"/>
              </w:rPr>
              <w:t>To</w:t>
            </w:r>
            <w:r w:rsidRPr="00E236D7" w:rsidR="0DB53801">
              <w:rPr>
                <w:rFonts w:ascii="Times New Roman" w:hAnsi="Times New Roman"/>
              </w:rPr>
              <w:t xml:space="preserve"> p</w:t>
            </w:r>
            <w:r w:rsidRPr="00791D78" w:rsidR="0DB53801">
              <w:rPr>
                <w:rFonts w:ascii="Times New Roman" w:hAnsi="Times New Roman"/>
              </w:rPr>
              <w:t xml:space="preserve">rovide a bank of questions/items for JCAMP teams </w:t>
            </w:r>
            <w:r w:rsidRPr="00791D78" w:rsidR="1A8264C9">
              <w:rPr>
                <w:rFonts w:ascii="Times New Roman" w:hAnsi="Times New Roman"/>
              </w:rPr>
              <w:t xml:space="preserve">as they develop </w:t>
            </w:r>
            <w:r w:rsidRPr="00791D78" w:rsidR="0DB53801">
              <w:rPr>
                <w:rFonts w:ascii="Times New Roman" w:hAnsi="Times New Roman"/>
              </w:rPr>
              <w:t xml:space="preserve">Parent </w:t>
            </w:r>
            <w:r w:rsidRPr="00791D78" w:rsidR="3B2FF230">
              <w:rPr>
                <w:rFonts w:ascii="Times New Roman" w:hAnsi="Times New Roman"/>
              </w:rPr>
              <w:t>Experience Survey</w:t>
            </w:r>
            <w:r w:rsidRPr="00791D78" w:rsidR="27B039F2">
              <w:rPr>
                <w:rFonts w:ascii="Times New Roman" w:hAnsi="Times New Roman"/>
              </w:rPr>
              <w:t xml:space="preserve">s that align with their chosen measures and outcomes. </w:t>
            </w:r>
          </w:p>
          <w:p w:rsidR="6F573999" w:rsidRPr="00791D78" w:rsidP="6F573999" w14:paraId="2202D021" w14:textId="53B85985">
            <w:pPr>
              <w:rPr>
                <w:rFonts w:ascii="Times New Roman" w:hAnsi="Times New Roman"/>
                <w:b/>
                <w:bCs/>
              </w:rPr>
            </w:pPr>
          </w:p>
        </w:tc>
        <w:tc>
          <w:tcPr>
            <w:tcW w:w="2126" w:type="dxa"/>
            <w:shd w:val="clear" w:color="auto" w:fill="auto"/>
          </w:tcPr>
          <w:p w:rsidR="1FEDC769" w:rsidRPr="00791D78" w:rsidP="6F573999" w14:paraId="1ED4CEFC" w14:textId="0FD4D020">
            <w:pPr>
              <w:rPr>
                <w:rFonts w:ascii="Times New Roman" w:hAnsi="Times New Roman"/>
                <w:b/>
                <w:bCs/>
              </w:rPr>
            </w:pPr>
            <w:r w:rsidRPr="00791D78">
              <w:rPr>
                <w:rFonts w:ascii="Times New Roman" w:hAnsi="Times New Roman"/>
                <w:b/>
                <w:bCs/>
              </w:rPr>
              <w:t xml:space="preserve">Mode: </w:t>
            </w:r>
            <w:r w:rsidRPr="00791D78" w:rsidR="0000338D">
              <w:rPr>
                <w:rFonts w:ascii="Times New Roman" w:hAnsi="Times New Roman"/>
              </w:rPr>
              <w:t>Web survey or pen and paper</w:t>
            </w:r>
          </w:p>
          <w:p w:rsidR="6F573999" w:rsidRPr="00791D78" w:rsidP="6F573999" w14:paraId="7A89CBD8" w14:textId="14B3F94F">
            <w:pPr>
              <w:rPr>
                <w:rFonts w:ascii="Times New Roman" w:hAnsi="Times New Roman"/>
                <w:b/>
                <w:bCs/>
              </w:rPr>
            </w:pPr>
          </w:p>
          <w:p w:rsidR="1FEDC769" w:rsidRPr="00791D78" w:rsidP="6F573999" w14:paraId="23FF9493" w14:textId="0365506B">
            <w:pPr>
              <w:rPr>
                <w:rFonts w:ascii="Times New Roman" w:hAnsi="Times New Roman"/>
                <w:b/>
                <w:bCs/>
              </w:rPr>
            </w:pPr>
            <w:r w:rsidRPr="00791D78">
              <w:rPr>
                <w:rFonts w:ascii="Times New Roman" w:hAnsi="Times New Roman"/>
                <w:b/>
                <w:bCs/>
              </w:rPr>
              <w:t>Duration:</w:t>
            </w:r>
            <w:r w:rsidRPr="00791D78" w:rsidR="34C997CD">
              <w:rPr>
                <w:rFonts w:ascii="Times New Roman" w:hAnsi="Times New Roman"/>
                <w:b/>
                <w:bCs/>
              </w:rPr>
              <w:t xml:space="preserve"> </w:t>
            </w:r>
            <w:r w:rsidRPr="00E82940" w:rsidR="34C997CD">
              <w:rPr>
                <w:rFonts w:ascii="Times New Roman" w:hAnsi="Times New Roman"/>
              </w:rPr>
              <w:t>0.17 hours</w:t>
            </w:r>
            <w:r w:rsidRPr="00791D78" w:rsidR="34C997CD">
              <w:rPr>
                <w:rFonts w:ascii="Times New Roman" w:hAnsi="Times New Roman"/>
                <w:shd w:val="clear" w:color="auto" w:fill="E6E6E6"/>
              </w:rPr>
              <w:t xml:space="preserve"> </w:t>
            </w:r>
          </w:p>
        </w:tc>
      </w:tr>
      <w:tr w14:paraId="78AF73FF" w14:textId="77777777" w:rsidTr="0000338D">
        <w:tblPrEx>
          <w:tblW w:w="5000" w:type="pct"/>
          <w:tblLook w:val="04A0"/>
        </w:tblPrEx>
        <w:trPr>
          <w:trHeight w:val="300"/>
        </w:trPr>
        <w:tc>
          <w:tcPr>
            <w:tcW w:w="2083" w:type="dxa"/>
            <w:shd w:val="clear" w:color="auto" w:fill="auto"/>
          </w:tcPr>
          <w:p w:rsidR="4FE1D628" w:rsidRPr="00791D78" w:rsidP="6F573999" w14:paraId="3688375F" w14:textId="0878A327">
            <w:pPr>
              <w:rPr>
                <w:rFonts w:ascii="Times New Roman" w:hAnsi="Times New Roman"/>
              </w:rPr>
            </w:pPr>
            <w:r w:rsidRPr="00791D78">
              <w:rPr>
                <w:rFonts w:ascii="Times New Roman" w:hAnsi="Times New Roman"/>
              </w:rPr>
              <w:t>Parent Focus Group Guide</w:t>
            </w:r>
          </w:p>
        </w:tc>
        <w:tc>
          <w:tcPr>
            <w:tcW w:w="5141" w:type="dxa"/>
            <w:shd w:val="clear" w:color="auto" w:fill="auto"/>
          </w:tcPr>
          <w:p w:rsidR="1FEDC769" w:rsidRPr="00791D78" w:rsidP="6F573999" w14:paraId="0EF0C613" w14:textId="0E13AE52">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7B84EF36">
              <w:rPr>
                <w:rFonts w:ascii="Times New Roman" w:hAnsi="Times New Roman"/>
              </w:rPr>
              <w:t>Parents (n=80)</w:t>
            </w:r>
          </w:p>
          <w:p w:rsidR="6F573999" w:rsidRPr="00791D78" w:rsidP="6F573999" w14:paraId="628046B7" w14:textId="3490407E">
            <w:pPr>
              <w:rPr>
                <w:rFonts w:ascii="Times New Roman" w:hAnsi="Times New Roman"/>
              </w:rPr>
            </w:pPr>
          </w:p>
          <w:p w:rsidR="1FEDC769" w:rsidP="6F573999" w14:paraId="60D54891" w14:textId="614183C9">
            <w:pPr>
              <w:rPr>
                <w:rFonts w:ascii="Times New Roman" w:hAnsi="Times New Roman"/>
              </w:rPr>
            </w:pPr>
            <w:r w:rsidRPr="00791D78">
              <w:rPr>
                <w:rFonts w:ascii="Times New Roman" w:hAnsi="Times New Roman"/>
                <w:b/>
                <w:bCs/>
              </w:rPr>
              <w:t>Content</w:t>
            </w:r>
            <w:r w:rsidRPr="00791D78">
              <w:rPr>
                <w:rFonts w:ascii="Times New Roman" w:hAnsi="Times New Roman"/>
              </w:rPr>
              <w:t>:</w:t>
            </w:r>
            <w:r w:rsidRPr="00791D78" w:rsidR="3A29D468">
              <w:rPr>
                <w:rFonts w:ascii="Times New Roman" w:hAnsi="Times New Roman"/>
              </w:rPr>
              <w:t xml:space="preserve"> Interview guide that includes questions for parents with child welfare cases about their experiences with the child welfare court process.</w:t>
            </w:r>
          </w:p>
          <w:p w:rsidR="00C40B98" w:rsidRPr="00791D78" w:rsidP="6F573999" w14:paraId="2A620D2C" w14:textId="77777777">
            <w:pPr>
              <w:rPr>
                <w:rFonts w:ascii="Times New Roman" w:hAnsi="Times New Roman"/>
              </w:rPr>
            </w:pPr>
          </w:p>
          <w:p w:rsidR="6F573999" w:rsidRPr="00C40B98" w:rsidP="6F573999" w14:paraId="0E8FF896" w14:textId="66B983D9">
            <w:pPr>
              <w:rPr>
                <w:rFonts w:ascii="Times New Roman" w:hAnsi="Times New Roman"/>
              </w:rPr>
            </w:pPr>
            <w:r w:rsidRPr="00791D78">
              <w:rPr>
                <w:rFonts w:ascii="Times New Roman" w:hAnsi="Times New Roman"/>
                <w:b/>
                <w:bCs/>
              </w:rPr>
              <w:t>Purpose</w:t>
            </w:r>
            <w:r w:rsidRPr="00791D78">
              <w:rPr>
                <w:rFonts w:ascii="Times New Roman" w:hAnsi="Times New Roman"/>
              </w:rPr>
              <w:t>:</w:t>
            </w:r>
            <w:r w:rsidRPr="00791D78" w:rsidR="1FE2DD65">
              <w:rPr>
                <w:rFonts w:ascii="Times New Roman" w:hAnsi="Times New Roman"/>
              </w:rPr>
              <w:t xml:space="preserve"> To </w:t>
            </w:r>
            <w:r w:rsidRPr="00791D78" w:rsidR="41836598">
              <w:rPr>
                <w:rFonts w:ascii="Times New Roman" w:hAnsi="Times New Roman"/>
              </w:rPr>
              <w:t>further understand parent experiences throughout the child welfare court process.</w:t>
            </w:r>
          </w:p>
        </w:tc>
        <w:tc>
          <w:tcPr>
            <w:tcW w:w="2126" w:type="dxa"/>
            <w:shd w:val="clear" w:color="auto" w:fill="auto"/>
          </w:tcPr>
          <w:p w:rsidR="1FEDC769" w:rsidRPr="00791D78" w:rsidP="6F573999" w14:paraId="50F66020" w14:textId="3E94396A">
            <w:pPr>
              <w:rPr>
                <w:rFonts w:ascii="Times New Roman" w:hAnsi="Times New Roman"/>
              </w:rPr>
            </w:pPr>
            <w:r w:rsidRPr="00791D78">
              <w:rPr>
                <w:rFonts w:ascii="Times New Roman" w:hAnsi="Times New Roman"/>
                <w:b/>
                <w:bCs/>
              </w:rPr>
              <w:t xml:space="preserve">Mode: </w:t>
            </w:r>
            <w:r w:rsidRPr="00791D78" w:rsidR="67205C75">
              <w:rPr>
                <w:rFonts w:ascii="Times New Roman" w:hAnsi="Times New Roman"/>
              </w:rPr>
              <w:t>Focus Group Interview</w:t>
            </w:r>
          </w:p>
          <w:p w:rsidR="6F573999" w:rsidRPr="00791D78" w:rsidP="6F573999" w14:paraId="38F1EE60" w14:textId="14B3F94F">
            <w:pPr>
              <w:rPr>
                <w:rFonts w:ascii="Times New Roman" w:hAnsi="Times New Roman"/>
                <w:b/>
                <w:bCs/>
              </w:rPr>
            </w:pPr>
          </w:p>
          <w:p w:rsidR="1FEDC769" w:rsidRPr="00791D78" w:rsidP="6F573999" w14:paraId="181851F4" w14:textId="4ECBFCC9">
            <w:pPr>
              <w:rPr>
                <w:rFonts w:ascii="Times New Roman" w:hAnsi="Times New Roman"/>
              </w:rPr>
            </w:pPr>
            <w:r w:rsidRPr="00791D78">
              <w:rPr>
                <w:rFonts w:ascii="Times New Roman" w:hAnsi="Times New Roman"/>
                <w:b/>
                <w:bCs/>
              </w:rPr>
              <w:t>Duration:</w:t>
            </w:r>
            <w:r w:rsidRPr="00791D78" w:rsidR="68B6C0FE">
              <w:rPr>
                <w:rFonts w:ascii="Times New Roman" w:hAnsi="Times New Roman"/>
                <w:b/>
                <w:bCs/>
              </w:rPr>
              <w:t xml:space="preserve"> </w:t>
            </w:r>
            <w:r w:rsidRPr="00E82940" w:rsidR="68B6C0FE">
              <w:rPr>
                <w:rFonts w:ascii="Times New Roman" w:hAnsi="Times New Roman"/>
              </w:rPr>
              <w:t>1 h</w:t>
            </w:r>
            <w:r w:rsidRPr="00791D78" w:rsidR="1D2CA7C8">
              <w:rPr>
                <w:rFonts w:ascii="Times New Roman" w:hAnsi="Times New Roman"/>
              </w:rPr>
              <w:t>our</w:t>
            </w:r>
          </w:p>
          <w:p w:rsidR="6F573999" w:rsidRPr="00791D78" w:rsidP="6F573999" w14:paraId="28886D8C" w14:textId="72A8A845">
            <w:pPr>
              <w:rPr>
                <w:rFonts w:ascii="Times New Roman" w:hAnsi="Times New Roman"/>
                <w:b/>
                <w:bCs/>
              </w:rPr>
            </w:pPr>
          </w:p>
        </w:tc>
      </w:tr>
      <w:tr w14:paraId="1A84CC13" w14:textId="77777777" w:rsidTr="0000338D">
        <w:tblPrEx>
          <w:tblW w:w="5000" w:type="pct"/>
          <w:tblLook w:val="04A0"/>
        </w:tblPrEx>
        <w:trPr>
          <w:trHeight w:val="300"/>
        </w:trPr>
        <w:tc>
          <w:tcPr>
            <w:tcW w:w="2083" w:type="dxa"/>
            <w:shd w:val="clear" w:color="auto" w:fill="auto"/>
          </w:tcPr>
          <w:p w:rsidR="5C2E3BBB" w:rsidRPr="00791D78" w:rsidP="6F573999" w14:paraId="23414417" w14:textId="6377E41F">
            <w:pPr>
              <w:rPr>
                <w:rFonts w:ascii="Times New Roman" w:hAnsi="Times New Roman"/>
              </w:rPr>
            </w:pPr>
            <w:r w:rsidRPr="00791D78">
              <w:rPr>
                <w:rFonts w:ascii="Times New Roman" w:hAnsi="Times New Roman"/>
              </w:rPr>
              <w:t>Youth Post-Hearing Short Survey</w:t>
            </w:r>
          </w:p>
        </w:tc>
        <w:tc>
          <w:tcPr>
            <w:tcW w:w="5141" w:type="dxa"/>
            <w:shd w:val="clear" w:color="auto" w:fill="auto"/>
          </w:tcPr>
          <w:p w:rsidR="1FEDC769" w:rsidRPr="00791D78" w:rsidP="6F573999" w14:paraId="52F44161" w14:textId="307CB74F">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647266A3">
              <w:rPr>
                <w:rFonts w:ascii="Times New Roman" w:hAnsi="Times New Roman"/>
              </w:rPr>
              <w:t xml:space="preserve"> Youth (n=250)</w:t>
            </w:r>
          </w:p>
          <w:p w:rsidR="6F573999" w:rsidRPr="00791D78" w:rsidP="6F573999" w14:paraId="506A09E7" w14:textId="1BEAC5D6">
            <w:pPr>
              <w:rPr>
                <w:rFonts w:ascii="Times New Roman" w:hAnsi="Times New Roman"/>
              </w:rPr>
            </w:pPr>
          </w:p>
          <w:p w:rsidR="1FEDC769" w:rsidRPr="00791D78" w:rsidP="6F573999" w14:paraId="4E4DDD58" w14:textId="0C4619C5">
            <w:pPr>
              <w:rPr>
                <w:rFonts w:ascii="Times New Roman" w:hAnsi="Times New Roman"/>
              </w:rPr>
            </w:pPr>
            <w:r w:rsidRPr="00791D78">
              <w:rPr>
                <w:rFonts w:ascii="Times New Roman" w:hAnsi="Times New Roman"/>
                <w:b/>
                <w:bCs/>
              </w:rPr>
              <w:t>Content</w:t>
            </w:r>
            <w:r w:rsidRPr="00791D78">
              <w:rPr>
                <w:rFonts w:ascii="Times New Roman" w:hAnsi="Times New Roman"/>
              </w:rPr>
              <w:t xml:space="preserve">: </w:t>
            </w:r>
            <w:r w:rsidRPr="00791D78" w:rsidR="0C386FA7">
              <w:rPr>
                <w:rFonts w:ascii="Times New Roman" w:hAnsi="Times New Roman"/>
              </w:rPr>
              <w:t>Questions about youth experiences with child welfare court process including, judge engagement, legal representation,</w:t>
            </w:r>
            <w:r w:rsidRPr="00791D78" w:rsidR="084C22B0">
              <w:rPr>
                <w:rFonts w:ascii="Times New Roman" w:hAnsi="Times New Roman"/>
              </w:rPr>
              <w:t xml:space="preserve"> and demographic information. </w:t>
            </w:r>
          </w:p>
          <w:p w:rsidR="6F573999" w:rsidRPr="00791D78" w:rsidP="6F573999" w14:paraId="1DCB45F6" w14:textId="34578F66">
            <w:pPr>
              <w:rPr>
                <w:rFonts w:ascii="Times New Roman" w:hAnsi="Times New Roman"/>
              </w:rPr>
            </w:pPr>
          </w:p>
          <w:p w:rsidR="1FEDC769" w:rsidRPr="00791D78" w:rsidP="6F573999" w14:paraId="26083AE3" w14:textId="2E42DEE9">
            <w:pPr>
              <w:rPr>
                <w:rFonts w:ascii="Times New Roman" w:hAnsi="Times New Roman"/>
              </w:rPr>
            </w:pPr>
            <w:r w:rsidRPr="00791D78">
              <w:rPr>
                <w:rFonts w:ascii="Times New Roman" w:hAnsi="Times New Roman"/>
                <w:b/>
                <w:bCs/>
              </w:rPr>
              <w:t>Purpose</w:t>
            </w:r>
            <w:r w:rsidRPr="00791D78">
              <w:rPr>
                <w:rFonts w:ascii="Times New Roman" w:hAnsi="Times New Roman"/>
              </w:rPr>
              <w:t>:</w:t>
            </w:r>
            <w:r w:rsidRPr="00791D78" w:rsidR="69D7C921">
              <w:rPr>
                <w:rFonts w:ascii="Times New Roman" w:hAnsi="Times New Roman"/>
              </w:rPr>
              <w:t xml:space="preserve"> </w:t>
            </w:r>
            <w:r w:rsidRPr="00791D78" w:rsidR="79D9BA70">
              <w:rPr>
                <w:rFonts w:ascii="Times New Roman" w:hAnsi="Times New Roman"/>
              </w:rPr>
              <w:t xml:space="preserve">To obtain feedback on youth experiences after the </w:t>
            </w:r>
            <w:r w:rsidRPr="00791D78" w:rsidR="05C3FB1E">
              <w:rPr>
                <w:rFonts w:ascii="Times New Roman" w:hAnsi="Times New Roman"/>
              </w:rPr>
              <w:t xml:space="preserve">child welfare </w:t>
            </w:r>
            <w:r w:rsidRPr="00791D78" w:rsidR="79D9BA70">
              <w:rPr>
                <w:rFonts w:ascii="Times New Roman" w:hAnsi="Times New Roman"/>
              </w:rPr>
              <w:t>court hearing process</w:t>
            </w:r>
            <w:r w:rsidR="003E2E0C">
              <w:rPr>
                <w:rFonts w:ascii="Times New Roman" w:hAnsi="Times New Roman"/>
              </w:rPr>
              <w:t xml:space="preserve"> and</w:t>
            </w:r>
            <w:r w:rsidRPr="00621C5C" w:rsidR="003E2E0C">
              <w:rPr>
                <w:rFonts w:ascii="Times New Roman" w:hAnsi="Times New Roman"/>
              </w:rPr>
              <w:t xml:space="preserve"> develop strategies to improve equity</w:t>
            </w:r>
            <w:r w:rsidRPr="00791D78" w:rsidR="79D9BA70">
              <w:rPr>
                <w:rFonts w:ascii="Times New Roman" w:hAnsi="Times New Roman"/>
              </w:rPr>
              <w:t>.</w:t>
            </w:r>
          </w:p>
        </w:tc>
        <w:tc>
          <w:tcPr>
            <w:tcW w:w="2126" w:type="dxa"/>
            <w:shd w:val="clear" w:color="auto" w:fill="auto"/>
          </w:tcPr>
          <w:p w:rsidR="1FEDC769" w:rsidRPr="00791D78" w:rsidP="6F573999" w14:paraId="267DCE5D" w14:textId="474BB981">
            <w:pPr>
              <w:rPr>
                <w:rFonts w:ascii="Times New Roman" w:hAnsi="Times New Roman"/>
              </w:rPr>
            </w:pPr>
            <w:r w:rsidRPr="00791D78">
              <w:rPr>
                <w:rFonts w:ascii="Times New Roman" w:hAnsi="Times New Roman"/>
                <w:b/>
                <w:bCs/>
              </w:rPr>
              <w:t>Mode:</w:t>
            </w:r>
            <w:r w:rsidRPr="00791D78" w:rsidR="0000338D">
              <w:rPr>
                <w:rFonts w:ascii="Times New Roman" w:hAnsi="Times New Roman"/>
                <w:b/>
                <w:bCs/>
              </w:rPr>
              <w:t xml:space="preserve"> </w:t>
            </w:r>
            <w:r w:rsidRPr="00791D78" w:rsidR="0000338D">
              <w:rPr>
                <w:rFonts w:ascii="Times New Roman" w:hAnsi="Times New Roman"/>
              </w:rPr>
              <w:t>Web survey or pen and paper</w:t>
            </w:r>
          </w:p>
          <w:p w:rsidR="6F573999" w:rsidRPr="00791D78" w:rsidP="6F573999" w14:paraId="55202186" w14:textId="14B3F94F">
            <w:pPr>
              <w:rPr>
                <w:rFonts w:ascii="Times New Roman" w:hAnsi="Times New Roman"/>
                <w:b/>
                <w:bCs/>
              </w:rPr>
            </w:pPr>
          </w:p>
          <w:p w:rsidR="1FEDC769" w:rsidRPr="00791D78" w:rsidP="6F573999" w14:paraId="119C6F44" w14:textId="43B8B0EE">
            <w:pPr>
              <w:rPr>
                <w:rFonts w:ascii="Times New Roman" w:hAnsi="Times New Roman"/>
                <w:b/>
                <w:bCs/>
              </w:rPr>
            </w:pPr>
            <w:r w:rsidRPr="00791D78">
              <w:rPr>
                <w:rFonts w:ascii="Times New Roman" w:hAnsi="Times New Roman"/>
                <w:b/>
                <w:bCs/>
              </w:rPr>
              <w:t>Duration:</w:t>
            </w:r>
            <w:r w:rsidRPr="00791D78" w:rsidR="2D158020">
              <w:rPr>
                <w:rFonts w:ascii="Times New Roman" w:hAnsi="Times New Roman"/>
                <w:b/>
                <w:bCs/>
              </w:rPr>
              <w:t xml:space="preserve"> </w:t>
            </w:r>
            <w:r w:rsidRPr="00E82940" w:rsidR="2D158020">
              <w:rPr>
                <w:rFonts w:ascii="Times New Roman" w:hAnsi="Times New Roman"/>
              </w:rPr>
              <w:t>0.08 hours</w:t>
            </w:r>
          </w:p>
          <w:p w:rsidR="6F573999" w:rsidRPr="00791D78" w:rsidP="6F573999" w14:paraId="13BE57C5" w14:textId="692CAE7A">
            <w:pPr>
              <w:rPr>
                <w:rFonts w:ascii="Times New Roman" w:hAnsi="Times New Roman"/>
                <w:b/>
                <w:bCs/>
              </w:rPr>
            </w:pPr>
          </w:p>
        </w:tc>
      </w:tr>
      <w:tr w14:paraId="3F417F6D" w14:textId="77777777" w:rsidTr="0000338D">
        <w:tblPrEx>
          <w:tblW w:w="5000" w:type="pct"/>
          <w:tblLook w:val="04A0"/>
        </w:tblPrEx>
        <w:trPr>
          <w:trHeight w:val="300"/>
        </w:trPr>
        <w:tc>
          <w:tcPr>
            <w:tcW w:w="2083" w:type="dxa"/>
            <w:shd w:val="clear" w:color="auto" w:fill="auto"/>
          </w:tcPr>
          <w:p w:rsidR="1C365DE6" w:rsidRPr="00791D78" w:rsidP="6F573999" w14:paraId="026007C2" w14:textId="2A0A0118">
            <w:pPr>
              <w:rPr>
                <w:rFonts w:ascii="Times New Roman" w:hAnsi="Times New Roman"/>
              </w:rPr>
            </w:pPr>
            <w:r w:rsidRPr="00791D78">
              <w:rPr>
                <w:rFonts w:ascii="Times New Roman" w:hAnsi="Times New Roman"/>
              </w:rPr>
              <w:t xml:space="preserve">Youth </w:t>
            </w:r>
            <w:r w:rsidRPr="00791D78" w:rsidR="4CE33263">
              <w:rPr>
                <w:rFonts w:ascii="Times New Roman" w:hAnsi="Times New Roman"/>
              </w:rPr>
              <w:t>Experience Survey</w:t>
            </w:r>
          </w:p>
        </w:tc>
        <w:tc>
          <w:tcPr>
            <w:tcW w:w="5141" w:type="dxa"/>
            <w:shd w:val="clear" w:color="auto" w:fill="auto"/>
          </w:tcPr>
          <w:p w:rsidR="1FEDC769" w:rsidRPr="00791D78" w:rsidP="6F573999" w14:paraId="2F6B0CCD" w14:textId="4D2D751F">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5DB825EC">
              <w:rPr>
                <w:rFonts w:ascii="Times New Roman" w:hAnsi="Times New Roman"/>
              </w:rPr>
              <w:t>Youth (n=250)</w:t>
            </w:r>
          </w:p>
          <w:p w:rsidR="6F573999" w:rsidRPr="00791D78" w:rsidP="6F573999" w14:paraId="05E6786D" w14:textId="11B4F73B">
            <w:pPr>
              <w:rPr>
                <w:rFonts w:ascii="Times New Roman" w:hAnsi="Times New Roman"/>
              </w:rPr>
            </w:pPr>
          </w:p>
          <w:p w:rsidR="1FEDC769" w:rsidRPr="00791D78" w:rsidP="6F573999" w14:paraId="73DB7AEE" w14:textId="46C15E43">
            <w:pPr>
              <w:rPr>
                <w:rFonts w:ascii="Times New Roman" w:hAnsi="Times New Roman"/>
              </w:rPr>
            </w:pPr>
            <w:r w:rsidRPr="00791D78">
              <w:rPr>
                <w:rFonts w:ascii="Times New Roman" w:hAnsi="Times New Roman"/>
                <w:b/>
                <w:bCs/>
              </w:rPr>
              <w:t>Content</w:t>
            </w:r>
            <w:r w:rsidRPr="00791D78">
              <w:rPr>
                <w:rFonts w:ascii="Times New Roman" w:hAnsi="Times New Roman"/>
              </w:rPr>
              <w:t xml:space="preserve">: </w:t>
            </w:r>
            <w:r w:rsidRPr="00791D78" w:rsidR="471F15EC">
              <w:rPr>
                <w:rFonts w:ascii="Times New Roman" w:hAnsi="Times New Roman"/>
              </w:rPr>
              <w:t>Collects information from youth involved in child welfare cases about their experiences with the child welfare court process. This survey also collects demographic data.</w:t>
            </w:r>
          </w:p>
          <w:p w:rsidR="6F573999" w:rsidRPr="00791D78" w:rsidP="6F573999" w14:paraId="7CDD8FD6" w14:textId="594F4A3B">
            <w:pPr>
              <w:rPr>
                <w:rFonts w:ascii="Times New Roman" w:hAnsi="Times New Roman"/>
              </w:rPr>
            </w:pPr>
          </w:p>
          <w:p w:rsidR="1FEDC769" w:rsidRPr="00791D78" w:rsidP="6F573999" w14:paraId="4538F1FE" w14:textId="50D44B51">
            <w:pPr>
              <w:rPr>
                <w:rFonts w:ascii="Times New Roman" w:hAnsi="Times New Roman"/>
              </w:rPr>
            </w:pPr>
            <w:r w:rsidRPr="00791D78">
              <w:rPr>
                <w:rFonts w:ascii="Times New Roman" w:hAnsi="Times New Roman"/>
                <w:b/>
                <w:bCs/>
              </w:rPr>
              <w:t>Purpose</w:t>
            </w:r>
            <w:r w:rsidRPr="00791D78">
              <w:rPr>
                <w:rFonts w:ascii="Times New Roman" w:hAnsi="Times New Roman"/>
              </w:rPr>
              <w:t>:</w:t>
            </w:r>
            <w:r w:rsidRPr="00791D78" w:rsidR="3F037DD1">
              <w:rPr>
                <w:rFonts w:ascii="Times New Roman" w:hAnsi="Times New Roman"/>
              </w:rPr>
              <w:t xml:space="preserve"> To obtain feedback from youth involved in child welfare court experiences with the court process</w:t>
            </w:r>
            <w:r w:rsidR="003E2E0C">
              <w:rPr>
                <w:rFonts w:ascii="Times New Roman" w:hAnsi="Times New Roman"/>
              </w:rPr>
              <w:t xml:space="preserve"> and</w:t>
            </w:r>
            <w:r w:rsidRPr="00F56C2D" w:rsidR="003E2E0C">
              <w:rPr>
                <w:rFonts w:ascii="Times New Roman" w:hAnsi="Times New Roman"/>
              </w:rPr>
              <w:t xml:space="preserve"> develop strategies to improve equity</w:t>
            </w:r>
            <w:r w:rsidRPr="00791D78" w:rsidR="003E2E0C">
              <w:rPr>
                <w:rFonts w:ascii="Times New Roman" w:hAnsi="Times New Roman"/>
              </w:rPr>
              <w:t>.</w:t>
            </w:r>
          </w:p>
          <w:p w:rsidR="6F573999" w:rsidRPr="00791D78" w:rsidP="6F573999" w14:paraId="373F4CD6" w14:textId="058AC8FD">
            <w:pPr>
              <w:rPr>
                <w:rFonts w:ascii="Times New Roman" w:hAnsi="Times New Roman"/>
                <w:b/>
                <w:bCs/>
              </w:rPr>
            </w:pPr>
          </w:p>
        </w:tc>
        <w:tc>
          <w:tcPr>
            <w:tcW w:w="2126" w:type="dxa"/>
            <w:shd w:val="clear" w:color="auto" w:fill="auto"/>
          </w:tcPr>
          <w:p w:rsidR="1FEDC769" w:rsidRPr="00791D78" w:rsidP="6F573999" w14:paraId="5644DC60" w14:textId="6C43E384">
            <w:pPr>
              <w:rPr>
                <w:rFonts w:ascii="Times New Roman" w:hAnsi="Times New Roman"/>
                <w:b/>
                <w:bCs/>
              </w:rPr>
            </w:pPr>
            <w:r w:rsidRPr="00791D78">
              <w:rPr>
                <w:rFonts w:ascii="Times New Roman" w:hAnsi="Times New Roman"/>
                <w:b/>
                <w:bCs/>
              </w:rPr>
              <w:t xml:space="preserve">Mode: </w:t>
            </w:r>
            <w:r w:rsidRPr="00791D78" w:rsidR="0000338D">
              <w:rPr>
                <w:rFonts w:ascii="Times New Roman" w:hAnsi="Times New Roman"/>
              </w:rPr>
              <w:t>Web survey or pen and paper</w:t>
            </w:r>
          </w:p>
          <w:p w:rsidR="6F573999" w:rsidRPr="00791D78" w:rsidP="6F573999" w14:paraId="76B23B24" w14:textId="14B3F94F">
            <w:pPr>
              <w:rPr>
                <w:rFonts w:ascii="Times New Roman" w:hAnsi="Times New Roman"/>
                <w:b/>
                <w:bCs/>
              </w:rPr>
            </w:pPr>
          </w:p>
          <w:p w:rsidR="1FEDC769" w:rsidRPr="00791D78" w:rsidP="6F573999" w14:paraId="5B27AD22" w14:textId="1A175AE7">
            <w:pPr>
              <w:rPr>
                <w:rFonts w:ascii="Times New Roman" w:hAnsi="Times New Roman"/>
                <w:b/>
                <w:bCs/>
              </w:rPr>
            </w:pPr>
            <w:r w:rsidRPr="00791D78">
              <w:rPr>
                <w:rFonts w:ascii="Times New Roman" w:hAnsi="Times New Roman"/>
                <w:b/>
                <w:bCs/>
              </w:rPr>
              <w:t>Duration:</w:t>
            </w:r>
            <w:r w:rsidRPr="00791D78" w:rsidR="487F8184">
              <w:rPr>
                <w:rFonts w:ascii="Times New Roman" w:hAnsi="Times New Roman"/>
                <w:b/>
                <w:bCs/>
              </w:rPr>
              <w:t xml:space="preserve"> </w:t>
            </w:r>
            <w:r w:rsidRPr="00E82940" w:rsidR="487F8184">
              <w:rPr>
                <w:rFonts w:ascii="Times New Roman" w:hAnsi="Times New Roman"/>
              </w:rPr>
              <w:t>0.17 hours</w:t>
            </w:r>
          </w:p>
          <w:p w:rsidR="6F573999" w:rsidRPr="00791D78" w:rsidP="6F573999" w14:paraId="1BA2F85E" w14:textId="379181F6">
            <w:pPr>
              <w:rPr>
                <w:rFonts w:ascii="Times New Roman" w:hAnsi="Times New Roman"/>
                <w:b/>
                <w:bCs/>
              </w:rPr>
            </w:pPr>
          </w:p>
        </w:tc>
      </w:tr>
      <w:tr w14:paraId="435A5908" w14:textId="77777777" w:rsidTr="0000338D">
        <w:tblPrEx>
          <w:tblW w:w="5000" w:type="pct"/>
          <w:tblLook w:val="04A0"/>
        </w:tblPrEx>
        <w:trPr>
          <w:trHeight w:val="300"/>
        </w:trPr>
        <w:tc>
          <w:tcPr>
            <w:tcW w:w="2083" w:type="dxa"/>
            <w:shd w:val="clear" w:color="auto" w:fill="auto"/>
          </w:tcPr>
          <w:p w:rsidR="54562364" w:rsidRPr="00791D78" w:rsidP="6F573999" w14:paraId="13EFDAAB" w14:textId="05DD06FA">
            <w:pPr>
              <w:rPr>
                <w:rFonts w:ascii="Times New Roman" w:hAnsi="Times New Roman"/>
              </w:rPr>
            </w:pPr>
            <w:r w:rsidRPr="00791D78">
              <w:rPr>
                <w:rFonts w:ascii="Times New Roman" w:hAnsi="Times New Roman"/>
              </w:rPr>
              <w:t>Youth Court Experience Question Bank</w:t>
            </w:r>
          </w:p>
        </w:tc>
        <w:tc>
          <w:tcPr>
            <w:tcW w:w="5141" w:type="dxa"/>
            <w:shd w:val="clear" w:color="auto" w:fill="auto"/>
          </w:tcPr>
          <w:p w:rsidR="1FEDC769" w:rsidRPr="00791D78" w:rsidP="6F573999" w14:paraId="17F23EE1" w14:textId="38998A8E">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4ED7DECE">
              <w:rPr>
                <w:rFonts w:ascii="Times New Roman" w:hAnsi="Times New Roman"/>
              </w:rPr>
              <w:t xml:space="preserve"> Youth (n=250)</w:t>
            </w:r>
          </w:p>
          <w:p w:rsidR="6F573999" w:rsidRPr="00791D78" w:rsidP="6F573999" w14:paraId="67A7300F" w14:textId="241984E4">
            <w:pPr>
              <w:rPr>
                <w:rFonts w:ascii="Times New Roman" w:hAnsi="Times New Roman"/>
              </w:rPr>
            </w:pPr>
          </w:p>
          <w:p w:rsidR="1FEDC769" w:rsidP="6F573999" w14:paraId="56B766F5" w14:textId="240BB0A0">
            <w:pPr>
              <w:rPr>
                <w:rFonts w:ascii="Times New Roman" w:hAnsi="Times New Roman"/>
              </w:rPr>
            </w:pPr>
            <w:r w:rsidRPr="00791D78">
              <w:rPr>
                <w:rFonts w:ascii="Times New Roman" w:hAnsi="Times New Roman"/>
                <w:b/>
                <w:bCs/>
              </w:rPr>
              <w:t>Content</w:t>
            </w:r>
            <w:r w:rsidRPr="00791D78">
              <w:rPr>
                <w:rFonts w:ascii="Times New Roman" w:hAnsi="Times New Roman"/>
              </w:rPr>
              <w:t xml:space="preserve">: </w:t>
            </w:r>
            <w:r w:rsidRPr="00791D78" w:rsidR="318007F2">
              <w:rPr>
                <w:rFonts w:ascii="Times New Roman" w:hAnsi="Times New Roman"/>
              </w:rPr>
              <w:t xml:space="preserve">Includes options for questions to ask youth involved in child welfare cases. Sites will be able to select questions that align with their chosen JCAMP measures. Surveys created </w:t>
            </w:r>
            <w:r w:rsidRPr="00791D78" w:rsidR="046BEEAC">
              <w:rPr>
                <w:rFonts w:ascii="Times New Roman" w:hAnsi="Times New Roman"/>
              </w:rPr>
              <w:t>by</w:t>
            </w:r>
            <w:r w:rsidRPr="00791D78" w:rsidR="318007F2">
              <w:rPr>
                <w:rFonts w:ascii="Times New Roman" w:hAnsi="Times New Roman"/>
              </w:rPr>
              <w:t xml:space="preserve"> this bank will include up to 30 questions.</w:t>
            </w:r>
          </w:p>
          <w:p w:rsidR="00C40B98" w:rsidRPr="00791D78" w:rsidP="6F573999" w14:paraId="167239EB" w14:textId="77777777">
            <w:pPr>
              <w:rPr>
                <w:rFonts w:ascii="Times New Roman" w:hAnsi="Times New Roman"/>
              </w:rPr>
            </w:pPr>
          </w:p>
          <w:p w:rsidR="1FEDC769" w:rsidRPr="00791D78" w:rsidP="6F573999" w14:paraId="32B12888" w14:textId="42205E0D">
            <w:pPr>
              <w:rPr>
                <w:rFonts w:ascii="Times New Roman" w:hAnsi="Times New Roman"/>
              </w:rPr>
            </w:pPr>
            <w:r w:rsidRPr="00791D78">
              <w:rPr>
                <w:rFonts w:ascii="Times New Roman" w:hAnsi="Times New Roman"/>
                <w:b/>
                <w:bCs/>
              </w:rPr>
              <w:t>Purpose</w:t>
            </w:r>
            <w:r w:rsidRPr="00791D78">
              <w:rPr>
                <w:rFonts w:ascii="Times New Roman" w:hAnsi="Times New Roman"/>
              </w:rPr>
              <w:t>:</w:t>
            </w:r>
            <w:r w:rsidRPr="00791D78" w:rsidR="31DFB11F">
              <w:rPr>
                <w:rFonts w:ascii="Times New Roman" w:hAnsi="Times New Roman"/>
              </w:rPr>
              <w:t xml:space="preserve"> To provide a bank of questions/items for JCAMP teams as they develop Youth Experience Surveys that align with their chosen measures and outcomes.</w:t>
            </w:r>
          </w:p>
        </w:tc>
        <w:tc>
          <w:tcPr>
            <w:tcW w:w="2126" w:type="dxa"/>
            <w:shd w:val="clear" w:color="auto" w:fill="auto"/>
          </w:tcPr>
          <w:p w:rsidR="1FEDC769" w:rsidRPr="00791D78" w:rsidP="6F573999" w14:paraId="69B1F63A" w14:textId="18320D5D">
            <w:pPr>
              <w:rPr>
                <w:rFonts w:ascii="Times New Roman" w:hAnsi="Times New Roman"/>
              </w:rPr>
            </w:pPr>
            <w:r w:rsidRPr="00791D78">
              <w:rPr>
                <w:rFonts w:ascii="Times New Roman" w:hAnsi="Times New Roman"/>
                <w:b/>
                <w:bCs/>
              </w:rPr>
              <w:t xml:space="preserve">Mode: </w:t>
            </w:r>
            <w:r w:rsidRPr="00791D78" w:rsidR="0000338D">
              <w:rPr>
                <w:rFonts w:ascii="Times New Roman" w:hAnsi="Times New Roman"/>
              </w:rPr>
              <w:t>Web survey or pen and paper</w:t>
            </w:r>
          </w:p>
          <w:p w:rsidR="6F573999" w:rsidRPr="00791D78" w:rsidP="6F573999" w14:paraId="114C1F90" w14:textId="14B3F94F">
            <w:pPr>
              <w:rPr>
                <w:rFonts w:ascii="Times New Roman" w:hAnsi="Times New Roman"/>
                <w:b/>
                <w:bCs/>
              </w:rPr>
            </w:pPr>
          </w:p>
          <w:p w:rsidR="1FEDC769" w:rsidRPr="00791D78" w:rsidP="6F573999" w14:paraId="19111C7F" w14:textId="228DD867">
            <w:pPr>
              <w:rPr>
                <w:rFonts w:ascii="Times New Roman" w:hAnsi="Times New Roman"/>
              </w:rPr>
            </w:pPr>
            <w:r w:rsidRPr="00791D78">
              <w:rPr>
                <w:rFonts w:ascii="Times New Roman" w:hAnsi="Times New Roman"/>
                <w:b/>
                <w:bCs/>
              </w:rPr>
              <w:t>Duration:</w:t>
            </w:r>
            <w:r w:rsidRPr="00791D78" w:rsidR="22310AE6">
              <w:rPr>
                <w:rFonts w:ascii="Times New Roman" w:hAnsi="Times New Roman"/>
                <w:b/>
                <w:bCs/>
              </w:rPr>
              <w:t xml:space="preserve"> </w:t>
            </w:r>
            <w:r w:rsidRPr="00791D78" w:rsidR="22310AE6">
              <w:rPr>
                <w:rFonts w:ascii="Times New Roman" w:hAnsi="Times New Roman"/>
              </w:rPr>
              <w:t>0.17 hours</w:t>
            </w:r>
          </w:p>
          <w:p w:rsidR="6F573999" w:rsidRPr="00791D78" w:rsidP="6F573999" w14:paraId="01771327" w14:textId="299588FE">
            <w:pPr>
              <w:rPr>
                <w:rFonts w:ascii="Times New Roman" w:hAnsi="Times New Roman"/>
                <w:b/>
                <w:bCs/>
              </w:rPr>
            </w:pPr>
          </w:p>
        </w:tc>
      </w:tr>
      <w:tr w14:paraId="640D514E" w14:textId="77777777" w:rsidTr="0000338D">
        <w:tblPrEx>
          <w:tblW w:w="5000" w:type="pct"/>
          <w:tblLook w:val="04A0"/>
        </w:tblPrEx>
        <w:trPr>
          <w:trHeight w:val="300"/>
        </w:trPr>
        <w:tc>
          <w:tcPr>
            <w:tcW w:w="2083" w:type="dxa"/>
            <w:shd w:val="clear" w:color="auto" w:fill="auto"/>
          </w:tcPr>
          <w:p w:rsidR="1E2CBDB5" w:rsidRPr="00791D78" w:rsidP="6F573999" w14:paraId="238966CD" w14:textId="405D4015">
            <w:pPr>
              <w:rPr>
                <w:rFonts w:ascii="Times New Roman" w:hAnsi="Times New Roman"/>
              </w:rPr>
            </w:pPr>
            <w:r w:rsidRPr="00791D78">
              <w:rPr>
                <w:rFonts w:ascii="Times New Roman" w:hAnsi="Times New Roman"/>
              </w:rPr>
              <w:t xml:space="preserve">Youth Focus Group Guide </w:t>
            </w:r>
          </w:p>
        </w:tc>
        <w:tc>
          <w:tcPr>
            <w:tcW w:w="5141" w:type="dxa"/>
            <w:shd w:val="clear" w:color="auto" w:fill="auto"/>
          </w:tcPr>
          <w:p w:rsidR="1FEDC769" w:rsidRPr="00791D78" w:rsidP="6F573999" w14:paraId="28983FA3" w14:textId="61A7FD01">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1B65BF40">
              <w:rPr>
                <w:rFonts w:ascii="Times New Roman" w:hAnsi="Times New Roman"/>
              </w:rPr>
              <w:t>Youth (n=80)</w:t>
            </w:r>
          </w:p>
          <w:p w:rsidR="6F573999" w:rsidRPr="00791D78" w:rsidP="6F573999" w14:paraId="085BB818" w14:textId="4A3CC5D2">
            <w:pPr>
              <w:rPr>
                <w:rFonts w:ascii="Times New Roman" w:hAnsi="Times New Roman"/>
              </w:rPr>
            </w:pPr>
          </w:p>
          <w:p w:rsidR="1FEDC769" w:rsidRPr="00791D78" w:rsidP="6F573999" w14:paraId="4D4F9A24" w14:textId="5E713BEA">
            <w:pPr>
              <w:rPr>
                <w:rFonts w:ascii="Times New Roman" w:hAnsi="Times New Roman"/>
              </w:rPr>
            </w:pPr>
            <w:r w:rsidRPr="00791D78">
              <w:rPr>
                <w:rFonts w:ascii="Times New Roman" w:hAnsi="Times New Roman"/>
                <w:b/>
                <w:bCs/>
              </w:rPr>
              <w:t>Content</w:t>
            </w:r>
            <w:r w:rsidRPr="00791D78">
              <w:rPr>
                <w:rFonts w:ascii="Times New Roman" w:hAnsi="Times New Roman"/>
              </w:rPr>
              <w:t xml:space="preserve">: </w:t>
            </w:r>
            <w:r w:rsidRPr="00791D78" w:rsidR="0000338D">
              <w:rPr>
                <w:rFonts w:ascii="Times New Roman" w:hAnsi="Times New Roman"/>
              </w:rPr>
              <w:t>Focus group</w:t>
            </w:r>
            <w:r w:rsidRPr="00791D78" w:rsidR="7024ED23">
              <w:rPr>
                <w:rFonts w:ascii="Times New Roman" w:hAnsi="Times New Roman"/>
              </w:rPr>
              <w:t xml:space="preserve"> guide that includes questions for </w:t>
            </w:r>
            <w:r w:rsidRPr="00791D78" w:rsidR="3E7F4BAF">
              <w:rPr>
                <w:rFonts w:ascii="Times New Roman" w:hAnsi="Times New Roman"/>
              </w:rPr>
              <w:t>youth</w:t>
            </w:r>
            <w:r w:rsidRPr="00791D78" w:rsidR="7024ED23">
              <w:rPr>
                <w:rFonts w:ascii="Times New Roman" w:hAnsi="Times New Roman"/>
              </w:rPr>
              <w:t xml:space="preserve"> </w:t>
            </w:r>
            <w:r w:rsidRPr="00791D78" w:rsidR="05D4149E">
              <w:rPr>
                <w:rFonts w:ascii="Times New Roman" w:hAnsi="Times New Roman"/>
              </w:rPr>
              <w:t>involved in</w:t>
            </w:r>
            <w:r w:rsidRPr="00791D78" w:rsidR="7024ED23">
              <w:rPr>
                <w:rFonts w:ascii="Times New Roman" w:hAnsi="Times New Roman"/>
              </w:rPr>
              <w:t xml:space="preserve"> child welfare c</w:t>
            </w:r>
            <w:r w:rsidRPr="00791D78" w:rsidR="014BB13D">
              <w:rPr>
                <w:rFonts w:ascii="Times New Roman" w:hAnsi="Times New Roman"/>
              </w:rPr>
              <w:t xml:space="preserve">ourt. Questions ask </w:t>
            </w:r>
            <w:r w:rsidRPr="00791D78" w:rsidR="7024ED23">
              <w:rPr>
                <w:rFonts w:ascii="Times New Roman" w:hAnsi="Times New Roman"/>
              </w:rPr>
              <w:t xml:space="preserve">about </w:t>
            </w:r>
            <w:r w:rsidRPr="00791D78" w:rsidR="7024ED23">
              <w:rPr>
                <w:rFonts w:ascii="Times New Roman" w:hAnsi="Times New Roman"/>
              </w:rPr>
              <w:t xml:space="preserve">their experiences with </w:t>
            </w:r>
            <w:r w:rsidRPr="00791D78" w:rsidR="1888267B">
              <w:rPr>
                <w:rFonts w:ascii="Times New Roman" w:hAnsi="Times New Roman"/>
              </w:rPr>
              <w:t>the court</w:t>
            </w:r>
            <w:r w:rsidRPr="00791D78" w:rsidR="7024ED23">
              <w:rPr>
                <w:rFonts w:ascii="Times New Roman" w:hAnsi="Times New Roman"/>
              </w:rPr>
              <w:t xml:space="preserve"> process.</w:t>
            </w:r>
          </w:p>
          <w:p w:rsidR="6F573999" w:rsidRPr="00791D78" w:rsidP="6F573999" w14:paraId="5D31BEEE" w14:textId="5E0DED6E">
            <w:pPr>
              <w:rPr>
                <w:rFonts w:ascii="Times New Roman" w:hAnsi="Times New Roman"/>
              </w:rPr>
            </w:pPr>
          </w:p>
          <w:p w:rsidR="1FEDC769" w:rsidRPr="00791D78" w:rsidP="6F573999" w14:paraId="34A4F353" w14:textId="26445AFE">
            <w:pPr>
              <w:rPr>
                <w:rFonts w:ascii="Times New Roman" w:hAnsi="Times New Roman"/>
              </w:rPr>
            </w:pPr>
            <w:r w:rsidRPr="00791D78">
              <w:rPr>
                <w:rFonts w:ascii="Times New Roman" w:hAnsi="Times New Roman"/>
                <w:b/>
                <w:bCs/>
              </w:rPr>
              <w:t>Purpose</w:t>
            </w:r>
            <w:r w:rsidRPr="00791D78">
              <w:rPr>
                <w:rFonts w:ascii="Times New Roman" w:hAnsi="Times New Roman"/>
              </w:rPr>
              <w:t>:</w:t>
            </w:r>
            <w:r w:rsidRPr="00791D78" w:rsidR="5C84DC93">
              <w:rPr>
                <w:rFonts w:ascii="Times New Roman" w:hAnsi="Times New Roman"/>
              </w:rPr>
              <w:t xml:space="preserve"> To understand the experiences of youth involved in child welfare courts. </w:t>
            </w:r>
          </w:p>
        </w:tc>
        <w:tc>
          <w:tcPr>
            <w:tcW w:w="2126" w:type="dxa"/>
            <w:shd w:val="clear" w:color="auto" w:fill="auto"/>
          </w:tcPr>
          <w:p w:rsidR="1FEDC769" w:rsidRPr="00791D78" w:rsidP="6F573999" w14:paraId="405824BB" w14:textId="7F5E86EF">
            <w:pPr>
              <w:rPr>
                <w:rFonts w:ascii="Times New Roman" w:hAnsi="Times New Roman"/>
                <w:b/>
                <w:bCs/>
              </w:rPr>
            </w:pPr>
            <w:r w:rsidRPr="00791D78">
              <w:rPr>
                <w:rFonts w:ascii="Times New Roman" w:hAnsi="Times New Roman"/>
                <w:b/>
                <w:bCs/>
              </w:rPr>
              <w:t xml:space="preserve">Mode: </w:t>
            </w:r>
            <w:r w:rsidRPr="00791D78" w:rsidR="0000338D">
              <w:rPr>
                <w:rFonts w:ascii="Times New Roman" w:hAnsi="Times New Roman"/>
              </w:rPr>
              <w:t>In-person or via video web meeting</w:t>
            </w:r>
          </w:p>
          <w:p w:rsidR="6F573999" w:rsidRPr="00791D78" w:rsidP="6F573999" w14:paraId="0630A48F" w14:textId="14B3F94F">
            <w:pPr>
              <w:rPr>
                <w:rFonts w:ascii="Times New Roman" w:hAnsi="Times New Roman"/>
                <w:b/>
                <w:bCs/>
              </w:rPr>
            </w:pPr>
          </w:p>
          <w:p w:rsidR="1FEDC769" w:rsidRPr="00791D78" w:rsidP="6F573999" w14:paraId="0605CAC5" w14:textId="5D6F3EA1">
            <w:pPr>
              <w:rPr>
                <w:rFonts w:ascii="Times New Roman" w:hAnsi="Times New Roman"/>
                <w:b/>
                <w:bCs/>
              </w:rPr>
            </w:pPr>
            <w:r w:rsidRPr="00791D78">
              <w:rPr>
                <w:rFonts w:ascii="Times New Roman" w:hAnsi="Times New Roman"/>
                <w:b/>
                <w:bCs/>
              </w:rPr>
              <w:t>Duration:</w:t>
            </w:r>
            <w:r w:rsidRPr="00791D78" w:rsidR="28B1ECEC">
              <w:rPr>
                <w:rFonts w:ascii="Times New Roman" w:hAnsi="Times New Roman"/>
              </w:rPr>
              <w:t xml:space="preserve"> 1 hour</w:t>
            </w:r>
          </w:p>
          <w:p w:rsidR="6F573999" w:rsidRPr="00791D78" w:rsidP="6F573999" w14:paraId="29DDCC4C" w14:textId="59188FF6">
            <w:pPr>
              <w:rPr>
                <w:rFonts w:ascii="Times New Roman" w:hAnsi="Times New Roman"/>
                <w:b/>
                <w:bCs/>
              </w:rPr>
            </w:pPr>
          </w:p>
        </w:tc>
      </w:tr>
      <w:tr w14:paraId="38B1CEF1" w14:textId="77777777" w:rsidTr="0000338D">
        <w:tblPrEx>
          <w:tblW w:w="5000" w:type="pct"/>
          <w:tblLook w:val="04A0"/>
        </w:tblPrEx>
        <w:trPr>
          <w:trHeight w:val="300"/>
        </w:trPr>
        <w:tc>
          <w:tcPr>
            <w:tcW w:w="2083" w:type="dxa"/>
            <w:shd w:val="clear" w:color="auto" w:fill="auto"/>
          </w:tcPr>
          <w:p w:rsidR="5BE0DFED" w:rsidRPr="00791D78" w:rsidP="6F573999" w14:paraId="72D04899" w14:textId="1A5324CA">
            <w:pPr>
              <w:rPr>
                <w:rFonts w:ascii="Times New Roman" w:hAnsi="Times New Roman"/>
              </w:rPr>
            </w:pPr>
            <w:r w:rsidRPr="00791D78">
              <w:rPr>
                <w:rFonts w:ascii="Times New Roman" w:hAnsi="Times New Roman"/>
              </w:rPr>
              <w:t>Caregiver Survey</w:t>
            </w:r>
          </w:p>
        </w:tc>
        <w:tc>
          <w:tcPr>
            <w:tcW w:w="5141" w:type="dxa"/>
            <w:shd w:val="clear" w:color="auto" w:fill="auto"/>
          </w:tcPr>
          <w:p w:rsidR="1FEDC769" w:rsidRPr="00791D78" w:rsidP="6F573999" w14:paraId="6F7DBEEA" w14:textId="53674CE1">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42EC5299">
              <w:rPr>
                <w:rFonts w:ascii="Times New Roman" w:hAnsi="Times New Roman"/>
              </w:rPr>
              <w:t>Caregivers</w:t>
            </w:r>
            <w:r w:rsidRPr="00791D78" w:rsidR="3CAC7FE6">
              <w:rPr>
                <w:rFonts w:ascii="Times New Roman" w:hAnsi="Times New Roman"/>
              </w:rPr>
              <w:t xml:space="preserve"> (n=250)</w:t>
            </w:r>
          </w:p>
          <w:p w:rsidR="6F573999" w:rsidRPr="00791D78" w:rsidP="6F573999" w14:paraId="1A0886E4" w14:textId="2F93301B">
            <w:pPr>
              <w:rPr>
                <w:rFonts w:ascii="Times New Roman" w:hAnsi="Times New Roman"/>
              </w:rPr>
            </w:pPr>
          </w:p>
          <w:p w:rsidR="1FEDC769" w:rsidRPr="00791D78" w:rsidP="0000338D" w14:paraId="48AE72E3" w14:textId="7F3F3C6B">
            <w:pPr>
              <w:rPr>
                <w:rFonts w:ascii="Times New Roman" w:hAnsi="Times New Roman"/>
              </w:rPr>
            </w:pPr>
            <w:r w:rsidRPr="00791D78">
              <w:rPr>
                <w:rFonts w:ascii="Times New Roman" w:hAnsi="Times New Roman"/>
                <w:b/>
                <w:bCs/>
              </w:rPr>
              <w:t>Content</w:t>
            </w:r>
            <w:r w:rsidRPr="00791D78" w:rsidR="6C8A9684">
              <w:rPr>
                <w:rFonts w:ascii="Times New Roman" w:hAnsi="Times New Roman"/>
                <w:b/>
                <w:bCs/>
              </w:rPr>
              <w:t xml:space="preserve">: </w:t>
            </w:r>
          </w:p>
          <w:p w:rsidR="6C8A9684" w:rsidRPr="00791D78" w:rsidP="6F573999" w14:paraId="72DA8D99" w14:textId="7D2A62C4">
            <w:pPr>
              <w:rPr>
                <w:rFonts w:ascii="Times New Roman" w:hAnsi="Times New Roman"/>
              </w:rPr>
            </w:pPr>
            <w:r w:rsidRPr="00E82940">
              <w:rPr>
                <w:rFonts w:ascii="Times New Roman" w:hAnsi="Times New Roman"/>
              </w:rPr>
              <w:t>Collects information from adults caring for children with child welfare cases about their experiences with the child welfare court process and demographic</w:t>
            </w:r>
            <w:r w:rsidRPr="00791D78">
              <w:rPr>
                <w:rFonts w:ascii="Times New Roman" w:hAnsi="Times New Roman"/>
                <w:shd w:val="clear" w:color="auto" w:fill="E6E6E6"/>
              </w:rPr>
              <w:t xml:space="preserve"> </w:t>
            </w:r>
            <w:r w:rsidRPr="00791D78" w:rsidR="16F77C2B">
              <w:rPr>
                <w:rFonts w:ascii="Times New Roman" w:hAnsi="Times New Roman"/>
              </w:rPr>
              <w:t>information.</w:t>
            </w:r>
            <w:r w:rsidRPr="00791D78">
              <w:rPr>
                <w:rFonts w:ascii="Times New Roman" w:eastAsia="Courier New" w:hAnsi="Times New Roman"/>
              </w:rPr>
              <w:t xml:space="preserve"> </w:t>
            </w:r>
            <w:r w:rsidRPr="00791D78">
              <w:rPr>
                <w:rFonts w:ascii="Times New Roman" w:hAnsi="Times New Roman"/>
              </w:rPr>
              <w:t xml:space="preserve"> </w:t>
            </w:r>
          </w:p>
          <w:p w:rsidR="6F573999" w:rsidRPr="00791D78" w:rsidP="6F573999" w14:paraId="0F81E658" w14:textId="21FA0A2B">
            <w:pPr>
              <w:rPr>
                <w:rFonts w:ascii="Times New Roman" w:hAnsi="Times New Roman"/>
              </w:rPr>
            </w:pPr>
          </w:p>
          <w:p w:rsidR="1FEDC769" w:rsidRPr="00791D78" w:rsidP="6F573999" w14:paraId="5AF876F7" w14:textId="50AFA3E6">
            <w:pPr>
              <w:rPr>
                <w:rFonts w:ascii="Times New Roman" w:hAnsi="Times New Roman"/>
              </w:rPr>
            </w:pPr>
            <w:r w:rsidRPr="00791D78">
              <w:rPr>
                <w:rFonts w:ascii="Times New Roman" w:hAnsi="Times New Roman"/>
                <w:b/>
                <w:bCs/>
              </w:rPr>
              <w:t>Purpose</w:t>
            </w:r>
            <w:r w:rsidRPr="00791D78">
              <w:rPr>
                <w:rFonts w:ascii="Times New Roman" w:hAnsi="Times New Roman"/>
              </w:rPr>
              <w:t>:</w:t>
            </w:r>
            <w:r w:rsidRPr="00791D78" w:rsidR="4B617EB0">
              <w:rPr>
                <w:rFonts w:ascii="Times New Roman" w:hAnsi="Times New Roman"/>
              </w:rPr>
              <w:t xml:space="preserve"> To understand non-parent caregivers’ experiences with the child welfare court process</w:t>
            </w:r>
            <w:r w:rsidR="003E2E0C">
              <w:rPr>
                <w:rFonts w:ascii="Times New Roman" w:hAnsi="Times New Roman"/>
              </w:rPr>
              <w:t xml:space="preserve"> and</w:t>
            </w:r>
            <w:r w:rsidRPr="00F56C2D" w:rsidR="003E2E0C">
              <w:rPr>
                <w:rFonts w:ascii="Times New Roman" w:hAnsi="Times New Roman"/>
              </w:rPr>
              <w:t xml:space="preserve"> develop strategies to improve equity</w:t>
            </w:r>
            <w:r w:rsidRPr="00791D78" w:rsidR="003E2E0C">
              <w:rPr>
                <w:rFonts w:ascii="Times New Roman" w:hAnsi="Times New Roman"/>
              </w:rPr>
              <w:t>.</w:t>
            </w:r>
          </w:p>
        </w:tc>
        <w:tc>
          <w:tcPr>
            <w:tcW w:w="2126" w:type="dxa"/>
            <w:shd w:val="clear" w:color="auto" w:fill="auto"/>
          </w:tcPr>
          <w:p w:rsidR="1FEDC769" w:rsidRPr="00791D78" w:rsidP="6F573999" w14:paraId="090D10EA" w14:textId="253A0B35">
            <w:pPr>
              <w:rPr>
                <w:rFonts w:ascii="Times New Roman" w:hAnsi="Times New Roman"/>
              </w:rPr>
            </w:pPr>
            <w:r w:rsidRPr="00791D78">
              <w:rPr>
                <w:rFonts w:ascii="Times New Roman" w:hAnsi="Times New Roman"/>
                <w:b/>
                <w:bCs/>
              </w:rPr>
              <w:t xml:space="preserve">Mode: </w:t>
            </w:r>
            <w:r w:rsidRPr="00791D78" w:rsidR="006126E4">
              <w:rPr>
                <w:rFonts w:ascii="Times New Roman" w:hAnsi="Times New Roman"/>
              </w:rPr>
              <w:t>Web survey or pen and paper</w:t>
            </w:r>
          </w:p>
          <w:p w:rsidR="6F573999" w:rsidRPr="00791D78" w:rsidP="6F573999" w14:paraId="289CB26A" w14:textId="14B3F94F">
            <w:pPr>
              <w:rPr>
                <w:rFonts w:ascii="Times New Roman" w:hAnsi="Times New Roman"/>
                <w:b/>
                <w:bCs/>
              </w:rPr>
            </w:pPr>
          </w:p>
          <w:p w:rsidR="1FEDC769" w:rsidRPr="00791D78" w:rsidP="6F573999" w14:paraId="7D173B3F" w14:textId="269D6995">
            <w:pPr>
              <w:rPr>
                <w:rFonts w:ascii="Times New Roman" w:hAnsi="Times New Roman"/>
                <w:b/>
                <w:bCs/>
              </w:rPr>
            </w:pPr>
            <w:r w:rsidRPr="00791D78">
              <w:rPr>
                <w:rFonts w:ascii="Times New Roman" w:hAnsi="Times New Roman"/>
                <w:b/>
                <w:bCs/>
              </w:rPr>
              <w:t>Duration:</w:t>
            </w:r>
            <w:r w:rsidRPr="00791D78" w:rsidR="0EEF022D">
              <w:rPr>
                <w:rFonts w:ascii="Times New Roman" w:hAnsi="Times New Roman"/>
              </w:rPr>
              <w:t xml:space="preserve"> 0.08 hours</w:t>
            </w:r>
          </w:p>
          <w:p w:rsidR="6F573999" w:rsidRPr="00791D78" w:rsidP="6F573999" w14:paraId="79BF9C0E" w14:textId="4675AF5D">
            <w:pPr>
              <w:rPr>
                <w:rFonts w:ascii="Times New Roman" w:hAnsi="Times New Roman"/>
                <w:b/>
                <w:bCs/>
              </w:rPr>
            </w:pPr>
          </w:p>
        </w:tc>
      </w:tr>
      <w:tr w14:paraId="44EE9B8C" w14:textId="77777777" w:rsidTr="0000338D">
        <w:tblPrEx>
          <w:tblW w:w="5000" w:type="pct"/>
          <w:tblLook w:val="04A0"/>
        </w:tblPrEx>
        <w:trPr>
          <w:trHeight w:val="300"/>
        </w:trPr>
        <w:tc>
          <w:tcPr>
            <w:tcW w:w="2083" w:type="dxa"/>
            <w:shd w:val="clear" w:color="auto" w:fill="auto"/>
          </w:tcPr>
          <w:p w:rsidR="2063C071" w:rsidRPr="00791D78" w:rsidP="6F573999" w14:paraId="44CE189E" w14:textId="609CA752">
            <w:pPr>
              <w:rPr>
                <w:rFonts w:ascii="Times New Roman" w:hAnsi="Times New Roman"/>
              </w:rPr>
            </w:pPr>
            <w:r w:rsidRPr="00791D78">
              <w:rPr>
                <w:rFonts w:ascii="Times New Roman" w:hAnsi="Times New Roman"/>
              </w:rPr>
              <w:t>Stakeholder Survey</w:t>
            </w:r>
          </w:p>
        </w:tc>
        <w:tc>
          <w:tcPr>
            <w:tcW w:w="5141" w:type="dxa"/>
            <w:shd w:val="clear" w:color="auto" w:fill="auto"/>
          </w:tcPr>
          <w:p w:rsidR="1FEDC769" w:rsidRPr="00791D78" w:rsidP="6F573999" w14:paraId="4CD2790D" w14:textId="3B86BBE9">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1B366CCF">
              <w:rPr>
                <w:rFonts w:ascii="Times New Roman" w:hAnsi="Times New Roman"/>
              </w:rPr>
              <w:t>Stakeholder (n=1500)</w:t>
            </w:r>
          </w:p>
          <w:p w:rsidR="6F573999" w:rsidRPr="00791D78" w:rsidP="6F573999" w14:paraId="11979517" w14:textId="7CBE8AB4">
            <w:pPr>
              <w:rPr>
                <w:rFonts w:ascii="Times New Roman" w:hAnsi="Times New Roman"/>
              </w:rPr>
            </w:pPr>
          </w:p>
          <w:p w:rsidR="1FEDC769" w:rsidP="0000338D" w14:paraId="1A3A145B" w14:textId="398B0B60">
            <w:pPr>
              <w:rPr>
                <w:rFonts w:ascii="Times New Roman" w:hAnsi="Times New Roman"/>
              </w:rPr>
            </w:pPr>
            <w:r w:rsidRPr="00791D78">
              <w:rPr>
                <w:rFonts w:ascii="Times New Roman" w:hAnsi="Times New Roman"/>
                <w:b/>
                <w:bCs/>
              </w:rPr>
              <w:t>Content</w:t>
            </w:r>
            <w:r w:rsidRPr="002105C4">
              <w:rPr>
                <w:rFonts w:ascii="Times New Roman" w:hAnsi="Times New Roman"/>
              </w:rPr>
              <w:t>:</w:t>
            </w:r>
            <w:r w:rsidRPr="2C3D83D2" w:rsidR="3186B3C4">
              <w:rPr>
                <w:rFonts w:ascii="Times New Roman" w:hAnsi="Times New Roman"/>
              </w:rPr>
              <w:t xml:space="preserve"> </w:t>
            </w:r>
            <w:r w:rsidRPr="002105C4" w:rsidR="3186B3C4">
              <w:rPr>
                <w:rFonts w:ascii="Times New Roman" w:hAnsi="Times New Roman"/>
              </w:rPr>
              <w:t>Collects data regarding judges’ and attorneys’ experiences in court including, persons present at hearings, judicial engagement strategies used with parents, children, and caregivers, the practices of parent, child, and agency attorneys during hearings, typical timelines to permanency, and case processing activities.</w:t>
            </w:r>
            <w:r w:rsidRPr="00791D78" w:rsidR="3186B3C4">
              <w:rPr>
                <w:rFonts w:ascii="Times New Roman" w:hAnsi="Times New Roman"/>
                <w:shd w:val="clear" w:color="auto" w:fill="E6E6E6"/>
              </w:rPr>
              <w:t xml:space="preserve"> </w:t>
            </w:r>
            <w:r w:rsidRPr="00791D78" w:rsidR="3186B3C4">
              <w:rPr>
                <w:rFonts w:ascii="Times New Roman" w:hAnsi="Times New Roman"/>
              </w:rPr>
              <w:t xml:space="preserve"> </w:t>
            </w:r>
          </w:p>
          <w:p w:rsidR="00882969" w:rsidRPr="00791D78" w:rsidP="0000338D" w14:paraId="5DBD742F" w14:textId="77777777">
            <w:pPr>
              <w:rPr>
                <w:rFonts w:ascii="Times New Roman" w:hAnsi="Times New Roman"/>
              </w:rPr>
            </w:pPr>
          </w:p>
          <w:p w:rsidR="6F573999" w:rsidRPr="00882969" w:rsidP="6F573999" w14:paraId="3FF1216E" w14:textId="586C3457">
            <w:pPr>
              <w:rPr>
                <w:rFonts w:ascii="Times New Roman" w:hAnsi="Times New Roman"/>
              </w:rPr>
            </w:pPr>
            <w:r w:rsidRPr="00791D78">
              <w:rPr>
                <w:rFonts w:ascii="Times New Roman" w:hAnsi="Times New Roman"/>
                <w:b/>
                <w:bCs/>
              </w:rPr>
              <w:t>Purpose</w:t>
            </w:r>
            <w:r w:rsidRPr="00791D78">
              <w:rPr>
                <w:rFonts w:ascii="Times New Roman" w:hAnsi="Times New Roman"/>
              </w:rPr>
              <w:t>:</w:t>
            </w:r>
            <w:r w:rsidRPr="00791D78" w:rsidR="7D3269FA">
              <w:rPr>
                <w:rFonts w:ascii="Times New Roman" w:hAnsi="Times New Roman"/>
              </w:rPr>
              <w:t xml:space="preserve"> To obtain feedback from stakeholders (judges and </w:t>
            </w:r>
            <w:r w:rsidRPr="00791D78" w:rsidR="0F0E1750">
              <w:rPr>
                <w:rFonts w:ascii="Times New Roman" w:hAnsi="Times New Roman"/>
              </w:rPr>
              <w:t>attorneys</w:t>
            </w:r>
            <w:r w:rsidRPr="00791D78" w:rsidR="7D3269FA">
              <w:rPr>
                <w:rFonts w:ascii="Times New Roman" w:hAnsi="Times New Roman"/>
              </w:rPr>
              <w:t xml:space="preserve">) </w:t>
            </w:r>
            <w:r w:rsidRPr="00791D78" w:rsidR="7DA86302">
              <w:rPr>
                <w:rFonts w:ascii="Times New Roman" w:hAnsi="Times New Roman"/>
              </w:rPr>
              <w:t xml:space="preserve">on </w:t>
            </w:r>
            <w:r w:rsidRPr="00791D78" w:rsidR="7D3269FA">
              <w:rPr>
                <w:rFonts w:ascii="Times New Roman" w:hAnsi="Times New Roman"/>
              </w:rPr>
              <w:t>experiences with the child welfare c</w:t>
            </w:r>
            <w:r w:rsidRPr="00791D78" w:rsidR="0C68F6C8">
              <w:rPr>
                <w:rFonts w:ascii="Times New Roman" w:hAnsi="Times New Roman"/>
              </w:rPr>
              <w:t>ourt process.</w:t>
            </w:r>
          </w:p>
        </w:tc>
        <w:tc>
          <w:tcPr>
            <w:tcW w:w="2126" w:type="dxa"/>
            <w:shd w:val="clear" w:color="auto" w:fill="auto"/>
          </w:tcPr>
          <w:p w:rsidR="1FEDC769" w:rsidRPr="00791D78" w:rsidP="6F573999" w14:paraId="0A77EE7C" w14:textId="50CB13E4">
            <w:pPr>
              <w:rPr>
                <w:rFonts w:ascii="Times New Roman" w:hAnsi="Times New Roman"/>
              </w:rPr>
            </w:pPr>
            <w:r w:rsidRPr="00791D78">
              <w:rPr>
                <w:rFonts w:ascii="Times New Roman" w:hAnsi="Times New Roman"/>
                <w:b/>
                <w:bCs/>
              </w:rPr>
              <w:t xml:space="preserve">Mode: </w:t>
            </w:r>
            <w:r w:rsidRPr="00791D78" w:rsidR="006126E4">
              <w:rPr>
                <w:rFonts w:ascii="Times New Roman" w:hAnsi="Times New Roman"/>
              </w:rPr>
              <w:t>Web survey or pen and paper</w:t>
            </w:r>
          </w:p>
          <w:p w:rsidR="6F573999" w:rsidRPr="00791D78" w:rsidP="6F573999" w14:paraId="5647688A" w14:textId="14B3F94F">
            <w:pPr>
              <w:rPr>
                <w:rFonts w:ascii="Times New Roman" w:hAnsi="Times New Roman"/>
                <w:b/>
                <w:bCs/>
              </w:rPr>
            </w:pPr>
          </w:p>
          <w:p w:rsidR="1FEDC769" w:rsidRPr="00791D78" w:rsidP="6F573999" w14:paraId="4CF5C11C" w14:textId="253BCBA9">
            <w:pPr>
              <w:rPr>
                <w:rFonts w:ascii="Times New Roman" w:hAnsi="Times New Roman"/>
              </w:rPr>
            </w:pPr>
            <w:r w:rsidRPr="00791D78">
              <w:rPr>
                <w:rFonts w:ascii="Times New Roman" w:hAnsi="Times New Roman"/>
                <w:b/>
                <w:bCs/>
              </w:rPr>
              <w:t>Duration:</w:t>
            </w:r>
            <w:r w:rsidRPr="00791D78" w:rsidR="53ADC9E8">
              <w:rPr>
                <w:rFonts w:ascii="Times New Roman" w:hAnsi="Times New Roman"/>
              </w:rPr>
              <w:t xml:space="preserve"> 0.17 hours</w:t>
            </w:r>
          </w:p>
          <w:p w:rsidR="6F573999" w:rsidRPr="00791D78" w:rsidP="6F573999" w14:paraId="5EB451E5" w14:textId="52B920E4">
            <w:pPr>
              <w:rPr>
                <w:rFonts w:ascii="Times New Roman" w:hAnsi="Times New Roman"/>
                <w:b/>
                <w:bCs/>
              </w:rPr>
            </w:pPr>
          </w:p>
        </w:tc>
      </w:tr>
      <w:tr w14:paraId="02F6790D" w14:textId="77777777" w:rsidTr="0000338D">
        <w:tblPrEx>
          <w:tblW w:w="5000" w:type="pct"/>
          <w:tblLook w:val="04A0"/>
        </w:tblPrEx>
        <w:trPr>
          <w:trHeight w:val="300"/>
        </w:trPr>
        <w:tc>
          <w:tcPr>
            <w:tcW w:w="2083" w:type="dxa"/>
            <w:shd w:val="clear" w:color="auto" w:fill="auto"/>
          </w:tcPr>
          <w:p w:rsidR="1799CB80" w:rsidRPr="00791D78" w:rsidP="6F573999" w14:paraId="08E69970" w14:textId="3048F2FD">
            <w:pPr>
              <w:rPr>
                <w:rFonts w:ascii="Times New Roman" w:hAnsi="Times New Roman"/>
              </w:rPr>
            </w:pPr>
            <w:r w:rsidRPr="00791D78">
              <w:rPr>
                <w:rFonts w:ascii="Times New Roman" w:hAnsi="Times New Roman"/>
              </w:rPr>
              <w:t>Stakeholder Focus Group Guide</w:t>
            </w:r>
          </w:p>
        </w:tc>
        <w:tc>
          <w:tcPr>
            <w:tcW w:w="5141" w:type="dxa"/>
            <w:shd w:val="clear" w:color="auto" w:fill="auto"/>
          </w:tcPr>
          <w:p w:rsidR="1FEDC769" w:rsidRPr="00791D78" w:rsidP="6F573999" w14:paraId="3425A231" w14:textId="5CE75E04">
            <w:pPr>
              <w:rPr>
                <w:rFonts w:ascii="Times New Roman" w:hAnsi="Times New Roman"/>
              </w:rPr>
            </w:pPr>
            <w:r w:rsidRPr="00791D78">
              <w:rPr>
                <w:rFonts w:ascii="Times New Roman" w:hAnsi="Times New Roman"/>
                <w:b/>
                <w:bCs/>
              </w:rPr>
              <w:t>Respondents</w:t>
            </w:r>
            <w:r w:rsidRPr="00791D78">
              <w:rPr>
                <w:rFonts w:ascii="Times New Roman" w:hAnsi="Times New Roman"/>
              </w:rPr>
              <w:t xml:space="preserve">: </w:t>
            </w:r>
            <w:r w:rsidRPr="00791D78" w:rsidR="4D178207">
              <w:rPr>
                <w:rFonts w:ascii="Times New Roman" w:hAnsi="Times New Roman"/>
              </w:rPr>
              <w:t>Stakeholder (n=400)</w:t>
            </w:r>
          </w:p>
          <w:p w:rsidR="6F573999" w:rsidRPr="00791D78" w:rsidP="6F573999" w14:paraId="2B1CE3BA" w14:textId="18A2F4E3">
            <w:pPr>
              <w:rPr>
                <w:rFonts w:ascii="Times New Roman" w:hAnsi="Times New Roman"/>
              </w:rPr>
            </w:pPr>
          </w:p>
          <w:p w:rsidR="1FEDC769" w:rsidRPr="00791D78" w:rsidP="6F573999" w14:paraId="2CA70CF8" w14:textId="2482FB94">
            <w:pPr>
              <w:rPr>
                <w:rFonts w:ascii="Times New Roman" w:hAnsi="Times New Roman"/>
              </w:rPr>
            </w:pPr>
            <w:r w:rsidRPr="00791D78">
              <w:rPr>
                <w:rFonts w:ascii="Times New Roman" w:hAnsi="Times New Roman"/>
                <w:b/>
                <w:bCs/>
              </w:rPr>
              <w:t>Content</w:t>
            </w:r>
            <w:r w:rsidRPr="00791D78">
              <w:rPr>
                <w:rFonts w:ascii="Times New Roman" w:hAnsi="Times New Roman"/>
              </w:rPr>
              <w:t xml:space="preserve">: </w:t>
            </w:r>
            <w:r w:rsidRPr="00791D78" w:rsidR="0000338D">
              <w:rPr>
                <w:rFonts w:ascii="Times New Roman" w:hAnsi="Times New Roman"/>
              </w:rPr>
              <w:t>Focus group</w:t>
            </w:r>
            <w:r w:rsidRPr="00791D78" w:rsidR="0B3BF8CF">
              <w:rPr>
                <w:rFonts w:ascii="Times New Roman" w:hAnsi="Times New Roman"/>
              </w:rPr>
              <w:t xml:space="preserve"> guide that asks judges, parent attorneys, children’s attorneys, and child welfare agency attorneys about </w:t>
            </w:r>
            <w:r w:rsidRPr="00791D78" w:rsidR="39971297">
              <w:rPr>
                <w:rFonts w:ascii="Times New Roman" w:hAnsi="Times New Roman"/>
              </w:rPr>
              <w:t>their</w:t>
            </w:r>
            <w:r w:rsidRPr="00791D78" w:rsidR="0B3BF8CF">
              <w:rPr>
                <w:rFonts w:ascii="Times New Roman" w:hAnsi="Times New Roman"/>
              </w:rPr>
              <w:t xml:space="preserve"> perceptions of the child welfare court system.</w:t>
            </w:r>
            <w:r w:rsidRPr="00791D78" w:rsidR="750FC923">
              <w:rPr>
                <w:rFonts w:ascii="Times New Roman" w:hAnsi="Times New Roman"/>
              </w:rPr>
              <w:t xml:space="preserve"> Topics include family engagement, family due process, legal representation, decision-making for safety and permanency. </w:t>
            </w:r>
          </w:p>
          <w:p w:rsidR="6F573999" w:rsidRPr="00791D78" w:rsidP="6F573999" w14:paraId="674F2474" w14:textId="3F1629D7">
            <w:pPr>
              <w:rPr>
                <w:rFonts w:ascii="Times New Roman" w:hAnsi="Times New Roman"/>
              </w:rPr>
            </w:pPr>
          </w:p>
          <w:p w:rsidR="6F573999" w:rsidRPr="00882969" w:rsidP="6F573999" w14:paraId="6D6C3702" w14:textId="400CF3CD">
            <w:pPr>
              <w:rPr>
                <w:rFonts w:ascii="Times New Roman" w:hAnsi="Times New Roman"/>
              </w:rPr>
            </w:pPr>
            <w:r w:rsidRPr="00791D78">
              <w:rPr>
                <w:rFonts w:ascii="Times New Roman" w:hAnsi="Times New Roman"/>
                <w:b/>
                <w:bCs/>
              </w:rPr>
              <w:t>Purpose</w:t>
            </w:r>
            <w:r w:rsidRPr="00791D78">
              <w:rPr>
                <w:rFonts w:ascii="Times New Roman" w:hAnsi="Times New Roman"/>
              </w:rPr>
              <w:t>:</w:t>
            </w:r>
            <w:r w:rsidRPr="00791D78" w:rsidR="21821F0F">
              <w:rPr>
                <w:rFonts w:ascii="Times New Roman" w:hAnsi="Times New Roman"/>
              </w:rPr>
              <w:t xml:space="preserve"> To gain insight on stakeholder perceptions of how families are engaged in the court pr</w:t>
            </w:r>
            <w:r w:rsidRPr="00791D78" w:rsidR="68429C5B">
              <w:rPr>
                <w:rFonts w:ascii="Times New Roman" w:hAnsi="Times New Roman"/>
              </w:rPr>
              <w:t xml:space="preserve">ocess, how families receive due process, the quality of legal representation, safety and decision-making, and permanency decision-making. </w:t>
            </w:r>
          </w:p>
        </w:tc>
        <w:tc>
          <w:tcPr>
            <w:tcW w:w="2126" w:type="dxa"/>
            <w:shd w:val="clear" w:color="auto" w:fill="auto"/>
          </w:tcPr>
          <w:p w:rsidR="1FEDC769" w:rsidRPr="00791D78" w:rsidP="6F573999" w14:paraId="6F555266" w14:textId="65195362">
            <w:pPr>
              <w:rPr>
                <w:rFonts w:ascii="Times New Roman" w:hAnsi="Times New Roman"/>
                <w:b/>
                <w:bCs/>
              </w:rPr>
            </w:pPr>
            <w:r w:rsidRPr="00791D78">
              <w:rPr>
                <w:rFonts w:ascii="Times New Roman" w:hAnsi="Times New Roman"/>
                <w:b/>
                <w:bCs/>
              </w:rPr>
              <w:t xml:space="preserve">Mode: </w:t>
            </w:r>
            <w:r w:rsidRPr="00791D78" w:rsidR="0000338D">
              <w:rPr>
                <w:rFonts w:ascii="Times New Roman" w:hAnsi="Times New Roman"/>
              </w:rPr>
              <w:t>In-person or via video web meeting</w:t>
            </w:r>
          </w:p>
          <w:p w:rsidR="6F573999" w:rsidRPr="00791D78" w:rsidP="6F573999" w14:paraId="2145F02A" w14:textId="14B3F94F">
            <w:pPr>
              <w:rPr>
                <w:rFonts w:ascii="Times New Roman" w:hAnsi="Times New Roman"/>
                <w:b/>
                <w:bCs/>
              </w:rPr>
            </w:pPr>
          </w:p>
          <w:p w:rsidR="1FEDC769" w:rsidRPr="00791D78" w:rsidP="6F573999" w14:paraId="2603921E" w14:textId="7B1395DA">
            <w:pPr>
              <w:rPr>
                <w:rFonts w:ascii="Times New Roman" w:hAnsi="Times New Roman"/>
                <w:b/>
                <w:bCs/>
              </w:rPr>
            </w:pPr>
            <w:r w:rsidRPr="00791D78">
              <w:rPr>
                <w:rFonts w:ascii="Times New Roman" w:hAnsi="Times New Roman"/>
                <w:b/>
                <w:bCs/>
              </w:rPr>
              <w:t>Duration:</w:t>
            </w:r>
            <w:r w:rsidRPr="00791D78" w:rsidR="29474741">
              <w:rPr>
                <w:rFonts w:ascii="Times New Roman" w:hAnsi="Times New Roman"/>
              </w:rPr>
              <w:t xml:space="preserve"> 1 hour</w:t>
            </w:r>
          </w:p>
          <w:p w:rsidR="6F573999" w:rsidRPr="00791D78" w:rsidP="6F573999" w14:paraId="3E6E4B4A" w14:textId="55AF2C90">
            <w:pPr>
              <w:rPr>
                <w:rFonts w:ascii="Times New Roman" w:hAnsi="Times New Roman"/>
                <w:b/>
                <w:bCs/>
              </w:rPr>
            </w:pPr>
          </w:p>
        </w:tc>
      </w:tr>
      <w:bookmarkEnd w:id="1"/>
    </w:tbl>
    <w:p w:rsidR="005337B8" w:rsidRPr="00791D78" w:rsidP="00686BC5" w14:paraId="13AB9190" w14:textId="77777777">
      <w:pPr>
        <w:widowControl/>
        <w:tabs>
          <w:tab w:val="num" w:pos="360"/>
        </w:tabs>
        <w:ind w:left="360"/>
        <w:rPr>
          <w:rFonts w:ascii="Times New Roman" w:hAnsi="Times New Roman"/>
          <w:snapToGrid/>
          <w:sz w:val="24"/>
          <w:szCs w:val="24"/>
        </w:rPr>
      </w:pPr>
    </w:p>
    <w:p w:rsidR="00D60543" w:rsidRPr="00791D78" w:rsidP="00D7443D" w14:paraId="3C8C4501" w14:textId="77777777">
      <w:pPr>
        <w:widowControl/>
        <w:tabs>
          <w:tab w:val="num" w:pos="360"/>
        </w:tabs>
        <w:ind w:left="360"/>
        <w:rPr>
          <w:rFonts w:ascii="Times New Roman" w:hAnsi="Times New Roman"/>
          <w:snapToGrid/>
          <w:sz w:val="24"/>
          <w:szCs w:val="24"/>
        </w:rPr>
      </w:pPr>
    </w:p>
    <w:p w:rsidR="002C3C4F" w:rsidRPr="00791D78"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Use of Improved Information Technology and Burden Reduction </w:t>
      </w:r>
    </w:p>
    <w:p w:rsidR="009C2DE1" w:rsidRPr="00791D78" w:rsidP="00022586" w14:paraId="278CCB05" w14:textId="28BAEB0B">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 xml:space="preserve">The </w:t>
      </w:r>
      <w:r w:rsidR="002F3FB1">
        <w:rPr>
          <w:rFonts w:ascii="Times New Roman" w:hAnsi="Times New Roman"/>
          <w:snapToGrid/>
          <w:sz w:val="24"/>
          <w:szCs w:val="24"/>
        </w:rPr>
        <w:t xml:space="preserve">surveys in this information collection </w:t>
      </w:r>
      <w:r w:rsidRPr="00791D78">
        <w:rPr>
          <w:rFonts w:ascii="Times New Roman" w:hAnsi="Times New Roman"/>
          <w:snapToGrid/>
          <w:sz w:val="24"/>
          <w:szCs w:val="24"/>
        </w:rPr>
        <w:t>will be administered using Qualtrics, a web survey software. Respondents will be sent a link to access the survey and will have the option to complete the survey using their computers, tablets, or smart phones. The study team will test the survey link from each type of device to make sure that the survey displays properly and that responses are accurately recorded by the Qualtrics software.</w:t>
      </w:r>
      <w:r w:rsidR="002F3FB1">
        <w:rPr>
          <w:rFonts w:ascii="Times New Roman" w:hAnsi="Times New Roman"/>
          <w:snapToGrid/>
          <w:sz w:val="24"/>
          <w:szCs w:val="24"/>
        </w:rPr>
        <w:t xml:space="preserve"> Focus groups may be conducted in-person or using a web-based video meeting using Zoom or Microsoft Teams software. </w:t>
      </w:r>
    </w:p>
    <w:p w:rsidR="00D60543" w:rsidP="00022586" w14:paraId="61323458" w14:textId="394D774F">
      <w:pPr>
        <w:widowControl/>
        <w:tabs>
          <w:tab w:val="num" w:pos="360"/>
        </w:tabs>
        <w:ind w:left="360"/>
        <w:rPr>
          <w:rFonts w:ascii="Times New Roman" w:hAnsi="Times New Roman"/>
          <w:snapToGrid/>
          <w:sz w:val="24"/>
          <w:szCs w:val="24"/>
        </w:rPr>
      </w:pPr>
    </w:p>
    <w:p w:rsidR="00AE6202" w:rsidRPr="00791D78" w:rsidP="00022586" w14:paraId="6BE6E132" w14:textId="77777777">
      <w:pPr>
        <w:widowControl/>
        <w:tabs>
          <w:tab w:val="num" w:pos="360"/>
        </w:tabs>
        <w:ind w:left="360"/>
        <w:rPr>
          <w:rFonts w:ascii="Times New Roman" w:hAnsi="Times New Roman"/>
          <w:snapToGrid/>
          <w:sz w:val="24"/>
          <w:szCs w:val="24"/>
        </w:rPr>
      </w:pPr>
    </w:p>
    <w:p w:rsidR="002C3C4F" w:rsidRPr="00791D78"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Efforts to Identify Duplication and Use of Similar Information </w:t>
      </w:r>
    </w:p>
    <w:p w:rsidR="009F5543" w:rsidRPr="00791D78" w:rsidP="00022586" w14:paraId="64082C42" w14:textId="4C937DED">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 xml:space="preserve">CIP self-assessments (OMB </w:t>
      </w:r>
      <w:r w:rsidR="00AE6202">
        <w:rPr>
          <w:rFonts w:ascii="Times New Roman" w:hAnsi="Times New Roman"/>
          <w:snapToGrid/>
          <w:sz w:val="24"/>
          <w:szCs w:val="24"/>
        </w:rPr>
        <w:t>#</w:t>
      </w:r>
      <w:r w:rsidRPr="00791D78">
        <w:rPr>
          <w:rFonts w:ascii="Times New Roman" w:hAnsi="Times New Roman"/>
          <w:snapToGrid/>
          <w:sz w:val="24"/>
          <w:szCs w:val="24"/>
        </w:rPr>
        <w:t xml:space="preserve">: 0970-0307, expiration date: 11/30/2022) are completed annually by all 53 state CIPs and submitted to the Children’s Bureau and the Capacity Building Center for Courts (CBCC), the program’s </w:t>
      </w:r>
      <w:r w:rsidR="00614065">
        <w:rPr>
          <w:rFonts w:ascii="Times New Roman" w:hAnsi="Times New Roman"/>
          <w:snapToGrid/>
          <w:sz w:val="24"/>
          <w:szCs w:val="24"/>
        </w:rPr>
        <w:t>TA</w:t>
      </w:r>
      <w:r w:rsidRPr="00791D78">
        <w:rPr>
          <w:rFonts w:ascii="Times New Roman" w:hAnsi="Times New Roman"/>
          <w:snapToGrid/>
          <w:sz w:val="24"/>
          <w:szCs w:val="24"/>
        </w:rPr>
        <w:t xml:space="preserve"> provider.</w:t>
      </w:r>
      <w:r>
        <w:rPr>
          <w:rStyle w:val="FootnoteReference"/>
          <w:rFonts w:ascii="Times New Roman" w:hAnsi="Times New Roman"/>
          <w:snapToGrid/>
          <w:sz w:val="24"/>
          <w:szCs w:val="24"/>
        </w:rPr>
        <w:footnoteReference w:id="3"/>
      </w:r>
      <w:r w:rsidRPr="00791D78">
        <w:rPr>
          <w:rFonts w:ascii="Times New Roman" w:hAnsi="Times New Roman"/>
          <w:snapToGrid/>
          <w:sz w:val="24"/>
          <w:szCs w:val="24"/>
        </w:rPr>
        <w:t xml:space="preserve">  </w:t>
      </w:r>
      <w:r w:rsidRPr="00791D78" w:rsidR="7B187AAE">
        <w:rPr>
          <w:rFonts w:ascii="Times New Roman" w:hAnsi="Times New Roman"/>
          <w:snapToGrid/>
          <w:sz w:val="24"/>
          <w:szCs w:val="24"/>
        </w:rPr>
        <w:t>The self-assessments provide CB with s</w:t>
      </w:r>
      <w:r w:rsidRPr="00791D78" w:rsidR="24A74192">
        <w:rPr>
          <w:rFonts w:ascii="Times New Roman" w:hAnsi="Times New Roman"/>
          <w:snapToGrid/>
          <w:sz w:val="24"/>
          <w:szCs w:val="24"/>
        </w:rPr>
        <w:t>ome</w:t>
      </w:r>
      <w:r w:rsidRPr="00791D78">
        <w:rPr>
          <w:rFonts w:ascii="Times New Roman" w:hAnsi="Times New Roman"/>
          <w:snapToGrid/>
          <w:sz w:val="24"/>
          <w:szCs w:val="24"/>
        </w:rPr>
        <w:t xml:space="preserve"> information</w:t>
      </w:r>
      <w:r w:rsidRPr="00791D78" w:rsidR="7B187AAE">
        <w:rPr>
          <w:rFonts w:ascii="Times New Roman" w:hAnsi="Times New Roman"/>
          <w:snapToGrid/>
          <w:sz w:val="24"/>
          <w:szCs w:val="24"/>
        </w:rPr>
        <w:t xml:space="preserve"> </w:t>
      </w:r>
      <w:r w:rsidRPr="00791D78">
        <w:rPr>
          <w:rFonts w:ascii="Times New Roman" w:hAnsi="Times New Roman"/>
          <w:snapToGrid/>
          <w:sz w:val="24"/>
          <w:szCs w:val="24"/>
        </w:rPr>
        <w:t xml:space="preserve">about CIPs’ </w:t>
      </w:r>
      <w:r w:rsidR="00882969">
        <w:rPr>
          <w:rFonts w:ascii="Times New Roman" w:hAnsi="Times New Roman"/>
          <w:snapToGrid/>
          <w:sz w:val="24"/>
          <w:szCs w:val="24"/>
        </w:rPr>
        <w:t xml:space="preserve">JCAMP projects </w:t>
      </w:r>
      <w:r w:rsidRPr="00791D78" w:rsidR="24A74192">
        <w:rPr>
          <w:rFonts w:ascii="Times New Roman" w:hAnsi="Times New Roman"/>
          <w:snapToGrid/>
          <w:sz w:val="24"/>
          <w:szCs w:val="24"/>
        </w:rPr>
        <w:t>(e.g.,</w:t>
      </w:r>
      <w:r w:rsidR="00882969">
        <w:rPr>
          <w:rFonts w:ascii="Times New Roman" w:hAnsi="Times New Roman"/>
          <w:snapToGrid/>
          <w:sz w:val="24"/>
          <w:szCs w:val="24"/>
        </w:rPr>
        <w:t xml:space="preserve"> status and summary of findings).</w:t>
      </w:r>
      <w:r w:rsidRPr="00791D78" w:rsidR="5C7D417F">
        <w:rPr>
          <w:rFonts w:ascii="Times New Roman" w:hAnsi="Times New Roman"/>
          <w:snapToGrid/>
          <w:sz w:val="24"/>
          <w:szCs w:val="24"/>
        </w:rPr>
        <w:t xml:space="preserve"> </w:t>
      </w:r>
      <w:r w:rsidR="001339E8">
        <w:rPr>
          <w:rFonts w:ascii="Times New Roman" w:hAnsi="Times New Roman"/>
          <w:snapToGrid/>
          <w:sz w:val="24"/>
          <w:szCs w:val="24"/>
        </w:rPr>
        <w:t>R</w:t>
      </w:r>
      <w:r w:rsidRPr="00791D78" w:rsidR="7B187AAE">
        <w:rPr>
          <w:rFonts w:ascii="Times New Roman" w:hAnsi="Times New Roman"/>
          <w:snapToGrid/>
          <w:sz w:val="24"/>
          <w:szCs w:val="24"/>
        </w:rPr>
        <w:t xml:space="preserve">eview of the available information from </w:t>
      </w:r>
      <w:r w:rsidRPr="00791D78" w:rsidR="7700725D">
        <w:rPr>
          <w:rFonts w:ascii="Times New Roman" w:hAnsi="Times New Roman"/>
          <w:snapToGrid/>
          <w:sz w:val="24"/>
          <w:szCs w:val="24"/>
        </w:rPr>
        <w:t xml:space="preserve">CIP self-assessments </w:t>
      </w:r>
      <w:r w:rsidRPr="00791D78" w:rsidR="7B187AAE">
        <w:rPr>
          <w:rFonts w:ascii="Times New Roman" w:hAnsi="Times New Roman"/>
          <w:snapToGrid/>
          <w:sz w:val="24"/>
          <w:szCs w:val="24"/>
        </w:rPr>
        <w:t xml:space="preserve">has allowed us </w:t>
      </w:r>
      <w:r w:rsidRPr="00791D78" w:rsidR="16709319">
        <w:rPr>
          <w:rFonts w:ascii="Times New Roman" w:hAnsi="Times New Roman"/>
          <w:snapToGrid/>
          <w:sz w:val="24"/>
          <w:szCs w:val="24"/>
        </w:rPr>
        <w:t>to limit</w:t>
      </w:r>
      <w:r w:rsidRPr="00791D78" w:rsidR="7700725D">
        <w:rPr>
          <w:rFonts w:ascii="Times New Roman" w:hAnsi="Times New Roman"/>
          <w:snapToGrid/>
          <w:sz w:val="24"/>
          <w:szCs w:val="24"/>
        </w:rPr>
        <w:t xml:space="preserve"> the number of questions </w:t>
      </w:r>
      <w:r w:rsidRPr="00791D78" w:rsidR="22D6A383">
        <w:rPr>
          <w:rFonts w:ascii="Times New Roman" w:hAnsi="Times New Roman"/>
          <w:snapToGrid/>
          <w:sz w:val="24"/>
          <w:szCs w:val="24"/>
        </w:rPr>
        <w:t>needed</w:t>
      </w:r>
      <w:r w:rsidRPr="00791D78" w:rsidR="7700725D">
        <w:rPr>
          <w:rFonts w:ascii="Times New Roman" w:hAnsi="Times New Roman"/>
          <w:snapToGrid/>
          <w:sz w:val="24"/>
          <w:szCs w:val="24"/>
        </w:rPr>
        <w:t xml:space="preserve"> on the JCAMP </w:t>
      </w:r>
      <w:r w:rsidR="00882969">
        <w:rPr>
          <w:rFonts w:ascii="Times New Roman" w:hAnsi="Times New Roman"/>
          <w:snapToGrid/>
          <w:sz w:val="24"/>
          <w:szCs w:val="24"/>
        </w:rPr>
        <w:t xml:space="preserve">Feedback </w:t>
      </w:r>
      <w:r w:rsidRPr="00791D78" w:rsidR="7700725D">
        <w:rPr>
          <w:rFonts w:ascii="Times New Roman" w:hAnsi="Times New Roman"/>
          <w:snapToGrid/>
          <w:sz w:val="24"/>
          <w:szCs w:val="24"/>
        </w:rPr>
        <w:t xml:space="preserve">Survey. </w:t>
      </w:r>
    </w:p>
    <w:p w:rsidR="009C2DE1" w:rsidP="00022586" w14:paraId="5BF82A71" w14:textId="77777777">
      <w:pPr>
        <w:widowControl/>
        <w:tabs>
          <w:tab w:val="num" w:pos="360"/>
        </w:tabs>
        <w:ind w:left="360"/>
        <w:rPr>
          <w:rFonts w:ascii="Times New Roman" w:hAnsi="Times New Roman"/>
          <w:snapToGrid/>
          <w:sz w:val="24"/>
          <w:szCs w:val="24"/>
        </w:rPr>
      </w:pPr>
    </w:p>
    <w:p w:rsidR="006126E4" w:rsidRPr="00791D78" w:rsidP="00022586" w14:paraId="008DC250" w14:textId="77777777">
      <w:pPr>
        <w:widowControl/>
        <w:tabs>
          <w:tab w:val="num" w:pos="360"/>
        </w:tabs>
        <w:ind w:left="360"/>
        <w:rPr>
          <w:rFonts w:ascii="Times New Roman" w:hAnsi="Times New Roman"/>
          <w:snapToGrid/>
          <w:sz w:val="24"/>
          <w:szCs w:val="24"/>
        </w:rPr>
      </w:pPr>
    </w:p>
    <w:p w:rsidR="002C3C4F" w:rsidRPr="00791D78"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Impact on Small Businesses or Other Small Entities </w:t>
      </w:r>
    </w:p>
    <w:p w:rsidR="00D60543" w:rsidRPr="00791D78" w:rsidP="00022586" w14:paraId="70D79D82" w14:textId="74B22A9C">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The proposed information collection does not impact small businesses or other small entities.</w:t>
      </w:r>
    </w:p>
    <w:p w:rsidR="00D60543" w:rsidRPr="00791D78" w:rsidP="00022586" w14:paraId="1AC2893A" w14:textId="77777777">
      <w:pPr>
        <w:widowControl/>
        <w:tabs>
          <w:tab w:val="num" w:pos="360"/>
        </w:tabs>
        <w:ind w:left="360"/>
        <w:rPr>
          <w:rFonts w:ascii="Times New Roman" w:hAnsi="Times New Roman"/>
          <w:snapToGrid/>
          <w:sz w:val="24"/>
          <w:szCs w:val="24"/>
        </w:rPr>
      </w:pPr>
    </w:p>
    <w:p w:rsidR="00D60543" w:rsidRPr="00791D78" w:rsidP="00022586" w14:paraId="7A03161C" w14:textId="77777777">
      <w:pPr>
        <w:widowControl/>
        <w:tabs>
          <w:tab w:val="num" w:pos="360"/>
        </w:tabs>
        <w:ind w:left="360"/>
        <w:rPr>
          <w:rFonts w:ascii="Times New Roman" w:hAnsi="Times New Roman"/>
          <w:snapToGrid/>
          <w:sz w:val="24"/>
          <w:szCs w:val="24"/>
        </w:rPr>
      </w:pPr>
    </w:p>
    <w:p w:rsidR="002C3C4F" w:rsidRPr="00791D78"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Consequences of Collecting the Information Less Frequently </w:t>
      </w:r>
    </w:p>
    <w:p w:rsidR="00D60543" w:rsidRPr="00791D78" w:rsidP="00022586" w14:paraId="456E0DAC" w14:textId="09B3953E">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proposed instruments would all be administered just once. The proposed approach has been developed to </w:t>
      </w:r>
      <w:r w:rsidRPr="00791D78" w:rsidR="1001506F">
        <w:rPr>
          <w:rFonts w:ascii="Times New Roman" w:hAnsi="Times New Roman"/>
          <w:snapToGrid/>
          <w:sz w:val="24"/>
          <w:szCs w:val="24"/>
        </w:rPr>
        <w:t xml:space="preserve">limit </w:t>
      </w:r>
      <w:r w:rsidRPr="00791D78" w:rsidR="359E474C">
        <w:rPr>
          <w:rFonts w:ascii="Times New Roman" w:hAnsi="Times New Roman"/>
          <w:snapToGrid/>
          <w:sz w:val="24"/>
          <w:szCs w:val="24"/>
        </w:rPr>
        <w:t xml:space="preserve">the information </w:t>
      </w:r>
      <w:r>
        <w:rPr>
          <w:rFonts w:ascii="Times New Roman" w:hAnsi="Times New Roman"/>
          <w:snapToGrid/>
          <w:sz w:val="24"/>
          <w:szCs w:val="24"/>
        </w:rPr>
        <w:t xml:space="preserve">requested while still requesting enough information to provide useful </w:t>
      </w:r>
      <w:r w:rsidR="00B413B7">
        <w:rPr>
          <w:rFonts w:ascii="Times New Roman" w:hAnsi="Times New Roman"/>
          <w:snapToGrid/>
          <w:sz w:val="24"/>
          <w:szCs w:val="24"/>
        </w:rPr>
        <w:t xml:space="preserve">data </w:t>
      </w:r>
      <w:r>
        <w:rPr>
          <w:rFonts w:ascii="Times New Roman" w:hAnsi="Times New Roman"/>
          <w:snapToGrid/>
          <w:sz w:val="24"/>
          <w:szCs w:val="24"/>
        </w:rPr>
        <w:t>to ACF, and in turn states or tribes</w:t>
      </w:r>
      <w:r w:rsidRPr="00791D78" w:rsidR="359E474C">
        <w:rPr>
          <w:rFonts w:ascii="Times New Roman" w:hAnsi="Times New Roman"/>
          <w:snapToGrid/>
          <w:sz w:val="24"/>
          <w:szCs w:val="24"/>
        </w:rPr>
        <w:t xml:space="preserve">. </w:t>
      </w:r>
      <w:r w:rsidRPr="00791D78" w:rsidR="06AB1E31">
        <w:rPr>
          <w:rFonts w:ascii="Times New Roman" w:hAnsi="Times New Roman"/>
          <w:snapToGrid/>
          <w:sz w:val="24"/>
          <w:szCs w:val="24"/>
        </w:rPr>
        <w:t xml:space="preserve">If this information were not collected, the JCAMP project would lack </w:t>
      </w:r>
      <w:r w:rsidRPr="00791D78" w:rsidR="080D9D2F">
        <w:rPr>
          <w:rFonts w:ascii="Times New Roman" w:hAnsi="Times New Roman"/>
          <w:snapToGrid/>
          <w:sz w:val="24"/>
          <w:szCs w:val="24"/>
        </w:rPr>
        <w:t>the necessary</w:t>
      </w:r>
      <w:r w:rsidRPr="00791D78" w:rsidR="06AB1E31">
        <w:rPr>
          <w:rFonts w:ascii="Times New Roman" w:hAnsi="Times New Roman"/>
          <w:snapToGrid/>
          <w:sz w:val="24"/>
          <w:szCs w:val="24"/>
        </w:rPr>
        <w:t xml:space="preserve"> information to </w:t>
      </w:r>
      <w:r w:rsidR="002F3FB1">
        <w:rPr>
          <w:rFonts w:ascii="Times New Roman" w:hAnsi="Times New Roman"/>
          <w:snapToGrid/>
          <w:sz w:val="24"/>
          <w:szCs w:val="24"/>
        </w:rPr>
        <w:t xml:space="preserve">provide effective implementation support and usable permanence measure data to states or tribes that lack the internal capacity to collect it themselves. </w:t>
      </w:r>
    </w:p>
    <w:p w:rsidR="00D60543" w:rsidRPr="00791D78" w:rsidP="00022586" w14:paraId="2A0F47DE" w14:textId="77777777">
      <w:pPr>
        <w:widowControl/>
        <w:tabs>
          <w:tab w:val="num" w:pos="360"/>
        </w:tabs>
        <w:ind w:left="360"/>
        <w:rPr>
          <w:rFonts w:ascii="Times New Roman" w:hAnsi="Times New Roman"/>
          <w:snapToGrid/>
          <w:sz w:val="24"/>
          <w:szCs w:val="24"/>
        </w:rPr>
      </w:pPr>
    </w:p>
    <w:p w:rsidR="00DE529D" w:rsidRPr="00791D78" w:rsidP="00022586" w14:paraId="2744D4F5" w14:textId="77777777">
      <w:pPr>
        <w:widowControl/>
        <w:tabs>
          <w:tab w:val="num" w:pos="360"/>
        </w:tabs>
        <w:ind w:left="360"/>
        <w:rPr>
          <w:rFonts w:ascii="Times New Roman" w:hAnsi="Times New Roman"/>
          <w:snapToGrid/>
          <w:sz w:val="24"/>
          <w:szCs w:val="24"/>
        </w:rPr>
      </w:pPr>
    </w:p>
    <w:p w:rsidR="002C3C4F" w:rsidRPr="00791D78"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Special Circumstances Relating to the Guidelines of 5 CFR 1320.5 </w:t>
      </w:r>
    </w:p>
    <w:p w:rsidR="0005268F" w:rsidRPr="00791D78" w:rsidP="00022586" w14:paraId="208E7E85" w14:textId="261D9D45">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There are no special circumstances.</w:t>
      </w:r>
    </w:p>
    <w:p w:rsidR="00DE529D" w:rsidRPr="00791D78" w:rsidP="00022586" w14:paraId="46224D5D" w14:textId="77777777">
      <w:pPr>
        <w:widowControl/>
        <w:tabs>
          <w:tab w:val="num" w:pos="360"/>
        </w:tabs>
        <w:ind w:left="360"/>
        <w:rPr>
          <w:rFonts w:ascii="Times New Roman" w:hAnsi="Times New Roman"/>
          <w:snapToGrid/>
          <w:sz w:val="24"/>
          <w:szCs w:val="24"/>
        </w:rPr>
      </w:pPr>
    </w:p>
    <w:p w:rsidR="00DE529D" w:rsidRPr="00791D78" w:rsidP="00022586" w14:paraId="2CFEBB22" w14:textId="77777777">
      <w:pPr>
        <w:widowControl/>
        <w:tabs>
          <w:tab w:val="num" w:pos="360"/>
        </w:tabs>
        <w:ind w:left="360"/>
        <w:rPr>
          <w:rFonts w:ascii="Times New Roman" w:hAnsi="Times New Roman"/>
          <w:snapToGrid/>
          <w:sz w:val="24"/>
          <w:szCs w:val="24"/>
        </w:rPr>
      </w:pPr>
    </w:p>
    <w:p w:rsidR="0051278C" w:rsidRPr="00791D78"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Comments in Response to the Federal Register Notice and Efforts to Consult Outside the Agency </w:t>
      </w:r>
    </w:p>
    <w:p w:rsidR="00AF36ED" w:rsidRPr="00791D78" w:rsidP="008325F4" w14:paraId="110FEE10" w14:textId="58BA4790">
      <w:pPr>
        <w:tabs>
          <w:tab w:val="num" w:pos="360"/>
        </w:tabs>
        <w:spacing w:after="60"/>
        <w:ind w:left="360"/>
        <w:rPr>
          <w:rFonts w:ascii="Times New Roman" w:hAnsi="Times New Roman"/>
          <w:i/>
          <w:iCs/>
          <w:sz w:val="24"/>
          <w:szCs w:val="24"/>
        </w:rPr>
      </w:pPr>
      <w:r w:rsidRPr="00791D78">
        <w:rPr>
          <w:rFonts w:ascii="Times New Roman" w:hAnsi="Times New Roman"/>
          <w:i/>
          <w:iCs/>
          <w:sz w:val="24"/>
          <w:szCs w:val="24"/>
        </w:rPr>
        <w:t>Federal Register Notice and Comments</w:t>
      </w:r>
    </w:p>
    <w:p w:rsidR="00C41B15" w:rsidRPr="00791D78" w:rsidP="00D26469" w14:paraId="072F18A6" w14:textId="5656D8A1">
      <w:pPr>
        <w:tabs>
          <w:tab w:val="num" w:pos="360"/>
        </w:tabs>
        <w:ind w:left="360"/>
        <w:rPr>
          <w:rFonts w:ascii="Times New Roman" w:hAnsi="Times New Roman"/>
          <w:sz w:val="24"/>
          <w:szCs w:val="24"/>
        </w:rPr>
      </w:pPr>
      <w:r w:rsidRPr="00791D78">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791D78" w:rsidR="008E5F51">
        <w:rPr>
          <w:rFonts w:ascii="Times New Roman" w:hAnsi="Times New Roman"/>
          <w:sz w:val="24"/>
          <w:szCs w:val="24"/>
        </w:rPr>
        <w:t>J</w:t>
      </w:r>
      <w:r w:rsidRPr="00791D78">
        <w:rPr>
          <w:rFonts w:ascii="Times New Roman" w:hAnsi="Times New Roman"/>
          <w:sz w:val="24"/>
          <w:szCs w:val="24"/>
        </w:rPr>
        <w:t>une 28</w:t>
      </w:r>
      <w:r w:rsidRPr="00791D78" w:rsidR="008E5F51">
        <w:rPr>
          <w:rFonts w:ascii="Times New Roman" w:hAnsi="Times New Roman"/>
          <w:sz w:val="24"/>
          <w:szCs w:val="24"/>
        </w:rPr>
        <w:t>, 202</w:t>
      </w:r>
      <w:r w:rsidRPr="00791D78">
        <w:rPr>
          <w:rFonts w:ascii="Times New Roman" w:hAnsi="Times New Roman"/>
          <w:sz w:val="24"/>
          <w:szCs w:val="24"/>
        </w:rPr>
        <w:t>3</w:t>
      </w:r>
      <w:r w:rsidRPr="00791D78">
        <w:rPr>
          <w:rFonts w:ascii="Times New Roman" w:hAnsi="Times New Roman"/>
          <w:sz w:val="24"/>
          <w:szCs w:val="24"/>
        </w:rPr>
        <w:t xml:space="preserve">, Volume </w:t>
      </w:r>
      <w:r w:rsidRPr="00791D78" w:rsidR="00195D99">
        <w:rPr>
          <w:rFonts w:ascii="Times New Roman" w:hAnsi="Times New Roman"/>
          <w:sz w:val="24"/>
          <w:szCs w:val="24"/>
        </w:rPr>
        <w:t>8</w:t>
      </w:r>
      <w:r w:rsidRPr="00791D78">
        <w:rPr>
          <w:rFonts w:ascii="Times New Roman" w:hAnsi="Times New Roman"/>
          <w:sz w:val="24"/>
          <w:szCs w:val="24"/>
        </w:rPr>
        <w:t>8</w:t>
      </w:r>
      <w:r w:rsidRPr="00791D78">
        <w:rPr>
          <w:rFonts w:ascii="Times New Roman" w:hAnsi="Times New Roman"/>
          <w:sz w:val="24"/>
          <w:szCs w:val="24"/>
        </w:rPr>
        <w:t xml:space="preserve">, Number </w:t>
      </w:r>
      <w:r w:rsidRPr="00791D78">
        <w:rPr>
          <w:rFonts w:ascii="Times New Roman" w:hAnsi="Times New Roman"/>
          <w:sz w:val="24"/>
          <w:szCs w:val="24"/>
        </w:rPr>
        <w:t>123</w:t>
      </w:r>
      <w:r w:rsidRPr="00791D78">
        <w:rPr>
          <w:rFonts w:ascii="Times New Roman" w:hAnsi="Times New Roman"/>
          <w:sz w:val="24"/>
          <w:szCs w:val="24"/>
        </w:rPr>
        <w:t xml:space="preserve">, page </w:t>
      </w:r>
      <w:r w:rsidRPr="00791D78">
        <w:rPr>
          <w:rFonts w:ascii="Times New Roman" w:hAnsi="Times New Roman"/>
          <w:sz w:val="24"/>
          <w:szCs w:val="24"/>
        </w:rPr>
        <w:t>41962</w:t>
      </w:r>
      <w:r w:rsidRPr="00791D78" w:rsidR="00195D99">
        <w:rPr>
          <w:rFonts w:ascii="Times New Roman" w:hAnsi="Times New Roman"/>
          <w:sz w:val="24"/>
          <w:szCs w:val="24"/>
        </w:rPr>
        <w:t>,</w:t>
      </w:r>
      <w:r w:rsidRPr="00791D78">
        <w:rPr>
          <w:rFonts w:ascii="Times New Roman" w:hAnsi="Times New Roman"/>
          <w:sz w:val="24"/>
          <w:szCs w:val="24"/>
        </w:rPr>
        <w:t xml:space="preserve"> and provided a sixty-day period for public comment. During the notice and comment period, </w:t>
      </w:r>
      <w:r w:rsidRPr="00791D78" w:rsidR="00D80388">
        <w:rPr>
          <w:rFonts w:ascii="Times New Roman" w:hAnsi="Times New Roman"/>
          <w:sz w:val="24"/>
          <w:szCs w:val="24"/>
        </w:rPr>
        <w:t>we</w:t>
      </w:r>
      <w:r w:rsidRPr="00791D78">
        <w:rPr>
          <w:rFonts w:ascii="Times New Roman" w:hAnsi="Times New Roman"/>
          <w:sz w:val="24"/>
          <w:szCs w:val="24"/>
        </w:rPr>
        <w:t xml:space="preserve"> </w:t>
      </w:r>
      <w:r w:rsidRPr="00791D78" w:rsidR="001C7A62">
        <w:rPr>
          <w:rFonts w:ascii="Times New Roman" w:hAnsi="Times New Roman"/>
          <w:sz w:val="24"/>
          <w:szCs w:val="24"/>
        </w:rPr>
        <w:t xml:space="preserve">received </w:t>
      </w:r>
      <w:r w:rsidRPr="00791D78">
        <w:rPr>
          <w:rFonts w:ascii="Times New Roman" w:hAnsi="Times New Roman"/>
          <w:sz w:val="24"/>
          <w:szCs w:val="24"/>
        </w:rPr>
        <w:t xml:space="preserve">no </w:t>
      </w:r>
      <w:r w:rsidRPr="00791D78" w:rsidR="001C7A62">
        <w:rPr>
          <w:rFonts w:ascii="Times New Roman" w:hAnsi="Times New Roman"/>
          <w:sz w:val="24"/>
          <w:szCs w:val="24"/>
        </w:rPr>
        <w:t>comments</w:t>
      </w:r>
      <w:r w:rsidRPr="00791D78">
        <w:rPr>
          <w:rFonts w:ascii="Times New Roman" w:hAnsi="Times New Roman"/>
          <w:sz w:val="24"/>
          <w:szCs w:val="24"/>
        </w:rPr>
        <w:t xml:space="preserve">. </w:t>
      </w:r>
    </w:p>
    <w:p w:rsidR="00441477" w:rsidRPr="00791D78" w:rsidP="00D26469" w14:paraId="03795768" w14:textId="77777777">
      <w:pPr>
        <w:tabs>
          <w:tab w:val="num" w:pos="360"/>
        </w:tabs>
        <w:ind w:left="360"/>
        <w:rPr>
          <w:rFonts w:ascii="Times New Roman" w:hAnsi="Times New Roman"/>
          <w:sz w:val="24"/>
          <w:szCs w:val="24"/>
        </w:rPr>
      </w:pPr>
    </w:p>
    <w:p w:rsidR="00570D4F" w:rsidRPr="00791D78" w:rsidP="002F5504" w14:paraId="3A8249A7" w14:textId="77777777">
      <w:pPr>
        <w:tabs>
          <w:tab w:val="num" w:pos="360"/>
        </w:tabs>
        <w:spacing w:after="60"/>
        <w:ind w:left="360"/>
        <w:rPr>
          <w:rFonts w:ascii="Times New Roman" w:hAnsi="Times New Roman"/>
          <w:i/>
          <w:iCs/>
          <w:sz w:val="24"/>
          <w:szCs w:val="24"/>
        </w:rPr>
      </w:pPr>
      <w:r w:rsidRPr="00791D78">
        <w:rPr>
          <w:rFonts w:ascii="Times New Roman" w:hAnsi="Times New Roman"/>
          <w:i/>
          <w:iCs/>
          <w:sz w:val="24"/>
          <w:szCs w:val="24"/>
        </w:rPr>
        <w:t>Consultation with Experts Outside of the Study</w:t>
      </w:r>
    </w:p>
    <w:p w:rsidR="009C2DE1" w:rsidRPr="00001C0A" w:rsidP="00022586" w14:paraId="5F44B472" w14:textId="3D2A1021">
      <w:pPr>
        <w:widowControl/>
        <w:tabs>
          <w:tab w:val="num" w:pos="360"/>
        </w:tabs>
        <w:ind w:left="360"/>
        <w:rPr>
          <w:rFonts w:ascii="Times New Roman" w:hAnsi="Times New Roman"/>
          <w:snapToGrid/>
          <w:sz w:val="28"/>
          <w:szCs w:val="28"/>
        </w:rPr>
      </w:pPr>
      <w:r w:rsidRPr="00001C0A">
        <w:rPr>
          <w:rFonts w:ascii="Times New Roman" w:hAnsi="Times New Roman"/>
          <w:sz w:val="24"/>
          <w:szCs w:val="24"/>
        </w:rPr>
        <w:t>The JCAMP Core Team</w:t>
      </w:r>
      <w:r w:rsidRPr="00001C0A" w:rsidR="00C16ECC">
        <w:rPr>
          <w:rFonts w:ascii="Times New Roman" w:hAnsi="Times New Roman"/>
          <w:sz w:val="24"/>
          <w:szCs w:val="24"/>
        </w:rPr>
        <w:t xml:space="preserve">, consisting of </w:t>
      </w:r>
      <w:r w:rsidRPr="00001C0A" w:rsidR="00A547B3">
        <w:rPr>
          <w:rFonts w:ascii="Times New Roman" w:hAnsi="Times New Roman"/>
          <w:sz w:val="24"/>
          <w:szCs w:val="24"/>
        </w:rPr>
        <w:t>experts and parents with lived experience, and youth and parents who</w:t>
      </w:r>
      <w:r w:rsidRPr="00001C0A" w:rsidR="00CC7887">
        <w:rPr>
          <w:rFonts w:ascii="Times New Roman" w:hAnsi="Times New Roman"/>
          <w:sz w:val="24"/>
          <w:szCs w:val="24"/>
        </w:rPr>
        <w:t xml:space="preserve"> experienced foster care,</w:t>
      </w:r>
      <w:r w:rsidRPr="00001C0A" w:rsidR="00A547B3">
        <w:rPr>
          <w:rFonts w:ascii="Times New Roman" w:hAnsi="Times New Roman"/>
          <w:sz w:val="24"/>
          <w:szCs w:val="24"/>
        </w:rPr>
        <w:t xml:space="preserve"> </w:t>
      </w:r>
      <w:r w:rsidRPr="00001C0A" w:rsidR="001D3F2E">
        <w:rPr>
          <w:rFonts w:ascii="Times New Roman" w:hAnsi="Times New Roman"/>
          <w:sz w:val="24"/>
          <w:szCs w:val="24"/>
        </w:rPr>
        <w:t>was consulted</w:t>
      </w:r>
      <w:r w:rsidRPr="00001C0A" w:rsidR="00CC7887">
        <w:rPr>
          <w:rFonts w:ascii="Times New Roman" w:hAnsi="Times New Roman"/>
          <w:sz w:val="24"/>
          <w:szCs w:val="24"/>
        </w:rPr>
        <w:t xml:space="preserve"> </w:t>
      </w:r>
      <w:r w:rsidRPr="00001C0A" w:rsidR="008203E3">
        <w:rPr>
          <w:rFonts w:ascii="Times New Roman" w:hAnsi="Times New Roman"/>
          <w:sz w:val="24"/>
          <w:szCs w:val="24"/>
        </w:rPr>
        <w:t>for survey development and</w:t>
      </w:r>
      <w:r w:rsidRPr="00001C0A" w:rsidR="00C01705">
        <w:rPr>
          <w:rFonts w:ascii="Times New Roman" w:hAnsi="Times New Roman"/>
          <w:sz w:val="24"/>
          <w:szCs w:val="24"/>
        </w:rPr>
        <w:t xml:space="preserve"> informed data collection</w:t>
      </w:r>
      <w:r w:rsidRPr="00001C0A" w:rsidR="00612339">
        <w:rPr>
          <w:rFonts w:ascii="Times New Roman" w:hAnsi="Times New Roman"/>
          <w:sz w:val="24"/>
          <w:szCs w:val="24"/>
        </w:rPr>
        <w:t xml:space="preserve"> methods</w:t>
      </w:r>
      <w:r w:rsidR="001339E8">
        <w:rPr>
          <w:rFonts w:ascii="Times New Roman" w:hAnsi="Times New Roman"/>
          <w:sz w:val="24"/>
          <w:szCs w:val="24"/>
        </w:rPr>
        <w:t xml:space="preserve"> during the developmental phase of JCAMP</w:t>
      </w:r>
      <w:r w:rsidRPr="00001C0A" w:rsidR="00612339">
        <w:rPr>
          <w:rFonts w:ascii="Times New Roman" w:hAnsi="Times New Roman"/>
          <w:sz w:val="24"/>
          <w:szCs w:val="24"/>
        </w:rPr>
        <w:t>. Instruments developed include the following:</w:t>
      </w:r>
      <w:r w:rsidRPr="00001C0A" w:rsidR="00903599">
        <w:rPr>
          <w:rFonts w:ascii="Times New Roman" w:hAnsi="Times New Roman"/>
          <w:sz w:val="24"/>
          <w:szCs w:val="24"/>
        </w:rPr>
        <w:t xml:space="preserve"> JCAMP Stakeholder, Parent, Caregiver, and </w:t>
      </w:r>
      <w:r w:rsidRPr="00001C0A" w:rsidR="00A547B3">
        <w:rPr>
          <w:rFonts w:ascii="Times New Roman" w:hAnsi="Times New Roman"/>
          <w:sz w:val="24"/>
          <w:szCs w:val="24"/>
        </w:rPr>
        <w:t>Youth</w:t>
      </w:r>
      <w:r w:rsidRPr="00001C0A" w:rsidR="00903599">
        <w:rPr>
          <w:rFonts w:ascii="Times New Roman" w:hAnsi="Times New Roman"/>
          <w:sz w:val="24"/>
          <w:szCs w:val="24"/>
        </w:rPr>
        <w:t xml:space="preserve"> data collection survey</w:t>
      </w:r>
      <w:r w:rsidRPr="00001C0A" w:rsidR="00612339">
        <w:rPr>
          <w:rFonts w:ascii="Times New Roman" w:hAnsi="Times New Roman"/>
          <w:sz w:val="24"/>
          <w:szCs w:val="24"/>
        </w:rPr>
        <w:t xml:space="preserve"> and P</w:t>
      </w:r>
      <w:r w:rsidRPr="00001C0A" w:rsidR="00593F9C">
        <w:rPr>
          <w:rFonts w:ascii="Times New Roman" w:hAnsi="Times New Roman"/>
          <w:sz w:val="24"/>
          <w:szCs w:val="24"/>
        </w:rPr>
        <w:t>arent/Caregiver Experience, Youth Experience, and Stakeholder</w:t>
      </w:r>
      <w:r w:rsidRPr="00001C0A" w:rsidR="00612339">
        <w:rPr>
          <w:rFonts w:ascii="Times New Roman" w:hAnsi="Times New Roman"/>
          <w:sz w:val="24"/>
          <w:szCs w:val="24"/>
        </w:rPr>
        <w:t xml:space="preserve"> focus groups.</w:t>
      </w:r>
      <w:r w:rsidRPr="00001C0A" w:rsidR="00612339">
        <w:rPr>
          <w:rFonts w:ascii="Times New Roman" w:hAnsi="Times New Roman"/>
          <w:sz w:val="24"/>
          <w:szCs w:val="24"/>
          <w:shd w:val="clear" w:color="auto" w:fill="E6E6E6"/>
        </w:rPr>
        <w:t xml:space="preserve"> </w:t>
      </w:r>
    </w:p>
    <w:p w:rsidR="00022586" w:rsidP="00022586" w14:paraId="2EDB417E" w14:textId="77777777">
      <w:pPr>
        <w:widowControl/>
        <w:tabs>
          <w:tab w:val="num" w:pos="360"/>
        </w:tabs>
        <w:ind w:left="360"/>
        <w:rPr>
          <w:rFonts w:ascii="Times New Roman" w:hAnsi="Times New Roman"/>
          <w:snapToGrid/>
          <w:sz w:val="24"/>
          <w:szCs w:val="24"/>
        </w:rPr>
      </w:pPr>
    </w:p>
    <w:p w:rsidR="00001C0A" w:rsidRPr="00791D78" w:rsidP="00022586" w14:paraId="4869CB03" w14:textId="77777777">
      <w:pPr>
        <w:widowControl/>
        <w:tabs>
          <w:tab w:val="num" w:pos="360"/>
        </w:tabs>
        <w:ind w:left="360"/>
        <w:rPr>
          <w:rFonts w:ascii="Times New Roman" w:hAnsi="Times New Roman"/>
          <w:snapToGrid/>
          <w:sz w:val="24"/>
          <w:szCs w:val="24"/>
        </w:rPr>
      </w:pPr>
    </w:p>
    <w:p w:rsidR="002C3C4F" w:rsidRPr="00791D78"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Explanation of Any Payment or Gift to Respondents </w:t>
      </w:r>
    </w:p>
    <w:p w:rsidR="00CB1A12" w:rsidRPr="00791D78" w:rsidP="00022586" w14:paraId="533734B7" w14:textId="5BAD1C29">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No incentives for respondents are proposed for this information collection</w:t>
      </w:r>
    </w:p>
    <w:p w:rsidR="00D60543" w:rsidRPr="00791D78" w:rsidP="00022586" w14:paraId="07EE3689" w14:textId="77777777">
      <w:pPr>
        <w:widowControl/>
        <w:tabs>
          <w:tab w:val="num" w:pos="360"/>
        </w:tabs>
        <w:ind w:left="360"/>
        <w:rPr>
          <w:rFonts w:ascii="Times New Roman" w:hAnsi="Times New Roman"/>
          <w:snapToGrid/>
          <w:sz w:val="24"/>
          <w:szCs w:val="24"/>
        </w:rPr>
      </w:pPr>
    </w:p>
    <w:p w:rsidR="00D60543" w:rsidRPr="00791D78" w:rsidP="00022586" w14:paraId="58AEE861" w14:textId="77777777">
      <w:pPr>
        <w:widowControl/>
        <w:tabs>
          <w:tab w:val="num" w:pos="360"/>
        </w:tabs>
        <w:ind w:left="360"/>
        <w:rPr>
          <w:rFonts w:ascii="Times New Roman" w:hAnsi="Times New Roman"/>
          <w:snapToGrid/>
          <w:sz w:val="24"/>
          <w:szCs w:val="24"/>
        </w:rPr>
      </w:pPr>
    </w:p>
    <w:p w:rsidR="002C3C4F" w:rsidRPr="00791D78" w:rsidP="002F5504"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Assurance of Confidentiality Provided to Respondents </w:t>
      </w:r>
    </w:p>
    <w:p w:rsidR="002F3FB1" w:rsidP="002F3FB1" w14:paraId="585352BE" w14:textId="77777777">
      <w:pPr>
        <w:widowControl/>
        <w:tabs>
          <w:tab w:val="num" w:pos="360"/>
        </w:tabs>
        <w:spacing w:after="60"/>
        <w:ind w:left="360"/>
        <w:rPr>
          <w:rFonts w:ascii="Times New Roman" w:hAnsi="Times New Roman"/>
          <w:i/>
          <w:iCs/>
          <w:snapToGrid/>
          <w:sz w:val="24"/>
          <w:szCs w:val="24"/>
        </w:rPr>
      </w:pPr>
      <w:r w:rsidRPr="00791D78">
        <w:rPr>
          <w:rFonts w:ascii="Times New Roman" w:hAnsi="Times New Roman"/>
          <w:i/>
          <w:iCs/>
          <w:snapToGrid/>
          <w:sz w:val="24"/>
          <w:szCs w:val="24"/>
        </w:rPr>
        <w:t>Personally Identifiable Information</w:t>
      </w:r>
      <w:r w:rsidRPr="00791D78" w:rsidR="56F6A445">
        <w:rPr>
          <w:rFonts w:ascii="Times New Roman" w:hAnsi="Times New Roman"/>
          <w:i/>
          <w:iCs/>
          <w:snapToGrid/>
          <w:sz w:val="24"/>
          <w:szCs w:val="24"/>
        </w:rPr>
        <w:t xml:space="preserve"> </w:t>
      </w:r>
    </w:p>
    <w:p w:rsidR="00827466" w:rsidP="00621C5C" w14:paraId="56CCAB27" w14:textId="4598B79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Although </w:t>
      </w:r>
      <w:r w:rsidRPr="00791D78">
        <w:rPr>
          <w:rFonts w:ascii="Times New Roman" w:hAnsi="Times New Roman"/>
          <w:snapToGrid/>
          <w:sz w:val="24"/>
          <w:szCs w:val="24"/>
        </w:rPr>
        <w:t>personally identifiable information (</w:t>
      </w:r>
      <w:r w:rsidRPr="00791D78" w:rsidR="50C9AF38">
        <w:rPr>
          <w:rFonts w:ascii="Times New Roman" w:hAnsi="Times New Roman"/>
          <w:snapToGrid/>
          <w:sz w:val="24"/>
          <w:szCs w:val="24"/>
        </w:rPr>
        <w:t>PII</w:t>
      </w:r>
      <w:r>
        <w:rPr>
          <w:rFonts w:ascii="Times New Roman" w:hAnsi="Times New Roman"/>
          <w:snapToGrid/>
          <w:sz w:val="24"/>
          <w:szCs w:val="24"/>
        </w:rPr>
        <w:t>)</w:t>
      </w:r>
      <w:r w:rsidRPr="00791D78" w:rsidR="50C9AF38">
        <w:rPr>
          <w:rFonts w:ascii="Times New Roman" w:hAnsi="Times New Roman"/>
          <w:snapToGrid/>
          <w:sz w:val="24"/>
          <w:szCs w:val="24"/>
        </w:rPr>
        <w:t xml:space="preserve"> will not be collected on the data collection instruments</w:t>
      </w:r>
      <w:r>
        <w:rPr>
          <w:rFonts w:ascii="Times New Roman" w:hAnsi="Times New Roman"/>
          <w:snapToGrid/>
          <w:sz w:val="24"/>
          <w:szCs w:val="24"/>
        </w:rPr>
        <w:t xml:space="preserve">, </w:t>
      </w:r>
      <w:r w:rsidRPr="00791D78">
        <w:rPr>
          <w:rFonts w:ascii="Times New Roman" w:hAnsi="Times New Roman"/>
          <w:snapToGrid/>
          <w:sz w:val="24"/>
          <w:szCs w:val="24"/>
        </w:rPr>
        <w:t>PII will be used for survey administration</w:t>
      </w:r>
      <w:r>
        <w:rPr>
          <w:rFonts w:ascii="Times New Roman" w:hAnsi="Times New Roman"/>
          <w:snapToGrid/>
          <w:sz w:val="24"/>
          <w:szCs w:val="24"/>
        </w:rPr>
        <w:t xml:space="preserve"> and to schedule focus groups</w:t>
      </w:r>
      <w:r w:rsidRPr="00791D78" w:rsidR="50C9AF38">
        <w:rPr>
          <w:rFonts w:ascii="Times New Roman" w:hAnsi="Times New Roman"/>
          <w:snapToGrid/>
          <w:sz w:val="24"/>
          <w:szCs w:val="24"/>
        </w:rPr>
        <w:t xml:space="preserve">. </w:t>
      </w:r>
      <w:r>
        <w:rPr>
          <w:rFonts w:ascii="Times New Roman" w:hAnsi="Times New Roman"/>
          <w:snapToGrid/>
          <w:sz w:val="24"/>
          <w:szCs w:val="24"/>
        </w:rPr>
        <w:t xml:space="preserve">The study team has information to reach out to potential respondents to the JCAMP Feedback Survey through previous work as </w:t>
      </w:r>
      <w:r w:rsidRPr="00791D78">
        <w:rPr>
          <w:rFonts w:ascii="Times New Roman" w:hAnsi="Times New Roman"/>
          <w:snapToGrid/>
          <w:sz w:val="24"/>
          <w:szCs w:val="24"/>
        </w:rPr>
        <w:t>TA providers</w:t>
      </w:r>
      <w:r>
        <w:rPr>
          <w:rFonts w:ascii="Times New Roman" w:hAnsi="Times New Roman"/>
          <w:snapToGrid/>
          <w:sz w:val="24"/>
          <w:szCs w:val="24"/>
        </w:rPr>
        <w:t xml:space="preserve"> to JCAMP implementation sites.</w:t>
      </w:r>
      <w:r w:rsidRPr="00827466">
        <w:rPr>
          <w:rFonts w:ascii="Times New Roman" w:hAnsi="Times New Roman"/>
          <w:snapToGrid/>
          <w:sz w:val="24"/>
          <w:szCs w:val="24"/>
        </w:rPr>
        <w:t xml:space="preserve"> </w:t>
      </w:r>
      <w:r w:rsidRPr="00791D78">
        <w:rPr>
          <w:rFonts w:ascii="Times New Roman" w:hAnsi="Times New Roman"/>
          <w:snapToGrid/>
          <w:sz w:val="24"/>
          <w:szCs w:val="24"/>
        </w:rPr>
        <w:t xml:space="preserve">For </w:t>
      </w:r>
      <w:r>
        <w:rPr>
          <w:rFonts w:ascii="Times New Roman" w:hAnsi="Times New Roman"/>
          <w:snapToGrid/>
          <w:sz w:val="24"/>
          <w:szCs w:val="24"/>
        </w:rPr>
        <w:t>the other instruments in this information collection, r</w:t>
      </w:r>
      <w:r w:rsidRPr="00791D78">
        <w:rPr>
          <w:rFonts w:ascii="Times New Roman" w:hAnsi="Times New Roman"/>
          <w:snapToGrid/>
          <w:sz w:val="24"/>
          <w:szCs w:val="24"/>
        </w:rPr>
        <w:t>espondent names and email addresses will be provided by local partners.</w:t>
      </w:r>
    </w:p>
    <w:p w:rsidR="00827466" w:rsidP="00621C5C" w14:paraId="42732AFE" w14:textId="77777777">
      <w:pPr>
        <w:widowControl/>
        <w:tabs>
          <w:tab w:val="num" w:pos="360"/>
        </w:tabs>
        <w:ind w:left="360"/>
        <w:rPr>
          <w:rFonts w:ascii="Times New Roman" w:hAnsi="Times New Roman"/>
          <w:snapToGrid/>
          <w:sz w:val="24"/>
          <w:szCs w:val="24"/>
        </w:rPr>
      </w:pPr>
    </w:p>
    <w:p w:rsidR="00405B86" w:rsidP="00621C5C" w14:paraId="504967AE" w14:textId="2D3C44E3">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 xml:space="preserve">PII </w:t>
      </w:r>
      <w:r w:rsidRPr="00791D78" w:rsidR="56F6A445">
        <w:rPr>
          <w:rFonts w:ascii="Times New Roman" w:hAnsi="Times New Roman"/>
          <w:snapToGrid/>
          <w:sz w:val="24"/>
          <w:szCs w:val="24"/>
        </w:rPr>
        <w:t>will not be maintained in a paper or electronic system from which data are actually or directly retrieved by an individuals’ personal identifier.</w:t>
      </w:r>
    </w:p>
    <w:p w:rsidR="00DE146C" w:rsidRPr="002F3FB1" w:rsidP="00621C5C" w14:paraId="191E46A3" w14:textId="77777777">
      <w:pPr>
        <w:widowControl/>
        <w:tabs>
          <w:tab w:val="num" w:pos="360"/>
        </w:tabs>
        <w:ind w:left="360"/>
        <w:rPr>
          <w:rFonts w:ascii="Times New Roman" w:hAnsi="Times New Roman"/>
          <w:sz w:val="24"/>
          <w:szCs w:val="24"/>
        </w:rPr>
      </w:pPr>
    </w:p>
    <w:p w:rsidR="003617A1" w:rsidRPr="00791D78" w:rsidP="002F5504" w14:paraId="6C740A50" w14:textId="77777777">
      <w:pPr>
        <w:widowControl/>
        <w:tabs>
          <w:tab w:val="num" w:pos="360"/>
        </w:tabs>
        <w:spacing w:after="60"/>
        <w:ind w:left="360"/>
        <w:rPr>
          <w:rFonts w:ascii="Times New Roman" w:hAnsi="Times New Roman"/>
          <w:i/>
          <w:iCs/>
          <w:snapToGrid/>
          <w:sz w:val="24"/>
          <w:szCs w:val="24"/>
        </w:rPr>
      </w:pPr>
      <w:r w:rsidRPr="00791D78">
        <w:rPr>
          <w:rFonts w:ascii="Times New Roman" w:hAnsi="Times New Roman"/>
          <w:i/>
          <w:iCs/>
          <w:snapToGrid/>
          <w:sz w:val="24"/>
          <w:szCs w:val="24"/>
        </w:rPr>
        <w:t>Assurances of Privacy</w:t>
      </w:r>
    </w:p>
    <w:p w:rsidR="003617A1" w:rsidRPr="00791D78" w:rsidP="003617A1" w14:paraId="6638C128" w14:textId="2AD2B777">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 xml:space="preserve">Information collected will be kept private. Respondents will be informed of all planned uses of data, that their participation is voluntary, and that their information will be kept private. </w:t>
      </w:r>
      <w:r w:rsidR="00451B84">
        <w:rPr>
          <w:rFonts w:ascii="Times New Roman" w:hAnsi="Times New Roman"/>
          <w:snapToGrid/>
          <w:sz w:val="24"/>
          <w:szCs w:val="24"/>
        </w:rPr>
        <w:t>Survey r</w:t>
      </w:r>
      <w:r w:rsidRPr="00791D78">
        <w:rPr>
          <w:rFonts w:ascii="Times New Roman" w:hAnsi="Times New Roman"/>
          <w:snapToGrid/>
          <w:sz w:val="24"/>
          <w:szCs w:val="24"/>
        </w:rPr>
        <w:t xml:space="preserve">espondents will read an informed consent statement and must click “agree” to access </w:t>
      </w:r>
      <w:r w:rsidR="002734C2">
        <w:rPr>
          <w:rFonts w:ascii="Times New Roman" w:hAnsi="Times New Roman"/>
          <w:snapToGrid/>
          <w:sz w:val="24"/>
          <w:szCs w:val="24"/>
        </w:rPr>
        <w:t>the</w:t>
      </w:r>
      <w:r w:rsidRPr="00791D78">
        <w:rPr>
          <w:rFonts w:ascii="Times New Roman" w:hAnsi="Times New Roman"/>
          <w:snapToGrid/>
          <w:sz w:val="24"/>
          <w:szCs w:val="24"/>
        </w:rPr>
        <w:t xml:space="preserve"> survey</w:t>
      </w:r>
      <w:r w:rsidR="002734C2">
        <w:rPr>
          <w:rFonts w:ascii="Times New Roman" w:hAnsi="Times New Roman"/>
          <w:snapToGrid/>
          <w:sz w:val="24"/>
          <w:szCs w:val="24"/>
        </w:rPr>
        <w:t>s</w:t>
      </w:r>
      <w:r w:rsidRPr="00791D78">
        <w:rPr>
          <w:rFonts w:ascii="Times New Roman" w:hAnsi="Times New Roman"/>
          <w:snapToGrid/>
          <w:sz w:val="24"/>
          <w:szCs w:val="24"/>
        </w:rPr>
        <w:t xml:space="preserve"> (see page 1 of</w:t>
      </w:r>
      <w:r w:rsidR="002734C2">
        <w:rPr>
          <w:rFonts w:ascii="Times New Roman" w:hAnsi="Times New Roman"/>
          <w:snapToGrid/>
          <w:sz w:val="24"/>
          <w:szCs w:val="24"/>
        </w:rPr>
        <w:t xml:space="preserve"> each survey</w:t>
      </w:r>
      <w:r w:rsidRPr="00791D78">
        <w:rPr>
          <w:rFonts w:ascii="Times New Roman" w:hAnsi="Times New Roman"/>
          <w:snapToGrid/>
          <w:sz w:val="24"/>
          <w:szCs w:val="24"/>
        </w:rPr>
        <w:t xml:space="preserve">). </w:t>
      </w:r>
      <w:r w:rsidR="00451B84">
        <w:rPr>
          <w:rFonts w:ascii="Times New Roman" w:hAnsi="Times New Roman"/>
          <w:snapToGrid/>
          <w:sz w:val="24"/>
          <w:szCs w:val="24"/>
        </w:rPr>
        <w:t xml:space="preserve">Focus group respondents will receive a consent statement ahead of time which will be read aloud before the focus group begins. They will be asked whether they agree to participate and whether the focus group can be recorded. If </w:t>
      </w:r>
      <w:r w:rsidR="00DE146C">
        <w:rPr>
          <w:rFonts w:ascii="Times New Roman" w:hAnsi="Times New Roman"/>
          <w:snapToGrid/>
          <w:sz w:val="24"/>
          <w:szCs w:val="24"/>
        </w:rPr>
        <w:t xml:space="preserve">any participant does not want to be recorded, a study team member will take notes during the focus group instead. </w:t>
      </w:r>
      <w:r w:rsidRPr="00791D78">
        <w:rPr>
          <w:rFonts w:ascii="Times New Roman" w:hAnsi="Times New Roman"/>
          <w:snapToGrid/>
          <w:sz w:val="24"/>
          <w:szCs w:val="24"/>
        </w:rPr>
        <w:t xml:space="preserve">The study team will maintain participants’ privacy by not sharing respondents’ identities with anyone outside of the research team and ACF. </w:t>
      </w:r>
    </w:p>
    <w:p w:rsidR="003617A1" w:rsidRPr="00791D78" w:rsidP="003617A1" w14:paraId="2A57021C" w14:textId="77777777">
      <w:pPr>
        <w:widowControl/>
        <w:tabs>
          <w:tab w:val="num" w:pos="360"/>
        </w:tabs>
        <w:ind w:left="360"/>
        <w:rPr>
          <w:rFonts w:ascii="Times New Roman" w:hAnsi="Times New Roman"/>
          <w:snapToGrid/>
          <w:sz w:val="24"/>
          <w:szCs w:val="24"/>
        </w:rPr>
      </w:pPr>
    </w:p>
    <w:p w:rsidR="003617A1" w:rsidRPr="00791D78" w:rsidP="002F5504" w14:paraId="66F8B932" w14:textId="77777777">
      <w:pPr>
        <w:widowControl/>
        <w:tabs>
          <w:tab w:val="num" w:pos="360"/>
        </w:tabs>
        <w:spacing w:after="60"/>
        <w:ind w:left="360"/>
        <w:rPr>
          <w:rFonts w:ascii="Times New Roman" w:hAnsi="Times New Roman"/>
          <w:i/>
          <w:iCs/>
          <w:snapToGrid/>
          <w:sz w:val="24"/>
          <w:szCs w:val="24"/>
        </w:rPr>
      </w:pPr>
      <w:r w:rsidRPr="00791D78">
        <w:rPr>
          <w:rFonts w:ascii="Times New Roman" w:hAnsi="Times New Roman"/>
          <w:i/>
          <w:iCs/>
          <w:snapToGrid/>
          <w:sz w:val="24"/>
          <w:szCs w:val="24"/>
        </w:rPr>
        <w:t>Data Security and Monitoring</w:t>
      </w:r>
    </w:p>
    <w:p w:rsidR="003617A1" w:rsidRPr="00791D78" w:rsidP="000E268C" w14:paraId="5C927E6C" w14:textId="5E89017F">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 xml:space="preserve">JBA has a comprehensive set of policies and procedures in place to ensure data security and privacy protections and utilizes FedRAMP certified Microsoft Office 365 as the backbone of its information technology systems. In addition to Office 365, nearly every software utilized by JBA as part of </w:t>
      </w:r>
      <w:r w:rsidRPr="00791D78" w:rsidR="6AF82A04">
        <w:rPr>
          <w:rFonts w:ascii="Times New Roman" w:hAnsi="Times New Roman"/>
          <w:snapToGrid/>
          <w:sz w:val="24"/>
          <w:szCs w:val="24"/>
        </w:rPr>
        <w:t>day-to-day</w:t>
      </w:r>
      <w:r w:rsidRPr="00791D78">
        <w:rPr>
          <w:rFonts w:ascii="Times New Roman" w:hAnsi="Times New Roman"/>
          <w:snapToGrid/>
          <w:sz w:val="24"/>
          <w:szCs w:val="24"/>
        </w:rPr>
        <w:t xml:space="preserve"> business has FedRAMP certification and an Authority to Operate (ATO) with the United States Department of Health and Human Services (HHS). This ensures that all project work is completed in a manner that is compliant with National Institute of Standards and Technology (NIST) 800-53 rev.4, the set of security standards that </w:t>
      </w:r>
      <w:r w:rsidRPr="00791D78">
        <w:rPr>
          <w:rFonts w:ascii="Times New Roman" w:hAnsi="Times New Roman"/>
          <w:snapToGrid/>
          <w:sz w:val="24"/>
          <w:szCs w:val="24"/>
        </w:rPr>
        <w:t xml:space="preserve">apply to most all of JBA’s work. In addition to utilizing appropriate software suites to meet strict security requirements in our projects, JBA maintains a set of security policies and procedures that ensure that JBA’s user responsibility is maintained. </w:t>
      </w:r>
      <w:r w:rsidRPr="00791D78" w:rsidR="02BF0EE3">
        <w:rPr>
          <w:rFonts w:ascii="Times New Roman" w:hAnsi="Times New Roman"/>
          <w:snapToGrid/>
          <w:sz w:val="24"/>
          <w:szCs w:val="24"/>
        </w:rPr>
        <w:t>D</w:t>
      </w:r>
      <w:r w:rsidRPr="00791D78">
        <w:rPr>
          <w:rFonts w:ascii="Times New Roman" w:hAnsi="Times New Roman"/>
          <w:snapToGrid/>
          <w:sz w:val="24"/>
          <w:szCs w:val="24"/>
        </w:rPr>
        <w:t xml:space="preserve">ata collection will happen using Qualtrics. JBA has an enterprise license for the version of Qualtrics which has FedRAMP certification and an HHS ATO. </w:t>
      </w:r>
    </w:p>
    <w:p w:rsidR="00D60543" w:rsidRPr="00791D78" w:rsidP="000E268C" w14:paraId="15840E9A" w14:textId="77777777">
      <w:pPr>
        <w:widowControl/>
        <w:tabs>
          <w:tab w:val="num" w:pos="360"/>
        </w:tabs>
        <w:rPr>
          <w:rFonts w:ascii="Times New Roman" w:hAnsi="Times New Roman"/>
          <w:snapToGrid/>
          <w:sz w:val="24"/>
          <w:szCs w:val="24"/>
        </w:rPr>
      </w:pPr>
    </w:p>
    <w:p w:rsidR="00D60543" w:rsidRPr="00791D78" w:rsidP="00022586" w14:paraId="0630E30B" w14:textId="77777777">
      <w:pPr>
        <w:widowControl/>
        <w:tabs>
          <w:tab w:val="num" w:pos="360"/>
        </w:tabs>
        <w:ind w:left="360"/>
        <w:rPr>
          <w:rFonts w:ascii="Times New Roman" w:hAnsi="Times New Roman"/>
          <w:snapToGrid/>
          <w:sz w:val="24"/>
          <w:szCs w:val="24"/>
        </w:rPr>
      </w:pPr>
    </w:p>
    <w:p w:rsidR="002C3C4F" w:rsidRPr="00791D78" w:rsidP="002F5504"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Justification for Sensitive Questions </w:t>
      </w:r>
    </w:p>
    <w:p w:rsidR="00CB1A12" w:rsidRPr="00791D78" w:rsidP="00022586" w14:paraId="4BEEA08B" w14:textId="7A368F41">
      <w:pPr>
        <w:widowControl/>
        <w:tabs>
          <w:tab w:val="num" w:pos="360"/>
        </w:tabs>
        <w:ind w:left="360"/>
        <w:rPr>
          <w:rFonts w:ascii="Times New Roman" w:hAnsi="Times New Roman"/>
          <w:snapToGrid/>
          <w:sz w:val="24"/>
          <w:szCs w:val="24"/>
        </w:rPr>
      </w:pPr>
      <w:r w:rsidRPr="00791D78">
        <w:rPr>
          <w:rFonts w:ascii="Times New Roman" w:hAnsi="Times New Roman"/>
          <w:snapToGrid/>
          <w:sz w:val="24"/>
          <w:szCs w:val="24"/>
        </w:rPr>
        <w:t>The proposed information collection does not include sensitive information.</w:t>
      </w:r>
    </w:p>
    <w:p w:rsidR="004602FE" w:rsidRPr="00791D78" w:rsidP="00022586" w14:paraId="1C91DBF9" w14:textId="77777777">
      <w:pPr>
        <w:widowControl/>
        <w:tabs>
          <w:tab w:val="num" w:pos="360"/>
        </w:tabs>
        <w:ind w:left="360"/>
        <w:rPr>
          <w:rFonts w:ascii="Times New Roman" w:hAnsi="Times New Roman"/>
          <w:snapToGrid/>
          <w:sz w:val="24"/>
          <w:szCs w:val="24"/>
        </w:rPr>
      </w:pPr>
    </w:p>
    <w:p w:rsidR="00DE529D" w:rsidRPr="00791D78" w:rsidP="0051278C" w14:paraId="710C7355" w14:textId="77777777">
      <w:pPr>
        <w:widowControl/>
        <w:tabs>
          <w:tab w:val="num" w:pos="360"/>
        </w:tabs>
        <w:ind w:left="720" w:hanging="360"/>
        <w:rPr>
          <w:rFonts w:ascii="Times New Roman" w:hAnsi="Times New Roman"/>
          <w:snapToGrid/>
          <w:sz w:val="24"/>
          <w:szCs w:val="24"/>
        </w:rPr>
      </w:pPr>
    </w:p>
    <w:p w:rsidR="002C3C4F" w:rsidRPr="00791D78"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Estimates of Annualized Burden Hours and Costs </w:t>
      </w:r>
    </w:p>
    <w:p w:rsidR="0072335D" w:rsidRPr="00791D78" w:rsidP="0072335D" w14:paraId="4344823E" w14:textId="6D373CA3">
      <w:pPr>
        <w:spacing w:after="120"/>
        <w:rPr>
          <w:rFonts w:ascii="Times New Roman" w:hAnsi="Times New Roman"/>
          <w:i/>
          <w:sz w:val="24"/>
          <w:szCs w:val="24"/>
        </w:rPr>
      </w:pPr>
      <w:r w:rsidRPr="00791D78">
        <w:rPr>
          <w:rFonts w:ascii="Times New Roman" w:hAnsi="Times New Roman"/>
          <w:i/>
          <w:sz w:val="24"/>
          <w:szCs w:val="24"/>
        </w:rPr>
        <w:t>Explanation of Burden Estimates</w:t>
      </w:r>
    </w:p>
    <w:p w:rsidR="0072335D" w:rsidRPr="00791D78" w:rsidP="6F573999" w14:paraId="364558BE" w14:textId="0F1BC8EA">
      <w:pPr>
        <w:pStyle w:val="ListParagraph"/>
        <w:widowControl/>
        <w:numPr>
          <w:ilvl w:val="0"/>
          <w:numId w:val="21"/>
        </w:numPr>
        <w:contextualSpacing/>
        <w:rPr>
          <w:rFonts w:ascii="Times New Roman" w:hAnsi="Times New Roman"/>
          <w:sz w:val="24"/>
          <w:szCs w:val="24"/>
        </w:rPr>
      </w:pPr>
      <w:r w:rsidRPr="00791D78">
        <w:rPr>
          <w:rFonts w:ascii="Times New Roman" w:hAnsi="Times New Roman"/>
          <w:sz w:val="24"/>
          <w:szCs w:val="24"/>
        </w:rPr>
        <w:t xml:space="preserve">The </w:t>
      </w:r>
      <w:r w:rsidRPr="00791D78" w:rsidR="1E267F42">
        <w:rPr>
          <w:rFonts w:ascii="Times New Roman" w:hAnsi="Times New Roman"/>
          <w:sz w:val="24"/>
          <w:szCs w:val="24"/>
        </w:rPr>
        <w:t xml:space="preserve">JCAMP </w:t>
      </w:r>
      <w:r w:rsidRPr="00791D78" w:rsidR="332F154E">
        <w:rPr>
          <w:rFonts w:ascii="Times New Roman" w:hAnsi="Times New Roman"/>
          <w:sz w:val="24"/>
          <w:szCs w:val="24"/>
        </w:rPr>
        <w:t xml:space="preserve">Feedback Survey </w:t>
      </w:r>
      <w:r w:rsidRPr="00791D78">
        <w:rPr>
          <w:rFonts w:ascii="Times New Roman" w:hAnsi="Times New Roman"/>
          <w:sz w:val="24"/>
          <w:szCs w:val="24"/>
        </w:rPr>
        <w:t>will be administered</w:t>
      </w:r>
      <w:r w:rsidRPr="00791D78" w:rsidR="50A23AF6">
        <w:rPr>
          <w:rFonts w:ascii="Times New Roman" w:hAnsi="Times New Roman"/>
          <w:sz w:val="24"/>
          <w:szCs w:val="24"/>
        </w:rPr>
        <w:t xml:space="preserve"> </w:t>
      </w:r>
      <w:r w:rsidR="00F9679C">
        <w:rPr>
          <w:rFonts w:ascii="Times New Roman" w:hAnsi="Times New Roman"/>
          <w:sz w:val="24"/>
          <w:szCs w:val="24"/>
        </w:rPr>
        <w:t>one time</w:t>
      </w:r>
      <w:r w:rsidRPr="00791D78">
        <w:rPr>
          <w:rFonts w:ascii="Times New Roman" w:hAnsi="Times New Roman"/>
          <w:sz w:val="24"/>
          <w:szCs w:val="24"/>
        </w:rPr>
        <w:t xml:space="preserve"> and will take a</w:t>
      </w:r>
      <w:r w:rsidRPr="00791D78" w:rsidR="647D7305">
        <w:rPr>
          <w:rFonts w:ascii="Times New Roman" w:hAnsi="Times New Roman"/>
          <w:sz w:val="24"/>
          <w:szCs w:val="24"/>
        </w:rPr>
        <w:t>n average of about</w:t>
      </w:r>
      <w:r w:rsidRPr="00791D78" w:rsidR="28CE3BED">
        <w:rPr>
          <w:rFonts w:ascii="Times New Roman" w:hAnsi="Times New Roman"/>
          <w:sz w:val="24"/>
          <w:szCs w:val="24"/>
        </w:rPr>
        <w:t xml:space="preserve"> </w:t>
      </w:r>
      <w:r w:rsidR="00F9679C">
        <w:rPr>
          <w:rFonts w:ascii="Times New Roman" w:hAnsi="Times New Roman"/>
          <w:sz w:val="24"/>
          <w:szCs w:val="24"/>
        </w:rPr>
        <w:t>15 minutes</w:t>
      </w:r>
      <w:r w:rsidRPr="00791D78" w:rsidR="0C9F23A5">
        <w:rPr>
          <w:rFonts w:ascii="Times New Roman" w:hAnsi="Times New Roman"/>
          <w:sz w:val="24"/>
          <w:szCs w:val="24"/>
        </w:rPr>
        <w:t xml:space="preserve"> </w:t>
      </w:r>
      <w:r w:rsidRPr="00791D78">
        <w:rPr>
          <w:rFonts w:ascii="Times New Roman" w:hAnsi="Times New Roman"/>
          <w:sz w:val="24"/>
          <w:szCs w:val="24"/>
        </w:rPr>
        <w:t xml:space="preserve">to complete. </w:t>
      </w:r>
      <w:r w:rsidR="008325F4">
        <w:rPr>
          <w:rFonts w:ascii="Times New Roman" w:hAnsi="Times New Roman"/>
          <w:sz w:val="24"/>
          <w:szCs w:val="24"/>
        </w:rPr>
        <w:t>(100 respondents)</w:t>
      </w:r>
    </w:p>
    <w:p w:rsidR="0072335D" w:rsidRPr="00791D78" w:rsidP="0072335D" w14:paraId="1D6A5129" w14:textId="77777777">
      <w:pPr>
        <w:rPr>
          <w:rFonts w:ascii="Times New Roman" w:hAnsi="Times New Roman"/>
          <w:iCs/>
          <w:sz w:val="24"/>
          <w:szCs w:val="24"/>
        </w:rPr>
      </w:pPr>
    </w:p>
    <w:p w:rsidR="51A43DA8" w:rsidRPr="008325F4" w:rsidP="008325F4" w14:paraId="3BD22A04" w14:textId="3647FF36">
      <w:pPr>
        <w:pStyle w:val="ListParagraph"/>
        <w:widowControl/>
        <w:numPr>
          <w:ilvl w:val="0"/>
          <w:numId w:val="21"/>
        </w:numPr>
        <w:contextualSpacing/>
        <w:rPr>
          <w:sz w:val="24"/>
          <w:szCs w:val="24"/>
        </w:rPr>
      </w:pPr>
      <w:r w:rsidRPr="00827466">
        <w:rPr>
          <w:rFonts w:ascii="Times New Roman" w:eastAsia="Calibri" w:hAnsi="Times New Roman"/>
          <w:sz w:val="24"/>
          <w:szCs w:val="24"/>
        </w:rPr>
        <w:t xml:space="preserve">The Parent Experience Survey will be administered </w:t>
      </w:r>
      <w:r w:rsidRPr="00827466" w:rsidR="00D450AC">
        <w:rPr>
          <w:rFonts w:ascii="Times New Roman" w:eastAsia="Calibri" w:hAnsi="Times New Roman"/>
          <w:sz w:val="24"/>
          <w:szCs w:val="24"/>
        </w:rPr>
        <w:t>one time</w:t>
      </w:r>
      <w:r w:rsidRPr="00827466">
        <w:rPr>
          <w:rFonts w:ascii="Times New Roman" w:eastAsia="Calibri" w:hAnsi="Times New Roman"/>
          <w:sz w:val="24"/>
          <w:szCs w:val="24"/>
        </w:rPr>
        <w:t xml:space="preserve"> and will take </w:t>
      </w:r>
      <w:r w:rsidRPr="00827466" w:rsidR="00A07B48">
        <w:rPr>
          <w:rFonts w:ascii="Times New Roman" w:eastAsia="Calibri" w:hAnsi="Times New Roman"/>
          <w:sz w:val="24"/>
          <w:szCs w:val="24"/>
        </w:rPr>
        <w:t>10 minutes</w:t>
      </w:r>
      <w:r w:rsidRPr="00827466">
        <w:rPr>
          <w:rFonts w:ascii="Times New Roman" w:eastAsia="Calibri" w:hAnsi="Times New Roman"/>
          <w:sz w:val="24"/>
          <w:szCs w:val="24"/>
        </w:rPr>
        <w:t xml:space="preserve"> to complete. </w:t>
      </w:r>
      <w:r w:rsidR="008325F4">
        <w:rPr>
          <w:rFonts w:ascii="Times New Roman" w:eastAsia="Calibri" w:hAnsi="Times New Roman"/>
          <w:sz w:val="24"/>
          <w:szCs w:val="24"/>
        </w:rPr>
        <w:t>(250 respondents)</w:t>
      </w:r>
    </w:p>
    <w:p w:rsidR="008325F4" w:rsidRPr="008325F4" w:rsidP="008325F4" w14:paraId="3C5C89D9" w14:textId="77777777">
      <w:pPr>
        <w:widowControl/>
        <w:contextualSpacing/>
        <w:rPr>
          <w:sz w:val="24"/>
          <w:szCs w:val="24"/>
        </w:rPr>
      </w:pPr>
    </w:p>
    <w:p w:rsidR="0072335D" w:rsidP="00404FD7" w14:paraId="40802F55" w14:textId="5392D5D7">
      <w:pPr>
        <w:pStyle w:val="ListParagraph"/>
        <w:widowControl/>
        <w:numPr>
          <w:ilvl w:val="0"/>
          <w:numId w:val="21"/>
        </w:numPr>
        <w:contextualSpacing/>
        <w:jc w:val="both"/>
        <w:rPr>
          <w:rFonts w:ascii="Times New Roman" w:eastAsia="Calibri" w:hAnsi="Times New Roman"/>
          <w:sz w:val="24"/>
          <w:szCs w:val="24"/>
        </w:rPr>
      </w:pPr>
      <w:r w:rsidRPr="00404FD7">
        <w:rPr>
          <w:rFonts w:ascii="Times New Roman" w:eastAsia="Calibri" w:hAnsi="Times New Roman"/>
          <w:sz w:val="24"/>
          <w:szCs w:val="24"/>
        </w:rPr>
        <w:t xml:space="preserve">The Parent Court Experience Question Bank will be administered </w:t>
      </w:r>
      <w:r w:rsidRPr="00404FD7" w:rsidR="00A07B48">
        <w:rPr>
          <w:rFonts w:ascii="Times New Roman" w:eastAsia="Calibri" w:hAnsi="Times New Roman"/>
          <w:sz w:val="24"/>
          <w:szCs w:val="24"/>
        </w:rPr>
        <w:t>one time</w:t>
      </w:r>
      <w:r w:rsidRPr="00404FD7">
        <w:rPr>
          <w:rFonts w:ascii="Times New Roman" w:eastAsia="Calibri" w:hAnsi="Times New Roman"/>
          <w:sz w:val="24"/>
          <w:szCs w:val="24"/>
        </w:rPr>
        <w:t xml:space="preserve"> and will take </w:t>
      </w:r>
      <w:r w:rsidRPr="00404FD7" w:rsidR="00A07B48">
        <w:rPr>
          <w:rFonts w:ascii="Times New Roman" w:eastAsia="Calibri" w:hAnsi="Times New Roman"/>
          <w:sz w:val="24"/>
          <w:szCs w:val="24"/>
        </w:rPr>
        <w:t>10 minutes</w:t>
      </w:r>
      <w:r w:rsidRPr="00404FD7">
        <w:rPr>
          <w:rFonts w:ascii="Times New Roman" w:eastAsia="Calibri" w:hAnsi="Times New Roman"/>
          <w:sz w:val="24"/>
          <w:szCs w:val="24"/>
        </w:rPr>
        <w:t xml:space="preserve"> to complete. </w:t>
      </w:r>
      <w:r w:rsidR="008325F4">
        <w:rPr>
          <w:rFonts w:ascii="Times New Roman" w:eastAsia="Calibri" w:hAnsi="Times New Roman"/>
          <w:sz w:val="24"/>
          <w:szCs w:val="24"/>
        </w:rPr>
        <w:t>(250 respondents)</w:t>
      </w:r>
    </w:p>
    <w:p w:rsidR="00404FD7" w:rsidRPr="00404FD7" w:rsidP="00404FD7" w14:paraId="306755CE" w14:textId="77777777">
      <w:pPr>
        <w:pStyle w:val="ListParagraph"/>
        <w:widowControl/>
        <w:contextualSpacing/>
        <w:rPr>
          <w:rFonts w:ascii="Times New Roman" w:eastAsia="Calibri" w:hAnsi="Times New Roman"/>
          <w:sz w:val="24"/>
          <w:szCs w:val="24"/>
        </w:rPr>
      </w:pPr>
    </w:p>
    <w:p w:rsidR="0072335D" w:rsidP="6F573999" w14:paraId="380B3C29" w14:textId="301B4330">
      <w:pPr>
        <w:pStyle w:val="ListParagraph"/>
        <w:widowControl/>
        <w:numPr>
          <w:ilvl w:val="0"/>
          <w:numId w:val="21"/>
        </w:numPr>
        <w:contextualSpacing/>
        <w:rPr>
          <w:rFonts w:ascii="Times New Roman" w:eastAsia="Calibri" w:hAnsi="Times New Roman"/>
          <w:sz w:val="24"/>
          <w:szCs w:val="24"/>
        </w:rPr>
      </w:pPr>
      <w:r w:rsidRPr="00404FD7">
        <w:rPr>
          <w:rFonts w:ascii="Times New Roman" w:eastAsia="Calibri" w:hAnsi="Times New Roman"/>
          <w:sz w:val="24"/>
          <w:szCs w:val="24"/>
        </w:rPr>
        <w:t xml:space="preserve">The Parent Focus Group Guide will be administered </w:t>
      </w:r>
      <w:r w:rsidRPr="00404FD7" w:rsidR="00A07B48">
        <w:rPr>
          <w:rFonts w:ascii="Times New Roman" w:eastAsia="Calibri" w:hAnsi="Times New Roman"/>
          <w:sz w:val="24"/>
          <w:szCs w:val="24"/>
        </w:rPr>
        <w:t>one time</w:t>
      </w:r>
      <w:r w:rsidRPr="00404FD7">
        <w:rPr>
          <w:rFonts w:ascii="Times New Roman" w:eastAsia="Calibri" w:hAnsi="Times New Roman"/>
          <w:sz w:val="24"/>
          <w:szCs w:val="24"/>
        </w:rPr>
        <w:t xml:space="preserve"> and will take </w:t>
      </w:r>
      <w:r w:rsidRPr="00404FD7" w:rsidR="00A07B48">
        <w:rPr>
          <w:rFonts w:ascii="Times New Roman" w:eastAsia="Calibri" w:hAnsi="Times New Roman"/>
          <w:sz w:val="24"/>
          <w:szCs w:val="24"/>
        </w:rPr>
        <w:t>one hour</w:t>
      </w:r>
      <w:r w:rsidRPr="00404FD7">
        <w:rPr>
          <w:rFonts w:ascii="Times New Roman" w:eastAsia="Calibri" w:hAnsi="Times New Roman"/>
          <w:sz w:val="24"/>
          <w:szCs w:val="24"/>
        </w:rPr>
        <w:t xml:space="preserve"> to complete. </w:t>
      </w:r>
      <w:r w:rsidR="008325F4">
        <w:rPr>
          <w:rFonts w:ascii="Times New Roman" w:eastAsia="Calibri" w:hAnsi="Times New Roman"/>
          <w:sz w:val="24"/>
          <w:szCs w:val="24"/>
        </w:rPr>
        <w:t>(80 respondents)</w:t>
      </w:r>
    </w:p>
    <w:p w:rsidR="00404FD7" w:rsidRPr="00404FD7" w:rsidP="00404FD7" w14:paraId="7E7A1488" w14:textId="77777777">
      <w:pPr>
        <w:widowControl/>
        <w:contextualSpacing/>
        <w:rPr>
          <w:rFonts w:ascii="Times New Roman" w:eastAsia="Calibri" w:hAnsi="Times New Roman"/>
          <w:sz w:val="24"/>
          <w:szCs w:val="24"/>
        </w:rPr>
      </w:pPr>
    </w:p>
    <w:p w:rsidR="0072335D" w:rsidP="6F573999" w14:paraId="186AC1BB" w14:textId="60B4E427">
      <w:pPr>
        <w:pStyle w:val="ListParagraph"/>
        <w:widowControl/>
        <w:numPr>
          <w:ilvl w:val="0"/>
          <w:numId w:val="21"/>
        </w:numPr>
        <w:contextualSpacing/>
        <w:rPr>
          <w:rFonts w:ascii="Times New Roman" w:eastAsia="Calibri" w:hAnsi="Times New Roman"/>
          <w:sz w:val="24"/>
          <w:szCs w:val="24"/>
        </w:rPr>
      </w:pPr>
      <w:r w:rsidRPr="00404FD7">
        <w:rPr>
          <w:rFonts w:ascii="Times New Roman" w:eastAsia="Calibri" w:hAnsi="Times New Roman"/>
          <w:sz w:val="24"/>
          <w:szCs w:val="24"/>
        </w:rPr>
        <w:t xml:space="preserve">The Youth Post-Hearing Short </w:t>
      </w:r>
      <w:r w:rsidRPr="00404FD7" w:rsidR="05FE507D">
        <w:rPr>
          <w:rFonts w:ascii="Times New Roman" w:eastAsia="Calibri" w:hAnsi="Times New Roman"/>
          <w:sz w:val="24"/>
          <w:szCs w:val="24"/>
        </w:rPr>
        <w:t>Survey will</w:t>
      </w:r>
      <w:r w:rsidRPr="00404FD7">
        <w:rPr>
          <w:rFonts w:ascii="Times New Roman" w:eastAsia="Calibri" w:hAnsi="Times New Roman"/>
          <w:sz w:val="24"/>
          <w:szCs w:val="24"/>
        </w:rPr>
        <w:t xml:space="preserve"> be administered </w:t>
      </w:r>
      <w:r w:rsidRPr="00404FD7" w:rsidR="006A762C">
        <w:rPr>
          <w:rFonts w:ascii="Times New Roman" w:eastAsia="Calibri" w:hAnsi="Times New Roman"/>
          <w:sz w:val="24"/>
          <w:szCs w:val="24"/>
        </w:rPr>
        <w:t>one time</w:t>
      </w:r>
      <w:r w:rsidRPr="00404FD7">
        <w:rPr>
          <w:rFonts w:ascii="Times New Roman" w:eastAsia="Calibri" w:hAnsi="Times New Roman"/>
          <w:sz w:val="24"/>
          <w:szCs w:val="24"/>
        </w:rPr>
        <w:t xml:space="preserve"> and will take </w:t>
      </w:r>
      <w:r w:rsidRPr="00404FD7" w:rsidR="005454C3">
        <w:rPr>
          <w:rFonts w:ascii="Times New Roman" w:eastAsia="Calibri" w:hAnsi="Times New Roman"/>
          <w:sz w:val="24"/>
          <w:szCs w:val="24"/>
        </w:rPr>
        <w:t>5 minutes</w:t>
      </w:r>
      <w:r w:rsidRPr="00404FD7">
        <w:rPr>
          <w:rFonts w:ascii="Times New Roman" w:eastAsia="Calibri" w:hAnsi="Times New Roman"/>
          <w:sz w:val="24"/>
          <w:szCs w:val="24"/>
        </w:rPr>
        <w:t xml:space="preserve"> to complete. </w:t>
      </w:r>
      <w:r w:rsidR="008325F4">
        <w:rPr>
          <w:rFonts w:ascii="Times New Roman" w:eastAsia="Calibri" w:hAnsi="Times New Roman"/>
          <w:sz w:val="24"/>
          <w:szCs w:val="24"/>
        </w:rPr>
        <w:t>(250 respondents)</w:t>
      </w:r>
    </w:p>
    <w:p w:rsidR="00404FD7" w:rsidRPr="00404FD7" w:rsidP="00404FD7" w14:paraId="683C5C35" w14:textId="77777777">
      <w:pPr>
        <w:pStyle w:val="ListParagraph"/>
        <w:widowControl/>
        <w:contextualSpacing/>
        <w:rPr>
          <w:rFonts w:ascii="Times New Roman" w:eastAsia="Calibri" w:hAnsi="Times New Roman"/>
          <w:sz w:val="24"/>
          <w:szCs w:val="24"/>
        </w:rPr>
      </w:pPr>
    </w:p>
    <w:p w:rsidR="00404FD7" w:rsidRPr="00404FD7" w:rsidP="00404FD7" w14:paraId="3D232119" w14:textId="0192B2E3">
      <w:pPr>
        <w:pStyle w:val="ListParagraph"/>
        <w:widowControl/>
        <w:numPr>
          <w:ilvl w:val="0"/>
          <w:numId w:val="21"/>
        </w:numPr>
        <w:contextualSpacing/>
        <w:rPr>
          <w:rFonts w:ascii="Times New Roman" w:eastAsia="Calibri" w:hAnsi="Times New Roman"/>
          <w:sz w:val="24"/>
          <w:szCs w:val="24"/>
        </w:rPr>
      </w:pPr>
      <w:r w:rsidRPr="00404FD7">
        <w:rPr>
          <w:rFonts w:ascii="Times New Roman" w:eastAsia="Calibri" w:hAnsi="Times New Roman"/>
          <w:sz w:val="24"/>
          <w:szCs w:val="24"/>
        </w:rPr>
        <w:t xml:space="preserve">The Youth Experience Survey will be administered </w:t>
      </w:r>
      <w:r w:rsidRPr="00404FD7" w:rsidR="00D03957">
        <w:rPr>
          <w:rFonts w:ascii="Times New Roman" w:eastAsia="Calibri" w:hAnsi="Times New Roman"/>
          <w:sz w:val="24"/>
          <w:szCs w:val="24"/>
        </w:rPr>
        <w:t xml:space="preserve">one time </w:t>
      </w:r>
      <w:r w:rsidRPr="00404FD7">
        <w:rPr>
          <w:rFonts w:ascii="Times New Roman" w:eastAsia="Calibri" w:hAnsi="Times New Roman"/>
          <w:sz w:val="24"/>
          <w:szCs w:val="24"/>
        </w:rPr>
        <w:t>and will take</w:t>
      </w:r>
      <w:r w:rsidRPr="00404FD7" w:rsidR="00A9491A">
        <w:rPr>
          <w:rFonts w:ascii="Times New Roman" w:eastAsia="Calibri" w:hAnsi="Times New Roman"/>
          <w:sz w:val="24"/>
          <w:szCs w:val="24"/>
        </w:rPr>
        <w:t>10 minutes</w:t>
      </w:r>
      <w:r w:rsidRPr="00404FD7">
        <w:rPr>
          <w:rFonts w:ascii="Times New Roman" w:eastAsia="Calibri" w:hAnsi="Times New Roman"/>
          <w:sz w:val="24"/>
          <w:szCs w:val="24"/>
        </w:rPr>
        <w:t xml:space="preserve"> to co</w:t>
      </w:r>
      <w:r w:rsidRPr="00404FD7" w:rsidR="214DABC4">
        <w:rPr>
          <w:rFonts w:ascii="Times New Roman" w:eastAsia="Calibri" w:hAnsi="Times New Roman"/>
          <w:sz w:val="24"/>
          <w:szCs w:val="24"/>
        </w:rPr>
        <w:t>m</w:t>
      </w:r>
      <w:r w:rsidRPr="00404FD7">
        <w:rPr>
          <w:rFonts w:ascii="Times New Roman" w:eastAsia="Calibri" w:hAnsi="Times New Roman"/>
          <w:sz w:val="24"/>
          <w:szCs w:val="24"/>
        </w:rPr>
        <w:t xml:space="preserve">plete. </w:t>
      </w:r>
      <w:r w:rsidR="007B1A80">
        <w:rPr>
          <w:rFonts w:ascii="Times New Roman" w:eastAsia="Calibri" w:hAnsi="Times New Roman"/>
          <w:sz w:val="24"/>
          <w:szCs w:val="24"/>
        </w:rPr>
        <w:t>(250 respondents)</w:t>
      </w:r>
    </w:p>
    <w:p w:rsidR="00404FD7" w:rsidRPr="00404FD7" w:rsidP="00404FD7" w14:paraId="7F67688F" w14:textId="77777777">
      <w:pPr>
        <w:pStyle w:val="ListParagraph"/>
        <w:widowControl/>
        <w:contextualSpacing/>
        <w:rPr>
          <w:rFonts w:ascii="Times New Roman" w:eastAsia="Calibri" w:hAnsi="Times New Roman"/>
          <w:sz w:val="24"/>
          <w:szCs w:val="24"/>
        </w:rPr>
      </w:pPr>
    </w:p>
    <w:p w:rsidR="0072335D" w:rsidP="6F573999" w14:paraId="34ABFABE" w14:textId="28B68679">
      <w:pPr>
        <w:pStyle w:val="ListParagraph"/>
        <w:widowControl/>
        <w:numPr>
          <w:ilvl w:val="0"/>
          <w:numId w:val="21"/>
        </w:numPr>
        <w:contextualSpacing/>
        <w:rPr>
          <w:rFonts w:ascii="Times New Roman" w:eastAsia="Calibri" w:hAnsi="Times New Roman"/>
          <w:sz w:val="24"/>
          <w:szCs w:val="24"/>
        </w:rPr>
      </w:pPr>
      <w:r w:rsidRPr="00404FD7">
        <w:rPr>
          <w:rFonts w:ascii="Times New Roman" w:eastAsia="Calibri" w:hAnsi="Times New Roman"/>
          <w:sz w:val="24"/>
          <w:szCs w:val="24"/>
        </w:rPr>
        <w:t xml:space="preserve">The Youth Court Experience Question Bank will be administered </w:t>
      </w:r>
      <w:r w:rsidRPr="00404FD7" w:rsidR="00D03957">
        <w:rPr>
          <w:rFonts w:ascii="Times New Roman" w:eastAsia="Calibri" w:hAnsi="Times New Roman"/>
          <w:sz w:val="24"/>
          <w:szCs w:val="24"/>
        </w:rPr>
        <w:t>one time</w:t>
      </w:r>
      <w:r w:rsidRPr="00404FD7">
        <w:rPr>
          <w:rFonts w:ascii="Times New Roman" w:eastAsia="Calibri" w:hAnsi="Times New Roman"/>
          <w:sz w:val="24"/>
          <w:szCs w:val="24"/>
        </w:rPr>
        <w:t xml:space="preserve"> and will take </w:t>
      </w:r>
      <w:r w:rsidRPr="00404FD7" w:rsidR="00FB2E19">
        <w:rPr>
          <w:rFonts w:ascii="Times New Roman" w:eastAsia="Calibri" w:hAnsi="Times New Roman"/>
          <w:sz w:val="24"/>
          <w:szCs w:val="24"/>
        </w:rPr>
        <w:t>10 minutes</w:t>
      </w:r>
      <w:r w:rsidRPr="00404FD7">
        <w:rPr>
          <w:rFonts w:ascii="Times New Roman" w:eastAsia="Calibri" w:hAnsi="Times New Roman"/>
          <w:sz w:val="24"/>
          <w:szCs w:val="24"/>
        </w:rPr>
        <w:t xml:space="preserve"> to complete. </w:t>
      </w:r>
      <w:r w:rsidR="007B1A80">
        <w:rPr>
          <w:rFonts w:ascii="Times New Roman" w:eastAsia="Calibri" w:hAnsi="Times New Roman"/>
          <w:sz w:val="24"/>
          <w:szCs w:val="24"/>
        </w:rPr>
        <w:t>(250 respondents)</w:t>
      </w:r>
    </w:p>
    <w:p w:rsidR="00404FD7" w:rsidRPr="00404FD7" w:rsidP="00404FD7" w14:paraId="15149C85" w14:textId="77777777">
      <w:pPr>
        <w:pStyle w:val="ListParagraph"/>
        <w:widowControl/>
        <w:contextualSpacing/>
        <w:rPr>
          <w:rFonts w:ascii="Times New Roman" w:eastAsia="Calibri" w:hAnsi="Times New Roman"/>
          <w:sz w:val="24"/>
          <w:szCs w:val="24"/>
        </w:rPr>
      </w:pPr>
    </w:p>
    <w:p w:rsidR="0072335D" w:rsidP="6F573999" w14:paraId="581FC9AD" w14:textId="50FF1D09">
      <w:pPr>
        <w:pStyle w:val="ListParagraph"/>
        <w:widowControl/>
        <w:numPr>
          <w:ilvl w:val="0"/>
          <w:numId w:val="21"/>
        </w:numPr>
        <w:contextualSpacing/>
        <w:rPr>
          <w:rFonts w:ascii="Times New Roman" w:eastAsia="Calibri" w:hAnsi="Times New Roman"/>
          <w:sz w:val="24"/>
          <w:szCs w:val="24"/>
        </w:rPr>
      </w:pPr>
      <w:r w:rsidRPr="00404FD7">
        <w:rPr>
          <w:rFonts w:ascii="Times New Roman" w:eastAsia="Calibri" w:hAnsi="Times New Roman"/>
          <w:sz w:val="24"/>
          <w:szCs w:val="24"/>
        </w:rPr>
        <w:t xml:space="preserve">The Youth Focus Group Guide will be administered </w:t>
      </w:r>
      <w:r w:rsidRPr="00404FD7" w:rsidR="00D03957">
        <w:rPr>
          <w:rFonts w:ascii="Times New Roman" w:eastAsia="Calibri" w:hAnsi="Times New Roman"/>
          <w:sz w:val="24"/>
          <w:szCs w:val="24"/>
        </w:rPr>
        <w:t>one time</w:t>
      </w:r>
      <w:r w:rsidRPr="00404FD7">
        <w:rPr>
          <w:rFonts w:ascii="Times New Roman" w:eastAsia="Calibri" w:hAnsi="Times New Roman"/>
          <w:sz w:val="24"/>
          <w:szCs w:val="24"/>
        </w:rPr>
        <w:t xml:space="preserve"> and will take </w:t>
      </w:r>
      <w:r w:rsidRPr="00404FD7" w:rsidR="008B16FB">
        <w:rPr>
          <w:rFonts w:ascii="Times New Roman" w:eastAsia="Calibri" w:hAnsi="Times New Roman"/>
          <w:sz w:val="24"/>
          <w:szCs w:val="24"/>
        </w:rPr>
        <w:t>one hour to</w:t>
      </w:r>
      <w:r w:rsidRPr="00404FD7">
        <w:rPr>
          <w:rFonts w:ascii="Times New Roman" w:eastAsia="Calibri" w:hAnsi="Times New Roman"/>
          <w:sz w:val="24"/>
          <w:szCs w:val="24"/>
        </w:rPr>
        <w:t xml:space="preserve"> complete. </w:t>
      </w:r>
      <w:r w:rsidR="007B1A80">
        <w:rPr>
          <w:rFonts w:ascii="Times New Roman" w:eastAsia="Calibri" w:hAnsi="Times New Roman"/>
          <w:sz w:val="24"/>
          <w:szCs w:val="24"/>
        </w:rPr>
        <w:t>(80 respondents)</w:t>
      </w:r>
    </w:p>
    <w:p w:rsidR="00404FD7" w:rsidRPr="00404FD7" w:rsidP="00404FD7" w14:paraId="6FDBE865" w14:textId="77777777">
      <w:pPr>
        <w:widowControl/>
        <w:contextualSpacing/>
        <w:rPr>
          <w:rFonts w:ascii="Times New Roman" w:eastAsia="Calibri" w:hAnsi="Times New Roman"/>
          <w:sz w:val="24"/>
          <w:szCs w:val="24"/>
        </w:rPr>
      </w:pPr>
    </w:p>
    <w:p w:rsidR="0072335D" w:rsidP="6F573999" w14:paraId="62254131" w14:textId="5F4689D4">
      <w:pPr>
        <w:pStyle w:val="ListParagraph"/>
        <w:widowControl/>
        <w:numPr>
          <w:ilvl w:val="0"/>
          <w:numId w:val="21"/>
        </w:numPr>
        <w:contextualSpacing/>
        <w:rPr>
          <w:rFonts w:ascii="Times New Roman" w:eastAsia="Calibri" w:hAnsi="Times New Roman"/>
          <w:sz w:val="24"/>
          <w:szCs w:val="24"/>
        </w:rPr>
      </w:pPr>
      <w:r w:rsidRPr="00404FD7">
        <w:rPr>
          <w:rFonts w:ascii="Times New Roman" w:eastAsia="Calibri" w:hAnsi="Times New Roman"/>
          <w:sz w:val="24"/>
          <w:szCs w:val="24"/>
        </w:rPr>
        <w:t xml:space="preserve">The Caregiver Survey will be administered </w:t>
      </w:r>
      <w:r w:rsidRPr="00404FD7" w:rsidR="00D03957">
        <w:rPr>
          <w:rFonts w:ascii="Times New Roman" w:eastAsia="Calibri" w:hAnsi="Times New Roman"/>
          <w:sz w:val="24"/>
          <w:szCs w:val="24"/>
        </w:rPr>
        <w:t>one time</w:t>
      </w:r>
      <w:r w:rsidRPr="00404FD7">
        <w:rPr>
          <w:rFonts w:ascii="Times New Roman" w:eastAsia="Calibri" w:hAnsi="Times New Roman"/>
          <w:sz w:val="24"/>
          <w:szCs w:val="24"/>
        </w:rPr>
        <w:t xml:space="preserve"> and will take </w:t>
      </w:r>
      <w:r w:rsidRPr="00404FD7" w:rsidR="00427D64">
        <w:rPr>
          <w:rFonts w:ascii="Times New Roman" w:eastAsia="Calibri" w:hAnsi="Times New Roman"/>
          <w:sz w:val="24"/>
          <w:szCs w:val="24"/>
        </w:rPr>
        <w:t>5 minutes</w:t>
      </w:r>
      <w:r w:rsidRPr="00404FD7">
        <w:rPr>
          <w:rFonts w:ascii="Times New Roman" w:eastAsia="Calibri" w:hAnsi="Times New Roman"/>
          <w:sz w:val="24"/>
          <w:szCs w:val="24"/>
        </w:rPr>
        <w:t xml:space="preserve"> to complete. </w:t>
      </w:r>
      <w:r w:rsidR="007B1A80">
        <w:rPr>
          <w:rFonts w:ascii="Times New Roman" w:eastAsia="Calibri" w:hAnsi="Times New Roman"/>
          <w:sz w:val="24"/>
          <w:szCs w:val="24"/>
        </w:rPr>
        <w:t>(250 respondents)</w:t>
      </w:r>
    </w:p>
    <w:p w:rsidR="00404FD7" w:rsidRPr="00404FD7" w:rsidP="00404FD7" w14:paraId="321E9C2A" w14:textId="77777777">
      <w:pPr>
        <w:widowControl/>
        <w:contextualSpacing/>
        <w:rPr>
          <w:rFonts w:ascii="Times New Roman" w:eastAsia="Calibri" w:hAnsi="Times New Roman"/>
          <w:sz w:val="24"/>
          <w:szCs w:val="24"/>
        </w:rPr>
      </w:pPr>
    </w:p>
    <w:p w:rsidR="0072335D" w:rsidRPr="00404FD7" w:rsidP="6F573999" w14:paraId="54E7F943" w14:textId="4DEEF06B">
      <w:pPr>
        <w:pStyle w:val="ListParagraph"/>
        <w:widowControl/>
        <w:numPr>
          <w:ilvl w:val="0"/>
          <w:numId w:val="21"/>
        </w:numPr>
        <w:contextualSpacing/>
        <w:rPr>
          <w:rFonts w:ascii="Times New Roman" w:hAnsi="Times New Roman"/>
          <w:sz w:val="24"/>
          <w:szCs w:val="24"/>
        </w:rPr>
      </w:pPr>
      <w:r w:rsidRPr="00404FD7">
        <w:rPr>
          <w:rFonts w:ascii="Times New Roman" w:eastAsia="Calibri" w:hAnsi="Times New Roman"/>
          <w:sz w:val="24"/>
          <w:szCs w:val="24"/>
        </w:rPr>
        <w:t xml:space="preserve">The Stakeholder Survey will be administered </w:t>
      </w:r>
      <w:r w:rsidRPr="00404FD7" w:rsidR="00D03957">
        <w:rPr>
          <w:rFonts w:ascii="Times New Roman" w:eastAsia="Calibri" w:hAnsi="Times New Roman"/>
          <w:sz w:val="24"/>
          <w:szCs w:val="24"/>
        </w:rPr>
        <w:t>one time</w:t>
      </w:r>
      <w:r w:rsidRPr="00404FD7">
        <w:rPr>
          <w:rFonts w:ascii="Times New Roman" w:eastAsia="Calibri" w:hAnsi="Times New Roman"/>
          <w:sz w:val="24"/>
          <w:szCs w:val="24"/>
        </w:rPr>
        <w:t xml:space="preserve"> and will take </w:t>
      </w:r>
      <w:r w:rsidRPr="00404FD7" w:rsidR="00CE1C03">
        <w:rPr>
          <w:rFonts w:ascii="Times New Roman" w:eastAsia="Calibri" w:hAnsi="Times New Roman"/>
          <w:sz w:val="24"/>
          <w:szCs w:val="24"/>
        </w:rPr>
        <w:t>10 minutes</w:t>
      </w:r>
      <w:r w:rsidRPr="00404FD7">
        <w:rPr>
          <w:rFonts w:ascii="Times New Roman" w:eastAsia="Calibri" w:hAnsi="Times New Roman"/>
          <w:sz w:val="24"/>
          <w:szCs w:val="24"/>
        </w:rPr>
        <w:t xml:space="preserve"> to complete. </w:t>
      </w:r>
      <w:r w:rsidR="007B1A80">
        <w:rPr>
          <w:rFonts w:ascii="Times New Roman" w:eastAsia="Calibri" w:hAnsi="Times New Roman"/>
          <w:sz w:val="24"/>
          <w:szCs w:val="24"/>
        </w:rPr>
        <w:t>(1,500 respondents)</w:t>
      </w:r>
    </w:p>
    <w:p w:rsidR="00404FD7" w:rsidRPr="00404FD7" w:rsidP="00404FD7" w14:paraId="72474D1F" w14:textId="77777777">
      <w:pPr>
        <w:widowControl/>
        <w:contextualSpacing/>
        <w:rPr>
          <w:rFonts w:ascii="Times New Roman" w:hAnsi="Times New Roman"/>
          <w:sz w:val="24"/>
          <w:szCs w:val="24"/>
        </w:rPr>
      </w:pPr>
    </w:p>
    <w:p w:rsidR="00441477" w:rsidRPr="00404FD7" w:rsidP="00940678" w14:paraId="164BD3CD" w14:textId="46F0EB4E">
      <w:pPr>
        <w:pStyle w:val="ListParagraph"/>
        <w:widowControl/>
        <w:numPr>
          <w:ilvl w:val="0"/>
          <w:numId w:val="21"/>
        </w:numPr>
        <w:contextualSpacing/>
        <w:rPr>
          <w:rFonts w:ascii="Times New Roman" w:hAnsi="Times New Roman"/>
          <w:sz w:val="24"/>
          <w:szCs w:val="24"/>
        </w:rPr>
      </w:pPr>
      <w:r w:rsidRPr="00404FD7">
        <w:rPr>
          <w:rFonts w:ascii="Times New Roman" w:eastAsia="Calibri" w:hAnsi="Times New Roman"/>
          <w:sz w:val="24"/>
          <w:szCs w:val="24"/>
        </w:rPr>
        <w:t xml:space="preserve">The Stakeholder Focus Group Guide will be administered </w:t>
      </w:r>
      <w:r w:rsidRPr="00404FD7" w:rsidR="00D03957">
        <w:rPr>
          <w:rFonts w:ascii="Times New Roman" w:eastAsia="Calibri" w:hAnsi="Times New Roman"/>
          <w:sz w:val="24"/>
          <w:szCs w:val="24"/>
        </w:rPr>
        <w:t>one time</w:t>
      </w:r>
      <w:r w:rsidRPr="00404FD7">
        <w:rPr>
          <w:rFonts w:ascii="Times New Roman" w:eastAsia="Calibri" w:hAnsi="Times New Roman"/>
          <w:sz w:val="24"/>
          <w:szCs w:val="24"/>
        </w:rPr>
        <w:t xml:space="preserve"> and will </w:t>
      </w:r>
      <w:r w:rsidRPr="00404FD7" w:rsidR="00574B9E">
        <w:rPr>
          <w:rFonts w:ascii="Times New Roman" w:eastAsia="Calibri" w:hAnsi="Times New Roman"/>
          <w:sz w:val="24"/>
          <w:szCs w:val="24"/>
        </w:rPr>
        <w:t xml:space="preserve">take </w:t>
      </w:r>
      <w:r w:rsidRPr="00404FD7" w:rsidR="00864464">
        <w:rPr>
          <w:rFonts w:ascii="Times New Roman" w:eastAsia="Calibri" w:hAnsi="Times New Roman"/>
          <w:sz w:val="24"/>
          <w:szCs w:val="24"/>
        </w:rPr>
        <w:t xml:space="preserve">one hour </w:t>
      </w:r>
      <w:r w:rsidRPr="00404FD7">
        <w:rPr>
          <w:rFonts w:ascii="Times New Roman" w:eastAsia="Calibri" w:hAnsi="Times New Roman"/>
          <w:sz w:val="24"/>
          <w:szCs w:val="24"/>
        </w:rPr>
        <w:t xml:space="preserve">to complete. </w:t>
      </w:r>
      <w:r w:rsidR="007B1A80">
        <w:rPr>
          <w:rFonts w:ascii="Times New Roman" w:eastAsia="Calibri" w:hAnsi="Times New Roman"/>
          <w:sz w:val="24"/>
          <w:szCs w:val="24"/>
        </w:rPr>
        <w:t>(400 respondents)</w:t>
      </w:r>
    </w:p>
    <w:p w:rsidR="00200C69" w:rsidP="0072335D" w14:paraId="1198EA6C" w14:textId="77777777">
      <w:pPr>
        <w:spacing w:after="120"/>
        <w:rPr>
          <w:rFonts w:ascii="Times New Roman" w:hAnsi="Times New Roman"/>
          <w:i/>
          <w:sz w:val="24"/>
          <w:szCs w:val="24"/>
        </w:rPr>
      </w:pPr>
    </w:p>
    <w:p w:rsidR="0072335D" w:rsidRPr="00791D78" w:rsidP="0072335D" w14:paraId="18EEAAF4" w14:textId="77777777">
      <w:pPr>
        <w:spacing w:after="120"/>
        <w:rPr>
          <w:rFonts w:ascii="Times New Roman" w:hAnsi="Times New Roman"/>
          <w:i/>
          <w:sz w:val="24"/>
          <w:szCs w:val="24"/>
        </w:rPr>
      </w:pPr>
      <w:r w:rsidRPr="00791D78">
        <w:rPr>
          <w:rFonts w:ascii="Times New Roman" w:hAnsi="Times New Roman"/>
          <w:i/>
          <w:sz w:val="24"/>
          <w:szCs w:val="24"/>
        </w:rPr>
        <w:t>Estimated Annualized Cost to Respondents</w:t>
      </w:r>
    </w:p>
    <w:p w:rsidR="007A61C8" w:rsidP="005316AD" w14:paraId="06FC51E2" w14:textId="751E82A2">
      <w:pPr>
        <w:widowControl/>
        <w:ind w:left="360"/>
        <w:rPr>
          <w:rFonts w:ascii="Times New Roman" w:hAnsi="Times New Roman"/>
          <w:snapToGrid/>
          <w:sz w:val="24"/>
          <w:szCs w:val="24"/>
        </w:rPr>
      </w:pPr>
      <w:r w:rsidRPr="00753083">
        <w:rPr>
          <w:rFonts w:ascii="Times New Roman" w:hAnsi="Times New Roman"/>
          <w:b/>
          <w:bCs/>
          <w:sz w:val="24"/>
          <w:szCs w:val="24"/>
        </w:rPr>
        <w:t xml:space="preserve">Lawyers, Judges, and Related Workers: </w:t>
      </w:r>
      <w:r w:rsidRPr="00791D78" w:rsidR="35C7A215">
        <w:rPr>
          <w:rFonts w:ascii="Times New Roman" w:hAnsi="Times New Roman"/>
          <w:sz w:val="24"/>
          <w:szCs w:val="24"/>
        </w:rPr>
        <w:t xml:space="preserve">The cost to </w:t>
      </w:r>
      <w:r w:rsidRPr="00791D78" w:rsidR="3E04AE61">
        <w:rPr>
          <w:rFonts w:ascii="Times New Roman" w:hAnsi="Times New Roman"/>
          <w:sz w:val="24"/>
          <w:szCs w:val="24"/>
        </w:rPr>
        <w:t xml:space="preserve">stakeholder </w:t>
      </w:r>
      <w:r w:rsidRPr="00791D78" w:rsidR="35C7A215">
        <w:rPr>
          <w:rFonts w:ascii="Times New Roman" w:hAnsi="Times New Roman"/>
          <w:sz w:val="24"/>
          <w:szCs w:val="24"/>
        </w:rPr>
        <w:t xml:space="preserve">respondents was calculated using the Bureau of Labor Statistics (BLS) </w:t>
      </w:r>
      <w:r w:rsidRPr="00791D78" w:rsidR="35C7A215">
        <w:rPr>
          <w:rFonts w:ascii="Times New Roman" w:hAnsi="Times New Roman"/>
          <w:snapToGrid/>
          <w:sz w:val="24"/>
          <w:szCs w:val="24"/>
        </w:rPr>
        <w:t xml:space="preserve">job code for </w:t>
      </w:r>
      <w:r w:rsidRPr="00791D78" w:rsidR="35C7A215">
        <w:rPr>
          <w:rFonts w:ascii="Times New Roman" w:hAnsi="Times New Roman"/>
          <w:sz w:val="24"/>
          <w:szCs w:val="24"/>
        </w:rPr>
        <w:t xml:space="preserve">lawyers, judges, and related workers </w:t>
      </w:r>
      <w:r w:rsidRPr="00791D78" w:rsidR="35C7A215">
        <w:rPr>
          <w:rFonts w:ascii="Times New Roman" w:hAnsi="Times New Roman"/>
          <w:snapToGrid/>
          <w:sz w:val="24"/>
          <w:szCs w:val="24"/>
        </w:rPr>
        <w:t>[23-1000] and wage data from May 20</w:t>
      </w:r>
      <w:r w:rsidRPr="00791D78" w:rsidR="26469048">
        <w:rPr>
          <w:rFonts w:ascii="Times New Roman" w:hAnsi="Times New Roman"/>
          <w:snapToGrid/>
          <w:sz w:val="24"/>
          <w:szCs w:val="24"/>
        </w:rPr>
        <w:t>2</w:t>
      </w:r>
      <w:r w:rsidRPr="00791D78" w:rsidR="1D60C73E">
        <w:rPr>
          <w:rFonts w:ascii="Times New Roman" w:hAnsi="Times New Roman"/>
          <w:snapToGrid/>
          <w:sz w:val="24"/>
          <w:szCs w:val="24"/>
        </w:rPr>
        <w:t>2</w:t>
      </w:r>
      <w:r w:rsidRPr="00791D78" w:rsidR="35C7A215">
        <w:rPr>
          <w:rFonts w:ascii="Times New Roman" w:hAnsi="Times New Roman"/>
          <w:snapToGrid/>
          <w:sz w:val="24"/>
          <w:szCs w:val="24"/>
        </w:rPr>
        <w:t>, which is $</w:t>
      </w:r>
      <w:r w:rsidRPr="00791D78" w:rsidR="177E62FC">
        <w:rPr>
          <w:rFonts w:ascii="Times New Roman" w:hAnsi="Times New Roman"/>
          <w:snapToGrid/>
          <w:sz w:val="24"/>
          <w:szCs w:val="24"/>
        </w:rPr>
        <w:t>76.78</w:t>
      </w:r>
      <w:r w:rsidRPr="00791D78" w:rsidR="35C7A215">
        <w:rPr>
          <w:rFonts w:ascii="Times New Roman" w:hAnsi="Times New Roman"/>
          <w:snapToGrid/>
          <w:sz w:val="24"/>
          <w:szCs w:val="24"/>
        </w:rPr>
        <w:t xml:space="preserve"> per hour. To account for fringe benefits and overhead</w:t>
      </w:r>
      <w:r w:rsidR="0038651E">
        <w:rPr>
          <w:rFonts w:ascii="Times New Roman" w:hAnsi="Times New Roman"/>
          <w:snapToGrid/>
          <w:sz w:val="24"/>
          <w:szCs w:val="24"/>
        </w:rPr>
        <w:t>,</w:t>
      </w:r>
      <w:r w:rsidRPr="00791D78" w:rsidR="35C7A215">
        <w:rPr>
          <w:rFonts w:ascii="Times New Roman" w:hAnsi="Times New Roman"/>
          <w:snapToGrid/>
          <w:sz w:val="24"/>
          <w:szCs w:val="24"/>
        </w:rPr>
        <w:t xml:space="preserve"> the rate was multiplied by two which is $</w:t>
      </w:r>
      <w:r w:rsidRPr="00791D78" w:rsidR="6E880481">
        <w:rPr>
          <w:rFonts w:ascii="Times New Roman" w:hAnsi="Times New Roman"/>
          <w:snapToGrid/>
          <w:sz w:val="24"/>
          <w:szCs w:val="24"/>
        </w:rPr>
        <w:t>153.56</w:t>
      </w:r>
      <w:r w:rsidRPr="00791D78" w:rsidR="35C7A215">
        <w:rPr>
          <w:rFonts w:ascii="Times New Roman" w:hAnsi="Times New Roman"/>
          <w:snapToGrid/>
          <w:sz w:val="24"/>
          <w:szCs w:val="24"/>
        </w:rPr>
        <w:t xml:space="preserve">. </w:t>
      </w:r>
    </w:p>
    <w:p w:rsidR="005316AD" w:rsidRPr="00791D78" w:rsidP="005316AD" w14:paraId="6152F92D" w14:textId="2978627B">
      <w:pPr>
        <w:widowControl/>
        <w:ind w:left="360"/>
        <w:rPr>
          <w:rFonts w:ascii="Times New Roman" w:hAnsi="Times New Roman"/>
          <w:snapToGrid/>
          <w:sz w:val="24"/>
          <w:szCs w:val="24"/>
        </w:rPr>
      </w:pPr>
      <w:hyperlink r:id="rId10" w:anchor="23-0000" w:history="1">
        <w:r w:rsidRPr="00F50373" w:rsidR="007A61C8">
          <w:rPr>
            <w:rStyle w:val="Hyperlink"/>
            <w:rFonts w:ascii="Times New Roman" w:hAnsi="Times New Roman"/>
            <w:snapToGrid/>
            <w:sz w:val="24"/>
            <w:szCs w:val="24"/>
          </w:rPr>
          <w:t>https://www.bls.gov/oes/current/oes_nat.htm#23-0000</w:t>
        </w:r>
      </w:hyperlink>
      <w:r w:rsidR="00B63EBA">
        <w:rPr>
          <w:rStyle w:val="Hyperlink"/>
          <w:rFonts w:ascii="Times New Roman" w:hAnsi="Times New Roman"/>
          <w:snapToGrid/>
          <w:color w:val="auto"/>
          <w:sz w:val="24"/>
          <w:szCs w:val="24"/>
        </w:rPr>
        <w:t xml:space="preserve"> </w:t>
      </w:r>
    </w:p>
    <w:p w:rsidR="6F573999" w:rsidRPr="00791D78" w:rsidP="6F573999" w14:paraId="5CFF7121" w14:textId="7A7C1D5C">
      <w:pPr>
        <w:widowControl/>
        <w:ind w:left="360"/>
        <w:rPr>
          <w:rFonts w:ascii="Times New Roman" w:hAnsi="Times New Roman"/>
          <w:sz w:val="24"/>
          <w:szCs w:val="24"/>
        </w:rPr>
      </w:pPr>
    </w:p>
    <w:p w:rsidR="03CF47CD" w:rsidP="00FE343D" w14:paraId="2CEE4005" w14:textId="06970D4A">
      <w:pPr>
        <w:widowControl/>
        <w:ind w:left="360"/>
        <w:rPr>
          <w:rFonts w:ascii="Times New Roman" w:hAnsi="Times New Roman"/>
          <w:sz w:val="24"/>
          <w:szCs w:val="24"/>
          <w:u w:val="single"/>
        </w:rPr>
      </w:pPr>
      <w:r w:rsidRPr="00791D78">
        <w:rPr>
          <w:rFonts w:ascii="Times New Roman" w:hAnsi="Times New Roman"/>
          <w:b/>
          <w:bCs/>
          <w:sz w:val="24"/>
          <w:szCs w:val="24"/>
        </w:rPr>
        <w:t xml:space="preserve">Parents and Caregivers: </w:t>
      </w:r>
      <w:r w:rsidRPr="00C53F77" w:rsidR="5D923E4D">
        <w:rPr>
          <w:rFonts w:ascii="Times New Roman" w:hAnsi="Times New Roman"/>
          <w:sz w:val="24"/>
          <w:szCs w:val="24"/>
        </w:rPr>
        <w:t>T</w:t>
      </w:r>
      <w:r w:rsidRPr="00791D78" w:rsidR="5D923E4D">
        <w:rPr>
          <w:rFonts w:ascii="Times New Roman" w:hAnsi="Times New Roman"/>
          <w:sz w:val="24"/>
          <w:szCs w:val="24"/>
        </w:rPr>
        <w:t xml:space="preserve">he cost to </w:t>
      </w:r>
      <w:r w:rsidRPr="00791D78" w:rsidR="37B1EDFA">
        <w:rPr>
          <w:rFonts w:ascii="Times New Roman" w:hAnsi="Times New Roman"/>
          <w:sz w:val="24"/>
          <w:szCs w:val="24"/>
        </w:rPr>
        <w:t xml:space="preserve">parent and caregiver </w:t>
      </w:r>
      <w:r w:rsidRPr="00791D78" w:rsidR="5D923E4D">
        <w:rPr>
          <w:rFonts w:ascii="Times New Roman" w:hAnsi="Times New Roman"/>
          <w:sz w:val="24"/>
          <w:szCs w:val="24"/>
        </w:rPr>
        <w:t xml:space="preserve">respondents was calculated using </w:t>
      </w:r>
      <w:r w:rsidRPr="00791D78" w:rsidR="6DD14EA2">
        <w:rPr>
          <w:rFonts w:ascii="Times New Roman" w:hAnsi="Times New Roman"/>
          <w:sz w:val="24"/>
          <w:szCs w:val="24"/>
        </w:rPr>
        <w:t>the</w:t>
      </w:r>
      <w:r w:rsidRPr="00791D78" w:rsidR="2496FB4D">
        <w:rPr>
          <w:rFonts w:ascii="Times New Roman" w:hAnsi="Times New Roman"/>
          <w:sz w:val="24"/>
          <w:szCs w:val="24"/>
        </w:rPr>
        <w:t xml:space="preserve"> </w:t>
      </w:r>
      <w:r w:rsidRPr="00791D78" w:rsidR="5D923E4D">
        <w:rPr>
          <w:rFonts w:ascii="Times New Roman" w:hAnsi="Times New Roman"/>
          <w:sz w:val="24"/>
          <w:szCs w:val="24"/>
        </w:rPr>
        <w:t xml:space="preserve">Bureau of Labor Statistics (BLS) job code for overall occupations, </w:t>
      </w:r>
      <w:r w:rsidRPr="00791D78" w:rsidR="5966ADAE">
        <w:rPr>
          <w:rFonts w:ascii="Times New Roman" w:hAnsi="Times New Roman"/>
          <w:sz w:val="24"/>
          <w:szCs w:val="24"/>
        </w:rPr>
        <w:t>[</w:t>
      </w:r>
      <w:r w:rsidRPr="00791D78" w:rsidR="5D923E4D">
        <w:rPr>
          <w:rFonts w:ascii="Times New Roman" w:hAnsi="Times New Roman"/>
          <w:sz w:val="24"/>
          <w:szCs w:val="24"/>
        </w:rPr>
        <w:t>00-0000</w:t>
      </w:r>
      <w:r w:rsidRPr="00791D78" w:rsidR="6DF73688">
        <w:rPr>
          <w:rFonts w:ascii="Times New Roman" w:hAnsi="Times New Roman"/>
          <w:sz w:val="24"/>
          <w:szCs w:val="24"/>
        </w:rPr>
        <w:t>]</w:t>
      </w:r>
      <w:r w:rsidRPr="00791D78" w:rsidR="5D923E4D">
        <w:rPr>
          <w:rFonts w:ascii="Times New Roman" w:hAnsi="Times New Roman"/>
          <w:sz w:val="24"/>
          <w:szCs w:val="24"/>
        </w:rPr>
        <w:t xml:space="preserve"> and wage data from May 202</w:t>
      </w:r>
      <w:r w:rsidRPr="51A43DA8" w:rsidR="5D923E4D">
        <w:rPr>
          <w:rFonts w:ascii="Times New Roman" w:hAnsi="Times New Roman"/>
          <w:sz w:val="24"/>
          <w:szCs w:val="24"/>
        </w:rPr>
        <w:t>2</w:t>
      </w:r>
      <w:r w:rsidRPr="00791D78" w:rsidR="5D923E4D">
        <w:rPr>
          <w:rFonts w:ascii="Times New Roman" w:hAnsi="Times New Roman"/>
          <w:sz w:val="24"/>
          <w:szCs w:val="24"/>
        </w:rPr>
        <w:t>, which is $29.76</w:t>
      </w:r>
      <w:r w:rsidR="00882C59">
        <w:rPr>
          <w:rFonts w:ascii="Times New Roman" w:hAnsi="Times New Roman"/>
          <w:sz w:val="24"/>
          <w:szCs w:val="24"/>
        </w:rPr>
        <w:t xml:space="preserve"> </w:t>
      </w:r>
      <w:r w:rsidRPr="00791D78" w:rsidR="5D923E4D">
        <w:rPr>
          <w:rFonts w:ascii="Times New Roman" w:hAnsi="Times New Roman"/>
          <w:sz w:val="24"/>
          <w:szCs w:val="24"/>
        </w:rPr>
        <w:t>per hour. To account for fringe benefits and overhead</w:t>
      </w:r>
      <w:r w:rsidR="00BD1190">
        <w:rPr>
          <w:rFonts w:ascii="Times New Roman" w:hAnsi="Times New Roman"/>
          <w:sz w:val="24"/>
          <w:szCs w:val="24"/>
        </w:rPr>
        <w:t>,</w:t>
      </w:r>
      <w:r w:rsidRPr="00791D78" w:rsidR="5D923E4D">
        <w:rPr>
          <w:rFonts w:ascii="Times New Roman" w:hAnsi="Times New Roman"/>
          <w:sz w:val="24"/>
          <w:szCs w:val="24"/>
        </w:rPr>
        <w:t xml:space="preserve"> the rate was multiplied by two which is $</w:t>
      </w:r>
      <w:r w:rsidRPr="00791D78" w:rsidR="4F9441F0">
        <w:rPr>
          <w:rFonts w:ascii="Times New Roman" w:hAnsi="Times New Roman"/>
          <w:sz w:val="24"/>
          <w:szCs w:val="24"/>
        </w:rPr>
        <w:t xml:space="preserve">59.52. </w:t>
      </w:r>
    </w:p>
    <w:p w:rsidR="00B63EBA" w:rsidP="6F573999" w14:paraId="4A3C5AA1" w14:textId="5DA82167">
      <w:pPr>
        <w:widowControl/>
        <w:ind w:left="360"/>
        <w:rPr>
          <w:rFonts w:ascii="Times New Roman" w:hAnsi="Times New Roman"/>
          <w:sz w:val="24"/>
          <w:szCs w:val="24"/>
        </w:rPr>
      </w:pPr>
      <w:hyperlink r:id="rId10" w:anchor="00-0000">
        <w:r w:rsidRPr="4FF198DF" w:rsidR="2DEEBFFD">
          <w:rPr>
            <w:rStyle w:val="Hyperlink"/>
            <w:rFonts w:ascii="Times New Roman" w:hAnsi="Times New Roman"/>
            <w:sz w:val="24"/>
            <w:szCs w:val="24"/>
          </w:rPr>
          <w:t>https://www.bls.gov/oes/current/oes_nat.htm#00-0000</w:t>
        </w:r>
      </w:hyperlink>
      <w:r w:rsidRPr="4FF198DF" w:rsidR="2DEEBFFD">
        <w:rPr>
          <w:rFonts w:ascii="Times New Roman" w:hAnsi="Times New Roman"/>
          <w:sz w:val="24"/>
          <w:szCs w:val="24"/>
        </w:rPr>
        <w:t xml:space="preserve"> </w:t>
      </w:r>
    </w:p>
    <w:p w:rsidR="00753083" w:rsidRPr="00791D78" w:rsidP="6F573999" w14:paraId="26F86D6D" w14:textId="77777777">
      <w:pPr>
        <w:widowControl/>
        <w:ind w:left="360"/>
        <w:rPr>
          <w:rFonts w:ascii="Times New Roman" w:hAnsi="Times New Roman"/>
          <w:sz w:val="24"/>
          <w:szCs w:val="24"/>
        </w:rPr>
      </w:pPr>
    </w:p>
    <w:p w:rsidR="03CF47CD" w:rsidP="6F573999" w14:paraId="39D4D548" w14:textId="64AFC356">
      <w:pPr>
        <w:widowControl/>
        <w:ind w:left="360"/>
        <w:rPr>
          <w:rFonts w:ascii="Times New Roman" w:hAnsi="Times New Roman"/>
          <w:b/>
          <w:bCs/>
          <w:sz w:val="24"/>
          <w:szCs w:val="24"/>
        </w:rPr>
      </w:pPr>
      <w:r w:rsidRPr="00791D78">
        <w:rPr>
          <w:rFonts w:ascii="Times New Roman" w:hAnsi="Times New Roman"/>
          <w:b/>
          <w:bCs/>
          <w:sz w:val="24"/>
          <w:szCs w:val="24"/>
        </w:rPr>
        <w:t>Youth:</w:t>
      </w:r>
    </w:p>
    <w:p w:rsidR="00014BE0" w:rsidRPr="00791D78" w:rsidP="00AE496B" w14:paraId="249FB83E" w14:textId="4CFFD524">
      <w:pPr>
        <w:widowControl/>
        <w:ind w:left="360"/>
        <w:rPr>
          <w:rFonts w:ascii="Times New Roman" w:hAnsi="Times New Roman"/>
          <w:snapToGrid/>
          <w:sz w:val="24"/>
          <w:szCs w:val="24"/>
        </w:rPr>
      </w:pPr>
      <w:r w:rsidRPr="00791D78">
        <w:rPr>
          <w:rFonts w:ascii="Times New Roman" w:hAnsi="Times New Roman"/>
          <w:sz w:val="24"/>
          <w:szCs w:val="24"/>
        </w:rPr>
        <w:t xml:space="preserve">The cost to </w:t>
      </w:r>
      <w:r>
        <w:rPr>
          <w:rFonts w:ascii="Times New Roman" w:hAnsi="Times New Roman"/>
          <w:sz w:val="24"/>
          <w:szCs w:val="24"/>
        </w:rPr>
        <w:t>youth</w:t>
      </w:r>
      <w:r w:rsidRPr="00791D78">
        <w:rPr>
          <w:rFonts w:ascii="Times New Roman" w:hAnsi="Times New Roman"/>
          <w:sz w:val="24"/>
          <w:szCs w:val="24"/>
        </w:rPr>
        <w:t xml:space="preserve"> was calculated using the </w:t>
      </w:r>
      <w:r w:rsidRPr="00791D78" w:rsidR="43B0CB3E">
        <w:rPr>
          <w:rFonts w:ascii="Times New Roman" w:hAnsi="Times New Roman"/>
          <w:sz w:val="24"/>
          <w:szCs w:val="24"/>
        </w:rPr>
        <w:t>Government</w:t>
      </w:r>
      <w:r w:rsidRPr="00791D78">
        <w:rPr>
          <w:rFonts w:ascii="Times New Roman" w:hAnsi="Times New Roman"/>
          <w:sz w:val="24"/>
          <w:szCs w:val="24"/>
        </w:rPr>
        <w:t xml:space="preserve"> of </w:t>
      </w:r>
      <w:r w:rsidRPr="00791D78" w:rsidR="43B0CB3E">
        <w:rPr>
          <w:rFonts w:ascii="Times New Roman" w:hAnsi="Times New Roman"/>
          <w:sz w:val="24"/>
          <w:szCs w:val="24"/>
        </w:rPr>
        <w:t>the District of Colombia Department of Employment Services Living Wage Act</w:t>
      </w:r>
      <w:r w:rsidRPr="00791D78">
        <w:rPr>
          <w:rFonts w:ascii="Times New Roman" w:hAnsi="Times New Roman"/>
          <w:sz w:val="24"/>
          <w:szCs w:val="24"/>
        </w:rPr>
        <w:t>, which is $</w:t>
      </w:r>
      <w:r w:rsidRPr="00791D78" w:rsidR="2F4C387D">
        <w:rPr>
          <w:rFonts w:ascii="Times New Roman" w:hAnsi="Times New Roman"/>
          <w:snapToGrid/>
          <w:sz w:val="24"/>
          <w:szCs w:val="24"/>
        </w:rPr>
        <w:t>17.00</w:t>
      </w:r>
      <w:r w:rsidRPr="00791D78">
        <w:rPr>
          <w:rFonts w:ascii="Times New Roman" w:hAnsi="Times New Roman"/>
          <w:snapToGrid/>
          <w:sz w:val="24"/>
          <w:szCs w:val="24"/>
        </w:rPr>
        <w:t xml:space="preserve"> per hour. To account for fringe benefits and overhead</w:t>
      </w:r>
      <w:r w:rsidR="00BD1190">
        <w:rPr>
          <w:rFonts w:ascii="Times New Roman" w:hAnsi="Times New Roman"/>
          <w:snapToGrid/>
          <w:sz w:val="24"/>
          <w:szCs w:val="24"/>
        </w:rPr>
        <w:t>,</w:t>
      </w:r>
      <w:r w:rsidRPr="00791D78">
        <w:rPr>
          <w:rFonts w:ascii="Times New Roman" w:hAnsi="Times New Roman"/>
          <w:snapToGrid/>
          <w:sz w:val="24"/>
          <w:szCs w:val="24"/>
        </w:rPr>
        <w:t xml:space="preserve"> the rate was multiplied by two which is $</w:t>
      </w:r>
      <w:r w:rsidRPr="00791D78" w:rsidR="140B7420">
        <w:rPr>
          <w:rFonts w:ascii="Times New Roman" w:hAnsi="Times New Roman"/>
          <w:snapToGrid/>
          <w:sz w:val="24"/>
          <w:szCs w:val="24"/>
        </w:rPr>
        <w:t>34.00 per hour</w:t>
      </w:r>
      <w:r w:rsidRPr="00791D78">
        <w:rPr>
          <w:rFonts w:ascii="Times New Roman" w:hAnsi="Times New Roman"/>
          <w:snapToGrid/>
          <w:sz w:val="24"/>
          <w:szCs w:val="24"/>
        </w:rPr>
        <w:t xml:space="preserve">. </w:t>
      </w:r>
    </w:p>
    <w:p w:rsidR="00FC2928" w:rsidRPr="00200C69" w:rsidP="005316AD" w14:paraId="46336C44" w14:textId="56139B06">
      <w:pPr>
        <w:widowControl/>
        <w:ind w:left="360"/>
        <w:rPr>
          <w:rFonts w:ascii="Times New Roman" w:hAnsi="Times New Roman"/>
          <w:snapToGrid/>
          <w:color w:val="000000" w:themeColor="text1"/>
          <w:sz w:val="24"/>
          <w:szCs w:val="24"/>
        </w:rPr>
      </w:pPr>
      <w:hyperlink r:id="rId11">
        <w:r w:rsidRPr="4FF198DF" w:rsidR="16DC9FF3">
          <w:rPr>
            <w:rStyle w:val="Hyperlink"/>
            <w:rFonts w:ascii="Times New Roman" w:hAnsi="Times New Roman"/>
            <w:sz w:val="24"/>
            <w:szCs w:val="24"/>
          </w:rPr>
          <w:t>https://does.dc.gov/sites/default/files/dc/sites/does/publication/attachments/2023 Living Wage Fact Sheet.pdf</w:t>
        </w:r>
      </w:hyperlink>
      <w:r w:rsidRPr="4FF198DF" w:rsidR="3EA90513">
        <w:rPr>
          <w:rFonts w:ascii="Times New Roman" w:hAnsi="Times New Roman"/>
          <w:sz w:val="24"/>
          <w:szCs w:val="24"/>
        </w:rPr>
        <w:t xml:space="preserve"> </w:t>
      </w:r>
    </w:p>
    <w:p w:rsidR="005316AD" w:rsidRPr="00791D78" w:rsidP="00404FD7" w14:paraId="548D2B2C" w14:textId="77777777">
      <w:pPr>
        <w:widowControl/>
        <w:ind w:left="360"/>
        <w:rPr>
          <w:rFonts w:ascii="Times New Roman" w:hAnsi="Times New Roman"/>
          <w:sz w:val="24"/>
          <w:szCs w:val="24"/>
        </w:rPr>
      </w:pPr>
      <w:bookmarkStart w:id="2" w:name="_Hlk143679621"/>
    </w:p>
    <w:p w:rsidR="0072335D" w:rsidRPr="00791D78" w:rsidP="0072335D" w14:paraId="4BA7F4CD" w14:textId="77777777"/>
    <w:tbl>
      <w:tblPr>
        <w:tblStyle w:val="TableGrid"/>
        <w:tblW w:w="5000" w:type="pct"/>
        <w:jc w:val="center"/>
        <w:tblLook w:val="01E0"/>
      </w:tblPr>
      <w:tblGrid>
        <w:gridCol w:w="1392"/>
        <w:gridCol w:w="1490"/>
        <w:gridCol w:w="1331"/>
        <w:gridCol w:w="1281"/>
        <w:gridCol w:w="1122"/>
        <w:gridCol w:w="1320"/>
        <w:gridCol w:w="1414"/>
      </w:tblGrid>
      <w:tr w14:paraId="2913AF1A"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6770" w:rsidRPr="00791D78" w:rsidP="4FF198DF" w14:paraId="056742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791D78">
              <w:rPr>
                <w:rFonts w:ascii="Times New Roman" w:hAnsi="Times New Roman"/>
                <w:bCs/>
              </w:rPr>
              <w:t xml:space="preserve">Instrument </w:t>
            </w:r>
          </w:p>
        </w:tc>
        <w:tc>
          <w:tcPr>
            <w:tcW w:w="79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6770" w:rsidRPr="00791D78" w:rsidP="4FF198DF" w14:paraId="655EB86E" w14:textId="6CB8F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791D78">
              <w:rPr>
                <w:rFonts w:ascii="Times New Roman" w:hAnsi="Times New Roman"/>
                <w:bCs/>
              </w:rPr>
              <w:t xml:space="preserve">No. of Respondents </w:t>
            </w:r>
          </w:p>
        </w:tc>
        <w:tc>
          <w:tcPr>
            <w:tcW w:w="71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6770" w:rsidRPr="00791D78" w:rsidP="4FF198DF" w14:paraId="7DD63284" w14:textId="0E018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791D78">
              <w:rPr>
                <w:rFonts w:ascii="Times New Roman" w:hAnsi="Times New Roman"/>
                <w:bCs/>
              </w:rPr>
              <w:t xml:space="preserve">No. of Responses per Respondent </w:t>
            </w:r>
          </w:p>
        </w:tc>
        <w:tc>
          <w:tcPr>
            <w:tcW w:w="68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6770" w:rsidRPr="00791D78" w:rsidP="4FF198DF" w14:paraId="1D5CFB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791D78">
              <w:rPr>
                <w:rFonts w:ascii="Times New Roman" w:hAnsi="Times New Roman"/>
                <w:bCs/>
              </w:rPr>
              <w:t>Avg. Burden per Response (in hours)</w:t>
            </w:r>
          </w:p>
        </w:tc>
        <w:tc>
          <w:tcPr>
            <w:tcW w:w="6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6770" w:rsidRPr="00791D78" w:rsidP="4FF198DF" w14:paraId="1C2799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791D78">
              <w:rPr>
                <w:rFonts w:ascii="Times New Roman" w:hAnsi="Times New Roman"/>
                <w:bCs/>
              </w:rPr>
              <w:t>Annual Burden (in hours)</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6770" w:rsidRPr="00791D78" w:rsidP="4FF198DF" w14:paraId="1315EB05" w14:textId="2DB37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791D78">
              <w:rPr>
                <w:rFonts w:ascii="Times New Roman" w:hAnsi="Times New Roman"/>
                <w:bCs/>
              </w:rPr>
              <w:t>Average Hourly Wage</w:t>
            </w:r>
          </w:p>
        </w:tc>
        <w:tc>
          <w:tcPr>
            <w:tcW w:w="75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6770" w:rsidRPr="00791D78" w:rsidP="4FF198DF" w14:paraId="4AE5E540" w14:textId="5134D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791D78">
              <w:rPr>
                <w:rFonts w:ascii="Times New Roman" w:hAnsi="Times New Roman"/>
                <w:bCs/>
              </w:rPr>
              <w:t>Total Annual Respondent Cost</w:t>
            </w:r>
          </w:p>
        </w:tc>
      </w:tr>
      <w:tr w14:paraId="19B692D0"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0072335D" w:rsidRPr="00791D78" w:rsidP="6F573999" w14:paraId="73313283" w14:textId="06C09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91D78">
              <w:rPr>
                <w:rFonts w:ascii="Times New Roman" w:hAnsi="Times New Roman"/>
              </w:rPr>
              <w:t>JCAMP Feedback Survey</w:t>
            </w:r>
          </w:p>
        </w:tc>
        <w:tc>
          <w:tcPr>
            <w:tcW w:w="797" w:type="pct"/>
            <w:tcBorders>
              <w:top w:val="single" w:sz="4" w:space="0" w:color="auto"/>
              <w:left w:val="single" w:sz="4" w:space="0" w:color="auto"/>
              <w:bottom w:val="single" w:sz="4" w:space="0" w:color="auto"/>
              <w:right w:val="single" w:sz="4" w:space="0" w:color="auto"/>
            </w:tcBorders>
            <w:vAlign w:val="center"/>
          </w:tcPr>
          <w:p w:rsidR="0072335D" w:rsidRPr="00791D78" w:rsidP="6F573999" w14:paraId="416BC307" w14:textId="7E3C8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791D78">
              <w:rPr>
                <w:rFonts w:ascii="Times New Roman" w:hAnsi="Times New Roman"/>
              </w:rPr>
              <w:t>100</w:t>
            </w:r>
          </w:p>
        </w:tc>
        <w:tc>
          <w:tcPr>
            <w:tcW w:w="712" w:type="pct"/>
            <w:tcBorders>
              <w:top w:val="single" w:sz="4" w:space="0" w:color="auto"/>
              <w:left w:val="single" w:sz="4" w:space="0" w:color="auto"/>
              <w:bottom w:val="single" w:sz="4" w:space="0" w:color="auto"/>
              <w:right w:val="single" w:sz="4" w:space="0" w:color="auto"/>
            </w:tcBorders>
            <w:vAlign w:val="center"/>
          </w:tcPr>
          <w:p w:rsidR="0072335D" w:rsidRPr="00791D78" w:rsidP="6F573999" w14:paraId="5E25ABB3" w14:textId="7ED99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0072335D" w:rsidRPr="00791D78" w:rsidP="6F573999" w14:paraId="6638C8CB" w14:textId="6BB4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0.25</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599EB5A5" w14:textId="40B5FD9F">
            <w:pPr>
              <w:jc w:val="center"/>
              <w:rPr>
                <w:rFonts w:ascii="Times New Roman" w:hAnsi="Times New Roman"/>
              </w:rPr>
            </w:pPr>
            <w:r w:rsidRPr="672479B8">
              <w:rPr>
                <w:rFonts w:ascii="Times New Roman" w:hAnsi="Times New Roman"/>
              </w:rPr>
              <w:t>25</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05B0FF93" w14:textId="219E9AC5">
            <w:pPr>
              <w:jc w:val="center"/>
              <w:rPr>
                <w:rFonts w:ascii="Times New Roman" w:hAnsi="Times New Roman"/>
              </w:rPr>
            </w:pPr>
            <w:r w:rsidRPr="672479B8">
              <w:rPr>
                <w:rFonts w:ascii="Times New Roman" w:hAnsi="Times New Roman"/>
              </w:rPr>
              <w:t>$153.56</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61B24AD3" w14:textId="1EF65A0E">
            <w:pPr>
              <w:jc w:val="center"/>
              <w:rPr>
                <w:rFonts w:ascii="Times New Roman" w:hAnsi="Times New Roman"/>
                <w:color w:val="000000" w:themeColor="text1"/>
              </w:rPr>
            </w:pPr>
            <w:r w:rsidRPr="672479B8">
              <w:rPr>
                <w:rFonts w:ascii="Times New Roman" w:hAnsi="Times New Roman"/>
                <w:color w:val="000000" w:themeColor="text1"/>
              </w:rPr>
              <w:t>$3,839.00</w:t>
            </w:r>
          </w:p>
        </w:tc>
      </w:tr>
      <w:tr w14:paraId="3F581B20"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0072335D" w:rsidRPr="00791D78" w:rsidP="6F573999" w14:paraId="0C2B025E" w14:textId="5D6AC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91D78">
              <w:rPr>
                <w:rFonts w:ascii="Times New Roman" w:hAnsi="Times New Roman"/>
              </w:rPr>
              <w:t>Parent</w:t>
            </w:r>
            <w:r w:rsidRPr="00791D78" w:rsidR="686D5FD7">
              <w:rPr>
                <w:rFonts w:ascii="Times New Roman" w:hAnsi="Times New Roman"/>
              </w:rPr>
              <w:t xml:space="preserve"> Experience</w:t>
            </w:r>
            <w:r w:rsidRPr="00791D78">
              <w:rPr>
                <w:rFonts w:ascii="Times New Roman" w:hAnsi="Times New Roman"/>
              </w:rPr>
              <w:t xml:space="preserve"> Survey</w:t>
            </w:r>
          </w:p>
        </w:tc>
        <w:tc>
          <w:tcPr>
            <w:tcW w:w="797" w:type="pct"/>
            <w:tcBorders>
              <w:top w:val="single" w:sz="4" w:space="0" w:color="auto"/>
              <w:left w:val="single" w:sz="4" w:space="0" w:color="auto"/>
              <w:bottom w:val="single" w:sz="4" w:space="0" w:color="auto"/>
              <w:right w:val="single" w:sz="4" w:space="0" w:color="auto"/>
            </w:tcBorders>
            <w:vAlign w:val="center"/>
          </w:tcPr>
          <w:p w:rsidR="0072335D" w:rsidRPr="00791D78" w:rsidP="6F573999" w14:paraId="69068A97" w14:textId="647BB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791D78">
              <w:rPr>
                <w:rFonts w:ascii="Times New Roman" w:hAnsi="Times New Roman"/>
              </w:rPr>
              <w:t>250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386AE0E4" w14:textId="3FD3A28A">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529D1968" w14:textId="0E12DDED">
            <w:pPr>
              <w:jc w:val="center"/>
              <w:rPr>
                <w:rFonts w:ascii="Times New Roman" w:hAnsi="Times New Roman"/>
              </w:rPr>
            </w:pPr>
            <w:r w:rsidRPr="00791D78">
              <w:rPr>
                <w:rFonts w:ascii="Times New Roman" w:hAnsi="Times New Roman"/>
              </w:rPr>
              <w:t>0.17</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04FD7" w14:paraId="62CAEA9B" w14:textId="071C7811">
            <w:pPr>
              <w:jc w:val="center"/>
              <w:rPr>
                <w:rFonts w:ascii="Times New Roman" w:hAnsi="Times New Roman"/>
              </w:rPr>
            </w:pPr>
            <w:r w:rsidRPr="672479B8">
              <w:rPr>
                <w:rFonts w:ascii="Times New Roman" w:hAnsi="Times New Roman"/>
              </w:rPr>
              <w:t>42.5</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04FD7" w14:paraId="37BC10B9" w14:textId="2275A6C3">
            <w:pPr>
              <w:jc w:val="center"/>
              <w:rPr>
                <w:rFonts w:ascii="Times New Roman" w:hAnsi="Times New Roman"/>
                <w:color w:val="000000" w:themeColor="text1"/>
              </w:rPr>
            </w:pPr>
            <w:r w:rsidRPr="672479B8">
              <w:rPr>
                <w:rFonts w:ascii="Times New Roman" w:hAnsi="Times New Roman"/>
                <w:color w:val="000000" w:themeColor="text1"/>
              </w:rPr>
              <w:t>$59.52</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7D50A1A5" w14:textId="7904FC55">
            <w:pPr>
              <w:jc w:val="center"/>
              <w:rPr>
                <w:rFonts w:ascii="Times New Roman" w:hAnsi="Times New Roman"/>
                <w:color w:val="000000" w:themeColor="text1"/>
              </w:rPr>
            </w:pPr>
            <w:r w:rsidRPr="672479B8">
              <w:rPr>
                <w:rFonts w:ascii="Times New Roman" w:hAnsi="Times New Roman"/>
                <w:color w:val="000000" w:themeColor="text1"/>
              </w:rPr>
              <w:t>$2,529.60</w:t>
            </w:r>
          </w:p>
        </w:tc>
      </w:tr>
      <w:tr w14:paraId="64659BB2"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0B72EDEF" w:rsidRPr="00791D78" w:rsidP="6F573999" w14:paraId="3021F76B" w14:textId="2B3A31D2">
            <w:pPr>
              <w:rPr>
                <w:rFonts w:ascii="Times New Roman" w:hAnsi="Times New Roman"/>
              </w:rPr>
            </w:pPr>
            <w:r w:rsidRPr="00791D78">
              <w:rPr>
                <w:rFonts w:ascii="Times New Roman" w:hAnsi="Times New Roman"/>
              </w:rPr>
              <w:t>Parent</w:t>
            </w:r>
            <w:r w:rsidRPr="00791D78" w:rsidR="728F2855">
              <w:rPr>
                <w:rFonts w:ascii="Times New Roman" w:hAnsi="Times New Roman"/>
              </w:rPr>
              <w:t xml:space="preserve"> Experience Survey</w:t>
            </w:r>
            <w:r w:rsidRPr="00791D78">
              <w:rPr>
                <w:rFonts w:ascii="Times New Roman" w:hAnsi="Times New Roman"/>
              </w:rPr>
              <w:t xml:space="preserve"> Question Bank</w:t>
            </w:r>
          </w:p>
        </w:tc>
        <w:tc>
          <w:tcPr>
            <w:tcW w:w="797" w:type="pct"/>
            <w:tcBorders>
              <w:top w:val="single" w:sz="4" w:space="0" w:color="auto"/>
              <w:left w:val="single" w:sz="4" w:space="0" w:color="auto"/>
              <w:bottom w:val="single" w:sz="4" w:space="0" w:color="auto"/>
              <w:right w:val="single" w:sz="4" w:space="0" w:color="auto"/>
            </w:tcBorders>
            <w:vAlign w:val="center"/>
          </w:tcPr>
          <w:p w:rsidR="2439EA72" w:rsidRPr="00791D78" w:rsidP="6F573999" w14:paraId="3C02CA85" w14:textId="08594185">
            <w:pPr>
              <w:jc w:val="center"/>
              <w:rPr>
                <w:rFonts w:ascii="Times New Roman" w:hAnsi="Times New Roman"/>
              </w:rPr>
            </w:pPr>
            <w:r w:rsidRPr="00791D78">
              <w:rPr>
                <w:rFonts w:ascii="Times New Roman" w:hAnsi="Times New Roman"/>
              </w:rPr>
              <w:t>250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3EF345B9" w14:textId="32188DC1">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37245A91" w14:textId="5E5881B8">
            <w:pPr>
              <w:jc w:val="center"/>
              <w:rPr>
                <w:rFonts w:ascii="Times New Roman" w:hAnsi="Times New Roman"/>
              </w:rPr>
            </w:pPr>
            <w:r w:rsidRPr="00791D78">
              <w:rPr>
                <w:rFonts w:ascii="Times New Roman" w:hAnsi="Times New Roman"/>
              </w:rPr>
              <w:t>0.17</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940678" w14:paraId="5811FC71" w14:textId="6C0C9C87">
            <w:pPr>
              <w:jc w:val="center"/>
              <w:rPr>
                <w:rFonts w:ascii="Times New Roman" w:hAnsi="Times New Roman"/>
              </w:rPr>
            </w:pPr>
            <w:r w:rsidRPr="672479B8">
              <w:rPr>
                <w:rFonts w:ascii="Times New Roman" w:hAnsi="Times New Roman"/>
              </w:rPr>
              <w:t>42.5</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940678" w14:paraId="278056F3" w14:textId="7ABE33C1">
            <w:pPr>
              <w:jc w:val="center"/>
              <w:rPr>
                <w:rFonts w:ascii="Times New Roman" w:hAnsi="Times New Roman"/>
                <w:color w:val="000000" w:themeColor="text1"/>
              </w:rPr>
            </w:pPr>
            <w:r w:rsidRPr="672479B8">
              <w:rPr>
                <w:rFonts w:ascii="Times New Roman" w:hAnsi="Times New Roman"/>
                <w:color w:val="000000" w:themeColor="text1"/>
              </w:rPr>
              <w:t>$59.52</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28F4E71E" w14:textId="7C61FCE4">
            <w:pPr>
              <w:jc w:val="center"/>
              <w:rPr>
                <w:rFonts w:ascii="Times New Roman" w:hAnsi="Times New Roman"/>
                <w:color w:val="000000" w:themeColor="text1"/>
              </w:rPr>
            </w:pPr>
            <w:r w:rsidRPr="672479B8">
              <w:rPr>
                <w:rFonts w:ascii="Times New Roman" w:hAnsi="Times New Roman"/>
                <w:color w:val="000000" w:themeColor="text1"/>
              </w:rPr>
              <w:t>$2,529.60</w:t>
            </w:r>
          </w:p>
        </w:tc>
      </w:tr>
      <w:tr w14:paraId="55382627"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163BEE15" w:rsidRPr="00791D78" w:rsidP="6F573999" w14:paraId="6DE038AC" w14:textId="3E380353">
            <w:pPr>
              <w:rPr>
                <w:rFonts w:ascii="Times New Roman" w:hAnsi="Times New Roman"/>
              </w:rPr>
            </w:pPr>
            <w:r w:rsidRPr="00791D78">
              <w:rPr>
                <w:rFonts w:ascii="Times New Roman" w:hAnsi="Times New Roman"/>
              </w:rPr>
              <w:t xml:space="preserve">Parent Experience Focus Guide </w:t>
            </w:r>
          </w:p>
        </w:tc>
        <w:tc>
          <w:tcPr>
            <w:tcW w:w="797" w:type="pct"/>
            <w:tcBorders>
              <w:top w:val="single" w:sz="4" w:space="0" w:color="auto"/>
              <w:left w:val="single" w:sz="4" w:space="0" w:color="auto"/>
              <w:bottom w:val="single" w:sz="4" w:space="0" w:color="auto"/>
              <w:right w:val="single" w:sz="4" w:space="0" w:color="auto"/>
            </w:tcBorders>
            <w:vAlign w:val="center"/>
          </w:tcPr>
          <w:p w:rsidR="2DCCAF7B" w:rsidRPr="00791D78" w:rsidP="6F573999" w14:paraId="30823734" w14:textId="15819BAC">
            <w:pPr>
              <w:jc w:val="center"/>
              <w:rPr>
                <w:rFonts w:ascii="Times New Roman" w:hAnsi="Times New Roman"/>
              </w:rPr>
            </w:pPr>
            <w:r w:rsidRPr="00791D78">
              <w:rPr>
                <w:rFonts w:ascii="Times New Roman" w:hAnsi="Times New Roman"/>
              </w:rPr>
              <w:t>80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462AA266" w14:textId="00A64C7A">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3A4969FB" w14:textId="06750F27">
            <w:pPr>
              <w:jc w:val="center"/>
              <w:rPr>
                <w:rFonts w:ascii="Times New Roman" w:hAnsi="Times New Roman"/>
              </w:rPr>
            </w:pPr>
            <w:r w:rsidRPr="00791D78">
              <w:rPr>
                <w:rFonts w:ascii="Times New Roman" w:hAnsi="Times New Roman"/>
              </w:rPr>
              <w:t>1</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7EEA951E" w14:textId="29F1876B">
            <w:pPr>
              <w:jc w:val="center"/>
              <w:rPr>
                <w:rFonts w:ascii="Times New Roman" w:hAnsi="Times New Roman"/>
              </w:rPr>
            </w:pPr>
            <w:r w:rsidRPr="672479B8">
              <w:rPr>
                <w:rFonts w:ascii="Times New Roman" w:hAnsi="Times New Roman"/>
              </w:rPr>
              <w:t>80</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05A2C12D" w14:textId="069007D6">
            <w:pPr>
              <w:jc w:val="center"/>
              <w:rPr>
                <w:rFonts w:ascii="Times New Roman" w:hAnsi="Times New Roman"/>
                <w:color w:val="000000" w:themeColor="text1"/>
              </w:rPr>
            </w:pPr>
            <w:r w:rsidRPr="672479B8">
              <w:rPr>
                <w:rFonts w:ascii="Times New Roman" w:hAnsi="Times New Roman"/>
                <w:color w:val="000000" w:themeColor="text1"/>
              </w:rPr>
              <w:t>$59.52</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0B420E51" w14:textId="7D403A3D">
            <w:pPr>
              <w:jc w:val="center"/>
              <w:rPr>
                <w:rFonts w:ascii="Times New Roman" w:hAnsi="Times New Roman"/>
                <w:color w:val="000000" w:themeColor="text1"/>
              </w:rPr>
            </w:pPr>
            <w:r w:rsidRPr="672479B8">
              <w:rPr>
                <w:rFonts w:ascii="Times New Roman" w:hAnsi="Times New Roman"/>
                <w:color w:val="000000" w:themeColor="text1"/>
              </w:rPr>
              <w:t>$4,761.60</w:t>
            </w:r>
          </w:p>
        </w:tc>
      </w:tr>
      <w:tr w14:paraId="07081E39"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1EF6ACEE" w:rsidRPr="00791D78" w:rsidP="6F573999" w14:paraId="34CB2EF3" w14:textId="03387755">
            <w:pPr>
              <w:rPr>
                <w:rFonts w:ascii="Times New Roman" w:hAnsi="Times New Roman"/>
              </w:rPr>
            </w:pPr>
            <w:r w:rsidRPr="00791D78">
              <w:rPr>
                <w:rFonts w:ascii="Times New Roman" w:hAnsi="Times New Roman"/>
              </w:rPr>
              <w:t>Youth Post-Hearing Survey</w:t>
            </w:r>
          </w:p>
        </w:tc>
        <w:tc>
          <w:tcPr>
            <w:tcW w:w="797" w:type="pct"/>
            <w:tcBorders>
              <w:top w:val="single" w:sz="4" w:space="0" w:color="auto"/>
              <w:left w:val="single" w:sz="4" w:space="0" w:color="auto"/>
              <w:bottom w:val="single" w:sz="4" w:space="0" w:color="auto"/>
              <w:right w:val="single" w:sz="4" w:space="0" w:color="auto"/>
            </w:tcBorders>
            <w:vAlign w:val="center"/>
          </w:tcPr>
          <w:p w:rsidR="5D1E90CE" w:rsidRPr="00791D78" w:rsidP="6F573999" w14:paraId="28BDF65E" w14:textId="17FFF7D1">
            <w:pPr>
              <w:jc w:val="center"/>
              <w:rPr>
                <w:rFonts w:ascii="Times New Roman" w:hAnsi="Times New Roman"/>
              </w:rPr>
            </w:pPr>
            <w:r w:rsidRPr="00791D78">
              <w:rPr>
                <w:rFonts w:ascii="Times New Roman" w:hAnsi="Times New Roman"/>
              </w:rPr>
              <w:t>250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6D423174" w14:textId="19126F61">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6363D76B" w14:textId="00BBD13A">
            <w:pPr>
              <w:jc w:val="center"/>
              <w:rPr>
                <w:rFonts w:ascii="Times New Roman" w:hAnsi="Times New Roman"/>
              </w:rPr>
            </w:pPr>
            <w:r w:rsidRPr="00791D78">
              <w:rPr>
                <w:rFonts w:ascii="Times New Roman" w:hAnsi="Times New Roman"/>
              </w:rPr>
              <w:t>0.08</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2F7EE60A" w14:textId="6ACAF6FF">
            <w:pPr>
              <w:jc w:val="center"/>
              <w:rPr>
                <w:rFonts w:ascii="Times New Roman" w:hAnsi="Times New Roman"/>
              </w:rPr>
            </w:pPr>
            <w:r w:rsidRPr="672479B8">
              <w:rPr>
                <w:rFonts w:ascii="Times New Roman" w:hAnsi="Times New Roman"/>
              </w:rPr>
              <w:t>20</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19FA3B3E" w14:textId="5247E380">
            <w:pPr>
              <w:jc w:val="center"/>
              <w:rPr>
                <w:rFonts w:ascii="Times New Roman" w:hAnsi="Times New Roman"/>
                <w:color w:val="000000" w:themeColor="text1"/>
              </w:rPr>
            </w:pPr>
            <w:r w:rsidRPr="672479B8">
              <w:rPr>
                <w:rFonts w:ascii="Times New Roman" w:hAnsi="Times New Roman"/>
                <w:color w:val="000000" w:themeColor="text1"/>
              </w:rPr>
              <w:t>$34.00</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53ED10AA" w14:textId="4022A91F">
            <w:pPr>
              <w:jc w:val="center"/>
              <w:rPr>
                <w:rFonts w:ascii="Times New Roman" w:hAnsi="Times New Roman"/>
                <w:color w:val="000000" w:themeColor="text1"/>
              </w:rPr>
            </w:pPr>
            <w:r w:rsidRPr="672479B8">
              <w:rPr>
                <w:rFonts w:ascii="Times New Roman" w:hAnsi="Times New Roman"/>
                <w:color w:val="000000" w:themeColor="text1"/>
              </w:rPr>
              <w:t>$680.00</w:t>
            </w:r>
          </w:p>
        </w:tc>
      </w:tr>
      <w:tr w14:paraId="29EB42C5"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1EF6ACEE" w:rsidRPr="00791D78" w:rsidP="6F573999" w14:paraId="3E91BEFB" w14:textId="2FB7518C">
            <w:pPr>
              <w:rPr>
                <w:rFonts w:ascii="Times New Roman" w:hAnsi="Times New Roman"/>
              </w:rPr>
            </w:pPr>
            <w:r w:rsidRPr="00791D78">
              <w:rPr>
                <w:rFonts w:ascii="Times New Roman" w:hAnsi="Times New Roman"/>
              </w:rPr>
              <w:t>Youth Experience Survey</w:t>
            </w:r>
          </w:p>
        </w:tc>
        <w:tc>
          <w:tcPr>
            <w:tcW w:w="797" w:type="pct"/>
            <w:tcBorders>
              <w:top w:val="single" w:sz="4" w:space="0" w:color="auto"/>
              <w:left w:val="single" w:sz="4" w:space="0" w:color="auto"/>
              <w:bottom w:val="single" w:sz="4" w:space="0" w:color="auto"/>
              <w:right w:val="single" w:sz="4" w:space="0" w:color="auto"/>
            </w:tcBorders>
            <w:vAlign w:val="center"/>
          </w:tcPr>
          <w:p w:rsidR="56BEF1C2" w:rsidRPr="00791D78" w:rsidP="6F573999" w14:paraId="092791F9" w14:textId="53E32198">
            <w:pPr>
              <w:jc w:val="center"/>
              <w:rPr>
                <w:rFonts w:ascii="Times New Roman" w:hAnsi="Times New Roman"/>
              </w:rPr>
            </w:pPr>
            <w:r w:rsidRPr="00791D78">
              <w:rPr>
                <w:rFonts w:ascii="Times New Roman" w:hAnsi="Times New Roman"/>
              </w:rPr>
              <w:t>250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739D7D82" w14:textId="3DC6EE9F">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5EAE1421" w14:textId="03678FEF">
            <w:pPr>
              <w:jc w:val="center"/>
              <w:rPr>
                <w:rFonts w:ascii="Times New Roman" w:hAnsi="Times New Roman"/>
              </w:rPr>
            </w:pPr>
            <w:r w:rsidRPr="00791D78">
              <w:rPr>
                <w:rFonts w:ascii="Times New Roman" w:hAnsi="Times New Roman"/>
              </w:rPr>
              <w:t>0.17</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2CB37C03" w14:textId="5916350F">
            <w:pPr>
              <w:jc w:val="center"/>
              <w:rPr>
                <w:rFonts w:ascii="Times New Roman" w:hAnsi="Times New Roman"/>
              </w:rPr>
            </w:pPr>
            <w:r w:rsidRPr="672479B8">
              <w:rPr>
                <w:rFonts w:ascii="Times New Roman" w:hAnsi="Times New Roman"/>
              </w:rPr>
              <w:t>42.5</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2824660D" w14:textId="43B81E77">
            <w:pPr>
              <w:jc w:val="center"/>
              <w:rPr>
                <w:rFonts w:ascii="Times New Roman" w:hAnsi="Times New Roman"/>
                <w:color w:val="000000" w:themeColor="text1"/>
              </w:rPr>
            </w:pPr>
            <w:r w:rsidRPr="672479B8">
              <w:rPr>
                <w:rFonts w:ascii="Times New Roman" w:hAnsi="Times New Roman"/>
                <w:color w:val="000000" w:themeColor="text1"/>
              </w:rPr>
              <w:t>$34.00</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7FA324CE" w14:textId="114D361D">
            <w:pPr>
              <w:jc w:val="center"/>
              <w:rPr>
                <w:rFonts w:ascii="Times New Roman" w:hAnsi="Times New Roman"/>
                <w:color w:val="000000" w:themeColor="text1"/>
              </w:rPr>
            </w:pPr>
            <w:r w:rsidRPr="672479B8">
              <w:rPr>
                <w:rFonts w:ascii="Times New Roman" w:hAnsi="Times New Roman"/>
                <w:color w:val="000000" w:themeColor="text1"/>
              </w:rPr>
              <w:t>$1,445.00</w:t>
            </w:r>
          </w:p>
        </w:tc>
      </w:tr>
      <w:tr w14:paraId="054B0E5D"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1EF6ACEE" w:rsidRPr="00791D78" w:rsidP="6F573999" w14:paraId="65772112" w14:textId="62925797">
            <w:pPr>
              <w:rPr>
                <w:rFonts w:ascii="Times New Roman" w:hAnsi="Times New Roman"/>
              </w:rPr>
            </w:pPr>
            <w:r w:rsidRPr="00791D78">
              <w:rPr>
                <w:rFonts w:ascii="Times New Roman" w:hAnsi="Times New Roman"/>
              </w:rPr>
              <w:t>Youth Experience Question Bank</w:t>
            </w:r>
          </w:p>
        </w:tc>
        <w:tc>
          <w:tcPr>
            <w:tcW w:w="797" w:type="pct"/>
            <w:tcBorders>
              <w:top w:val="single" w:sz="4" w:space="0" w:color="auto"/>
              <w:left w:val="single" w:sz="4" w:space="0" w:color="auto"/>
              <w:bottom w:val="single" w:sz="4" w:space="0" w:color="auto"/>
              <w:right w:val="single" w:sz="4" w:space="0" w:color="auto"/>
            </w:tcBorders>
            <w:vAlign w:val="center"/>
          </w:tcPr>
          <w:p w:rsidR="1380B177" w:rsidRPr="00791D78" w:rsidP="6F573999" w14:paraId="1C477CB0" w14:textId="7006DDB6">
            <w:pPr>
              <w:jc w:val="center"/>
              <w:rPr>
                <w:rFonts w:ascii="Times New Roman" w:hAnsi="Times New Roman"/>
              </w:rPr>
            </w:pPr>
            <w:r w:rsidRPr="00791D78">
              <w:rPr>
                <w:rFonts w:ascii="Times New Roman" w:hAnsi="Times New Roman"/>
              </w:rPr>
              <w:t>250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19171EDC" w14:textId="7CF7E5FD">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24CEA2A6" w14:textId="27CB70A7">
            <w:pPr>
              <w:jc w:val="center"/>
              <w:rPr>
                <w:rFonts w:ascii="Times New Roman" w:hAnsi="Times New Roman"/>
              </w:rPr>
            </w:pPr>
            <w:r w:rsidRPr="00791D78">
              <w:rPr>
                <w:rFonts w:ascii="Times New Roman" w:hAnsi="Times New Roman"/>
              </w:rPr>
              <w:t>0.17</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7F115F54" w14:textId="7909FDE5">
            <w:pPr>
              <w:jc w:val="center"/>
              <w:rPr>
                <w:rFonts w:ascii="Times New Roman" w:hAnsi="Times New Roman"/>
              </w:rPr>
            </w:pPr>
            <w:r w:rsidRPr="672479B8">
              <w:rPr>
                <w:rFonts w:ascii="Times New Roman" w:hAnsi="Times New Roman"/>
              </w:rPr>
              <w:t>42.5</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1B40740A" w14:textId="7C60C22D">
            <w:pPr>
              <w:jc w:val="center"/>
              <w:rPr>
                <w:rFonts w:ascii="Times New Roman" w:hAnsi="Times New Roman"/>
                <w:color w:val="000000" w:themeColor="text1"/>
              </w:rPr>
            </w:pPr>
            <w:r w:rsidRPr="672479B8">
              <w:rPr>
                <w:rFonts w:ascii="Times New Roman" w:hAnsi="Times New Roman"/>
                <w:color w:val="000000" w:themeColor="text1"/>
              </w:rPr>
              <w:t>$34.00</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3F0FE7E5" w14:textId="59335EDF">
            <w:pPr>
              <w:jc w:val="center"/>
              <w:rPr>
                <w:rFonts w:ascii="Times New Roman" w:hAnsi="Times New Roman"/>
                <w:color w:val="000000" w:themeColor="text1"/>
              </w:rPr>
            </w:pPr>
            <w:r w:rsidRPr="672479B8">
              <w:rPr>
                <w:rFonts w:ascii="Times New Roman" w:hAnsi="Times New Roman"/>
                <w:color w:val="000000" w:themeColor="text1"/>
              </w:rPr>
              <w:t>$1,445.00</w:t>
            </w:r>
          </w:p>
        </w:tc>
      </w:tr>
      <w:tr w14:paraId="0D0D61B3"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1380B177" w:rsidRPr="00791D78" w:rsidP="6F573999" w14:paraId="6899CFC0" w14:textId="31C30C7E">
            <w:pPr>
              <w:rPr>
                <w:rFonts w:ascii="Times New Roman" w:hAnsi="Times New Roman"/>
              </w:rPr>
            </w:pPr>
            <w:r w:rsidRPr="00791D78">
              <w:rPr>
                <w:rFonts w:ascii="Times New Roman" w:hAnsi="Times New Roman"/>
              </w:rPr>
              <w:t xml:space="preserve">Youth Experience Focus Group Guide </w:t>
            </w:r>
          </w:p>
        </w:tc>
        <w:tc>
          <w:tcPr>
            <w:tcW w:w="797" w:type="pct"/>
            <w:tcBorders>
              <w:top w:val="single" w:sz="4" w:space="0" w:color="auto"/>
              <w:left w:val="single" w:sz="4" w:space="0" w:color="auto"/>
              <w:bottom w:val="single" w:sz="4" w:space="0" w:color="auto"/>
              <w:right w:val="single" w:sz="4" w:space="0" w:color="auto"/>
            </w:tcBorders>
            <w:vAlign w:val="center"/>
          </w:tcPr>
          <w:p w:rsidR="1380B177" w:rsidRPr="00791D78" w:rsidP="6F573999" w14:paraId="19D29D4F" w14:textId="5C5A3C19">
            <w:pPr>
              <w:jc w:val="center"/>
              <w:rPr>
                <w:rFonts w:ascii="Times New Roman" w:hAnsi="Times New Roman"/>
              </w:rPr>
            </w:pPr>
            <w:r w:rsidRPr="00791D78">
              <w:rPr>
                <w:rFonts w:ascii="Times New Roman" w:hAnsi="Times New Roman"/>
              </w:rPr>
              <w:t>80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0F99A8E1" w14:textId="189E4253">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0C413F2C" w14:textId="44890043">
            <w:pPr>
              <w:jc w:val="center"/>
              <w:rPr>
                <w:rFonts w:ascii="Times New Roman" w:hAnsi="Times New Roman"/>
              </w:rPr>
            </w:pPr>
            <w:r w:rsidRPr="00791D78">
              <w:rPr>
                <w:rFonts w:ascii="Times New Roman" w:hAnsi="Times New Roman"/>
              </w:rPr>
              <w:t>1</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0A468864" w14:textId="493EC7E2">
            <w:pPr>
              <w:jc w:val="center"/>
              <w:rPr>
                <w:rFonts w:ascii="Times New Roman" w:hAnsi="Times New Roman"/>
              </w:rPr>
            </w:pPr>
            <w:r w:rsidRPr="672479B8">
              <w:rPr>
                <w:rFonts w:ascii="Times New Roman" w:hAnsi="Times New Roman"/>
              </w:rPr>
              <w:t>80</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7107E43E" w14:textId="34FF079C">
            <w:pPr>
              <w:jc w:val="center"/>
              <w:rPr>
                <w:rFonts w:ascii="Times New Roman" w:hAnsi="Times New Roman"/>
                <w:color w:val="000000" w:themeColor="text1"/>
              </w:rPr>
            </w:pPr>
            <w:r w:rsidRPr="672479B8">
              <w:rPr>
                <w:rFonts w:ascii="Times New Roman" w:hAnsi="Times New Roman"/>
                <w:color w:val="000000" w:themeColor="text1"/>
              </w:rPr>
              <w:t>$34.00</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369054BC" w14:textId="73500206">
            <w:pPr>
              <w:jc w:val="center"/>
              <w:rPr>
                <w:rFonts w:ascii="Times New Roman" w:hAnsi="Times New Roman"/>
                <w:color w:val="000000" w:themeColor="text1"/>
              </w:rPr>
            </w:pPr>
            <w:r w:rsidRPr="672479B8">
              <w:rPr>
                <w:rFonts w:ascii="Times New Roman" w:hAnsi="Times New Roman"/>
                <w:color w:val="000000" w:themeColor="text1"/>
              </w:rPr>
              <w:t>$2,720.00</w:t>
            </w:r>
          </w:p>
        </w:tc>
      </w:tr>
      <w:tr w14:paraId="3104C9B0"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1EF6ACEE" w:rsidRPr="00791D78" w:rsidP="6F573999" w14:paraId="045AAE22" w14:textId="0B1FABFD">
            <w:pPr>
              <w:rPr>
                <w:rFonts w:ascii="Times New Roman" w:hAnsi="Times New Roman"/>
              </w:rPr>
            </w:pPr>
            <w:r w:rsidRPr="00791D78">
              <w:rPr>
                <w:rFonts w:ascii="Times New Roman" w:hAnsi="Times New Roman"/>
              </w:rPr>
              <w:t>Caregiver Experience Survey</w:t>
            </w:r>
          </w:p>
        </w:tc>
        <w:tc>
          <w:tcPr>
            <w:tcW w:w="797" w:type="pct"/>
            <w:tcBorders>
              <w:top w:val="single" w:sz="4" w:space="0" w:color="auto"/>
              <w:left w:val="single" w:sz="4" w:space="0" w:color="auto"/>
              <w:bottom w:val="single" w:sz="4" w:space="0" w:color="auto"/>
              <w:right w:val="single" w:sz="4" w:space="0" w:color="auto"/>
            </w:tcBorders>
            <w:vAlign w:val="center"/>
          </w:tcPr>
          <w:p w:rsidR="15636E45" w:rsidRPr="00791D78" w:rsidP="6F573999" w14:paraId="0E43D6AC" w14:textId="32EB628F">
            <w:pPr>
              <w:jc w:val="center"/>
              <w:rPr>
                <w:rFonts w:ascii="Times New Roman" w:hAnsi="Times New Roman"/>
              </w:rPr>
            </w:pPr>
            <w:r w:rsidRPr="00791D78">
              <w:rPr>
                <w:rFonts w:ascii="Times New Roman" w:hAnsi="Times New Roman"/>
              </w:rPr>
              <w:t>250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6781D4F5" w14:textId="2E08AA75">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15DEE02D" w14:textId="38256A47">
            <w:pPr>
              <w:jc w:val="center"/>
              <w:rPr>
                <w:rFonts w:ascii="Times New Roman" w:hAnsi="Times New Roman"/>
              </w:rPr>
            </w:pPr>
            <w:r w:rsidRPr="00791D78">
              <w:rPr>
                <w:rFonts w:ascii="Times New Roman" w:hAnsi="Times New Roman"/>
              </w:rPr>
              <w:t>0.08</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4B21B7E3" w14:textId="0AC1FBDE">
            <w:pPr>
              <w:jc w:val="center"/>
              <w:rPr>
                <w:rFonts w:ascii="Times New Roman" w:hAnsi="Times New Roman"/>
              </w:rPr>
            </w:pPr>
            <w:r w:rsidRPr="672479B8">
              <w:rPr>
                <w:rFonts w:ascii="Times New Roman" w:hAnsi="Times New Roman"/>
              </w:rPr>
              <w:t>20</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1E7F3C1C" w14:textId="71B80D84">
            <w:pPr>
              <w:jc w:val="center"/>
              <w:rPr>
                <w:rFonts w:ascii="Times New Roman" w:hAnsi="Times New Roman"/>
                <w:color w:val="000000" w:themeColor="text1"/>
              </w:rPr>
            </w:pPr>
            <w:r w:rsidRPr="672479B8">
              <w:rPr>
                <w:rFonts w:ascii="Times New Roman" w:hAnsi="Times New Roman"/>
                <w:color w:val="000000" w:themeColor="text1"/>
              </w:rPr>
              <w:t>$59.52</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5DE043D4" w14:textId="18C87F14">
            <w:pPr>
              <w:jc w:val="center"/>
              <w:rPr>
                <w:rFonts w:ascii="Times New Roman" w:hAnsi="Times New Roman"/>
                <w:color w:val="000000" w:themeColor="text1"/>
              </w:rPr>
            </w:pPr>
            <w:r w:rsidRPr="672479B8">
              <w:rPr>
                <w:rFonts w:ascii="Times New Roman" w:hAnsi="Times New Roman"/>
                <w:color w:val="000000" w:themeColor="text1"/>
              </w:rPr>
              <w:t>$1,190.40</w:t>
            </w:r>
          </w:p>
        </w:tc>
      </w:tr>
      <w:tr w14:paraId="2BACBCFC"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1EF6ACEE" w:rsidRPr="00791D78" w:rsidP="6F573999" w14:paraId="02C851B3" w14:textId="4F8A392D">
            <w:pPr>
              <w:rPr>
                <w:rFonts w:ascii="Times New Roman" w:hAnsi="Times New Roman"/>
              </w:rPr>
            </w:pPr>
            <w:r w:rsidRPr="00791D78">
              <w:rPr>
                <w:rFonts w:ascii="Times New Roman" w:hAnsi="Times New Roman"/>
              </w:rPr>
              <w:t xml:space="preserve">Stakeholder Survey </w:t>
            </w:r>
          </w:p>
        </w:tc>
        <w:tc>
          <w:tcPr>
            <w:tcW w:w="797" w:type="pct"/>
            <w:tcBorders>
              <w:top w:val="single" w:sz="4" w:space="0" w:color="auto"/>
              <w:left w:val="single" w:sz="4" w:space="0" w:color="auto"/>
              <w:bottom w:val="single" w:sz="4" w:space="0" w:color="auto"/>
              <w:right w:val="single" w:sz="4" w:space="0" w:color="auto"/>
            </w:tcBorders>
            <w:vAlign w:val="center"/>
          </w:tcPr>
          <w:p w:rsidR="4B013767" w:rsidRPr="00791D78" w:rsidP="6F573999" w14:paraId="60C514F7" w14:textId="0BEED859">
            <w:pPr>
              <w:jc w:val="center"/>
              <w:rPr>
                <w:rFonts w:ascii="Times New Roman" w:hAnsi="Times New Roman"/>
              </w:rPr>
            </w:pPr>
            <w:r w:rsidRPr="00791D78">
              <w:rPr>
                <w:rFonts w:ascii="Times New Roman" w:hAnsi="Times New Roman"/>
              </w:rPr>
              <w:t>1500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39407579" w14:textId="32BC922A">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5AC5FAA5" w14:textId="76000DE4">
            <w:pPr>
              <w:jc w:val="center"/>
              <w:rPr>
                <w:rFonts w:ascii="Times New Roman" w:hAnsi="Times New Roman"/>
              </w:rPr>
            </w:pPr>
            <w:r w:rsidRPr="00791D78">
              <w:rPr>
                <w:rFonts w:ascii="Times New Roman" w:hAnsi="Times New Roman"/>
              </w:rPr>
              <w:t>0.17</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516ECE54" w14:textId="631CFBCC">
            <w:pPr>
              <w:jc w:val="center"/>
              <w:rPr>
                <w:rFonts w:ascii="Times New Roman" w:hAnsi="Times New Roman"/>
              </w:rPr>
            </w:pPr>
            <w:r w:rsidRPr="672479B8">
              <w:rPr>
                <w:rFonts w:ascii="Times New Roman" w:hAnsi="Times New Roman"/>
              </w:rPr>
              <w:t>255</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1D7BF671" w14:textId="2D7F7EA1">
            <w:pPr>
              <w:jc w:val="center"/>
              <w:rPr>
                <w:rFonts w:ascii="Times New Roman" w:hAnsi="Times New Roman"/>
              </w:rPr>
            </w:pPr>
            <w:r w:rsidRPr="672479B8">
              <w:rPr>
                <w:rFonts w:ascii="Times New Roman" w:hAnsi="Times New Roman"/>
              </w:rPr>
              <w:t>$153.56</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30E8D67C" w14:textId="016640F7">
            <w:pPr>
              <w:jc w:val="center"/>
              <w:rPr>
                <w:rFonts w:ascii="Times New Roman" w:hAnsi="Times New Roman"/>
                <w:color w:val="000000" w:themeColor="text1"/>
              </w:rPr>
            </w:pPr>
            <w:r w:rsidRPr="672479B8">
              <w:rPr>
                <w:rFonts w:ascii="Times New Roman" w:hAnsi="Times New Roman"/>
                <w:color w:val="000000" w:themeColor="text1"/>
              </w:rPr>
              <w:t>$39,157.80</w:t>
            </w:r>
          </w:p>
        </w:tc>
      </w:tr>
      <w:tr w14:paraId="58AEAC43"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1EF6ACEE" w:rsidRPr="00791D78" w:rsidP="6F573999" w14:paraId="47E1AE67" w14:textId="1D123FE2">
            <w:pPr>
              <w:rPr>
                <w:rFonts w:ascii="Times New Roman" w:hAnsi="Times New Roman"/>
              </w:rPr>
            </w:pPr>
            <w:r w:rsidRPr="00791D78">
              <w:rPr>
                <w:rFonts w:ascii="Times New Roman" w:hAnsi="Times New Roman"/>
              </w:rPr>
              <w:t>Stakeholder Focus Group Guide</w:t>
            </w:r>
          </w:p>
        </w:tc>
        <w:tc>
          <w:tcPr>
            <w:tcW w:w="797" w:type="pct"/>
            <w:tcBorders>
              <w:top w:val="single" w:sz="4" w:space="0" w:color="auto"/>
              <w:left w:val="single" w:sz="4" w:space="0" w:color="auto"/>
              <w:bottom w:val="single" w:sz="4" w:space="0" w:color="auto"/>
              <w:right w:val="single" w:sz="4" w:space="0" w:color="auto"/>
            </w:tcBorders>
            <w:vAlign w:val="center"/>
          </w:tcPr>
          <w:p w:rsidR="72D82B10" w:rsidRPr="00791D78" w:rsidP="6F573999" w14:paraId="58F84202" w14:textId="15C5F3CB">
            <w:pPr>
              <w:jc w:val="center"/>
              <w:rPr>
                <w:rFonts w:ascii="Times New Roman" w:hAnsi="Times New Roman"/>
              </w:rPr>
            </w:pPr>
            <w:r w:rsidRPr="00791D78">
              <w:rPr>
                <w:rFonts w:ascii="Times New Roman" w:hAnsi="Times New Roman"/>
              </w:rPr>
              <w:t>400</w:t>
            </w:r>
          </w:p>
        </w:tc>
        <w:tc>
          <w:tcPr>
            <w:tcW w:w="712"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43D8534E" w14:textId="5232E54D">
            <w:pPr>
              <w:jc w:val="center"/>
              <w:rPr>
                <w:rFonts w:ascii="Times New Roman" w:hAnsi="Times New Roman"/>
              </w:rPr>
            </w:pPr>
            <w:r>
              <w:rPr>
                <w:rFonts w:ascii="Times New Roman" w:hAnsi="Times New Roman"/>
              </w:rPr>
              <w:t>1</w:t>
            </w:r>
          </w:p>
        </w:tc>
        <w:tc>
          <w:tcPr>
            <w:tcW w:w="685" w:type="pct"/>
            <w:tcBorders>
              <w:top w:val="single" w:sz="4" w:space="0" w:color="auto"/>
              <w:left w:val="single" w:sz="4" w:space="0" w:color="auto"/>
              <w:bottom w:val="single" w:sz="4" w:space="0" w:color="auto"/>
              <w:right w:val="single" w:sz="4" w:space="0" w:color="auto"/>
            </w:tcBorders>
            <w:vAlign w:val="center"/>
          </w:tcPr>
          <w:p w:rsidR="6F573999" w:rsidRPr="00791D78" w:rsidP="00882969" w14:paraId="5EFEDFD2" w14:textId="78E69E0A">
            <w:pPr>
              <w:jc w:val="center"/>
              <w:rPr>
                <w:rFonts w:ascii="Times New Roman" w:hAnsi="Times New Roman"/>
              </w:rPr>
            </w:pPr>
            <w:r w:rsidRPr="00791D78">
              <w:rPr>
                <w:rFonts w:ascii="Times New Roman" w:hAnsi="Times New Roman"/>
              </w:rPr>
              <w:t>1</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5AED4809" w14:textId="376FA985">
            <w:pPr>
              <w:jc w:val="center"/>
              <w:rPr>
                <w:rFonts w:ascii="Times New Roman" w:hAnsi="Times New Roman"/>
              </w:rPr>
            </w:pPr>
            <w:r w:rsidRPr="672479B8">
              <w:rPr>
                <w:rFonts w:ascii="Times New Roman" w:hAnsi="Times New Roman"/>
              </w:rPr>
              <w:t>400</w:t>
            </w:r>
          </w:p>
        </w:tc>
        <w:tc>
          <w:tcPr>
            <w:tcW w:w="706"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3FF06C44" w14:textId="4B9F77E9">
            <w:pPr>
              <w:jc w:val="center"/>
              <w:rPr>
                <w:rFonts w:ascii="Times New Roman" w:hAnsi="Times New Roman"/>
              </w:rPr>
            </w:pPr>
            <w:r w:rsidRPr="672479B8">
              <w:rPr>
                <w:rFonts w:ascii="Times New Roman" w:hAnsi="Times New Roman"/>
              </w:rPr>
              <w:t>$153.56</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5F6DC187" w14:textId="3440D925">
            <w:pPr>
              <w:jc w:val="center"/>
              <w:rPr>
                <w:rFonts w:ascii="Times New Roman" w:hAnsi="Times New Roman"/>
                <w:color w:val="000000" w:themeColor="text1"/>
              </w:rPr>
            </w:pPr>
            <w:r w:rsidRPr="672479B8">
              <w:rPr>
                <w:rFonts w:ascii="Times New Roman" w:hAnsi="Times New Roman"/>
                <w:color w:val="000000" w:themeColor="text1"/>
              </w:rPr>
              <w:t>$61,424.00</w:t>
            </w:r>
          </w:p>
        </w:tc>
      </w:tr>
      <w:tr w14:paraId="39F49FDD" w14:textId="77777777" w:rsidTr="005F6770">
        <w:tblPrEx>
          <w:tblW w:w="5000" w:type="pct"/>
          <w:jc w:val="center"/>
          <w:tblLook w:val="01E0"/>
        </w:tblPrEx>
        <w:trPr>
          <w:trHeight w:val="300"/>
          <w:jc w:val="center"/>
        </w:trPr>
        <w:tc>
          <w:tcPr>
            <w:tcW w:w="744" w:type="pct"/>
            <w:tcBorders>
              <w:top w:val="single" w:sz="4" w:space="0" w:color="auto"/>
              <w:left w:val="single" w:sz="4" w:space="0" w:color="auto"/>
              <w:bottom w:val="single" w:sz="4" w:space="0" w:color="auto"/>
              <w:right w:val="single" w:sz="4" w:space="0" w:color="auto"/>
            </w:tcBorders>
          </w:tcPr>
          <w:p w:rsidR="00417FAD" w:rsidRPr="00791D78" w:rsidP="4FF198DF" w14:paraId="32157B95" w14:textId="5FCB4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797" w:type="pct"/>
            <w:tcBorders>
              <w:top w:val="single" w:sz="4" w:space="0" w:color="auto"/>
              <w:left w:val="single" w:sz="4" w:space="0" w:color="auto"/>
              <w:bottom w:val="single" w:sz="4" w:space="0" w:color="auto"/>
              <w:right w:val="single" w:sz="4" w:space="0" w:color="auto"/>
            </w:tcBorders>
            <w:vAlign w:val="center"/>
          </w:tcPr>
          <w:p w:rsidR="00417FAD" w:rsidRPr="00791D78" w:rsidP="4FF198DF" w14:paraId="7D32DE9D" w14:textId="15862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39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7FAD" w:rsidRPr="00791D78" w:rsidP="4FF198DF" w14:paraId="5EFC3D30" w14:textId="02C3E6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4FF198DF">
              <w:rPr>
                <w:rFonts w:ascii="Times New Roman" w:hAnsi="Times New Roman"/>
                <w:b/>
              </w:rPr>
              <w:t xml:space="preserve">Estimated Annual Burden Total:  </w:t>
            </w:r>
          </w:p>
        </w:tc>
        <w:tc>
          <w:tcPr>
            <w:tcW w:w="600"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17F5F6DE" w14:textId="18736CB4">
            <w:pPr>
              <w:jc w:val="center"/>
              <w:rPr>
                <w:rFonts w:ascii="Times New Roman" w:hAnsi="Times New Roman"/>
              </w:rPr>
            </w:pPr>
            <w:r w:rsidRPr="672479B8">
              <w:rPr>
                <w:rFonts w:ascii="Times New Roman" w:hAnsi="Times New Roman"/>
              </w:rPr>
              <w:t>1,050</w:t>
            </w: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7FAD" w:rsidRPr="00791D78" w:rsidP="672479B8" w14:paraId="3A94FF49" w14:textId="3E171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672479B8">
              <w:rPr>
                <w:rFonts w:ascii="Times New Roman" w:hAnsi="Times New Roman"/>
                <w:b/>
              </w:rPr>
              <w:t xml:space="preserve">Estimated Annual Cost Total: </w:t>
            </w:r>
          </w:p>
        </w:tc>
        <w:tc>
          <w:tcPr>
            <w:tcW w:w="757" w:type="pct"/>
            <w:tcBorders>
              <w:top w:val="single" w:sz="4" w:space="0" w:color="auto"/>
              <w:left w:val="single" w:sz="4" w:space="0" w:color="auto"/>
              <w:bottom w:val="single" w:sz="4" w:space="0" w:color="auto"/>
              <w:right w:val="single" w:sz="4" w:space="0" w:color="auto"/>
            </w:tcBorders>
            <w:vAlign w:val="center"/>
          </w:tcPr>
          <w:p w:rsidR="672479B8" w:rsidRPr="672479B8" w:rsidP="004D5196" w14:paraId="298E095D" w14:textId="1E0AE71B">
            <w:pPr>
              <w:jc w:val="center"/>
              <w:rPr>
                <w:rFonts w:ascii="Times New Roman" w:hAnsi="Times New Roman"/>
              </w:rPr>
            </w:pPr>
            <w:r w:rsidRPr="672479B8">
              <w:rPr>
                <w:rFonts w:ascii="Times New Roman" w:hAnsi="Times New Roman"/>
              </w:rPr>
              <w:t>$121,722.00</w:t>
            </w:r>
          </w:p>
        </w:tc>
      </w:tr>
    </w:tbl>
    <w:p w:rsidR="00262F42" w:rsidRPr="00791D78" w:rsidP="002F5504" w14:paraId="783397F5" w14:textId="11519571">
      <w:pPr>
        <w:widowControl/>
        <w:ind w:left="360"/>
        <w:rPr>
          <w:rFonts w:ascii="Times New Roman" w:hAnsi="Times New Roman"/>
          <w:b/>
          <w:snapToGrid/>
          <w:sz w:val="24"/>
          <w:szCs w:val="24"/>
        </w:rPr>
      </w:pPr>
    </w:p>
    <w:p w:rsidR="00262F42" w:rsidRPr="00791D78" w:rsidP="002F5504" w14:paraId="01DECFBE" w14:textId="77777777">
      <w:pPr>
        <w:widowControl/>
        <w:ind w:left="360"/>
        <w:rPr>
          <w:rFonts w:ascii="Times New Roman" w:hAnsi="Times New Roman"/>
          <w:b/>
          <w:snapToGrid/>
          <w:sz w:val="24"/>
          <w:szCs w:val="24"/>
        </w:rPr>
      </w:pPr>
    </w:p>
    <w:bookmarkEnd w:id="2"/>
    <w:p w:rsidR="00D60543" w:rsidRPr="00791D78" w:rsidP="00075889" w14:paraId="548FE903" w14:textId="15C66C40">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Estimates of Other Total Annual Cost Burden to Respondents and Record Keepers </w:t>
      </w:r>
    </w:p>
    <w:p w:rsidR="00D60543" w:rsidRPr="00791D78" w:rsidP="00DE529D" w14:paraId="644A1DE1" w14:textId="4E855CA6">
      <w:pPr>
        <w:widowControl/>
        <w:ind w:left="360"/>
        <w:rPr>
          <w:rFonts w:ascii="Times New Roman" w:hAnsi="Times New Roman"/>
          <w:snapToGrid/>
          <w:sz w:val="24"/>
          <w:szCs w:val="24"/>
        </w:rPr>
      </w:pPr>
      <w:r w:rsidRPr="00791D78">
        <w:rPr>
          <w:rFonts w:ascii="Times New Roman" w:hAnsi="Times New Roman"/>
          <w:snapToGrid/>
          <w:sz w:val="24"/>
          <w:szCs w:val="24"/>
        </w:rPr>
        <w:t>There are no additional costs to respondents.</w:t>
      </w:r>
    </w:p>
    <w:p w:rsidR="00D60543" w:rsidRPr="00791D78" w:rsidP="00DE529D" w14:paraId="0A69333B" w14:textId="77777777">
      <w:pPr>
        <w:widowControl/>
        <w:ind w:left="360"/>
        <w:rPr>
          <w:rFonts w:ascii="Times New Roman" w:hAnsi="Times New Roman"/>
          <w:snapToGrid/>
          <w:sz w:val="24"/>
          <w:szCs w:val="24"/>
        </w:rPr>
      </w:pPr>
    </w:p>
    <w:p w:rsidR="00D60543" w:rsidRPr="00791D78" w:rsidP="00DE529D" w14:paraId="0BE3C51C" w14:textId="77777777">
      <w:pPr>
        <w:widowControl/>
        <w:ind w:left="360"/>
        <w:rPr>
          <w:rFonts w:ascii="Times New Roman" w:hAnsi="Times New Roman"/>
          <w:snapToGrid/>
          <w:sz w:val="24"/>
          <w:szCs w:val="24"/>
        </w:rPr>
      </w:pPr>
    </w:p>
    <w:p w:rsidR="002C3C4F" w:rsidRPr="00791D78"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A</w:t>
      </w:r>
      <w:r w:rsidRPr="00791D78">
        <w:rPr>
          <w:rFonts w:ascii="Times New Roman" w:hAnsi="Times New Roman"/>
          <w:b/>
          <w:snapToGrid/>
          <w:sz w:val="24"/>
          <w:szCs w:val="24"/>
        </w:rPr>
        <w:t xml:space="preserve">nnualized Cost to the Federal Government </w:t>
      </w:r>
    </w:p>
    <w:p w:rsidR="00C6421A" w:rsidRPr="00791D78" w:rsidP="002F5504" w14:paraId="556F7846" w14:textId="5D9FBDF1">
      <w:pPr>
        <w:ind w:left="360"/>
        <w:rPr>
          <w:rFonts w:ascii="Times New Roman" w:hAnsi="Times New Roman"/>
          <w:sz w:val="24"/>
          <w:szCs w:val="24"/>
        </w:rPr>
      </w:pPr>
      <w:r w:rsidRPr="00791D78">
        <w:rPr>
          <w:rFonts w:ascii="Times New Roman" w:hAnsi="Times New Roman"/>
          <w:sz w:val="24"/>
          <w:szCs w:val="24"/>
        </w:rPr>
        <w:t>The research contractor’s annual costs to conduct this activity are estimated at $</w:t>
      </w:r>
      <w:r w:rsidR="00882969">
        <w:rPr>
          <w:rFonts w:ascii="Times New Roman" w:hAnsi="Times New Roman"/>
          <w:sz w:val="24"/>
          <w:szCs w:val="24"/>
        </w:rPr>
        <w:t>85,0</w:t>
      </w:r>
      <w:r w:rsidRPr="00791D78">
        <w:rPr>
          <w:rFonts w:ascii="Times New Roman" w:hAnsi="Times New Roman"/>
          <w:sz w:val="24"/>
          <w:szCs w:val="24"/>
        </w:rPr>
        <w:t xml:space="preserve">00. Research contractor costs consist of labor hours, with the number of hours for each staff member multiplied by hourly rates. There will be no costs beyond regular labor costs for staff. </w:t>
      </w:r>
      <w:r w:rsidR="001339E8">
        <w:rPr>
          <w:rFonts w:ascii="Times New Roman" w:hAnsi="Times New Roman"/>
          <w:sz w:val="24"/>
          <w:szCs w:val="24"/>
        </w:rPr>
        <w:t xml:space="preserve">This work will be conducted under a current funding stream. </w:t>
      </w:r>
    </w:p>
    <w:p w:rsidR="00C6421A" w:rsidRPr="00791D78" w:rsidP="00C6421A" w14:paraId="306606A6" w14:textId="77777777">
      <w:pPr>
        <w:rPr>
          <w:rFonts w:ascii="Times New Roman" w:hAnsi="Times New Roman"/>
          <w:sz w:val="24"/>
          <w:szCs w:val="24"/>
        </w:rPr>
      </w:pPr>
    </w:p>
    <w:tbl>
      <w:tblPr>
        <w:tblW w:w="0" w:type="auto"/>
        <w:tblCellMar>
          <w:left w:w="0" w:type="dxa"/>
          <w:right w:w="0" w:type="dxa"/>
        </w:tblCellMar>
        <w:tblLook w:val="04A0"/>
      </w:tblPr>
      <w:tblGrid>
        <w:gridCol w:w="4878"/>
        <w:gridCol w:w="2250"/>
      </w:tblGrid>
      <w:tr w14:paraId="61F98F36" w14:textId="77777777" w:rsidTr="4FF198DF">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C6421A" w:rsidRPr="00791D78" w:rsidP="00E12001" w14:paraId="5519D363" w14:textId="77777777">
            <w:pPr>
              <w:rPr>
                <w:rFonts w:ascii="Times New Roman" w:hAnsi="Times New Roman"/>
                <w:b/>
                <w:bCs/>
                <w:sz w:val="24"/>
                <w:szCs w:val="24"/>
              </w:rPr>
            </w:pPr>
            <w:r w:rsidRPr="00791D78">
              <w:rPr>
                <w:rFonts w:ascii="Times New Roman" w:hAnsi="Times New Roman"/>
                <w:b/>
                <w:bCs/>
                <w:sz w:val="24"/>
                <w:szCs w:val="24"/>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C6421A" w:rsidRPr="00791D78" w:rsidP="00E12001" w14:paraId="5ACF68EF" w14:textId="77777777">
            <w:pPr>
              <w:jc w:val="center"/>
              <w:rPr>
                <w:rFonts w:ascii="Times New Roman" w:hAnsi="Times New Roman"/>
                <w:b/>
                <w:bCs/>
                <w:sz w:val="24"/>
                <w:szCs w:val="24"/>
              </w:rPr>
            </w:pPr>
            <w:r w:rsidRPr="00791D78">
              <w:rPr>
                <w:rFonts w:ascii="Times New Roman" w:hAnsi="Times New Roman"/>
                <w:b/>
                <w:bCs/>
                <w:sz w:val="24"/>
                <w:szCs w:val="24"/>
              </w:rPr>
              <w:t>Estimated Costs</w:t>
            </w:r>
          </w:p>
        </w:tc>
      </w:tr>
      <w:tr w14:paraId="228D55C6" w14:textId="77777777" w:rsidTr="00E12001">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21A" w:rsidRPr="00791D78" w:rsidP="00E12001" w14:paraId="71BDD912" w14:textId="77777777">
            <w:pPr>
              <w:rPr>
                <w:rFonts w:ascii="Times New Roman" w:eastAsia="Calibri" w:hAnsi="Times New Roman"/>
                <w:sz w:val="24"/>
                <w:szCs w:val="24"/>
              </w:rPr>
            </w:pPr>
            <w:r w:rsidRPr="00791D78">
              <w:rPr>
                <w:rFonts w:ascii="Times New Roman" w:eastAsia="Calibri" w:hAnsi="Times New Roman"/>
                <w:sz w:val="24"/>
                <w:szCs w:val="24"/>
              </w:rPr>
              <w:t xml:space="preserve">Data Collection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21A" w:rsidRPr="00791D78" w:rsidP="00E12001" w14:paraId="1B3D87BE" w14:textId="4BDFCF77">
            <w:pPr>
              <w:jc w:val="center"/>
              <w:rPr>
                <w:rFonts w:ascii="Times New Roman" w:hAnsi="Times New Roman"/>
                <w:sz w:val="24"/>
                <w:szCs w:val="24"/>
              </w:rPr>
            </w:pPr>
            <w:r w:rsidRPr="00791D78">
              <w:rPr>
                <w:rFonts w:ascii="Times New Roman" w:hAnsi="Times New Roman"/>
                <w:sz w:val="24"/>
                <w:szCs w:val="24"/>
              </w:rPr>
              <w:t>$</w:t>
            </w:r>
            <w:r w:rsidR="00882969">
              <w:rPr>
                <w:rFonts w:ascii="Times New Roman" w:hAnsi="Times New Roman"/>
                <w:sz w:val="24"/>
                <w:szCs w:val="24"/>
              </w:rPr>
              <w:t>30</w:t>
            </w:r>
            <w:r w:rsidRPr="00791D78">
              <w:rPr>
                <w:rFonts w:ascii="Times New Roman" w:hAnsi="Times New Roman"/>
                <w:sz w:val="24"/>
                <w:szCs w:val="24"/>
              </w:rPr>
              <w:t>,00</w:t>
            </w:r>
          </w:p>
        </w:tc>
      </w:tr>
      <w:tr w14:paraId="4939E304" w14:textId="77777777" w:rsidTr="00E12001">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6421A" w:rsidRPr="00791D78" w:rsidP="00E12001" w14:paraId="232046ED" w14:textId="77777777">
            <w:pPr>
              <w:rPr>
                <w:rFonts w:ascii="Times New Roman" w:eastAsia="Calibri" w:hAnsi="Times New Roman"/>
                <w:sz w:val="24"/>
                <w:szCs w:val="24"/>
              </w:rPr>
            </w:pPr>
            <w:r w:rsidRPr="00791D78">
              <w:rPr>
                <w:rFonts w:ascii="Times New Roman" w:hAnsi="Times New Roman"/>
                <w:sz w:val="24"/>
                <w:szCs w:val="24"/>
              </w:rPr>
              <w:t>Data Analysis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6421A" w:rsidRPr="00791D78" w:rsidP="00E12001" w14:paraId="284DBC34" w14:textId="722CA849">
            <w:pPr>
              <w:jc w:val="center"/>
              <w:rPr>
                <w:rFonts w:ascii="Times New Roman" w:hAnsi="Times New Roman"/>
                <w:sz w:val="24"/>
                <w:szCs w:val="24"/>
              </w:rPr>
            </w:pPr>
            <w:r w:rsidRPr="00791D78">
              <w:rPr>
                <w:rFonts w:ascii="Times New Roman" w:hAnsi="Times New Roman"/>
                <w:sz w:val="24"/>
                <w:szCs w:val="24"/>
              </w:rPr>
              <w:t>$</w:t>
            </w:r>
            <w:r w:rsidR="00882969">
              <w:rPr>
                <w:rFonts w:ascii="Times New Roman" w:hAnsi="Times New Roman"/>
                <w:sz w:val="24"/>
                <w:szCs w:val="24"/>
              </w:rPr>
              <w:t>25</w:t>
            </w:r>
            <w:r w:rsidRPr="00791D78">
              <w:rPr>
                <w:rFonts w:ascii="Times New Roman" w:hAnsi="Times New Roman"/>
                <w:sz w:val="24"/>
                <w:szCs w:val="24"/>
              </w:rPr>
              <w:t>,000</w:t>
            </w:r>
          </w:p>
        </w:tc>
      </w:tr>
      <w:tr w14:paraId="6E411853" w14:textId="77777777" w:rsidTr="00E12001">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F7B04" w:rsidRPr="00791D78" w:rsidP="00E12001" w14:paraId="27CFC6A6" w14:textId="4BC15F94">
            <w:pPr>
              <w:rPr>
                <w:rFonts w:ascii="Times New Roman" w:hAnsi="Times New Roman"/>
                <w:sz w:val="24"/>
                <w:szCs w:val="24"/>
              </w:rPr>
            </w:pPr>
            <w:r w:rsidRPr="00791D78">
              <w:rPr>
                <w:rFonts w:ascii="Times New Roman" w:hAnsi="Times New Roman"/>
                <w:sz w:val="24"/>
                <w:szCs w:val="24"/>
              </w:rPr>
              <w:t>Reporting</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1F7B04" w:rsidRPr="00791D78" w:rsidP="00E12001" w14:paraId="69048A78" w14:textId="7EC9B0A2">
            <w:pPr>
              <w:jc w:val="center"/>
              <w:rPr>
                <w:rFonts w:ascii="Times New Roman" w:hAnsi="Times New Roman"/>
                <w:sz w:val="24"/>
                <w:szCs w:val="24"/>
              </w:rPr>
            </w:pPr>
            <w:r w:rsidRPr="00791D78">
              <w:rPr>
                <w:rFonts w:ascii="Times New Roman" w:hAnsi="Times New Roman"/>
                <w:sz w:val="24"/>
                <w:szCs w:val="24"/>
              </w:rPr>
              <w:t>$</w:t>
            </w:r>
            <w:r w:rsidR="00882969">
              <w:rPr>
                <w:rFonts w:ascii="Times New Roman" w:hAnsi="Times New Roman"/>
                <w:sz w:val="24"/>
                <w:szCs w:val="24"/>
              </w:rPr>
              <w:t>30</w:t>
            </w:r>
            <w:r w:rsidRPr="00791D78">
              <w:rPr>
                <w:rFonts w:ascii="Times New Roman" w:hAnsi="Times New Roman"/>
                <w:sz w:val="24"/>
                <w:szCs w:val="24"/>
              </w:rPr>
              <w:t>,000</w:t>
            </w:r>
          </w:p>
        </w:tc>
      </w:tr>
      <w:tr w14:paraId="5AF4B225" w14:textId="77777777" w:rsidTr="00E12001">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6421A" w:rsidRPr="00791D78" w:rsidP="00E12001" w14:paraId="4CC6FF46" w14:textId="1BEC0DBD">
            <w:pPr>
              <w:jc w:val="right"/>
              <w:rPr>
                <w:rFonts w:ascii="Times New Roman" w:eastAsia="Calibri" w:hAnsi="Times New Roman"/>
                <w:b/>
                <w:bCs/>
                <w:sz w:val="24"/>
                <w:szCs w:val="24"/>
              </w:rPr>
            </w:pPr>
            <w:r w:rsidRPr="00791D78">
              <w:rPr>
                <w:rFonts w:ascii="Times New Roman" w:hAnsi="Times New Roman"/>
                <w:b/>
                <w:sz w:val="24"/>
                <w:szCs w:val="24"/>
              </w:rPr>
              <w:t xml:space="preserve">Total costs over the </w:t>
            </w:r>
            <w:r w:rsidRPr="00791D78" w:rsidR="00262F42">
              <w:rPr>
                <w:rFonts w:ascii="Times New Roman" w:hAnsi="Times New Roman"/>
                <w:b/>
                <w:sz w:val="24"/>
                <w:szCs w:val="24"/>
              </w:rPr>
              <w:t xml:space="preserve">one-year </w:t>
            </w:r>
            <w:r w:rsidRPr="00791D78">
              <w:rPr>
                <w:rFonts w:ascii="Times New Roman" w:hAnsi="Times New Roman"/>
                <w:b/>
                <w:sz w:val="24"/>
                <w:szCs w:val="24"/>
              </w:rPr>
              <w:t>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6421A" w:rsidRPr="00791D78" w:rsidP="00E12001" w14:paraId="093BECB6" w14:textId="1EBC1EC8">
            <w:pPr>
              <w:jc w:val="center"/>
              <w:rPr>
                <w:rFonts w:ascii="Times New Roman" w:hAnsi="Times New Roman"/>
                <w:b/>
                <w:bCs/>
                <w:sz w:val="24"/>
                <w:szCs w:val="24"/>
              </w:rPr>
            </w:pPr>
            <w:r w:rsidRPr="00791D78">
              <w:rPr>
                <w:rFonts w:ascii="Times New Roman" w:hAnsi="Times New Roman"/>
                <w:sz w:val="24"/>
                <w:szCs w:val="24"/>
              </w:rPr>
              <w:t>$</w:t>
            </w:r>
            <w:r w:rsidR="00882969">
              <w:rPr>
                <w:rFonts w:ascii="Times New Roman" w:hAnsi="Times New Roman"/>
                <w:sz w:val="24"/>
                <w:szCs w:val="24"/>
              </w:rPr>
              <w:t>85,0</w:t>
            </w:r>
            <w:r w:rsidRPr="00791D78">
              <w:rPr>
                <w:rFonts w:ascii="Times New Roman" w:hAnsi="Times New Roman"/>
                <w:sz w:val="24"/>
                <w:szCs w:val="24"/>
              </w:rPr>
              <w:t>00</w:t>
            </w:r>
          </w:p>
        </w:tc>
      </w:tr>
    </w:tbl>
    <w:p w:rsidR="00955661" w:rsidP="00955661" w14:paraId="192EACDF" w14:textId="77777777">
      <w:pPr>
        <w:widowControl/>
        <w:spacing w:after="120"/>
        <w:ind w:left="360"/>
        <w:rPr>
          <w:rFonts w:ascii="Times New Roman" w:hAnsi="Times New Roman"/>
          <w:b/>
          <w:snapToGrid/>
          <w:sz w:val="24"/>
          <w:szCs w:val="24"/>
        </w:rPr>
      </w:pPr>
    </w:p>
    <w:p w:rsidR="002C3C4F" w:rsidRPr="00791D78" w:rsidP="00817E2B" w14:paraId="34A74A36" w14:textId="13B81C9F">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Explanation for Program Changes or Adjustments </w:t>
      </w:r>
    </w:p>
    <w:p w:rsidR="00D60543" w:rsidRPr="00791D78" w:rsidP="004F7B95" w14:paraId="1CCB7D8F" w14:textId="739E9654">
      <w:pPr>
        <w:widowControl/>
        <w:ind w:left="360"/>
        <w:rPr>
          <w:rFonts w:ascii="Times New Roman" w:hAnsi="Times New Roman"/>
          <w:snapToGrid/>
          <w:sz w:val="24"/>
          <w:szCs w:val="24"/>
        </w:rPr>
      </w:pPr>
      <w:r w:rsidRPr="00791D78">
        <w:rPr>
          <w:rFonts w:ascii="Times New Roman" w:hAnsi="Times New Roman"/>
          <w:snapToGrid/>
          <w:sz w:val="24"/>
          <w:szCs w:val="24"/>
        </w:rPr>
        <w:t>This is a new information collection.</w:t>
      </w:r>
    </w:p>
    <w:p w:rsidR="00D60543" w:rsidRPr="00791D78" w:rsidP="004F7B95" w14:paraId="459C89AD" w14:textId="77777777">
      <w:pPr>
        <w:widowControl/>
        <w:ind w:left="360"/>
        <w:rPr>
          <w:rFonts w:ascii="Times New Roman" w:hAnsi="Times New Roman"/>
          <w:snapToGrid/>
          <w:sz w:val="24"/>
          <w:szCs w:val="24"/>
        </w:rPr>
      </w:pPr>
    </w:p>
    <w:p w:rsidR="00D60543" w:rsidP="004F7B95" w14:paraId="2982928D" w14:textId="77777777">
      <w:pPr>
        <w:widowControl/>
        <w:ind w:left="360"/>
        <w:rPr>
          <w:rFonts w:ascii="Times New Roman" w:hAnsi="Times New Roman"/>
          <w:snapToGrid/>
          <w:sz w:val="24"/>
          <w:szCs w:val="24"/>
        </w:rPr>
      </w:pPr>
    </w:p>
    <w:p w:rsidR="002C3C4F" w:rsidRPr="00791D78"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Plans for Tabulation and Publication and </w:t>
      </w:r>
      <w:r w:rsidRPr="001C4112">
        <w:rPr>
          <w:rFonts w:ascii="Times New Roman" w:hAnsi="Times New Roman"/>
          <w:b/>
          <w:snapToGrid/>
          <w:sz w:val="24"/>
          <w:szCs w:val="24"/>
        </w:rPr>
        <w:t>Project</w:t>
      </w:r>
      <w:r w:rsidRPr="00791D78">
        <w:rPr>
          <w:rFonts w:ascii="Times New Roman" w:hAnsi="Times New Roman"/>
          <w:b/>
          <w:snapToGrid/>
          <w:sz w:val="24"/>
          <w:szCs w:val="24"/>
        </w:rPr>
        <w:t xml:space="preserve"> Time Schedule </w:t>
      </w:r>
    </w:p>
    <w:p w:rsidR="00905DF0" w:rsidRPr="00791D78" w:rsidP="00FA6D25" w14:paraId="780B227D" w14:textId="11542320">
      <w:pPr>
        <w:widowControl/>
        <w:ind w:left="360"/>
        <w:rPr>
          <w:rFonts w:ascii="Times New Roman" w:hAnsi="Times New Roman"/>
          <w:snapToGrid/>
          <w:sz w:val="24"/>
          <w:szCs w:val="24"/>
        </w:rPr>
      </w:pPr>
      <w:r w:rsidRPr="00791D78">
        <w:rPr>
          <w:rFonts w:ascii="Times New Roman" w:hAnsi="Times New Roman"/>
          <w:snapToGrid/>
          <w:sz w:val="24"/>
          <w:szCs w:val="24"/>
        </w:rPr>
        <w:t>Data from th</w:t>
      </w:r>
      <w:r w:rsidR="001C4112">
        <w:rPr>
          <w:rFonts w:ascii="Times New Roman" w:hAnsi="Times New Roman"/>
          <w:snapToGrid/>
          <w:sz w:val="24"/>
          <w:szCs w:val="24"/>
        </w:rPr>
        <w:t>e JCAMP Feedback Survey wi</w:t>
      </w:r>
      <w:r w:rsidRPr="00791D78">
        <w:rPr>
          <w:rFonts w:ascii="Times New Roman" w:hAnsi="Times New Roman"/>
          <w:snapToGrid/>
          <w:sz w:val="24"/>
          <w:szCs w:val="24"/>
        </w:rPr>
        <w:t>ll be published in</w:t>
      </w:r>
      <w:r w:rsidR="001C4112">
        <w:rPr>
          <w:rFonts w:ascii="Times New Roman" w:hAnsi="Times New Roman"/>
          <w:snapToGrid/>
          <w:sz w:val="24"/>
          <w:szCs w:val="24"/>
        </w:rPr>
        <w:t xml:space="preserve"> an annual report to the </w:t>
      </w:r>
      <w:r w:rsidR="00B876DF">
        <w:rPr>
          <w:rFonts w:ascii="Times New Roman" w:hAnsi="Times New Roman"/>
          <w:snapToGrid/>
          <w:sz w:val="24"/>
          <w:szCs w:val="24"/>
        </w:rPr>
        <w:t xml:space="preserve">Children’s Bureau and </w:t>
      </w:r>
      <w:r w:rsidRPr="00791D78" w:rsidR="2863343C">
        <w:rPr>
          <w:rFonts w:ascii="Times New Roman" w:hAnsi="Times New Roman"/>
          <w:snapToGrid/>
          <w:sz w:val="24"/>
          <w:szCs w:val="24"/>
        </w:rPr>
        <w:t xml:space="preserve">may be shared during presentations and webinars with the public. Information may also be incorporated into </w:t>
      </w:r>
      <w:r w:rsidRPr="00791D78" w:rsidR="13E0010F">
        <w:rPr>
          <w:rFonts w:ascii="Times New Roman" w:hAnsi="Times New Roman"/>
          <w:snapToGrid/>
          <w:sz w:val="24"/>
          <w:szCs w:val="24"/>
        </w:rPr>
        <w:t xml:space="preserve">technical assistance materials produced by the </w:t>
      </w:r>
      <w:r w:rsidR="00B876DF">
        <w:rPr>
          <w:rFonts w:ascii="Times New Roman" w:hAnsi="Times New Roman"/>
          <w:snapToGrid/>
          <w:sz w:val="24"/>
          <w:szCs w:val="24"/>
        </w:rPr>
        <w:t>JCAMP team</w:t>
      </w:r>
      <w:r w:rsidRPr="00791D78" w:rsidR="13E0010F">
        <w:rPr>
          <w:rFonts w:ascii="Times New Roman" w:hAnsi="Times New Roman"/>
          <w:snapToGrid/>
          <w:sz w:val="24"/>
          <w:szCs w:val="24"/>
        </w:rPr>
        <w:t>.</w:t>
      </w:r>
      <w:r w:rsidRPr="00791D78" w:rsidR="0AB795FB">
        <w:rPr>
          <w:rFonts w:ascii="Times New Roman" w:hAnsi="Times New Roman"/>
          <w:snapToGrid/>
          <w:sz w:val="24"/>
          <w:szCs w:val="24"/>
        </w:rPr>
        <w:t xml:space="preserve"> There is no plan to make the raw, unanalyzed data collected available on the agency’s website or data.gov or in a restricted-access environment.</w:t>
      </w:r>
      <w:r w:rsidR="00B876DF">
        <w:rPr>
          <w:rFonts w:ascii="Times New Roman" w:hAnsi="Times New Roman"/>
          <w:snapToGrid/>
          <w:sz w:val="24"/>
          <w:szCs w:val="24"/>
        </w:rPr>
        <w:t xml:space="preserve"> </w:t>
      </w:r>
      <w:r w:rsidR="00C33FEE">
        <w:rPr>
          <w:rFonts w:ascii="Times New Roman" w:hAnsi="Times New Roman"/>
          <w:snapToGrid/>
          <w:sz w:val="24"/>
          <w:szCs w:val="24"/>
        </w:rPr>
        <w:t>As data collection ends for individual states and tribes, r</w:t>
      </w:r>
      <w:r w:rsidR="00B876DF">
        <w:rPr>
          <w:rFonts w:ascii="Times New Roman" w:hAnsi="Times New Roman"/>
          <w:snapToGrid/>
          <w:sz w:val="24"/>
          <w:szCs w:val="24"/>
        </w:rPr>
        <w:t xml:space="preserve">aw data from the </w:t>
      </w:r>
      <w:r w:rsidR="00C33FEE">
        <w:rPr>
          <w:rFonts w:ascii="Times New Roman" w:hAnsi="Times New Roman"/>
          <w:snapToGrid/>
          <w:sz w:val="24"/>
          <w:szCs w:val="24"/>
        </w:rPr>
        <w:t xml:space="preserve">instruments used </w:t>
      </w:r>
      <w:r w:rsidR="00B876DF">
        <w:rPr>
          <w:rFonts w:ascii="Times New Roman" w:hAnsi="Times New Roman"/>
          <w:snapToGrid/>
          <w:sz w:val="24"/>
          <w:szCs w:val="24"/>
        </w:rPr>
        <w:t xml:space="preserve">will be compiled, cleaned, and shared with the state or tribe where the data was collected. </w:t>
      </w:r>
      <w:r w:rsidR="00F80FB7">
        <w:rPr>
          <w:rFonts w:ascii="Times New Roman" w:hAnsi="Times New Roman"/>
          <w:snapToGrid/>
          <w:sz w:val="24"/>
          <w:szCs w:val="24"/>
        </w:rPr>
        <w:t>A</w:t>
      </w:r>
      <w:r w:rsidR="00417C12">
        <w:rPr>
          <w:rFonts w:ascii="Times New Roman" w:hAnsi="Times New Roman"/>
          <w:snapToGrid/>
          <w:sz w:val="24"/>
          <w:szCs w:val="24"/>
        </w:rPr>
        <w:t xml:space="preserve"> </w:t>
      </w:r>
      <w:r w:rsidR="00F80FB7">
        <w:rPr>
          <w:rFonts w:ascii="Times New Roman" w:hAnsi="Times New Roman"/>
          <w:snapToGrid/>
          <w:sz w:val="24"/>
          <w:szCs w:val="24"/>
        </w:rPr>
        <w:t xml:space="preserve">summary report of data for each performance </w:t>
      </w:r>
      <w:r w:rsidR="2F993475">
        <w:rPr>
          <w:rFonts w:ascii="Times New Roman" w:hAnsi="Times New Roman"/>
          <w:snapToGrid/>
          <w:sz w:val="24"/>
          <w:szCs w:val="24"/>
        </w:rPr>
        <w:t>measures</w:t>
      </w:r>
      <w:r w:rsidR="00F80FB7">
        <w:rPr>
          <w:rFonts w:ascii="Times New Roman" w:hAnsi="Times New Roman"/>
          <w:snapToGrid/>
          <w:sz w:val="24"/>
          <w:szCs w:val="24"/>
        </w:rPr>
        <w:t xml:space="preserve"> the state or tribe selected will also be </w:t>
      </w:r>
      <w:r w:rsidR="00417C12">
        <w:rPr>
          <w:rFonts w:ascii="Times New Roman" w:hAnsi="Times New Roman"/>
          <w:snapToGrid/>
          <w:sz w:val="24"/>
          <w:szCs w:val="24"/>
        </w:rPr>
        <w:t xml:space="preserve">shared with the state or tribe and the Children’s Bureau. </w:t>
      </w:r>
      <w:r w:rsidR="00CA58B5">
        <w:rPr>
          <w:rFonts w:ascii="Times New Roman" w:hAnsi="Times New Roman"/>
          <w:snapToGrid/>
          <w:sz w:val="24"/>
          <w:szCs w:val="24"/>
        </w:rPr>
        <w:t xml:space="preserve">Summary data may also be disseminated in public reports. </w:t>
      </w:r>
    </w:p>
    <w:p w:rsidR="00905DF0" w:rsidRPr="00791D78" w:rsidP="00FA6D25" w14:paraId="0198818C" w14:textId="77777777">
      <w:pPr>
        <w:widowControl/>
        <w:ind w:left="360"/>
        <w:rPr>
          <w:rFonts w:ascii="Times New Roman" w:hAnsi="Times New Roman"/>
          <w:snapToGrid/>
          <w:sz w:val="24"/>
          <w:szCs w:val="24"/>
        </w:rPr>
      </w:pPr>
    </w:p>
    <w:p w:rsidR="006A3F90" w:rsidRPr="00791D78" w:rsidP="002F5504" w14:paraId="4D573712" w14:textId="2E867D9C">
      <w:pPr>
        <w:ind w:left="360"/>
        <w:rPr>
          <w:rFonts w:ascii="Times New Roman" w:hAnsi="Times New Roman"/>
          <w:snapToGrid/>
          <w:sz w:val="24"/>
          <w:szCs w:val="24"/>
        </w:rPr>
      </w:pPr>
      <w:r w:rsidRPr="00791D78">
        <w:rPr>
          <w:rFonts w:ascii="Times New Roman" w:hAnsi="Times New Roman"/>
          <w:snapToGrid/>
          <w:sz w:val="24"/>
          <w:szCs w:val="24"/>
        </w:rPr>
        <w:t xml:space="preserve">We plan to administer </w:t>
      </w:r>
      <w:r w:rsidRPr="00791D78" w:rsidR="1927721E">
        <w:rPr>
          <w:rFonts w:ascii="Times New Roman" w:hAnsi="Times New Roman"/>
          <w:snapToGrid/>
          <w:sz w:val="24"/>
          <w:szCs w:val="24"/>
        </w:rPr>
        <w:t xml:space="preserve">all data collection materials </w:t>
      </w:r>
      <w:r w:rsidRPr="00791D78">
        <w:rPr>
          <w:rFonts w:ascii="Times New Roman" w:hAnsi="Times New Roman"/>
          <w:snapToGrid/>
          <w:sz w:val="24"/>
          <w:szCs w:val="24"/>
        </w:rPr>
        <w:t>following OMB approval</w:t>
      </w:r>
      <w:r w:rsidRPr="00791D78" w:rsidR="0268972B">
        <w:rPr>
          <w:rFonts w:ascii="Times New Roman" w:hAnsi="Times New Roman"/>
          <w:snapToGrid/>
          <w:sz w:val="24"/>
          <w:szCs w:val="24"/>
        </w:rPr>
        <w:t>.</w:t>
      </w:r>
      <w:r w:rsidR="008325F4">
        <w:rPr>
          <w:rFonts w:ascii="Times New Roman" w:hAnsi="Times New Roman"/>
          <w:snapToGrid/>
          <w:sz w:val="24"/>
          <w:szCs w:val="24"/>
        </w:rPr>
        <w:t xml:space="preserve"> We anticipate it will take approximately six months to complete the data collection. </w:t>
      </w:r>
      <w:r w:rsidRPr="00791D78" w:rsidR="1607C77F">
        <w:rPr>
          <w:rFonts w:ascii="Times New Roman" w:hAnsi="Times New Roman"/>
          <w:snapToGrid/>
          <w:sz w:val="24"/>
          <w:szCs w:val="24"/>
        </w:rPr>
        <w:t>Data analysis</w:t>
      </w:r>
      <w:r w:rsidRPr="00791D78">
        <w:rPr>
          <w:rFonts w:ascii="Times New Roman" w:hAnsi="Times New Roman"/>
          <w:snapToGrid/>
          <w:sz w:val="24"/>
          <w:szCs w:val="24"/>
        </w:rPr>
        <w:t xml:space="preserve"> is then expected to </w:t>
      </w:r>
      <w:r w:rsidRPr="00791D78" w:rsidR="752C5385">
        <w:rPr>
          <w:rFonts w:ascii="Times New Roman" w:hAnsi="Times New Roman"/>
          <w:snapToGrid/>
          <w:sz w:val="24"/>
          <w:szCs w:val="24"/>
        </w:rPr>
        <w:t>begin after data collection is complete</w:t>
      </w:r>
      <w:r w:rsidRPr="00791D78">
        <w:rPr>
          <w:rFonts w:ascii="Times New Roman" w:hAnsi="Times New Roman"/>
          <w:snapToGrid/>
          <w:sz w:val="24"/>
          <w:szCs w:val="24"/>
        </w:rPr>
        <w:t xml:space="preserve">. Findings will then be used </w:t>
      </w:r>
      <w:r w:rsidRPr="00791D78" w:rsidR="7199B857">
        <w:rPr>
          <w:rFonts w:ascii="Times New Roman" w:hAnsi="Times New Roman"/>
          <w:snapToGrid/>
          <w:sz w:val="24"/>
          <w:szCs w:val="24"/>
        </w:rPr>
        <w:t>to inform</w:t>
      </w:r>
      <w:r w:rsidR="0044676D">
        <w:rPr>
          <w:rFonts w:ascii="Times New Roman" w:hAnsi="Times New Roman"/>
          <w:snapToGrid/>
          <w:sz w:val="24"/>
          <w:szCs w:val="24"/>
        </w:rPr>
        <w:t xml:space="preserve"> implementation guidance and state or tribe specific practice. </w:t>
      </w:r>
      <w:r w:rsidRPr="00791D78" w:rsidR="6B77E88B">
        <w:rPr>
          <w:rFonts w:ascii="Times New Roman" w:hAnsi="Times New Roman"/>
          <w:snapToGrid/>
          <w:sz w:val="24"/>
          <w:szCs w:val="24"/>
        </w:rPr>
        <w:t>See Supporting Statement B for more information on plans for data collection and analysis.</w:t>
      </w:r>
    </w:p>
    <w:p w:rsidR="00D60543" w:rsidRPr="00791D78" w:rsidP="00DE529D" w14:paraId="20669B59" w14:textId="4DE7433E">
      <w:pPr>
        <w:widowControl/>
        <w:ind w:left="360"/>
        <w:rPr>
          <w:rFonts w:ascii="Times New Roman" w:hAnsi="Times New Roman"/>
          <w:snapToGrid/>
          <w:sz w:val="24"/>
          <w:szCs w:val="24"/>
        </w:rPr>
      </w:pPr>
    </w:p>
    <w:p w:rsidR="002339F3" w:rsidRPr="00791D78" w:rsidP="00DE529D" w14:paraId="3C0B90B8" w14:textId="77777777">
      <w:pPr>
        <w:widowControl/>
        <w:ind w:left="360"/>
        <w:rPr>
          <w:rFonts w:ascii="Times New Roman" w:hAnsi="Times New Roman"/>
          <w:snapToGrid/>
          <w:sz w:val="24"/>
          <w:szCs w:val="24"/>
        </w:rPr>
      </w:pPr>
    </w:p>
    <w:p w:rsidR="002C3C4F" w:rsidRPr="00791D78"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791D78">
        <w:rPr>
          <w:rFonts w:ascii="Times New Roman" w:hAnsi="Times New Roman"/>
          <w:b/>
          <w:snapToGrid/>
          <w:sz w:val="24"/>
          <w:szCs w:val="24"/>
        </w:rPr>
        <w:t xml:space="preserve">Reason(s) Display of OMB Expiration Date is Inappropriate </w:t>
      </w:r>
    </w:p>
    <w:p w:rsidR="00D02572" w:rsidRPr="00791D78" w:rsidP="00D02572" w14:paraId="558F131C" w14:textId="3B6BE88D">
      <w:pPr>
        <w:widowControl/>
        <w:tabs>
          <w:tab w:val="left" w:pos="360"/>
        </w:tabs>
        <w:spacing w:after="120"/>
        <w:ind w:left="360"/>
        <w:rPr>
          <w:rFonts w:ascii="Times New Roman" w:hAnsi="Times New Roman"/>
          <w:bCs/>
          <w:snapToGrid/>
          <w:sz w:val="24"/>
          <w:szCs w:val="24"/>
        </w:rPr>
      </w:pPr>
      <w:r w:rsidRPr="00791D78">
        <w:rPr>
          <w:rFonts w:ascii="Times New Roman" w:hAnsi="Times New Roman"/>
          <w:bCs/>
          <w:snapToGrid/>
          <w:sz w:val="24"/>
          <w:szCs w:val="24"/>
        </w:rPr>
        <w:t>Does not apply.</w:t>
      </w:r>
    </w:p>
    <w:p w:rsidR="00C60968" w:rsidRPr="00791D78" w:rsidP="00D02572" w14:paraId="46B951B0" w14:textId="77777777">
      <w:pPr>
        <w:widowControl/>
        <w:tabs>
          <w:tab w:val="left" w:pos="360"/>
        </w:tabs>
        <w:spacing w:after="120"/>
        <w:ind w:left="360"/>
        <w:rPr>
          <w:rFonts w:ascii="Times New Roman" w:hAnsi="Times New Roman"/>
          <w:bCs/>
          <w:snapToGrid/>
          <w:sz w:val="24"/>
          <w:szCs w:val="24"/>
        </w:rPr>
      </w:pPr>
    </w:p>
    <w:p w:rsidR="002C3C4F" w:rsidRPr="00791D78"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791D78">
        <w:rPr>
          <w:rFonts w:ascii="Times New Roman" w:hAnsi="Times New Roman"/>
          <w:b/>
          <w:snapToGrid/>
          <w:sz w:val="24"/>
          <w:szCs w:val="24"/>
        </w:rPr>
        <w:t>Exceptions to Certification for Paperwork Reduction Act Submissions</w:t>
      </w:r>
    </w:p>
    <w:p w:rsidR="007935D5" w:rsidRPr="00791D78" w:rsidP="00DE529D" w14:paraId="0C245CAE" w14:textId="1D08E86B">
      <w:pPr>
        <w:widowControl/>
        <w:ind w:left="360"/>
        <w:rPr>
          <w:rFonts w:ascii="Times New Roman" w:hAnsi="Times New Roman"/>
          <w:snapToGrid/>
          <w:sz w:val="24"/>
          <w:szCs w:val="24"/>
        </w:rPr>
      </w:pPr>
      <w:r w:rsidRPr="00791D78">
        <w:rPr>
          <w:rFonts w:ascii="Times New Roman" w:hAnsi="Times New Roman"/>
          <w:snapToGrid/>
          <w:sz w:val="24"/>
          <w:szCs w:val="24"/>
        </w:rPr>
        <w:t>No exceptions are necessary for this information collection.</w:t>
      </w:r>
    </w:p>
    <w:p w:rsidR="007935D5" w:rsidRPr="00791D78" w:rsidP="00DE529D" w14:paraId="6A043934" w14:textId="77777777">
      <w:pPr>
        <w:widowControl/>
        <w:ind w:left="360"/>
        <w:rPr>
          <w:rFonts w:ascii="Times New Roman" w:hAnsi="Times New Roman"/>
          <w:b/>
          <w:bCs/>
          <w:snapToGrid/>
          <w:sz w:val="24"/>
          <w:szCs w:val="24"/>
        </w:rPr>
      </w:pPr>
    </w:p>
    <w:p w:rsidR="00D85E58" w:rsidRPr="00791D78" w:rsidP="003A5653" w14:paraId="67A96D53" w14:textId="77777777">
      <w:pPr>
        <w:pStyle w:val="ReportCover-Title"/>
        <w:ind w:left="360"/>
        <w:rPr>
          <w:rFonts w:ascii="Times New Roman" w:hAnsi="Times New Roman"/>
          <w:b w:val="0"/>
          <w:bCs/>
          <w:color w:val="auto"/>
          <w:sz w:val="24"/>
          <w:szCs w:val="24"/>
        </w:rPr>
      </w:pPr>
    </w:p>
    <w:p w:rsidR="003A5653" w:rsidRPr="00791D78" w:rsidP="003A5653" w14:paraId="720D1B32" w14:textId="1E596CA3">
      <w:pPr>
        <w:pStyle w:val="ReportCover-Title"/>
        <w:ind w:left="360"/>
        <w:rPr>
          <w:rFonts w:ascii="Times New Roman" w:hAnsi="Times New Roman"/>
          <w:color w:val="auto"/>
          <w:sz w:val="24"/>
          <w:szCs w:val="24"/>
        </w:rPr>
      </w:pPr>
      <w:r w:rsidRPr="00791D78">
        <w:rPr>
          <w:rFonts w:ascii="Times New Roman" w:hAnsi="Times New Roman"/>
          <w:color w:val="auto"/>
          <w:sz w:val="24"/>
          <w:szCs w:val="24"/>
        </w:rPr>
        <w:t>Attachments</w:t>
      </w:r>
    </w:p>
    <w:p w:rsidR="00DE529D" w:rsidRPr="00791D78" w:rsidP="190B0B7F" w14:paraId="64AD5CFF" w14:textId="6D358810">
      <w:pPr>
        <w:pStyle w:val="ReportCover-Title"/>
        <w:ind w:left="360"/>
        <w:rPr>
          <w:rFonts w:ascii="Times New Roman" w:hAnsi="Times New Roman"/>
          <w:b w:val="0"/>
          <w:bCs/>
          <w:color w:val="auto"/>
          <w:sz w:val="24"/>
          <w:szCs w:val="24"/>
        </w:rPr>
      </w:pPr>
      <w:r w:rsidRPr="00791D78">
        <w:rPr>
          <w:rFonts w:ascii="Times New Roman" w:hAnsi="Times New Roman"/>
          <w:b w:val="0"/>
          <w:bCs/>
          <w:color w:val="auto"/>
          <w:sz w:val="24"/>
          <w:szCs w:val="24"/>
        </w:rPr>
        <w:t>Instrument 1_</w:t>
      </w:r>
      <w:r w:rsidRPr="7D61A841" w:rsidR="3CC2C8B6">
        <w:rPr>
          <w:rFonts w:ascii="Times New Roman" w:hAnsi="Times New Roman"/>
          <w:b w:val="0"/>
          <w:color w:val="auto"/>
          <w:sz w:val="24"/>
          <w:szCs w:val="24"/>
        </w:rPr>
        <w:t>JCAMP Feedback</w:t>
      </w:r>
      <w:r w:rsidRPr="00791D78">
        <w:rPr>
          <w:rFonts w:ascii="Times New Roman" w:hAnsi="Times New Roman"/>
          <w:b w:val="0"/>
          <w:bCs/>
          <w:color w:val="auto"/>
          <w:sz w:val="24"/>
          <w:szCs w:val="24"/>
        </w:rPr>
        <w:t xml:space="preserve"> Survey</w:t>
      </w:r>
    </w:p>
    <w:p w:rsidR="3CC2C8B6" w:rsidP="7D61A841" w14:paraId="077EAFA4" w14:textId="7208444C">
      <w:pPr>
        <w:pStyle w:val="ReportCover-Title"/>
        <w:ind w:left="360"/>
        <w:rPr>
          <w:rFonts w:ascii="Times New Roman" w:hAnsi="Times New Roman"/>
          <w:b w:val="0"/>
          <w:color w:val="auto"/>
          <w:sz w:val="24"/>
          <w:szCs w:val="24"/>
        </w:rPr>
      </w:pPr>
      <w:r w:rsidRPr="7D61A841">
        <w:rPr>
          <w:rFonts w:ascii="Times New Roman" w:hAnsi="Times New Roman"/>
          <w:b w:val="0"/>
          <w:color w:val="auto"/>
          <w:sz w:val="24"/>
          <w:szCs w:val="24"/>
        </w:rPr>
        <w:t>Instrument 2_Parent Experience Survey</w:t>
      </w:r>
    </w:p>
    <w:p w:rsidR="3CC2C8B6" w:rsidP="7D61A841" w14:paraId="0393BEBC" w14:textId="1BC0DAE9">
      <w:pPr>
        <w:pStyle w:val="ReportCover-Title"/>
        <w:ind w:left="360"/>
        <w:rPr>
          <w:rFonts w:ascii="Times New Roman" w:hAnsi="Times New Roman"/>
          <w:b w:val="0"/>
          <w:color w:val="auto"/>
          <w:sz w:val="24"/>
          <w:szCs w:val="24"/>
        </w:rPr>
      </w:pPr>
      <w:r w:rsidRPr="77094324">
        <w:rPr>
          <w:rFonts w:ascii="Times New Roman" w:hAnsi="Times New Roman"/>
          <w:b w:val="0"/>
          <w:color w:val="auto"/>
          <w:sz w:val="24"/>
          <w:szCs w:val="24"/>
        </w:rPr>
        <w:t xml:space="preserve">Instrument 3_Parent </w:t>
      </w:r>
      <w:r w:rsidR="003E2E0C">
        <w:rPr>
          <w:rFonts w:ascii="Times New Roman" w:hAnsi="Times New Roman"/>
          <w:b w:val="0"/>
          <w:color w:val="auto"/>
          <w:sz w:val="24"/>
          <w:szCs w:val="24"/>
        </w:rPr>
        <w:t xml:space="preserve">Court </w:t>
      </w:r>
      <w:r w:rsidRPr="77094324">
        <w:rPr>
          <w:rFonts w:ascii="Times New Roman" w:hAnsi="Times New Roman"/>
          <w:b w:val="0"/>
          <w:color w:val="auto"/>
          <w:sz w:val="24"/>
          <w:szCs w:val="24"/>
        </w:rPr>
        <w:t xml:space="preserve">Experience Survey Question Bank </w:t>
      </w:r>
    </w:p>
    <w:p w:rsidR="3CC2C8B6" w:rsidP="77094324" w14:paraId="3BFB4375" w14:textId="0EE5FC26">
      <w:pPr>
        <w:pStyle w:val="ReportCover-Title"/>
        <w:ind w:left="360"/>
        <w:rPr>
          <w:rFonts w:ascii="Times New Roman" w:hAnsi="Times New Roman"/>
          <w:b w:val="0"/>
          <w:color w:val="auto"/>
          <w:sz w:val="24"/>
          <w:szCs w:val="24"/>
        </w:rPr>
      </w:pPr>
      <w:r w:rsidRPr="77094324">
        <w:rPr>
          <w:rFonts w:ascii="Times New Roman" w:hAnsi="Times New Roman"/>
          <w:b w:val="0"/>
          <w:color w:val="auto"/>
          <w:sz w:val="24"/>
          <w:szCs w:val="24"/>
        </w:rPr>
        <w:t xml:space="preserve">Instrument 4_Parent Experience Focus </w:t>
      </w:r>
      <w:r w:rsidR="003E2E0C">
        <w:rPr>
          <w:rFonts w:ascii="Times New Roman" w:hAnsi="Times New Roman"/>
          <w:b w:val="0"/>
          <w:color w:val="auto"/>
          <w:sz w:val="24"/>
          <w:szCs w:val="24"/>
        </w:rPr>
        <w:t xml:space="preserve">Group </w:t>
      </w:r>
      <w:r w:rsidRPr="77094324">
        <w:rPr>
          <w:rFonts w:ascii="Times New Roman" w:hAnsi="Times New Roman"/>
          <w:b w:val="0"/>
          <w:color w:val="auto"/>
          <w:sz w:val="24"/>
          <w:szCs w:val="24"/>
        </w:rPr>
        <w:t xml:space="preserve">Guide </w:t>
      </w:r>
    </w:p>
    <w:p w:rsidR="3CC2C8B6" w:rsidP="77094324" w14:paraId="2C87AD87" w14:textId="788D8DC7">
      <w:pPr>
        <w:pStyle w:val="ReportCover-Title"/>
        <w:ind w:left="360"/>
        <w:rPr>
          <w:rFonts w:ascii="Times New Roman" w:hAnsi="Times New Roman"/>
          <w:b w:val="0"/>
          <w:color w:val="auto"/>
          <w:sz w:val="24"/>
          <w:szCs w:val="24"/>
        </w:rPr>
      </w:pPr>
      <w:r w:rsidRPr="77094324">
        <w:rPr>
          <w:rFonts w:ascii="Times New Roman" w:hAnsi="Times New Roman"/>
          <w:b w:val="0"/>
          <w:color w:val="auto"/>
          <w:sz w:val="24"/>
          <w:szCs w:val="24"/>
        </w:rPr>
        <w:t>Instrument 5_Youth  Post-</w:t>
      </w:r>
      <w:r w:rsidR="003E2E0C">
        <w:rPr>
          <w:rFonts w:ascii="Times New Roman" w:hAnsi="Times New Roman"/>
          <w:b w:val="0"/>
          <w:color w:val="auto"/>
          <w:sz w:val="24"/>
          <w:szCs w:val="24"/>
        </w:rPr>
        <w:t xml:space="preserve">Hearing Short </w:t>
      </w:r>
      <w:r w:rsidRPr="77094324">
        <w:rPr>
          <w:rFonts w:ascii="Times New Roman" w:hAnsi="Times New Roman"/>
          <w:b w:val="0"/>
          <w:color w:val="auto"/>
          <w:sz w:val="24"/>
          <w:szCs w:val="24"/>
        </w:rPr>
        <w:t xml:space="preserve">Survey </w:t>
      </w:r>
    </w:p>
    <w:p w:rsidR="3CC2C8B6" w:rsidP="77094324" w14:paraId="1D3387EC" w14:textId="21330685">
      <w:pPr>
        <w:pStyle w:val="ReportCover-Title"/>
        <w:ind w:left="360"/>
        <w:rPr>
          <w:rFonts w:ascii="Times New Roman" w:hAnsi="Times New Roman"/>
          <w:b w:val="0"/>
          <w:color w:val="auto"/>
          <w:sz w:val="24"/>
          <w:szCs w:val="24"/>
        </w:rPr>
      </w:pPr>
      <w:r w:rsidRPr="51A43DA8">
        <w:rPr>
          <w:rFonts w:ascii="Times New Roman" w:hAnsi="Times New Roman"/>
          <w:b w:val="0"/>
          <w:color w:val="auto"/>
          <w:sz w:val="24"/>
          <w:szCs w:val="24"/>
        </w:rPr>
        <w:t xml:space="preserve">Instrument 6_Youth Experience Survey </w:t>
      </w:r>
    </w:p>
    <w:p w:rsidR="3CC2C8B6" w:rsidP="51A43DA8" w14:paraId="29528D4B" w14:textId="69850FC4">
      <w:pPr>
        <w:pStyle w:val="ReportCover-Title"/>
        <w:ind w:left="360"/>
        <w:rPr>
          <w:rFonts w:ascii="Times New Roman" w:hAnsi="Times New Roman"/>
          <w:b w:val="0"/>
          <w:color w:val="auto"/>
          <w:sz w:val="24"/>
          <w:szCs w:val="24"/>
        </w:rPr>
      </w:pPr>
      <w:r w:rsidRPr="51A43DA8">
        <w:rPr>
          <w:rFonts w:ascii="Times New Roman" w:hAnsi="Times New Roman"/>
          <w:b w:val="0"/>
          <w:color w:val="auto"/>
          <w:sz w:val="24"/>
          <w:szCs w:val="24"/>
        </w:rPr>
        <w:t xml:space="preserve">Instrument 7_Youth </w:t>
      </w:r>
      <w:r w:rsidR="006C7A78">
        <w:rPr>
          <w:rFonts w:ascii="Times New Roman" w:hAnsi="Times New Roman"/>
          <w:b w:val="0"/>
          <w:color w:val="auto"/>
          <w:sz w:val="24"/>
          <w:szCs w:val="24"/>
        </w:rPr>
        <w:t xml:space="preserve">Court </w:t>
      </w:r>
      <w:r w:rsidRPr="51A43DA8">
        <w:rPr>
          <w:rFonts w:ascii="Times New Roman" w:hAnsi="Times New Roman"/>
          <w:b w:val="0"/>
          <w:color w:val="auto"/>
          <w:sz w:val="24"/>
          <w:szCs w:val="24"/>
        </w:rPr>
        <w:t xml:space="preserve">Experience  Question Bank </w:t>
      </w:r>
    </w:p>
    <w:p w:rsidR="3CC2C8B6" w:rsidP="51A43DA8" w14:paraId="40961C2B" w14:textId="0535EA5C">
      <w:pPr>
        <w:pStyle w:val="ReportCover-Title"/>
        <w:ind w:left="360"/>
        <w:rPr>
          <w:rFonts w:ascii="Times New Roman" w:hAnsi="Times New Roman"/>
          <w:b w:val="0"/>
          <w:color w:val="auto"/>
          <w:sz w:val="24"/>
          <w:szCs w:val="24"/>
        </w:rPr>
      </w:pPr>
      <w:r w:rsidRPr="51A43DA8">
        <w:rPr>
          <w:rFonts w:ascii="Times New Roman" w:hAnsi="Times New Roman"/>
          <w:b w:val="0"/>
          <w:color w:val="auto"/>
          <w:sz w:val="24"/>
          <w:szCs w:val="24"/>
        </w:rPr>
        <w:t xml:space="preserve">Instrument 8_Youth  Focus </w:t>
      </w:r>
      <w:r w:rsidR="006C7A78">
        <w:rPr>
          <w:rFonts w:ascii="Times New Roman" w:hAnsi="Times New Roman"/>
          <w:b w:val="0"/>
          <w:color w:val="auto"/>
          <w:sz w:val="24"/>
          <w:szCs w:val="24"/>
        </w:rPr>
        <w:t xml:space="preserve">Group </w:t>
      </w:r>
      <w:r w:rsidRPr="51A43DA8">
        <w:rPr>
          <w:rFonts w:ascii="Times New Roman" w:hAnsi="Times New Roman"/>
          <w:b w:val="0"/>
          <w:color w:val="auto"/>
          <w:sz w:val="24"/>
          <w:szCs w:val="24"/>
        </w:rPr>
        <w:t xml:space="preserve">Guide </w:t>
      </w:r>
    </w:p>
    <w:p w:rsidR="3CC2C8B6" w:rsidP="51A43DA8" w14:paraId="7702A4C5" w14:textId="3BBEEB5C">
      <w:pPr>
        <w:pStyle w:val="ReportCover-Title"/>
        <w:ind w:left="360"/>
        <w:rPr>
          <w:rFonts w:ascii="Times New Roman" w:hAnsi="Times New Roman"/>
          <w:b w:val="0"/>
          <w:color w:val="auto"/>
          <w:sz w:val="24"/>
          <w:szCs w:val="24"/>
        </w:rPr>
      </w:pPr>
      <w:r w:rsidRPr="51A43DA8">
        <w:rPr>
          <w:rFonts w:ascii="Times New Roman" w:hAnsi="Times New Roman"/>
          <w:b w:val="0"/>
          <w:color w:val="auto"/>
          <w:sz w:val="24"/>
          <w:szCs w:val="24"/>
        </w:rPr>
        <w:t>Instrument 9_Caregiver Experience Survey</w:t>
      </w:r>
    </w:p>
    <w:p w:rsidR="3CC2C8B6" w:rsidP="51A43DA8" w14:paraId="6219DBB4" w14:textId="6B260111">
      <w:pPr>
        <w:pStyle w:val="ReportCover-Title"/>
        <w:ind w:left="360"/>
        <w:rPr>
          <w:rFonts w:ascii="Times New Roman" w:hAnsi="Times New Roman"/>
          <w:b w:val="0"/>
          <w:color w:val="auto"/>
          <w:sz w:val="24"/>
          <w:szCs w:val="24"/>
        </w:rPr>
      </w:pPr>
      <w:r w:rsidRPr="51A43DA8">
        <w:rPr>
          <w:rFonts w:ascii="Times New Roman" w:hAnsi="Times New Roman"/>
          <w:b w:val="0"/>
          <w:color w:val="auto"/>
          <w:sz w:val="24"/>
          <w:szCs w:val="24"/>
        </w:rPr>
        <w:t>Instrument 10_Stakeholder Survey</w:t>
      </w:r>
    </w:p>
    <w:p w:rsidR="3CC2C8B6" w:rsidP="51A43DA8" w14:paraId="1049FA04" w14:textId="3AE745D3">
      <w:pPr>
        <w:pStyle w:val="ReportCover-Title"/>
        <w:ind w:left="360"/>
        <w:rPr>
          <w:rFonts w:ascii="Times New Roman" w:hAnsi="Times New Roman"/>
          <w:b w:val="0"/>
          <w:color w:val="auto"/>
          <w:sz w:val="24"/>
          <w:szCs w:val="24"/>
        </w:rPr>
      </w:pPr>
      <w:r w:rsidRPr="51A43DA8">
        <w:rPr>
          <w:rFonts w:ascii="Times New Roman" w:hAnsi="Times New Roman"/>
          <w:b w:val="0"/>
          <w:color w:val="auto"/>
          <w:sz w:val="24"/>
          <w:szCs w:val="24"/>
        </w:rPr>
        <w:t xml:space="preserve">Instrument 11_Stakeholder Focus Group Guide </w:t>
      </w:r>
    </w:p>
    <w:p w:rsidR="004228BD" w:rsidRPr="004228BD" w:rsidP="004228BD" w14:paraId="0D0E5A66"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A_JCAMP Feedback Survey Invite </w:t>
      </w:r>
    </w:p>
    <w:p w:rsidR="004228BD" w:rsidRPr="004228BD" w:rsidP="004228BD" w14:paraId="7AAEA815"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B_JCAMP Feedback Survey Non-Responder Email </w:t>
      </w:r>
    </w:p>
    <w:p w:rsidR="004228BD" w:rsidRPr="004228BD" w:rsidP="004228BD" w14:paraId="19733434"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Appendix C_JCAMP Feedback Survey Non-Responder Phone Script</w:t>
      </w:r>
    </w:p>
    <w:p w:rsidR="004228BD" w:rsidRPr="004228BD" w:rsidP="004228BD" w14:paraId="73A66B0E" w14:textId="603A28D8">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D</w:t>
      </w:r>
      <w:r w:rsidR="00621C5C">
        <w:rPr>
          <w:rFonts w:ascii="Times New Roman" w:hAnsi="Times New Roman"/>
          <w:b w:val="0"/>
          <w:color w:val="auto"/>
          <w:sz w:val="24"/>
          <w:szCs w:val="24"/>
        </w:rPr>
        <w:t>_</w:t>
      </w:r>
      <w:r w:rsidRPr="004228BD">
        <w:rPr>
          <w:rFonts w:ascii="Times New Roman" w:hAnsi="Times New Roman"/>
          <w:b w:val="0"/>
          <w:color w:val="auto"/>
          <w:sz w:val="24"/>
          <w:szCs w:val="24"/>
        </w:rPr>
        <w:t>Parent</w:t>
      </w:r>
      <w:r w:rsidRPr="004228BD">
        <w:rPr>
          <w:rFonts w:ascii="Times New Roman" w:hAnsi="Times New Roman"/>
          <w:b w:val="0"/>
          <w:color w:val="auto"/>
          <w:sz w:val="24"/>
          <w:szCs w:val="24"/>
        </w:rPr>
        <w:t xml:space="preserve"> Experience Survey Email Invite </w:t>
      </w:r>
    </w:p>
    <w:p w:rsidR="004228BD" w:rsidRPr="004228BD" w:rsidP="004228BD" w14:paraId="5265F2D1" w14:textId="323DCB53">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E_Parent</w:t>
      </w:r>
      <w:r w:rsidRPr="004228BD">
        <w:rPr>
          <w:rFonts w:ascii="Times New Roman" w:hAnsi="Times New Roman"/>
          <w:b w:val="0"/>
          <w:color w:val="auto"/>
          <w:sz w:val="24"/>
          <w:szCs w:val="24"/>
        </w:rPr>
        <w:t xml:space="preserve"> Experience Survey Non-Responder Email</w:t>
      </w:r>
    </w:p>
    <w:p w:rsidR="004228BD" w:rsidRPr="004228BD" w:rsidP="004228BD" w14:paraId="2C212A26" w14:textId="07ADF55D">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F_Parent</w:t>
      </w:r>
      <w:r w:rsidRPr="004228BD">
        <w:rPr>
          <w:rFonts w:ascii="Times New Roman" w:hAnsi="Times New Roman"/>
          <w:b w:val="0"/>
          <w:color w:val="auto"/>
          <w:sz w:val="24"/>
          <w:szCs w:val="24"/>
        </w:rPr>
        <w:t xml:space="preserve"> Experience Survey Non-Responder Phone Script</w:t>
      </w:r>
    </w:p>
    <w:p w:rsidR="004228BD" w:rsidRPr="004228BD" w:rsidP="004228BD" w14:paraId="0F5AAEB4" w14:textId="6E56869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G_Parent</w:t>
      </w:r>
      <w:r w:rsidRPr="004228BD">
        <w:rPr>
          <w:rFonts w:ascii="Times New Roman" w:hAnsi="Times New Roman"/>
          <w:b w:val="0"/>
          <w:color w:val="auto"/>
          <w:sz w:val="24"/>
          <w:szCs w:val="24"/>
        </w:rPr>
        <w:t xml:space="preserve"> Focus Group </w:t>
      </w:r>
      <w:r w:rsidR="00621C5C">
        <w:rPr>
          <w:rFonts w:ascii="Times New Roman" w:hAnsi="Times New Roman"/>
          <w:b w:val="0"/>
          <w:color w:val="auto"/>
          <w:sz w:val="24"/>
          <w:szCs w:val="24"/>
        </w:rPr>
        <w:t xml:space="preserve">Guide </w:t>
      </w:r>
      <w:r w:rsidRPr="004228BD">
        <w:rPr>
          <w:rFonts w:ascii="Times New Roman" w:hAnsi="Times New Roman"/>
          <w:b w:val="0"/>
          <w:color w:val="auto"/>
          <w:sz w:val="24"/>
          <w:szCs w:val="24"/>
        </w:rPr>
        <w:t xml:space="preserve">Email Invite </w:t>
      </w:r>
    </w:p>
    <w:p w:rsidR="004228BD" w:rsidRPr="004228BD" w:rsidP="004228BD" w14:paraId="24ECDA07"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H_Parent</w:t>
      </w:r>
      <w:r w:rsidRPr="004228BD">
        <w:rPr>
          <w:rFonts w:ascii="Times New Roman" w:hAnsi="Times New Roman"/>
          <w:b w:val="0"/>
          <w:color w:val="auto"/>
          <w:sz w:val="24"/>
          <w:szCs w:val="24"/>
        </w:rPr>
        <w:t xml:space="preserve"> Focus Group Non-Responder Email</w:t>
      </w:r>
    </w:p>
    <w:p w:rsidR="004228BD" w:rsidRPr="004228BD" w:rsidP="004228BD" w14:paraId="2D74FF95"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I_Parent</w:t>
      </w:r>
      <w:r w:rsidRPr="004228BD">
        <w:rPr>
          <w:rFonts w:ascii="Times New Roman" w:hAnsi="Times New Roman"/>
          <w:b w:val="0"/>
          <w:color w:val="auto"/>
          <w:sz w:val="24"/>
          <w:szCs w:val="24"/>
        </w:rPr>
        <w:t xml:space="preserve"> Focus Group Non-Responder Phone Script </w:t>
      </w:r>
    </w:p>
    <w:p w:rsidR="004228BD" w:rsidRPr="004228BD" w:rsidP="004228BD" w14:paraId="7C7DC414" w14:textId="5EC2BE6A">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J_Youth</w:t>
      </w:r>
      <w:r w:rsidRPr="004228BD">
        <w:rPr>
          <w:rFonts w:ascii="Times New Roman" w:hAnsi="Times New Roman"/>
          <w:b w:val="0"/>
          <w:color w:val="auto"/>
          <w:sz w:val="24"/>
          <w:szCs w:val="24"/>
        </w:rPr>
        <w:t xml:space="preserve"> Survey Email Invite</w:t>
      </w:r>
    </w:p>
    <w:p w:rsidR="004228BD" w:rsidRPr="004228BD" w:rsidP="004228BD" w14:paraId="7FD82202"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K_Youth</w:t>
      </w:r>
      <w:r w:rsidRPr="004228BD">
        <w:rPr>
          <w:rFonts w:ascii="Times New Roman" w:hAnsi="Times New Roman"/>
          <w:b w:val="0"/>
          <w:color w:val="auto"/>
          <w:sz w:val="24"/>
          <w:szCs w:val="24"/>
        </w:rPr>
        <w:t xml:space="preserve"> Survey Non-Responder Email</w:t>
      </w:r>
    </w:p>
    <w:p w:rsidR="004228BD" w:rsidRPr="004228BD" w:rsidP="004228BD" w14:paraId="219D928D"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L_Youth</w:t>
      </w:r>
      <w:r w:rsidRPr="004228BD">
        <w:rPr>
          <w:rFonts w:ascii="Times New Roman" w:hAnsi="Times New Roman"/>
          <w:b w:val="0"/>
          <w:color w:val="auto"/>
          <w:sz w:val="24"/>
          <w:szCs w:val="24"/>
        </w:rPr>
        <w:t xml:space="preserve"> Survey Non-Responder Phone Script</w:t>
      </w:r>
    </w:p>
    <w:p w:rsidR="004228BD" w:rsidRPr="004228BD" w:rsidP="004228BD" w14:paraId="350BED63" w14:textId="37AAABD4">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M_Youth</w:t>
      </w:r>
      <w:r w:rsidRPr="004228BD">
        <w:rPr>
          <w:rFonts w:ascii="Times New Roman" w:hAnsi="Times New Roman"/>
          <w:b w:val="0"/>
          <w:color w:val="auto"/>
          <w:sz w:val="24"/>
          <w:szCs w:val="24"/>
        </w:rPr>
        <w:t xml:space="preserve"> Focus Group Email Invite </w:t>
      </w:r>
    </w:p>
    <w:p w:rsidR="004228BD" w:rsidRPr="004228BD" w:rsidP="004228BD" w14:paraId="259EB15A" w14:textId="6FD9A094">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Appendix N_</w:t>
      </w:r>
      <w:r w:rsidR="00621C5C">
        <w:rPr>
          <w:rFonts w:ascii="Times New Roman" w:hAnsi="Times New Roman"/>
          <w:b w:val="0"/>
          <w:color w:val="auto"/>
          <w:sz w:val="24"/>
          <w:szCs w:val="24"/>
        </w:rPr>
        <w:t>Y</w:t>
      </w:r>
      <w:r w:rsidRPr="004228BD">
        <w:rPr>
          <w:rFonts w:ascii="Times New Roman" w:hAnsi="Times New Roman"/>
          <w:b w:val="0"/>
          <w:color w:val="auto"/>
          <w:sz w:val="24"/>
          <w:szCs w:val="24"/>
        </w:rPr>
        <w:t>outh Focus Group Non-Responder Email</w:t>
      </w:r>
    </w:p>
    <w:p w:rsidR="004228BD" w:rsidRPr="004228BD" w:rsidP="004228BD" w14:paraId="5406A0FC"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O_Youth</w:t>
      </w:r>
      <w:r w:rsidRPr="004228BD">
        <w:rPr>
          <w:rFonts w:ascii="Times New Roman" w:hAnsi="Times New Roman"/>
          <w:b w:val="0"/>
          <w:color w:val="auto"/>
          <w:sz w:val="24"/>
          <w:szCs w:val="24"/>
        </w:rPr>
        <w:t xml:space="preserve"> Focus Group Non-Responder Phone Script </w:t>
      </w:r>
    </w:p>
    <w:p w:rsidR="004228BD" w:rsidRPr="004228BD" w:rsidP="004228BD" w14:paraId="1D5AD4D7"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P_Caregiver</w:t>
      </w:r>
      <w:r w:rsidRPr="004228BD">
        <w:rPr>
          <w:rFonts w:ascii="Times New Roman" w:hAnsi="Times New Roman"/>
          <w:b w:val="0"/>
          <w:color w:val="auto"/>
          <w:sz w:val="24"/>
          <w:szCs w:val="24"/>
        </w:rPr>
        <w:t xml:space="preserve"> Survey Email Invite </w:t>
      </w:r>
    </w:p>
    <w:p w:rsidR="004228BD" w:rsidRPr="004228BD" w:rsidP="004228BD" w14:paraId="40A40828"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Q_Caregiver</w:t>
      </w:r>
      <w:r w:rsidRPr="004228BD">
        <w:rPr>
          <w:rFonts w:ascii="Times New Roman" w:hAnsi="Times New Roman"/>
          <w:b w:val="0"/>
          <w:color w:val="auto"/>
          <w:sz w:val="24"/>
          <w:szCs w:val="24"/>
        </w:rPr>
        <w:t xml:space="preserve"> Survey Non-Responder Email Script </w:t>
      </w:r>
    </w:p>
    <w:p w:rsidR="004228BD" w:rsidRPr="004228BD" w:rsidP="004228BD" w14:paraId="6FD9CE61"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R_Caregiver</w:t>
      </w:r>
      <w:r w:rsidRPr="004228BD">
        <w:rPr>
          <w:rFonts w:ascii="Times New Roman" w:hAnsi="Times New Roman"/>
          <w:b w:val="0"/>
          <w:color w:val="auto"/>
          <w:sz w:val="24"/>
          <w:szCs w:val="24"/>
        </w:rPr>
        <w:t xml:space="preserve"> Survey Non-Responder Phone Script </w:t>
      </w:r>
    </w:p>
    <w:p w:rsidR="004228BD" w:rsidRPr="004228BD" w:rsidP="004228BD" w14:paraId="11CF5601"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S_Stakeholder</w:t>
      </w:r>
      <w:r w:rsidRPr="004228BD">
        <w:rPr>
          <w:rFonts w:ascii="Times New Roman" w:hAnsi="Times New Roman"/>
          <w:b w:val="0"/>
          <w:color w:val="auto"/>
          <w:sz w:val="24"/>
          <w:szCs w:val="24"/>
        </w:rPr>
        <w:t xml:space="preserve"> Survey Email Invite </w:t>
      </w:r>
    </w:p>
    <w:p w:rsidR="004228BD" w:rsidRPr="004228BD" w:rsidP="004228BD" w14:paraId="5A231417"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T_Stakeholder</w:t>
      </w:r>
      <w:r w:rsidRPr="004228BD">
        <w:rPr>
          <w:rFonts w:ascii="Times New Roman" w:hAnsi="Times New Roman"/>
          <w:b w:val="0"/>
          <w:color w:val="auto"/>
          <w:sz w:val="24"/>
          <w:szCs w:val="24"/>
        </w:rPr>
        <w:t xml:space="preserve"> Survey Non-Responder Email </w:t>
      </w:r>
    </w:p>
    <w:p w:rsidR="004228BD" w:rsidRPr="004228BD" w:rsidP="004228BD" w14:paraId="0EC6AB3F"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U_Stakeholder</w:t>
      </w:r>
      <w:r w:rsidRPr="004228BD">
        <w:rPr>
          <w:rFonts w:ascii="Times New Roman" w:hAnsi="Times New Roman"/>
          <w:b w:val="0"/>
          <w:color w:val="auto"/>
          <w:sz w:val="24"/>
          <w:szCs w:val="24"/>
        </w:rPr>
        <w:t xml:space="preserve"> Survey Non-Responder Phone Script </w:t>
      </w:r>
    </w:p>
    <w:p w:rsidR="004228BD" w:rsidRPr="004228BD" w:rsidP="004228BD" w14:paraId="76A45125" w14:textId="77777777">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V_Stakeholder</w:t>
      </w:r>
      <w:r w:rsidRPr="004228BD">
        <w:rPr>
          <w:rFonts w:ascii="Times New Roman" w:hAnsi="Times New Roman"/>
          <w:b w:val="0"/>
          <w:color w:val="auto"/>
          <w:sz w:val="24"/>
          <w:szCs w:val="24"/>
        </w:rPr>
        <w:t xml:space="preserve"> Focus Group Email Invite</w:t>
      </w:r>
    </w:p>
    <w:p w:rsidR="51A43DA8" w:rsidP="004228BD" w14:paraId="34D339A8" w14:textId="18CA00AA">
      <w:pPr>
        <w:pStyle w:val="ReportCover-Title"/>
        <w:ind w:left="360"/>
        <w:rPr>
          <w:rFonts w:ascii="Times New Roman" w:hAnsi="Times New Roman"/>
          <w:b w:val="0"/>
          <w:color w:val="auto"/>
          <w:sz w:val="24"/>
          <w:szCs w:val="24"/>
        </w:rPr>
      </w:pPr>
      <w:r w:rsidRPr="004228BD">
        <w:rPr>
          <w:rFonts w:ascii="Times New Roman" w:hAnsi="Times New Roman"/>
          <w:b w:val="0"/>
          <w:color w:val="auto"/>
          <w:sz w:val="24"/>
          <w:szCs w:val="24"/>
        </w:rPr>
        <w:t xml:space="preserve">Appendix </w:t>
      </w:r>
      <w:r w:rsidRPr="004228BD">
        <w:rPr>
          <w:rFonts w:ascii="Times New Roman" w:hAnsi="Times New Roman"/>
          <w:b w:val="0"/>
          <w:color w:val="auto"/>
          <w:sz w:val="24"/>
          <w:szCs w:val="24"/>
        </w:rPr>
        <w:t>W_Stakeholder</w:t>
      </w:r>
      <w:r w:rsidRPr="004228BD">
        <w:rPr>
          <w:rFonts w:ascii="Times New Roman" w:hAnsi="Times New Roman"/>
          <w:b w:val="0"/>
          <w:color w:val="auto"/>
          <w:sz w:val="24"/>
          <w:szCs w:val="24"/>
        </w:rPr>
        <w:t xml:space="preserve"> Focus Group Non-Responder Email</w:t>
      </w:r>
    </w:p>
    <w:p w:rsidR="51A43DA8" w:rsidP="51A43DA8" w14:paraId="67B02CC2" w14:textId="25F8FF99">
      <w:pPr>
        <w:pStyle w:val="ReportCover-Title"/>
        <w:ind w:left="360"/>
        <w:rPr>
          <w:rFonts w:ascii="Times New Roman" w:hAnsi="Times New Roman"/>
          <w:b w:val="0"/>
          <w:color w:val="auto"/>
          <w:sz w:val="24"/>
          <w:szCs w:val="24"/>
        </w:rPr>
      </w:pPr>
      <w:r>
        <w:rPr>
          <w:rFonts w:ascii="Times New Roman" w:hAnsi="Times New Roman"/>
          <w:b w:val="0"/>
          <w:color w:val="auto"/>
          <w:sz w:val="24"/>
          <w:szCs w:val="24"/>
        </w:rPr>
        <w:t>Appendix X Stakeholder Focus Group Non-Responder Phone Script</w:t>
      </w:r>
    </w:p>
    <w:p w:rsidR="00DE529D" w:rsidP="00455C32" w14:paraId="2ACE00AF" w14:textId="4A863BE3">
      <w:pPr>
        <w:pStyle w:val="ReportCover-Title"/>
        <w:ind w:left="360"/>
        <w:rPr>
          <w:rFonts w:ascii="Times New Roman" w:hAnsi="Times New Roman"/>
          <w:b w:val="0"/>
          <w:bCs/>
          <w:color w:val="auto"/>
          <w:sz w:val="24"/>
          <w:szCs w:val="24"/>
        </w:rPr>
      </w:pPr>
    </w:p>
    <w:p w:rsidR="00621C5C" w:rsidRPr="00791D78" w:rsidP="00455C32" w14:paraId="1AB45FAA" w14:textId="77777777">
      <w:pPr>
        <w:pStyle w:val="ReportCover-Title"/>
        <w:ind w:left="360"/>
        <w:rPr>
          <w:rFonts w:ascii="Times New Roman" w:hAnsi="Times New Roman"/>
          <w:b w:val="0"/>
          <w:bCs/>
          <w:color w:val="auto"/>
          <w:sz w:val="24"/>
          <w:szCs w:val="24"/>
        </w:rPr>
      </w:pPr>
    </w:p>
    <w:sectPr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B3319" w14:paraId="3ED15113" w14:textId="77777777">
      <w:pPr>
        <w:spacing w:line="20" w:lineRule="exact"/>
        <w:rPr>
          <w:sz w:val="24"/>
        </w:rPr>
      </w:pPr>
    </w:p>
  </w:endnote>
  <w:endnote w:type="continuationSeparator" w:id="1">
    <w:p w:rsidR="00FB3319" w14:paraId="0EDEA8A8" w14:textId="77777777">
      <w:r>
        <w:rPr>
          <w:sz w:val="24"/>
        </w:rPr>
        <w:t xml:space="preserve"> </w:t>
      </w:r>
    </w:p>
  </w:endnote>
  <w:endnote w:type="continuationNotice" w:id="2">
    <w:p w:rsidR="00FB3319" w14:paraId="7CD7621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rsidRPr="008325F4" w14:textId="45FEFC99">
                          <w:pPr>
                            <w:tabs>
                              <w:tab w:val="center" w:pos="4650"/>
                            </w:tabs>
                            <w:suppressAutoHyphens/>
                            <w:jc w:val="both"/>
                            <w:rPr>
                              <w:rFonts w:ascii="Times New Roman" w:hAnsi="Times New Roman"/>
                              <w:sz w:val="24"/>
                            </w:rPr>
                          </w:pPr>
                          <w:r>
                            <w:rPr>
                              <w:sz w:val="24"/>
                            </w:rPr>
                            <w:tab/>
                          </w:r>
                          <w:r w:rsidRPr="008325F4" w:rsidR="00322919">
                            <w:rPr>
                              <w:rFonts w:ascii="Times New Roman" w:hAnsi="Times New Roman"/>
                              <w:sz w:val="24"/>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rsidRPr="008325F4" w14:paraId="19D3B125" w14:textId="45FEFC99">
                    <w:pPr>
                      <w:tabs>
                        <w:tab w:val="center" w:pos="4650"/>
                      </w:tabs>
                      <w:suppressAutoHyphens/>
                      <w:jc w:val="both"/>
                      <w:rPr>
                        <w:rFonts w:ascii="Times New Roman" w:hAnsi="Times New Roman"/>
                        <w:sz w:val="24"/>
                      </w:rPr>
                    </w:pPr>
                    <w:r>
                      <w:rPr>
                        <w:sz w:val="24"/>
                      </w:rPr>
                      <w:tab/>
                    </w:r>
                    <w:r w:rsidRPr="008325F4" w:rsidR="00322919">
                      <w:rPr>
                        <w:rFonts w:ascii="Times New Roman" w:hAnsi="Times New Roman"/>
                        <w:sz w:val="24"/>
                      </w:rPr>
                      <w:t>6</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3319" w14:paraId="7B17BB6C" w14:textId="77777777">
      <w:r>
        <w:rPr>
          <w:sz w:val="24"/>
        </w:rPr>
        <w:separator/>
      </w:r>
    </w:p>
  </w:footnote>
  <w:footnote w:type="continuationSeparator" w:id="1">
    <w:p w:rsidR="00FB3319" w14:paraId="790F2442" w14:textId="77777777">
      <w:r>
        <w:continuationSeparator/>
      </w:r>
    </w:p>
  </w:footnote>
  <w:footnote w:type="continuationNotice" w:id="2">
    <w:p w:rsidR="00FB3319" w14:paraId="6BA311D6" w14:textId="77777777"/>
  </w:footnote>
  <w:footnote w:id="3">
    <w:p w:rsidR="00C02607" w:rsidRPr="00F336C1" w14:paraId="40623870" w14:textId="51B4F1ED">
      <w:pPr>
        <w:pStyle w:val="FootnoteText"/>
        <w:rPr>
          <w:rFonts w:ascii="Times New Roman" w:hAnsi="Times New Roman"/>
        </w:rPr>
      </w:pPr>
      <w:r w:rsidRPr="00F336C1">
        <w:rPr>
          <w:rStyle w:val="FootnoteReference"/>
          <w:rFonts w:ascii="Times New Roman" w:hAnsi="Times New Roman"/>
        </w:rPr>
        <w:footnoteRef/>
      </w:r>
      <w:r w:rsidRPr="00F336C1">
        <w:rPr>
          <w:rFonts w:ascii="Times New Roman" w:hAnsi="Times New Roman"/>
        </w:rPr>
        <w:t xml:space="preserve"> The Children’s Bureau funds the </w:t>
      </w:r>
      <w:hyperlink r:id="rId1" w:history="1">
        <w:r w:rsidRPr="00F336C1">
          <w:rPr>
            <w:rStyle w:val="Hyperlink"/>
            <w:rFonts w:ascii="Times New Roman" w:hAnsi="Times New Roman"/>
          </w:rPr>
          <w:t>CBCC</w:t>
        </w:r>
      </w:hyperlink>
      <w:r w:rsidRPr="00F336C1">
        <w:rPr>
          <w:rFonts w:ascii="Times New Roman" w:hAnsi="Times New Roman"/>
        </w:rPr>
        <w:t xml:space="preserve"> to provide capacity-building services to CIPs to improve child welfare legal and judicial practice.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DC5BB5"/>
    <w:multiLevelType w:val="hybridMultilevel"/>
    <w:tmpl w:val="E14835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385619F"/>
    <w:multiLevelType w:val="hybridMultilevel"/>
    <w:tmpl w:val="CBA05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75DB1"/>
    <w:multiLevelType w:val="hybridMultilevel"/>
    <w:tmpl w:val="102A9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E527349"/>
    <w:multiLevelType w:val="hybridMultilevel"/>
    <w:tmpl w:val="7BCA85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6AF47F3"/>
    <w:multiLevelType w:val="hybridMultilevel"/>
    <w:tmpl w:val="D848C8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DFE28C50"/>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D836F50"/>
    <w:multiLevelType w:val="hybridMultilevel"/>
    <w:tmpl w:val="19D8CB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04642796">
    <w:abstractNumId w:val="14"/>
  </w:num>
  <w:num w:numId="2" w16cid:durableId="1077288765">
    <w:abstractNumId w:val="16"/>
  </w:num>
  <w:num w:numId="3" w16cid:durableId="919296870">
    <w:abstractNumId w:val="19"/>
  </w:num>
  <w:num w:numId="4" w16cid:durableId="802700047">
    <w:abstractNumId w:val="7"/>
  </w:num>
  <w:num w:numId="5" w16cid:durableId="782188288">
    <w:abstractNumId w:val="10"/>
  </w:num>
  <w:num w:numId="6" w16cid:durableId="142352230">
    <w:abstractNumId w:val="13"/>
  </w:num>
  <w:num w:numId="7" w16cid:durableId="278726672">
    <w:abstractNumId w:val="2"/>
  </w:num>
  <w:num w:numId="8" w16cid:durableId="726954995">
    <w:abstractNumId w:val="12"/>
  </w:num>
  <w:num w:numId="9" w16cid:durableId="1295256580">
    <w:abstractNumId w:val="20"/>
  </w:num>
  <w:num w:numId="10" w16cid:durableId="1118375018">
    <w:abstractNumId w:val="11"/>
  </w:num>
  <w:num w:numId="11" w16cid:durableId="23867385">
    <w:abstractNumId w:val="9"/>
  </w:num>
  <w:num w:numId="12" w16cid:durableId="583884297">
    <w:abstractNumId w:val="0"/>
  </w:num>
  <w:num w:numId="13" w16cid:durableId="1479833733">
    <w:abstractNumId w:val="22"/>
  </w:num>
  <w:num w:numId="14" w16cid:durableId="1068964006">
    <w:abstractNumId w:val="1"/>
  </w:num>
  <w:num w:numId="15" w16cid:durableId="2004429776">
    <w:abstractNumId w:val="5"/>
  </w:num>
  <w:num w:numId="16" w16cid:durableId="929701699">
    <w:abstractNumId w:val="18"/>
  </w:num>
  <w:num w:numId="17" w16cid:durableId="42676201">
    <w:abstractNumId w:val="23"/>
  </w:num>
  <w:num w:numId="18" w16cid:durableId="237398671">
    <w:abstractNumId w:val="6"/>
  </w:num>
  <w:num w:numId="19" w16cid:durableId="414212206">
    <w:abstractNumId w:val="24"/>
  </w:num>
  <w:num w:numId="20" w16cid:durableId="1113138450">
    <w:abstractNumId w:val="21"/>
  </w:num>
  <w:num w:numId="21" w16cid:durableId="1856240">
    <w:abstractNumId w:val="8"/>
  </w:num>
  <w:num w:numId="22" w16cid:durableId="343632829">
    <w:abstractNumId w:val="4"/>
  </w:num>
  <w:num w:numId="23" w16cid:durableId="558135462">
    <w:abstractNumId w:val="3"/>
  </w:num>
  <w:num w:numId="24" w16cid:durableId="660352361">
    <w:abstractNumId w:val="15"/>
  </w:num>
  <w:num w:numId="25" w16cid:durableId="1365862609">
    <w:abstractNumId w:val="17"/>
  </w:num>
  <w:num w:numId="26" w16cid:durableId="18252003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C0A"/>
    <w:rsid w:val="0000338D"/>
    <w:rsid w:val="00014BE0"/>
    <w:rsid w:val="00022586"/>
    <w:rsid w:val="000234D0"/>
    <w:rsid w:val="00025CFE"/>
    <w:rsid w:val="0003790E"/>
    <w:rsid w:val="00040F87"/>
    <w:rsid w:val="0004155E"/>
    <w:rsid w:val="0005268F"/>
    <w:rsid w:val="00053BB7"/>
    <w:rsid w:val="00055E41"/>
    <w:rsid w:val="00055EA3"/>
    <w:rsid w:val="00056C4B"/>
    <w:rsid w:val="00057B6A"/>
    <w:rsid w:val="00072E98"/>
    <w:rsid w:val="00075889"/>
    <w:rsid w:val="0008457C"/>
    <w:rsid w:val="0009007E"/>
    <w:rsid w:val="000911B5"/>
    <w:rsid w:val="0009401D"/>
    <w:rsid w:val="000C154F"/>
    <w:rsid w:val="000C2A87"/>
    <w:rsid w:val="000C2BDF"/>
    <w:rsid w:val="000C4566"/>
    <w:rsid w:val="000D1B0A"/>
    <w:rsid w:val="000D3997"/>
    <w:rsid w:val="000D6B76"/>
    <w:rsid w:val="000E20C6"/>
    <w:rsid w:val="000E268C"/>
    <w:rsid w:val="000E5274"/>
    <w:rsid w:val="000E6F5F"/>
    <w:rsid w:val="000F069F"/>
    <w:rsid w:val="000F32CA"/>
    <w:rsid w:val="000F7DD3"/>
    <w:rsid w:val="00102200"/>
    <w:rsid w:val="00130065"/>
    <w:rsid w:val="001337B5"/>
    <w:rsid w:val="001339E8"/>
    <w:rsid w:val="0013419C"/>
    <w:rsid w:val="0014145B"/>
    <w:rsid w:val="00143A25"/>
    <w:rsid w:val="00146024"/>
    <w:rsid w:val="00151413"/>
    <w:rsid w:val="00156258"/>
    <w:rsid w:val="00157413"/>
    <w:rsid w:val="00160455"/>
    <w:rsid w:val="00160621"/>
    <w:rsid w:val="00163AE5"/>
    <w:rsid w:val="00163F08"/>
    <w:rsid w:val="00165A38"/>
    <w:rsid w:val="001748C2"/>
    <w:rsid w:val="00176B1B"/>
    <w:rsid w:val="00176FB8"/>
    <w:rsid w:val="001773DD"/>
    <w:rsid w:val="00186385"/>
    <w:rsid w:val="0019231C"/>
    <w:rsid w:val="001932B9"/>
    <w:rsid w:val="001939E1"/>
    <w:rsid w:val="00193AA0"/>
    <w:rsid w:val="00195D99"/>
    <w:rsid w:val="001A30F2"/>
    <w:rsid w:val="001B3B21"/>
    <w:rsid w:val="001B4A8B"/>
    <w:rsid w:val="001B6F2E"/>
    <w:rsid w:val="001C1BC9"/>
    <w:rsid w:val="001C2938"/>
    <w:rsid w:val="001C4112"/>
    <w:rsid w:val="001C483C"/>
    <w:rsid w:val="001C7A62"/>
    <w:rsid w:val="001C7FFE"/>
    <w:rsid w:val="001D0F59"/>
    <w:rsid w:val="001D1651"/>
    <w:rsid w:val="001D3F2E"/>
    <w:rsid w:val="001D6FF0"/>
    <w:rsid w:val="001E2EA1"/>
    <w:rsid w:val="001F7B04"/>
    <w:rsid w:val="00200C69"/>
    <w:rsid w:val="00201A8A"/>
    <w:rsid w:val="00210525"/>
    <w:rsid w:val="002105C4"/>
    <w:rsid w:val="00213915"/>
    <w:rsid w:val="00215273"/>
    <w:rsid w:val="00217C84"/>
    <w:rsid w:val="00220854"/>
    <w:rsid w:val="002219A5"/>
    <w:rsid w:val="00222C7F"/>
    <w:rsid w:val="00226C42"/>
    <w:rsid w:val="00231353"/>
    <w:rsid w:val="002339F3"/>
    <w:rsid w:val="00234235"/>
    <w:rsid w:val="0023611C"/>
    <w:rsid w:val="002364E1"/>
    <w:rsid w:val="00244FCB"/>
    <w:rsid w:val="002464EB"/>
    <w:rsid w:val="002509BD"/>
    <w:rsid w:val="002550B5"/>
    <w:rsid w:val="00262ECF"/>
    <w:rsid w:val="00262F42"/>
    <w:rsid w:val="002734C2"/>
    <w:rsid w:val="00281BF6"/>
    <w:rsid w:val="00285DAF"/>
    <w:rsid w:val="00290A1C"/>
    <w:rsid w:val="0029456A"/>
    <w:rsid w:val="0029589B"/>
    <w:rsid w:val="00296738"/>
    <w:rsid w:val="002B0ADC"/>
    <w:rsid w:val="002C3C4F"/>
    <w:rsid w:val="002C479A"/>
    <w:rsid w:val="002D7607"/>
    <w:rsid w:val="002E10D1"/>
    <w:rsid w:val="002F2C47"/>
    <w:rsid w:val="002F3FB1"/>
    <w:rsid w:val="002F4235"/>
    <w:rsid w:val="002F5504"/>
    <w:rsid w:val="002F6622"/>
    <w:rsid w:val="00322919"/>
    <w:rsid w:val="00327B44"/>
    <w:rsid w:val="0033618F"/>
    <w:rsid w:val="003374B5"/>
    <w:rsid w:val="003405A4"/>
    <w:rsid w:val="0034245C"/>
    <w:rsid w:val="00344A6E"/>
    <w:rsid w:val="003528BD"/>
    <w:rsid w:val="003534B7"/>
    <w:rsid w:val="00354319"/>
    <w:rsid w:val="003617A1"/>
    <w:rsid w:val="00361D14"/>
    <w:rsid w:val="00363695"/>
    <w:rsid w:val="00373A8B"/>
    <w:rsid w:val="00376717"/>
    <w:rsid w:val="0038209B"/>
    <w:rsid w:val="0038651E"/>
    <w:rsid w:val="00390724"/>
    <w:rsid w:val="0039274A"/>
    <w:rsid w:val="003952ED"/>
    <w:rsid w:val="00397441"/>
    <w:rsid w:val="003A4664"/>
    <w:rsid w:val="003A5653"/>
    <w:rsid w:val="003B4337"/>
    <w:rsid w:val="003B7A50"/>
    <w:rsid w:val="003C1D6E"/>
    <w:rsid w:val="003D1C46"/>
    <w:rsid w:val="003D5960"/>
    <w:rsid w:val="003E2E0C"/>
    <w:rsid w:val="003E47DC"/>
    <w:rsid w:val="003E6EA3"/>
    <w:rsid w:val="003E761D"/>
    <w:rsid w:val="003F3D29"/>
    <w:rsid w:val="0040157C"/>
    <w:rsid w:val="00402D24"/>
    <w:rsid w:val="00404FD7"/>
    <w:rsid w:val="00405B86"/>
    <w:rsid w:val="00405C10"/>
    <w:rsid w:val="0040798B"/>
    <w:rsid w:val="004110F5"/>
    <w:rsid w:val="00411CAB"/>
    <w:rsid w:val="00417C12"/>
    <w:rsid w:val="00417FAD"/>
    <w:rsid w:val="0042227D"/>
    <w:rsid w:val="004228BD"/>
    <w:rsid w:val="00422E1D"/>
    <w:rsid w:val="00427C69"/>
    <w:rsid w:val="00427D64"/>
    <w:rsid w:val="004325DC"/>
    <w:rsid w:val="00432992"/>
    <w:rsid w:val="00441477"/>
    <w:rsid w:val="004441D4"/>
    <w:rsid w:val="0044440F"/>
    <w:rsid w:val="0044497C"/>
    <w:rsid w:val="0044676D"/>
    <w:rsid w:val="004504B7"/>
    <w:rsid w:val="004505B0"/>
    <w:rsid w:val="00451B84"/>
    <w:rsid w:val="004522F5"/>
    <w:rsid w:val="00454814"/>
    <w:rsid w:val="00455C32"/>
    <w:rsid w:val="0045782B"/>
    <w:rsid w:val="004602FE"/>
    <w:rsid w:val="00460EA6"/>
    <w:rsid w:val="00464764"/>
    <w:rsid w:val="00467954"/>
    <w:rsid w:val="0047019D"/>
    <w:rsid w:val="00476C1F"/>
    <w:rsid w:val="00477B16"/>
    <w:rsid w:val="00480072"/>
    <w:rsid w:val="00490457"/>
    <w:rsid w:val="0049119A"/>
    <w:rsid w:val="00492E5A"/>
    <w:rsid w:val="004943E0"/>
    <w:rsid w:val="004A2E38"/>
    <w:rsid w:val="004A47D4"/>
    <w:rsid w:val="004B0708"/>
    <w:rsid w:val="004B4E04"/>
    <w:rsid w:val="004C793B"/>
    <w:rsid w:val="004D1939"/>
    <w:rsid w:val="004D5196"/>
    <w:rsid w:val="004E35C3"/>
    <w:rsid w:val="004F45CE"/>
    <w:rsid w:val="004F7B95"/>
    <w:rsid w:val="00505E3B"/>
    <w:rsid w:val="0051038C"/>
    <w:rsid w:val="0051278C"/>
    <w:rsid w:val="00515F5D"/>
    <w:rsid w:val="005166C1"/>
    <w:rsid w:val="00522471"/>
    <w:rsid w:val="00522C18"/>
    <w:rsid w:val="005245AF"/>
    <w:rsid w:val="005316AD"/>
    <w:rsid w:val="005337B8"/>
    <w:rsid w:val="00536048"/>
    <w:rsid w:val="00541CAA"/>
    <w:rsid w:val="00541E51"/>
    <w:rsid w:val="005454C3"/>
    <w:rsid w:val="00545A23"/>
    <w:rsid w:val="00547900"/>
    <w:rsid w:val="005520C3"/>
    <w:rsid w:val="00554CDD"/>
    <w:rsid w:val="00556056"/>
    <w:rsid w:val="005606A0"/>
    <w:rsid w:val="0056184A"/>
    <w:rsid w:val="00570D4F"/>
    <w:rsid w:val="00571356"/>
    <w:rsid w:val="00574B9E"/>
    <w:rsid w:val="00580EF8"/>
    <w:rsid w:val="00582399"/>
    <w:rsid w:val="005824BD"/>
    <w:rsid w:val="00586A05"/>
    <w:rsid w:val="00590C16"/>
    <w:rsid w:val="00593F9C"/>
    <w:rsid w:val="005976CA"/>
    <w:rsid w:val="00597E7F"/>
    <w:rsid w:val="00597EDA"/>
    <w:rsid w:val="005A3CD5"/>
    <w:rsid w:val="005A72D8"/>
    <w:rsid w:val="005B00FC"/>
    <w:rsid w:val="005B22D4"/>
    <w:rsid w:val="005B2790"/>
    <w:rsid w:val="005C60F1"/>
    <w:rsid w:val="005D0D0F"/>
    <w:rsid w:val="005D1796"/>
    <w:rsid w:val="005D1B7E"/>
    <w:rsid w:val="005D274E"/>
    <w:rsid w:val="005D61DB"/>
    <w:rsid w:val="005E018E"/>
    <w:rsid w:val="005E0B35"/>
    <w:rsid w:val="005E2714"/>
    <w:rsid w:val="005E46D3"/>
    <w:rsid w:val="005E6BE4"/>
    <w:rsid w:val="005F0AE9"/>
    <w:rsid w:val="005F0ED4"/>
    <w:rsid w:val="005F30CB"/>
    <w:rsid w:val="005F6770"/>
    <w:rsid w:val="006013E3"/>
    <w:rsid w:val="00603498"/>
    <w:rsid w:val="006069B7"/>
    <w:rsid w:val="00612339"/>
    <w:rsid w:val="0061245B"/>
    <w:rsid w:val="006126E4"/>
    <w:rsid w:val="006127B1"/>
    <w:rsid w:val="00614065"/>
    <w:rsid w:val="00614FED"/>
    <w:rsid w:val="00620E89"/>
    <w:rsid w:val="00621C5C"/>
    <w:rsid w:val="006220E0"/>
    <w:rsid w:val="00634E1D"/>
    <w:rsid w:val="006371A6"/>
    <w:rsid w:val="00640565"/>
    <w:rsid w:val="00641B12"/>
    <w:rsid w:val="006425E6"/>
    <w:rsid w:val="006448BA"/>
    <w:rsid w:val="006463D6"/>
    <w:rsid w:val="00651F0F"/>
    <w:rsid w:val="00664565"/>
    <w:rsid w:val="00664E60"/>
    <w:rsid w:val="006673C7"/>
    <w:rsid w:val="00667E2E"/>
    <w:rsid w:val="00670B7B"/>
    <w:rsid w:val="0067326E"/>
    <w:rsid w:val="006806BA"/>
    <w:rsid w:val="00681E38"/>
    <w:rsid w:val="00685479"/>
    <w:rsid w:val="00686BC5"/>
    <w:rsid w:val="00695ED2"/>
    <w:rsid w:val="006974E4"/>
    <w:rsid w:val="006A2822"/>
    <w:rsid w:val="006A303D"/>
    <w:rsid w:val="006A3760"/>
    <w:rsid w:val="006A3F90"/>
    <w:rsid w:val="006A762C"/>
    <w:rsid w:val="006B1006"/>
    <w:rsid w:val="006B1580"/>
    <w:rsid w:val="006B2726"/>
    <w:rsid w:val="006B3036"/>
    <w:rsid w:val="006B5B67"/>
    <w:rsid w:val="006C2CA7"/>
    <w:rsid w:val="006C4270"/>
    <w:rsid w:val="006C7A78"/>
    <w:rsid w:val="006D1643"/>
    <w:rsid w:val="006E504F"/>
    <w:rsid w:val="006E6629"/>
    <w:rsid w:val="006E7CE9"/>
    <w:rsid w:val="006F4414"/>
    <w:rsid w:val="006F589F"/>
    <w:rsid w:val="006F68BE"/>
    <w:rsid w:val="006F7253"/>
    <w:rsid w:val="00707AFB"/>
    <w:rsid w:val="007123BB"/>
    <w:rsid w:val="00715988"/>
    <w:rsid w:val="007175E8"/>
    <w:rsid w:val="0072335D"/>
    <w:rsid w:val="007262CD"/>
    <w:rsid w:val="00726364"/>
    <w:rsid w:val="00727219"/>
    <w:rsid w:val="0072771F"/>
    <w:rsid w:val="007306AA"/>
    <w:rsid w:val="00731991"/>
    <w:rsid w:val="007402B3"/>
    <w:rsid w:val="007406C6"/>
    <w:rsid w:val="00742297"/>
    <w:rsid w:val="0074581A"/>
    <w:rsid w:val="0074611A"/>
    <w:rsid w:val="00752338"/>
    <w:rsid w:val="00753083"/>
    <w:rsid w:val="007549A0"/>
    <w:rsid w:val="00762C40"/>
    <w:rsid w:val="00766B0A"/>
    <w:rsid w:val="00767A06"/>
    <w:rsid w:val="00786793"/>
    <w:rsid w:val="00790D2C"/>
    <w:rsid w:val="00791D78"/>
    <w:rsid w:val="00792CCF"/>
    <w:rsid w:val="007935D5"/>
    <w:rsid w:val="00795B95"/>
    <w:rsid w:val="007A0FBE"/>
    <w:rsid w:val="007A3CEC"/>
    <w:rsid w:val="007A61C8"/>
    <w:rsid w:val="007A7992"/>
    <w:rsid w:val="007B0791"/>
    <w:rsid w:val="007B1A80"/>
    <w:rsid w:val="007E48CC"/>
    <w:rsid w:val="007F3E1D"/>
    <w:rsid w:val="00801DE6"/>
    <w:rsid w:val="0080325F"/>
    <w:rsid w:val="008063B6"/>
    <w:rsid w:val="008173CB"/>
    <w:rsid w:val="00817E2B"/>
    <w:rsid w:val="008203E3"/>
    <w:rsid w:val="00824950"/>
    <w:rsid w:val="00827466"/>
    <w:rsid w:val="008325F4"/>
    <w:rsid w:val="00841BDF"/>
    <w:rsid w:val="00844FC0"/>
    <w:rsid w:val="00845500"/>
    <w:rsid w:val="0084609A"/>
    <w:rsid w:val="00846E18"/>
    <w:rsid w:val="008521C7"/>
    <w:rsid w:val="008578F0"/>
    <w:rsid w:val="00864464"/>
    <w:rsid w:val="00864984"/>
    <w:rsid w:val="00866229"/>
    <w:rsid w:val="00877DF1"/>
    <w:rsid w:val="00882969"/>
    <w:rsid w:val="00882C59"/>
    <w:rsid w:val="008900A8"/>
    <w:rsid w:val="008906D1"/>
    <w:rsid w:val="008955AC"/>
    <w:rsid w:val="00895F55"/>
    <w:rsid w:val="008A09AB"/>
    <w:rsid w:val="008A1F4A"/>
    <w:rsid w:val="008A2970"/>
    <w:rsid w:val="008A7796"/>
    <w:rsid w:val="008A7CCD"/>
    <w:rsid w:val="008B16FB"/>
    <w:rsid w:val="008D06D3"/>
    <w:rsid w:val="008D1418"/>
    <w:rsid w:val="008D2256"/>
    <w:rsid w:val="008E56DB"/>
    <w:rsid w:val="008E5F51"/>
    <w:rsid w:val="008E6B72"/>
    <w:rsid w:val="008F1EB3"/>
    <w:rsid w:val="008F483D"/>
    <w:rsid w:val="008F7221"/>
    <w:rsid w:val="00903599"/>
    <w:rsid w:val="00905DF0"/>
    <w:rsid w:val="009113FF"/>
    <w:rsid w:val="0091459C"/>
    <w:rsid w:val="00921FA2"/>
    <w:rsid w:val="00923F98"/>
    <w:rsid w:val="009245FE"/>
    <w:rsid w:val="00936A53"/>
    <w:rsid w:val="009375BC"/>
    <w:rsid w:val="00937DA7"/>
    <w:rsid w:val="00940678"/>
    <w:rsid w:val="00943091"/>
    <w:rsid w:val="009451B1"/>
    <w:rsid w:val="00945B72"/>
    <w:rsid w:val="00955661"/>
    <w:rsid w:val="00957799"/>
    <w:rsid w:val="00962045"/>
    <w:rsid w:val="00966622"/>
    <w:rsid w:val="0096757A"/>
    <w:rsid w:val="00972CB8"/>
    <w:rsid w:val="009760A7"/>
    <w:rsid w:val="00980E43"/>
    <w:rsid w:val="00996EE2"/>
    <w:rsid w:val="009A47E0"/>
    <w:rsid w:val="009B2826"/>
    <w:rsid w:val="009C1D26"/>
    <w:rsid w:val="009C2DE1"/>
    <w:rsid w:val="009C5213"/>
    <w:rsid w:val="009D59AB"/>
    <w:rsid w:val="009D602B"/>
    <w:rsid w:val="009D789F"/>
    <w:rsid w:val="009E6157"/>
    <w:rsid w:val="009F00D4"/>
    <w:rsid w:val="009F5543"/>
    <w:rsid w:val="009F58E1"/>
    <w:rsid w:val="00A00473"/>
    <w:rsid w:val="00A04EF3"/>
    <w:rsid w:val="00A05B31"/>
    <w:rsid w:val="00A076E7"/>
    <w:rsid w:val="00A07B48"/>
    <w:rsid w:val="00A14423"/>
    <w:rsid w:val="00A160B5"/>
    <w:rsid w:val="00A25481"/>
    <w:rsid w:val="00A547B3"/>
    <w:rsid w:val="00A56328"/>
    <w:rsid w:val="00A61AC0"/>
    <w:rsid w:val="00A70E2F"/>
    <w:rsid w:val="00A74BAE"/>
    <w:rsid w:val="00A7505D"/>
    <w:rsid w:val="00A77AC0"/>
    <w:rsid w:val="00A8029A"/>
    <w:rsid w:val="00A831C3"/>
    <w:rsid w:val="00A851E4"/>
    <w:rsid w:val="00A917B3"/>
    <w:rsid w:val="00A918E4"/>
    <w:rsid w:val="00A9491A"/>
    <w:rsid w:val="00AA79C9"/>
    <w:rsid w:val="00AA7B9B"/>
    <w:rsid w:val="00AB7E61"/>
    <w:rsid w:val="00AC2BC1"/>
    <w:rsid w:val="00AC46A8"/>
    <w:rsid w:val="00AD3E9D"/>
    <w:rsid w:val="00AD5ED7"/>
    <w:rsid w:val="00AE496B"/>
    <w:rsid w:val="00AE6202"/>
    <w:rsid w:val="00AF36ED"/>
    <w:rsid w:val="00AF399C"/>
    <w:rsid w:val="00AF3B45"/>
    <w:rsid w:val="00AF3B6A"/>
    <w:rsid w:val="00AF4347"/>
    <w:rsid w:val="00AF5FE7"/>
    <w:rsid w:val="00AF70DF"/>
    <w:rsid w:val="00B0136F"/>
    <w:rsid w:val="00B04AFC"/>
    <w:rsid w:val="00B14349"/>
    <w:rsid w:val="00B27347"/>
    <w:rsid w:val="00B413B7"/>
    <w:rsid w:val="00B63EBA"/>
    <w:rsid w:val="00B658AB"/>
    <w:rsid w:val="00B65D75"/>
    <w:rsid w:val="00B83600"/>
    <w:rsid w:val="00B84243"/>
    <w:rsid w:val="00B85865"/>
    <w:rsid w:val="00B876DF"/>
    <w:rsid w:val="00B9396F"/>
    <w:rsid w:val="00B9522F"/>
    <w:rsid w:val="00BA2B17"/>
    <w:rsid w:val="00BA55A6"/>
    <w:rsid w:val="00BB5397"/>
    <w:rsid w:val="00BC4BC9"/>
    <w:rsid w:val="00BD1190"/>
    <w:rsid w:val="00BD26E6"/>
    <w:rsid w:val="00BD378C"/>
    <w:rsid w:val="00BD562C"/>
    <w:rsid w:val="00BE6D7A"/>
    <w:rsid w:val="00BF0907"/>
    <w:rsid w:val="00BF27D7"/>
    <w:rsid w:val="00C01705"/>
    <w:rsid w:val="00C02282"/>
    <w:rsid w:val="00C02607"/>
    <w:rsid w:val="00C04C2D"/>
    <w:rsid w:val="00C133D0"/>
    <w:rsid w:val="00C13BA6"/>
    <w:rsid w:val="00C16ECC"/>
    <w:rsid w:val="00C22D3C"/>
    <w:rsid w:val="00C3080B"/>
    <w:rsid w:val="00C33FEE"/>
    <w:rsid w:val="00C40B98"/>
    <w:rsid w:val="00C41B15"/>
    <w:rsid w:val="00C53F77"/>
    <w:rsid w:val="00C54A1A"/>
    <w:rsid w:val="00C54BD8"/>
    <w:rsid w:val="00C60968"/>
    <w:rsid w:val="00C628F7"/>
    <w:rsid w:val="00C6421A"/>
    <w:rsid w:val="00C65F57"/>
    <w:rsid w:val="00C74408"/>
    <w:rsid w:val="00C8459C"/>
    <w:rsid w:val="00C854C7"/>
    <w:rsid w:val="00C91FDD"/>
    <w:rsid w:val="00C93EA6"/>
    <w:rsid w:val="00CA58B5"/>
    <w:rsid w:val="00CB1A12"/>
    <w:rsid w:val="00CC20B4"/>
    <w:rsid w:val="00CC217D"/>
    <w:rsid w:val="00CC2568"/>
    <w:rsid w:val="00CC40EB"/>
    <w:rsid w:val="00CC7887"/>
    <w:rsid w:val="00CE0782"/>
    <w:rsid w:val="00CE1C03"/>
    <w:rsid w:val="00CE53AB"/>
    <w:rsid w:val="00CE543A"/>
    <w:rsid w:val="00CE5EBE"/>
    <w:rsid w:val="00CE6182"/>
    <w:rsid w:val="00CF19A6"/>
    <w:rsid w:val="00CF1E09"/>
    <w:rsid w:val="00CF36C5"/>
    <w:rsid w:val="00D02572"/>
    <w:rsid w:val="00D02EF1"/>
    <w:rsid w:val="00D03957"/>
    <w:rsid w:val="00D070E7"/>
    <w:rsid w:val="00D074EA"/>
    <w:rsid w:val="00D176EB"/>
    <w:rsid w:val="00D203FE"/>
    <w:rsid w:val="00D26469"/>
    <w:rsid w:val="00D344B2"/>
    <w:rsid w:val="00D450AC"/>
    <w:rsid w:val="00D47883"/>
    <w:rsid w:val="00D54895"/>
    <w:rsid w:val="00D60543"/>
    <w:rsid w:val="00D63D9C"/>
    <w:rsid w:val="00D67D80"/>
    <w:rsid w:val="00D7443D"/>
    <w:rsid w:val="00D76A7E"/>
    <w:rsid w:val="00D80388"/>
    <w:rsid w:val="00D806D3"/>
    <w:rsid w:val="00D8114F"/>
    <w:rsid w:val="00D81944"/>
    <w:rsid w:val="00D81D2E"/>
    <w:rsid w:val="00D85E58"/>
    <w:rsid w:val="00D8763B"/>
    <w:rsid w:val="00D94B6D"/>
    <w:rsid w:val="00D9648C"/>
    <w:rsid w:val="00D9720E"/>
    <w:rsid w:val="00DA405A"/>
    <w:rsid w:val="00DA77A6"/>
    <w:rsid w:val="00DA7E49"/>
    <w:rsid w:val="00DB2443"/>
    <w:rsid w:val="00DC04B6"/>
    <w:rsid w:val="00DC1C23"/>
    <w:rsid w:val="00DC4FD4"/>
    <w:rsid w:val="00DD11D2"/>
    <w:rsid w:val="00DD151E"/>
    <w:rsid w:val="00DD457A"/>
    <w:rsid w:val="00DD5FB8"/>
    <w:rsid w:val="00DE0A8D"/>
    <w:rsid w:val="00DE146C"/>
    <w:rsid w:val="00DE529D"/>
    <w:rsid w:val="00DE7E83"/>
    <w:rsid w:val="00DF4D68"/>
    <w:rsid w:val="00DF5066"/>
    <w:rsid w:val="00DF74C3"/>
    <w:rsid w:val="00E01B4E"/>
    <w:rsid w:val="00E12001"/>
    <w:rsid w:val="00E12F0A"/>
    <w:rsid w:val="00E14328"/>
    <w:rsid w:val="00E21F77"/>
    <w:rsid w:val="00E236D7"/>
    <w:rsid w:val="00E26D14"/>
    <w:rsid w:val="00E2AE76"/>
    <w:rsid w:val="00E32BC4"/>
    <w:rsid w:val="00E332B6"/>
    <w:rsid w:val="00E368FB"/>
    <w:rsid w:val="00E3795E"/>
    <w:rsid w:val="00E4383A"/>
    <w:rsid w:val="00E5287E"/>
    <w:rsid w:val="00E5540D"/>
    <w:rsid w:val="00E55AE8"/>
    <w:rsid w:val="00E644F2"/>
    <w:rsid w:val="00E673FE"/>
    <w:rsid w:val="00E776D1"/>
    <w:rsid w:val="00E82940"/>
    <w:rsid w:val="00E82FE1"/>
    <w:rsid w:val="00E83C69"/>
    <w:rsid w:val="00EB15BE"/>
    <w:rsid w:val="00EC26A5"/>
    <w:rsid w:val="00EC42FA"/>
    <w:rsid w:val="00EC698B"/>
    <w:rsid w:val="00ED41BD"/>
    <w:rsid w:val="00ED569F"/>
    <w:rsid w:val="00ED782E"/>
    <w:rsid w:val="00EE1658"/>
    <w:rsid w:val="00EE72DE"/>
    <w:rsid w:val="00EF2CAA"/>
    <w:rsid w:val="00F02021"/>
    <w:rsid w:val="00F10B17"/>
    <w:rsid w:val="00F10E77"/>
    <w:rsid w:val="00F14EC7"/>
    <w:rsid w:val="00F210CA"/>
    <w:rsid w:val="00F335B4"/>
    <w:rsid w:val="00F336C1"/>
    <w:rsid w:val="00F50373"/>
    <w:rsid w:val="00F51214"/>
    <w:rsid w:val="00F56C2D"/>
    <w:rsid w:val="00F5746F"/>
    <w:rsid w:val="00F76EAE"/>
    <w:rsid w:val="00F76F47"/>
    <w:rsid w:val="00F80FB7"/>
    <w:rsid w:val="00F83116"/>
    <w:rsid w:val="00F834D4"/>
    <w:rsid w:val="00F83832"/>
    <w:rsid w:val="00F9679C"/>
    <w:rsid w:val="00FA5092"/>
    <w:rsid w:val="00FA61ED"/>
    <w:rsid w:val="00FA6D25"/>
    <w:rsid w:val="00FB251C"/>
    <w:rsid w:val="00FB2E19"/>
    <w:rsid w:val="00FB3319"/>
    <w:rsid w:val="00FB3ED9"/>
    <w:rsid w:val="00FB4221"/>
    <w:rsid w:val="00FB491A"/>
    <w:rsid w:val="00FB7547"/>
    <w:rsid w:val="00FC2928"/>
    <w:rsid w:val="00FC452A"/>
    <w:rsid w:val="00FE0FDC"/>
    <w:rsid w:val="00FE343D"/>
    <w:rsid w:val="00FE50E0"/>
    <w:rsid w:val="00FE69DC"/>
    <w:rsid w:val="00FF1A03"/>
    <w:rsid w:val="00FF2795"/>
    <w:rsid w:val="00FF7CE7"/>
    <w:rsid w:val="013610BF"/>
    <w:rsid w:val="0142807F"/>
    <w:rsid w:val="014BB13D"/>
    <w:rsid w:val="0150F60A"/>
    <w:rsid w:val="017B3984"/>
    <w:rsid w:val="0186B2B5"/>
    <w:rsid w:val="019112D7"/>
    <w:rsid w:val="01B79C73"/>
    <w:rsid w:val="0256F4E4"/>
    <w:rsid w:val="026282AD"/>
    <w:rsid w:val="0268972B"/>
    <w:rsid w:val="026D042F"/>
    <w:rsid w:val="02BF0EE3"/>
    <w:rsid w:val="030B04A5"/>
    <w:rsid w:val="03566151"/>
    <w:rsid w:val="037DF13A"/>
    <w:rsid w:val="03CF47CD"/>
    <w:rsid w:val="03E26241"/>
    <w:rsid w:val="03E2A93B"/>
    <w:rsid w:val="041196CC"/>
    <w:rsid w:val="0447361F"/>
    <w:rsid w:val="046BEEAC"/>
    <w:rsid w:val="04A9DD18"/>
    <w:rsid w:val="04B2DA46"/>
    <w:rsid w:val="04B4DBB9"/>
    <w:rsid w:val="04D3DBA5"/>
    <w:rsid w:val="04F94A2F"/>
    <w:rsid w:val="05B45B1F"/>
    <w:rsid w:val="05C3FB1E"/>
    <w:rsid w:val="05D4149E"/>
    <w:rsid w:val="05FE507D"/>
    <w:rsid w:val="061662D6"/>
    <w:rsid w:val="063959BC"/>
    <w:rsid w:val="064310C8"/>
    <w:rsid w:val="06789C66"/>
    <w:rsid w:val="06878F60"/>
    <w:rsid w:val="068B7818"/>
    <w:rsid w:val="06A52549"/>
    <w:rsid w:val="06AB1E31"/>
    <w:rsid w:val="06AC62D6"/>
    <w:rsid w:val="070A5A01"/>
    <w:rsid w:val="0721DA85"/>
    <w:rsid w:val="073D89D8"/>
    <w:rsid w:val="079C2023"/>
    <w:rsid w:val="07E09573"/>
    <w:rsid w:val="080D9D2F"/>
    <w:rsid w:val="081F833C"/>
    <w:rsid w:val="084C22B0"/>
    <w:rsid w:val="084FD583"/>
    <w:rsid w:val="08589419"/>
    <w:rsid w:val="0863D739"/>
    <w:rsid w:val="08AED0FD"/>
    <w:rsid w:val="08EDC05B"/>
    <w:rsid w:val="090AE0FB"/>
    <w:rsid w:val="0918EFD7"/>
    <w:rsid w:val="09262253"/>
    <w:rsid w:val="095C6DB4"/>
    <w:rsid w:val="097E8A76"/>
    <w:rsid w:val="09995359"/>
    <w:rsid w:val="09C5B722"/>
    <w:rsid w:val="09DA9C53"/>
    <w:rsid w:val="0A07F7DB"/>
    <w:rsid w:val="0A17F19E"/>
    <w:rsid w:val="0A551390"/>
    <w:rsid w:val="0A5C8C08"/>
    <w:rsid w:val="0A611530"/>
    <w:rsid w:val="0A7218DC"/>
    <w:rsid w:val="0A9CE0CD"/>
    <w:rsid w:val="0AB795FB"/>
    <w:rsid w:val="0AD1F21E"/>
    <w:rsid w:val="0AEEED32"/>
    <w:rsid w:val="0B164A59"/>
    <w:rsid w:val="0B32F362"/>
    <w:rsid w:val="0B3BF8CF"/>
    <w:rsid w:val="0B491ED2"/>
    <w:rsid w:val="0B72EDEF"/>
    <w:rsid w:val="0B80CF93"/>
    <w:rsid w:val="0B9B77FB"/>
    <w:rsid w:val="0BEADFE8"/>
    <w:rsid w:val="0BEBD9A0"/>
    <w:rsid w:val="0C386FA7"/>
    <w:rsid w:val="0C447F67"/>
    <w:rsid w:val="0C68F6C8"/>
    <w:rsid w:val="0C9F23A5"/>
    <w:rsid w:val="0CFF319B"/>
    <w:rsid w:val="0D2C053C"/>
    <w:rsid w:val="0D45BCEB"/>
    <w:rsid w:val="0D4B30A7"/>
    <w:rsid w:val="0D76065C"/>
    <w:rsid w:val="0DA3C2B3"/>
    <w:rsid w:val="0DB53801"/>
    <w:rsid w:val="0E515633"/>
    <w:rsid w:val="0E5D14E1"/>
    <w:rsid w:val="0E7D0E91"/>
    <w:rsid w:val="0EAC06B2"/>
    <w:rsid w:val="0EEF022D"/>
    <w:rsid w:val="0F0E1750"/>
    <w:rsid w:val="0F187E75"/>
    <w:rsid w:val="0F251BFF"/>
    <w:rsid w:val="0F3F9314"/>
    <w:rsid w:val="0F633A6E"/>
    <w:rsid w:val="0F6BE445"/>
    <w:rsid w:val="0F72F901"/>
    <w:rsid w:val="0F81321B"/>
    <w:rsid w:val="1001506F"/>
    <w:rsid w:val="101178C4"/>
    <w:rsid w:val="101265C9"/>
    <w:rsid w:val="103656D7"/>
    <w:rsid w:val="107E9AF6"/>
    <w:rsid w:val="10C0FE61"/>
    <w:rsid w:val="118E33C1"/>
    <w:rsid w:val="11AB463B"/>
    <w:rsid w:val="11D12DD7"/>
    <w:rsid w:val="11F60AC4"/>
    <w:rsid w:val="121652FE"/>
    <w:rsid w:val="1226CF1F"/>
    <w:rsid w:val="123E2AC1"/>
    <w:rsid w:val="1242C64F"/>
    <w:rsid w:val="1248FC36"/>
    <w:rsid w:val="12558439"/>
    <w:rsid w:val="127733D6"/>
    <w:rsid w:val="129D72EE"/>
    <w:rsid w:val="12B3E054"/>
    <w:rsid w:val="12BD6FE0"/>
    <w:rsid w:val="12CC6345"/>
    <w:rsid w:val="12CDEEA2"/>
    <w:rsid w:val="12F68FC1"/>
    <w:rsid w:val="13012AD4"/>
    <w:rsid w:val="1321A33B"/>
    <w:rsid w:val="135CD3B3"/>
    <w:rsid w:val="1380B177"/>
    <w:rsid w:val="138519B5"/>
    <w:rsid w:val="139189D6"/>
    <w:rsid w:val="13978300"/>
    <w:rsid w:val="139BD612"/>
    <w:rsid w:val="13B00734"/>
    <w:rsid w:val="13B3A16A"/>
    <w:rsid w:val="13E0010F"/>
    <w:rsid w:val="14084054"/>
    <w:rsid w:val="140B7420"/>
    <w:rsid w:val="14202167"/>
    <w:rsid w:val="14981AAA"/>
    <w:rsid w:val="14A99545"/>
    <w:rsid w:val="14C32708"/>
    <w:rsid w:val="14F0B9E5"/>
    <w:rsid w:val="150B0D98"/>
    <w:rsid w:val="1524B3B0"/>
    <w:rsid w:val="15636E45"/>
    <w:rsid w:val="1563965D"/>
    <w:rsid w:val="15832B6C"/>
    <w:rsid w:val="15BD568B"/>
    <w:rsid w:val="15D43BE9"/>
    <w:rsid w:val="1607C77F"/>
    <w:rsid w:val="163BEE15"/>
    <w:rsid w:val="164DD1E0"/>
    <w:rsid w:val="1660B6B7"/>
    <w:rsid w:val="16709319"/>
    <w:rsid w:val="16947475"/>
    <w:rsid w:val="16DC9FF3"/>
    <w:rsid w:val="16F77C2B"/>
    <w:rsid w:val="1701D4E5"/>
    <w:rsid w:val="17082CAD"/>
    <w:rsid w:val="173D3D88"/>
    <w:rsid w:val="1752927F"/>
    <w:rsid w:val="177E62FC"/>
    <w:rsid w:val="1799CB80"/>
    <w:rsid w:val="17A95396"/>
    <w:rsid w:val="17EEA545"/>
    <w:rsid w:val="180A7C1B"/>
    <w:rsid w:val="183E67EC"/>
    <w:rsid w:val="184E91B8"/>
    <w:rsid w:val="18542039"/>
    <w:rsid w:val="185EC0E6"/>
    <w:rsid w:val="18709F83"/>
    <w:rsid w:val="1888267B"/>
    <w:rsid w:val="18960008"/>
    <w:rsid w:val="18D90DE9"/>
    <w:rsid w:val="190B0B7F"/>
    <w:rsid w:val="1925E356"/>
    <w:rsid w:val="1927721E"/>
    <w:rsid w:val="1988399F"/>
    <w:rsid w:val="19B5CB63"/>
    <w:rsid w:val="19BFEBC7"/>
    <w:rsid w:val="19C1D31F"/>
    <w:rsid w:val="19C7C1B1"/>
    <w:rsid w:val="19D3C39E"/>
    <w:rsid w:val="1A8264C9"/>
    <w:rsid w:val="1A8A3341"/>
    <w:rsid w:val="1A900DBD"/>
    <w:rsid w:val="1AA31B2E"/>
    <w:rsid w:val="1ABF4776"/>
    <w:rsid w:val="1ACF343B"/>
    <w:rsid w:val="1AF873A4"/>
    <w:rsid w:val="1AFB46CD"/>
    <w:rsid w:val="1B366CCF"/>
    <w:rsid w:val="1B5B9199"/>
    <w:rsid w:val="1B65BF40"/>
    <w:rsid w:val="1B705F6B"/>
    <w:rsid w:val="1B860DB7"/>
    <w:rsid w:val="1B88F977"/>
    <w:rsid w:val="1BE4D525"/>
    <w:rsid w:val="1BF4CB23"/>
    <w:rsid w:val="1C0EC270"/>
    <w:rsid w:val="1C1A8E50"/>
    <w:rsid w:val="1C2C0287"/>
    <w:rsid w:val="1C365DE6"/>
    <w:rsid w:val="1C44B4BA"/>
    <w:rsid w:val="1C7B1CA3"/>
    <w:rsid w:val="1CC21668"/>
    <w:rsid w:val="1CD8BDD6"/>
    <w:rsid w:val="1CDBFD7B"/>
    <w:rsid w:val="1D03839F"/>
    <w:rsid w:val="1D07AA32"/>
    <w:rsid w:val="1D2CA7C8"/>
    <w:rsid w:val="1D36A10A"/>
    <w:rsid w:val="1D60C73E"/>
    <w:rsid w:val="1DBD7492"/>
    <w:rsid w:val="1E267F42"/>
    <w:rsid w:val="1E2CBDB5"/>
    <w:rsid w:val="1EAB1030"/>
    <w:rsid w:val="1EB5281C"/>
    <w:rsid w:val="1EC73FBA"/>
    <w:rsid w:val="1ED2716B"/>
    <w:rsid w:val="1EE379CD"/>
    <w:rsid w:val="1EEDEFC2"/>
    <w:rsid w:val="1EF6ACEE"/>
    <w:rsid w:val="1F088B50"/>
    <w:rsid w:val="1F1E1342"/>
    <w:rsid w:val="1F35871A"/>
    <w:rsid w:val="1FC3D71D"/>
    <w:rsid w:val="1FD8B09E"/>
    <w:rsid w:val="1FE2DD65"/>
    <w:rsid w:val="1FEDC769"/>
    <w:rsid w:val="1FF579FC"/>
    <w:rsid w:val="204BB8E6"/>
    <w:rsid w:val="205B519F"/>
    <w:rsid w:val="2063C071"/>
    <w:rsid w:val="207634E0"/>
    <w:rsid w:val="207A38E9"/>
    <w:rsid w:val="20E6C4BC"/>
    <w:rsid w:val="20F8DD4D"/>
    <w:rsid w:val="214DABC4"/>
    <w:rsid w:val="21821F0F"/>
    <w:rsid w:val="21CC00B0"/>
    <w:rsid w:val="221B1A8F"/>
    <w:rsid w:val="22310AE6"/>
    <w:rsid w:val="2244E06F"/>
    <w:rsid w:val="2248F59F"/>
    <w:rsid w:val="22586FAF"/>
    <w:rsid w:val="22717F90"/>
    <w:rsid w:val="227E03F4"/>
    <w:rsid w:val="22BB0067"/>
    <w:rsid w:val="22D6A383"/>
    <w:rsid w:val="22EDE404"/>
    <w:rsid w:val="22F034BF"/>
    <w:rsid w:val="23017D76"/>
    <w:rsid w:val="233DCB08"/>
    <w:rsid w:val="2392C6E1"/>
    <w:rsid w:val="23986897"/>
    <w:rsid w:val="23F5570B"/>
    <w:rsid w:val="2423AE16"/>
    <w:rsid w:val="2439EA72"/>
    <w:rsid w:val="2449ED91"/>
    <w:rsid w:val="2496FB4D"/>
    <w:rsid w:val="24A74192"/>
    <w:rsid w:val="24E3DF02"/>
    <w:rsid w:val="24FDDEF4"/>
    <w:rsid w:val="25393D07"/>
    <w:rsid w:val="2546999A"/>
    <w:rsid w:val="257C8131"/>
    <w:rsid w:val="25B03042"/>
    <w:rsid w:val="25D23A08"/>
    <w:rsid w:val="26028AD1"/>
    <w:rsid w:val="2614F455"/>
    <w:rsid w:val="26469048"/>
    <w:rsid w:val="264C42BC"/>
    <w:rsid w:val="269993D6"/>
    <w:rsid w:val="26DD8350"/>
    <w:rsid w:val="271A7BA6"/>
    <w:rsid w:val="275CBBA1"/>
    <w:rsid w:val="27885DB2"/>
    <w:rsid w:val="279F16D7"/>
    <w:rsid w:val="27B039F2"/>
    <w:rsid w:val="27DC008C"/>
    <w:rsid w:val="280D00EF"/>
    <w:rsid w:val="28172FF4"/>
    <w:rsid w:val="2863343C"/>
    <w:rsid w:val="28784128"/>
    <w:rsid w:val="287EC326"/>
    <w:rsid w:val="28A3A5D2"/>
    <w:rsid w:val="28B1ECEC"/>
    <w:rsid w:val="28CE3BED"/>
    <w:rsid w:val="28D8B7A3"/>
    <w:rsid w:val="290BB899"/>
    <w:rsid w:val="29314048"/>
    <w:rsid w:val="29474741"/>
    <w:rsid w:val="29585BAE"/>
    <w:rsid w:val="2958CDA7"/>
    <w:rsid w:val="29599FAB"/>
    <w:rsid w:val="29A16F5A"/>
    <w:rsid w:val="29B59DB4"/>
    <w:rsid w:val="29EE3141"/>
    <w:rsid w:val="29F06983"/>
    <w:rsid w:val="2A038C2F"/>
    <w:rsid w:val="2A1C4EB4"/>
    <w:rsid w:val="2A5C4A2D"/>
    <w:rsid w:val="2A767412"/>
    <w:rsid w:val="2A7C3D11"/>
    <w:rsid w:val="2AB87897"/>
    <w:rsid w:val="2AC51F06"/>
    <w:rsid w:val="2ACF87CF"/>
    <w:rsid w:val="2AE070CD"/>
    <w:rsid w:val="2B7B9CE6"/>
    <w:rsid w:val="2B98606C"/>
    <w:rsid w:val="2B9984BC"/>
    <w:rsid w:val="2BF81A8E"/>
    <w:rsid w:val="2C1283CF"/>
    <w:rsid w:val="2C1A8B2D"/>
    <w:rsid w:val="2C237079"/>
    <w:rsid w:val="2C3D83D2"/>
    <w:rsid w:val="2C88CF3C"/>
    <w:rsid w:val="2CCC5C30"/>
    <w:rsid w:val="2CD5F089"/>
    <w:rsid w:val="2CD9DE14"/>
    <w:rsid w:val="2D158020"/>
    <w:rsid w:val="2D159DD9"/>
    <w:rsid w:val="2D8677D2"/>
    <w:rsid w:val="2DA0AD56"/>
    <w:rsid w:val="2DAC28C6"/>
    <w:rsid w:val="2DB2D4C8"/>
    <w:rsid w:val="2DCCAF7B"/>
    <w:rsid w:val="2DE33945"/>
    <w:rsid w:val="2DEDD223"/>
    <w:rsid w:val="2DEEBFFD"/>
    <w:rsid w:val="2E25474E"/>
    <w:rsid w:val="2E5979CC"/>
    <w:rsid w:val="2E6EF241"/>
    <w:rsid w:val="2E83F3E5"/>
    <w:rsid w:val="2ED49A91"/>
    <w:rsid w:val="2EF9BEF9"/>
    <w:rsid w:val="2F0123B5"/>
    <w:rsid w:val="2F4C387D"/>
    <w:rsid w:val="2F59FFE9"/>
    <w:rsid w:val="2F670F8B"/>
    <w:rsid w:val="2F6E4ACB"/>
    <w:rsid w:val="2F81B499"/>
    <w:rsid w:val="2F993475"/>
    <w:rsid w:val="2FC886E6"/>
    <w:rsid w:val="2FDA86D4"/>
    <w:rsid w:val="30E3C988"/>
    <w:rsid w:val="310226F6"/>
    <w:rsid w:val="31045C9D"/>
    <w:rsid w:val="3107A8FC"/>
    <w:rsid w:val="31158662"/>
    <w:rsid w:val="318007F2"/>
    <w:rsid w:val="3186B3C4"/>
    <w:rsid w:val="319FCD53"/>
    <w:rsid w:val="31C56DAE"/>
    <w:rsid w:val="31DFB11F"/>
    <w:rsid w:val="31F112B4"/>
    <w:rsid w:val="32496E2B"/>
    <w:rsid w:val="324E0546"/>
    <w:rsid w:val="32EF55C6"/>
    <w:rsid w:val="32FC08E8"/>
    <w:rsid w:val="330735E7"/>
    <w:rsid w:val="3319892F"/>
    <w:rsid w:val="3325B18A"/>
    <w:rsid w:val="3326CE57"/>
    <w:rsid w:val="332F154E"/>
    <w:rsid w:val="334E74FE"/>
    <w:rsid w:val="334F693C"/>
    <w:rsid w:val="33AF2500"/>
    <w:rsid w:val="33C5C8C8"/>
    <w:rsid w:val="341C1259"/>
    <w:rsid w:val="3421311A"/>
    <w:rsid w:val="3431D0C5"/>
    <w:rsid w:val="34A394A1"/>
    <w:rsid w:val="34C997CD"/>
    <w:rsid w:val="3580054F"/>
    <w:rsid w:val="3597F63D"/>
    <w:rsid w:val="359E474C"/>
    <w:rsid w:val="359E7A8F"/>
    <w:rsid w:val="35A0AB60"/>
    <w:rsid w:val="35C7A215"/>
    <w:rsid w:val="35DB2EE6"/>
    <w:rsid w:val="36262C68"/>
    <w:rsid w:val="363E882E"/>
    <w:rsid w:val="36411D38"/>
    <w:rsid w:val="366973F5"/>
    <w:rsid w:val="366F4C4A"/>
    <w:rsid w:val="367958F4"/>
    <w:rsid w:val="36A32D33"/>
    <w:rsid w:val="36B8814C"/>
    <w:rsid w:val="36BB2A83"/>
    <w:rsid w:val="36D82EE5"/>
    <w:rsid w:val="371EDB12"/>
    <w:rsid w:val="372ADE0E"/>
    <w:rsid w:val="37436ED9"/>
    <w:rsid w:val="376DB9BB"/>
    <w:rsid w:val="3772C5C1"/>
    <w:rsid w:val="377DD66A"/>
    <w:rsid w:val="3793ECD0"/>
    <w:rsid w:val="37ADC023"/>
    <w:rsid w:val="37B1EDFA"/>
    <w:rsid w:val="382A07AA"/>
    <w:rsid w:val="382A4F51"/>
    <w:rsid w:val="3876E374"/>
    <w:rsid w:val="38B7A611"/>
    <w:rsid w:val="38D60E4F"/>
    <w:rsid w:val="38F3E874"/>
    <w:rsid w:val="390815CC"/>
    <w:rsid w:val="390F6E82"/>
    <w:rsid w:val="39788CC5"/>
    <w:rsid w:val="397B2AD5"/>
    <w:rsid w:val="3984E4E8"/>
    <w:rsid w:val="39971297"/>
    <w:rsid w:val="39AD93BA"/>
    <w:rsid w:val="39DAA84D"/>
    <w:rsid w:val="3A21466D"/>
    <w:rsid w:val="3A29D468"/>
    <w:rsid w:val="3A5F176A"/>
    <w:rsid w:val="3A762C70"/>
    <w:rsid w:val="3A929954"/>
    <w:rsid w:val="3AD14DCC"/>
    <w:rsid w:val="3AFADB69"/>
    <w:rsid w:val="3AFBB7BF"/>
    <w:rsid w:val="3B2FF230"/>
    <w:rsid w:val="3B76872D"/>
    <w:rsid w:val="3BBFF7BA"/>
    <w:rsid w:val="3BF28731"/>
    <w:rsid w:val="3BF61DEE"/>
    <w:rsid w:val="3C284DC4"/>
    <w:rsid w:val="3C577629"/>
    <w:rsid w:val="3C84D85E"/>
    <w:rsid w:val="3CA7B39C"/>
    <w:rsid w:val="3CAC7FE6"/>
    <w:rsid w:val="3CC2C8B6"/>
    <w:rsid w:val="3CDC8115"/>
    <w:rsid w:val="3CF7506E"/>
    <w:rsid w:val="3CF909FA"/>
    <w:rsid w:val="3D2CDEE4"/>
    <w:rsid w:val="3D52A10D"/>
    <w:rsid w:val="3D5A05C9"/>
    <w:rsid w:val="3D6AFD5C"/>
    <w:rsid w:val="3D6D97D1"/>
    <w:rsid w:val="3D760E95"/>
    <w:rsid w:val="3DB11106"/>
    <w:rsid w:val="3DC24392"/>
    <w:rsid w:val="3DC85682"/>
    <w:rsid w:val="3DE2DFA5"/>
    <w:rsid w:val="3E04AE61"/>
    <w:rsid w:val="3E2642FD"/>
    <w:rsid w:val="3E42B0ED"/>
    <w:rsid w:val="3E4E73D4"/>
    <w:rsid w:val="3E71DCE1"/>
    <w:rsid w:val="3E7F4BAF"/>
    <w:rsid w:val="3E8947C1"/>
    <w:rsid w:val="3EA90513"/>
    <w:rsid w:val="3EEF1C79"/>
    <w:rsid w:val="3F037DD1"/>
    <w:rsid w:val="3F0ED5D4"/>
    <w:rsid w:val="3F1D8D2B"/>
    <w:rsid w:val="3F2260A8"/>
    <w:rsid w:val="3F2EE8E6"/>
    <w:rsid w:val="3FED5869"/>
    <w:rsid w:val="40399681"/>
    <w:rsid w:val="40503182"/>
    <w:rsid w:val="407C12B7"/>
    <w:rsid w:val="4084D8B4"/>
    <w:rsid w:val="4168E41D"/>
    <w:rsid w:val="41836598"/>
    <w:rsid w:val="41980A8F"/>
    <w:rsid w:val="42251EEA"/>
    <w:rsid w:val="425A5716"/>
    <w:rsid w:val="4262C246"/>
    <w:rsid w:val="427C53D9"/>
    <w:rsid w:val="42DB9CCA"/>
    <w:rsid w:val="42EC5299"/>
    <w:rsid w:val="430E834B"/>
    <w:rsid w:val="4317397D"/>
    <w:rsid w:val="4345B886"/>
    <w:rsid w:val="434BC299"/>
    <w:rsid w:val="43567855"/>
    <w:rsid w:val="4359AF04"/>
    <w:rsid w:val="439EA7BD"/>
    <w:rsid w:val="43A77097"/>
    <w:rsid w:val="43B0CB3E"/>
    <w:rsid w:val="43B9E18A"/>
    <w:rsid w:val="43C5BC6C"/>
    <w:rsid w:val="43E77822"/>
    <w:rsid w:val="43F7DF3E"/>
    <w:rsid w:val="4440279C"/>
    <w:rsid w:val="446C76D5"/>
    <w:rsid w:val="4486C729"/>
    <w:rsid w:val="44CFA09A"/>
    <w:rsid w:val="45099CD3"/>
    <w:rsid w:val="4521B62C"/>
    <w:rsid w:val="452767D0"/>
    <w:rsid w:val="4567F2F9"/>
    <w:rsid w:val="456E04DE"/>
    <w:rsid w:val="45762C69"/>
    <w:rsid w:val="459E253A"/>
    <w:rsid w:val="45B64683"/>
    <w:rsid w:val="45C2436A"/>
    <w:rsid w:val="463B471A"/>
    <w:rsid w:val="465CE7F9"/>
    <w:rsid w:val="468FFF10"/>
    <w:rsid w:val="471BD67F"/>
    <w:rsid w:val="471F15EC"/>
    <w:rsid w:val="475127E6"/>
    <w:rsid w:val="476114E8"/>
    <w:rsid w:val="476F6708"/>
    <w:rsid w:val="4772A77C"/>
    <w:rsid w:val="47B07CA4"/>
    <w:rsid w:val="47B681AE"/>
    <w:rsid w:val="47B72CF9"/>
    <w:rsid w:val="47C454AD"/>
    <w:rsid w:val="47ECB12C"/>
    <w:rsid w:val="480D6700"/>
    <w:rsid w:val="48131C81"/>
    <w:rsid w:val="483B17A1"/>
    <w:rsid w:val="487566D5"/>
    <w:rsid w:val="48766EF0"/>
    <w:rsid w:val="487F8184"/>
    <w:rsid w:val="48DAB8D3"/>
    <w:rsid w:val="48E21BD0"/>
    <w:rsid w:val="48E57C69"/>
    <w:rsid w:val="48E6903C"/>
    <w:rsid w:val="491398BF"/>
    <w:rsid w:val="492FBBF4"/>
    <w:rsid w:val="4945F3D7"/>
    <w:rsid w:val="49847E80"/>
    <w:rsid w:val="4992DDAA"/>
    <w:rsid w:val="4A053E21"/>
    <w:rsid w:val="4A475978"/>
    <w:rsid w:val="4AA1F6F9"/>
    <w:rsid w:val="4AA26348"/>
    <w:rsid w:val="4AA85788"/>
    <w:rsid w:val="4AE6036A"/>
    <w:rsid w:val="4B013767"/>
    <w:rsid w:val="4B037235"/>
    <w:rsid w:val="4B617EB0"/>
    <w:rsid w:val="4BB1C4AD"/>
    <w:rsid w:val="4BE329D9"/>
    <w:rsid w:val="4BF2B2E8"/>
    <w:rsid w:val="4C117BDB"/>
    <w:rsid w:val="4C302ED4"/>
    <w:rsid w:val="4CBF5E25"/>
    <w:rsid w:val="4CC53F2F"/>
    <w:rsid w:val="4CDD03CB"/>
    <w:rsid w:val="4CE33263"/>
    <w:rsid w:val="4D07844D"/>
    <w:rsid w:val="4D178207"/>
    <w:rsid w:val="4D17E175"/>
    <w:rsid w:val="4D431836"/>
    <w:rsid w:val="4D757D43"/>
    <w:rsid w:val="4DD45236"/>
    <w:rsid w:val="4DEE8BDF"/>
    <w:rsid w:val="4E1DA42C"/>
    <w:rsid w:val="4E26174C"/>
    <w:rsid w:val="4E3E560F"/>
    <w:rsid w:val="4E61A602"/>
    <w:rsid w:val="4E624803"/>
    <w:rsid w:val="4E6C9CE6"/>
    <w:rsid w:val="4E8EA3DD"/>
    <w:rsid w:val="4ED7DECE"/>
    <w:rsid w:val="4EFB5FA5"/>
    <w:rsid w:val="4F1ACA9B"/>
    <w:rsid w:val="4F317739"/>
    <w:rsid w:val="4F3EF409"/>
    <w:rsid w:val="4F9441F0"/>
    <w:rsid w:val="4F9C96ED"/>
    <w:rsid w:val="4FA2335B"/>
    <w:rsid w:val="4FAE8746"/>
    <w:rsid w:val="4FB9CA12"/>
    <w:rsid w:val="4FC24074"/>
    <w:rsid w:val="4FE1D628"/>
    <w:rsid w:val="4FECA0CD"/>
    <w:rsid w:val="4FF198DF"/>
    <w:rsid w:val="50304186"/>
    <w:rsid w:val="506FD630"/>
    <w:rsid w:val="5071D49C"/>
    <w:rsid w:val="509E4850"/>
    <w:rsid w:val="50A23AF6"/>
    <w:rsid w:val="50A7BE05"/>
    <w:rsid w:val="50ACCA58"/>
    <w:rsid w:val="50B69AFC"/>
    <w:rsid w:val="50C9AF38"/>
    <w:rsid w:val="50D98C25"/>
    <w:rsid w:val="50E22AC2"/>
    <w:rsid w:val="50F4C5BE"/>
    <w:rsid w:val="513E5C0D"/>
    <w:rsid w:val="514E59CF"/>
    <w:rsid w:val="517EADC3"/>
    <w:rsid w:val="51A43DA8"/>
    <w:rsid w:val="520D62D6"/>
    <w:rsid w:val="5249B1F4"/>
    <w:rsid w:val="525F160E"/>
    <w:rsid w:val="526156F0"/>
    <w:rsid w:val="5266CD36"/>
    <w:rsid w:val="52779018"/>
    <w:rsid w:val="52D69E3A"/>
    <w:rsid w:val="52EF6494"/>
    <w:rsid w:val="53A2F76E"/>
    <w:rsid w:val="53ADC9E8"/>
    <w:rsid w:val="53C43FC0"/>
    <w:rsid w:val="53FBC6C2"/>
    <w:rsid w:val="54087B8E"/>
    <w:rsid w:val="542ED2FC"/>
    <w:rsid w:val="54301D31"/>
    <w:rsid w:val="54562364"/>
    <w:rsid w:val="54752257"/>
    <w:rsid w:val="55030D27"/>
    <w:rsid w:val="550DCD16"/>
    <w:rsid w:val="552095DF"/>
    <w:rsid w:val="558642E1"/>
    <w:rsid w:val="55A867F0"/>
    <w:rsid w:val="55AB2107"/>
    <w:rsid w:val="55DBE1A0"/>
    <w:rsid w:val="55F91FE4"/>
    <w:rsid w:val="567DCF12"/>
    <w:rsid w:val="569BAB28"/>
    <w:rsid w:val="56AD9596"/>
    <w:rsid w:val="56ADCC84"/>
    <w:rsid w:val="56BEF1C2"/>
    <w:rsid w:val="56BF02B3"/>
    <w:rsid w:val="56C4A5E5"/>
    <w:rsid w:val="56DEA7F0"/>
    <w:rsid w:val="56F6A445"/>
    <w:rsid w:val="56F7E9F8"/>
    <w:rsid w:val="57106A1F"/>
    <w:rsid w:val="57277E4B"/>
    <w:rsid w:val="57672558"/>
    <w:rsid w:val="57C48672"/>
    <w:rsid w:val="57D0475E"/>
    <w:rsid w:val="57D5CCDC"/>
    <w:rsid w:val="57DFD0E9"/>
    <w:rsid w:val="5807234B"/>
    <w:rsid w:val="5825B920"/>
    <w:rsid w:val="58360572"/>
    <w:rsid w:val="584BCF0E"/>
    <w:rsid w:val="585925ED"/>
    <w:rsid w:val="58AA264F"/>
    <w:rsid w:val="58F3CF4C"/>
    <w:rsid w:val="5952EF62"/>
    <w:rsid w:val="5966ADAE"/>
    <w:rsid w:val="59719D3D"/>
    <w:rsid w:val="59B84A92"/>
    <w:rsid w:val="59CC7896"/>
    <w:rsid w:val="59E808D4"/>
    <w:rsid w:val="59FDAB1D"/>
    <w:rsid w:val="5A14BA39"/>
    <w:rsid w:val="5A35F9EC"/>
    <w:rsid w:val="5A514D73"/>
    <w:rsid w:val="5A6AED47"/>
    <w:rsid w:val="5A6E832F"/>
    <w:rsid w:val="5AEEBFC3"/>
    <w:rsid w:val="5B0838A8"/>
    <w:rsid w:val="5B0D6D9E"/>
    <w:rsid w:val="5B25EDBA"/>
    <w:rsid w:val="5B308C27"/>
    <w:rsid w:val="5B31F4C4"/>
    <w:rsid w:val="5B76E1D6"/>
    <w:rsid w:val="5BE0DFED"/>
    <w:rsid w:val="5BE1C711"/>
    <w:rsid w:val="5BFB88A5"/>
    <w:rsid w:val="5C0A5F3F"/>
    <w:rsid w:val="5C2E3BBB"/>
    <w:rsid w:val="5C303079"/>
    <w:rsid w:val="5C645823"/>
    <w:rsid w:val="5C7D417F"/>
    <w:rsid w:val="5C84DC93"/>
    <w:rsid w:val="5D1E90CE"/>
    <w:rsid w:val="5D923E4D"/>
    <w:rsid w:val="5DB65AEF"/>
    <w:rsid w:val="5DB825EC"/>
    <w:rsid w:val="5DC66F46"/>
    <w:rsid w:val="5DE1C319"/>
    <w:rsid w:val="5F0F0DD1"/>
    <w:rsid w:val="5F151CCC"/>
    <w:rsid w:val="5F1B76F8"/>
    <w:rsid w:val="5F5206C8"/>
    <w:rsid w:val="5F7F33A0"/>
    <w:rsid w:val="5FBD3957"/>
    <w:rsid w:val="5FC86424"/>
    <w:rsid w:val="5FCB76F8"/>
    <w:rsid w:val="5FCD959A"/>
    <w:rsid w:val="5FD259C6"/>
    <w:rsid w:val="5FDB1678"/>
    <w:rsid w:val="5FDE99BC"/>
    <w:rsid w:val="60255386"/>
    <w:rsid w:val="6041B7FA"/>
    <w:rsid w:val="60673CBA"/>
    <w:rsid w:val="606E8DA1"/>
    <w:rsid w:val="609518AD"/>
    <w:rsid w:val="60994408"/>
    <w:rsid w:val="60D20351"/>
    <w:rsid w:val="60D5F76D"/>
    <w:rsid w:val="61BD194F"/>
    <w:rsid w:val="621ED92D"/>
    <w:rsid w:val="6247371A"/>
    <w:rsid w:val="62791383"/>
    <w:rsid w:val="627B1F09"/>
    <w:rsid w:val="62A78501"/>
    <w:rsid w:val="62F9E00C"/>
    <w:rsid w:val="62FF8FE2"/>
    <w:rsid w:val="6326FA82"/>
    <w:rsid w:val="63344CC6"/>
    <w:rsid w:val="633B87F5"/>
    <w:rsid w:val="634B53E8"/>
    <w:rsid w:val="638D8D11"/>
    <w:rsid w:val="639FF2DB"/>
    <w:rsid w:val="63AFCF8D"/>
    <w:rsid w:val="63B55CC0"/>
    <w:rsid w:val="6430CC69"/>
    <w:rsid w:val="647266A3"/>
    <w:rsid w:val="647D7305"/>
    <w:rsid w:val="64A0E718"/>
    <w:rsid w:val="64DA478C"/>
    <w:rsid w:val="65193763"/>
    <w:rsid w:val="653BC33C"/>
    <w:rsid w:val="65483B1A"/>
    <w:rsid w:val="6560F0D9"/>
    <w:rsid w:val="656E23CA"/>
    <w:rsid w:val="65786666"/>
    <w:rsid w:val="6588A957"/>
    <w:rsid w:val="65941C84"/>
    <w:rsid w:val="65F17691"/>
    <w:rsid w:val="6603AF5D"/>
    <w:rsid w:val="662D9F04"/>
    <w:rsid w:val="662F862F"/>
    <w:rsid w:val="66321CE6"/>
    <w:rsid w:val="66453020"/>
    <w:rsid w:val="666BED88"/>
    <w:rsid w:val="668CB826"/>
    <w:rsid w:val="669BE062"/>
    <w:rsid w:val="669EF3ED"/>
    <w:rsid w:val="67205C75"/>
    <w:rsid w:val="672479B8"/>
    <w:rsid w:val="674A53BA"/>
    <w:rsid w:val="678B9E51"/>
    <w:rsid w:val="67CB5690"/>
    <w:rsid w:val="67E297C2"/>
    <w:rsid w:val="6830CBBA"/>
    <w:rsid w:val="6837B0C3"/>
    <w:rsid w:val="68429C5B"/>
    <w:rsid w:val="686D5FD7"/>
    <w:rsid w:val="68816AB1"/>
    <w:rsid w:val="688A97F2"/>
    <w:rsid w:val="68941F1F"/>
    <w:rsid w:val="689D07C3"/>
    <w:rsid w:val="68AA5145"/>
    <w:rsid w:val="68B6C0FE"/>
    <w:rsid w:val="68C128DB"/>
    <w:rsid w:val="692DDDF4"/>
    <w:rsid w:val="693F8E0C"/>
    <w:rsid w:val="69637C39"/>
    <w:rsid w:val="697100B2"/>
    <w:rsid w:val="699F513B"/>
    <w:rsid w:val="69AC6C5C"/>
    <w:rsid w:val="69AEFEA0"/>
    <w:rsid w:val="69B93533"/>
    <w:rsid w:val="69D38124"/>
    <w:rsid w:val="69D7C921"/>
    <w:rsid w:val="69E49ADC"/>
    <w:rsid w:val="6A1D3B12"/>
    <w:rsid w:val="6A22E888"/>
    <w:rsid w:val="6A2CBE06"/>
    <w:rsid w:val="6A868FA3"/>
    <w:rsid w:val="6A88FE4D"/>
    <w:rsid w:val="6A899BC6"/>
    <w:rsid w:val="6AA465B2"/>
    <w:rsid w:val="6AC19ECC"/>
    <w:rsid w:val="6AE43688"/>
    <w:rsid w:val="6AE69912"/>
    <w:rsid w:val="6AF82A04"/>
    <w:rsid w:val="6B02F752"/>
    <w:rsid w:val="6B114755"/>
    <w:rsid w:val="6B77E88B"/>
    <w:rsid w:val="6BA29782"/>
    <w:rsid w:val="6BA711CA"/>
    <w:rsid w:val="6BB11B9D"/>
    <w:rsid w:val="6BD58137"/>
    <w:rsid w:val="6C0A545F"/>
    <w:rsid w:val="6C201774"/>
    <w:rsid w:val="6C629461"/>
    <w:rsid w:val="6C826973"/>
    <w:rsid w:val="6C84DECA"/>
    <w:rsid w:val="6C8A9684"/>
    <w:rsid w:val="6CC5A36D"/>
    <w:rsid w:val="6CF8D4F0"/>
    <w:rsid w:val="6D137495"/>
    <w:rsid w:val="6D52DA61"/>
    <w:rsid w:val="6D5D5596"/>
    <w:rsid w:val="6D6B7AFD"/>
    <w:rsid w:val="6DD14EA2"/>
    <w:rsid w:val="6DD4443C"/>
    <w:rsid w:val="6DF6F753"/>
    <w:rsid w:val="6DF73688"/>
    <w:rsid w:val="6E488B6A"/>
    <w:rsid w:val="6E76A141"/>
    <w:rsid w:val="6E880481"/>
    <w:rsid w:val="6E96D70B"/>
    <w:rsid w:val="6EB3F4FB"/>
    <w:rsid w:val="6ED05603"/>
    <w:rsid w:val="6ED7E6A1"/>
    <w:rsid w:val="6F2B4FB3"/>
    <w:rsid w:val="6F573999"/>
    <w:rsid w:val="6F6AC260"/>
    <w:rsid w:val="6F8263A5"/>
    <w:rsid w:val="6FA8FDBA"/>
    <w:rsid w:val="6FC5E01E"/>
    <w:rsid w:val="7024ED23"/>
    <w:rsid w:val="70299A4B"/>
    <w:rsid w:val="704109BE"/>
    <w:rsid w:val="704F6B3A"/>
    <w:rsid w:val="709D4885"/>
    <w:rsid w:val="7106D4DC"/>
    <w:rsid w:val="71075FD2"/>
    <w:rsid w:val="71087DE2"/>
    <w:rsid w:val="71326E49"/>
    <w:rsid w:val="7148DDC2"/>
    <w:rsid w:val="71526EB2"/>
    <w:rsid w:val="715EA73E"/>
    <w:rsid w:val="716C7E4A"/>
    <w:rsid w:val="717E5710"/>
    <w:rsid w:val="7199B857"/>
    <w:rsid w:val="719A1AEA"/>
    <w:rsid w:val="719AC8FA"/>
    <w:rsid w:val="71B051FD"/>
    <w:rsid w:val="71F28AC1"/>
    <w:rsid w:val="71FCC44B"/>
    <w:rsid w:val="72036F22"/>
    <w:rsid w:val="7207DD7C"/>
    <w:rsid w:val="723608D7"/>
    <w:rsid w:val="7246B6D5"/>
    <w:rsid w:val="7284B3EC"/>
    <w:rsid w:val="728F2855"/>
    <w:rsid w:val="72D82B10"/>
    <w:rsid w:val="73325271"/>
    <w:rsid w:val="734032F2"/>
    <w:rsid w:val="73546B54"/>
    <w:rsid w:val="73696C4D"/>
    <w:rsid w:val="73822FB8"/>
    <w:rsid w:val="73A6F4F8"/>
    <w:rsid w:val="73A90A6D"/>
    <w:rsid w:val="73B4A7EE"/>
    <w:rsid w:val="73BA3B0D"/>
    <w:rsid w:val="73C4C5FE"/>
    <w:rsid w:val="74003065"/>
    <w:rsid w:val="7453C21A"/>
    <w:rsid w:val="745E3477"/>
    <w:rsid w:val="7471F593"/>
    <w:rsid w:val="747BF702"/>
    <w:rsid w:val="74B1E44A"/>
    <w:rsid w:val="74D14357"/>
    <w:rsid w:val="74D9E7D3"/>
    <w:rsid w:val="74E40EA9"/>
    <w:rsid w:val="750FC923"/>
    <w:rsid w:val="752C5385"/>
    <w:rsid w:val="756251AA"/>
    <w:rsid w:val="7563113B"/>
    <w:rsid w:val="756C075A"/>
    <w:rsid w:val="758133F8"/>
    <w:rsid w:val="75847F9A"/>
    <w:rsid w:val="75A04478"/>
    <w:rsid w:val="75CC94A9"/>
    <w:rsid w:val="75DA98FE"/>
    <w:rsid w:val="75F46F34"/>
    <w:rsid w:val="75F8F0F9"/>
    <w:rsid w:val="760C96CB"/>
    <w:rsid w:val="76431337"/>
    <w:rsid w:val="766EB90D"/>
    <w:rsid w:val="769EB267"/>
    <w:rsid w:val="76B86A16"/>
    <w:rsid w:val="76EFB306"/>
    <w:rsid w:val="7700725D"/>
    <w:rsid w:val="77094324"/>
    <w:rsid w:val="772833BB"/>
    <w:rsid w:val="772FFBFD"/>
    <w:rsid w:val="7768650A"/>
    <w:rsid w:val="77B9BA1D"/>
    <w:rsid w:val="77C80233"/>
    <w:rsid w:val="7827F770"/>
    <w:rsid w:val="78291C21"/>
    <w:rsid w:val="783EE59D"/>
    <w:rsid w:val="78A59570"/>
    <w:rsid w:val="78B4CA21"/>
    <w:rsid w:val="78DE5B69"/>
    <w:rsid w:val="791FC1A0"/>
    <w:rsid w:val="792EDFF1"/>
    <w:rsid w:val="7964225E"/>
    <w:rsid w:val="79AD313A"/>
    <w:rsid w:val="79B10879"/>
    <w:rsid w:val="79B6FAEF"/>
    <w:rsid w:val="79D9BA70"/>
    <w:rsid w:val="7A12A630"/>
    <w:rsid w:val="7AC6CF3A"/>
    <w:rsid w:val="7AFFF2BF"/>
    <w:rsid w:val="7B187AAE"/>
    <w:rsid w:val="7B2721CF"/>
    <w:rsid w:val="7B38728B"/>
    <w:rsid w:val="7B443BD8"/>
    <w:rsid w:val="7B5BCB0D"/>
    <w:rsid w:val="7B687843"/>
    <w:rsid w:val="7B84EF36"/>
    <w:rsid w:val="7B899617"/>
    <w:rsid w:val="7BE66757"/>
    <w:rsid w:val="7BE85273"/>
    <w:rsid w:val="7BF0AA5E"/>
    <w:rsid w:val="7BF1CE87"/>
    <w:rsid w:val="7BFC62EE"/>
    <w:rsid w:val="7C05D242"/>
    <w:rsid w:val="7C24DB0D"/>
    <w:rsid w:val="7C2F4C68"/>
    <w:rsid w:val="7C8B0CFE"/>
    <w:rsid w:val="7C8B39EF"/>
    <w:rsid w:val="7C9D181F"/>
    <w:rsid w:val="7CA3CAD4"/>
    <w:rsid w:val="7CD61932"/>
    <w:rsid w:val="7CEFFC3F"/>
    <w:rsid w:val="7D3269FA"/>
    <w:rsid w:val="7D382FCC"/>
    <w:rsid w:val="7D479A18"/>
    <w:rsid w:val="7D47EBA0"/>
    <w:rsid w:val="7D61A841"/>
    <w:rsid w:val="7D6598C8"/>
    <w:rsid w:val="7D8C7ABF"/>
    <w:rsid w:val="7D8D9EE8"/>
    <w:rsid w:val="7DA86302"/>
    <w:rsid w:val="7DB22B05"/>
    <w:rsid w:val="7DE83854"/>
    <w:rsid w:val="7E87F9B2"/>
    <w:rsid w:val="7EC5EFD9"/>
    <w:rsid w:val="7EFEDA3F"/>
    <w:rsid w:val="7FD363E2"/>
    <w:rsid w:val="7FDEAA6C"/>
    <w:rsid w:val="7FDFEB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3E761D"/>
    <w:rPr>
      <w:color w:val="605E5C"/>
      <w:shd w:val="clear" w:color="auto" w:fill="E1DFDD"/>
    </w:rPr>
  </w:style>
  <w:style w:type="character" w:customStyle="1" w:styleId="ListParagraphChar">
    <w:name w:val="List Paragraph Char"/>
    <w:link w:val="ListParagraph"/>
    <w:uiPriority w:val="34"/>
    <w:locked/>
    <w:rsid w:val="0072335D"/>
    <w:rPr>
      <w:rFonts w:ascii="Courier New" w:hAnsi="Courier New"/>
      <w:snapToGrid w:val="0"/>
    </w:rPr>
  </w:style>
  <w:style w:type="character" w:styleId="FollowedHyperlink">
    <w:name w:val="FollowedHyperlink"/>
    <w:basedOn w:val="DefaultParagraphFont"/>
    <w:rsid w:val="005316AD"/>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does.dc.gov/sites/default/files/dc/sites/does/publication/attachments/2023%20Living%20Wage%20Fact%20Sheet.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capacity.childwelfare.gov/cou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5" ma:contentTypeDescription="Create a new document." ma:contentTypeScope="" ma:versionID="719af179622a810569d0b3441fc2937c">
  <xsd:schema xmlns:xsd="http://www.w3.org/2001/XMLSchema" xmlns:xs="http://www.w3.org/2001/XMLSchema" xmlns:p="http://schemas.microsoft.com/office/2006/metadata/properties" xmlns:ns2="93e6e184-5a82-4d73-8ca4-1cce37bf2419" targetNamespace="http://schemas.microsoft.com/office/2006/metadata/properties" ma:root="true" ma:fieldsID="94ad6c584f23ba8995d45a717837d69f" ns2:_="">
    <xsd:import namespace="93e6e184-5a82-4d73-8ca4-1cce37bf2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808B07-FD0F-4BCD-ADE9-D2CB38CCA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3366</Words>
  <Characters>20172</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Fromknecht</dc:creator>
  <cp:lastModifiedBy>Jones, Molly (ACF)</cp:lastModifiedBy>
  <cp:revision>2</cp:revision>
  <dcterms:created xsi:type="dcterms:W3CDTF">2023-08-31T12:38:00Z</dcterms:created>
  <dcterms:modified xsi:type="dcterms:W3CDTF">2023-08-31T12:38:00Z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