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BEA" w:rsidRDefault="00E57BEA">
      <w:pPr>
        <w:pStyle w:val="Title"/>
        <w:rPr>
          <w:b w:val="0"/>
          <w:bCs/>
          <w:szCs w:val="28"/>
        </w:rPr>
      </w:pPr>
      <w:bookmarkStart w:name="_GoBack" w:id="0"/>
      <w:bookmarkEnd w:id="0"/>
      <w:r>
        <w:rPr>
          <w:b w:val="0"/>
          <w:bCs/>
          <w:szCs w:val="28"/>
        </w:rPr>
        <w:t xml:space="preserve">FinCEN </w:t>
      </w:r>
      <w:r w:rsidR="00131F76">
        <w:rPr>
          <w:b w:val="0"/>
          <w:bCs/>
          <w:szCs w:val="28"/>
        </w:rPr>
        <w:t xml:space="preserve">Portal and </w:t>
      </w:r>
      <w:r w:rsidR="000C2659">
        <w:rPr>
          <w:b w:val="0"/>
          <w:bCs/>
          <w:szCs w:val="28"/>
        </w:rPr>
        <w:t xml:space="preserve">FinCEN </w:t>
      </w:r>
      <w:r w:rsidR="003C1399">
        <w:rPr>
          <w:b w:val="0"/>
          <w:bCs/>
          <w:szCs w:val="28"/>
        </w:rPr>
        <w:t>Query</w:t>
      </w:r>
    </w:p>
    <w:p w:rsidR="00E57BEA" w:rsidRDefault="00E57BEA">
      <w:pPr>
        <w:pStyle w:val="Heading2"/>
        <w:keepNext w:val="0"/>
        <w:keepLines w:val="0"/>
        <w:rPr>
          <w:bCs/>
          <w:sz w:val="28"/>
          <w:szCs w:val="28"/>
        </w:rPr>
      </w:pPr>
      <w:r>
        <w:rPr>
          <w:sz w:val="28"/>
          <w:szCs w:val="28"/>
        </w:rPr>
        <w:t xml:space="preserve">Performance Measure Survey FY </w:t>
      </w:r>
      <w:r w:rsidR="00EB2B1B">
        <w:rPr>
          <w:sz w:val="28"/>
          <w:szCs w:val="28"/>
        </w:rPr>
        <w:t>2021</w:t>
      </w:r>
    </w:p>
    <w:p w:rsidR="00E57BEA" w:rsidRDefault="00E57BEA">
      <w:pPr>
        <w:pStyle w:val="Heading3"/>
        <w:keepNext w:val="0"/>
        <w:rPr>
          <w:rFonts w:ascii="Arial" w:hAnsi="Arial"/>
        </w:rPr>
      </w:pPr>
      <w:r>
        <w:t xml:space="preserve">Introduction </w:t>
      </w:r>
      <w:bookmarkStart w:name="_Ref466688725" w:id="1"/>
      <w:bookmarkStart w:name="_Ref479472120" w:id="2"/>
    </w:p>
    <w:bookmarkEnd w:id="1"/>
    <w:bookmarkEnd w:id="2"/>
    <w:p w:rsidR="00E57BEA" w:rsidRDefault="00E57BEA">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 xml:space="preserve">committed to </w:t>
      </w:r>
      <w:r w:rsidR="0081650D">
        <w:rPr>
          <w:rFonts w:ascii="Arial" w:hAnsi="Arial"/>
        </w:rPr>
        <w:t>successfully meeting the needs of their stakeholders</w:t>
      </w:r>
      <w:r>
        <w:rPr>
          <w:rFonts w:ascii="Arial" w:hAnsi="Arial"/>
        </w:rPr>
        <w:t xml:space="preserve">.  FinCEN records indicate that your </w:t>
      </w:r>
      <w:r w:rsidR="0081650D">
        <w:rPr>
          <w:rFonts w:ascii="Arial" w:hAnsi="Arial"/>
        </w:rPr>
        <w:t xml:space="preserve">agency </w:t>
      </w:r>
      <w:r>
        <w:rPr>
          <w:rFonts w:ascii="Arial" w:hAnsi="Arial"/>
        </w:rPr>
        <w:t xml:space="preserve">is authorized to access Bank Secrecy Act data </w:t>
      </w:r>
      <w:r w:rsidR="0081650D">
        <w:rPr>
          <w:rFonts w:ascii="Arial" w:hAnsi="Arial"/>
        </w:rPr>
        <w:t>through</w:t>
      </w:r>
      <w:r>
        <w:rPr>
          <w:rFonts w:ascii="Arial" w:hAnsi="Arial"/>
        </w:rPr>
        <w:t xml:space="preserve"> FinCEN’s </w:t>
      </w:r>
      <w:r w:rsidR="0081650D">
        <w:rPr>
          <w:rFonts w:ascii="Arial" w:hAnsi="Arial"/>
        </w:rPr>
        <w:t>Query via</w:t>
      </w:r>
      <w:r w:rsidR="008554DD">
        <w:rPr>
          <w:rFonts w:ascii="Arial" w:hAnsi="Arial"/>
        </w:rPr>
        <w:t xml:space="preserve"> </w:t>
      </w:r>
      <w:r w:rsidR="00692469">
        <w:rPr>
          <w:rFonts w:ascii="Arial" w:hAnsi="Arial"/>
        </w:rPr>
        <w:t xml:space="preserve">FinCEN </w:t>
      </w:r>
      <w:r w:rsidR="0081650D">
        <w:rPr>
          <w:rFonts w:ascii="Arial" w:hAnsi="Arial"/>
        </w:rPr>
        <w:t>Portal</w:t>
      </w:r>
      <w:r w:rsidR="00692469">
        <w:rPr>
          <w:rFonts w:ascii="Arial" w:hAnsi="Arial"/>
        </w:rPr>
        <w:t>.</w:t>
      </w:r>
      <w:r>
        <w:rPr>
          <w:rFonts w:ascii="Arial" w:hAnsi="Arial"/>
        </w:rPr>
        <w:t xml:space="preserve"> We </w:t>
      </w:r>
      <w:r w:rsidR="00A37A23">
        <w:rPr>
          <w:rFonts w:ascii="Arial" w:hAnsi="Arial"/>
        </w:rPr>
        <w:t xml:space="preserve">are </w:t>
      </w:r>
      <w:r w:rsidR="0081650D">
        <w:rPr>
          <w:rFonts w:ascii="Arial" w:hAnsi="Arial"/>
        </w:rPr>
        <w:t xml:space="preserve">please </w:t>
      </w:r>
      <w:r w:rsidR="00A37A23">
        <w:rPr>
          <w:rFonts w:ascii="Arial" w:hAnsi="Arial"/>
        </w:rPr>
        <w:t>asking</w:t>
      </w:r>
      <w:r>
        <w:rPr>
          <w:rFonts w:ascii="Arial" w:hAnsi="Arial"/>
        </w:rPr>
        <w:t xml:space="preserve"> for feedback regarding your satisfaction with both the </w:t>
      </w:r>
      <w:r w:rsidR="00053FD0">
        <w:rPr>
          <w:rFonts w:ascii="Arial" w:hAnsi="Arial"/>
        </w:rPr>
        <w:t xml:space="preserve">FinCEN </w:t>
      </w:r>
      <w:r w:rsidR="00692469">
        <w:rPr>
          <w:rFonts w:ascii="Arial" w:hAnsi="Arial"/>
        </w:rPr>
        <w:t>Portal</w:t>
      </w:r>
      <w:r>
        <w:rPr>
          <w:rFonts w:ascii="Arial" w:hAnsi="Arial"/>
        </w:rPr>
        <w:t xml:space="preserve"> and </w:t>
      </w:r>
      <w:r w:rsidR="00692469">
        <w:rPr>
          <w:rFonts w:ascii="Arial" w:hAnsi="Arial"/>
        </w:rPr>
        <w:t>FinCEN Query</w:t>
      </w:r>
      <w:r w:rsidR="00053FD0">
        <w:rPr>
          <w:rFonts w:ascii="Arial" w:hAnsi="Arial"/>
        </w:rPr>
        <w:t xml:space="preserve"> application</w:t>
      </w:r>
      <w:r w:rsidR="00692469">
        <w:rPr>
          <w:rFonts w:ascii="Arial" w:hAnsi="Arial"/>
        </w:rPr>
        <w:t>.</w:t>
      </w:r>
    </w:p>
    <w:p w:rsidR="00E57BEA" w:rsidRDefault="00E57BEA">
      <w:pPr>
        <w:tabs>
          <w:tab w:val="left" w:pos="1080"/>
          <w:tab w:val="left" w:pos="1440"/>
          <w:tab w:val="left" w:pos="3600"/>
        </w:tabs>
        <w:rPr>
          <w:rFonts w:ascii="Arial" w:hAnsi="Arial"/>
        </w:rPr>
      </w:pPr>
    </w:p>
    <w:p w:rsidRPr="00D33ACE" w:rsidR="00E57BEA" w:rsidP="00D33ACE" w:rsidRDefault="00E57BEA">
      <w:pPr>
        <w:widowControl w:val="0"/>
        <w:autoSpaceDE w:val="0"/>
        <w:autoSpaceDN w:val="0"/>
        <w:adjustRightInd w:val="0"/>
        <w:rPr>
          <w:rFonts w:ascii="Arial" w:hAnsi="Arial" w:cs="Arial"/>
          <w:color w:val="000000"/>
        </w:rPr>
      </w:pPr>
      <w:r>
        <w:rPr>
          <w:rFonts w:ascii="Arial" w:hAnsi="Arial"/>
        </w:rPr>
        <w:t xml:space="preserve">The survey will take approximately 8 to 10 minutes to complete.  CFI Group will treat all information you provide as confidential.  All information you provide will be combined with others’ for research and reporting purposes.  Your individual responses will not be released.  </w:t>
      </w:r>
      <w:r>
        <w:rPr>
          <w:rFonts w:ascii="Arial" w:hAnsi="Arial" w:cs="Arial"/>
          <w:color w:val="000000"/>
        </w:rPr>
        <w:t xml:space="preserve">This survey is authorized by the U.S. Office of Management and Budget Control No </w:t>
      </w:r>
      <w:r w:rsidR="008554DD">
        <w:rPr>
          <w:rFonts w:ascii="Arial" w:hAnsi="Arial" w:cs="Arial"/>
          <w:color w:val="000000"/>
        </w:rPr>
        <w:t>1</w:t>
      </w:r>
      <w:r w:rsidR="00C05B66">
        <w:rPr>
          <w:rFonts w:ascii="Arial" w:hAnsi="Arial" w:cs="Arial"/>
          <w:color w:val="000000"/>
        </w:rPr>
        <w:t>506-0062.</w:t>
      </w:r>
    </w:p>
    <w:p w:rsidR="00E57BEA" w:rsidRDefault="00E57BEA">
      <w:pPr>
        <w:pStyle w:val="Heading3"/>
        <w:keepNext w:val="0"/>
        <w:pBdr>
          <w:top w:val="single" w:color="auto" w:sz="12" w:space="0"/>
        </w:pBdr>
      </w:pPr>
      <w:r>
        <w:t>Demographics/Usage</w:t>
      </w:r>
    </w:p>
    <w:p w:rsidR="00E57BEA" w:rsidRDefault="00BF08CA">
      <w:pPr>
        <w:pStyle w:val="Question"/>
        <w:numPr>
          <w:ilvl w:val="0"/>
          <w:numId w:val="0"/>
        </w:numPr>
        <w:ind w:left="1080" w:hanging="1080"/>
        <w:rPr>
          <w:rFonts w:ascii="Arial" w:hAnsi="Arial" w:cs="Arial"/>
        </w:rPr>
      </w:pPr>
      <w:r>
        <w:rPr>
          <w:rFonts w:ascii="Arial" w:hAnsi="Arial" w:cs="Arial"/>
        </w:rPr>
        <w:t>Demo1</w:t>
      </w:r>
      <w:r w:rsidR="00E57BEA">
        <w:rPr>
          <w:rFonts w:ascii="Arial" w:hAnsi="Arial" w:cs="Arial"/>
        </w:rPr>
        <w:t>. Which of the following best describes your organization? (Select one)</w:t>
      </w:r>
    </w:p>
    <w:p w:rsidR="00E57BEA" w:rsidP="00F1265C" w:rsidRDefault="00E57BEA">
      <w:pPr>
        <w:pStyle w:val="Q1"/>
        <w:numPr>
          <w:ilvl w:val="0"/>
          <w:numId w:val="2"/>
        </w:numPr>
        <w:tabs>
          <w:tab w:val="left" w:pos="1080"/>
        </w:tabs>
        <w:spacing w:after="0"/>
        <w:rPr>
          <w:rFonts w:ascii="Arial" w:hAnsi="Arial" w:cs="Arial"/>
        </w:rPr>
      </w:pPr>
      <w:r>
        <w:rPr>
          <w:rFonts w:ascii="Arial" w:hAnsi="Arial" w:cs="Arial"/>
        </w:rPr>
        <w:t xml:space="preserve">Federal Law Enforcement Agency </w:t>
      </w:r>
    </w:p>
    <w:p w:rsidR="00E57BEA" w:rsidP="00F1265C" w:rsidRDefault="00E57BEA">
      <w:pPr>
        <w:pStyle w:val="Q1"/>
        <w:numPr>
          <w:ilvl w:val="0"/>
          <w:numId w:val="2"/>
        </w:numPr>
        <w:tabs>
          <w:tab w:val="left" w:pos="1080"/>
        </w:tabs>
        <w:spacing w:after="0"/>
        <w:rPr>
          <w:rFonts w:ascii="Arial" w:hAnsi="Arial" w:cs="Arial"/>
        </w:rPr>
      </w:pPr>
      <w:r>
        <w:rPr>
          <w:rFonts w:ascii="Arial" w:hAnsi="Arial" w:cs="Arial"/>
        </w:rPr>
        <w:t xml:space="preserve">Federal Regulator </w:t>
      </w:r>
    </w:p>
    <w:p w:rsidR="00E57BEA" w:rsidP="00F1265C" w:rsidRDefault="00E57BEA">
      <w:pPr>
        <w:pStyle w:val="Q1"/>
        <w:numPr>
          <w:ilvl w:val="0"/>
          <w:numId w:val="2"/>
        </w:numPr>
        <w:tabs>
          <w:tab w:val="left" w:pos="1080"/>
        </w:tabs>
        <w:spacing w:after="0"/>
        <w:rPr>
          <w:rFonts w:ascii="Arial" w:hAnsi="Arial" w:cs="Arial"/>
        </w:rPr>
      </w:pPr>
      <w:r>
        <w:rPr>
          <w:rFonts w:ascii="Arial" w:hAnsi="Arial" w:cs="Arial"/>
        </w:rPr>
        <w:t xml:space="preserve">State/local Law Enforcement  </w:t>
      </w:r>
    </w:p>
    <w:p w:rsidR="00E57BEA" w:rsidP="00F1265C" w:rsidRDefault="00E57BEA">
      <w:pPr>
        <w:pStyle w:val="Q1"/>
        <w:numPr>
          <w:ilvl w:val="0"/>
          <w:numId w:val="2"/>
        </w:numPr>
        <w:tabs>
          <w:tab w:val="left" w:pos="1080"/>
        </w:tabs>
        <w:spacing w:after="0"/>
        <w:rPr>
          <w:rFonts w:ascii="Arial" w:hAnsi="Arial" w:cs="Arial"/>
        </w:rPr>
      </w:pPr>
      <w:r>
        <w:rPr>
          <w:rFonts w:ascii="Arial" w:hAnsi="Arial" w:cs="Arial"/>
        </w:rPr>
        <w:t xml:space="preserve">State/local regulator  </w:t>
      </w:r>
    </w:p>
    <w:p w:rsidR="00E57BEA" w:rsidP="00F1265C" w:rsidRDefault="00E57BEA">
      <w:pPr>
        <w:pStyle w:val="Q1"/>
        <w:numPr>
          <w:ilvl w:val="0"/>
          <w:numId w:val="2"/>
        </w:numPr>
        <w:tabs>
          <w:tab w:val="left" w:pos="1080"/>
        </w:tabs>
        <w:spacing w:after="0"/>
        <w:rPr>
          <w:rFonts w:ascii="Arial" w:hAnsi="Arial" w:cs="Arial"/>
        </w:rPr>
      </w:pPr>
      <w:r>
        <w:rPr>
          <w:rFonts w:ascii="Arial" w:hAnsi="Arial" w:cs="Arial"/>
        </w:rPr>
        <w:t>Other (specify)</w:t>
      </w:r>
    </w:p>
    <w:p w:rsidR="00CA2550" w:rsidRDefault="00CA2550">
      <w:pPr>
        <w:pStyle w:val="Question"/>
        <w:numPr>
          <w:ilvl w:val="0"/>
          <w:numId w:val="0"/>
        </w:numPr>
        <w:tabs>
          <w:tab w:val="left" w:pos="0"/>
          <w:tab w:val="left" w:pos="810"/>
          <w:tab w:val="left" w:pos="5040"/>
        </w:tabs>
        <w:spacing w:after="0"/>
        <w:ind w:left="720" w:right="-720" w:hanging="720"/>
        <w:rPr>
          <w:rFonts w:ascii="Arial" w:hAnsi="Arial" w:cs="Arial"/>
        </w:rPr>
      </w:pPr>
    </w:p>
    <w:p w:rsidR="00BF08CA" w:rsidP="00BF08CA" w:rsidRDefault="00BF08CA">
      <w:pPr>
        <w:pStyle w:val="Question"/>
        <w:numPr>
          <w:ilvl w:val="0"/>
          <w:numId w:val="0"/>
        </w:numPr>
        <w:ind w:left="1080" w:hanging="1080"/>
        <w:rPr>
          <w:rFonts w:ascii="Arial" w:hAnsi="Arial" w:cs="Arial"/>
        </w:rPr>
      </w:pPr>
      <w:r>
        <w:rPr>
          <w:rFonts w:ascii="Arial" w:hAnsi="Arial" w:cs="Arial"/>
        </w:rPr>
        <w:t xml:space="preserve">Demo2. Please indicate your organization (Open-end) </w:t>
      </w:r>
    </w:p>
    <w:p w:rsidR="00E57BEA" w:rsidRDefault="00AE4D56">
      <w:pPr>
        <w:pStyle w:val="Heading3"/>
        <w:keepNext w:val="0"/>
      </w:pPr>
      <w:r>
        <w:t xml:space="preserve">FinCEN </w:t>
      </w:r>
      <w:r w:rsidR="0035116C">
        <w:t xml:space="preserve">Portal </w:t>
      </w:r>
      <w:r w:rsidR="00E57BEA">
        <w:t xml:space="preserve">Usability  </w:t>
      </w:r>
    </w:p>
    <w:p w:rsidR="00776765" w:rsidP="00776765" w:rsidRDefault="00776765">
      <w:pPr>
        <w:pStyle w:val="Q1"/>
        <w:numPr>
          <w:ilvl w:val="0"/>
          <w:numId w:val="0"/>
        </w:numPr>
        <w:tabs>
          <w:tab w:val="left" w:pos="1080"/>
        </w:tabs>
        <w:spacing w:after="120"/>
        <w:ind w:hanging="720"/>
        <w:rPr>
          <w:rFonts w:ascii="Arial" w:hAnsi="Arial" w:cs="Arial"/>
        </w:rPr>
      </w:pPr>
      <w:r w:rsidRPr="00F77DA0">
        <w:rPr>
          <w:rFonts w:ascii="Arial" w:hAnsi="Arial" w:cs="Arial"/>
        </w:rPr>
        <w:tab/>
      </w:r>
      <w:r w:rsidR="00BF08CA">
        <w:rPr>
          <w:rFonts w:ascii="Arial" w:hAnsi="Arial" w:cs="Arial"/>
        </w:rPr>
        <w:t>PU1</w:t>
      </w:r>
      <w:r w:rsidRPr="00F77DA0">
        <w:rPr>
          <w:rFonts w:ascii="Arial" w:hAnsi="Arial" w:cs="Arial"/>
        </w:rPr>
        <w:t>. How long have you been</w:t>
      </w:r>
      <w:r>
        <w:rPr>
          <w:rFonts w:ascii="Arial" w:hAnsi="Arial" w:cs="Arial"/>
        </w:rPr>
        <w:t xml:space="preserve"> using the FinCEN Portal?</w:t>
      </w:r>
      <w:r w:rsidR="001D31AC">
        <w:rPr>
          <w:rFonts w:ascii="Arial" w:hAnsi="Arial" w:cs="Arial"/>
        </w:rPr>
        <w:t xml:space="preserve"> (</w:t>
      </w:r>
      <w:r w:rsidR="00A37A23">
        <w:rPr>
          <w:rFonts w:ascii="Arial" w:hAnsi="Arial" w:cs="Arial"/>
        </w:rPr>
        <w:t>Select</w:t>
      </w:r>
      <w:r w:rsidR="001D31AC">
        <w:rPr>
          <w:rFonts w:ascii="Arial" w:hAnsi="Arial" w:cs="Arial"/>
        </w:rPr>
        <w:t xml:space="preserve"> one)</w:t>
      </w:r>
    </w:p>
    <w:p w:rsidR="00776765" w:rsidP="00D347F9" w:rsidRDefault="00776765">
      <w:pPr>
        <w:pStyle w:val="Q1"/>
        <w:numPr>
          <w:ilvl w:val="0"/>
          <w:numId w:val="12"/>
        </w:numPr>
        <w:tabs>
          <w:tab w:val="left" w:pos="1080"/>
        </w:tabs>
        <w:spacing w:after="0"/>
        <w:ind w:left="360" w:firstLine="0"/>
        <w:rPr>
          <w:rFonts w:ascii="Arial" w:hAnsi="Arial" w:cs="Arial"/>
        </w:rPr>
      </w:pPr>
      <w:r>
        <w:rPr>
          <w:rFonts w:ascii="Arial" w:hAnsi="Arial" w:cs="Arial"/>
        </w:rPr>
        <w:t>Less than one month</w:t>
      </w:r>
    </w:p>
    <w:p w:rsidR="00776765" w:rsidP="00D347F9" w:rsidRDefault="00776765">
      <w:pPr>
        <w:pStyle w:val="Q1"/>
        <w:numPr>
          <w:ilvl w:val="0"/>
          <w:numId w:val="12"/>
        </w:numPr>
        <w:tabs>
          <w:tab w:val="left" w:pos="1080"/>
        </w:tabs>
        <w:spacing w:after="0"/>
        <w:ind w:left="360" w:firstLine="0"/>
        <w:rPr>
          <w:rFonts w:ascii="Arial" w:hAnsi="Arial" w:cs="Arial"/>
        </w:rPr>
      </w:pPr>
      <w:r>
        <w:rPr>
          <w:rFonts w:ascii="Arial" w:hAnsi="Arial" w:cs="Arial"/>
        </w:rPr>
        <w:t>More than one month but less than six months</w:t>
      </w:r>
      <w:r>
        <w:rPr>
          <w:rFonts w:ascii="Arial" w:hAnsi="Arial" w:cs="Arial"/>
        </w:rPr>
        <w:tab/>
      </w:r>
    </w:p>
    <w:p w:rsidR="00A43B28" w:rsidP="00D347F9" w:rsidRDefault="00776765">
      <w:pPr>
        <w:pStyle w:val="Q1"/>
        <w:numPr>
          <w:ilvl w:val="0"/>
          <w:numId w:val="12"/>
        </w:numPr>
        <w:tabs>
          <w:tab w:val="left" w:pos="1080"/>
        </w:tabs>
        <w:spacing w:after="0"/>
        <w:ind w:left="360" w:firstLine="0"/>
        <w:rPr>
          <w:rFonts w:ascii="Arial" w:hAnsi="Arial" w:cs="Arial"/>
        </w:rPr>
      </w:pPr>
      <w:r>
        <w:rPr>
          <w:rFonts w:ascii="Arial" w:hAnsi="Arial" w:cs="Arial"/>
        </w:rPr>
        <w:t xml:space="preserve">Six months </w:t>
      </w:r>
      <w:r w:rsidR="00A43B28">
        <w:rPr>
          <w:rFonts w:ascii="Arial" w:hAnsi="Arial" w:cs="Arial"/>
        </w:rPr>
        <w:t>to 12 months</w:t>
      </w:r>
    </w:p>
    <w:p w:rsidR="00776765" w:rsidP="00D347F9" w:rsidRDefault="00A43B28">
      <w:pPr>
        <w:pStyle w:val="Q1"/>
        <w:numPr>
          <w:ilvl w:val="0"/>
          <w:numId w:val="12"/>
        </w:numPr>
        <w:tabs>
          <w:tab w:val="left" w:pos="1080"/>
        </w:tabs>
        <w:spacing w:after="0"/>
        <w:ind w:left="360" w:firstLine="0"/>
        <w:rPr>
          <w:rFonts w:ascii="Arial" w:hAnsi="Arial" w:cs="Arial"/>
        </w:rPr>
      </w:pPr>
      <w:r>
        <w:rPr>
          <w:rFonts w:ascii="Arial" w:hAnsi="Arial" w:cs="Arial"/>
        </w:rPr>
        <w:t>Longer than 12 months</w:t>
      </w:r>
    </w:p>
    <w:p w:rsidR="00776765" w:rsidP="00776765" w:rsidRDefault="00776765">
      <w:pPr>
        <w:pStyle w:val="Q1"/>
        <w:numPr>
          <w:ilvl w:val="0"/>
          <w:numId w:val="0"/>
        </w:numPr>
        <w:tabs>
          <w:tab w:val="left" w:pos="1080"/>
        </w:tabs>
        <w:spacing w:after="120"/>
        <w:ind w:hanging="720"/>
        <w:rPr>
          <w:rFonts w:ascii="Arial" w:hAnsi="Arial" w:cs="Arial"/>
        </w:rPr>
      </w:pPr>
    </w:p>
    <w:p w:rsidR="00776765" w:rsidP="00776765" w:rsidRDefault="00776765">
      <w:pPr>
        <w:pStyle w:val="Q1"/>
        <w:numPr>
          <w:ilvl w:val="0"/>
          <w:numId w:val="0"/>
        </w:numPr>
        <w:tabs>
          <w:tab w:val="left" w:pos="1080"/>
        </w:tabs>
        <w:spacing w:after="120"/>
        <w:ind w:hanging="720"/>
        <w:rPr>
          <w:rFonts w:ascii="Arial" w:hAnsi="Arial" w:cs="Arial"/>
        </w:rPr>
      </w:pPr>
      <w:r>
        <w:rPr>
          <w:rFonts w:ascii="Arial" w:hAnsi="Arial" w:cs="Arial"/>
        </w:rPr>
        <w:tab/>
      </w:r>
      <w:r w:rsidR="00BF08CA">
        <w:rPr>
          <w:rFonts w:ascii="Arial" w:hAnsi="Arial" w:cs="Arial"/>
        </w:rPr>
        <w:t>PU2</w:t>
      </w:r>
      <w:r>
        <w:rPr>
          <w:rFonts w:ascii="Arial" w:hAnsi="Arial" w:cs="Arial"/>
        </w:rPr>
        <w:t xml:space="preserve">. Which best describes how frequently you log into the FinCEN Portal </w:t>
      </w:r>
      <w:r w:rsidR="001D31AC">
        <w:rPr>
          <w:rFonts w:ascii="Arial" w:hAnsi="Arial" w:cs="Arial"/>
        </w:rPr>
        <w:t>(</w:t>
      </w:r>
      <w:r w:rsidR="006C50C3">
        <w:rPr>
          <w:rFonts w:ascii="Arial" w:hAnsi="Arial" w:cs="Arial"/>
        </w:rPr>
        <w:t xml:space="preserve">Select </w:t>
      </w:r>
      <w:r w:rsidR="001D31AC">
        <w:rPr>
          <w:rFonts w:ascii="Arial" w:hAnsi="Arial" w:cs="Arial"/>
        </w:rPr>
        <w:t>one)</w:t>
      </w:r>
    </w:p>
    <w:p w:rsidR="00776765" w:rsidP="00D347F9" w:rsidRDefault="00776765">
      <w:pPr>
        <w:pStyle w:val="Question"/>
        <w:numPr>
          <w:ilvl w:val="0"/>
          <w:numId w:val="13"/>
        </w:numPr>
        <w:tabs>
          <w:tab w:val="left" w:pos="0"/>
          <w:tab w:val="left" w:pos="810"/>
          <w:tab w:val="left" w:pos="5040"/>
        </w:tabs>
        <w:spacing w:after="0"/>
        <w:ind w:right="-720"/>
        <w:rPr>
          <w:rFonts w:ascii="Arial" w:hAnsi="Arial" w:cs="Arial"/>
        </w:rPr>
      </w:pPr>
      <w:r>
        <w:rPr>
          <w:rFonts w:ascii="Arial" w:hAnsi="Arial" w:cs="Arial"/>
        </w:rPr>
        <w:t>At least once a day</w:t>
      </w:r>
    </w:p>
    <w:p w:rsidR="00776765" w:rsidP="00D347F9" w:rsidRDefault="00776765">
      <w:pPr>
        <w:pStyle w:val="Question"/>
        <w:numPr>
          <w:ilvl w:val="0"/>
          <w:numId w:val="13"/>
        </w:numPr>
        <w:tabs>
          <w:tab w:val="left" w:pos="0"/>
          <w:tab w:val="left" w:pos="810"/>
          <w:tab w:val="left" w:pos="5040"/>
        </w:tabs>
        <w:spacing w:after="0"/>
        <w:ind w:right="-720"/>
        <w:rPr>
          <w:rFonts w:ascii="Arial" w:hAnsi="Arial" w:cs="Arial"/>
        </w:rPr>
      </w:pPr>
      <w:r>
        <w:rPr>
          <w:rFonts w:ascii="Arial" w:hAnsi="Arial" w:cs="Arial"/>
        </w:rPr>
        <w:t xml:space="preserve">A few times a week  </w:t>
      </w:r>
    </w:p>
    <w:p w:rsidR="00776765" w:rsidP="00D347F9" w:rsidRDefault="00776765">
      <w:pPr>
        <w:pStyle w:val="Question"/>
        <w:numPr>
          <w:ilvl w:val="0"/>
          <w:numId w:val="13"/>
        </w:numPr>
        <w:tabs>
          <w:tab w:val="left" w:pos="0"/>
          <w:tab w:val="left" w:pos="810"/>
          <w:tab w:val="left" w:pos="5040"/>
        </w:tabs>
        <w:spacing w:after="0"/>
        <w:ind w:right="-720"/>
        <w:rPr>
          <w:rFonts w:ascii="Arial" w:hAnsi="Arial" w:cs="Arial"/>
        </w:rPr>
      </w:pPr>
      <w:r>
        <w:rPr>
          <w:rFonts w:ascii="Arial" w:hAnsi="Arial" w:cs="Arial"/>
        </w:rPr>
        <w:t xml:space="preserve">Once a week  </w:t>
      </w:r>
    </w:p>
    <w:p w:rsidR="00776765" w:rsidP="00D347F9" w:rsidRDefault="00776765">
      <w:pPr>
        <w:pStyle w:val="Question"/>
        <w:numPr>
          <w:ilvl w:val="0"/>
          <w:numId w:val="13"/>
        </w:numPr>
        <w:tabs>
          <w:tab w:val="left" w:pos="0"/>
          <w:tab w:val="left" w:pos="810"/>
          <w:tab w:val="left" w:pos="5040"/>
        </w:tabs>
        <w:spacing w:after="0"/>
        <w:ind w:right="-720"/>
        <w:rPr>
          <w:rFonts w:ascii="Arial" w:hAnsi="Arial" w:cs="Arial"/>
        </w:rPr>
      </w:pPr>
      <w:r>
        <w:rPr>
          <w:rFonts w:ascii="Arial" w:hAnsi="Arial" w:cs="Arial"/>
        </w:rPr>
        <w:t xml:space="preserve">Once a month  </w:t>
      </w:r>
    </w:p>
    <w:p w:rsidR="00776765" w:rsidP="00D347F9" w:rsidRDefault="00776765">
      <w:pPr>
        <w:pStyle w:val="Question"/>
        <w:numPr>
          <w:ilvl w:val="0"/>
          <w:numId w:val="13"/>
        </w:numPr>
        <w:tabs>
          <w:tab w:val="left" w:pos="0"/>
          <w:tab w:val="left" w:pos="810"/>
          <w:tab w:val="left" w:pos="5040"/>
        </w:tabs>
        <w:spacing w:after="0"/>
        <w:ind w:right="-720"/>
        <w:rPr>
          <w:rFonts w:cs="Arial"/>
          <w:b/>
          <w:bCs/>
        </w:rPr>
      </w:pPr>
      <w:r>
        <w:rPr>
          <w:rFonts w:ascii="Arial" w:hAnsi="Arial" w:cs="Arial"/>
        </w:rPr>
        <w:t xml:space="preserve">Once every few months </w:t>
      </w:r>
    </w:p>
    <w:p w:rsidR="00776765" w:rsidP="00776765" w:rsidRDefault="00776765">
      <w:pPr>
        <w:pStyle w:val="Question"/>
        <w:numPr>
          <w:ilvl w:val="0"/>
          <w:numId w:val="0"/>
        </w:numPr>
        <w:tabs>
          <w:tab w:val="left" w:pos="0"/>
          <w:tab w:val="left" w:pos="810"/>
          <w:tab w:val="left" w:pos="5040"/>
        </w:tabs>
        <w:spacing w:after="0"/>
        <w:ind w:left="720" w:right="-720" w:hanging="720"/>
        <w:rPr>
          <w:rFonts w:ascii="Arial" w:hAnsi="Arial" w:cs="Arial"/>
        </w:rPr>
      </w:pPr>
    </w:p>
    <w:p w:rsidR="00776765" w:rsidP="00776765" w:rsidRDefault="00BF08CA">
      <w:pPr>
        <w:pStyle w:val="Question"/>
        <w:numPr>
          <w:ilvl w:val="0"/>
          <w:numId w:val="0"/>
        </w:numPr>
        <w:tabs>
          <w:tab w:val="left" w:pos="0"/>
          <w:tab w:val="left" w:pos="810"/>
          <w:tab w:val="left" w:pos="5040"/>
        </w:tabs>
        <w:spacing w:after="0"/>
        <w:ind w:left="720" w:right="-720" w:hanging="720"/>
        <w:rPr>
          <w:rFonts w:ascii="Arial" w:hAnsi="Arial" w:cs="Arial"/>
        </w:rPr>
      </w:pPr>
      <w:r>
        <w:rPr>
          <w:rFonts w:ascii="Arial" w:hAnsi="Arial" w:cs="Arial"/>
        </w:rPr>
        <w:t>PU3</w:t>
      </w:r>
      <w:r w:rsidR="00776765">
        <w:rPr>
          <w:rFonts w:ascii="Arial" w:hAnsi="Arial" w:cs="Arial"/>
        </w:rPr>
        <w:t>. What FinCEN Tools have you accessed on the FinCEN Portal? (</w:t>
      </w:r>
      <w:r w:rsidR="00A37A23">
        <w:rPr>
          <w:rFonts w:ascii="Arial" w:hAnsi="Arial" w:cs="Arial"/>
        </w:rPr>
        <w:t>Select</w:t>
      </w:r>
      <w:r w:rsidR="00776765">
        <w:rPr>
          <w:rFonts w:ascii="Arial" w:hAnsi="Arial" w:cs="Arial"/>
        </w:rPr>
        <w:t xml:space="preserve"> all that apply)</w:t>
      </w:r>
    </w:p>
    <w:p w:rsidR="00776765" w:rsidP="00776765" w:rsidRDefault="00776765">
      <w:pPr>
        <w:pStyle w:val="Question"/>
        <w:numPr>
          <w:ilvl w:val="0"/>
          <w:numId w:val="0"/>
        </w:numPr>
        <w:tabs>
          <w:tab w:val="left" w:pos="0"/>
          <w:tab w:val="left" w:pos="810"/>
          <w:tab w:val="left" w:pos="5040"/>
        </w:tabs>
        <w:spacing w:after="0"/>
        <w:ind w:left="720" w:right="-720" w:hanging="720"/>
        <w:rPr>
          <w:rFonts w:ascii="Arial" w:hAnsi="Arial" w:cs="Arial"/>
        </w:rPr>
      </w:pPr>
    </w:p>
    <w:p w:rsidR="00AE4D56" w:rsidP="00D347F9" w:rsidRDefault="00AE4D56">
      <w:pPr>
        <w:pStyle w:val="Question"/>
        <w:numPr>
          <w:ilvl w:val="0"/>
          <w:numId w:val="15"/>
        </w:numPr>
        <w:tabs>
          <w:tab w:val="left" w:pos="0"/>
          <w:tab w:val="left" w:pos="810"/>
        </w:tabs>
        <w:spacing w:after="0"/>
        <w:ind w:right="-720"/>
        <w:rPr>
          <w:rFonts w:ascii="Arial" w:hAnsi="Arial" w:cs="Arial"/>
        </w:rPr>
      </w:pPr>
      <w:r>
        <w:rPr>
          <w:rFonts w:ascii="Arial" w:hAnsi="Arial" w:cs="Arial"/>
        </w:rPr>
        <w:t>FinCEN Query</w:t>
      </w:r>
    </w:p>
    <w:p w:rsidR="00F4497A" w:rsidP="00F4497A" w:rsidRDefault="00F4497A">
      <w:pPr>
        <w:pStyle w:val="Question"/>
        <w:numPr>
          <w:ilvl w:val="0"/>
          <w:numId w:val="15"/>
        </w:numPr>
        <w:tabs>
          <w:tab w:val="left" w:pos="0"/>
          <w:tab w:val="left" w:pos="810"/>
        </w:tabs>
        <w:spacing w:after="0"/>
        <w:ind w:right="-720"/>
        <w:rPr>
          <w:rFonts w:ascii="Arial" w:hAnsi="Arial" w:cs="Arial"/>
        </w:rPr>
      </w:pPr>
      <w:r>
        <w:rPr>
          <w:rFonts w:ascii="Arial" w:hAnsi="Arial" w:cs="Arial"/>
        </w:rPr>
        <w:t xml:space="preserve">Training/Help </w:t>
      </w:r>
    </w:p>
    <w:p w:rsidR="00F66ED5" w:rsidP="00F66ED5" w:rsidRDefault="00F66ED5">
      <w:pPr>
        <w:pStyle w:val="Question"/>
        <w:numPr>
          <w:ilvl w:val="0"/>
          <w:numId w:val="15"/>
        </w:numPr>
        <w:tabs>
          <w:tab w:val="left" w:pos="0"/>
          <w:tab w:val="left" w:pos="810"/>
        </w:tabs>
        <w:spacing w:after="0"/>
        <w:ind w:right="-720"/>
        <w:rPr>
          <w:rFonts w:ascii="Arial" w:hAnsi="Arial" w:cs="Arial"/>
        </w:rPr>
      </w:pPr>
      <w:r>
        <w:rPr>
          <w:rFonts w:ascii="Arial" w:hAnsi="Arial" w:cs="Arial"/>
        </w:rPr>
        <w:t xml:space="preserve">Knowledge Library </w:t>
      </w:r>
    </w:p>
    <w:p w:rsidR="00776765" w:rsidP="00D347F9" w:rsidRDefault="00776765">
      <w:pPr>
        <w:pStyle w:val="Question"/>
        <w:numPr>
          <w:ilvl w:val="0"/>
          <w:numId w:val="15"/>
        </w:numPr>
        <w:tabs>
          <w:tab w:val="left" w:pos="0"/>
          <w:tab w:val="left" w:pos="810"/>
        </w:tabs>
        <w:spacing w:after="0"/>
        <w:ind w:right="-720"/>
        <w:rPr>
          <w:rFonts w:ascii="Arial" w:hAnsi="Arial" w:cs="Arial"/>
        </w:rPr>
      </w:pPr>
      <w:r>
        <w:rPr>
          <w:rFonts w:ascii="Arial" w:hAnsi="Arial" w:cs="Arial"/>
        </w:rPr>
        <w:t>User Reports</w:t>
      </w:r>
      <w:r w:rsidR="00D5029D">
        <w:rPr>
          <w:rFonts w:ascii="Arial" w:hAnsi="Arial" w:cs="Arial"/>
        </w:rPr>
        <w:t xml:space="preserve"> </w:t>
      </w:r>
    </w:p>
    <w:p w:rsidR="00AE4D56" w:rsidP="00D347F9" w:rsidRDefault="00AE4D56">
      <w:pPr>
        <w:pStyle w:val="Question"/>
        <w:numPr>
          <w:ilvl w:val="0"/>
          <w:numId w:val="15"/>
        </w:numPr>
        <w:tabs>
          <w:tab w:val="left" w:pos="0"/>
          <w:tab w:val="left" w:pos="810"/>
        </w:tabs>
        <w:spacing w:after="0"/>
        <w:ind w:right="-720"/>
        <w:rPr>
          <w:rFonts w:ascii="Arial" w:hAnsi="Arial" w:cs="Arial"/>
        </w:rPr>
      </w:pPr>
      <w:r>
        <w:rPr>
          <w:rFonts w:ascii="Arial" w:hAnsi="Arial" w:cs="Arial"/>
        </w:rPr>
        <w:t>Secure Mail</w:t>
      </w:r>
      <w:r w:rsidR="00D5029D">
        <w:rPr>
          <w:rFonts w:ascii="Arial" w:hAnsi="Arial" w:cs="Arial"/>
        </w:rPr>
        <w:t xml:space="preserve"> </w:t>
      </w:r>
    </w:p>
    <w:p w:rsidR="00776765" w:rsidP="00D347F9" w:rsidRDefault="00776765">
      <w:pPr>
        <w:pStyle w:val="Question"/>
        <w:numPr>
          <w:ilvl w:val="0"/>
          <w:numId w:val="15"/>
        </w:numPr>
        <w:tabs>
          <w:tab w:val="left" w:pos="0"/>
          <w:tab w:val="left" w:pos="810"/>
        </w:tabs>
        <w:spacing w:after="0"/>
        <w:ind w:right="-720"/>
        <w:rPr>
          <w:rFonts w:ascii="Arial" w:hAnsi="Arial" w:cs="Arial"/>
        </w:rPr>
      </w:pPr>
      <w:r>
        <w:rPr>
          <w:rFonts w:ascii="Arial" w:hAnsi="Arial" w:cs="Arial"/>
        </w:rPr>
        <w:t>Manage My Account</w:t>
      </w:r>
      <w:r w:rsidR="00D5029D">
        <w:rPr>
          <w:rFonts w:ascii="Arial" w:hAnsi="Arial" w:cs="Arial"/>
        </w:rPr>
        <w:t xml:space="preserve"> </w:t>
      </w:r>
    </w:p>
    <w:p w:rsidR="00776765" w:rsidP="00776765" w:rsidRDefault="00776765">
      <w:pPr>
        <w:pStyle w:val="Question"/>
        <w:numPr>
          <w:ilvl w:val="0"/>
          <w:numId w:val="0"/>
        </w:numPr>
        <w:tabs>
          <w:tab w:val="left" w:pos="0"/>
          <w:tab w:val="left" w:pos="810"/>
          <w:tab w:val="left" w:pos="5040"/>
        </w:tabs>
        <w:spacing w:after="0"/>
        <w:ind w:left="720" w:right="-720" w:hanging="720"/>
        <w:rPr>
          <w:rFonts w:ascii="Arial" w:hAnsi="Arial" w:cs="Arial"/>
        </w:rPr>
      </w:pPr>
    </w:p>
    <w:p w:rsidR="00776765" w:rsidRDefault="00776765">
      <w:pPr>
        <w:pStyle w:val="Inteviewer"/>
        <w:tabs>
          <w:tab w:val="left" w:pos="1440"/>
          <w:tab w:val="left" w:pos="2880"/>
          <w:tab w:val="left" w:pos="3600"/>
        </w:tabs>
        <w:spacing w:after="120"/>
        <w:rPr>
          <w:rFonts w:ascii="Arial" w:hAnsi="Arial"/>
          <w:b w:val="0"/>
          <w:bCs/>
        </w:rPr>
      </w:pP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lastRenderedPageBreak/>
        <w:t>The follow</w:t>
      </w:r>
      <w:r w:rsidR="004A3D8B">
        <w:rPr>
          <w:rFonts w:ascii="Arial" w:hAnsi="Arial"/>
          <w:b w:val="0"/>
          <w:bCs/>
        </w:rPr>
        <w:t>ing</w:t>
      </w:r>
      <w:r>
        <w:rPr>
          <w:rFonts w:ascii="Arial" w:hAnsi="Arial"/>
          <w:b w:val="0"/>
          <w:bCs/>
        </w:rPr>
        <w:t xml:space="preserve"> questions pertain to your use of the </w:t>
      </w:r>
      <w:r w:rsidR="005B76CB">
        <w:rPr>
          <w:rFonts w:ascii="Arial" w:hAnsi="Arial"/>
          <w:b w:val="0"/>
          <w:bCs/>
        </w:rPr>
        <w:t xml:space="preserve">FinCEN </w:t>
      </w:r>
      <w:r w:rsidR="00692469">
        <w:rPr>
          <w:rFonts w:ascii="Arial" w:hAnsi="Arial"/>
          <w:b w:val="0"/>
          <w:bCs/>
        </w:rPr>
        <w:t>P</w:t>
      </w:r>
      <w:r>
        <w:rPr>
          <w:rFonts w:ascii="Arial" w:hAnsi="Arial"/>
          <w:b w:val="0"/>
          <w:bCs/>
        </w:rPr>
        <w:t>ortal</w:t>
      </w:r>
      <w:r w:rsidR="001D31AC">
        <w:rPr>
          <w:rFonts w:ascii="Arial" w:hAnsi="Arial"/>
          <w:b w:val="0"/>
          <w:bCs/>
        </w:rPr>
        <w:t xml:space="preserve">.  </w:t>
      </w:r>
      <w:r>
        <w:rPr>
          <w:rFonts w:ascii="Arial" w:hAnsi="Arial"/>
          <w:b w:val="0"/>
          <w:bCs/>
        </w:rPr>
        <w:t>On a scale from “1” to “10,” where “1” is “</w:t>
      </w:r>
      <w:r w:rsidR="002E046A">
        <w:rPr>
          <w:rFonts w:ascii="Arial" w:hAnsi="Arial"/>
          <w:b w:val="0"/>
          <w:bCs/>
        </w:rPr>
        <w:t>P</w:t>
      </w:r>
      <w:r>
        <w:rPr>
          <w:rFonts w:ascii="Arial" w:hAnsi="Arial"/>
          <w:b w:val="0"/>
          <w:bCs/>
        </w:rPr>
        <w:t>oor” and “10” is “</w:t>
      </w:r>
      <w:r w:rsidR="002E046A">
        <w:rPr>
          <w:rFonts w:ascii="Arial" w:hAnsi="Arial"/>
          <w:b w:val="0"/>
          <w:bCs/>
        </w:rPr>
        <w:t>E</w:t>
      </w:r>
      <w:r>
        <w:rPr>
          <w:rFonts w:ascii="Arial" w:hAnsi="Arial"/>
          <w:b w:val="0"/>
          <w:bCs/>
        </w:rPr>
        <w:t>xcellent,” please rate FinCEN’s Portal on the following. If a question does not apply, please select “N/A.”</w:t>
      </w:r>
    </w:p>
    <w:p w:rsidR="00E57BEA" w:rsidRDefault="00BF08CA">
      <w:pPr>
        <w:pStyle w:val="Inteviewer"/>
        <w:tabs>
          <w:tab w:val="left" w:pos="630"/>
          <w:tab w:val="left" w:pos="2880"/>
          <w:tab w:val="left" w:pos="3600"/>
        </w:tabs>
        <w:spacing w:after="120"/>
        <w:rPr>
          <w:rFonts w:ascii="Arial" w:hAnsi="Arial"/>
          <w:b w:val="0"/>
          <w:bCs/>
        </w:rPr>
      </w:pPr>
      <w:r>
        <w:rPr>
          <w:rFonts w:ascii="Arial" w:hAnsi="Arial"/>
          <w:b w:val="0"/>
          <w:bCs/>
        </w:rPr>
        <w:t>PU6</w:t>
      </w:r>
      <w:r w:rsidR="00E57BEA">
        <w:rPr>
          <w:rFonts w:ascii="Arial" w:hAnsi="Arial"/>
          <w:b w:val="0"/>
          <w:bCs/>
        </w:rPr>
        <w:t>.</w:t>
      </w:r>
      <w:r w:rsidR="00E57BEA">
        <w:rPr>
          <w:rFonts w:ascii="Arial" w:hAnsi="Arial"/>
          <w:b w:val="0"/>
          <w:bCs/>
        </w:rPr>
        <w:tab/>
        <w:t xml:space="preserve">  Ease of use</w:t>
      </w:r>
    </w:p>
    <w:p w:rsidR="00E57BEA" w:rsidRDefault="00BF08CA">
      <w:pPr>
        <w:pStyle w:val="Inteviewer"/>
        <w:tabs>
          <w:tab w:val="left" w:pos="720"/>
          <w:tab w:val="left" w:pos="2880"/>
          <w:tab w:val="left" w:pos="3600"/>
        </w:tabs>
        <w:spacing w:after="120"/>
        <w:rPr>
          <w:rFonts w:ascii="Arial" w:hAnsi="Arial"/>
          <w:b w:val="0"/>
          <w:bCs/>
        </w:rPr>
      </w:pPr>
      <w:r>
        <w:rPr>
          <w:rFonts w:ascii="Arial" w:hAnsi="Arial"/>
          <w:b w:val="0"/>
          <w:bCs/>
        </w:rPr>
        <w:t>PU7</w:t>
      </w:r>
      <w:r w:rsidR="00E57BEA">
        <w:rPr>
          <w:rFonts w:ascii="Arial" w:hAnsi="Arial"/>
          <w:b w:val="0"/>
          <w:bCs/>
        </w:rPr>
        <w:t>.</w:t>
      </w:r>
      <w:r w:rsidR="00E57BEA">
        <w:rPr>
          <w:rFonts w:ascii="Arial" w:hAnsi="Arial"/>
          <w:b w:val="0"/>
          <w:bCs/>
        </w:rPr>
        <w:tab/>
        <w:t>Ease of accessing information</w:t>
      </w:r>
    </w:p>
    <w:p w:rsidR="00872F57" w:rsidRDefault="00BF08CA">
      <w:pPr>
        <w:pStyle w:val="Inteviewer"/>
        <w:tabs>
          <w:tab w:val="left" w:pos="720"/>
          <w:tab w:val="left" w:pos="2880"/>
          <w:tab w:val="left" w:pos="3600"/>
        </w:tabs>
        <w:spacing w:after="120"/>
        <w:rPr>
          <w:rFonts w:ascii="Arial" w:hAnsi="Arial"/>
          <w:b w:val="0"/>
          <w:bCs/>
        </w:rPr>
      </w:pPr>
      <w:r>
        <w:rPr>
          <w:rFonts w:ascii="Arial" w:hAnsi="Arial"/>
          <w:b w:val="0"/>
          <w:bCs/>
        </w:rPr>
        <w:t>PU8</w:t>
      </w:r>
      <w:r w:rsidR="00E57BEA">
        <w:rPr>
          <w:rFonts w:ascii="Arial" w:hAnsi="Arial"/>
          <w:b w:val="0"/>
          <w:bCs/>
        </w:rPr>
        <w:tab/>
      </w:r>
      <w:r w:rsidRPr="006955B6" w:rsidR="00E57BEA">
        <w:rPr>
          <w:rFonts w:ascii="Arial" w:hAnsi="Arial"/>
          <w:b w:val="0"/>
          <w:bCs/>
        </w:rPr>
        <w:t xml:space="preserve">Usefulness of </w:t>
      </w:r>
      <w:r w:rsidR="00632755">
        <w:rPr>
          <w:rFonts w:ascii="Arial" w:hAnsi="Arial"/>
          <w:b w:val="0"/>
          <w:bCs/>
        </w:rPr>
        <w:t>Critical Announcements</w:t>
      </w:r>
    </w:p>
    <w:p w:rsidR="00E57BEA" w:rsidRDefault="00BF08CA">
      <w:pPr>
        <w:pStyle w:val="Inteviewer"/>
        <w:tabs>
          <w:tab w:val="left" w:pos="720"/>
          <w:tab w:val="left" w:pos="2880"/>
          <w:tab w:val="left" w:pos="3600"/>
        </w:tabs>
        <w:spacing w:after="120"/>
        <w:rPr>
          <w:rFonts w:ascii="Arial" w:hAnsi="Arial"/>
          <w:b w:val="0"/>
          <w:bCs/>
        </w:rPr>
      </w:pPr>
      <w:r>
        <w:rPr>
          <w:rFonts w:ascii="Arial" w:hAnsi="Arial"/>
          <w:b w:val="0"/>
          <w:bCs/>
        </w:rPr>
        <w:t>PU9</w:t>
      </w:r>
      <w:r w:rsidR="00872F57">
        <w:rPr>
          <w:rFonts w:ascii="Arial" w:hAnsi="Arial"/>
          <w:b w:val="0"/>
          <w:bCs/>
        </w:rPr>
        <w:t>.</w:t>
      </w:r>
      <w:r w:rsidR="00872F57">
        <w:rPr>
          <w:rFonts w:ascii="Arial" w:hAnsi="Arial"/>
          <w:b w:val="0"/>
          <w:bCs/>
        </w:rPr>
        <w:tab/>
        <w:t xml:space="preserve">Usefulness of </w:t>
      </w:r>
      <w:r w:rsidR="00632755">
        <w:rPr>
          <w:rFonts w:ascii="Arial" w:hAnsi="Arial"/>
          <w:b w:val="0"/>
          <w:bCs/>
        </w:rPr>
        <w:t>“What’s Happening”</w:t>
      </w:r>
    </w:p>
    <w:p w:rsidRPr="006955B6" w:rsidR="00A43B28" w:rsidRDefault="00A43B28">
      <w:pPr>
        <w:pStyle w:val="Inteviewer"/>
        <w:tabs>
          <w:tab w:val="left" w:pos="720"/>
          <w:tab w:val="left" w:pos="2880"/>
          <w:tab w:val="left" w:pos="3600"/>
        </w:tabs>
        <w:spacing w:after="120"/>
        <w:rPr>
          <w:rFonts w:ascii="Arial" w:hAnsi="Arial"/>
          <w:b w:val="0"/>
          <w:bCs/>
        </w:rPr>
      </w:pPr>
      <w:r>
        <w:rPr>
          <w:rFonts w:ascii="Arial" w:hAnsi="Arial"/>
          <w:b w:val="0"/>
          <w:bCs/>
        </w:rPr>
        <w:t xml:space="preserve">PU10.  </w:t>
      </w:r>
      <w:r w:rsidR="00F4497A">
        <w:rPr>
          <w:rFonts w:ascii="Arial" w:hAnsi="Arial"/>
          <w:b w:val="0"/>
          <w:bCs/>
        </w:rPr>
        <w:t xml:space="preserve"> </w:t>
      </w:r>
      <w:r>
        <w:rPr>
          <w:rFonts w:ascii="Arial" w:hAnsi="Arial"/>
          <w:b w:val="0"/>
          <w:bCs/>
        </w:rPr>
        <w:t>Usefulness of Helpful Links</w:t>
      </w:r>
    </w:p>
    <w:p w:rsidR="002E046A" w:rsidRDefault="002E046A">
      <w:pPr>
        <w:pStyle w:val="Inteviewer"/>
        <w:tabs>
          <w:tab w:val="left" w:pos="720"/>
          <w:tab w:val="left" w:pos="2880"/>
          <w:tab w:val="left" w:pos="3600"/>
        </w:tabs>
        <w:spacing w:after="120"/>
        <w:ind w:left="720" w:hanging="720"/>
        <w:rPr>
          <w:rFonts w:ascii="Arial" w:hAnsi="Arial"/>
          <w:b w:val="0"/>
          <w:bCs/>
        </w:rPr>
      </w:pPr>
    </w:p>
    <w:p w:rsidRPr="00D1652F" w:rsidR="00E57BEA" w:rsidRDefault="00BF08CA">
      <w:pPr>
        <w:pStyle w:val="Inteviewer"/>
        <w:tabs>
          <w:tab w:val="left" w:pos="720"/>
          <w:tab w:val="left" w:pos="2880"/>
          <w:tab w:val="left" w:pos="3600"/>
        </w:tabs>
        <w:spacing w:after="120"/>
        <w:ind w:left="720" w:hanging="720"/>
        <w:rPr>
          <w:rFonts w:ascii="Arial" w:hAnsi="Arial" w:cs="Arial"/>
          <w:color w:val="000000"/>
        </w:rPr>
      </w:pPr>
      <w:r w:rsidRPr="00F521E2">
        <w:rPr>
          <w:rFonts w:ascii="Arial" w:hAnsi="Arial"/>
          <w:b w:val="0"/>
          <w:bCs/>
          <w:color w:val="000000"/>
        </w:rPr>
        <w:t>PU1</w:t>
      </w:r>
      <w:r w:rsidRPr="00F521E2" w:rsidR="00A43B28">
        <w:rPr>
          <w:rFonts w:ascii="Arial" w:hAnsi="Arial"/>
          <w:b w:val="0"/>
          <w:bCs/>
          <w:color w:val="000000"/>
        </w:rPr>
        <w:t>1</w:t>
      </w:r>
      <w:r w:rsidRPr="00F521E2" w:rsidR="00E57BEA">
        <w:rPr>
          <w:rFonts w:ascii="Arial" w:hAnsi="Arial"/>
          <w:b w:val="0"/>
          <w:bCs/>
          <w:color w:val="000000"/>
        </w:rPr>
        <w:t>.</w:t>
      </w:r>
      <w:r w:rsidRPr="00F521E2" w:rsidR="00E57BEA">
        <w:rPr>
          <w:rFonts w:ascii="Arial" w:hAnsi="Arial"/>
          <w:b w:val="0"/>
          <w:bCs/>
          <w:color w:val="000000"/>
        </w:rPr>
        <w:tab/>
        <w:t xml:space="preserve">Using a 10-point scale where “1” means “Very dissatisfied” and “10” means “Very satisfied,” how satisfied are you with </w:t>
      </w:r>
      <w:r w:rsidRPr="00F521E2" w:rsidR="00E57BEA">
        <w:rPr>
          <w:rFonts w:ascii="Arial" w:hAnsi="Arial" w:cs="Arial"/>
          <w:b w:val="0"/>
          <w:bCs/>
          <w:color w:val="000000"/>
        </w:rPr>
        <w:t xml:space="preserve">the </w:t>
      </w:r>
      <w:r w:rsidRPr="00F521E2" w:rsidR="00263731">
        <w:rPr>
          <w:rFonts w:ascii="Arial" w:hAnsi="Arial" w:cs="Arial"/>
          <w:b w:val="0"/>
          <w:bCs/>
          <w:color w:val="000000"/>
        </w:rPr>
        <w:t>FinCEN</w:t>
      </w:r>
      <w:r w:rsidRPr="00F521E2" w:rsidR="00E57BEA">
        <w:rPr>
          <w:rFonts w:ascii="Arial" w:hAnsi="Arial" w:cs="Arial"/>
          <w:b w:val="0"/>
          <w:bCs/>
          <w:color w:val="000000"/>
        </w:rPr>
        <w:t xml:space="preserve"> </w:t>
      </w:r>
      <w:r w:rsidRPr="00F521E2" w:rsidR="00872F57">
        <w:rPr>
          <w:rFonts w:ascii="Arial" w:hAnsi="Arial" w:cs="Arial"/>
          <w:b w:val="0"/>
          <w:bCs/>
          <w:color w:val="000000"/>
        </w:rPr>
        <w:t>Portal</w:t>
      </w:r>
      <w:r w:rsidRPr="00F521E2" w:rsidR="00E57BEA">
        <w:rPr>
          <w:rFonts w:ascii="Arial" w:hAnsi="Arial" w:cs="Arial"/>
          <w:b w:val="0"/>
          <w:bCs/>
          <w:color w:val="000000"/>
        </w:rPr>
        <w:t>?</w:t>
      </w:r>
    </w:p>
    <w:p w:rsidR="00E57BEA" w:rsidRDefault="003278DA">
      <w:pPr>
        <w:pStyle w:val="Heading3"/>
        <w:keepNext w:val="0"/>
      </w:pPr>
      <w:r>
        <w:t>FinCEN Query</w:t>
      </w:r>
      <w:r w:rsidRPr="006955B6">
        <w:t xml:space="preserve"> </w:t>
      </w:r>
      <w:r w:rsidRPr="006955B6" w:rsidR="00E57BEA">
        <w:t>Usability</w:t>
      </w:r>
      <w:r w:rsidR="00E57BEA">
        <w:t xml:space="preserve">  </w:t>
      </w:r>
    </w:p>
    <w:p w:rsidR="003F54AF" w:rsidP="003F54AF" w:rsidRDefault="003F54AF">
      <w:pPr>
        <w:pStyle w:val="Q1"/>
        <w:numPr>
          <w:ilvl w:val="0"/>
          <w:numId w:val="0"/>
        </w:numPr>
        <w:tabs>
          <w:tab w:val="left" w:pos="1080"/>
        </w:tabs>
        <w:spacing w:after="120"/>
        <w:rPr>
          <w:rFonts w:ascii="Arial" w:hAnsi="Arial" w:cs="Arial"/>
        </w:rPr>
      </w:pPr>
      <w:r w:rsidRPr="00F77DA0">
        <w:rPr>
          <w:rFonts w:ascii="Arial" w:hAnsi="Arial" w:cs="Arial"/>
        </w:rPr>
        <w:t>Q</w:t>
      </w:r>
      <w:r w:rsidR="00BF08CA">
        <w:rPr>
          <w:rFonts w:ascii="Arial" w:hAnsi="Arial" w:cs="Arial"/>
        </w:rPr>
        <w:t>U</w:t>
      </w:r>
      <w:r>
        <w:rPr>
          <w:rFonts w:ascii="Arial" w:hAnsi="Arial" w:cs="Arial"/>
        </w:rPr>
        <w:t>1</w:t>
      </w:r>
      <w:r w:rsidRPr="00F77DA0">
        <w:rPr>
          <w:rFonts w:ascii="Arial" w:hAnsi="Arial" w:cs="Arial"/>
        </w:rPr>
        <w:t>. How long have you been</w:t>
      </w:r>
      <w:r>
        <w:rPr>
          <w:rFonts w:ascii="Arial" w:hAnsi="Arial" w:cs="Arial"/>
        </w:rPr>
        <w:t xml:space="preserve"> using FinCEN Query? (</w:t>
      </w:r>
      <w:r w:rsidR="00A37A23">
        <w:rPr>
          <w:rFonts w:ascii="Arial" w:hAnsi="Arial" w:cs="Arial"/>
        </w:rPr>
        <w:t>Select</w:t>
      </w:r>
      <w:r>
        <w:rPr>
          <w:rFonts w:ascii="Arial" w:hAnsi="Arial" w:cs="Arial"/>
        </w:rPr>
        <w:t xml:space="preserve"> one)</w:t>
      </w:r>
    </w:p>
    <w:p w:rsidR="003F54AF" w:rsidP="00363C71" w:rsidRDefault="003F54AF">
      <w:pPr>
        <w:pStyle w:val="Q1"/>
        <w:numPr>
          <w:ilvl w:val="0"/>
          <w:numId w:val="10"/>
        </w:numPr>
        <w:tabs>
          <w:tab w:val="left" w:pos="1080"/>
        </w:tabs>
        <w:spacing w:after="0"/>
        <w:rPr>
          <w:rFonts w:ascii="Arial" w:hAnsi="Arial" w:cs="Arial"/>
        </w:rPr>
      </w:pPr>
      <w:r>
        <w:rPr>
          <w:rFonts w:ascii="Arial" w:hAnsi="Arial" w:cs="Arial"/>
        </w:rPr>
        <w:t>Less than one month</w:t>
      </w:r>
    </w:p>
    <w:p w:rsidR="003F54AF" w:rsidP="00363C71" w:rsidRDefault="003F54AF">
      <w:pPr>
        <w:pStyle w:val="Q1"/>
        <w:numPr>
          <w:ilvl w:val="0"/>
          <w:numId w:val="10"/>
        </w:numPr>
        <w:tabs>
          <w:tab w:val="left" w:pos="1080"/>
        </w:tabs>
        <w:spacing w:after="0"/>
        <w:rPr>
          <w:rFonts w:ascii="Arial" w:hAnsi="Arial" w:cs="Arial"/>
        </w:rPr>
      </w:pPr>
      <w:r>
        <w:rPr>
          <w:rFonts w:ascii="Arial" w:hAnsi="Arial" w:cs="Arial"/>
        </w:rPr>
        <w:t>More than one month but less than six months</w:t>
      </w:r>
      <w:r>
        <w:rPr>
          <w:rFonts w:ascii="Arial" w:hAnsi="Arial" w:cs="Arial"/>
        </w:rPr>
        <w:tab/>
      </w:r>
    </w:p>
    <w:p w:rsidR="00A43B28" w:rsidP="00363C71" w:rsidRDefault="003F54AF">
      <w:pPr>
        <w:pStyle w:val="Q1"/>
        <w:numPr>
          <w:ilvl w:val="0"/>
          <w:numId w:val="10"/>
        </w:numPr>
        <w:tabs>
          <w:tab w:val="left" w:pos="1080"/>
        </w:tabs>
        <w:spacing w:after="0"/>
        <w:rPr>
          <w:rFonts w:ascii="Arial" w:hAnsi="Arial" w:cs="Arial"/>
        </w:rPr>
      </w:pPr>
      <w:r>
        <w:rPr>
          <w:rFonts w:ascii="Arial" w:hAnsi="Arial" w:cs="Arial"/>
        </w:rPr>
        <w:t xml:space="preserve">Six months </w:t>
      </w:r>
      <w:r w:rsidR="00A43B28">
        <w:rPr>
          <w:rFonts w:ascii="Arial" w:hAnsi="Arial" w:cs="Arial"/>
        </w:rPr>
        <w:t>to 12 months</w:t>
      </w:r>
    </w:p>
    <w:p w:rsidR="003F54AF" w:rsidP="00363C71" w:rsidRDefault="00A43B28">
      <w:pPr>
        <w:pStyle w:val="Q1"/>
        <w:numPr>
          <w:ilvl w:val="0"/>
          <w:numId w:val="10"/>
        </w:numPr>
        <w:tabs>
          <w:tab w:val="left" w:pos="1080"/>
        </w:tabs>
        <w:spacing w:after="0"/>
        <w:rPr>
          <w:rFonts w:ascii="Arial" w:hAnsi="Arial" w:cs="Arial"/>
        </w:rPr>
      </w:pPr>
      <w:r>
        <w:rPr>
          <w:rFonts w:ascii="Arial" w:hAnsi="Arial" w:cs="Arial"/>
        </w:rPr>
        <w:t>Longer than 12 months</w:t>
      </w:r>
    </w:p>
    <w:p w:rsidRPr="0042561C" w:rsidR="00BF6078" w:rsidP="00363C71" w:rsidRDefault="00BF6078">
      <w:pPr>
        <w:pStyle w:val="Q1"/>
        <w:numPr>
          <w:ilvl w:val="0"/>
          <w:numId w:val="10"/>
        </w:numPr>
        <w:tabs>
          <w:tab w:val="left" w:pos="1080"/>
        </w:tabs>
        <w:spacing w:after="0"/>
        <w:rPr>
          <w:rFonts w:ascii="Arial" w:hAnsi="Arial" w:cs="Arial"/>
          <w:b/>
        </w:rPr>
      </w:pPr>
      <w:r>
        <w:rPr>
          <w:rFonts w:ascii="Arial" w:hAnsi="Arial" w:cs="Arial"/>
        </w:rPr>
        <w:t xml:space="preserve">Never used FinCEN Query </w:t>
      </w:r>
      <w:r w:rsidRPr="0042561C" w:rsidR="0042561C">
        <w:rPr>
          <w:rFonts w:ascii="Arial" w:hAnsi="Arial" w:cs="Arial"/>
          <w:b/>
        </w:rPr>
        <w:t>[</w:t>
      </w:r>
      <w:r w:rsidR="0042561C">
        <w:rPr>
          <w:rFonts w:ascii="Arial" w:hAnsi="Arial" w:cs="Arial"/>
          <w:b/>
        </w:rPr>
        <w:t xml:space="preserve">If “e” selected, </w:t>
      </w:r>
      <w:r w:rsidRPr="0042561C" w:rsidR="0042561C">
        <w:rPr>
          <w:rFonts w:ascii="Arial" w:hAnsi="Arial" w:cs="Arial"/>
          <w:b/>
        </w:rPr>
        <w:t>SKIP to END</w:t>
      </w:r>
      <w:r w:rsidR="0042561C">
        <w:rPr>
          <w:rFonts w:ascii="Arial" w:hAnsi="Arial" w:cs="Arial"/>
          <w:b/>
        </w:rPr>
        <w:t>/Closing</w:t>
      </w:r>
      <w:r w:rsidRPr="0042561C" w:rsidR="0042561C">
        <w:rPr>
          <w:rFonts w:ascii="Arial" w:hAnsi="Arial" w:cs="Arial"/>
          <w:b/>
        </w:rPr>
        <w:t>]</w:t>
      </w:r>
    </w:p>
    <w:p w:rsidR="003F54AF" w:rsidP="003F54AF" w:rsidRDefault="003F54AF">
      <w:pPr>
        <w:pStyle w:val="Q1"/>
        <w:numPr>
          <w:ilvl w:val="0"/>
          <w:numId w:val="0"/>
        </w:numPr>
        <w:tabs>
          <w:tab w:val="left" w:pos="1080"/>
        </w:tabs>
        <w:spacing w:after="120"/>
        <w:ind w:hanging="720"/>
        <w:rPr>
          <w:rFonts w:ascii="Arial" w:hAnsi="Arial" w:cs="Arial"/>
        </w:rPr>
      </w:pPr>
    </w:p>
    <w:p w:rsidR="003F54AF" w:rsidP="003F54AF" w:rsidRDefault="003F54AF">
      <w:pPr>
        <w:pStyle w:val="Q1"/>
        <w:numPr>
          <w:ilvl w:val="0"/>
          <w:numId w:val="0"/>
        </w:numPr>
        <w:tabs>
          <w:tab w:val="left" w:pos="1080"/>
        </w:tabs>
        <w:spacing w:after="120"/>
        <w:ind w:hanging="720"/>
        <w:rPr>
          <w:rFonts w:ascii="Arial" w:hAnsi="Arial" w:cs="Arial"/>
        </w:rPr>
      </w:pPr>
      <w:r>
        <w:rPr>
          <w:rFonts w:ascii="Arial" w:hAnsi="Arial" w:cs="Arial"/>
        </w:rPr>
        <w:tab/>
        <w:t>Q</w:t>
      </w:r>
      <w:r w:rsidR="00BF08CA">
        <w:rPr>
          <w:rFonts w:ascii="Arial" w:hAnsi="Arial" w:cs="Arial"/>
        </w:rPr>
        <w:t>U2</w:t>
      </w:r>
      <w:r>
        <w:rPr>
          <w:rFonts w:ascii="Arial" w:hAnsi="Arial" w:cs="Arial"/>
        </w:rPr>
        <w:t xml:space="preserve">. Which best describes how frequently you </w:t>
      </w:r>
      <w:r w:rsidR="00D82FA3">
        <w:rPr>
          <w:rFonts w:ascii="Arial" w:hAnsi="Arial" w:cs="Arial"/>
        </w:rPr>
        <w:t>access</w:t>
      </w:r>
      <w:r w:rsidR="00142377">
        <w:rPr>
          <w:rFonts w:ascii="Arial" w:hAnsi="Arial" w:cs="Arial"/>
        </w:rPr>
        <w:t xml:space="preserve"> </w:t>
      </w:r>
      <w:r>
        <w:rPr>
          <w:rFonts w:ascii="Arial" w:hAnsi="Arial" w:cs="Arial"/>
        </w:rPr>
        <w:t>FinCEN Query (</w:t>
      </w:r>
      <w:r w:rsidR="006C50C3">
        <w:rPr>
          <w:rFonts w:ascii="Arial" w:hAnsi="Arial" w:cs="Arial"/>
        </w:rPr>
        <w:t xml:space="preserve">Select </w:t>
      </w:r>
      <w:r>
        <w:rPr>
          <w:rFonts w:ascii="Arial" w:hAnsi="Arial" w:cs="Arial"/>
        </w:rPr>
        <w:t>one)</w:t>
      </w:r>
    </w:p>
    <w:p w:rsidR="003F54AF" w:rsidP="003F54AF" w:rsidRDefault="003F54AF">
      <w:pPr>
        <w:pStyle w:val="Question"/>
        <w:numPr>
          <w:ilvl w:val="0"/>
          <w:numId w:val="11"/>
        </w:numPr>
        <w:tabs>
          <w:tab w:val="left" w:pos="0"/>
          <w:tab w:val="left" w:pos="810"/>
          <w:tab w:val="left" w:pos="5040"/>
        </w:tabs>
        <w:spacing w:after="0"/>
        <w:ind w:right="-720"/>
        <w:rPr>
          <w:rFonts w:ascii="Arial" w:hAnsi="Arial" w:cs="Arial"/>
        </w:rPr>
      </w:pPr>
      <w:r>
        <w:rPr>
          <w:rFonts w:ascii="Arial" w:hAnsi="Arial" w:cs="Arial"/>
        </w:rPr>
        <w:t>At least once a day</w:t>
      </w:r>
    </w:p>
    <w:p w:rsidR="003F54AF" w:rsidP="003F54AF" w:rsidRDefault="003F54AF">
      <w:pPr>
        <w:pStyle w:val="Question"/>
        <w:numPr>
          <w:ilvl w:val="0"/>
          <w:numId w:val="11"/>
        </w:numPr>
        <w:tabs>
          <w:tab w:val="left" w:pos="0"/>
          <w:tab w:val="left" w:pos="810"/>
          <w:tab w:val="left" w:pos="5040"/>
        </w:tabs>
        <w:spacing w:after="0"/>
        <w:ind w:right="-720"/>
        <w:rPr>
          <w:rFonts w:ascii="Arial" w:hAnsi="Arial" w:cs="Arial"/>
        </w:rPr>
      </w:pPr>
      <w:r>
        <w:rPr>
          <w:rFonts w:ascii="Arial" w:hAnsi="Arial" w:cs="Arial"/>
        </w:rPr>
        <w:t xml:space="preserve">A few times a week  </w:t>
      </w:r>
    </w:p>
    <w:p w:rsidR="003F54AF" w:rsidP="003F54AF" w:rsidRDefault="003F54AF">
      <w:pPr>
        <w:pStyle w:val="Question"/>
        <w:numPr>
          <w:ilvl w:val="0"/>
          <w:numId w:val="11"/>
        </w:numPr>
        <w:tabs>
          <w:tab w:val="left" w:pos="0"/>
          <w:tab w:val="left" w:pos="810"/>
          <w:tab w:val="left" w:pos="5040"/>
        </w:tabs>
        <w:spacing w:after="0"/>
        <w:ind w:right="-720"/>
        <w:rPr>
          <w:rFonts w:ascii="Arial" w:hAnsi="Arial" w:cs="Arial"/>
        </w:rPr>
      </w:pPr>
      <w:r>
        <w:rPr>
          <w:rFonts w:ascii="Arial" w:hAnsi="Arial" w:cs="Arial"/>
        </w:rPr>
        <w:t xml:space="preserve">Once a week  </w:t>
      </w:r>
    </w:p>
    <w:p w:rsidR="003F54AF" w:rsidP="003F54AF" w:rsidRDefault="003F54AF">
      <w:pPr>
        <w:pStyle w:val="Question"/>
        <w:numPr>
          <w:ilvl w:val="0"/>
          <w:numId w:val="11"/>
        </w:numPr>
        <w:tabs>
          <w:tab w:val="left" w:pos="0"/>
          <w:tab w:val="left" w:pos="810"/>
          <w:tab w:val="left" w:pos="5040"/>
        </w:tabs>
        <w:spacing w:after="0"/>
        <w:ind w:right="-720"/>
        <w:rPr>
          <w:rFonts w:ascii="Arial" w:hAnsi="Arial" w:cs="Arial"/>
        </w:rPr>
      </w:pPr>
      <w:r>
        <w:rPr>
          <w:rFonts w:ascii="Arial" w:hAnsi="Arial" w:cs="Arial"/>
        </w:rPr>
        <w:t xml:space="preserve">Once a month  </w:t>
      </w:r>
    </w:p>
    <w:p w:rsidR="003F54AF" w:rsidP="003F54AF" w:rsidRDefault="003F54AF">
      <w:pPr>
        <w:pStyle w:val="Question"/>
        <w:numPr>
          <w:ilvl w:val="0"/>
          <w:numId w:val="11"/>
        </w:numPr>
        <w:tabs>
          <w:tab w:val="left" w:pos="0"/>
          <w:tab w:val="left" w:pos="810"/>
          <w:tab w:val="left" w:pos="5040"/>
        </w:tabs>
        <w:spacing w:after="0"/>
        <w:ind w:right="-720"/>
        <w:rPr>
          <w:rFonts w:cs="Arial"/>
          <w:b/>
          <w:bCs/>
        </w:rPr>
      </w:pPr>
      <w:r>
        <w:rPr>
          <w:rFonts w:ascii="Arial" w:hAnsi="Arial" w:cs="Arial"/>
        </w:rPr>
        <w:t xml:space="preserve">Once every few months </w:t>
      </w:r>
    </w:p>
    <w:p w:rsidR="003F54AF" w:rsidP="00F37D24" w:rsidRDefault="003F54AF">
      <w:pPr>
        <w:pStyle w:val="Inteviewer"/>
        <w:tabs>
          <w:tab w:val="left" w:pos="1440"/>
          <w:tab w:val="left" w:pos="2880"/>
          <w:tab w:val="left" w:pos="3600"/>
        </w:tabs>
        <w:rPr>
          <w:rFonts w:ascii="Arial" w:hAnsi="Arial"/>
          <w:b w:val="0"/>
          <w:bCs/>
        </w:rPr>
      </w:pPr>
    </w:p>
    <w:p w:rsidR="00185B47" w:rsidP="00F37D24" w:rsidRDefault="00185B47">
      <w:pPr>
        <w:pStyle w:val="Inteviewer"/>
        <w:tabs>
          <w:tab w:val="left" w:pos="1440"/>
          <w:tab w:val="left" w:pos="2880"/>
          <w:tab w:val="left" w:pos="3600"/>
        </w:tabs>
        <w:rPr>
          <w:rFonts w:ascii="Arial" w:hAnsi="Arial"/>
          <w:b w:val="0"/>
          <w:bCs/>
        </w:rPr>
      </w:pPr>
      <w:r>
        <w:rPr>
          <w:rFonts w:ascii="Arial" w:hAnsi="Arial"/>
          <w:b w:val="0"/>
          <w:bCs/>
        </w:rPr>
        <w:t>FinCEN Query has four search options – Basic, Intermediate, Advanced</w:t>
      </w:r>
      <w:r w:rsidR="00951DD4">
        <w:rPr>
          <w:rFonts w:ascii="Arial" w:hAnsi="Arial"/>
          <w:b w:val="0"/>
          <w:bCs/>
        </w:rPr>
        <w:t xml:space="preserve">, and </w:t>
      </w:r>
      <w:r>
        <w:rPr>
          <w:rFonts w:ascii="Arial" w:hAnsi="Arial"/>
          <w:b w:val="0"/>
          <w:bCs/>
        </w:rPr>
        <w:t>Qu</w:t>
      </w:r>
      <w:r w:rsidR="00951DD4">
        <w:rPr>
          <w:rFonts w:ascii="Arial" w:hAnsi="Arial"/>
          <w:b w:val="0"/>
          <w:bCs/>
        </w:rPr>
        <w:t>ick</w:t>
      </w:r>
      <w:r w:rsidR="00D82FA3">
        <w:rPr>
          <w:rFonts w:ascii="Arial" w:hAnsi="Arial"/>
          <w:b w:val="0"/>
          <w:bCs/>
        </w:rPr>
        <w:t xml:space="preserve"> and the ability to schedule a query</w:t>
      </w:r>
      <w:r>
        <w:rPr>
          <w:rFonts w:ascii="Arial" w:hAnsi="Arial"/>
          <w:b w:val="0"/>
          <w:bCs/>
        </w:rPr>
        <w:t>.</w:t>
      </w:r>
    </w:p>
    <w:p w:rsidR="00185B47" w:rsidP="00F37D24" w:rsidRDefault="00185B47">
      <w:pPr>
        <w:pStyle w:val="Inteviewer"/>
        <w:tabs>
          <w:tab w:val="left" w:pos="1440"/>
          <w:tab w:val="left" w:pos="2880"/>
          <w:tab w:val="left" w:pos="3600"/>
        </w:tabs>
        <w:rPr>
          <w:rFonts w:ascii="Arial" w:hAnsi="Arial"/>
          <w:b w:val="0"/>
          <w:bCs/>
        </w:rPr>
      </w:pPr>
    </w:p>
    <w:p w:rsidR="00185B47" w:rsidP="00F37D24" w:rsidRDefault="00185B47">
      <w:pPr>
        <w:pStyle w:val="Inteviewer"/>
        <w:tabs>
          <w:tab w:val="left" w:pos="1440"/>
          <w:tab w:val="left" w:pos="2880"/>
          <w:tab w:val="left" w:pos="3600"/>
        </w:tabs>
        <w:rPr>
          <w:rFonts w:ascii="Arial" w:hAnsi="Arial"/>
          <w:b w:val="0"/>
          <w:bCs/>
        </w:rPr>
      </w:pPr>
      <w:r>
        <w:rPr>
          <w:rFonts w:ascii="Arial" w:hAnsi="Arial"/>
          <w:b w:val="0"/>
          <w:bCs/>
        </w:rPr>
        <w:t>QU</w:t>
      </w:r>
      <w:r w:rsidR="00951DD4">
        <w:rPr>
          <w:rFonts w:ascii="Arial" w:hAnsi="Arial"/>
          <w:b w:val="0"/>
          <w:bCs/>
        </w:rPr>
        <w:t>3</w:t>
      </w:r>
      <w:r>
        <w:rPr>
          <w:rFonts w:ascii="Arial" w:hAnsi="Arial"/>
          <w:b w:val="0"/>
          <w:bCs/>
        </w:rPr>
        <w:t xml:space="preserve">.  How often do you use </w:t>
      </w:r>
      <w:r w:rsidR="00AA73C8">
        <w:rPr>
          <w:rFonts w:ascii="Arial" w:hAnsi="Arial"/>
          <w:b w:val="0"/>
          <w:bCs/>
        </w:rPr>
        <w:t xml:space="preserve">the </w:t>
      </w:r>
      <w:r>
        <w:rPr>
          <w:rFonts w:ascii="Arial" w:hAnsi="Arial"/>
          <w:b w:val="0"/>
          <w:bCs/>
        </w:rPr>
        <w:t xml:space="preserve">Basic </w:t>
      </w:r>
      <w:r w:rsidR="00951DD4">
        <w:rPr>
          <w:rFonts w:ascii="Arial" w:hAnsi="Arial"/>
          <w:b w:val="0"/>
          <w:bCs/>
        </w:rPr>
        <w:t>option</w:t>
      </w:r>
      <w:r>
        <w:rPr>
          <w:rFonts w:ascii="Arial" w:hAnsi="Arial"/>
          <w:b w:val="0"/>
          <w:bCs/>
        </w:rPr>
        <w:t>?</w:t>
      </w:r>
    </w:p>
    <w:p w:rsidR="00F86275" w:rsidP="00F86275" w:rsidRDefault="00F86275">
      <w:pPr>
        <w:pStyle w:val="Q1"/>
        <w:numPr>
          <w:ilvl w:val="0"/>
          <w:numId w:val="19"/>
        </w:numPr>
        <w:tabs>
          <w:tab w:val="left" w:pos="1080"/>
        </w:tabs>
        <w:spacing w:after="0"/>
        <w:rPr>
          <w:rFonts w:ascii="Arial" w:hAnsi="Arial" w:cs="Arial"/>
        </w:rPr>
      </w:pPr>
      <w:r>
        <w:rPr>
          <w:rFonts w:ascii="Arial" w:hAnsi="Arial" w:cs="Arial"/>
        </w:rPr>
        <w:t>Always</w:t>
      </w:r>
    </w:p>
    <w:p w:rsidR="00F86275" w:rsidP="00F86275" w:rsidRDefault="00F86275">
      <w:pPr>
        <w:pStyle w:val="Q1"/>
        <w:numPr>
          <w:ilvl w:val="0"/>
          <w:numId w:val="19"/>
        </w:numPr>
        <w:tabs>
          <w:tab w:val="left" w:pos="1080"/>
        </w:tabs>
        <w:spacing w:after="0"/>
        <w:rPr>
          <w:rFonts w:ascii="Arial" w:hAnsi="Arial" w:cs="Arial"/>
        </w:rPr>
      </w:pPr>
      <w:r>
        <w:rPr>
          <w:rFonts w:ascii="Arial" w:hAnsi="Arial" w:cs="Arial"/>
        </w:rPr>
        <w:t>Often</w:t>
      </w:r>
    </w:p>
    <w:p w:rsidR="00F86275" w:rsidP="00F86275" w:rsidRDefault="00F86275">
      <w:pPr>
        <w:pStyle w:val="Q1"/>
        <w:numPr>
          <w:ilvl w:val="0"/>
          <w:numId w:val="19"/>
        </w:numPr>
        <w:tabs>
          <w:tab w:val="left" w:pos="1080"/>
        </w:tabs>
        <w:spacing w:after="0"/>
        <w:rPr>
          <w:rFonts w:ascii="Arial" w:hAnsi="Arial" w:cs="Arial"/>
        </w:rPr>
      </w:pPr>
      <w:r>
        <w:rPr>
          <w:rFonts w:ascii="Arial" w:hAnsi="Arial" w:cs="Arial"/>
        </w:rPr>
        <w:t>Occasionally</w:t>
      </w:r>
    </w:p>
    <w:p w:rsidR="00F86275" w:rsidP="00F86275" w:rsidRDefault="00F86275">
      <w:pPr>
        <w:pStyle w:val="Q1"/>
        <w:numPr>
          <w:ilvl w:val="0"/>
          <w:numId w:val="19"/>
        </w:numPr>
        <w:tabs>
          <w:tab w:val="left" w:pos="1080"/>
        </w:tabs>
        <w:spacing w:after="0"/>
        <w:rPr>
          <w:rFonts w:ascii="Arial" w:hAnsi="Arial" w:cs="Arial"/>
        </w:rPr>
      </w:pPr>
      <w:r>
        <w:rPr>
          <w:rFonts w:ascii="Arial" w:hAnsi="Arial" w:cs="Arial"/>
        </w:rPr>
        <w:t>Never</w:t>
      </w:r>
    </w:p>
    <w:p w:rsidR="00185B47" w:rsidP="00F37D24" w:rsidRDefault="00185B47">
      <w:pPr>
        <w:pStyle w:val="Inteviewer"/>
        <w:tabs>
          <w:tab w:val="left" w:pos="1440"/>
          <w:tab w:val="left" w:pos="2880"/>
          <w:tab w:val="left" w:pos="3600"/>
        </w:tabs>
        <w:rPr>
          <w:rFonts w:ascii="Arial" w:hAnsi="Arial"/>
          <w:b w:val="0"/>
          <w:bCs/>
        </w:rPr>
      </w:pPr>
    </w:p>
    <w:p w:rsidR="00185B47" w:rsidP="00F37D24" w:rsidRDefault="00185B47">
      <w:pPr>
        <w:pStyle w:val="Inteviewer"/>
        <w:tabs>
          <w:tab w:val="left" w:pos="1440"/>
          <w:tab w:val="left" w:pos="2880"/>
          <w:tab w:val="left" w:pos="3600"/>
        </w:tabs>
        <w:rPr>
          <w:rFonts w:ascii="Arial" w:hAnsi="Arial"/>
          <w:b w:val="0"/>
          <w:bCs/>
        </w:rPr>
      </w:pPr>
      <w:r>
        <w:rPr>
          <w:rFonts w:ascii="Arial" w:hAnsi="Arial"/>
          <w:b w:val="0"/>
          <w:bCs/>
        </w:rPr>
        <w:t>QU</w:t>
      </w:r>
      <w:r w:rsidR="00951DD4">
        <w:rPr>
          <w:rFonts w:ascii="Arial" w:hAnsi="Arial"/>
          <w:b w:val="0"/>
          <w:bCs/>
        </w:rPr>
        <w:t>4</w:t>
      </w:r>
      <w:r>
        <w:rPr>
          <w:rFonts w:ascii="Arial" w:hAnsi="Arial"/>
          <w:b w:val="0"/>
          <w:bCs/>
        </w:rPr>
        <w:t xml:space="preserve">.  How often do you use </w:t>
      </w:r>
      <w:r w:rsidR="00AA73C8">
        <w:rPr>
          <w:rFonts w:ascii="Arial" w:hAnsi="Arial"/>
          <w:b w:val="0"/>
          <w:bCs/>
        </w:rPr>
        <w:t xml:space="preserve">the </w:t>
      </w:r>
      <w:r>
        <w:rPr>
          <w:rFonts w:ascii="Arial" w:hAnsi="Arial"/>
          <w:b w:val="0"/>
          <w:bCs/>
        </w:rPr>
        <w:t xml:space="preserve">Intermediate </w:t>
      </w:r>
      <w:r w:rsidR="00951DD4">
        <w:rPr>
          <w:rFonts w:ascii="Arial" w:hAnsi="Arial"/>
          <w:b w:val="0"/>
          <w:bCs/>
        </w:rPr>
        <w:t>option</w:t>
      </w:r>
      <w:r>
        <w:rPr>
          <w:rFonts w:ascii="Arial" w:hAnsi="Arial"/>
          <w:b w:val="0"/>
          <w:bCs/>
        </w:rPr>
        <w:t>?</w:t>
      </w:r>
    </w:p>
    <w:p w:rsidR="00F86275" w:rsidP="00F86275" w:rsidRDefault="00F86275">
      <w:pPr>
        <w:pStyle w:val="Q1"/>
        <w:numPr>
          <w:ilvl w:val="0"/>
          <w:numId w:val="20"/>
        </w:numPr>
        <w:tabs>
          <w:tab w:val="left" w:pos="1080"/>
        </w:tabs>
        <w:spacing w:after="0"/>
        <w:rPr>
          <w:rFonts w:ascii="Arial" w:hAnsi="Arial" w:cs="Arial"/>
        </w:rPr>
      </w:pPr>
      <w:r>
        <w:rPr>
          <w:rFonts w:ascii="Arial" w:hAnsi="Arial" w:cs="Arial"/>
        </w:rPr>
        <w:t>Always</w:t>
      </w:r>
    </w:p>
    <w:p w:rsidR="00F86275" w:rsidP="00F86275" w:rsidRDefault="00F86275">
      <w:pPr>
        <w:pStyle w:val="Q1"/>
        <w:numPr>
          <w:ilvl w:val="0"/>
          <w:numId w:val="20"/>
        </w:numPr>
        <w:tabs>
          <w:tab w:val="left" w:pos="1080"/>
        </w:tabs>
        <w:spacing w:after="0"/>
        <w:rPr>
          <w:rFonts w:ascii="Arial" w:hAnsi="Arial" w:cs="Arial"/>
        </w:rPr>
      </w:pPr>
      <w:r>
        <w:rPr>
          <w:rFonts w:ascii="Arial" w:hAnsi="Arial" w:cs="Arial"/>
        </w:rPr>
        <w:t>Often</w:t>
      </w:r>
    </w:p>
    <w:p w:rsidR="00F86275" w:rsidP="00F86275" w:rsidRDefault="00F86275">
      <w:pPr>
        <w:pStyle w:val="Q1"/>
        <w:numPr>
          <w:ilvl w:val="0"/>
          <w:numId w:val="20"/>
        </w:numPr>
        <w:tabs>
          <w:tab w:val="left" w:pos="1080"/>
        </w:tabs>
        <w:spacing w:after="0"/>
        <w:rPr>
          <w:rFonts w:ascii="Arial" w:hAnsi="Arial" w:cs="Arial"/>
        </w:rPr>
      </w:pPr>
      <w:r>
        <w:rPr>
          <w:rFonts w:ascii="Arial" w:hAnsi="Arial" w:cs="Arial"/>
        </w:rPr>
        <w:t>Occasionally</w:t>
      </w:r>
    </w:p>
    <w:p w:rsidR="00F86275" w:rsidP="00F86275" w:rsidRDefault="00F86275">
      <w:pPr>
        <w:pStyle w:val="Q1"/>
        <w:numPr>
          <w:ilvl w:val="0"/>
          <w:numId w:val="20"/>
        </w:numPr>
        <w:tabs>
          <w:tab w:val="left" w:pos="1080"/>
        </w:tabs>
        <w:spacing w:after="0"/>
        <w:rPr>
          <w:rFonts w:ascii="Arial" w:hAnsi="Arial" w:cs="Arial"/>
        </w:rPr>
      </w:pPr>
      <w:r>
        <w:rPr>
          <w:rFonts w:ascii="Arial" w:hAnsi="Arial" w:cs="Arial"/>
        </w:rPr>
        <w:t>Never</w:t>
      </w:r>
    </w:p>
    <w:p w:rsidR="00185B47" w:rsidP="00F37D24" w:rsidRDefault="00185B47">
      <w:pPr>
        <w:pStyle w:val="Inteviewer"/>
        <w:tabs>
          <w:tab w:val="left" w:pos="1440"/>
          <w:tab w:val="left" w:pos="2880"/>
          <w:tab w:val="left" w:pos="3600"/>
        </w:tabs>
        <w:rPr>
          <w:rFonts w:ascii="Arial" w:hAnsi="Arial"/>
          <w:b w:val="0"/>
          <w:bCs/>
        </w:rPr>
      </w:pPr>
    </w:p>
    <w:p w:rsidR="00185B47" w:rsidP="00F37D24" w:rsidRDefault="00185B47">
      <w:pPr>
        <w:pStyle w:val="Inteviewer"/>
        <w:tabs>
          <w:tab w:val="left" w:pos="1440"/>
          <w:tab w:val="left" w:pos="2880"/>
          <w:tab w:val="left" w:pos="3600"/>
        </w:tabs>
        <w:rPr>
          <w:rFonts w:ascii="Arial" w:hAnsi="Arial"/>
          <w:b w:val="0"/>
          <w:bCs/>
        </w:rPr>
      </w:pPr>
      <w:r>
        <w:rPr>
          <w:rFonts w:ascii="Arial" w:hAnsi="Arial"/>
          <w:b w:val="0"/>
          <w:bCs/>
        </w:rPr>
        <w:t>QU</w:t>
      </w:r>
      <w:r w:rsidR="00951DD4">
        <w:rPr>
          <w:rFonts w:ascii="Arial" w:hAnsi="Arial"/>
          <w:b w:val="0"/>
          <w:bCs/>
        </w:rPr>
        <w:t>5</w:t>
      </w:r>
      <w:r>
        <w:rPr>
          <w:rFonts w:ascii="Arial" w:hAnsi="Arial"/>
          <w:b w:val="0"/>
          <w:bCs/>
        </w:rPr>
        <w:t xml:space="preserve">.  How often do you use </w:t>
      </w:r>
      <w:r w:rsidR="00AA73C8">
        <w:rPr>
          <w:rFonts w:ascii="Arial" w:hAnsi="Arial"/>
          <w:b w:val="0"/>
          <w:bCs/>
        </w:rPr>
        <w:t xml:space="preserve">the </w:t>
      </w:r>
      <w:r>
        <w:rPr>
          <w:rFonts w:ascii="Arial" w:hAnsi="Arial"/>
          <w:b w:val="0"/>
          <w:bCs/>
        </w:rPr>
        <w:t xml:space="preserve">Advanced </w:t>
      </w:r>
      <w:r w:rsidR="00951DD4">
        <w:rPr>
          <w:rFonts w:ascii="Arial" w:hAnsi="Arial"/>
          <w:b w:val="0"/>
          <w:bCs/>
        </w:rPr>
        <w:t>option</w:t>
      </w:r>
      <w:r>
        <w:rPr>
          <w:rFonts w:ascii="Arial" w:hAnsi="Arial"/>
          <w:b w:val="0"/>
          <w:bCs/>
        </w:rPr>
        <w:t>?</w:t>
      </w:r>
    </w:p>
    <w:p w:rsidR="00F86275" w:rsidP="00F86275" w:rsidRDefault="00F86275">
      <w:pPr>
        <w:pStyle w:val="Q1"/>
        <w:numPr>
          <w:ilvl w:val="0"/>
          <w:numId w:val="21"/>
        </w:numPr>
        <w:tabs>
          <w:tab w:val="left" w:pos="1080"/>
        </w:tabs>
        <w:spacing w:after="0"/>
        <w:rPr>
          <w:rFonts w:ascii="Arial" w:hAnsi="Arial" w:cs="Arial"/>
        </w:rPr>
      </w:pPr>
      <w:r>
        <w:rPr>
          <w:rFonts w:ascii="Arial" w:hAnsi="Arial" w:cs="Arial"/>
        </w:rPr>
        <w:t>Always</w:t>
      </w:r>
    </w:p>
    <w:p w:rsidR="00F86275" w:rsidP="00F86275" w:rsidRDefault="00F86275">
      <w:pPr>
        <w:pStyle w:val="Q1"/>
        <w:numPr>
          <w:ilvl w:val="0"/>
          <w:numId w:val="21"/>
        </w:numPr>
        <w:tabs>
          <w:tab w:val="left" w:pos="1080"/>
        </w:tabs>
        <w:spacing w:after="0"/>
        <w:rPr>
          <w:rFonts w:ascii="Arial" w:hAnsi="Arial" w:cs="Arial"/>
        </w:rPr>
      </w:pPr>
      <w:r>
        <w:rPr>
          <w:rFonts w:ascii="Arial" w:hAnsi="Arial" w:cs="Arial"/>
        </w:rPr>
        <w:t>Often</w:t>
      </w:r>
    </w:p>
    <w:p w:rsidR="00F86275" w:rsidP="00F86275" w:rsidRDefault="00F86275">
      <w:pPr>
        <w:pStyle w:val="Q1"/>
        <w:numPr>
          <w:ilvl w:val="0"/>
          <w:numId w:val="21"/>
        </w:numPr>
        <w:tabs>
          <w:tab w:val="left" w:pos="1080"/>
        </w:tabs>
        <w:spacing w:after="0"/>
        <w:rPr>
          <w:rFonts w:ascii="Arial" w:hAnsi="Arial" w:cs="Arial"/>
        </w:rPr>
      </w:pPr>
      <w:r>
        <w:rPr>
          <w:rFonts w:ascii="Arial" w:hAnsi="Arial" w:cs="Arial"/>
        </w:rPr>
        <w:t>Occasionally</w:t>
      </w:r>
    </w:p>
    <w:p w:rsidR="00F86275" w:rsidP="00F86275" w:rsidRDefault="00F86275">
      <w:pPr>
        <w:pStyle w:val="Q1"/>
        <w:numPr>
          <w:ilvl w:val="0"/>
          <w:numId w:val="21"/>
        </w:numPr>
        <w:tabs>
          <w:tab w:val="left" w:pos="1080"/>
        </w:tabs>
        <w:spacing w:after="0"/>
        <w:rPr>
          <w:rFonts w:ascii="Arial" w:hAnsi="Arial" w:cs="Arial"/>
        </w:rPr>
      </w:pPr>
      <w:r>
        <w:rPr>
          <w:rFonts w:ascii="Arial" w:hAnsi="Arial" w:cs="Arial"/>
        </w:rPr>
        <w:t>Never</w:t>
      </w:r>
    </w:p>
    <w:p w:rsidR="00951DD4" w:rsidP="00951DD4" w:rsidRDefault="00951DD4">
      <w:pPr>
        <w:pStyle w:val="Q1"/>
        <w:numPr>
          <w:ilvl w:val="0"/>
          <w:numId w:val="0"/>
        </w:numPr>
        <w:tabs>
          <w:tab w:val="left" w:pos="1080"/>
        </w:tabs>
        <w:spacing w:after="0"/>
        <w:ind w:left="720"/>
        <w:rPr>
          <w:rFonts w:ascii="Arial" w:hAnsi="Arial" w:cs="Arial"/>
        </w:rPr>
      </w:pPr>
    </w:p>
    <w:p w:rsidR="00951DD4" w:rsidP="00951DD4" w:rsidRDefault="002E046A">
      <w:pPr>
        <w:pStyle w:val="Inteviewer"/>
        <w:tabs>
          <w:tab w:val="left" w:pos="1440"/>
          <w:tab w:val="left" w:pos="2880"/>
          <w:tab w:val="left" w:pos="3600"/>
        </w:tabs>
        <w:rPr>
          <w:rFonts w:ascii="Arial" w:hAnsi="Arial"/>
          <w:b w:val="0"/>
          <w:bCs/>
        </w:rPr>
      </w:pPr>
      <w:r>
        <w:rPr>
          <w:rFonts w:ascii="Arial" w:hAnsi="Arial"/>
          <w:b w:val="0"/>
          <w:bCs/>
        </w:rPr>
        <w:br w:type="page"/>
      </w:r>
      <w:r w:rsidR="00951DD4">
        <w:rPr>
          <w:rFonts w:ascii="Arial" w:hAnsi="Arial"/>
          <w:b w:val="0"/>
          <w:bCs/>
        </w:rPr>
        <w:lastRenderedPageBreak/>
        <w:t xml:space="preserve">QU6.  How often do you use </w:t>
      </w:r>
      <w:r w:rsidR="00AA73C8">
        <w:rPr>
          <w:rFonts w:ascii="Arial" w:hAnsi="Arial"/>
          <w:b w:val="0"/>
          <w:bCs/>
        </w:rPr>
        <w:t xml:space="preserve">the </w:t>
      </w:r>
      <w:r w:rsidR="00951DD4">
        <w:rPr>
          <w:rFonts w:ascii="Arial" w:hAnsi="Arial"/>
          <w:b w:val="0"/>
          <w:bCs/>
        </w:rPr>
        <w:t>Quick option?</w:t>
      </w:r>
    </w:p>
    <w:p w:rsidR="00951DD4" w:rsidP="00951DD4" w:rsidRDefault="00951DD4">
      <w:pPr>
        <w:pStyle w:val="Q1"/>
        <w:numPr>
          <w:ilvl w:val="0"/>
          <w:numId w:val="18"/>
        </w:numPr>
        <w:tabs>
          <w:tab w:val="left" w:pos="1080"/>
        </w:tabs>
        <w:spacing w:after="0"/>
        <w:rPr>
          <w:rFonts w:ascii="Arial" w:hAnsi="Arial" w:cs="Arial"/>
        </w:rPr>
      </w:pPr>
      <w:r>
        <w:rPr>
          <w:rFonts w:ascii="Arial" w:hAnsi="Arial" w:cs="Arial"/>
        </w:rPr>
        <w:t>Always</w:t>
      </w:r>
    </w:p>
    <w:p w:rsidR="00951DD4" w:rsidP="00951DD4" w:rsidRDefault="00951DD4">
      <w:pPr>
        <w:pStyle w:val="Q1"/>
        <w:numPr>
          <w:ilvl w:val="0"/>
          <w:numId w:val="18"/>
        </w:numPr>
        <w:tabs>
          <w:tab w:val="left" w:pos="1080"/>
        </w:tabs>
        <w:spacing w:after="0"/>
        <w:rPr>
          <w:rFonts w:ascii="Arial" w:hAnsi="Arial" w:cs="Arial"/>
        </w:rPr>
      </w:pPr>
      <w:r>
        <w:rPr>
          <w:rFonts w:ascii="Arial" w:hAnsi="Arial" w:cs="Arial"/>
        </w:rPr>
        <w:t>Often</w:t>
      </w:r>
    </w:p>
    <w:p w:rsidR="00951DD4" w:rsidP="00951DD4" w:rsidRDefault="00951DD4">
      <w:pPr>
        <w:pStyle w:val="Q1"/>
        <w:numPr>
          <w:ilvl w:val="0"/>
          <w:numId w:val="18"/>
        </w:numPr>
        <w:tabs>
          <w:tab w:val="left" w:pos="1080"/>
        </w:tabs>
        <w:spacing w:after="0"/>
        <w:rPr>
          <w:rFonts w:ascii="Arial" w:hAnsi="Arial" w:cs="Arial"/>
        </w:rPr>
      </w:pPr>
      <w:r>
        <w:rPr>
          <w:rFonts w:ascii="Arial" w:hAnsi="Arial" w:cs="Arial"/>
        </w:rPr>
        <w:t>Occasionally</w:t>
      </w:r>
    </w:p>
    <w:p w:rsidR="00951DD4" w:rsidP="00951DD4" w:rsidRDefault="00951DD4">
      <w:pPr>
        <w:pStyle w:val="Q1"/>
        <w:numPr>
          <w:ilvl w:val="0"/>
          <w:numId w:val="18"/>
        </w:numPr>
        <w:tabs>
          <w:tab w:val="left" w:pos="1080"/>
        </w:tabs>
        <w:spacing w:after="0"/>
        <w:rPr>
          <w:rFonts w:ascii="Arial" w:hAnsi="Arial" w:cs="Arial"/>
        </w:rPr>
      </w:pPr>
      <w:r>
        <w:rPr>
          <w:rFonts w:ascii="Arial" w:hAnsi="Arial" w:cs="Arial"/>
        </w:rPr>
        <w:t>Never</w:t>
      </w:r>
    </w:p>
    <w:p w:rsidR="004E1E08" w:rsidP="002E3EF8" w:rsidRDefault="004E1E08">
      <w:pPr>
        <w:pStyle w:val="Q1"/>
        <w:numPr>
          <w:ilvl w:val="0"/>
          <w:numId w:val="0"/>
        </w:numPr>
        <w:tabs>
          <w:tab w:val="left" w:pos="1080"/>
        </w:tabs>
        <w:spacing w:after="0"/>
        <w:ind w:left="720" w:hanging="720"/>
        <w:rPr>
          <w:rFonts w:ascii="Arial" w:hAnsi="Arial" w:cs="Arial"/>
        </w:rPr>
      </w:pPr>
    </w:p>
    <w:p w:rsidR="004E1E08" w:rsidP="002E3EF8" w:rsidRDefault="004E1E08">
      <w:pPr>
        <w:pStyle w:val="Q1"/>
        <w:numPr>
          <w:ilvl w:val="0"/>
          <w:numId w:val="0"/>
        </w:numPr>
        <w:tabs>
          <w:tab w:val="left" w:pos="1080"/>
        </w:tabs>
        <w:spacing w:after="0"/>
        <w:ind w:left="720" w:hanging="720"/>
        <w:rPr>
          <w:rFonts w:ascii="Arial" w:hAnsi="Arial" w:cs="Arial"/>
        </w:rPr>
      </w:pPr>
      <w:r>
        <w:rPr>
          <w:rFonts w:ascii="Arial" w:hAnsi="Arial" w:cs="Arial"/>
        </w:rPr>
        <w:t>QU7.  How often do you use the Scheduled Query feature?</w:t>
      </w:r>
    </w:p>
    <w:p w:rsidR="004E1E08" w:rsidP="004E1E08" w:rsidRDefault="004E1E08">
      <w:pPr>
        <w:pStyle w:val="Q1"/>
        <w:numPr>
          <w:ilvl w:val="0"/>
          <w:numId w:val="23"/>
        </w:numPr>
        <w:tabs>
          <w:tab w:val="left" w:pos="1080"/>
        </w:tabs>
        <w:spacing w:after="0"/>
        <w:rPr>
          <w:rFonts w:ascii="Arial" w:hAnsi="Arial" w:cs="Arial"/>
        </w:rPr>
      </w:pPr>
      <w:r>
        <w:rPr>
          <w:rFonts w:ascii="Arial" w:hAnsi="Arial" w:cs="Arial"/>
        </w:rPr>
        <w:t>Always</w:t>
      </w:r>
    </w:p>
    <w:p w:rsidR="004E1E08" w:rsidP="004E1E08" w:rsidRDefault="004E1E08">
      <w:pPr>
        <w:pStyle w:val="Q1"/>
        <w:numPr>
          <w:ilvl w:val="0"/>
          <w:numId w:val="23"/>
        </w:numPr>
        <w:tabs>
          <w:tab w:val="left" w:pos="1080"/>
        </w:tabs>
        <w:spacing w:after="0"/>
        <w:rPr>
          <w:rFonts w:ascii="Arial" w:hAnsi="Arial" w:cs="Arial"/>
        </w:rPr>
      </w:pPr>
      <w:r>
        <w:rPr>
          <w:rFonts w:ascii="Arial" w:hAnsi="Arial" w:cs="Arial"/>
        </w:rPr>
        <w:t>Often</w:t>
      </w:r>
    </w:p>
    <w:p w:rsidR="004E1E08" w:rsidP="004E1E08" w:rsidRDefault="004E1E08">
      <w:pPr>
        <w:pStyle w:val="Q1"/>
        <w:numPr>
          <w:ilvl w:val="0"/>
          <w:numId w:val="23"/>
        </w:numPr>
        <w:tabs>
          <w:tab w:val="left" w:pos="1080"/>
        </w:tabs>
        <w:spacing w:after="0"/>
        <w:rPr>
          <w:rFonts w:ascii="Arial" w:hAnsi="Arial" w:cs="Arial"/>
        </w:rPr>
      </w:pPr>
      <w:r>
        <w:rPr>
          <w:rFonts w:ascii="Arial" w:hAnsi="Arial" w:cs="Arial"/>
        </w:rPr>
        <w:t>Occasionally</w:t>
      </w:r>
    </w:p>
    <w:p w:rsidR="004E1E08" w:rsidP="004E1E08" w:rsidRDefault="004E1E08">
      <w:pPr>
        <w:pStyle w:val="Q1"/>
        <w:numPr>
          <w:ilvl w:val="0"/>
          <w:numId w:val="23"/>
        </w:numPr>
        <w:tabs>
          <w:tab w:val="left" w:pos="1080"/>
        </w:tabs>
        <w:spacing w:after="0"/>
        <w:rPr>
          <w:rFonts w:ascii="Arial" w:hAnsi="Arial" w:cs="Arial"/>
        </w:rPr>
      </w:pPr>
      <w:r>
        <w:rPr>
          <w:rFonts w:ascii="Arial" w:hAnsi="Arial" w:cs="Arial"/>
        </w:rPr>
        <w:t>Never</w:t>
      </w:r>
    </w:p>
    <w:p w:rsidR="004E1E08" w:rsidP="002E3EF8" w:rsidRDefault="004E1E08">
      <w:pPr>
        <w:pStyle w:val="Q1"/>
        <w:numPr>
          <w:ilvl w:val="0"/>
          <w:numId w:val="0"/>
        </w:numPr>
        <w:tabs>
          <w:tab w:val="left" w:pos="1080"/>
        </w:tabs>
        <w:spacing w:after="0"/>
        <w:ind w:left="720" w:hanging="720"/>
        <w:rPr>
          <w:rFonts w:ascii="Arial" w:hAnsi="Arial" w:cs="Arial"/>
        </w:rPr>
      </w:pPr>
    </w:p>
    <w:p w:rsidRPr="0075234F" w:rsidR="004E1E08" w:rsidP="004E1E08" w:rsidRDefault="004E1E08">
      <w:pPr>
        <w:pStyle w:val="Inteviewer"/>
        <w:tabs>
          <w:tab w:val="left" w:pos="1080"/>
          <w:tab w:val="left" w:pos="2880"/>
          <w:tab w:val="left" w:pos="3600"/>
        </w:tabs>
        <w:spacing w:after="120"/>
        <w:ind w:left="720" w:hanging="720"/>
        <w:rPr>
          <w:rFonts w:ascii="Arial" w:hAnsi="Arial" w:cs="Arial"/>
          <w:b w:val="0"/>
          <w:bCs/>
        </w:rPr>
      </w:pPr>
      <w:r w:rsidRPr="007E0694">
        <w:rPr>
          <w:rFonts w:ascii="Arial" w:hAnsi="Arial"/>
          <w:b w:val="0"/>
          <w:bCs/>
        </w:rPr>
        <w:t>QU8.  Using a 10-point scale where “1” means “Very dissatisfied” and “10” means “Very satisfied,” how satisfied are you with</w:t>
      </w:r>
      <w:r w:rsidRPr="007E0694">
        <w:rPr>
          <w:rFonts w:ascii="Arial" w:hAnsi="Arial" w:cs="Arial"/>
          <w:b w:val="0"/>
          <w:bCs/>
        </w:rPr>
        <w:t xml:space="preserve"> Scheduled Query?</w:t>
      </w:r>
      <w:r w:rsidRPr="0075234F">
        <w:rPr>
          <w:rFonts w:ascii="Arial" w:hAnsi="Arial" w:cs="Arial"/>
          <w:b w:val="0"/>
          <w:bCs/>
        </w:rPr>
        <w:t xml:space="preserve">  </w:t>
      </w:r>
    </w:p>
    <w:p w:rsidR="004E1E08" w:rsidP="002E3EF8" w:rsidRDefault="004E1E08">
      <w:pPr>
        <w:pStyle w:val="Q1"/>
        <w:numPr>
          <w:ilvl w:val="0"/>
          <w:numId w:val="0"/>
        </w:numPr>
        <w:tabs>
          <w:tab w:val="left" w:pos="1080"/>
        </w:tabs>
        <w:spacing w:after="0"/>
        <w:ind w:left="720" w:hanging="720"/>
        <w:rPr>
          <w:rFonts w:ascii="Arial" w:hAnsi="Arial" w:cs="Arial"/>
        </w:rPr>
      </w:pP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t xml:space="preserve">The following questions ask about </w:t>
      </w:r>
      <w:r w:rsidR="00692469">
        <w:rPr>
          <w:rFonts w:ascii="Arial" w:hAnsi="Arial"/>
          <w:b w:val="0"/>
          <w:bCs/>
        </w:rPr>
        <w:t>FinCEN Query</w:t>
      </w:r>
      <w:r>
        <w:rPr>
          <w:rFonts w:ascii="Arial" w:hAnsi="Arial"/>
          <w:b w:val="0"/>
          <w:bCs/>
        </w:rPr>
        <w:t>. On a scale from “1” to “10,” where “1” is “</w:t>
      </w:r>
      <w:r w:rsidR="002E046A">
        <w:rPr>
          <w:rFonts w:ascii="Arial" w:hAnsi="Arial"/>
          <w:b w:val="0"/>
          <w:bCs/>
        </w:rPr>
        <w:t>P</w:t>
      </w:r>
      <w:r>
        <w:rPr>
          <w:rFonts w:ascii="Arial" w:hAnsi="Arial"/>
          <w:b w:val="0"/>
          <w:bCs/>
        </w:rPr>
        <w:t>oor” and “10” is “</w:t>
      </w:r>
      <w:r w:rsidR="002E046A">
        <w:rPr>
          <w:rFonts w:ascii="Arial" w:hAnsi="Arial"/>
          <w:b w:val="0"/>
          <w:bCs/>
        </w:rPr>
        <w:t>E</w:t>
      </w:r>
      <w:r>
        <w:rPr>
          <w:rFonts w:ascii="Arial" w:hAnsi="Arial"/>
          <w:b w:val="0"/>
          <w:bCs/>
        </w:rPr>
        <w:t xml:space="preserve">xcellent,” please rate </w:t>
      </w:r>
      <w:r w:rsidR="00692469">
        <w:rPr>
          <w:rFonts w:ascii="Arial" w:hAnsi="Arial"/>
          <w:b w:val="0"/>
          <w:bCs/>
        </w:rPr>
        <w:t>FinCEN Query</w:t>
      </w:r>
      <w:r w:rsidR="00A41FAC">
        <w:rPr>
          <w:rFonts w:ascii="Arial" w:hAnsi="Arial"/>
          <w:b w:val="0"/>
          <w:bCs/>
        </w:rPr>
        <w:t xml:space="preserve"> on the following.</w:t>
      </w:r>
    </w:p>
    <w:p w:rsidR="00E57BEA" w:rsidP="00363C71" w:rsidRDefault="004E1E08">
      <w:pPr>
        <w:pStyle w:val="Inteviewer"/>
        <w:tabs>
          <w:tab w:val="left" w:pos="720"/>
          <w:tab w:val="left" w:pos="2880"/>
          <w:tab w:val="left" w:pos="3600"/>
        </w:tabs>
        <w:rPr>
          <w:rFonts w:ascii="Arial" w:hAnsi="Arial"/>
          <w:b w:val="0"/>
          <w:bCs/>
        </w:rPr>
      </w:pPr>
      <w:r>
        <w:rPr>
          <w:rFonts w:ascii="Arial" w:hAnsi="Arial"/>
          <w:b w:val="0"/>
          <w:bCs/>
        </w:rPr>
        <w:t>QU9</w:t>
      </w:r>
      <w:r w:rsidR="00E57BEA">
        <w:rPr>
          <w:rFonts w:ascii="Arial" w:hAnsi="Arial"/>
          <w:b w:val="0"/>
          <w:bCs/>
        </w:rPr>
        <w:t>.</w:t>
      </w:r>
      <w:r w:rsidR="00E57BEA">
        <w:rPr>
          <w:rFonts w:ascii="Arial" w:hAnsi="Arial"/>
          <w:b w:val="0"/>
          <w:bCs/>
        </w:rPr>
        <w:tab/>
        <w:t>Ease of use</w:t>
      </w:r>
    </w:p>
    <w:p w:rsidR="00E57BEA" w:rsidP="00363C71" w:rsidRDefault="004E1E08">
      <w:pPr>
        <w:pStyle w:val="Inteviewer"/>
        <w:tabs>
          <w:tab w:val="left" w:pos="720"/>
          <w:tab w:val="left" w:pos="2880"/>
          <w:tab w:val="left" w:pos="3600"/>
        </w:tabs>
        <w:rPr>
          <w:rFonts w:ascii="Arial" w:hAnsi="Arial"/>
          <w:b w:val="0"/>
          <w:bCs/>
        </w:rPr>
      </w:pPr>
      <w:r>
        <w:rPr>
          <w:rFonts w:ascii="Arial" w:hAnsi="Arial"/>
          <w:b w:val="0"/>
          <w:bCs/>
        </w:rPr>
        <w:t>QU10</w:t>
      </w:r>
      <w:r w:rsidR="00E57BEA">
        <w:rPr>
          <w:rFonts w:ascii="Arial" w:hAnsi="Arial"/>
          <w:b w:val="0"/>
          <w:bCs/>
        </w:rPr>
        <w:t>.</w:t>
      </w:r>
      <w:r w:rsidR="00E57BEA">
        <w:rPr>
          <w:rFonts w:ascii="Arial" w:hAnsi="Arial"/>
          <w:b w:val="0"/>
          <w:bCs/>
        </w:rPr>
        <w:tab/>
        <w:t>Query response time</w:t>
      </w:r>
    </w:p>
    <w:p w:rsidR="00E57BEA" w:rsidRDefault="00E57BEA">
      <w:pPr>
        <w:pStyle w:val="Inteviewer"/>
        <w:tabs>
          <w:tab w:val="left" w:pos="720"/>
          <w:tab w:val="left" w:pos="2880"/>
          <w:tab w:val="left" w:pos="3600"/>
        </w:tabs>
        <w:spacing w:after="120"/>
        <w:rPr>
          <w:rFonts w:ascii="Arial" w:hAnsi="Arial"/>
          <w:b w:val="0"/>
          <w:bCs/>
        </w:rPr>
      </w:pPr>
    </w:p>
    <w:p w:rsidRPr="003A4A39" w:rsidR="00E57BEA" w:rsidP="008659A7" w:rsidRDefault="004E1E08">
      <w:pPr>
        <w:pStyle w:val="Inteviewer"/>
        <w:tabs>
          <w:tab w:val="left" w:pos="1080"/>
          <w:tab w:val="left" w:pos="2880"/>
          <w:tab w:val="left" w:pos="3600"/>
        </w:tabs>
        <w:spacing w:after="120"/>
        <w:ind w:left="720" w:hanging="720"/>
        <w:rPr>
          <w:rFonts w:ascii="Arial" w:hAnsi="Arial" w:cs="Arial"/>
          <w:b w:val="0"/>
          <w:bCs/>
        </w:rPr>
      </w:pPr>
      <w:r w:rsidRPr="003A4A39">
        <w:rPr>
          <w:rFonts w:ascii="Arial" w:hAnsi="Arial" w:cs="Arial"/>
          <w:b w:val="0"/>
          <w:bCs/>
        </w:rPr>
        <w:t>QU11</w:t>
      </w:r>
      <w:r w:rsidRPr="003A4A39" w:rsidR="00E57BEA">
        <w:rPr>
          <w:rFonts w:ascii="Arial" w:hAnsi="Arial" w:cs="Arial"/>
          <w:b w:val="0"/>
          <w:bCs/>
        </w:rPr>
        <w:t>.</w:t>
      </w:r>
      <w:r w:rsidRPr="003A4A39" w:rsidR="00E57BEA">
        <w:rPr>
          <w:rFonts w:ascii="Arial" w:hAnsi="Arial" w:cs="Arial"/>
          <w:b w:val="0"/>
          <w:bCs/>
        </w:rPr>
        <w:tab/>
      </w:r>
      <w:r w:rsidRPr="00F521E2" w:rsidR="00F86275">
        <w:rPr>
          <w:rFonts w:ascii="Arial" w:hAnsi="Arial" w:cs="Arial"/>
          <w:b w:val="0"/>
          <w:bCs/>
        </w:rPr>
        <w:t xml:space="preserve">Now consider your overall experience </w:t>
      </w:r>
      <w:r w:rsidRPr="00F521E2" w:rsidR="00E827E2">
        <w:rPr>
          <w:rFonts w:ascii="Arial" w:hAnsi="Arial" w:cs="Arial"/>
          <w:b w:val="0"/>
          <w:bCs/>
        </w:rPr>
        <w:t>with</w:t>
      </w:r>
      <w:r w:rsidRPr="00F521E2" w:rsidR="00F86275">
        <w:rPr>
          <w:rFonts w:ascii="Arial" w:hAnsi="Arial" w:cs="Arial"/>
          <w:b w:val="0"/>
          <w:bCs/>
        </w:rPr>
        <w:t xml:space="preserve"> FinCEN Query.  </w:t>
      </w:r>
      <w:r w:rsidRPr="00F521E2" w:rsidR="00E57BEA">
        <w:rPr>
          <w:rFonts w:ascii="Arial" w:hAnsi="Arial"/>
          <w:b w:val="0"/>
          <w:bCs/>
        </w:rPr>
        <w:t>Using a 10-point scale where “1” means “Very dissatisfied” and “10” means “Very satisfied,” how satisfied are you with</w:t>
      </w:r>
      <w:r w:rsidRPr="00F521E2" w:rsidR="00E57BEA">
        <w:rPr>
          <w:rFonts w:ascii="Arial" w:hAnsi="Arial" w:cs="Arial"/>
          <w:b w:val="0"/>
          <w:bCs/>
        </w:rPr>
        <w:t xml:space="preserve"> </w:t>
      </w:r>
      <w:r w:rsidRPr="00F521E2" w:rsidR="00263731">
        <w:rPr>
          <w:rFonts w:ascii="Arial" w:hAnsi="Arial" w:cs="Arial"/>
          <w:b w:val="0"/>
          <w:bCs/>
        </w:rPr>
        <w:t>FinCEN Query</w:t>
      </w:r>
      <w:r w:rsidRPr="00F521E2" w:rsidR="0042561C">
        <w:rPr>
          <w:rFonts w:ascii="Arial" w:hAnsi="Arial" w:cs="Arial"/>
          <w:b w:val="0"/>
          <w:bCs/>
        </w:rPr>
        <w:t>?</w:t>
      </w:r>
      <w:r w:rsidRPr="003A4A39" w:rsidR="00E57BEA">
        <w:rPr>
          <w:rFonts w:ascii="Arial" w:hAnsi="Arial" w:cs="Arial"/>
          <w:b w:val="0"/>
          <w:bCs/>
        </w:rPr>
        <w:t xml:space="preserve">  </w:t>
      </w:r>
    </w:p>
    <w:p w:rsidRPr="003A4A39" w:rsidR="00E57BEA" w:rsidRDefault="004E1E08">
      <w:pPr>
        <w:pStyle w:val="Inteviewer"/>
        <w:tabs>
          <w:tab w:val="left" w:pos="720"/>
          <w:tab w:val="left" w:pos="2880"/>
          <w:tab w:val="left" w:pos="3600"/>
        </w:tabs>
        <w:spacing w:after="120"/>
        <w:rPr>
          <w:rFonts w:ascii="Arial" w:hAnsi="Arial"/>
          <w:b w:val="0"/>
          <w:bCs/>
        </w:rPr>
      </w:pPr>
      <w:r w:rsidRPr="003A4A39">
        <w:rPr>
          <w:rFonts w:ascii="Arial" w:hAnsi="Arial"/>
          <w:b w:val="0"/>
          <w:bCs/>
        </w:rPr>
        <w:t>QU12</w:t>
      </w:r>
      <w:r w:rsidRPr="003A4A39" w:rsidR="00E57BEA">
        <w:rPr>
          <w:rFonts w:ascii="Arial" w:hAnsi="Arial"/>
          <w:b w:val="0"/>
          <w:bCs/>
        </w:rPr>
        <w:t>.</w:t>
      </w:r>
      <w:r w:rsidRPr="003A4A39" w:rsidR="00E57BEA">
        <w:rPr>
          <w:rFonts w:ascii="Arial" w:hAnsi="Arial"/>
          <w:b w:val="0"/>
          <w:bCs/>
        </w:rPr>
        <w:tab/>
        <w:t xml:space="preserve">What suggestions do you have for improving </w:t>
      </w:r>
      <w:r w:rsidRPr="003A4A39" w:rsidR="00692469">
        <w:rPr>
          <w:rFonts w:ascii="Arial" w:hAnsi="Arial"/>
          <w:b w:val="0"/>
          <w:bCs/>
        </w:rPr>
        <w:t>FinCEN Query</w:t>
      </w:r>
      <w:r w:rsidRPr="003A4A39" w:rsidR="00E57BEA">
        <w:rPr>
          <w:rFonts w:ascii="Arial" w:hAnsi="Arial"/>
          <w:b w:val="0"/>
          <w:bCs/>
        </w:rPr>
        <w:t>? (Open-ended)</w:t>
      </w:r>
    </w:p>
    <w:p w:rsidRPr="003A4A39" w:rsidR="00E57BEA" w:rsidRDefault="00E57BEA">
      <w:pPr>
        <w:pStyle w:val="Heading3"/>
        <w:keepNext w:val="0"/>
      </w:pPr>
      <w:r w:rsidRPr="003A4A39">
        <w:t xml:space="preserve">Value/Impact of BSA Data  </w:t>
      </w:r>
    </w:p>
    <w:p w:rsidRPr="00F521E2" w:rsidR="00E57BEA" w:rsidRDefault="00E57BEA">
      <w:pPr>
        <w:pStyle w:val="Inteviewer"/>
        <w:tabs>
          <w:tab w:val="left" w:pos="1440"/>
          <w:tab w:val="left" w:pos="2880"/>
          <w:tab w:val="left" w:pos="3600"/>
        </w:tabs>
        <w:spacing w:after="120"/>
        <w:rPr>
          <w:rFonts w:ascii="Arial" w:hAnsi="Arial"/>
          <w:b w:val="0"/>
          <w:bCs/>
        </w:rPr>
      </w:pPr>
      <w:r w:rsidRPr="00F521E2">
        <w:rPr>
          <w:rFonts w:ascii="Arial" w:hAnsi="Arial"/>
          <w:b w:val="0"/>
          <w:bCs/>
        </w:rPr>
        <w:t>On a scale from “1” to “10,” where “1” is “</w:t>
      </w:r>
      <w:r w:rsidRPr="00F521E2" w:rsidR="002E046A">
        <w:rPr>
          <w:rFonts w:ascii="Arial" w:hAnsi="Arial"/>
          <w:b w:val="0"/>
          <w:bCs/>
        </w:rPr>
        <w:t>N</w:t>
      </w:r>
      <w:r w:rsidRPr="00F521E2">
        <w:rPr>
          <w:rFonts w:ascii="Arial" w:hAnsi="Arial"/>
          <w:b w:val="0"/>
          <w:bCs/>
        </w:rPr>
        <w:t>ot at all useful” and “10” is “</w:t>
      </w:r>
      <w:r w:rsidRPr="00F521E2" w:rsidR="002E046A">
        <w:rPr>
          <w:rFonts w:ascii="Arial" w:hAnsi="Arial"/>
          <w:b w:val="0"/>
          <w:bCs/>
        </w:rPr>
        <w:t>V</w:t>
      </w:r>
      <w:r w:rsidRPr="00F521E2">
        <w:rPr>
          <w:rFonts w:ascii="Arial" w:hAnsi="Arial"/>
          <w:b w:val="0"/>
          <w:bCs/>
        </w:rPr>
        <w:t xml:space="preserve">ery useful,” please rate the value of the BSA data you access in </w:t>
      </w:r>
      <w:r w:rsidRPr="00F521E2" w:rsidR="00263731">
        <w:rPr>
          <w:rFonts w:ascii="Arial" w:hAnsi="Arial"/>
          <w:b w:val="0"/>
          <w:bCs/>
        </w:rPr>
        <w:t>FinCEN Query</w:t>
      </w:r>
      <w:r w:rsidRPr="00F521E2">
        <w:rPr>
          <w:rFonts w:ascii="Arial" w:hAnsi="Arial"/>
          <w:b w:val="0"/>
          <w:bCs/>
        </w:rPr>
        <w:t xml:space="preserve"> with respect to the following. </w:t>
      </w:r>
    </w:p>
    <w:p w:rsidRPr="00F521E2" w:rsidR="00E57BEA" w:rsidRDefault="00A64093">
      <w:pPr>
        <w:pStyle w:val="Inteviewer"/>
        <w:tabs>
          <w:tab w:val="left" w:pos="720"/>
          <w:tab w:val="left" w:pos="3600"/>
        </w:tabs>
        <w:spacing w:after="120"/>
        <w:rPr>
          <w:rFonts w:ascii="Arial" w:hAnsi="Arial" w:cs="Arial"/>
          <w:b w:val="0"/>
          <w:bCs/>
        </w:rPr>
      </w:pPr>
      <w:r w:rsidRPr="00F521E2">
        <w:rPr>
          <w:rFonts w:ascii="Arial" w:hAnsi="Arial" w:cs="Arial"/>
          <w:b w:val="0"/>
          <w:bCs/>
        </w:rPr>
        <w:t>V1</w:t>
      </w:r>
      <w:r w:rsidRPr="00F521E2" w:rsidR="00E57BEA">
        <w:rPr>
          <w:rFonts w:ascii="Arial" w:hAnsi="Arial" w:cs="Arial"/>
          <w:b w:val="0"/>
          <w:bCs/>
        </w:rPr>
        <w:t>.</w:t>
      </w:r>
      <w:r w:rsidRPr="00F521E2" w:rsidR="00E57BEA">
        <w:rPr>
          <w:rFonts w:ascii="Arial" w:hAnsi="Arial" w:cs="Arial"/>
          <w:b w:val="0"/>
          <w:bCs/>
        </w:rPr>
        <w:tab/>
        <w:t>Providing information previously unknown</w:t>
      </w:r>
    </w:p>
    <w:p w:rsidRPr="00F521E2" w:rsidR="00E57BEA" w:rsidRDefault="00A64093">
      <w:pPr>
        <w:pStyle w:val="Inteviewer"/>
        <w:tabs>
          <w:tab w:val="left" w:pos="720"/>
          <w:tab w:val="left" w:pos="2880"/>
          <w:tab w:val="left" w:pos="3600"/>
        </w:tabs>
        <w:spacing w:after="120"/>
        <w:rPr>
          <w:rFonts w:ascii="Arial" w:hAnsi="Arial"/>
          <w:b w:val="0"/>
          <w:bCs/>
        </w:rPr>
      </w:pPr>
      <w:r w:rsidRPr="00F521E2">
        <w:rPr>
          <w:rFonts w:ascii="Arial" w:hAnsi="Arial" w:cs="Arial"/>
          <w:b w:val="0"/>
          <w:bCs/>
        </w:rPr>
        <w:t>V2</w:t>
      </w:r>
      <w:r w:rsidRPr="00F521E2" w:rsidR="00E57BEA">
        <w:rPr>
          <w:rFonts w:ascii="Arial" w:hAnsi="Arial" w:cs="Arial"/>
          <w:b w:val="0"/>
          <w:bCs/>
        </w:rPr>
        <w:t>.</w:t>
      </w:r>
      <w:r w:rsidRPr="00F521E2" w:rsidR="00E57BEA">
        <w:rPr>
          <w:rFonts w:ascii="Arial" w:hAnsi="Arial" w:cs="Arial"/>
          <w:b w:val="0"/>
          <w:bCs/>
        </w:rPr>
        <w:tab/>
        <w:t>Supplementing or expanding known information</w:t>
      </w:r>
      <w:r w:rsidRPr="00F521E2" w:rsidR="00E57BEA">
        <w:rPr>
          <w:rFonts w:ascii="Arial" w:hAnsi="Arial"/>
          <w:b w:val="0"/>
          <w:bCs/>
        </w:rPr>
        <w:t xml:space="preserve"> </w:t>
      </w:r>
    </w:p>
    <w:p w:rsidRPr="00F521E2" w:rsidR="00E57BEA" w:rsidRDefault="00A64093">
      <w:pPr>
        <w:pStyle w:val="Inteviewer"/>
        <w:tabs>
          <w:tab w:val="left" w:pos="720"/>
          <w:tab w:val="left" w:pos="2880"/>
          <w:tab w:val="left" w:pos="3600"/>
        </w:tabs>
        <w:spacing w:after="120"/>
        <w:rPr>
          <w:rFonts w:ascii="Arial" w:hAnsi="Arial"/>
          <w:b w:val="0"/>
          <w:bCs/>
        </w:rPr>
      </w:pPr>
      <w:r w:rsidRPr="00F521E2">
        <w:rPr>
          <w:rFonts w:ascii="Arial" w:hAnsi="Arial"/>
          <w:b w:val="0"/>
          <w:bCs/>
        </w:rPr>
        <w:t>V3</w:t>
      </w:r>
      <w:r w:rsidRPr="00F521E2" w:rsidR="00E57BEA">
        <w:rPr>
          <w:rFonts w:ascii="Arial" w:hAnsi="Arial"/>
          <w:b w:val="0"/>
          <w:bCs/>
        </w:rPr>
        <w:t>.</w:t>
      </w:r>
      <w:r w:rsidRPr="00F521E2" w:rsidR="00E57BEA">
        <w:rPr>
          <w:rFonts w:ascii="Arial" w:hAnsi="Arial"/>
          <w:b w:val="0"/>
          <w:bCs/>
        </w:rPr>
        <w:tab/>
        <w:t>Verifying existing information</w:t>
      </w:r>
    </w:p>
    <w:p w:rsidRPr="00F521E2" w:rsidR="00E57BEA" w:rsidRDefault="00A64093">
      <w:pPr>
        <w:pStyle w:val="Inteviewer"/>
        <w:tabs>
          <w:tab w:val="left" w:pos="720"/>
          <w:tab w:val="left" w:pos="3600"/>
        </w:tabs>
        <w:spacing w:after="120"/>
        <w:rPr>
          <w:rFonts w:ascii="Arial" w:hAnsi="Arial"/>
          <w:b w:val="0"/>
          <w:bCs/>
        </w:rPr>
      </w:pPr>
      <w:r w:rsidRPr="00F521E2">
        <w:rPr>
          <w:rFonts w:ascii="Arial" w:hAnsi="Arial"/>
          <w:b w:val="0"/>
          <w:bCs/>
        </w:rPr>
        <w:t>V4</w:t>
      </w:r>
      <w:r w:rsidRPr="00F521E2" w:rsidR="00E57BEA">
        <w:rPr>
          <w:rFonts w:ascii="Arial" w:hAnsi="Arial"/>
          <w:b w:val="0"/>
          <w:bCs/>
        </w:rPr>
        <w:t>.</w:t>
      </w:r>
      <w:r w:rsidRPr="00F521E2" w:rsidR="00E57BEA">
        <w:rPr>
          <w:rFonts w:ascii="Arial" w:hAnsi="Arial"/>
          <w:b w:val="0"/>
          <w:bCs/>
        </w:rPr>
        <w:tab/>
        <w:t>Helping you identify new leads</w:t>
      </w:r>
    </w:p>
    <w:p w:rsidRPr="00F521E2" w:rsidR="00E57BEA" w:rsidRDefault="00A64093">
      <w:pPr>
        <w:pStyle w:val="Inteviewer"/>
        <w:tabs>
          <w:tab w:val="left" w:pos="720"/>
          <w:tab w:val="left" w:pos="1080"/>
          <w:tab w:val="left" w:pos="2880"/>
          <w:tab w:val="left" w:pos="3600"/>
        </w:tabs>
        <w:spacing w:after="120"/>
        <w:rPr>
          <w:rFonts w:ascii="Arial" w:hAnsi="Arial"/>
          <w:b w:val="0"/>
          <w:bCs/>
        </w:rPr>
      </w:pPr>
      <w:r w:rsidRPr="00F521E2">
        <w:rPr>
          <w:rFonts w:ascii="Arial" w:hAnsi="Arial"/>
          <w:b w:val="0"/>
          <w:bCs/>
        </w:rPr>
        <w:t>V5</w:t>
      </w:r>
      <w:r w:rsidRPr="00F521E2" w:rsidR="00E57BEA">
        <w:rPr>
          <w:rFonts w:ascii="Arial" w:hAnsi="Arial"/>
          <w:b w:val="0"/>
          <w:bCs/>
        </w:rPr>
        <w:t>.</w:t>
      </w:r>
      <w:r w:rsidRPr="00F521E2" w:rsidR="00E57BEA">
        <w:rPr>
          <w:rFonts w:ascii="Arial" w:hAnsi="Arial"/>
          <w:b w:val="0"/>
          <w:bCs/>
        </w:rPr>
        <w:tab/>
        <w:t>Opening a new investigation or examination</w:t>
      </w:r>
    </w:p>
    <w:p w:rsidRPr="00F521E2" w:rsidR="00E57BEA" w:rsidRDefault="00A64093">
      <w:pPr>
        <w:pStyle w:val="Inteviewer"/>
        <w:tabs>
          <w:tab w:val="left" w:pos="720"/>
          <w:tab w:val="left" w:pos="2880"/>
          <w:tab w:val="left" w:pos="3600"/>
        </w:tabs>
        <w:spacing w:after="120"/>
        <w:rPr>
          <w:rFonts w:ascii="Arial" w:hAnsi="Arial"/>
          <w:b w:val="0"/>
          <w:bCs/>
        </w:rPr>
      </w:pPr>
      <w:r w:rsidRPr="00F521E2">
        <w:rPr>
          <w:rFonts w:ascii="Arial" w:hAnsi="Arial"/>
          <w:b w:val="0"/>
          <w:bCs/>
        </w:rPr>
        <w:t>V6</w:t>
      </w:r>
      <w:r w:rsidRPr="00F521E2" w:rsidR="00E57BEA">
        <w:rPr>
          <w:rFonts w:ascii="Arial" w:hAnsi="Arial"/>
          <w:b w:val="0"/>
          <w:bCs/>
        </w:rPr>
        <w:t>.</w:t>
      </w:r>
      <w:r w:rsidRPr="00F521E2" w:rsidR="00E57BEA">
        <w:rPr>
          <w:rFonts w:ascii="Arial" w:hAnsi="Arial"/>
          <w:b w:val="0"/>
          <w:bCs/>
        </w:rPr>
        <w:tab/>
        <w:t>Supporting existing investigation or examination</w:t>
      </w:r>
    </w:p>
    <w:p w:rsidR="00E57BEA" w:rsidRDefault="00A64093">
      <w:pPr>
        <w:pStyle w:val="Inteviewer"/>
        <w:tabs>
          <w:tab w:val="left" w:pos="720"/>
        </w:tabs>
        <w:spacing w:after="120"/>
        <w:rPr>
          <w:rFonts w:ascii="Arial" w:hAnsi="Arial" w:cs="Arial"/>
          <w:b w:val="0"/>
          <w:bCs/>
        </w:rPr>
      </w:pPr>
      <w:r w:rsidRPr="00F521E2">
        <w:rPr>
          <w:rFonts w:ascii="Arial" w:hAnsi="Arial" w:cs="Arial"/>
          <w:b w:val="0"/>
          <w:bCs/>
        </w:rPr>
        <w:t>V7</w:t>
      </w:r>
      <w:r w:rsidRPr="00F521E2" w:rsidR="00E57BEA">
        <w:rPr>
          <w:rFonts w:ascii="Arial" w:hAnsi="Arial" w:cs="Arial"/>
          <w:b w:val="0"/>
          <w:bCs/>
        </w:rPr>
        <w:t>.</w:t>
      </w:r>
      <w:r w:rsidRPr="00F521E2" w:rsidR="00E57BEA">
        <w:rPr>
          <w:rFonts w:ascii="Arial" w:hAnsi="Arial" w:cs="Arial"/>
          <w:b w:val="0"/>
          <w:bCs/>
        </w:rPr>
        <w:tab/>
        <w:t>Providing information for investigative or examination report</w:t>
      </w:r>
    </w:p>
    <w:p w:rsidR="00E57BEA" w:rsidP="006825B3" w:rsidRDefault="00AA1DF9">
      <w:pPr>
        <w:pStyle w:val="Heading3"/>
        <w:keepNext w:val="0"/>
        <w:pBdr>
          <w:top w:val="single" w:color="auto" w:sz="12" w:space="0"/>
        </w:pBdr>
      </w:pPr>
      <w:r>
        <w:t xml:space="preserve">Training / </w:t>
      </w:r>
      <w:r w:rsidR="00E57BEA">
        <w:t xml:space="preserve">User Support </w:t>
      </w:r>
    </w:p>
    <w:p w:rsidR="00AA1DF9" w:rsidP="00AA1DF9" w:rsidRDefault="00E827E2">
      <w:pPr>
        <w:pStyle w:val="Question"/>
        <w:numPr>
          <w:ilvl w:val="0"/>
          <w:numId w:val="0"/>
        </w:numPr>
        <w:tabs>
          <w:tab w:val="left" w:pos="0"/>
          <w:tab w:val="left" w:pos="5040"/>
        </w:tabs>
        <w:spacing w:after="0"/>
        <w:ind w:left="720" w:right="-720" w:hanging="720"/>
        <w:rPr>
          <w:rFonts w:ascii="Arial" w:hAnsi="Arial"/>
          <w:bCs/>
        </w:rPr>
      </w:pPr>
      <w:r>
        <w:rPr>
          <w:rFonts w:ascii="Arial" w:hAnsi="Arial" w:cs="Arial"/>
        </w:rPr>
        <w:t>TUS1</w:t>
      </w:r>
      <w:r w:rsidR="00AA1DF9">
        <w:rPr>
          <w:rFonts w:ascii="Arial" w:hAnsi="Arial" w:cs="Arial"/>
        </w:rPr>
        <w:t xml:space="preserve">.  Under the FinCEN Tools section of the </w:t>
      </w:r>
      <w:r w:rsidR="00F4497A">
        <w:rPr>
          <w:rFonts w:ascii="Arial" w:hAnsi="Arial" w:cs="Arial"/>
        </w:rPr>
        <w:t xml:space="preserve">FinCEN </w:t>
      </w:r>
      <w:r w:rsidR="00AA1DF9">
        <w:rPr>
          <w:rFonts w:ascii="Arial" w:hAnsi="Arial" w:cs="Arial"/>
        </w:rPr>
        <w:t xml:space="preserve">Portal, there is a Training/Help module that consists of multiple training components.  </w:t>
      </w:r>
      <w:r w:rsidRPr="003445B3" w:rsidR="00AA1DF9">
        <w:rPr>
          <w:rFonts w:ascii="Arial" w:hAnsi="Arial"/>
          <w:bCs/>
        </w:rPr>
        <w:t>On a scale from “1” to “10,” where “1” is “</w:t>
      </w:r>
      <w:r w:rsidR="002E046A">
        <w:rPr>
          <w:rFonts w:ascii="Arial" w:hAnsi="Arial"/>
          <w:bCs/>
        </w:rPr>
        <w:t>P</w:t>
      </w:r>
      <w:r w:rsidRPr="003445B3" w:rsidR="00AA1DF9">
        <w:rPr>
          <w:rFonts w:ascii="Arial" w:hAnsi="Arial"/>
          <w:bCs/>
        </w:rPr>
        <w:t>oor” and “10” is “</w:t>
      </w:r>
      <w:r w:rsidR="002E046A">
        <w:rPr>
          <w:rFonts w:ascii="Arial" w:hAnsi="Arial"/>
          <w:bCs/>
        </w:rPr>
        <w:t>E</w:t>
      </w:r>
      <w:r w:rsidRPr="003445B3" w:rsidR="00AA1DF9">
        <w:rPr>
          <w:rFonts w:ascii="Arial" w:hAnsi="Arial"/>
          <w:bCs/>
        </w:rPr>
        <w:t xml:space="preserve">xcellent,” please rate the usefulness of </w:t>
      </w:r>
      <w:r w:rsidR="00AA1DF9">
        <w:rPr>
          <w:rFonts w:ascii="Arial" w:hAnsi="Arial"/>
          <w:bCs/>
        </w:rPr>
        <w:t>each Tool you have used.  If you have not used one of the tools listed, select N/A.</w:t>
      </w:r>
    </w:p>
    <w:p w:rsidRPr="003445B3" w:rsidR="00AA1DF9" w:rsidP="00AA1DF9" w:rsidRDefault="00AA1DF9">
      <w:pPr>
        <w:pStyle w:val="Question"/>
        <w:numPr>
          <w:ilvl w:val="0"/>
          <w:numId w:val="0"/>
        </w:numPr>
        <w:tabs>
          <w:tab w:val="left" w:pos="0"/>
          <w:tab w:val="left" w:pos="5040"/>
        </w:tabs>
        <w:spacing w:after="0"/>
        <w:ind w:left="720" w:right="-720" w:hanging="720"/>
        <w:rPr>
          <w:rFonts w:ascii="Arial" w:hAnsi="Arial" w:cs="Arial"/>
        </w:rPr>
      </w:pPr>
    </w:p>
    <w:p w:rsidR="007D6907" w:rsidP="00AA1DF9" w:rsidRDefault="007D6907">
      <w:pPr>
        <w:pStyle w:val="Question"/>
        <w:numPr>
          <w:ilvl w:val="0"/>
          <w:numId w:val="16"/>
        </w:numPr>
        <w:tabs>
          <w:tab w:val="left" w:pos="0"/>
        </w:tabs>
        <w:spacing w:after="0"/>
        <w:ind w:left="1080" w:right="-720"/>
        <w:rPr>
          <w:rFonts w:ascii="Arial" w:hAnsi="Arial" w:cs="Arial"/>
        </w:rPr>
      </w:pPr>
      <w:r>
        <w:rPr>
          <w:rFonts w:ascii="Arial" w:hAnsi="Arial" w:cs="Arial"/>
        </w:rPr>
        <w:t>Web-Based Training Modules (e.g. Law Enforcement and Regulator Basic Query</w:t>
      </w:r>
      <w:r w:rsidR="00464702">
        <w:rPr>
          <w:rFonts w:ascii="Arial" w:hAnsi="Arial" w:cs="Arial"/>
        </w:rPr>
        <w:t>, etc.)</w:t>
      </w:r>
    </w:p>
    <w:p w:rsidR="00AA1DF9" w:rsidP="00AA1DF9" w:rsidRDefault="00AA1DF9">
      <w:pPr>
        <w:pStyle w:val="Question"/>
        <w:numPr>
          <w:ilvl w:val="0"/>
          <w:numId w:val="16"/>
        </w:numPr>
        <w:tabs>
          <w:tab w:val="left" w:pos="0"/>
        </w:tabs>
        <w:spacing w:after="0"/>
        <w:ind w:left="1080" w:right="-720"/>
        <w:rPr>
          <w:rFonts w:ascii="Arial" w:hAnsi="Arial" w:cs="Arial"/>
        </w:rPr>
      </w:pPr>
      <w:r>
        <w:rPr>
          <w:rFonts w:ascii="Arial" w:hAnsi="Arial" w:cs="Arial"/>
        </w:rPr>
        <w:t>Job Aids</w:t>
      </w:r>
    </w:p>
    <w:p w:rsidR="00AA1DF9" w:rsidP="00AA1DF9" w:rsidRDefault="00AA1DF9">
      <w:pPr>
        <w:pStyle w:val="Question"/>
        <w:numPr>
          <w:ilvl w:val="0"/>
          <w:numId w:val="16"/>
        </w:numPr>
        <w:tabs>
          <w:tab w:val="left" w:pos="0"/>
        </w:tabs>
        <w:spacing w:after="0"/>
        <w:ind w:left="1080" w:right="-720"/>
        <w:rPr>
          <w:rFonts w:ascii="Arial" w:hAnsi="Arial" w:cs="Arial"/>
        </w:rPr>
      </w:pPr>
      <w:r>
        <w:rPr>
          <w:rFonts w:ascii="Arial" w:hAnsi="Arial" w:cs="Arial"/>
        </w:rPr>
        <w:t xml:space="preserve">Online Help Training </w:t>
      </w:r>
    </w:p>
    <w:p w:rsidRPr="00506FAD" w:rsidR="00AA1DF9" w:rsidP="00AA1DF9" w:rsidRDefault="00AA1DF9">
      <w:pPr>
        <w:pStyle w:val="Question"/>
        <w:numPr>
          <w:ilvl w:val="0"/>
          <w:numId w:val="16"/>
        </w:numPr>
        <w:tabs>
          <w:tab w:val="left" w:pos="0"/>
        </w:tabs>
        <w:spacing w:after="0"/>
        <w:ind w:left="1080" w:right="-720"/>
        <w:rPr>
          <w:rFonts w:ascii="Arial" w:hAnsi="Arial" w:cs="Arial"/>
        </w:rPr>
      </w:pPr>
      <w:r>
        <w:rPr>
          <w:rFonts w:ascii="Arial" w:hAnsi="Arial" w:cs="Arial"/>
        </w:rPr>
        <w:t>FinCEN Query Quick Reference Guide</w:t>
      </w:r>
    </w:p>
    <w:p w:rsidR="00AA1DF9" w:rsidP="00AA1DF9" w:rsidRDefault="00AA1DF9">
      <w:pPr>
        <w:pStyle w:val="Question"/>
        <w:numPr>
          <w:ilvl w:val="0"/>
          <w:numId w:val="16"/>
        </w:numPr>
        <w:tabs>
          <w:tab w:val="left" w:pos="0"/>
        </w:tabs>
        <w:spacing w:after="0"/>
        <w:ind w:left="1080" w:right="-720"/>
        <w:rPr>
          <w:rFonts w:ascii="Arial" w:hAnsi="Arial" w:cs="Arial"/>
        </w:rPr>
      </w:pPr>
      <w:r>
        <w:rPr>
          <w:rFonts w:ascii="Arial" w:hAnsi="Arial" w:cs="Arial"/>
        </w:rPr>
        <w:t>FinCEN Query User Manual</w:t>
      </w:r>
    </w:p>
    <w:p w:rsidR="00AA1DF9" w:rsidP="00AA1DF9" w:rsidRDefault="00AA1DF9">
      <w:pPr>
        <w:pStyle w:val="Question"/>
        <w:numPr>
          <w:ilvl w:val="0"/>
          <w:numId w:val="0"/>
        </w:numPr>
        <w:tabs>
          <w:tab w:val="left" w:pos="0"/>
          <w:tab w:val="left" w:pos="810"/>
          <w:tab w:val="left" w:pos="5040"/>
        </w:tabs>
        <w:spacing w:after="0"/>
        <w:ind w:left="720" w:right="-720" w:hanging="720"/>
        <w:rPr>
          <w:rFonts w:ascii="Arial" w:hAnsi="Arial" w:cs="Arial"/>
        </w:rPr>
      </w:pPr>
    </w:p>
    <w:p w:rsidR="00AA1DF9" w:rsidP="00AA1DF9" w:rsidRDefault="00E827E2">
      <w:pPr>
        <w:pStyle w:val="Inteviewer"/>
        <w:tabs>
          <w:tab w:val="left" w:pos="1440"/>
          <w:tab w:val="left" w:pos="2880"/>
          <w:tab w:val="left" w:pos="3600"/>
        </w:tabs>
        <w:spacing w:after="120"/>
        <w:rPr>
          <w:rFonts w:ascii="Arial" w:hAnsi="Arial"/>
          <w:b w:val="0"/>
          <w:bCs/>
        </w:rPr>
      </w:pPr>
      <w:r>
        <w:rPr>
          <w:rFonts w:ascii="Arial" w:hAnsi="Arial"/>
          <w:b w:val="0"/>
          <w:bCs/>
        </w:rPr>
        <w:lastRenderedPageBreak/>
        <w:t>TUS2</w:t>
      </w:r>
      <w:r w:rsidR="00AA1DF9">
        <w:rPr>
          <w:rFonts w:ascii="Arial" w:hAnsi="Arial"/>
          <w:b w:val="0"/>
          <w:bCs/>
        </w:rPr>
        <w:t xml:space="preserve">.  What suggestions do you have for improving any of these </w:t>
      </w:r>
      <w:r w:rsidR="005F7C34">
        <w:rPr>
          <w:rFonts w:ascii="Arial" w:hAnsi="Arial"/>
          <w:b w:val="0"/>
          <w:bCs/>
        </w:rPr>
        <w:t>Training/</w:t>
      </w:r>
      <w:r w:rsidR="006A04F9">
        <w:rPr>
          <w:rFonts w:ascii="Arial" w:hAnsi="Arial"/>
          <w:b w:val="0"/>
          <w:bCs/>
        </w:rPr>
        <w:t>Help resources</w:t>
      </w:r>
      <w:r w:rsidR="00AA1DF9">
        <w:rPr>
          <w:rFonts w:ascii="Arial" w:hAnsi="Arial"/>
          <w:b w:val="0"/>
          <w:bCs/>
        </w:rPr>
        <w:t>? (</w:t>
      </w:r>
      <w:r w:rsidR="00A37A23">
        <w:rPr>
          <w:rFonts w:ascii="Arial" w:hAnsi="Arial"/>
          <w:b w:val="0"/>
          <w:bCs/>
        </w:rPr>
        <w:t>Open</w:t>
      </w:r>
      <w:r w:rsidR="00AA1DF9">
        <w:rPr>
          <w:rFonts w:ascii="Arial" w:hAnsi="Arial"/>
          <w:b w:val="0"/>
          <w:bCs/>
        </w:rPr>
        <w:t xml:space="preserve"> ended)</w:t>
      </w:r>
    </w:p>
    <w:p w:rsidR="00830147" w:rsidRDefault="00F52D89">
      <w:pPr>
        <w:pStyle w:val="Inteviewer"/>
        <w:tabs>
          <w:tab w:val="left" w:pos="1440"/>
          <w:tab w:val="left" w:pos="2880"/>
          <w:tab w:val="left" w:pos="3600"/>
        </w:tabs>
        <w:spacing w:after="120"/>
        <w:rPr>
          <w:rFonts w:ascii="Arial" w:hAnsi="Arial"/>
          <w:b w:val="0"/>
          <w:bCs/>
        </w:rPr>
      </w:pPr>
      <w:r>
        <w:rPr>
          <w:rFonts w:ascii="Arial" w:hAnsi="Arial"/>
          <w:b w:val="0"/>
          <w:bCs/>
        </w:rPr>
        <w:t>FinCEN also has an Application Help Desk to provide support to users</w:t>
      </w:r>
      <w:r w:rsidR="00563EA7">
        <w:rPr>
          <w:rFonts w:ascii="Arial" w:hAnsi="Arial"/>
          <w:b w:val="0"/>
          <w:bCs/>
        </w:rPr>
        <w:t xml:space="preserve"> that can be reached by phone (866-272-1310) or email (FincenappsHD@fincen.gov)</w:t>
      </w:r>
      <w:r>
        <w:rPr>
          <w:rFonts w:ascii="Arial" w:hAnsi="Arial"/>
          <w:b w:val="0"/>
          <w:bCs/>
        </w:rPr>
        <w:t xml:space="preserve">. </w:t>
      </w:r>
    </w:p>
    <w:p w:rsidR="0042561C" w:rsidRDefault="00830147">
      <w:pPr>
        <w:pStyle w:val="Inteviewer"/>
        <w:tabs>
          <w:tab w:val="left" w:pos="1440"/>
          <w:tab w:val="left" w:pos="2880"/>
          <w:tab w:val="left" w:pos="3600"/>
        </w:tabs>
        <w:spacing w:after="120"/>
        <w:rPr>
          <w:rFonts w:ascii="Arial" w:hAnsi="Arial"/>
          <w:b w:val="0"/>
          <w:bCs/>
        </w:rPr>
      </w:pPr>
      <w:r>
        <w:rPr>
          <w:rFonts w:ascii="Arial" w:hAnsi="Arial"/>
          <w:b w:val="0"/>
          <w:bCs/>
        </w:rPr>
        <w:t xml:space="preserve">TUS3.  </w:t>
      </w:r>
      <w:r w:rsidR="00563EA7">
        <w:rPr>
          <w:rFonts w:ascii="Arial" w:hAnsi="Arial"/>
          <w:b w:val="0"/>
          <w:bCs/>
        </w:rPr>
        <w:t xml:space="preserve">Have you contacted the Application Help Desk for support on FinCEN Portal or Query?  Yes/No </w:t>
      </w:r>
    </w:p>
    <w:p w:rsidRPr="0042561C" w:rsidR="00563EA7" w:rsidRDefault="0042561C">
      <w:pPr>
        <w:pStyle w:val="Inteviewer"/>
        <w:tabs>
          <w:tab w:val="left" w:pos="1440"/>
          <w:tab w:val="left" w:pos="2880"/>
          <w:tab w:val="left" w:pos="3600"/>
        </w:tabs>
        <w:spacing w:after="120"/>
        <w:rPr>
          <w:rFonts w:ascii="Arial" w:hAnsi="Arial"/>
          <w:bCs/>
        </w:rPr>
      </w:pPr>
      <w:r w:rsidRPr="0042561C">
        <w:rPr>
          <w:rFonts w:ascii="Arial" w:hAnsi="Arial"/>
          <w:bCs/>
        </w:rPr>
        <w:t>[I</w:t>
      </w:r>
      <w:r w:rsidRPr="0042561C" w:rsidR="00563EA7">
        <w:rPr>
          <w:rFonts w:ascii="Arial" w:hAnsi="Arial"/>
          <w:bCs/>
        </w:rPr>
        <w:t xml:space="preserve">f </w:t>
      </w:r>
      <w:r w:rsidRPr="0042561C">
        <w:rPr>
          <w:rFonts w:ascii="Arial" w:hAnsi="Arial"/>
          <w:bCs/>
        </w:rPr>
        <w:t xml:space="preserve">TUS3 = Yes, go to TUS4; if TUS3 = </w:t>
      </w:r>
      <w:r>
        <w:rPr>
          <w:rFonts w:ascii="Arial" w:hAnsi="Arial"/>
          <w:bCs/>
        </w:rPr>
        <w:t>N</w:t>
      </w:r>
      <w:r w:rsidRPr="0042561C" w:rsidR="00563EA7">
        <w:rPr>
          <w:rFonts w:ascii="Arial" w:hAnsi="Arial"/>
          <w:bCs/>
        </w:rPr>
        <w:t xml:space="preserve">o, </w:t>
      </w:r>
      <w:r w:rsidRPr="0042561C">
        <w:rPr>
          <w:rFonts w:ascii="Arial" w:hAnsi="Arial"/>
          <w:bCs/>
        </w:rPr>
        <w:t>SKIP to Networking Section</w:t>
      </w:r>
      <w:r>
        <w:rPr>
          <w:rFonts w:ascii="Arial" w:hAnsi="Arial"/>
          <w:bCs/>
        </w:rPr>
        <w:t xml:space="preserve"> and ask, if applicable</w:t>
      </w:r>
      <w:r w:rsidRPr="0042561C">
        <w:rPr>
          <w:rFonts w:ascii="Arial" w:hAnsi="Arial"/>
          <w:bCs/>
        </w:rPr>
        <w:t>]</w:t>
      </w:r>
    </w:p>
    <w:p w:rsidR="0042561C" w:rsidRDefault="0042561C">
      <w:pPr>
        <w:pStyle w:val="Inteviewer"/>
        <w:tabs>
          <w:tab w:val="left" w:pos="1440"/>
          <w:tab w:val="left" w:pos="2880"/>
          <w:tab w:val="left" w:pos="3600"/>
        </w:tabs>
        <w:spacing w:after="120"/>
        <w:rPr>
          <w:rFonts w:ascii="Arial" w:hAnsi="Arial"/>
          <w:b w:val="0"/>
          <w:bCs/>
        </w:rPr>
      </w:pP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t xml:space="preserve">On a scale from “1” to “10,” where “1” is “poor” and “10” is “excellent,” please rate </w:t>
      </w:r>
      <w:r w:rsidR="00F52D89">
        <w:rPr>
          <w:rFonts w:ascii="Arial" w:hAnsi="Arial"/>
          <w:b w:val="0"/>
          <w:bCs/>
        </w:rPr>
        <w:t>the</w:t>
      </w:r>
      <w:r>
        <w:rPr>
          <w:rFonts w:ascii="Arial" w:hAnsi="Arial"/>
          <w:b w:val="0"/>
          <w:bCs/>
        </w:rPr>
        <w:t xml:space="preserve"> </w:t>
      </w:r>
      <w:r w:rsidR="009B3606">
        <w:rPr>
          <w:rFonts w:ascii="Arial" w:hAnsi="Arial"/>
          <w:b w:val="0"/>
          <w:bCs/>
        </w:rPr>
        <w:t>Application</w:t>
      </w:r>
      <w:r w:rsidR="00980E7C">
        <w:rPr>
          <w:rFonts w:ascii="Arial" w:hAnsi="Arial"/>
          <w:b w:val="0"/>
          <w:bCs/>
        </w:rPr>
        <w:t xml:space="preserve"> Help Desk</w:t>
      </w:r>
      <w:r>
        <w:rPr>
          <w:rFonts w:ascii="Arial" w:hAnsi="Arial"/>
          <w:b w:val="0"/>
          <w:bCs/>
        </w:rPr>
        <w:t xml:space="preserve"> on the following.</w:t>
      </w:r>
      <w:r w:rsidR="00563EA7">
        <w:rPr>
          <w:rFonts w:ascii="Arial" w:hAnsi="Arial"/>
          <w:b w:val="0"/>
          <w:bCs/>
        </w:rPr>
        <w:t xml:space="preserve">  If a question does not apply, please select “N/A.”</w:t>
      </w:r>
    </w:p>
    <w:p w:rsidR="00F4497A" w:rsidP="00F4497A" w:rsidRDefault="00F4497A">
      <w:pPr>
        <w:pStyle w:val="Inteviewer"/>
        <w:tabs>
          <w:tab w:val="left" w:pos="720"/>
          <w:tab w:val="left" w:pos="2880"/>
          <w:tab w:val="left" w:pos="3600"/>
        </w:tabs>
        <w:rPr>
          <w:rFonts w:ascii="Arial" w:hAnsi="Arial"/>
          <w:b w:val="0"/>
          <w:bCs/>
        </w:rPr>
      </w:pPr>
      <w:r>
        <w:rPr>
          <w:rFonts w:ascii="Arial" w:hAnsi="Arial"/>
          <w:b w:val="0"/>
          <w:bCs/>
        </w:rPr>
        <w:t>TUS4.</w:t>
      </w:r>
      <w:r>
        <w:rPr>
          <w:rFonts w:ascii="Arial" w:hAnsi="Arial"/>
          <w:b w:val="0"/>
          <w:bCs/>
        </w:rPr>
        <w:tab/>
        <w:t>Timeliness of response</w:t>
      </w:r>
    </w:p>
    <w:p w:rsidR="00E57BEA" w:rsidP="00CF3B96" w:rsidRDefault="00F4497A">
      <w:pPr>
        <w:pStyle w:val="Inteviewer"/>
        <w:tabs>
          <w:tab w:val="left" w:pos="720"/>
          <w:tab w:val="left" w:pos="2880"/>
          <w:tab w:val="left" w:pos="3600"/>
        </w:tabs>
        <w:rPr>
          <w:rFonts w:ascii="Arial" w:hAnsi="Arial"/>
          <w:b w:val="0"/>
          <w:bCs/>
        </w:rPr>
      </w:pPr>
      <w:r>
        <w:rPr>
          <w:rFonts w:ascii="Arial" w:hAnsi="Arial"/>
          <w:b w:val="0"/>
          <w:bCs/>
        </w:rPr>
        <w:t>TUS5</w:t>
      </w:r>
      <w:r w:rsidR="00E57BEA">
        <w:rPr>
          <w:rFonts w:ascii="Arial" w:hAnsi="Arial"/>
          <w:b w:val="0"/>
          <w:bCs/>
        </w:rPr>
        <w:t>.</w:t>
      </w:r>
      <w:r w:rsidR="00E57BEA">
        <w:rPr>
          <w:rFonts w:ascii="Arial" w:hAnsi="Arial"/>
          <w:b w:val="0"/>
          <w:bCs/>
        </w:rPr>
        <w:tab/>
        <w:t>Courtesy of representative</w:t>
      </w:r>
    </w:p>
    <w:p w:rsidR="00E57BEA" w:rsidP="00CF3B96" w:rsidRDefault="00F4497A">
      <w:pPr>
        <w:pStyle w:val="Inteviewer"/>
        <w:tabs>
          <w:tab w:val="left" w:pos="720"/>
          <w:tab w:val="left" w:pos="2880"/>
          <w:tab w:val="left" w:pos="3600"/>
        </w:tabs>
        <w:rPr>
          <w:rFonts w:ascii="Arial" w:hAnsi="Arial"/>
          <w:b w:val="0"/>
          <w:bCs/>
        </w:rPr>
      </w:pPr>
      <w:r>
        <w:rPr>
          <w:rFonts w:ascii="Arial" w:hAnsi="Arial"/>
          <w:b w:val="0"/>
          <w:bCs/>
        </w:rPr>
        <w:t>TUS6</w:t>
      </w:r>
      <w:r w:rsidR="00E57BEA">
        <w:rPr>
          <w:rFonts w:ascii="Arial" w:hAnsi="Arial"/>
          <w:b w:val="0"/>
          <w:bCs/>
        </w:rPr>
        <w:t>.</w:t>
      </w:r>
      <w:r w:rsidR="00E57BEA">
        <w:rPr>
          <w:rFonts w:ascii="Arial" w:hAnsi="Arial"/>
          <w:b w:val="0"/>
          <w:bCs/>
        </w:rPr>
        <w:tab/>
        <w:t>Knowledge of the representative</w:t>
      </w:r>
    </w:p>
    <w:p w:rsidR="00F77DA0" w:rsidP="00CF3B96" w:rsidRDefault="00E827E2">
      <w:pPr>
        <w:pStyle w:val="Inteviewer"/>
        <w:tabs>
          <w:tab w:val="left" w:pos="720"/>
          <w:tab w:val="left" w:pos="2880"/>
          <w:tab w:val="left" w:pos="3600"/>
        </w:tabs>
        <w:rPr>
          <w:rFonts w:ascii="Arial" w:hAnsi="Arial"/>
          <w:b w:val="0"/>
          <w:bCs/>
        </w:rPr>
      </w:pPr>
      <w:r>
        <w:rPr>
          <w:rFonts w:ascii="Arial" w:hAnsi="Arial"/>
          <w:b w:val="0"/>
          <w:bCs/>
        </w:rPr>
        <w:t>T</w:t>
      </w:r>
      <w:r w:rsidR="00BF08CA">
        <w:rPr>
          <w:rFonts w:ascii="Arial" w:hAnsi="Arial"/>
          <w:b w:val="0"/>
          <w:bCs/>
        </w:rPr>
        <w:t>US</w:t>
      </w:r>
      <w:r w:rsidR="00830147">
        <w:rPr>
          <w:rFonts w:ascii="Arial" w:hAnsi="Arial"/>
          <w:b w:val="0"/>
          <w:bCs/>
        </w:rPr>
        <w:t>7</w:t>
      </w:r>
      <w:r w:rsidR="00E57BEA">
        <w:rPr>
          <w:rFonts w:ascii="Arial" w:hAnsi="Arial"/>
          <w:b w:val="0"/>
          <w:bCs/>
        </w:rPr>
        <w:t>.</w:t>
      </w:r>
      <w:r w:rsidR="00E57BEA">
        <w:rPr>
          <w:rFonts w:ascii="Arial" w:hAnsi="Arial"/>
          <w:b w:val="0"/>
          <w:bCs/>
        </w:rPr>
        <w:tab/>
        <w:t>Ability to resolve your problem/issue</w:t>
      </w:r>
    </w:p>
    <w:p w:rsidR="00A25534" w:rsidP="00CF3B96" w:rsidRDefault="00A25534">
      <w:pPr>
        <w:pStyle w:val="Inteviewer"/>
        <w:tabs>
          <w:tab w:val="left" w:pos="720"/>
          <w:tab w:val="left" w:pos="2880"/>
          <w:tab w:val="left" w:pos="3600"/>
        </w:tabs>
        <w:rPr>
          <w:rFonts w:ascii="Arial" w:hAnsi="Arial"/>
          <w:b w:val="0"/>
          <w:bCs/>
        </w:rPr>
      </w:pPr>
    </w:p>
    <w:p w:rsidR="00A25534" w:rsidP="00A25534" w:rsidRDefault="00A25534">
      <w:pPr>
        <w:pStyle w:val="Heading3"/>
        <w:keepNext w:val="0"/>
        <w:pBdr>
          <w:top w:val="single" w:color="auto" w:sz="12" w:space="0"/>
        </w:pBdr>
      </w:pPr>
      <w:r>
        <w:t xml:space="preserve">Networking </w:t>
      </w:r>
    </w:p>
    <w:p w:rsidRPr="00D974F5" w:rsidR="00D974F5" w:rsidP="00A25534" w:rsidRDefault="00D974F5">
      <w:pPr>
        <w:pStyle w:val="Inteviewer"/>
        <w:tabs>
          <w:tab w:val="left" w:pos="720"/>
          <w:tab w:val="left" w:pos="1440"/>
          <w:tab w:val="left" w:pos="2880"/>
          <w:tab w:val="left" w:pos="3600"/>
        </w:tabs>
        <w:spacing w:after="120"/>
        <w:rPr>
          <w:rFonts w:ascii="Arial" w:hAnsi="Arial" w:cs="Arial"/>
          <w:i/>
        </w:rPr>
      </w:pPr>
      <w:r w:rsidRPr="00D974F5">
        <w:rPr>
          <w:rFonts w:ascii="Arial" w:hAnsi="Arial" w:cs="Arial"/>
        </w:rPr>
        <w:t xml:space="preserve">[This section </w:t>
      </w:r>
      <w:r w:rsidRPr="00D974F5">
        <w:rPr>
          <w:rFonts w:ascii="Arial" w:hAnsi="Arial" w:cs="Arial"/>
          <w:u w:val="single"/>
        </w:rPr>
        <w:t>ONLY</w:t>
      </w:r>
      <w:r w:rsidRPr="00D974F5">
        <w:rPr>
          <w:rFonts w:ascii="Arial" w:hAnsi="Arial" w:cs="Arial"/>
        </w:rPr>
        <w:t xml:space="preserve"> asked if respon</w:t>
      </w:r>
      <w:r>
        <w:rPr>
          <w:rFonts w:ascii="Arial" w:hAnsi="Arial" w:cs="Arial"/>
        </w:rPr>
        <w:t xml:space="preserve">se to </w:t>
      </w:r>
      <w:r w:rsidRPr="00D974F5">
        <w:rPr>
          <w:rFonts w:ascii="Arial" w:hAnsi="Arial" w:cs="Arial"/>
        </w:rPr>
        <w:t>Demo1</w:t>
      </w:r>
      <w:r>
        <w:rPr>
          <w:rFonts w:ascii="Arial" w:hAnsi="Arial" w:cs="Arial"/>
        </w:rPr>
        <w:t xml:space="preserve"> = </w:t>
      </w:r>
      <w:r w:rsidRPr="00D974F5">
        <w:rPr>
          <w:rFonts w:ascii="Arial" w:hAnsi="Arial" w:cs="Arial"/>
        </w:rPr>
        <w:t>1</w:t>
      </w:r>
      <w:r>
        <w:rPr>
          <w:rFonts w:ascii="Arial" w:hAnsi="Arial" w:cs="Arial"/>
        </w:rPr>
        <w:t>-Federal Law Enforcement Agency</w:t>
      </w:r>
      <w:r w:rsidRPr="00D974F5">
        <w:rPr>
          <w:rFonts w:ascii="Arial" w:hAnsi="Arial" w:cs="Arial"/>
        </w:rPr>
        <w:t xml:space="preserve"> or 3</w:t>
      </w:r>
      <w:r>
        <w:rPr>
          <w:rFonts w:ascii="Arial" w:hAnsi="Arial" w:cs="Arial"/>
        </w:rPr>
        <w:t>- State/local Law Enforcement</w:t>
      </w:r>
      <w:r w:rsidRPr="00D974F5">
        <w:rPr>
          <w:rFonts w:ascii="Arial" w:hAnsi="Arial" w:cs="Arial"/>
        </w:rPr>
        <w:t>]</w:t>
      </w:r>
    </w:p>
    <w:p w:rsidR="00A25534" w:rsidP="00A25534" w:rsidRDefault="00A25534">
      <w:pPr>
        <w:pStyle w:val="Inteviewer"/>
        <w:tabs>
          <w:tab w:val="left" w:pos="720"/>
          <w:tab w:val="left" w:pos="1440"/>
          <w:tab w:val="left" w:pos="2880"/>
          <w:tab w:val="left" w:pos="3600"/>
        </w:tabs>
        <w:spacing w:after="120"/>
        <w:rPr>
          <w:rFonts w:ascii="Arial" w:hAnsi="Arial" w:cs="Arial"/>
          <w:b w:val="0"/>
        </w:rPr>
      </w:pPr>
      <w:r>
        <w:rPr>
          <w:rFonts w:ascii="Arial" w:hAnsi="Arial" w:cs="Arial"/>
          <w:b w:val="0"/>
        </w:rPr>
        <w:t xml:space="preserve">FinCEN’s Networking Program notifies FinCEN Query users when the names and identifiers of subjects/entities they queried match another query by another FinCEN Query User. The Networking Program is designed to </w:t>
      </w:r>
      <w:r w:rsidRPr="00ED18F2">
        <w:rPr>
          <w:rFonts w:ascii="Arial" w:hAnsi="Arial" w:cs="Arial"/>
          <w:b w:val="0"/>
        </w:rPr>
        <w:t>generate meaningful, multi-agency coordination</w:t>
      </w:r>
      <w:r w:rsidRPr="00911A3C">
        <w:rPr>
          <w:rFonts w:ascii="Arial" w:hAnsi="Arial" w:cs="Arial"/>
          <w:b w:val="0"/>
        </w:rPr>
        <w:t xml:space="preserve"> </w:t>
      </w:r>
      <w:r>
        <w:rPr>
          <w:rFonts w:ascii="Arial" w:hAnsi="Arial" w:cs="Arial"/>
          <w:b w:val="0"/>
        </w:rPr>
        <w:t xml:space="preserve">‘when multiple agencies are investigating common subjects.  </w:t>
      </w:r>
    </w:p>
    <w:p w:rsidR="002E046A" w:rsidP="00A25534" w:rsidRDefault="00A25534">
      <w:pPr>
        <w:pStyle w:val="NoSpacing"/>
        <w:rPr>
          <w:rFonts w:ascii="Arial" w:hAnsi="Arial" w:cs="Arial"/>
          <w:sz w:val="20"/>
          <w:szCs w:val="20"/>
        </w:rPr>
      </w:pPr>
      <w:r>
        <w:rPr>
          <w:rFonts w:ascii="Arial" w:hAnsi="Arial" w:cs="Arial"/>
          <w:sz w:val="20"/>
          <w:szCs w:val="20"/>
        </w:rPr>
        <w:t xml:space="preserve">N1. Has FinCEN ever networked you with another agency? </w:t>
      </w:r>
      <w:r w:rsidR="00BC466D">
        <w:rPr>
          <w:rFonts w:ascii="Arial" w:hAnsi="Arial" w:cs="Arial"/>
          <w:sz w:val="20"/>
          <w:szCs w:val="20"/>
        </w:rPr>
        <w:t>Yes/No</w:t>
      </w:r>
    </w:p>
    <w:p w:rsidR="00A25534" w:rsidP="00A25534" w:rsidRDefault="00A25534">
      <w:pPr>
        <w:pStyle w:val="NoSpacing"/>
        <w:rPr>
          <w:rFonts w:ascii="Arial" w:hAnsi="Arial" w:cs="Arial"/>
          <w:sz w:val="20"/>
          <w:szCs w:val="20"/>
        </w:rPr>
      </w:pPr>
    </w:p>
    <w:p w:rsidRPr="00D974F5" w:rsidR="00D974F5" w:rsidP="00BC466D" w:rsidRDefault="00D974F5">
      <w:pPr>
        <w:pStyle w:val="NoSpacing"/>
        <w:rPr>
          <w:rFonts w:ascii="Arial" w:hAnsi="Arial" w:cs="Arial"/>
          <w:b/>
          <w:sz w:val="20"/>
          <w:szCs w:val="20"/>
        </w:rPr>
      </w:pPr>
      <w:r w:rsidRPr="00D974F5">
        <w:rPr>
          <w:rFonts w:ascii="Arial" w:hAnsi="Arial" w:cs="Arial"/>
          <w:b/>
          <w:sz w:val="20"/>
          <w:szCs w:val="20"/>
        </w:rPr>
        <w:t>[</w:t>
      </w:r>
      <w:r w:rsidRPr="00D974F5" w:rsidR="00BC466D">
        <w:rPr>
          <w:rFonts w:ascii="Arial" w:hAnsi="Arial" w:cs="Arial"/>
          <w:b/>
          <w:sz w:val="20"/>
          <w:szCs w:val="20"/>
        </w:rPr>
        <w:t xml:space="preserve">If answer </w:t>
      </w:r>
      <w:r w:rsidRPr="00D974F5">
        <w:rPr>
          <w:rFonts w:ascii="Arial" w:hAnsi="Arial" w:cs="Arial"/>
          <w:b/>
          <w:sz w:val="20"/>
          <w:szCs w:val="20"/>
        </w:rPr>
        <w:t xml:space="preserve">N1 is </w:t>
      </w:r>
      <w:r w:rsidRPr="00D974F5" w:rsidR="00BC466D">
        <w:rPr>
          <w:rFonts w:ascii="Arial" w:hAnsi="Arial" w:cs="Arial"/>
          <w:b/>
          <w:sz w:val="20"/>
          <w:szCs w:val="20"/>
        </w:rPr>
        <w:t>“</w:t>
      </w:r>
      <w:r w:rsidRPr="00D974F5" w:rsidR="00A25534">
        <w:rPr>
          <w:rFonts w:ascii="Arial" w:hAnsi="Arial" w:cs="Arial"/>
          <w:b/>
          <w:sz w:val="20"/>
          <w:szCs w:val="20"/>
        </w:rPr>
        <w:t>Yes</w:t>
      </w:r>
      <w:r w:rsidRPr="00D974F5" w:rsidR="00BC466D">
        <w:rPr>
          <w:rFonts w:ascii="Arial" w:hAnsi="Arial" w:cs="Arial"/>
          <w:b/>
          <w:sz w:val="20"/>
          <w:szCs w:val="20"/>
        </w:rPr>
        <w:t>”</w:t>
      </w:r>
      <w:r w:rsidRPr="00D974F5">
        <w:rPr>
          <w:rFonts w:ascii="Arial" w:hAnsi="Arial" w:cs="Arial"/>
          <w:b/>
          <w:sz w:val="20"/>
          <w:szCs w:val="20"/>
        </w:rPr>
        <w:t>, ask N2; if answer N1 is “No”, ask N3]</w:t>
      </w:r>
      <w:r w:rsidRPr="00D974F5">
        <w:rPr>
          <w:rFonts w:ascii="Arial" w:hAnsi="Arial" w:cs="Arial"/>
          <w:b/>
          <w:sz w:val="20"/>
          <w:szCs w:val="20"/>
        </w:rPr>
        <w:tab/>
      </w:r>
    </w:p>
    <w:p w:rsidR="00BC466D" w:rsidP="00BC466D" w:rsidRDefault="00A25534">
      <w:pPr>
        <w:pStyle w:val="NoSpacing"/>
        <w:rPr>
          <w:rFonts w:ascii="Arial" w:hAnsi="Arial" w:cs="Arial"/>
          <w:sz w:val="20"/>
          <w:szCs w:val="20"/>
        </w:rPr>
      </w:pPr>
      <w:r>
        <w:rPr>
          <w:rFonts w:ascii="Arial" w:hAnsi="Arial" w:cs="Arial"/>
          <w:sz w:val="20"/>
          <w:szCs w:val="20"/>
        </w:rPr>
        <w:tab/>
      </w:r>
    </w:p>
    <w:p w:rsidRPr="00D974F5" w:rsidR="00A25534" w:rsidP="00BC466D" w:rsidRDefault="00A25534">
      <w:pPr>
        <w:pStyle w:val="NoSpacing"/>
        <w:rPr>
          <w:rFonts w:ascii="Arial" w:hAnsi="Arial" w:cs="Arial"/>
          <w:b/>
          <w:sz w:val="20"/>
          <w:szCs w:val="20"/>
        </w:rPr>
      </w:pPr>
      <w:r>
        <w:rPr>
          <w:rFonts w:ascii="Arial" w:hAnsi="Arial" w:cs="Arial"/>
          <w:sz w:val="20"/>
          <w:szCs w:val="20"/>
        </w:rPr>
        <w:t>N2. On a scale from “1” to “10” where “1” is “</w:t>
      </w:r>
      <w:r w:rsidR="00D974F5">
        <w:rPr>
          <w:rFonts w:ascii="Arial" w:hAnsi="Arial" w:cs="Arial"/>
          <w:sz w:val="20"/>
          <w:szCs w:val="20"/>
        </w:rPr>
        <w:t>Not at all useful” and “10” is “V</w:t>
      </w:r>
      <w:r>
        <w:rPr>
          <w:rFonts w:ascii="Arial" w:hAnsi="Arial" w:cs="Arial"/>
          <w:sz w:val="20"/>
          <w:szCs w:val="20"/>
        </w:rPr>
        <w:t>ery useful,” please rate the value of FinCEN’s Networking Program.</w:t>
      </w:r>
      <w:r w:rsidR="00D974F5">
        <w:rPr>
          <w:rFonts w:ascii="Arial" w:hAnsi="Arial" w:cs="Arial"/>
          <w:sz w:val="20"/>
          <w:szCs w:val="20"/>
        </w:rPr>
        <w:t xml:space="preserve"> </w:t>
      </w:r>
      <w:r w:rsidRPr="00D974F5" w:rsidR="00D974F5">
        <w:rPr>
          <w:rFonts w:ascii="Arial" w:hAnsi="Arial" w:cs="Arial"/>
          <w:b/>
          <w:sz w:val="20"/>
          <w:szCs w:val="20"/>
        </w:rPr>
        <w:t>[SKIP to ACSI1]</w:t>
      </w:r>
    </w:p>
    <w:p w:rsidR="00D974F5" w:rsidP="00D974F5" w:rsidRDefault="00D974F5">
      <w:pPr>
        <w:pStyle w:val="NoSpacing"/>
        <w:rPr>
          <w:rFonts w:ascii="Arial" w:hAnsi="Arial" w:cs="Arial"/>
          <w:sz w:val="20"/>
          <w:szCs w:val="20"/>
        </w:rPr>
      </w:pPr>
    </w:p>
    <w:p w:rsidR="00A25534" w:rsidP="00D974F5" w:rsidRDefault="00A25534">
      <w:pPr>
        <w:pStyle w:val="NoSpacing"/>
        <w:rPr>
          <w:rFonts w:ascii="Arial" w:hAnsi="Arial" w:cs="Arial"/>
          <w:sz w:val="20"/>
          <w:szCs w:val="20"/>
        </w:rPr>
      </w:pPr>
      <w:r>
        <w:rPr>
          <w:rFonts w:ascii="Arial" w:hAnsi="Arial" w:cs="Arial"/>
          <w:sz w:val="20"/>
          <w:szCs w:val="20"/>
        </w:rPr>
        <w:t>N3. On a scale from “1” to “10” where “1” is “</w:t>
      </w:r>
      <w:r w:rsidR="00D974F5">
        <w:rPr>
          <w:rFonts w:ascii="Arial" w:hAnsi="Arial" w:cs="Arial"/>
          <w:sz w:val="20"/>
          <w:szCs w:val="20"/>
        </w:rPr>
        <w:t>N</w:t>
      </w:r>
      <w:r>
        <w:rPr>
          <w:rFonts w:ascii="Arial" w:hAnsi="Arial" w:cs="Arial"/>
          <w:sz w:val="20"/>
          <w:szCs w:val="20"/>
        </w:rPr>
        <w:t>ot at all useful” and “10” is “</w:t>
      </w:r>
      <w:r w:rsidR="00D974F5">
        <w:rPr>
          <w:rFonts w:ascii="Arial" w:hAnsi="Arial" w:cs="Arial"/>
          <w:sz w:val="20"/>
          <w:szCs w:val="20"/>
        </w:rPr>
        <w:t>V</w:t>
      </w:r>
      <w:r>
        <w:rPr>
          <w:rFonts w:ascii="Arial" w:hAnsi="Arial" w:cs="Arial"/>
          <w:sz w:val="20"/>
          <w:szCs w:val="20"/>
        </w:rPr>
        <w:t>ery useful,” please rate the perceived value of FinCEN’s Networking Program.</w:t>
      </w:r>
    </w:p>
    <w:p w:rsidR="00A25534" w:rsidP="00A25534" w:rsidRDefault="00A25534"/>
    <w:p w:rsidR="00E57BEA" w:rsidRDefault="00E57BEA">
      <w:pPr>
        <w:pStyle w:val="Heading3"/>
        <w:rPr>
          <w:rFonts w:ascii="Arial" w:hAnsi="Arial"/>
          <w:color w:val="000000"/>
        </w:rPr>
      </w:pPr>
      <w:r>
        <w:rPr>
          <w:color w:val="000000"/>
        </w:rPr>
        <w:t xml:space="preserve">CSI Benchmark Questions </w:t>
      </w:r>
    </w:p>
    <w:p w:rsidR="003A2006" w:rsidP="003A2006" w:rsidRDefault="003A2006">
      <w:pPr>
        <w:pStyle w:val="BodyText"/>
        <w:rPr>
          <w:rFonts w:ascii="Arial" w:hAnsi="Arial" w:cs="Arial"/>
          <w:color w:val="auto"/>
        </w:rPr>
      </w:pPr>
      <w:r>
        <w:rPr>
          <w:rFonts w:ascii="Arial" w:hAnsi="Arial" w:cs="Arial"/>
          <w:color w:val="auto"/>
        </w:rPr>
        <w:t xml:space="preserve">Now we are going to ask you to consider your use of both the FinCEN Portal and </w:t>
      </w:r>
      <w:r w:rsidR="00F4497A">
        <w:rPr>
          <w:rFonts w:ascii="Arial" w:hAnsi="Arial" w:cs="Arial"/>
          <w:color w:val="auto"/>
        </w:rPr>
        <w:t xml:space="preserve">FinCEN </w:t>
      </w:r>
      <w:r>
        <w:rPr>
          <w:rFonts w:ascii="Arial" w:hAnsi="Arial" w:cs="Arial"/>
          <w:color w:val="auto"/>
        </w:rPr>
        <w:t xml:space="preserve">Query as well as any support you received from FinCEN on those tools:  </w:t>
      </w:r>
    </w:p>
    <w:p w:rsidR="003A2006" w:rsidP="003A2006" w:rsidRDefault="003A2006">
      <w:pPr>
        <w:pStyle w:val="BodyText"/>
      </w:pPr>
    </w:p>
    <w:p w:rsidRPr="0075234F" w:rsidR="003A2006" w:rsidP="003A2006" w:rsidRDefault="00BF08CA">
      <w:pPr>
        <w:pStyle w:val="Q1"/>
        <w:numPr>
          <w:ilvl w:val="0"/>
          <w:numId w:val="0"/>
        </w:numPr>
        <w:spacing w:after="120"/>
        <w:ind w:left="720" w:hanging="720"/>
        <w:rPr>
          <w:rFonts w:ascii="Arial" w:hAnsi="Arial" w:cs="Arial"/>
        </w:rPr>
      </w:pPr>
      <w:r w:rsidRPr="007E0694">
        <w:rPr>
          <w:rFonts w:ascii="Arial" w:hAnsi="Arial" w:cs="Arial"/>
        </w:rPr>
        <w:t>ACSI</w:t>
      </w:r>
      <w:r w:rsidRPr="007E0694" w:rsidR="003A2006">
        <w:rPr>
          <w:rFonts w:ascii="Arial" w:hAnsi="Arial" w:cs="Arial"/>
        </w:rPr>
        <w:t>1.     Using a 10-point scale where “1” means “Very dissatisfied” and “10” means “Very satisfied,” how satisfied are you with the tools and the support that FinCEN provides to allow you to access BSA data?</w:t>
      </w:r>
    </w:p>
    <w:p w:rsidRPr="0075234F" w:rsidR="003A2006" w:rsidP="003A2006" w:rsidRDefault="00BF08CA">
      <w:pPr>
        <w:pStyle w:val="Q1"/>
        <w:numPr>
          <w:ilvl w:val="0"/>
          <w:numId w:val="0"/>
        </w:numPr>
        <w:spacing w:after="120"/>
        <w:ind w:left="720" w:hanging="720"/>
        <w:rPr>
          <w:rFonts w:ascii="Arial" w:hAnsi="Arial" w:cs="Arial"/>
          <w:color w:val="000000"/>
        </w:rPr>
      </w:pPr>
      <w:r w:rsidRPr="0075234F">
        <w:rPr>
          <w:rFonts w:ascii="Arial" w:hAnsi="Arial" w:cs="Arial"/>
        </w:rPr>
        <w:t>ACS2</w:t>
      </w:r>
      <w:r w:rsidRPr="0075234F" w:rsidR="003A2006">
        <w:rPr>
          <w:rFonts w:ascii="Arial" w:hAnsi="Arial" w:cs="Arial"/>
        </w:rPr>
        <w:t xml:space="preserve">.     </w:t>
      </w:r>
      <w:r w:rsidRPr="0075234F" w:rsidR="003A2006">
        <w:rPr>
          <w:rFonts w:ascii="Arial" w:hAnsi="Arial" w:cs="Arial"/>
          <w:color w:val="000000"/>
        </w:rPr>
        <w:t>To what extent do the tools and support you receive from FinCEN to access BSA data meet y</w:t>
      </w:r>
      <w:r w:rsidRPr="0075234F" w:rsidR="003A2006">
        <w:rPr>
          <w:rFonts w:ascii="Arial" w:hAnsi="Arial" w:cs="Arial"/>
          <w:color w:val="000000"/>
          <w:spacing w:val="-2"/>
        </w:rPr>
        <w:t>our expectations?  Please use a 10-point scale where "1" now means "did not meet your expectations" and "10" means, "Exceeds your expectations."</w:t>
      </w:r>
    </w:p>
    <w:p w:rsidRPr="00A11826" w:rsidR="003A2006" w:rsidP="003A2006" w:rsidRDefault="00BF08CA">
      <w:pPr>
        <w:pStyle w:val="Q1"/>
        <w:numPr>
          <w:ilvl w:val="0"/>
          <w:numId w:val="0"/>
        </w:numPr>
        <w:spacing w:after="120"/>
        <w:ind w:left="720" w:hanging="720"/>
        <w:rPr>
          <w:rFonts w:ascii="Calibri" w:hAnsi="Calibri" w:cs="Calibri"/>
          <w:color w:val="000000"/>
          <w:sz w:val="22"/>
          <w:szCs w:val="22"/>
        </w:rPr>
      </w:pPr>
      <w:r w:rsidRPr="0075234F">
        <w:rPr>
          <w:rFonts w:ascii="Calibri" w:hAnsi="Calibri" w:cs="Calibri"/>
          <w:color w:val="000000"/>
          <w:sz w:val="22"/>
          <w:szCs w:val="22"/>
        </w:rPr>
        <w:t>ACSI</w:t>
      </w:r>
      <w:r w:rsidRPr="0075234F" w:rsidR="003A2006">
        <w:rPr>
          <w:rFonts w:ascii="Calibri" w:hAnsi="Calibri" w:cs="Calibri"/>
          <w:color w:val="000000"/>
          <w:sz w:val="22"/>
          <w:szCs w:val="22"/>
        </w:rPr>
        <w:t xml:space="preserve">3.  </w:t>
      </w:r>
      <w:r w:rsidRPr="003A4A39" w:rsidR="003A2006">
        <w:rPr>
          <w:rFonts w:ascii="Arial" w:hAnsi="Arial" w:cs="Arial"/>
          <w:color w:val="000000"/>
          <w:spacing w:val="-2"/>
        </w:rPr>
        <w:tab/>
        <w:t>Imagine the ideal BSA data access tools and support.  How well does FinCEN compare with that ideal?</w:t>
      </w:r>
      <w:r w:rsidRPr="0075234F" w:rsidR="003A2006">
        <w:rPr>
          <w:rFonts w:ascii="Calibri" w:hAnsi="Calibri" w:cs="Calibri"/>
          <w:color w:val="000000"/>
          <w:sz w:val="22"/>
          <w:szCs w:val="22"/>
        </w:rPr>
        <w:t xml:space="preserve">  </w:t>
      </w:r>
      <w:r w:rsidRPr="0075234F" w:rsidR="003A2006">
        <w:rPr>
          <w:rFonts w:ascii="Arial" w:hAnsi="Arial" w:cs="Arial"/>
          <w:color w:val="000000"/>
          <w:spacing w:val="-2"/>
        </w:rPr>
        <w:t>Please use a 10-point scale where "1" means "Not very close to the ideal" and "10</w:t>
      </w:r>
      <w:r w:rsidRPr="00A11826" w:rsidR="003A2006">
        <w:rPr>
          <w:rFonts w:ascii="Arial" w:hAnsi="Arial" w:cs="Arial"/>
          <w:color w:val="000000"/>
          <w:spacing w:val="-2"/>
        </w:rPr>
        <w:t>" means, "Very close to the ideal."</w:t>
      </w:r>
    </w:p>
    <w:p w:rsidR="00E57BEA" w:rsidRDefault="003A2006">
      <w:pPr>
        <w:pStyle w:val="Heading3"/>
        <w:keepNext w:val="0"/>
        <w:pBdr>
          <w:top w:val="single" w:color="auto" w:sz="12" w:space="0"/>
        </w:pBdr>
        <w:spacing w:after="120"/>
        <w:rPr>
          <w:rFonts w:ascii="Arial" w:hAnsi="Arial"/>
        </w:rPr>
      </w:pPr>
      <w:r>
        <w:t>C</w:t>
      </w:r>
      <w:r w:rsidR="00E57BEA">
        <w:t>losing</w:t>
      </w:r>
    </w:p>
    <w:p w:rsidR="00E57BEA" w:rsidRDefault="00E57BEA">
      <w:pPr>
        <w:rPr>
          <w:rFonts w:ascii="Arial" w:hAnsi="Arial"/>
        </w:rPr>
      </w:pPr>
      <w:r>
        <w:rPr>
          <w:rFonts w:ascii="Arial" w:hAnsi="Arial"/>
        </w:rPr>
        <w:lastRenderedPageBreak/>
        <w:t>On behalf of FinCEN, I thank you for your time and participation today. Your feedback is greatly appreciated.</w:t>
      </w:r>
    </w:p>
    <w:sectPr w:rsidR="00E57BEA">
      <w:headerReference w:type="even" r:id="rId8"/>
      <w:headerReference w:type="default" r:id="rId9"/>
      <w:footerReference w:type="default" r:id="rId10"/>
      <w:type w:val="continuous"/>
      <w:pgSz w:w="12240" w:h="15840"/>
      <w:pgMar w:top="1440" w:right="1440" w:bottom="1152" w:left="1440" w:header="63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99D" w:rsidRDefault="0021199D">
      <w:r>
        <w:separator/>
      </w:r>
    </w:p>
  </w:endnote>
  <w:endnote w:type="continuationSeparator" w:id="0">
    <w:p w:rsidR="0021199D" w:rsidRDefault="0021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E8C" w:rsidRDefault="009E2E8C">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792DF2">
      <w:rPr>
        <w:rFonts w:ascii="Arial" w:hAnsi="Arial" w:cs="Arial"/>
        <w:b/>
        <w:bCs/>
        <w:noProof/>
        <w:sz w:val="18"/>
      </w:rPr>
      <w:t>1</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792DF2">
      <w:rPr>
        <w:rFonts w:ascii="Arial" w:hAnsi="Arial" w:cs="Arial"/>
        <w:b/>
        <w:bCs/>
        <w:noProof/>
        <w:sz w:val="18"/>
      </w:rPr>
      <w:t>5</w:t>
    </w:r>
    <w:r>
      <w:rPr>
        <w:rFonts w:ascii="Arial" w:hAnsi="Arial" w:cs="Arial"/>
        <w:b/>
        <w:bCs/>
        <w:sz w:val="18"/>
      </w:rPr>
      <w:fldChar w:fldCharType="end"/>
    </w:r>
    <w:r>
      <w:rPr>
        <w:rFonts w:ascii="Arial" w:hAnsi="Arial" w:cs="Arial"/>
        <w:b/>
        <w:bCs/>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99D" w:rsidRDefault="0021199D">
      <w:r>
        <w:separator/>
      </w:r>
    </w:p>
  </w:footnote>
  <w:footnote w:type="continuationSeparator" w:id="0">
    <w:p w:rsidR="0021199D" w:rsidRDefault="00211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E8C" w:rsidRDefault="009E2E8C">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E8C" w:rsidRDefault="009E2E8C">
    <w:pPr>
      <w:pStyle w:val="Header"/>
      <w:tabs>
        <w:tab w:val="clear" w:pos="8640"/>
        <w:tab w:val="left" w:pos="720"/>
        <w:tab w:val="left" w:pos="6750"/>
        <w:tab w:val="right" w:pos="9630"/>
      </w:tabs>
      <w:rPr>
        <w:i/>
        <w:iCs/>
        <w:sz w:val="18"/>
      </w:rPr>
    </w:pPr>
    <w:r>
      <w:rPr>
        <w:rFonts w:ascii="Arial" w:hAnsi="Arial" w:cs="Arial"/>
        <w:sz w:val="18"/>
      </w:rPr>
      <w:t xml:space="preserve">FinCEN </w:t>
    </w:r>
    <w:r w:rsidR="00A0595A">
      <w:rPr>
        <w:rFonts w:ascii="Arial" w:hAnsi="Arial" w:cs="Arial"/>
        <w:sz w:val="18"/>
      </w:rPr>
      <w:t>Portal/FinCEN Query</w:t>
    </w:r>
    <w:r>
      <w:rPr>
        <w:rFonts w:ascii="Arial" w:hAnsi="Arial" w:cs="Arial"/>
        <w:sz w:val="18"/>
      </w:rPr>
      <w:tab/>
    </w:r>
    <w:r>
      <w:rPr>
        <w:rFonts w:ascii="Arial" w:hAnsi="Arial" w:cs="Arial"/>
        <w:sz w:val="18"/>
      </w:rPr>
      <w:tab/>
    </w:r>
    <w:r>
      <w:rPr>
        <w:rFonts w:ascii="Arial" w:hAnsi="Arial" w:cs="Arial"/>
        <w:sz w:val="18"/>
      </w:rPr>
      <w:tab/>
    </w:r>
    <w:r w:rsidR="00B01631">
      <w:rPr>
        <w:rFonts w:ascii="Arial" w:hAnsi="Arial" w:cs="Arial"/>
        <w:sz w:val="18"/>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2F7"/>
    <w:multiLevelType w:val="hybridMultilevel"/>
    <w:tmpl w:val="1E1428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3D3688"/>
    <w:multiLevelType w:val="hybridMultilevel"/>
    <w:tmpl w:val="8FD0B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62ADD"/>
    <w:multiLevelType w:val="hybridMultilevel"/>
    <w:tmpl w:val="998294FE"/>
    <w:lvl w:ilvl="0" w:tplc="0409000F">
      <w:start w:val="1"/>
      <w:numFmt w:val="decimal"/>
      <w:lvlText w:val="%1."/>
      <w:lvlJc w:val="left"/>
      <w:pPr>
        <w:tabs>
          <w:tab w:val="num" w:pos="720"/>
        </w:tabs>
        <w:ind w:left="720" w:hanging="360"/>
      </w:pPr>
    </w:lvl>
    <w:lvl w:ilvl="1" w:tplc="688C41A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FA39C4"/>
    <w:multiLevelType w:val="hybridMultilevel"/>
    <w:tmpl w:val="1E1428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0F1085"/>
    <w:multiLevelType w:val="hybridMultilevel"/>
    <w:tmpl w:val="8FD0B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96B07"/>
    <w:multiLevelType w:val="hybridMultilevel"/>
    <w:tmpl w:val="9A5421EE"/>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BF37E4"/>
    <w:multiLevelType w:val="hybridMultilevel"/>
    <w:tmpl w:val="C5AA9502"/>
    <w:lvl w:ilvl="0" w:tplc="9F1EEA0C">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1B3CB1"/>
    <w:multiLevelType w:val="hybridMultilevel"/>
    <w:tmpl w:val="445C03C8"/>
    <w:lvl w:ilvl="0" w:tplc="4FBE84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976313"/>
    <w:multiLevelType w:val="hybridMultilevel"/>
    <w:tmpl w:val="570A94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A370191"/>
    <w:multiLevelType w:val="hybridMultilevel"/>
    <w:tmpl w:val="1E1428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A63038"/>
    <w:multiLevelType w:val="hybridMultilevel"/>
    <w:tmpl w:val="1E1428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1F28AC"/>
    <w:multiLevelType w:val="hybridMultilevel"/>
    <w:tmpl w:val="EBE08484"/>
    <w:lvl w:ilvl="0" w:tplc="34805E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04D1415"/>
    <w:multiLevelType w:val="hybridMultilevel"/>
    <w:tmpl w:val="1E1428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7A5E18"/>
    <w:multiLevelType w:val="hybridMultilevel"/>
    <w:tmpl w:val="FB36DD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EF0CCA"/>
    <w:multiLevelType w:val="hybridMultilevel"/>
    <w:tmpl w:val="C5A0077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570F9E"/>
    <w:multiLevelType w:val="hybridMultilevel"/>
    <w:tmpl w:val="876EF8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9F3CAE"/>
    <w:multiLevelType w:val="hybridMultilevel"/>
    <w:tmpl w:val="28FA5AF4"/>
    <w:lvl w:ilvl="0" w:tplc="0F0CAF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1426178"/>
    <w:multiLevelType w:val="hybridMultilevel"/>
    <w:tmpl w:val="1452F37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092DE3"/>
    <w:multiLevelType w:val="hybridMultilevel"/>
    <w:tmpl w:val="2BA4C0FE"/>
    <w:lvl w:ilvl="0" w:tplc="04090017">
      <w:start w:val="1"/>
      <w:numFmt w:val="lowerLetter"/>
      <w:lvlText w:val="%1)"/>
      <w:lvlJc w:val="left"/>
      <w:pPr>
        <w:tabs>
          <w:tab w:val="num" w:pos="720"/>
        </w:tabs>
        <w:ind w:left="72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BD3909"/>
    <w:multiLevelType w:val="hybridMultilevel"/>
    <w:tmpl w:val="1E1428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DF48AC"/>
    <w:multiLevelType w:val="singleLevel"/>
    <w:tmpl w:val="570A9428"/>
    <w:lvl w:ilvl="0">
      <w:start w:val="1"/>
      <w:numFmt w:val="decimal"/>
      <w:lvlText w:val="%1."/>
      <w:legacy w:legacy="1" w:legacySpace="0" w:legacyIndent="360"/>
      <w:lvlJc w:val="left"/>
      <w:pPr>
        <w:ind w:left="360" w:hanging="360"/>
      </w:pPr>
    </w:lvl>
  </w:abstractNum>
  <w:abstractNum w:abstractNumId="21" w15:restartNumberingAfterBreak="0">
    <w:nsid w:val="636152BA"/>
    <w:multiLevelType w:val="hybridMultilevel"/>
    <w:tmpl w:val="E534AC3C"/>
    <w:lvl w:ilvl="0" w:tplc="04090017">
      <w:start w:val="1"/>
      <w:numFmt w:val="lowerLetter"/>
      <w:lvlText w:val="%1)"/>
      <w:lvlJc w:val="left"/>
      <w:pPr>
        <w:tabs>
          <w:tab w:val="num" w:pos="720"/>
        </w:tabs>
        <w:ind w:left="72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5"/>
  </w:num>
  <w:num w:numId="4">
    <w:abstractNumId w:val="6"/>
  </w:num>
  <w:num w:numId="5">
    <w:abstractNumId w:val="16"/>
  </w:num>
  <w:num w:numId="6">
    <w:abstractNumId w:val="11"/>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21"/>
  </w:num>
  <w:num w:numId="12">
    <w:abstractNumId w:val="17"/>
  </w:num>
  <w:num w:numId="13">
    <w:abstractNumId w:val="18"/>
  </w:num>
  <w:num w:numId="14">
    <w:abstractNumId w:val="14"/>
  </w:num>
  <w:num w:numId="15">
    <w:abstractNumId w:val="1"/>
  </w:num>
  <w:num w:numId="16">
    <w:abstractNumId w:val="4"/>
  </w:num>
  <w:num w:numId="17">
    <w:abstractNumId w:val="20"/>
  </w:num>
  <w:num w:numId="18">
    <w:abstractNumId w:val="3"/>
  </w:num>
  <w:num w:numId="19">
    <w:abstractNumId w:val="12"/>
  </w:num>
  <w:num w:numId="20">
    <w:abstractNumId w:val="19"/>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20b52b8e-a57e-4981-b3f6-bb8d485686fd"/>
  </w:docVars>
  <w:rsids>
    <w:rsidRoot w:val="00FF7BD4"/>
    <w:rsid w:val="00003334"/>
    <w:rsid w:val="0003234F"/>
    <w:rsid w:val="00053FD0"/>
    <w:rsid w:val="000644B5"/>
    <w:rsid w:val="00066564"/>
    <w:rsid w:val="000917C6"/>
    <w:rsid w:val="00097CAC"/>
    <w:rsid w:val="000A1B30"/>
    <w:rsid w:val="000A4157"/>
    <w:rsid w:val="000A4B21"/>
    <w:rsid w:val="000C0985"/>
    <w:rsid w:val="000C2659"/>
    <w:rsid w:val="000C5100"/>
    <w:rsid w:val="000D390A"/>
    <w:rsid w:val="000D3DB7"/>
    <w:rsid w:val="000D719A"/>
    <w:rsid w:val="000E567C"/>
    <w:rsid w:val="000E7D4D"/>
    <w:rsid w:val="000F5D6A"/>
    <w:rsid w:val="00131F76"/>
    <w:rsid w:val="00142377"/>
    <w:rsid w:val="001543BF"/>
    <w:rsid w:val="00171F96"/>
    <w:rsid w:val="00185B47"/>
    <w:rsid w:val="00185C99"/>
    <w:rsid w:val="001A1C5F"/>
    <w:rsid w:val="001B47F4"/>
    <w:rsid w:val="001C244C"/>
    <w:rsid w:val="001D0A0B"/>
    <w:rsid w:val="001D31AC"/>
    <w:rsid w:val="001F0432"/>
    <w:rsid w:val="001F1D52"/>
    <w:rsid w:val="0021199D"/>
    <w:rsid w:val="002173A4"/>
    <w:rsid w:val="002257A7"/>
    <w:rsid w:val="002305DA"/>
    <w:rsid w:val="002441FC"/>
    <w:rsid w:val="00254CB5"/>
    <w:rsid w:val="00263731"/>
    <w:rsid w:val="002A22FE"/>
    <w:rsid w:val="002C1C70"/>
    <w:rsid w:val="002C4FC7"/>
    <w:rsid w:val="002C50E8"/>
    <w:rsid w:val="002D3D90"/>
    <w:rsid w:val="002D473B"/>
    <w:rsid w:val="002E046A"/>
    <w:rsid w:val="002E3EF8"/>
    <w:rsid w:val="002F68E3"/>
    <w:rsid w:val="002F7711"/>
    <w:rsid w:val="003023A0"/>
    <w:rsid w:val="00316CA7"/>
    <w:rsid w:val="003278DA"/>
    <w:rsid w:val="00332D96"/>
    <w:rsid w:val="00332EE3"/>
    <w:rsid w:val="003445B3"/>
    <w:rsid w:val="0035116C"/>
    <w:rsid w:val="00352B34"/>
    <w:rsid w:val="00353A6C"/>
    <w:rsid w:val="00360EFA"/>
    <w:rsid w:val="00363C71"/>
    <w:rsid w:val="00374F43"/>
    <w:rsid w:val="00377052"/>
    <w:rsid w:val="003849D4"/>
    <w:rsid w:val="0039765F"/>
    <w:rsid w:val="003A2006"/>
    <w:rsid w:val="003A4A39"/>
    <w:rsid w:val="003B239D"/>
    <w:rsid w:val="003B3219"/>
    <w:rsid w:val="003C1399"/>
    <w:rsid w:val="003E49B9"/>
    <w:rsid w:val="003F54AF"/>
    <w:rsid w:val="003F75DF"/>
    <w:rsid w:val="003F763E"/>
    <w:rsid w:val="004206BE"/>
    <w:rsid w:val="0042561C"/>
    <w:rsid w:val="004348BC"/>
    <w:rsid w:val="00435931"/>
    <w:rsid w:val="00441DE4"/>
    <w:rsid w:val="0044302F"/>
    <w:rsid w:val="0045110F"/>
    <w:rsid w:val="004640A1"/>
    <w:rsid w:val="00464702"/>
    <w:rsid w:val="0047007A"/>
    <w:rsid w:val="00476137"/>
    <w:rsid w:val="004950A8"/>
    <w:rsid w:val="004A38C9"/>
    <w:rsid w:val="004A3D8B"/>
    <w:rsid w:val="004B46B9"/>
    <w:rsid w:val="004C7655"/>
    <w:rsid w:val="004D5E8D"/>
    <w:rsid w:val="004E1E08"/>
    <w:rsid w:val="004F66AF"/>
    <w:rsid w:val="00500DC2"/>
    <w:rsid w:val="00506FAD"/>
    <w:rsid w:val="00535119"/>
    <w:rsid w:val="00551F7A"/>
    <w:rsid w:val="00563EA7"/>
    <w:rsid w:val="005675EF"/>
    <w:rsid w:val="00567616"/>
    <w:rsid w:val="0057793A"/>
    <w:rsid w:val="005947C0"/>
    <w:rsid w:val="005A40CD"/>
    <w:rsid w:val="005B2257"/>
    <w:rsid w:val="005B76CB"/>
    <w:rsid w:val="005C5760"/>
    <w:rsid w:val="005C7E37"/>
    <w:rsid w:val="005F7C34"/>
    <w:rsid w:val="00603C5C"/>
    <w:rsid w:val="0062496C"/>
    <w:rsid w:val="00632755"/>
    <w:rsid w:val="0063765B"/>
    <w:rsid w:val="00665D6B"/>
    <w:rsid w:val="00674448"/>
    <w:rsid w:val="00680ACC"/>
    <w:rsid w:val="006825B3"/>
    <w:rsid w:val="00682E30"/>
    <w:rsid w:val="00692469"/>
    <w:rsid w:val="006955B6"/>
    <w:rsid w:val="006A04F9"/>
    <w:rsid w:val="006B1427"/>
    <w:rsid w:val="006B661D"/>
    <w:rsid w:val="006C0E6A"/>
    <w:rsid w:val="006C482D"/>
    <w:rsid w:val="006C50C3"/>
    <w:rsid w:val="006D4B86"/>
    <w:rsid w:val="006F5F84"/>
    <w:rsid w:val="007146D4"/>
    <w:rsid w:val="00736C92"/>
    <w:rsid w:val="00737B80"/>
    <w:rsid w:val="007403A0"/>
    <w:rsid w:val="0075234F"/>
    <w:rsid w:val="00753F27"/>
    <w:rsid w:val="00765A9E"/>
    <w:rsid w:val="00776765"/>
    <w:rsid w:val="0077725D"/>
    <w:rsid w:val="00777817"/>
    <w:rsid w:val="00777C85"/>
    <w:rsid w:val="00792DF2"/>
    <w:rsid w:val="00794CFB"/>
    <w:rsid w:val="007B22B7"/>
    <w:rsid w:val="007C0492"/>
    <w:rsid w:val="007C0C03"/>
    <w:rsid w:val="007D6907"/>
    <w:rsid w:val="007E0694"/>
    <w:rsid w:val="007E3EE9"/>
    <w:rsid w:val="00807F34"/>
    <w:rsid w:val="0081650D"/>
    <w:rsid w:val="00830147"/>
    <w:rsid w:val="00842C56"/>
    <w:rsid w:val="008554DD"/>
    <w:rsid w:val="00855947"/>
    <w:rsid w:val="008600B7"/>
    <w:rsid w:val="008659A7"/>
    <w:rsid w:val="00872F57"/>
    <w:rsid w:val="00877B7C"/>
    <w:rsid w:val="00890FD2"/>
    <w:rsid w:val="008970B5"/>
    <w:rsid w:val="008E1E39"/>
    <w:rsid w:val="008F00A8"/>
    <w:rsid w:val="008F012E"/>
    <w:rsid w:val="008F1844"/>
    <w:rsid w:val="008F66CE"/>
    <w:rsid w:val="00902B9E"/>
    <w:rsid w:val="00924205"/>
    <w:rsid w:val="009401B0"/>
    <w:rsid w:val="0094749B"/>
    <w:rsid w:val="00951DD4"/>
    <w:rsid w:val="0096238F"/>
    <w:rsid w:val="00980E7C"/>
    <w:rsid w:val="009835F2"/>
    <w:rsid w:val="00983665"/>
    <w:rsid w:val="009906FD"/>
    <w:rsid w:val="00997065"/>
    <w:rsid w:val="009B3606"/>
    <w:rsid w:val="009E2E8C"/>
    <w:rsid w:val="009E6667"/>
    <w:rsid w:val="009E7EA6"/>
    <w:rsid w:val="009F0285"/>
    <w:rsid w:val="00A04EB7"/>
    <w:rsid w:val="00A0595A"/>
    <w:rsid w:val="00A11826"/>
    <w:rsid w:val="00A12263"/>
    <w:rsid w:val="00A17E92"/>
    <w:rsid w:val="00A25534"/>
    <w:rsid w:val="00A37A23"/>
    <w:rsid w:val="00A41FAC"/>
    <w:rsid w:val="00A43B28"/>
    <w:rsid w:val="00A43E48"/>
    <w:rsid w:val="00A64093"/>
    <w:rsid w:val="00A7367E"/>
    <w:rsid w:val="00AA1DF9"/>
    <w:rsid w:val="00AA73C8"/>
    <w:rsid w:val="00AE4D56"/>
    <w:rsid w:val="00AE50C5"/>
    <w:rsid w:val="00AF56A0"/>
    <w:rsid w:val="00B01631"/>
    <w:rsid w:val="00B1364B"/>
    <w:rsid w:val="00B1780A"/>
    <w:rsid w:val="00B216BB"/>
    <w:rsid w:val="00B27AA6"/>
    <w:rsid w:val="00B67DB2"/>
    <w:rsid w:val="00B72AD0"/>
    <w:rsid w:val="00B7550C"/>
    <w:rsid w:val="00B82F4E"/>
    <w:rsid w:val="00B84138"/>
    <w:rsid w:val="00B85287"/>
    <w:rsid w:val="00B92F86"/>
    <w:rsid w:val="00BA5B9B"/>
    <w:rsid w:val="00BB4298"/>
    <w:rsid w:val="00BB5A1F"/>
    <w:rsid w:val="00BC466D"/>
    <w:rsid w:val="00BD32C2"/>
    <w:rsid w:val="00BD5582"/>
    <w:rsid w:val="00BE27F5"/>
    <w:rsid w:val="00BE41C7"/>
    <w:rsid w:val="00BE5174"/>
    <w:rsid w:val="00BF08CA"/>
    <w:rsid w:val="00BF6078"/>
    <w:rsid w:val="00C05B66"/>
    <w:rsid w:val="00C50A6F"/>
    <w:rsid w:val="00C64F8E"/>
    <w:rsid w:val="00C73C52"/>
    <w:rsid w:val="00C75C89"/>
    <w:rsid w:val="00C91693"/>
    <w:rsid w:val="00CA2550"/>
    <w:rsid w:val="00CB03E3"/>
    <w:rsid w:val="00CE3E0B"/>
    <w:rsid w:val="00CE6670"/>
    <w:rsid w:val="00CF3B96"/>
    <w:rsid w:val="00CF5976"/>
    <w:rsid w:val="00D02805"/>
    <w:rsid w:val="00D14113"/>
    <w:rsid w:val="00D1652F"/>
    <w:rsid w:val="00D16C8B"/>
    <w:rsid w:val="00D22E67"/>
    <w:rsid w:val="00D33ACE"/>
    <w:rsid w:val="00D347F9"/>
    <w:rsid w:val="00D4727B"/>
    <w:rsid w:val="00D5029D"/>
    <w:rsid w:val="00D50398"/>
    <w:rsid w:val="00D52CA6"/>
    <w:rsid w:val="00D53D15"/>
    <w:rsid w:val="00D66064"/>
    <w:rsid w:val="00D66E40"/>
    <w:rsid w:val="00D73EDE"/>
    <w:rsid w:val="00D82FA3"/>
    <w:rsid w:val="00D8559E"/>
    <w:rsid w:val="00D87CCA"/>
    <w:rsid w:val="00D974F5"/>
    <w:rsid w:val="00DA1428"/>
    <w:rsid w:val="00DD3B4A"/>
    <w:rsid w:val="00DE577C"/>
    <w:rsid w:val="00DE5C35"/>
    <w:rsid w:val="00DF791D"/>
    <w:rsid w:val="00E12FEA"/>
    <w:rsid w:val="00E308DF"/>
    <w:rsid w:val="00E33646"/>
    <w:rsid w:val="00E57BEA"/>
    <w:rsid w:val="00E67F7E"/>
    <w:rsid w:val="00E75361"/>
    <w:rsid w:val="00E827E2"/>
    <w:rsid w:val="00E83A85"/>
    <w:rsid w:val="00E87277"/>
    <w:rsid w:val="00EA043D"/>
    <w:rsid w:val="00EA088A"/>
    <w:rsid w:val="00EB2B1B"/>
    <w:rsid w:val="00EC38EE"/>
    <w:rsid w:val="00ED2C09"/>
    <w:rsid w:val="00EE3491"/>
    <w:rsid w:val="00EF175E"/>
    <w:rsid w:val="00F1265C"/>
    <w:rsid w:val="00F1790C"/>
    <w:rsid w:val="00F37D24"/>
    <w:rsid w:val="00F4497A"/>
    <w:rsid w:val="00F521E2"/>
    <w:rsid w:val="00F52D89"/>
    <w:rsid w:val="00F53E35"/>
    <w:rsid w:val="00F54E0E"/>
    <w:rsid w:val="00F576DC"/>
    <w:rsid w:val="00F6086D"/>
    <w:rsid w:val="00F651D8"/>
    <w:rsid w:val="00F66ED5"/>
    <w:rsid w:val="00F73503"/>
    <w:rsid w:val="00F77524"/>
    <w:rsid w:val="00F77DA0"/>
    <w:rsid w:val="00F86275"/>
    <w:rsid w:val="00F950F3"/>
    <w:rsid w:val="00F956FB"/>
    <w:rsid w:val="00FB20C5"/>
    <w:rsid w:val="00FE5D31"/>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34111D3-4CA1-400D-AB5A-1EDFB11B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pPr>
      <w:keepNext/>
      <w:jc w:val="center"/>
      <w:outlineLvl w:val="3"/>
    </w:pPr>
    <w:rPr>
      <w:rFonts w:ascii="Arial Black" w:hAnsi="Arial Black"/>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1">
    <w:name w:val="Q1"/>
    <w:basedOn w:val="Normal"/>
    <w:pPr>
      <w:spacing w:after="100"/>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720"/>
        <w:tab w:val="left" w:pos="9576"/>
      </w:tabs>
      <w:ind w:left="720" w:hanging="720"/>
    </w:pPr>
    <w:rPr>
      <w:rFonts w:ascii="Arial" w:hAnsi="Arial"/>
    </w:rPr>
  </w:style>
  <w:style w:type="paragraph" w:styleId="BodyText">
    <w:name w:val="Body Text"/>
    <w:basedOn w:val="Normal"/>
    <w:rPr>
      <w:color w:val="FF0000"/>
    </w:rPr>
  </w:style>
  <w:style w:type="paragraph" w:styleId="BodyText3">
    <w:name w:val="Body Text 3"/>
    <w:basedOn w:val="Normal"/>
    <w:pPr>
      <w:tabs>
        <w:tab w:val="left" w:pos="2160"/>
        <w:tab w:val="left" w:pos="2880"/>
        <w:tab w:val="left" w:pos="3600"/>
      </w:tabs>
    </w:pPr>
    <w:rPr>
      <w:rFonts w:ascii="Arial" w:hAnsi="Arial"/>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Arial Black" w:hAnsi="Arial Black"/>
      <w:b/>
      <w:sz w:val="28"/>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F77DA0"/>
    <w:rPr>
      <w:rFonts w:eastAsia="Calibri"/>
      <w:sz w:val="24"/>
      <w:szCs w:val="22"/>
    </w:rPr>
  </w:style>
  <w:style w:type="paragraph" w:styleId="ListParagraph">
    <w:name w:val="List Paragraph"/>
    <w:basedOn w:val="Normal"/>
    <w:uiPriority w:val="34"/>
    <w:qFormat/>
    <w:rsid w:val="003C1399"/>
    <w:pPr>
      <w:ind w:left="720"/>
    </w:pPr>
    <w:rPr>
      <w:rFonts w:ascii="Calibri" w:eastAsia="Calibri" w:hAnsi="Calibri" w:cs="Calibri"/>
      <w:sz w:val="22"/>
      <w:szCs w:val="22"/>
    </w:rPr>
  </w:style>
  <w:style w:type="paragraph" w:styleId="Subtitle">
    <w:name w:val="Subtitle"/>
    <w:basedOn w:val="Normal"/>
    <w:next w:val="Normal"/>
    <w:link w:val="SubtitleChar"/>
    <w:qFormat/>
    <w:rsid w:val="00D52CA6"/>
    <w:pPr>
      <w:spacing w:after="60"/>
      <w:jc w:val="center"/>
      <w:outlineLvl w:val="1"/>
    </w:pPr>
    <w:rPr>
      <w:rFonts w:ascii="Cambria" w:hAnsi="Cambria"/>
      <w:sz w:val="24"/>
      <w:szCs w:val="24"/>
    </w:rPr>
  </w:style>
  <w:style w:type="character" w:customStyle="1" w:styleId="SubtitleChar">
    <w:name w:val="Subtitle Char"/>
    <w:link w:val="Subtitle"/>
    <w:rsid w:val="00D52CA6"/>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249886">
      <w:bodyDiv w:val="1"/>
      <w:marLeft w:val="0"/>
      <w:marRight w:val="0"/>
      <w:marTop w:val="0"/>
      <w:marBottom w:val="0"/>
      <w:divBdr>
        <w:top w:val="none" w:sz="0" w:space="0" w:color="auto"/>
        <w:left w:val="none" w:sz="0" w:space="0" w:color="auto"/>
        <w:bottom w:val="none" w:sz="0" w:space="0" w:color="auto"/>
        <w:right w:val="none" w:sz="0" w:space="0" w:color="auto"/>
      </w:divBdr>
    </w:div>
    <w:div w:id="2063601314">
      <w:bodyDiv w:val="1"/>
      <w:marLeft w:val="0"/>
      <w:marRight w:val="0"/>
      <w:marTop w:val="0"/>
      <w:marBottom w:val="0"/>
      <w:divBdr>
        <w:top w:val="none" w:sz="0" w:space="0" w:color="auto"/>
        <w:left w:val="none" w:sz="0" w:space="0" w:color="auto"/>
        <w:bottom w:val="none" w:sz="0" w:space="0" w:color="auto"/>
        <w:right w:val="none" w:sz="0" w:space="0" w:color="auto"/>
      </w:divBdr>
    </w:div>
    <w:div w:id="209088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7292D-1E42-4CCF-9DC1-B3C8332A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Computer12</dc:creator>
  <cp:keywords/>
  <dc:description>Final Survey for Data Collection, GE Capital Modular Space Pilot Study 1997.</dc:description>
  <cp:lastModifiedBy>Stewart, Jaclyn</cp:lastModifiedBy>
  <cp:revision>2</cp:revision>
  <cp:lastPrinted>2014-04-22T11:41:00Z</cp:lastPrinted>
  <dcterms:created xsi:type="dcterms:W3CDTF">2021-10-18T15:25:00Z</dcterms:created>
  <dcterms:modified xsi:type="dcterms:W3CDTF">2021-10-18T15:25:00Z</dcterms:modified>
</cp:coreProperties>
</file>