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134" w14:paraId="43B1AFF7" w14:textId="11030E49">
      <w:pPr>
        <w:pStyle w:val="BodyText"/>
        <w:rPr>
          <w:b/>
          <w:sz w:val="20"/>
        </w:rPr>
      </w:pPr>
    </w:p>
    <w:p w:rsidR="007D49F5" w14:paraId="3D47C8FB" w14:textId="05F62372">
      <w:pPr>
        <w:pStyle w:val="BodyText"/>
        <w:rPr>
          <w:b/>
          <w:sz w:val="20"/>
        </w:rPr>
      </w:pPr>
    </w:p>
    <w:p w:rsidR="007D49F5" w14:paraId="4EBA9339" w14:textId="66AEBE22">
      <w:pPr>
        <w:pStyle w:val="BodyText"/>
        <w:rPr>
          <w:b/>
          <w:sz w:val="20"/>
        </w:rPr>
      </w:pPr>
    </w:p>
    <w:p w:rsidR="007D49F5" w14:paraId="58C102AE" w14:textId="7F90AF5D">
      <w:pPr>
        <w:pStyle w:val="BodyText"/>
        <w:rPr>
          <w:b/>
          <w:sz w:val="20"/>
        </w:rPr>
      </w:pPr>
    </w:p>
    <w:p w:rsidR="007D49F5" w14:paraId="6CA48109" w14:textId="7DF73904">
      <w:pPr>
        <w:pStyle w:val="BodyText"/>
        <w:rPr>
          <w:b/>
          <w:sz w:val="20"/>
        </w:rPr>
      </w:pPr>
    </w:p>
    <w:p w:rsidR="007D49F5" w14:paraId="10534D4F" w14:textId="66C9971B">
      <w:pPr>
        <w:pStyle w:val="BodyText"/>
        <w:rPr>
          <w:b/>
          <w:sz w:val="20"/>
        </w:rPr>
      </w:pPr>
    </w:p>
    <w:p w:rsidR="007D49F5" w14:paraId="5EB6C49E" w14:textId="24A1CB20">
      <w:pPr>
        <w:pStyle w:val="BodyText"/>
        <w:rPr>
          <w:b/>
          <w:sz w:val="20"/>
        </w:rPr>
      </w:pPr>
    </w:p>
    <w:p w:rsidR="007D49F5" w14:paraId="6DFA496A" w14:textId="35DF4997">
      <w:pPr>
        <w:pStyle w:val="BodyText"/>
        <w:rPr>
          <w:b/>
          <w:sz w:val="20"/>
        </w:rPr>
      </w:pPr>
    </w:p>
    <w:p w:rsidR="007D49F5" w:rsidP="00DA5058" w14:paraId="5216F6DA" w14:textId="0343FA2A">
      <w:pPr>
        <w:pStyle w:val="BodyText"/>
        <w:ind w:right="90"/>
        <w:rPr>
          <w:b/>
          <w:sz w:val="20"/>
        </w:rPr>
      </w:pPr>
    </w:p>
    <w:p w:rsidR="007D49F5" w14:paraId="7E32B845" w14:textId="796F8EAC">
      <w:pPr>
        <w:pStyle w:val="BodyText"/>
        <w:rPr>
          <w:b/>
          <w:sz w:val="20"/>
        </w:rPr>
      </w:pPr>
    </w:p>
    <w:p w:rsidR="007D49F5" w14:paraId="36B39802" w14:textId="4C61EEA6">
      <w:pPr>
        <w:pStyle w:val="BodyText"/>
        <w:rPr>
          <w:b/>
          <w:sz w:val="20"/>
        </w:rPr>
      </w:pPr>
    </w:p>
    <w:p w:rsidR="007D49F5" w14:paraId="6F4091D9" w14:textId="398DE3FB">
      <w:pPr>
        <w:pStyle w:val="BodyText"/>
        <w:rPr>
          <w:b/>
          <w:sz w:val="20"/>
        </w:rPr>
      </w:pPr>
    </w:p>
    <w:p w:rsidR="00667134" w14:paraId="322DE811" w14:textId="0CC54A24">
      <w:pPr>
        <w:pStyle w:val="BodyText"/>
        <w:rPr>
          <w:b/>
          <w:sz w:val="20"/>
        </w:rPr>
      </w:pPr>
    </w:p>
    <w:p w:rsidR="00667134" w14:paraId="420BB5C8" w14:textId="439359B1">
      <w:pPr>
        <w:pStyle w:val="BodyText"/>
        <w:rPr>
          <w:b/>
          <w:sz w:val="20"/>
        </w:rPr>
      </w:pPr>
    </w:p>
    <w:p w:rsidR="00667134" w14:paraId="56499D3C" w14:textId="55D7F1BD">
      <w:pPr>
        <w:pStyle w:val="BodyText"/>
        <w:rPr>
          <w:b/>
          <w:sz w:val="20"/>
        </w:rPr>
      </w:pPr>
      <w:r w:rsidRPr="00680424">
        <w:rPr>
          <w:b/>
          <w:noProof/>
          <w:sz w:val="20"/>
        </w:rPr>
        <mc:AlternateContent>
          <mc:Choice Requires="wps">
            <w:drawing>
              <wp:anchor distT="45720" distB="45720" distL="114300" distR="114300" simplePos="0" relativeHeight="251658240" behindDoc="0" locked="0" layoutInCell="1" allowOverlap="1">
                <wp:simplePos x="0" y="0"/>
                <wp:positionH relativeFrom="column">
                  <wp:posOffset>2343150</wp:posOffset>
                </wp:positionH>
                <wp:positionV relativeFrom="paragraph">
                  <wp:posOffset>116840</wp:posOffset>
                </wp:positionV>
                <wp:extent cx="4037330" cy="23177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37330" cy="231775"/>
                        </a:xfrm>
                        <a:prstGeom prst="rect">
                          <a:avLst/>
                        </a:prstGeom>
                        <a:noFill/>
                        <a:ln w="9525">
                          <a:noFill/>
                          <a:miter lim="800000"/>
                          <a:headEnd/>
                          <a:tailEnd/>
                        </a:ln>
                      </wps:spPr>
                      <wps:txbx>
                        <w:txbxContent>
                          <w:p w:rsidR="00680424" w:rsidRPr="001B3E5E" w:rsidP="002E64EB" w14:textId="0ACFFC95">
                            <w:pPr>
                              <w:ind w:left="592"/>
                              <w:jc w:val="right"/>
                              <w:rPr>
                                <w:rFonts w:ascii="Times New Roman" w:hAnsi="Times New Roman" w:cs="Times New Roman"/>
                                <w:bCs/>
                              </w:rPr>
                            </w:pPr>
                            <w:r w:rsidRPr="001B3E5E">
                              <w:rPr>
                                <w:rFonts w:ascii="Times New Roman" w:hAnsi="Times New Roman" w:cs="Times New Roman"/>
                                <w:bCs/>
                              </w:rPr>
                              <w:t>OMB</w:t>
                            </w:r>
                            <w:r w:rsidRPr="001B3E5E">
                              <w:rPr>
                                <w:rFonts w:ascii="Times New Roman" w:hAnsi="Times New Roman" w:cs="Times New Roman"/>
                                <w:bCs/>
                                <w:spacing w:val="-2"/>
                              </w:rPr>
                              <w:t xml:space="preserve"> </w:t>
                            </w:r>
                            <w:r w:rsidRPr="001B3E5E">
                              <w:rPr>
                                <w:rFonts w:ascii="Times New Roman" w:hAnsi="Times New Roman" w:cs="Times New Roman"/>
                                <w:bCs/>
                              </w:rPr>
                              <w:t>No.</w:t>
                            </w:r>
                            <w:r w:rsidRPr="001B3E5E">
                              <w:rPr>
                                <w:rFonts w:ascii="Times New Roman" w:hAnsi="Times New Roman" w:cs="Times New Roman"/>
                                <w:bCs/>
                                <w:spacing w:val="-2"/>
                              </w:rPr>
                              <w:t xml:space="preserve"> </w:t>
                            </w:r>
                            <w:r w:rsidRPr="001B3E5E">
                              <w:rPr>
                                <w:rFonts w:ascii="Times New Roman" w:hAnsi="Times New Roman" w:cs="Times New Roman"/>
                                <w:bCs/>
                                <w:color w:val="FF0000"/>
                              </w:rPr>
                              <w:t>0535-</w:t>
                            </w:r>
                            <w:r w:rsidRPr="001B3E5E" w:rsidR="002E64EB">
                              <w:rPr>
                                <w:rFonts w:ascii="Times New Roman" w:hAnsi="Times New Roman" w:cs="Times New Roman"/>
                                <w:bCs/>
                                <w:color w:val="FF0000"/>
                              </w:rPr>
                              <w:t>0243</w:t>
                            </w:r>
                            <w:r w:rsidRPr="001B3E5E">
                              <w:rPr>
                                <w:rFonts w:ascii="Times New Roman" w:hAnsi="Times New Roman" w:cs="Times New Roman"/>
                                <w:bCs/>
                                <w:color w:val="FF0000"/>
                                <w:spacing w:val="-2"/>
                              </w:rPr>
                              <w:t xml:space="preserve"> </w:t>
                            </w:r>
                            <w:r w:rsidRPr="001B3E5E">
                              <w:rPr>
                                <w:rFonts w:ascii="Times New Roman" w:hAnsi="Times New Roman" w:cs="Times New Roman"/>
                                <w:bCs/>
                              </w:rPr>
                              <w:t>Exp.</w:t>
                            </w:r>
                            <w:r w:rsidRPr="001B3E5E">
                              <w:rPr>
                                <w:rFonts w:ascii="Times New Roman" w:hAnsi="Times New Roman" w:cs="Times New Roman"/>
                                <w:bCs/>
                                <w:spacing w:val="-2"/>
                              </w:rPr>
                              <w:t xml:space="preserve"> </w:t>
                            </w:r>
                            <w:r w:rsidRPr="001B3E5E">
                              <w:rPr>
                                <w:rFonts w:ascii="Times New Roman" w:hAnsi="Times New Roman" w:cs="Times New Roman"/>
                                <w:bCs/>
                                <w:color w:val="FF0000"/>
                              </w:rPr>
                              <w:t>Date</w:t>
                            </w:r>
                            <w:r w:rsidRPr="001B3E5E">
                              <w:rPr>
                                <w:rFonts w:ascii="Times New Roman" w:hAnsi="Times New Roman" w:cs="Times New Roman"/>
                                <w:bCs/>
                                <w:color w:val="FF0000"/>
                                <w:spacing w:val="-1"/>
                              </w:rPr>
                              <w:t xml:space="preserve"> </w:t>
                            </w:r>
                            <w:r w:rsidRPr="001B3E5E" w:rsidR="002E64EB">
                              <w:rPr>
                                <w:rFonts w:ascii="Times New Roman" w:hAnsi="Times New Roman" w:cs="Times New Roman"/>
                                <w:bCs/>
                                <w:color w:val="FF0000"/>
                                <w:spacing w:val="-1"/>
                              </w:rPr>
                              <w:t>9</w:t>
                            </w:r>
                            <w:r w:rsidRPr="001B3E5E">
                              <w:rPr>
                                <w:rFonts w:ascii="Times New Roman" w:hAnsi="Times New Roman" w:cs="Times New Roman"/>
                                <w:bCs/>
                                <w:color w:val="FF0000"/>
                              </w:rPr>
                              <w:t>/3</w:t>
                            </w:r>
                            <w:r w:rsidRPr="001B3E5E" w:rsidR="002E64EB">
                              <w:rPr>
                                <w:rFonts w:ascii="Times New Roman" w:hAnsi="Times New Roman" w:cs="Times New Roman"/>
                                <w:bCs/>
                                <w:color w:val="FF0000"/>
                              </w:rPr>
                              <w:t>0</w:t>
                            </w:r>
                            <w:r w:rsidRPr="001B3E5E">
                              <w:rPr>
                                <w:rFonts w:ascii="Times New Roman" w:hAnsi="Times New Roman" w:cs="Times New Roman"/>
                                <w:bCs/>
                                <w:color w:val="FF0000"/>
                              </w:rPr>
                              <w:t>/202</w:t>
                            </w:r>
                            <w:r w:rsidRPr="001B3E5E" w:rsidR="002E64EB">
                              <w:rPr>
                                <w:rFonts w:ascii="Times New Roman" w:hAnsi="Times New Roman" w:cs="Times New Roman"/>
                                <w:bCs/>
                                <w:color w:val="FF0000"/>
                              </w:rPr>
                              <w:t>3</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7.9pt;height:18.25pt;margin-top:9.2pt;margin-left:184.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680424" w:rsidRPr="001B3E5E" w:rsidP="002E64EB" w14:paraId="6CC566EA" w14:textId="0ACFFC95">
                      <w:pPr>
                        <w:ind w:left="592"/>
                        <w:jc w:val="right"/>
                        <w:rPr>
                          <w:rFonts w:ascii="Times New Roman" w:hAnsi="Times New Roman" w:cs="Times New Roman"/>
                          <w:bCs/>
                        </w:rPr>
                      </w:pPr>
                      <w:r w:rsidRPr="001B3E5E">
                        <w:rPr>
                          <w:rFonts w:ascii="Times New Roman" w:hAnsi="Times New Roman" w:cs="Times New Roman"/>
                          <w:bCs/>
                        </w:rPr>
                        <w:t>OMB</w:t>
                      </w:r>
                      <w:r w:rsidRPr="001B3E5E">
                        <w:rPr>
                          <w:rFonts w:ascii="Times New Roman" w:hAnsi="Times New Roman" w:cs="Times New Roman"/>
                          <w:bCs/>
                          <w:spacing w:val="-2"/>
                        </w:rPr>
                        <w:t xml:space="preserve"> </w:t>
                      </w:r>
                      <w:r w:rsidRPr="001B3E5E">
                        <w:rPr>
                          <w:rFonts w:ascii="Times New Roman" w:hAnsi="Times New Roman" w:cs="Times New Roman"/>
                          <w:bCs/>
                        </w:rPr>
                        <w:t>No.</w:t>
                      </w:r>
                      <w:r w:rsidRPr="001B3E5E">
                        <w:rPr>
                          <w:rFonts w:ascii="Times New Roman" w:hAnsi="Times New Roman" w:cs="Times New Roman"/>
                          <w:bCs/>
                          <w:spacing w:val="-2"/>
                        </w:rPr>
                        <w:t xml:space="preserve"> </w:t>
                      </w:r>
                      <w:r w:rsidRPr="001B3E5E">
                        <w:rPr>
                          <w:rFonts w:ascii="Times New Roman" w:hAnsi="Times New Roman" w:cs="Times New Roman"/>
                          <w:bCs/>
                          <w:color w:val="FF0000"/>
                        </w:rPr>
                        <w:t>0535-</w:t>
                      </w:r>
                      <w:r w:rsidRPr="001B3E5E" w:rsidR="002E64EB">
                        <w:rPr>
                          <w:rFonts w:ascii="Times New Roman" w:hAnsi="Times New Roman" w:cs="Times New Roman"/>
                          <w:bCs/>
                          <w:color w:val="FF0000"/>
                        </w:rPr>
                        <w:t>0243</w:t>
                      </w:r>
                      <w:r w:rsidRPr="001B3E5E">
                        <w:rPr>
                          <w:rFonts w:ascii="Times New Roman" w:hAnsi="Times New Roman" w:cs="Times New Roman"/>
                          <w:bCs/>
                          <w:color w:val="FF0000"/>
                          <w:spacing w:val="-2"/>
                        </w:rPr>
                        <w:t xml:space="preserve"> </w:t>
                      </w:r>
                      <w:r w:rsidRPr="001B3E5E">
                        <w:rPr>
                          <w:rFonts w:ascii="Times New Roman" w:hAnsi="Times New Roman" w:cs="Times New Roman"/>
                          <w:bCs/>
                        </w:rPr>
                        <w:t>Exp.</w:t>
                      </w:r>
                      <w:r w:rsidRPr="001B3E5E">
                        <w:rPr>
                          <w:rFonts w:ascii="Times New Roman" w:hAnsi="Times New Roman" w:cs="Times New Roman"/>
                          <w:bCs/>
                          <w:spacing w:val="-2"/>
                        </w:rPr>
                        <w:t xml:space="preserve"> </w:t>
                      </w:r>
                      <w:r w:rsidRPr="001B3E5E">
                        <w:rPr>
                          <w:rFonts w:ascii="Times New Roman" w:hAnsi="Times New Roman" w:cs="Times New Roman"/>
                          <w:bCs/>
                          <w:color w:val="FF0000"/>
                        </w:rPr>
                        <w:t>Date</w:t>
                      </w:r>
                      <w:r w:rsidRPr="001B3E5E">
                        <w:rPr>
                          <w:rFonts w:ascii="Times New Roman" w:hAnsi="Times New Roman" w:cs="Times New Roman"/>
                          <w:bCs/>
                          <w:color w:val="FF0000"/>
                          <w:spacing w:val="-1"/>
                        </w:rPr>
                        <w:t xml:space="preserve"> </w:t>
                      </w:r>
                      <w:r w:rsidRPr="001B3E5E" w:rsidR="002E64EB">
                        <w:rPr>
                          <w:rFonts w:ascii="Times New Roman" w:hAnsi="Times New Roman" w:cs="Times New Roman"/>
                          <w:bCs/>
                          <w:color w:val="FF0000"/>
                          <w:spacing w:val="-1"/>
                        </w:rPr>
                        <w:t>9</w:t>
                      </w:r>
                      <w:r w:rsidRPr="001B3E5E">
                        <w:rPr>
                          <w:rFonts w:ascii="Times New Roman" w:hAnsi="Times New Roman" w:cs="Times New Roman"/>
                          <w:bCs/>
                          <w:color w:val="FF0000"/>
                        </w:rPr>
                        <w:t>/3</w:t>
                      </w:r>
                      <w:r w:rsidRPr="001B3E5E" w:rsidR="002E64EB">
                        <w:rPr>
                          <w:rFonts w:ascii="Times New Roman" w:hAnsi="Times New Roman" w:cs="Times New Roman"/>
                          <w:bCs/>
                          <w:color w:val="FF0000"/>
                        </w:rPr>
                        <w:t>0</w:t>
                      </w:r>
                      <w:r w:rsidRPr="001B3E5E">
                        <w:rPr>
                          <w:rFonts w:ascii="Times New Roman" w:hAnsi="Times New Roman" w:cs="Times New Roman"/>
                          <w:bCs/>
                          <w:color w:val="FF0000"/>
                        </w:rPr>
                        <w:t>/202</w:t>
                      </w:r>
                      <w:r w:rsidRPr="001B3E5E" w:rsidR="002E64EB">
                        <w:rPr>
                          <w:rFonts w:ascii="Times New Roman" w:hAnsi="Times New Roman" w:cs="Times New Roman"/>
                          <w:bCs/>
                          <w:color w:val="FF0000"/>
                        </w:rPr>
                        <w:t>3</w:t>
                      </w:r>
                    </w:p>
                    <w:p w:rsidR="00680424" w14:paraId="7428C1D4" w14:textId="058B83B5"/>
                  </w:txbxContent>
                </v:textbox>
                <w10:wrap type="square"/>
              </v:shape>
            </w:pict>
          </mc:Fallback>
        </mc:AlternateContent>
      </w:r>
    </w:p>
    <w:p w:rsidR="00667134" w:rsidRPr="00E64FEA" w:rsidP="007D49F5" w14:paraId="16682B15" w14:textId="602F2EC1">
      <w:pPr>
        <w:pStyle w:val="BodyText"/>
        <w:spacing w:before="3"/>
      </w:pPr>
      <w:r w:rsidRPr="001B3E5E">
        <w:rPr>
          <w:rFonts w:ascii="Times New Roman" w:hAnsi="Times New Roman" w:cs="Times New Roman"/>
          <w:sz w:val="22"/>
          <w:szCs w:val="22"/>
        </w:rPr>
        <w:t>Dear</w:t>
      </w:r>
      <w:r w:rsidRPr="001B3E5E">
        <w:rPr>
          <w:rFonts w:ascii="Times New Roman" w:hAnsi="Times New Roman" w:cs="Times New Roman"/>
          <w:spacing w:val="-3"/>
          <w:sz w:val="22"/>
          <w:szCs w:val="22"/>
        </w:rPr>
        <w:t xml:space="preserve"> </w:t>
      </w:r>
      <w:r w:rsidRPr="001B3E5E">
        <w:rPr>
          <w:rFonts w:ascii="Times New Roman" w:hAnsi="Times New Roman" w:cs="Times New Roman"/>
          <w:sz w:val="22"/>
          <w:szCs w:val="22"/>
        </w:rPr>
        <w:t>Sir/Madam</w:t>
      </w:r>
      <w:r w:rsidRPr="00E64FEA">
        <w:t>,</w:t>
      </w:r>
    </w:p>
    <w:p w:rsidR="00680424" w:rsidRPr="009030DA" w:rsidP="007D49F5" w14:paraId="6C2C991E" w14:textId="0D218E2A">
      <w:pPr>
        <w:tabs>
          <w:tab w:val="left" w:pos="0"/>
        </w:tabs>
        <w:spacing w:before="10"/>
        <w:rPr>
          <w:sz w:val="20"/>
          <w:szCs w:val="20"/>
        </w:rPr>
      </w:pPr>
      <w:r w:rsidRPr="001B3E5E">
        <w:rPr>
          <w:rFonts w:ascii="Times New Roman" w:hAnsi="Times New Roman" w:cs="Times New Roman"/>
          <w:noProof/>
        </w:rPr>
        <mc:AlternateContent>
          <mc:Choice Requires="wps">
            <w:drawing>
              <wp:anchor distT="45720" distB="45720" distL="114300" distR="114300" simplePos="0" relativeHeight="251667456" behindDoc="0" locked="0" layoutInCell="1" allowOverlap="1">
                <wp:simplePos x="0" y="0"/>
                <wp:positionH relativeFrom="margin">
                  <wp:posOffset>-95250</wp:posOffset>
                </wp:positionH>
                <wp:positionV relativeFrom="page">
                  <wp:posOffset>2685415</wp:posOffset>
                </wp:positionV>
                <wp:extent cx="6414135" cy="2695575"/>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4135" cy="2695575"/>
                        </a:xfrm>
                        <a:prstGeom prst="rect">
                          <a:avLst/>
                        </a:prstGeom>
                        <a:noFill/>
                        <a:ln w="9525">
                          <a:noFill/>
                          <a:miter lim="800000"/>
                          <a:headEnd/>
                          <a:tailEnd/>
                        </a:ln>
                      </wps:spPr>
                      <wps:txbx>
                        <w:txbxContent>
                          <w:p w:rsidR="001A104C" w:rsidRPr="00A23C30" w:rsidP="001A104C" w14:textId="2DB42848">
                            <w:pPr>
                              <w:pStyle w:val="Default"/>
                              <w:rPr>
                                <w:sz w:val="22"/>
                                <w:szCs w:val="22"/>
                              </w:rPr>
                            </w:pPr>
                            <w:r w:rsidRPr="00A23C30">
                              <w:rPr>
                                <w:rFonts w:eastAsia="Calibri"/>
                                <w:sz w:val="22"/>
                                <w:szCs w:val="22"/>
                              </w:rPr>
                              <w:t>The United States Department of Agriculture’s National Agricultural Statistics Service recently requested your response to the 202</w:t>
                            </w:r>
                            <w:r w:rsidRPr="00A23C30">
                              <w:rPr>
                                <w:rFonts w:eastAsia="Calibri"/>
                                <w:sz w:val="22"/>
                                <w:szCs w:val="22"/>
                              </w:rPr>
                              <w:t>3</w:t>
                            </w:r>
                            <w:r w:rsidRPr="00A23C30">
                              <w:rPr>
                                <w:rFonts w:eastAsia="Calibri"/>
                                <w:sz w:val="22"/>
                                <w:szCs w:val="22"/>
                              </w:rPr>
                              <w:t xml:space="preserve"> </w:t>
                            </w:r>
                            <w:r w:rsidRPr="00A23C30">
                              <w:rPr>
                                <w:rFonts w:eastAsia="Calibri"/>
                                <w:sz w:val="22"/>
                                <w:szCs w:val="22"/>
                              </w:rPr>
                              <w:t>Irrigation and Water Management survey</w:t>
                            </w:r>
                            <w:r w:rsidRPr="00A23C30">
                              <w:rPr>
                                <w:rFonts w:eastAsia="Calibri"/>
                                <w:sz w:val="22"/>
                                <w:szCs w:val="22"/>
                              </w:rPr>
                              <w:t xml:space="preserve">. If you’ve already completed it, thank you. If not, there’s still time. Please complete the </w:t>
                            </w:r>
                            <w:r w:rsidRPr="00A23C30">
                              <w:rPr>
                                <w:rFonts w:eastAsia="Calibri"/>
                                <w:sz w:val="22"/>
                                <w:szCs w:val="22"/>
                              </w:rPr>
                              <w:t>survey</w:t>
                            </w:r>
                            <w:r w:rsidRPr="00A23C30">
                              <w:rPr>
                                <w:rFonts w:eastAsia="Calibri"/>
                                <w:sz w:val="22"/>
                                <w:szCs w:val="22"/>
                              </w:rPr>
                              <w:t>s today. Your response is vital.</w:t>
                            </w:r>
                            <w:r w:rsidRPr="00A23C30">
                              <w:rPr>
                                <w:sz w:val="22"/>
                                <w:szCs w:val="22"/>
                              </w:rPr>
                              <w:t xml:space="preserve">  </w:t>
                            </w:r>
                          </w:p>
                          <w:p w:rsidR="00404ED9" w:rsidRPr="00A23C30" w:rsidP="00404ED9" w14:textId="77777777">
                            <w:pPr>
                              <w:pStyle w:val="Default"/>
                              <w:jc w:val="center"/>
                              <w:rPr>
                                <w:b/>
                                <w:sz w:val="22"/>
                                <w:szCs w:val="22"/>
                              </w:rPr>
                            </w:pPr>
                          </w:p>
                          <w:p w:rsidR="00404ED9" w:rsidRPr="00A23C30" w:rsidP="00404ED9" w14:textId="5C8C9FEA">
                            <w:pPr>
                              <w:pStyle w:val="Default"/>
                              <w:jc w:val="center"/>
                              <w:rPr>
                                <w:b/>
                                <w:sz w:val="22"/>
                                <w:szCs w:val="22"/>
                              </w:rPr>
                            </w:pPr>
                            <w:r w:rsidRPr="00A23C30">
                              <w:rPr>
                                <w:b/>
                                <w:sz w:val="22"/>
                                <w:szCs w:val="22"/>
                              </w:rPr>
                              <w:t xml:space="preserve">Using the </w:t>
                            </w:r>
                            <w:r w:rsidRPr="00A23C30" w:rsidR="001B3E5E">
                              <w:rPr>
                                <w:b/>
                                <w:sz w:val="22"/>
                                <w:szCs w:val="22"/>
                              </w:rPr>
                              <w:t>instructions</w:t>
                            </w:r>
                            <w:r w:rsidRPr="00A23C30">
                              <w:rPr>
                                <w:b/>
                                <w:sz w:val="22"/>
                                <w:szCs w:val="22"/>
                              </w:rPr>
                              <w:t xml:space="preserve"> below, please complete the </w:t>
                            </w:r>
                            <w:r w:rsidRPr="00A23C30" w:rsidR="001B3E5E">
                              <w:rPr>
                                <w:b/>
                                <w:sz w:val="22"/>
                                <w:szCs w:val="22"/>
                              </w:rPr>
                              <w:t>Irrigation and Water Management Survey</w:t>
                            </w:r>
                            <w:r w:rsidRPr="00A23C30">
                              <w:rPr>
                                <w:b/>
                                <w:sz w:val="22"/>
                                <w:szCs w:val="22"/>
                              </w:rPr>
                              <w:t xml:space="preserve"> by </w:t>
                            </w:r>
                            <w:r w:rsidRPr="00A23C30" w:rsidR="001B3E5E">
                              <w:rPr>
                                <w:b/>
                                <w:color w:val="FF0000"/>
                                <w:sz w:val="22"/>
                                <w:szCs w:val="22"/>
                              </w:rPr>
                              <w:t>Date</w:t>
                            </w:r>
                          </w:p>
                          <w:p w:rsidR="001A104C" w:rsidRPr="00A23C30" w:rsidP="001A104C" w14:textId="1E9A6C4C">
                            <w:pPr>
                              <w:pStyle w:val="Default"/>
                              <w:rPr>
                                <w:bCs/>
                                <w:sz w:val="22"/>
                                <w:szCs w:val="22"/>
                              </w:rPr>
                            </w:pPr>
                          </w:p>
                          <w:p w:rsidR="00404ED9" w:rsidRPr="00A23C30" w:rsidP="00404ED9" w14:textId="4C4EBF2D">
                            <w:pPr>
                              <w:pStyle w:val="Default"/>
                              <w:rPr>
                                <w:sz w:val="22"/>
                                <w:szCs w:val="22"/>
                              </w:rPr>
                            </w:pPr>
                            <w:r w:rsidRPr="00A23C30">
                              <w:rPr>
                                <w:sz w:val="22"/>
                                <w:szCs w:val="22"/>
                                <w:lang w:val="en-GB"/>
                              </w:rPr>
                              <w:t xml:space="preserve">Managing your participation in this survey is easier than ever thanks to the USDA NASS Online Respondent Portal where you can view and complete NASS surveys, view historical reports, and access other resources. Go to </w:t>
                            </w:r>
                            <w:hyperlink r:id="rId8" w:history="1">
                              <w:r w:rsidRPr="00A23C30">
                                <w:rPr>
                                  <w:rStyle w:val="Hyperlink"/>
                                  <w:sz w:val="22"/>
                                  <w:szCs w:val="22"/>
                                  <w:lang w:val="en-GB"/>
                                </w:rPr>
                                <w:t>www.agcounts.usda.gov</w:t>
                              </w:r>
                            </w:hyperlink>
                            <w:r w:rsidRPr="00A23C30">
                              <w:rPr>
                                <w:sz w:val="22"/>
                                <w:szCs w:val="22"/>
                                <w:lang w:val="en-GB"/>
                              </w:rPr>
                              <w:t xml:space="preserve"> to access the portal.</w:t>
                            </w:r>
                          </w:p>
                          <w:p w:rsidR="001A104C" w:rsidRPr="00A23C30" w:rsidP="001A104C" w14:textId="5EFB0314">
                            <w:pPr>
                              <w:pStyle w:val="Default"/>
                              <w:rPr>
                                <w:sz w:val="22"/>
                                <w:szCs w:val="22"/>
                              </w:rPr>
                            </w:pPr>
                          </w:p>
                          <w:p w:rsidR="001A104C" w:rsidRPr="00A23C30" w:rsidP="001A104C" w14:textId="3605C408">
                            <w:pPr>
                              <w:pStyle w:val="Default"/>
                              <w:rPr>
                                <w:sz w:val="22"/>
                                <w:szCs w:val="22"/>
                              </w:rPr>
                            </w:pPr>
                            <w:r w:rsidRPr="00A23C30">
                              <w:rPr>
                                <w:sz w:val="22"/>
                                <w:szCs w:val="22"/>
                              </w:rPr>
                              <w:t>All information you provide is confidential, protected by federal law (Title V, Subtitle A, Public Law 107–347). If you need assistance completing this test, call toll-free 888</w:t>
                            </w:r>
                            <w:r w:rsidRPr="00A23C30" w:rsidR="00404ED9">
                              <w:rPr>
                                <w:sz w:val="22"/>
                                <w:szCs w:val="22"/>
                              </w:rPr>
                              <w:t>-</w:t>
                            </w:r>
                            <w:r w:rsidRPr="00A23C30">
                              <w:rPr>
                                <w:sz w:val="22"/>
                                <w:szCs w:val="22"/>
                              </w:rPr>
                              <w:t xml:space="preserve">424-7828. For more information about </w:t>
                            </w:r>
                            <w:r w:rsidRPr="00A23C30" w:rsidR="001B3E5E">
                              <w:rPr>
                                <w:sz w:val="22"/>
                                <w:szCs w:val="22"/>
                              </w:rPr>
                              <w:t>this survey</w:t>
                            </w:r>
                            <w:r w:rsidRPr="00A23C30">
                              <w:rPr>
                                <w:sz w:val="22"/>
                                <w:szCs w:val="22"/>
                              </w:rPr>
                              <w:t xml:space="preserve">, visit </w:t>
                            </w:r>
                            <w:r w:rsidRPr="00A23C30">
                              <w:rPr>
                                <w:sz w:val="22"/>
                                <w:szCs w:val="22"/>
                                <w:u w:val="single"/>
                              </w:rPr>
                              <w:t>www.nass.usda.gov/AgCensus</w:t>
                            </w:r>
                            <w:r w:rsidRPr="00A23C30">
                              <w:rPr>
                                <w:sz w:val="22"/>
                                <w:szCs w:val="22"/>
                              </w:rPr>
                              <w:t xml:space="preserve">. </w:t>
                            </w:r>
                          </w:p>
                          <w:p w:rsidR="001A104C" w:rsidRPr="00A23C30" w:rsidP="001A104C" w14:textId="272C642D">
                            <w:pPr>
                              <w:pStyle w:val="Default"/>
                              <w:rPr>
                                <w:sz w:val="22"/>
                                <w:szCs w:val="22"/>
                              </w:rPr>
                            </w:pPr>
                          </w:p>
                          <w:p w:rsidR="001A104C" w:rsidRPr="00A23C30" w:rsidP="001A104C" w14:textId="72819DA9">
                            <w:pPr>
                              <w:pStyle w:val="Default"/>
                              <w:rPr>
                                <w:sz w:val="22"/>
                                <w:szCs w:val="22"/>
                              </w:rPr>
                            </w:pPr>
                            <w:r w:rsidRPr="00A23C30">
                              <w:rPr>
                                <w:sz w:val="22"/>
                                <w:szCs w:val="22"/>
                              </w:rPr>
                              <w:t xml:space="preserve">The Census of Agriculture is </w:t>
                            </w:r>
                            <w:r w:rsidRPr="00A23C30">
                              <w:rPr>
                                <w:b/>
                                <w:bCs/>
                                <w:i/>
                                <w:iCs/>
                                <w:sz w:val="22"/>
                                <w:szCs w:val="22"/>
                              </w:rPr>
                              <w:t xml:space="preserve">Your Voice, Your Future, Your Opportunity. </w:t>
                            </w:r>
                            <w:r w:rsidRPr="00A23C30">
                              <w:rPr>
                                <w:sz w:val="22"/>
                                <w:szCs w:val="22"/>
                              </w:rPr>
                              <w:t>Thank you.</w:t>
                            </w:r>
                          </w:p>
                          <w:p w:rsidR="001A104C" w:rsidRPr="00A23C30" w:rsidP="001A104C" w14:textId="03BBD4F5">
                            <w:pPr>
                              <w:rPr>
                                <w:rFonts w:ascii="Times New Roman" w:hAnsi="Times New Roman" w:cs="Times New Roman"/>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05.05pt;height:212.25pt;margin-top:211.45pt;margin-left:-7.5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68480" filled="f" stroked="f">
                <v:textbox>
                  <w:txbxContent>
                    <w:p w:rsidR="001A104C" w:rsidRPr="00A23C30" w:rsidP="001A104C" w14:paraId="57E565DD" w14:textId="2DB42848">
                      <w:pPr>
                        <w:pStyle w:val="Default"/>
                        <w:rPr>
                          <w:sz w:val="22"/>
                          <w:szCs w:val="22"/>
                        </w:rPr>
                      </w:pPr>
                      <w:r w:rsidRPr="00A23C30">
                        <w:rPr>
                          <w:rFonts w:eastAsia="Calibri"/>
                          <w:sz w:val="22"/>
                          <w:szCs w:val="22"/>
                        </w:rPr>
                        <w:t>The United States Department of Agriculture’s National Agricultural Statistics Service recently requested your response to the 202</w:t>
                      </w:r>
                      <w:r w:rsidRPr="00A23C30">
                        <w:rPr>
                          <w:rFonts w:eastAsia="Calibri"/>
                          <w:sz w:val="22"/>
                          <w:szCs w:val="22"/>
                        </w:rPr>
                        <w:t>3</w:t>
                      </w:r>
                      <w:r w:rsidRPr="00A23C30">
                        <w:rPr>
                          <w:rFonts w:eastAsia="Calibri"/>
                          <w:sz w:val="22"/>
                          <w:szCs w:val="22"/>
                        </w:rPr>
                        <w:t xml:space="preserve"> </w:t>
                      </w:r>
                      <w:r w:rsidRPr="00A23C30">
                        <w:rPr>
                          <w:rFonts w:eastAsia="Calibri"/>
                          <w:sz w:val="22"/>
                          <w:szCs w:val="22"/>
                        </w:rPr>
                        <w:t>Irrigation and Water Management survey</w:t>
                      </w:r>
                      <w:r w:rsidRPr="00A23C30">
                        <w:rPr>
                          <w:rFonts w:eastAsia="Calibri"/>
                          <w:sz w:val="22"/>
                          <w:szCs w:val="22"/>
                        </w:rPr>
                        <w:t xml:space="preserve">. If you’ve already completed it, thank you. If not, there’s still time. Please complete the </w:t>
                      </w:r>
                      <w:r w:rsidRPr="00A23C30">
                        <w:rPr>
                          <w:rFonts w:eastAsia="Calibri"/>
                          <w:sz w:val="22"/>
                          <w:szCs w:val="22"/>
                        </w:rPr>
                        <w:t>survey</w:t>
                      </w:r>
                      <w:r w:rsidRPr="00A23C30">
                        <w:rPr>
                          <w:rFonts w:eastAsia="Calibri"/>
                          <w:sz w:val="22"/>
                          <w:szCs w:val="22"/>
                        </w:rPr>
                        <w:t>s today. Your response is vital.</w:t>
                      </w:r>
                      <w:r w:rsidRPr="00A23C30">
                        <w:rPr>
                          <w:sz w:val="22"/>
                          <w:szCs w:val="22"/>
                        </w:rPr>
                        <w:t xml:space="preserve">  </w:t>
                      </w:r>
                    </w:p>
                    <w:p w:rsidR="00404ED9" w:rsidRPr="00A23C30" w:rsidP="00404ED9" w14:paraId="52EBC7FF" w14:textId="77777777">
                      <w:pPr>
                        <w:pStyle w:val="Default"/>
                        <w:jc w:val="center"/>
                        <w:rPr>
                          <w:b/>
                          <w:sz w:val="22"/>
                          <w:szCs w:val="22"/>
                        </w:rPr>
                      </w:pPr>
                    </w:p>
                    <w:p w:rsidR="00404ED9" w:rsidRPr="00A23C30" w:rsidP="00404ED9" w14:paraId="7311C73C" w14:textId="5C8C9FEA">
                      <w:pPr>
                        <w:pStyle w:val="Default"/>
                        <w:jc w:val="center"/>
                        <w:rPr>
                          <w:b/>
                          <w:sz w:val="22"/>
                          <w:szCs w:val="22"/>
                        </w:rPr>
                      </w:pPr>
                      <w:r w:rsidRPr="00A23C30">
                        <w:rPr>
                          <w:b/>
                          <w:sz w:val="22"/>
                          <w:szCs w:val="22"/>
                        </w:rPr>
                        <w:t xml:space="preserve">Using the </w:t>
                      </w:r>
                      <w:r w:rsidRPr="00A23C30" w:rsidR="001B3E5E">
                        <w:rPr>
                          <w:b/>
                          <w:sz w:val="22"/>
                          <w:szCs w:val="22"/>
                        </w:rPr>
                        <w:t>instructions</w:t>
                      </w:r>
                      <w:r w:rsidRPr="00A23C30">
                        <w:rPr>
                          <w:b/>
                          <w:sz w:val="22"/>
                          <w:szCs w:val="22"/>
                        </w:rPr>
                        <w:t xml:space="preserve"> below, please complete the </w:t>
                      </w:r>
                      <w:r w:rsidRPr="00A23C30" w:rsidR="001B3E5E">
                        <w:rPr>
                          <w:b/>
                          <w:sz w:val="22"/>
                          <w:szCs w:val="22"/>
                        </w:rPr>
                        <w:t>Irrigation and Water Management Survey</w:t>
                      </w:r>
                      <w:r w:rsidRPr="00A23C30">
                        <w:rPr>
                          <w:b/>
                          <w:sz w:val="22"/>
                          <w:szCs w:val="22"/>
                        </w:rPr>
                        <w:t xml:space="preserve"> by </w:t>
                      </w:r>
                      <w:r w:rsidRPr="00A23C30" w:rsidR="001B3E5E">
                        <w:rPr>
                          <w:b/>
                          <w:color w:val="FF0000"/>
                          <w:sz w:val="22"/>
                          <w:szCs w:val="22"/>
                        </w:rPr>
                        <w:t>Date</w:t>
                      </w:r>
                    </w:p>
                    <w:p w:rsidR="001A104C" w:rsidRPr="00A23C30" w:rsidP="001A104C" w14:paraId="154F8457" w14:textId="1E9A6C4C">
                      <w:pPr>
                        <w:pStyle w:val="Default"/>
                        <w:rPr>
                          <w:bCs/>
                          <w:sz w:val="22"/>
                          <w:szCs w:val="22"/>
                        </w:rPr>
                      </w:pPr>
                    </w:p>
                    <w:p w:rsidR="00404ED9" w:rsidRPr="00A23C30" w:rsidP="00404ED9" w14:paraId="7348832A" w14:textId="4C4EBF2D">
                      <w:pPr>
                        <w:pStyle w:val="Default"/>
                        <w:rPr>
                          <w:sz w:val="22"/>
                          <w:szCs w:val="22"/>
                        </w:rPr>
                      </w:pPr>
                      <w:r w:rsidRPr="00A23C30">
                        <w:rPr>
                          <w:sz w:val="22"/>
                          <w:szCs w:val="22"/>
                          <w:lang w:val="en-GB"/>
                        </w:rPr>
                        <w:t xml:space="preserve">Managing your participation in this survey is easier than ever thanks to the USDA NASS Online Respondent Portal where you can view and complete NASS surveys, view historical reports, and access other resources. Go to </w:t>
                      </w:r>
                      <w:hyperlink r:id="rId8" w:history="1">
                        <w:r w:rsidRPr="00A23C30">
                          <w:rPr>
                            <w:rStyle w:val="Hyperlink"/>
                            <w:sz w:val="22"/>
                            <w:szCs w:val="22"/>
                            <w:lang w:val="en-GB"/>
                          </w:rPr>
                          <w:t>www.agcounts.usda.gov</w:t>
                        </w:r>
                      </w:hyperlink>
                      <w:r w:rsidRPr="00A23C30">
                        <w:rPr>
                          <w:sz w:val="22"/>
                          <w:szCs w:val="22"/>
                          <w:lang w:val="en-GB"/>
                        </w:rPr>
                        <w:t xml:space="preserve"> to access the portal.</w:t>
                      </w:r>
                    </w:p>
                    <w:p w:rsidR="001A104C" w:rsidRPr="00A23C30" w:rsidP="001A104C" w14:paraId="358A7410" w14:textId="5EFB0314">
                      <w:pPr>
                        <w:pStyle w:val="Default"/>
                        <w:rPr>
                          <w:sz w:val="22"/>
                          <w:szCs w:val="22"/>
                        </w:rPr>
                      </w:pPr>
                    </w:p>
                    <w:p w:rsidR="001A104C" w:rsidRPr="00A23C30" w:rsidP="001A104C" w14:paraId="1B936095" w14:textId="3605C408">
                      <w:pPr>
                        <w:pStyle w:val="Default"/>
                        <w:rPr>
                          <w:sz w:val="22"/>
                          <w:szCs w:val="22"/>
                        </w:rPr>
                      </w:pPr>
                      <w:r w:rsidRPr="00A23C30">
                        <w:rPr>
                          <w:sz w:val="22"/>
                          <w:szCs w:val="22"/>
                        </w:rPr>
                        <w:t>All information you provide is confidential, protected by federal law (Title V, Subtitle A, Public Law 107–347). If you need assistance completing this test, call toll-free 888</w:t>
                      </w:r>
                      <w:r w:rsidRPr="00A23C30" w:rsidR="00404ED9">
                        <w:rPr>
                          <w:sz w:val="22"/>
                          <w:szCs w:val="22"/>
                        </w:rPr>
                        <w:t>-</w:t>
                      </w:r>
                      <w:r w:rsidRPr="00A23C30">
                        <w:rPr>
                          <w:sz w:val="22"/>
                          <w:szCs w:val="22"/>
                        </w:rPr>
                        <w:t xml:space="preserve">424-7828. For more information about </w:t>
                      </w:r>
                      <w:r w:rsidRPr="00A23C30" w:rsidR="001B3E5E">
                        <w:rPr>
                          <w:sz w:val="22"/>
                          <w:szCs w:val="22"/>
                        </w:rPr>
                        <w:t>this survey</w:t>
                      </w:r>
                      <w:r w:rsidRPr="00A23C30">
                        <w:rPr>
                          <w:sz w:val="22"/>
                          <w:szCs w:val="22"/>
                        </w:rPr>
                        <w:t xml:space="preserve">, visit </w:t>
                      </w:r>
                      <w:r w:rsidRPr="00A23C30">
                        <w:rPr>
                          <w:sz w:val="22"/>
                          <w:szCs w:val="22"/>
                          <w:u w:val="single"/>
                        </w:rPr>
                        <w:t>www.nass.usda.gov/AgCensus</w:t>
                      </w:r>
                      <w:r w:rsidRPr="00A23C30">
                        <w:rPr>
                          <w:sz w:val="22"/>
                          <w:szCs w:val="22"/>
                        </w:rPr>
                        <w:t xml:space="preserve">. </w:t>
                      </w:r>
                    </w:p>
                    <w:p w:rsidR="001A104C" w:rsidRPr="00A23C30" w:rsidP="001A104C" w14:paraId="7FECF4A3" w14:textId="272C642D">
                      <w:pPr>
                        <w:pStyle w:val="Default"/>
                        <w:rPr>
                          <w:sz w:val="22"/>
                          <w:szCs w:val="22"/>
                        </w:rPr>
                      </w:pPr>
                    </w:p>
                    <w:p w:rsidR="001A104C" w:rsidRPr="00A23C30" w:rsidP="001A104C" w14:paraId="4072207A" w14:textId="72819DA9">
                      <w:pPr>
                        <w:pStyle w:val="Default"/>
                        <w:rPr>
                          <w:sz w:val="22"/>
                          <w:szCs w:val="22"/>
                        </w:rPr>
                      </w:pPr>
                      <w:r w:rsidRPr="00A23C30">
                        <w:rPr>
                          <w:sz w:val="22"/>
                          <w:szCs w:val="22"/>
                        </w:rPr>
                        <w:t xml:space="preserve">The Census of Agriculture is </w:t>
                      </w:r>
                      <w:r w:rsidRPr="00A23C30">
                        <w:rPr>
                          <w:b/>
                          <w:bCs/>
                          <w:i/>
                          <w:iCs/>
                          <w:sz w:val="22"/>
                          <w:szCs w:val="22"/>
                        </w:rPr>
                        <w:t xml:space="preserve">Your Voice, Your Future, Your Opportunity. </w:t>
                      </w:r>
                      <w:r w:rsidRPr="00A23C30">
                        <w:rPr>
                          <w:sz w:val="22"/>
                          <w:szCs w:val="22"/>
                        </w:rPr>
                        <w:t>Thank you.</w:t>
                      </w:r>
                    </w:p>
                    <w:p w:rsidR="001A104C" w:rsidRPr="00A23C30" w:rsidP="001A104C" w14:paraId="3F3F93AA" w14:textId="03BBD4F5">
                      <w:pPr>
                        <w:rPr>
                          <w:rFonts w:ascii="Times New Roman" w:hAnsi="Times New Roman" w:cs="Times New Roman"/>
                          <w:sz w:val="20"/>
                          <w:szCs w:val="20"/>
                        </w:rPr>
                      </w:pPr>
                    </w:p>
                  </w:txbxContent>
                </v:textbox>
                <w10:wrap anchorx="margin"/>
              </v:shape>
            </w:pict>
          </mc:Fallback>
        </mc:AlternateContent>
      </w:r>
    </w:p>
    <w:p w:rsidR="009030DA" w:rsidP="007D49F5" w14:paraId="2A3D0584" w14:textId="12C80ADE">
      <w:pPr>
        <w:pStyle w:val="BodyText"/>
        <w:tabs>
          <w:tab w:val="left" w:pos="0"/>
        </w:tabs>
        <w:spacing w:before="8"/>
        <w:rPr>
          <w:sz w:val="20"/>
          <w:szCs w:val="20"/>
        </w:rPr>
      </w:pPr>
    </w:p>
    <w:p w:rsidR="00E64FEA" w:rsidP="007D49F5" w14:paraId="1F55A67D" w14:textId="33E0D9F6">
      <w:pPr>
        <w:pStyle w:val="BodyText"/>
        <w:tabs>
          <w:tab w:val="left" w:pos="0"/>
        </w:tabs>
        <w:spacing w:before="8"/>
        <w:rPr>
          <w:sz w:val="20"/>
          <w:szCs w:val="20"/>
        </w:rPr>
      </w:pPr>
    </w:p>
    <w:p w:rsidR="00E64FEA" w:rsidP="007D49F5" w14:paraId="54166FF5" w14:textId="7BD1EFAE">
      <w:pPr>
        <w:pStyle w:val="BodyText"/>
        <w:tabs>
          <w:tab w:val="left" w:pos="0"/>
        </w:tabs>
        <w:spacing w:before="8"/>
        <w:rPr>
          <w:sz w:val="20"/>
          <w:szCs w:val="20"/>
        </w:rPr>
      </w:pPr>
    </w:p>
    <w:p w:rsidR="00E64FEA" w:rsidP="007D49F5" w14:paraId="3FE4D2B5" w14:textId="48744431">
      <w:pPr>
        <w:pStyle w:val="BodyText"/>
        <w:tabs>
          <w:tab w:val="left" w:pos="0"/>
        </w:tabs>
        <w:spacing w:before="8"/>
        <w:rPr>
          <w:sz w:val="20"/>
          <w:szCs w:val="20"/>
        </w:rPr>
      </w:pPr>
    </w:p>
    <w:p w:rsidR="00E64FEA" w:rsidP="007D49F5" w14:paraId="2F68EEDB" w14:textId="67A02657">
      <w:pPr>
        <w:pStyle w:val="BodyText"/>
        <w:tabs>
          <w:tab w:val="left" w:pos="0"/>
        </w:tabs>
        <w:spacing w:before="8"/>
        <w:rPr>
          <w:sz w:val="20"/>
          <w:szCs w:val="20"/>
        </w:rPr>
      </w:pPr>
    </w:p>
    <w:p w:rsidR="00E64FEA" w:rsidP="007D49F5" w14:paraId="05EBCF32" w14:textId="427860BE">
      <w:pPr>
        <w:pStyle w:val="BodyText"/>
        <w:tabs>
          <w:tab w:val="left" w:pos="0"/>
        </w:tabs>
        <w:spacing w:before="8"/>
        <w:rPr>
          <w:sz w:val="20"/>
          <w:szCs w:val="20"/>
        </w:rPr>
      </w:pPr>
    </w:p>
    <w:p w:rsidR="00E64FEA" w:rsidP="007D49F5" w14:paraId="1F243FFA" w14:textId="4CB72353">
      <w:pPr>
        <w:pStyle w:val="BodyText"/>
        <w:tabs>
          <w:tab w:val="left" w:pos="0"/>
        </w:tabs>
        <w:spacing w:before="8"/>
        <w:rPr>
          <w:sz w:val="20"/>
          <w:szCs w:val="20"/>
        </w:rPr>
      </w:pPr>
    </w:p>
    <w:p w:rsidR="00E64FEA" w:rsidP="007D49F5" w14:paraId="28D30843" w14:textId="42F0B567">
      <w:pPr>
        <w:pStyle w:val="BodyText"/>
        <w:tabs>
          <w:tab w:val="left" w:pos="0"/>
        </w:tabs>
        <w:spacing w:before="8"/>
        <w:rPr>
          <w:sz w:val="20"/>
          <w:szCs w:val="20"/>
        </w:rPr>
      </w:pPr>
    </w:p>
    <w:p w:rsidR="00E64FEA" w:rsidP="007D49F5" w14:paraId="276BF9B3" w14:textId="7457143A">
      <w:pPr>
        <w:pStyle w:val="BodyText"/>
        <w:tabs>
          <w:tab w:val="left" w:pos="0"/>
        </w:tabs>
        <w:spacing w:before="8"/>
        <w:rPr>
          <w:sz w:val="20"/>
          <w:szCs w:val="20"/>
        </w:rPr>
      </w:pPr>
    </w:p>
    <w:p w:rsidR="00E64FEA" w:rsidP="007D49F5" w14:paraId="4BAFEADB" w14:textId="36D1C214">
      <w:pPr>
        <w:pStyle w:val="BodyText"/>
        <w:tabs>
          <w:tab w:val="left" w:pos="0"/>
        </w:tabs>
        <w:spacing w:before="8"/>
        <w:rPr>
          <w:sz w:val="20"/>
          <w:szCs w:val="20"/>
        </w:rPr>
      </w:pPr>
    </w:p>
    <w:p w:rsidR="00E64FEA" w:rsidP="007D49F5" w14:paraId="280F5009" w14:textId="6E7E29C8">
      <w:pPr>
        <w:pStyle w:val="BodyText"/>
        <w:tabs>
          <w:tab w:val="left" w:pos="0"/>
        </w:tabs>
        <w:spacing w:before="8"/>
        <w:rPr>
          <w:sz w:val="20"/>
          <w:szCs w:val="20"/>
        </w:rPr>
      </w:pPr>
    </w:p>
    <w:p w:rsidR="00E64FEA" w:rsidP="007D49F5" w14:paraId="7915C68D" w14:textId="536F1AD0">
      <w:pPr>
        <w:pStyle w:val="BodyText"/>
        <w:tabs>
          <w:tab w:val="left" w:pos="0"/>
        </w:tabs>
        <w:spacing w:before="8"/>
        <w:rPr>
          <w:sz w:val="20"/>
          <w:szCs w:val="20"/>
        </w:rPr>
      </w:pPr>
    </w:p>
    <w:p w:rsidR="00E64FEA" w:rsidP="007D49F5" w14:paraId="686486AF" w14:textId="738FE1B4">
      <w:pPr>
        <w:pStyle w:val="BodyText"/>
        <w:tabs>
          <w:tab w:val="left" w:pos="0"/>
        </w:tabs>
        <w:spacing w:before="8"/>
        <w:rPr>
          <w:sz w:val="20"/>
          <w:szCs w:val="20"/>
        </w:rPr>
      </w:pPr>
    </w:p>
    <w:p w:rsidR="00E64FEA" w:rsidP="007D49F5" w14:paraId="71D2B970" w14:textId="3C20F20D">
      <w:pPr>
        <w:pStyle w:val="BodyText"/>
        <w:tabs>
          <w:tab w:val="left" w:pos="0"/>
        </w:tabs>
        <w:spacing w:before="8"/>
        <w:rPr>
          <w:sz w:val="20"/>
          <w:szCs w:val="20"/>
        </w:rPr>
      </w:pPr>
    </w:p>
    <w:p w:rsidR="00E64FEA" w:rsidP="007D49F5" w14:paraId="56F2BA02" w14:textId="38D6BE09">
      <w:pPr>
        <w:pStyle w:val="BodyText"/>
        <w:tabs>
          <w:tab w:val="left" w:pos="0"/>
        </w:tabs>
        <w:spacing w:before="8"/>
        <w:rPr>
          <w:sz w:val="20"/>
          <w:szCs w:val="20"/>
        </w:rPr>
      </w:pPr>
    </w:p>
    <w:p w:rsidR="00E64FEA" w:rsidP="007D49F5" w14:paraId="21453AE9" w14:textId="77777777">
      <w:pPr>
        <w:pStyle w:val="BodyText"/>
        <w:tabs>
          <w:tab w:val="left" w:pos="0"/>
        </w:tabs>
        <w:spacing w:before="8"/>
        <w:rPr>
          <w:sz w:val="20"/>
          <w:szCs w:val="20"/>
        </w:rPr>
      </w:pPr>
    </w:p>
    <w:p w:rsidR="00E64FEA" w:rsidP="007D49F5" w14:paraId="424E3CEB" w14:textId="77777777">
      <w:pPr>
        <w:pStyle w:val="BodyText"/>
        <w:tabs>
          <w:tab w:val="left" w:pos="0"/>
        </w:tabs>
        <w:rPr>
          <w:sz w:val="18"/>
          <w:szCs w:val="18"/>
        </w:rPr>
      </w:pPr>
    </w:p>
    <w:p w:rsidR="00667134" w:rsidRPr="001B3E5E" w:rsidP="007D49F5" w14:paraId="0D42A161" w14:textId="7BDEBFCB">
      <w:pPr>
        <w:pStyle w:val="BodyText"/>
        <w:tabs>
          <w:tab w:val="left" w:pos="0"/>
        </w:tabs>
        <w:rPr>
          <w:rFonts w:ascii="Times New Roman" w:hAnsi="Times New Roman" w:cs="Times New Roman"/>
          <w:sz w:val="22"/>
          <w:szCs w:val="22"/>
        </w:rPr>
      </w:pPr>
      <w:r w:rsidRPr="001B3E5E">
        <w:rPr>
          <w:rFonts w:ascii="Times New Roman" w:hAnsi="Times New Roman" w:cs="Times New Roman"/>
          <w:noProof/>
          <w:sz w:val="22"/>
          <w:szCs w:val="22"/>
        </w:rPr>
        <w:drawing>
          <wp:anchor distT="0" distB="0" distL="0" distR="0" simplePos="0" relativeHeight="251660288" behindDoc="1" locked="0" layoutInCell="1" allowOverlap="1">
            <wp:simplePos x="0" y="0"/>
            <wp:positionH relativeFrom="page">
              <wp:posOffset>657225</wp:posOffset>
            </wp:positionH>
            <wp:positionV relativeFrom="paragraph">
              <wp:posOffset>165100</wp:posOffset>
            </wp:positionV>
            <wp:extent cx="1062339" cy="439200"/>
            <wp:effectExtent l="0" t="0" r="508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1062339" cy="439200"/>
                    </a:xfrm>
                    <a:prstGeom prst="rect">
                      <a:avLst/>
                    </a:prstGeom>
                  </pic:spPr>
                </pic:pic>
              </a:graphicData>
            </a:graphic>
            <wp14:sizeRelH relativeFrom="margin">
              <wp14:pctWidth>0</wp14:pctWidth>
            </wp14:sizeRelH>
            <wp14:sizeRelV relativeFrom="margin">
              <wp14:pctHeight>0</wp14:pctHeight>
            </wp14:sizeRelV>
          </wp:anchor>
        </w:drawing>
      </w:r>
      <w:r w:rsidRPr="001B3E5E">
        <w:rPr>
          <w:rFonts w:ascii="Times New Roman" w:hAnsi="Times New Roman" w:cs="Times New Roman"/>
          <w:sz w:val="22"/>
          <w:szCs w:val="22"/>
        </w:rPr>
        <w:t>Sincerely,</w:t>
      </w:r>
    </w:p>
    <w:p w:rsidR="00667134" w:rsidRPr="001B3E5E" w:rsidP="007D49F5" w14:paraId="5035CCAC" w14:textId="77777777">
      <w:pPr>
        <w:pStyle w:val="BodyText"/>
        <w:tabs>
          <w:tab w:val="left" w:pos="0"/>
        </w:tabs>
        <w:rPr>
          <w:rFonts w:ascii="Times New Roman" w:hAnsi="Times New Roman" w:cs="Times New Roman"/>
          <w:sz w:val="22"/>
          <w:szCs w:val="22"/>
        </w:rPr>
      </w:pPr>
    </w:p>
    <w:p w:rsidR="00667134" w:rsidRPr="001B3E5E" w:rsidP="007D49F5" w14:paraId="3AF9B26F" w14:textId="77777777">
      <w:pPr>
        <w:pStyle w:val="BodyText"/>
        <w:tabs>
          <w:tab w:val="left" w:pos="0"/>
        </w:tabs>
        <w:spacing w:before="7"/>
        <w:rPr>
          <w:rFonts w:ascii="Times New Roman" w:hAnsi="Times New Roman" w:cs="Times New Roman"/>
          <w:sz w:val="22"/>
          <w:szCs w:val="22"/>
        </w:rPr>
      </w:pPr>
    </w:p>
    <w:p w:rsidR="00667134" w:rsidRPr="001B3E5E" w:rsidP="007D49F5" w14:paraId="183F1EE6" w14:textId="77777777">
      <w:pPr>
        <w:pStyle w:val="BodyText"/>
        <w:tabs>
          <w:tab w:val="left" w:pos="0"/>
        </w:tabs>
        <w:spacing w:before="94"/>
        <w:rPr>
          <w:rFonts w:ascii="Times New Roman" w:hAnsi="Times New Roman" w:cs="Times New Roman"/>
          <w:sz w:val="22"/>
          <w:szCs w:val="22"/>
        </w:rPr>
      </w:pPr>
      <w:r w:rsidRPr="001B3E5E">
        <w:rPr>
          <w:rFonts w:ascii="Times New Roman" w:hAnsi="Times New Roman" w:cs="Times New Roman"/>
          <w:spacing w:val="-2"/>
          <w:sz w:val="22"/>
          <w:szCs w:val="22"/>
        </w:rPr>
        <w:t>Hubert</w:t>
      </w:r>
      <w:r w:rsidRPr="001B3E5E">
        <w:rPr>
          <w:rFonts w:ascii="Times New Roman" w:hAnsi="Times New Roman" w:cs="Times New Roman"/>
          <w:spacing w:val="-10"/>
          <w:sz w:val="22"/>
          <w:szCs w:val="22"/>
        </w:rPr>
        <w:t xml:space="preserve"> </w:t>
      </w:r>
      <w:r w:rsidRPr="001B3E5E">
        <w:rPr>
          <w:rFonts w:ascii="Times New Roman" w:hAnsi="Times New Roman" w:cs="Times New Roman"/>
          <w:spacing w:val="-2"/>
          <w:sz w:val="22"/>
          <w:szCs w:val="22"/>
        </w:rPr>
        <w:t>Hamer</w:t>
      </w:r>
    </w:p>
    <w:p w:rsidR="00667134" w:rsidRPr="001B3E5E" w:rsidP="007D49F5" w14:paraId="48911779" w14:textId="77777777">
      <w:pPr>
        <w:pStyle w:val="BodyText"/>
        <w:tabs>
          <w:tab w:val="left" w:pos="0"/>
        </w:tabs>
        <w:spacing w:before="38"/>
        <w:rPr>
          <w:rFonts w:ascii="Times New Roman" w:hAnsi="Times New Roman" w:cs="Times New Roman"/>
          <w:sz w:val="22"/>
          <w:szCs w:val="22"/>
        </w:rPr>
      </w:pPr>
      <w:r w:rsidRPr="001B3E5E">
        <w:rPr>
          <w:rFonts w:ascii="Times New Roman" w:hAnsi="Times New Roman" w:cs="Times New Roman"/>
          <w:spacing w:val="-3"/>
          <w:sz w:val="22"/>
          <w:szCs w:val="22"/>
        </w:rPr>
        <w:t>Administrator,</w:t>
      </w:r>
      <w:r w:rsidRPr="001B3E5E">
        <w:rPr>
          <w:rFonts w:ascii="Times New Roman" w:hAnsi="Times New Roman" w:cs="Times New Roman"/>
          <w:spacing w:val="-8"/>
          <w:sz w:val="22"/>
          <w:szCs w:val="22"/>
        </w:rPr>
        <w:t xml:space="preserve"> </w:t>
      </w:r>
      <w:r w:rsidRPr="001B3E5E">
        <w:rPr>
          <w:rFonts w:ascii="Times New Roman" w:hAnsi="Times New Roman" w:cs="Times New Roman"/>
          <w:spacing w:val="-3"/>
          <w:sz w:val="22"/>
          <w:szCs w:val="22"/>
        </w:rPr>
        <w:t>National</w:t>
      </w:r>
      <w:r w:rsidRPr="001B3E5E">
        <w:rPr>
          <w:rFonts w:ascii="Times New Roman" w:hAnsi="Times New Roman" w:cs="Times New Roman"/>
          <w:spacing w:val="-9"/>
          <w:sz w:val="22"/>
          <w:szCs w:val="22"/>
        </w:rPr>
        <w:t xml:space="preserve"> </w:t>
      </w:r>
      <w:r w:rsidRPr="001B3E5E">
        <w:rPr>
          <w:rFonts w:ascii="Times New Roman" w:hAnsi="Times New Roman" w:cs="Times New Roman"/>
          <w:spacing w:val="-3"/>
          <w:sz w:val="22"/>
          <w:szCs w:val="22"/>
        </w:rPr>
        <w:t>Agricultural</w:t>
      </w:r>
      <w:r w:rsidRPr="001B3E5E">
        <w:rPr>
          <w:rFonts w:ascii="Times New Roman" w:hAnsi="Times New Roman" w:cs="Times New Roman"/>
          <w:spacing w:val="-9"/>
          <w:sz w:val="22"/>
          <w:szCs w:val="22"/>
        </w:rPr>
        <w:t xml:space="preserve"> </w:t>
      </w:r>
      <w:r w:rsidRPr="001B3E5E">
        <w:rPr>
          <w:rFonts w:ascii="Times New Roman" w:hAnsi="Times New Roman" w:cs="Times New Roman"/>
          <w:spacing w:val="-3"/>
          <w:sz w:val="22"/>
          <w:szCs w:val="22"/>
        </w:rPr>
        <w:t>Statistics</w:t>
      </w:r>
      <w:r w:rsidRPr="001B3E5E">
        <w:rPr>
          <w:rFonts w:ascii="Times New Roman" w:hAnsi="Times New Roman" w:cs="Times New Roman"/>
          <w:spacing w:val="-8"/>
          <w:sz w:val="22"/>
          <w:szCs w:val="22"/>
        </w:rPr>
        <w:t xml:space="preserve"> </w:t>
      </w:r>
      <w:r w:rsidRPr="001B3E5E">
        <w:rPr>
          <w:rFonts w:ascii="Times New Roman" w:hAnsi="Times New Roman" w:cs="Times New Roman"/>
          <w:spacing w:val="-3"/>
          <w:sz w:val="22"/>
          <w:szCs w:val="22"/>
        </w:rPr>
        <w:t>Service</w:t>
      </w:r>
    </w:p>
    <w:p w:rsidR="00667134" w14:paraId="013E6676" w14:textId="657E89CC">
      <w:pPr>
        <w:pStyle w:val="BodyText"/>
        <w:rPr>
          <w:sz w:val="20"/>
        </w:rPr>
      </w:pPr>
    </w:p>
    <w:p w:rsidR="00667134" w:rsidP="009926C1" w14:paraId="51ED66C0" w14:textId="32B3744D">
      <w:pPr>
        <w:pStyle w:val="BodyText"/>
        <w:spacing w:before="10"/>
        <w:ind w:right="1160"/>
        <w:rPr>
          <w:sz w:val="22"/>
        </w:rPr>
      </w:pPr>
    </w:p>
    <w:p w:rsidR="00667134" w:rsidP="009926C1" w14:paraId="1B8BC233" w14:textId="4E36CC04">
      <w:pPr>
        <w:pStyle w:val="BodyText"/>
        <w:ind w:right="1160"/>
        <w:rPr>
          <w:sz w:val="21"/>
        </w:rPr>
      </w:pPr>
      <w:r>
        <w:rPr>
          <w:noProof/>
        </w:rPr>
        <mc:AlternateContent>
          <mc:Choice Requires="wps">
            <w:drawing>
              <wp:anchor distT="0" distB="0" distL="0" distR="0" simplePos="0" relativeHeight="251661312" behindDoc="1" locked="0" layoutInCell="1" allowOverlap="1">
                <wp:simplePos x="0" y="0"/>
                <wp:positionH relativeFrom="margin">
                  <wp:posOffset>0</wp:posOffset>
                </wp:positionH>
                <wp:positionV relativeFrom="page">
                  <wp:posOffset>6210300</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7" style="width:489pt;height:1.45pt;margin-top:489pt;margin-left:0;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654144" fillcolor="black" stroked="f">
                <w10:wrap type="topAndBottom"/>
              </v:rect>
            </w:pict>
          </mc:Fallback>
        </mc:AlternateContent>
      </w:r>
    </w:p>
    <w:p w:rsidR="00E81F6E" w:rsidP="009926C1" w14:paraId="0F28B522" w14:textId="77777777">
      <w:pPr>
        <w:pStyle w:val="BodyText"/>
        <w:ind w:right="1160"/>
        <w:rPr>
          <w:sz w:val="20"/>
        </w:rPr>
      </w:pPr>
    </w:p>
    <w:p w:rsidR="00667134" w:rsidP="009926C1" w14:paraId="1A0A0896" w14:textId="7B90A207">
      <w:pPr>
        <w:pStyle w:val="BodyText"/>
        <w:ind w:right="1160"/>
        <w:rPr>
          <w:sz w:val="20"/>
        </w:rPr>
      </w:pPr>
    </w:p>
    <w:p w:rsidR="00667134" w:rsidP="009926C1" w14:paraId="0DF8117A" w14:textId="2ED73557">
      <w:pPr>
        <w:pStyle w:val="BodyText"/>
        <w:ind w:right="1160"/>
        <w:rPr>
          <w:sz w:val="12"/>
        </w:rPr>
      </w:pPr>
      <w:r>
        <w:rPr>
          <w:noProof/>
        </w:rPr>
        <mc:AlternateContent>
          <mc:Choice Requires="wps">
            <w:drawing>
              <wp:anchor distT="0" distB="0" distL="0" distR="0" simplePos="0" relativeHeight="251665408" behindDoc="1" locked="0" layoutInCell="1" allowOverlap="1">
                <wp:simplePos x="0" y="0"/>
                <wp:positionH relativeFrom="margin">
                  <wp:posOffset>0</wp:posOffset>
                </wp:positionH>
                <wp:positionV relativeFrom="margin">
                  <wp:posOffset>8438515</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66B18AD0">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 xml:space="preserve">valid OMB control number. The valid OMB number </w:t>
                            </w:r>
                            <w:r w:rsidRPr="00E20886">
                              <w:rPr>
                                <w:color w:val="FF0000"/>
                                <w:sz w:val="12"/>
                              </w:rPr>
                              <w:t>is 0535-</w:t>
                            </w:r>
                            <w:r w:rsidRPr="00E20886" w:rsidR="002E64EB">
                              <w:rPr>
                                <w:color w:val="FF0000"/>
                                <w:sz w:val="12"/>
                              </w:rPr>
                              <w:t>0243</w:t>
                            </w:r>
                            <w:r>
                              <w:rPr>
                                <w:sz w:val="12"/>
                              </w:rPr>
                              <w:t xml:space="preserve">. The time required to complete this information collection is estimated to average </w:t>
                            </w:r>
                            <w:r w:rsidRPr="00E20886" w:rsidR="002E64EB">
                              <w:rPr>
                                <w:color w:val="FF0000"/>
                                <w:sz w:val="12"/>
                              </w:rPr>
                              <w:t>50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8" type="#_x0000_t202" style="width:493.5pt;height:31.4pt;margin-top:664.45pt;margin-left:0;mso-height-percent:0;mso-height-relative:page;mso-position-horizontal-relative:margin;mso-position-vertical-relative:margin;mso-width-percent:0;mso-width-relative:page;mso-wrap-distance-bottom:0;mso-wrap-distance-left:0;mso-wrap-distance-right:0;mso-wrap-distance-top:0;mso-wrap-style:square;position:absolute;visibility:visible;v-text-anchor:top;z-index:-251650048" filled="f" strokeweight="0.5pt">
                <v:textbox inset="0,0,0,0">
                  <w:txbxContent>
                    <w:p w:rsidR="00667134" w14:paraId="607AAC5F" w14:textId="66B18AD0">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 xml:space="preserve">valid OMB control number. The valid OMB number </w:t>
                      </w:r>
                      <w:r w:rsidRPr="00E20886">
                        <w:rPr>
                          <w:color w:val="FF0000"/>
                          <w:sz w:val="12"/>
                        </w:rPr>
                        <w:t>is 0535-</w:t>
                      </w:r>
                      <w:r w:rsidRPr="00E20886" w:rsidR="002E64EB">
                        <w:rPr>
                          <w:color w:val="FF0000"/>
                          <w:sz w:val="12"/>
                        </w:rPr>
                        <w:t>0243</w:t>
                      </w:r>
                      <w:r>
                        <w:rPr>
                          <w:sz w:val="12"/>
                        </w:rPr>
                        <w:t xml:space="preserve">. The time required to complete this information collection is estimated to average </w:t>
                      </w:r>
                      <w:r w:rsidRPr="00E20886" w:rsidR="002E64EB">
                        <w:rPr>
                          <w:color w:val="FF0000"/>
                          <w:sz w:val="12"/>
                        </w:rPr>
                        <w:t>50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r w:rsidR="00D03E58">
        <w:rPr>
          <w:noProof/>
        </w:rPr>
        <mc:AlternateContent>
          <mc:Choice Requires="wps">
            <w:drawing>
              <wp:anchor distT="0" distB="0" distL="0" distR="0" simplePos="0" relativeHeight="251663360" behindDoc="1" locked="0" layoutInCell="1" allowOverlap="1">
                <wp:simplePos x="0" y="0"/>
                <wp:positionH relativeFrom="margin">
                  <wp:posOffset>0</wp:posOffset>
                </wp:positionH>
                <wp:positionV relativeFrom="page">
                  <wp:posOffset>6905625</wp:posOffset>
                </wp:positionV>
                <wp:extent cx="6257925" cy="148590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48590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pStyle w:val="BodyText"/>
                              <w:spacing w:before="9"/>
                              <w:rPr>
                                <w:sz w:val="25"/>
                              </w:rPr>
                            </w:pPr>
                          </w:p>
                          <w:p w:rsidR="00667134" w14:textId="075696C3">
                            <w:pPr>
                              <w:spacing w:line="283" w:lineRule="auto"/>
                              <w:ind w:left="451" w:right="562"/>
                              <w:rPr>
                                <w:b/>
                              </w:rPr>
                            </w:pPr>
                            <w:r>
                              <w:rPr>
                                <w:b/>
                              </w:rPr>
                              <w:t xml:space="preserve">Online reporting is fast and secure. All you need is </w:t>
                            </w:r>
                            <w:r w:rsidR="00404ED9">
                              <w:rPr>
                                <w:b/>
                              </w:rPr>
                              <w:t>your</w:t>
                            </w:r>
                            <w:r>
                              <w:rPr>
                                <w:b/>
                              </w:rPr>
                              <w:t xml:space="preserve"> survey code to begin.</w:t>
                            </w:r>
                            <w:r>
                              <w:rPr>
                                <w:b/>
                                <w:spacing w:val="-59"/>
                              </w:rPr>
                              <w:t xml:space="preserve"> </w:t>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textId="77777777">
                            <w:pPr>
                              <w:pStyle w:val="BodyText"/>
                              <w:spacing w:before="6"/>
                              <w:rPr>
                                <w:b/>
                                <w:sz w:val="25"/>
                              </w:rPr>
                            </w:pPr>
                          </w:p>
                          <w:p w:rsidR="00667134" w14:textId="3B7D37C9">
                            <w:pPr>
                              <w:numPr>
                                <w:ilvl w:val="0"/>
                                <w:numId w:val="1"/>
                              </w:numPr>
                              <w:tabs>
                                <w:tab w:val="left" w:pos="1325"/>
                              </w:tabs>
                              <w:ind w:hanging="246"/>
                              <w:rPr>
                                <w:b/>
                              </w:rPr>
                            </w:pPr>
                            <w:r>
                              <w:t>Go</w:t>
                            </w:r>
                            <w:r>
                              <w:rPr>
                                <w:spacing w:val="-3"/>
                              </w:rPr>
                              <w:t xml:space="preserve"> </w:t>
                            </w:r>
                            <w:r>
                              <w:t>to</w:t>
                            </w:r>
                            <w:r w:rsidRPr="00571A2A" w:rsidR="00404ED9">
                              <w:rPr>
                                <w:b/>
                                <w:color w:val="000000" w:themeColor="text1"/>
                              </w:rPr>
                              <w:t>:</w:t>
                            </w:r>
                            <w:r w:rsidR="00404ED9">
                              <w:rPr>
                                <w:b/>
                                <w:i/>
                                <w:iCs/>
                                <w:color w:val="FF0000"/>
                              </w:rPr>
                              <w:t xml:space="preserve"> </w:t>
                            </w:r>
                            <w:r w:rsidRPr="00E209BA" w:rsidR="00404ED9">
                              <w:rPr>
                                <w:b/>
                                <w:i/>
                                <w:iCs/>
                                <w:color w:val="000000" w:themeColor="text1"/>
                              </w:rPr>
                              <w:t>www.agcounts.usda.gov</w:t>
                            </w:r>
                          </w:p>
                          <w:p w:rsidR="00667134" w14:textId="4AEC344F">
                            <w:pPr>
                              <w:numPr>
                                <w:ilvl w:val="0"/>
                                <w:numId w:val="1"/>
                              </w:numPr>
                              <w:tabs>
                                <w:tab w:val="left" w:pos="1328"/>
                              </w:tabs>
                              <w:spacing w:before="43"/>
                              <w:ind w:left="1327" w:hanging="249"/>
                            </w:pPr>
                            <w:r>
                              <w:t>Enter</w:t>
                            </w:r>
                            <w:r>
                              <w:rPr>
                                <w:spacing w:val="-2"/>
                              </w:rPr>
                              <w:t xml:space="preserve"> </w:t>
                            </w:r>
                            <w:r w:rsidR="008747F4">
                              <w:t>your</w:t>
                            </w:r>
                            <w:r w:rsidR="008747F4">
                              <w:rPr>
                                <w:spacing w:val="-1"/>
                              </w:rPr>
                              <w:t xml:space="preserve"> survey</w:t>
                            </w:r>
                            <w:r>
                              <w:rPr>
                                <w:spacing w:val="-1"/>
                              </w:rPr>
                              <w:t xml:space="preserve"> </w:t>
                            </w:r>
                            <w:r w:rsidR="00404ED9">
                              <w:t>c</w:t>
                            </w:r>
                            <w:r>
                              <w:t>ode:</w:t>
                            </w:r>
                            <w:r w:rsidR="00A210C7">
                              <w:t xml:space="preserve"> </w:t>
                            </w:r>
                          </w:p>
                          <w:p w:rsidR="00667134" w14:textId="15A45355">
                            <w:pPr>
                              <w:numPr>
                                <w:ilvl w:val="0"/>
                                <w:numId w:val="1"/>
                              </w:numPr>
                              <w:tabs>
                                <w:tab w:val="left" w:pos="1328"/>
                              </w:tabs>
                              <w:spacing w:before="42"/>
                              <w:ind w:left="1327" w:hanging="249"/>
                              <w:rPr>
                                <w:b/>
                              </w:rPr>
                            </w:pPr>
                            <w:r>
                              <w:t>Complete</w:t>
                            </w:r>
                            <w:r>
                              <w:rPr>
                                <w:spacing w:val="-2"/>
                              </w:rPr>
                              <w:t xml:space="preserve"> </w:t>
                            </w:r>
                            <w:r>
                              <w:t>the</w:t>
                            </w:r>
                            <w:r>
                              <w:rPr>
                                <w:spacing w:val="-2"/>
                              </w:rPr>
                              <w:t xml:space="preserve"> </w:t>
                            </w:r>
                            <w:r>
                              <w:t>survey</w:t>
                            </w:r>
                            <w:r>
                              <w:rPr>
                                <w:spacing w:val="-2"/>
                              </w:rPr>
                              <w:t xml:space="preserve"> </w:t>
                            </w:r>
                            <w:r>
                              <w:t>through</w:t>
                            </w:r>
                            <w:r>
                              <w:rPr>
                                <w:spacing w:val="-3"/>
                              </w:rPr>
                              <w:t xml:space="preserve"> </w:t>
                            </w:r>
                            <w:r>
                              <w:t>the Conclusion</w:t>
                            </w:r>
                            <w:r>
                              <w:rPr>
                                <w:spacing w:val="2"/>
                              </w:rPr>
                              <w:t xml:space="preserve"> </w:t>
                            </w:r>
                            <w:r>
                              <w:t>section and</w:t>
                            </w:r>
                            <w:r>
                              <w:rPr>
                                <w:spacing w:val="-3"/>
                              </w:rPr>
                              <w:t xml:space="preserve"> </w:t>
                            </w:r>
                            <w:r>
                              <w:t>select</w:t>
                            </w:r>
                            <w:r>
                              <w:rPr>
                                <w:spacing w:val="-1"/>
                              </w:rPr>
                              <w:t xml:space="preserve"> </w:t>
                            </w:r>
                            <w:r>
                              <w:rPr>
                                <w:b/>
                              </w:rPr>
                              <w:t>Submit</w:t>
                            </w:r>
                            <w:r>
                              <w:rPr>
                                <w:b/>
                                <w:spacing w:val="1"/>
                              </w:rPr>
                              <w:t xml:space="preserve"> </w:t>
                            </w:r>
                            <w:r>
                              <w:rPr>
                                <w:b/>
                              </w:rPr>
                              <w:t>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9" type="#_x0000_t202" style="width:492.75pt;height:117pt;margin-top:543.75pt;margin-left:0;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652096" filled="f" strokecolor="#221f1f" strokeweight="1pt">
                <v:textbox inset="0,0,0,0">
                  <w:txbxContent>
                    <w:p w:rsidR="00667134" w14:paraId="4D75514C" w14:textId="77777777">
                      <w:pPr>
                        <w:pStyle w:val="BodyText"/>
                        <w:spacing w:before="9"/>
                        <w:rPr>
                          <w:sz w:val="25"/>
                        </w:rPr>
                      </w:pPr>
                    </w:p>
                    <w:p w:rsidR="00667134" w14:paraId="28BCC101" w14:textId="075696C3">
                      <w:pPr>
                        <w:spacing w:line="283" w:lineRule="auto"/>
                        <w:ind w:left="451" w:right="562"/>
                        <w:rPr>
                          <w:b/>
                        </w:rPr>
                      </w:pPr>
                      <w:r>
                        <w:rPr>
                          <w:b/>
                        </w:rPr>
                        <w:t xml:space="preserve">Online reporting is fast and secure. All you need is </w:t>
                      </w:r>
                      <w:r w:rsidR="00404ED9">
                        <w:rPr>
                          <w:b/>
                        </w:rPr>
                        <w:t>your</w:t>
                      </w:r>
                      <w:r>
                        <w:rPr>
                          <w:b/>
                        </w:rPr>
                        <w:t xml:space="preserve"> survey code to begin.</w:t>
                      </w:r>
                      <w:r>
                        <w:rPr>
                          <w:b/>
                          <w:spacing w:val="-59"/>
                        </w:rPr>
                        <w:t xml:space="preserve"> </w:t>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paraId="6C450885" w14:textId="77777777">
                      <w:pPr>
                        <w:pStyle w:val="BodyText"/>
                        <w:spacing w:before="6"/>
                        <w:rPr>
                          <w:b/>
                          <w:sz w:val="25"/>
                        </w:rPr>
                      </w:pPr>
                    </w:p>
                    <w:p w:rsidR="00667134" w14:paraId="2F64C942" w14:textId="3B7D37C9">
                      <w:pPr>
                        <w:numPr>
                          <w:ilvl w:val="0"/>
                          <w:numId w:val="1"/>
                        </w:numPr>
                        <w:tabs>
                          <w:tab w:val="left" w:pos="1325"/>
                        </w:tabs>
                        <w:ind w:hanging="246"/>
                        <w:rPr>
                          <w:b/>
                        </w:rPr>
                      </w:pPr>
                      <w:r>
                        <w:t>Go</w:t>
                      </w:r>
                      <w:r>
                        <w:rPr>
                          <w:spacing w:val="-3"/>
                        </w:rPr>
                        <w:t xml:space="preserve"> </w:t>
                      </w:r>
                      <w:r>
                        <w:t>to</w:t>
                      </w:r>
                      <w:r w:rsidRPr="00571A2A" w:rsidR="00404ED9">
                        <w:rPr>
                          <w:b/>
                          <w:color w:val="000000" w:themeColor="text1"/>
                        </w:rPr>
                        <w:t>:</w:t>
                      </w:r>
                      <w:r w:rsidR="00404ED9">
                        <w:rPr>
                          <w:b/>
                          <w:i/>
                          <w:iCs/>
                          <w:color w:val="FF0000"/>
                        </w:rPr>
                        <w:t xml:space="preserve"> </w:t>
                      </w:r>
                      <w:r w:rsidRPr="00E209BA" w:rsidR="00404ED9">
                        <w:rPr>
                          <w:b/>
                          <w:i/>
                          <w:iCs/>
                          <w:color w:val="000000" w:themeColor="text1"/>
                        </w:rPr>
                        <w:t>www.agcounts.usda.gov</w:t>
                      </w:r>
                    </w:p>
                    <w:p w:rsidR="00667134" w14:paraId="4889B507" w14:textId="4AEC344F">
                      <w:pPr>
                        <w:numPr>
                          <w:ilvl w:val="0"/>
                          <w:numId w:val="1"/>
                        </w:numPr>
                        <w:tabs>
                          <w:tab w:val="left" w:pos="1328"/>
                        </w:tabs>
                        <w:spacing w:before="43"/>
                        <w:ind w:left="1327" w:hanging="249"/>
                      </w:pPr>
                      <w:r>
                        <w:t>Enter</w:t>
                      </w:r>
                      <w:r>
                        <w:rPr>
                          <w:spacing w:val="-2"/>
                        </w:rPr>
                        <w:t xml:space="preserve"> </w:t>
                      </w:r>
                      <w:r w:rsidR="008747F4">
                        <w:t>your</w:t>
                      </w:r>
                      <w:r w:rsidR="008747F4">
                        <w:rPr>
                          <w:spacing w:val="-1"/>
                        </w:rPr>
                        <w:t xml:space="preserve"> survey</w:t>
                      </w:r>
                      <w:r>
                        <w:rPr>
                          <w:spacing w:val="-1"/>
                        </w:rPr>
                        <w:t xml:space="preserve"> </w:t>
                      </w:r>
                      <w:r w:rsidR="00404ED9">
                        <w:t>c</w:t>
                      </w:r>
                      <w:r>
                        <w:t>ode:</w:t>
                      </w:r>
                      <w:r w:rsidR="00A210C7">
                        <w:t xml:space="preserve"> </w:t>
                      </w:r>
                    </w:p>
                    <w:p w:rsidR="00667134" w14:paraId="65F2B564" w14:textId="15A45355">
                      <w:pPr>
                        <w:numPr>
                          <w:ilvl w:val="0"/>
                          <w:numId w:val="1"/>
                        </w:numPr>
                        <w:tabs>
                          <w:tab w:val="left" w:pos="1328"/>
                        </w:tabs>
                        <w:spacing w:before="42"/>
                        <w:ind w:left="1327" w:hanging="249"/>
                        <w:rPr>
                          <w:b/>
                        </w:rPr>
                      </w:pPr>
                      <w:r>
                        <w:t>Complete</w:t>
                      </w:r>
                      <w:r>
                        <w:rPr>
                          <w:spacing w:val="-2"/>
                        </w:rPr>
                        <w:t xml:space="preserve"> </w:t>
                      </w:r>
                      <w:r>
                        <w:t>the</w:t>
                      </w:r>
                      <w:r>
                        <w:rPr>
                          <w:spacing w:val="-2"/>
                        </w:rPr>
                        <w:t xml:space="preserve"> </w:t>
                      </w:r>
                      <w:r>
                        <w:t>survey</w:t>
                      </w:r>
                      <w:r>
                        <w:rPr>
                          <w:spacing w:val="-2"/>
                        </w:rPr>
                        <w:t xml:space="preserve"> </w:t>
                      </w:r>
                      <w:r>
                        <w:t>through</w:t>
                      </w:r>
                      <w:r>
                        <w:rPr>
                          <w:spacing w:val="-3"/>
                        </w:rPr>
                        <w:t xml:space="preserve"> </w:t>
                      </w:r>
                      <w:r>
                        <w:t>the Conclusion</w:t>
                      </w:r>
                      <w:r>
                        <w:rPr>
                          <w:spacing w:val="2"/>
                        </w:rPr>
                        <w:t xml:space="preserve"> </w:t>
                      </w:r>
                      <w:r>
                        <w:t>section and</w:t>
                      </w:r>
                      <w:r>
                        <w:rPr>
                          <w:spacing w:val="-3"/>
                        </w:rPr>
                        <w:t xml:space="preserve"> </w:t>
                      </w:r>
                      <w:r>
                        <w:t>select</w:t>
                      </w:r>
                      <w:r>
                        <w:rPr>
                          <w:spacing w:val="-1"/>
                        </w:rPr>
                        <w:t xml:space="preserve"> </w:t>
                      </w:r>
                      <w:r>
                        <w:rPr>
                          <w:b/>
                        </w:rPr>
                        <w:t>Submit</w:t>
                      </w:r>
                      <w:r>
                        <w:rPr>
                          <w:b/>
                          <w:spacing w:val="1"/>
                        </w:rPr>
                        <w:t xml:space="preserve"> </w:t>
                      </w:r>
                      <w:r>
                        <w:rPr>
                          <w:b/>
                        </w:rPr>
                        <w:t>Survey</w:t>
                      </w:r>
                    </w:p>
                  </w:txbxContent>
                </v:textbox>
                <w10:wrap type="topAndBottom"/>
              </v:shape>
            </w:pict>
          </mc:Fallback>
        </mc:AlternateContent>
      </w:r>
    </w:p>
    <w:sectPr w:rsidSect="00DA5058">
      <w:footerReference w:type="default" r:id="rId10"/>
      <w:type w:val="continuous"/>
      <w:pgSz w:w="12240" w:h="15840" w:code="1"/>
      <w:pgMar w:top="346" w:right="36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E5E" w14:paraId="61C9FA7C" w14:textId="7CB19176">
    <w:pPr>
      <w:pStyle w:val="Footer"/>
    </w:pPr>
    <w:r>
      <w:rPr>
        <w:noProof/>
      </w:rPr>
      <w:drawing>
        <wp:anchor distT="0" distB="0" distL="114300" distR="114300" simplePos="0" relativeHeight="251658240" behindDoc="0" locked="0" layoutInCell="1" allowOverlap="1">
          <wp:simplePos x="0" y="0"/>
          <wp:positionH relativeFrom="margin">
            <wp:posOffset>1195705</wp:posOffset>
          </wp:positionH>
          <wp:positionV relativeFrom="paragraph">
            <wp:posOffset>-161925</wp:posOffset>
          </wp:positionV>
          <wp:extent cx="2719070" cy="488950"/>
          <wp:effectExtent l="0" t="0" r="0" b="0"/>
          <wp:wrapThrough wrapText="bothSides">
            <wp:wrapPolygon>
              <wp:start x="4540" y="1683"/>
              <wp:lineTo x="454" y="4208"/>
              <wp:lineTo x="151" y="5049"/>
              <wp:lineTo x="151" y="17673"/>
              <wp:lineTo x="4540" y="20197"/>
              <wp:lineTo x="5751" y="20197"/>
              <wp:lineTo x="6205" y="16831"/>
              <wp:lineTo x="20278" y="15990"/>
              <wp:lineTo x="20278" y="6732"/>
              <wp:lineTo x="5448" y="1683"/>
              <wp:lineTo x="4540" y="1683"/>
            </wp:wrapPolygon>
          </wp:wrapThrough>
          <wp:docPr id="6" name="Picture 6" descr="C:\Users\whitte\AppData\Local\Microsoft\Windows\Temporary Internet Files\Content.Word\USDA_NASS_With-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whitte\AppData\Local\Microsoft\Windows\Temporary Internet Files\Content.Word\USDA_NASS_With-Words.png"/>
                  <pic:cNvPicPr>
                    <a:picLocks noChangeAspect="1" noChangeArrowheads="1"/>
                  </pic:cNvPicPr>
                </pic:nvPicPr>
                <pic:blipFill>
                  <a:blip xmlns:r="http://schemas.openxmlformats.org/officeDocument/2006/relationships" r:embed="rId1">
                    <a:extLst>
                      <a:ext xmlns:a="http://schemas.openxmlformats.org/drawingml/2006/main" uri="{BEBA8EAE-BF5A-486C-A8C5-ECC9F3942E4B}">
                        <a14:imgProps xmlns:a14="http://schemas.microsoft.com/office/drawing/2010/main">
                          <a14:imgLayer xmlns:r="http://schemas.openxmlformats.org/officeDocument/2006/relationships" r:embed="rId2">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719070" cy="488950"/>
                  </a:xfrm>
                  <a:prstGeom prst="rect">
                    <a:avLst/>
                  </a:prstGeom>
                  <a:noFill/>
                  <a:ln>
                    <a:noFill/>
                  </a:ln>
                </pic:spPr>
              </pic:pic>
            </a:graphicData>
          </a:graphic>
          <wp14:sizeRelV relativeFrom="margin">
            <wp14:pctHeight>0</wp14:pctHeight>
          </wp14:sizeRelV>
        </wp:anchor>
      </w:drawing>
    </w:r>
    <w:r w:rsidRPr="00F023DA">
      <w:rPr>
        <w:rFonts w:eastAsia="Calibri"/>
        <w:noProof/>
        <w:sz w:val="24"/>
        <w:szCs w:val="24"/>
      </w:rPr>
      <w:drawing>
        <wp:anchor distT="0" distB="0" distL="114300" distR="114300" simplePos="0" relativeHeight="251659264" behindDoc="0" locked="0" layoutInCell="1" allowOverlap="1">
          <wp:simplePos x="0" y="0"/>
          <wp:positionH relativeFrom="column">
            <wp:posOffset>-466725</wp:posOffset>
          </wp:positionH>
          <wp:positionV relativeFrom="paragraph">
            <wp:posOffset>-152400</wp:posOffset>
          </wp:positionV>
          <wp:extent cx="1596454" cy="575390"/>
          <wp:effectExtent l="0" t="0" r="3810" b="0"/>
          <wp:wrapThrough wrapText="bothSides">
            <wp:wrapPolygon>
              <wp:start x="0" y="0"/>
              <wp:lineTo x="0" y="20742"/>
              <wp:lineTo x="21394" y="20742"/>
              <wp:lineTo x="21394" y="0"/>
              <wp:lineTo x="0" y="0"/>
            </wp:wrapPolygon>
          </wp:wrapThrough>
          <wp:docPr id="7" name="Picture 7" descr="H:\Shared\OAPAO\Public Affairs\Teresa\ALL\Work\Census_2017_Logo_no_Y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Shared\OAPAO\Public Affairs\Teresa\ALL\Work\Census_2017_Logo_no_Year.jpg"/>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6454" cy="575390"/>
                  </a:xfrm>
                  <a:prstGeom prst="rect">
                    <a:avLst/>
                  </a:prstGeom>
                  <a:noFill/>
                  <a:ln>
                    <a:noFill/>
                  </a:ln>
                </pic:spPr>
              </pic:pic>
            </a:graphicData>
          </a:graphic>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16cid:durableId="118759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5348E"/>
    <w:rsid w:val="00157962"/>
    <w:rsid w:val="001A104C"/>
    <w:rsid w:val="001B3E5E"/>
    <w:rsid w:val="00225759"/>
    <w:rsid w:val="002E64EB"/>
    <w:rsid w:val="003164EB"/>
    <w:rsid w:val="003F42A7"/>
    <w:rsid w:val="00404ED9"/>
    <w:rsid w:val="00446B8D"/>
    <w:rsid w:val="0047492B"/>
    <w:rsid w:val="005578D1"/>
    <w:rsid w:val="00571A2A"/>
    <w:rsid w:val="005F2990"/>
    <w:rsid w:val="00667134"/>
    <w:rsid w:val="00680424"/>
    <w:rsid w:val="00781306"/>
    <w:rsid w:val="007D49F5"/>
    <w:rsid w:val="008747F4"/>
    <w:rsid w:val="009030DA"/>
    <w:rsid w:val="00971A75"/>
    <w:rsid w:val="009926C1"/>
    <w:rsid w:val="00A210C7"/>
    <w:rsid w:val="00A23C30"/>
    <w:rsid w:val="00AD4D0D"/>
    <w:rsid w:val="00B94D06"/>
    <w:rsid w:val="00BD31D5"/>
    <w:rsid w:val="00C67E4E"/>
    <w:rsid w:val="00CC46C3"/>
    <w:rsid w:val="00D03E58"/>
    <w:rsid w:val="00D97E95"/>
    <w:rsid w:val="00DA5058"/>
    <w:rsid w:val="00DC2CE3"/>
    <w:rsid w:val="00DC63C2"/>
    <w:rsid w:val="00DD7E56"/>
    <w:rsid w:val="00E20886"/>
    <w:rsid w:val="00E209BA"/>
    <w:rsid w:val="00E64FEA"/>
    <w:rsid w:val="00E67027"/>
    <w:rsid w:val="00E81F6E"/>
    <w:rsid w:val="00F55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paragraph" w:styleId="BalloonText">
    <w:name w:val="Balloon Text"/>
    <w:basedOn w:val="Normal"/>
    <w:link w:val="BalloonTextChar"/>
    <w:uiPriority w:val="99"/>
    <w:semiHidden/>
    <w:unhideWhenUsed/>
    <w:rsid w:val="00053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48E"/>
    <w:rPr>
      <w:rFonts w:ascii="Segoe UI" w:eastAsia="Arial" w:hAnsi="Segoe UI" w:cs="Segoe UI"/>
      <w:sz w:val="18"/>
      <w:szCs w:val="18"/>
    </w:rPr>
  </w:style>
  <w:style w:type="paragraph" w:styleId="Header">
    <w:name w:val="header"/>
    <w:basedOn w:val="Normal"/>
    <w:link w:val="HeaderChar"/>
    <w:uiPriority w:val="99"/>
    <w:unhideWhenUsed/>
    <w:rsid w:val="00E81F6E"/>
    <w:pPr>
      <w:tabs>
        <w:tab w:val="center" w:pos="4680"/>
        <w:tab w:val="right" w:pos="9360"/>
      </w:tabs>
    </w:pPr>
  </w:style>
  <w:style w:type="character" w:customStyle="1" w:styleId="HeaderChar">
    <w:name w:val="Header Char"/>
    <w:basedOn w:val="DefaultParagraphFont"/>
    <w:link w:val="Header"/>
    <w:uiPriority w:val="99"/>
    <w:rsid w:val="00E81F6E"/>
    <w:rPr>
      <w:rFonts w:ascii="Arial" w:eastAsia="Arial" w:hAnsi="Arial" w:cs="Arial"/>
    </w:rPr>
  </w:style>
  <w:style w:type="paragraph" w:styleId="Footer">
    <w:name w:val="footer"/>
    <w:basedOn w:val="Normal"/>
    <w:link w:val="FooterChar"/>
    <w:uiPriority w:val="99"/>
    <w:unhideWhenUsed/>
    <w:rsid w:val="00E81F6E"/>
    <w:pPr>
      <w:tabs>
        <w:tab w:val="center" w:pos="4680"/>
        <w:tab w:val="right" w:pos="9360"/>
      </w:tabs>
    </w:pPr>
  </w:style>
  <w:style w:type="character" w:customStyle="1" w:styleId="FooterChar">
    <w:name w:val="Footer Char"/>
    <w:basedOn w:val="DefaultParagraphFont"/>
    <w:link w:val="Footer"/>
    <w:uiPriority w:val="99"/>
    <w:rsid w:val="00E81F6E"/>
    <w:rPr>
      <w:rFonts w:ascii="Arial" w:eastAsia="Arial" w:hAnsi="Arial" w:cs="Arial"/>
    </w:rPr>
  </w:style>
  <w:style w:type="paragraph" w:customStyle="1" w:styleId="Default">
    <w:name w:val="Default"/>
    <w:rsid w:val="001A104C"/>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210C7"/>
    <w:rPr>
      <w:sz w:val="16"/>
      <w:szCs w:val="16"/>
    </w:rPr>
  </w:style>
  <w:style w:type="paragraph" w:styleId="CommentText">
    <w:name w:val="annotation text"/>
    <w:basedOn w:val="Normal"/>
    <w:link w:val="CommentTextChar"/>
    <w:uiPriority w:val="99"/>
    <w:semiHidden/>
    <w:unhideWhenUsed/>
    <w:rsid w:val="00A210C7"/>
    <w:rPr>
      <w:sz w:val="20"/>
      <w:szCs w:val="20"/>
    </w:rPr>
  </w:style>
  <w:style w:type="character" w:customStyle="1" w:styleId="CommentTextChar">
    <w:name w:val="Comment Text Char"/>
    <w:basedOn w:val="DefaultParagraphFont"/>
    <w:link w:val="CommentText"/>
    <w:uiPriority w:val="99"/>
    <w:semiHidden/>
    <w:rsid w:val="00A210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10C7"/>
    <w:rPr>
      <w:b/>
      <w:bCs/>
    </w:rPr>
  </w:style>
  <w:style w:type="character" w:customStyle="1" w:styleId="CommentSubjectChar">
    <w:name w:val="Comment Subject Char"/>
    <w:basedOn w:val="CommentTextChar"/>
    <w:link w:val="CommentSubject"/>
    <w:uiPriority w:val="99"/>
    <w:semiHidden/>
    <w:rsid w:val="00A210C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gcounts.usda.gov" TargetMode="External" /><Relationship Id="rId9" Type="http://schemas.openxmlformats.org/officeDocument/2006/relationships/image" Target="media/image1.jpeg"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Value>657</Value>
      <Value>339</Value>
      <Value>513</Value>
      <Value>764</Value>
    </TaxCatchAll>
    <_dlc_DocId xmlns="4e974542-5edc-4232-aa4c-d083a8df847c">FNVPY7D4E5RX-1091044225-521</_dlc_DocId>
    <_dlc_DocIdUrl xmlns="4e974542-5edc-4232-aa4c-d083a8df847c">
      <Url>https://usdagcc.sharepoint.com/sites/NASSportal/MD/SSDMB/OMB/Intranet_OMB/_layouts/15/DocIdRedir.aspx?ID=FNVPY7D4E5RX-1091044225-521</Url>
      <Description>FNVPY7D4E5RX-1091044225-521</Description>
    </_dlc_DocIdUrl>
    <lcf76f155ced4ddcb4097134ff3c332f xmlns="9c094fbc-21ba-4fab-9b11-5b70d64f5f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31C9FB-4B64-4C57-9E76-B1BA7A160CB7}">
  <ds:schemaRefs>
    <ds:schemaRef ds:uri="http://schemas.microsoft.com/office/2006/metadata/properties"/>
    <ds:schemaRef ds:uri="http://schemas.microsoft.com/office/infopath/2007/PartnerControls"/>
    <ds:schemaRef ds:uri="76200ae3-9792-4cd5-8e8b-92297ba56a0d"/>
    <ds:schemaRef ds:uri="efdec344-e8ef-4650-bb58-cc069c4d74ae"/>
    <ds:schemaRef ds:uri="http://schemas.microsoft.com/sharepoint/v3"/>
    <ds:schemaRef ds:uri="acb7431b-019c-47e3-b622-c219ded2f013"/>
  </ds:schemaRefs>
</ds:datastoreItem>
</file>

<file path=customXml/itemProps2.xml><?xml version="1.0" encoding="utf-8"?>
<ds:datastoreItem xmlns:ds="http://schemas.openxmlformats.org/officeDocument/2006/customXml" ds:itemID="{71DECEF2-A0BB-46C0-BFBB-5F5AD8EAF819}">
  <ds:schemaRefs>
    <ds:schemaRef ds:uri="http://schemas.microsoft.com/sharepoint/v3/contenttype/forms"/>
  </ds:schemaRefs>
</ds:datastoreItem>
</file>

<file path=customXml/itemProps3.xml><?xml version="1.0" encoding="utf-8"?>
<ds:datastoreItem xmlns:ds="http://schemas.openxmlformats.org/officeDocument/2006/customXml" ds:itemID="{D5AC7D34-4DA3-46BF-B28D-6F0AC3ED8386}">
  <ds:schemaRefs/>
</ds:datastoreItem>
</file>

<file path=customXml/itemProps4.xml><?xml version="1.0" encoding="utf-8"?>
<ds:datastoreItem xmlns:ds="http://schemas.openxmlformats.org/officeDocument/2006/customXml" ds:itemID="{96A2452F-F76C-4348-8354-5E0130B6C0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CROPS CE Pressure Sealed Mailer</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CROPS CE Pressure Sealed Mailer</dc:title>
  <dc:creator>probne</dc:creator>
  <cp:lastModifiedBy>Matlock, Terry - REE-NASS</cp:lastModifiedBy>
  <cp:revision>2</cp:revision>
  <cp:lastPrinted>2021-07-07T17:38:00Z</cp:lastPrinted>
  <dcterms:created xsi:type="dcterms:W3CDTF">2023-04-06T15:39:00Z</dcterms:created>
  <dcterms:modified xsi:type="dcterms:W3CDTF">2023-04-06T15:39:00Z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Created">
    <vt:filetime>2021-04-07T00:00:00Z</vt:filetime>
  </property>
  <property fmtid="{D5CDD505-2E9C-101B-9397-08002B2CF9AE}" pid="4" name="Creator">
    <vt:lpwstr>Acrobat PDFMaker 21 for Word</vt:lpwstr>
  </property>
  <property fmtid="{D5CDD505-2E9C-101B-9397-08002B2CF9AE}" pid="5" name="Doc Category0">
    <vt:lpwstr/>
  </property>
  <property fmtid="{D5CDD505-2E9C-101B-9397-08002B2CF9AE}" pid="6" name="Doc Category1">
    <vt:lpwstr>657;#Data Collection Materials * 18|d35a56d3-2271-4273-85a6-4a715105bb13</vt:lpwstr>
  </property>
  <property fmtid="{D5CDD505-2E9C-101B-9397-08002B2CF9AE}" pid="7" name="Document Type">
    <vt:lpwstr>513;#Survey - Routine publicity records for surveys such as scripts and announcements - FO New Releases and web site * 602|ff6a3578-655e-40df-99cb-734defbdc0ff</vt:lpwstr>
  </property>
  <property fmtid="{D5CDD505-2E9C-101B-9397-08002B2CF9AE}" pid="8" name="LastSaved">
    <vt:filetime>2021-06-23T00:00:00Z</vt:filetime>
  </property>
  <property fmtid="{D5CDD505-2E9C-101B-9397-08002B2CF9AE}" pid="9" name="Order">
    <vt:r8>2341800</vt:r8>
  </property>
  <property fmtid="{D5CDD505-2E9C-101B-9397-08002B2CF9AE}" pid="10" name="Org Units">
    <vt:lpwstr>339;#PAO|f084ad81-e6cf-4995-a23a-022d61cd5175</vt:lpwstr>
  </property>
  <property fmtid="{D5CDD505-2E9C-101B-9397-08002B2CF9AE}" pid="11" name="PDF">
    <vt:lpwstr>Do not Convert to a PDF</vt:lpwstr>
  </property>
  <property fmtid="{D5CDD505-2E9C-101B-9397-08002B2CF9AE}" pid="12" name="Survey0">
    <vt:lpwstr>764;#CROPS CE * 62|e99ff29d-305c-44ea-a99a-53ccc5931dae</vt:lpwstr>
  </property>
  <property fmtid="{D5CDD505-2E9C-101B-9397-08002B2CF9AE}" pid="13" name="Survey1">
    <vt:lpwstr>764;#CROPS CE * 62|e99ff29d-305c-44ea-a99a-53ccc5931dae</vt:lpwstr>
  </property>
  <property fmtid="{D5CDD505-2E9C-101B-9397-08002B2CF9AE}" pid="14" name="WorkflowChangePath">
    <vt:lpwstr>cc433530-46f4-4801-8aca-1a0fde3e554d,4;cc433530-46f4-4801-8aca-1a0fde3e554d,4;cc433530-46f4-4801-8aca-1a0fde3e554d,4;cc433530-46f4-4801-8aca-1a0fde3e554d,4;cc433530-46f4-4801-8aca-1a0fde3e554d,5;cc433530-46f4-4801-8aca-1a0fde3e554d,5;cc433530-46f4-4801-8a</vt:lpwstr>
  </property>
  <property fmtid="{D5CDD505-2E9C-101B-9397-08002B2CF9AE}" pid="15" name="_dlc_DocIdItemGuid">
    <vt:lpwstr>57ba495a-00c8-4c5b-9b32-4c5b59d1cc21</vt:lpwstr>
  </property>
</Properties>
</file>