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10188" w:type="dxa"/>
        <w:tblBorders>
          <w:bottom w:val="single" w:sz="4" w:space="0" w:color="auto"/>
        </w:tblBorders>
        <w:tblLayout w:type="fixed"/>
        <w:tblLook w:val="01E0"/>
      </w:tblPr>
      <w:tblGrid>
        <w:gridCol w:w="1548"/>
        <w:gridCol w:w="7200"/>
        <w:gridCol w:w="1440"/>
      </w:tblGrid>
      <w:tr w14:paraId="409E2122" w14:textId="77777777" w:rsidTr="003714D0">
        <w:tblPrEx>
          <w:tblW w:w="10188" w:type="dxa"/>
          <w:tblBorders>
            <w:bottom w:val="single" w:sz="4" w:space="0" w:color="auto"/>
          </w:tblBorders>
          <w:tblLayout w:type="fixed"/>
          <w:tblLook w:val="01E0"/>
        </w:tblPrEx>
        <w:tc>
          <w:tcPr>
            <w:tcW w:w="1548" w:type="dxa"/>
          </w:tcPr>
          <w:p w:rsidR="00941C82" w:rsidRPr="004B5736" w:rsidP="003714D0" w14:paraId="018E7055"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05pt;height:42.1pt;margin-top:7.5pt;margin-left:-5.1pt;mso-position-horizontal-relative:margin;mso-position-vertical-relative:margin;mso-wrap-distance-bottom:4.5pt;mso-wrap-distance-left:4.5pt;mso-wrap-distance-right:4.5pt;mso-wrap-distance-top:4.5pt;position:absolute;z-index:251658240" o:oleicon="f">
                  <v:imagedata r:id="rId8" o:title=""/>
                  <w10:wrap type="square"/>
                </v:shape>
                <o:OLEObject Type="Embed" ProgID="Unknown" ShapeID="_x0000_s1025" DrawAspect="Content" ObjectID="_1742296844" r:id="rId9"/>
              </w:pict>
            </w:r>
          </w:p>
        </w:tc>
        <w:tc>
          <w:tcPr>
            <w:tcW w:w="7200" w:type="dxa"/>
          </w:tcPr>
          <w:p w:rsidR="00941C82" w:rsidRPr="004B5736" w:rsidP="003714D0" w14:paraId="50781D48"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4B5736">
              <w:rPr>
                <w:b/>
                <w:bCs/>
                <w:sz w:val="72"/>
                <w:szCs w:val="72"/>
              </w:rPr>
              <w:t>NEWS RELEASE</w:t>
            </w:r>
            <w:r w:rsidRPr="004B5736">
              <w:rPr>
                <w:b/>
                <w:bCs/>
              </w:rPr>
              <w:t xml:space="preserve"> NATIONAL AGRICULTURAL STATISTICS SERVICE</w:t>
            </w:r>
          </w:p>
          <w:p w:rsidR="00941C82" w:rsidRPr="004B5736" w:rsidP="003714D0" w14:paraId="2B083A09"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YSHYPERTEXT"/>
                <w:sz w:val="20"/>
                <w:szCs w:val="20"/>
              </w:rPr>
            </w:pPr>
            <w:r w:rsidRPr="004B5736">
              <w:rPr>
                <w:sz w:val="20"/>
                <w:szCs w:val="20"/>
              </w:rPr>
              <w:t xml:space="preserve">United States Department of Agriculture • </w:t>
            </w:r>
            <w:smartTag w:uri="urn:schemas-microsoft-com:office:smarttags" w:element="place">
              <w:smartTag w:uri="urn:schemas-microsoft-com:office:smarttags" w:element="City">
                <w:r w:rsidRPr="004B5736">
                  <w:rPr>
                    <w:sz w:val="20"/>
                    <w:szCs w:val="20"/>
                  </w:rPr>
                  <w:t>Washington</w:t>
                </w:r>
              </w:smartTag>
              <w:r w:rsidRPr="004B5736">
                <w:rPr>
                  <w:sz w:val="20"/>
                  <w:szCs w:val="20"/>
                </w:rPr>
                <w:t xml:space="preserve">, </w:t>
              </w:r>
              <w:smartTag w:uri="urn:schemas-microsoft-com:office:smarttags" w:element="State">
                <w:r w:rsidRPr="004B5736">
                  <w:rPr>
                    <w:sz w:val="20"/>
                    <w:szCs w:val="20"/>
                  </w:rPr>
                  <w:t>DC</w:t>
                </w:r>
              </w:smartTag>
              <w:r w:rsidRPr="004B5736">
                <w:rPr>
                  <w:sz w:val="20"/>
                  <w:szCs w:val="20"/>
                </w:rPr>
                <w:t xml:space="preserve"> </w:t>
              </w:r>
              <w:smartTag w:uri="urn:schemas-microsoft-com:office:smarttags" w:element="PostalCode">
                <w:r w:rsidRPr="004B5736">
                  <w:rPr>
                    <w:sz w:val="20"/>
                    <w:szCs w:val="20"/>
                  </w:rPr>
                  <w:t>20250</w:t>
                </w:r>
              </w:smartTag>
            </w:smartTag>
          </w:p>
          <w:p w:rsidR="00941C82" w:rsidRPr="004B5736" w:rsidP="003714D0" w14:paraId="75A73944" w14:textId="77777777">
            <w:pPr>
              <w:jc w:val="center"/>
            </w:pPr>
            <w:r w:rsidRPr="004B5736">
              <w:rPr>
                <w:sz w:val="20"/>
                <w:szCs w:val="20"/>
                <w:lang w:val="de-DE"/>
              </w:rPr>
              <w:t xml:space="preserve">Ag Statistics Hotline: (800) 727-9540 • </w:t>
            </w:r>
            <w:r w:rsidRPr="00FE1DCE">
              <w:rPr>
                <w:i/>
                <w:sz w:val="20"/>
                <w:szCs w:val="20"/>
                <w:lang w:val="de-DE"/>
              </w:rPr>
              <w:t>www.nass.usda.gov</w:t>
            </w:r>
          </w:p>
        </w:tc>
        <w:tc>
          <w:tcPr>
            <w:tcW w:w="1440" w:type="dxa"/>
          </w:tcPr>
          <w:p w:rsidR="00941C82" w:rsidRPr="004B5736" w:rsidP="003714D0" w14:paraId="2B4CE947" w14:textId="77777777">
            <w:r>
              <w:rPr>
                <w:noProof/>
              </w:rPr>
              <w:drawing>
                <wp:inline distT="0" distB="0" distL="0" distR="0">
                  <wp:extent cx="781050" cy="781050"/>
                  <wp:effectExtent l="0" t="0" r="0" b="0"/>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ss_logo_no nass in gras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inline>
              </w:drawing>
            </w:r>
          </w:p>
        </w:tc>
      </w:tr>
    </w:tbl>
    <w:p w:rsidR="00941C82" w:rsidP="00A81AEF" w14:paraId="6FF306F9" w14:textId="21800BF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YSHYPERTEXT"/>
          <w:color w:val="auto"/>
          <w:u w:val="none"/>
        </w:rPr>
      </w:pPr>
      <w:r>
        <w:rPr>
          <w:rStyle w:val="SYSHYPERTEXT"/>
          <w:b/>
          <w:color w:val="auto"/>
          <w:u w:val="none"/>
        </w:rPr>
        <w:t>FOR IMMEDIATE RELEASE</w:t>
      </w:r>
      <w:r w:rsidRPr="001F771A">
        <w:t xml:space="preserve"> </w:t>
      </w:r>
      <w:r>
        <w:tab/>
      </w:r>
      <w:r>
        <w:tab/>
      </w:r>
      <w:r>
        <w:tab/>
      </w:r>
      <w:r>
        <w:tab/>
      </w:r>
      <w:r w:rsidR="00A81AEF">
        <w:t xml:space="preserve">                     </w:t>
      </w:r>
      <w:r w:rsidRPr="001F771A">
        <w:rPr>
          <w:rStyle w:val="SYSHYPERTEXT"/>
          <w:color w:val="auto"/>
          <w:u w:val="none"/>
        </w:rPr>
        <w:t>Contact</w:t>
      </w:r>
      <w:r>
        <w:rPr>
          <w:rStyle w:val="SYSHYPERTEXT"/>
          <w:color w:val="auto"/>
          <w:u w:val="none"/>
        </w:rPr>
        <w:t xml:space="preserve">: </w:t>
      </w:r>
      <w:hyperlink r:id="rId11" w:history="1">
        <w:r w:rsidRPr="00A213CC" w:rsidR="00A81AEF">
          <w:rPr>
            <w:rStyle w:val="Hyperlink"/>
            <w:sz w:val="22"/>
            <w:szCs w:val="22"/>
          </w:rPr>
          <w:t>NASS_Media@usda.gov</w:t>
        </w:r>
      </w:hyperlink>
    </w:p>
    <w:p w:rsidR="00941C82" w:rsidRPr="00916F20" w:rsidP="00941C82" w14:paraId="595F803B"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SYSHYPERTEXT"/>
          <w:b/>
          <w:color w:val="auto"/>
          <w:u w:val="none"/>
        </w:rPr>
        <w:tab/>
      </w:r>
      <w:r>
        <w:rPr>
          <w:rStyle w:val="SYSHYPERTEXT"/>
          <w:b/>
          <w:color w:val="auto"/>
          <w:u w:val="none"/>
        </w:rPr>
        <w:tab/>
      </w:r>
      <w:r>
        <w:rPr>
          <w:rStyle w:val="SYSHYPERTEXT"/>
          <w:b/>
          <w:color w:val="auto"/>
          <w:u w:val="none"/>
        </w:rPr>
        <w:tab/>
        <w:t xml:space="preserve">     </w:t>
      </w:r>
      <w:r>
        <w:rPr>
          <w:rStyle w:val="SYSHYPERTEXT"/>
          <w:b/>
          <w:color w:val="auto"/>
          <w:u w:val="none"/>
        </w:rPr>
        <w:tab/>
      </w:r>
      <w:r>
        <w:rPr>
          <w:rStyle w:val="SYSHYPERTEXT"/>
          <w:b/>
          <w:color w:val="auto"/>
          <w:u w:val="none"/>
        </w:rPr>
        <w:tab/>
        <w:t xml:space="preserve">     </w:t>
      </w:r>
      <w:r>
        <w:rPr>
          <w:rStyle w:val="SYSHYPERTEXT"/>
          <w:color w:val="auto"/>
          <w:u w:val="none"/>
        </w:rPr>
        <w:tab/>
      </w:r>
      <w:r>
        <w:rPr>
          <w:rStyle w:val="SYSHYPERTEXT"/>
          <w:color w:val="auto"/>
          <w:u w:val="none"/>
        </w:rPr>
        <w:tab/>
      </w:r>
      <w:r>
        <w:rPr>
          <w:rStyle w:val="SYSHYPERTEXT"/>
          <w:color w:val="auto"/>
          <w:u w:val="none"/>
        </w:rPr>
        <w:tab/>
      </w:r>
      <w:r>
        <w:rPr>
          <w:rStyle w:val="SYSHYPERTEXT"/>
          <w:color w:val="auto"/>
          <w:u w:val="none"/>
        </w:rPr>
        <w:tab/>
      </w:r>
      <w:r>
        <w:rPr>
          <w:rStyle w:val="SYSHYPERTEXT"/>
          <w:color w:val="auto"/>
          <w:u w:val="none"/>
        </w:rPr>
        <w:tab/>
        <w:t xml:space="preserve">             </w:t>
      </w:r>
      <w:r w:rsidRPr="00433AE2">
        <w:rPr>
          <w:rStyle w:val="SYSHYPERTEXT"/>
          <w:color w:val="auto"/>
          <w:u w:val="none"/>
        </w:rPr>
        <w:tab/>
      </w:r>
      <w:r w:rsidRPr="00433AE2">
        <w:rPr>
          <w:rStyle w:val="SYSHYPERTEXT"/>
          <w:color w:val="auto"/>
          <w:u w:val="none"/>
        </w:rPr>
        <w:tab/>
      </w:r>
    </w:p>
    <w:p w:rsidR="00A81AEF" w:rsidRPr="00DD4778" w:rsidP="743926D2" w14:paraId="02F9F8C4" w14:textId="22E4CFC2">
      <w:pPr>
        <w:pStyle w:val="Default"/>
        <w:spacing w:before="100" w:beforeAutospacing="1" w:after="100" w:afterAutospacing="1" w:line="360" w:lineRule="auto"/>
        <w:contextualSpacing/>
        <w:rPr>
          <w:rFonts w:ascii="Times New Roman" w:hAnsi="Times New Roman" w:cs="Times New Roman"/>
          <w:b/>
          <w:bCs/>
        </w:rPr>
      </w:pPr>
      <w:r w:rsidRPr="743926D2">
        <w:rPr>
          <w:rFonts w:ascii="Times New Roman" w:hAnsi="Times New Roman" w:cs="Times New Roman"/>
          <w:b/>
          <w:bCs/>
        </w:rPr>
        <w:t>USDA invites ag producers to respond online to the 202</w:t>
      </w:r>
      <w:r w:rsidRPr="743926D2" w:rsidR="008A7315">
        <w:rPr>
          <w:rFonts w:ascii="Times New Roman" w:hAnsi="Times New Roman" w:cs="Times New Roman"/>
          <w:b/>
          <w:bCs/>
        </w:rPr>
        <w:t>3 Irrigation and Water Management survey</w:t>
      </w:r>
    </w:p>
    <w:p w:rsidR="743926D2" w:rsidP="743926D2" w14:paraId="6C0061E4" w14:textId="1D1C012D">
      <w:pPr>
        <w:pStyle w:val="Default"/>
        <w:spacing w:beforeAutospacing="1" w:afterAutospacing="1" w:line="360" w:lineRule="auto"/>
        <w:contextualSpacing/>
        <w:rPr>
          <w:rFonts w:ascii="Times New Roman" w:hAnsi="Times New Roman" w:cs="Times New Roman"/>
          <w:b/>
          <w:bCs/>
        </w:rPr>
      </w:pPr>
    </w:p>
    <w:p w:rsidR="00A81AEF" w:rsidRPr="00DD4778" w:rsidP="00A81AEF" w14:paraId="318EA32A" w14:textId="60BCD959">
      <w:pPr>
        <w:pStyle w:val="NormalWeb"/>
        <w:shd w:val="clear" w:color="auto" w:fill="FFFFFF" w:themeFill="background1"/>
        <w:spacing w:before="0" w:beforeAutospacing="0" w:after="0" w:afterAutospacing="0"/>
      </w:pPr>
      <w:r w:rsidRPr="00DD4778">
        <w:rPr>
          <w:rStyle w:val="Strong"/>
          <w:color w:val="000000" w:themeColor="text1"/>
        </w:rPr>
        <w:t>WASHINGTON, Nov. 22, 202</w:t>
      </w:r>
      <w:r w:rsidRPr="00DD4778" w:rsidR="0098032A">
        <w:rPr>
          <w:rStyle w:val="Strong"/>
          <w:color w:val="000000" w:themeColor="text1"/>
        </w:rPr>
        <w:t>3</w:t>
      </w:r>
      <w:r w:rsidRPr="00DD4778">
        <w:rPr>
          <w:color w:val="000000" w:themeColor="text1"/>
        </w:rPr>
        <w:t> –</w:t>
      </w:r>
      <w:bookmarkStart w:id="0" w:name="_Hlk112388023"/>
      <w:r w:rsidRPr="00DD4778">
        <w:rPr>
          <w:color w:val="000000" w:themeColor="text1"/>
        </w:rPr>
        <w:t xml:space="preserve"> </w:t>
      </w:r>
      <w:r w:rsidRPr="00DD4778">
        <w:t>Today, the U.S. Department of Agriculture (USDA) mailed survey codes to agriculture producers across the 50 states with an invitation to respond online to the 202</w:t>
      </w:r>
      <w:r w:rsidRPr="00DD4778" w:rsidR="008A7315">
        <w:t>3</w:t>
      </w:r>
      <w:r w:rsidRPr="00DD4778">
        <w:t xml:space="preserve"> </w:t>
      </w:r>
      <w:r w:rsidRPr="00DD4778" w:rsidR="008A7315">
        <w:t>Irrigation and Water Management survey</w:t>
      </w:r>
      <w:r w:rsidRPr="00DD4778">
        <w:t xml:space="preserve"> at</w:t>
      </w:r>
      <w:r w:rsidRPr="00DD4778">
        <w:rPr>
          <w:color w:val="333333"/>
        </w:rPr>
        <w:t xml:space="preserve"> </w:t>
      </w:r>
      <w:hyperlink r:id="rId12">
        <w:r w:rsidRPr="00DD4778">
          <w:rPr>
            <w:rStyle w:val="Hyperlink"/>
          </w:rPr>
          <w:t>agcounts.usda.gov</w:t>
        </w:r>
      </w:hyperlink>
      <w:r w:rsidRPr="00DD4778">
        <w:rPr>
          <w:color w:val="333333"/>
        </w:rPr>
        <w:t xml:space="preserve">. The </w:t>
      </w:r>
      <w:r w:rsidRPr="00DD4778" w:rsidR="008A7315">
        <w:rPr>
          <w:color w:val="333333"/>
        </w:rPr>
        <w:t>Irrigation and Water Management survey</w:t>
      </w:r>
      <w:r w:rsidRPr="00DD4778">
        <w:rPr>
          <w:color w:val="333333"/>
        </w:rPr>
        <w:t xml:space="preserve"> is t</w:t>
      </w:r>
      <w:r w:rsidRPr="00DD4778">
        <w:t>he nation’s only comprehensive and impartial agriculture data for every state, county, and territory.</w:t>
      </w:r>
      <w:r w:rsidRPr="00DD4778">
        <w:rPr>
          <w:color w:val="000000" w:themeColor="text1"/>
        </w:rPr>
        <w:t xml:space="preserve"> By completing the survey, producers across the nation can tell their story</w:t>
      </w:r>
      <w:r w:rsidRPr="00DD4778">
        <w:t xml:space="preserve"> and help generate impactful opportunities that better serve them and future generations of producers. </w:t>
      </w:r>
    </w:p>
    <w:p w:rsidR="00A81AEF" w:rsidRPr="00DD4778" w:rsidP="00A81AEF" w14:paraId="48164458" w14:textId="77777777">
      <w:pPr>
        <w:pStyle w:val="NormalWeb"/>
        <w:shd w:val="clear" w:color="auto" w:fill="FFFFFF"/>
        <w:spacing w:before="0" w:beforeAutospacing="0" w:after="0" w:afterAutospacing="0"/>
      </w:pPr>
    </w:p>
    <w:p w:rsidR="00A81AEF" w:rsidRPr="00DD4778" w:rsidP="743926D2" w14:paraId="1948C5C1" w14:textId="401891ED">
      <w:pPr>
        <w:pStyle w:val="NormalWeb"/>
        <w:shd w:val="clear" w:color="auto" w:fill="FFFFFF" w:themeFill="background1"/>
        <w:spacing w:before="0" w:beforeAutospacing="0" w:after="0" w:afterAutospacing="0"/>
      </w:pPr>
      <w:r>
        <w:t>The 202</w:t>
      </w:r>
      <w:r w:rsidR="008A7315">
        <w:t>3</w:t>
      </w:r>
      <w:r>
        <w:t xml:space="preserve"> </w:t>
      </w:r>
      <w:r w:rsidR="008A7315">
        <w:t xml:space="preserve">Irrigation and Water Management survey </w:t>
      </w:r>
      <w:r>
        <w:t xml:space="preserve">will be mailed in phases, with paper questionnaires following in </w:t>
      </w:r>
      <w:r w:rsidR="0F0BD8A4">
        <w:t>January 2024</w:t>
      </w:r>
      <w:r>
        <w:t xml:space="preserve">. Producers need only respond once, whether securely online or by mail. The online option offers timesaving features ideal for busy producers. All responses are due </w:t>
      </w:r>
      <w:r w:rsidRPr="743926D2">
        <w:rPr>
          <w:color w:val="FF0000"/>
        </w:rPr>
        <w:t>Feb. 6, 202</w:t>
      </w:r>
      <w:r w:rsidRPr="743926D2" w:rsidR="008A7315">
        <w:rPr>
          <w:color w:val="FF0000"/>
        </w:rPr>
        <w:t>4</w:t>
      </w:r>
      <w:r>
        <w:t>..</w:t>
      </w:r>
    </w:p>
    <w:p w:rsidR="00A81AEF" w:rsidRPr="00DD4778" w:rsidP="00A81AEF" w14:paraId="17D7322A" w14:textId="77777777">
      <w:pPr>
        <w:pStyle w:val="NormalWeb"/>
        <w:shd w:val="clear" w:color="auto" w:fill="FFFFFF"/>
        <w:spacing w:before="0" w:beforeAutospacing="0" w:after="0" w:afterAutospacing="0"/>
        <w:rPr>
          <w:color w:val="333333"/>
        </w:rPr>
      </w:pPr>
    </w:p>
    <w:p w:rsidR="00A81AEF" w:rsidRPr="00DD4778" w:rsidP="00A81AEF" w14:paraId="35AC3FD0" w14:textId="2BDEC5B3">
      <w:pPr>
        <w:pStyle w:val="NormalWeb"/>
        <w:shd w:val="clear" w:color="auto" w:fill="FFFFFF" w:themeFill="background1"/>
        <w:spacing w:before="0" w:beforeAutospacing="0" w:after="0" w:afterAutospacing="0"/>
        <w:rPr>
          <w:color w:val="FF0000"/>
        </w:rPr>
      </w:pPr>
      <w:r w:rsidRPr="00DD4778">
        <w:rPr>
          <w:color w:val="FF0000"/>
        </w:rPr>
        <w:t>"The 202</w:t>
      </w:r>
      <w:r w:rsidRPr="00DD4778" w:rsidR="008A7315">
        <w:rPr>
          <w:color w:val="FF0000"/>
        </w:rPr>
        <w:t>3</w:t>
      </w:r>
      <w:r w:rsidRPr="00DD4778">
        <w:rPr>
          <w:color w:val="FF0000"/>
        </w:rPr>
        <w:t xml:space="preserve"> </w:t>
      </w:r>
      <w:r w:rsidRPr="00DD4778" w:rsidR="008A7315">
        <w:rPr>
          <w:color w:val="FF0000"/>
        </w:rPr>
        <w:t xml:space="preserve">Irrigation and Water Management survey </w:t>
      </w:r>
      <w:r w:rsidRPr="00DD4778">
        <w:rPr>
          <w:color w:val="FF0000"/>
        </w:rPr>
        <w:t xml:space="preserve">is a powerful voice for American agriculture. The information gathered through </w:t>
      </w:r>
      <w:r w:rsidRPr="00DD4778" w:rsidR="008A7315">
        <w:rPr>
          <w:color w:val="FF0000"/>
        </w:rPr>
        <w:t>this survey</w:t>
      </w:r>
      <w:r w:rsidRPr="00DD4778">
        <w:rPr>
          <w:color w:val="FF0000"/>
        </w:rPr>
        <w:t xml:space="preserve"> influences policy decisions that will have a tremendous impact on ag producers and their communities for years to come," said </w:t>
      </w:r>
      <w:r w:rsidRPr="00DD4778" w:rsidR="008A7315">
        <w:rPr>
          <w:color w:val="FF0000"/>
        </w:rPr>
        <w:t>NASS Administrator, Hubert Hamer</w:t>
      </w:r>
      <w:r w:rsidRPr="00DD4778">
        <w:rPr>
          <w:color w:val="FF0000"/>
        </w:rPr>
        <w:t xml:space="preserve">. "I strongly encourage all farmers, no matter how large or small their operation, to promptly complete and return their </w:t>
      </w:r>
      <w:r w:rsidRPr="00DD4778" w:rsidR="008A7315">
        <w:rPr>
          <w:color w:val="FF0000"/>
        </w:rPr>
        <w:t>questionnaire</w:t>
      </w:r>
      <w:r w:rsidRPr="00DD4778">
        <w:rPr>
          <w:color w:val="FF0000"/>
        </w:rPr>
        <w:t>. This is your opportunity to share your voice, uplift the value and showcase the uniqueness of American agriculture."</w:t>
      </w:r>
    </w:p>
    <w:p w:rsidR="00DD4778" w:rsidRPr="00DD4778" w:rsidP="00A81AEF" w14:paraId="1C5329DD" w14:textId="3D79C1DA">
      <w:pPr>
        <w:pStyle w:val="NormalWeb"/>
        <w:shd w:val="clear" w:color="auto" w:fill="FFFFFF" w:themeFill="background1"/>
        <w:spacing w:before="0" w:beforeAutospacing="0" w:after="0" w:afterAutospacing="0"/>
        <w:rPr>
          <w:color w:val="FF0000"/>
        </w:rPr>
      </w:pPr>
    </w:p>
    <w:p w:rsidR="00DD4778" w:rsidRPr="00DD4778" w:rsidP="00DD4778" w14:paraId="61853ACC" w14:textId="77777777">
      <w:pPr>
        <w:rPr>
          <w:lang w:val="en-GB"/>
        </w:rPr>
      </w:pPr>
      <w:bookmarkStart w:id="1" w:name="_Hlk79419747"/>
      <w:r w:rsidRPr="00DD4778">
        <w:rPr>
          <w:lang w:val="en-GB"/>
        </w:rPr>
        <w:t xml:space="preserve">Managing your participation in this survey is easier than ever thanks to the USDA NASS Online Respondent Portal where you can view and complete NASS surveys, view historical reports, and access other resources. Go to </w:t>
      </w:r>
      <w:hyperlink r:id="rId13" w:history="1">
        <w:r w:rsidRPr="00DD4778">
          <w:rPr>
            <w:rStyle w:val="Hyperlink"/>
            <w:lang w:val="en-GB"/>
          </w:rPr>
          <w:t>www.agcounts.usda.gov</w:t>
        </w:r>
      </w:hyperlink>
      <w:r w:rsidRPr="00DD4778">
        <w:rPr>
          <w:lang w:val="en-GB"/>
        </w:rPr>
        <w:t xml:space="preserve"> to access the portal.</w:t>
      </w:r>
    </w:p>
    <w:bookmarkEnd w:id="1"/>
    <w:p w:rsidR="00A81AEF" w:rsidRPr="00DD4778" w:rsidP="00A81AEF" w14:paraId="2C18DE23" w14:textId="77777777">
      <w:pPr>
        <w:shd w:val="clear" w:color="auto" w:fill="FFFFFF"/>
      </w:pPr>
    </w:p>
    <w:p w:rsidR="00A81AEF" w:rsidRPr="00DD4778" w:rsidP="00A81AEF" w14:paraId="454851D5" w14:textId="1D06FD06">
      <w:pPr>
        <w:shd w:val="clear" w:color="auto" w:fill="FFFFFF"/>
      </w:pPr>
      <w:r w:rsidRPr="00DD4778">
        <w:rPr>
          <w:rStyle w:val="contentpasted2"/>
          <w:shd w:val="clear" w:color="auto" w:fill="FFFFFF"/>
        </w:rPr>
        <w:t>“Our farmers and ranchers have an incredible impact on our nation and the world. I want to thank them in advance for responding,</w:t>
      </w:r>
      <w:r w:rsidRPr="00DD4778">
        <w:rPr>
          <w:rStyle w:val="contentpasted0"/>
          <w:shd w:val="clear" w:color="auto" w:fill="FFFFFF"/>
        </w:rPr>
        <w:t>” said NASS Administrator Hubert Hamer. “We recognize how valuable their time is, so we have made responding more convenient and modern than ever before.”</w:t>
      </w:r>
    </w:p>
    <w:p w:rsidR="00A81AEF" w:rsidRPr="00DD4778" w:rsidP="00A81AEF" w14:paraId="02783A3D" w14:textId="77777777">
      <w:pPr>
        <w:shd w:val="clear" w:color="auto" w:fill="FFFFFF"/>
      </w:pPr>
    </w:p>
    <w:p w:rsidR="00A81AEF" w:rsidRPr="00DD4778" w:rsidP="743926D2" w14:paraId="2ECF9365" w14:textId="1C2F42AC">
      <w:pPr>
        <w:pStyle w:val="NormalWeb"/>
        <w:shd w:val="clear" w:color="auto" w:fill="FFFFFF" w:themeFill="background1"/>
        <w:spacing w:before="0" w:beforeAutospacing="0" w:after="0" w:afterAutospacing="0"/>
        <w:rPr>
          <w:color w:val="333333"/>
        </w:rPr>
      </w:pPr>
      <w:r>
        <w:t xml:space="preserve">Responding to the </w:t>
      </w:r>
      <w:r w:rsidR="00DD4778">
        <w:t xml:space="preserve">2023 Irrigation and Water Management survey </w:t>
      </w:r>
      <w:r>
        <w:t xml:space="preserve">is required by law under Title 7 USC 2204(g) Public Law 105-113. The same law requires NASS to keep all information confidential, to use the data only for statistical purposes, and only publish in aggregate form to prevent disclosing the identity of any individual producer or farm operation. </w:t>
      </w:r>
      <w:r>
        <w:t xml:space="preserve">NASS will release the results of the </w:t>
      </w:r>
      <w:r w:rsidR="537FE793">
        <w:t>Irrigation and Water Management survey on Nov. 14, 2024</w:t>
      </w:r>
      <w:r>
        <w:t>.</w:t>
      </w:r>
    </w:p>
    <w:p w:rsidR="00A81AEF" w:rsidRPr="00DD4778" w:rsidP="00A81AEF" w14:paraId="6C565332" w14:textId="77777777">
      <w:pPr>
        <w:pStyle w:val="NormalWeb"/>
        <w:shd w:val="clear" w:color="auto" w:fill="FFFFFF"/>
        <w:spacing w:before="0" w:beforeAutospacing="0" w:after="0" w:afterAutospacing="0"/>
      </w:pPr>
    </w:p>
    <w:p w:rsidR="00A81AEF" w:rsidRPr="00DD4778" w:rsidP="00A81AEF" w14:paraId="46C28645" w14:textId="6DE37BAC">
      <w:pPr>
        <w:pStyle w:val="NormalWeb"/>
        <w:shd w:val="clear" w:color="auto" w:fill="FFFFFF"/>
        <w:spacing w:before="0" w:beforeAutospacing="0" w:after="0" w:afterAutospacing="0"/>
      </w:pPr>
      <w:r w:rsidRPr="00DD4778">
        <w:t xml:space="preserve">To learn more about the </w:t>
      </w:r>
      <w:r w:rsidRPr="00DD4778" w:rsidR="00DD4778">
        <w:t>2023 Irrigation and Water Management survey</w:t>
      </w:r>
      <w:r w:rsidRPr="00DD4778">
        <w:t xml:space="preserve">, visit </w:t>
      </w:r>
      <w:hyperlink r:id="rId14" w:history="1">
        <w:r w:rsidRPr="00DD4778" w:rsidR="00DD4778">
          <w:rPr>
            <w:rStyle w:val="Hyperlink"/>
          </w:rPr>
          <w:t>www.nass.usda.gov/agcensus</w:t>
        </w:r>
      </w:hyperlink>
      <w:r w:rsidRPr="00DD4778">
        <w:t xml:space="preserve">. On the website, producers and other data users can access frequently asked questions, past ag census data, </w:t>
      </w:r>
      <w:r w:rsidRPr="00DD4778" w:rsidR="00DD4778">
        <w:t xml:space="preserve">other </w:t>
      </w:r>
      <w:r w:rsidRPr="00DD4778">
        <w:t xml:space="preserve">special study information, and more. For highlights of these and the latest information, follow USDA NASS on twitter @usda_nass. </w:t>
      </w:r>
    </w:p>
    <w:bookmarkEnd w:id="0"/>
    <w:p w:rsidR="00A81AEF" w:rsidRPr="00DD4778" w:rsidP="00A81AEF" w14:paraId="2FA5EE7E" w14:textId="77777777">
      <w:pPr>
        <w:pStyle w:val="NormalWeb"/>
        <w:shd w:val="clear" w:color="auto" w:fill="FFFFFF"/>
        <w:spacing w:before="0" w:beforeAutospacing="0" w:after="0" w:afterAutospacing="0"/>
        <w:ind w:firstLine="720"/>
        <w:rPr>
          <w:color w:val="333333"/>
        </w:rPr>
      </w:pPr>
    </w:p>
    <w:p w:rsidR="00DD4778" w:rsidRPr="00DD4778" w:rsidP="00DD4778" w14:paraId="069EE92F" w14:textId="77777777">
      <w:pPr>
        <w:spacing w:before="120"/>
        <w:jc w:val="center"/>
        <w:rPr>
          <w:iCs/>
          <w:sz w:val="22"/>
          <w:szCs w:val="22"/>
        </w:rPr>
      </w:pPr>
      <w:r w:rsidRPr="00DD4778">
        <w:rPr>
          <w:iCs/>
          <w:sz w:val="22"/>
          <w:szCs w:val="22"/>
        </w:rPr>
        <w:t>#</w:t>
      </w:r>
    </w:p>
    <w:p w:rsidR="00A81AEF" w:rsidRPr="00DD4778" w:rsidP="00A81AEF" w14:paraId="0BBB210F" w14:textId="77777777">
      <w:pPr>
        <w:pStyle w:val="Default"/>
        <w:jc w:val="center"/>
        <w:rPr>
          <w:rFonts w:ascii="Times New Roman" w:hAnsi="Times New Roman" w:cs="Times New Roman"/>
          <w:i/>
          <w:iCs/>
          <w:color w:val="auto"/>
        </w:rPr>
      </w:pPr>
    </w:p>
    <w:p w:rsidR="00A81AEF" w:rsidRPr="00DD4778" w:rsidP="00DD4778" w14:paraId="24EFE24A" w14:textId="77777777">
      <w:pPr>
        <w:jc w:val="center"/>
        <w:textAlignment w:val="baseline"/>
      </w:pPr>
      <w:r w:rsidRPr="00DD4778">
        <w:rPr>
          <w:i/>
          <w:iCs/>
          <w:sz w:val="22"/>
          <w:szCs w:val="22"/>
        </w:rPr>
        <w:t>NASS is the federal statistical agency responsible for producing official data about U.S. agriculture and is committed to providing timely, accurate, and useful statistics in service to U.S. agriculture.</w:t>
      </w:r>
    </w:p>
    <w:p w:rsidR="00F84307" w:rsidRPr="00DD4778" w:rsidP="00DD4778" w14:paraId="49BBEA5D" w14:textId="06640E54">
      <w:pPr>
        <w:pStyle w:val="Default"/>
        <w:spacing w:before="100" w:beforeAutospacing="1" w:after="100" w:afterAutospacing="1" w:line="360" w:lineRule="auto"/>
        <w:contextualSpacing/>
        <w:jc w:val="center"/>
        <w:rPr>
          <w:rFonts w:ascii="Times New Roman" w:hAnsi="Times New Roman" w:cs="Times New Roman"/>
        </w:rPr>
      </w:pPr>
      <w:r w:rsidRPr="00DD4778">
        <w:rPr>
          <w:rStyle w:val="Emphasis"/>
          <w:rFonts w:ascii="Times New Roman" w:hAnsi="Times New Roman" w:cs="Times New Roman"/>
          <w:sz w:val="22"/>
          <w:szCs w:val="22"/>
        </w:rPr>
        <w:t>USDA is an equal opportunity provider, employer, and lender.</w:t>
      </w:r>
    </w:p>
    <w:sectPr w:rsidSect="003714D0">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4B80537"/>
    <w:multiLevelType w:val="multilevel"/>
    <w:tmpl w:val="914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3377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tlock, Terry - REE-NASS">
    <w15:presenceInfo w15:providerId="AD" w15:userId="S::terry.matlock@usda.gov::81ec02bb-222b-4cfe-93ab-a038ef1e45f9"/>
  </w15:person>
  <w15:person w15:author="David Ward">
    <w15:presenceInfo w15:providerId="AD" w15:userId="S::david.o.ward@usda.gov::67d0513b-17a3-4921-b74a-21651a9fa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82"/>
    <w:rsid w:val="00006DE4"/>
    <w:rsid w:val="00020B04"/>
    <w:rsid w:val="00047CF8"/>
    <w:rsid w:val="00094BDE"/>
    <w:rsid w:val="000A2F0A"/>
    <w:rsid w:val="000A3FA8"/>
    <w:rsid w:val="000A6578"/>
    <w:rsid w:val="000C5E32"/>
    <w:rsid w:val="000F215E"/>
    <w:rsid w:val="00125708"/>
    <w:rsid w:val="001327FE"/>
    <w:rsid w:val="00147A5A"/>
    <w:rsid w:val="001737EA"/>
    <w:rsid w:val="00176077"/>
    <w:rsid w:val="001A3578"/>
    <w:rsid w:val="001A476F"/>
    <w:rsid w:val="001D294A"/>
    <w:rsid w:val="001F55CB"/>
    <w:rsid w:val="001F771A"/>
    <w:rsid w:val="00207DAA"/>
    <w:rsid w:val="00283891"/>
    <w:rsid w:val="002D5A72"/>
    <w:rsid w:val="002E55E1"/>
    <w:rsid w:val="002F2FB0"/>
    <w:rsid w:val="003066CE"/>
    <w:rsid w:val="00331A9C"/>
    <w:rsid w:val="003543B5"/>
    <w:rsid w:val="003714D0"/>
    <w:rsid w:val="0039119F"/>
    <w:rsid w:val="003B1215"/>
    <w:rsid w:val="003C7AAB"/>
    <w:rsid w:val="003F47A1"/>
    <w:rsid w:val="0042464F"/>
    <w:rsid w:val="00433AE2"/>
    <w:rsid w:val="0044242D"/>
    <w:rsid w:val="004B5736"/>
    <w:rsid w:val="004E14B5"/>
    <w:rsid w:val="004E6922"/>
    <w:rsid w:val="00520FA8"/>
    <w:rsid w:val="00547A49"/>
    <w:rsid w:val="00573C7D"/>
    <w:rsid w:val="0058147C"/>
    <w:rsid w:val="005C181D"/>
    <w:rsid w:val="005F1247"/>
    <w:rsid w:val="00621C03"/>
    <w:rsid w:val="00630762"/>
    <w:rsid w:val="00653B14"/>
    <w:rsid w:val="006A2091"/>
    <w:rsid w:val="006C2458"/>
    <w:rsid w:val="006D4B04"/>
    <w:rsid w:val="007B32F9"/>
    <w:rsid w:val="00822280"/>
    <w:rsid w:val="00835661"/>
    <w:rsid w:val="008505E4"/>
    <w:rsid w:val="00865E98"/>
    <w:rsid w:val="00875A81"/>
    <w:rsid w:val="00896EE0"/>
    <w:rsid w:val="008A5315"/>
    <w:rsid w:val="008A7315"/>
    <w:rsid w:val="008B174C"/>
    <w:rsid w:val="008E3E96"/>
    <w:rsid w:val="008E7ADD"/>
    <w:rsid w:val="009101C6"/>
    <w:rsid w:val="00916F20"/>
    <w:rsid w:val="00941C82"/>
    <w:rsid w:val="0098032A"/>
    <w:rsid w:val="00994B6D"/>
    <w:rsid w:val="009B195F"/>
    <w:rsid w:val="009B5585"/>
    <w:rsid w:val="009E00BE"/>
    <w:rsid w:val="00A07B36"/>
    <w:rsid w:val="00A213CC"/>
    <w:rsid w:val="00A81AEF"/>
    <w:rsid w:val="00AB6B4C"/>
    <w:rsid w:val="00AC1E7A"/>
    <w:rsid w:val="00AC2F21"/>
    <w:rsid w:val="00AE21B4"/>
    <w:rsid w:val="00B00851"/>
    <w:rsid w:val="00B113CD"/>
    <w:rsid w:val="00B44979"/>
    <w:rsid w:val="00B657A0"/>
    <w:rsid w:val="00B914E7"/>
    <w:rsid w:val="00BB513E"/>
    <w:rsid w:val="00BC3079"/>
    <w:rsid w:val="00BC5A2D"/>
    <w:rsid w:val="00BD5B7A"/>
    <w:rsid w:val="00BF0E4E"/>
    <w:rsid w:val="00BF1458"/>
    <w:rsid w:val="00C11356"/>
    <w:rsid w:val="00C130AD"/>
    <w:rsid w:val="00C36694"/>
    <w:rsid w:val="00C7306D"/>
    <w:rsid w:val="00CF2888"/>
    <w:rsid w:val="00D021FA"/>
    <w:rsid w:val="00D04E47"/>
    <w:rsid w:val="00D32E33"/>
    <w:rsid w:val="00D8660D"/>
    <w:rsid w:val="00DA0594"/>
    <w:rsid w:val="00DA55D7"/>
    <w:rsid w:val="00DA7281"/>
    <w:rsid w:val="00DC19F4"/>
    <w:rsid w:val="00DC4893"/>
    <w:rsid w:val="00DD24B9"/>
    <w:rsid w:val="00DD4778"/>
    <w:rsid w:val="00E35D42"/>
    <w:rsid w:val="00E3745D"/>
    <w:rsid w:val="00E91533"/>
    <w:rsid w:val="00EB37DC"/>
    <w:rsid w:val="00EF7D36"/>
    <w:rsid w:val="00F00615"/>
    <w:rsid w:val="00F57B58"/>
    <w:rsid w:val="00F61D60"/>
    <w:rsid w:val="00F66E81"/>
    <w:rsid w:val="00F73507"/>
    <w:rsid w:val="00F84307"/>
    <w:rsid w:val="00F957B1"/>
    <w:rsid w:val="00FE1DCE"/>
    <w:rsid w:val="075F6F64"/>
    <w:rsid w:val="0F0BD8A4"/>
    <w:rsid w:val="50718F8A"/>
    <w:rsid w:val="537FE793"/>
    <w:rsid w:val="622BD5E2"/>
    <w:rsid w:val="702A81E7"/>
    <w:rsid w:val="743926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3C707"/>
  <w15:chartTrackingRefBased/>
  <w15:docId w15:val="{3E1842CB-8721-486E-886C-7CA8540C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41C82"/>
    <w:rPr>
      <w:color w:val="0000FF"/>
      <w:u w:val="single"/>
    </w:rPr>
  </w:style>
  <w:style w:type="paragraph" w:customStyle="1" w:styleId="Default">
    <w:name w:val="Default"/>
    <w:rsid w:val="00941C82"/>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941C82"/>
    <w:rPr>
      <w:color w:val="0563C1" w:themeColor="hyperlink"/>
      <w:u w:val="single"/>
    </w:rPr>
  </w:style>
  <w:style w:type="character" w:styleId="Emphasis">
    <w:name w:val="Emphasis"/>
    <w:uiPriority w:val="20"/>
    <w:qFormat/>
    <w:rsid w:val="00941C82"/>
    <w:rPr>
      <w:i/>
      <w:iCs/>
    </w:rPr>
  </w:style>
  <w:style w:type="paragraph" w:styleId="BalloonText">
    <w:name w:val="Balloon Text"/>
    <w:basedOn w:val="Normal"/>
    <w:link w:val="BalloonTextChar"/>
    <w:uiPriority w:val="99"/>
    <w:semiHidden/>
    <w:unhideWhenUsed/>
    <w:rsid w:val="0082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80"/>
    <w:rPr>
      <w:rFonts w:ascii="Segoe UI" w:eastAsia="Times New Roman" w:hAnsi="Segoe UI" w:cs="Segoe UI"/>
      <w:sz w:val="18"/>
      <w:szCs w:val="18"/>
    </w:rPr>
  </w:style>
  <w:style w:type="paragraph" w:styleId="Header">
    <w:name w:val="header"/>
    <w:basedOn w:val="Normal"/>
    <w:link w:val="HeaderChar"/>
    <w:uiPriority w:val="99"/>
    <w:unhideWhenUsed/>
    <w:rsid w:val="00047CF8"/>
    <w:pPr>
      <w:tabs>
        <w:tab w:val="center" w:pos="4680"/>
        <w:tab w:val="right" w:pos="9360"/>
      </w:tabs>
    </w:pPr>
  </w:style>
  <w:style w:type="character" w:customStyle="1" w:styleId="HeaderChar">
    <w:name w:val="Header Char"/>
    <w:basedOn w:val="DefaultParagraphFont"/>
    <w:link w:val="Header"/>
    <w:uiPriority w:val="99"/>
    <w:rsid w:val="00047C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CF8"/>
    <w:pPr>
      <w:tabs>
        <w:tab w:val="center" w:pos="4680"/>
        <w:tab w:val="right" w:pos="9360"/>
      </w:tabs>
    </w:pPr>
  </w:style>
  <w:style w:type="character" w:customStyle="1" w:styleId="FooterChar">
    <w:name w:val="Footer Char"/>
    <w:basedOn w:val="DefaultParagraphFont"/>
    <w:link w:val="Footer"/>
    <w:uiPriority w:val="99"/>
    <w:rsid w:val="00047CF8"/>
    <w:rPr>
      <w:rFonts w:ascii="Times New Roman" w:eastAsia="Times New Roman" w:hAnsi="Times New Roman" w:cs="Times New Roman"/>
      <w:sz w:val="24"/>
      <w:szCs w:val="24"/>
    </w:rPr>
  </w:style>
  <w:style w:type="paragraph" w:styleId="ListParagraph">
    <w:name w:val="List Paragraph"/>
    <w:basedOn w:val="Normal"/>
    <w:uiPriority w:val="34"/>
    <w:qFormat/>
    <w:rsid w:val="00B657A0"/>
    <w:pPr>
      <w:ind w:left="720"/>
      <w:contextualSpacing/>
    </w:pPr>
  </w:style>
  <w:style w:type="paragraph" w:styleId="NormalWeb">
    <w:name w:val="Normal (Web)"/>
    <w:basedOn w:val="Normal"/>
    <w:uiPriority w:val="99"/>
    <w:unhideWhenUsed/>
    <w:rsid w:val="00A81AEF"/>
    <w:pPr>
      <w:spacing w:before="100" w:beforeAutospacing="1" w:after="100" w:afterAutospacing="1"/>
    </w:pPr>
  </w:style>
  <w:style w:type="character" w:styleId="Strong">
    <w:name w:val="Strong"/>
    <w:basedOn w:val="DefaultParagraphFont"/>
    <w:uiPriority w:val="22"/>
    <w:qFormat/>
    <w:rsid w:val="00A81AEF"/>
    <w:rPr>
      <w:b/>
      <w:bCs/>
    </w:rPr>
  </w:style>
  <w:style w:type="character" w:customStyle="1" w:styleId="contentpasted0">
    <w:name w:val="contentpasted0"/>
    <w:basedOn w:val="DefaultParagraphFont"/>
    <w:rsid w:val="00A81AEF"/>
  </w:style>
  <w:style w:type="character" w:customStyle="1" w:styleId="contentpasted2">
    <w:name w:val="contentpasted2"/>
    <w:basedOn w:val="DefaultParagraphFont"/>
    <w:rsid w:val="00A81AEF"/>
  </w:style>
  <w:style w:type="character" w:styleId="UnresolvedMention">
    <w:name w:val="Unresolved Mention"/>
    <w:basedOn w:val="DefaultParagraphFont"/>
    <w:uiPriority w:val="99"/>
    <w:semiHidden/>
    <w:unhideWhenUsed/>
    <w:rsid w:val="00DD4778"/>
    <w:rPr>
      <w:color w:val="605E5C"/>
      <w:shd w:val="clear" w:color="auto" w:fill="E1DFDD"/>
    </w:rPr>
  </w:style>
  <w:style w:type="paragraph" w:styleId="Revision">
    <w:name w:val="Revision"/>
    <w:hidden/>
    <w:uiPriority w:val="99"/>
    <w:semiHidden/>
    <w:rsid w:val="00896EE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9119F"/>
    <w:rPr>
      <w:sz w:val="16"/>
      <w:szCs w:val="16"/>
    </w:rPr>
  </w:style>
  <w:style w:type="paragraph" w:styleId="CommentText">
    <w:name w:val="annotation text"/>
    <w:basedOn w:val="Normal"/>
    <w:link w:val="CommentTextChar"/>
    <w:uiPriority w:val="99"/>
    <w:unhideWhenUsed/>
    <w:rsid w:val="0039119F"/>
    <w:rPr>
      <w:sz w:val="20"/>
      <w:szCs w:val="20"/>
    </w:rPr>
  </w:style>
  <w:style w:type="character" w:customStyle="1" w:styleId="CommentTextChar">
    <w:name w:val="Comment Text Char"/>
    <w:basedOn w:val="DefaultParagraphFont"/>
    <w:link w:val="CommentText"/>
    <w:uiPriority w:val="99"/>
    <w:rsid w:val="00391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19F"/>
    <w:rPr>
      <w:b/>
      <w:bCs/>
    </w:rPr>
  </w:style>
  <w:style w:type="character" w:customStyle="1" w:styleId="CommentSubjectChar">
    <w:name w:val="Comment Subject Char"/>
    <w:basedOn w:val="CommentTextChar"/>
    <w:link w:val="CommentSubject"/>
    <w:uiPriority w:val="99"/>
    <w:semiHidden/>
    <w:rsid w:val="003911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mailto:NASS_Media@usda.gov" TargetMode="External" /><Relationship Id="rId12" Type="http://schemas.openxmlformats.org/officeDocument/2006/relationships/hyperlink" Target="https://portal.agcounts.usda.gov/portal/s/" TargetMode="External" /><Relationship Id="rId13" Type="http://schemas.openxmlformats.org/officeDocument/2006/relationships/hyperlink" Target="http://www.agcounts.usda.gov" TargetMode="External" /><Relationship Id="rId14" Type="http://schemas.openxmlformats.org/officeDocument/2006/relationships/hyperlink" Target="http://www.nass.usda.gov/agcensu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FNVPY7D4E5RX-1091044225-517</_dlc_DocId>
    <_dlc_DocIdUrl xmlns="4e974542-5edc-4232-aa4c-d083a8df847c">
      <Url>https://usdagcc.sharepoint.com/sites/NASSportal/MD/SSDMB/OMB/Intranet_OMB/_layouts/15/DocIdRedir.aspx?ID=FNVPY7D4E5RX-1091044225-517</Url>
      <Description>FNVPY7D4E5RX-1091044225-517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691FCB-119B-4926-9FC6-731A6205C270}">
  <ds:schemaRefs>
    <ds:schemaRef ds:uri="http://schemas.microsoft.com/sharepoint/v3/contenttype/forms"/>
  </ds:schemaRefs>
</ds:datastoreItem>
</file>

<file path=customXml/itemProps2.xml><?xml version="1.0" encoding="utf-8"?>
<ds:datastoreItem xmlns:ds="http://schemas.openxmlformats.org/officeDocument/2006/customXml" ds:itemID="{91199582-F74C-4D20-90B8-50030D896CCD}">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DFA8C508-B918-477F-984F-44AF68BFEC65}">
  <ds:schemaRefs/>
</ds:datastoreItem>
</file>

<file path=customXml/itemProps4.xml><?xml version="1.0" encoding="utf-8"?>
<ds:datastoreItem xmlns:ds="http://schemas.openxmlformats.org/officeDocument/2006/customXml" ds:itemID="{97F13A44-5E94-480E-BD01-03DF898FE0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Company>NASS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Teresa - NASS</dc:creator>
  <cp:lastModifiedBy>Matlock, Terry - REE-NASS</cp:lastModifiedBy>
  <cp:revision>9</cp:revision>
  <dcterms:created xsi:type="dcterms:W3CDTF">2023-04-06T17:02:00Z</dcterms:created>
  <dcterms:modified xsi:type="dcterms:W3CDTF">2023-04-06T19:34:00Z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d999712a-9647-4af6-a6fd-37bd728e684b</vt:lpwstr>
  </property>
</Properties>
</file>