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637A" w:rsidRPr="008D637A" w:rsidP="008D637A" w14:paraId="5EFFF4AE" w14:textId="77777777">
      <w:pPr>
        <w:spacing w:after="0" w:line="240" w:lineRule="auto"/>
        <w:rPr>
          <w:rFonts w:cstheme="minorHAnsi"/>
          <w:bCs/>
          <w:sz w:val="28"/>
          <w:szCs w:val="28"/>
        </w:rPr>
      </w:pPr>
      <w:r w:rsidRPr="008D637A">
        <w:rPr>
          <w:rFonts w:cstheme="minorHAnsi"/>
          <w:bCs/>
          <w:sz w:val="28"/>
          <w:szCs w:val="28"/>
        </w:rPr>
        <w:t>7 CFR 785</w:t>
      </w:r>
    </w:p>
    <w:p w:rsidR="002D2CD7" w:rsidRPr="008D637A" w:rsidP="008D637A" w14:paraId="00B8CEAA" w14:textId="2EACAB6D">
      <w:pPr>
        <w:spacing w:after="0" w:line="240" w:lineRule="auto"/>
        <w:rPr>
          <w:rFonts w:cstheme="minorHAnsi"/>
          <w:bCs/>
          <w:sz w:val="28"/>
          <w:szCs w:val="28"/>
        </w:rPr>
      </w:pPr>
      <w:r w:rsidRPr="008D637A">
        <w:rPr>
          <w:rFonts w:cstheme="minorHAnsi"/>
          <w:bCs/>
          <w:sz w:val="28"/>
          <w:szCs w:val="28"/>
        </w:rPr>
        <w:t>PART 785—CERTIFIED MEDIATION PROGRAM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7A"/>
    <w:rsid w:val="002D2CD7"/>
    <w:rsid w:val="008D63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47ECAD"/>
  <w15:chartTrackingRefBased/>
  <w15:docId w15:val="{CCBD92A2-7287-4B1C-A9FD-5C27C71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37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FPAC-FBC, DC</dc:creator>
  <cp:lastModifiedBy>Ball, MaryAnn - FPAC-FBC, DC</cp:lastModifiedBy>
  <cp:revision>1</cp:revision>
  <dcterms:created xsi:type="dcterms:W3CDTF">2023-12-04T17:47:00Z</dcterms:created>
  <dcterms:modified xsi:type="dcterms:W3CDTF">2023-12-04T17:49:00Z</dcterms:modified>
</cp:coreProperties>
</file>