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2A76" w:rsidRPr="006E0EEB" w:rsidP="006E0EEB" w14:paraId="5AEB1596"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00423475" w:rsidRPr="006E0EEB" w:rsidP="006E0EEB" w14:paraId="07A7FDE0"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Farm Service Agency</w:t>
      </w:r>
    </w:p>
    <w:p w:rsidR="00423475" w:rsidRPr="006E0EEB" w:rsidP="006E0EEB" w14:paraId="52C340CF"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006E0EEB" w:rsidRPr="006E0EEB" w:rsidP="006E0EEB" w14:paraId="279A1526"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7 CFR 785</w:t>
      </w:r>
    </w:p>
    <w:p w:rsidR="006E0EEB" w:rsidRPr="006E0EEB" w:rsidP="006E0EEB" w14:paraId="5D2A2560" w14:textId="4E955053">
      <w:pPr>
        <w:spacing w:after="0" w:line="240" w:lineRule="auto"/>
        <w:jc w:val="center"/>
        <w:rPr>
          <w:rFonts w:ascii="Times New Roman" w:hAnsi="Times New Roman"/>
          <w:b/>
          <w:sz w:val="24"/>
          <w:szCs w:val="24"/>
        </w:rPr>
      </w:pPr>
      <w:r>
        <w:rPr>
          <w:rFonts w:ascii="Times New Roman" w:hAnsi="Times New Roman"/>
          <w:b/>
          <w:sz w:val="24"/>
          <w:szCs w:val="24"/>
        </w:rPr>
        <w:t xml:space="preserve">Certified </w:t>
      </w:r>
      <w:r w:rsidRPr="006E0EEB">
        <w:rPr>
          <w:rFonts w:ascii="Times New Roman" w:hAnsi="Times New Roman"/>
          <w:b/>
          <w:sz w:val="24"/>
          <w:szCs w:val="24"/>
        </w:rPr>
        <w:t>Mediation Program</w:t>
      </w:r>
    </w:p>
    <w:p w:rsidR="008F1CD9" w:rsidRPr="006E0EEB" w:rsidP="006E0EEB" w14:paraId="34E8B429"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OMB Control Number:</w:t>
      </w:r>
      <w:r w:rsidRPr="006E0EEB">
        <w:rPr>
          <w:rFonts w:ascii="Times New Roman" w:hAnsi="Times New Roman"/>
          <w:b/>
          <w:sz w:val="24"/>
          <w:szCs w:val="24"/>
        </w:rPr>
        <w:t xml:space="preserve"> 0560-0165</w:t>
      </w:r>
    </w:p>
    <w:p w:rsidR="006E0EEB" w14:paraId="5E544C07" w14:textId="77777777">
      <w:pPr>
        <w:rPr>
          <w:rFonts w:ascii="Times New Roman" w:hAnsi="Times New Roman"/>
          <w:sz w:val="24"/>
          <w:szCs w:val="24"/>
        </w:rPr>
      </w:pPr>
    </w:p>
    <w:p w:rsidR="00423475" w14:paraId="62F59F27" w14:textId="77777777">
      <w:pPr>
        <w:rPr>
          <w:rFonts w:ascii="Times New Roman" w:hAnsi="Times New Roman"/>
          <w:sz w:val="24"/>
          <w:szCs w:val="24"/>
        </w:rPr>
      </w:pPr>
      <w:r>
        <w:rPr>
          <w:rFonts w:ascii="Times New Roman" w:hAnsi="Times New Roman"/>
          <w:sz w:val="24"/>
          <w:szCs w:val="24"/>
        </w:rPr>
        <w:t xml:space="preserve">FSA is requesting </w:t>
      </w:r>
      <w:r w:rsidR="006E0EEB">
        <w:rPr>
          <w:rFonts w:ascii="Times New Roman" w:hAnsi="Times New Roman"/>
          <w:sz w:val="24"/>
          <w:szCs w:val="24"/>
        </w:rPr>
        <w:t xml:space="preserve">an extension </w:t>
      </w:r>
      <w:r w:rsidR="00095414">
        <w:rPr>
          <w:rFonts w:ascii="Times New Roman" w:hAnsi="Times New Roman"/>
          <w:sz w:val="24"/>
          <w:szCs w:val="24"/>
        </w:rPr>
        <w:t xml:space="preserve">with </w:t>
      </w:r>
      <w:r w:rsidR="0068122D">
        <w:rPr>
          <w:rFonts w:ascii="Times New Roman" w:hAnsi="Times New Roman"/>
          <w:sz w:val="24"/>
          <w:szCs w:val="24"/>
        </w:rPr>
        <w:t xml:space="preserve">a </w:t>
      </w:r>
      <w:r w:rsidR="00095414">
        <w:rPr>
          <w:rFonts w:ascii="Times New Roman" w:hAnsi="Times New Roman"/>
          <w:sz w:val="24"/>
          <w:szCs w:val="24"/>
        </w:rPr>
        <w:t xml:space="preserve">revision </w:t>
      </w:r>
      <w:r w:rsidR="006E0EEB">
        <w:rPr>
          <w:rFonts w:ascii="Times New Roman" w:hAnsi="Times New Roman"/>
          <w:sz w:val="24"/>
          <w:szCs w:val="24"/>
        </w:rPr>
        <w:t>of a currently approved Information Collection (0560-0165).</w:t>
      </w:r>
    </w:p>
    <w:p w:rsidR="00C72347" w:rsidP="00C72347" w14:paraId="6F1BFE53" w14:textId="28082F55">
      <w:pPr>
        <w:rPr>
          <w:rFonts w:ascii="Times New Roman" w:hAnsi="Times New Roman"/>
          <w:sz w:val="24"/>
          <w:szCs w:val="24"/>
        </w:rPr>
      </w:pPr>
      <w:r>
        <w:rPr>
          <w:rFonts w:ascii="Times New Roman" w:hAnsi="Times New Roman"/>
          <w:sz w:val="24"/>
          <w:szCs w:val="24"/>
        </w:rPr>
        <w:t xml:space="preserve">FSA has obtained OMB approval for the following forms </w:t>
      </w:r>
      <w:r>
        <w:rPr>
          <w:rFonts w:ascii="Times New Roman" w:hAnsi="Times New Roman"/>
          <w:sz w:val="24"/>
          <w:szCs w:val="24"/>
        </w:rPr>
        <w:t xml:space="preserve">through the </w:t>
      </w:r>
      <w:r w:rsidRPr="00C53FA7">
        <w:rPr>
          <w:rFonts w:ascii="Times New Roman" w:hAnsi="Times New Roman"/>
          <w:sz w:val="24"/>
          <w:szCs w:val="24"/>
          <w:u w:val="single"/>
        </w:rPr>
        <w:t>request for common form</w:t>
      </w:r>
      <w:r>
        <w:rPr>
          <w:rFonts w:ascii="Times New Roman" w:hAnsi="Times New Roman"/>
          <w:sz w:val="24"/>
          <w:szCs w:val="24"/>
        </w:rPr>
        <w:t xml:space="preserve">. </w:t>
      </w:r>
    </w:p>
    <w:tbl>
      <w:tblPr>
        <w:tblStyle w:val="TableGrid"/>
        <w:tblW w:w="0" w:type="auto"/>
        <w:tblLook w:val="04A0"/>
      </w:tblPr>
      <w:tblGrid>
        <w:gridCol w:w="6210"/>
        <w:gridCol w:w="1620"/>
      </w:tblGrid>
      <w:tr w14:paraId="736C0144" w14:textId="77777777" w:rsidTr="00BD6912">
        <w:tblPrEx>
          <w:tblW w:w="0" w:type="auto"/>
          <w:tblLook w:val="04A0"/>
        </w:tblPrEx>
        <w:tc>
          <w:tcPr>
            <w:tcW w:w="6210" w:type="dxa"/>
          </w:tcPr>
          <w:p w:rsidR="00BD6912" w:rsidP="00451B62" w14:paraId="1500E387" w14:textId="77777777">
            <w:pPr>
              <w:rPr>
                <w:rFonts w:ascii="Times New Roman" w:hAnsi="Times New Roman"/>
                <w:sz w:val="24"/>
                <w:szCs w:val="24"/>
              </w:rPr>
            </w:pPr>
            <w:r>
              <w:rPr>
                <w:rFonts w:ascii="Times New Roman" w:hAnsi="Times New Roman"/>
                <w:sz w:val="24"/>
                <w:szCs w:val="24"/>
              </w:rPr>
              <w:t>Description</w:t>
            </w:r>
          </w:p>
        </w:tc>
        <w:tc>
          <w:tcPr>
            <w:tcW w:w="1620" w:type="dxa"/>
          </w:tcPr>
          <w:p w:rsidR="00BD6912" w:rsidP="00451B62" w14:paraId="5E25642B" w14:textId="77777777">
            <w:pPr>
              <w:rPr>
                <w:rFonts w:ascii="Times New Roman" w:hAnsi="Times New Roman"/>
                <w:sz w:val="24"/>
                <w:szCs w:val="24"/>
              </w:rPr>
            </w:pPr>
            <w:r>
              <w:rPr>
                <w:rFonts w:ascii="Times New Roman" w:hAnsi="Times New Roman"/>
                <w:sz w:val="24"/>
                <w:szCs w:val="24"/>
              </w:rPr>
              <w:t>Approved</w:t>
            </w:r>
          </w:p>
          <w:p w:rsidR="00BD6912" w:rsidP="00451B62" w14:paraId="5B80B351" w14:textId="77777777">
            <w:pPr>
              <w:rPr>
                <w:rFonts w:ascii="Times New Roman" w:hAnsi="Times New Roman"/>
                <w:sz w:val="24"/>
                <w:szCs w:val="24"/>
              </w:rPr>
            </w:pPr>
            <w:r>
              <w:rPr>
                <w:rFonts w:ascii="Times New Roman" w:hAnsi="Times New Roman"/>
                <w:sz w:val="24"/>
                <w:szCs w:val="24"/>
              </w:rPr>
              <w:t>Under</w:t>
            </w:r>
          </w:p>
        </w:tc>
      </w:tr>
      <w:tr w14:paraId="2F265363" w14:textId="77777777" w:rsidTr="00BD6912">
        <w:tblPrEx>
          <w:tblW w:w="0" w:type="auto"/>
          <w:tblLook w:val="04A0"/>
        </w:tblPrEx>
        <w:tc>
          <w:tcPr>
            <w:tcW w:w="6210" w:type="dxa"/>
          </w:tcPr>
          <w:p w:rsidR="00BD6912" w:rsidP="00451B62" w14:paraId="7C858EC9" w14:textId="77777777">
            <w:pPr>
              <w:rPr>
                <w:rFonts w:ascii="Times New Roman" w:hAnsi="Times New Roman"/>
                <w:sz w:val="24"/>
                <w:szCs w:val="24"/>
              </w:rPr>
            </w:pPr>
            <w:r>
              <w:rPr>
                <w:rFonts w:ascii="Times New Roman" w:hAnsi="Times New Roman"/>
                <w:sz w:val="24"/>
                <w:szCs w:val="24"/>
              </w:rPr>
              <w:t>SF-424, Application for Federal Assistance</w:t>
            </w:r>
          </w:p>
        </w:tc>
        <w:tc>
          <w:tcPr>
            <w:tcW w:w="1620" w:type="dxa"/>
          </w:tcPr>
          <w:p w:rsidR="00BD6912" w:rsidP="00451B62" w14:paraId="2AC3A890" w14:textId="77777777">
            <w:pPr>
              <w:rPr>
                <w:rFonts w:ascii="Times New Roman" w:hAnsi="Times New Roman"/>
                <w:sz w:val="24"/>
                <w:szCs w:val="24"/>
              </w:rPr>
            </w:pPr>
            <w:r>
              <w:rPr>
                <w:rFonts w:ascii="Times New Roman" w:hAnsi="Times New Roman"/>
                <w:sz w:val="24"/>
                <w:szCs w:val="24"/>
              </w:rPr>
              <w:t>4040-0004</w:t>
            </w:r>
          </w:p>
        </w:tc>
      </w:tr>
      <w:tr w14:paraId="1520FA33" w14:textId="77777777" w:rsidTr="00BD6912">
        <w:tblPrEx>
          <w:tblW w:w="0" w:type="auto"/>
          <w:tblLook w:val="04A0"/>
        </w:tblPrEx>
        <w:tc>
          <w:tcPr>
            <w:tcW w:w="6210" w:type="dxa"/>
          </w:tcPr>
          <w:p w:rsidR="00BD6912" w:rsidP="00451B62" w14:paraId="4ABB2F3A" w14:textId="77777777">
            <w:pPr>
              <w:rPr>
                <w:rFonts w:ascii="Times New Roman" w:hAnsi="Times New Roman"/>
                <w:sz w:val="24"/>
                <w:szCs w:val="24"/>
              </w:rPr>
            </w:pPr>
            <w:r>
              <w:rPr>
                <w:rFonts w:ascii="Times New Roman" w:hAnsi="Times New Roman"/>
                <w:sz w:val="24"/>
                <w:szCs w:val="24"/>
              </w:rPr>
              <w:t>SF-424A, Budget Information Non-Construction</w:t>
            </w:r>
          </w:p>
        </w:tc>
        <w:tc>
          <w:tcPr>
            <w:tcW w:w="1620" w:type="dxa"/>
          </w:tcPr>
          <w:p w:rsidR="00BD6912" w:rsidP="00451B62" w14:paraId="0A0FA45B" w14:textId="77777777">
            <w:pPr>
              <w:rPr>
                <w:rFonts w:ascii="Times New Roman" w:hAnsi="Times New Roman"/>
                <w:sz w:val="24"/>
                <w:szCs w:val="24"/>
              </w:rPr>
            </w:pPr>
            <w:r>
              <w:rPr>
                <w:rFonts w:ascii="Times New Roman" w:hAnsi="Times New Roman"/>
                <w:sz w:val="24"/>
                <w:szCs w:val="24"/>
              </w:rPr>
              <w:t>4040-0006</w:t>
            </w:r>
          </w:p>
        </w:tc>
      </w:tr>
      <w:tr w14:paraId="7580BBAA" w14:textId="77777777" w:rsidTr="00BD6912">
        <w:tblPrEx>
          <w:tblW w:w="0" w:type="auto"/>
          <w:tblLook w:val="04A0"/>
        </w:tblPrEx>
        <w:tc>
          <w:tcPr>
            <w:tcW w:w="6210" w:type="dxa"/>
          </w:tcPr>
          <w:p w:rsidR="00BD6912" w:rsidP="00451B62" w14:paraId="6A874A96" w14:textId="77777777">
            <w:pPr>
              <w:rPr>
                <w:rFonts w:ascii="Times New Roman" w:hAnsi="Times New Roman"/>
                <w:sz w:val="24"/>
                <w:szCs w:val="24"/>
              </w:rPr>
            </w:pPr>
            <w:r>
              <w:rPr>
                <w:rFonts w:ascii="Times New Roman" w:hAnsi="Times New Roman"/>
                <w:sz w:val="24"/>
                <w:szCs w:val="24"/>
              </w:rPr>
              <w:t>SF-424B, Assurances Non-Construction</w:t>
            </w:r>
          </w:p>
        </w:tc>
        <w:tc>
          <w:tcPr>
            <w:tcW w:w="1620" w:type="dxa"/>
          </w:tcPr>
          <w:p w:rsidR="00BD6912" w:rsidP="00451B62" w14:paraId="634552A7" w14:textId="77777777">
            <w:pPr>
              <w:rPr>
                <w:rFonts w:ascii="Times New Roman" w:hAnsi="Times New Roman"/>
                <w:sz w:val="24"/>
                <w:szCs w:val="24"/>
              </w:rPr>
            </w:pPr>
            <w:r>
              <w:rPr>
                <w:rFonts w:ascii="Times New Roman" w:hAnsi="Times New Roman"/>
                <w:sz w:val="24"/>
                <w:szCs w:val="24"/>
              </w:rPr>
              <w:t>4040-0007</w:t>
            </w:r>
          </w:p>
        </w:tc>
      </w:tr>
      <w:tr w14:paraId="7060E25E" w14:textId="77777777" w:rsidTr="00BD6912">
        <w:tblPrEx>
          <w:tblW w:w="0" w:type="auto"/>
          <w:tblLook w:val="04A0"/>
        </w:tblPrEx>
        <w:tc>
          <w:tcPr>
            <w:tcW w:w="6210" w:type="dxa"/>
          </w:tcPr>
          <w:p w:rsidR="00BD6912" w:rsidP="00451B62" w14:paraId="7BB71FFA" w14:textId="77777777">
            <w:pPr>
              <w:rPr>
                <w:rFonts w:ascii="Times New Roman" w:hAnsi="Times New Roman"/>
                <w:sz w:val="24"/>
                <w:szCs w:val="24"/>
              </w:rPr>
            </w:pPr>
            <w:r>
              <w:rPr>
                <w:rFonts w:ascii="Times New Roman" w:hAnsi="Times New Roman"/>
                <w:sz w:val="24"/>
                <w:szCs w:val="24"/>
              </w:rPr>
              <w:t>SF-425, Financial Status Report</w:t>
            </w:r>
          </w:p>
        </w:tc>
        <w:tc>
          <w:tcPr>
            <w:tcW w:w="1620" w:type="dxa"/>
          </w:tcPr>
          <w:p w:rsidR="00BD6912" w:rsidP="00451B62" w14:paraId="3B52BE72" w14:textId="77777777">
            <w:pPr>
              <w:rPr>
                <w:rFonts w:ascii="Times New Roman" w:hAnsi="Times New Roman"/>
                <w:sz w:val="24"/>
                <w:szCs w:val="24"/>
              </w:rPr>
            </w:pPr>
            <w:r>
              <w:rPr>
                <w:rFonts w:ascii="Times New Roman" w:hAnsi="Times New Roman"/>
                <w:sz w:val="24"/>
                <w:szCs w:val="24"/>
              </w:rPr>
              <w:t>4040-0014</w:t>
            </w:r>
          </w:p>
        </w:tc>
      </w:tr>
      <w:tr w14:paraId="19028290" w14:textId="77777777" w:rsidTr="00BD6912">
        <w:tblPrEx>
          <w:tblW w:w="0" w:type="auto"/>
          <w:tblLook w:val="04A0"/>
        </w:tblPrEx>
        <w:tc>
          <w:tcPr>
            <w:tcW w:w="6210" w:type="dxa"/>
          </w:tcPr>
          <w:p w:rsidR="00BD6912" w:rsidP="00451B62" w14:paraId="5A34DD9C" w14:textId="77777777">
            <w:pPr>
              <w:rPr>
                <w:rFonts w:ascii="Times New Roman" w:hAnsi="Times New Roman"/>
                <w:sz w:val="24"/>
                <w:szCs w:val="24"/>
              </w:rPr>
            </w:pPr>
            <w:r>
              <w:rPr>
                <w:rFonts w:ascii="Times New Roman" w:hAnsi="Times New Roman"/>
                <w:sz w:val="24"/>
                <w:szCs w:val="24"/>
              </w:rPr>
              <w:t>SF-270, Request for Advance and Reimbursement</w:t>
            </w:r>
          </w:p>
        </w:tc>
        <w:tc>
          <w:tcPr>
            <w:tcW w:w="1620" w:type="dxa"/>
          </w:tcPr>
          <w:p w:rsidR="00BD6912" w:rsidP="00451B62" w14:paraId="39269A84" w14:textId="77777777">
            <w:pPr>
              <w:rPr>
                <w:rFonts w:ascii="Times New Roman" w:hAnsi="Times New Roman"/>
                <w:sz w:val="24"/>
                <w:szCs w:val="24"/>
              </w:rPr>
            </w:pPr>
            <w:r>
              <w:rPr>
                <w:rFonts w:ascii="Times New Roman" w:hAnsi="Times New Roman"/>
                <w:sz w:val="24"/>
                <w:szCs w:val="24"/>
              </w:rPr>
              <w:t>4040-0012</w:t>
            </w:r>
          </w:p>
        </w:tc>
      </w:tr>
    </w:tbl>
    <w:p w:rsidR="00C72347" w14:paraId="0085A0F2" w14:textId="77777777">
      <w:pPr>
        <w:rPr>
          <w:rFonts w:ascii="Times New Roman" w:hAnsi="Times New Roman"/>
          <w:sz w:val="24"/>
          <w:szCs w:val="24"/>
        </w:rPr>
      </w:pPr>
    </w:p>
    <w:p w:rsidR="006E0EEB" w14:paraId="03E7899E" w14:textId="77777777">
      <w:pPr>
        <w:rPr>
          <w:rFonts w:ascii="Times New Roman" w:hAnsi="Times New Roman"/>
          <w:sz w:val="24"/>
          <w:szCs w:val="24"/>
        </w:rPr>
      </w:pPr>
      <w:r>
        <w:rPr>
          <w:rFonts w:ascii="Times New Roman" w:hAnsi="Times New Roman"/>
          <w:sz w:val="24"/>
          <w:szCs w:val="24"/>
        </w:rPr>
        <w:t>Justification</w:t>
      </w:r>
    </w:p>
    <w:p w:rsidR="006E0EEB" w:rsidRPr="003B6021" w:rsidP="006E0EEB" w14:paraId="64971BD5" w14:textId="77777777">
      <w:pPr>
        <w:rPr>
          <w:rFonts w:ascii="Times New Roman" w:hAnsi="Times New Roman"/>
          <w:b/>
          <w:sz w:val="24"/>
          <w:szCs w:val="24"/>
        </w:rPr>
      </w:pPr>
      <w:r w:rsidRPr="003B6021">
        <w:rPr>
          <w:rFonts w:ascii="Times New Roman" w:hAnsi="Times New Roman"/>
          <w:b/>
          <w:sz w:val="24"/>
          <w:szCs w:val="24"/>
        </w:rPr>
        <w:t>1.  Explain the circumstances that make the collection of information necessary.</w:t>
      </w:r>
    </w:p>
    <w:p w:rsidR="003B6021" w:rsidP="006E0EEB" w14:paraId="1413A561" w14:textId="77777777">
      <w:pPr>
        <w:rPr>
          <w:rFonts w:ascii="Times New Roman" w:hAnsi="Times New Roman"/>
          <w:sz w:val="24"/>
          <w:szCs w:val="24"/>
        </w:rPr>
      </w:pPr>
      <w:r>
        <w:rPr>
          <w:rFonts w:ascii="Times New Roman" w:hAnsi="Times New Roman"/>
          <w:sz w:val="24"/>
          <w:szCs w:val="24"/>
        </w:rPr>
        <w:t xml:space="preserve">The USDA Agricultural Mediation Program (AMP) is mandated by the Subtitles A and B of Title V of the Agricultural Credit Act of 1987 (Public Law 100-233), as amended.  Under the program, USDA makes grants to state-designated entities that provide mediation to agricultural producers, their leaders and others that are directly affected by the actions of certain USDA agencies.  In mediation, a trained, </w:t>
      </w:r>
      <w:r>
        <w:rPr>
          <w:rFonts w:ascii="Times New Roman" w:hAnsi="Times New Roman"/>
          <w:sz w:val="24"/>
          <w:szCs w:val="24"/>
        </w:rPr>
        <w:t>impartial mediator helps participants review and discuss the conflict, identify options to resolve disputes and agree on solutions.  Ideally, this process helps avoid expensive and time-consuming administrative appeals and/or litigation.  Cases covered by the grants include agricultural loans, whether made by USDA or commercial lenders and disputes involving USDA actions on farm and conservation programs, wetland determinations, rural water loan programs, grazing on natural forest system lands, pesticides, rural housing and business loans, and crop insurance.</w:t>
      </w:r>
      <w:r w:rsidR="00C62668">
        <w:rPr>
          <w:rFonts w:ascii="Times New Roman" w:hAnsi="Times New Roman"/>
          <w:sz w:val="24"/>
          <w:szCs w:val="24"/>
        </w:rPr>
        <w:t xml:space="preserve">  FSA is administering the program. </w:t>
      </w:r>
    </w:p>
    <w:p w:rsidR="003B6021" w:rsidRPr="005D6A80" w:rsidP="006E0EEB" w14:paraId="50BC3C66" w14:textId="77777777">
      <w:pPr>
        <w:rPr>
          <w:rFonts w:ascii="Times New Roman" w:hAnsi="Times New Roman"/>
          <w:b/>
          <w:sz w:val="24"/>
          <w:szCs w:val="24"/>
        </w:rPr>
      </w:pPr>
      <w:r w:rsidRPr="005D6A80">
        <w:rPr>
          <w:rFonts w:ascii="Times New Roman" w:hAnsi="Times New Roman"/>
          <w:b/>
          <w:sz w:val="24"/>
          <w:szCs w:val="24"/>
        </w:rPr>
        <w:t xml:space="preserve">2.  </w:t>
      </w:r>
      <w:r w:rsidRPr="005D6A80" w:rsidR="004F3634">
        <w:rPr>
          <w:rFonts w:ascii="Times New Roman" w:hAnsi="Times New Roman"/>
          <w:b/>
          <w:sz w:val="24"/>
          <w:szCs w:val="24"/>
        </w:rPr>
        <w:t>Indicate how, by whom and for what purpose the information is to be used.  Except for new collections, indicate the actual use the Agency has made of the information received from the current collection.</w:t>
      </w:r>
    </w:p>
    <w:p w:rsidR="004F3634" w:rsidP="006E0EEB" w14:paraId="6065FDCE" w14:textId="77777777">
      <w:pPr>
        <w:rPr>
          <w:rFonts w:ascii="Times New Roman" w:hAnsi="Times New Roman"/>
          <w:sz w:val="24"/>
          <w:szCs w:val="24"/>
        </w:rPr>
      </w:pPr>
      <w:r>
        <w:rPr>
          <w:rFonts w:ascii="Times New Roman" w:hAnsi="Times New Roman"/>
          <w:sz w:val="24"/>
          <w:szCs w:val="24"/>
        </w:rPr>
        <w:t xml:space="preserve">FSA is using the information </w:t>
      </w:r>
      <w:r>
        <w:rPr>
          <w:rFonts w:ascii="Times New Roman" w:hAnsi="Times New Roman"/>
          <w:sz w:val="24"/>
          <w:szCs w:val="24"/>
        </w:rPr>
        <w:t>to determine whether participants meet the eligibility requirements to be a recipient of grant funds.  Lack of adequate information to make the determination could result</w:t>
      </w:r>
      <w:r w:rsidR="000C3E08">
        <w:rPr>
          <w:rFonts w:ascii="Times New Roman" w:hAnsi="Times New Roman"/>
          <w:sz w:val="24"/>
          <w:szCs w:val="24"/>
        </w:rPr>
        <w:t xml:space="preserve"> in the improper administration and appropriation of Federal grant funds.</w:t>
      </w:r>
    </w:p>
    <w:p w:rsidR="000C3E08" w:rsidP="006E0EEB" w14:paraId="43C69F21" w14:textId="3630D96D">
      <w:pPr>
        <w:rPr>
          <w:rFonts w:ascii="Times New Roman" w:hAnsi="Times New Roman"/>
          <w:sz w:val="24"/>
          <w:szCs w:val="24"/>
        </w:rPr>
      </w:pPr>
      <w:r>
        <w:rPr>
          <w:rFonts w:ascii="Times New Roman" w:hAnsi="Times New Roman"/>
          <w:sz w:val="24"/>
          <w:szCs w:val="24"/>
        </w:rPr>
        <w:t>The information collection requirements are described below and on the attached Reporting and Recordkeeping Requirements</w:t>
      </w:r>
      <w:r w:rsidR="00F8097F">
        <w:rPr>
          <w:rFonts w:ascii="Times New Roman" w:hAnsi="Times New Roman"/>
          <w:sz w:val="24"/>
          <w:szCs w:val="24"/>
        </w:rPr>
        <w:t xml:space="preserve"> spreadsheet</w:t>
      </w:r>
      <w:r>
        <w:rPr>
          <w:rFonts w:ascii="Times New Roman" w:hAnsi="Times New Roman"/>
          <w:sz w:val="24"/>
          <w:szCs w:val="24"/>
        </w:rPr>
        <w:t>.</w:t>
      </w:r>
    </w:p>
    <w:p w:rsidR="000C3E08" w:rsidP="006E0EEB" w14:paraId="35D37FEB" w14:textId="77777777">
      <w:pPr>
        <w:rPr>
          <w:rFonts w:ascii="Times New Roman" w:hAnsi="Times New Roman"/>
          <w:sz w:val="24"/>
          <w:szCs w:val="24"/>
          <w:u w:val="single"/>
        </w:rPr>
      </w:pPr>
      <w:r>
        <w:rPr>
          <w:rFonts w:ascii="Times New Roman" w:hAnsi="Times New Roman"/>
          <w:sz w:val="24"/>
          <w:szCs w:val="24"/>
          <w:u w:val="single"/>
        </w:rPr>
        <w:t>Request for recertification of State-Certified Mediation Program (7 CFR 785.3(b))</w:t>
      </w:r>
    </w:p>
    <w:p w:rsidR="000C3E08" w:rsidP="006E0EEB" w14:paraId="0DDF266D" w14:textId="71EEC21D">
      <w:pPr>
        <w:rPr>
          <w:rFonts w:ascii="Times New Roman" w:hAnsi="Times New Roman"/>
          <w:sz w:val="24"/>
          <w:szCs w:val="24"/>
        </w:rPr>
      </w:pPr>
      <w:r>
        <w:rPr>
          <w:rFonts w:ascii="Times New Roman" w:hAnsi="Times New Roman"/>
          <w:sz w:val="24"/>
          <w:szCs w:val="24"/>
        </w:rPr>
        <w:t xml:space="preserve">The information is provided by State-Certified Mediation Program that have previously been determined eligible and are requesting to be recertified for the ensuing year.  The regulations require the State to make a written request which addresses any changes in the </w:t>
      </w:r>
      <w:r w:rsidR="000D2B63">
        <w:rPr>
          <w:rFonts w:ascii="Times New Roman" w:hAnsi="Times New Roman"/>
          <w:sz w:val="24"/>
          <w:szCs w:val="24"/>
        </w:rPr>
        <w:t xml:space="preserve">program since the original approval.  To effectively administer the program, State-Certified Mediation Programs </w:t>
      </w:r>
      <w:r w:rsidR="000D2B63">
        <w:rPr>
          <w:rFonts w:ascii="Times New Roman" w:hAnsi="Times New Roman"/>
          <w:sz w:val="24"/>
          <w:szCs w:val="24"/>
        </w:rPr>
        <w:t>submit an application</w:t>
      </w:r>
      <w:r w:rsidR="000D2B63">
        <w:rPr>
          <w:rFonts w:ascii="Times New Roman" w:hAnsi="Times New Roman"/>
          <w:sz w:val="24"/>
          <w:szCs w:val="24"/>
        </w:rPr>
        <w:t xml:space="preserve"> for recertification, which includes completion of SF-424, SF-424A, and SF-424B.  Currently, there are 4</w:t>
      </w:r>
      <w:r w:rsidR="005B05D6">
        <w:rPr>
          <w:rFonts w:ascii="Times New Roman" w:hAnsi="Times New Roman"/>
          <w:sz w:val="24"/>
          <w:szCs w:val="24"/>
        </w:rPr>
        <w:t>2</w:t>
      </w:r>
      <w:r w:rsidRPr="00BB0D0A" w:rsidR="000D2B63">
        <w:rPr>
          <w:rFonts w:ascii="Times New Roman" w:hAnsi="Times New Roman"/>
          <w:sz w:val="24"/>
          <w:szCs w:val="24"/>
        </w:rPr>
        <w:t xml:space="preserve"> </w:t>
      </w:r>
      <w:r w:rsidR="000D2B63">
        <w:rPr>
          <w:rFonts w:ascii="Times New Roman" w:hAnsi="Times New Roman"/>
          <w:sz w:val="24"/>
          <w:szCs w:val="24"/>
        </w:rPr>
        <w:t xml:space="preserve">State-Certified Mediation Programs; the estimated time to provide the information requested is </w:t>
      </w:r>
      <w:r w:rsidR="00F8097F">
        <w:rPr>
          <w:rFonts w:ascii="Times New Roman" w:hAnsi="Times New Roman"/>
          <w:sz w:val="24"/>
          <w:szCs w:val="24"/>
        </w:rPr>
        <w:t>7</w:t>
      </w:r>
      <w:r w:rsidRPr="00A45C7B" w:rsidR="000D2B63">
        <w:rPr>
          <w:rFonts w:ascii="Times New Roman" w:hAnsi="Times New Roman"/>
          <w:sz w:val="24"/>
          <w:szCs w:val="24"/>
        </w:rPr>
        <w:t xml:space="preserve"> h</w:t>
      </w:r>
      <w:r w:rsidR="000D2B63">
        <w:rPr>
          <w:rFonts w:ascii="Times New Roman" w:hAnsi="Times New Roman"/>
          <w:sz w:val="24"/>
          <w:szCs w:val="24"/>
        </w:rPr>
        <w:t>ours.</w:t>
      </w:r>
    </w:p>
    <w:p w:rsidR="00271847" w:rsidP="006E0EEB" w14:paraId="44D1E516" w14:textId="1172D725">
      <w:pPr>
        <w:rPr>
          <w:rFonts w:ascii="Times New Roman" w:hAnsi="Times New Roman"/>
          <w:sz w:val="24"/>
          <w:szCs w:val="24"/>
          <w:u w:val="single"/>
        </w:rPr>
      </w:pPr>
      <w:r>
        <w:rPr>
          <w:rFonts w:ascii="Times New Roman" w:hAnsi="Times New Roman"/>
          <w:sz w:val="24"/>
          <w:szCs w:val="24"/>
          <w:u w:val="single"/>
        </w:rPr>
        <w:t>Annual Report (7 CFR 785.8</w:t>
      </w:r>
      <w:r w:rsidR="00F8097F">
        <w:rPr>
          <w:rFonts w:ascii="Times New Roman" w:hAnsi="Times New Roman"/>
          <w:sz w:val="24"/>
          <w:szCs w:val="24"/>
          <w:u w:val="single"/>
        </w:rPr>
        <w:t>(a)</w:t>
      </w:r>
      <w:r>
        <w:rPr>
          <w:rFonts w:ascii="Times New Roman" w:hAnsi="Times New Roman"/>
          <w:sz w:val="24"/>
          <w:szCs w:val="24"/>
          <w:u w:val="single"/>
        </w:rPr>
        <w:t>)</w:t>
      </w:r>
    </w:p>
    <w:p w:rsidR="00271847" w:rsidP="006E0EEB" w14:paraId="434E4D64" w14:textId="77777777">
      <w:pPr>
        <w:rPr>
          <w:rFonts w:ascii="Times New Roman" w:hAnsi="Times New Roman"/>
          <w:sz w:val="24"/>
          <w:szCs w:val="24"/>
        </w:rPr>
      </w:pPr>
      <w:r>
        <w:rPr>
          <w:rFonts w:ascii="Times New Roman" w:hAnsi="Times New Roman"/>
          <w:sz w:val="24"/>
          <w:szCs w:val="24"/>
        </w:rPr>
        <w:t>State-Certified Mediation Programs provide an annual report to FSA that must include the goals and accomplishments of the program, program activities and outcomes of the cases opened and closed during the reporting year, mediation services provided and resolution rate for each category of issue reported for cases closed during the year, and financial status report, which may be provided on SF-425.</w:t>
      </w:r>
    </w:p>
    <w:p w:rsidR="00271847" w:rsidP="006E0EEB" w14:paraId="2DFBCB59" w14:textId="77777777">
      <w:pPr>
        <w:rPr>
          <w:rFonts w:ascii="Times New Roman" w:hAnsi="Times New Roman"/>
          <w:sz w:val="24"/>
          <w:szCs w:val="24"/>
        </w:rPr>
      </w:pPr>
      <w:r>
        <w:rPr>
          <w:rFonts w:ascii="Times New Roman" w:hAnsi="Times New Roman"/>
          <w:sz w:val="24"/>
          <w:szCs w:val="24"/>
        </w:rPr>
        <w:t xml:space="preserve">In addition, information on the performance and effectiveness of the program that considers the estimated average costs of mediation services per client, estimated savings to the state </w:t>
      </w:r>
      <w:r>
        <w:rPr>
          <w:rFonts w:ascii="Times New Roman" w:hAnsi="Times New Roman"/>
          <w:sz w:val="24"/>
          <w:szCs w:val="24"/>
        </w:rPr>
        <w:t>as a result of</w:t>
      </w:r>
      <w:r>
        <w:rPr>
          <w:rFonts w:ascii="Times New Roman" w:hAnsi="Times New Roman"/>
          <w:sz w:val="24"/>
          <w:szCs w:val="24"/>
        </w:rPr>
        <w:t xml:space="preserve"> having the state mediation program; and recommendations for improving the delivery of mediation services to covered persons.  Lastly, the annual reports may provide any additional information the state may elect to include.</w:t>
      </w:r>
    </w:p>
    <w:p w:rsidR="005D6A80" w:rsidP="006E0EEB" w14:paraId="2FB4DCE4" w14:textId="048722ED">
      <w:pPr>
        <w:rPr>
          <w:rFonts w:ascii="Times New Roman" w:hAnsi="Times New Roman"/>
          <w:sz w:val="24"/>
          <w:szCs w:val="24"/>
        </w:rPr>
      </w:pPr>
      <w:r>
        <w:rPr>
          <w:rFonts w:ascii="Times New Roman" w:hAnsi="Times New Roman"/>
          <w:sz w:val="24"/>
          <w:szCs w:val="24"/>
        </w:rPr>
        <w:t xml:space="preserve">All currently approved State-Certified Mediation Programs provide the annual report, the time to collect and provide the information is estimated to be </w:t>
      </w:r>
      <w:r w:rsidR="00F8097F">
        <w:rPr>
          <w:rFonts w:ascii="Times New Roman" w:hAnsi="Times New Roman"/>
          <w:sz w:val="24"/>
          <w:szCs w:val="24"/>
        </w:rPr>
        <w:t>10</w:t>
      </w:r>
      <w:r>
        <w:rPr>
          <w:rFonts w:ascii="Times New Roman" w:hAnsi="Times New Roman"/>
          <w:sz w:val="24"/>
          <w:szCs w:val="24"/>
        </w:rPr>
        <w:t xml:space="preserve"> hours per response.</w:t>
      </w:r>
    </w:p>
    <w:p w:rsidR="005D6A80" w:rsidP="006E0EEB" w14:paraId="488ADC36" w14:textId="7EFE4024">
      <w:pPr>
        <w:rPr>
          <w:rFonts w:ascii="Times New Roman" w:hAnsi="Times New Roman"/>
          <w:sz w:val="24"/>
          <w:szCs w:val="24"/>
          <w:u w:val="single"/>
        </w:rPr>
      </w:pPr>
      <w:r>
        <w:rPr>
          <w:rFonts w:ascii="Times New Roman" w:hAnsi="Times New Roman"/>
          <w:sz w:val="24"/>
          <w:szCs w:val="24"/>
          <w:u w:val="single"/>
        </w:rPr>
        <w:t>Mid-year report (7 CFR 785.8</w:t>
      </w:r>
      <w:r w:rsidR="00F8097F">
        <w:rPr>
          <w:rFonts w:ascii="Times New Roman" w:hAnsi="Times New Roman"/>
          <w:sz w:val="24"/>
          <w:szCs w:val="24"/>
          <w:u w:val="single"/>
        </w:rPr>
        <w:t>(b)</w:t>
      </w:r>
      <w:r>
        <w:rPr>
          <w:rFonts w:ascii="Times New Roman" w:hAnsi="Times New Roman"/>
          <w:sz w:val="24"/>
          <w:szCs w:val="24"/>
          <w:u w:val="single"/>
        </w:rPr>
        <w:t>)</w:t>
      </w:r>
    </w:p>
    <w:p w:rsidR="005D6A80" w:rsidP="006E0EEB" w14:paraId="122EE51A" w14:textId="5321704A">
      <w:pPr>
        <w:rPr>
          <w:rFonts w:ascii="Times New Roman" w:hAnsi="Times New Roman"/>
          <w:sz w:val="24"/>
          <w:szCs w:val="24"/>
        </w:rPr>
      </w:pPr>
      <w:r>
        <w:rPr>
          <w:rFonts w:ascii="Times New Roman" w:hAnsi="Times New Roman"/>
          <w:sz w:val="24"/>
          <w:szCs w:val="24"/>
        </w:rPr>
        <w:t xml:space="preserve">State-certified mediation programs provide to FSA a mid-year report that includes information on mediation services provided during the preceding six months.  All currently approved State-Certified Mediation Programs provide a mid-year report.  The time to collect and provide the information is estimated to be </w:t>
      </w:r>
      <w:r w:rsidR="00F8097F">
        <w:rPr>
          <w:rFonts w:ascii="Times New Roman" w:hAnsi="Times New Roman"/>
          <w:sz w:val="24"/>
          <w:szCs w:val="24"/>
        </w:rPr>
        <w:t>5</w:t>
      </w:r>
      <w:r>
        <w:rPr>
          <w:rFonts w:ascii="Times New Roman" w:hAnsi="Times New Roman"/>
          <w:sz w:val="24"/>
          <w:szCs w:val="24"/>
        </w:rPr>
        <w:t xml:space="preserve"> hour per response.</w:t>
      </w:r>
    </w:p>
    <w:p w:rsidR="00271847" w:rsidRPr="004A709B" w:rsidP="0068122D" w14:paraId="1555530E" w14:textId="0FBA7968">
      <w:pPr>
        <w:keepNext/>
        <w:rPr>
          <w:rFonts w:ascii="Times New Roman" w:hAnsi="Times New Roman"/>
          <w:b/>
          <w:sz w:val="24"/>
          <w:szCs w:val="24"/>
        </w:rPr>
      </w:pPr>
      <w:r w:rsidRPr="004A709B">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w:t>
      </w:r>
      <w:r w:rsidRPr="004A709B">
        <w:rPr>
          <w:rFonts w:ascii="Times New Roman" w:hAnsi="Times New Roman"/>
          <w:b/>
          <w:sz w:val="24"/>
          <w:szCs w:val="24"/>
        </w:rPr>
        <w:t>e.g.</w:t>
      </w:r>
      <w:r w:rsidRPr="004A709B">
        <w:rPr>
          <w:rFonts w:ascii="Times New Roman" w:hAnsi="Times New Roman"/>
          <w:b/>
          <w:sz w:val="24"/>
          <w:szCs w:val="24"/>
        </w:rPr>
        <w:t xml:space="preserve"> permitting electronic submission of responses, and the basis of the decisions for adopting this means of collection.  Also describe any consideration of information technology to reduce burden.</w:t>
      </w:r>
    </w:p>
    <w:p w:rsidR="00844B4D" w:rsidP="00844B4D" w14:paraId="6AB2E6A7" w14:textId="713F8A93">
      <w:pPr>
        <w:rPr>
          <w:rFonts w:ascii="Times New Roman" w:hAnsi="Times New Roman"/>
          <w:sz w:val="24"/>
          <w:szCs w:val="24"/>
        </w:rPr>
      </w:pPr>
      <w:r>
        <w:rPr>
          <w:rFonts w:ascii="Times New Roman" w:hAnsi="Times New Roman"/>
          <w:sz w:val="24"/>
          <w:szCs w:val="24"/>
        </w:rPr>
        <w:t xml:space="preserve">State-certified Mediation Programs provide information using forms that are approved for government-wide use.  At this time, none of the currently approved State-Certified </w:t>
      </w:r>
      <w:r w:rsidR="00653021">
        <w:rPr>
          <w:rFonts w:ascii="Times New Roman" w:hAnsi="Times New Roman"/>
          <w:sz w:val="24"/>
          <w:szCs w:val="24"/>
        </w:rPr>
        <w:t xml:space="preserve">Mediation Programs has obtained and activated a USDA account with Level 2 access that allows for electronic submissions.  </w:t>
      </w:r>
      <w:r w:rsidR="00600135">
        <w:rPr>
          <w:rFonts w:ascii="Times New Roman" w:hAnsi="Times New Roman"/>
          <w:sz w:val="24"/>
          <w:szCs w:val="24"/>
        </w:rPr>
        <w:t xml:space="preserve">FSA emails the electronic forms with </w:t>
      </w:r>
      <w:r w:rsidR="00653021">
        <w:rPr>
          <w:rFonts w:ascii="Times New Roman" w:hAnsi="Times New Roman"/>
          <w:sz w:val="24"/>
          <w:szCs w:val="24"/>
        </w:rPr>
        <w:t xml:space="preserve">detailed instructions </w:t>
      </w:r>
      <w:r>
        <w:rPr>
          <w:rFonts w:ascii="Times New Roman" w:hAnsi="Times New Roman"/>
          <w:sz w:val="24"/>
          <w:szCs w:val="24"/>
        </w:rPr>
        <w:t xml:space="preserve">to complete the required forms or formats.  </w:t>
      </w:r>
      <w:r>
        <w:rPr>
          <w:rFonts w:ascii="Times New Roman" w:hAnsi="Times New Roman"/>
          <w:sz w:val="24"/>
          <w:szCs w:val="24"/>
        </w:rPr>
        <w:t xml:space="preserve">The information required from State-Certified Mediation Programs is mainly financial in nature, such as budgets, and operational information specific to each program, such as list of participants and issues mediated, list of mediators, training classes for mediators, etc. </w:t>
      </w:r>
    </w:p>
    <w:p w:rsidR="00653021" w:rsidP="006E0EEB" w14:paraId="4EE9F7A5" w14:textId="77777777">
      <w:pPr>
        <w:rPr>
          <w:rFonts w:ascii="Times New Roman" w:hAnsi="Times New Roman"/>
          <w:sz w:val="24"/>
          <w:szCs w:val="24"/>
        </w:rPr>
      </w:pPr>
      <w:r>
        <w:rPr>
          <w:rFonts w:ascii="Times New Roman" w:hAnsi="Times New Roman"/>
          <w:sz w:val="24"/>
          <w:szCs w:val="24"/>
        </w:rPr>
        <w:t>Non-form information collections are mostly limited to copies of documents in the State-Certified Mediation Programs’ possession or providing written replies to agency requests or offers.  Non-form collections, as well as all forms, may be submitted by email, mail, or by facsimile.</w:t>
      </w:r>
    </w:p>
    <w:p w:rsidR="00653021" w:rsidRPr="004A709B" w:rsidP="006E0EEB" w14:paraId="07352EDF" w14:textId="77777777">
      <w:pPr>
        <w:rPr>
          <w:rFonts w:ascii="Times New Roman" w:hAnsi="Times New Roman"/>
          <w:b/>
          <w:sz w:val="24"/>
          <w:szCs w:val="24"/>
        </w:rPr>
      </w:pPr>
      <w:r w:rsidRPr="004A709B">
        <w:rPr>
          <w:rFonts w:ascii="Times New Roman" w:hAnsi="Times New Roman"/>
          <w:b/>
          <w:sz w:val="24"/>
          <w:szCs w:val="24"/>
        </w:rPr>
        <w:t>4.  Describe efforts to identify duplication.  Show specifically why similar information already available cannot be used or modified for use for the purpose described in item 2 above.</w:t>
      </w:r>
    </w:p>
    <w:p w:rsidR="00653021" w:rsidP="006E0EEB" w14:paraId="1E53E726" w14:textId="77777777">
      <w:pPr>
        <w:rPr>
          <w:rFonts w:ascii="Times New Roman" w:hAnsi="Times New Roman"/>
          <w:sz w:val="24"/>
          <w:szCs w:val="24"/>
        </w:rPr>
      </w:pPr>
      <w:r>
        <w:rPr>
          <w:rFonts w:ascii="Times New Roman" w:hAnsi="Times New Roman"/>
          <w:sz w:val="24"/>
          <w:szCs w:val="24"/>
        </w:rPr>
        <w:t>There is no duplication of information involved with processing of State-Certified Mediation Programs’ grant request, the monitoring of the State-Certified Mediation Programs’ grant request, or the monitoring of the State-Certified Mediation Programs grant itself.  State-Certified Mediation Programs provide information on an annual basis</w:t>
      </w:r>
      <w:r w:rsidR="004A709B">
        <w:rPr>
          <w:rFonts w:ascii="Times New Roman" w:hAnsi="Times New Roman"/>
          <w:sz w:val="24"/>
          <w:szCs w:val="24"/>
        </w:rPr>
        <w:t xml:space="preserve"> to the agency to ensure that the program is still eligible to receive federal funds.</w:t>
      </w:r>
    </w:p>
    <w:p w:rsidR="004A709B" w:rsidRPr="004A709B" w:rsidP="006E0EEB" w14:paraId="13D75C62" w14:textId="77777777">
      <w:pPr>
        <w:rPr>
          <w:rFonts w:ascii="Times New Roman" w:hAnsi="Times New Roman"/>
          <w:b/>
          <w:sz w:val="24"/>
          <w:szCs w:val="24"/>
        </w:rPr>
      </w:pPr>
      <w:r w:rsidRPr="004A709B">
        <w:rPr>
          <w:rFonts w:ascii="Times New Roman" w:hAnsi="Times New Roman"/>
          <w:b/>
          <w:sz w:val="24"/>
          <w:szCs w:val="24"/>
        </w:rPr>
        <w:t>5.  Methods to minimize burden on small businesses or other small entities (Item 5 of OMB Form 83-1), describe any methods to minimize the burden.</w:t>
      </w:r>
    </w:p>
    <w:p w:rsidR="00BB0D0A" w:rsidP="006E0EEB" w14:paraId="6B321491" w14:textId="00A0DDC6">
      <w:pPr>
        <w:rPr>
          <w:rFonts w:ascii="Times New Roman" w:hAnsi="Times New Roman"/>
          <w:sz w:val="24"/>
          <w:szCs w:val="24"/>
        </w:rPr>
      </w:pPr>
      <w:r>
        <w:rPr>
          <w:rFonts w:ascii="Times New Roman" w:hAnsi="Times New Roman"/>
          <w:sz w:val="24"/>
          <w:szCs w:val="24"/>
        </w:rPr>
        <w:t xml:space="preserve">There are no small businesses in this request. </w:t>
      </w:r>
      <w:r w:rsidR="00D90622">
        <w:rPr>
          <w:rFonts w:ascii="Times New Roman" w:hAnsi="Times New Roman"/>
          <w:sz w:val="24"/>
          <w:szCs w:val="24"/>
        </w:rPr>
        <w:t>T</w:t>
      </w:r>
      <w:r w:rsidR="004A709B">
        <w:rPr>
          <w:rFonts w:ascii="Times New Roman" w:hAnsi="Times New Roman"/>
          <w:sz w:val="24"/>
          <w:szCs w:val="24"/>
        </w:rPr>
        <w:t xml:space="preserve">he collection will not have a significant economic impact on a substantial number of small entities since </w:t>
      </w:r>
      <w:r w:rsidR="00580E30">
        <w:rPr>
          <w:rFonts w:ascii="Times New Roman" w:hAnsi="Times New Roman"/>
          <w:sz w:val="24"/>
          <w:szCs w:val="24"/>
        </w:rPr>
        <w:t xml:space="preserve">FSA is collecting information from States mainly.  It also </w:t>
      </w:r>
      <w:r w:rsidR="004A709B">
        <w:rPr>
          <w:rFonts w:ascii="Times New Roman" w:hAnsi="Times New Roman"/>
          <w:sz w:val="24"/>
          <w:szCs w:val="24"/>
        </w:rPr>
        <w:t>contains normal business recordkeeping requirements and minimal essential reporting requirements.  Small businesses will not be affected by th</w:t>
      </w:r>
      <w:r w:rsidR="00D90622">
        <w:rPr>
          <w:rFonts w:ascii="Times New Roman" w:hAnsi="Times New Roman"/>
          <w:sz w:val="24"/>
          <w:szCs w:val="24"/>
        </w:rPr>
        <w:t>e</w:t>
      </w:r>
      <w:r w:rsidR="004A709B">
        <w:rPr>
          <w:rFonts w:ascii="Times New Roman" w:hAnsi="Times New Roman"/>
          <w:sz w:val="24"/>
          <w:szCs w:val="24"/>
        </w:rPr>
        <w:t xml:space="preserve"> regulation.</w:t>
      </w:r>
      <w:r>
        <w:rPr>
          <w:rFonts w:ascii="Times New Roman" w:hAnsi="Times New Roman"/>
          <w:sz w:val="24"/>
          <w:szCs w:val="24"/>
        </w:rPr>
        <w:t xml:space="preserve"> </w:t>
      </w:r>
    </w:p>
    <w:p w:rsidR="004A709B" w:rsidRPr="001E5422" w:rsidP="006E0EEB" w14:paraId="3F4B8ABF" w14:textId="41155A32">
      <w:pPr>
        <w:rPr>
          <w:rFonts w:ascii="Times New Roman" w:hAnsi="Times New Roman"/>
          <w:b/>
          <w:sz w:val="24"/>
          <w:szCs w:val="24"/>
        </w:rPr>
      </w:pPr>
      <w:r w:rsidRPr="001E5422">
        <w:rPr>
          <w:rFonts w:ascii="Times New Roman" w:hAnsi="Times New Roman"/>
          <w:b/>
          <w:sz w:val="24"/>
          <w:szCs w:val="24"/>
        </w:rPr>
        <w:t xml:space="preserve">6.  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006E0EEB" w14:paraId="5016A5CA" w14:textId="5AE5DEB0">
      <w:pPr>
        <w:rPr>
          <w:rFonts w:ascii="Times New Roman" w:hAnsi="Times New Roman"/>
          <w:sz w:val="24"/>
          <w:szCs w:val="24"/>
        </w:rPr>
      </w:pPr>
      <w:r>
        <w:rPr>
          <w:rFonts w:ascii="Times New Roman" w:hAnsi="Times New Roman"/>
          <w:sz w:val="24"/>
          <w:szCs w:val="24"/>
        </w:rPr>
        <w:t xml:space="preserve">The regulation requires the minimum information needed to determine whether a </w:t>
      </w:r>
      <w:r>
        <w:rPr>
          <w:rFonts w:ascii="Times New Roman" w:hAnsi="Times New Roman"/>
          <w:sz w:val="24"/>
          <w:szCs w:val="24"/>
        </w:rPr>
        <w:t>State’s</w:t>
      </w:r>
      <w:r>
        <w:rPr>
          <w:rFonts w:ascii="Times New Roman" w:hAnsi="Times New Roman"/>
          <w:sz w:val="24"/>
          <w:szCs w:val="24"/>
        </w:rPr>
        <w:t xml:space="preserve"> mediation program is eligible for re-certification, application for Federal Assistance, reporting requirements, and mid-year</w:t>
      </w:r>
      <w:r w:rsidR="00A81666">
        <w:rPr>
          <w:rFonts w:ascii="Times New Roman" w:hAnsi="Times New Roman"/>
          <w:sz w:val="24"/>
          <w:szCs w:val="24"/>
        </w:rPr>
        <w:t xml:space="preserve"> </w:t>
      </w:r>
      <w:r w:rsidR="000C5468">
        <w:rPr>
          <w:rFonts w:ascii="Times New Roman" w:hAnsi="Times New Roman"/>
          <w:sz w:val="24"/>
          <w:szCs w:val="24"/>
        </w:rPr>
        <w:t xml:space="preserve">reports. </w:t>
      </w:r>
      <w:r w:rsidR="00B539E3">
        <w:rPr>
          <w:rFonts w:ascii="Times New Roman" w:hAnsi="Times New Roman"/>
          <w:sz w:val="24"/>
          <w:szCs w:val="24"/>
        </w:rPr>
        <w:t xml:space="preserve"> </w:t>
      </w:r>
      <w:r w:rsidR="005B05D6">
        <w:rPr>
          <w:rFonts w:ascii="Times New Roman" w:hAnsi="Times New Roman"/>
          <w:sz w:val="24"/>
          <w:szCs w:val="24"/>
        </w:rPr>
        <w:t xml:space="preserve">Without the collection of information, FSA would </w:t>
      </w:r>
      <w:r w:rsidR="005B05D6">
        <w:rPr>
          <w:rFonts w:ascii="Times New Roman" w:hAnsi="Times New Roman"/>
          <w:sz w:val="24"/>
          <w:szCs w:val="24"/>
        </w:rPr>
        <w:t>not</w:t>
      </w:r>
      <w:r w:rsidR="005B05D6">
        <w:rPr>
          <w:rFonts w:ascii="Times New Roman" w:hAnsi="Times New Roman"/>
          <w:sz w:val="24"/>
          <w:szCs w:val="24"/>
        </w:rPr>
        <w:t xml:space="preserve"> able to properly </w:t>
      </w:r>
      <w:r w:rsidR="000C5468">
        <w:rPr>
          <w:rFonts w:ascii="Times New Roman" w:hAnsi="Times New Roman"/>
          <w:sz w:val="24"/>
          <w:szCs w:val="24"/>
        </w:rPr>
        <w:t xml:space="preserve">administer the </w:t>
      </w:r>
      <w:r w:rsidR="005B05D6">
        <w:rPr>
          <w:rFonts w:ascii="Times New Roman" w:hAnsi="Times New Roman"/>
          <w:sz w:val="24"/>
          <w:szCs w:val="24"/>
        </w:rPr>
        <w:t>federal funds i</w:t>
      </w:r>
      <w:r w:rsidR="000C5468">
        <w:rPr>
          <w:rFonts w:ascii="Times New Roman" w:hAnsi="Times New Roman"/>
          <w:sz w:val="24"/>
          <w:szCs w:val="24"/>
        </w:rPr>
        <w:t>n an equitable and cost-effective manner.</w:t>
      </w:r>
    </w:p>
    <w:p w:rsidR="000C5468" w:rsidRPr="000C5468" w:rsidP="006E0EEB" w14:paraId="0FE31F83" w14:textId="77777777">
      <w:pPr>
        <w:rPr>
          <w:rFonts w:ascii="Times New Roman" w:hAnsi="Times New Roman"/>
          <w:b/>
          <w:sz w:val="24"/>
          <w:szCs w:val="24"/>
        </w:rPr>
      </w:pPr>
      <w:r w:rsidRPr="000C5468">
        <w:rPr>
          <w:rFonts w:ascii="Times New Roman" w:hAnsi="Times New Roman"/>
          <w:b/>
          <w:sz w:val="24"/>
          <w:szCs w:val="24"/>
        </w:rPr>
        <w:t>7.  Explain any special circumstances that would cause an information collection to be conducted in a manner:</w:t>
      </w:r>
    </w:p>
    <w:p w:rsidR="000C5468" w:rsidP="0016418B" w14:paraId="173C9200" w14:textId="77777777">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14:paraId="09B9C054" w14:textId="77777777">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14:paraId="3613FE14" w14:textId="77777777">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14:paraId="38071B82" w14:textId="77777777">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P="0016418B" w14:paraId="03B726B1" w14:textId="77777777">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P="0016418B" w14:paraId="24540D53" w14:textId="77777777">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P="0016418B" w14:paraId="478FE565" w14:textId="77777777">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P="0016418B" w14:paraId="76602F07" w14:textId="77777777">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submission of propriety trade secrets.</w:t>
      </w:r>
      <w:r>
        <w:rPr>
          <w:rFonts w:ascii="Times New Roman" w:hAnsi="Times New Roman"/>
          <w:sz w:val="24"/>
          <w:szCs w:val="24"/>
        </w:rPr>
        <w:t xml:space="preserve">  There are no such requirements.</w:t>
      </w:r>
    </w:p>
    <w:p w:rsidR="000C5468" w:rsidP="006E0EEB" w14:paraId="62F9097D" w14:textId="77777777">
      <w:pPr>
        <w:rPr>
          <w:rFonts w:ascii="Times New Roman" w:hAnsi="Times New Roman"/>
          <w:sz w:val="24"/>
          <w:szCs w:val="24"/>
        </w:rPr>
      </w:pPr>
    </w:p>
    <w:p w:rsidR="000D2B63" w:rsidRPr="001E5422" w:rsidP="006E0EEB" w14:paraId="06EDFA9F" w14:textId="77777777">
      <w:pPr>
        <w:rPr>
          <w:rFonts w:ascii="Times New Roman" w:hAnsi="Times New Roman"/>
          <w:b/>
          <w:sz w:val="24"/>
          <w:szCs w:val="24"/>
        </w:rPr>
      </w:pPr>
      <w:r w:rsidRPr="001E5422">
        <w:rPr>
          <w:rFonts w:ascii="Times New Roman" w:hAnsi="Times New Roman"/>
          <w:b/>
          <w:sz w:val="24"/>
          <w:szCs w:val="24"/>
        </w:rPr>
        <w:t>8.  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D27038" w:rsidP="006E0EEB" w14:paraId="72B4630D" w14:textId="7A7B7A0A">
      <w:pPr>
        <w:rPr>
          <w:rFonts w:ascii="Times New Roman" w:hAnsi="Times New Roman"/>
          <w:sz w:val="24"/>
          <w:szCs w:val="24"/>
        </w:rPr>
      </w:pPr>
      <w:r>
        <w:rPr>
          <w:rFonts w:ascii="Times New Roman" w:hAnsi="Times New Roman"/>
          <w:sz w:val="24"/>
          <w:szCs w:val="24"/>
        </w:rPr>
        <w:t xml:space="preserve">FSA published a </w:t>
      </w:r>
      <w:r w:rsidR="0080308E">
        <w:rPr>
          <w:rFonts w:ascii="Times New Roman" w:hAnsi="Times New Roman"/>
          <w:sz w:val="24"/>
          <w:szCs w:val="24"/>
        </w:rPr>
        <w:t xml:space="preserve">60-day </w:t>
      </w:r>
      <w:r>
        <w:rPr>
          <w:rFonts w:ascii="Times New Roman" w:hAnsi="Times New Roman"/>
          <w:sz w:val="24"/>
          <w:szCs w:val="24"/>
        </w:rPr>
        <w:t xml:space="preserve">notice in the Federal Register on </w:t>
      </w:r>
      <w:r w:rsidR="00BB0D0A">
        <w:rPr>
          <w:rFonts w:ascii="Times New Roman" w:hAnsi="Times New Roman"/>
          <w:sz w:val="24"/>
          <w:szCs w:val="24"/>
        </w:rPr>
        <w:t>September 25, 2023</w:t>
      </w:r>
      <w:r>
        <w:rPr>
          <w:rFonts w:ascii="Times New Roman" w:hAnsi="Times New Roman"/>
          <w:sz w:val="24"/>
          <w:szCs w:val="24"/>
        </w:rPr>
        <w:t xml:space="preserve"> (</w:t>
      </w:r>
      <w:r w:rsidR="00D90622">
        <w:rPr>
          <w:rFonts w:ascii="Times New Roman" w:hAnsi="Times New Roman"/>
          <w:sz w:val="24"/>
          <w:szCs w:val="24"/>
        </w:rPr>
        <w:t>8</w:t>
      </w:r>
      <w:r w:rsidR="00BB0D0A">
        <w:rPr>
          <w:rFonts w:ascii="Times New Roman" w:hAnsi="Times New Roman"/>
          <w:sz w:val="24"/>
          <w:szCs w:val="24"/>
        </w:rPr>
        <w:t>8</w:t>
      </w:r>
      <w:r w:rsidR="00D90622">
        <w:rPr>
          <w:rFonts w:ascii="Times New Roman" w:hAnsi="Times New Roman"/>
          <w:sz w:val="24"/>
          <w:szCs w:val="24"/>
        </w:rPr>
        <w:t xml:space="preserve"> </w:t>
      </w:r>
      <w:r>
        <w:rPr>
          <w:rFonts w:ascii="Times New Roman" w:hAnsi="Times New Roman"/>
          <w:sz w:val="24"/>
          <w:szCs w:val="24"/>
        </w:rPr>
        <w:t xml:space="preserve">FR </w:t>
      </w:r>
      <w:r w:rsidR="00BB0D0A">
        <w:rPr>
          <w:rFonts w:ascii="Times New Roman" w:hAnsi="Times New Roman"/>
          <w:sz w:val="24"/>
          <w:szCs w:val="24"/>
        </w:rPr>
        <w:t>65650</w:t>
      </w:r>
      <w:r>
        <w:rPr>
          <w:rFonts w:ascii="Times New Roman" w:hAnsi="Times New Roman"/>
          <w:sz w:val="24"/>
          <w:szCs w:val="24"/>
        </w:rPr>
        <w:t xml:space="preserve">) requesting comments by </w:t>
      </w:r>
      <w:r w:rsidR="00BB0D0A">
        <w:rPr>
          <w:rFonts w:ascii="Times New Roman" w:hAnsi="Times New Roman"/>
          <w:sz w:val="24"/>
          <w:szCs w:val="24"/>
        </w:rPr>
        <w:t>November 23. 2023</w:t>
      </w:r>
      <w:r>
        <w:rPr>
          <w:rFonts w:ascii="Times New Roman" w:hAnsi="Times New Roman"/>
          <w:sz w:val="24"/>
          <w:szCs w:val="24"/>
        </w:rPr>
        <w:t xml:space="preserve">.  There </w:t>
      </w:r>
      <w:r w:rsidR="00D90622">
        <w:rPr>
          <w:rFonts w:ascii="Times New Roman" w:hAnsi="Times New Roman"/>
          <w:sz w:val="24"/>
          <w:szCs w:val="24"/>
        </w:rPr>
        <w:t>was one comment received but it was not related to the information collection.</w:t>
      </w:r>
    </w:p>
    <w:p w:rsidR="00D27038" w:rsidP="006E0EEB" w14:paraId="0D48D9E5" w14:textId="69F8D6B3">
      <w:pPr>
        <w:rPr>
          <w:rFonts w:ascii="Times New Roman" w:hAnsi="Times New Roman"/>
          <w:sz w:val="24"/>
          <w:szCs w:val="24"/>
        </w:rPr>
      </w:pPr>
      <w:r>
        <w:rPr>
          <w:rFonts w:ascii="Times New Roman" w:hAnsi="Times New Roman"/>
          <w:sz w:val="24"/>
          <w:szCs w:val="24"/>
        </w:rPr>
        <w:t xml:space="preserve">FSA maintains close contact with State-Certified Mediation Programs and provides guidance and advice on issues as they occur. </w:t>
      </w:r>
      <w:r w:rsidR="00B539E3">
        <w:rPr>
          <w:rFonts w:ascii="Times New Roman" w:hAnsi="Times New Roman"/>
          <w:sz w:val="24"/>
          <w:szCs w:val="24"/>
        </w:rPr>
        <w:t xml:space="preserve"> FSA contacted 3 persons in the following.  They do not have any comments</w:t>
      </w:r>
      <w:r w:rsidR="002A1963">
        <w:rPr>
          <w:rFonts w:ascii="Times New Roman" w:hAnsi="Times New Roman"/>
          <w:sz w:val="24"/>
          <w:szCs w:val="24"/>
        </w:rPr>
        <w:t xml:space="preserve"> on the </w:t>
      </w:r>
      <w:r>
        <w:rPr>
          <w:rFonts w:ascii="Times New Roman" w:hAnsi="Times New Roman"/>
          <w:sz w:val="24"/>
          <w:szCs w:val="24"/>
        </w:rPr>
        <w:t>information collection</w:t>
      </w:r>
      <w:r w:rsidR="002A1963">
        <w:rPr>
          <w:rFonts w:ascii="Times New Roman" w:hAnsi="Times New Roman"/>
          <w:sz w:val="24"/>
          <w:szCs w:val="24"/>
        </w:rPr>
        <w:t>.</w:t>
      </w:r>
    </w:p>
    <w:p w:rsidR="00D91CA6" w:rsidP="00D91CA6" w14:paraId="3EDBD685" w14:textId="3C39F455">
      <w:pPr>
        <w:spacing w:after="0" w:line="240" w:lineRule="auto"/>
        <w:rPr>
          <w:rFonts w:ascii="Times New Roman" w:hAnsi="Times New Roman"/>
          <w:sz w:val="24"/>
          <w:szCs w:val="24"/>
        </w:rPr>
      </w:pPr>
      <w:r>
        <w:rPr>
          <w:rFonts w:ascii="Times New Roman" w:hAnsi="Times New Roman"/>
          <w:sz w:val="24"/>
          <w:szCs w:val="24"/>
        </w:rPr>
        <w:t>Andrea Pacheco</w:t>
      </w:r>
    </w:p>
    <w:p w:rsidR="00D91CA6" w:rsidP="00D91CA6" w14:paraId="12C18C3A" w14:textId="50522DCA">
      <w:pPr>
        <w:spacing w:after="0" w:line="240" w:lineRule="auto"/>
        <w:rPr>
          <w:rFonts w:ascii="Times New Roman" w:hAnsi="Times New Roman"/>
          <w:sz w:val="24"/>
          <w:szCs w:val="24"/>
        </w:rPr>
      </w:pPr>
      <w:r>
        <w:rPr>
          <w:rFonts w:ascii="Times New Roman" w:hAnsi="Times New Roman"/>
          <w:sz w:val="24"/>
          <w:szCs w:val="24"/>
        </w:rPr>
        <w:t xml:space="preserve">Oregon Certified </w:t>
      </w:r>
      <w:r>
        <w:rPr>
          <w:rFonts w:ascii="Times New Roman" w:hAnsi="Times New Roman"/>
          <w:sz w:val="24"/>
          <w:szCs w:val="24"/>
        </w:rPr>
        <w:t>Mediation Program</w:t>
      </w:r>
    </w:p>
    <w:p w:rsidR="00D91CA6" w:rsidP="00D91CA6" w14:paraId="262D53BB" w14:textId="003F3D9A">
      <w:pPr>
        <w:spacing w:after="0" w:line="240" w:lineRule="auto"/>
        <w:rPr>
          <w:rFonts w:ascii="Times New Roman" w:hAnsi="Times New Roman"/>
          <w:sz w:val="24"/>
          <w:szCs w:val="24"/>
        </w:rPr>
      </w:pPr>
      <w:r>
        <w:rPr>
          <w:rFonts w:ascii="Times New Roman" w:hAnsi="Times New Roman"/>
          <w:sz w:val="24"/>
          <w:szCs w:val="24"/>
        </w:rPr>
        <w:t>Post Office Box 1594</w:t>
      </w:r>
    </w:p>
    <w:p w:rsidR="00D91CA6" w:rsidP="00D91CA6" w14:paraId="33F1EB6D" w14:textId="1BA3CE8F">
      <w:pPr>
        <w:spacing w:after="0" w:line="240" w:lineRule="auto"/>
        <w:rPr>
          <w:rFonts w:ascii="Times New Roman" w:hAnsi="Times New Roman"/>
          <w:sz w:val="24"/>
          <w:szCs w:val="24"/>
        </w:rPr>
      </w:pPr>
      <w:r>
        <w:rPr>
          <w:rFonts w:ascii="Times New Roman" w:hAnsi="Times New Roman"/>
          <w:sz w:val="24"/>
          <w:szCs w:val="24"/>
        </w:rPr>
        <w:t>Hood River, Oregon 97031-1275</w:t>
      </w:r>
    </w:p>
    <w:p w:rsidR="00D91CA6" w:rsidP="00D91CA6" w14:paraId="62E17ACE" w14:textId="12AC0370">
      <w:pPr>
        <w:spacing w:after="0" w:line="240" w:lineRule="auto"/>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 xml:space="preserve">: </w:t>
      </w:r>
      <w:r w:rsidR="00163203">
        <w:rPr>
          <w:rFonts w:ascii="Times New Roman" w:hAnsi="Times New Roman"/>
          <w:sz w:val="24"/>
          <w:szCs w:val="24"/>
        </w:rPr>
        <w:t xml:space="preserve"> (</w:t>
      </w:r>
      <w:r w:rsidR="00163203">
        <w:rPr>
          <w:rFonts w:ascii="Times New Roman" w:hAnsi="Times New Roman"/>
          <w:sz w:val="24"/>
          <w:szCs w:val="24"/>
        </w:rPr>
        <w:t>541) 386-1283 extension 2</w:t>
      </w:r>
      <w:r w:rsidR="00C72347">
        <w:rPr>
          <w:rFonts w:ascii="Times New Roman" w:hAnsi="Times New Roman"/>
          <w:sz w:val="24"/>
          <w:szCs w:val="24"/>
        </w:rPr>
        <w:t>.</w:t>
      </w:r>
    </w:p>
    <w:p w:rsidR="00D91CA6" w:rsidP="00D91CA6" w14:paraId="7F31123D" w14:textId="77777777">
      <w:pPr>
        <w:spacing w:after="0" w:line="240" w:lineRule="auto"/>
        <w:rPr>
          <w:rFonts w:ascii="Times New Roman" w:hAnsi="Times New Roman"/>
          <w:sz w:val="24"/>
          <w:szCs w:val="24"/>
        </w:rPr>
      </w:pPr>
    </w:p>
    <w:p w:rsidR="00D91CA6" w:rsidP="00D965E2" w14:paraId="42126EBD" w14:textId="6E82201F">
      <w:pPr>
        <w:spacing w:after="0" w:line="240" w:lineRule="auto"/>
        <w:rPr>
          <w:rFonts w:ascii="Times New Roman" w:hAnsi="Times New Roman"/>
          <w:sz w:val="24"/>
          <w:szCs w:val="24"/>
        </w:rPr>
      </w:pPr>
      <w:r>
        <w:rPr>
          <w:rFonts w:ascii="Times New Roman" w:hAnsi="Times New Roman"/>
          <w:sz w:val="24"/>
          <w:szCs w:val="24"/>
        </w:rPr>
        <w:t>Leif Jacobsen</w:t>
      </w:r>
    </w:p>
    <w:p w:rsidR="00D91CA6" w:rsidP="00D965E2" w14:paraId="22850319" w14:textId="05A59685">
      <w:pPr>
        <w:spacing w:after="0" w:line="240" w:lineRule="auto"/>
        <w:rPr>
          <w:rFonts w:ascii="Times New Roman" w:hAnsi="Times New Roman"/>
          <w:sz w:val="24"/>
          <w:szCs w:val="24"/>
        </w:rPr>
      </w:pPr>
      <w:r>
        <w:rPr>
          <w:rFonts w:ascii="Times New Roman" w:hAnsi="Times New Roman"/>
          <w:sz w:val="24"/>
          <w:szCs w:val="24"/>
        </w:rPr>
        <w:t xml:space="preserve">Colorado Certified </w:t>
      </w:r>
      <w:r>
        <w:rPr>
          <w:rFonts w:ascii="Times New Roman" w:hAnsi="Times New Roman"/>
          <w:sz w:val="24"/>
          <w:szCs w:val="24"/>
        </w:rPr>
        <w:t>Mediation Program</w:t>
      </w:r>
    </w:p>
    <w:p w:rsidR="00D91CA6" w:rsidP="00D965E2" w14:paraId="63D498EB" w14:textId="47929DFA">
      <w:pPr>
        <w:spacing w:after="0" w:line="240" w:lineRule="auto"/>
        <w:rPr>
          <w:rFonts w:ascii="Times New Roman" w:hAnsi="Times New Roman"/>
          <w:sz w:val="24"/>
          <w:szCs w:val="24"/>
        </w:rPr>
      </w:pPr>
      <w:r>
        <w:rPr>
          <w:rFonts w:ascii="Times New Roman" w:hAnsi="Times New Roman"/>
          <w:sz w:val="24"/>
          <w:szCs w:val="24"/>
        </w:rPr>
        <w:t>Colorado Department of Agriculture</w:t>
      </w:r>
    </w:p>
    <w:p w:rsidR="00BB0D0A" w:rsidP="00D965E2" w14:paraId="22FDD960" w14:textId="55FC12D0">
      <w:pPr>
        <w:spacing w:after="0" w:line="240" w:lineRule="auto"/>
        <w:rPr>
          <w:rFonts w:ascii="Times New Roman" w:hAnsi="Times New Roman"/>
          <w:sz w:val="24"/>
          <w:szCs w:val="24"/>
        </w:rPr>
      </w:pPr>
      <w:r>
        <w:rPr>
          <w:rFonts w:ascii="Times New Roman" w:hAnsi="Times New Roman"/>
          <w:sz w:val="24"/>
          <w:szCs w:val="24"/>
        </w:rPr>
        <w:t>305 Interlocken Parkway Broomfield, Colorado 80021-0000</w:t>
      </w:r>
    </w:p>
    <w:p w:rsidR="00D91CA6" w:rsidP="00D965E2" w14:paraId="54635BD4" w14:textId="6E05DBDF">
      <w:pPr>
        <w:spacing w:after="0" w:line="240" w:lineRule="auto"/>
        <w:rPr>
          <w:rFonts w:ascii="Times New Roman" w:hAnsi="Times New Roman"/>
          <w:sz w:val="24"/>
          <w:szCs w:val="24"/>
        </w:rPr>
      </w:pPr>
      <w:r>
        <w:rPr>
          <w:rFonts w:ascii="Times New Roman" w:hAnsi="Times New Roman"/>
          <w:sz w:val="24"/>
          <w:szCs w:val="24"/>
        </w:rPr>
        <w:t xml:space="preserve">Phone </w:t>
      </w:r>
      <w:r w:rsidR="00163203">
        <w:rPr>
          <w:rFonts w:ascii="Times New Roman" w:hAnsi="Times New Roman"/>
          <w:sz w:val="24"/>
          <w:szCs w:val="24"/>
        </w:rPr>
        <w:t>(303) 477-0054</w:t>
      </w:r>
      <w:r w:rsidR="002627E1">
        <w:rPr>
          <w:rFonts w:ascii="Times New Roman" w:hAnsi="Times New Roman"/>
          <w:sz w:val="24"/>
          <w:szCs w:val="24"/>
        </w:rPr>
        <w:t>.</w:t>
      </w:r>
    </w:p>
    <w:p w:rsidR="002627E1" w:rsidP="00D965E2" w14:paraId="3BF21C46" w14:textId="77777777">
      <w:pPr>
        <w:spacing w:after="0" w:line="240" w:lineRule="auto"/>
        <w:rPr>
          <w:rFonts w:ascii="Times New Roman" w:hAnsi="Times New Roman"/>
          <w:sz w:val="24"/>
          <w:szCs w:val="24"/>
        </w:rPr>
      </w:pPr>
    </w:p>
    <w:p w:rsidR="006B51CE" w:rsidP="00D965E2" w14:paraId="1CDA2748" w14:textId="394E2343">
      <w:pPr>
        <w:spacing w:after="0" w:line="240" w:lineRule="auto"/>
        <w:rPr>
          <w:rFonts w:ascii="Times New Roman" w:hAnsi="Times New Roman"/>
          <w:sz w:val="24"/>
          <w:szCs w:val="24"/>
        </w:rPr>
      </w:pPr>
      <w:r>
        <w:rPr>
          <w:rFonts w:ascii="Times New Roman" w:hAnsi="Times New Roman"/>
          <w:sz w:val="24"/>
          <w:szCs w:val="24"/>
        </w:rPr>
        <w:t xml:space="preserve">Patricia Driscoll Rhode Island Certified </w:t>
      </w:r>
      <w:r>
        <w:rPr>
          <w:rFonts w:ascii="Times New Roman" w:hAnsi="Times New Roman"/>
          <w:sz w:val="24"/>
          <w:szCs w:val="24"/>
        </w:rPr>
        <w:t>Mediation Program</w:t>
      </w:r>
    </w:p>
    <w:p w:rsidR="00ED6BE6" w:rsidP="00D965E2" w14:paraId="661BEE0D" w14:textId="77777777">
      <w:pPr>
        <w:spacing w:after="0" w:line="240" w:lineRule="auto"/>
        <w:rPr>
          <w:rFonts w:ascii="Times New Roman" w:hAnsi="Times New Roman"/>
          <w:sz w:val="24"/>
          <w:szCs w:val="24"/>
        </w:rPr>
      </w:pPr>
      <w:r>
        <w:rPr>
          <w:rFonts w:ascii="Times New Roman" w:hAnsi="Times New Roman"/>
          <w:sz w:val="24"/>
          <w:szCs w:val="24"/>
        </w:rPr>
        <w:t>Center for Mediation and Collaboration Rhode Island 831 Bald Hill Road Warwick, Rhode Island 02886-0711</w:t>
      </w:r>
    </w:p>
    <w:p w:rsidR="00D965E2" w:rsidP="00D965E2" w14:paraId="2BFBEFE6" w14:textId="04512AC5">
      <w:pPr>
        <w:spacing w:after="0" w:line="240" w:lineRule="auto"/>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  (</w:t>
      </w:r>
      <w:r w:rsidR="008D1CBE">
        <w:rPr>
          <w:rFonts w:ascii="Times New Roman" w:hAnsi="Times New Roman"/>
          <w:sz w:val="24"/>
          <w:szCs w:val="24"/>
        </w:rPr>
        <w:t>401) 273-9999</w:t>
      </w:r>
      <w:r w:rsidR="00C72347">
        <w:rPr>
          <w:rFonts w:ascii="Times New Roman" w:hAnsi="Times New Roman"/>
          <w:sz w:val="24"/>
          <w:szCs w:val="24"/>
        </w:rPr>
        <w:t>.</w:t>
      </w:r>
    </w:p>
    <w:p w:rsidR="00D965E2" w:rsidP="00D965E2" w14:paraId="09DE6234" w14:textId="77777777">
      <w:pPr>
        <w:spacing w:after="0" w:line="240" w:lineRule="auto"/>
        <w:rPr>
          <w:rFonts w:ascii="Times New Roman" w:hAnsi="Times New Roman"/>
          <w:sz w:val="24"/>
          <w:szCs w:val="24"/>
        </w:rPr>
      </w:pPr>
    </w:p>
    <w:p w:rsidR="00AB7C39" w:rsidRPr="00103353" w:rsidP="00D965E2" w14:paraId="2BC75BAA" w14:textId="77777777">
      <w:pPr>
        <w:spacing w:after="0" w:line="240" w:lineRule="auto"/>
        <w:rPr>
          <w:rFonts w:ascii="Times New Roman" w:hAnsi="Times New Roman"/>
          <w:b/>
          <w:sz w:val="24"/>
          <w:szCs w:val="24"/>
        </w:rPr>
      </w:pPr>
      <w:r w:rsidRPr="00103353">
        <w:rPr>
          <w:rFonts w:ascii="Times New Roman" w:hAnsi="Times New Roman"/>
          <w:b/>
          <w:sz w:val="24"/>
          <w:szCs w:val="24"/>
        </w:rPr>
        <w:t>9.  Explain any decision to provide any payment or gift to respondents.</w:t>
      </w:r>
    </w:p>
    <w:p w:rsidR="00103353" w:rsidP="00D965E2" w14:paraId="1A14539D" w14:textId="77777777">
      <w:pPr>
        <w:spacing w:after="0" w:line="240" w:lineRule="auto"/>
        <w:rPr>
          <w:rFonts w:ascii="Times New Roman" w:hAnsi="Times New Roman"/>
          <w:sz w:val="24"/>
          <w:szCs w:val="24"/>
        </w:rPr>
      </w:pPr>
    </w:p>
    <w:p w:rsidR="00103353" w:rsidP="00D965E2" w14:paraId="18D8731F" w14:textId="77777777">
      <w:pPr>
        <w:spacing w:after="0" w:line="240" w:lineRule="auto"/>
        <w:rPr>
          <w:rFonts w:ascii="Times New Roman" w:hAnsi="Times New Roman"/>
          <w:sz w:val="24"/>
          <w:szCs w:val="24"/>
        </w:rPr>
      </w:pPr>
      <w:r>
        <w:rPr>
          <w:rFonts w:ascii="Times New Roman" w:hAnsi="Times New Roman"/>
          <w:sz w:val="24"/>
          <w:szCs w:val="24"/>
        </w:rPr>
        <w:t>There is no payment or gift was given to respondents.</w:t>
      </w:r>
    </w:p>
    <w:p w:rsidR="00103353" w:rsidP="00D965E2" w14:paraId="42C531DF" w14:textId="77777777">
      <w:pPr>
        <w:spacing w:after="0" w:line="240" w:lineRule="auto"/>
        <w:rPr>
          <w:rFonts w:ascii="Times New Roman" w:hAnsi="Times New Roman"/>
          <w:sz w:val="24"/>
          <w:szCs w:val="24"/>
        </w:rPr>
      </w:pPr>
    </w:p>
    <w:p w:rsidR="00103353" w:rsidRPr="00103353" w:rsidP="00D965E2" w14:paraId="2217080A" w14:textId="77777777">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P="00D965E2" w14:paraId="689C1ACF" w14:textId="77777777">
      <w:pPr>
        <w:spacing w:after="0" w:line="240" w:lineRule="auto"/>
        <w:rPr>
          <w:rFonts w:ascii="Times New Roman" w:hAnsi="Times New Roman"/>
          <w:sz w:val="24"/>
          <w:szCs w:val="24"/>
        </w:rPr>
      </w:pPr>
    </w:p>
    <w:p w:rsidR="00103353" w:rsidP="00D965E2" w14:paraId="47BD535C" w14:textId="77777777">
      <w:pPr>
        <w:spacing w:after="0" w:line="240" w:lineRule="auto"/>
        <w:rPr>
          <w:rFonts w:ascii="Times New Roman" w:hAnsi="Times New Roman"/>
          <w:sz w:val="24"/>
          <w:szCs w:val="24"/>
        </w:rPr>
      </w:pPr>
      <w:r>
        <w:rPr>
          <w:rFonts w:ascii="Times New Roman" w:hAnsi="Times New Roman"/>
          <w:sz w:val="24"/>
          <w:szCs w:val="24"/>
        </w:rPr>
        <w:t>There is no assurance of confidentiality provided to respondents for the information required in this collection.  The information collected pertains mostly to administering federal grants according to rules and regulations.</w:t>
      </w:r>
    </w:p>
    <w:p w:rsidR="00103353" w:rsidP="00D965E2" w14:paraId="4533DA4C" w14:textId="77777777">
      <w:pPr>
        <w:spacing w:after="0" w:line="240" w:lineRule="auto"/>
        <w:rPr>
          <w:rFonts w:ascii="Times New Roman" w:hAnsi="Times New Roman"/>
          <w:sz w:val="24"/>
          <w:szCs w:val="24"/>
        </w:rPr>
      </w:pPr>
    </w:p>
    <w:p w:rsidR="00103353" w:rsidRPr="00AA5340" w:rsidP="00D965E2" w14:paraId="714A6255" w14:textId="77777777">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P="00D965E2" w14:paraId="4DAB5715" w14:textId="77777777">
      <w:pPr>
        <w:spacing w:after="0" w:line="240" w:lineRule="auto"/>
        <w:rPr>
          <w:rFonts w:ascii="Times New Roman" w:hAnsi="Times New Roman"/>
          <w:sz w:val="24"/>
          <w:szCs w:val="24"/>
        </w:rPr>
      </w:pPr>
    </w:p>
    <w:p w:rsidR="00AA5340" w:rsidP="00D965E2" w14:paraId="41389260" w14:textId="6E46A71B">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 in nature.  As a condition for the receipt of federal grant funds</w:t>
      </w:r>
      <w:r w:rsidR="005B05D6">
        <w:rPr>
          <w:rFonts w:ascii="Times New Roman" w:hAnsi="Times New Roman"/>
          <w:sz w:val="24"/>
          <w:szCs w:val="24"/>
        </w:rPr>
        <w:t>,</w:t>
      </w:r>
      <w:r>
        <w:rPr>
          <w:rFonts w:ascii="Times New Roman" w:hAnsi="Times New Roman"/>
          <w:sz w:val="24"/>
          <w:szCs w:val="24"/>
        </w:rPr>
        <w:t xml:space="preserve"> AMPs disclose financial information as well as information of their business operations.  However, the information is required to properly administer federal funds.</w:t>
      </w:r>
    </w:p>
    <w:p w:rsidR="00AA5340" w:rsidP="00D965E2" w14:paraId="32544D3C" w14:textId="77777777">
      <w:pPr>
        <w:spacing w:after="0" w:line="240" w:lineRule="auto"/>
        <w:rPr>
          <w:rFonts w:ascii="Times New Roman" w:hAnsi="Times New Roman"/>
          <w:sz w:val="24"/>
          <w:szCs w:val="24"/>
        </w:rPr>
      </w:pPr>
    </w:p>
    <w:p w:rsidR="00AA5340" w:rsidRPr="001E5422" w:rsidP="00D965E2" w14:paraId="6723C0E6" w14:textId="77777777">
      <w:pPr>
        <w:spacing w:after="0" w:line="240" w:lineRule="auto"/>
        <w:rPr>
          <w:rFonts w:ascii="Times New Roman" w:hAnsi="Times New Roman"/>
          <w:b/>
          <w:sz w:val="24"/>
          <w:szCs w:val="24"/>
        </w:rPr>
      </w:pPr>
      <w:r w:rsidRPr="000A73D1">
        <w:rPr>
          <w:rFonts w:ascii="Times New Roman" w:hAnsi="Times New Roman"/>
          <w:b/>
          <w:sz w:val="24"/>
          <w:szCs w:val="24"/>
        </w:rPr>
        <w:t>12.  Provide estimates of the hour burden of the collection of information.</w:t>
      </w:r>
    </w:p>
    <w:p w:rsidR="00AA5340" w:rsidP="00D965E2" w14:paraId="61AC2A0B" w14:textId="77777777">
      <w:pPr>
        <w:spacing w:after="0" w:line="240" w:lineRule="auto"/>
        <w:rPr>
          <w:rFonts w:ascii="Times New Roman" w:hAnsi="Times New Roman"/>
          <w:sz w:val="24"/>
          <w:szCs w:val="24"/>
        </w:rPr>
      </w:pPr>
    </w:p>
    <w:p w:rsidR="00AA5340" w:rsidP="00D965E2" w14:paraId="19DFD72E" w14:textId="3A66494E">
      <w:pPr>
        <w:spacing w:after="0" w:line="240" w:lineRule="auto"/>
        <w:rPr>
          <w:rFonts w:ascii="Times New Roman" w:hAnsi="Times New Roman"/>
          <w:sz w:val="24"/>
          <w:szCs w:val="24"/>
        </w:rPr>
      </w:pPr>
      <w:r>
        <w:rPr>
          <w:rFonts w:ascii="Times New Roman" w:hAnsi="Times New Roman"/>
          <w:sz w:val="24"/>
          <w:szCs w:val="24"/>
        </w:rPr>
        <w:t xml:space="preserve">The estimate of hour burden of the information collection is </w:t>
      </w:r>
      <w:r w:rsidR="00C72347">
        <w:rPr>
          <w:rFonts w:ascii="Times New Roman" w:hAnsi="Times New Roman"/>
          <w:sz w:val="24"/>
          <w:szCs w:val="24"/>
        </w:rPr>
        <w:t>in the attached Reporting and Recordkeeping requirements spreadsheet.</w:t>
      </w:r>
    </w:p>
    <w:p w:rsidR="00937B7C" w:rsidP="00D965E2" w14:paraId="3B4EB895" w14:textId="77777777">
      <w:pPr>
        <w:spacing w:after="0" w:line="240" w:lineRule="auto"/>
        <w:rPr>
          <w:rFonts w:ascii="Times New Roman" w:hAnsi="Times New Roman"/>
          <w:sz w:val="24"/>
          <w:szCs w:val="24"/>
        </w:rPr>
      </w:pPr>
    </w:p>
    <w:p w:rsidR="00AA5340" w:rsidP="00D965E2" w14:paraId="560C00CC" w14:textId="77777777">
      <w:pPr>
        <w:spacing w:after="0" w:line="240" w:lineRule="auto"/>
        <w:rPr>
          <w:rFonts w:ascii="Times New Roman" w:hAnsi="Times New Roman"/>
          <w:sz w:val="24"/>
          <w:szCs w:val="24"/>
        </w:rPr>
      </w:pPr>
      <w:r>
        <w:rPr>
          <w:rFonts w:ascii="Times New Roman" w:hAnsi="Times New Roman"/>
          <w:sz w:val="24"/>
          <w:szCs w:val="24"/>
        </w:rPr>
        <w:t>The estimate of annual cost for the information collections is as follows:</w:t>
      </w:r>
    </w:p>
    <w:p w:rsidR="00AA5340" w:rsidP="00D965E2" w14:paraId="258775B1" w14:textId="7AD7909D">
      <w:pPr>
        <w:spacing w:after="0" w:line="240" w:lineRule="auto"/>
        <w:rPr>
          <w:rFonts w:ascii="Times New Roman" w:hAnsi="Times New Roman"/>
          <w:sz w:val="24"/>
          <w:szCs w:val="24"/>
        </w:rPr>
      </w:pPr>
      <w:r>
        <w:rPr>
          <w:rFonts w:ascii="Times New Roman" w:hAnsi="Times New Roman"/>
          <w:sz w:val="24"/>
          <w:szCs w:val="24"/>
        </w:rPr>
        <w:t>Respondent’s Cost Per Hour – Budget Analyst</w:t>
      </w:r>
      <w:r w:rsidR="00604EFB">
        <w:rPr>
          <w:rFonts w:ascii="Times New Roman" w:hAnsi="Times New Roman"/>
          <w:sz w:val="24"/>
          <w:szCs w:val="24"/>
        </w:rPr>
        <w:tab/>
      </w:r>
      <w:r w:rsidR="00604EFB">
        <w:rPr>
          <w:rFonts w:ascii="Times New Roman" w:hAnsi="Times New Roman"/>
          <w:sz w:val="24"/>
          <w:szCs w:val="24"/>
        </w:rPr>
        <w:tab/>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F8097F">
        <w:rPr>
          <w:rFonts w:ascii="Times New Roman" w:hAnsi="Times New Roman"/>
          <w:sz w:val="24"/>
          <w:szCs w:val="24"/>
        </w:rPr>
        <w:t>39.42.</w:t>
      </w:r>
    </w:p>
    <w:p w:rsidR="00AA5340" w:rsidP="00AA5340" w14:paraId="58BACA23" w14:textId="21680794">
      <w:pPr>
        <w:spacing w:after="0" w:line="240" w:lineRule="auto"/>
        <w:rPr>
          <w:rFonts w:ascii="Times New Roman" w:hAnsi="Times New Roman"/>
          <w:sz w:val="24"/>
          <w:szCs w:val="24"/>
        </w:rPr>
      </w:pPr>
      <w:r w:rsidRPr="00AA534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A5340">
        <w:rPr>
          <w:rFonts w:ascii="Times New Roman" w:hAnsi="Times New Roman"/>
          <w:sz w:val="24"/>
          <w:szCs w:val="24"/>
        </w:rPr>
        <w:t>S</w:t>
      </w:r>
      <w:r>
        <w:rPr>
          <w:rFonts w:ascii="Times New Roman" w:hAnsi="Times New Roman"/>
          <w:sz w:val="24"/>
          <w:szCs w:val="24"/>
        </w:rPr>
        <w:t>ecretary/administrative assistant</w:t>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2627E1">
        <w:rPr>
          <w:rFonts w:ascii="Times New Roman" w:hAnsi="Times New Roman"/>
          <w:sz w:val="24"/>
          <w:szCs w:val="24"/>
        </w:rPr>
        <w:t>2</w:t>
      </w:r>
      <w:r w:rsidR="0042688B">
        <w:rPr>
          <w:rFonts w:ascii="Times New Roman" w:hAnsi="Times New Roman"/>
          <w:sz w:val="24"/>
          <w:szCs w:val="24"/>
        </w:rPr>
        <w:t>1</w:t>
      </w:r>
      <w:r w:rsidR="002B7B41">
        <w:rPr>
          <w:rFonts w:ascii="Times New Roman" w:hAnsi="Times New Roman"/>
          <w:sz w:val="24"/>
          <w:szCs w:val="24"/>
        </w:rPr>
        <w:t>.</w:t>
      </w:r>
      <w:r w:rsidR="0042688B">
        <w:rPr>
          <w:rFonts w:ascii="Times New Roman" w:hAnsi="Times New Roman"/>
          <w:sz w:val="24"/>
          <w:szCs w:val="24"/>
        </w:rPr>
        <w:t>12.</w:t>
      </w:r>
    </w:p>
    <w:p w:rsidR="00AA5340" w:rsidP="00AA5340" w14:paraId="10E97B75" w14:textId="77777777">
      <w:pPr>
        <w:spacing w:after="0" w:line="240" w:lineRule="auto"/>
        <w:rPr>
          <w:rFonts w:ascii="Times New Roman" w:hAnsi="Times New Roman"/>
          <w:sz w:val="24"/>
          <w:szCs w:val="24"/>
        </w:rPr>
      </w:pPr>
    </w:p>
    <w:p w:rsidR="00604EFB" w:rsidP="002627E1" w14:paraId="651952CE" w14:textId="25521AA9">
      <w:pPr>
        <w:spacing w:after="0" w:line="240" w:lineRule="auto"/>
        <w:rPr>
          <w:rFonts w:ascii="Times New Roman" w:hAnsi="Times New Roman"/>
          <w:sz w:val="24"/>
          <w:szCs w:val="24"/>
        </w:rPr>
      </w:pPr>
      <w:r>
        <w:rPr>
          <w:rFonts w:ascii="Times New Roman" w:hAnsi="Times New Roman"/>
          <w:sz w:val="24"/>
          <w:szCs w:val="24"/>
        </w:rPr>
        <w:t>Total Annual Respondent Cost</w:t>
      </w:r>
      <w:r w:rsidR="00557B87">
        <w:rPr>
          <w:rFonts w:ascii="Times New Roman" w:hAnsi="Times New Roman"/>
          <w:sz w:val="24"/>
          <w:szCs w:val="24"/>
        </w:rPr>
        <w:t>:</w:t>
      </w:r>
      <w:r>
        <w:rPr>
          <w:rFonts w:ascii="Times New Roman" w:hAnsi="Times New Roman"/>
          <w:sz w:val="24"/>
          <w:szCs w:val="24"/>
        </w:rPr>
        <w:t xml:space="preserve"> </w:t>
      </w:r>
      <w:r w:rsidR="002627E1">
        <w:rPr>
          <w:rFonts w:ascii="Times New Roman" w:hAnsi="Times New Roman"/>
          <w:sz w:val="24"/>
          <w:szCs w:val="24"/>
        </w:rPr>
        <w:t xml:space="preserve"> $</w:t>
      </w:r>
      <w:r w:rsidR="0042688B">
        <w:rPr>
          <w:rFonts w:ascii="Times New Roman" w:hAnsi="Times New Roman"/>
          <w:sz w:val="24"/>
          <w:szCs w:val="24"/>
        </w:rPr>
        <w:t>204</w:t>
      </w:r>
      <w:r w:rsidR="005B05D6">
        <w:rPr>
          <w:rFonts w:ascii="Times New Roman" w:hAnsi="Times New Roman"/>
          <w:sz w:val="24"/>
          <w:szCs w:val="24"/>
        </w:rPr>
        <w:t>,</w:t>
      </w:r>
      <w:r w:rsidR="0042688B">
        <w:rPr>
          <w:rFonts w:ascii="Times New Roman" w:hAnsi="Times New Roman"/>
          <w:sz w:val="24"/>
          <w:szCs w:val="24"/>
        </w:rPr>
        <w:t>624.</w:t>
      </w:r>
    </w:p>
    <w:p w:rsidR="001630CD" w:rsidP="002627E1" w14:paraId="17561C9D" w14:textId="77777777">
      <w:pPr>
        <w:spacing w:after="0" w:line="240" w:lineRule="auto"/>
        <w:rPr>
          <w:rFonts w:ascii="Times New Roman" w:hAnsi="Times New Roman"/>
          <w:sz w:val="24"/>
          <w:szCs w:val="24"/>
        </w:rPr>
      </w:pPr>
    </w:p>
    <w:p w:rsidR="00EB6A30" w:rsidP="00604EFB" w14:paraId="3AD1D558" w14:textId="62641D40">
      <w:pPr>
        <w:spacing w:after="0" w:line="240" w:lineRule="auto"/>
        <w:rPr>
          <w:rFonts w:ascii="Times New Roman" w:hAnsi="Times New Roman"/>
          <w:sz w:val="24"/>
          <w:szCs w:val="24"/>
        </w:rPr>
      </w:pPr>
      <w:r>
        <w:rPr>
          <w:rFonts w:ascii="Times New Roman" w:hAnsi="Times New Roman"/>
          <w:sz w:val="24"/>
          <w:szCs w:val="24"/>
        </w:rPr>
        <w:t xml:space="preserve">Cost per hour for respondents </w:t>
      </w:r>
      <w:r w:rsidR="00C53130">
        <w:rPr>
          <w:rFonts w:ascii="Times New Roman" w:hAnsi="Times New Roman"/>
          <w:sz w:val="24"/>
          <w:szCs w:val="24"/>
        </w:rPr>
        <w:t xml:space="preserve">(average hourly wage mean) </w:t>
      </w:r>
      <w:r>
        <w:rPr>
          <w:rFonts w:ascii="Times New Roman" w:hAnsi="Times New Roman"/>
          <w:sz w:val="24"/>
          <w:szCs w:val="24"/>
        </w:rPr>
        <w:t xml:space="preserve">was derived from the U.S. Department of Labor’s Occupational Employment and Wages, </w:t>
      </w:r>
      <w:r w:rsidR="0042688B">
        <w:rPr>
          <w:rFonts w:ascii="Times New Roman" w:hAnsi="Times New Roman"/>
          <w:sz w:val="24"/>
          <w:szCs w:val="24"/>
        </w:rPr>
        <w:t>September 2023</w:t>
      </w:r>
      <w:r>
        <w:rPr>
          <w:rFonts w:ascii="Times New Roman" w:hAnsi="Times New Roman"/>
          <w:sz w:val="24"/>
          <w:szCs w:val="24"/>
        </w:rPr>
        <w:t xml:space="preserve">, tables which are found at the Bureau </w:t>
      </w:r>
      <w:r w:rsidR="005D5F9F">
        <w:rPr>
          <w:rFonts w:ascii="Times New Roman" w:hAnsi="Times New Roman"/>
          <w:sz w:val="24"/>
          <w:szCs w:val="24"/>
        </w:rPr>
        <w:t>of Labor Statistics website at</w:t>
      </w:r>
      <w:r w:rsidR="00D53C15">
        <w:rPr>
          <w:rFonts w:ascii="Times New Roman" w:hAnsi="Times New Roman"/>
          <w:sz w:val="24"/>
          <w:szCs w:val="24"/>
        </w:rPr>
        <w:t>:</w:t>
      </w:r>
      <w:r w:rsidR="008676EA">
        <w:rPr>
          <w:rFonts w:ascii="Times New Roman" w:hAnsi="Times New Roman"/>
          <w:sz w:val="24"/>
          <w:szCs w:val="24"/>
        </w:rPr>
        <w:t xml:space="preserve">  </w:t>
      </w:r>
      <w:r w:rsidRPr="00525A21" w:rsidR="00F8097F">
        <w:rPr>
          <w:rFonts w:ascii="Times New Roman" w:hAnsi="Times New Roman"/>
          <w:sz w:val="24"/>
          <w:szCs w:val="24"/>
        </w:rPr>
        <w:t>https://www.bls.gov/o</w:t>
      </w:r>
      <w:r w:rsidRPr="00525A21" w:rsidR="00F8097F">
        <w:rPr>
          <w:rFonts w:ascii="Times New Roman" w:hAnsi="Times New Roman"/>
          <w:sz w:val="24"/>
          <w:szCs w:val="24"/>
        </w:rPr>
        <w:t>oh/home.htm</w:t>
      </w:r>
      <w:r>
        <w:rPr>
          <w:rFonts w:ascii="Times New Roman" w:hAnsi="Times New Roman"/>
          <w:sz w:val="24"/>
          <w:szCs w:val="24"/>
        </w:rPr>
        <w:t>.</w:t>
      </w:r>
      <w:r w:rsidR="00F8097F">
        <w:rPr>
          <w:rFonts w:ascii="Times New Roman" w:hAnsi="Times New Roman"/>
          <w:sz w:val="24"/>
          <w:szCs w:val="24"/>
        </w:rPr>
        <w:t xml:space="preserve">  The </w:t>
      </w:r>
      <w:r w:rsidR="00F8097F">
        <w:rPr>
          <w:rFonts w:ascii="Times New Roman" w:hAnsi="Times New Roman"/>
          <w:sz w:val="24"/>
          <w:szCs w:val="24"/>
        </w:rPr>
        <w:t xml:space="preserve">benefit cost </w:t>
      </w:r>
      <w:r w:rsidR="00F8097F">
        <w:rPr>
          <w:rFonts w:ascii="Times New Roman" w:hAnsi="Times New Roman"/>
          <w:sz w:val="24"/>
          <w:szCs w:val="24"/>
        </w:rPr>
        <w:t xml:space="preserve">for state and local government workers is </w:t>
      </w:r>
      <w:r w:rsidR="00F8097F">
        <w:rPr>
          <w:rFonts w:ascii="Times New Roman" w:hAnsi="Times New Roman"/>
          <w:sz w:val="24"/>
          <w:szCs w:val="24"/>
        </w:rPr>
        <w:t>$22.23</w:t>
      </w:r>
      <w:r w:rsidR="00F8097F">
        <w:rPr>
          <w:rFonts w:ascii="Times New Roman" w:hAnsi="Times New Roman"/>
          <w:sz w:val="24"/>
          <w:szCs w:val="24"/>
        </w:rPr>
        <w:t>.</w:t>
      </w:r>
    </w:p>
    <w:p w:rsidR="005D5F9F" w:rsidP="00604EFB" w14:paraId="1EF261F8" w14:textId="77777777">
      <w:pPr>
        <w:spacing w:after="0" w:line="240" w:lineRule="auto"/>
        <w:rPr>
          <w:rFonts w:ascii="Times New Roman" w:hAnsi="Times New Roman"/>
          <w:sz w:val="24"/>
          <w:szCs w:val="24"/>
        </w:rPr>
      </w:pPr>
    </w:p>
    <w:p w:rsidR="005D5F9F" w:rsidRPr="001E5422" w:rsidP="00604EFB" w14:paraId="53A52821" w14:textId="77777777">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P="00604EFB" w14:paraId="02016D4F" w14:textId="77777777">
      <w:pPr>
        <w:spacing w:after="0" w:line="240" w:lineRule="auto"/>
        <w:rPr>
          <w:rFonts w:ascii="Times New Roman" w:hAnsi="Times New Roman"/>
          <w:sz w:val="24"/>
          <w:szCs w:val="24"/>
        </w:rPr>
      </w:pPr>
    </w:p>
    <w:p w:rsidR="005D5F9F" w:rsidP="00604EFB" w14:paraId="0BCB11B8" w14:textId="77777777">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operation, maintenance, or the purchase of services.</w:t>
      </w:r>
    </w:p>
    <w:p w:rsidR="005D5F9F" w:rsidP="00604EFB" w14:paraId="08738529" w14:textId="77777777">
      <w:pPr>
        <w:spacing w:after="0" w:line="240" w:lineRule="auto"/>
        <w:rPr>
          <w:rFonts w:ascii="Times New Roman" w:hAnsi="Times New Roman"/>
          <w:sz w:val="24"/>
          <w:szCs w:val="24"/>
        </w:rPr>
      </w:pPr>
    </w:p>
    <w:p w:rsidR="005D5F9F" w:rsidRPr="005B0422" w:rsidP="00604EFB" w14:paraId="52C81AAD" w14:textId="77777777">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P="00604EFB" w14:paraId="61B4308C" w14:textId="77777777">
      <w:pPr>
        <w:spacing w:after="0" w:line="240" w:lineRule="auto"/>
        <w:rPr>
          <w:rFonts w:ascii="Times New Roman" w:hAnsi="Times New Roman"/>
          <w:sz w:val="24"/>
          <w:szCs w:val="24"/>
        </w:rPr>
      </w:pPr>
    </w:p>
    <w:p w:rsidR="005D5F9F" w:rsidP="00604EFB" w14:paraId="58B74BAA" w14:textId="77777777">
      <w:pPr>
        <w:spacing w:after="0" w:line="240" w:lineRule="auto"/>
        <w:rPr>
          <w:rFonts w:ascii="Times New Roman" w:hAnsi="Times New Roman"/>
          <w:sz w:val="24"/>
          <w:szCs w:val="24"/>
        </w:rPr>
      </w:pPr>
      <w:r>
        <w:rPr>
          <w:rFonts w:ascii="Times New Roman" w:hAnsi="Times New Roman"/>
          <w:sz w:val="24"/>
          <w:szCs w:val="24"/>
        </w:rPr>
        <w:t xml:space="preserve">FSA </w:t>
      </w:r>
      <w:r>
        <w:rPr>
          <w:rFonts w:ascii="Times New Roman" w:hAnsi="Times New Roman"/>
          <w:sz w:val="24"/>
          <w:szCs w:val="24"/>
        </w:rPr>
        <w:t xml:space="preserve">employees provide guidance and assistance to State-Certified Mediation Programs in obtaining and reporting the information needed.  In addition, they provide templates for completion to ensure information provided is complete and accurate, and to reduce the time it takes State-Certified Mediation Programs to gather and submit the requested information.  Lastly, employees review the information provided to effectively administer federal grant funds according to applicable rates and regulations.  </w:t>
      </w:r>
      <w:r w:rsidR="00816D99">
        <w:rPr>
          <w:rFonts w:ascii="Times New Roman" w:hAnsi="Times New Roman"/>
          <w:sz w:val="24"/>
          <w:szCs w:val="24"/>
        </w:rPr>
        <w:t>FSA</w:t>
      </w:r>
      <w:r w:rsidRPr="000A73D1">
        <w:rPr>
          <w:rFonts w:ascii="Times New Roman" w:hAnsi="Times New Roman"/>
          <w:sz w:val="24"/>
          <w:szCs w:val="24"/>
        </w:rPr>
        <w:t xml:space="preserve"> estimates that employees spend 54 hours on information submitted from each State-Certified Mediation Program, for a total of </w:t>
      </w:r>
      <w:r w:rsidRPr="000A73D1" w:rsidR="00117D05">
        <w:rPr>
          <w:rFonts w:ascii="Times New Roman" w:hAnsi="Times New Roman"/>
          <w:sz w:val="24"/>
          <w:szCs w:val="24"/>
        </w:rPr>
        <w:t>2,160</w:t>
      </w:r>
      <w:r w:rsidRPr="000A73D1">
        <w:rPr>
          <w:rFonts w:ascii="Times New Roman" w:hAnsi="Times New Roman"/>
          <w:sz w:val="24"/>
          <w:szCs w:val="24"/>
        </w:rPr>
        <w:t xml:space="preserve"> hours.</w:t>
      </w:r>
    </w:p>
    <w:p w:rsidR="005D5F9F" w:rsidP="00604EFB" w14:paraId="0ADEACAD" w14:textId="77777777">
      <w:pPr>
        <w:spacing w:after="0" w:line="240" w:lineRule="auto"/>
        <w:rPr>
          <w:rFonts w:ascii="Times New Roman" w:hAnsi="Times New Roman"/>
          <w:sz w:val="24"/>
          <w:szCs w:val="24"/>
        </w:rPr>
      </w:pPr>
    </w:p>
    <w:p w:rsidR="005D5F9F" w:rsidP="00604EFB" w14:paraId="1B931C40" w14:textId="3BF5C4F3">
      <w:pPr>
        <w:spacing w:after="0" w:line="240" w:lineRule="auto"/>
        <w:rPr>
          <w:rFonts w:ascii="Times New Roman" w:hAnsi="Times New Roman"/>
          <w:sz w:val="24"/>
          <w:szCs w:val="24"/>
        </w:rPr>
      </w:pPr>
      <w:r w:rsidRPr="00ED6BE6">
        <w:rPr>
          <w:rFonts w:ascii="Times New Roman" w:hAnsi="Times New Roman"/>
          <w:sz w:val="24"/>
          <w:szCs w:val="24"/>
        </w:rPr>
        <w:t xml:space="preserve">The estimated annual cost to the Federal Government is </w:t>
      </w:r>
      <w:r w:rsidRPr="00ED6BE6" w:rsidR="00092A2C">
        <w:rPr>
          <w:rFonts w:ascii="Times New Roman" w:hAnsi="Times New Roman"/>
          <w:sz w:val="24"/>
          <w:szCs w:val="24"/>
        </w:rPr>
        <w:t xml:space="preserve">2,160 </w:t>
      </w:r>
      <w:r w:rsidRPr="00ED6BE6">
        <w:rPr>
          <w:rFonts w:ascii="Times New Roman" w:hAnsi="Times New Roman"/>
          <w:sz w:val="24"/>
          <w:szCs w:val="24"/>
        </w:rPr>
        <w:t>x $</w:t>
      </w:r>
      <w:r w:rsidR="00C72347">
        <w:rPr>
          <w:rFonts w:ascii="Times New Roman" w:hAnsi="Times New Roman"/>
          <w:sz w:val="24"/>
          <w:szCs w:val="24"/>
        </w:rPr>
        <w:t>75</w:t>
      </w:r>
      <w:r w:rsidRPr="00ED6BE6">
        <w:rPr>
          <w:rFonts w:ascii="Times New Roman" w:hAnsi="Times New Roman"/>
          <w:sz w:val="24"/>
          <w:szCs w:val="24"/>
        </w:rPr>
        <w:t xml:space="preserve"> = $</w:t>
      </w:r>
      <w:r w:rsidRPr="00ED6BE6" w:rsidR="00092A2C">
        <w:rPr>
          <w:rFonts w:ascii="Times New Roman" w:hAnsi="Times New Roman"/>
          <w:sz w:val="24"/>
          <w:szCs w:val="24"/>
        </w:rPr>
        <w:t>1</w:t>
      </w:r>
      <w:r w:rsidR="00C72347">
        <w:rPr>
          <w:rFonts w:ascii="Times New Roman" w:hAnsi="Times New Roman"/>
          <w:sz w:val="24"/>
          <w:szCs w:val="24"/>
        </w:rPr>
        <w:t>62</w:t>
      </w:r>
      <w:r w:rsidRPr="00ED6BE6" w:rsidR="00092A2C">
        <w:rPr>
          <w:rFonts w:ascii="Times New Roman" w:hAnsi="Times New Roman"/>
          <w:sz w:val="24"/>
          <w:szCs w:val="24"/>
        </w:rPr>
        <w:t>,</w:t>
      </w:r>
      <w:r w:rsidR="00C72347">
        <w:rPr>
          <w:rFonts w:ascii="Times New Roman" w:hAnsi="Times New Roman"/>
          <w:sz w:val="24"/>
          <w:szCs w:val="24"/>
        </w:rPr>
        <w:t>000</w:t>
      </w:r>
      <w:r w:rsidRPr="00ED6BE6" w:rsidR="00117D05">
        <w:rPr>
          <w:rFonts w:ascii="Times New Roman" w:hAnsi="Times New Roman"/>
          <w:sz w:val="24"/>
          <w:szCs w:val="24"/>
        </w:rPr>
        <w:t>.</w:t>
      </w:r>
    </w:p>
    <w:p w:rsidR="005B0422" w:rsidP="00604EFB" w14:paraId="75AF8DF3" w14:textId="77777777">
      <w:pPr>
        <w:spacing w:after="0" w:line="240" w:lineRule="auto"/>
        <w:rPr>
          <w:rFonts w:ascii="Times New Roman" w:hAnsi="Times New Roman"/>
          <w:sz w:val="24"/>
          <w:szCs w:val="24"/>
        </w:rPr>
      </w:pPr>
    </w:p>
    <w:p w:rsidR="005B0422" w:rsidRPr="005B0422" w:rsidP="00604EFB" w14:paraId="6AE5A726" w14:textId="77777777">
      <w:pPr>
        <w:spacing w:after="0" w:line="240" w:lineRule="auto"/>
        <w:rPr>
          <w:rFonts w:ascii="Times New Roman" w:hAnsi="Times New Roman"/>
          <w:b/>
          <w:sz w:val="24"/>
          <w:szCs w:val="24"/>
        </w:rPr>
      </w:pPr>
      <w:r w:rsidRPr="00092A2C">
        <w:rPr>
          <w:rFonts w:ascii="Times New Roman" w:hAnsi="Times New Roman"/>
          <w:b/>
          <w:sz w:val="24"/>
          <w:szCs w:val="24"/>
        </w:rPr>
        <w:t>15.  Explain the reason for any program changes or adjustments reported in Items 13 or 14 of the OMB Form 83-I.</w:t>
      </w:r>
    </w:p>
    <w:p w:rsidR="005B0422" w:rsidP="00604EFB" w14:paraId="074A5106" w14:textId="77777777">
      <w:pPr>
        <w:spacing w:after="0" w:line="240" w:lineRule="auto"/>
        <w:rPr>
          <w:rFonts w:ascii="Times New Roman" w:hAnsi="Times New Roman"/>
          <w:sz w:val="24"/>
          <w:szCs w:val="24"/>
        </w:rPr>
      </w:pPr>
    </w:p>
    <w:p w:rsidR="00BB1B71" w:rsidP="00D7588E" w14:paraId="1784BC2B" w14:textId="6A92670B">
      <w:pPr>
        <w:spacing w:after="0" w:line="240" w:lineRule="auto"/>
        <w:rPr>
          <w:rFonts w:ascii="Times New Roman" w:hAnsi="Times New Roman"/>
          <w:sz w:val="24"/>
          <w:szCs w:val="24"/>
        </w:rPr>
      </w:pPr>
      <w:bookmarkStart w:id="0" w:name="_Hlk145320463"/>
      <w:r w:rsidRPr="008F01AB">
        <w:rPr>
          <w:rFonts w:ascii="Times New Roman" w:hAnsi="Times New Roman"/>
          <w:sz w:val="24"/>
          <w:szCs w:val="24"/>
        </w:rPr>
        <w:t xml:space="preserve">The </w:t>
      </w:r>
      <w:r w:rsidR="0094149D">
        <w:rPr>
          <w:rFonts w:ascii="Times New Roman" w:hAnsi="Times New Roman"/>
          <w:sz w:val="24"/>
          <w:szCs w:val="24"/>
        </w:rPr>
        <w:t xml:space="preserve">number of </w:t>
      </w:r>
      <w:r w:rsidR="00D7588E">
        <w:rPr>
          <w:rFonts w:ascii="Times New Roman" w:hAnsi="Times New Roman"/>
          <w:sz w:val="24"/>
          <w:szCs w:val="24"/>
        </w:rPr>
        <w:t xml:space="preserve">respondents </w:t>
      </w:r>
      <w:r w:rsidR="0094149D">
        <w:rPr>
          <w:rFonts w:ascii="Times New Roman" w:hAnsi="Times New Roman"/>
          <w:sz w:val="24"/>
          <w:szCs w:val="24"/>
        </w:rPr>
        <w:t xml:space="preserve">remains at </w:t>
      </w:r>
      <w:r w:rsidR="008567DA">
        <w:rPr>
          <w:rFonts w:ascii="Times New Roman" w:hAnsi="Times New Roman"/>
          <w:sz w:val="24"/>
          <w:szCs w:val="24"/>
        </w:rPr>
        <w:t>42</w:t>
      </w:r>
      <w:r w:rsidR="0094149D">
        <w:rPr>
          <w:rFonts w:ascii="Times New Roman" w:hAnsi="Times New Roman"/>
          <w:sz w:val="24"/>
          <w:szCs w:val="24"/>
        </w:rPr>
        <w:t xml:space="preserve">. </w:t>
      </w:r>
      <w:r w:rsidR="00D7588E">
        <w:rPr>
          <w:rFonts w:ascii="Times New Roman" w:hAnsi="Times New Roman"/>
          <w:sz w:val="24"/>
          <w:szCs w:val="24"/>
        </w:rPr>
        <w:t xml:space="preserve"> </w:t>
      </w:r>
      <w:r w:rsidR="00C72347">
        <w:rPr>
          <w:rFonts w:ascii="Times New Roman" w:hAnsi="Times New Roman"/>
          <w:sz w:val="24"/>
          <w:szCs w:val="24"/>
        </w:rPr>
        <w:t xml:space="preserve">The burden hours decreased by 126 because the SF-270 </w:t>
      </w:r>
      <w:r w:rsidR="001630CD">
        <w:rPr>
          <w:rFonts w:ascii="Times New Roman" w:hAnsi="Times New Roman"/>
          <w:sz w:val="24"/>
          <w:szCs w:val="24"/>
        </w:rPr>
        <w:t xml:space="preserve">was not </w:t>
      </w:r>
      <w:r w:rsidR="00C72347">
        <w:rPr>
          <w:rFonts w:ascii="Times New Roman" w:hAnsi="Times New Roman"/>
          <w:sz w:val="24"/>
          <w:szCs w:val="24"/>
        </w:rPr>
        <w:t xml:space="preserve">in the calculation.  </w:t>
      </w:r>
      <w:r w:rsidR="001630CD">
        <w:rPr>
          <w:rFonts w:ascii="Times New Roman" w:hAnsi="Times New Roman"/>
          <w:sz w:val="24"/>
          <w:szCs w:val="24"/>
        </w:rPr>
        <w:t>T</w:t>
      </w:r>
      <w:r w:rsidR="00D7588E">
        <w:rPr>
          <w:rFonts w:ascii="Times New Roman" w:hAnsi="Times New Roman"/>
          <w:sz w:val="24"/>
          <w:szCs w:val="24"/>
        </w:rPr>
        <w:t xml:space="preserve">he </w:t>
      </w:r>
      <w:r w:rsidR="004E5A9D">
        <w:rPr>
          <w:rFonts w:ascii="Times New Roman" w:hAnsi="Times New Roman"/>
          <w:sz w:val="24"/>
          <w:szCs w:val="24"/>
        </w:rPr>
        <w:t xml:space="preserve">increased </w:t>
      </w:r>
      <w:r w:rsidR="00D7588E">
        <w:rPr>
          <w:rFonts w:ascii="Times New Roman" w:hAnsi="Times New Roman"/>
          <w:sz w:val="24"/>
          <w:szCs w:val="24"/>
        </w:rPr>
        <w:t xml:space="preserve">responses </w:t>
      </w:r>
      <w:r w:rsidR="008567DA">
        <w:rPr>
          <w:rFonts w:ascii="Times New Roman" w:hAnsi="Times New Roman"/>
          <w:sz w:val="24"/>
          <w:szCs w:val="24"/>
        </w:rPr>
        <w:t xml:space="preserve">of 126 </w:t>
      </w:r>
      <w:r w:rsidR="00D7588E">
        <w:rPr>
          <w:rFonts w:ascii="Times New Roman" w:hAnsi="Times New Roman"/>
          <w:sz w:val="24"/>
          <w:szCs w:val="24"/>
        </w:rPr>
        <w:t xml:space="preserve">was </w:t>
      </w:r>
      <w:r w:rsidR="004E5A9D">
        <w:rPr>
          <w:rFonts w:ascii="Times New Roman" w:hAnsi="Times New Roman"/>
          <w:sz w:val="24"/>
          <w:szCs w:val="24"/>
        </w:rPr>
        <w:t xml:space="preserve">omitted </w:t>
      </w:r>
      <w:r w:rsidR="004718EA">
        <w:rPr>
          <w:rFonts w:ascii="Times New Roman" w:hAnsi="Times New Roman"/>
          <w:sz w:val="24"/>
          <w:szCs w:val="24"/>
        </w:rPr>
        <w:t>in error in</w:t>
      </w:r>
      <w:r w:rsidR="00D7588E">
        <w:rPr>
          <w:rFonts w:ascii="Times New Roman" w:hAnsi="Times New Roman"/>
          <w:sz w:val="24"/>
          <w:szCs w:val="24"/>
        </w:rPr>
        <w:t xml:space="preserve"> the calculation previously</w:t>
      </w:r>
      <w:r w:rsidR="008567DA">
        <w:rPr>
          <w:rFonts w:ascii="Times New Roman" w:hAnsi="Times New Roman"/>
          <w:sz w:val="24"/>
          <w:szCs w:val="24"/>
        </w:rPr>
        <w:t xml:space="preserve"> </w:t>
      </w:r>
      <w:r w:rsidR="00D7588E">
        <w:rPr>
          <w:rFonts w:ascii="Times New Roman" w:hAnsi="Times New Roman"/>
          <w:sz w:val="24"/>
          <w:szCs w:val="24"/>
        </w:rPr>
        <w:t xml:space="preserve">for </w:t>
      </w:r>
      <w:r w:rsidRPr="00995015">
        <w:rPr>
          <w:rFonts w:ascii="Times New Roman" w:hAnsi="Times New Roman"/>
          <w:sz w:val="24"/>
          <w:szCs w:val="24"/>
        </w:rPr>
        <w:t>the estimated number of unduplicated responses to average, four responses per respondent.  Those unduplicated responses would include providing one mid-year report, one annual report, one request for Recertification, and submitting a Request for Advance or Reimbursement (SF-270), at least one time per fiscal year.</w:t>
      </w:r>
    </w:p>
    <w:bookmarkEnd w:id="0"/>
    <w:p w:rsidR="00D90622" w:rsidRPr="0041359D" w:rsidP="0068354A" w14:paraId="2F7BC092" w14:textId="77777777">
      <w:pPr>
        <w:pStyle w:val="ListParagraph"/>
        <w:tabs>
          <w:tab w:val="left" w:pos="7284"/>
        </w:tabs>
        <w:spacing w:after="0" w:line="240" w:lineRule="auto"/>
        <w:rPr>
          <w:rFonts w:ascii="Times New Roman" w:hAnsi="Times New Roman"/>
          <w:sz w:val="24"/>
          <w:szCs w:val="24"/>
        </w:rPr>
      </w:pPr>
    </w:p>
    <w:p w:rsidR="005B0422" w:rsidRPr="001B36A7" w:rsidP="00604EFB" w14:paraId="39976E11" w14:textId="77777777">
      <w:pPr>
        <w:spacing w:after="0" w:line="240" w:lineRule="auto"/>
        <w:rPr>
          <w:rFonts w:ascii="Times New Roman" w:hAnsi="Times New Roman"/>
          <w:b/>
          <w:sz w:val="24"/>
          <w:szCs w:val="24"/>
        </w:rPr>
      </w:pPr>
      <w:r w:rsidRPr="001B36A7">
        <w:rPr>
          <w:rFonts w:ascii="Times New Roman" w:hAnsi="Times New Roman"/>
          <w:b/>
          <w:sz w:val="24"/>
          <w:szCs w:val="24"/>
        </w:rPr>
        <w:t>16.  For collection of information whose results will be published, outline plans for the tabulation and publication.</w:t>
      </w:r>
    </w:p>
    <w:p w:rsidR="001B36A7" w:rsidP="00604EFB" w14:paraId="01665187" w14:textId="77777777">
      <w:pPr>
        <w:spacing w:after="0" w:line="240" w:lineRule="auto"/>
        <w:rPr>
          <w:rFonts w:ascii="Times New Roman" w:hAnsi="Times New Roman"/>
          <w:sz w:val="24"/>
          <w:szCs w:val="24"/>
        </w:rPr>
      </w:pPr>
    </w:p>
    <w:p w:rsidR="001B36A7" w:rsidP="00604EFB" w14:paraId="4D52693B" w14:textId="77777777">
      <w:pPr>
        <w:spacing w:after="0" w:line="240" w:lineRule="auto"/>
        <w:rPr>
          <w:rFonts w:ascii="Times New Roman" w:hAnsi="Times New Roman"/>
          <w:sz w:val="24"/>
          <w:szCs w:val="24"/>
        </w:rPr>
      </w:pPr>
      <w:r>
        <w:rPr>
          <w:rFonts w:ascii="Times New Roman" w:hAnsi="Times New Roman"/>
          <w:sz w:val="24"/>
          <w:szCs w:val="24"/>
        </w:rPr>
        <w:t>The information collections under this OMB control number will not be tabulated or published.</w:t>
      </w:r>
    </w:p>
    <w:p w:rsidR="001B36A7" w:rsidP="00604EFB" w14:paraId="6D9BD752" w14:textId="77777777">
      <w:pPr>
        <w:spacing w:after="0" w:line="240" w:lineRule="auto"/>
        <w:rPr>
          <w:rFonts w:ascii="Times New Roman" w:hAnsi="Times New Roman"/>
          <w:sz w:val="24"/>
          <w:szCs w:val="24"/>
        </w:rPr>
      </w:pPr>
    </w:p>
    <w:p w:rsidR="001B36A7" w:rsidRPr="001B36A7" w:rsidP="00604EFB" w14:paraId="0EA056C2" w14:textId="77777777">
      <w:pPr>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P="00604EFB" w14:paraId="382D0E98" w14:textId="77777777">
      <w:pPr>
        <w:spacing w:after="0" w:line="240" w:lineRule="auto"/>
        <w:rPr>
          <w:rFonts w:ascii="Times New Roman" w:hAnsi="Times New Roman"/>
          <w:sz w:val="24"/>
          <w:szCs w:val="24"/>
        </w:rPr>
      </w:pPr>
    </w:p>
    <w:p w:rsidR="001B36A7" w:rsidP="00604EFB" w14:paraId="3395A6F3" w14:textId="77777777">
      <w:pPr>
        <w:spacing w:after="0" w:line="240" w:lineRule="auto"/>
        <w:rPr>
          <w:rFonts w:ascii="Times New Roman" w:hAnsi="Times New Roman"/>
          <w:sz w:val="24"/>
          <w:szCs w:val="24"/>
        </w:rPr>
      </w:pPr>
      <w:r>
        <w:rPr>
          <w:rFonts w:ascii="Times New Roman" w:hAnsi="Times New Roman"/>
          <w:sz w:val="24"/>
          <w:szCs w:val="24"/>
        </w:rPr>
        <w:t>Most of the information collected is in narrative form – information collection instruments utilized for this collection are used by multiple agencies.  Therefore, displaying the expiration date on instruments used by multiple agencies that each obtains its own OMB approval will be confusing to participants.</w:t>
      </w:r>
    </w:p>
    <w:p w:rsidR="001B36A7" w:rsidP="00604EFB" w14:paraId="0F3287EE" w14:textId="77777777">
      <w:pPr>
        <w:spacing w:after="0" w:line="240" w:lineRule="auto"/>
        <w:rPr>
          <w:rFonts w:ascii="Times New Roman" w:hAnsi="Times New Roman"/>
          <w:sz w:val="24"/>
          <w:szCs w:val="24"/>
        </w:rPr>
      </w:pPr>
    </w:p>
    <w:p w:rsidR="001B36A7" w:rsidRPr="001B36A7" w:rsidP="00604EFB" w14:paraId="20956C29" w14:textId="77777777">
      <w:pPr>
        <w:spacing w:after="0" w:line="240" w:lineRule="auto"/>
        <w:rPr>
          <w:rFonts w:ascii="Times New Roman" w:hAnsi="Times New Roman"/>
          <w:b/>
          <w:sz w:val="24"/>
          <w:szCs w:val="24"/>
        </w:rPr>
      </w:pPr>
      <w:r w:rsidRPr="001B36A7">
        <w:rPr>
          <w:rFonts w:ascii="Times New Roman" w:hAnsi="Times New Roman"/>
          <w:b/>
          <w:sz w:val="24"/>
          <w:szCs w:val="24"/>
        </w:rPr>
        <w:t>18.  Explain each exception statement to the certification statement identified in items 19 and 20 on OMB Form 83-I.</w:t>
      </w:r>
    </w:p>
    <w:p w:rsidR="001B36A7" w:rsidP="00604EFB" w14:paraId="1F632B4D" w14:textId="77777777">
      <w:pPr>
        <w:spacing w:after="0" w:line="240" w:lineRule="auto"/>
        <w:rPr>
          <w:rFonts w:ascii="Times New Roman" w:hAnsi="Times New Roman"/>
          <w:sz w:val="24"/>
          <w:szCs w:val="24"/>
        </w:rPr>
      </w:pPr>
    </w:p>
    <w:p w:rsidR="001B36A7" w:rsidP="00604EFB" w14:paraId="3A80EA9C" w14:textId="77777777">
      <w:pPr>
        <w:spacing w:after="0" w:line="240" w:lineRule="auto"/>
        <w:rPr>
          <w:rFonts w:ascii="Times New Roman" w:hAnsi="Times New Roman"/>
          <w:sz w:val="24"/>
          <w:szCs w:val="24"/>
        </w:rPr>
      </w:pPr>
      <w:r>
        <w:rPr>
          <w:rFonts w:ascii="Times New Roman" w:hAnsi="Times New Roman"/>
          <w:sz w:val="24"/>
          <w:szCs w:val="24"/>
        </w:rPr>
        <w:t>There are no exceptions requested.</w:t>
      </w:r>
    </w:p>
    <w:p w:rsidR="001B36A7" w:rsidP="00604EFB" w14:paraId="7EB54101" w14:textId="77777777">
      <w:pPr>
        <w:spacing w:after="0" w:line="240" w:lineRule="auto"/>
        <w:rPr>
          <w:rFonts w:ascii="Times New Roman" w:hAnsi="Times New Roman"/>
          <w:sz w:val="24"/>
          <w:szCs w:val="24"/>
        </w:rPr>
      </w:pPr>
    </w:p>
    <w:p w:rsidR="001B36A7" w:rsidRPr="00604EFB" w:rsidP="00604EFB" w14:paraId="0A8BB781" w14:textId="77777777">
      <w:pPr>
        <w:spacing w:after="0" w:line="240" w:lineRule="auto"/>
        <w:rPr>
          <w:rFonts w:ascii="Times New Roman" w:hAnsi="Times New Roman"/>
          <w:sz w:val="24"/>
          <w:szCs w:val="24"/>
        </w:rPr>
      </w:pPr>
    </w:p>
    <w:p w:rsidR="00AA5340" w:rsidP="00D965E2" w14:paraId="2D0B9852" w14:textId="77777777">
      <w:pPr>
        <w:spacing w:after="0" w:line="240" w:lineRule="auto"/>
        <w:rPr>
          <w:rFonts w:ascii="Times New Roman" w:hAnsi="Times New Roman"/>
          <w:sz w:val="24"/>
          <w:szCs w:val="24"/>
        </w:rPr>
      </w:pPr>
    </w:p>
    <w:p w:rsidR="00AA5340" w:rsidRPr="000C3E08" w:rsidP="00D965E2" w14:paraId="30DF4E11" w14:textId="77777777">
      <w:pPr>
        <w:spacing w:after="0" w:line="240" w:lineRule="auto"/>
        <w:rPr>
          <w:rFonts w:ascii="Times New Roman" w:hAnsi="Times New Roman"/>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14:paraId="237B5485" w14:textId="77777777">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02BC1">
          <w:rPr>
            <w:rFonts w:ascii="Times New Roman" w:hAnsi="Times New Roman" w:cs="Times New Roman"/>
            <w:noProof/>
          </w:rPr>
          <w:t>1</w:t>
        </w:r>
        <w:r w:rsidRPr="00A81666">
          <w:rPr>
            <w:rFonts w:ascii="Times New Roman" w:hAnsi="Times New Roman" w:cs="Times New Roman"/>
            <w:noProof/>
          </w:rPr>
          <w:fldChar w:fldCharType="end"/>
        </w:r>
      </w:p>
    </w:sdtContent>
  </w:sdt>
  <w:p w:rsidR="00A81666" w14:paraId="4D6634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1">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3">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1537440">
    <w:abstractNumId w:val="4"/>
  </w:num>
  <w:num w:numId="2" w16cid:durableId="60837678">
    <w:abstractNumId w:val="0"/>
  </w:num>
  <w:num w:numId="3" w16cid:durableId="457379441">
    <w:abstractNumId w:val="2"/>
  </w:num>
  <w:num w:numId="4" w16cid:durableId="1628392312">
    <w:abstractNumId w:val="3"/>
  </w:num>
  <w:num w:numId="5" w16cid:durableId="48732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02BC1"/>
    <w:rsid w:val="00036B3D"/>
    <w:rsid w:val="00092A2C"/>
    <w:rsid w:val="00094CF3"/>
    <w:rsid w:val="00095414"/>
    <w:rsid w:val="000A73D1"/>
    <w:rsid w:val="000C3E08"/>
    <w:rsid w:val="000C5468"/>
    <w:rsid w:val="000D2B63"/>
    <w:rsid w:val="00103353"/>
    <w:rsid w:val="00117D05"/>
    <w:rsid w:val="001630CD"/>
    <w:rsid w:val="00163203"/>
    <w:rsid w:val="0016418B"/>
    <w:rsid w:val="001705F1"/>
    <w:rsid w:val="001709BC"/>
    <w:rsid w:val="001B36A7"/>
    <w:rsid w:val="001E5422"/>
    <w:rsid w:val="001F4550"/>
    <w:rsid w:val="002627E1"/>
    <w:rsid w:val="00271847"/>
    <w:rsid w:val="002823FC"/>
    <w:rsid w:val="002A1963"/>
    <w:rsid w:val="002B22F8"/>
    <w:rsid w:val="002B7B41"/>
    <w:rsid w:val="002C2304"/>
    <w:rsid w:val="00324660"/>
    <w:rsid w:val="003B6021"/>
    <w:rsid w:val="003E72D3"/>
    <w:rsid w:val="0041359D"/>
    <w:rsid w:val="00423475"/>
    <w:rsid w:val="0042688B"/>
    <w:rsid w:val="00451B62"/>
    <w:rsid w:val="004718EA"/>
    <w:rsid w:val="004A709B"/>
    <w:rsid w:val="004E5A9D"/>
    <w:rsid w:val="004F3634"/>
    <w:rsid w:val="00525A21"/>
    <w:rsid w:val="00557B87"/>
    <w:rsid w:val="00580E30"/>
    <w:rsid w:val="005B0422"/>
    <w:rsid w:val="005B05D6"/>
    <w:rsid w:val="005D5F9F"/>
    <w:rsid w:val="005D6A80"/>
    <w:rsid w:val="00600135"/>
    <w:rsid w:val="00604EFB"/>
    <w:rsid w:val="00653021"/>
    <w:rsid w:val="0068122D"/>
    <w:rsid w:val="0068354A"/>
    <w:rsid w:val="006B51CE"/>
    <w:rsid w:val="006E0EEB"/>
    <w:rsid w:val="00715B41"/>
    <w:rsid w:val="00752962"/>
    <w:rsid w:val="007A751C"/>
    <w:rsid w:val="007D288F"/>
    <w:rsid w:val="0080308E"/>
    <w:rsid w:val="00816D99"/>
    <w:rsid w:val="00844B4D"/>
    <w:rsid w:val="008567DA"/>
    <w:rsid w:val="008572C6"/>
    <w:rsid w:val="008676EA"/>
    <w:rsid w:val="008D1CBE"/>
    <w:rsid w:val="008F01AB"/>
    <w:rsid w:val="008F1CD9"/>
    <w:rsid w:val="00937B7C"/>
    <w:rsid w:val="0094149D"/>
    <w:rsid w:val="00995015"/>
    <w:rsid w:val="009F4C9D"/>
    <w:rsid w:val="00A02059"/>
    <w:rsid w:val="00A04CDC"/>
    <w:rsid w:val="00A45C7B"/>
    <w:rsid w:val="00A81666"/>
    <w:rsid w:val="00AA5340"/>
    <w:rsid w:val="00AB2F96"/>
    <w:rsid w:val="00AB7C39"/>
    <w:rsid w:val="00AC5A41"/>
    <w:rsid w:val="00AD521F"/>
    <w:rsid w:val="00B539E3"/>
    <w:rsid w:val="00BB0D0A"/>
    <w:rsid w:val="00BB1B71"/>
    <w:rsid w:val="00BD6912"/>
    <w:rsid w:val="00C03CA8"/>
    <w:rsid w:val="00C53130"/>
    <w:rsid w:val="00C53FA7"/>
    <w:rsid w:val="00C62668"/>
    <w:rsid w:val="00C72347"/>
    <w:rsid w:val="00C73770"/>
    <w:rsid w:val="00C81888"/>
    <w:rsid w:val="00D27038"/>
    <w:rsid w:val="00D53C15"/>
    <w:rsid w:val="00D7588E"/>
    <w:rsid w:val="00D81B5A"/>
    <w:rsid w:val="00D90622"/>
    <w:rsid w:val="00D91CA6"/>
    <w:rsid w:val="00D965E2"/>
    <w:rsid w:val="00E57CB8"/>
    <w:rsid w:val="00E76144"/>
    <w:rsid w:val="00EB6A30"/>
    <w:rsid w:val="00ED2A76"/>
    <w:rsid w:val="00ED6BE6"/>
    <w:rsid w:val="00EE629B"/>
    <w:rsid w:val="00EF1ADC"/>
    <w:rsid w:val="00F70D0C"/>
    <w:rsid w:val="00F8097F"/>
    <w:rsid w:val="00F94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F5D47"/>
  <w15:chartTrackingRefBased/>
  <w15:docId w15:val="{865F7F9E-45F7-41C3-874A-38FA1E6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FollowedHyperlink">
    <w:name w:val="FollowedHyperlink"/>
    <w:basedOn w:val="DefaultParagraphFont"/>
    <w:uiPriority w:val="99"/>
    <w:semiHidden/>
    <w:unhideWhenUsed/>
    <w:rsid w:val="002823FC"/>
    <w:rPr>
      <w:color w:val="954F72" w:themeColor="followedHyperlink"/>
      <w:u w:val="single"/>
    </w:rPr>
  </w:style>
  <w:style w:type="paragraph" w:styleId="Revision">
    <w:name w:val="Revision"/>
    <w:hidden/>
    <w:uiPriority w:val="99"/>
    <w:semiHidden/>
    <w:rsid w:val="002823FC"/>
    <w:pPr>
      <w:spacing w:after="0" w:line="240" w:lineRule="auto"/>
    </w:pPr>
  </w:style>
  <w:style w:type="character" w:styleId="UnresolvedMention">
    <w:name w:val="Unresolved Mention"/>
    <w:basedOn w:val="DefaultParagraphFont"/>
    <w:uiPriority w:val="99"/>
    <w:semiHidden/>
    <w:unhideWhenUsed/>
    <w:rsid w:val="00F8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 - FSA, Washington, DC</dc:creator>
  <cp:lastModifiedBy>Ball, MaryAnn - FPAC-FBC, DC</cp:lastModifiedBy>
  <cp:revision>15</cp:revision>
  <dcterms:created xsi:type="dcterms:W3CDTF">2023-11-29T21:03:00Z</dcterms:created>
  <dcterms:modified xsi:type="dcterms:W3CDTF">2023-12-12T16:25:00Z</dcterms:modified>
</cp:coreProperties>
</file>