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D5467">
      <w:pPr>
        <w:tabs>
          <w:tab w:val="left" w:pos="540"/>
        </w:tabs>
        <w:ind w:left="540" w:hanging="540"/>
        <w:jc w:val="center"/>
        <w:rPr>
          <w:b/>
          <w:sz w:val="24"/>
          <w:szCs w:val="24"/>
        </w:rPr>
      </w:pPr>
      <w:r>
        <w:rPr>
          <w:b/>
          <w:sz w:val="24"/>
          <w:szCs w:val="24"/>
        </w:rPr>
        <w:t>SUPPORTING STATEMENT</w:t>
      </w:r>
    </w:p>
    <w:p w:rsidR="00BD5467">
      <w:pPr>
        <w:tabs>
          <w:tab w:val="left" w:pos="540"/>
        </w:tabs>
        <w:ind w:left="540" w:hanging="540"/>
        <w:jc w:val="center"/>
        <w:rPr>
          <w:b/>
          <w:sz w:val="24"/>
          <w:szCs w:val="24"/>
        </w:rPr>
      </w:pPr>
      <w:r>
        <w:rPr>
          <w:b/>
          <w:sz w:val="24"/>
          <w:szCs w:val="24"/>
        </w:rPr>
        <w:t>U.S. Department of Commerce</w:t>
      </w:r>
    </w:p>
    <w:p w:rsidR="00BD5467">
      <w:pPr>
        <w:tabs>
          <w:tab w:val="left" w:pos="540"/>
        </w:tabs>
        <w:ind w:left="540" w:hanging="540"/>
        <w:jc w:val="center"/>
        <w:rPr>
          <w:b/>
          <w:sz w:val="24"/>
          <w:szCs w:val="24"/>
        </w:rPr>
      </w:pPr>
      <w:r>
        <w:rPr>
          <w:b/>
          <w:sz w:val="24"/>
          <w:szCs w:val="24"/>
        </w:rPr>
        <w:t>National Oceanic &amp; Atmospheric Administration</w:t>
      </w:r>
    </w:p>
    <w:p w:rsidR="00BD5467">
      <w:pPr>
        <w:tabs>
          <w:tab w:val="left" w:pos="540"/>
        </w:tabs>
        <w:ind w:left="540" w:hanging="540"/>
        <w:jc w:val="center"/>
        <w:rPr>
          <w:b/>
          <w:sz w:val="24"/>
          <w:szCs w:val="24"/>
        </w:rPr>
      </w:pPr>
      <w:r>
        <w:rPr>
          <w:b/>
          <w:sz w:val="24"/>
          <w:szCs w:val="24"/>
        </w:rPr>
        <w:t>Analysis of and Participation in Ocean Exploration Video Products</w:t>
      </w:r>
    </w:p>
    <w:p w:rsidR="00BD5467">
      <w:pPr>
        <w:tabs>
          <w:tab w:val="left" w:pos="540"/>
        </w:tabs>
        <w:ind w:left="540" w:hanging="540"/>
        <w:jc w:val="center"/>
        <w:rPr>
          <w:b/>
          <w:sz w:val="24"/>
          <w:szCs w:val="24"/>
        </w:rPr>
      </w:pPr>
      <w:r>
        <w:rPr>
          <w:b/>
          <w:sz w:val="24"/>
          <w:szCs w:val="24"/>
        </w:rPr>
        <w:t>OMB Control No. 0648-0748</w:t>
      </w:r>
    </w:p>
    <w:p w:rsidR="00BD5467">
      <w:pPr>
        <w:tabs>
          <w:tab w:val="left" w:pos="540"/>
        </w:tabs>
        <w:ind w:left="540" w:hanging="540"/>
        <w:rPr>
          <w:sz w:val="24"/>
          <w:szCs w:val="24"/>
        </w:rPr>
      </w:pPr>
    </w:p>
    <w:p w:rsidR="00BD5467">
      <w:pPr>
        <w:pStyle w:val="Heading1"/>
        <w:keepNext w:val="0"/>
        <w:keepLines w:val="0"/>
        <w:spacing w:before="199" w:after="0"/>
        <w:rPr>
          <w:sz w:val="24"/>
          <w:szCs w:val="24"/>
        </w:rPr>
      </w:pPr>
      <w:bookmarkStart w:id="0" w:name="_ajlnl4xdo7ad" w:colFirst="0" w:colLast="0"/>
      <w:bookmarkEnd w:id="0"/>
      <w:r>
        <w:rPr>
          <w:sz w:val="24"/>
          <w:szCs w:val="24"/>
        </w:rPr>
        <w:t>Abstract</w:t>
      </w:r>
    </w:p>
    <w:p w:rsidR="00BD5467">
      <w:pPr>
        <w:tabs>
          <w:tab w:val="left" w:pos="540"/>
          <w:tab w:val="left" w:pos="720"/>
        </w:tabs>
        <w:ind w:left="540" w:hanging="540"/>
        <w:rPr>
          <w:b/>
          <w:sz w:val="24"/>
          <w:szCs w:val="24"/>
        </w:rPr>
      </w:pPr>
    </w:p>
    <w:p w:rsidR="00BD5467">
      <w:pPr>
        <w:widowControl/>
        <w:rPr>
          <w:sz w:val="24"/>
          <w:szCs w:val="24"/>
        </w:rPr>
      </w:pPr>
      <w:r>
        <w:rPr>
          <w:sz w:val="24"/>
          <w:szCs w:val="24"/>
        </w:rPr>
        <w:t xml:space="preserve">This request is for a revision to an existing information collection. This revision addresses minor updates to four existing forms and the addition of a fifth form that relate to the analysis of and participation in ocean exploration video products and expeditions. NOAA Ocean Exploration (OER) uses voluntary surveys to identify the needs of users of data, best approaches to leverage the expertise of shore-based participants, feedback on expeditions, and for meaningful public engagement with ocean exploration products. The one required form in the collection is for the limited number of scientists who sail aboard NOAA Ship </w:t>
      </w:r>
      <w:r>
        <w:rPr>
          <w:i/>
          <w:sz w:val="24"/>
          <w:szCs w:val="24"/>
        </w:rPr>
        <w:t>Okeanos</w:t>
      </w:r>
      <w:r>
        <w:rPr>
          <w:i/>
          <w:sz w:val="24"/>
          <w:szCs w:val="24"/>
        </w:rPr>
        <w:t xml:space="preserve"> Explorer</w:t>
      </w:r>
      <w:r>
        <w:rPr>
          <w:sz w:val="24"/>
          <w:szCs w:val="24"/>
        </w:rPr>
        <w:t xml:space="preserve"> to collect information pertaining to health and safety while at sea. Revisions to this collection include updated informational attachments (e.g., links to updated COVID guidance, medical clearance, underwater cultural heritage protocols) and updated expedition names and dates for a given calendar year. The </w:t>
      </w:r>
      <w:r>
        <w:rPr>
          <w:i/>
          <w:sz w:val="24"/>
          <w:szCs w:val="24"/>
        </w:rPr>
        <w:t>Okeanos</w:t>
      </w:r>
      <w:r>
        <w:rPr>
          <w:i/>
          <w:sz w:val="24"/>
          <w:szCs w:val="24"/>
        </w:rPr>
        <w:t xml:space="preserve"> Explorer</w:t>
      </w:r>
      <w:r>
        <w:rPr>
          <w:sz w:val="24"/>
          <w:szCs w:val="24"/>
        </w:rPr>
        <w:t xml:space="preserve"> Participation Assessment form contains revisions to include optional feedback questions that relate to communication, leadership, and workplace climate during OER’s ocean exploration expeditions. This request also includes a new voluntary form to solicit interest within the scientific community to sail aboard the </w:t>
      </w:r>
      <w:r>
        <w:rPr>
          <w:i/>
          <w:sz w:val="24"/>
          <w:szCs w:val="24"/>
        </w:rPr>
        <w:t>Okeanos</w:t>
      </w:r>
      <w:r>
        <w:rPr>
          <w:i/>
          <w:sz w:val="24"/>
          <w:szCs w:val="24"/>
        </w:rPr>
        <w:t xml:space="preserve"> Explorer</w:t>
      </w:r>
      <w:r>
        <w:rPr>
          <w:sz w:val="24"/>
          <w:szCs w:val="24"/>
        </w:rPr>
        <w:t xml:space="preserve"> as a Science Lead. The existing collection has a current expiration date of December 31, 2023. Revisions are requested at this time to improve the form collection for 2024.</w:t>
      </w:r>
    </w:p>
    <w:p w:rsidR="00BD5467">
      <w:pPr>
        <w:widowControl/>
        <w:ind w:firstLine="720"/>
        <w:rPr>
          <w:sz w:val="24"/>
          <w:szCs w:val="24"/>
        </w:rPr>
      </w:pPr>
    </w:p>
    <w:p w:rsidR="00BD5467">
      <w:pPr>
        <w:widowControl/>
        <w:ind w:firstLine="720"/>
        <w:rPr>
          <w:b/>
          <w:sz w:val="24"/>
          <w:szCs w:val="24"/>
        </w:rPr>
      </w:pPr>
      <w:r>
        <w:rPr>
          <w:sz w:val="24"/>
          <w:szCs w:val="24"/>
        </w:rPr>
        <w:t xml:space="preserve"> </w:t>
      </w:r>
    </w:p>
    <w:p w:rsidR="00BD5467">
      <w:pPr>
        <w:tabs>
          <w:tab w:val="left" w:pos="540"/>
          <w:tab w:val="left" w:pos="720"/>
        </w:tabs>
        <w:ind w:left="540" w:hanging="540"/>
        <w:rPr>
          <w:sz w:val="24"/>
          <w:szCs w:val="24"/>
        </w:rPr>
      </w:pPr>
      <w:r>
        <w:rPr>
          <w:b/>
          <w:sz w:val="24"/>
          <w:szCs w:val="24"/>
        </w:rPr>
        <w:t>Justification</w:t>
      </w:r>
    </w:p>
    <w:p w:rsidR="00BD5467">
      <w:pPr>
        <w:tabs>
          <w:tab w:val="left" w:pos="360"/>
        </w:tabs>
        <w:spacing w:before="182" w:line="259" w:lineRule="auto"/>
        <w:rPr>
          <w:sz w:val="24"/>
          <w:szCs w:val="24"/>
        </w:rPr>
      </w:pPr>
      <w:r>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5467">
      <w:pPr>
        <w:rPr>
          <w:sz w:val="24"/>
          <w:szCs w:val="24"/>
        </w:rPr>
      </w:pPr>
      <w:r>
        <w:rPr>
          <w:sz w:val="24"/>
          <w:szCs w:val="24"/>
        </w:rPr>
        <w:tab/>
      </w:r>
    </w:p>
    <w:p w:rsidR="00BD5467">
      <w:pPr>
        <w:rPr>
          <w:sz w:val="24"/>
          <w:szCs w:val="24"/>
        </w:rPr>
      </w:pPr>
      <w:r>
        <w:rPr>
          <w:sz w:val="24"/>
          <w:szCs w:val="24"/>
        </w:rPr>
        <w:t xml:space="preserve">NOAA Ocean Exploration (OER) is the only federal organization dedicated to ocean exploration. By using unique capabilities in terms of personnel, technology, infrastructure, and exploration missions, OER is reducing unknowns in deep-ocean areas and providing high-value environmental intelligence needed by NOAA and the nation to address both current and emerging science and management needs. Since the inception of NOAA's exploration program in 2001, OER data management has been guided by the 2000 President's Panel Report recommendations which prioritized rapid and unrestricted data sharing as one of five critical exploration program components. More recently, </w:t>
      </w:r>
      <w:hyperlink r:id="rId4">
        <w:r>
          <w:rPr>
            <w:color w:val="1155CC"/>
            <w:sz w:val="24"/>
            <w:szCs w:val="24"/>
            <w:u w:val="single"/>
          </w:rPr>
          <w:t>Public law 111-11 [Section XII Ocean Exploration]</w:t>
        </w:r>
      </w:hyperlink>
      <w:r>
        <w:rPr>
          <w:sz w:val="24"/>
          <w:szCs w:val="24"/>
        </w:rPr>
        <w:t xml:space="preserve"> reinforced and expanded OER data management objectives, continuing to stress the importance of sharing unique exploration data and information to improve public understanding of the oceans, and for research and management purposes.</w:t>
      </w:r>
    </w:p>
    <w:p w:rsidR="00BD5467">
      <w:pPr>
        <w:rPr>
          <w:sz w:val="24"/>
          <w:szCs w:val="24"/>
        </w:rPr>
      </w:pPr>
    </w:p>
    <w:p w:rsidR="00BD5467">
      <w:pPr>
        <w:rPr>
          <w:sz w:val="24"/>
          <w:szCs w:val="24"/>
        </w:rPr>
      </w:pPr>
    </w:p>
    <w:p w:rsidR="00BD5467">
      <w:pPr>
        <w:rPr>
          <w:sz w:val="24"/>
          <w:szCs w:val="24"/>
        </w:rPr>
      </w:pPr>
      <w:r>
        <w:rPr>
          <w:sz w:val="24"/>
          <w:szCs w:val="24"/>
        </w:rPr>
        <w:t xml:space="preserve">OER uses the telepresence model to connect shore-based participants to expeditions at sea. </w:t>
      </w:r>
      <w:r>
        <w:rPr>
          <w:sz w:val="24"/>
          <w:szCs w:val="24"/>
        </w:rPr>
        <w:t xml:space="preserve">Telepresence is the concept of providing individuals with the data and information necessary for participation in an event live when those individuals are not physically present for the event. In recent years, this technology has been adapted for oceanographic work to connect scientists, teachers, and students on shore to live images and real-time data from ships at sea. Telepresence is providing a portal into the excitement of oceanographic discovery and demonstrating to a broad audience the importance of exploring and protecting our largely unknown ocean. The information collection in this request is critical to foster engagement with ocean exploration missions via telepresence and ensure that data and discoveries are as accessible as possible to the public and scientific community in accordance with </w:t>
      </w:r>
      <w:hyperlink r:id="rId4">
        <w:r>
          <w:rPr>
            <w:color w:val="1155CC"/>
            <w:sz w:val="24"/>
            <w:szCs w:val="24"/>
            <w:u w:val="single"/>
          </w:rPr>
          <w:t>Public law 111-11 [Section XII Ocean Exploration]</w:t>
        </w:r>
      </w:hyperlink>
      <w:r>
        <w:rPr>
          <w:sz w:val="24"/>
          <w:szCs w:val="24"/>
        </w:rPr>
        <w:t xml:space="preserve">. </w:t>
      </w:r>
    </w:p>
    <w:p w:rsidR="00BD5467">
      <w:pPr>
        <w:rPr>
          <w:sz w:val="24"/>
          <w:szCs w:val="24"/>
        </w:rPr>
      </w:pPr>
    </w:p>
    <w:p w:rsidR="00BD5467">
      <w:pPr>
        <w:pStyle w:val="Heading1"/>
        <w:keepNext w:val="0"/>
        <w:keepLines w:val="0"/>
        <w:tabs>
          <w:tab w:val="left" w:pos="360"/>
        </w:tabs>
        <w:spacing w:before="197" w:after="0"/>
      </w:pPr>
      <w:bookmarkStart w:id="1" w:name="_tl86yrpfhr2v" w:colFirst="0" w:colLast="0"/>
      <w:bookmarkEnd w:id="1"/>
      <w:r>
        <w:rPr>
          <w:sz w:val="24"/>
          <w:szCs w:val="24"/>
        </w:rPr>
        <w:t>2. Indicate how, by whom, and for what purpose the information is to be used. Except for a new collection, indicate the actual use the agency has made of the information received from the current collection.</w:t>
      </w:r>
    </w:p>
    <w:p w:rsidR="00BD5467">
      <w:pPr>
        <w:rPr>
          <w:sz w:val="24"/>
          <w:szCs w:val="24"/>
        </w:rPr>
      </w:pPr>
      <w:r>
        <w:rPr>
          <w:sz w:val="24"/>
          <w:szCs w:val="24"/>
        </w:rPr>
        <w:tab/>
      </w:r>
    </w:p>
    <w:p w:rsidR="00BD5467">
      <w:pPr>
        <w:rPr>
          <w:sz w:val="24"/>
          <w:szCs w:val="24"/>
        </w:rPr>
      </w:pPr>
      <w:r>
        <w:rPr>
          <w:sz w:val="24"/>
          <w:szCs w:val="24"/>
        </w:rPr>
        <w:t xml:space="preserve">The information requested will have a practical utility with the analysis and participation of ocean exploration video products and expeditions. Voluntary participants will include the </w:t>
      </w:r>
      <w:r>
        <w:rPr>
          <w:sz w:val="24"/>
          <w:szCs w:val="24"/>
        </w:rPr>
        <w:t>general public</w:t>
      </w:r>
      <w:r>
        <w:rPr>
          <w:sz w:val="24"/>
          <w:szCs w:val="24"/>
        </w:rPr>
        <w:t xml:space="preserve"> and members of the scientific community. The five forms used to collect information are as follows: </w:t>
      </w:r>
    </w:p>
    <w:p w:rsidR="00BD5467">
      <w:pPr>
        <w:rPr>
          <w:sz w:val="24"/>
          <w:szCs w:val="24"/>
        </w:rPr>
      </w:pPr>
    </w:p>
    <w:p w:rsidR="00BD5467">
      <w:pPr>
        <w:rPr>
          <w:sz w:val="24"/>
          <w:szCs w:val="24"/>
        </w:rPr>
      </w:pPr>
      <w:r>
        <w:rPr>
          <w:sz w:val="24"/>
          <w:szCs w:val="24"/>
        </w:rPr>
        <w:t xml:space="preserve">1) Sailing Contact Information. This required form is sent to the few scientists that directly sail on NOAA Ship </w:t>
      </w:r>
      <w:r>
        <w:rPr>
          <w:i/>
          <w:sz w:val="24"/>
          <w:szCs w:val="24"/>
        </w:rPr>
        <w:t>Okeanos</w:t>
      </w:r>
      <w:r>
        <w:rPr>
          <w:i/>
          <w:sz w:val="24"/>
          <w:szCs w:val="24"/>
        </w:rPr>
        <w:t xml:space="preserve"> Explorer</w:t>
      </w:r>
      <w:r>
        <w:rPr>
          <w:sz w:val="24"/>
          <w:szCs w:val="24"/>
        </w:rPr>
        <w:t xml:space="preserve">. The ship’s operational officer needs certain information such as: if a sailing individual has securely submitted their proper medical documents to NOAA’s Office of Marine and Aviation Operations; if the person is up to date with required security documents (such as a passport) if the ship is traveling to a foreign port; any dietary restrictions so that the person will be served food that is safe. 2) </w:t>
      </w:r>
      <w:r>
        <w:rPr>
          <w:i/>
          <w:sz w:val="24"/>
          <w:szCs w:val="24"/>
        </w:rPr>
        <w:t>Okeanos</w:t>
      </w:r>
      <w:r>
        <w:rPr>
          <w:i/>
          <w:sz w:val="24"/>
          <w:szCs w:val="24"/>
        </w:rPr>
        <w:t xml:space="preserve"> Explorer</w:t>
      </w:r>
      <w:r>
        <w:rPr>
          <w:sz w:val="24"/>
          <w:szCs w:val="24"/>
        </w:rPr>
        <w:t xml:space="preserve"> Participation Assessment. This voluntary form is sent to the scientists that sailed on or participated remotely in any </w:t>
      </w:r>
      <w:r>
        <w:rPr>
          <w:i/>
          <w:sz w:val="24"/>
          <w:szCs w:val="24"/>
        </w:rPr>
        <w:t>Okeanos</w:t>
      </w:r>
      <w:r>
        <w:rPr>
          <w:i/>
          <w:sz w:val="24"/>
          <w:szCs w:val="24"/>
        </w:rPr>
        <w:t xml:space="preserve"> Explorer</w:t>
      </w:r>
      <w:r>
        <w:rPr>
          <w:sz w:val="24"/>
          <w:szCs w:val="24"/>
        </w:rPr>
        <w:t xml:space="preserve"> cruise funded by OER to record feedback they wish to provide to the office about their experience. OER uses their feedback to improve the utility of data collected during expeditions and the experience of the participants. 3) EX Collaboration Tools Feedback. This voluntary form is sent to members of the scientific community at the beginning of a fiscal year to ask if members would like to participate in any of the upcoming expeditions. OER uses this information to determine the degree to which participants want to be involved (e.g. included in email updates, given a direct line to the ship for remotely operated vehicle dive operations). 4) Citizen Scientist. This voluntary form is available to general members of the public and is used for members to improve the annotation efforts when watching short video clips of 30 seconds to 5 minutes. 5) Science Lead Solicitation. This voluntary form will be used to solicit interest from the scientific community to sail aboard the </w:t>
      </w:r>
      <w:r>
        <w:rPr>
          <w:i/>
          <w:sz w:val="24"/>
          <w:szCs w:val="24"/>
        </w:rPr>
        <w:t>Okeanos</w:t>
      </w:r>
      <w:r>
        <w:rPr>
          <w:i/>
          <w:sz w:val="24"/>
          <w:szCs w:val="24"/>
        </w:rPr>
        <w:t xml:space="preserve"> Explorer </w:t>
      </w:r>
      <w:r>
        <w:rPr>
          <w:sz w:val="24"/>
          <w:szCs w:val="24"/>
        </w:rPr>
        <w:t>in the role of a Science Lead. Information in this form will be used by OER to engage the scientific community in at-sea participation in ocean exploration expeditions.</w:t>
      </w:r>
    </w:p>
    <w:p w:rsidR="00BD5467">
      <w:pPr>
        <w:rPr>
          <w:sz w:val="24"/>
          <w:szCs w:val="24"/>
        </w:rPr>
      </w:pPr>
    </w:p>
    <w:p w:rsidR="00BD5467">
      <w:pPr>
        <w:tabs>
          <w:tab w:val="left" w:pos="360"/>
        </w:tabs>
        <w:spacing w:before="199"/>
        <w:rPr>
          <w:sz w:val="24"/>
          <w:szCs w:val="24"/>
        </w:rPr>
      </w:pPr>
      <w:r>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5467">
      <w:pPr>
        <w:rPr>
          <w:sz w:val="24"/>
          <w:szCs w:val="24"/>
        </w:rPr>
      </w:pPr>
      <w:r>
        <w:rPr>
          <w:sz w:val="24"/>
          <w:szCs w:val="24"/>
        </w:rPr>
        <w:tab/>
      </w:r>
    </w:p>
    <w:p w:rsidR="00BD5467">
      <w:pPr>
        <w:rPr>
          <w:sz w:val="24"/>
          <w:szCs w:val="24"/>
        </w:rPr>
      </w:pPr>
      <w:r>
        <w:rPr>
          <w:sz w:val="24"/>
          <w:szCs w:val="24"/>
        </w:rPr>
        <w:t xml:space="preserve">The collections for each of the forms uses an online process. The participation as well as the contact </w:t>
      </w:r>
      <w:r>
        <w:rPr>
          <w:sz w:val="24"/>
          <w:szCs w:val="24"/>
        </w:rPr>
        <w:t>information use Google Forms to ask simple questions that can be answered quickly such as by clicking a radial button or filling a short text box. No paper versions of these forms exist and all records are linked to their corresponding Google Sheets automatically without input from a record keeper or similar position.</w:t>
      </w:r>
    </w:p>
    <w:p w:rsidR="00BD5467">
      <w:pPr>
        <w:rPr>
          <w:sz w:val="24"/>
          <w:szCs w:val="24"/>
        </w:rPr>
      </w:pPr>
    </w:p>
    <w:p w:rsidR="00BD5467">
      <w:pPr>
        <w:tabs>
          <w:tab w:val="left" w:pos="360"/>
        </w:tabs>
        <w:spacing w:before="80"/>
        <w:rPr>
          <w:sz w:val="24"/>
          <w:szCs w:val="24"/>
        </w:rPr>
      </w:pPr>
      <w:r>
        <w:rPr>
          <w:b/>
          <w:sz w:val="24"/>
          <w:szCs w:val="24"/>
        </w:rPr>
        <w:t>4. Describe efforts to identify duplication. Show specifically why any similar information already available cannot be used or modified for use for the purposes described in Question 2.</w:t>
      </w:r>
    </w:p>
    <w:p w:rsidR="00BD5467">
      <w:pPr>
        <w:rPr>
          <w:sz w:val="24"/>
          <w:szCs w:val="24"/>
        </w:rPr>
      </w:pPr>
      <w:r>
        <w:rPr>
          <w:sz w:val="24"/>
          <w:szCs w:val="24"/>
        </w:rPr>
        <w:tab/>
      </w:r>
    </w:p>
    <w:p w:rsidR="00BD5467">
      <w:pPr>
        <w:rPr>
          <w:sz w:val="24"/>
          <w:szCs w:val="24"/>
        </w:rPr>
      </w:pPr>
      <w:r>
        <w:rPr>
          <w:sz w:val="24"/>
          <w:szCs w:val="24"/>
        </w:rPr>
        <w:t>Survey requests will pertain to specific NOAA OER video products and expeditions. These surveys will not be duplicated by other information collections.</w:t>
      </w:r>
    </w:p>
    <w:p w:rsidR="00BD5467">
      <w:pPr>
        <w:rPr>
          <w:sz w:val="24"/>
          <w:szCs w:val="24"/>
        </w:rPr>
      </w:pPr>
    </w:p>
    <w:p w:rsidR="00BD5467">
      <w:pPr>
        <w:tabs>
          <w:tab w:val="left" w:pos="360"/>
        </w:tabs>
        <w:spacing w:before="80"/>
        <w:rPr>
          <w:sz w:val="24"/>
          <w:szCs w:val="24"/>
        </w:rPr>
      </w:pPr>
      <w:r>
        <w:rPr>
          <w:b/>
          <w:sz w:val="24"/>
          <w:szCs w:val="24"/>
        </w:rPr>
        <w:t>5. If the collection of information impacts small businesses or other small entities, describe any methods used to minimize burden.</w:t>
      </w:r>
    </w:p>
    <w:p w:rsidR="00BD5467">
      <w:pPr>
        <w:rPr>
          <w:sz w:val="24"/>
          <w:szCs w:val="24"/>
        </w:rPr>
      </w:pPr>
    </w:p>
    <w:p w:rsidR="00BD5467">
      <w:pPr>
        <w:rPr>
          <w:sz w:val="24"/>
          <w:szCs w:val="24"/>
        </w:rPr>
      </w:pPr>
      <w:r>
        <w:rPr>
          <w:sz w:val="24"/>
          <w:szCs w:val="24"/>
        </w:rPr>
        <w:t>This information collection will not affect small businesses or other small entities.</w:t>
      </w:r>
    </w:p>
    <w:p w:rsidR="00BD5467">
      <w:pPr>
        <w:rPr>
          <w:sz w:val="24"/>
          <w:szCs w:val="24"/>
        </w:rPr>
      </w:pPr>
    </w:p>
    <w:p w:rsidR="00BD5467">
      <w:pPr>
        <w:tabs>
          <w:tab w:val="left" w:pos="360"/>
        </w:tabs>
        <w:spacing w:before="80"/>
        <w:rPr>
          <w:sz w:val="24"/>
          <w:szCs w:val="24"/>
        </w:rPr>
      </w:pPr>
      <w:r>
        <w:rPr>
          <w:b/>
          <w:sz w:val="24"/>
          <w:szCs w:val="24"/>
        </w:rPr>
        <w:t>6. Describe the consequence to Federal program or policy activities if the collection is not conducted or is conducted less frequently, as well as any technical or legal obstacles to reducing burden.</w:t>
      </w:r>
    </w:p>
    <w:p w:rsidR="00BD5467">
      <w:pPr>
        <w:rPr>
          <w:sz w:val="24"/>
          <w:szCs w:val="24"/>
        </w:rPr>
      </w:pPr>
      <w:r>
        <w:rPr>
          <w:sz w:val="24"/>
          <w:szCs w:val="24"/>
        </w:rPr>
        <w:tab/>
      </w:r>
    </w:p>
    <w:p w:rsidR="00BD5467">
      <w:pPr>
        <w:rPr>
          <w:sz w:val="24"/>
          <w:szCs w:val="24"/>
        </w:rPr>
      </w:pPr>
      <w:r>
        <w:rPr>
          <w:sz w:val="24"/>
          <w:szCs w:val="24"/>
          <w:u w:val="single"/>
        </w:rPr>
        <w:t>Not Conducting Collection</w:t>
      </w:r>
    </w:p>
    <w:p w:rsidR="00BD5467">
      <w:pPr>
        <w:rPr>
          <w:sz w:val="24"/>
          <w:szCs w:val="24"/>
        </w:rPr>
      </w:pPr>
    </w:p>
    <w:p w:rsidR="00BD5467">
      <w:pPr>
        <w:rPr>
          <w:sz w:val="24"/>
          <w:szCs w:val="24"/>
        </w:rPr>
      </w:pPr>
      <w:r>
        <w:rPr>
          <w:sz w:val="24"/>
          <w:szCs w:val="24"/>
        </w:rPr>
        <w:t xml:space="preserve">1) Sailing Contact Information: not collecting information from the few visiting scientists that will be embarking on an at-sea expedition risks their health and safety. It is critical to obtain information such as emergency contacts, confirmation of completing NOAA’s Office of Marine and Aviation Operations </w:t>
      </w:r>
      <w:r>
        <w:rPr>
          <w:sz w:val="24"/>
          <w:szCs w:val="24"/>
        </w:rPr>
        <w:t>pre health</w:t>
      </w:r>
      <w:r>
        <w:rPr>
          <w:sz w:val="24"/>
          <w:szCs w:val="24"/>
        </w:rPr>
        <w:t xml:space="preserve"> screening, and any food allergies. Without collecting this information from sailing participants, OER would not be able to safely facilitate at-sea science participation and leverage the experience of the scientific community. </w:t>
      </w:r>
    </w:p>
    <w:p w:rsidR="00BD5467">
      <w:pPr>
        <w:rPr>
          <w:sz w:val="24"/>
          <w:szCs w:val="24"/>
        </w:rPr>
      </w:pPr>
    </w:p>
    <w:p w:rsidR="00BD5467">
      <w:pPr>
        <w:rPr>
          <w:sz w:val="24"/>
          <w:szCs w:val="24"/>
        </w:rPr>
      </w:pPr>
      <w:r>
        <w:rPr>
          <w:sz w:val="24"/>
          <w:szCs w:val="24"/>
        </w:rPr>
        <w:t xml:space="preserve">2) Participation Assessment: by not collecting voluntary feedback from participants, OER would be limited in improving ocean exploration operations. Feedback is used to improve onboard science operations, the dissemination of data, engagement of shoreside participants, and the experience of those sailing aboard the </w:t>
      </w:r>
      <w:r>
        <w:rPr>
          <w:i/>
          <w:sz w:val="24"/>
          <w:szCs w:val="24"/>
        </w:rPr>
        <w:t>Okeanos</w:t>
      </w:r>
      <w:r>
        <w:rPr>
          <w:i/>
          <w:sz w:val="24"/>
          <w:szCs w:val="24"/>
        </w:rPr>
        <w:t xml:space="preserve"> Explorer. </w:t>
      </w:r>
      <w:r>
        <w:rPr>
          <w:sz w:val="24"/>
          <w:szCs w:val="24"/>
        </w:rPr>
        <w:t>Without this feedback, OER would not be able to effectively improve scientific operations and expand upon existing research capabilities.</w:t>
      </w:r>
    </w:p>
    <w:p w:rsidR="00BD5467">
      <w:pPr>
        <w:rPr>
          <w:sz w:val="24"/>
          <w:szCs w:val="24"/>
        </w:rPr>
      </w:pPr>
    </w:p>
    <w:p w:rsidR="00BD5467">
      <w:pPr>
        <w:rPr>
          <w:sz w:val="24"/>
          <w:szCs w:val="24"/>
        </w:rPr>
      </w:pPr>
      <w:r>
        <w:rPr>
          <w:sz w:val="24"/>
          <w:szCs w:val="24"/>
        </w:rPr>
        <w:t xml:space="preserve">3) Collaboration Tools: by not collecting information used to engage scientists around the country via telepresence, ship and shore-based scientists would not be able to effectively participate in ocean exploration expeditions. This would negatively impact the scientific community and public as ocean exploration relies on a broad range of expertise, and not every individual can physically sail on a ship. Not collecting information for collaboration tools would prevent OER from leveraging scientific expertise around the country. </w:t>
      </w:r>
    </w:p>
    <w:p w:rsidR="00BD5467">
      <w:pPr>
        <w:rPr>
          <w:sz w:val="24"/>
          <w:szCs w:val="24"/>
        </w:rPr>
      </w:pPr>
    </w:p>
    <w:p w:rsidR="00BD5467">
      <w:pPr>
        <w:rPr>
          <w:sz w:val="24"/>
          <w:szCs w:val="24"/>
        </w:rPr>
      </w:pPr>
      <w:r>
        <w:rPr>
          <w:sz w:val="24"/>
          <w:szCs w:val="24"/>
        </w:rPr>
        <w:t xml:space="preserve">4) Citizen Science: </w:t>
      </w:r>
      <w:r>
        <w:rPr>
          <w:sz w:val="24"/>
          <w:szCs w:val="24"/>
        </w:rPr>
        <w:t>the</w:t>
      </w:r>
      <w:r>
        <w:rPr>
          <w:sz w:val="24"/>
          <w:szCs w:val="24"/>
        </w:rPr>
        <w:t xml:space="preserve"> Citizen Scientist project saves NOAA scientists hundreds of hours of time by allowing the public to watch and organize short video clips into digital bookmarks that scientists can then use to navigate areas of interest. Not having this voluntary information collection would impede public engagement with ocean exploration video data and slow down the process of NOAA </w:t>
      </w:r>
      <w:r>
        <w:rPr>
          <w:sz w:val="24"/>
          <w:szCs w:val="24"/>
        </w:rPr>
        <w:t xml:space="preserve">scientists identifying useful video for further analysis. </w:t>
      </w:r>
    </w:p>
    <w:p w:rsidR="00BD5467">
      <w:pPr>
        <w:rPr>
          <w:sz w:val="24"/>
          <w:szCs w:val="24"/>
        </w:rPr>
      </w:pPr>
    </w:p>
    <w:p w:rsidR="00BD5467">
      <w:pPr>
        <w:rPr>
          <w:sz w:val="24"/>
          <w:szCs w:val="24"/>
        </w:rPr>
      </w:pPr>
      <w:r>
        <w:rPr>
          <w:sz w:val="24"/>
          <w:szCs w:val="24"/>
        </w:rPr>
        <w:t xml:space="preserve">5) Science Lead Interest: by not collecting the science lead interest form, the onboard positions would be filled by a smaller pool of scientists who are already engaged with OER expeditions. Creating the interest form enhances outreach efforts to expand access that all scientists will have to the opportunity to sail aboard the </w:t>
      </w:r>
      <w:r>
        <w:rPr>
          <w:i/>
          <w:sz w:val="24"/>
          <w:szCs w:val="24"/>
        </w:rPr>
        <w:t>Okeanos</w:t>
      </w:r>
      <w:r>
        <w:rPr>
          <w:i/>
          <w:sz w:val="24"/>
          <w:szCs w:val="24"/>
        </w:rPr>
        <w:t xml:space="preserve"> Explorer</w:t>
      </w:r>
      <w:r>
        <w:rPr>
          <w:sz w:val="24"/>
          <w:szCs w:val="24"/>
        </w:rPr>
        <w:t xml:space="preserve"> in the role of Science Lead.</w:t>
      </w:r>
    </w:p>
    <w:p w:rsidR="00BD5467">
      <w:pPr>
        <w:rPr>
          <w:sz w:val="24"/>
          <w:szCs w:val="24"/>
        </w:rPr>
      </w:pPr>
      <w:r>
        <w:rPr>
          <w:sz w:val="24"/>
          <w:szCs w:val="24"/>
        </w:rPr>
        <w:t xml:space="preserve"> </w:t>
      </w:r>
    </w:p>
    <w:p w:rsidR="00BD5467">
      <w:pPr>
        <w:rPr>
          <w:sz w:val="24"/>
          <w:szCs w:val="24"/>
          <w:u w:val="single"/>
        </w:rPr>
      </w:pPr>
      <w:r>
        <w:rPr>
          <w:sz w:val="24"/>
          <w:szCs w:val="24"/>
          <w:u w:val="single"/>
        </w:rPr>
        <w:t>Less Frequent Collection</w:t>
      </w:r>
    </w:p>
    <w:p w:rsidR="00BD5467">
      <w:pPr>
        <w:rPr>
          <w:sz w:val="24"/>
          <w:szCs w:val="24"/>
        </w:rPr>
      </w:pPr>
      <w:r>
        <w:rPr>
          <w:sz w:val="24"/>
          <w:szCs w:val="24"/>
        </w:rPr>
        <w:t>All forms pertain to an individual’s voluntary participation in an expedition (whether at-sea or on shore). Implementing the forms less frequently would mean entire expeditions (or a year’s worth of expeditions) would lack the engagement and expertise of the scientific community.</w:t>
      </w:r>
    </w:p>
    <w:p w:rsidR="00BD5467">
      <w:pPr>
        <w:rPr>
          <w:sz w:val="24"/>
          <w:szCs w:val="24"/>
        </w:rPr>
      </w:pPr>
    </w:p>
    <w:p w:rsidR="00BD5467">
      <w:pPr>
        <w:tabs>
          <w:tab w:val="left" w:pos="360"/>
        </w:tabs>
        <w:spacing w:before="80"/>
        <w:rPr>
          <w:sz w:val="24"/>
          <w:szCs w:val="24"/>
        </w:rPr>
      </w:pPr>
      <w:r>
        <w:rPr>
          <w:b/>
          <w:sz w:val="24"/>
          <w:szCs w:val="24"/>
        </w:rPr>
        <w:t>7. Explain any special circumstances that would cause an information collection to be conducted in a manner inconsistent with OMB guidelines.</w:t>
      </w:r>
    </w:p>
    <w:p w:rsidR="00BD5467">
      <w:pPr>
        <w:rPr>
          <w:sz w:val="24"/>
          <w:szCs w:val="24"/>
        </w:rPr>
      </w:pPr>
      <w:r>
        <w:rPr>
          <w:sz w:val="24"/>
          <w:szCs w:val="24"/>
        </w:rPr>
        <w:tab/>
      </w:r>
    </w:p>
    <w:p w:rsidR="00BD5467">
      <w:pPr>
        <w:rPr>
          <w:sz w:val="24"/>
          <w:szCs w:val="24"/>
        </w:rPr>
      </w:pPr>
      <w:r>
        <w:rPr>
          <w:sz w:val="24"/>
          <w:szCs w:val="24"/>
        </w:rPr>
        <w:t>This collection will be conducted in a manner consistent with OMB guidelines.</w:t>
      </w:r>
    </w:p>
    <w:p w:rsidR="00BD5467">
      <w:pPr>
        <w:rPr>
          <w:b/>
          <w:sz w:val="24"/>
          <w:szCs w:val="24"/>
        </w:rPr>
      </w:pPr>
    </w:p>
    <w:p w:rsidR="00BD5467">
      <w:pPr>
        <w:tabs>
          <w:tab w:val="left" w:pos="360"/>
        </w:tabs>
        <w:spacing w:before="80"/>
        <w:rPr>
          <w:color w:val="000000"/>
          <w:sz w:val="24"/>
          <w:szCs w:val="24"/>
        </w:rPr>
      </w:pPr>
      <w:r>
        <w:rPr>
          <w:b/>
          <w:sz w:val="24"/>
          <w:szCs w:val="24"/>
        </w:rPr>
        <w:t>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5467">
      <w:pPr>
        <w:rPr>
          <w:sz w:val="24"/>
          <w:szCs w:val="24"/>
        </w:rPr>
      </w:pPr>
    </w:p>
    <w:p w:rsidR="00BD5467">
      <w:pPr>
        <w:rPr>
          <w:sz w:val="24"/>
          <w:szCs w:val="24"/>
          <w:highlight w:val="white"/>
        </w:rPr>
      </w:pPr>
      <w:r>
        <w:rPr>
          <w:sz w:val="24"/>
          <w:szCs w:val="24"/>
        </w:rPr>
        <w:t xml:space="preserve">A Federal Register Notice published on June 21, 2023 (Federal Register Vol. 88, No 40220) solicited public comments. </w:t>
      </w:r>
      <w:r>
        <w:rPr>
          <w:sz w:val="24"/>
          <w:szCs w:val="24"/>
          <w:highlight w:val="white"/>
        </w:rPr>
        <w:t>We received one comment on June 21, 2023, from Jean Public. Due to lack of relevance, no action was taken in response to the comment. A copy of the comment received is included in this submission.</w:t>
      </w:r>
    </w:p>
    <w:p w:rsidR="00BD5467">
      <w:pPr>
        <w:rPr>
          <w:sz w:val="24"/>
          <w:szCs w:val="24"/>
          <w:highlight w:val="white"/>
        </w:rPr>
      </w:pPr>
    </w:p>
    <w:p w:rsidR="00BD5467">
      <w:pPr>
        <w:rPr>
          <w:i/>
          <w:sz w:val="22"/>
          <w:szCs w:val="22"/>
          <w:highlight w:val="white"/>
        </w:rPr>
      </w:pPr>
      <w:r>
        <w:rPr>
          <w:i/>
          <w:sz w:val="22"/>
          <w:szCs w:val="22"/>
          <w:highlight w:val="white"/>
        </w:rPr>
        <w:t>“no matter what the environmental cost because they will make money from them.</w:t>
      </w:r>
    </w:p>
    <w:p w:rsidR="00BD5467">
      <w:pPr>
        <w:rPr>
          <w:i/>
          <w:sz w:val="22"/>
          <w:szCs w:val="22"/>
          <w:highlight w:val="white"/>
        </w:rPr>
      </w:pPr>
      <w:r>
        <w:rPr>
          <w:i/>
          <w:sz w:val="22"/>
          <w:szCs w:val="22"/>
          <w:highlight w:val="white"/>
        </w:rPr>
        <w:t xml:space="preserve">ugly </w:t>
      </w:r>
      <w:r>
        <w:rPr>
          <w:i/>
          <w:sz w:val="22"/>
          <w:szCs w:val="22"/>
          <w:highlight w:val="white"/>
        </w:rPr>
        <w:t>ugly</w:t>
      </w:r>
      <w:r>
        <w:rPr>
          <w:i/>
          <w:sz w:val="22"/>
          <w:szCs w:val="22"/>
          <w:highlight w:val="white"/>
        </w:rPr>
        <w:t xml:space="preserve"> </w:t>
      </w:r>
      <w:r>
        <w:rPr>
          <w:i/>
          <w:sz w:val="22"/>
          <w:szCs w:val="22"/>
          <w:highlight w:val="white"/>
        </w:rPr>
        <w:t>ugly</w:t>
      </w:r>
    </w:p>
    <w:p w:rsidR="00BD5467">
      <w:pPr>
        <w:rPr>
          <w:i/>
          <w:sz w:val="22"/>
          <w:szCs w:val="22"/>
          <w:highlight w:val="white"/>
        </w:rPr>
      </w:pPr>
    </w:p>
    <w:p w:rsidR="00BD5467">
      <w:pPr>
        <w:rPr>
          <w:i/>
          <w:sz w:val="22"/>
          <w:szCs w:val="22"/>
          <w:highlight w:val="white"/>
        </w:rPr>
      </w:pPr>
      <w:r>
        <w:rPr>
          <w:i/>
          <w:sz w:val="22"/>
          <w:szCs w:val="22"/>
          <w:highlight w:val="white"/>
        </w:rPr>
        <w:t>public comment on federal register</w:t>
      </w:r>
    </w:p>
    <w:p w:rsidR="00BD5467">
      <w:pPr>
        <w:ind w:left="80"/>
        <w:rPr>
          <w:i/>
          <w:sz w:val="22"/>
          <w:szCs w:val="22"/>
          <w:highlight w:val="white"/>
        </w:rPr>
      </w:pPr>
    </w:p>
    <w:p w:rsidR="00BD5467">
      <w:pPr>
        <w:rPr>
          <w:i/>
          <w:sz w:val="22"/>
          <w:szCs w:val="22"/>
          <w:highlight w:val="white"/>
        </w:rPr>
      </w:pPr>
      <w:r>
        <w:rPr>
          <w:i/>
          <w:sz w:val="22"/>
          <w:szCs w:val="22"/>
          <w:highlight w:val="white"/>
        </w:rPr>
        <w:t>noaa</w:t>
      </w:r>
      <w:r>
        <w:rPr>
          <w:i/>
          <w:sz w:val="22"/>
          <w:szCs w:val="22"/>
          <w:highlight w:val="white"/>
        </w:rPr>
        <w:t xml:space="preserve"> is allowing free rein to profiteers who do harmful things to the ocean and hurt its living creatures. mgt purpose and activities may allow catastrophic destruction of the ocean. mgt purposes do not reflect public desires on the ocean. The idea of this agency making money from these activities may bring about slanted, biased decisions. our govt should reflect the people's desires on the resources as to govt of the people by the people for the people. Do you think these allowances by </w:t>
      </w:r>
      <w:r>
        <w:rPr>
          <w:i/>
          <w:sz w:val="22"/>
          <w:szCs w:val="22"/>
          <w:highlight w:val="white"/>
        </w:rPr>
        <w:t>noaa</w:t>
      </w:r>
      <w:r>
        <w:rPr>
          <w:i/>
          <w:sz w:val="22"/>
          <w:szCs w:val="22"/>
          <w:highlight w:val="white"/>
        </w:rPr>
        <w:t xml:space="preserve"> reflect that? I don't. This video product is achieved for your pal scientists. Why is the US public brought along on these scientific research activities via </w:t>
      </w:r>
      <w:r>
        <w:rPr>
          <w:i/>
          <w:sz w:val="22"/>
          <w:szCs w:val="22"/>
          <w:highlight w:val="white"/>
        </w:rPr>
        <w:t>virtual.</w:t>
      </w:r>
      <w:r>
        <w:rPr>
          <w:i/>
          <w:sz w:val="22"/>
          <w:szCs w:val="22"/>
          <w:highlight w:val="white"/>
        </w:rPr>
        <w:t xml:space="preserve"> we have virtual meetings, why not accompany scientific research in our oceans. It's time to bring the public in instead of shutting them out. the public needs to watch what our agencies are up to much more than at present. some agencies take advantage. This comment is for the public </w:t>
      </w:r>
      <w:r>
        <w:rPr>
          <w:i/>
          <w:sz w:val="22"/>
          <w:szCs w:val="22"/>
          <w:highlight w:val="white"/>
        </w:rPr>
        <w:t>record.please</w:t>
      </w:r>
      <w:r>
        <w:rPr>
          <w:i/>
          <w:sz w:val="22"/>
          <w:szCs w:val="22"/>
          <w:highlight w:val="white"/>
        </w:rPr>
        <w:t xml:space="preserve"> receipt. jean public jeanpublic1@gmail.com”</w:t>
      </w:r>
    </w:p>
    <w:p w:rsidR="00BD5467">
      <w:pPr>
        <w:ind w:left="80"/>
        <w:rPr>
          <w:rFonts w:ascii="Arial" w:eastAsia="Arial" w:hAnsi="Arial" w:cs="Arial"/>
          <w:color w:val="222222"/>
          <w:sz w:val="22"/>
          <w:szCs w:val="22"/>
          <w:highlight w:val="white"/>
        </w:rPr>
      </w:pPr>
    </w:p>
    <w:p w:rsidR="00BD5467">
      <w:pPr>
        <w:ind w:left="80"/>
        <w:rPr>
          <w:rFonts w:ascii="Arial" w:eastAsia="Arial" w:hAnsi="Arial" w:cs="Arial"/>
          <w:color w:val="222222"/>
          <w:sz w:val="22"/>
          <w:szCs w:val="22"/>
          <w:highlight w:val="white"/>
        </w:rPr>
      </w:pPr>
    </w:p>
    <w:p w:rsidR="00BD5467">
      <w:pPr>
        <w:tabs>
          <w:tab w:val="left" w:pos="360"/>
        </w:tabs>
        <w:spacing w:before="80"/>
        <w:rPr>
          <w:sz w:val="24"/>
          <w:szCs w:val="24"/>
        </w:rPr>
      </w:pPr>
      <w:r>
        <w:rPr>
          <w:b/>
          <w:sz w:val="24"/>
          <w:szCs w:val="24"/>
        </w:rPr>
        <w:t>9. Explain any decision to provide any payment or gift to respondents, other than remuneration of contractors or grantees.</w:t>
      </w:r>
    </w:p>
    <w:p w:rsidR="00BD5467">
      <w:pPr>
        <w:rPr>
          <w:sz w:val="24"/>
          <w:szCs w:val="24"/>
        </w:rPr>
      </w:pPr>
      <w:r>
        <w:rPr>
          <w:sz w:val="24"/>
          <w:szCs w:val="24"/>
        </w:rPr>
        <w:tab/>
      </w:r>
    </w:p>
    <w:p w:rsidR="00BD5467">
      <w:pPr>
        <w:rPr>
          <w:sz w:val="24"/>
          <w:szCs w:val="24"/>
        </w:rPr>
      </w:pPr>
      <w:r>
        <w:rPr>
          <w:sz w:val="24"/>
          <w:szCs w:val="24"/>
        </w:rPr>
        <w:t>No payments or gifts will be made to respondents.</w:t>
      </w:r>
    </w:p>
    <w:p w:rsidR="00BD5467">
      <w:pPr>
        <w:rPr>
          <w:sz w:val="24"/>
          <w:szCs w:val="24"/>
        </w:rPr>
      </w:pPr>
    </w:p>
    <w:p w:rsidR="00BD5467">
      <w:pPr>
        <w:tabs>
          <w:tab w:val="left" w:pos="360"/>
        </w:tabs>
        <w:spacing w:before="80"/>
        <w:rPr>
          <w:sz w:val="24"/>
          <w:szCs w:val="24"/>
        </w:rPr>
      </w:pPr>
      <w:r>
        <w:rPr>
          <w:b/>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D5467">
      <w:pPr>
        <w:rPr>
          <w:sz w:val="24"/>
          <w:szCs w:val="24"/>
        </w:rPr>
      </w:pPr>
      <w:r>
        <w:rPr>
          <w:sz w:val="24"/>
          <w:szCs w:val="24"/>
        </w:rPr>
        <w:tab/>
      </w:r>
    </w:p>
    <w:p w:rsidR="00BD5467">
      <w:pPr>
        <w:rPr>
          <w:sz w:val="24"/>
          <w:szCs w:val="24"/>
        </w:rPr>
      </w:pPr>
      <w:r>
        <w:rPr>
          <w:sz w:val="24"/>
          <w:szCs w:val="24"/>
        </w:rPr>
        <w:t xml:space="preserve">Respondent scientists will be asked to volunteer feedback via a Google form for the Participation Assessment. The voluntary Google form includes a statement that the form does not collect email addresses and the form responses are only accessible by the NOAA Ocean Exploration Operations Chief. </w:t>
      </w:r>
    </w:p>
    <w:p w:rsidR="00BD5467">
      <w:pPr>
        <w:rPr>
          <w:sz w:val="24"/>
          <w:szCs w:val="24"/>
        </w:rPr>
      </w:pPr>
    </w:p>
    <w:p w:rsidR="00BD5467">
      <w:pPr>
        <w:tabs>
          <w:tab w:val="left" w:pos="360"/>
        </w:tabs>
        <w:spacing w:before="80"/>
        <w:rPr>
          <w:sz w:val="24"/>
          <w:szCs w:val="24"/>
        </w:rPr>
      </w:pPr>
      <w:r>
        <w:rPr>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5467">
      <w:pPr>
        <w:rPr>
          <w:sz w:val="24"/>
          <w:szCs w:val="24"/>
        </w:rPr>
      </w:pPr>
      <w:r>
        <w:rPr>
          <w:sz w:val="24"/>
          <w:szCs w:val="24"/>
        </w:rPr>
        <w:tab/>
      </w:r>
    </w:p>
    <w:p w:rsidR="00BD5467">
      <w:pPr>
        <w:rPr>
          <w:sz w:val="24"/>
          <w:szCs w:val="24"/>
        </w:rPr>
      </w:pPr>
      <w:r>
        <w:rPr>
          <w:sz w:val="24"/>
          <w:szCs w:val="24"/>
        </w:rPr>
        <w:t>No questions of a sensitive nature will be asked</w:t>
      </w:r>
    </w:p>
    <w:p w:rsidR="00DA5BD5">
      <w:pPr>
        <w:tabs>
          <w:tab w:val="left" w:pos="540"/>
        </w:tabs>
        <w:rPr>
          <w:b/>
          <w:sz w:val="24"/>
          <w:szCs w:val="24"/>
        </w:rPr>
      </w:pPr>
    </w:p>
    <w:p w:rsidR="00BD5467" w:rsidP="00DA5BD5">
      <w:pPr>
        <w:tabs>
          <w:tab w:val="left" w:pos="540"/>
        </w:tabs>
      </w:pPr>
      <w:r>
        <w:rPr>
          <w:b/>
          <w:sz w:val="24"/>
          <w:szCs w:val="24"/>
        </w:rPr>
        <w:t xml:space="preserve">12. Provide an estimate in hours of the burden of the collection of information.  </w:t>
      </w:r>
    </w:p>
    <w:p w:rsidR="00BD5467">
      <w:pPr>
        <w:ind w:left="-360"/>
        <w:rPr>
          <w:sz w:val="24"/>
          <w:szCs w:val="24"/>
        </w:rPr>
      </w:pPr>
    </w:p>
    <w:tbl>
      <w:tblPr>
        <w:tblStyle w:val="a"/>
        <w:tblW w:w="11835" w:type="dxa"/>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695"/>
        <w:gridCol w:w="1320"/>
        <w:gridCol w:w="1545"/>
        <w:gridCol w:w="1215"/>
        <w:gridCol w:w="1110"/>
        <w:gridCol w:w="1110"/>
        <w:gridCol w:w="1200"/>
        <w:gridCol w:w="1275"/>
        <w:gridCol w:w="1365"/>
      </w:tblGrid>
      <w:tr>
        <w:tblPrEx>
          <w:tblW w:w="11835" w:type="dxa"/>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trHeight w:val="1140"/>
        </w:trPr>
        <w:tc>
          <w:tcPr>
            <w:tcW w:w="1695"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320"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Type of Respondent (Occupational Title)</w:t>
            </w:r>
          </w:p>
        </w:tc>
        <w:tc>
          <w:tcPr>
            <w:tcW w:w="1545"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 of Respondents</w:t>
            </w:r>
          </w:p>
          <w:p w:rsidR="00BD5467">
            <w:pPr>
              <w:widowControl/>
              <w:jc w:val="center"/>
              <w:rPr>
                <w:rFonts w:ascii="Calibri" w:eastAsia="Calibri" w:hAnsi="Calibri" w:cs="Calibri"/>
                <w:b/>
                <w:sz w:val="18"/>
                <w:szCs w:val="18"/>
              </w:rPr>
            </w:pPr>
            <w:r>
              <w:rPr>
                <w:rFonts w:ascii="Calibri" w:eastAsia="Calibri" w:hAnsi="Calibri" w:cs="Calibri"/>
                <w:b/>
                <w:sz w:val="18"/>
                <w:szCs w:val="18"/>
              </w:rPr>
              <w:t>(a)</w:t>
            </w:r>
          </w:p>
        </w:tc>
        <w:tc>
          <w:tcPr>
            <w:tcW w:w="1215"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Annual # of Responses / Respondent</w:t>
            </w:r>
          </w:p>
          <w:p w:rsidR="00BD5467">
            <w:pPr>
              <w:widowControl/>
              <w:jc w:val="center"/>
              <w:rPr>
                <w:rFonts w:ascii="Calibri" w:eastAsia="Calibri" w:hAnsi="Calibri" w:cs="Calibri"/>
                <w:b/>
                <w:sz w:val="18"/>
                <w:szCs w:val="18"/>
              </w:rPr>
            </w:pPr>
            <w:r>
              <w:rPr>
                <w:rFonts w:ascii="Calibri" w:eastAsia="Calibri" w:hAnsi="Calibri" w:cs="Calibri"/>
                <w:b/>
                <w:sz w:val="18"/>
                <w:szCs w:val="18"/>
              </w:rPr>
              <w:t>(b)</w:t>
            </w:r>
          </w:p>
        </w:tc>
        <w:tc>
          <w:tcPr>
            <w:tcW w:w="1110"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 xml:space="preserve"> Total # of Annual Responses</w:t>
            </w:r>
          </w:p>
          <w:p w:rsidR="00BD5467">
            <w:pPr>
              <w:widowControl/>
              <w:jc w:val="center"/>
              <w:rPr>
                <w:rFonts w:ascii="Calibri" w:eastAsia="Calibri" w:hAnsi="Calibri" w:cs="Calibri"/>
                <w:b/>
                <w:sz w:val="18"/>
                <w:szCs w:val="18"/>
              </w:rPr>
            </w:pPr>
            <w:r>
              <w:rPr>
                <w:rFonts w:ascii="Calibri" w:eastAsia="Calibri" w:hAnsi="Calibri" w:cs="Calibri"/>
                <w:b/>
                <w:sz w:val="18"/>
                <w:szCs w:val="18"/>
              </w:rPr>
              <w:t>(c) = (a) x (b)</w:t>
            </w:r>
          </w:p>
        </w:tc>
        <w:tc>
          <w:tcPr>
            <w:tcW w:w="1110"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 xml:space="preserve">Burden </w:t>
            </w:r>
            <w:r>
              <w:rPr>
                <w:rFonts w:ascii="Calibri" w:eastAsia="Calibri" w:hAnsi="Calibri" w:cs="Calibri"/>
                <w:b/>
                <w:sz w:val="18"/>
                <w:szCs w:val="18"/>
              </w:rPr>
              <w:t>Hrs</w:t>
            </w:r>
            <w:r>
              <w:rPr>
                <w:rFonts w:ascii="Calibri" w:eastAsia="Calibri" w:hAnsi="Calibri" w:cs="Calibri"/>
                <w:b/>
                <w:sz w:val="18"/>
                <w:szCs w:val="18"/>
              </w:rPr>
              <w:t xml:space="preserve"> / Response</w:t>
            </w:r>
          </w:p>
          <w:p w:rsidR="00BD5467">
            <w:pPr>
              <w:widowControl/>
              <w:jc w:val="center"/>
              <w:rPr>
                <w:rFonts w:ascii="Calibri" w:eastAsia="Calibri" w:hAnsi="Calibri" w:cs="Calibri"/>
                <w:b/>
                <w:sz w:val="18"/>
                <w:szCs w:val="18"/>
              </w:rPr>
            </w:pPr>
            <w:r>
              <w:rPr>
                <w:rFonts w:ascii="Calibri" w:eastAsia="Calibri" w:hAnsi="Calibri" w:cs="Calibri"/>
                <w:b/>
                <w:sz w:val="18"/>
                <w:szCs w:val="18"/>
              </w:rPr>
              <w:t>(d)</w:t>
            </w:r>
          </w:p>
        </w:tc>
        <w:tc>
          <w:tcPr>
            <w:tcW w:w="1200"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 xml:space="preserve">Total Annual Burden </w:t>
            </w:r>
            <w:r>
              <w:rPr>
                <w:rFonts w:ascii="Calibri" w:eastAsia="Calibri" w:hAnsi="Calibri" w:cs="Calibri"/>
                <w:b/>
                <w:sz w:val="18"/>
                <w:szCs w:val="18"/>
              </w:rPr>
              <w:t>Hrs</w:t>
            </w:r>
          </w:p>
          <w:p w:rsidR="00BD5467">
            <w:pPr>
              <w:widowControl/>
              <w:jc w:val="center"/>
              <w:rPr>
                <w:rFonts w:ascii="Calibri" w:eastAsia="Calibri" w:hAnsi="Calibri" w:cs="Calibri"/>
                <w:b/>
                <w:sz w:val="18"/>
                <w:szCs w:val="18"/>
              </w:rPr>
            </w:pPr>
            <w:r>
              <w:rPr>
                <w:rFonts w:ascii="Calibri" w:eastAsia="Calibri" w:hAnsi="Calibri" w:cs="Calibri"/>
                <w:b/>
                <w:sz w:val="18"/>
                <w:szCs w:val="18"/>
              </w:rPr>
              <w:t>(e) = (c) x (d)</w:t>
            </w:r>
          </w:p>
        </w:tc>
        <w:tc>
          <w:tcPr>
            <w:tcW w:w="1275"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 xml:space="preserve">Mean Hourly Wage </w:t>
            </w:r>
            <w:r>
              <w:rPr>
                <w:rFonts w:ascii="Calibri" w:eastAsia="Calibri" w:hAnsi="Calibri" w:cs="Calibri"/>
                <w:b/>
                <w:sz w:val="18"/>
                <w:szCs w:val="18"/>
              </w:rPr>
              <w:t>Rate  (</w:t>
            </w:r>
            <w:r>
              <w:rPr>
                <w:rFonts w:ascii="Calibri" w:eastAsia="Calibri" w:hAnsi="Calibri" w:cs="Calibri"/>
                <w:b/>
                <w:sz w:val="18"/>
                <w:szCs w:val="18"/>
              </w:rPr>
              <w:t>for Type of Respondent)</w:t>
            </w:r>
          </w:p>
          <w:p w:rsidR="00BD5467">
            <w:pPr>
              <w:widowControl/>
              <w:jc w:val="center"/>
              <w:rPr>
                <w:rFonts w:ascii="Calibri" w:eastAsia="Calibri" w:hAnsi="Calibri" w:cs="Calibri"/>
                <w:b/>
                <w:sz w:val="18"/>
                <w:szCs w:val="18"/>
              </w:rPr>
            </w:pPr>
            <w:r>
              <w:rPr>
                <w:rFonts w:ascii="Calibri" w:eastAsia="Calibri" w:hAnsi="Calibri" w:cs="Calibri"/>
                <w:b/>
                <w:sz w:val="18"/>
                <w:szCs w:val="18"/>
              </w:rPr>
              <w:t>(f)</w:t>
            </w:r>
          </w:p>
        </w:tc>
        <w:tc>
          <w:tcPr>
            <w:tcW w:w="1365" w:type="dxa"/>
            <w:tcBorders>
              <w:top w:val="single" w:sz="8" w:space="0" w:color="000000"/>
              <w:bottom w:val="single" w:sz="8" w:space="0" w:color="000000"/>
              <w:right w:val="single" w:sz="8" w:space="0" w:color="000000"/>
            </w:tcBorders>
            <w:shd w:val="clear" w:color="auto" w:fill="5B9BD5"/>
            <w:vAlign w:val="center"/>
          </w:tcPr>
          <w:p w:rsidR="00BD5467">
            <w:pPr>
              <w:widowControl/>
              <w:jc w:val="center"/>
              <w:rPr>
                <w:rFonts w:ascii="Calibri" w:eastAsia="Calibri" w:hAnsi="Calibri" w:cs="Calibri"/>
                <w:b/>
                <w:sz w:val="18"/>
                <w:szCs w:val="18"/>
              </w:rPr>
            </w:pPr>
            <w:r>
              <w:rPr>
                <w:rFonts w:ascii="Calibri" w:eastAsia="Calibri" w:hAnsi="Calibri" w:cs="Calibri"/>
                <w:b/>
                <w:sz w:val="18"/>
                <w:szCs w:val="18"/>
              </w:rPr>
              <w:t>Total Annual Wage Burden Costs</w:t>
            </w:r>
          </w:p>
          <w:p w:rsidR="00BD5467">
            <w:pPr>
              <w:widowControl/>
              <w:jc w:val="center"/>
              <w:rPr>
                <w:rFonts w:ascii="Calibri" w:eastAsia="Calibri" w:hAnsi="Calibri" w:cs="Calibri"/>
                <w:b/>
                <w:sz w:val="18"/>
                <w:szCs w:val="18"/>
              </w:rPr>
            </w:pPr>
            <w:r>
              <w:rPr>
                <w:rFonts w:ascii="Calibri" w:eastAsia="Calibri" w:hAnsi="Calibri" w:cs="Calibri"/>
                <w:b/>
                <w:sz w:val="18"/>
                <w:szCs w:val="18"/>
              </w:rPr>
              <w:t>(g) = (e) x (f)</w:t>
            </w:r>
          </w:p>
        </w:tc>
      </w:tr>
      <w:tr>
        <w:tblPrEx>
          <w:tblW w:w="11835" w:type="dxa"/>
          <w:tblInd w:w="-790" w:type="dxa"/>
          <w:tblLayout w:type="fixed"/>
          <w:tblLook w:val="0400"/>
        </w:tblPrEx>
        <w:trPr>
          <w:trHeight w:val="300"/>
        </w:trPr>
        <w:tc>
          <w:tcPr>
            <w:tcW w:w="1695" w:type="dxa"/>
            <w:tcBorders>
              <w:left w:val="single" w:sz="8" w:space="0" w:color="000000"/>
              <w:bottom w:val="single" w:sz="4" w:space="0" w:color="000000"/>
              <w:right w:val="single" w:sz="4" w:space="0" w:color="000000"/>
            </w:tcBorders>
            <w:shd w:val="clear" w:color="auto" w:fill="auto"/>
            <w:vAlign w:val="bottom"/>
          </w:tcPr>
          <w:p w:rsidR="00BD5467">
            <w:pPr>
              <w:widowControl/>
              <w:rPr>
                <w:rFonts w:ascii="Calibri" w:eastAsia="Calibri" w:hAnsi="Calibri" w:cs="Calibri"/>
                <w:sz w:val="16"/>
                <w:szCs w:val="16"/>
              </w:rPr>
            </w:pPr>
            <w:r>
              <w:rPr>
                <w:rFonts w:ascii="Calibri" w:eastAsia="Calibri" w:hAnsi="Calibri" w:cs="Calibri"/>
                <w:sz w:val="16"/>
                <w:szCs w:val="16"/>
              </w:rPr>
              <w:t>Sailing Contact Information</w:t>
            </w:r>
          </w:p>
        </w:tc>
        <w:tc>
          <w:tcPr>
            <w:tcW w:w="1320" w:type="dxa"/>
            <w:tcBorders>
              <w:bottom w:val="single" w:sz="4" w:space="0" w:color="000000"/>
              <w:right w:val="single" w:sz="4"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Scientist</w:t>
            </w:r>
          </w:p>
        </w:tc>
        <w:tc>
          <w:tcPr>
            <w:tcW w:w="154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1000 </w:t>
            </w:r>
          </w:p>
        </w:tc>
        <w:tc>
          <w:tcPr>
            <w:tcW w:w="121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0.166 </w:t>
            </w:r>
            <w:r>
              <w:rPr>
                <w:rFonts w:ascii="Calibri" w:eastAsia="Calibri" w:hAnsi="Calibri" w:cs="Calibri"/>
                <w:sz w:val="16"/>
                <w:szCs w:val="16"/>
              </w:rPr>
              <w:t>Hr</w:t>
            </w:r>
          </w:p>
        </w:tc>
        <w:tc>
          <w:tcPr>
            <w:tcW w:w="120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16</w:t>
            </w:r>
            <w:r w:rsidR="00DA5BD5">
              <w:rPr>
                <w:rFonts w:ascii="Calibri" w:eastAsia="Calibri" w:hAnsi="Calibri" w:cs="Calibri"/>
                <w:sz w:val="16"/>
                <w:szCs w:val="16"/>
              </w:rPr>
              <w:t>7</w:t>
            </w:r>
          </w:p>
        </w:tc>
        <w:tc>
          <w:tcPr>
            <w:tcW w:w="127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$40.21</w:t>
            </w:r>
          </w:p>
        </w:tc>
        <w:tc>
          <w:tcPr>
            <w:tcW w:w="1365" w:type="dxa"/>
            <w:tcBorders>
              <w:bottom w:val="single" w:sz="4" w:space="0" w:color="000000"/>
              <w:right w:val="single" w:sz="8"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$6,674.86</w:t>
            </w:r>
          </w:p>
        </w:tc>
      </w:tr>
      <w:tr>
        <w:tblPrEx>
          <w:tblW w:w="11835" w:type="dxa"/>
          <w:tblInd w:w="-790" w:type="dxa"/>
          <w:tblLayout w:type="fixed"/>
          <w:tblLook w:val="0400"/>
        </w:tblPrEx>
        <w:trPr>
          <w:trHeight w:val="300"/>
        </w:trPr>
        <w:tc>
          <w:tcPr>
            <w:tcW w:w="1695" w:type="dxa"/>
            <w:tcBorders>
              <w:left w:val="single" w:sz="8" w:space="0" w:color="000000"/>
              <w:bottom w:val="single" w:sz="4" w:space="0" w:color="000000"/>
              <w:right w:val="single" w:sz="4" w:space="0" w:color="000000"/>
            </w:tcBorders>
            <w:shd w:val="clear" w:color="auto" w:fill="auto"/>
            <w:vAlign w:val="bottom"/>
          </w:tcPr>
          <w:p w:rsidR="00BD5467">
            <w:pPr>
              <w:widowControl/>
              <w:rPr>
                <w:rFonts w:ascii="Calibri" w:eastAsia="Calibri" w:hAnsi="Calibri" w:cs="Calibri"/>
                <w:sz w:val="16"/>
                <w:szCs w:val="16"/>
              </w:rPr>
            </w:pPr>
            <w:r>
              <w:rPr>
                <w:rFonts w:ascii="Calibri" w:eastAsia="Calibri" w:hAnsi="Calibri" w:cs="Calibri"/>
                <w:i/>
                <w:sz w:val="16"/>
                <w:szCs w:val="16"/>
              </w:rPr>
              <w:t>Okeanos</w:t>
            </w:r>
            <w:r>
              <w:rPr>
                <w:rFonts w:ascii="Calibri" w:eastAsia="Calibri" w:hAnsi="Calibri" w:cs="Calibri"/>
                <w:i/>
                <w:sz w:val="16"/>
                <w:szCs w:val="16"/>
              </w:rPr>
              <w:t xml:space="preserve"> Explorer</w:t>
            </w:r>
            <w:r>
              <w:rPr>
                <w:rFonts w:ascii="Calibri" w:eastAsia="Calibri" w:hAnsi="Calibri" w:cs="Calibri"/>
                <w:sz w:val="16"/>
                <w:szCs w:val="16"/>
              </w:rPr>
              <w:t xml:space="preserve"> Participation Assessment</w:t>
            </w:r>
          </w:p>
        </w:tc>
        <w:tc>
          <w:tcPr>
            <w:tcW w:w="1320" w:type="dxa"/>
            <w:tcBorders>
              <w:bottom w:val="single" w:sz="4" w:space="0" w:color="000000"/>
              <w:right w:val="single" w:sz="4"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Scientist</w:t>
            </w:r>
          </w:p>
        </w:tc>
        <w:tc>
          <w:tcPr>
            <w:tcW w:w="154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r>
              <w:rPr>
                <w:rFonts w:ascii="Calibri" w:eastAsia="Calibri" w:hAnsi="Calibri" w:cs="Calibri"/>
                <w:sz w:val="16"/>
                <w:szCs w:val="16"/>
                <w:vertAlign w:val="superscript"/>
              </w:rPr>
              <w:t>1</w:t>
            </w:r>
          </w:p>
        </w:tc>
        <w:tc>
          <w:tcPr>
            <w:tcW w:w="121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0.166 </w:t>
            </w:r>
            <w:r>
              <w:rPr>
                <w:rFonts w:ascii="Calibri" w:eastAsia="Calibri" w:hAnsi="Calibri" w:cs="Calibri"/>
                <w:sz w:val="16"/>
                <w:szCs w:val="16"/>
              </w:rPr>
              <w:t>Hr</w:t>
            </w:r>
          </w:p>
        </w:tc>
        <w:tc>
          <w:tcPr>
            <w:tcW w:w="120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16</w:t>
            </w:r>
            <w:r w:rsidR="00DA5BD5">
              <w:rPr>
                <w:rFonts w:ascii="Calibri" w:eastAsia="Calibri" w:hAnsi="Calibri" w:cs="Calibri"/>
                <w:sz w:val="16"/>
                <w:szCs w:val="16"/>
              </w:rPr>
              <w:t>7</w:t>
            </w:r>
          </w:p>
        </w:tc>
        <w:tc>
          <w:tcPr>
            <w:tcW w:w="127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$40.21</w:t>
            </w:r>
          </w:p>
        </w:tc>
        <w:tc>
          <w:tcPr>
            <w:tcW w:w="1365" w:type="dxa"/>
            <w:tcBorders>
              <w:bottom w:val="single" w:sz="4" w:space="0" w:color="000000"/>
              <w:right w:val="single" w:sz="8"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$6,674.86</w:t>
            </w:r>
          </w:p>
        </w:tc>
      </w:tr>
      <w:tr>
        <w:tblPrEx>
          <w:tblW w:w="11835" w:type="dxa"/>
          <w:tblInd w:w="-790" w:type="dxa"/>
          <w:tblLayout w:type="fixed"/>
          <w:tblLook w:val="0400"/>
        </w:tblPrEx>
        <w:trPr>
          <w:trHeight w:val="300"/>
        </w:trPr>
        <w:tc>
          <w:tcPr>
            <w:tcW w:w="1695" w:type="dxa"/>
            <w:tcBorders>
              <w:left w:val="single" w:sz="8" w:space="0" w:color="000000"/>
              <w:bottom w:val="single" w:sz="4" w:space="0" w:color="000000"/>
              <w:right w:val="single" w:sz="4" w:space="0" w:color="000000"/>
            </w:tcBorders>
            <w:shd w:val="clear" w:color="auto" w:fill="auto"/>
            <w:vAlign w:val="bottom"/>
          </w:tcPr>
          <w:p w:rsidR="00BD5467">
            <w:pPr>
              <w:widowControl/>
              <w:rPr>
                <w:rFonts w:ascii="Calibri" w:eastAsia="Calibri" w:hAnsi="Calibri" w:cs="Calibri"/>
                <w:sz w:val="16"/>
                <w:szCs w:val="16"/>
              </w:rPr>
            </w:pPr>
            <w:r>
              <w:rPr>
                <w:rFonts w:ascii="Calibri" w:eastAsia="Calibri" w:hAnsi="Calibri" w:cs="Calibri"/>
                <w:sz w:val="16"/>
                <w:szCs w:val="16"/>
              </w:rPr>
              <w:t>EX Collaboration Tools Feedback</w:t>
            </w:r>
          </w:p>
        </w:tc>
        <w:tc>
          <w:tcPr>
            <w:tcW w:w="1320" w:type="dxa"/>
            <w:tcBorders>
              <w:bottom w:val="single" w:sz="4" w:space="0" w:color="000000"/>
              <w:right w:val="single" w:sz="4"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Scientist</w:t>
            </w:r>
          </w:p>
        </w:tc>
        <w:tc>
          <w:tcPr>
            <w:tcW w:w="154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p>
        </w:tc>
        <w:tc>
          <w:tcPr>
            <w:tcW w:w="121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0.166 </w:t>
            </w:r>
            <w:r>
              <w:rPr>
                <w:rFonts w:ascii="Calibri" w:eastAsia="Calibri" w:hAnsi="Calibri" w:cs="Calibri"/>
                <w:sz w:val="16"/>
                <w:szCs w:val="16"/>
              </w:rPr>
              <w:t>Hr</w:t>
            </w:r>
          </w:p>
        </w:tc>
        <w:tc>
          <w:tcPr>
            <w:tcW w:w="120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16</w:t>
            </w:r>
            <w:r w:rsidR="00DA5BD5">
              <w:rPr>
                <w:rFonts w:ascii="Calibri" w:eastAsia="Calibri" w:hAnsi="Calibri" w:cs="Calibri"/>
                <w:sz w:val="16"/>
                <w:szCs w:val="16"/>
              </w:rPr>
              <w:t>7</w:t>
            </w:r>
          </w:p>
        </w:tc>
        <w:tc>
          <w:tcPr>
            <w:tcW w:w="127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$40.21</w:t>
            </w:r>
          </w:p>
        </w:tc>
        <w:tc>
          <w:tcPr>
            <w:tcW w:w="1365" w:type="dxa"/>
            <w:tcBorders>
              <w:bottom w:val="single" w:sz="4" w:space="0" w:color="000000"/>
              <w:right w:val="single" w:sz="8"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$6,674.86</w:t>
            </w:r>
          </w:p>
        </w:tc>
      </w:tr>
      <w:tr>
        <w:tblPrEx>
          <w:tblW w:w="11835" w:type="dxa"/>
          <w:tblInd w:w="-790" w:type="dxa"/>
          <w:tblLayout w:type="fixed"/>
          <w:tblLook w:val="0400"/>
        </w:tblPrEx>
        <w:trPr>
          <w:trHeight w:val="300"/>
        </w:trPr>
        <w:tc>
          <w:tcPr>
            <w:tcW w:w="1695" w:type="dxa"/>
            <w:tcBorders>
              <w:left w:val="single" w:sz="8" w:space="0" w:color="000000"/>
              <w:bottom w:val="single" w:sz="4" w:space="0" w:color="000000"/>
              <w:right w:val="single" w:sz="4" w:space="0" w:color="000000"/>
            </w:tcBorders>
            <w:shd w:val="clear" w:color="auto" w:fill="auto"/>
            <w:vAlign w:val="bottom"/>
          </w:tcPr>
          <w:p w:rsidR="00BD5467">
            <w:pPr>
              <w:widowControl/>
              <w:rPr>
                <w:rFonts w:ascii="Calibri" w:eastAsia="Calibri" w:hAnsi="Calibri" w:cs="Calibri"/>
                <w:sz w:val="16"/>
                <w:szCs w:val="16"/>
              </w:rPr>
            </w:pPr>
            <w:r>
              <w:rPr>
                <w:rFonts w:ascii="Calibri" w:eastAsia="Calibri" w:hAnsi="Calibri" w:cs="Calibri"/>
                <w:sz w:val="16"/>
                <w:szCs w:val="16"/>
              </w:rPr>
              <w:t xml:space="preserve">Citizen Science </w:t>
            </w:r>
          </w:p>
        </w:tc>
        <w:tc>
          <w:tcPr>
            <w:tcW w:w="1320" w:type="dxa"/>
            <w:tcBorders>
              <w:bottom w:val="single" w:sz="4" w:space="0" w:color="000000"/>
              <w:right w:val="single" w:sz="4"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Individual</w:t>
            </w:r>
          </w:p>
        </w:tc>
        <w:tc>
          <w:tcPr>
            <w:tcW w:w="154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p>
        </w:tc>
        <w:tc>
          <w:tcPr>
            <w:tcW w:w="121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1000</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0.166 </w:t>
            </w:r>
            <w:r>
              <w:rPr>
                <w:rFonts w:ascii="Calibri" w:eastAsia="Calibri" w:hAnsi="Calibri" w:cs="Calibri"/>
                <w:sz w:val="16"/>
                <w:szCs w:val="16"/>
              </w:rPr>
              <w:t>Hr</w:t>
            </w:r>
          </w:p>
        </w:tc>
        <w:tc>
          <w:tcPr>
            <w:tcW w:w="120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16</w:t>
            </w:r>
            <w:r w:rsidR="00DA5BD5">
              <w:rPr>
                <w:rFonts w:ascii="Calibri" w:eastAsia="Calibri" w:hAnsi="Calibri" w:cs="Calibri"/>
                <w:sz w:val="16"/>
                <w:szCs w:val="16"/>
              </w:rPr>
              <w:t>7</w:t>
            </w:r>
          </w:p>
        </w:tc>
        <w:tc>
          <w:tcPr>
            <w:tcW w:w="127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$29.76</w:t>
            </w:r>
          </w:p>
        </w:tc>
        <w:tc>
          <w:tcPr>
            <w:tcW w:w="1365" w:type="dxa"/>
            <w:tcBorders>
              <w:bottom w:val="single" w:sz="4" w:space="0" w:color="000000"/>
              <w:right w:val="single" w:sz="8"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$4,940.16</w:t>
            </w:r>
          </w:p>
        </w:tc>
      </w:tr>
      <w:tr>
        <w:tblPrEx>
          <w:tblW w:w="11835" w:type="dxa"/>
          <w:tblInd w:w="-790" w:type="dxa"/>
          <w:tblLayout w:type="fixed"/>
          <w:tblLook w:val="0400"/>
        </w:tblPrEx>
        <w:trPr>
          <w:trHeight w:val="300"/>
        </w:trPr>
        <w:tc>
          <w:tcPr>
            <w:tcW w:w="1695" w:type="dxa"/>
            <w:tcBorders>
              <w:left w:val="single" w:sz="8" w:space="0" w:color="000000"/>
              <w:bottom w:val="single" w:sz="4" w:space="0" w:color="000000"/>
              <w:right w:val="single" w:sz="4" w:space="0" w:color="000000"/>
            </w:tcBorders>
            <w:shd w:val="clear" w:color="auto" w:fill="auto"/>
            <w:vAlign w:val="bottom"/>
          </w:tcPr>
          <w:p w:rsidR="00BD5467">
            <w:pPr>
              <w:widowControl/>
              <w:rPr>
                <w:rFonts w:ascii="Calibri" w:eastAsia="Calibri" w:hAnsi="Calibri" w:cs="Calibri"/>
                <w:sz w:val="16"/>
                <w:szCs w:val="16"/>
              </w:rPr>
            </w:pPr>
            <w:r>
              <w:rPr>
                <w:rFonts w:ascii="Calibri" w:eastAsia="Calibri" w:hAnsi="Calibri" w:cs="Calibri"/>
                <w:sz w:val="16"/>
                <w:szCs w:val="16"/>
              </w:rPr>
              <w:t>Science Lead Interest (NEW)</w:t>
            </w:r>
          </w:p>
        </w:tc>
        <w:tc>
          <w:tcPr>
            <w:tcW w:w="1320" w:type="dxa"/>
            <w:tcBorders>
              <w:bottom w:val="single" w:sz="4" w:space="0" w:color="000000"/>
              <w:right w:val="single" w:sz="4"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Scientist</w:t>
            </w:r>
          </w:p>
        </w:tc>
        <w:tc>
          <w:tcPr>
            <w:tcW w:w="154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w:t>
            </w:r>
          </w:p>
        </w:tc>
        <w:tc>
          <w:tcPr>
            <w:tcW w:w="121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100</w:t>
            </w:r>
          </w:p>
        </w:tc>
        <w:tc>
          <w:tcPr>
            <w:tcW w:w="111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 xml:space="preserve">0.5 </w:t>
            </w:r>
            <w:r>
              <w:rPr>
                <w:rFonts w:ascii="Calibri" w:eastAsia="Calibri" w:hAnsi="Calibri" w:cs="Calibri"/>
                <w:sz w:val="16"/>
                <w:szCs w:val="16"/>
              </w:rPr>
              <w:t>Hr</w:t>
            </w:r>
          </w:p>
        </w:tc>
        <w:tc>
          <w:tcPr>
            <w:tcW w:w="1200"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50</w:t>
            </w:r>
          </w:p>
        </w:tc>
        <w:tc>
          <w:tcPr>
            <w:tcW w:w="1275" w:type="dxa"/>
            <w:tcBorders>
              <w:bottom w:val="single" w:sz="4" w:space="0" w:color="000000"/>
              <w:right w:val="single" w:sz="4"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$40.21</w:t>
            </w:r>
          </w:p>
        </w:tc>
        <w:tc>
          <w:tcPr>
            <w:tcW w:w="1365" w:type="dxa"/>
            <w:tcBorders>
              <w:bottom w:val="single" w:sz="4" w:space="0" w:color="000000"/>
              <w:right w:val="single" w:sz="8" w:space="0" w:color="000000"/>
            </w:tcBorders>
            <w:shd w:val="clear" w:color="auto" w:fill="auto"/>
            <w:vAlign w:val="bottom"/>
          </w:tcPr>
          <w:p w:rsidR="00BD5467">
            <w:pPr>
              <w:widowControl/>
              <w:jc w:val="right"/>
              <w:rPr>
                <w:rFonts w:ascii="Calibri" w:eastAsia="Calibri" w:hAnsi="Calibri" w:cs="Calibri"/>
                <w:sz w:val="16"/>
                <w:szCs w:val="16"/>
              </w:rPr>
            </w:pPr>
            <w:r>
              <w:rPr>
                <w:rFonts w:ascii="Calibri" w:eastAsia="Calibri" w:hAnsi="Calibri" w:cs="Calibri"/>
                <w:sz w:val="16"/>
                <w:szCs w:val="16"/>
              </w:rPr>
              <w:t>$2,010.50</w:t>
            </w:r>
          </w:p>
        </w:tc>
      </w:tr>
      <w:tr>
        <w:tblPrEx>
          <w:tblW w:w="11835" w:type="dxa"/>
          <w:tblInd w:w="-790" w:type="dxa"/>
          <w:tblLayout w:type="fixed"/>
          <w:tblLook w:val="0400"/>
        </w:tblPrEx>
        <w:trPr>
          <w:trHeight w:val="315"/>
        </w:trPr>
        <w:tc>
          <w:tcPr>
            <w:tcW w:w="1695" w:type="dxa"/>
            <w:tcBorders>
              <w:left w:val="single" w:sz="8" w:space="0" w:color="000000"/>
              <w:bottom w:val="single" w:sz="8" w:space="0" w:color="000000"/>
              <w:right w:val="single" w:sz="8" w:space="0" w:color="000000"/>
            </w:tcBorders>
            <w:shd w:val="clear" w:color="auto" w:fill="BDD7EE"/>
            <w:vAlign w:val="bottom"/>
          </w:tcPr>
          <w:p w:rsidR="00BD5467">
            <w:pPr>
              <w:widowControl/>
              <w:rPr>
                <w:rFonts w:ascii="Calibri" w:eastAsia="Calibri" w:hAnsi="Calibri" w:cs="Calibri"/>
                <w:b/>
                <w:sz w:val="22"/>
                <w:szCs w:val="22"/>
              </w:rPr>
            </w:pPr>
            <w:r>
              <w:rPr>
                <w:rFonts w:ascii="Calibri" w:eastAsia="Calibri" w:hAnsi="Calibri" w:cs="Calibri"/>
                <w:b/>
                <w:sz w:val="22"/>
                <w:szCs w:val="22"/>
              </w:rPr>
              <w:t>Totals</w:t>
            </w:r>
          </w:p>
        </w:tc>
        <w:tc>
          <w:tcPr>
            <w:tcW w:w="1320" w:type="dxa"/>
            <w:tcBorders>
              <w:bottom w:val="single" w:sz="8" w:space="0" w:color="000000"/>
              <w:right w:val="single" w:sz="8" w:space="0" w:color="000000"/>
            </w:tcBorders>
            <w:shd w:val="clear" w:color="auto" w:fill="000000"/>
            <w:vAlign w:val="bottom"/>
          </w:tcPr>
          <w:p w:rsidR="00BD5467">
            <w:pPr>
              <w:widowControl/>
              <w:rPr>
                <w:rFonts w:ascii="Calibri" w:eastAsia="Calibri" w:hAnsi="Calibri" w:cs="Calibri"/>
                <w:b/>
                <w:sz w:val="22"/>
                <w:szCs w:val="22"/>
              </w:rPr>
            </w:pPr>
            <w:r>
              <w:rPr>
                <w:rFonts w:ascii="Calibri" w:eastAsia="Calibri" w:hAnsi="Calibri" w:cs="Calibri"/>
                <w:b/>
                <w:sz w:val="22"/>
                <w:szCs w:val="22"/>
              </w:rPr>
              <w:t> </w:t>
            </w:r>
          </w:p>
        </w:tc>
        <w:tc>
          <w:tcPr>
            <w:tcW w:w="1545" w:type="dxa"/>
            <w:tcBorders>
              <w:bottom w:val="single" w:sz="8" w:space="0" w:color="000000"/>
              <w:right w:val="single" w:sz="8" w:space="0" w:color="000000"/>
            </w:tcBorders>
            <w:shd w:val="clear" w:color="auto" w:fill="000000"/>
            <w:vAlign w:val="bottom"/>
          </w:tcPr>
          <w:p w:rsidR="00BD5467">
            <w:pPr>
              <w:widowControl/>
              <w:rPr>
                <w:rFonts w:ascii="Calibri" w:eastAsia="Calibri" w:hAnsi="Calibri" w:cs="Calibri"/>
                <w:b/>
                <w:sz w:val="22"/>
                <w:szCs w:val="22"/>
              </w:rPr>
            </w:pPr>
            <w:r>
              <w:rPr>
                <w:rFonts w:ascii="Calibri" w:eastAsia="Calibri" w:hAnsi="Calibri" w:cs="Calibri"/>
                <w:b/>
                <w:sz w:val="22"/>
                <w:szCs w:val="22"/>
              </w:rPr>
              <w:t> </w:t>
            </w:r>
          </w:p>
        </w:tc>
        <w:tc>
          <w:tcPr>
            <w:tcW w:w="1215" w:type="dxa"/>
            <w:tcBorders>
              <w:bottom w:val="single" w:sz="8" w:space="0" w:color="000000"/>
              <w:right w:val="single" w:sz="8" w:space="0" w:color="000000"/>
            </w:tcBorders>
            <w:shd w:val="clear" w:color="auto" w:fill="000000"/>
            <w:vAlign w:val="bottom"/>
          </w:tcPr>
          <w:p w:rsidR="00BD5467">
            <w:pPr>
              <w:widowControl/>
              <w:rPr>
                <w:rFonts w:ascii="Calibri" w:eastAsia="Calibri" w:hAnsi="Calibri" w:cs="Calibri"/>
                <w:b/>
                <w:sz w:val="22"/>
                <w:szCs w:val="22"/>
              </w:rPr>
            </w:pPr>
            <w:r>
              <w:rPr>
                <w:rFonts w:ascii="Calibri" w:eastAsia="Calibri" w:hAnsi="Calibri" w:cs="Calibri"/>
                <w:b/>
                <w:sz w:val="22"/>
                <w:szCs w:val="22"/>
              </w:rPr>
              <w:t> </w:t>
            </w:r>
          </w:p>
        </w:tc>
        <w:tc>
          <w:tcPr>
            <w:tcW w:w="1110" w:type="dxa"/>
            <w:tcBorders>
              <w:bottom w:val="single" w:sz="8" w:space="0" w:color="000000"/>
              <w:right w:val="single" w:sz="8" w:space="0" w:color="000000"/>
            </w:tcBorders>
            <w:shd w:val="clear" w:color="auto" w:fill="BDD7EE"/>
            <w:vAlign w:val="bottom"/>
          </w:tcPr>
          <w:p w:rsidR="00BD5467">
            <w:pPr>
              <w:widowControl/>
              <w:jc w:val="right"/>
              <w:rPr>
                <w:rFonts w:ascii="Calibri" w:eastAsia="Calibri" w:hAnsi="Calibri" w:cs="Calibri"/>
                <w:b/>
                <w:sz w:val="22"/>
                <w:szCs w:val="22"/>
              </w:rPr>
            </w:pPr>
            <w:r>
              <w:rPr>
                <w:rFonts w:ascii="Calibri" w:eastAsia="Calibri" w:hAnsi="Calibri" w:cs="Calibri"/>
                <w:b/>
                <w:sz w:val="22"/>
                <w:szCs w:val="22"/>
              </w:rPr>
              <w:t>4100 </w:t>
            </w:r>
          </w:p>
        </w:tc>
        <w:tc>
          <w:tcPr>
            <w:tcW w:w="1110" w:type="dxa"/>
            <w:tcBorders>
              <w:bottom w:val="single" w:sz="8" w:space="0" w:color="000000"/>
              <w:right w:val="single" w:sz="8" w:space="0" w:color="000000"/>
            </w:tcBorders>
            <w:shd w:val="clear" w:color="auto" w:fill="000000"/>
            <w:vAlign w:val="bottom"/>
          </w:tcPr>
          <w:p w:rsidR="00BD5467">
            <w:pPr>
              <w:widowControl/>
              <w:rPr>
                <w:rFonts w:ascii="Calibri" w:eastAsia="Calibri" w:hAnsi="Calibri" w:cs="Calibri"/>
                <w:b/>
                <w:sz w:val="22"/>
                <w:szCs w:val="22"/>
              </w:rPr>
            </w:pPr>
            <w:r>
              <w:rPr>
                <w:rFonts w:ascii="Calibri" w:eastAsia="Calibri" w:hAnsi="Calibri" w:cs="Calibri"/>
                <w:b/>
                <w:sz w:val="22"/>
                <w:szCs w:val="22"/>
              </w:rPr>
              <w:t> </w:t>
            </w:r>
          </w:p>
        </w:tc>
        <w:tc>
          <w:tcPr>
            <w:tcW w:w="1200" w:type="dxa"/>
            <w:tcBorders>
              <w:bottom w:val="single" w:sz="8" w:space="0" w:color="000000"/>
              <w:right w:val="single" w:sz="8" w:space="0" w:color="000000"/>
            </w:tcBorders>
            <w:shd w:val="clear" w:color="auto" w:fill="BDD7EE"/>
            <w:vAlign w:val="bottom"/>
          </w:tcPr>
          <w:p w:rsidR="00BD5467">
            <w:pPr>
              <w:widowControl/>
              <w:rPr>
                <w:rFonts w:ascii="Calibri" w:eastAsia="Calibri" w:hAnsi="Calibri" w:cs="Calibri"/>
                <w:b/>
                <w:sz w:val="22"/>
                <w:szCs w:val="22"/>
              </w:rPr>
            </w:pPr>
            <w:r>
              <w:rPr>
                <w:rFonts w:ascii="Calibri" w:eastAsia="Calibri" w:hAnsi="Calibri" w:cs="Calibri"/>
                <w:b/>
                <w:sz w:val="22"/>
                <w:szCs w:val="22"/>
              </w:rPr>
              <w:t> 71</w:t>
            </w:r>
            <w:r w:rsidR="00DA5BD5">
              <w:rPr>
                <w:rFonts w:ascii="Calibri" w:eastAsia="Calibri" w:hAnsi="Calibri" w:cs="Calibri"/>
                <w:b/>
                <w:sz w:val="22"/>
                <w:szCs w:val="22"/>
              </w:rPr>
              <w:t xml:space="preserve">8 </w:t>
            </w:r>
          </w:p>
        </w:tc>
        <w:tc>
          <w:tcPr>
            <w:tcW w:w="1275" w:type="dxa"/>
            <w:tcBorders>
              <w:bottom w:val="single" w:sz="8" w:space="0" w:color="000000"/>
              <w:right w:val="single" w:sz="8" w:space="0" w:color="000000"/>
            </w:tcBorders>
            <w:shd w:val="clear" w:color="auto" w:fill="000000"/>
            <w:vAlign w:val="bottom"/>
          </w:tcPr>
          <w:p w:rsidR="00BD5467">
            <w:pPr>
              <w:widowControl/>
              <w:rPr>
                <w:rFonts w:ascii="Calibri" w:eastAsia="Calibri" w:hAnsi="Calibri" w:cs="Calibri"/>
                <w:b/>
                <w:sz w:val="22"/>
                <w:szCs w:val="22"/>
              </w:rPr>
            </w:pPr>
            <w:r>
              <w:rPr>
                <w:rFonts w:ascii="Calibri" w:eastAsia="Calibri" w:hAnsi="Calibri" w:cs="Calibri"/>
                <w:b/>
                <w:sz w:val="22"/>
                <w:szCs w:val="22"/>
              </w:rPr>
              <w:t> </w:t>
            </w:r>
          </w:p>
        </w:tc>
        <w:tc>
          <w:tcPr>
            <w:tcW w:w="1365" w:type="dxa"/>
            <w:tcBorders>
              <w:bottom w:val="single" w:sz="8" w:space="0" w:color="000000"/>
              <w:right w:val="single" w:sz="8" w:space="0" w:color="000000"/>
            </w:tcBorders>
            <w:shd w:val="clear" w:color="auto" w:fill="BDD7EE"/>
            <w:vAlign w:val="bottom"/>
          </w:tcPr>
          <w:p w:rsidR="00BD5467">
            <w:pPr>
              <w:widowControl/>
              <w:jc w:val="right"/>
              <w:rPr>
                <w:rFonts w:ascii="Calibri" w:eastAsia="Calibri" w:hAnsi="Calibri" w:cs="Calibri"/>
                <w:b/>
                <w:sz w:val="22"/>
                <w:szCs w:val="22"/>
              </w:rPr>
            </w:pPr>
            <w:r>
              <w:rPr>
                <w:rFonts w:ascii="Calibri" w:eastAsia="Calibri" w:hAnsi="Calibri" w:cs="Calibri"/>
                <w:b/>
                <w:sz w:val="22"/>
                <w:szCs w:val="22"/>
              </w:rPr>
              <w:t>$26,975.24 </w:t>
            </w:r>
          </w:p>
        </w:tc>
      </w:tr>
    </w:tbl>
    <w:p w:rsidR="00DA5BD5" w:rsidP="00DA5BD5">
      <w:pPr>
        <w:tabs>
          <w:tab w:val="left" w:pos="540"/>
        </w:tabs>
        <w:ind w:left="540"/>
        <w:rPr>
          <w:rFonts w:ascii="Calibri" w:eastAsia="Calibri" w:hAnsi="Calibri" w:cs="Calibri"/>
          <w:sz w:val="16"/>
          <w:szCs w:val="16"/>
        </w:rPr>
      </w:pPr>
      <w:r>
        <w:rPr>
          <w:rFonts w:ascii="Calibri" w:eastAsia="Calibri" w:hAnsi="Calibri" w:cs="Calibri"/>
          <w:sz w:val="16"/>
          <w:szCs w:val="16"/>
          <w:vertAlign w:val="superscript"/>
        </w:rPr>
        <w:t xml:space="preserve">1 </w:t>
      </w:r>
      <w:r>
        <w:rPr>
          <w:rFonts w:ascii="Calibri" w:eastAsia="Calibri" w:hAnsi="Calibri" w:cs="Calibri"/>
          <w:sz w:val="16"/>
          <w:szCs w:val="16"/>
        </w:rPr>
        <w:t xml:space="preserve">3,100 unique respondents:  Respondents completing the Sailing Contact Information are the same respondents who will complete the </w:t>
      </w:r>
      <w:r>
        <w:rPr>
          <w:rFonts w:ascii="Calibri" w:eastAsia="Calibri" w:hAnsi="Calibri" w:cs="Calibri"/>
          <w:i/>
          <w:sz w:val="16"/>
          <w:szCs w:val="16"/>
        </w:rPr>
        <w:t>Okeanos</w:t>
      </w:r>
      <w:r>
        <w:rPr>
          <w:rFonts w:ascii="Calibri" w:eastAsia="Calibri" w:hAnsi="Calibri" w:cs="Calibri"/>
          <w:i/>
          <w:sz w:val="16"/>
          <w:szCs w:val="16"/>
        </w:rPr>
        <w:t xml:space="preserve"> Explorer</w:t>
      </w:r>
      <w:r>
        <w:rPr>
          <w:rFonts w:ascii="Calibri" w:eastAsia="Calibri" w:hAnsi="Calibri" w:cs="Calibri"/>
          <w:sz w:val="16"/>
          <w:szCs w:val="16"/>
        </w:rPr>
        <w:t xml:space="preserve"> Participation Assessments.</w:t>
      </w:r>
    </w:p>
    <w:p w:rsidR="00BD5467">
      <w:pPr>
        <w:ind w:left="-360"/>
        <w:rPr>
          <w:sz w:val="24"/>
          <w:szCs w:val="24"/>
        </w:rPr>
      </w:pPr>
    </w:p>
    <w:p w:rsidR="00BD5467">
      <w:pPr>
        <w:tabs>
          <w:tab w:val="left" w:pos="360"/>
        </w:tabs>
        <w:spacing w:before="80"/>
        <w:rPr>
          <w:sz w:val="24"/>
          <w:szCs w:val="24"/>
        </w:rPr>
      </w:pPr>
      <w:bookmarkStart w:id="2" w:name="_30j0zll" w:colFirst="0" w:colLast="0"/>
      <w:bookmarkEnd w:id="2"/>
      <w:r>
        <w:rPr>
          <w:b/>
          <w:sz w:val="24"/>
          <w:szCs w:val="24"/>
        </w:rPr>
        <w:t>13. Provide an estimate for the total annual cost burden to respondents or record keepers resulting from the collection of information. (Do not include the cost of any hour burden already reflected on the burden worksheet).</w:t>
      </w:r>
    </w:p>
    <w:p w:rsidR="00BD5467">
      <w:pPr>
        <w:tabs>
          <w:tab w:val="left" w:pos="540"/>
        </w:tabs>
        <w:ind w:left="540"/>
        <w:rPr>
          <w:sz w:val="24"/>
          <w:szCs w:val="24"/>
        </w:rPr>
      </w:pPr>
    </w:p>
    <w:p w:rsidR="00BD5467">
      <w:pPr>
        <w:rPr>
          <w:sz w:val="24"/>
          <w:szCs w:val="24"/>
        </w:rPr>
      </w:pPr>
      <w:r>
        <w:rPr>
          <w:sz w:val="24"/>
          <w:szCs w:val="24"/>
        </w:rPr>
        <w:t>Respondents will not incur any costs associated with this collection of information.</w:t>
      </w:r>
    </w:p>
    <w:p w:rsidR="00BD5467">
      <w:pPr>
        <w:tabs>
          <w:tab w:val="left" w:pos="540"/>
        </w:tabs>
        <w:ind w:left="540"/>
        <w:rPr>
          <w:sz w:val="24"/>
          <w:szCs w:val="24"/>
        </w:rPr>
      </w:pPr>
    </w:p>
    <w:p w:rsidR="00BD5467">
      <w:pPr>
        <w:tabs>
          <w:tab w:val="left" w:pos="360"/>
        </w:tabs>
        <w:spacing w:before="80"/>
        <w:rPr>
          <w:sz w:val="24"/>
          <w:szCs w:val="24"/>
        </w:rPr>
      </w:pPr>
      <w:r>
        <w:rPr>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D5467">
      <w:pPr>
        <w:tabs>
          <w:tab w:val="left" w:pos="540"/>
        </w:tabs>
        <w:ind w:left="540"/>
        <w:rPr>
          <w:sz w:val="24"/>
          <w:szCs w:val="24"/>
        </w:rPr>
      </w:pPr>
    </w:p>
    <w:p w:rsidR="00BD5467">
      <w:pPr>
        <w:spacing w:before="9" w:after="1"/>
        <w:rPr>
          <w:b/>
          <w:sz w:val="24"/>
          <w:szCs w:val="24"/>
        </w:rPr>
      </w:pPr>
    </w:p>
    <w:tbl>
      <w:tblPr>
        <w:tblStyle w:val="a0"/>
        <w:tblW w:w="9444" w:type="dxa"/>
        <w:tblInd w:w="-25" w:type="dxa"/>
        <w:tblLayout w:type="fixed"/>
        <w:tblLook w:val="0400"/>
      </w:tblPr>
      <w:tblGrid>
        <w:gridCol w:w="2613"/>
        <w:gridCol w:w="1284"/>
        <w:gridCol w:w="1306"/>
        <w:gridCol w:w="1284"/>
        <w:gridCol w:w="1467"/>
        <w:gridCol w:w="1490"/>
      </w:tblGrid>
      <w:tr>
        <w:tblPrEx>
          <w:tblW w:w="9444" w:type="dxa"/>
          <w:tblInd w:w="-25" w:type="dxa"/>
          <w:tblLayout w:type="fixed"/>
          <w:tblLook w:val="0400"/>
        </w:tblPrEx>
        <w:trPr>
          <w:trHeight w:val="448"/>
        </w:trPr>
        <w:tc>
          <w:tcPr>
            <w:tcW w:w="2613" w:type="dxa"/>
            <w:tcBorders>
              <w:top w:val="single" w:sz="8" w:space="0" w:color="000000"/>
              <w:left w:val="single" w:sz="8" w:space="0" w:color="000000"/>
              <w:bottom w:val="nil"/>
              <w:right w:val="single" w:sz="8" w:space="0" w:color="000000"/>
            </w:tcBorders>
            <w:shd w:val="clear" w:color="auto" w:fill="BDD7EE"/>
            <w:vAlign w:val="center"/>
          </w:tcPr>
          <w:p w:rsidR="00BD5467">
            <w:pPr>
              <w:widowControl/>
              <w:jc w:val="center"/>
              <w:rPr>
                <w:b/>
              </w:rPr>
            </w:pPr>
            <w:r>
              <w:rPr>
                <w:b/>
              </w:rPr>
              <w:t>Cost Descriptions</w:t>
            </w:r>
          </w:p>
        </w:tc>
        <w:tc>
          <w:tcPr>
            <w:tcW w:w="1284" w:type="dxa"/>
            <w:tcBorders>
              <w:top w:val="single" w:sz="8" w:space="0" w:color="000000"/>
              <w:left w:val="nil"/>
              <w:bottom w:val="single" w:sz="4" w:space="0" w:color="000000"/>
              <w:right w:val="single" w:sz="8" w:space="0" w:color="000000"/>
            </w:tcBorders>
            <w:shd w:val="clear" w:color="auto" w:fill="BDD7EE"/>
            <w:vAlign w:val="center"/>
          </w:tcPr>
          <w:p w:rsidR="00BD5467">
            <w:pPr>
              <w:widowControl/>
              <w:jc w:val="center"/>
              <w:rPr>
                <w:b/>
              </w:rPr>
            </w:pPr>
            <w:r>
              <w:rPr>
                <w:b/>
              </w:rPr>
              <w:t>Grade/Step</w:t>
            </w:r>
          </w:p>
        </w:tc>
        <w:tc>
          <w:tcPr>
            <w:tcW w:w="1306" w:type="dxa"/>
            <w:tcBorders>
              <w:top w:val="single" w:sz="8" w:space="0" w:color="000000"/>
              <w:left w:val="nil"/>
              <w:bottom w:val="single" w:sz="4" w:space="0" w:color="000000"/>
              <w:right w:val="single" w:sz="8" w:space="0" w:color="000000"/>
            </w:tcBorders>
            <w:shd w:val="clear" w:color="auto" w:fill="BDD7EE"/>
            <w:vAlign w:val="center"/>
          </w:tcPr>
          <w:p w:rsidR="00BD5467">
            <w:pPr>
              <w:widowControl/>
              <w:jc w:val="center"/>
              <w:rPr>
                <w:b/>
              </w:rPr>
            </w:pPr>
            <w:r>
              <w:rPr>
                <w:b/>
              </w:rPr>
              <w:t>Loaded Salary /Cost</w:t>
            </w:r>
          </w:p>
        </w:tc>
        <w:tc>
          <w:tcPr>
            <w:tcW w:w="1284" w:type="dxa"/>
            <w:tcBorders>
              <w:top w:val="single" w:sz="8" w:space="0" w:color="000000"/>
              <w:left w:val="nil"/>
              <w:bottom w:val="nil"/>
              <w:right w:val="single" w:sz="8" w:space="0" w:color="000000"/>
            </w:tcBorders>
            <w:shd w:val="clear" w:color="auto" w:fill="BDD7EE"/>
            <w:vAlign w:val="center"/>
          </w:tcPr>
          <w:p w:rsidR="00BD5467">
            <w:pPr>
              <w:widowControl/>
              <w:jc w:val="center"/>
              <w:rPr>
                <w:b/>
              </w:rPr>
            </w:pPr>
            <w:r>
              <w:rPr>
                <w:b/>
              </w:rPr>
              <w:t>% of Effort</w:t>
            </w:r>
          </w:p>
        </w:tc>
        <w:tc>
          <w:tcPr>
            <w:tcW w:w="1467" w:type="dxa"/>
            <w:tcBorders>
              <w:top w:val="single" w:sz="8" w:space="0" w:color="000000"/>
              <w:left w:val="nil"/>
              <w:bottom w:val="nil"/>
              <w:right w:val="single" w:sz="8" w:space="0" w:color="000000"/>
            </w:tcBorders>
            <w:shd w:val="clear" w:color="auto" w:fill="BDD7EE"/>
            <w:vAlign w:val="center"/>
          </w:tcPr>
          <w:p w:rsidR="00BD5467">
            <w:pPr>
              <w:widowControl/>
              <w:jc w:val="center"/>
              <w:rPr>
                <w:b/>
              </w:rPr>
            </w:pPr>
            <w:r>
              <w:rPr>
                <w:b/>
              </w:rPr>
              <w:t>Fringe (if Applicable)</w:t>
            </w:r>
          </w:p>
        </w:tc>
        <w:tc>
          <w:tcPr>
            <w:tcW w:w="1490" w:type="dxa"/>
            <w:tcBorders>
              <w:top w:val="single" w:sz="8" w:space="0" w:color="000000"/>
              <w:left w:val="nil"/>
              <w:bottom w:val="nil"/>
              <w:right w:val="single" w:sz="8" w:space="0" w:color="000000"/>
            </w:tcBorders>
            <w:shd w:val="clear" w:color="auto" w:fill="BDD7EE"/>
            <w:vAlign w:val="center"/>
          </w:tcPr>
          <w:p w:rsidR="00BD5467">
            <w:pPr>
              <w:widowControl/>
              <w:jc w:val="center"/>
              <w:rPr>
                <w:b/>
              </w:rPr>
            </w:pPr>
            <w:r>
              <w:rPr>
                <w:b/>
              </w:rPr>
              <w:t>Total Cost to Government</w:t>
            </w:r>
          </w:p>
        </w:tc>
      </w:tr>
      <w:tr>
        <w:tblPrEx>
          <w:tblW w:w="9444" w:type="dxa"/>
          <w:tblInd w:w="-25" w:type="dxa"/>
          <w:tblLayout w:type="fixed"/>
          <w:tblLook w:val="0400"/>
        </w:tblPrEx>
        <w:trPr>
          <w:trHeight w:val="462"/>
        </w:trPr>
        <w:tc>
          <w:tcPr>
            <w:tcW w:w="2613" w:type="dxa"/>
            <w:tcBorders>
              <w:top w:val="single" w:sz="4" w:space="0" w:color="000000"/>
              <w:left w:val="single" w:sz="8" w:space="0" w:color="000000"/>
              <w:bottom w:val="single" w:sz="4" w:space="0" w:color="000000"/>
              <w:right w:val="single" w:sz="8" w:space="0" w:color="000000"/>
            </w:tcBorders>
            <w:shd w:val="clear" w:color="auto" w:fill="auto"/>
            <w:vAlign w:val="bottom"/>
          </w:tcPr>
          <w:p w:rsidR="00BD5467">
            <w:pPr>
              <w:widowControl/>
              <w:rPr>
                <w:b/>
              </w:rPr>
            </w:pPr>
            <w:r>
              <w:rPr>
                <w:b/>
              </w:rPr>
              <w:t>Federal Oversight</w:t>
            </w:r>
          </w:p>
        </w:tc>
        <w:tc>
          <w:tcPr>
            <w:tcW w:w="1284" w:type="dxa"/>
            <w:tcBorders>
              <w:top w:val="single" w:sz="4" w:space="0" w:color="000000"/>
              <w:left w:val="single" w:sz="8" w:space="0" w:color="000000"/>
              <w:bottom w:val="single" w:sz="4" w:space="0" w:color="000000"/>
              <w:right w:val="single" w:sz="4" w:space="0" w:color="000000"/>
            </w:tcBorders>
            <w:vAlign w:val="bottom"/>
          </w:tcPr>
          <w:p w:rsidR="00BD5467">
            <w:pPr>
              <w:widowControl/>
              <w:jc w:val="center"/>
            </w:pPr>
            <w:r>
              <w:t>GS 10</w:t>
            </w:r>
          </w:p>
        </w:tc>
        <w:tc>
          <w:tcPr>
            <w:tcW w:w="1306" w:type="dxa"/>
            <w:tcBorders>
              <w:top w:val="single" w:sz="4" w:space="0" w:color="000000"/>
              <w:left w:val="single" w:sz="4" w:space="0" w:color="000000"/>
              <w:bottom w:val="single" w:sz="4" w:space="0" w:color="000000"/>
              <w:right w:val="single" w:sz="4" w:space="0" w:color="000000"/>
            </w:tcBorders>
            <w:vAlign w:val="bottom"/>
          </w:tcPr>
          <w:p w:rsidR="00BD5467">
            <w:pPr>
              <w:widowControl/>
              <w:jc w:val="center"/>
            </w:pPr>
            <w:r>
              <w:t>$102,000</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widowControl/>
              <w:jc w:val="center"/>
            </w:pPr>
            <w:r>
              <w:t xml:space="preserve">6 </w:t>
            </w:r>
            <w:r>
              <w:t>hrs</w:t>
            </w:r>
          </w:p>
        </w:tc>
        <w:tc>
          <w:tcPr>
            <w:tcW w:w="1467" w:type="dxa"/>
            <w:tcBorders>
              <w:top w:val="single" w:sz="4" w:space="0" w:color="000000"/>
              <w:left w:val="nil"/>
              <w:bottom w:val="single" w:sz="4" w:space="0" w:color="000000"/>
              <w:right w:val="single" w:sz="4" w:space="0" w:color="000000"/>
            </w:tcBorders>
            <w:shd w:val="clear" w:color="auto" w:fill="808080"/>
            <w:vAlign w:val="bottom"/>
          </w:tcPr>
          <w:p w:rsidR="00BD5467">
            <w:pPr>
              <w:widowControl/>
            </w:pPr>
          </w:p>
        </w:tc>
        <w:tc>
          <w:tcPr>
            <w:tcW w:w="1490" w:type="dxa"/>
            <w:tcBorders>
              <w:top w:val="single" w:sz="4" w:space="0" w:color="000000"/>
              <w:left w:val="nil"/>
              <w:bottom w:val="single" w:sz="4" w:space="0" w:color="000000"/>
              <w:right w:val="single" w:sz="8" w:space="0" w:color="000000"/>
            </w:tcBorders>
            <w:vAlign w:val="bottom"/>
          </w:tcPr>
          <w:p w:rsidR="00BD5467">
            <w:pPr>
              <w:widowControl/>
              <w:jc w:val="center"/>
            </w:pPr>
            <w:r>
              <w:t>$294</w:t>
            </w:r>
          </w:p>
        </w:tc>
      </w:tr>
      <w:tr>
        <w:tblPrEx>
          <w:tblW w:w="9444" w:type="dxa"/>
          <w:tblInd w:w="-25" w:type="dxa"/>
          <w:tblLayout w:type="fixed"/>
          <w:tblLook w:val="0400"/>
        </w:tblPrEx>
        <w:trPr>
          <w:trHeight w:val="298"/>
        </w:trPr>
        <w:tc>
          <w:tcPr>
            <w:tcW w:w="2613" w:type="dxa"/>
            <w:tcBorders>
              <w:top w:val="nil"/>
              <w:left w:val="single" w:sz="8" w:space="0" w:color="000000"/>
              <w:bottom w:val="single" w:sz="4" w:space="0" w:color="000000"/>
              <w:right w:val="single" w:sz="8" w:space="0" w:color="000000"/>
            </w:tcBorders>
            <w:shd w:val="clear" w:color="auto" w:fill="auto"/>
            <w:vAlign w:val="bottom"/>
          </w:tcPr>
          <w:p w:rsidR="00BD5467">
            <w:pPr>
              <w:widowControl/>
            </w:pPr>
            <w:r>
              <w:t>Other Federal Positions</w:t>
            </w:r>
          </w:p>
        </w:tc>
        <w:tc>
          <w:tcPr>
            <w:tcW w:w="1284" w:type="dxa"/>
            <w:tcBorders>
              <w:top w:val="single" w:sz="4" w:space="0" w:color="000000"/>
              <w:left w:val="single" w:sz="8" w:space="0" w:color="000000"/>
              <w:bottom w:val="single" w:sz="4" w:space="0" w:color="000000"/>
              <w:right w:val="single" w:sz="4" w:space="0" w:color="000000"/>
            </w:tcBorders>
            <w:vAlign w:val="bottom"/>
          </w:tcPr>
          <w:p w:rsidR="00BD5467">
            <w:pPr>
              <w:widowControl/>
              <w:jc w:val="center"/>
            </w:pPr>
            <w:r>
              <w:t xml:space="preserve">GS 11 </w:t>
            </w:r>
          </w:p>
        </w:tc>
        <w:tc>
          <w:tcPr>
            <w:tcW w:w="1306" w:type="dxa"/>
            <w:tcBorders>
              <w:top w:val="single" w:sz="4" w:space="0" w:color="000000"/>
              <w:left w:val="single" w:sz="4" w:space="0" w:color="000000"/>
              <w:bottom w:val="single" w:sz="4" w:space="0" w:color="000000"/>
              <w:right w:val="single" w:sz="4" w:space="0" w:color="000000"/>
            </w:tcBorders>
            <w:vAlign w:val="bottom"/>
          </w:tcPr>
          <w:p w:rsidR="00BD5467">
            <w:pPr>
              <w:widowControl/>
              <w:jc w:val="center"/>
            </w:pPr>
            <w:r>
              <w:t>$104,000</w:t>
            </w:r>
          </w:p>
        </w:tc>
        <w:tc>
          <w:tcPr>
            <w:tcW w:w="1284" w:type="dxa"/>
            <w:tcBorders>
              <w:top w:val="nil"/>
              <w:left w:val="single" w:sz="4" w:space="0" w:color="000000"/>
              <w:bottom w:val="single" w:sz="4" w:space="0" w:color="000000"/>
              <w:right w:val="single" w:sz="4" w:space="0" w:color="000000"/>
            </w:tcBorders>
            <w:shd w:val="clear" w:color="auto" w:fill="auto"/>
            <w:vAlign w:val="bottom"/>
          </w:tcPr>
          <w:p w:rsidR="00BD5467">
            <w:pPr>
              <w:widowControl/>
              <w:jc w:val="center"/>
            </w:pPr>
            <w:r>
              <w:t xml:space="preserve">12 </w:t>
            </w:r>
            <w:r>
              <w:t>hrs</w:t>
            </w:r>
          </w:p>
        </w:tc>
        <w:tc>
          <w:tcPr>
            <w:tcW w:w="1467" w:type="dxa"/>
            <w:tcBorders>
              <w:top w:val="nil"/>
              <w:left w:val="nil"/>
              <w:bottom w:val="single" w:sz="4" w:space="0" w:color="000000"/>
              <w:right w:val="single" w:sz="4" w:space="0" w:color="000000"/>
            </w:tcBorders>
            <w:shd w:val="clear" w:color="auto" w:fill="808080"/>
            <w:vAlign w:val="bottom"/>
          </w:tcPr>
          <w:p w:rsidR="00BD5467">
            <w:pPr>
              <w:widowControl/>
            </w:pPr>
            <w:r>
              <w:t> </w:t>
            </w:r>
          </w:p>
        </w:tc>
        <w:tc>
          <w:tcPr>
            <w:tcW w:w="1490" w:type="dxa"/>
            <w:tcBorders>
              <w:top w:val="nil"/>
              <w:left w:val="nil"/>
              <w:bottom w:val="single" w:sz="4" w:space="0" w:color="000000"/>
              <w:right w:val="single" w:sz="8" w:space="0" w:color="000000"/>
            </w:tcBorders>
            <w:vAlign w:val="bottom"/>
          </w:tcPr>
          <w:p w:rsidR="00BD5467">
            <w:pPr>
              <w:widowControl/>
              <w:jc w:val="center"/>
            </w:pPr>
            <w:r>
              <w:t> $605</w:t>
            </w:r>
          </w:p>
        </w:tc>
      </w:tr>
      <w:tr>
        <w:tblPrEx>
          <w:tblW w:w="9444" w:type="dxa"/>
          <w:tblInd w:w="-25" w:type="dxa"/>
          <w:tblLayout w:type="fixed"/>
          <w:tblLook w:val="0400"/>
        </w:tblPrEx>
        <w:trPr>
          <w:trHeight w:val="462"/>
        </w:trPr>
        <w:tc>
          <w:tcPr>
            <w:tcW w:w="2613" w:type="dxa"/>
            <w:tcBorders>
              <w:top w:val="nil"/>
              <w:left w:val="single" w:sz="8" w:space="0" w:color="000000"/>
              <w:bottom w:val="single" w:sz="4" w:space="0" w:color="000000"/>
              <w:right w:val="single" w:sz="8" w:space="0" w:color="000000"/>
            </w:tcBorders>
            <w:shd w:val="clear" w:color="auto" w:fill="auto"/>
            <w:vAlign w:val="bottom"/>
          </w:tcPr>
          <w:p w:rsidR="00BD5467">
            <w:pPr>
              <w:widowControl/>
              <w:rPr>
                <w:b/>
              </w:rPr>
            </w:pPr>
            <w:r>
              <w:rPr>
                <w:b/>
              </w:rPr>
              <w:t>Contractor Cost</w:t>
            </w:r>
          </w:p>
        </w:tc>
        <w:tc>
          <w:tcPr>
            <w:tcW w:w="1284" w:type="dxa"/>
            <w:tcBorders>
              <w:top w:val="single" w:sz="4" w:space="0" w:color="000000"/>
              <w:left w:val="nil"/>
              <w:bottom w:val="single" w:sz="4" w:space="0" w:color="000000"/>
              <w:right w:val="single" w:sz="4" w:space="0" w:color="000000"/>
            </w:tcBorders>
            <w:shd w:val="clear" w:color="auto" w:fill="808080"/>
            <w:vAlign w:val="bottom"/>
          </w:tcPr>
          <w:p w:rsidR="00BD5467">
            <w:pPr>
              <w:widowControl/>
            </w:pPr>
            <w:r>
              <w:t> </w:t>
            </w:r>
          </w:p>
        </w:tc>
        <w:tc>
          <w:tcPr>
            <w:tcW w:w="1306" w:type="dxa"/>
            <w:tcBorders>
              <w:top w:val="single" w:sz="4" w:space="0" w:color="000000"/>
              <w:left w:val="nil"/>
              <w:bottom w:val="single" w:sz="4" w:space="0" w:color="000000"/>
              <w:right w:val="single" w:sz="4" w:space="0" w:color="000000"/>
            </w:tcBorders>
            <w:shd w:val="clear" w:color="auto" w:fill="808080"/>
            <w:vAlign w:val="bottom"/>
          </w:tcPr>
          <w:p w:rsidR="00BD5467">
            <w:pPr>
              <w:widowControl/>
              <w:jc w:val="center"/>
            </w:pPr>
          </w:p>
        </w:tc>
        <w:tc>
          <w:tcPr>
            <w:tcW w:w="1284" w:type="dxa"/>
            <w:tcBorders>
              <w:top w:val="nil"/>
              <w:left w:val="nil"/>
              <w:bottom w:val="single" w:sz="4" w:space="0" w:color="000000"/>
              <w:right w:val="single" w:sz="4" w:space="0" w:color="000000"/>
            </w:tcBorders>
            <w:shd w:val="clear" w:color="auto" w:fill="808080"/>
            <w:vAlign w:val="bottom"/>
          </w:tcPr>
          <w:p w:rsidR="00BD5467">
            <w:pPr>
              <w:widowControl/>
              <w:jc w:val="center"/>
            </w:pPr>
          </w:p>
        </w:tc>
        <w:tc>
          <w:tcPr>
            <w:tcW w:w="1467" w:type="dxa"/>
            <w:tcBorders>
              <w:top w:val="nil"/>
              <w:left w:val="nil"/>
              <w:bottom w:val="single" w:sz="4" w:space="0" w:color="000000"/>
              <w:right w:val="single" w:sz="4" w:space="0" w:color="000000"/>
            </w:tcBorders>
            <w:shd w:val="clear" w:color="auto" w:fill="808080"/>
            <w:vAlign w:val="bottom"/>
          </w:tcPr>
          <w:p w:rsidR="00BD5467">
            <w:pPr>
              <w:widowControl/>
              <w:jc w:val="center"/>
            </w:pPr>
            <w:r>
              <w:t> </w:t>
            </w:r>
          </w:p>
        </w:tc>
        <w:tc>
          <w:tcPr>
            <w:tcW w:w="1490" w:type="dxa"/>
            <w:tcBorders>
              <w:top w:val="nil"/>
              <w:left w:val="nil"/>
              <w:bottom w:val="single" w:sz="4" w:space="0" w:color="000000"/>
              <w:right w:val="single" w:sz="8" w:space="0" w:color="000000"/>
            </w:tcBorders>
            <w:shd w:val="clear" w:color="auto" w:fill="auto"/>
            <w:vAlign w:val="bottom"/>
          </w:tcPr>
          <w:p w:rsidR="00BD5467">
            <w:pPr>
              <w:widowControl/>
              <w:jc w:val="center"/>
            </w:pPr>
          </w:p>
        </w:tc>
      </w:tr>
      <w:tr>
        <w:tblPrEx>
          <w:tblW w:w="9444" w:type="dxa"/>
          <w:tblInd w:w="-25" w:type="dxa"/>
          <w:tblLayout w:type="fixed"/>
          <w:tblLook w:val="0400"/>
        </w:tblPrEx>
        <w:trPr>
          <w:trHeight w:val="347"/>
        </w:trPr>
        <w:tc>
          <w:tcPr>
            <w:tcW w:w="2613" w:type="dxa"/>
            <w:tcBorders>
              <w:top w:val="nil"/>
              <w:left w:val="single" w:sz="8" w:space="0" w:color="000000"/>
              <w:bottom w:val="nil"/>
              <w:right w:val="single" w:sz="8" w:space="0" w:color="000000"/>
            </w:tcBorders>
            <w:shd w:val="clear" w:color="auto" w:fill="auto"/>
            <w:vAlign w:val="bottom"/>
          </w:tcPr>
          <w:p w:rsidR="00BD5467">
            <w:pPr>
              <w:widowControl/>
              <w:rPr>
                <w:b/>
              </w:rPr>
            </w:pPr>
            <w:r>
              <w:rPr>
                <w:b/>
              </w:rPr>
              <w:t xml:space="preserve">Other Costs: </w:t>
            </w:r>
          </w:p>
        </w:tc>
        <w:tc>
          <w:tcPr>
            <w:tcW w:w="1284" w:type="dxa"/>
            <w:tcBorders>
              <w:top w:val="nil"/>
              <w:left w:val="nil"/>
              <w:bottom w:val="single" w:sz="4" w:space="0" w:color="000000"/>
              <w:right w:val="single" w:sz="4" w:space="0" w:color="000000"/>
            </w:tcBorders>
            <w:shd w:val="clear" w:color="auto" w:fill="808080"/>
            <w:vAlign w:val="bottom"/>
          </w:tcPr>
          <w:p w:rsidR="00BD5467">
            <w:pPr>
              <w:widowControl/>
            </w:pPr>
            <w:r>
              <w:t> </w:t>
            </w:r>
          </w:p>
        </w:tc>
        <w:tc>
          <w:tcPr>
            <w:tcW w:w="1306" w:type="dxa"/>
            <w:tcBorders>
              <w:top w:val="nil"/>
              <w:left w:val="nil"/>
              <w:bottom w:val="single" w:sz="4" w:space="0" w:color="000000"/>
              <w:right w:val="single" w:sz="4" w:space="0" w:color="000000"/>
            </w:tcBorders>
            <w:shd w:val="clear" w:color="auto" w:fill="808080"/>
            <w:vAlign w:val="bottom"/>
          </w:tcPr>
          <w:p w:rsidR="00BD5467">
            <w:pPr>
              <w:widowControl/>
            </w:pPr>
            <w:r>
              <w:t> </w:t>
            </w:r>
          </w:p>
        </w:tc>
        <w:tc>
          <w:tcPr>
            <w:tcW w:w="1284" w:type="dxa"/>
            <w:tcBorders>
              <w:top w:val="nil"/>
              <w:left w:val="nil"/>
              <w:bottom w:val="single" w:sz="4" w:space="0" w:color="000000"/>
              <w:right w:val="single" w:sz="4" w:space="0" w:color="000000"/>
            </w:tcBorders>
            <w:shd w:val="clear" w:color="auto" w:fill="808080"/>
            <w:vAlign w:val="bottom"/>
          </w:tcPr>
          <w:p w:rsidR="00BD5467">
            <w:pPr>
              <w:widowControl/>
            </w:pPr>
            <w:r>
              <w:t> </w:t>
            </w:r>
          </w:p>
        </w:tc>
        <w:tc>
          <w:tcPr>
            <w:tcW w:w="1467" w:type="dxa"/>
            <w:tcBorders>
              <w:top w:val="nil"/>
              <w:left w:val="nil"/>
              <w:bottom w:val="single" w:sz="4" w:space="0" w:color="000000"/>
              <w:right w:val="single" w:sz="4" w:space="0" w:color="000000"/>
            </w:tcBorders>
            <w:shd w:val="clear" w:color="auto" w:fill="808080"/>
            <w:vAlign w:val="bottom"/>
          </w:tcPr>
          <w:p w:rsidR="00BD5467">
            <w:pPr>
              <w:widowControl/>
            </w:pPr>
            <w:r>
              <w:t> </w:t>
            </w:r>
          </w:p>
        </w:tc>
        <w:tc>
          <w:tcPr>
            <w:tcW w:w="1490" w:type="dxa"/>
            <w:tcBorders>
              <w:top w:val="nil"/>
              <w:left w:val="nil"/>
              <w:bottom w:val="single" w:sz="4" w:space="0" w:color="000000"/>
              <w:right w:val="single" w:sz="8" w:space="0" w:color="000000"/>
            </w:tcBorders>
            <w:shd w:val="clear" w:color="auto" w:fill="auto"/>
            <w:vAlign w:val="bottom"/>
          </w:tcPr>
          <w:p w:rsidR="00BD5467">
            <w:pPr>
              <w:widowControl/>
            </w:pPr>
            <w:r>
              <w:t> </w:t>
            </w:r>
          </w:p>
        </w:tc>
      </w:tr>
      <w:tr>
        <w:tblPrEx>
          <w:tblW w:w="9444" w:type="dxa"/>
          <w:tblInd w:w="-25" w:type="dxa"/>
          <w:tblLayout w:type="fixed"/>
          <w:tblLook w:val="0400"/>
        </w:tblPrEx>
        <w:trPr>
          <w:trHeight w:val="330"/>
        </w:trPr>
        <w:tc>
          <w:tcPr>
            <w:tcW w:w="2613"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BD5467">
            <w:pPr>
              <w:widowControl/>
              <w:rPr>
                <w:b/>
              </w:rPr>
            </w:pPr>
            <w:r>
              <w:rPr>
                <w:b/>
              </w:rPr>
              <w:t>TOTAL</w:t>
            </w:r>
          </w:p>
        </w:tc>
        <w:tc>
          <w:tcPr>
            <w:tcW w:w="1284" w:type="dxa"/>
            <w:tcBorders>
              <w:top w:val="single" w:sz="8" w:space="0" w:color="000000"/>
              <w:left w:val="nil"/>
              <w:bottom w:val="single" w:sz="8" w:space="0" w:color="000000"/>
              <w:right w:val="single" w:sz="8" w:space="0" w:color="000000"/>
            </w:tcBorders>
            <w:shd w:val="clear" w:color="auto" w:fill="808080"/>
            <w:vAlign w:val="bottom"/>
          </w:tcPr>
          <w:p w:rsidR="00BD5467">
            <w:pPr>
              <w:widowControl/>
            </w:pPr>
            <w:r>
              <w:t> </w:t>
            </w:r>
          </w:p>
        </w:tc>
        <w:tc>
          <w:tcPr>
            <w:tcW w:w="1306" w:type="dxa"/>
            <w:tcBorders>
              <w:top w:val="single" w:sz="8" w:space="0" w:color="000000"/>
              <w:left w:val="nil"/>
              <w:bottom w:val="single" w:sz="8" w:space="0" w:color="000000"/>
              <w:right w:val="single" w:sz="8" w:space="0" w:color="000000"/>
            </w:tcBorders>
            <w:shd w:val="clear" w:color="auto" w:fill="808080"/>
            <w:vAlign w:val="bottom"/>
          </w:tcPr>
          <w:p w:rsidR="00BD5467">
            <w:pPr>
              <w:widowControl/>
              <w:jc w:val="center"/>
            </w:pPr>
            <w:r>
              <w:t> </w:t>
            </w:r>
          </w:p>
        </w:tc>
        <w:tc>
          <w:tcPr>
            <w:tcW w:w="1284" w:type="dxa"/>
            <w:tcBorders>
              <w:top w:val="single" w:sz="8" w:space="0" w:color="000000"/>
              <w:left w:val="nil"/>
              <w:bottom w:val="single" w:sz="8" w:space="0" w:color="000000"/>
              <w:right w:val="single" w:sz="8" w:space="0" w:color="000000"/>
            </w:tcBorders>
            <w:shd w:val="clear" w:color="auto" w:fill="808080"/>
            <w:vAlign w:val="bottom"/>
          </w:tcPr>
          <w:p w:rsidR="00BD5467">
            <w:pPr>
              <w:widowControl/>
              <w:jc w:val="center"/>
            </w:pPr>
            <w:r>
              <w:t> </w:t>
            </w:r>
          </w:p>
        </w:tc>
        <w:tc>
          <w:tcPr>
            <w:tcW w:w="1467" w:type="dxa"/>
            <w:tcBorders>
              <w:top w:val="single" w:sz="8" w:space="0" w:color="000000"/>
              <w:left w:val="nil"/>
              <w:bottom w:val="single" w:sz="8" w:space="0" w:color="000000"/>
              <w:right w:val="single" w:sz="8" w:space="0" w:color="000000"/>
            </w:tcBorders>
            <w:shd w:val="clear" w:color="auto" w:fill="808080"/>
            <w:vAlign w:val="bottom"/>
          </w:tcPr>
          <w:p w:rsidR="00BD5467">
            <w:pPr>
              <w:widowControl/>
              <w:jc w:val="center"/>
              <w:rPr>
                <w:b/>
              </w:rPr>
            </w:pPr>
            <w:r>
              <w:rPr>
                <w:b/>
              </w:rPr>
              <w:t> </w:t>
            </w:r>
          </w:p>
        </w:tc>
        <w:tc>
          <w:tcPr>
            <w:tcW w:w="1490" w:type="dxa"/>
            <w:tcBorders>
              <w:top w:val="single" w:sz="8" w:space="0" w:color="000000"/>
              <w:left w:val="nil"/>
              <w:bottom w:val="single" w:sz="8" w:space="0" w:color="000000"/>
              <w:right w:val="single" w:sz="8" w:space="0" w:color="000000"/>
            </w:tcBorders>
            <w:shd w:val="clear" w:color="auto" w:fill="DDEBF7"/>
            <w:vAlign w:val="bottom"/>
          </w:tcPr>
          <w:p w:rsidR="00BD5467">
            <w:pPr>
              <w:widowControl/>
              <w:jc w:val="center"/>
              <w:rPr>
                <w:b/>
              </w:rPr>
            </w:pPr>
            <w:r>
              <w:rPr>
                <w:b/>
              </w:rPr>
              <w:t>899</w:t>
            </w:r>
          </w:p>
        </w:tc>
      </w:tr>
    </w:tbl>
    <w:p w:rsidR="00BD5467">
      <w:pPr>
        <w:spacing w:before="9" w:after="1"/>
        <w:rPr>
          <w:sz w:val="24"/>
          <w:szCs w:val="24"/>
          <w:highlight w:val="yellow"/>
        </w:rPr>
      </w:pPr>
    </w:p>
    <w:p w:rsidR="00BD5467">
      <w:pPr>
        <w:rPr>
          <w:sz w:val="24"/>
          <w:szCs w:val="24"/>
        </w:rPr>
      </w:pPr>
      <w:r>
        <w:rPr>
          <w:sz w:val="24"/>
          <w:szCs w:val="24"/>
        </w:rPr>
        <w:t xml:space="preserve">Please note the federal employees referenced in this form are under the DOC CAPS pay system and a uniformed NOAA Corps officer which do not directly convert to the GS scale with steps. We have included the closest equivalency </w:t>
      </w:r>
      <w:r>
        <w:rPr>
          <w:sz w:val="24"/>
          <w:szCs w:val="24"/>
        </w:rPr>
        <w:t>in order to</w:t>
      </w:r>
      <w:r>
        <w:rPr>
          <w:sz w:val="24"/>
          <w:szCs w:val="24"/>
        </w:rPr>
        <w:t xml:space="preserve"> best represent the lump total of the efforts of 6 people who provide minimal support (~12 hours over the course of a year to the support and maintenance of these forms) and the one NOAA Corps officer who provides oversight (6 hours/year). </w:t>
      </w:r>
    </w:p>
    <w:p w:rsidR="00BD5467">
      <w:pPr>
        <w:tabs>
          <w:tab w:val="left" w:pos="360"/>
        </w:tabs>
        <w:spacing w:before="80"/>
        <w:rPr>
          <w:sz w:val="24"/>
          <w:szCs w:val="24"/>
        </w:rPr>
      </w:pPr>
      <w:r>
        <w:rPr>
          <w:b/>
          <w:sz w:val="24"/>
          <w:szCs w:val="24"/>
        </w:rPr>
        <w:t>15. Explain the reasons for any program changes or adjustments reported in ROCIS.</w:t>
      </w:r>
    </w:p>
    <w:p w:rsidR="00BD5467">
      <w:pPr>
        <w:rPr>
          <w:sz w:val="24"/>
          <w:szCs w:val="24"/>
        </w:rPr>
      </w:pPr>
    </w:p>
    <w:p w:rsidR="00BD5467">
      <w:pPr>
        <w:rPr>
          <w:sz w:val="24"/>
          <w:szCs w:val="24"/>
        </w:rPr>
      </w:pPr>
      <w:r>
        <w:rPr>
          <w:sz w:val="24"/>
          <w:szCs w:val="24"/>
        </w:rPr>
        <w:t xml:space="preserve">The following tables show the changes and in the number of respondents, responses, time estimates, labor costs, and miscellaneous costs; and explains the reasons for these changes. </w:t>
      </w:r>
    </w:p>
    <w:p w:rsidR="00BD5467">
      <w:pPr>
        <w:tabs>
          <w:tab w:val="left" w:pos="540"/>
        </w:tabs>
        <w:ind w:left="540"/>
        <w:rPr>
          <w:sz w:val="24"/>
          <w:szCs w:val="24"/>
        </w:rPr>
      </w:pPr>
    </w:p>
    <w:tbl>
      <w:tblPr>
        <w:tblStyle w:val="a1"/>
        <w:tblW w:w="11745"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960"/>
        <w:gridCol w:w="900"/>
        <w:gridCol w:w="1110"/>
        <w:gridCol w:w="945"/>
        <w:gridCol w:w="915"/>
        <w:gridCol w:w="1155"/>
        <w:gridCol w:w="3525"/>
      </w:tblGrid>
      <w:tr w:rsidTr="00DA5BD5">
        <w:tblPrEx>
          <w:tblW w:w="11745"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235"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Respondents</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Responses</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Burden Hours</w:t>
            </w:r>
          </w:p>
        </w:tc>
        <w:tc>
          <w:tcPr>
            <w:tcW w:w="3525"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rsidTr="00DA5BD5">
        <w:tblPrEx>
          <w:tblW w:w="11745" w:type="dxa"/>
          <w:tblInd w:w="-815" w:type="dxa"/>
          <w:tblLayout w:type="fixed"/>
          <w:tblLook w:val="0400"/>
        </w:tblPrEx>
        <w:tc>
          <w:tcPr>
            <w:tcW w:w="2235"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spacing w:line="276" w:lineRule="auto"/>
              <w:rPr>
                <w:rFonts w:ascii="Calibri" w:eastAsia="Calibri" w:hAnsi="Calibri" w:cs="Calibri"/>
                <w:b/>
                <w:sz w:val="16"/>
                <w:szCs w:val="16"/>
              </w:rPr>
            </w:pPr>
          </w:p>
        </w:tc>
        <w:tc>
          <w:tcPr>
            <w:tcW w:w="960" w:type="dxa"/>
            <w:tcBorders>
              <w:top w:val="single" w:sz="4" w:space="0" w:color="000000"/>
              <w:left w:val="single" w:sz="4" w:space="0" w:color="000000"/>
              <w:bottom w:val="single" w:sz="4" w:space="0" w:color="000000"/>
              <w:right w:val="dashed"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900" w:type="dxa"/>
            <w:tcBorders>
              <w:top w:val="single" w:sz="4" w:space="0" w:color="000000"/>
              <w:left w:val="dashed" w:sz="4"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1110" w:type="dxa"/>
            <w:tcBorders>
              <w:top w:val="single" w:sz="4" w:space="0" w:color="000000"/>
              <w:left w:val="single" w:sz="4" w:space="0" w:color="000000"/>
              <w:bottom w:val="single" w:sz="4" w:space="0" w:color="000000"/>
              <w:right w:val="dashed"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945" w:type="dxa"/>
            <w:tcBorders>
              <w:top w:val="single" w:sz="4" w:space="0" w:color="000000"/>
              <w:left w:val="dashed" w:sz="4"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915" w:type="dxa"/>
            <w:tcBorders>
              <w:top w:val="single" w:sz="4" w:space="0" w:color="000000"/>
              <w:left w:val="single" w:sz="4" w:space="0" w:color="000000"/>
              <w:bottom w:val="single" w:sz="4" w:space="0" w:color="000000"/>
              <w:right w:val="dashed"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155" w:type="dxa"/>
            <w:tcBorders>
              <w:top w:val="single" w:sz="4" w:space="0" w:color="000000"/>
              <w:left w:val="dashed" w:sz="4"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3525"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spacing w:line="276" w:lineRule="auto"/>
              <w:rPr>
                <w:rFonts w:ascii="Calibri" w:eastAsia="Calibri" w:hAnsi="Calibri" w:cs="Calibri"/>
                <w:sz w:val="16"/>
                <w:szCs w:val="16"/>
              </w:rPr>
            </w:pPr>
          </w:p>
        </w:tc>
      </w:tr>
      <w:tr w:rsidTr="00DA5BD5">
        <w:tblPrEx>
          <w:tblW w:w="11745" w:type="dxa"/>
          <w:tblInd w:w="-815" w:type="dxa"/>
          <w:tblLayout w:type="fixed"/>
          <w:tblLook w:val="0400"/>
        </w:tblPrEx>
        <w:tc>
          <w:tcPr>
            <w:tcW w:w="22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rPr>
                <w:rFonts w:ascii="Calibri" w:eastAsia="Calibri" w:hAnsi="Calibri" w:cs="Calibri"/>
                <w:sz w:val="16"/>
                <w:szCs w:val="16"/>
              </w:rPr>
            </w:pPr>
            <w:r>
              <w:rPr>
                <w:rFonts w:ascii="Calibri" w:eastAsia="Calibri" w:hAnsi="Calibri" w:cs="Calibri"/>
                <w:sz w:val="16"/>
                <w:szCs w:val="16"/>
              </w:rPr>
              <w:t>Sailing Contact Information</w:t>
            </w:r>
          </w:p>
        </w:tc>
        <w:tc>
          <w:tcPr>
            <w:tcW w:w="96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00"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111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4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915"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166</w:t>
            </w:r>
          </w:p>
        </w:tc>
        <w:tc>
          <w:tcPr>
            <w:tcW w:w="115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166</w:t>
            </w:r>
          </w:p>
        </w:tc>
        <w:tc>
          <w:tcPr>
            <w:tcW w:w="3525" w:type="dxa"/>
            <w:tcBorders>
              <w:top w:val="single" w:sz="4" w:space="0" w:color="000000"/>
              <w:left w:val="dotted" w:sz="4" w:space="0" w:color="000000"/>
              <w:bottom w:val="dotted" w:sz="4" w:space="0" w:color="000000"/>
              <w:right w:val="single" w:sz="4" w:space="0" w:color="000000"/>
            </w:tcBorders>
            <w:shd w:val="clear" w:color="auto" w:fill="auto"/>
            <w:vAlign w:val="center"/>
          </w:tcPr>
          <w:p w:rsidR="00BD5467">
            <w:pPr>
              <w:rPr>
                <w:rFonts w:ascii="Calibri" w:eastAsia="Calibri" w:hAnsi="Calibri" w:cs="Calibri"/>
                <w:sz w:val="16"/>
                <w:szCs w:val="16"/>
              </w:rPr>
            </w:pPr>
          </w:p>
        </w:tc>
      </w:tr>
      <w:tr w:rsidTr="00DA5BD5">
        <w:tblPrEx>
          <w:tblW w:w="11745" w:type="dxa"/>
          <w:tblInd w:w="-815" w:type="dxa"/>
          <w:tblLayout w:type="fixed"/>
          <w:tblLook w:val="0400"/>
        </w:tblPrEx>
        <w:tc>
          <w:tcPr>
            <w:tcW w:w="22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rPr>
                <w:rFonts w:ascii="Calibri" w:eastAsia="Calibri" w:hAnsi="Calibri" w:cs="Calibri"/>
                <w:sz w:val="16"/>
                <w:szCs w:val="16"/>
              </w:rPr>
            </w:pPr>
            <w:r>
              <w:rPr>
                <w:rFonts w:ascii="Calibri" w:eastAsia="Calibri" w:hAnsi="Calibri" w:cs="Calibri"/>
                <w:i/>
                <w:sz w:val="16"/>
                <w:szCs w:val="16"/>
              </w:rPr>
              <w:t>Okeanos</w:t>
            </w:r>
            <w:r>
              <w:rPr>
                <w:rFonts w:ascii="Calibri" w:eastAsia="Calibri" w:hAnsi="Calibri" w:cs="Calibri"/>
                <w:i/>
                <w:sz w:val="16"/>
                <w:szCs w:val="16"/>
              </w:rPr>
              <w:t xml:space="preserve"> Explorer</w:t>
            </w:r>
            <w:r>
              <w:rPr>
                <w:rFonts w:ascii="Calibri" w:eastAsia="Calibri" w:hAnsi="Calibri" w:cs="Calibri"/>
                <w:sz w:val="16"/>
                <w:szCs w:val="16"/>
              </w:rPr>
              <w:t xml:space="preserve"> Participation Assessment</w:t>
            </w:r>
          </w:p>
        </w:tc>
        <w:tc>
          <w:tcPr>
            <w:tcW w:w="96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r>
              <w:rPr>
                <w:rFonts w:ascii="Calibri" w:eastAsia="Calibri" w:hAnsi="Calibri" w:cs="Calibri"/>
                <w:sz w:val="16"/>
                <w:szCs w:val="16"/>
                <w:vertAlign w:val="superscript"/>
              </w:rPr>
              <w:t>1</w:t>
            </w:r>
          </w:p>
        </w:tc>
        <w:tc>
          <w:tcPr>
            <w:tcW w:w="900"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111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4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915"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166</w:t>
            </w:r>
          </w:p>
        </w:tc>
        <w:tc>
          <w:tcPr>
            <w:tcW w:w="115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166</w:t>
            </w:r>
          </w:p>
        </w:tc>
        <w:tc>
          <w:tcPr>
            <w:tcW w:w="3525" w:type="dxa"/>
            <w:tcBorders>
              <w:top w:val="single" w:sz="4" w:space="0" w:color="000000"/>
              <w:left w:val="dotted"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p>
        </w:tc>
      </w:tr>
      <w:tr w:rsidTr="00DA5BD5">
        <w:tblPrEx>
          <w:tblW w:w="11745" w:type="dxa"/>
          <w:tblInd w:w="-815" w:type="dxa"/>
          <w:tblLayout w:type="fixed"/>
          <w:tblLook w:val="0400"/>
        </w:tblPrEx>
        <w:tc>
          <w:tcPr>
            <w:tcW w:w="22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rPr>
                <w:rFonts w:ascii="Calibri" w:eastAsia="Calibri" w:hAnsi="Calibri" w:cs="Calibri"/>
                <w:sz w:val="16"/>
                <w:szCs w:val="16"/>
              </w:rPr>
            </w:pPr>
            <w:r>
              <w:rPr>
                <w:rFonts w:ascii="Calibri" w:eastAsia="Calibri" w:hAnsi="Calibri" w:cs="Calibri"/>
                <w:sz w:val="16"/>
                <w:szCs w:val="16"/>
              </w:rPr>
              <w:t>EX Collaboration Tools Feedback</w:t>
            </w:r>
          </w:p>
        </w:tc>
        <w:tc>
          <w:tcPr>
            <w:tcW w:w="96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00"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111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4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915"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166</w:t>
            </w:r>
          </w:p>
        </w:tc>
        <w:tc>
          <w:tcPr>
            <w:tcW w:w="115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166</w:t>
            </w:r>
          </w:p>
        </w:tc>
        <w:tc>
          <w:tcPr>
            <w:tcW w:w="3525" w:type="dxa"/>
            <w:tcBorders>
              <w:top w:val="single" w:sz="4" w:space="0" w:color="000000"/>
              <w:left w:val="dotted" w:sz="4" w:space="0" w:color="000000"/>
              <w:bottom w:val="dotted" w:sz="4" w:space="0" w:color="000000"/>
              <w:right w:val="single" w:sz="4" w:space="0" w:color="000000"/>
            </w:tcBorders>
            <w:shd w:val="clear" w:color="auto" w:fill="auto"/>
            <w:vAlign w:val="center"/>
          </w:tcPr>
          <w:p w:rsidR="00BD5467">
            <w:pPr>
              <w:keepNext/>
              <w:widowControl/>
              <w:ind w:hanging="720"/>
              <w:rPr>
                <w:rFonts w:ascii="Calibri" w:eastAsia="Calibri" w:hAnsi="Calibri" w:cs="Calibri"/>
                <w:sz w:val="16"/>
                <w:szCs w:val="16"/>
              </w:rPr>
            </w:pPr>
            <w:r>
              <w:rPr>
                <w:rFonts w:ascii="Calibri" w:eastAsia="Calibri" w:hAnsi="Calibri" w:cs="Calibri"/>
                <w:sz w:val="16"/>
                <w:szCs w:val="16"/>
              </w:rPr>
              <w:t xml:space="preserve">New Req </w:t>
            </w:r>
          </w:p>
        </w:tc>
      </w:tr>
      <w:tr w:rsidTr="00DA5BD5">
        <w:tblPrEx>
          <w:tblW w:w="11745" w:type="dxa"/>
          <w:tblInd w:w="-815" w:type="dxa"/>
          <w:tblLayout w:type="fixed"/>
          <w:tblLook w:val="0400"/>
        </w:tblPrEx>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467">
            <w:pPr>
              <w:rPr>
                <w:rFonts w:ascii="Calibri" w:eastAsia="Calibri" w:hAnsi="Calibri" w:cs="Calibri"/>
                <w:sz w:val="16"/>
                <w:szCs w:val="16"/>
              </w:rPr>
            </w:pPr>
            <w:r>
              <w:rPr>
                <w:rFonts w:ascii="Calibri" w:eastAsia="Calibri" w:hAnsi="Calibri" w:cs="Calibri"/>
                <w:sz w:val="16"/>
                <w:szCs w:val="16"/>
              </w:rPr>
              <w:t>Citizen Science Bookmarking</w:t>
            </w:r>
          </w:p>
        </w:tc>
        <w:tc>
          <w:tcPr>
            <w:tcW w:w="96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00"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111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1000</w:t>
            </w:r>
          </w:p>
        </w:tc>
        <w:tc>
          <w:tcPr>
            <w:tcW w:w="94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1000</w:t>
            </w:r>
          </w:p>
        </w:tc>
        <w:tc>
          <w:tcPr>
            <w:tcW w:w="915"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166</w:t>
            </w:r>
          </w:p>
        </w:tc>
        <w:tc>
          <w:tcPr>
            <w:tcW w:w="115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166</w:t>
            </w:r>
          </w:p>
        </w:tc>
        <w:tc>
          <w:tcPr>
            <w:tcW w:w="3525" w:type="dxa"/>
            <w:tcBorders>
              <w:top w:val="single" w:sz="4" w:space="0" w:color="000000"/>
              <w:left w:val="dotted"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p>
        </w:tc>
      </w:tr>
      <w:tr w:rsidTr="00DA5BD5">
        <w:tblPrEx>
          <w:tblW w:w="11745" w:type="dxa"/>
          <w:tblInd w:w="-815" w:type="dxa"/>
          <w:tblLayout w:type="fixed"/>
          <w:tblLook w:val="0400"/>
        </w:tblPrEx>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467">
            <w:pPr>
              <w:rPr>
                <w:rFonts w:ascii="Calibri" w:eastAsia="Calibri" w:hAnsi="Calibri" w:cs="Calibri"/>
                <w:sz w:val="16"/>
                <w:szCs w:val="16"/>
              </w:rPr>
            </w:pPr>
            <w:r>
              <w:rPr>
                <w:rFonts w:ascii="Calibri" w:eastAsia="Calibri" w:hAnsi="Calibri" w:cs="Calibri"/>
                <w:sz w:val="16"/>
                <w:szCs w:val="16"/>
              </w:rPr>
              <w:t>Science Lead Interest Form (NEW)</w:t>
            </w:r>
          </w:p>
        </w:tc>
        <w:tc>
          <w:tcPr>
            <w:tcW w:w="96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w:t>
            </w:r>
          </w:p>
        </w:tc>
        <w:tc>
          <w:tcPr>
            <w:tcW w:w="900"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1110"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100</w:t>
            </w:r>
          </w:p>
        </w:tc>
        <w:tc>
          <w:tcPr>
            <w:tcW w:w="94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915" w:type="dxa"/>
            <w:tcBorders>
              <w:top w:val="single" w:sz="4" w:space="0" w:color="000000"/>
              <w:left w:val="single" w:sz="4" w:space="0" w:color="000000"/>
              <w:bottom w:val="dotted" w:sz="4" w:space="0" w:color="000000"/>
              <w:right w:val="dashed"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50</w:t>
            </w:r>
          </w:p>
        </w:tc>
        <w:tc>
          <w:tcPr>
            <w:tcW w:w="1155" w:type="dxa"/>
            <w:tcBorders>
              <w:top w:val="single" w:sz="4" w:space="0" w:color="000000"/>
              <w:left w:val="dashed" w:sz="4"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3525" w:type="dxa"/>
            <w:tcBorders>
              <w:top w:val="single" w:sz="4" w:space="0" w:color="000000"/>
              <w:left w:val="dotted"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New Requirement</w:t>
            </w:r>
          </w:p>
        </w:tc>
      </w:tr>
      <w:tr w:rsidTr="00DA5BD5">
        <w:tblPrEx>
          <w:tblW w:w="11745" w:type="dxa"/>
          <w:tblInd w:w="-815" w:type="dxa"/>
          <w:tblLayout w:type="fixed"/>
          <w:tblLook w:val="0400"/>
        </w:tblPrEx>
        <w:tc>
          <w:tcPr>
            <w:tcW w:w="223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960" w:type="dxa"/>
            <w:tcBorders>
              <w:top w:val="single" w:sz="4" w:space="0" w:color="000000"/>
              <w:left w:val="single" w:sz="4" w:space="0" w:color="000000"/>
              <w:bottom w:val="single" w:sz="4" w:space="0" w:color="000000"/>
              <w:right w:val="dashed"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4100</w:t>
            </w:r>
          </w:p>
        </w:tc>
        <w:tc>
          <w:tcPr>
            <w:tcW w:w="900" w:type="dxa"/>
            <w:tcBorders>
              <w:top w:val="single" w:sz="4" w:space="0" w:color="000000"/>
              <w:left w:val="dashed"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4000</w:t>
            </w:r>
          </w:p>
        </w:tc>
        <w:tc>
          <w:tcPr>
            <w:tcW w:w="1110" w:type="dxa"/>
            <w:tcBorders>
              <w:top w:val="single" w:sz="4" w:space="0" w:color="000000"/>
              <w:left w:val="single" w:sz="4" w:space="0" w:color="000000"/>
              <w:bottom w:val="single" w:sz="4" w:space="0" w:color="000000"/>
              <w:right w:val="dashed"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4100</w:t>
            </w:r>
          </w:p>
        </w:tc>
        <w:tc>
          <w:tcPr>
            <w:tcW w:w="945" w:type="dxa"/>
            <w:tcBorders>
              <w:top w:val="single" w:sz="4" w:space="0" w:color="000000"/>
              <w:left w:val="dashed"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4000</w:t>
            </w:r>
          </w:p>
        </w:tc>
        <w:tc>
          <w:tcPr>
            <w:tcW w:w="915" w:type="dxa"/>
            <w:tcBorders>
              <w:top w:val="single" w:sz="4" w:space="0" w:color="000000"/>
              <w:left w:val="single" w:sz="4" w:space="0" w:color="000000"/>
              <w:bottom w:val="single" w:sz="4" w:space="0" w:color="000000"/>
              <w:right w:val="dashed"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714</w:t>
            </w:r>
          </w:p>
        </w:tc>
        <w:tc>
          <w:tcPr>
            <w:tcW w:w="1155" w:type="dxa"/>
            <w:tcBorders>
              <w:top w:val="single" w:sz="4" w:space="0" w:color="000000"/>
              <w:left w:val="dashed"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664</w:t>
            </w:r>
          </w:p>
        </w:tc>
        <w:tc>
          <w:tcPr>
            <w:tcW w:w="3525" w:type="dxa"/>
            <w:tcBorders>
              <w:top w:val="single" w:sz="4" w:space="0" w:color="000000"/>
              <w:left w:val="dotted"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p>
        </w:tc>
      </w:tr>
      <w:tr w:rsidTr="00DA5BD5">
        <w:tblPrEx>
          <w:tblW w:w="11745" w:type="dxa"/>
          <w:tblInd w:w="-815" w:type="dxa"/>
          <w:tblLayout w:type="fixed"/>
          <w:tblLook w:val="0400"/>
        </w:tblPrEx>
        <w:trPr>
          <w:trHeight w:val="160"/>
        </w:trPr>
        <w:tc>
          <w:tcPr>
            <w:tcW w:w="2235"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Difference</w:t>
            </w:r>
          </w:p>
        </w:tc>
        <w:tc>
          <w:tcPr>
            <w:tcW w:w="1860" w:type="dxa"/>
            <w:gridSpan w:val="2"/>
            <w:tcBorders>
              <w:top w:val="single" w:sz="4" w:space="0" w:color="000000"/>
              <w:left w:val="single" w:sz="4" w:space="0" w:color="000000"/>
              <w:bottom w:val="single" w:sz="4" w:space="0" w:color="000000"/>
              <w:right w:val="dashed" w:sz="4" w:space="0" w:color="000000"/>
            </w:tcBorders>
            <w:shd w:val="clear" w:color="auto" w:fill="FBE4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100</w:t>
            </w:r>
          </w:p>
        </w:tc>
        <w:tc>
          <w:tcPr>
            <w:tcW w:w="2055" w:type="dxa"/>
            <w:gridSpan w:val="2"/>
            <w:tcBorders>
              <w:top w:val="single" w:sz="4" w:space="0" w:color="000000"/>
              <w:left w:val="single" w:sz="4" w:space="0" w:color="000000"/>
              <w:bottom w:val="single" w:sz="4" w:space="0" w:color="000000"/>
              <w:right w:val="dashed" w:sz="4" w:space="0" w:color="000000"/>
            </w:tcBorders>
            <w:shd w:val="clear" w:color="auto" w:fill="FBE4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100</w:t>
            </w:r>
          </w:p>
        </w:tc>
        <w:tc>
          <w:tcPr>
            <w:tcW w:w="2070" w:type="dxa"/>
            <w:gridSpan w:val="2"/>
            <w:tcBorders>
              <w:top w:val="single" w:sz="4" w:space="0" w:color="000000"/>
              <w:left w:val="single" w:sz="4" w:space="0" w:color="000000"/>
              <w:bottom w:val="single" w:sz="4" w:space="0" w:color="000000"/>
              <w:right w:val="dashed" w:sz="4" w:space="0" w:color="000000"/>
            </w:tcBorders>
            <w:shd w:val="clear" w:color="auto" w:fill="FBE4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50</w:t>
            </w:r>
          </w:p>
        </w:tc>
        <w:tc>
          <w:tcPr>
            <w:tcW w:w="3525" w:type="dxa"/>
            <w:tcBorders>
              <w:top w:val="single" w:sz="4" w:space="0" w:color="000000"/>
              <w:left w:val="dotted" w:sz="4" w:space="0" w:color="000000"/>
              <w:bottom w:val="single" w:sz="4" w:space="0" w:color="000000"/>
              <w:right w:val="single" w:sz="4" w:space="0" w:color="000000"/>
            </w:tcBorders>
            <w:shd w:val="clear" w:color="auto" w:fill="222222"/>
            <w:vAlign w:val="center"/>
          </w:tcPr>
          <w:p w:rsidR="00BD5467">
            <w:pPr>
              <w:keepNext/>
              <w:jc w:val="center"/>
              <w:rPr>
                <w:rFonts w:ascii="Calibri" w:eastAsia="Calibri" w:hAnsi="Calibri" w:cs="Calibri"/>
                <w:b/>
                <w:sz w:val="16"/>
                <w:szCs w:val="16"/>
              </w:rPr>
            </w:pPr>
          </w:p>
        </w:tc>
      </w:tr>
    </w:tbl>
    <w:p w:rsidR="00BD5467">
      <w:pPr>
        <w:tabs>
          <w:tab w:val="left" w:pos="540"/>
        </w:tabs>
        <w:ind w:left="540"/>
        <w:rPr>
          <w:rFonts w:ascii="Calibri" w:eastAsia="Calibri" w:hAnsi="Calibri" w:cs="Calibri"/>
          <w:sz w:val="16"/>
          <w:szCs w:val="16"/>
        </w:rPr>
      </w:pPr>
      <w:r>
        <w:rPr>
          <w:rFonts w:ascii="Calibri" w:eastAsia="Calibri" w:hAnsi="Calibri" w:cs="Calibri"/>
          <w:sz w:val="16"/>
          <w:szCs w:val="16"/>
          <w:vertAlign w:val="superscript"/>
        </w:rPr>
        <w:t xml:space="preserve">1 </w:t>
      </w:r>
      <w:r>
        <w:rPr>
          <w:rFonts w:ascii="Calibri" w:eastAsia="Calibri" w:hAnsi="Calibri" w:cs="Calibri"/>
          <w:sz w:val="16"/>
          <w:szCs w:val="16"/>
        </w:rPr>
        <w:t xml:space="preserve">3,000 unique respondents:  Respondents completing the Sailing Contact Information are the same respondents who will complete the </w:t>
      </w:r>
      <w:r>
        <w:rPr>
          <w:rFonts w:ascii="Calibri" w:eastAsia="Calibri" w:hAnsi="Calibri" w:cs="Calibri"/>
          <w:i/>
          <w:sz w:val="16"/>
          <w:szCs w:val="16"/>
        </w:rPr>
        <w:t>Okeanos</w:t>
      </w:r>
      <w:r>
        <w:rPr>
          <w:rFonts w:ascii="Calibri" w:eastAsia="Calibri" w:hAnsi="Calibri" w:cs="Calibri"/>
          <w:i/>
          <w:sz w:val="16"/>
          <w:szCs w:val="16"/>
        </w:rPr>
        <w:t xml:space="preserve"> Explorer</w:t>
      </w:r>
      <w:r>
        <w:rPr>
          <w:rFonts w:ascii="Calibri" w:eastAsia="Calibri" w:hAnsi="Calibri" w:cs="Calibri"/>
          <w:sz w:val="16"/>
          <w:szCs w:val="16"/>
        </w:rPr>
        <w:t xml:space="preserve"> Participation Assessments.</w:t>
      </w:r>
    </w:p>
    <w:p w:rsidR="00BD5467">
      <w:pPr>
        <w:tabs>
          <w:tab w:val="left" w:pos="540"/>
        </w:tabs>
        <w:ind w:left="540"/>
        <w:rPr>
          <w:rFonts w:ascii="Calibri" w:eastAsia="Calibri" w:hAnsi="Calibri" w:cs="Calibri"/>
          <w:sz w:val="16"/>
          <w:szCs w:val="16"/>
        </w:rPr>
      </w:pPr>
    </w:p>
    <w:p w:rsidR="00DA5BD5">
      <w:pPr>
        <w:rPr>
          <w:rFonts w:ascii="Calibri" w:eastAsia="Calibri" w:hAnsi="Calibri" w:cs="Calibri"/>
          <w:sz w:val="16"/>
          <w:szCs w:val="16"/>
        </w:rPr>
      </w:pPr>
      <w:r>
        <w:rPr>
          <w:rFonts w:ascii="Calibri" w:eastAsia="Calibri" w:hAnsi="Calibri" w:cs="Calibri"/>
          <w:sz w:val="16"/>
          <w:szCs w:val="16"/>
        </w:rPr>
        <w:br w:type="page"/>
      </w:r>
    </w:p>
    <w:p w:rsidR="00BD5467">
      <w:pPr>
        <w:tabs>
          <w:tab w:val="left" w:pos="540"/>
        </w:tabs>
        <w:ind w:left="540"/>
        <w:rPr>
          <w:rFonts w:ascii="Calibri" w:eastAsia="Calibri" w:hAnsi="Calibri" w:cs="Calibri"/>
          <w:sz w:val="16"/>
          <w:szCs w:val="16"/>
        </w:rPr>
      </w:pPr>
      <w:bookmarkStart w:id="3" w:name="_GoBack"/>
      <w:bookmarkEnd w:id="3"/>
    </w:p>
    <w:tbl>
      <w:tblPr>
        <w:tblStyle w:val="a2"/>
        <w:tblW w:w="1167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0"/>
        <w:gridCol w:w="1275"/>
        <w:gridCol w:w="1305"/>
        <w:gridCol w:w="945"/>
        <w:gridCol w:w="1110"/>
        <w:gridCol w:w="4905"/>
      </w:tblGrid>
      <w:tr w:rsidTr="00DA5BD5">
        <w:tblPrEx>
          <w:tblW w:w="1167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130"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Labor Costs</w:t>
            </w:r>
          </w:p>
        </w:tc>
        <w:tc>
          <w:tcPr>
            <w:tcW w:w="2055" w:type="dxa"/>
            <w:gridSpan w:val="2"/>
            <w:tcBorders>
              <w:top w:val="single" w:sz="4" w:space="0" w:color="000000"/>
              <w:left w:val="single" w:sz="4" w:space="0" w:color="000000"/>
              <w:bottom w:val="single" w:sz="4" w:space="0" w:color="000000"/>
              <w:right w:val="single" w:sz="4" w:space="0" w:color="000000"/>
            </w:tcBorders>
            <w:shd w:val="clear" w:color="auto" w:fill="5B9BD5"/>
          </w:tcPr>
          <w:p w:rsidR="00BD546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Miscellaneous Costs</w:t>
            </w:r>
          </w:p>
        </w:tc>
        <w:tc>
          <w:tcPr>
            <w:tcW w:w="4905" w:type="dxa"/>
            <w:vMerge w:val="restart"/>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keepNext/>
              <w:shd w:val="clear" w:color="auto" w:fill="5B9BD5"/>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rsidTr="00DA5BD5">
        <w:tblPrEx>
          <w:tblW w:w="11670" w:type="dxa"/>
          <w:tblInd w:w="-725" w:type="dxa"/>
          <w:tblLayout w:type="fixed"/>
          <w:tblLook w:val="0400"/>
        </w:tblPrEx>
        <w:tc>
          <w:tcPr>
            <w:tcW w:w="2130"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spacing w:line="276" w:lineRule="auto"/>
              <w:rPr>
                <w:rFonts w:ascii="Calibri" w:eastAsia="Calibri" w:hAnsi="Calibri" w:cs="Calibri"/>
                <w:b/>
                <w:sz w:val="16"/>
                <w:szCs w:val="16"/>
              </w:rPr>
            </w:pPr>
          </w:p>
        </w:tc>
        <w:tc>
          <w:tcPr>
            <w:tcW w:w="1275" w:type="dxa"/>
            <w:tcBorders>
              <w:top w:val="single" w:sz="4" w:space="0" w:color="000000"/>
              <w:left w:val="single" w:sz="4" w:space="0" w:color="000000"/>
              <w:bottom w:val="single" w:sz="4" w:space="0" w:color="000000"/>
              <w:right w:val="dashed" w:sz="8"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Current</w:t>
            </w:r>
          </w:p>
        </w:tc>
        <w:tc>
          <w:tcPr>
            <w:tcW w:w="1305" w:type="dxa"/>
            <w:tcBorders>
              <w:top w:val="single" w:sz="4" w:space="0" w:color="000000"/>
              <w:left w:val="dashed" w:sz="8"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Previous</w:t>
            </w:r>
          </w:p>
        </w:tc>
        <w:tc>
          <w:tcPr>
            <w:tcW w:w="945" w:type="dxa"/>
            <w:tcBorders>
              <w:top w:val="single" w:sz="4" w:space="0" w:color="000000"/>
              <w:left w:val="single" w:sz="4" w:space="0" w:color="000000"/>
              <w:bottom w:val="single" w:sz="4" w:space="0" w:color="000000"/>
              <w:right w:val="dashed" w:sz="8"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Current</w:t>
            </w:r>
          </w:p>
        </w:tc>
        <w:tc>
          <w:tcPr>
            <w:tcW w:w="1110" w:type="dxa"/>
            <w:tcBorders>
              <w:top w:val="single" w:sz="4" w:space="0" w:color="000000"/>
              <w:left w:val="dashed" w:sz="8"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Previous</w:t>
            </w:r>
          </w:p>
        </w:tc>
        <w:tc>
          <w:tcPr>
            <w:tcW w:w="4905" w:type="dxa"/>
            <w:vMerge/>
            <w:tcBorders>
              <w:top w:val="single" w:sz="4" w:space="0" w:color="000000"/>
              <w:left w:val="single" w:sz="4" w:space="0" w:color="000000"/>
              <w:bottom w:val="single" w:sz="4" w:space="0" w:color="000000"/>
              <w:right w:val="single" w:sz="4" w:space="0" w:color="000000"/>
            </w:tcBorders>
            <w:shd w:val="clear" w:color="auto" w:fill="5B9BD5"/>
            <w:vAlign w:val="center"/>
          </w:tcPr>
          <w:p w:rsidR="00BD5467">
            <w:pPr>
              <w:spacing w:line="276" w:lineRule="auto"/>
              <w:rPr>
                <w:rFonts w:ascii="Calibri" w:eastAsia="Calibri" w:hAnsi="Calibri" w:cs="Calibri"/>
                <w:sz w:val="16"/>
                <w:szCs w:val="16"/>
              </w:rPr>
            </w:pPr>
          </w:p>
        </w:tc>
      </w:tr>
      <w:tr w:rsidTr="00DA5BD5">
        <w:tblPrEx>
          <w:tblW w:w="11670" w:type="dxa"/>
          <w:tblInd w:w="-725" w:type="dxa"/>
          <w:tblLayout w:type="fixed"/>
          <w:tblLook w:val="0400"/>
        </w:tblPrEx>
        <w:tc>
          <w:tcPr>
            <w:tcW w:w="2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keepNext/>
              <w:rPr>
                <w:rFonts w:ascii="Calibri" w:eastAsia="Calibri" w:hAnsi="Calibri" w:cs="Calibri"/>
                <w:sz w:val="16"/>
                <w:szCs w:val="16"/>
              </w:rPr>
            </w:pPr>
            <w:r>
              <w:rPr>
                <w:rFonts w:ascii="Calibri" w:eastAsia="Calibri" w:hAnsi="Calibri" w:cs="Calibri"/>
                <w:sz w:val="16"/>
                <w:szCs w:val="16"/>
              </w:rPr>
              <w:t>Sailing Contact Information</w:t>
            </w:r>
          </w:p>
        </w:tc>
        <w:tc>
          <w:tcPr>
            <w:tcW w:w="1275" w:type="dxa"/>
            <w:tcBorders>
              <w:top w:val="single" w:sz="4" w:space="0" w:color="000000"/>
              <w:left w:val="single" w:sz="4" w:space="0" w:color="000000"/>
              <w:bottom w:val="dotted" w:sz="4" w:space="0" w:color="000000"/>
              <w:right w:val="dashed" w:sz="8"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$6,674.86</w:t>
            </w:r>
          </w:p>
        </w:tc>
        <w:tc>
          <w:tcPr>
            <w:tcW w:w="1305"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$6,078.92</w:t>
            </w:r>
          </w:p>
        </w:tc>
        <w:tc>
          <w:tcPr>
            <w:tcW w:w="945" w:type="dxa"/>
            <w:tcBorders>
              <w:top w:val="single" w:sz="4" w:space="0" w:color="000000"/>
              <w:left w:val="dotted" w:sz="4" w:space="0" w:color="000000"/>
              <w:bottom w:val="dotted" w:sz="4" w:space="0" w:color="000000"/>
              <w:right w:val="dashed" w:sz="8"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1110"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4905" w:type="dxa"/>
            <w:tcBorders>
              <w:top w:val="single" w:sz="4" w:space="0" w:color="000000"/>
              <w:left w:val="single"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Labor costs calculated using BLS Occupational Employment Data increased from 2020 - 2023.</w:t>
            </w:r>
          </w:p>
        </w:tc>
      </w:tr>
      <w:tr w:rsidTr="00DA5BD5">
        <w:tblPrEx>
          <w:tblW w:w="11670" w:type="dxa"/>
          <w:tblInd w:w="-725" w:type="dxa"/>
          <w:tblLayout w:type="fixed"/>
          <w:tblLook w:val="0400"/>
        </w:tblPrEx>
        <w:tc>
          <w:tcPr>
            <w:tcW w:w="2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keepNext/>
              <w:rPr>
                <w:rFonts w:ascii="Calibri" w:eastAsia="Calibri" w:hAnsi="Calibri" w:cs="Calibri"/>
                <w:sz w:val="16"/>
                <w:szCs w:val="16"/>
              </w:rPr>
            </w:pPr>
            <w:r>
              <w:rPr>
                <w:rFonts w:ascii="Calibri" w:eastAsia="Calibri" w:hAnsi="Calibri" w:cs="Calibri"/>
                <w:i/>
                <w:sz w:val="16"/>
                <w:szCs w:val="16"/>
              </w:rPr>
              <w:t>Okeanos</w:t>
            </w:r>
            <w:r>
              <w:rPr>
                <w:rFonts w:ascii="Calibri" w:eastAsia="Calibri" w:hAnsi="Calibri" w:cs="Calibri"/>
                <w:i/>
                <w:sz w:val="16"/>
                <w:szCs w:val="16"/>
              </w:rPr>
              <w:t xml:space="preserve"> Explorer</w:t>
            </w:r>
            <w:r>
              <w:rPr>
                <w:rFonts w:ascii="Calibri" w:eastAsia="Calibri" w:hAnsi="Calibri" w:cs="Calibri"/>
                <w:sz w:val="16"/>
                <w:szCs w:val="16"/>
              </w:rPr>
              <w:t xml:space="preserve"> Participation Assessment</w:t>
            </w:r>
          </w:p>
        </w:tc>
        <w:tc>
          <w:tcPr>
            <w:tcW w:w="1275" w:type="dxa"/>
            <w:tcBorders>
              <w:top w:val="single" w:sz="4" w:space="0" w:color="000000"/>
              <w:left w:val="single" w:sz="4" w:space="0" w:color="000000"/>
              <w:bottom w:val="dotted" w:sz="4" w:space="0" w:color="000000"/>
              <w:right w:val="dashed" w:sz="8"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$6,674.86</w:t>
            </w:r>
          </w:p>
        </w:tc>
        <w:tc>
          <w:tcPr>
            <w:tcW w:w="1305"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$6,078.92</w:t>
            </w:r>
          </w:p>
        </w:tc>
        <w:tc>
          <w:tcPr>
            <w:tcW w:w="945" w:type="dxa"/>
            <w:tcBorders>
              <w:top w:val="single" w:sz="4" w:space="0" w:color="000000"/>
              <w:left w:val="dotted" w:sz="4" w:space="0" w:color="000000"/>
              <w:bottom w:val="dotted" w:sz="4" w:space="0" w:color="000000"/>
              <w:right w:val="dashed" w:sz="8"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1110"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4905" w:type="dxa"/>
            <w:tcBorders>
              <w:top w:val="single" w:sz="4" w:space="0" w:color="000000"/>
              <w:left w:val="single"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Labor costs calculated using BLS Occupational Employment Data increased from 2020 - 2023.</w:t>
            </w:r>
          </w:p>
        </w:tc>
      </w:tr>
      <w:tr w:rsidTr="00DA5BD5">
        <w:tblPrEx>
          <w:tblW w:w="11670" w:type="dxa"/>
          <w:tblInd w:w="-725" w:type="dxa"/>
          <w:tblLayout w:type="fixed"/>
          <w:tblLook w:val="0400"/>
        </w:tblPrEx>
        <w:tc>
          <w:tcPr>
            <w:tcW w:w="21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D5467">
            <w:pPr>
              <w:keepNext/>
              <w:rPr>
                <w:rFonts w:ascii="Calibri" w:eastAsia="Calibri" w:hAnsi="Calibri" w:cs="Calibri"/>
                <w:sz w:val="16"/>
                <w:szCs w:val="16"/>
              </w:rPr>
            </w:pPr>
            <w:r>
              <w:rPr>
                <w:rFonts w:ascii="Calibri" w:eastAsia="Calibri" w:hAnsi="Calibri" w:cs="Calibri"/>
                <w:sz w:val="16"/>
                <w:szCs w:val="16"/>
              </w:rPr>
              <w:t>EX Collaboration Tools Feedback</w:t>
            </w:r>
          </w:p>
        </w:tc>
        <w:tc>
          <w:tcPr>
            <w:tcW w:w="1275" w:type="dxa"/>
            <w:tcBorders>
              <w:top w:val="single" w:sz="4" w:space="0" w:color="000000"/>
              <w:left w:val="single" w:sz="4" w:space="0" w:color="000000"/>
              <w:bottom w:val="dotted" w:sz="4" w:space="0" w:color="000000"/>
              <w:right w:val="dashed" w:sz="8" w:space="0" w:color="000000"/>
            </w:tcBorders>
            <w:shd w:val="clear" w:color="auto" w:fill="auto"/>
            <w:vAlign w:val="bottom"/>
          </w:tcPr>
          <w:p w:rsidR="00BD5467">
            <w:pPr>
              <w:widowControl/>
              <w:jc w:val="center"/>
              <w:rPr>
                <w:rFonts w:ascii="Calibri" w:eastAsia="Calibri" w:hAnsi="Calibri" w:cs="Calibri"/>
                <w:sz w:val="16"/>
                <w:szCs w:val="16"/>
              </w:rPr>
            </w:pPr>
            <w:r>
              <w:rPr>
                <w:rFonts w:ascii="Calibri" w:eastAsia="Calibri" w:hAnsi="Calibri" w:cs="Calibri"/>
                <w:sz w:val="16"/>
                <w:szCs w:val="16"/>
              </w:rPr>
              <w:t>$6,674.86</w:t>
            </w:r>
          </w:p>
        </w:tc>
        <w:tc>
          <w:tcPr>
            <w:tcW w:w="1305"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$6,078.92</w:t>
            </w:r>
          </w:p>
        </w:tc>
        <w:tc>
          <w:tcPr>
            <w:tcW w:w="945" w:type="dxa"/>
            <w:tcBorders>
              <w:top w:val="single" w:sz="4" w:space="0" w:color="000000"/>
              <w:left w:val="dotted" w:sz="4" w:space="0" w:color="000000"/>
              <w:bottom w:val="dotted" w:sz="4" w:space="0" w:color="000000"/>
              <w:right w:val="dashed" w:sz="8" w:space="0" w:color="000000"/>
            </w:tcBorders>
            <w:shd w:val="clear" w:color="auto" w:fill="auto"/>
            <w:vAlign w:val="center"/>
          </w:tcPr>
          <w:p w:rsidR="00BD5467">
            <w:pPr>
              <w:keepNext/>
              <w:jc w:val="center"/>
              <w:rPr>
                <w:rFonts w:ascii="Calibri" w:eastAsia="Calibri" w:hAnsi="Calibri" w:cs="Calibri"/>
                <w:sz w:val="16"/>
                <w:szCs w:val="16"/>
                <w:highlight w:val="cyan"/>
              </w:rPr>
            </w:pPr>
            <w:r>
              <w:rPr>
                <w:rFonts w:ascii="Calibri" w:eastAsia="Calibri" w:hAnsi="Calibri" w:cs="Calibri"/>
                <w:sz w:val="16"/>
                <w:szCs w:val="16"/>
              </w:rPr>
              <w:t>0</w:t>
            </w:r>
          </w:p>
        </w:tc>
        <w:tc>
          <w:tcPr>
            <w:tcW w:w="1110"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4905" w:type="dxa"/>
            <w:tcBorders>
              <w:top w:val="single" w:sz="4" w:space="0" w:color="000000"/>
              <w:left w:val="single"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Labor costs calculated using BLS Occupational Employment Data increased from 2020 - 2023.</w:t>
            </w:r>
          </w:p>
        </w:tc>
      </w:tr>
      <w:tr w:rsidTr="00DA5BD5">
        <w:tblPrEx>
          <w:tblW w:w="11670" w:type="dxa"/>
          <w:tblInd w:w="-725" w:type="dxa"/>
          <w:tblLayout w:type="fixed"/>
          <w:tblLook w:val="0400"/>
        </w:tblPrEx>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Citizen Science Bookmarking</w:t>
            </w:r>
          </w:p>
        </w:tc>
        <w:tc>
          <w:tcPr>
            <w:tcW w:w="1275" w:type="dxa"/>
            <w:tcBorders>
              <w:top w:val="single" w:sz="4" w:space="0" w:color="000000"/>
              <w:left w:val="single" w:sz="4" w:space="0" w:color="000000"/>
              <w:bottom w:val="dotted" w:sz="4" w:space="0" w:color="000000"/>
              <w:right w:val="dashed" w:sz="8" w:space="0" w:color="000000"/>
            </w:tcBorders>
            <w:shd w:val="clear" w:color="auto" w:fill="auto"/>
            <w:vAlign w:val="center"/>
          </w:tcPr>
          <w:p w:rsidR="00BD5467">
            <w:pPr>
              <w:widowControl/>
              <w:jc w:val="center"/>
              <w:rPr>
                <w:rFonts w:ascii="Calibri" w:eastAsia="Calibri" w:hAnsi="Calibri" w:cs="Calibri"/>
                <w:sz w:val="16"/>
                <w:szCs w:val="16"/>
              </w:rPr>
            </w:pPr>
            <w:r>
              <w:rPr>
                <w:rFonts w:ascii="Calibri" w:eastAsia="Calibri" w:hAnsi="Calibri" w:cs="Calibri"/>
                <w:sz w:val="16"/>
                <w:szCs w:val="16"/>
              </w:rPr>
              <w:t>$4,940.16</w:t>
            </w:r>
          </w:p>
        </w:tc>
        <w:tc>
          <w:tcPr>
            <w:tcW w:w="1305"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jc w:val="center"/>
              <w:rPr>
                <w:rFonts w:ascii="Calibri" w:eastAsia="Calibri" w:hAnsi="Calibri" w:cs="Calibri"/>
                <w:sz w:val="16"/>
                <w:szCs w:val="16"/>
              </w:rPr>
            </w:pPr>
            <w:r>
              <w:rPr>
                <w:rFonts w:ascii="Calibri" w:eastAsia="Calibri" w:hAnsi="Calibri" w:cs="Calibri"/>
                <w:sz w:val="16"/>
                <w:szCs w:val="16"/>
              </w:rPr>
              <w:t>$4,146.68</w:t>
            </w:r>
          </w:p>
        </w:tc>
        <w:tc>
          <w:tcPr>
            <w:tcW w:w="945" w:type="dxa"/>
            <w:tcBorders>
              <w:top w:val="single" w:sz="4" w:space="0" w:color="000000"/>
              <w:left w:val="dotted" w:sz="4" w:space="0" w:color="000000"/>
              <w:bottom w:val="dotted" w:sz="4" w:space="0" w:color="000000"/>
              <w:right w:val="dashed" w:sz="8"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1110"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4905" w:type="dxa"/>
            <w:tcBorders>
              <w:top w:val="single" w:sz="4" w:space="0" w:color="000000"/>
              <w:left w:val="single"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Labor costs calculated using BLS Occupational Employment Data increased from 2020 - 2023.</w:t>
            </w:r>
          </w:p>
        </w:tc>
      </w:tr>
      <w:tr w:rsidTr="00DA5BD5">
        <w:tblPrEx>
          <w:tblW w:w="11670" w:type="dxa"/>
          <w:tblInd w:w="-725" w:type="dxa"/>
          <w:tblLayout w:type="fixed"/>
          <w:tblLook w:val="0400"/>
        </w:tblPrEx>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Science Lead Interest Form (NEW)</w:t>
            </w:r>
          </w:p>
        </w:tc>
        <w:tc>
          <w:tcPr>
            <w:tcW w:w="1275" w:type="dxa"/>
            <w:tcBorders>
              <w:top w:val="single" w:sz="4" w:space="0" w:color="000000"/>
              <w:left w:val="single" w:sz="4" w:space="0" w:color="000000"/>
              <w:bottom w:val="dotted" w:sz="4" w:space="0" w:color="000000"/>
              <w:right w:val="dashed" w:sz="8" w:space="0" w:color="000000"/>
            </w:tcBorders>
            <w:shd w:val="clear" w:color="auto" w:fill="auto"/>
            <w:vAlign w:val="center"/>
          </w:tcPr>
          <w:p w:rsidR="00BD5467">
            <w:pPr>
              <w:widowControl/>
              <w:jc w:val="center"/>
              <w:rPr>
                <w:rFonts w:ascii="Calibri" w:eastAsia="Calibri" w:hAnsi="Calibri" w:cs="Calibri"/>
                <w:sz w:val="16"/>
                <w:szCs w:val="16"/>
              </w:rPr>
            </w:pPr>
            <w:r>
              <w:rPr>
                <w:rFonts w:ascii="Calibri" w:eastAsia="Calibri" w:hAnsi="Calibri" w:cs="Calibri"/>
                <w:sz w:val="16"/>
                <w:szCs w:val="16"/>
              </w:rPr>
              <w:t>$2,010.50</w:t>
            </w:r>
          </w:p>
        </w:tc>
        <w:tc>
          <w:tcPr>
            <w:tcW w:w="1305"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945" w:type="dxa"/>
            <w:tcBorders>
              <w:top w:val="single" w:sz="4" w:space="0" w:color="000000"/>
              <w:left w:val="dotted" w:sz="4" w:space="0" w:color="000000"/>
              <w:bottom w:val="dotted" w:sz="4" w:space="0" w:color="000000"/>
              <w:right w:val="dashed" w:sz="8"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1110" w:type="dxa"/>
            <w:tcBorders>
              <w:top w:val="single" w:sz="4" w:space="0" w:color="000000"/>
              <w:left w:val="dashed" w:sz="8" w:space="0" w:color="000000"/>
              <w:bottom w:val="dotted" w:sz="4" w:space="0" w:color="000000"/>
              <w:right w:val="single" w:sz="4" w:space="0" w:color="000000"/>
            </w:tcBorders>
            <w:shd w:val="clear" w:color="auto" w:fill="auto"/>
            <w:vAlign w:val="center"/>
          </w:tcPr>
          <w:p w:rsidR="00BD5467">
            <w:pPr>
              <w:keepNext/>
              <w:jc w:val="center"/>
              <w:rPr>
                <w:rFonts w:ascii="Calibri" w:eastAsia="Calibri" w:hAnsi="Calibri" w:cs="Calibri"/>
                <w:sz w:val="16"/>
                <w:szCs w:val="16"/>
              </w:rPr>
            </w:pPr>
            <w:r>
              <w:rPr>
                <w:rFonts w:ascii="Calibri" w:eastAsia="Calibri" w:hAnsi="Calibri" w:cs="Calibri"/>
                <w:sz w:val="16"/>
                <w:szCs w:val="16"/>
              </w:rPr>
              <w:t>0</w:t>
            </w:r>
          </w:p>
        </w:tc>
        <w:tc>
          <w:tcPr>
            <w:tcW w:w="4905" w:type="dxa"/>
            <w:tcBorders>
              <w:top w:val="single" w:sz="4" w:space="0" w:color="000000"/>
              <w:left w:val="single" w:sz="4" w:space="0" w:color="000000"/>
              <w:bottom w:val="dotted" w:sz="4" w:space="0" w:color="000000"/>
              <w:right w:val="single" w:sz="4" w:space="0" w:color="000000"/>
            </w:tcBorders>
            <w:shd w:val="clear" w:color="auto" w:fill="auto"/>
            <w:vAlign w:val="center"/>
          </w:tcPr>
          <w:p w:rsidR="00BD5467">
            <w:pPr>
              <w:keepNext/>
              <w:rPr>
                <w:rFonts w:ascii="Calibri" w:eastAsia="Calibri" w:hAnsi="Calibri" w:cs="Calibri"/>
                <w:sz w:val="16"/>
                <w:szCs w:val="16"/>
              </w:rPr>
            </w:pPr>
            <w:r>
              <w:rPr>
                <w:rFonts w:ascii="Calibri" w:eastAsia="Calibri" w:hAnsi="Calibri" w:cs="Calibri"/>
                <w:sz w:val="16"/>
                <w:szCs w:val="16"/>
              </w:rPr>
              <w:t>New Requirement</w:t>
            </w:r>
          </w:p>
        </w:tc>
      </w:tr>
      <w:tr w:rsidTr="00DA5BD5">
        <w:tblPrEx>
          <w:tblW w:w="11670" w:type="dxa"/>
          <w:tblInd w:w="-725" w:type="dxa"/>
          <w:tblLayout w:type="fixed"/>
          <w:tblLook w:val="0400"/>
        </w:tblPrEx>
        <w:tc>
          <w:tcPr>
            <w:tcW w:w="21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1275" w:type="dxa"/>
            <w:tcBorders>
              <w:top w:val="single" w:sz="4" w:space="0" w:color="000000"/>
              <w:left w:val="single" w:sz="4" w:space="0" w:color="000000"/>
              <w:bottom w:val="single" w:sz="4" w:space="0" w:color="000000"/>
              <w:right w:val="dashed" w:sz="8" w:space="0" w:color="000000"/>
            </w:tcBorders>
            <w:shd w:val="clear" w:color="auto" w:fill="BDD7EE"/>
            <w:vAlign w:val="bottom"/>
          </w:tcPr>
          <w:p w:rsidR="00BD5467">
            <w:pPr>
              <w:keepNext/>
              <w:jc w:val="center"/>
              <w:rPr>
                <w:rFonts w:ascii="Calibri" w:eastAsia="Calibri" w:hAnsi="Calibri" w:cs="Calibri"/>
                <w:b/>
                <w:sz w:val="16"/>
                <w:szCs w:val="16"/>
              </w:rPr>
            </w:pPr>
            <w:r>
              <w:rPr>
                <w:rFonts w:ascii="Calibri" w:eastAsia="Calibri" w:hAnsi="Calibri" w:cs="Calibri"/>
                <w:b/>
                <w:sz w:val="22"/>
                <w:szCs w:val="22"/>
              </w:rPr>
              <w:t>$26,975.2 </w:t>
            </w:r>
          </w:p>
        </w:tc>
        <w:tc>
          <w:tcPr>
            <w:tcW w:w="1305" w:type="dxa"/>
            <w:tcBorders>
              <w:top w:val="single" w:sz="4" w:space="0" w:color="000000"/>
              <w:left w:val="dashed" w:sz="8"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22"/>
                <w:szCs w:val="22"/>
              </w:rPr>
              <w:t>$22,383.44</w:t>
            </w:r>
          </w:p>
        </w:tc>
        <w:tc>
          <w:tcPr>
            <w:tcW w:w="945" w:type="dxa"/>
            <w:tcBorders>
              <w:top w:val="single" w:sz="4" w:space="0" w:color="000000"/>
              <w:left w:val="dotted" w:sz="4" w:space="0" w:color="000000"/>
              <w:bottom w:val="single" w:sz="4" w:space="0" w:color="000000"/>
              <w:right w:val="dashed" w:sz="8"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0</w:t>
            </w:r>
          </w:p>
        </w:tc>
        <w:tc>
          <w:tcPr>
            <w:tcW w:w="1110" w:type="dxa"/>
            <w:tcBorders>
              <w:top w:val="single" w:sz="4" w:space="0" w:color="000000"/>
              <w:left w:val="dashed" w:sz="8"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0</w:t>
            </w:r>
          </w:p>
        </w:tc>
        <w:tc>
          <w:tcPr>
            <w:tcW w:w="490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D5467">
            <w:pPr>
              <w:keepNext/>
              <w:jc w:val="center"/>
              <w:rPr>
                <w:rFonts w:ascii="Calibri" w:eastAsia="Calibri" w:hAnsi="Calibri" w:cs="Calibri"/>
                <w:b/>
                <w:sz w:val="16"/>
                <w:szCs w:val="16"/>
              </w:rPr>
            </w:pPr>
          </w:p>
        </w:tc>
      </w:tr>
      <w:tr w:rsidTr="00DA5BD5">
        <w:tblPrEx>
          <w:tblW w:w="11670" w:type="dxa"/>
          <w:tblInd w:w="-725" w:type="dxa"/>
          <w:tblLayout w:type="fixed"/>
          <w:tblLook w:val="0400"/>
        </w:tblPrEx>
        <w:trPr>
          <w:trHeight w:val="220"/>
        </w:trPr>
        <w:tc>
          <w:tcPr>
            <w:tcW w:w="2130"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Difference</w:t>
            </w:r>
          </w:p>
        </w:tc>
        <w:tc>
          <w:tcPr>
            <w:tcW w:w="2580" w:type="dxa"/>
            <w:gridSpan w:val="2"/>
            <w:tcBorders>
              <w:top w:val="single" w:sz="4" w:space="0" w:color="000000"/>
              <w:left w:val="single" w:sz="4" w:space="0" w:color="000000"/>
              <w:bottom w:val="single" w:sz="4" w:space="0" w:color="000000"/>
              <w:right w:val="dashed" w:sz="8" w:space="0" w:color="000000"/>
            </w:tcBorders>
            <w:shd w:val="clear" w:color="auto" w:fill="FBE4D5"/>
            <w:vAlign w:val="bottom"/>
          </w:tcPr>
          <w:p w:rsidR="00BD5467">
            <w:pPr>
              <w:keepNext/>
              <w:jc w:val="center"/>
              <w:rPr>
                <w:rFonts w:ascii="Calibri" w:eastAsia="Calibri" w:hAnsi="Calibri" w:cs="Calibri"/>
                <w:b/>
                <w:sz w:val="22"/>
                <w:szCs w:val="22"/>
              </w:rPr>
            </w:pPr>
            <w:r>
              <w:rPr>
                <w:rFonts w:ascii="Calibri" w:eastAsia="Calibri" w:hAnsi="Calibri" w:cs="Calibri"/>
                <w:b/>
                <w:sz w:val="22"/>
                <w:szCs w:val="22"/>
              </w:rPr>
              <w:t>$4,591.80</w:t>
            </w:r>
          </w:p>
        </w:tc>
        <w:tc>
          <w:tcPr>
            <w:tcW w:w="2055" w:type="dxa"/>
            <w:gridSpan w:val="2"/>
            <w:tcBorders>
              <w:top w:val="single" w:sz="4" w:space="0" w:color="000000"/>
              <w:left w:val="dotted" w:sz="4" w:space="0" w:color="000000"/>
              <w:bottom w:val="single" w:sz="4" w:space="0" w:color="000000"/>
              <w:right w:val="dashed" w:sz="8" w:space="0" w:color="000000"/>
            </w:tcBorders>
            <w:shd w:val="clear" w:color="auto" w:fill="FBE4D5"/>
            <w:vAlign w:val="center"/>
          </w:tcPr>
          <w:p w:rsidR="00BD5467">
            <w:pPr>
              <w:keepNext/>
              <w:jc w:val="center"/>
              <w:rPr>
                <w:rFonts w:ascii="Calibri" w:eastAsia="Calibri" w:hAnsi="Calibri" w:cs="Calibri"/>
                <w:b/>
                <w:sz w:val="16"/>
                <w:szCs w:val="16"/>
              </w:rPr>
            </w:pPr>
            <w:r>
              <w:rPr>
                <w:rFonts w:ascii="Calibri" w:eastAsia="Calibri" w:hAnsi="Calibri" w:cs="Calibri"/>
                <w:b/>
                <w:sz w:val="16"/>
                <w:szCs w:val="16"/>
              </w:rPr>
              <w:t>0</w:t>
            </w:r>
          </w:p>
        </w:tc>
        <w:tc>
          <w:tcPr>
            <w:tcW w:w="4905" w:type="dxa"/>
            <w:tcBorders>
              <w:top w:val="single" w:sz="4" w:space="0" w:color="000000"/>
              <w:left w:val="single" w:sz="4" w:space="0" w:color="000000"/>
              <w:bottom w:val="single" w:sz="4" w:space="0" w:color="000000"/>
              <w:right w:val="single" w:sz="4" w:space="0" w:color="000000"/>
            </w:tcBorders>
            <w:shd w:val="clear" w:color="auto" w:fill="333333"/>
            <w:vAlign w:val="center"/>
          </w:tcPr>
          <w:p w:rsidR="00BD5467">
            <w:pPr>
              <w:keepNext/>
              <w:jc w:val="center"/>
              <w:rPr>
                <w:rFonts w:ascii="Calibri" w:eastAsia="Calibri" w:hAnsi="Calibri" w:cs="Calibri"/>
                <w:b/>
                <w:sz w:val="16"/>
                <w:szCs w:val="16"/>
              </w:rPr>
            </w:pPr>
          </w:p>
        </w:tc>
      </w:tr>
    </w:tbl>
    <w:p w:rsidR="00BD5467">
      <w:pPr>
        <w:rPr>
          <w:sz w:val="24"/>
          <w:szCs w:val="24"/>
        </w:rPr>
      </w:pPr>
    </w:p>
    <w:p w:rsidR="00BD5467">
      <w:pPr>
        <w:tabs>
          <w:tab w:val="left" w:pos="360"/>
        </w:tabs>
        <w:spacing w:before="80"/>
        <w:rPr>
          <w:sz w:val="24"/>
          <w:szCs w:val="24"/>
        </w:rPr>
      </w:pPr>
      <w:r>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5467">
      <w:pPr>
        <w:rPr>
          <w:sz w:val="24"/>
          <w:szCs w:val="24"/>
        </w:rPr>
      </w:pPr>
      <w:r>
        <w:rPr>
          <w:sz w:val="24"/>
          <w:szCs w:val="24"/>
        </w:rPr>
        <w:tab/>
      </w:r>
    </w:p>
    <w:p w:rsidR="00BD5467">
      <w:pPr>
        <w:rPr>
          <w:sz w:val="24"/>
          <w:szCs w:val="24"/>
        </w:rPr>
      </w:pPr>
      <w:r>
        <w:rPr>
          <w:sz w:val="24"/>
          <w:szCs w:val="24"/>
        </w:rPr>
        <w:t>Collections will not be published.</w:t>
      </w:r>
    </w:p>
    <w:p w:rsidR="00BD5467">
      <w:pPr>
        <w:rPr>
          <w:sz w:val="24"/>
          <w:szCs w:val="24"/>
        </w:rPr>
      </w:pPr>
    </w:p>
    <w:p w:rsidR="00BD5467">
      <w:pPr>
        <w:tabs>
          <w:tab w:val="left" w:pos="360"/>
        </w:tabs>
        <w:spacing w:before="80"/>
        <w:rPr>
          <w:sz w:val="24"/>
          <w:szCs w:val="24"/>
        </w:rPr>
      </w:pPr>
      <w:r>
        <w:rPr>
          <w:b/>
          <w:sz w:val="24"/>
          <w:szCs w:val="24"/>
        </w:rPr>
        <w:t>17. If seeking approval to not display the expiration date for OMB approval of the information collection, explain the reasons that display would be inappropriate.</w:t>
      </w:r>
    </w:p>
    <w:p w:rsidR="00BD5467">
      <w:pPr>
        <w:rPr>
          <w:sz w:val="24"/>
          <w:szCs w:val="24"/>
        </w:rPr>
      </w:pPr>
      <w:r>
        <w:rPr>
          <w:sz w:val="24"/>
          <w:szCs w:val="24"/>
        </w:rPr>
        <w:tab/>
      </w:r>
    </w:p>
    <w:p w:rsidR="00BD5467">
      <w:pPr>
        <w:rPr>
          <w:sz w:val="24"/>
          <w:szCs w:val="24"/>
        </w:rPr>
      </w:pPr>
      <w:r>
        <w:rPr>
          <w:sz w:val="24"/>
          <w:szCs w:val="24"/>
        </w:rPr>
        <w:t>Approval is not sought to not display the expiration date for OMB approval of the information collection.</w:t>
      </w:r>
    </w:p>
    <w:p w:rsidR="00BD5467">
      <w:pPr>
        <w:rPr>
          <w:sz w:val="24"/>
          <w:szCs w:val="24"/>
        </w:rPr>
      </w:pPr>
    </w:p>
    <w:p w:rsidR="00BD5467">
      <w:pPr>
        <w:tabs>
          <w:tab w:val="left" w:pos="360"/>
        </w:tabs>
        <w:spacing w:before="80"/>
        <w:rPr>
          <w:b/>
          <w:sz w:val="24"/>
          <w:szCs w:val="24"/>
        </w:rPr>
      </w:pPr>
      <w:r>
        <w:rPr>
          <w:b/>
          <w:sz w:val="24"/>
          <w:szCs w:val="24"/>
        </w:rPr>
        <w:t>18. Explain each exception to the certification statement identified in “Certification for Paperwork Reduction Act Submissions."</w:t>
      </w:r>
    </w:p>
    <w:p w:rsidR="00BD5467">
      <w:pPr>
        <w:rPr>
          <w:sz w:val="24"/>
          <w:szCs w:val="24"/>
        </w:rPr>
      </w:pPr>
    </w:p>
    <w:p w:rsidR="00BD5467">
      <w:pPr>
        <w:rPr>
          <w:sz w:val="24"/>
          <w:szCs w:val="24"/>
        </w:rPr>
      </w:pPr>
      <w:r>
        <w:rPr>
          <w:sz w:val="24"/>
          <w:szCs w:val="24"/>
        </w:rPr>
        <w:t>There are no exceptions for compliance with provisions in the certification statement.</w:t>
      </w:r>
    </w:p>
    <w:p w:rsidR="00BD5467">
      <w:pPr>
        <w:rPr>
          <w:sz w:val="24"/>
          <w:szCs w:val="24"/>
        </w:rPr>
      </w:pPr>
    </w:p>
    <w:p w:rsidR="00BD5467">
      <w:pPr>
        <w:rPr>
          <w:sz w:val="24"/>
          <w:szCs w:val="24"/>
        </w:rPr>
      </w:pPr>
    </w:p>
    <w:p w:rsidR="00BD5467">
      <w:pPr>
        <w:rPr>
          <w:b/>
          <w:sz w:val="24"/>
          <w:szCs w:val="24"/>
        </w:rPr>
      </w:pPr>
      <w:bookmarkStart w:id="4" w:name="_gjdgxs" w:colFirst="0" w:colLast="0"/>
      <w:bookmarkEnd w:id="4"/>
      <w:r>
        <w:rPr>
          <w:b/>
          <w:sz w:val="24"/>
          <w:szCs w:val="24"/>
        </w:rPr>
        <w:t>Part B</w:t>
      </w:r>
    </w:p>
    <w:p w:rsidR="00BD5467">
      <w:pPr>
        <w:rPr>
          <w:sz w:val="24"/>
          <w:szCs w:val="24"/>
        </w:rPr>
      </w:pPr>
    </w:p>
    <w:p w:rsidR="00BD5467">
      <w:pPr>
        <w:rPr>
          <w:sz w:val="24"/>
          <w:szCs w:val="24"/>
        </w:rPr>
      </w:pPr>
      <w:r>
        <w:rPr>
          <w:sz w:val="24"/>
          <w:szCs w:val="24"/>
        </w:rPr>
        <w:t>This collection does not employ the use of statistical methods.</w:t>
      </w:r>
    </w:p>
    <w:sectPr w:rsidSect="00DA5BD5">
      <w:footerReference w:type="default" r:id="rId5"/>
      <w:pgSz w:w="12240" w:h="15840"/>
      <w:pgMar w:top="1440" w:right="1440" w:bottom="1440"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467">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67"/>
    <w:rsid w:val="006A5CE7"/>
    <w:rsid w:val="0074473D"/>
    <w:rsid w:val="00BD5467"/>
    <w:rsid w:val="00DA5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978A0"/>
  <w15:docId w15:val="{081EB5A5-19B3-4119-A666-32831D52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A5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eab.noaa.gov/wp-content/uploads/2020/Documents/public-law-111-11-ocean-exploration.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2023-09-29T14:42:00Z</dcterms:created>
  <dcterms:modified xsi:type="dcterms:W3CDTF">2023-10-06T13:47:00Z</dcterms:modified>
</cp:coreProperties>
</file>