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docx" ContentType="application/vnd.openxmlformats-officedocument.wordprocessingml.document"/>
  <Override PartName="/word/embeddings/ooxmlPackage2.docx" ContentType="application/vnd.openxmlformats-officedocument.wordprocessingml.document"/>
  <Override PartName="/word/fontTable.xml" ContentType="application/vnd.openxmlformats-officedocument.wordprocessingml.fontTable+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F021C" w:rsidP="00AA0DC7" w14:paraId="123761A3" w14:textId="41293E20">
      <w:pPr>
        <w:rPr>
          <w:rFonts w:asciiTheme="minorHAnsi" w:hAnsiTheme="minorHAnsi" w:cstheme="minorHAnsi"/>
          <w:b/>
          <w:sz w:val="22"/>
          <w:szCs w:val="22"/>
        </w:rPr>
      </w:pPr>
      <w:r>
        <w:rPr>
          <w:rFonts w:asciiTheme="minorHAnsi" w:hAnsiTheme="minorHAnsi" w:cstheme="minorHAnsi"/>
          <w:b/>
          <w:sz w:val="22"/>
          <w:szCs w:val="22"/>
        </w:rPr>
        <w:t xml:space="preserve"> </w:t>
      </w:r>
      <w:r>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6E546E" w:rsidR="006E546E">
        <w:rPr>
          <w:rFonts w:asciiTheme="minorHAnsi" w:hAnsiTheme="minorHAnsi" w:cstheme="minorHAnsi"/>
          <w:b/>
          <w:sz w:val="22"/>
          <w:szCs w:val="22"/>
        </w:rPr>
        <w:t>US Food and Drug administration</w:t>
      </w:r>
    </w:p>
    <w:p w:rsidR="00FF021C" w:rsidP="00FF021C" w14:paraId="71A97703" w14:textId="77777777">
      <w:pPr>
        <w:jc w:val="center"/>
        <w:rPr>
          <w:rFonts w:asciiTheme="minorHAnsi" w:hAnsiTheme="minorHAnsi" w:cstheme="minorHAnsi"/>
          <w:b/>
          <w:sz w:val="22"/>
          <w:szCs w:val="22"/>
        </w:rPr>
      </w:pPr>
      <w:r>
        <w:rPr>
          <w:rFonts w:asciiTheme="minorHAnsi" w:hAnsiTheme="minorHAnsi" w:cstheme="minorHAnsi"/>
          <w:b/>
          <w:sz w:val="22"/>
          <w:szCs w:val="22"/>
        </w:rPr>
        <w:t>Center for Tobacco Products</w:t>
      </w:r>
    </w:p>
    <w:p w:rsidR="00FF021C" w:rsidP="00FF021C" w14:paraId="0D47B544" w14:textId="77777777">
      <w:pPr>
        <w:jc w:val="center"/>
        <w:rPr>
          <w:rFonts w:asciiTheme="minorHAnsi" w:hAnsiTheme="minorHAnsi" w:cstheme="minorHAnsi"/>
          <w:b/>
          <w:sz w:val="22"/>
          <w:szCs w:val="22"/>
        </w:rPr>
      </w:pPr>
      <w:r>
        <w:rPr>
          <w:rFonts w:asciiTheme="minorHAnsi" w:hAnsiTheme="minorHAnsi" w:cstheme="minorHAnsi"/>
          <w:b/>
          <w:sz w:val="22"/>
          <w:szCs w:val="22"/>
        </w:rPr>
        <w:t>“Premarket Tobacco Product Applications and Recordkeeping Requirements”</w:t>
      </w:r>
    </w:p>
    <w:p w:rsidR="00FF021C" w:rsidP="00FF021C" w14:paraId="130198E5" w14:textId="77777777">
      <w:pPr>
        <w:jc w:val="center"/>
        <w:rPr>
          <w:rFonts w:asciiTheme="minorHAnsi" w:hAnsiTheme="minorHAnsi" w:cstheme="minorHAnsi"/>
          <w:b/>
          <w:sz w:val="22"/>
          <w:szCs w:val="22"/>
        </w:rPr>
      </w:pPr>
      <w:r>
        <w:rPr>
          <w:rFonts w:asciiTheme="minorHAnsi" w:hAnsiTheme="minorHAnsi" w:cstheme="minorHAnsi"/>
          <w:b/>
          <w:sz w:val="22"/>
          <w:szCs w:val="22"/>
        </w:rPr>
        <w:t>(OMB Control Number 0910-0879)</w:t>
      </w:r>
    </w:p>
    <w:p w:rsidR="001076D2" w:rsidRPr="00E27120" w:rsidP="001076D2" w14:paraId="04E01CE4" w14:textId="77777777">
      <w:pPr>
        <w:rPr>
          <w:rFonts w:asciiTheme="minorHAnsi" w:hAnsiTheme="minorHAnsi" w:cstheme="minorHAnsi"/>
          <w:b/>
          <w:sz w:val="22"/>
          <w:szCs w:val="22"/>
        </w:rPr>
      </w:pPr>
    </w:p>
    <w:p w:rsidR="00A0404A" w:rsidRPr="009870D2" w:rsidP="00315895" w14:paraId="24C11266" w14:textId="38570DBC">
      <w:pPr>
        <w:pStyle w:val="Heading1"/>
        <w:rPr>
          <w:rFonts w:eastAsia="Calibri" w:asciiTheme="minorHAnsi" w:hAnsiTheme="minorHAnsi" w:cstheme="minorHAnsi"/>
          <w:sz w:val="28"/>
          <w:szCs w:val="28"/>
          <w:u w:val="single"/>
        </w:rPr>
      </w:pPr>
      <w:r w:rsidRPr="009870D2">
        <w:rPr>
          <w:rFonts w:eastAsia="Calibri" w:asciiTheme="minorHAnsi" w:hAnsiTheme="minorHAnsi" w:cstheme="minorHAnsi"/>
          <w:sz w:val="28"/>
          <w:szCs w:val="28"/>
          <w:u w:val="single"/>
        </w:rPr>
        <w:t>Change Request</w:t>
      </w:r>
      <w:r w:rsidRPr="009870D2" w:rsidR="00353AD5">
        <w:rPr>
          <w:rFonts w:eastAsia="Calibri" w:asciiTheme="minorHAnsi" w:hAnsiTheme="minorHAnsi" w:cstheme="minorHAnsi"/>
          <w:sz w:val="28"/>
          <w:szCs w:val="28"/>
          <w:u w:val="single"/>
        </w:rPr>
        <w:t xml:space="preserve"> </w:t>
      </w:r>
      <w:r w:rsidRPr="009870D2" w:rsidR="00076006">
        <w:rPr>
          <w:rFonts w:eastAsia="Calibri" w:asciiTheme="minorHAnsi" w:hAnsiTheme="minorHAnsi" w:cstheme="minorHAnsi"/>
          <w:sz w:val="28"/>
          <w:szCs w:val="28"/>
          <w:u w:val="single"/>
        </w:rPr>
        <w:t>Collection Overview</w:t>
      </w:r>
      <w:r w:rsidRPr="009870D2" w:rsidR="00C91819">
        <w:rPr>
          <w:rFonts w:eastAsia="Calibri" w:asciiTheme="minorHAnsi" w:hAnsiTheme="minorHAnsi" w:cstheme="minorHAnsi"/>
          <w:sz w:val="28"/>
          <w:szCs w:val="28"/>
          <w:u w:val="single"/>
        </w:rPr>
        <w:t xml:space="preserve"> and Justification</w:t>
      </w:r>
    </w:p>
    <w:p w:rsidR="00A0404A" w:rsidRPr="00E27120" w:rsidP="001076D2" w14:paraId="1DEB960B" w14:textId="77777777">
      <w:pPr>
        <w:rPr>
          <w:rFonts w:asciiTheme="minorHAnsi" w:hAnsiTheme="minorHAnsi" w:cstheme="minorHAnsi"/>
          <w:b/>
          <w:sz w:val="22"/>
          <w:szCs w:val="22"/>
        </w:rPr>
      </w:pPr>
    </w:p>
    <w:p w:rsidR="001076D2" w:rsidRPr="002D5626" w:rsidP="001076D2" w14:paraId="71E7E64E" w14:textId="44D627A1">
      <w:pPr>
        <w:rPr>
          <w:rFonts w:asciiTheme="minorHAnsi" w:hAnsiTheme="minorHAnsi" w:cstheme="minorBidi"/>
          <w:b/>
          <w:sz w:val="22"/>
          <w:szCs w:val="22"/>
        </w:rPr>
      </w:pPr>
      <w:r w:rsidRPr="6DC23D5D">
        <w:rPr>
          <w:rFonts w:asciiTheme="minorHAnsi" w:hAnsiTheme="minorHAnsi" w:cstheme="minorBidi"/>
          <w:b/>
          <w:sz w:val="22"/>
          <w:szCs w:val="22"/>
        </w:rPr>
        <w:t>Date:</w:t>
      </w:r>
      <w:r w:rsidRPr="6DC23D5D" w:rsidR="00C504B2">
        <w:rPr>
          <w:rFonts w:asciiTheme="minorHAnsi" w:hAnsiTheme="minorHAnsi" w:cstheme="minorBidi"/>
          <w:b/>
          <w:sz w:val="22"/>
          <w:szCs w:val="22"/>
        </w:rPr>
        <w:t xml:space="preserve"> </w:t>
      </w:r>
      <w:r w:rsidRPr="6DC23D5D" w:rsidR="009626A0">
        <w:rPr>
          <w:rFonts w:asciiTheme="minorHAnsi" w:hAnsiTheme="minorHAnsi" w:cstheme="minorBidi"/>
          <w:b/>
          <w:sz w:val="22"/>
          <w:szCs w:val="22"/>
        </w:rPr>
        <w:t>September 2023</w:t>
      </w:r>
    </w:p>
    <w:p w:rsidR="001076D2" w:rsidRPr="00E27120" w:rsidP="001076D2" w14:paraId="687B3505" w14:textId="77777777">
      <w:pPr>
        <w:rPr>
          <w:rFonts w:asciiTheme="minorHAnsi" w:hAnsiTheme="minorHAnsi" w:cstheme="minorHAnsi"/>
          <w:sz w:val="22"/>
          <w:szCs w:val="22"/>
        </w:rPr>
      </w:pPr>
    </w:p>
    <w:p w:rsidR="00F46093" w:rsidP="009870D2" w14:paraId="533C480E" w14:textId="12781836">
      <w:pPr>
        <w:rPr>
          <w:rFonts w:eastAsia="Calibri" w:asciiTheme="minorHAnsi" w:hAnsiTheme="minorHAnsi" w:cstheme="minorHAnsi"/>
          <w:sz w:val="22"/>
          <w:szCs w:val="22"/>
        </w:rPr>
      </w:pPr>
      <w:r w:rsidRPr="6B9EAAB3">
        <w:rPr>
          <w:rFonts w:eastAsia="Calibri" w:asciiTheme="minorHAnsi" w:hAnsiTheme="minorHAnsi" w:cstheme="minorBidi"/>
          <w:sz w:val="22"/>
          <w:szCs w:val="22"/>
        </w:rPr>
        <w:t xml:space="preserve">The Food and Drug Administration (FDA)/Center for Tobacco Products (CTP) is submitting this non substantive change request for updates to </w:t>
      </w:r>
      <w:r w:rsidRPr="6B9EAAB3" w:rsidR="00A169AF">
        <w:rPr>
          <w:rFonts w:eastAsia="Calibri" w:asciiTheme="minorHAnsi" w:hAnsiTheme="minorHAnsi" w:cstheme="minorBidi"/>
          <w:sz w:val="22"/>
          <w:szCs w:val="22"/>
        </w:rPr>
        <w:t xml:space="preserve">the </w:t>
      </w:r>
      <w:r w:rsidRPr="6B9EAAB3" w:rsidR="00F77083">
        <w:rPr>
          <w:rFonts w:eastAsia="Calibri" w:asciiTheme="minorHAnsi" w:hAnsiTheme="minorHAnsi" w:cstheme="minorBidi"/>
          <w:sz w:val="22"/>
          <w:szCs w:val="22"/>
        </w:rPr>
        <w:t xml:space="preserve">Premarket Tobacco Product Application (PMTA) </w:t>
      </w:r>
      <w:r w:rsidRPr="6B9EAAB3" w:rsidR="007048C7">
        <w:rPr>
          <w:rFonts w:eastAsia="Calibri" w:asciiTheme="minorHAnsi" w:hAnsiTheme="minorHAnsi" w:cstheme="minorBidi"/>
          <w:sz w:val="22"/>
          <w:szCs w:val="22"/>
        </w:rPr>
        <w:t xml:space="preserve">forms </w:t>
      </w:r>
      <w:r w:rsidRPr="6B9EAAB3">
        <w:rPr>
          <w:rFonts w:eastAsia="Calibri" w:asciiTheme="minorHAnsi" w:hAnsiTheme="minorHAnsi" w:cstheme="minorBidi"/>
          <w:sz w:val="22"/>
          <w:szCs w:val="22"/>
        </w:rPr>
        <w:t xml:space="preserve">to assist industry </w:t>
      </w:r>
      <w:r w:rsidRPr="6B9EAAB3" w:rsidR="00FE1FF0">
        <w:rPr>
          <w:rFonts w:eastAsia="Calibri" w:asciiTheme="minorHAnsi" w:hAnsiTheme="minorHAnsi" w:cstheme="minorBidi"/>
          <w:sz w:val="22"/>
          <w:szCs w:val="22"/>
        </w:rPr>
        <w:t>applicants</w:t>
      </w:r>
      <w:r w:rsidRPr="6B9EAAB3">
        <w:rPr>
          <w:rFonts w:eastAsia="Calibri" w:asciiTheme="minorHAnsi" w:hAnsiTheme="minorHAnsi" w:cstheme="minorBidi"/>
          <w:sz w:val="22"/>
          <w:szCs w:val="22"/>
        </w:rPr>
        <w:t xml:space="preserve"> to complete </w:t>
      </w:r>
      <w:r w:rsidRPr="6B9EAAB3" w:rsidR="00D820F3">
        <w:rPr>
          <w:rFonts w:eastAsia="Calibri" w:asciiTheme="minorHAnsi" w:hAnsiTheme="minorHAnsi" w:cstheme="minorBidi"/>
          <w:sz w:val="22"/>
          <w:szCs w:val="22"/>
        </w:rPr>
        <w:t>the</w:t>
      </w:r>
      <w:r w:rsidRPr="6B9EAAB3" w:rsidR="00F77083">
        <w:rPr>
          <w:rFonts w:eastAsia="Calibri" w:asciiTheme="minorHAnsi" w:hAnsiTheme="minorHAnsi" w:cstheme="minorBidi"/>
          <w:sz w:val="22"/>
          <w:szCs w:val="22"/>
        </w:rPr>
        <w:t>ir submissions</w:t>
      </w:r>
      <w:r w:rsidRPr="6B9EAAB3" w:rsidR="00D820F3">
        <w:rPr>
          <w:rFonts w:eastAsia="Calibri" w:asciiTheme="minorHAnsi" w:hAnsiTheme="minorHAnsi" w:cstheme="minorBidi"/>
          <w:sz w:val="22"/>
          <w:szCs w:val="22"/>
        </w:rPr>
        <w:t xml:space="preserve"> </w:t>
      </w:r>
      <w:r w:rsidRPr="6B9EAAB3" w:rsidR="00C01059">
        <w:rPr>
          <w:rFonts w:eastAsia="Calibri" w:asciiTheme="minorHAnsi" w:hAnsiTheme="minorHAnsi" w:cstheme="minorBidi"/>
          <w:sz w:val="22"/>
          <w:szCs w:val="22"/>
        </w:rPr>
        <w:t xml:space="preserve">more efficiently and accurately. </w:t>
      </w:r>
      <w:r w:rsidRPr="6B9EAAB3" w:rsidR="00F77083">
        <w:rPr>
          <w:rFonts w:eastAsia="Calibri" w:asciiTheme="minorHAnsi" w:hAnsiTheme="minorHAnsi" w:cstheme="minorBidi"/>
          <w:sz w:val="22"/>
          <w:szCs w:val="22"/>
        </w:rPr>
        <w:t>The</w:t>
      </w:r>
      <w:r w:rsidRPr="6B9EAAB3" w:rsidR="00FC46B3">
        <w:rPr>
          <w:rFonts w:eastAsia="Calibri" w:asciiTheme="minorHAnsi" w:hAnsiTheme="minorHAnsi" w:cstheme="minorBidi"/>
          <w:sz w:val="22"/>
          <w:szCs w:val="22"/>
        </w:rPr>
        <w:t>re are two updated</w:t>
      </w:r>
      <w:r w:rsidRPr="6B9EAAB3" w:rsidR="00896811">
        <w:rPr>
          <w:rFonts w:eastAsia="Calibri" w:asciiTheme="minorHAnsi" w:hAnsiTheme="minorHAnsi" w:cstheme="minorBidi"/>
          <w:sz w:val="22"/>
          <w:szCs w:val="22"/>
        </w:rPr>
        <w:t xml:space="preserve"> forms included in this change request</w:t>
      </w:r>
      <w:r w:rsidR="009870D2">
        <w:rPr>
          <w:rFonts w:eastAsia="Calibri" w:asciiTheme="minorHAnsi" w:hAnsiTheme="minorHAnsi" w:cstheme="minorBidi"/>
          <w:sz w:val="22"/>
          <w:szCs w:val="22"/>
        </w:rPr>
        <w:t xml:space="preserve">, </w:t>
      </w:r>
      <w:r w:rsidRPr="6B9EAAB3" w:rsidR="04DE1122">
        <w:rPr>
          <w:rFonts w:eastAsia="Calibri" w:asciiTheme="minorHAnsi" w:hAnsiTheme="minorHAnsi" w:cstheme="minorBidi"/>
          <w:sz w:val="22"/>
          <w:szCs w:val="22"/>
        </w:rPr>
        <w:t>F</w:t>
      </w:r>
      <w:r w:rsidRPr="6B9EAAB3" w:rsidR="00B83F78">
        <w:rPr>
          <w:rFonts w:eastAsia="Calibri" w:asciiTheme="minorHAnsi" w:hAnsiTheme="minorHAnsi" w:cstheme="minorBidi"/>
          <w:sz w:val="22"/>
          <w:szCs w:val="22"/>
        </w:rPr>
        <w:t xml:space="preserve">orm </w:t>
      </w:r>
      <w:r w:rsidRPr="6B9EAAB3" w:rsidR="55FD2E47">
        <w:rPr>
          <w:rFonts w:eastAsia="Calibri" w:asciiTheme="minorHAnsi" w:hAnsiTheme="minorHAnsi" w:cstheme="minorBidi"/>
          <w:sz w:val="22"/>
          <w:szCs w:val="22"/>
        </w:rPr>
        <w:t xml:space="preserve">FDA </w:t>
      </w:r>
      <w:r w:rsidRPr="6B9EAAB3" w:rsidR="00B83F78">
        <w:rPr>
          <w:rFonts w:eastAsia="Calibri" w:asciiTheme="minorHAnsi" w:hAnsiTheme="minorHAnsi" w:cstheme="minorBidi"/>
          <w:sz w:val="22"/>
          <w:szCs w:val="22"/>
        </w:rPr>
        <w:t xml:space="preserve">4057, Form </w:t>
      </w:r>
      <w:r w:rsidRPr="6B9EAAB3" w:rsidR="7D5C22D1">
        <w:rPr>
          <w:rFonts w:eastAsia="Calibri" w:asciiTheme="minorHAnsi" w:hAnsiTheme="minorHAnsi" w:cstheme="minorBidi"/>
          <w:sz w:val="22"/>
          <w:szCs w:val="22"/>
        </w:rPr>
        <w:t xml:space="preserve">FDA </w:t>
      </w:r>
      <w:r w:rsidRPr="6B9EAAB3" w:rsidR="00B83F78">
        <w:rPr>
          <w:rFonts w:eastAsia="Calibri" w:asciiTheme="minorHAnsi" w:hAnsiTheme="minorHAnsi" w:cstheme="minorBidi"/>
          <w:sz w:val="22"/>
          <w:szCs w:val="22"/>
        </w:rPr>
        <w:t xml:space="preserve">4057b, </w:t>
      </w:r>
      <w:r w:rsidRPr="6B9EAAB3" w:rsidR="00896811">
        <w:rPr>
          <w:rFonts w:eastAsia="Calibri" w:asciiTheme="minorHAnsi" w:hAnsiTheme="minorHAnsi" w:cstheme="minorBidi"/>
          <w:sz w:val="22"/>
          <w:szCs w:val="22"/>
        </w:rPr>
        <w:t xml:space="preserve">and one new </w:t>
      </w:r>
      <w:r w:rsidRPr="6B9EAAB3" w:rsidR="0074385D">
        <w:rPr>
          <w:rFonts w:eastAsia="Calibri" w:asciiTheme="minorHAnsi" w:hAnsiTheme="minorHAnsi" w:cstheme="minorBidi"/>
          <w:sz w:val="22"/>
          <w:szCs w:val="22"/>
        </w:rPr>
        <w:t xml:space="preserve">voluntary </w:t>
      </w:r>
      <w:r w:rsidRPr="6B9EAAB3" w:rsidR="005E28DF">
        <w:rPr>
          <w:rFonts w:eastAsia="Calibri" w:asciiTheme="minorHAnsi" w:hAnsiTheme="minorHAnsi" w:cstheme="minorBidi"/>
          <w:sz w:val="22"/>
          <w:szCs w:val="22"/>
        </w:rPr>
        <w:t xml:space="preserve">Tobacco Product Grouping Spreadsheet Validator </w:t>
      </w:r>
      <w:r w:rsidRPr="6B9EAAB3" w:rsidR="00F07389">
        <w:rPr>
          <w:rFonts w:eastAsia="Calibri" w:asciiTheme="minorHAnsi" w:hAnsiTheme="minorHAnsi" w:cstheme="minorBidi"/>
          <w:sz w:val="22"/>
          <w:szCs w:val="22"/>
        </w:rPr>
        <w:t>tool</w:t>
      </w:r>
      <w:r w:rsidRPr="6B9EAAB3" w:rsidR="00736E86">
        <w:rPr>
          <w:rFonts w:eastAsia="Calibri" w:asciiTheme="minorHAnsi" w:hAnsiTheme="minorHAnsi" w:cstheme="minorBidi"/>
          <w:sz w:val="22"/>
          <w:szCs w:val="22"/>
        </w:rPr>
        <w:t xml:space="preserve">. </w:t>
      </w:r>
      <w:r w:rsidRPr="6B9EAAB3" w:rsidR="00295211">
        <w:rPr>
          <w:rFonts w:eastAsia="Calibri" w:asciiTheme="minorHAnsi" w:hAnsiTheme="minorHAnsi" w:cstheme="minorBidi"/>
          <w:sz w:val="22"/>
          <w:szCs w:val="22"/>
        </w:rPr>
        <w:t xml:space="preserve">The </w:t>
      </w:r>
      <w:r w:rsidRPr="6B9EAAB3" w:rsidR="00B94C4F">
        <w:rPr>
          <w:rFonts w:eastAsia="Calibri" w:asciiTheme="minorHAnsi" w:hAnsiTheme="minorHAnsi" w:cstheme="minorBidi"/>
          <w:sz w:val="22"/>
          <w:szCs w:val="22"/>
        </w:rPr>
        <w:t>results of these changes are an overall net decrease in the burden to this collection.</w:t>
      </w:r>
    </w:p>
    <w:p w:rsidR="00750014" w:rsidP="00750014" w14:paraId="18C7372C" w14:textId="77777777">
      <w:pPr>
        <w:rPr>
          <w:rFonts w:eastAsia="Calibri" w:asciiTheme="minorHAnsi" w:hAnsiTheme="minorHAnsi" w:cstheme="minorHAnsi"/>
          <w:sz w:val="22"/>
          <w:szCs w:val="22"/>
        </w:rPr>
      </w:pPr>
    </w:p>
    <w:p w:rsidR="00750014" w:rsidP="00750014" w14:paraId="152AF1AA" w14:textId="5131E841">
      <w:pPr>
        <w:rPr>
          <w:rFonts w:eastAsia="Calibri" w:asciiTheme="minorHAnsi" w:hAnsiTheme="minorHAnsi" w:cstheme="minorHAnsi"/>
          <w:sz w:val="22"/>
          <w:szCs w:val="22"/>
        </w:rPr>
      </w:pPr>
      <w:r>
        <w:rPr>
          <w:rFonts w:eastAsia="Calibri" w:asciiTheme="minorHAnsi" w:hAnsiTheme="minorHAnsi" w:cstheme="minorHAnsi"/>
          <w:sz w:val="22"/>
          <w:szCs w:val="22"/>
        </w:rPr>
        <w:t>This change request is organized into one section for</w:t>
      </w:r>
      <w:r w:rsidR="00601FFC">
        <w:rPr>
          <w:rFonts w:eastAsia="Calibri" w:asciiTheme="minorHAnsi" w:hAnsiTheme="minorHAnsi" w:cstheme="minorHAnsi"/>
          <w:sz w:val="22"/>
          <w:szCs w:val="22"/>
        </w:rPr>
        <w:t xml:space="preserve"> each </w:t>
      </w:r>
      <w:r>
        <w:rPr>
          <w:rFonts w:eastAsia="Calibri" w:asciiTheme="minorHAnsi" w:hAnsiTheme="minorHAnsi" w:cstheme="minorHAnsi"/>
          <w:sz w:val="22"/>
          <w:szCs w:val="22"/>
        </w:rPr>
        <w:t xml:space="preserve">specific item in the collection. </w:t>
      </w:r>
      <w:r w:rsidR="00094EF3">
        <w:rPr>
          <w:rFonts w:eastAsia="Calibri" w:asciiTheme="minorHAnsi" w:hAnsiTheme="minorHAnsi" w:cstheme="minorHAnsi"/>
          <w:sz w:val="22"/>
          <w:szCs w:val="22"/>
        </w:rPr>
        <w:t xml:space="preserve">As a collective group, the updates made to the two forms and the new validator tool </w:t>
      </w:r>
      <w:r w:rsidR="008D78FB">
        <w:rPr>
          <w:rFonts w:eastAsia="Calibri" w:asciiTheme="minorHAnsi" w:hAnsiTheme="minorHAnsi" w:cstheme="minorHAnsi"/>
          <w:sz w:val="22"/>
          <w:szCs w:val="22"/>
        </w:rPr>
        <w:t>are</w:t>
      </w:r>
      <w:r w:rsidR="00F669E3">
        <w:rPr>
          <w:rFonts w:eastAsia="Calibri" w:asciiTheme="minorHAnsi" w:hAnsiTheme="minorHAnsi" w:cstheme="minorHAnsi"/>
          <w:sz w:val="22"/>
          <w:szCs w:val="22"/>
        </w:rPr>
        <w:t xml:space="preserve"> an effort by FDA to </w:t>
      </w:r>
      <w:r w:rsidR="00184570">
        <w:rPr>
          <w:rFonts w:eastAsia="Calibri" w:asciiTheme="minorHAnsi" w:hAnsiTheme="minorHAnsi" w:cstheme="minorHAnsi"/>
          <w:sz w:val="22"/>
          <w:szCs w:val="22"/>
        </w:rPr>
        <w:t>reduce the administrative burden on both the industry applicant</w:t>
      </w:r>
      <w:r w:rsidR="00B762A9">
        <w:rPr>
          <w:rFonts w:eastAsia="Calibri" w:asciiTheme="minorHAnsi" w:hAnsiTheme="minorHAnsi" w:cstheme="minorHAnsi"/>
          <w:sz w:val="22"/>
          <w:szCs w:val="22"/>
        </w:rPr>
        <w:t>s</w:t>
      </w:r>
      <w:r w:rsidR="00184570">
        <w:rPr>
          <w:rFonts w:eastAsia="Calibri" w:asciiTheme="minorHAnsi" w:hAnsiTheme="minorHAnsi" w:cstheme="minorHAnsi"/>
          <w:sz w:val="22"/>
          <w:szCs w:val="22"/>
        </w:rPr>
        <w:t xml:space="preserve"> and FDA. </w:t>
      </w:r>
      <w:r w:rsidR="00325D29">
        <w:rPr>
          <w:rFonts w:eastAsia="Calibri" w:asciiTheme="minorHAnsi" w:hAnsiTheme="minorHAnsi" w:cstheme="minorHAnsi"/>
          <w:sz w:val="22"/>
          <w:szCs w:val="22"/>
        </w:rPr>
        <w:t>These</w:t>
      </w:r>
      <w:r w:rsidR="00565E51">
        <w:rPr>
          <w:rFonts w:eastAsia="Calibri" w:asciiTheme="minorHAnsi" w:hAnsiTheme="minorHAnsi" w:cstheme="minorHAnsi"/>
          <w:sz w:val="22"/>
          <w:szCs w:val="22"/>
        </w:rPr>
        <w:t xml:space="preserve"> new and update</w:t>
      </w:r>
      <w:r w:rsidRPr="00DE27F8" w:rsidR="00FF4621">
        <w:rPr>
          <w:rFonts w:eastAsia="Calibri" w:asciiTheme="minorHAnsi" w:hAnsiTheme="minorHAnsi" w:cstheme="minorHAnsi"/>
          <w:sz w:val="22"/>
          <w:szCs w:val="22"/>
        </w:rPr>
        <w:t>d</w:t>
      </w:r>
      <w:r w:rsidR="00565E51">
        <w:rPr>
          <w:rFonts w:eastAsia="Calibri" w:asciiTheme="minorHAnsi" w:hAnsiTheme="minorHAnsi" w:cstheme="minorHAnsi"/>
          <w:sz w:val="22"/>
          <w:szCs w:val="22"/>
        </w:rPr>
        <w:t xml:space="preserve"> resources for PMTA submissions </w:t>
      </w:r>
      <w:r w:rsidR="00903D94">
        <w:rPr>
          <w:rFonts w:eastAsia="Calibri" w:asciiTheme="minorHAnsi" w:hAnsiTheme="minorHAnsi" w:cstheme="minorHAnsi"/>
          <w:sz w:val="22"/>
          <w:szCs w:val="22"/>
        </w:rPr>
        <w:t>w</w:t>
      </w:r>
      <w:r w:rsidR="00316F44">
        <w:rPr>
          <w:rFonts w:eastAsia="Calibri" w:asciiTheme="minorHAnsi" w:hAnsiTheme="minorHAnsi" w:cstheme="minorHAnsi"/>
          <w:sz w:val="22"/>
          <w:szCs w:val="22"/>
        </w:rPr>
        <w:t>ill:</w:t>
      </w:r>
    </w:p>
    <w:p w:rsidR="00316F44" w:rsidP="00750014" w14:paraId="73C25532" w14:textId="77777777">
      <w:pPr>
        <w:rPr>
          <w:rFonts w:eastAsia="Calibri" w:asciiTheme="minorHAnsi" w:hAnsiTheme="minorHAnsi" w:cstheme="minorHAnsi"/>
          <w:sz w:val="22"/>
          <w:szCs w:val="22"/>
        </w:rPr>
      </w:pPr>
    </w:p>
    <w:p w:rsidR="00316F44" w:rsidP="00316F44" w14:paraId="6F699C95" w14:textId="21614209">
      <w:pPr>
        <w:pStyle w:val="ListParagraph"/>
        <w:numPr>
          <w:ilvl w:val="0"/>
          <w:numId w:val="16"/>
        </w:numPr>
        <w:rPr>
          <w:rFonts w:eastAsia="Calibri" w:asciiTheme="minorHAnsi" w:hAnsiTheme="minorHAnsi" w:cstheme="minorHAnsi"/>
          <w:sz w:val="22"/>
          <w:szCs w:val="22"/>
        </w:rPr>
      </w:pPr>
      <w:r>
        <w:rPr>
          <w:rFonts w:eastAsia="Calibri" w:asciiTheme="minorHAnsi" w:hAnsiTheme="minorHAnsi" w:cstheme="minorHAnsi"/>
          <w:sz w:val="22"/>
          <w:szCs w:val="22"/>
        </w:rPr>
        <w:t>Increase FDA compliance with the Plain Writing Act of 2010</w:t>
      </w:r>
    </w:p>
    <w:p w:rsidR="00316F44" w:rsidP="00316F44" w14:paraId="2E279C4E" w14:textId="68A3A793">
      <w:pPr>
        <w:pStyle w:val="ListParagraph"/>
        <w:numPr>
          <w:ilvl w:val="0"/>
          <w:numId w:val="16"/>
        </w:numPr>
        <w:rPr>
          <w:rFonts w:eastAsia="Calibri" w:asciiTheme="minorHAnsi" w:hAnsiTheme="minorHAnsi" w:cstheme="minorHAnsi"/>
          <w:sz w:val="22"/>
          <w:szCs w:val="22"/>
        </w:rPr>
      </w:pPr>
      <w:r>
        <w:rPr>
          <w:rFonts w:eastAsia="Calibri" w:asciiTheme="minorHAnsi" w:hAnsiTheme="minorHAnsi" w:cstheme="minorHAnsi"/>
          <w:sz w:val="22"/>
          <w:szCs w:val="22"/>
        </w:rPr>
        <w:t>Improve the data quality</w:t>
      </w:r>
      <w:r w:rsidR="00150612">
        <w:rPr>
          <w:rFonts w:eastAsia="Calibri" w:asciiTheme="minorHAnsi" w:hAnsiTheme="minorHAnsi" w:cstheme="minorHAnsi"/>
          <w:sz w:val="22"/>
          <w:szCs w:val="22"/>
        </w:rPr>
        <w:t xml:space="preserve"> for PMTA submissions leading to more accurate reporting, analysis, and data management </w:t>
      </w:r>
    </w:p>
    <w:p w:rsidR="00150612" w:rsidP="00316F44" w14:paraId="23EE41B8" w14:textId="1B846CE1">
      <w:pPr>
        <w:pStyle w:val="ListParagraph"/>
        <w:numPr>
          <w:ilvl w:val="0"/>
          <w:numId w:val="16"/>
        </w:numPr>
        <w:rPr>
          <w:rFonts w:eastAsia="Calibri" w:asciiTheme="minorHAnsi" w:hAnsiTheme="minorHAnsi" w:cstheme="minorHAnsi"/>
          <w:sz w:val="22"/>
          <w:szCs w:val="22"/>
        </w:rPr>
      </w:pPr>
      <w:r>
        <w:rPr>
          <w:rFonts w:eastAsia="Calibri" w:asciiTheme="minorHAnsi" w:hAnsiTheme="minorHAnsi" w:cstheme="minorHAnsi"/>
          <w:sz w:val="22"/>
          <w:szCs w:val="22"/>
        </w:rPr>
        <w:t>Minimize the chances</w:t>
      </w:r>
      <w:r w:rsidR="0008251A">
        <w:rPr>
          <w:rFonts w:eastAsia="Calibri" w:asciiTheme="minorHAnsi" w:hAnsiTheme="minorHAnsi" w:cstheme="minorHAnsi"/>
          <w:sz w:val="22"/>
          <w:szCs w:val="22"/>
        </w:rPr>
        <w:t xml:space="preserve"> of PMTA submission being rejected due to incomplete or incorrect data</w:t>
      </w:r>
    </w:p>
    <w:p w:rsidR="00D611F7" w:rsidP="00316F44" w14:paraId="025AF52A" w14:textId="448971FC">
      <w:pPr>
        <w:pStyle w:val="ListParagraph"/>
        <w:numPr>
          <w:ilvl w:val="0"/>
          <w:numId w:val="16"/>
        </w:numPr>
        <w:rPr>
          <w:rFonts w:eastAsia="Calibri" w:asciiTheme="minorHAnsi" w:hAnsiTheme="minorHAnsi" w:cstheme="minorHAnsi"/>
          <w:sz w:val="22"/>
          <w:szCs w:val="22"/>
        </w:rPr>
      </w:pPr>
      <w:r>
        <w:rPr>
          <w:rFonts w:eastAsia="Calibri" w:asciiTheme="minorHAnsi" w:hAnsiTheme="minorHAnsi" w:cstheme="minorHAnsi"/>
          <w:sz w:val="22"/>
          <w:szCs w:val="22"/>
        </w:rPr>
        <w:t xml:space="preserve">Reduce the amount of time that FDA </w:t>
      </w:r>
      <w:r w:rsidR="00B16318">
        <w:rPr>
          <w:rFonts w:eastAsia="Calibri" w:asciiTheme="minorHAnsi" w:hAnsiTheme="minorHAnsi" w:cstheme="minorHAnsi"/>
          <w:sz w:val="22"/>
          <w:szCs w:val="22"/>
        </w:rPr>
        <w:t xml:space="preserve">and industry applicants </w:t>
      </w:r>
      <w:r>
        <w:rPr>
          <w:rFonts w:eastAsia="Calibri" w:asciiTheme="minorHAnsi" w:hAnsiTheme="minorHAnsi" w:cstheme="minorHAnsi"/>
          <w:sz w:val="22"/>
          <w:szCs w:val="22"/>
        </w:rPr>
        <w:t xml:space="preserve">spend </w:t>
      </w:r>
      <w:r w:rsidR="002A6B24">
        <w:rPr>
          <w:rFonts w:eastAsia="Calibri" w:asciiTheme="minorHAnsi" w:hAnsiTheme="minorHAnsi" w:cstheme="minorHAnsi"/>
          <w:sz w:val="22"/>
          <w:szCs w:val="22"/>
        </w:rPr>
        <w:t>reviewing and correcting submission information</w:t>
      </w:r>
      <w:r w:rsidR="00B16318">
        <w:rPr>
          <w:rFonts w:eastAsia="Calibri" w:asciiTheme="minorHAnsi" w:hAnsiTheme="minorHAnsi" w:cstheme="minorHAnsi"/>
          <w:sz w:val="22"/>
          <w:szCs w:val="22"/>
        </w:rPr>
        <w:t xml:space="preserve"> and product data</w:t>
      </w:r>
    </w:p>
    <w:p w:rsidR="00C40A5A" w:rsidP="00A53012" w14:paraId="097FA8E5" w14:textId="77777777">
      <w:pPr>
        <w:rPr>
          <w:rFonts w:eastAsia="Calibri" w:asciiTheme="minorHAnsi" w:hAnsiTheme="minorHAnsi" w:cstheme="minorHAnsi"/>
          <w:sz w:val="22"/>
          <w:szCs w:val="22"/>
        </w:rPr>
      </w:pPr>
    </w:p>
    <w:p w:rsidR="00C40A5A" w:rsidRPr="009870D2" w:rsidP="009870D2" w14:paraId="7C4270D0" w14:textId="54D05950">
      <w:pPr>
        <w:pStyle w:val="Heading1"/>
        <w:rPr>
          <w:rFonts w:eastAsia="Calibri"/>
          <w:u w:val="single"/>
        </w:rPr>
      </w:pPr>
      <w:r w:rsidRPr="009870D2">
        <w:rPr>
          <w:rFonts w:eastAsia="Calibri"/>
          <w:sz w:val="24"/>
          <w:szCs w:val="24"/>
          <w:u w:val="single"/>
        </w:rPr>
        <w:t>Supporting Statement edits</w:t>
      </w:r>
    </w:p>
    <w:bookmarkStart w:id="0" w:name="_MON_1755593852"/>
    <w:bookmarkEnd w:id="0"/>
    <w:p w:rsidR="001F5CAC" w:rsidP="00A53012" w14:paraId="7EA73D3D" w14:textId="2D01D8AD">
      <w:pPr>
        <w:rPr>
          <w:rFonts w:eastAsia="Calibri" w:asciiTheme="minorHAnsi" w:hAnsiTheme="minorHAnsi" w:cstheme="minorHAnsi"/>
          <w:sz w:val="22"/>
          <w:szCs w:val="22"/>
          <w:u w:val="single"/>
        </w:rPr>
      </w:pPr>
      <w:r>
        <w:rPr>
          <w:rFonts w:eastAsia="Calibri" w:asciiTheme="minorHAnsi" w:hAnsiTheme="minorHAnsi" w:cstheme="minorHAnsi"/>
          <w:sz w:val="22"/>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icon="t" o:ole="">
            <v:imagedata r:id="rId8" o:title=""/>
          </v:shape>
          <o:OLEObject Type="Embed" ProgID="Word.Document.12" ShapeID="_x0000_i1025" DrawAspect="Icon" ObjectID="_1755672343" r:id="rId9"/>
        </w:object>
      </w:r>
    </w:p>
    <w:p w:rsidR="00834F9C" w:rsidRPr="009870D2" w:rsidP="009870D2" w14:paraId="5ED66221" w14:textId="77777777">
      <w:pPr>
        <w:rPr>
          <w:rFonts w:eastAsia="Calibri" w:asciiTheme="minorHAnsi" w:hAnsiTheme="minorHAnsi" w:cstheme="minorHAnsi"/>
          <w:sz w:val="22"/>
          <w:szCs w:val="22"/>
          <w:u w:val="single"/>
        </w:rPr>
      </w:pPr>
    </w:p>
    <w:p w:rsidR="00D926C3" w:rsidRPr="009870D2" w:rsidP="00675BCF" w14:paraId="65805D86" w14:textId="6529A63E">
      <w:pPr>
        <w:pStyle w:val="Heading1"/>
        <w:rPr>
          <w:rFonts w:eastAsia="Calibri" w:asciiTheme="minorHAnsi" w:hAnsiTheme="minorHAnsi" w:cstheme="minorHAnsi"/>
          <w:sz w:val="28"/>
          <w:szCs w:val="28"/>
          <w:u w:val="single"/>
        </w:rPr>
      </w:pPr>
      <w:r w:rsidRPr="009870D2">
        <w:rPr>
          <w:rFonts w:eastAsia="Calibri" w:asciiTheme="minorHAnsi" w:hAnsiTheme="minorHAnsi" w:cstheme="minorHAnsi"/>
          <w:sz w:val="28"/>
          <w:szCs w:val="28"/>
          <w:u w:val="single"/>
        </w:rPr>
        <w:t>Justification</w:t>
      </w:r>
      <w:r w:rsidRPr="009870D2">
        <w:rPr>
          <w:rFonts w:eastAsia="Calibri" w:asciiTheme="minorHAnsi" w:hAnsiTheme="minorHAnsi" w:cstheme="minorHAnsi"/>
          <w:sz w:val="28"/>
          <w:szCs w:val="28"/>
          <w:u w:val="single"/>
        </w:rPr>
        <w:t xml:space="preserve"> and Change Log for Form FDA 4057</w:t>
      </w:r>
    </w:p>
    <w:p w:rsidR="00C91819" w:rsidP="00C91819" w14:paraId="46B57195" w14:textId="77777777">
      <w:pPr>
        <w:rPr>
          <w:rFonts w:eastAsia="Calibri"/>
        </w:rPr>
      </w:pPr>
    </w:p>
    <w:p w:rsidR="00C91819" w:rsidRPr="00315895" w:rsidP="00315895" w14:paraId="3354FF87" w14:textId="4565788B">
      <w:pPr>
        <w:pStyle w:val="Heading2"/>
        <w:rPr>
          <w:rFonts w:asciiTheme="minorHAnsi" w:hAnsiTheme="minorHAnsi" w:cstheme="minorHAnsi"/>
          <w:sz w:val="24"/>
          <w:szCs w:val="24"/>
        </w:rPr>
      </w:pPr>
      <w:r w:rsidRPr="00315895">
        <w:rPr>
          <w:rFonts w:asciiTheme="minorHAnsi" w:hAnsiTheme="minorHAnsi" w:cstheme="minorHAnsi"/>
          <w:sz w:val="24"/>
          <w:szCs w:val="24"/>
        </w:rPr>
        <w:t>Justification</w:t>
      </w:r>
      <w:r>
        <w:rPr>
          <w:rFonts w:asciiTheme="minorHAnsi" w:hAnsiTheme="minorHAnsi" w:cstheme="minorHAnsi"/>
          <w:sz w:val="24"/>
          <w:szCs w:val="24"/>
        </w:rPr>
        <w:t>:</w:t>
      </w:r>
    </w:p>
    <w:p w:rsidR="00F77083" w:rsidP="00182020" w14:paraId="59E5A977" w14:textId="77777777">
      <w:pPr>
        <w:rPr>
          <w:rFonts w:eastAsia="Calibri" w:asciiTheme="minorHAnsi" w:hAnsiTheme="minorHAnsi" w:cstheme="minorHAnsi"/>
          <w:sz w:val="22"/>
          <w:szCs w:val="22"/>
        </w:rPr>
      </w:pPr>
    </w:p>
    <w:p w:rsidR="00A816D0" w:rsidP="00A816D0" w14:paraId="653951C9" w14:textId="6C3F19CC">
      <w:pPr>
        <w:rPr>
          <w:rFonts w:eastAsia="Calibri" w:asciiTheme="minorHAnsi" w:hAnsiTheme="minorHAnsi" w:cstheme="minorHAnsi"/>
          <w:sz w:val="22"/>
          <w:szCs w:val="22"/>
        </w:rPr>
      </w:pPr>
      <w:r>
        <w:rPr>
          <w:rFonts w:eastAsia="Calibri" w:asciiTheme="minorHAnsi" w:hAnsiTheme="minorHAnsi" w:cstheme="minorHAnsi"/>
          <w:sz w:val="22"/>
          <w:szCs w:val="22"/>
        </w:rPr>
        <w:t xml:space="preserve">The changes to Form FDA 4057 </w:t>
      </w:r>
      <w:r w:rsidRPr="00DE27F8" w:rsidR="006D2C34">
        <w:rPr>
          <w:rFonts w:eastAsia="Calibri" w:asciiTheme="minorHAnsi" w:hAnsiTheme="minorHAnsi" w:cstheme="minorHAnsi"/>
          <w:sz w:val="22"/>
          <w:szCs w:val="22"/>
        </w:rPr>
        <w:t>will</w:t>
      </w:r>
      <w:r w:rsidR="00B57737">
        <w:rPr>
          <w:rFonts w:eastAsia="Calibri" w:asciiTheme="minorHAnsi" w:hAnsiTheme="minorHAnsi" w:cstheme="minorHAnsi"/>
          <w:sz w:val="22"/>
          <w:szCs w:val="22"/>
        </w:rPr>
        <w:t xml:space="preserve"> </w:t>
      </w:r>
      <w:r w:rsidR="003C367A">
        <w:rPr>
          <w:rFonts w:eastAsia="Calibri" w:asciiTheme="minorHAnsi" w:hAnsiTheme="minorHAnsi" w:cstheme="minorHAnsi"/>
          <w:sz w:val="22"/>
          <w:szCs w:val="22"/>
        </w:rPr>
        <w:t>allow</w:t>
      </w:r>
      <w:r>
        <w:rPr>
          <w:rFonts w:eastAsia="Calibri" w:asciiTheme="minorHAnsi" w:hAnsiTheme="minorHAnsi" w:cstheme="minorHAnsi"/>
          <w:sz w:val="22"/>
          <w:szCs w:val="22"/>
        </w:rPr>
        <w:t xml:space="preserve"> industry users to complete </w:t>
      </w:r>
      <w:r w:rsidR="00B57737">
        <w:rPr>
          <w:rFonts w:eastAsia="Calibri" w:asciiTheme="minorHAnsi" w:hAnsiTheme="minorHAnsi" w:cstheme="minorHAnsi"/>
          <w:sz w:val="22"/>
          <w:szCs w:val="22"/>
        </w:rPr>
        <w:t>this form</w:t>
      </w:r>
      <w:r>
        <w:rPr>
          <w:rFonts w:eastAsia="Calibri" w:asciiTheme="minorHAnsi" w:hAnsiTheme="minorHAnsi" w:cstheme="minorHAnsi"/>
          <w:sz w:val="22"/>
          <w:szCs w:val="22"/>
        </w:rPr>
        <w:t xml:space="preserve"> more efficiently and accurately. With a more accurately completed Form FDA 4057, it will </w:t>
      </w:r>
      <w:r w:rsidRPr="00DE27F8" w:rsidR="00DE56DF">
        <w:rPr>
          <w:rFonts w:eastAsia="Calibri" w:asciiTheme="minorHAnsi" w:hAnsiTheme="minorHAnsi" w:cstheme="minorHAnsi"/>
          <w:sz w:val="22"/>
          <w:szCs w:val="22"/>
        </w:rPr>
        <w:t>reduce the</w:t>
      </w:r>
      <w:r w:rsidR="00DE56DF">
        <w:rPr>
          <w:rFonts w:eastAsia="Calibri" w:asciiTheme="minorHAnsi" w:hAnsiTheme="minorHAnsi" w:cstheme="minorHAnsi"/>
          <w:sz w:val="22"/>
          <w:szCs w:val="22"/>
        </w:rPr>
        <w:t xml:space="preserve"> </w:t>
      </w:r>
      <w:r>
        <w:rPr>
          <w:rFonts w:eastAsia="Calibri" w:asciiTheme="minorHAnsi" w:hAnsiTheme="minorHAnsi" w:cstheme="minorHAnsi"/>
          <w:sz w:val="22"/>
          <w:szCs w:val="22"/>
        </w:rPr>
        <w:t xml:space="preserve">time and effort for CTP to </w:t>
      </w:r>
      <w:r w:rsidRPr="00107E79">
        <w:rPr>
          <w:rFonts w:eastAsia="Calibri" w:asciiTheme="minorHAnsi" w:hAnsiTheme="minorHAnsi" w:cstheme="minorHAnsi"/>
          <w:sz w:val="22"/>
          <w:szCs w:val="22"/>
        </w:rPr>
        <w:t>process</w:t>
      </w:r>
      <w:r>
        <w:rPr>
          <w:rFonts w:eastAsia="Calibri" w:asciiTheme="minorHAnsi" w:hAnsiTheme="minorHAnsi" w:cstheme="minorHAnsi"/>
          <w:sz w:val="22"/>
          <w:szCs w:val="22"/>
        </w:rPr>
        <w:t xml:space="preserve"> </w:t>
      </w:r>
      <w:r w:rsidRPr="00DE27F8" w:rsidR="00863421">
        <w:rPr>
          <w:rFonts w:eastAsia="Calibri" w:asciiTheme="minorHAnsi" w:hAnsiTheme="minorHAnsi" w:cstheme="minorHAnsi"/>
          <w:sz w:val="22"/>
          <w:szCs w:val="22"/>
        </w:rPr>
        <w:t xml:space="preserve">data </w:t>
      </w:r>
      <w:r w:rsidRPr="00DE27F8" w:rsidR="00AC6F7B">
        <w:rPr>
          <w:rFonts w:eastAsia="Calibri" w:asciiTheme="minorHAnsi" w:hAnsiTheme="minorHAnsi" w:cstheme="minorHAnsi"/>
          <w:sz w:val="22"/>
          <w:szCs w:val="22"/>
        </w:rPr>
        <w:t>from</w:t>
      </w:r>
      <w:r w:rsidR="00AC6F7B">
        <w:rPr>
          <w:rFonts w:eastAsia="Calibri" w:asciiTheme="minorHAnsi" w:hAnsiTheme="minorHAnsi" w:cstheme="minorHAnsi"/>
          <w:sz w:val="22"/>
          <w:szCs w:val="22"/>
        </w:rPr>
        <w:t xml:space="preserve"> </w:t>
      </w:r>
      <w:r>
        <w:rPr>
          <w:rFonts w:eastAsia="Calibri" w:asciiTheme="minorHAnsi" w:hAnsiTheme="minorHAnsi" w:cstheme="minorHAnsi"/>
          <w:sz w:val="22"/>
          <w:szCs w:val="22"/>
        </w:rPr>
        <w:t xml:space="preserve">the form into our product data and review systems. </w:t>
      </w:r>
      <w:r w:rsidRPr="00DE27F8" w:rsidR="006F54B0">
        <w:rPr>
          <w:rFonts w:eastAsia="Calibri" w:asciiTheme="minorHAnsi" w:hAnsiTheme="minorHAnsi" w:cstheme="minorHAnsi"/>
          <w:sz w:val="22"/>
          <w:szCs w:val="22"/>
        </w:rPr>
        <w:t>CTP seeks</w:t>
      </w:r>
      <w:r>
        <w:rPr>
          <w:rFonts w:eastAsia="Calibri" w:asciiTheme="minorHAnsi" w:hAnsiTheme="minorHAnsi" w:cstheme="minorHAnsi"/>
          <w:sz w:val="22"/>
          <w:szCs w:val="22"/>
        </w:rPr>
        <w:t xml:space="preserve"> to be good stewards of the public’s time and </w:t>
      </w:r>
      <w:r w:rsidRPr="00DE27F8" w:rsidR="002E0F21">
        <w:rPr>
          <w:rFonts w:eastAsia="Calibri" w:asciiTheme="minorHAnsi" w:hAnsiTheme="minorHAnsi" w:cstheme="minorHAnsi"/>
          <w:sz w:val="22"/>
          <w:szCs w:val="22"/>
        </w:rPr>
        <w:t>mitigate confusion</w:t>
      </w:r>
      <w:r>
        <w:rPr>
          <w:rFonts w:eastAsia="Calibri" w:asciiTheme="minorHAnsi" w:hAnsiTheme="minorHAnsi" w:cstheme="minorHAnsi"/>
          <w:sz w:val="22"/>
          <w:szCs w:val="22"/>
        </w:rPr>
        <w:t xml:space="preserve"> with duplicative requests for information. Our reorganization of the form</w:t>
      </w:r>
      <w:r w:rsidR="006D2757">
        <w:rPr>
          <w:rFonts w:eastAsia="Calibri" w:asciiTheme="minorHAnsi" w:hAnsiTheme="minorHAnsi" w:cstheme="minorHAnsi"/>
          <w:sz w:val="22"/>
          <w:szCs w:val="22"/>
        </w:rPr>
        <w:t xml:space="preserve"> </w:t>
      </w:r>
      <w:r w:rsidRPr="00DE27F8" w:rsidR="00A4172D">
        <w:rPr>
          <w:rFonts w:eastAsia="Calibri" w:asciiTheme="minorHAnsi" w:hAnsiTheme="minorHAnsi" w:cstheme="minorHAnsi"/>
          <w:sz w:val="22"/>
          <w:szCs w:val="22"/>
        </w:rPr>
        <w:t>was done</w:t>
      </w:r>
      <w:r w:rsidRPr="00792858">
        <w:rPr>
          <w:rFonts w:eastAsia="Calibri" w:asciiTheme="minorHAnsi" w:hAnsiTheme="minorHAnsi" w:cstheme="minorHAnsi"/>
          <w:sz w:val="22"/>
          <w:szCs w:val="22"/>
        </w:rPr>
        <w:t xml:space="preserve"> in the spirit of</w:t>
      </w:r>
      <w:r>
        <w:rPr>
          <w:rFonts w:eastAsia="Calibri" w:asciiTheme="minorHAnsi" w:hAnsiTheme="minorHAnsi" w:cstheme="minorHAnsi"/>
          <w:sz w:val="22"/>
          <w:szCs w:val="22"/>
        </w:rPr>
        <w:t xml:space="preserve"> the Paperwork </w:t>
      </w:r>
      <w:r>
        <w:rPr>
          <w:rFonts w:eastAsia="Calibri" w:asciiTheme="minorHAnsi" w:hAnsiTheme="minorHAnsi" w:cstheme="minorHAnsi"/>
          <w:sz w:val="22"/>
          <w:szCs w:val="22"/>
        </w:rPr>
        <w:t>Reduction Act’s goal to reduce the amount of time it will take industry applicants to complete this form.</w:t>
      </w:r>
    </w:p>
    <w:p w:rsidR="00A816D0" w:rsidP="00A816D0" w14:paraId="4D82C7C4" w14:textId="77777777">
      <w:pPr>
        <w:rPr>
          <w:rFonts w:eastAsia="Calibri" w:asciiTheme="minorHAnsi" w:hAnsiTheme="minorHAnsi" w:cstheme="minorHAnsi"/>
          <w:sz w:val="22"/>
          <w:szCs w:val="22"/>
        </w:rPr>
      </w:pPr>
    </w:p>
    <w:p w:rsidR="00924B01" w:rsidP="00924B01" w14:paraId="648A187C" w14:textId="5C9F81D5">
      <w:pPr>
        <w:rPr>
          <w:rFonts w:eastAsia="Calibri" w:asciiTheme="minorHAnsi" w:hAnsiTheme="minorHAnsi" w:cstheme="minorHAnsi"/>
          <w:sz w:val="22"/>
          <w:szCs w:val="22"/>
        </w:rPr>
      </w:pPr>
      <w:r>
        <w:rPr>
          <w:rFonts w:eastAsia="Calibri" w:asciiTheme="minorHAnsi" w:hAnsiTheme="minorHAnsi" w:cstheme="minorHAnsi"/>
          <w:sz w:val="22"/>
          <w:szCs w:val="22"/>
        </w:rPr>
        <w:t>T</w:t>
      </w:r>
      <w:r>
        <w:rPr>
          <w:rFonts w:eastAsia="Calibri" w:asciiTheme="minorHAnsi" w:hAnsiTheme="minorHAnsi" w:cstheme="minorHAnsi"/>
          <w:sz w:val="22"/>
          <w:szCs w:val="22"/>
        </w:rPr>
        <w:t xml:space="preserve">he content in Form FDA 4057 has not significantly changed. We have removed fields that led to duplicate data collection and reorganized the form to follow a more logical and sequential flow for the applicant. For example, we </w:t>
      </w:r>
      <w:r w:rsidRPr="00DE27F8" w:rsidR="00336BD8">
        <w:rPr>
          <w:rFonts w:eastAsia="Calibri" w:asciiTheme="minorHAnsi" w:hAnsiTheme="minorHAnsi" w:cstheme="minorHAnsi"/>
          <w:sz w:val="22"/>
          <w:szCs w:val="22"/>
        </w:rPr>
        <w:t>have</w:t>
      </w:r>
      <w:r w:rsidR="00336BD8">
        <w:rPr>
          <w:rFonts w:eastAsia="Calibri" w:asciiTheme="minorHAnsi" w:hAnsiTheme="minorHAnsi" w:cstheme="minorHAnsi"/>
          <w:sz w:val="22"/>
          <w:szCs w:val="22"/>
        </w:rPr>
        <w:t xml:space="preserve"> </w:t>
      </w:r>
      <w:r>
        <w:rPr>
          <w:rFonts w:eastAsia="Calibri" w:asciiTheme="minorHAnsi" w:hAnsiTheme="minorHAnsi" w:cstheme="minorHAnsi"/>
          <w:sz w:val="22"/>
          <w:szCs w:val="22"/>
        </w:rPr>
        <w:t xml:space="preserve">consolidated all applicant, representative, and point of contact data collection into </w:t>
      </w:r>
      <w:r w:rsidRPr="00DE27F8" w:rsidR="00171B99">
        <w:rPr>
          <w:rFonts w:eastAsia="Calibri" w:asciiTheme="minorHAnsi" w:hAnsiTheme="minorHAnsi" w:cstheme="minorHAnsi"/>
          <w:sz w:val="22"/>
          <w:szCs w:val="22"/>
        </w:rPr>
        <w:t>one</w:t>
      </w:r>
      <w:r>
        <w:rPr>
          <w:rFonts w:eastAsia="Calibri" w:asciiTheme="minorHAnsi" w:hAnsiTheme="minorHAnsi" w:cstheme="minorHAnsi"/>
          <w:sz w:val="22"/>
          <w:szCs w:val="22"/>
        </w:rPr>
        <w:t xml:space="preserve"> section. Previously, these data</w:t>
      </w:r>
      <w:r w:rsidR="00294B6F">
        <w:rPr>
          <w:rFonts w:eastAsia="Calibri" w:asciiTheme="minorHAnsi" w:hAnsiTheme="minorHAnsi" w:cstheme="minorHAnsi"/>
          <w:sz w:val="22"/>
          <w:szCs w:val="22"/>
        </w:rPr>
        <w:t xml:space="preserve"> </w:t>
      </w:r>
      <w:r w:rsidRPr="00DE27F8" w:rsidR="00294B6F">
        <w:rPr>
          <w:rFonts w:eastAsia="Calibri" w:asciiTheme="minorHAnsi" w:hAnsiTheme="minorHAnsi" w:cstheme="minorHAnsi"/>
          <w:sz w:val="22"/>
          <w:szCs w:val="22"/>
        </w:rPr>
        <w:t>fields</w:t>
      </w:r>
      <w:r>
        <w:rPr>
          <w:rFonts w:eastAsia="Calibri" w:asciiTheme="minorHAnsi" w:hAnsiTheme="minorHAnsi" w:cstheme="minorHAnsi"/>
          <w:sz w:val="22"/>
          <w:szCs w:val="22"/>
        </w:rPr>
        <w:t xml:space="preserve"> were spread throughout the form in a way that was not logical to the industry </w:t>
      </w:r>
      <w:r w:rsidRPr="00DE27F8" w:rsidR="00DA7C89">
        <w:rPr>
          <w:rFonts w:eastAsia="Calibri" w:asciiTheme="minorHAnsi" w:hAnsiTheme="minorHAnsi" w:cstheme="minorHAnsi"/>
          <w:sz w:val="22"/>
          <w:szCs w:val="22"/>
        </w:rPr>
        <w:t>applicant</w:t>
      </w:r>
      <w:r>
        <w:rPr>
          <w:rFonts w:eastAsia="Calibri" w:asciiTheme="minorHAnsi" w:hAnsiTheme="minorHAnsi" w:cstheme="minorHAnsi"/>
          <w:sz w:val="22"/>
          <w:szCs w:val="22"/>
        </w:rPr>
        <w:t xml:space="preserve">. </w:t>
      </w:r>
    </w:p>
    <w:p w:rsidR="0056157B" w:rsidP="00924B01" w14:paraId="19946B27" w14:textId="77777777">
      <w:pPr>
        <w:rPr>
          <w:rFonts w:eastAsia="Calibri" w:asciiTheme="minorHAnsi" w:hAnsiTheme="minorHAnsi" w:cstheme="minorHAnsi"/>
          <w:sz w:val="22"/>
          <w:szCs w:val="22"/>
        </w:rPr>
      </w:pPr>
    </w:p>
    <w:p w:rsidR="00AC4AFA" w:rsidP="00182020" w14:paraId="40E978F9" w14:textId="64E77E31">
      <w:pPr>
        <w:rPr>
          <w:rFonts w:eastAsia="Calibri" w:asciiTheme="minorHAnsi" w:hAnsiTheme="minorHAnsi" w:cstheme="minorHAnsi"/>
          <w:sz w:val="22"/>
          <w:szCs w:val="22"/>
        </w:rPr>
      </w:pPr>
      <w:r>
        <w:rPr>
          <w:rFonts w:eastAsia="Calibri" w:asciiTheme="minorHAnsi" w:hAnsiTheme="minorHAnsi" w:cstheme="minorHAnsi"/>
          <w:sz w:val="22"/>
          <w:szCs w:val="22"/>
        </w:rPr>
        <w:t xml:space="preserve">The structural and data field changes listed below </w:t>
      </w:r>
      <w:r w:rsidRPr="00DE27F8" w:rsidR="001C401D">
        <w:rPr>
          <w:rFonts w:eastAsia="Calibri" w:asciiTheme="minorHAnsi" w:hAnsiTheme="minorHAnsi" w:cstheme="minorHAnsi"/>
          <w:sz w:val="22"/>
          <w:szCs w:val="22"/>
        </w:rPr>
        <w:t>reduc</w:t>
      </w:r>
      <w:r w:rsidRPr="00DE27F8" w:rsidR="00593DCB">
        <w:rPr>
          <w:rFonts w:eastAsia="Calibri" w:asciiTheme="minorHAnsi" w:hAnsiTheme="minorHAnsi" w:cstheme="minorHAnsi"/>
          <w:sz w:val="22"/>
          <w:szCs w:val="22"/>
        </w:rPr>
        <w:t>ed</w:t>
      </w:r>
      <w:r w:rsidR="001C401D">
        <w:rPr>
          <w:rFonts w:eastAsia="Calibri" w:asciiTheme="minorHAnsi" w:hAnsiTheme="minorHAnsi" w:cstheme="minorHAnsi"/>
          <w:sz w:val="22"/>
          <w:szCs w:val="22"/>
        </w:rPr>
        <w:t xml:space="preserve"> the length and complexity of the form and move</w:t>
      </w:r>
      <w:r w:rsidR="00201BF4">
        <w:rPr>
          <w:rFonts w:eastAsia="Calibri" w:asciiTheme="minorHAnsi" w:hAnsiTheme="minorHAnsi" w:cstheme="minorHAnsi"/>
          <w:sz w:val="22"/>
          <w:szCs w:val="22"/>
        </w:rPr>
        <w:t>d</w:t>
      </w:r>
      <w:r w:rsidR="001C401D">
        <w:rPr>
          <w:rFonts w:eastAsia="Calibri" w:asciiTheme="minorHAnsi" w:hAnsiTheme="minorHAnsi" w:cstheme="minorHAnsi"/>
          <w:sz w:val="22"/>
          <w:szCs w:val="22"/>
        </w:rPr>
        <w:t xml:space="preserve"> </w:t>
      </w:r>
      <w:r w:rsidR="009025E9">
        <w:rPr>
          <w:rFonts w:eastAsia="Calibri" w:asciiTheme="minorHAnsi" w:hAnsiTheme="minorHAnsi" w:cstheme="minorHAnsi"/>
          <w:sz w:val="22"/>
          <w:szCs w:val="22"/>
        </w:rPr>
        <w:t>most of</w:t>
      </w:r>
      <w:r w:rsidR="006855D7">
        <w:rPr>
          <w:rFonts w:eastAsia="Calibri" w:asciiTheme="minorHAnsi" w:hAnsiTheme="minorHAnsi" w:cstheme="minorHAnsi"/>
          <w:sz w:val="22"/>
          <w:szCs w:val="22"/>
        </w:rPr>
        <w:t xml:space="preserve"> the </w:t>
      </w:r>
      <w:r w:rsidR="00844B6C">
        <w:rPr>
          <w:rFonts w:eastAsia="Calibri" w:asciiTheme="minorHAnsi" w:hAnsiTheme="minorHAnsi" w:cstheme="minorHAnsi"/>
          <w:sz w:val="22"/>
          <w:szCs w:val="22"/>
        </w:rPr>
        <w:t>detailed instructions and completion tips to the appendices</w:t>
      </w:r>
      <w:r w:rsidR="009A4A49">
        <w:rPr>
          <w:rFonts w:eastAsia="Calibri" w:asciiTheme="minorHAnsi" w:hAnsiTheme="minorHAnsi" w:cstheme="minorHAnsi"/>
          <w:sz w:val="22"/>
          <w:szCs w:val="22"/>
        </w:rPr>
        <w:t xml:space="preserve"> to be used a resource without confusing or burdening the industry </w:t>
      </w:r>
      <w:r w:rsidRPr="001B48BB" w:rsidR="00C84E2B">
        <w:rPr>
          <w:rFonts w:eastAsia="Calibri" w:asciiTheme="minorHAnsi" w:hAnsiTheme="minorHAnsi" w:cstheme="minorHAnsi"/>
          <w:sz w:val="22"/>
          <w:szCs w:val="22"/>
        </w:rPr>
        <w:t>applicant</w:t>
      </w:r>
      <w:r w:rsidR="009A4A49">
        <w:rPr>
          <w:rFonts w:eastAsia="Calibri" w:asciiTheme="minorHAnsi" w:hAnsiTheme="minorHAnsi" w:cstheme="minorHAnsi"/>
          <w:sz w:val="22"/>
          <w:szCs w:val="22"/>
        </w:rPr>
        <w:t xml:space="preserve">. </w:t>
      </w:r>
    </w:p>
    <w:p w:rsidR="009A4A49" w:rsidP="00182020" w14:paraId="65A6D299" w14:textId="77777777">
      <w:pPr>
        <w:rPr>
          <w:rFonts w:eastAsia="Calibri" w:asciiTheme="minorHAnsi" w:hAnsiTheme="minorHAnsi" w:cstheme="minorHAnsi"/>
          <w:sz w:val="22"/>
          <w:szCs w:val="22"/>
        </w:rPr>
      </w:pPr>
    </w:p>
    <w:p w:rsidR="009A4A49" w:rsidP="00182020" w14:paraId="54717F59" w14:textId="2D1BF771">
      <w:pPr>
        <w:rPr>
          <w:rFonts w:eastAsia="Calibri" w:asciiTheme="minorHAnsi" w:hAnsiTheme="minorHAnsi" w:cstheme="minorHAnsi"/>
          <w:sz w:val="22"/>
          <w:szCs w:val="22"/>
        </w:rPr>
      </w:pPr>
      <w:r>
        <w:rPr>
          <w:rFonts w:eastAsia="Calibri" w:asciiTheme="minorHAnsi" w:hAnsiTheme="minorHAnsi" w:cstheme="minorHAnsi"/>
          <w:sz w:val="22"/>
          <w:szCs w:val="22"/>
        </w:rPr>
        <w:t xml:space="preserve">Additionally, some of the language used on the </w:t>
      </w:r>
      <w:r w:rsidR="004A383B">
        <w:rPr>
          <w:rFonts w:eastAsia="Calibri" w:asciiTheme="minorHAnsi" w:hAnsiTheme="minorHAnsi" w:cstheme="minorHAnsi"/>
          <w:sz w:val="22"/>
          <w:szCs w:val="22"/>
        </w:rPr>
        <w:t>existing f</w:t>
      </w:r>
      <w:r>
        <w:rPr>
          <w:rFonts w:eastAsia="Calibri" w:asciiTheme="minorHAnsi" w:hAnsiTheme="minorHAnsi" w:cstheme="minorHAnsi"/>
          <w:sz w:val="22"/>
          <w:szCs w:val="22"/>
        </w:rPr>
        <w:t xml:space="preserve">orm and in the instructions </w:t>
      </w:r>
      <w:r w:rsidR="00D66821">
        <w:rPr>
          <w:rFonts w:eastAsia="Calibri" w:asciiTheme="minorHAnsi" w:hAnsiTheme="minorHAnsi" w:cstheme="minorHAnsi"/>
          <w:sz w:val="22"/>
          <w:szCs w:val="22"/>
        </w:rPr>
        <w:t>were</w:t>
      </w:r>
      <w:r>
        <w:rPr>
          <w:rFonts w:eastAsia="Calibri" w:asciiTheme="minorHAnsi" w:hAnsiTheme="minorHAnsi" w:cstheme="minorHAnsi"/>
          <w:sz w:val="22"/>
          <w:szCs w:val="22"/>
        </w:rPr>
        <w:t xml:space="preserve"> </w:t>
      </w:r>
      <w:r w:rsidR="004F05ED">
        <w:rPr>
          <w:rFonts w:eastAsia="Calibri" w:asciiTheme="minorHAnsi" w:hAnsiTheme="minorHAnsi" w:cstheme="minorHAnsi"/>
          <w:sz w:val="22"/>
          <w:szCs w:val="22"/>
        </w:rPr>
        <w:t>unclear</w:t>
      </w:r>
      <w:r w:rsidR="008607CC">
        <w:rPr>
          <w:rFonts w:eastAsia="Calibri" w:asciiTheme="minorHAnsi" w:hAnsiTheme="minorHAnsi" w:cstheme="minorHAnsi"/>
          <w:sz w:val="22"/>
          <w:szCs w:val="22"/>
        </w:rPr>
        <w:t>.</w:t>
      </w:r>
      <w:r w:rsidR="009870D2">
        <w:rPr>
          <w:rFonts w:eastAsia="Calibri" w:asciiTheme="minorHAnsi" w:hAnsiTheme="minorHAnsi" w:cstheme="minorHAnsi"/>
          <w:sz w:val="22"/>
          <w:szCs w:val="22"/>
        </w:rPr>
        <w:t xml:space="preserve"> </w:t>
      </w:r>
      <w:r w:rsidR="004A383B">
        <w:rPr>
          <w:rFonts w:eastAsia="Calibri" w:asciiTheme="minorHAnsi" w:hAnsiTheme="minorHAnsi" w:cstheme="minorHAnsi"/>
          <w:sz w:val="22"/>
          <w:szCs w:val="22"/>
        </w:rPr>
        <w:t xml:space="preserve">To adhere to the </w:t>
      </w:r>
      <w:r w:rsidR="00231540">
        <w:rPr>
          <w:rFonts w:eastAsia="Calibri" w:asciiTheme="minorHAnsi" w:hAnsiTheme="minorHAnsi" w:cstheme="minorHAnsi"/>
          <w:sz w:val="22"/>
          <w:szCs w:val="22"/>
        </w:rPr>
        <w:t xml:space="preserve">requirements of the </w:t>
      </w:r>
      <w:r w:rsidR="00485F7C">
        <w:rPr>
          <w:rFonts w:eastAsia="Calibri" w:asciiTheme="minorHAnsi" w:hAnsiTheme="minorHAnsi" w:cstheme="minorHAnsi"/>
          <w:sz w:val="22"/>
          <w:szCs w:val="22"/>
        </w:rPr>
        <w:t>Plain Writing Act of 2010</w:t>
      </w:r>
      <w:r w:rsidR="00607C67">
        <w:rPr>
          <w:rFonts w:eastAsia="Calibri" w:asciiTheme="minorHAnsi" w:hAnsiTheme="minorHAnsi" w:cstheme="minorHAnsi"/>
          <w:sz w:val="22"/>
          <w:szCs w:val="22"/>
        </w:rPr>
        <w:t xml:space="preserve">, the form has been updated </w:t>
      </w:r>
      <w:r w:rsidR="00940CB7">
        <w:rPr>
          <w:rFonts w:eastAsia="Calibri" w:asciiTheme="minorHAnsi" w:hAnsiTheme="minorHAnsi" w:cstheme="minorHAnsi"/>
          <w:sz w:val="22"/>
          <w:szCs w:val="22"/>
        </w:rPr>
        <w:t xml:space="preserve">to </w:t>
      </w:r>
      <w:r w:rsidR="00F65C2E">
        <w:rPr>
          <w:rFonts w:eastAsia="Calibri" w:asciiTheme="minorHAnsi" w:hAnsiTheme="minorHAnsi" w:cstheme="minorHAnsi"/>
          <w:sz w:val="22"/>
          <w:szCs w:val="22"/>
        </w:rPr>
        <w:t xml:space="preserve">be </w:t>
      </w:r>
      <w:r w:rsidR="00B04727">
        <w:rPr>
          <w:rFonts w:eastAsia="Calibri" w:asciiTheme="minorHAnsi" w:hAnsiTheme="minorHAnsi" w:cstheme="minorHAnsi"/>
          <w:sz w:val="22"/>
          <w:szCs w:val="22"/>
        </w:rPr>
        <w:t>clearer and more concise</w:t>
      </w:r>
      <w:r w:rsidR="00F65C2E">
        <w:rPr>
          <w:rFonts w:eastAsia="Calibri" w:asciiTheme="minorHAnsi" w:hAnsiTheme="minorHAnsi" w:cstheme="minorHAnsi"/>
          <w:sz w:val="22"/>
          <w:szCs w:val="22"/>
        </w:rPr>
        <w:t xml:space="preserve"> </w:t>
      </w:r>
      <w:r w:rsidR="00437B79">
        <w:rPr>
          <w:rFonts w:eastAsia="Calibri" w:asciiTheme="minorHAnsi" w:hAnsiTheme="minorHAnsi" w:cstheme="minorHAnsi"/>
          <w:sz w:val="22"/>
          <w:szCs w:val="22"/>
        </w:rPr>
        <w:t>for</w:t>
      </w:r>
      <w:r w:rsidR="00F65C2E">
        <w:rPr>
          <w:rFonts w:eastAsia="Calibri" w:asciiTheme="minorHAnsi" w:hAnsiTheme="minorHAnsi" w:cstheme="minorHAnsi"/>
          <w:sz w:val="22"/>
          <w:szCs w:val="22"/>
        </w:rPr>
        <w:t xml:space="preserve"> the industry applicant to understand and complete </w:t>
      </w:r>
      <w:r w:rsidRPr="00295637" w:rsidR="003F3472">
        <w:rPr>
          <w:rFonts w:eastAsia="Calibri" w:asciiTheme="minorHAnsi" w:hAnsiTheme="minorHAnsi" w:cstheme="minorHAnsi"/>
          <w:sz w:val="22"/>
          <w:szCs w:val="22"/>
        </w:rPr>
        <w:t>all required fields</w:t>
      </w:r>
      <w:r w:rsidR="003F3472">
        <w:rPr>
          <w:rFonts w:eastAsia="Calibri" w:asciiTheme="minorHAnsi" w:hAnsiTheme="minorHAnsi" w:cstheme="minorHAnsi"/>
          <w:sz w:val="22"/>
          <w:szCs w:val="22"/>
        </w:rPr>
        <w:t xml:space="preserve"> </w:t>
      </w:r>
      <w:r w:rsidR="00F65C2E">
        <w:rPr>
          <w:rFonts w:eastAsia="Calibri" w:asciiTheme="minorHAnsi" w:hAnsiTheme="minorHAnsi" w:cstheme="minorHAnsi"/>
          <w:sz w:val="22"/>
          <w:szCs w:val="22"/>
        </w:rPr>
        <w:t xml:space="preserve">correctly. </w:t>
      </w:r>
    </w:p>
    <w:p w:rsidR="009025E9" w:rsidP="00182020" w14:paraId="39E1BA53" w14:textId="77777777">
      <w:pPr>
        <w:rPr>
          <w:rFonts w:eastAsia="Calibri" w:asciiTheme="minorHAnsi" w:hAnsiTheme="minorHAnsi" w:cstheme="minorHAnsi"/>
          <w:sz w:val="22"/>
          <w:szCs w:val="22"/>
        </w:rPr>
      </w:pPr>
    </w:p>
    <w:p w:rsidR="006219F8" w:rsidP="6B9EAAB3" w14:paraId="12DDFD9E" w14:textId="37653E87">
      <w:pPr>
        <w:rPr>
          <w:rFonts w:asciiTheme="minorHAnsi" w:hAnsiTheme="minorHAnsi" w:cstheme="minorBidi"/>
          <w:sz w:val="22"/>
          <w:szCs w:val="22"/>
        </w:rPr>
      </w:pPr>
      <w:r w:rsidRPr="6B9EAAB3">
        <w:rPr>
          <w:rFonts w:asciiTheme="minorHAnsi" w:hAnsiTheme="minorHAnsi" w:cstheme="minorBidi"/>
          <w:sz w:val="22"/>
          <w:szCs w:val="22"/>
        </w:rPr>
        <w:t xml:space="preserve">We </w:t>
      </w:r>
      <w:r w:rsidRPr="6B9EAAB3" w:rsidR="00C00A91">
        <w:rPr>
          <w:rFonts w:asciiTheme="minorHAnsi" w:hAnsiTheme="minorHAnsi" w:cstheme="minorBidi"/>
          <w:sz w:val="22"/>
          <w:szCs w:val="22"/>
        </w:rPr>
        <w:t xml:space="preserve">anticipate a reduction of </w:t>
      </w:r>
      <w:r w:rsidRPr="6B9EAAB3" w:rsidR="00B1579C">
        <w:rPr>
          <w:rFonts w:asciiTheme="minorHAnsi" w:hAnsiTheme="minorHAnsi" w:cstheme="minorBidi"/>
          <w:sz w:val="22"/>
          <w:szCs w:val="22"/>
        </w:rPr>
        <w:t>ten minutes</w:t>
      </w:r>
      <w:r w:rsidRPr="6B9EAAB3">
        <w:rPr>
          <w:rFonts w:asciiTheme="minorHAnsi" w:hAnsiTheme="minorHAnsi" w:cstheme="minorBidi"/>
          <w:sz w:val="22"/>
          <w:szCs w:val="22"/>
        </w:rPr>
        <w:t xml:space="preserve"> </w:t>
      </w:r>
      <w:r w:rsidRPr="6B9EAAB3" w:rsidR="00A85E09">
        <w:rPr>
          <w:rFonts w:asciiTheme="minorHAnsi" w:hAnsiTheme="minorHAnsi" w:cstheme="minorBidi"/>
          <w:sz w:val="22"/>
          <w:szCs w:val="22"/>
        </w:rPr>
        <w:t>per response</w:t>
      </w:r>
      <w:r w:rsidRPr="6B9EAAB3">
        <w:rPr>
          <w:rFonts w:asciiTheme="minorHAnsi" w:hAnsiTheme="minorHAnsi" w:cstheme="minorBidi"/>
          <w:sz w:val="22"/>
          <w:szCs w:val="22"/>
        </w:rPr>
        <w:t xml:space="preserve"> </w:t>
      </w:r>
      <w:r w:rsidRPr="6B9EAAB3" w:rsidR="00CB4C4A">
        <w:rPr>
          <w:rFonts w:asciiTheme="minorHAnsi" w:hAnsiTheme="minorHAnsi" w:cstheme="minorBidi"/>
          <w:sz w:val="22"/>
          <w:szCs w:val="22"/>
        </w:rPr>
        <w:t xml:space="preserve">in burden hours to complete </w:t>
      </w:r>
      <w:r w:rsidRPr="6B9EAAB3" w:rsidR="00DA7CF6">
        <w:rPr>
          <w:rFonts w:asciiTheme="minorHAnsi" w:hAnsiTheme="minorHAnsi" w:cstheme="minorBidi"/>
          <w:sz w:val="22"/>
          <w:szCs w:val="22"/>
        </w:rPr>
        <w:t>F</w:t>
      </w:r>
      <w:r w:rsidRPr="6B9EAAB3" w:rsidR="00CB4C4A">
        <w:rPr>
          <w:rFonts w:asciiTheme="minorHAnsi" w:hAnsiTheme="minorHAnsi" w:cstheme="minorBidi"/>
          <w:sz w:val="22"/>
          <w:szCs w:val="22"/>
        </w:rPr>
        <w:t xml:space="preserve">orm </w:t>
      </w:r>
      <w:r w:rsidRPr="6B9EAAB3" w:rsidR="5D6D559E">
        <w:rPr>
          <w:rFonts w:asciiTheme="minorHAnsi" w:hAnsiTheme="minorHAnsi" w:cstheme="minorBidi"/>
          <w:sz w:val="22"/>
          <w:szCs w:val="22"/>
        </w:rPr>
        <w:t xml:space="preserve">FDA </w:t>
      </w:r>
      <w:r w:rsidRPr="6B9EAAB3" w:rsidR="00F91E19">
        <w:rPr>
          <w:rFonts w:asciiTheme="minorHAnsi" w:hAnsiTheme="minorHAnsi" w:cstheme="minorBidi"/>
          <w:sz w:val="22"/>
          <w:szCs w:val="22"/>
        </w:rPr>
        <w:t>4</w:t>
      </w:r>
      <w:r w:rsidRPr="6B9EAAB3" w:rsidR="00DA7CF6">
        <w:rPr>
          <w:rFonts w:asciiTheme="minorHAnsi" w:hAnsiTheme="minorHAnsi" w:cstheme="minorBidi"/>
          <w:sz w:val="22"/>
          <w:szCs w:val="22"/>
        </w:rPr>
        <w:t>057</w:t>
      </w:r>
      <w:r w:rsidRPr="6B9EAAB3" w:rsidR="00CB4C4A">
        <w:rPr>
          <w:rFonts w:asciiTheme="minorHAnsi" w:hAnsiTheme="minorHAnsi" w:cstheme="minorBidi"/>
          <w:sz w:val="22"/>
          <w:szCs w:val="22"/>
        </w:rPr>
        <w:t xml:space="preserve"> </w:t>
      </w:r>
      <w:r w:rsidRPr="6B9EAAB3" w:rsidR="00CB4C4A">
        <w:rPr>
          <w:rFonts w:asciiTheme="minorHAnsi" w:hAnsiTheme="minorHAnsi" w:cstheme="minorBidi"/>
          <w:sz w:val="22"/>
          <w:szCs w:val="22"/>
        </w:rPr>
        <w:t>as a result of</w:t>
      </w:r>
      <w:r w:rsidRPr="6B9EAAB3" w:rsidR="00CB4C4A">
        <w:rPr>
          <w:rFonts w:asciiTheme="minorHAnsi" w:hAnsiTheme="minorHAnsi" w:cstheme="minorBidi"/>
          <w:sz w:val="22"/>
          <w:szCs w:val="22"/>
        </w:rPr>
        <w:t xml:space="preserve"> these form updates. </w:t>
      </w:r>
      <w:r w:rsidRPr="6B9EAAB3">
        <w:rPr>
          <w:rFonts w:asciiTheme="minorHAnsi" w:hAnsiTheme="minorHAnsi" w:cstheme="minorBidi"/>
          <w:sz w:val="22"/>
          <w:szCs w:val="22"/>
        </w:rPr>
        <w:t xml:space="preserve"> </w:t>
      </w:r>
    </w:p>
    <w:p w:rsidR="00BB7362" w:rsidRPr="00E27120" w:rsidP="00A0404A" w14:paraId="5342BDDF" w14:textId="77777777">
      <w:pPr>
        <w:rPr>
          <w:rFonts w:asciiTheme="minorHAnsi" w:hAnsiTheme="minorHAnsi" w:cstheme="minorHAnsi"/>
          <w:b/>
          <w:sz w:val="22"/>
          <w:szCs w:val="22"/>
          <w:u w:val="single"/>
        </w:rPr>
      </w:pPr>
    </w:p>
    <w:p w:rsidR="00FF021C" w:rsidRPr="009870D2" w:rsidP="001E3CD1" w14:paraId="21F795F7" w14:textId="6E67FA07">
      <w:pPr>
        <w:pStyle w:val="Heading2"/>
        <w:rPr>
          <w:rFonts w:asciiTheme="minorHAnsi" w:hAnsiTheme="minorHAnsi" w:cstheme="minorHAnsi"/>
          <w:sz w:val="24"/>
          <w:szCs w:val="24"/>
          <w:u w:val="single"/>
        </w:rPr>
      </w:pPr>
      <w:r w:rsidRPr="009870D2">
        <w:rPr>
          <w:rFonts w:asciiTheme="minorHAnsi" w:hAnsiTheme="minorHAnsi" w:cstheme="minorHAnsi"/>
          <w:sz w:val="24"/>
          <w:szCs w:val="24"/>
          <w:u w:val="single"/>
        </w:rPr>
        <w:t>Form FDA 4057 Change Log:</w:t>
      </w:r>
    </w:p>
    <w:p w:rsidR="00C91819" w:rsidP="00315895" w14:paraId="4A112C05" w14:textId="77777777">
      <w:pPr>
        <w:rPr>
          <w:rFonts w:asciiTheme="minorHAnsi" w:hAnsiTheme="minorHAnsi" w:cstheme="minorHAnsi"/>
          <w:b/>
          <w:bCs/>
          <w:sz w:val="22"/>
          <w:szCs w:val="22"/>
          <w:u w:val="single"/>
        </w:rPr>
      </w:pPr>
    </w:p>
    <w:p w:rsidR="00F8270C" w:rsidRPr="00693546" w:rsidP="00F8270C" w14:paraId="50293655" w14:textId="77777777">
      <w:pPr>
        <w:rPr>
          <w:rFonts w:asciiTheme="minorHAnsi" w:hAnsiTheme="minorHAnsi" w:cstheme="minorHAnsi"/>
          <w:b/>
          <w:bCs/>
          <w:color w:val="000000"/>
          <w:sz w:val="22"/>
          <w:szCs w:val="22"/>
          <w:u w:val="single"/>
        </w:rPr>
      </w:pPr>
      <w:r w:rsidRPr="00693546">
        <w:rPr>
          <w:rFonts w:asciiTheme="minorHAnsi" w:hAnsiTheme="minorHAnsi" w:cstheme="minorHAnsi"/>
          <w:b/>
          <w:bCs/>
          <w:color w:val="000000"/>
          <w:sz w:val="22"/>
          <w:szCs w:val="22"/>
          <w:u w:val="single"/>
        </w:rPr>
        <w:t xml:space="preserve">Structural Changes: </w:t>
      </w:r>
    </w:p>
    <w:p w:rsidR="003342D3" w:rsidP="00F8270C" w14:paraId="50438F12" w14:textId="79615A96">
      <w:pPr>
        <w:pStyle w:val="ListParagraph"/>
        <w:numPr>
          <w:ilvl w:val="0"/>
          <w:numId w:val="5"/>
        </w:numPr>
        <w:rPr>
          <w:rFonts w:asciiTheme="minorHAnsi" w:hAnsiTheme="minorHAnsi" w:cstheme="minorHAnsi"/>
          <w:color w:val="000000"/>
          <w:sz w:val="22"/>
          <w:szCs w:val="22"/>
        </w:rPr>
      </w:pPr>
      <w:r>
        <w:rPr>
          <w:rFonts w:asciiTheme="minorHAnsi" w:hAnsiTheme="minorHAnsi" w:cstheme="minorHAnsi"/>
          <w:color w:val="000000"/>
          <w:sz w:val="22"/>
          <w:szCs w:val="22"/>
        </w:rPr>
        <w:t>Part</w:t>
      </w:r>
      <w:r w:rsidR="00D57D64">
        <w:rPr>
          <w:rFonts w:asciiTheme="minorHAnsi" w:hAnsiTheme="minorHAnsi" w:cstheme="minorHAnsi"/>
          <w:color w:val="000000"/>
          <w:sz w:val="22"/>
          <w:szCs w:val="22"/>
        </w:rPr>
        <w:t xml:space="preserve"> </w:t>
      </w:r>
      <w:r w:rsidR="00F509C1">
        <w:rPr>
          <w:rFonts w:asciiTheme="minorHAnsi" w:hAnsiTheme="minorHAnsi" w:cstheme="minorHAnsi"/>
          <w:color w:val="000000"/>
          <w:sz w:val="22"/>
          <w:szCs w:val="22"/>
        </w:rPr>
        <w:t>H</w:t>
      </w:r>
      <w:r w:rsidR="002D61C2">
        <w:rPr>
          <w:rFonts w:asciiTheme="minorHAnsi" w:hAnsiTheme="minorHAnsi" w:cstheme="minorHAnsi"/>
          <w:color w:val="000000"/>
          <w:sz w:val="22"/>
          <w:szCs w:val="22"/>
        </w:rPr>
        <w:t>eaders</w:t>
      </w:r>
    </w:p>
    <w:p w:rsidR="00F8270C" w:rsidP="003342D3" w14:paraId="4FC2F2FA" w14:textId="34F55C37">
      <w:pPr>
        <w:pStyle w:val="ListParagraph"/>
        <w:numPr>
          <w:ilvl w:val="1"/>
          <w:numId w:val="5"/>
        </w:numPr>
        <w:rPr>
          <w:rFonts w:asciiTheme="minorHAnsi" w:hAnsiTheme="minorHAnsi" w:cstheme="minorHAnsi"/>
          <w:color w:val="000000"/>
          <w:sz w:val="22"/>
          <w:szCs w:val="22"/>
        </w:rPr>
      </w:pPr>
      <w:r w:rsidRPr="00F8270C">
        <w:rPr>
          <w:rFonts w:asciiTheme="minorHAnsi" w:hAnsiTheme="minorHAnsi" w:cstheme="minorHAnsi"/>
          <w:color w:val="000000"/>
          <w:sz w:val="22"/>
          <w:szCs w:val="22"/>
        </w:rPr>
        <w:t xml:space="preserve">Added “Part </w:t>
      </w:r>
      <w:r w:rsidR="000137F3">
        <w:rPr>
          <w:rFonts w:asciiTheme="minorHAnsi" w:hAnsiTheme="minorHAnsi" w:cstheme="minorHAnsi"/>
          <w:color w:val="000000"/>
          <w:sz w:val="22"/>
          <w:szCs w:val="22"/>
        </w:rPr>
        <w:t>[X]:</w:t>
      </w:r>
      <w:r w:rsidR="003F18F4">
        <w:rPr>
          <w:rFonts w:asciiTheme="minorHAnsi" w:hAnsiTheme="minorHAnsi" w:cstheme="minorHAnsi"/>
          <w:color w:val="000000"/>
          <w:sz w:val="22"/>
          <w:szCs w:val="22"/>
        </w:rPr>
        <w:t xml:space="preserve">” to </w:t>
      </w:r>
      <w:r w:rsidR="00810647">
        <w:rPr>
          <w:rFonts w:asciiTheme="minorHAnsi" w:hAnsiTheme="minorHAnsi" w:cstheme="minorHAnsi"/>
          <w:color w:val="000000"/>
          <w:sz w:val="22"/>
          <w:szCs w:val="22"/>
        </w:rPr>
        <w:t xml:space="preserve">part </w:t>
      </w:r>
      <w:r w:rsidR="003F18F4">
        <w:rPr>
          <w:rFonts w:asciiTheme="minorHAnsi" w:hAnsiTheme="minorHAnsi" w:cstheme="minorHAnsi"/>
          <w:color w:val="000000"/>
          <w:sz w:val="22"/>
          <w:szCs w:val="22"/>
        </w:rPr>
        <w:t>headers</w:t>
      </w:r>
    </w:p>
    <w:p w:rsidR="003F18F4" w:rsidP="003342D3" w14:paraId="181C2FC1" w14:textId="1E8ED0AE">
      <w:pPr>
        <w:pStyle w:val="ListParagraph"/>
        <w:numPr>
          <w:ilvl w:val="2"/>
          <w:numId w:val="5"/>
        </w:numPr>
        <w:rPr>
          <w:rFonts w:asciiTheme="minorHAnsi" w:hAnsiTheme="minorHAnsi" w:cstheme="minorHAnsi"/>
          <w:color w:val="000000"/>
          <w:sz w:val="22"/>
          <w:szCs w:val="22"/>
        </w:rPr>
      </w:pPr>
      <w:r>
        <w:rPr>
          <w:rFonts w:asciiTheme="minorHAnsi" w:hAnsiTheme="minorHAnsi" w:cstheme="minorHAnsi"/>
          <w:color w:val="000000"/>
          <w:sz w:val="22"/>
          <w:szCs w:val="22"/>
        </w:rPr>
        <w:t>E.g.</w:t>
      </w:r>
      <w:r>
        <w:rPr>
          <w:rFonts w:asciiTheme="minorHAnsi" w:hAnsiTheme="minorHAnsi" w:cstheme="minorHAnsi"/>
          <w:color w:val="000000"/>
          <w:sz w:val="22"/>
          <w:szCs w:val="22"/>
        </w:rPr>
        <w:t xml:space="preserve"> “Applicant Information” -&gt; “Part A: Applicant Information” </w:t>
      </w:r>
    </w:p>
    <w:p w:rsidR="003342D3" w:rsidP="003342D3" w14:paraId="65F54D22" w14:textId="2723095B">
      <w:pPr>
        <w:pStyle w:val="ListParagraph"/>
        <w:numPr>
          <w:ilvl w:val="1"/>
          <w:numId w:val="5"/>
        </w:numPr>
        <w:rPr>
          <w:rFonts w:asciiTheme="minorHAnsi" w:hAnsiTheme="minorHAnsi" w:cstheme="minorHAnsi"/>
          <w:color w:val="000000"/>
          <w:sz w:val="22"/>
          <w:szCs w:val="22"/>
        </w:rPr>
      </w:pPr>
      <w:r>
        <w:rPr>
          <w:rFonts w:asciiTheme="minorHAnsi" w:hAnsiTheme="minorHAnsi" w:cstheme="minorHAnsi"/>
          <w:color w:val="000000"/>
          <w:sz w:val="22"/>
          <w:szCs w:val="22"/>
        </w:rPr>
        <w:t>Changed background color to blue to distinguish levels (</w:t>
      </w:r>
      <w:r w:rsidR="00770C6C">
        <w:rPr>
          <w:rFonts w:asciiTheme="minorHAnsi" w:hAnsiTheme="minorHAnsi" w:cstheme="minorHAnsi"/>
          <w:color w:val="000000"/>
          <w:sz w:val="22"/>
          <w:szCs w:val="22"/>
        </w:rPr>
        <w:t xml:space="preserve">e.g., </w:t>
      </w:r>
      <w:r>
        <w:rPr>
          <w:rFonts w:asciiTheme="minorHAnsi" w:hAnsiTheme="minorHAnsi" w:cstheme="minorHAnsi"/>
          <w:color w:val="000000"/>
          <w:sz w:val="22"/>
          <w:szCs w:val="22"/>
        </w:rPr>
        <w:t>Section, Part,</w:t>
      </w:r>
      <w:r w:rsidR="00E513F9">
        <w:rPr>
          <w:rFonts w:asciiTheme="minorHAnsi" w:hAnsiTheme="minorHAnsi" w:cstheme="minorHAnsi"/>
          <w:color w:val="000000"/>
          <w:sz w:val="22"/>
          <w:szCs w:val="22"/>
        </w:rPr>
        <w:t xml:space="preserve"> etc.) </w:t>
      </w:r>
    </w:p>
    <w:p w:rsidR="005772F5" w:rsidP="003342D3" w14:paraId="4AE15B58" w14:textId="3C9EF5A5">
      <w:pPr>
        <w:pStyle w:val="ListParagraph"/>
        <w:numPr>
          <w:ilvl w:val="1"/>
          <w:numId w:val="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Added </w:t>
      </w:r>
      <w:r w:rsidR="008D2994">
        <w:rPr>
          <w:rFonts w:asciiTheme="minorHAnsi" w:hAnsiTheme="minorHAnsi" w:cstheme="minorHAnsi"/>
          <w:color w:val="000000"/>
          <w:sz w:val="22"/>
          <w:szCs w:val="22"/>
        </w:rPr>
        <w:t xml:space="preserve">relevant instructions in italics </w:t>
      </w:r>
    </w:p>
    <w:p w:rsidR="00891C58" w:rsidP="00645D2A" w14:paraId="7CA66CC6" w14:textId="4AA24EF1">
      <w:pPr>
        <w:ind w:firstLine="720"/>
        <w:rPr>
          <w:rFonts w:asciiTheme="minorHAnsi" w:hAnsiTheme="minorHAnsi" w:cstheme="minorHAnsi"/>
          <w:color w:val="000000"/>
          <w:sz w:val="22"/>
          <w:szCs w:val="22"/>
        </w:rPr>
      </w:pPr>
      <w:r>
        <w:rPr>
          <w:noProof/>
        </w:rPr>
        <w:drawing>
          <wp:inline distT="0" distB="0" distL="0" distR="0">
            <wp:extent cx="4991587" cy="309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a:srcRect r="2806" b="-4894"/>
                    <a:stretch>
                      <a:fillRect/>
                    </a:stretch>
                  </pic:blipFill>
                  <pic:spPr bwMode="auto">
                    <a:xfrm>
                      <a:off x="0" y="0"/>
                      <a:ext cx="5219294" cy="3240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91C58" w:rsidRPr="00891C58" w:rsidP="00645D2A" w14:paraId="66A4195F" w14:textId="01E0C0E0">
      <w:pPr>
        <w:ind w:firstLine="72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544830" cy="326716"/>
            <wp:effectExtent l="0" t="0" r="0" b="0"/>
            <wp:docPr id="3" name="Picture 3" descr="Arrow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rrow Down with solid fill"/>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54652" cy="332606"/>
                    </a:xfrm>
                    <a:prstGeom prst="rect">
                      <a:avLst/>
                    </a:prstGeom>
                  </pic:spPr>
                </pic:pic>
              </a:graphicData>
            </a:graphic>
          </wp:inline>
        </w:drawing>
      </w:r>
    </w:p>
    <w:p w:rsidR="00A461F7" w:rsidRPr="005B2A8A" w:rsidP="00645D2A" w14:paraId="04D004F6" w14:textId="2CBC6852">
      <w:pPr>
        <w:ind w:firstLine="720"/>
        <w:rPr>
          <w:rFonts w:asciiTheme="minorHAnsi" w:hAnsiTheme="minorHAnsi" w:cstheme="minorHAnsi"/>
          <w:color w:val="000000"/>
          <w:sz w:val="22"/>
          <w:szCs w:val="22"/>
        </w:rPr>
      </w:pPr>
      <w:r>
        <w:rPr>
          <w:noProof/>
        </w:rPr>
        <w:drawing>
          <wp:inline distT="0" distB="0" distL="0" distR="0">
            <wp:extent cx="4806892" cy="5891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a:stretch>
                      <a:fillRect/>
                    </a:stretch>
                  </pic:blipFill>
                  <pic:spPr>
                    <a:xfrm>
                      <a:off x="0" y="0"/>
                      <a:ext cx="4891819" cy="599588"/>
                    </a:xfrm>
                    <a:prstGeom prst="rect">
                      <a:avLst/>
                    </a:prstGeom>
                  </pic:spPr>
                </pic:pic>
              </a:graphicData>
            </a:graphic>
          </wp:inline>
        </w:drawing>
      </w:r>
    </w:p>
    <w:p w:rsidR="00F8270C" w:rsidP="00F8270C" w14:paraId="658FB86C" w14:textId="31AF92FB">
      <w:pPr>
        <w:pStyle w:val="ListParagraph"/>
        <w:numPr>
          <w:ilvl w:val="0"/>
          <w:numId w:val="5"/>
        </w:numPr>
        <w:rPr>
          <w:rFonts w:asciiTheme="minorHAnsi" w:hAnsiTheme="minorHAnsi" w:cstheme="minorHAnsi"/>
          <w:color w:val="000000"/>
          <w:sz w:val="22"/>
          <w:szCs w:val="22"/>
        </w:rPr>
      </w:pPr>
      <w:r w:rsidRPr="00F8270C">
        <w:rPr>
          <w:rFonts w:asciiTheme="minorHAnsi" w:hAnsiTheme="minorHAnsi" w:cstheme="minorHAnsi"/>
          <w:color w:val="000000"/>
          <w:sz w:val="22"/>
          <w:szCs w:val="22"/>
        </w:rPr>
        <w:t>Separated “Name of Applicant” section’s fields into separate sections: 1) “If applicant is an organization</w:t>
      </w:r>
      <w:r w:rsidR="007A61F8">
        <w:rPr>
          <w:rFonts w:asciiTheme="minorHAnsi" w:hAnsiTheme="minorHAnsi" w:cstheme="minorHAnsi"/>
          <w:color w:val="000000"/>
          <w:sz w:val="22"/>
          <w:szCs w:val="22"/>
        </w:rPr>
        <w:t xml:space="preserve">…” and 2) “If applicant is an individual…” </w:t>
      </w:r>
    </w:p>
    <w:p w:rsidR="00AD2242" w:rsidP="00F8270C" w14:paraId="74E0FEEF" w14:textId="77777777">
      <w:pPr>
        <w:pStyle w:val="ListParagraph"/>
        <w:numPr>
          <w:ilvl w:val="0"/>
          <w:numId w:val="5"/>
        </w:numPr>
        <w:rPr>
          <w:rFonts w:asciiTheme="minorHAnsi" w:hAnsiTheme="minorHAnsi" w:cstheme="minorHAnsi"/>
          <w:color w:val="000000"/>
          <w:sz w:val="22"/>
          <w:szCs w:val="22"/>
        </w:rPr>
      </w:pPr>
      <w:r>
        <w:rPr>
          <w:rFonts w:asciiTheme="minorHAnsi" w:hAnsiTheme="minorHAnsi" w:cstheme="minorHAnsi"/>
          <w:color w:val="000000"/>
          <w:sz w:val="22"/>
          <w:szCs w:val="22"/>
        </w:rPr>
        <w:t>Created a numbering system</w:t>
      </w:r>
    </w:p>
    <w:p w:rsidR="00330DD5" w:rsidP="00AD2242" w14:paraId="6C6DA1B0" w14:textId="7523DFE7">
      <w:pPr>
        <w:pStyle w:val="ListParagraph"/>
        <w:numPr>
          <w:ilvl w:val="1"/>
          <w:numId w:val="5"/>
        </w:numPr>
        <w:rPr>
          <w:rFonts w:asciiTheme="minorHAnsi" w:hAnsiTheme="minorHAnsi" w:cstheme="minorHAnsi"/>
          <w:color w:val="000000"/>
          <w:sz w:val="22"/>
          <w:szCs w:val="22"/>
        </w:rPr>
      </w:pPr>
      <w:r>
        <w:rPr>
          <w:rFonts w:asciiTheme="minorHAnsi" w:hAnsiTheme="minorHAnsi" w:cstheme="minorHAnsi"/>
          <w:color w:val="000000"/>
          <w:sz w:val="22"/>
          <w:szCs w:val="22"/>
        </w:rPr>
        <w:t>Numbered</w:t>
      </w:r>
      <w:r>
        <w:rPr>
          <w:rFonts w:asciiTheme="minorHAnsi" w:hAnsiTheme="minorHAnsi" w:cstheme="minorHAnsi"/>
          <w:color w:val="000000"/>
          <w:sz w:val="22"/>
          <w:szCs w:val="22"/>
        </w:rPr>
        <w:t xml:space="preserve"> every data field; </w:t>
      </w:r>
      <w:r w:rsidR="001931F7">
        <w:rPr>
          <w:rFonts w:asciiTheme="minorHAnsi" w:hAnsiTheme="minorHAnsi" w:cstheme="minorHAnsi"/>
          <w:color w:val="000000"/>
          <w:sz w:val="22"/>
          <w:szCs w:val="22"/>
        </w:rPr>
        <w:t>numbering</w:t>
      </w:r>
      <w:r>
        <w:rPr>
          <w:rFonts w:asciiTheme="minorHAnsi" w:hAnsiTheme="minorHAnsi" w:cstheme="minorHAnsi"/>
          <w:color w:val="000000"/>
          <w:sz w:val="22"/>
          <w:szCs w:val="22"/>
        </w:rPr>
        <w:t xml:space="preserve"> restarts with each new </w:t>
      </w:r>
      <w:r w:rsidR="00D57D64">
        <w:rPr>
          <w:rFonts w:asciiTheme="minorHAnsi" w:hAnsiTheme="minorHAnsi" w:cstheme="minorHAnsi"/>
          <w:color w:val="000000"/>
          <w:sz w:val="22"/>
          <w:szCs w:val="22"/>
        </w:rPr>
        <w:t>P</w:t>
      </w:r>
      <w:r>
        <w:rPr>
          <w:rFonts w:asciiTheme="minorHAnsi" w:hAnsiTheme="minorHAnsi" w:cstheme="minorHAnsi"/>
          <w:color w:val="000000"/>
          <w:sz w:val="22"/>
          <w:szCs w:val="22"/>
        </w:rPr>
        <w:t>art (</w:t>
      </w:r>
      <w:r w:rsidR="008540A2">
        <w:rPr>
          <w:rFonts w:asciiTheme="minorHAnsi" w:hAnsiTheme="minorHAnsi" w:cstheme="minorHAnsi"/>
          <w:color w:val="000000"/>
          <w:sz w:val="22"/>
          <w:szCs w:val="22"/>
        </w:rPr>
        <w:t xml:space="preserve">Part A: 1-36, Part B: </w:t>
      </w:r>
      <w:r w:rsidR="00D57D64">
        <w:rPr>
          <w:rFonts w:asciiTheme="minorHAnsi" w:hAnsiTheme="minorHAnsi" w:cstheme="minorHAnsi"/>
          <w:color w:val="000000"/>
          <w:sz w:val="22"/>
          <w:szCs w:val="22"/>
        </w:rPr>
        <w:t xml:space="preserve">1-18, etc.) </w:t>
      </w:r>
    </w:p>
    <w:p w:rsidR="00336A67" w:rsidP="00FE1CE5" w14:paraId="37142DD0" w14:textId="77777777">
      <w:pPr>
        <w:pStyle w:val="ListParagraph"/>
        <w:numPr>
          <w:ilvl w:val="0"/>
          <w:numId w:val="5"/>
        </w:numPr>
        <w:rPr>
          <w:rFonts w:asciiTheme="minorHAnsi" w:hAnsiTheme="minorHAnsi" w:cstheme="minorHAnsi"/>
          <w:color w:val="000000"/>
          <w:sz w:val="22"/>
          <w:szCs w:val="22"/>
        </w:rPr>
      </w:pPr>
      <w:r>
        <w:rPr>
          <w:rFonts w:asciiTheme="minorHAnsi" w:hAnsiTheme="minorHAnsi" w:cstheme="minorHAnsi"/>
          <w:color w:val="000000"/>
          <w:sz w:val="22"/>
          <w:szCs w:val="22"/>
        </w:rPr>
        <w:t>Updated PRA related information</w:t>
      </w:r>
      <w:r>
        <w:rPr>
          <w:rFonts w:asciiTheme="minorHAnsi" w:hAnsiTheme="minorHAnsi" w:cstheme="minorHAnsi"/>
          <w:color w:val="000000"/>
          <w:sz w:val="22"/>
          <w:szCs w:val="22"/>
        </w:rPr>
        <w:t>:</w:t>
      </w:r>
    </w:p>
    <w:p w:rsidR="00336A67" w:rsidP="00336A67" w14:paraId="70BA0D49" w14:textId="033E388A">
      <w:pPr>
        <w:pStyle w:val="ListParagraph"/>
        <w:numPr>
          <w:ilvl w:val="1"/>
          <w:numId w:val="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Average </w:t>
      </w:r>
      <w:r w:rsidR="002F4B65">
        <w:rPr>
          <w:rFonts w:asciiTheme="minorHAnsi" w:hAnsiTheme="minorHAnsi" w:cstheme="minorHAnsi"/>
          <w:color w:val="000000"/>
          <w:sz w:val="22"/>
          <w:szCs w:val="22"/>
        </w:rPr>
        <w:t>burden time</w:t>
      </w:r>
      <w:r w:rsidR="008A13E1">
        <w:rPr>
          <w:rFonts w:asciiTheme="minorHAnsi" w:hAnsiTheme="minorHAnsi" w:cstheme="minorHAnsi"/>
          <w:color w:val="000000"/>
          <w:sz w:val="22"/>
          <w:szCs w:val="22"/>
        </w:rPr>
        <w:t xml:space="preserve"> was </w:t>
      </w:r>
      <w:r w:rsidR="00202955">
        <w:rPr>
          <w:rFonts w:asciiTheme="minorHAnsi" w:hAnsiTheme="minorHAnsi" w:cstheme="minorHAnsi"/>
          <w:color w:val="000000"/>
          <w:sz w:val="22"/>
          <w:szCs w:val="22"/>
        </w:rPr>
        <w:t xml:space="preserve">updated from 45 </w:t>
      </w:r>
      <w:r w:rsidR="008A13E1">
        <w:rPr>
          <w:rFonts w:asciiTheme="minorHAnsi" w:hAnsiTheme="minorHAnsi" w:cstheme="minorHAnsi"/>
          <w:color w:val="000000"/>
          <w:sz w:val="22"/>
          <w:szCs w:val="22"/>
        </w:rPr>
        <w:t xml:space="preserve">minutes </w:t>
      </w:r>
      <w:r w:rsidR="00202955">
        <w:rPr>
          <w:rFonts w:asciiTheme="minorHAnsi" w:hAnsiTheme="minorHAnsi" w:cstheme="minorHAnsi"/>
          <w:color w:val="000000"/>
          <w:sz w:val="22"/>
          <w:szCs w:val="22"/>
        </w:rPr>
        <w:t>to 35</w:t>
      </w:r>
      <w:r w:rsidR="008A13E1">
        <w:rPr>
          <w:rFonts w:asciiTheme="minorHAnsi" w:hAnsiTheme="minorHAnsi" w:cstheme="minorHAnsi"/>
          <w:color w:val="000000"/>
          <w:sz w:val="22"/>
          <w:szCs w:val="22"/>
        </w:rPr>
        <w:t xml:space="preserve"> minutes</w:t>
      </w:r>
    </w:p>
    <w:p w:rsidR="00FE1CE5" w:rsidRPr="005411F7" w:rsidP="00336A67" w14:paraId="36E3BFED" w14:textId="1EB9E7CF">
      <w:pPr>
        <w:pStyle w:val="ListParagraph"/>
        <w:numPr>
          <w:ilvl w:val="1"/>
          <w:numId w:val="5"/>
        </w:numPr>
        <w:rPr>
          <w:rFonts w:asciiTheme="minorHAnsi" w:hAnsiTheme="minorHAnsi" w:cstheme="minorHAnsi"/>
          <w:color w:val="000000"/>
          <w:sz w:val="22"/>
          <w:szCs w:val="22"/>
        </w:rPr>
      </w:pPr>
      <w:r w:rsidRPr="005411F7">
        <w:rPr>
          <w:rFonts w:asciiTheme="minorHAnsi" w:hAnsiTheme="minorHAnsi" w:cstheme="minorHAnsi"/>
          <w:color w:val="000000"/>
          <w:sz w:val="22"/>
          <w:szCs w:val="22"/>
        </w:rPr>
        <w:t>P</w:t>
      </w:r>
      <w:r w:rsidRPr="005411F7" w:rsidR="00A575DE">
        <w:rPr>
          <w:rFonts w:asciiTheme="minorHAnsi" w:hAnsiTheme="minorHAnsi" w:cstheme="minorHAnsi"/>
          <w:color w:val="000000"/>
          <w:sz w:val="22"/>
          <w:szCs w:val="22"/>
        </w:rPr>
        <w:t xml:space="preserve">age number </w:t>
      </w:r>
      <w:r w:rsidRPr="005411F7" w:rsidR="0046673F">
        <w:rPr>
          <w:rFonts w:asciiTheme="minorHAnsi" w:hAnsiTheme="minorHAnsi" w:cstheme="minorHAnsi"/>
          <w:color w:val="000000"/>
          <w:sz w:val="22"/>
          <w:szCs w:val="22"/>
        </w:rPr>
        <w:t xml:space="preserve">of </w:t>
      </w:r>
      <w:r w:rsidRPr="005411F7" w:rsidR="000632C7">
        <w:rPr>
          <w:rFonts w:asciiTheme="minorHAnsi" w:hAnsiTheme="minorHAnsi" w:cstheme="minorHAnsi"/>
          <w:color w:val="000000"/>
          <w:sz w:val="22"/>
          <w:szCs w:val="22"/>
        </w:rPr>
        <w:t>PRA Statement</w:t>
      </w:r>
      <w:r w:rsidRPr="005411F7" w:rsidR="00CC1B80">
        <w:rPr>
          <w:rFonts w:asciiTheme="minorHAnsi" w:hAnsiTheme="minorHAnsi" w:cstheme="minorHAnsi"/>
          <w:color w:val="000000"/>
          <w:sz w:val="22"/>
          <w:szCs w:val="22"/>
        </w:rPr>
        <w:t xml:space="preserve"> </w:t>
      </w:r>
      <w:r w:rsidRPr="005411F7" w:rsidR="00AC0D3C">
        <w:rPr>
          <w:rFonts w:asciiTheme="minorHAnsi" w:hAnsiTheme="minorHAnsi" w:cstheme="minorHAnsi"/>
          <w:color w:val="000000"/>
          <w:sz w:val="22"/>
          <w:szCs w:val="22"/>
        </w:rPr>
        <w:t xml:space="preserve">is located within the form </w:t>
      </w:r>
      <w:r w:rsidRPr="005411F7" w:rsidR="00CC1B80">
        <w:rPr>
          <w:rFonts w:asciiTheme="minorHAnsi" w:hAnsiTheme="minorHAnsi" w:cstheme="minorHAnsi"/>
          <w:color w:val="000000"/>
          <w:sz w:val="22"/>
          <w:szCs w:val="22"/>
        </w:rPr>
        <w:t xml:space="preserve">was updated </w:t>
      </w:r>
      <w:r w:rsidRPr="005411F7" w:rsidR="002F4981">
        <w:rPr>
          <w:rFonts w:asciiTheme="minorHAnsi" w:hAnsiTheme="minorHAnsi" w:cstheme="minorHAnsi"/>
          <w:color w:val="000000"/>
          <w:sz w:val="22"/>
          <w:szCs w:val="22"/>
        </w:rPr>
        <w:t>from</w:t>
      </w:r>
      <w:r w:rsidRPr="005411F7" w:rsidR="001106D1">
        <w:rPr>
          <w:rFonts w:asciiTheme="minorHAnsi" w:hAnsiTheme="minorHAnsi" w:cstheme="minorHAnsi"/>
          <w:color w:val="000000"/>
          <w:sz w:val="22"/>
          <w:szCs w:val="22"/>
        </w:rPr>
        <w:t xml:space="preserve"> 22 to </w:t>
      </w:r>
      <w:r w:rsidRPr="005411F7" w:rsidR="00316BFE">
        <w:rPr>
          <w:rFonts w:asciiTheme="minorHAnsi" w:hAnsiTheme="minorHAnsi" w:cstheme="minorHAnsi"/>
          <w:color w:val="000000"/>
          <w:sz w:val="22"/>
          <w:szCs w:val="22"/>
        </w:rPr>
        <w:t>2</w:t>
      </w:r>
      <w:r w:rsidR="00E57BD6">
        <w:rPr>
          <w:rFonts w:asciiTheme="minorHAnsi" w:hAnsiTheme="minorHAnsi" w:cstheme="minorHAnsi"/>
          <w:color w:val="000000"/>
          <w:sz w:val="22"/>
          <w:szCs w:val="22"/>
        </w:rPr>
        <w:t>9</w:t>
      </w:r>
    </w:p>
    <w:p w:rsidR="00AC0D3C" w:rsidRPr="005411F7" w:rsidP="00AC0D3C" w14:paraId="06485A25" w14:textId="5E6D48F6">
      <w:pPr>
        <w:pStyle w:val="ListParagraph"/>
        <w:ind w:left="1440"/>
        <w:rPr>
          <w:rFonts w:asciiTheme="minorHAnsi" w:hAnsiTheme="minorHAnsi" w:cstheme="minorHAnsi"/>
          <w:color w:val="000000"/>
          <w:sz w:val="22"/>
          <w:szCs w:val="22"/>
        </w:rPr>
      </w:pPr>
      <w:r w:rsidRPr="009870D2">
        <w:rPr>
          <w:rFonts w:asciiTheme="minorHAnsi" w:hAnsiTheme="minorHAnsi" w:cstheme="minorHAnsi"/>
          <w:noProof/>
          <w:sz w:val="22"/>
          <w:szCs w:val="22"/>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153035</wp:posOffset>
            </wp:positionV>
            <wp:extent cx="1504950" cy="186690"/>
            <wp:effectExtent l="0" t="0" r="0" b="3810"/>
            <wp:wrapThrough wrapText="bothSides">
              <wp:wrapPolygon>
                <wp:start x="0" y="0"/>
                <wp:lineTo x="0" y="19837"/>
                <wp:lineTo x="21327" y="19837"/>
                <wp:lineTo x="213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1504950" cy="186690"/>
                    </a:xfrm>
                    <a:prstGeom prst="rect">
                      <a:avLst/>
                    </a:prstGeom>
                  </pic:spPr>
                </pic:pic>
              </a:graphicData>
            </a:graphic>
            <wp14:sizeRelH relativeFrom="margin">
              <wp14:pctWidth>0</wp14:pctWidth>
            </wp14:sizeRelH>
            <wp14:sizeRelV relativeFrom="margin">
              <wp14:pctHeight>0</wp14:pctHeight>
            </wp14:sizeRelV>
          </wp:anchor>
        </w:drawing>
      </w:r>
    </w:p>
    <w:p w:rsidR="00FC3AA8" w:rsidRPr="005411F7" w:rsidP="00AC0D3C" w14:paraId="66BF11EB" w14:textId="33EB6622">
      <w:pPr>
        <w:pStyle w:val="ListParagraph"/>
        <w:ind w:left="1440"/>
        <w:rPr>
          <w:rFonts w:asciiTheme="minorHAnsi" w:hAnsiTheme="minorHAnsi" w:cstheme="minorHAnsi"/>
          <w:color w:val="000000"/>
          <w:sz w:val="22"/>
          <w:szCs w:val="22"/>
        </w:rPr>
      </w:pPr>
      <w:r w:rsidRPr="005411F7">
        <w:rPr>
          <w:rFonts w:asciiTheme="minorHAnsi" w:hAnsiTheme="minorHAnsi" w:cstheme="minorHAnsi"/>
          <w:color w:val="000000"/>
          <w:sz w:val="22"/>
          <w:szCs w:val="22"/>
        </w:rPr>
        <w:t xml:space="preserve"> </w:t>
      </w:r>
      <w:r w:rsidRPr="005411F7" w:rsidR="00603C25">
        <w:rPr>
          <w:rFonts w:asciiTheme="minorHAnsi" w:hAnsiTheme="minorHAnsi" w:cstheme="minorHAnsi"/>
          <w:color w:val="000000"/>
          <w:sz w:val="22"/>
          <w:szCs w:val="22"/>
        </w:rPr>
        <w:t xml:space="preserve">--&gt; </w:t>
      </w:r>
      <w:r w:rsidR="00ED73E9">
        <w:rPr>
          <w:rFonts w:asciiTheme="minorHAnsi" w:hAnsiTheme="minorHAnsi" w:cstheme="minorHAnsi"/>
          <w:color w:val="000000"/>
          <w:sz w:val="22"/>
          <w:szCs w:val="22"/>
        </w:rPr>
        <w:t xml:space="preserve">  </w:t>
      </w:r>
      <w:r w:rsidRPr="005411F7">
        <w:rPr>
          <w:rFonts w:asciiTheme="minorHAnsi" w:hAnsiTheme="minorHAnsi" w:cstheme="minorHAnsi"/>
          <w:color w:val="000000"/>
          <w:sz w:val="22"/>
          <w:szCs w:val="22"/>
        </w:rPr>
        <w:t xml:space="preserve"> </w:t>
      </w:r>
      <w:r w:rsidR="00ED73E9">
        <w:rPr>
          <w:noProof/>
        </w:rPr>
        <w:drawing>
          <wp:anchor distT="0" distB="0" distL="114300" distR="114300" simplePos="0" relativeHeight="251659264" behindDoc="0" locked="0" layoutInCell="1" allowOverlap="1">
            <wp:simplePos x="0" y="0"/>
            <wp:positionH relativeFrom="column">
              <wp:posOffset>2828925</wp:posOffset>
            </wp:positionH>
            <wp:positionV relativeFrom="paragraph">
              <wp:posOffset>2540</wp:posOffset>
            </wp:positionV>
            <wp:extent cx="1543050" cy="171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543050" cy="171450"/>
                    </a:xfrm>
                    <a:prstGeom prst="rect">
                      <a:avLst/>
                    </a:prstGeom>
                  </pic:spPr>
                </pic:pic>
              </a:graphicData>
            </a:graphic>
          </wp:anchor>
        </w:drawing>
      </w:r>
    </w:p>
    <w:p w:rsidR="00D91D68" w:rsidRPr="005411F7" w:rsidP="009870D2" w14:paraId="0F03294F" w14:textId="77777777">
      <w:pPr>
        <w:pStyle w:val="ListParagraph"/>
        <w:ind w:left="1440"/>
        <w:rPr>
          <w:rFonts w:asciiTheme="minorHAnsi" w:hAnsiTheme="minorHAnsi" w:cstheme="minorHAnsi"/>
          <w:color w:val="000000"/>
          <w:sz w:val="22"/>
          <w:szCs w:val="22"/>
        </w:rPr>
      </w:pPr>
    </w:p>
    <w:p w:rsidR="00BB0205" w:rsidRPr="005411F7" w:rsidP="00BB0205" w14:paraId="754B8289" w14:textId="11C8FD18">
      <w:pPr>
        <w:pStyle w:val="ListParagraph"/>
        <w:numPr>
          <w:ilvl w:val="0"/>
          <w:numId w:val="5"/>
        </w:numPr>
        <w:rPr>
          <w:rFonts w:asciiTheme="minorHAnsi" w:hAnsiTheme="minorHAnsi" w:cstheme="minorHAnsi"/>
          <w:color w:val="000000"/>
          <w:sz w:val="22"/>
          <w:szCs w:val="22"/>
        </w:rPr>
      </w:pPr>
      <w:r w:rsidRPr="005411F7">
        <w:rPr>
          <w:rFonts w:asciiTheme="minorHAnsi" w:hAnsiTheme="minorHAnsi" w:cstheme="minorHAnsi"/>
          <w:color w:val="000000"/>
          <w:sz w:val="22"/>
          <w:szCs w:val="22"/>
        </w:rPr>
        <w:t xml:space="preserve">Added </w:t>
      </w:r>
      <w:r w:rsidRPr="005411F7" w:rsidR="00935786">
        <w:rPr>
          <w:rFonts w:asciiTheme="minorHAnsi" w:hAnsiTheme="minorHAnsi" w:cstheme="minorHAnsi"/>
          <w:color w:val="000000"/>
          <w:sz w:val="22"/>
          <w:szCs w:val="22"/>
        </w:rPr>
        <w:t xml:space="preserve">warning and instructions </w:t>
      </w:r>
      <w:r w:rsidRPr="005411F7" w:rsidR="004A50A4">
        <w:rPr>
          <w:rFonts w:asciiTheme="minorHAnsi" w:hAnsiTheme="minorHAnsi" w:cstheme="minorHAnsi"/>
          <w:color w:val="000000"/>
          <w:sz w:val="22"/>
          <w:szCs w:val="22"/>
        </w:rPr>
        <w:t xml:space="preserve">to </w:t>
      </w:r>
      <w:r w:rsidRPr="005411F7" w:rsidR="0023542D">
        <w:rPr>
          <w:rFonts w:asciiTheme="minorHAnsi" w:hAnsiTheme="minorHAnsi" w:cstheme="minorHAnsi"/>
          <w:color w:val="000000"/>
          <w:sz w:val="22"/>
          <w:szCs w:val="22"/>
        </w:rPr>
        <w:t>beginning of form</w:t>
      </w:r>
    </w:p>
    <w:p w:rsidR="00AB3434" w:rsidRPr="009870D2" w:rsidP="00D628F7" w14:paraId="24C3A355" w14:textId="77777777">
      <w:pPr>
        <w:pStyle w:val="ListParagraph"/>
        <w:spacing w:before="100"/>
        <w:ind w:left="900"/>
        <w:rPr>
          <w:rFonts w:asciiTheme="minorHAnsi" w:hAnsiTheme="minorHAnsi" w:cstheme="minorHAnsi"/>
          <w:i/>
          <w:color w:val="221F1F"/>
          <w:spacing w:val="-2"/>
          <w:sz w:val="22"/>
          <w:szCs w:val="22"/>
        </w:rPr>
      </w:pPr>
      <w:r w:rsidRPr="009870D2">
        <w:rPr>
          <w:rFonts w:asciiTheme="minorHAnsi" w:hAnsiTheme="minorHAnsi" w:cstheme="minorHAnsi"/>
          <w:i/>
          <w:color w:val="221F1F"/>
          <w:sz w:val="22"/>
          <w:szCs w:val="22"/>
        </w:rPr>
        <w:t>“Marketing</w:t>
      </w:r>
      <w:r w:rsidRPr="009870D2">
        <w:rPr>
          <w:rFonts w:asciiTheme="minorHAnsi" w:hAnsiTheme="minorHAnsi" w:cstheme="minorHAnsi"/>
          <w:i/>
          <w:color w:val="221F1F"/>
          <w:spacing w:val="-3"/>
          <w:sz w:val="22"/>
          <w:szCs w:val="22"/>
        </w:rPr>
        <w:t xml:space="preserve"> </w:t>
      </w:r>
      <w:r w:rsidRPr="009870D2">
        <w:rPr>
          <w:rFonts w:asciiTheme="minorHAnsi" w:hAnsiTheme="minorHAnsi" w:cstheme="minorHAnsi"/>
          <w:i/>
          <w:color w:val="221F1F"/>
          <w:sz w:val="22"/>
          <w:szCs w:val="22"/>
        </w:rPr>
        <w:t>without</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a</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Marketing</w:t>
      </w:r>
      <w:r w:rsidRPr="009870D2">
        <w:rPr>
          <w:rFonts w:asciiTheme="minorHAnsi" w:hAnsiTheme="minorHAnsi" w:cstheme="minorHAnsi"/>
          <w:i/>
          <w:color w:val="221F1F"/>
          <w:spacing w:val="-3"/>
          <w:sz w:val="22"/>
          <w:szCs w:val="22"/>
        </w:rPr>
        <w:t xml:space="preserve"> </w:t>
      </w:r>
      <w:r w:rsidRPr="009870D2">
        <w:rPr>
          <w:rFonts w:asciiTheme="minorHAnsi" w:hAnsiTheme="minorHAnsi" w:cstheme="minorHAnsi"/>
          <w:i/>
          <w:color w:val="221F1F"/>
          <w:sz w:val="22"/>
          <w:szCs w:val="22"/>
        </w:rPr>
        <w:t>Granted</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Order</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(MGO)</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is</w:t>
      </w:r>
      <w:r w:rsidRPr="009870D2">
        <w:rPr>
          <w:rFonts w:asciiTheme="minorHAnsi" w:hAnsiTheme="minorHAnsi" w:cstheme="minorHAnsi"/>
          <w:i/>
          <w:color w:val="221F1F"/>
          <w:spacing w:val="-3"/>
          <w:sz w:val="22"/>
          <w:szCs w:val="22"/>
        </w:rPr>
        <w:t xml:space="preserve"> </w:t>
      </w:r>
      <w:r w:rsidRPr="009870D2">
        <w:rPr>
          <w:rFonts w:asciiTheme="minorHAnsi" w:hAnsiTheme="minorHAnsi" w:cstheme="minorHAnsi"/>
          <w:i/>
          <w:color w:val="221F1F"/>
          <w:sz w:val="22"/>
          <w:szCs w:val="22"/>
        </w:rPr>
        <w:t>illegal</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and</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may</w:t>
      </w:r>
      <w:r w:rsidRPr="009870D2">
        <w:rPr>
          <w:rFonts w:asciiTheme="minorHAnsi" w:hAnsiTheme="minorHAnsi" w:cstheme="minorHAnsi"/>
          <w:i/>
          <w:color w:val="221F1F"/>
          <w:spacing w:val="-3"/>
          <w:sz w:val="22"/>
          <w:szCs w:val="22"/>
        </w:rPr>
        <w:t xml:space="preserve"> </w:t>
      </w:r>
      <w:r w:rsidRPr="009870D2">
        <w:rPr>
          <w:rFonts w:asciiTheme="minorHAnsi" w:hAnsiTheme="minorHAnsi" w:cstheme="minorHAnsi"/>
          <w:i/>
          <w:color w:val="221F1F"/>
          <w:sz w:val="22"/>
          <w:szCs w:val="22"/>
        </w:rPr>
        <w:t>be</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subject</w:t>
      </w:r>
      <w:r w:rsidRPr="009870D2">
        <w:rPr>
          <w:rFonts w:asciiTheme="minorHAnsi" w:hAnsiTheme="minorHAnsi" w:cstheme="minorHAnsi"/>
          <w:i/>
          <w:color w:val="221F1F"/>
          <w:spacing w:val="-2"/>
          <w:sz w:val="22"/>
          <w:szCs w:val="22"/>
        </w:rPr>
        <w:t xml:space="preserve"> </w:t>
      </w:r>
      <w:r w:rsidRPr="009870D2">
        <w:rPr>
          <w:rFonts w:asciiTheme="minorHAnsi" w:hAnsiTheme="minorHAnsi" w:cstheme="minorHAnsi"/>
          <w:i/>
          <w:color w:val="221F1F"/>
          <w:sz w:val="22"/>
          <w:szCs w:val="22"/>
        </w:rPr>
        <w:t>to</w:t>
      </w:r>
      <w:r w:rsidRPr="009870D2">
        <w:rPr>
          <w:rFonts w:asciiTheme="minorHAnsi" w:hAnsiTheme="minorHAnsi" w:cstheme="minorHAnsi"/>
          <w:i/>
          <w:color w:val="221F1F"/>
          <w:spacing w:val="-2"/>
          <w:sz w:val="22"/>
          <w:szCs w:val="22"/>
        </w:rPr>
        <w:t xml:space="preserve"> enforcement.”</w:t>
      </w:r>
    </w:p>
    <w:p w:rsidR="00AB3434" w:rsidRPr="009870D2" w:rsidP="00D628F7" w14:paraId="48B50EB1" w14:textId="77777777">
      <w:pPr>
        <w:pStyle w:val="ListParagraph"/>
        <w:spacing w:before="100"/>
        <w:ind w:left="900"/>
        <w:rPr>
          <w:rFonts w:asciiTheme="minorHAnsi" w:hAnsiTheme="minorHAnsi" w:cstheme="minorHAnsi"/>
          <w:i/>
          <w:color w:val="221F1F"/>
          <w:spacing w:val="-2"/>
          <w:sz w:val="22"/>
          <w:szCs w:val="22"/>
        </w:rPr>
      </w:pPr>
    </w:p>
    <w:p w:rsidR="005411F7" w:rsidP="006A2970" w14:paraId="0CC31430" w14:textId="44F28D67">
      <w:pPr>
        <w:pStyle w:val="ListParagraph"/>
        <w:spacing w:before="100"/>
        <w:ind w:left="900"/>
        <w:rPr>
          <w:rFonts w:asciiTheme="minorHAnsi" w:hAnsiTheme="minorHAnsi" w:cstheme="minorHAnsi"/>
          <w:b/>
          <w:bCs/>
          <w:i/>
          <w:spacing w:val="-2"/>
          <w:sz w:val="22"/>
          <w:szCs w:val="22"/>
        </w:rPr>
      </w:pPr>
      <w:r w:rsidRPr="009870D2">
        <w:rPr>
          <w:rFonts w:asciiTheme="minorHAnsi" w:hAnsiTheme="minorHAnsi" w:cstheme="minorHAnsi"/>
          <w:b/>
          <w:bCs/>
          <w:i/>
          <w:spacing w:val="-2"/>
          <w:sz w:val="22"/>
          <w:szCs w:val="22"/>
        </w:rPr>
        <w:t>“Please carefully read the instructions located in the Appendix before completing this form.”</w:t>
      </w:r>
    </w:p>
    <w:p w:rsidR="006A2970" w:rsidRPr="009870D2" w:rsidP="009870D2" w14:paraId="138C793E" w14:textId="77777777">
      <w:pPr>
        <w:spacing w:before="100"/>
        <w:rPr>
          <w:rFonts w:asciiTheme="minorHAnsi" w:hAnsiTheme="minorHAnsi" w:cstheme="minorHAnsi"/>
          <w:b/>
          <w:bCs/>
          <w:i/>
          <w:spacing w:val="-2"/>
          <w:sz w:val="22"/>
          <w:szCs w:val="22"/>
        </w:rPr>
      </w:pPr>
    </w:p>
    <w:p w:rsidR="00B56BF3" w:rsidRPr="005411F7" w:rsidP="00B56BF3" w14:paraId="0BEA7E5D" w14:textId="607D6EE1">
      <w:pPr>
        <w:pStyle w:val="ListParagraph"/>
        <w:numPr>
          <w:ilvl w:val="0"/>
          <w:numId w:val="5"/>
        </w:numPr>
        <w:rPr>
          <w:rFonts w:asciiTheme="minorHAnsi" w:hAnsiTheme="minorHAnsi" w:cstheme="minorHAnsi"/>
          <w:color w:val="000000"/>
          <w:sz w:val="22"/>
          <w:szCs w:val="22"/>
        </w:rPr>
      </w:pPr>
      <w:r w:rsidRPr="005411F7">
        <w:rPr>
          <w:rFonts w:asciiTheme="minorHAnsi" w:hAnsiTheme="minorHAnsi" w:cstheme="minorHAnsi"/>
          <w:color w:val="000000"/>
          <w:sz w:val="22"/>
          <w:szCs w:val="22"/>
        </w:rPr>
        <w:t xml:space="preserve">Updated </w:t>
      </w:r>
      <w:r w:rsidRPr="005411F7" w:rsidR="00061015">
        <w:rPr>
          <w:rFonts w:asciiTheme="minorHAnsi" w:hAnsiTheme="minorHAnsi" w:cstheme="minorHAnsi"/>
          <w:color w:val="000000"/>
          <w:sz w:val="22"/>
          <w:szCs w:val="22"/>
        </w:rPr>
        <w:t>langu</w:t>
      </w:r>
      <w:r w:rsidRPr="005411F7" w:rsidR="008A388B">
        <w:rPr>
          <w:rFonts w:asciiTheme="minorHAnsi" w:hAnsiTheme="minorHAnsi" w:cstheme="minorHAnsi"/>
          <w:color w:val="000000"/>
          <w:sz w:val="22"/>
          <w:szCs w:val="22"/>
        </w:rPr>
        <w:t>age of second footnote</w:t>
      </w:r>
      <w:r w:rsidRPr="005411F7">
        <w:rPr>
          <w:rFonts w:asciiTheme="minorHAnsi" w:hAnsiTheme="minorHAnsi" w:cstheme="minorHAnsi"/>
          <w:color w:val="000000"/>
          <w:sz w:val="22"/>
          <w:szCs w:val="22"/>
        </w:rPr>
        <w:t xml:space="preserve"> and </w:t>
      </w:r>
      <w:r w:rsidRPr="005411F7" w:rsidR="00D76918">
        <w:rPr>
          <w:rFonts w:asciiTheme="minorHAnsi" w:hAnsiTheme="minorHAnsi" w:cstheme="minorHAnsi"/>
          <w:color w:val="000000"/>
          <w:sz w:val="22"/>
          <w:szCs w:val="22"/>
        </w:rPr>
        <w:t>cross-referenced fields</w:t>
      </w:r>
      <w:r w:rsidRPr="005411F7" w:rsidR="008D75AC">
        <w:rPr>
          <w:rFonts w:asciiTheme="minorHAnsi" w:hAnsiTheme="minorHAnsi" w:cstheme="minorHAnsi"/>
          <w:color w:val="000000"/>
          <w:sz w:val="22"/>
          <w:szCs w:val="22"/>
        </w:rPr>
        <w:t xml:space="preserve"> for both</w:t>
      </w:r>
      <w:r w:rsidRPr="005411F7" w:rsidR="004710CA">
        <w:rPr>
          <w:rFonts w:asciiTheme="minorHAnsi" w:hAnsiTheme="minorHAnsi" w:cstheme="minorHAnsi"/>
          <w:color w:val="000000"/>
          <w:sz w:val="22"/>
          <w:szCs w:val="22"/>
        </w:rPr>
        <w:t xml:space="preserve"> first and second footnote</w:t>
      </w:r>
      <w:r w:rsidRPr="005411F7" w:rsidR="00675653">
        <w:rPr>
          <w:rFonts w:asciiTheme="minorHAnsi" w:hAnsiTheme="minorHAnsi" w:cstheme="minorHAnsi"/>
          <w:color w:val="000000"/>
          <w:sz w:val="22"/>
          <w:szCs w:val="22"/>
        </w:rPr>
        <w:t>s</w:t>
      </w:r>
    </w:p>
    <w:p w:rsidR="004E3BC3" w:rsidP="00643568" w14:paraId="4F000D40" w14:textId="77777777">
      <w:pPr>
        <w:pStyle w:val="ListParagraph"/>
        <w:ind w:left="1440"/>
        <w:rPr>
          <w:rFonts w:asciiTheme="minorHAnsi" w:hAnsiTheme="minorHAnsi" w:cstheme="minorHAnsi"/>
          <w:color w:val="000000"/>
          <w:sz w:val="22"/>
          <w:szCs w:val="22"/>
        </w:rPr>
      </w:pPr>
    </w:p>
    <w:p w:rsidR="00B33864" w:rsidP="00643568" w14:paraId="4264E8B8" w14:textId="6DBB8C3E">
      <w:pPr>
        <w:pStyle w:val="ListParagraph"/>
        <w:ind w:left="1440"/>
        <w:rPr>
          <w:rFonts w:asciiTheme="minorHAnsi" w:hAnsiTheme="minorHAnsi" w:cstheme="minorHAnsi"/>
          <w:color w:val="000000"/>
          <w:sz w:val="22"/>
          <w:szCs w:val="22"/>
        </w:rPr>
      </w:pPr>
      <w:r w:rsidRPr="005411F7">
        <w:rPr>
          <w:rFonts w:asciiTheme="minorHAnsi" w:hAnsiTheme="minorHAnsi" w:cstheme="minorHAnsi"/>
          <w:color w:val="000000"/>
          <w:sz w:val="22"/>
          <w:szCs w:val="22"/>
        </w:rPr>
        <w:t>Previous second footnote language:</w:t>
      </w:r>
    </w:p>
    <w:p w:rsidR="000E6BD1" w:rsidRPr="005411F7" w:rsidP="00643568" w14:paraId="3F980EF1" w14:textId="77777777">
      <w:pPr>
        <w:pStyle w:val="ListParagraph"/>
        <w:ind w:left="1440"/>
        <w:rPr>
          <w:rFonts w:asciiTheme="minorHAnsi" w:hAnsiTheme="minorHAnsi" w:cstheme="minorHAnsi"/>
          <w:color w:val="000000"/>
          <w:sz w:val="22"/>
          <w:szCs w:val="22"/>
        </w:rPr>
      </w:pPr>
    </w:p>
    <w:p w:rsidR="00643568" w:rsidRPr="009870D2" w:rsidP="00B04716" w14:paraId="03A340BD" w14:textId="5B74D812">
      <w:pPr>
        <w:ind w:left="1440"/>
        <w:rPr>
          <w:rFonts w:asciiTheme="minorHAnsi" w:hAnsiTheme="minorHAnsi" w:cstheme="minorHAnsi"/>
          <w:color w:val="000000"/>
          <w:sz w:val="20"/>
          <w:szCs w:val="20"/>
        </w:rPr>
      </w:pPr>
      <w:r w:rsidRPr="009870D2">
        <w:rPr>
          <w:rFonts w:asciiTheme="minorHAnsi" w:hAnsiTheme="minorHAnsi" w:cstheme="minorHAnsi"/>
          <w:color w:val="000000"/>
          <w:sz w:val="20"/>
          <w:szCs w:val="20"/>
        </w:rPr>
        <w:t>“</w:t>
      </w:r>
      <w:r w:rsidRPr="009870D2" w:rsidR="00B5634D">
        <w:rPr>
          <w:rFonts w:asciiTheme="minorHAnsi" w:hAnsiTheme="minorHAnsi" w:cstheme="minorHAnsi"/>
          <w:color w:val="000000"/>
          <w:sz w:val="20"/>
          <w:szCs w:val="20"/>
        </w:rPr>
        <w:t>FDA generally expects that product samples will be a required part of a PMTA and that an applicant should be prepared to submit</w:t>
      </w:r>
      <w:r w:rsidRPr="009870D2" w:rsidR="00BC3475">
        <w:rPr>
          <w:rFonts w:asciiTheme="minorHAnsi" w:hAnsiTheme="minorHAnsi" w:cstheme="minorHAnsi"/>
          <w:color w:val="000000"/>
          <w:sz w:val="20"/>
          <w:szCs w:val="20"/>
        </w:rPr>
        <w:t xml:space="preserve"> </w:t>
      </w:r>
      <w:r w:rsidRPr="009870D2" w:rsidR="00B5634D">
        <w:rPr>
          <w:rFonts w:asciiTheme="minorHAnsi" w:hAnsiTheme="minorHAnsi" w:cstheme="minorHAnsi"/>
          <w:color w:val="000000"/>
          <w:sz w:val="20"/>
          <w:szCs w:val="20"/>
        </w:rPr>
        <w:t xml:space="preserve">them in accordance with FDA instructions within 30 days after submitting a PMTA; </w:t>
      </w:r>
      <w:r w:rsidRPr="009870D2" w:rsidR="00B5634D">
        <w:rPr>
          <w:rFonts w:asciiTheme="minorHAnsi" w:hAnsiTheme="minorHAnsi" w:cstheme="minorHAnsi"/>
          <w:color w:val="000000"/>
          <w:sz w:val="20"/>
          <w:szCs w:val="20"/>
        </w:rPr>
        <w:t>however</w:t>
      </w:r>
      <w:r w:rsidRPr="009870D2" w:rsidR="00B5634D">
        <w:rPr>
          <w:rFonts w:asciiTheme="minorHAnsi" w:hAnsiTheme="minorHAnsi" w:cstheme="minorHAnsi"/>
          <w:color w:val="000000"/>
          <w:sz w:val="20"/>
          <w:szCs w:val="20"/>
        </w:rPr>
        <w:t xml:space="preserve"> there may be situations in which sample</w:t>
      </w:r>
      <w:r w:rsidRPr="009870D2" w:rsidR="00BC3475">
        <w:rPr>
          <w:rFonts w:asciiTheme="minorHAnsi" w:hAnsiTheme="minorHAnsi" w:cstheme="minorHAnsi"/>
          <w:color w:val="000000"/>
          <w:sz w:val="20"/>
          <w:szCs w:val="20"/>
        </w:rPr>
        <w:t xml:space="preserve"> </w:t>
      </w:r>
      <w:r w:rsidRPr="009870D2" w:rsidR="00B5634D">
        <w:rPr>
          <w:rFonts w:asciiTheme="minorHAnsi" w:hAnsiTheme="minorHAnsi" w:cstheme="minorHAnsi"/>
          <w:color w:val="000000"/>
          <w:sz w:val="20"/>
          <w:szCs w:val="20"/>
        </w:rPr>
        <w:t>submission may not be necessary (see Appendix C for additional information)</w:t>
      </w:r>
      <w:r w:rsidRPr="009870D2">
        <w:rPr>
          <w:rFonts w:asciiTheme="minorHAnsi" w:hAnsiTheme="minorHAnsi" w:cstheme="minorHAnsi"/>
          <w:color w:val="000000"/>
          <w:sz w:val="20"/>
          <w:szCs w:val="20"/>
        </w:rPr>
        <w:t>”</w:t>
      </w:r>
    </w:p>
    <w:p w:rsidR="00172788" w:rsidRPr="009870D2" w:rsidP="00B04716" w14:paraId="57984E49" w14:textId="77777777">
      <w:pPr>
        <w:ind w:left="1440"/>
        <w:rPr>
          <w:rFonts w:asciiTheme="minorHAnsi" w:hAnsiTheme="minorHAnsi" w:cstheme="minorHAnsi"/>
          <w:sz w:val="22"/>
          <w:szCs w:val="22"/>
        </w:rPr>
      </w:pPr>
    </w:p>
    <w:p w:rsidR="00172788" w:rsidRPr="009870D2" w:rsidP="00B04716" w14:paraId="24D1575D" w14:textId="1685F7E5">
      <w:pPr>
        <w:ind w:left="1440"/>
        <w:rPr>
          <w:rFonts w:asciiTheme="minorHAnsi" w:hAnsiTheme="minorHAnsi" w:cstheme="minorHAnsi"/>
          <w:color w:val="000000"/>
          <w:sz w:val="22"/>
          <w:szCs w:val="22"/>
        </w:rPr>
      </w:pPr>
      <w:r w:rsidRPr="009870D2">
        <w:rPr>
          <w:rFonts w:asciiTheme="minorHAnsi" w:hAnsiTheme="minorHAnsi" w:cstheme="minorHAnsi"/>
          <w:color w:val="000000"/>
          <w:sz w:val="22"/>
          <w:szCs w:val="22"/>
        </w:rPr>
        <w:t xml:space="preserve">Updated </w:t>
      </w:r>
      <w:r w:rsidRPr="009870D2" w:rsidR="003E527F">
        <w:rPr>
          <w:rFonts w:asciiTheme="minorHAnsi" w:hAnsiTheme="minorHAnsi" w:cstheme="minorHAnsi"/>
          <w:color w:val="000000"/>
          <w:sz w:val="22"/>
          <w:szCs w:val="22"/>
        </w:rPr>
        <w:t>second footnote language:</w:t>
      </w:r>
    </w:p>
    <w:p w:rsidR="003E527F" w:rsidRPr="009870D2" w:rsidP="00B04716" w14:paraId="497F58E0" w14:textId="77777777">
      <w:pPr>
        <w:ind w:left="1440"/>
        <w:rPr>
          <w:rFonts w:asciiTheme="minorHAnsi" w:hAnsiTheme="minorHAnsi" w:cstheme="minorHAnsi"/>
          <w:sz w:val="22"/>
          <w:szCs w:val="22"/>
        </w:rPr>
      </w:pPr>
    </w:p>
    <w:p w:rsidR="003E527F" w:rsidRPr="009870D2" w:rsidP="00B04716" w14:paraId="1371F718" w14:textId="07A96D0B">
      <w:pPr>
        <w:ind w:left="1440"/>
        <w:rPr>
          <w:rFonts w:asciiTheme="minorHAnsi" w:hAnsiTheme="minorHAnsi" w:cstheme="minorHAnsi"/>
          <w:color w:val="000000"/>
          <w:sz w:val="20"/>
          <w:szCs w:val="20"/>
        </w:rPr>
      </w:pPr>
      <w:r w:rsidRPr="009870D2">
        <w:rPr>
          <w:rFonts w:asciiTheme="minorHAnsi" w:hAnsiTheme="minorHAnsi" w:cstheme="minorHAnsi"/>
          <w:color w:val="000000"/>
          <w:sz w:val="20"/>
          <w:szCs w:val="20"/>
        </w:rPr>
        <w:t>“</w:t>
      </w:r>
      <w:r w:rsidRPr="009870D2" w:rsidR="00F479C0">
        <w:rPr>
          <w:rFonts w:asciiTheme="minorHAnsi" w:hAnsiTheme="minorHAnsi" w:cstheme="minorHAnsi"/>
          <w:color w:val="000000"/>
          <w:sz w:val="20"/>
          <w:szCs w:val="20"/>
        </w:rPr>
        <w:t>FDA generally expects that product samples will be a required part of a PMTA and that an applicant should be prepared to submit them in accordance with FDA instructions.”</w:t>
      </w:r>
    </w:p>
    <w:p w:rsidR="00B04716" w:rsidRPr="00B04716" w:rsidP="00172788" w14:paraId="3B8E5B7B" w14:textId="1F2B5BC2">
      <w:pPr>
        <w:rPr>
          <w:rFonts w:asciiTheme="minorHAnsi" w:hAnsiTheme="minorHAnsi" w:cstheme="minorHAnsi"/>
          <w:color w:val="000000"/>
          <w:sz w:val="22"/>
          <w:szCs w:val="22"/>
        </w:rPr>
      </w:pPr>
    </w:p>
    <w:p w:rsidR="00F8270C" w:rsidP="00F8270C" w14:paraId="0D3E2BA2" w14:textId="77777777">
      <w:pPr>
        <w:rPr>
          <w:rFonts w:asciiTheme="minorHAnsi" w:hAnsiTheme="minorHAnsi" w:cstheme="minorHAnsi"/>
          <w:color w:val="000000"/>
          <w:sz w:val="22"/>
          <w:szCs w:val="22"/>
        </w:rPr>
      </w:pPr>
    </w:p>
    <w:p w:rsidR="00F8270C" w:rsidRPr="00F8270C" w:rsidP="00F8270C" w14:paraId="74AC86DA" w14:textId="38961120">
      <w:pPr>
        <w:rPr>
          <w:rFonts w:asciiTheme="minorHAnsi" w:hAnsiTheme="minorHAnsi" w:cstheme="minorHAnsi"/>
          <w:b/>
          <w:bCs/>
          <w:color w:val="000000"/>
          <w:sz w:val="22"/>
          <w:szCs w:val="22"/>
          <w:u w:val="single"/>
        </w:rPr>
      </w:pPr>
      <w:r w:rsidRPr="00F8270C">
        <w:rPr>
          <w:rFonts w:asciiTheme="minorHAnsi" w:hAnsiTheme="minorHAnsi" w:cstheme="minorHAnsi"/>
          <w:b/>
          <w:bCs/>
          <w:color w:val="000000"/>
          <w:sz w:val="22"/>
          <w:szCs w:val="22"/>
          <w:u w:val="single"/>
        </w:rPr>
        <w:t xml:space="preserve">Data Field Changes: </w:t>
      </w:r>
    </w:p>
    <w:p w:rsidR="006A4AB0" w:rsidP="005B771C" w14:paraId="1C6B1CD2" w14:textId="543D5298">
      <w:pPr>
        <w:rPr>
          <w:rFonts w:asciiTheme="minorHAnsi" w:hAnsiTheme="minorHAnsi" w:cstheme="minorHAnsi"/>
          <w:sz w:val="22"/>
          <w:szCs w:val="22"/>
        </w:rPr>
      </w:pPr>
    </w:p>
    <w:tbl>
      <w:tblPr>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0"/>
        <w:gridCol w:w="133"/>
        <w:gridCol w:w="3758"/>
        <w:gridCol w:w="65"/>
        <w:gridCol w:w="3370"/>
        <w:gridCol w:w="61"/>
        <w:gridCol w:w="65"/>
      </w:tblGrid>
      <w:tr w14:paraId="1DC4E3BA" w14:textId="77777777" w:rsidTr="6B9EAAB3">
        <w:tblPrEx>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9"/>
          <w:jc w:val="center"/>
        </w:trPr>
        <w:tc>
          <w:tcPr>
            <w:tcW w:w="10882" w:type="dxa"/>
            <w:gridSpan w:val="7"/>
            <w:shd w:val="clear" w:color="auto" w:fill="D9D9D9" w:themeFill="background1" w:themeFillShade="D9"/>
            <w:vAlign w:val="center"/>
          </w:tcPr>
          <w:p w:rsidR="00040AD3" w:rsidRPr="00E27120" w:rsidP="00040AD3" w14:paraId="525EE6B1" w14:textId="0CFB8B56">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SECTION I: APPLICATION IDENTIFICATION</w:t>
            </w:r>
          </w:p>
        </w:tc>
      </w:tr>
      <w:tr w14:paraId="7BE1B528" w14:textId="77777777" w:rsidTr="6B9EAAB3">
        <w:tblPrEx>
          <w:tblW w:w="10882" w:type="dxa"/>
          <w:jc w:val="center"/>
          <w:tblLook w:val="04A0"/>
        </w:tblPrEx>
        <w:trPr>
          <w:trHeight w:val="300"/>
          <w:jc w:val="center"/>
        </w:trPr>
        <w:tc>
          <w:tcPr>
            <w:tcW w:w="3430" w:type="dxa"/>
          </w:tcPr>
          <w:p w:rsidR="003E6EBE" w:rsidP="003E6EBE" w14:paraId="024932E9" w14:textId="5D4A14B4">
            <w:pPr>
              <w:jc w:val="center"/>
              <w:rPr>
                <w:rFonts w:asciiTheme="minorHAnsi" w:hAnsiTheme="minorHAnsi" w:cstheme="minorHAnsi"/>
                <w:color w:val="000000"/>
                <w:sz w:val="22"/>
                <w:szCs w:val="22"/>
              </w:rPr>
            </w:pPr>
            <w:r>
              <w:rPr>
                <w:rFonts w:asciiTheme="minorHAnsi" w:hAnsiTheme="minorHAnsi" w:cstheme="minorHAnsi"/>
                <w:b/>
                <w:bCs/>
                <w:color w:val="000000"/>
                <w:sz w:val="22"/>
                <w:szCs w:val="22"/>
              </w:rPr>
              <w:t>Original Field</w:t>
            </w:r>
          </w:p>
        </w:tc>
        <w:tc>
          <w:tcPr>
            <w:tcW w:w="3956" w:type="dxa"/>
            <w:gridSpan w:val="3"/>
            <w:shd w:val="clear" w:color="auto" w:fill="auto"/>
            <w:noWrap/>
          </w:tcPr>
          <w:p w:rsidR="003E6EBE" w:rsidP="003E6EBE" w14:paraId="4D32CF03" w14:textId="254C687C">
            <w:pPr>
              <w:jc w:val="center"/>
              <w:rPr>
                <w:rFonts w:asciiTheme="minorHAnsi" w:hAnsiTheme="minorHAnsi" w:cstheme="minorHAnsi"/>
                <w:color w:val="000000"/>
                <w:sz w:val="22"/>
                <w:szCs w:val="22"/>
              </w:rPr>
            </w:pPr>
            <w:r>
              <w:rPr>
                <w:rFonts w:asciiTheme="minorHAnsi" w:hAnsiTheme="minorHAnsi" w:cstheme="minorHAnsi"/>
                <w:b/>
                <w:bCs/>
                <w:color w:val="000000"/>
                <w:sz w:val="22"/>
                <w:szCs w:val="22"/>
              </w:rPr>
              <w:t>New Field</w:t>
            </w:r>
            <w:r w:rsidR="00FC5AB1">
              <w:rPr>
                <w:rFonts w:asciiTheme="minorHAnsi" w:hAnsiTheme="minorHAnsi" w:cstheme="minorHAnsi"/>
                <w:b/>
                <w:bCs/>
                <w:color w:val="000000"/>
                <w:sz w:val="22"/>
                <w:szCs w:val="22"/>
              </w:rPr>
              <w:t xml:space="preserve"> and Location</w:t>
            </w:r>
          </w:p>
        </w:tc>
        <w:tc>
          <w:tcPr>
            <w:tcW w:w="3496" w:type="dxa"/>
            <w:gridSpan w:val="3"/>
            <w:shd w:val="clear" w:color="auto" w:fill="auto"/>
          </w:tcPr>
          <w:p w:rsidR="003E6EBE" w:rsidP="008D4472" w14:paraId="313C930A" w14:textId="3D90A6D2">
            <w:pPr>
              <w:jc w:val="center"/>
              <w:rPr>
                <w:rFonts w:asciiTheme="minorHAnsi" w:hAnsiTheme="minorHAnsi" w:cstheme="minorHAnsi"/>
                <w:color w:val="000000"/>
                <w:sz w:val="22"/>
                <w:szCs w:val="22"/>
              </w:rPr>
            </w:pPr>
            <w:r w:rsidRPr="00E27120">
              <w:rPr>
                <w:rFonts w:asciiTheme="minorHAnsi" w:hAnsiTheme="minorHAnsi" w:cstheme="minorHAnsi"/>
                <w:b/>
                <w:bCs/>
                <w:color w:val="000000"/>
                <w:sz w:val="22"/>
                <w:szCs w:val="22"/>
              </w:rPr>
              <w:t>Description of Change</w:t>
            </w:r>
          </w:p>
        </w:tc>
      </w:tr>
      <w:tr w14:paraId="724E761E" w14:textId="77777777" w:rsidTr="6B9EAAB3">
        <w:tblPrEx>
          <w:tblW w:w="10882" w:type="dxa"/>
          <w:jc w:val="center"/>
          <w:tblLook w:val="04A0"/>
        </w:tblPrEx>
        <w:trPr>
          <w:trHeight w:val="300"/>
          <w:jc w:val="center"/>
        </w:trPr>
        <w:tc>
          <w:tcPr>
            <w:tcW w:w="3430" w:type="dxa"/>
          </w:tcPr>
          <w:p w:rsidR="003E6EBE" w:rsidRPr="008A0C3A" w:rsidP="00024CFA" w14:paraId="518DDD6A" w14:textId="3A96673E">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N/A</w:t>
            </w:r>
          </w:p>
        </w:tc>
        <w:tc>
          <w:tcPr>
            <w:tcW w:w="3956" w:type="dxa"/>
            <w:gridSpan w:val="3"/>
            <w:shd w:val="clear" w:color="auto" w:fill="auto"/>
            <w:noWrap/>
          </w:tcPr>
          <w:p w:rsidR="00FC5AB1" w:rsidRPr="008A0C3A" w:rsidP="00024CFA" w14:paraId="10C3C2C0"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Other Organization Names (if applicable)</w:t>
            </w:r>
          </w:p>
          <w:p w:rsidR="003E6EBE" w:rsidRPr="008A0C3A" w:rsidP="00024CFA" w14:paraId="25611EBA" w14:textId="10054D7E">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w:t>
            </w:r>
            <w:r w:rsidRPr="008A0C3A" w:rsidR="003D116B">
              <w:rPr>
                <w:rFonts w:asciiTheme="minorHAnsi" w:hAnsiTheme="minorHAnsi" w:cstheme="minorHAnsi"/>
                <w:color w:val="000000"/>
                <w:sz w:val="16"/>
                <w:szCs w:val="16"/>
              </w:rPr>
              <w:t>2</w:t>
            </w:r>
          </w:p>
        </w:tc>
        <w:tc>
          <w:tcPr>
            <w:tcW w:w="3496" w:type="dxa"/>
            <w:gridSpan w:val="3"/>
            <w:shd w:val="clear" w:color="auto" w:fill="auto"/>
          </w:tcPr>
          <w:p w:rsidR="003E6EBE" w:rsidRPr="008A0C3A" w:rsidP="00024CFA" w14:paraId="19E49C57" w14:textId="3BF15079">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Added a new field </w:t>
            </w:r>
            <w:r w:rsidRPr="008A0C3A" w:rsidR="00024CFA">
              <w:rPr>
                <w:rFonts w:asciiTheme="minorHAnsi" w:hAnsiTheme="minorHAnsi" w:cstheme="minorHAnsi"/>
                <w:color w:val="000000"/>
                <w:sz w:val="16"/>
                <w:szCs w:val="16"/>
              </w:rPr>
              <w:t xml:space="preserve">to list out other names </w:t>
            </w:r>
            <w:r w:rsidRPr="008A0C3A" w:rsidR="00622ED2">
              <w:rPr>
                <w:rFonts w:asciiTheme="minorHAnsi" w:hAnsiTheme="minorHAnsi" w:cstheme="minorHAnsi"/>
                <w:color w:val="000000"/>
                <w:sz w:val="16"/>
                <w:szCs w:val="16"/>
              </w:rPr>
              <w:t>the organization may use or be known by</w:t>
            </w:r>
          </w:p>
        </w:tc>
      </w:tr>
      <w:tr w14:paraId="6932DF7D" w14:textId="77777777" w:rsidTr="6B9EAAB3">
        <w:tblPrEx>
          <w:tblW w:w="10882" w:type="dxa"/>
          <w:jc w:val="center"/>
          <w:tblLook w:val="04A0"/>
        </w:tblPrEx>
        <w:trPr>
          <w:trHeight w:val="300"/>
          <w:jc w:val="center"/>
        </w:trPr>
        <w:tc>
          <w:tcPr>
            <w:tcW w:w="3430" w:type="dxa"/>
          </w:tcPr>
          <w:p w:rsidR="003E6EBE" w:rsidRPr="008A0C3A" w:rsidP="00024CFA" w14:paraId="06803B19" w14:textId="14EE8169">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Date of Submission</w:t>
            </w:r>
          </w:p>
        </w:tc>
        <w:tc>
          <w:tcPr>
            <w:tcW w:w="3956" w:type="dxa"/>
            <w:gridSpan w:val="3"/>
            <w:shd w:val="clear" w:color="auto" w:fill="auto"/>
            <w:noWrap/>
          </w:tcPr>
          <w:p w:rsidR="00FC5AB1" w:rsidRPr="008A0C3A" w:rsidP="00024CFA" w14:paraId="2511B56F"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Submit Date </w:t>
            </w:r>
          </w:p>
          <w:p w:rsidR="003E6EBE" w:rsidRPr="008A0C3A" w:rsidP="00024CFA" w14:paraId="0067F485" w14:textId="7204C402">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w:t>
            </w:r>
            <w:r w:rsidRPr="008A0C3A" w:rsidR="00843034">
              <w:rPr>
                <w:rFonts w:asciiTheme="minorHAnsi" w:hAnsiTheme="minorHAnsi" w:cstheme="minorHAnsi"/>
                <w:color w:val="000000"/>
                <w:sz w:val="16"/>
                <w:szCs w:val="16"/>
              </w:rPr>
              <w:t>5</w:t>
            </w:r>
            <w:r w:rsidRPr="008A0C3A" w:rsidR="00667F5A">
              <w:rPr>
                <w:rFonts w:asciiTheme="minorHAnsi" w:hAnsiTheme="minorHAnsi" w:cstheme="minorHAnsi"/>
                <w:color w:val="000000"/>
                <w:sz w:val="16"/>
                <w:szCs w:val="16"/>
              </w:rPr>
              <w:t>,</w:t>
            </w:r>
            <w:r w:rsidRPr="008A0C3A" w:rsidR="004B5B0A">
              <w:rPr>
                <w:rFonts w:asciiTheme="minorHAnsi" w:hAnsiTheme="minorHAnsi" w:cstheme="minorHAnsi"/>
                <w:color w:val="000000"/>
                <w:sz w:val="16"/>
                <w:szCs w:val="16"/>
              </w:rPr>
              <w:t>24</w:t>
            </w:r>
          </w:p>
        </w:tc>
        <w:tc>
          <w:tcPr>
            <w:tcW w:w="3496" w:type="dxa"/>
            <w:gridSpan w:val="3"/>
            <w:shd w:val="clear" w:color="auto" w:fill="auto"/>
          </w:tcPr>
          <w:p w:rsidR="003465DB" w:rsidRPr="008A0C3A" w:rsidP="00024CFA" w14:paraId="2F1C3BE7" w14:textId="5CA8F029">
            <w:pPr>
              <w:rPr>
                <w:rFonts w:asciiTheme="minorHAnsi" w:hAnsiTheme="minorHAnsi" w:cstheme="minorHAnsi"/>
                <w:color w:val="000000"/>
                <w:sz w:val="16"/>
                <w:szCs w:val="16"/>
                <w:highlight w:val="yellow"/>
              </w:rPr>
            </w:pPr>
            <w:r w:rsidRPr="008A0C3A">
              <w:rPr>
                <w:rFonts w:asciiTheme="minorHAnsi" w:hAnsiTheme="minorHAnsi" w:cstheme="minorHAnsi"/>
                <w:color w:val="000000"/>
                <w:sz w:val="16"/>
                <w:szCs w:val="16"/>
              </w:rPr>
              <w:t xml:space="preserve">Changed to “Submit Date” for </w:t>
            </w:r>
            <w:r w:rsidRPr="008A0C3A" w:rsidR="003A3066">
              <w:rPr>
                <w:rFonts w:asciiTheme="minorHAnsi" w:hAnsiTheme="minorHAnsi" w:cstheme="minorHAnsi"/>
                <w:color w:val="000000"/>
                <w:sz w:val="16"/>
                <w:szCs w:val="16"/>
              </w:rPr>
              <w:t xml:space="preserve">language </w:t>
            </w:r>
            <w:r w:rsidRPr="008A0C3A">
              <w:rPr>
                <w:rFonts w:asciiTheme="minorHAnsi" w:hAnsiTheme="minorHAnsi" w:cstheme="minorHAnsi"/>
                <w:color w:val="000000"/>
                <w:sz w:val="16"/>
                <w:szCs w:val="16"/>
              </w:rPr>
              <w:t>cla</w:t>
            </w:r>
            <w:r w:rsidRPr="008A0C3A" w:rsidR="00F6723E">
              <w:rPr>
                <w:rFonts w:asciiTheme="minorHAnsi" w:hAnsiTheme="minorHAnsi" w:cstheme="minorHAnsi"/>
                <w:color w:val="000000"/>
                <w:sz w:val="16"/>
                <w:szCs w:val="16"/>
              </w:rPr>
              <w:t>rity</w:t>
            </w:r>
          </w:p>
        </w:tc>
      </w:tr>
      <w:tr w14:paraId="30C26FD3" w14:textId="77777777" w:rsidTr="6B9EAAB3">
        <w:tblPrEx>
          <w:tblW w:w="10882" w:type="dxa"/>
          <w:jc w:val="center"/>
          <w:tblLook w:val="04A0"/>
        </w:tblPrEx>
        <w:trPr>
          <w:gridAfter w:val="1"/>
          <w:wAfter w:w="65" w:type="dxa"/>
          <w:trHeight w:val="300"/>
          <w:jc w:val="center"/>
        </w:trPr>
        <w:tc>
          <w:tcPr>
            <w:tcW w:w="3430" w:type="dxa"/>
          </w:tcPr>
          <w:p w:rsidR="009170A8" w:rsidRPr="008A0C3A" w:rsidP="00024CFA" w14:paraId="7E941331" w14:textId="12489B5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Company Headquarters’ FDA-assigned Facility Establishment</w:t>
            </w:r>
            <w:r w:rsidRPr="008A0C3A" w:rsidR="000B4489">
              <w:rPr>
                <w:rFonts w:asciiTheme="minorHAnsi" w:hAnsiTheme="minorHAnsi" w:cstheme="minorHAnsi"/>
                <w:color w:val="000000"/>
                <w:sz w:val="16"/>
                <w:szCs w:val="16"/>
              </w:rPr>
              <w:t xml:space="preserve"> Identifier (FEI)</w:t>
            </w:r>
            <w:r w:rsidRPr="008A0C3A" w:rsidR="00D95899">
              <w:rPr>
                <w:rFonts w:asciiTheme="minorHAnsi" w:hAnsiTheme="minorHAnsi" w:cstheme="minorHAnsi"/>
                <w:color w:val="000000"/>
                <w:sz w:val="16"/>
                <w:szCs w:val="16"/>
              </w:rPr>
              <w:t xml:space="preserve"> Number</w:t>
            </w:r>
          </w:p>
        </w:tc>
        <w:tc>
          <w:tcPr>
            <w:tcW w:w="3956" w:type="dxa"/>
            <w:gridSpan w:val="3"/>
            <w:shd w:val="clear" w:color="auto" w:fill="auto"/>
            <w:noWrap/>
          </w:tcPr>
          <w:p w:rsidR="00752DF7" w:rsidRPr="008A0C3A" w:rsidP="00024CFA" w14:paraId="103D1BA2"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Organization Headquarters’ FDA-assigned Facility Establishment Identifier (FEI) Number</w:t>
            </w:r>
            <w:r w:rsidRPr="008A0C3A" w:rsidR="00FC5AB1">
              <w:rPr>
                <w:rFonts w:asciiTheme="minorHAnsi" w:hAnsiTheme="minorHAnsi" w:cstheme="minorHAnsi"/>
                <w:color w:val="000000"/>
                <w:sz w:val="16"/>
                <w:szCs w:val="16"/>
              </w:rPr>
              <w:t xml:space="preserve"> </w:t>
            </w:r>
            <w:r w:rsidRPr="008A0C3A" w:rsidR="00AC4DDB">
              <w:rPr>
                <w:rFonts w:asciiTheme="minorHAnsi" w:hAnsiTheme="minorHAnsi" w:cstheme="minorHAnsi"/>
                <w:color w:val="000000"/>
                <w:sz w:val="16"/>
                <w:szCs w:val="16"/>
              </w:rPr>
              <w:t>Part A.</w:t>
            </w:r>
            <w:r w:rsidRPr="008A0C3A" w:rsidR="005510D5">
              <w:rPr>
                <w:rFonts w:asciiTheme="minorHAnsi" w:hAnsiTheme="minorHAnsi" w:cstheme="minorHAnsi"/>
                <w:color w:val="000000"/>
                <w:sz w:val="16"/>
                <w:szCs w:val="16"/>
              </w:rPr>
              <w:t>3</w:t>
            </w:r>
          </w:p>
          <w:p w:rsidR="00752DF7" w:rsidRPr="008A0C3A" w:rsidP="00024CFA" w14:paraId="57B7F953"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w:t>
            </w:r>
            <w:r w:rsidRPr="008A0C3A" w:rsidR="00A42D66">
              <w:rPr>
                <w:rFonts w:asciiTheme="minorHAnsi" w:hAnsiTheme="minorHAnsi" w:cstheme="minorHAnsi"/>
                <w:color w:val="000000"/>
                <w:sz w:val="16"/>
                <w:szCs w:val="16"/>
              </w:rPr>
              <w:t>.3</w:t>
            </w:r>
          </w:p>
          <w:p w:rsidR="009170A8" w:rsidRPr="008A0C3A" w:rsidP="00024CFA" w14:paraId="11B12D8C" w14:textId="145338D5">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E.3</w:t>
            </w:r>
          </w:p>
        </w:tc>
        <w:tc>
          <w:tcPr>
            <w:tcW w:w="3431" w:type="dxa"/>
            <w:gridSpan w:val="2"/>
            <w:shd w:val="clear" w:color="auto" w:fill="auto"/>
          </w:tcPr>
          <w:p w:rsidR="009170A8" w:rsidRPr="008A0C3A" w:rsidP="00024CFA" w14:paraId="552D1951" w14:textId="015996A7">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Changed “company” to “organization” for consistent use of </w:t>
            </w:r>
            <w:r w:rsidRPr="008A0C3A" w:rsidR="00AB1447">
              <w:rPr>
                <w:rFonts w:asciiTheme="minorHAnsi" w:hAnsiTheme="minorHAnsi" w:cstheme="minorHAnsi"/>
                <w:color w:val="000000"/>
                <w:sz w:val="16"/>
                <w:szCs w:val="16"/>
              </w:rPr>
              <w:t xml:space="preserve">“organization” throughout the form. </w:t>
            </w:r>
          </w:p>
        </w:tc>
      </w:tr>
      <w:tr w14:paraId="58091C73" w14:textId="77777777" w:rsidTr="6B9EAAB3">
        <w:tblPrEx>
          <w:tblW w:w="10882" w:type="dxa"/>
          <w:jc w:val="center"/>
          <w:tblLook w:val="04A0"/>
        </w:tblPrEx>
        <w:trPr>
          <w:gridAfter w:val="1"/>
          <w:wAfter w:w="65" w:type="dxa"/>
          <w:trHeight w:val="300"/>
          <w:jc w:val="center"/>
        </w:trPr>
        <w:tc>
          <w:tcPr>
            <w:tcW w:w="3430" w:type="dxa"/>
          </w:tcPr>
          <w:p w:rsidR="00847AD4" w:rsidRPr="008A0C3A" w:rsidP="00024CFA" w14:paraId="0D239DBA" w14:textId="2BA7AA5D">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Company Headq</w:t>
            </w:r>
            <w:r w:rsidRPr="008A0C3A" w:rsidR="00660586">
              <w:rPr>
                <w:rFonts w:asciiTheme="minorHAnsi" w:hAnsiTheme="minorHAnsi" w:cstheme="minorHAnsi"/>
                <w:color w:val="000000"/>
                <w:sz w:val="16"/>
                <w:szCs w:val="16"/>
              </w:rPr>
              <w:t>uarters’ D&amp;B DUNS</w:t>
            </w:r>
            <w:r w:rsidRPr="008A0C3A" w:rsidR="002E23C8">
              <w:rPr>
                <w:rFonts w:asciiTheme="minorHAnsi" w:hAnsiTheme="minorHAnsi" w:cstheme="minorHAnsi"/>
                <w:color w:val="000000"/>
                <w:sz w:val="16"/>
                <w:szCs w:val="16"/>
              </w:rPr>
              <w:t>®</w:t>
            </w:r>
            <w:r w:rsidRPr="008A0C3A" w:rsidR="00C64E6E">
              <w:rPr>
                <w:rFonts w:asciiTheme="minorHAnsi" w:hAnsiTheme="minorHAnsi" w:cstheme="minorHAnsi"/>
                <w:color w:val="000000"/>
                <w:sz w:val="16"/>
                <w:szCs w:val="16"/>
              </w:rPr>
              <w:t xml:space="preserve"> Number</w:t>
            </w:r>
          </w:p>
        </w:tc>
        <w:tc>
          <w:tcPr>
            <w:tcW w:w="3956" w:type="dxa"/>
            <w:gridSpan w:val="3"/>
            <w:shd w:val="clear" w:color="auto" w:fill="auto"/>
            <w:noWrap/>
          </w:tcPr>
          <w:p w:rsidR="00FC5AB1" w:rsidRPr="008A0C3A" w:rsidP="00024CFA" w14:paraId="74B3B83F"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Organization Headquarters’ D&amp;B DUNS® Number</w:t>
            </w:r>
            <w:r w:rsidRPr="008A0C3A">
              <w:rPr>
                <w:rFonts w:asciiTheme="minorHAnsi" w:hAnsiTheme="minorHAnsi" w:cstheme="minorHAnsi"/>
                <w:color w:val="000000"/>
                <w:sz w:val="16"/>
                <w:szCs w:val="16"/>
              </w:rPr>
              <w:t xml:space="preserve"> </w:t>
            </w:r>
          </w:p>
          <w:p w:rsidR="00752DF7" w:rsidRPr="008A0C3A" w:rsidP="00024CFA" w14:paraId="3D7103B8"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w:t>
            </w:r>
            <w:r w:rsidRPr="008A0C3A" w:rsidR="005510D5">
              <w:rPr>
                <w:rFonts w:asciiTheme="minorHAnsi" w:hAnsiTheme="minorHAnsi" w:cstheme="minorHAnsi"/>
                <w:color w:val="000000"/>
                <w:sz w:val="16"/>
                <w:szCs w:val="16"/>
              </w:rPr>
              <w:t>4.</w:t>
            </w:r>
          </w:p>
          <w:p w:rsidR="00752DF7" w:rsidRPr="008A0C3A" w:rsidP="00024CFA" w14:paraId="61F5ABA5"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w:t>
            </w:r>
            <w:r w:rsidRPr="008A0C3A" w:rsidR="004C3F09">
              <w:rPr>
                <w:rFonts w:asciiTheme="minorHAnsi" w:hAnsiTheme="minorHAnsi" w:cstheme="minorHAnsi"/>
                <w:color w:val="000000"/>
                <w:sz w:val="16"/>
                <w:szCs w:val="16"/>
              </w:rPr>
              <w:t>4</w:t>
            </w:r>
          </w:p>
          <w:p w:rsidR="00847AD4" w:rsidRPr="008A0C3A" w:rsidP="00024CFA" w14:paraId="2A66A9C2" w14:textId="71DA622F">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Part E.4. </w:t>
            </w:r>
          </w:p>
        </w:tc>
        <w:tc>
          <w:tcPr>
            <w:tcW w:w="3431" w:type="dxa"/>
            <w:gridSpan w:val="2"/>
            <w:shd w:val="clear" w:color="auto" w:fill="auto"/>
          </w:tcPr>
          <w:p w:rsidR="00847AD4" w:rsidRPr="008A0C3A" w:rsidP="00024CFA" w14:paraId="3F8B525D" w14:textId="3D455BD3">
            <w:pPr>
              <w:rPr>
                <w:rFonts w:asciiTheme="minorHAnsi" w:hAnsiTheme="minorHAnsi" w:cstheme="minorHAnsi"/>
                <w:color w:val="000000"/>
                <w:sz w:val="16"/>
                <w:szCs w:val="16"/>
              </w:rPr>
            </w:pPr>
            <w:r w:rsidRPr="008A0C3A">
              <w:rPr>
                <w:rFonts w:asciiTheme="minorHAnsi" w:hAnsiTheme="minorHAnsi" w:cstheme="minorHAnsi"/>
                <w:color w:val="000000"/>
                <w:sz w:val="16"/>
                <w:szCs w:val="16"/>
              </w:rPr>
              <w:t>Changed “company” to “organization” for consistent use of “organization” throughout the form.</w:t>
            </w:r>
          </w:p>
        </w:tc>
      </w:tr>
      <w:tr w14:paraId="29D14E53" w14:textId="77777777" w:rsidTr="6B9EAAB3">
        <w:tblPrEx>
          <w:tblW w:w="10882" w:type="dxa"/>
          <w:jc w:val="center"/>
          <w:tblLook w:val="04A0"/>
        </w:tblPrEx>
        <w:trPr>
          <w:gridAfter w:val="1"/>
          <w:wAfter w:w="65" w:type="dxa"/>
          <w:trHeight w:val="300"/>
          <w:jc w:val="center"/>
        </w:trPr>
        <w:tc>
          <w:tcPr>
            <w:tcW w:w="3430" w:type="dxa"/>
          </w:tcPr>
          <w:p w:rsidR="007F2968" w:rsidRPr="008A0C3A" w:rsidP="00024CFA" w14:paraId="07F1E896" w14:textId="69E77763">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Primary Address (Street Address, P.O. Box)</w:t>
            </w:r>
          </w:p>
        </w:tc>
        <w:tc>
          <w:tcPr>
            <w:tcW w:w="3956" w:type="dxa"/>
            <w:gridSpan w:val="3"/>
            <w:shd w:val="clear" w:color="auto" w:fill="auto"/>
            <w:noWrap/>
          </w:tcPr>
          <w:p w:rsidR="00FC5AB1" w:rsidRPr="008A0C3A" w:rsidP="00024CFA" w14:paraId="3EC6776E" w14:textId="00E97E1F">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Street Address Line 1</w:t>
            </w:r>
          </w:p>
          <w:p w:rsidR="00752DF7" w:rsidRPr="008A0C3A" w:rsidP="00024CFA" w14:paraId="08EE657C"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w:t>
            </w:r>
            <w:r w:rsidRPr="008A0C3A" w:rsidR="00E524BD">
              <w:rPr>
                <w:rFonts w:asciiTheme="minorHAnsi" w:hAnsiTheme="minorHAnsi" w:cstheme="minorHAnsi"/>
                <w:color w:val="000000"/>
                <w:sz w:val="16"/>
                <w:szCs w:val="16"/>
              </w:rPr>
              <w:t>6</w:t>
            </w:r>
            <w:r w:rsidRPr="008A0C3A" w:rsidR="00593E3C">
              <w:rPr>
                <w:rFonts w:asciiTheme="minorHAnsi" w:hAnsiTheme="minorHAnsi" w:cstheme="minorHAnsi"/>
                <w:color w:val="000000"/>
                <w:sz w:val="16"/>
                <w:szCs w:val="16"/>
              </w:rPr>
              <w:t>,28</w:t>
            </w:r>
          </w:p>
          <w:p w:rsidR="00752DF7" w:rsidRPr="008A0C3A" w:rsidP="00024CFA" w14:paraId="7D5C96FC"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Part </w:t>
            </w:r>
            <w:r w:rsidRPr="008A0C3A" w:rsidR="00EB450D">
              <w:rPr>
                <w:rFonts w:asciiTheme="minorHAnsi" w:hAnsiTheme="minorHAnsi" w:cstheme="minorHAnsi"/>
                <w:color w:val="000000"/>
                <w:sz w:val="16"/>
                <w:szCs w:val="16"/>
              </w:rPr>
              <w:t>B</w:t>
            </w:r>
            <w:r w:rsidRPr="008A0C3A" w:rsidR="000A0010">
              <w:rPr>
                <w:rFonts w:asciiTheme="minorHAnsi" w:hAnsiTheme="minorHAnsi" w:cstheme="minorHAnsi"/>
                <w:color w:val="000000"/>
                <w:sz w:val="16"/>
                <w:szCs w:val="16"/>
              </w:rPr>
              <w:t>.</w:t>
            </w:r>
            <w:r w:rsidRPr="008A0C3A" w:rsidR="00F76142">
              <w:rPr>
                <w:rFonts w:asciiTheme="minorHAnsi" w:hAnsiTheme="minorHAnsi" w:cstheme="minorHAnsi"/>
                <w:color w:val="000000"/>
                <w:sz w:val="16"/>
                <w:szCs w:val="16"/>
              </w:rPr>
              <w:t>10</w:t>
            </w:r>
          </w:p>
          <w:p w:rsidR="00752DF7" w:rsidRPr="008A0C3A" w:rsidP="00024CFA" w14:paraId="12420DDC"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C.10</w:t>
            </w:r>
          </w:p>
          <w:p w:rsidR="00752DF7" w:rsidRPr="008A0C3A" w:rsidP="00024CFA" w14:paraId="4C61A5F2"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D.6</w:t>
            </w:r>
          </w:p>
          <w:p w:rsidR="007F2968" w:rsidRPr="008A0C3A" w:rsidP="00024CFA" w14:paraId="66746602" w14:textId="58082AE0">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w:t>
            </w:r>
            <w:r w:rsidRPr="008A0C3A" w:rsidR="005F44C9">
              <w:rPr>
                <w:rFonts w:asciiTheme="minorHAnsi" w:hAnsiTheme="minorHAnsi" w:cstheme="minorHAnsi"/>
                <w:color w:val="000000"/>
                <w:sz w:val="16"/>
                <w:szCs w:val="16"/>
              </w:rPr>
              <w:t>7</w:t>
            </w:r>
          </w:p>
        </w:tc>
        <w:tc>
          <w:tcPr>
            <w:tcW w:w="3431" w:type="dxa"/>
            <w:gridSpan w:val="2"/>
            <w:shd w:val="clear" w:color="auto" w:fill="auto"/>
          </w:tcPr>
          <w:p w:rsidR="007F2968" w:rsidRPr="008A0C3A" w:rsidP="00024CFA" w14:paraId="1A7A3851" w14:textId="4E9CE383">
            <w:pPr>
              <w:rPr>
                <w:rFonts w:asciiTheme="minorHAnsi" w:hAnsiTheme="minorHAnsi" w:cstheme="minorHAnsi"/>
                <w:color w:val="000000"/>
                <w:sz w:val="16"/>
                <w:szCs w:val="16"/>
              </w:rPr>
            </w:pPr>
            <w:r w:rsidRPr="008A0C3A">
              <w:rPr>
                <w:rFonts w:asciiTheme="minorHAnsi" w:hAnsiTheme="minorHAnsi" w:cstheme="minorHAnsi"/>
                <w:color w:val="000000"/>
                <w:sz w:val="16"/>
                <w:szCs w:val="16"/>
              </w:rPr>
              <w:t>Deleted details that are specifi</w:t>
            </w:r>
            <w:r w:rsidRPr="008A0C3A" w:rsidR="009179D9">
              <w:rPr>
                <w:rFonts w:asciiTheme="minorHAnsi" w:hAnsiTheme="minorHAnsi" w:cstheme="minorHAnsi"/>
                <w:color w:val="000000"/>
                <w:sz w:val="16"/>
                <w:szCs w:val="16"/>
              </w:rPr>
              <w:t>ed</w:t>
            </w:r>
            <w:r w:rsidRPr="008A0C3A">
              <w:rPr>
                <w:rFonts w:asciiTheme="minorHAnsi" w:hAnsiTheme="minorHAnsi" w:cstheme="minorHAnsi"/>
                <w:color w:val="000000"/>
                <w:sz w:val="16"/>
                <w:szCs w:val="16"/>
              </w:rPr>
              <w:t xml:space="preserve"> in instructions. Changed name of field to reduce confusion about “primary”. </w:t>
            </w:r>
            <w:r w:rsidRPr="008A0C3A" w:rsidR="007979EC">
              <w:rPr>
                <w:rFonts w:asciiTheme="minorHAnsi" w:hAnsiTheme="minorHAnsi" w:cstheme="minorHAnsi"/>
                <w:color w:val="000000"/>
                <w:sz w:val="16"/>
                <w:szCs w:val="16"/>
              </w:rPr>
              <w:t xml:space="preserve"> </w:t>
            </w:r>
          </w:p>
        </w:tc>
      </w:tr>
      <w:tr w14:paraId="3E77AB29" w14:textId="77777777" w:rsidTr="6B9EAAB3">
        <w:tblPrEx>
          <w:tblW w:w="10882" w:type="dxa"/>
          <w:jc w:val="center"/>
          <w:tblLook w:val="04A0"/>
        </w:tblPrEx>
        <w:trPr>
          <w:gridAfter w:val="1"/>
          <w:wAfter w:w="65" w:type="dxa"/>
          <w:trHeight w:val="300"/>
          <w:jc w:val="center"/>
        </w:trPr>
        <w:tc>
          <w:tcPr>
            <w:tcW w:w="3430" w:type="dxa"/>
          </w:tcPr>
          <w:p w:rsidR="005F1ACC" w:rsidRPr="008A0C3A" w:rsidP="00024CFA" w14:paraId="2B778064" w14:textId="226AEDA9">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Telephone (Include Country Code if applicable)</w:t>
            </w:r>
          </w:p>
        </w:tc>
        <w:tc>
          <w:tcPr>
            <w:tcW w:w="3956" w:type="dxa"/>
            <w:gridSpan w:val="3"/>
            <w:shd w:val="clear" w:color="auto" w:fill="auto"/>
            <w:noWrap/>
          </w:tcPr>
          <w:p w:rsidR="00FC5AB1" w:rsidRPr="008A0C3A" w:rsidP="00024CFA" w14:paraId="06C5922A"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Phone Number </w:t>
            </w:r>
          </w:p>
          <w:p w:rsidR="00752DF7" w:rsidRPr="008A0C3A" w:rsidP="00024CFA" w14:paraId="0620CB2D"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w:t>
            </w:r>
            <w:r w:rsidRPr="008A0C3A" w:rsidR="00E524BD">
              <w:rPr>
                <w:rFonts w:asciiTheme="minorHAnsi" w:hAnsiTheme="minorHAnsi" w:cstheme="minorHAnsi"/>
                <w:color w:val="000000"/>
                <w:sz w:val="16"/>
                <w:szCs w:val="16"/>
              </w:rPr>
              <w:t>18</w:t>
            </w:r>
            <w:r w:rsidRPr="008A0C3A" w:rsidR="007B6E97">
              <w:rPr>
                <w:rFonts w:asciiTheme="minorHAnsi" w:hAnsiTheme="minorHAnsi" w:cstheme="minorHAnsi"/>
                <w:color w:val="000000"/>
                <w:sz w:val="16"/>
                <w:szCs w:val="16"/>
              </w:rPr>
              <w:t xml:space="preserve">, </w:t>
            </w:r>
            <w:r w:rsidRPr="008A0C3A" w:rsidR="000812A6">
              <w:rPr>
                <w:rFonts w:asciiTheme="minorHAnsi" w:hAnsiTheme="minorHAnsi" w:cstheme="minorHAnsi"/>
                <w:color w:val="000000"/>
                <w:sz w:val="16"/>
                <w:szCs w:val="16"/>
              </w:rPr>
              <w:t>34</w:t>
            </w:r>
          </w:p>
          <w:p w:rsidR="00752DF7" w:rsidRPr="008A0C3A" w:rsidP="00024CFA" w14:paraId="6485CE0A"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B</w:t>
            </w:r>
            <w:r w:rsidRPr="008A0C3A" w:rsidR="00071485">
              <w:rPr>
                <w:rFonts w:asciiTheme="minorHAnsi" w:hAnsiTheme="minorHAnsi" w:cstheme="minorHAnsi"/>
                <w:color w:val="000000"/>
                <w:sz w:val="16"/>
                <w:szCs w:val="16"/>
              </w:rPr>
              <w:t>.16</w:t>
            </w:r>
          </w:p>
          <w:p w:rsidR="00752DF7" w:rsidRPr="008A0C3A" w:rsidP="00024CFA" w14:paraId="019E08D3"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C.15</w:t>
            </w:r>
          </w:p>
          <w:p w:rsidR="00752DF7" w:rsidRPr="008A0C3A" w:rsidP="00024CFA" w14:paraId="3DE60E8F"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D.18</w:t>
            </w:r>
          </w:p>
          <w:p w:rsidR="00FC5AB1" w:rsidRPr="008A0C3A" w:rsidP="00024CFA" w14:paraId="1245CFBC" w14:textId="24DC98FE">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w:t>
            </w:r>
            <w:r w:rsidRPr="008A0C3A">
              <w:rPr>
                <w:rFonts w:asciiTheme="minorHAnsi" w:hAnsiTheme="minorHAnsi" w:cstheme="minorHAnsi"/>
                <w:color w:val="000000"/>
                <w:sz w:val="16"/>
                <w:szCs w:val="16"/>
              </w:rPr>
              <w:t>.19</w:t>
            </w:r>
          </w:p>
          <w:p w:rsidR="005F1ACC" w:rsidRPr="008A0C3A" w:rsidP="00024CFA" w14:paraId="22853F64" w14:textId="4BD2C386">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 </w:t>
            </w:r>
          </w:p>
        </w:tc>
        <w:tc>
          <w:tcPr>
            <w:tcW w:w="3431" w:type="dxa"/>
            <w:gridSpan w:val="2"/>
            <w:shd w:val="clear" w:color="auto" w:fill="auto"/>
          </w:tcPr>
          <w:p w:rsidR="005F1ACC" w:rsidRPr="008A0C3A" w:rsidP="00024CFA" w14:paraId="6CDDA89B" w14:textId="07AED8F4">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Deleted details that are specified in the instructions. Updated language for clarity. </w:t>
            </w:r>
          </w:p>
        </w:tc>
      </w:tr>
      <w:tr w14:paraId="6ECE02D4" w14:textId="77777777" w:rsidTr="6B9EAAB3">
        <w:tblPrEx>
          <w:tblW w:w="10882" w:type="dxa"/>
          <w:jc w:val="center"/>
          <w:tblLook w:val="04A0"/>
        </w:tblPrEx>
        <w:trPr>
          <w:gridAfter w:val="1"/>
          <w:wAfter w:w="65" w:type="dxa"/>
          <w:trHeight w:val="300"/>
          <w:jc w:val="center"/>
        </w:trPr>
        <w:tc>
          <w:tcPr>
            <w:tcW w:w="3430" w:type="dxa"/>
          </w:tcPr>
          <w:p w:rsidR="009179D9" w:rsidRPr="008A0C3A" w:rsidP="00024CFA" w14:paraId="7683D7B1" w14:textId="3199656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FAX</w:t>
            </w:r>
          </w:p>
        </w:tc>
        <w:tc>
          <w:tcPr>
            <w:tcW w:w="3956" w:type="dxa"/>
            <w:gridSpan w:val="3"/>
            <w:shd w:val="clear" w:color="auto" w:fill="auto"/>
            <w:noWrap/>
          </w:tcPr>
          <w:p w:rsidR="009179D9" w:rsidRPr="008A0C3A" w:rsidP="00024CFA" w14:paraId="2244DCB1"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Fax Number</w:t>
            </w:r>
          </w:p>
          <w:p w:rsidR="00752DF7" w:rsidRPr="008A0C3A" w:rsidP="00024CFA" w14:paraId="743D6754"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A.19,35</w:t>
            </w:r>
          </w:p>
          <w:p w:rsidR="00752DF7" w:rsidRPr="008A0C3A" w:rsidP="00024CFA" w14:paraId="5A611F5F"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B.16</w:t>
            </w:r>
          </w:p>
          <w:p w:rsidR="00752DF7" w:rsidRPr="008A0C3A" w:rsidP="00024CFA" w14:paraId="22964787"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C.16</w:t>
            </w:r>
          </w:p>
          <w:p w:rsidR="00752DF7" w:rsidRPr="008A0C3A" w:rsidP="00024CFA" w14:paraId="5DDDF198"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D.1</w:t>
            </w:r>
            <w:r w:rsidRPr="008A0C3A" w:rsidR="00FE19A6">
              <w:rPr>
                <w:rFonts w:asciiTheme="minorHAnsi" w:hAnsiTheme="minorHAnsi" w:cstheme="minorHAnsi"/>
                <w:color w:val="000000"/>
                <w:sz w:val="16"/>
                <w:szCs w:val="16"/>
              </w:rPr>
              <w:t>9</w:t>
            </w:r>
          </w:p>
          <w:p w:rsidR="00567A66" w:rsidRPr="008A0C3A" w:rsidP="00024CFA" w14:paraId="3AF6A254" w14:textId="5EBEEED9">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w:t>
            </w:r>
            <w:r w:rsidRPr="008A0C3A" w:rsidR="00FE19A6">
              <w:rPr>
                <w:rFonts w:asciiTheme="minorHAnsi" w:hAnsiTheme="minorHAnsi" w:cstheme="minorHAnsi"/>
                <w:color w:val="000000"/>
                <w:sz w:val="16"/>
                <w:szCs w:val="16"/>
              </w:rPr>
              <w:t>20</w:t>
            </w:r>
          </w:p>
        </w:tc>
        <w:tc>
          <w:tcPr>
            <w:tcW w:w="3431" w:type="dxa"/>
            <w:gridSpan w:val="2"/>
            <w:shd w:val="clear" w:color="auto" w:fill="auto"/>
          </w:tcPr>
          <w:p w:rsidR="009179D9" w:rsidRPr="008A0C3A" w:rsidP="00024CFA" w14:paraId="22BE4244" w14:textId="0D7F9EC6">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Updated language for clarity. </w:t>
            </w:r>
          </w:p>
        </w:tc>
      </w:tr>
      <w:tr w14:paraId="5E619BB3" w14:textId="77777777" w:rsidTr="6B9EAAB3">
        <w:tblPrEx>
          <w:tblW w:w="10882" w:type="dxa"/>
          <w:jc w:val="center"/>
          <w:tblLook w:val="04A0"/>
        </w:tblPrEx>
        <w:trPr>
          <w:gridAfter w:val="1"/>
          <w:wAfter w:w="65" w:type="dxa"/>
          <w:trHeight w:val="300"/>
          <w:jc w:val="center"/>
        </w:trPr>
        <w:tc>
          <w:tcPr>
            <w:tcW w:w="3430" w:type="dxa"/>
          </w:tcPr>
          <w:p w:rsidR="00A175CC" w:rsidRPr="008A0C3A" w:rsidP="00024CFA" w14:paraId="166F085E" w14:textId="311945F6">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M.I.</w:t>
            </w:r>
          </w:p>
        </w:tc>
        <w:tc>
          <w:tcPr>
            <w:tcW w:w="3956" w:type="dxa"/>
            <w:gridSpan w:val="3"/>
            <w:shd w:val="clear" w:color="auto" w:fill="auto"/>
            <w:noWrap/>
          </w:tcPr>
          <w:p w:rsidR="00A175CC" w:rsidRPr="008A0C3A" w:rsidP="00024CFA" w14:paraId="69897C0C"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Middle Initial</w:t>
            </w:r>
          </w:p>
          <w:p w:rsidR="00544DC9" w:rsidRPr="008A0C3A" w:rsidP="00024CFA" w14:paraId="2FA502F0"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w:t>
            </w:r>
            <w:r w:rsidRPr="008A0C3A" w:rsidR="006C59AE">
              <w:rPr>
                <w:rFonts w:asciiTheme="minorHAnsi" w:hAnsiTheme="minorHAnsi" w:cstheme="minorHAnsi"/>
                <w:color w:val="000000"/>
                <w:sz w:val="16"/>
                <w:szCs w:val="16"/>
              </w:rPr>
              <w:t>.13,22</w:t>
            </w:r>
          </w:p>
          <w:p w:rsidR="00752DF7" w:rsidRPr="008A0C3A" w:rsidP="00024CFA" w14:paraId="4F871D28"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B</w:t>
            </w:r>
            <w:r w:rsidRPr="008A0C3A" w:rsidR="00480EDB">
              <w:rPr>
                <w:rFonts w:asciiTheme="minorHAnsi" w:hAnsiTheme="minorHAnsi" w:cstheme="minorHAnsi"/>
                <w:color w:val="000000"/>
                <w:sz w:val="16"/>
                <w:szCs w:val="16"/>
              </w:rPr>
              <w:t>.4</w:t>
            </w:r>
          </w:p>
          <w:p w:rsidR="00480EDB" w:rsidRPr="008A0C3A" w:rsidP="00024CFA" w14:paraId="561BAD9F"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C.3</w:t>
            </w:r>
          </w:p>
          <w:p w:rsidR="00480EDB" w:rsidRPr="008A0C3A" w:rsidP="00024CFA" w14:paraId="47D2627D"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D.13</w:t>
            </w:r>
          </w:p>
          <w:p w:rsidR="00A175CC" w:rsidRPr="008A0C3A" w:rsidP="00024CFA" w14:paraId="3CA0CDF3" w14:textId="3432AB41">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E.14</w:t>
            </w:r>
          </w:p>
        </w:tc>
        <w:tc>
          <w:tcPr>
            <w:tcW w:w="3431" w:type="dxa"/>
            <w:gridSpan w:val="2"/>
            <w:shd w:val="clear" w:color="auto" w:fill="auto"/>
          </w:tcPr>
          <w:p w:rsidR="00A175CC" w:rsidRPr="008A0C3A" w:rsidP="00024CFA" w14:paraId="0009A7EA" w14:textId="6AB5381D">
            <w:pPr>
              <w:rPr>
                <w:rFonts w:asciiTheme="minorHAnsi" w:hAnsiTheme="minorHAnsi" w:cstheme="minorHAnsi"/>
                <w:color w:val="000000"/>
                <w:sz w:val="16"/>
                <w:szCs w:val="16"/>
              </w:rPr>
            </w:pPr>
            <w:r w:rsidRPr="008A0C3A">
              <w:rPr>
                <w:rFonts w:asciiTheme="minorHAnsi" w:hAnsiTheme="minorHAnsi" w:cstheme="minorHAnsi"/>
                <w:color w:val="000000"/>
                <w:sz w:val="16"/>
                <w:szCs w:val="16"/>
              </w:rPr>
              <w:t>Wrote out the abbreviation “M.I.” for clarity</w:t>
            </w:r>
            <w:r w:rsidRPr="008A0C3A" w:rsidR="00FD0340">
              <w:rPr>
                <w:rFonts w:asciiTheme="minorHAnsi" w:hAnsiTheme="minorHAnsi" w:cstheme="minorHAnsi"/>
                <w:color w:val="000000"/>
                <w:sz w:val="16"/>
                <w:szCs w:val="16"/>
              </w:rPr>
              <w:t xml:space="preserve"> thereby reducing the need for additional content in the instructions. </w:t>
            </w:r>
          </w:p>
        </w:tc>
      </w:tr>
      <w:tr w14:paraId="01F29170" w14:textId="77777777" w:rsidTr="6B9EAAB3">
        <w:tblPrEx>
          <w:tblW w:w="10882" w:type="dxa"/>
          <w:jc w:val="center"/>
          <w:tblLook w:val="04A0"/>
        </w:tblPrEx>
        <w:trPr>
          <w:trHeight w:val="300"/>
          <w:jc w:val="center"/>
        </w:trPr>
        <w:tc>
          <w:tcPr>
            <w:tcW w:w="3430" w:type="dxa"/>
          </w:tcPr>
          <w:p w:rsidR="003E6EBE" w:rsidRPr="008A0C3A" w:rsidP="00024CFA" w14:paraId="5D454D38" w14:textId="5AE6D49F">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Prefix (e.g., Mr., Ms., Dr.)</w:t>
            </w:r>
          </w:p>
        </w:tc>
        <w:tc>
          <w:tcPr>
            <w:tcW w:w="3956" w:type="dxa"/>
            <w:gridSpan w:val="3"/>
            <w:shd w:val="clear" w:color="auto" w:fill="auto"/>
            <w:noWrap/>
          </w:tcPr>
          <w:p w:rsidR="003E6EBE" w:rsidRPr="008A0C3A" w:rsidP="00024CFA" w14:paraId="46B03B87" w14:textId="5AA3D5FA">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N/A</w:t>
            </w:r>
          </w:p>
        </w:tc>
        <w:tc>
          <w:tcPr>
            <w:tcW w:w="3496" w:type="dxa"/>
            <w:gridSpan w:val="3"/>
            <w:shd w:val="clear" w:color="auto" w:fill="auto"/>
          </w:tcPr>
          <w:p w:rsidR="003E6EBE" w:rsidRPr="008A0C3A" w:rsidP="00024CFA" w14:paraId="71E8903E" w14:textId="68EF492F">
            <w:pPr>
              <w:rPr>
                <w:rFonts w:asciiTheme="minorHAnsi" w:hAnsiTheme="minorHAnsi" w:cstheme="minorHAnsi"/>
                <w:color w:val="000000"/>
                <w:sz w:val="16"/>
                <w:szCs w:val="16"/>
              </w:rPr>
            </w:pPr>
            <w:r w:rsidRPr="008A0C3A">
              <w:rPr>
                <w:rFonts w:asciiTheme="minorHAnsi" w:hAnsiTheme="minorHAnsi" w:cstheme="minorHAnsi"/>
                <w:color w:val="000000"/>
                <w:sz w:val="16"/>
                <w:szCs w:val="16"/>
              </w:rPr>
              <w:t>Deleted field</w:t>
            </w:r>
          </w:p>
        </w:tc>
      </w:tr>
      <w:tr w14:paraId="083BF2AE" w14:textId="77777777" w:rsidTr="6B9EAAB3">
        <w:tblPrEx>
          <w:tblW w:w="10882" w:type="dxa"/>
          <w:jc w:val="center"/>
          <w:tblLook w:val="04A0"/>
        </w:tblPrEx>
        <w:trPr>
          <w:trHeight w:val="300"/>
          <w:jc w:val="center"/>
        </w:trPr>
        <w:tc>
          <w:tcPr>
            <w:tcW w:w="3430" w:type="dxa"/>
          </w:tcPr>
          <w:p w:rsidR="003E6EBE" w:rsidRPr="008A0C3A" w:rsidP="00024CFA" w14:paraId="48BBED4B" w14:textId="6C80AC9F">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Generational Suffix (e.g., Jr., III)</w:t>
            </w:r>
          </w:p>
        </w:tc>
        <w:tc>
          <w:tcPr>
            <w:tcW w:w="3956" w:type="dxa"/>
            <w:gridSpan w:val="3"/>
            <w:shd w:val="clear" w:color="auto" w:fill="auto"/>
            <w:noWrap/>
          </w:tcPr>
          <w:p w:rsidR="003E6EBE" w:rsidRPr="008A0C3A" w:rsidP="00024CFA" w14:paraId="3C9BDD61" w14:textId="50240B1A">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Generational Suffix</w:t>
            </w:r>
          </w:p>
          <w:p w:rsidR="005F5CDA" w:rsidRPr="008A0C3A" w:rsidP="00024CFA" w14:paraId="2DCDAD07"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A.15</w:t>
            </w:r>
            <w:r w:rsidRPr="008A0C3A" w:rsidR="00C80C96">
              <w:rPr>
                <w:rFonts w:asciiTheme="minorHAnsi" w:hAnsiTheme="minorHAnsi" w:cstheme="minorHAnsi"/>
                <w:color w:val="000000"/>
                <w:sz w:val="16"/>
                <w:szCs w:val="16"/>
              </w:rPr>
              <w:t>,25</w:t>
            </w:r>
          </w:p>
          <w:p w:rsidR="00C80C96" w:rsidRPr="008A0C3A" w:rsidP="00024CFA" w14:paraId="3FA1F58A"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B.6</w:t>
            </w:r>
          </w:p>
          <w:p w:rsidR="00276364" w:rsidRPr="008A0C3A" w:rsidP="00024CFA" w14:paraId="496672C7"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C</w:t>
            </w:r>
            <w:r w:rsidRPr="008A0C3A" w:rsidR="0088288F">
              <w:rPr>
                <w:rFonts w:asciiTheme="minorHAnsi" w:hAnsiTheme="minorHAnsi" w:cstheme="minorHAnsi"/>
                <w:color w:val="000000"/>
                <w:sz w:val="16"/>
                <w:szCs w:val="16"/>
              </w:rPr>
              <w:t>.5</w:t>
            </w:r>
          </w:p>
          <w:p w:rsidR="0088288F" w:rsidRPr="008A0C3A" w:rsidP="00024CFA" w14:paraId="3B5C7AB5"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D.15</w:t>
            </w:r>
          </w:p>
          <w:p w:rsidR="0088288F" w:rsidRPr="008A0C3A" w:rsidP="00024CFA" w14:paraId="6C8B36AD" w14:textId="26DE647F">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E.16</w:t>
            </w:r>
          </w:p>
        </w:tc>
        <w:tc>
          <w:tcPr>
            <w:tcW w:w="3496" w:type="dxa"/>
            <w:gridSpan w:val="3"/>
            <w:shd w:val="clear" w:color="auto" w:fill="auto"/>
          </w:tcPr>
          <w:p w:rsidR="003E6EBE" w:rsidRPr="008A0C3A" w:rsidP="00024CFA" w14:paraId="33BD8249" w14:textId="20DAA609">
            <w:pPr>
              <w:rPr>
                <w:rFonts w:asciiTheme="minorHAnsi" w:hAnsiTheme="minorHAnsi" w:cstheme="minorHAnsi"/>
                <w:color w:val="000000"/>
                <w:sz w:val="16"/>
                <w:szCs w:val="16"/>
              </w:rPr>
            </w:pPr>
            <w:r w:rsidRPr="008A0C3A">
              <w:rPr>
                <w:rFonts w:asciiTheme="minorHAnsi" w:hAnsiTheme="minorHAnsi" w:cstheme="minorHAnsi"/>
                <w:color w:val="000000"/>
                <w:sz w:val="16"/>
                <w:szCs w:val="16"/>
              </w:rPr>
              <w:t>Deleted details that are specified</w:t>
            </w:r>
            <w:r w:rsidRPr="008A0C3A" w:rsidR="006B1010">
              <w:rPr>
                <w:rFonts w:asciiTheme="minorHAnsi" w:hAnsiTheme="minorHAnsi" w:cstheme="minorHAnsi"/>
                <w:color w:val="000000"/>
                <w:sz w:val="16"/>
                <w:szCs w:val="16"/>
              </w:rPr>
              <w:t xml:space="preserve"> in</w:t>
            </w:r>
            <w:r w:rsidRPr="008A0C3A">
              <w:rPr>
                <w:rFonts w:asciiTheme="minorHAnsi" w:hAnsiTheme="minorHAnsi" w:cstheme="minorHAnsi"/>
                <w:color w:val="000000"/>
                <w:sz w:val="16"/>
                <w:szCs w:val="16"/>
              </w:rPr>
              <w:t xml:space="preserve"> instructions</w:t>
            </w:r>
          </w:p>
        </w:tc>
      </w:tr>
      <w:tr w14:paraId="4DAEAAAC" w14:textId="77777777" w:rsidTr="6B9EAAB3">
        <w:tblPrEx>
          <w:tblW w:w="10882" w:type="dxa"/>
          <w:jc w:val="center"/>
          <w:tblLook w:val="04A0"/>
        </w:tblPrEx>
        <w:trPr>
          <w:trHeight w:val="300"/>
          <w:jc w:val="center"/>
        </w:trPr>
        <w:tc>
          <w:tcPr>
            <w:tcW w:w="3430" w:type="dxa"/>
          </w:tcPr>
          <w:p w:rsidR="004E7757" w:rsidRPr="008A0C3A" w:rsidP="004E7757" w14:paraId="3C5136AC" w14:textId="36902BFF">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Professional Suffix (e.g., </w:t>
            </w:r>
            <w:r w:rsidRPr="008A0C3A" w:rsidR="00494761">
              <w:rPr>
                <w:rFonts w:asciiTheme="minorHAnsi" w:hAnsiTheme="minorHAnsi" w:cstheme="minorHAnsi"/>
                <w:color w:val="000000"/>
                <w:sz w:val="16"/>
                <w:szCs w:val="16"/>
              </w:rPr>
              <w:t>MD, Ph.D.</w:t>
            </w:r>
            <w:r w:rsidRPr="008A0C3A">
              <w:rPr>
                <w:rFonts w:asciiTheme="minorHAnsi" w:hAnsiTheme="minorHAnsi" w:cstheme="minorHAnsi"/>
                <w:color w:val="000000"/>
                <w:sz w:val="16"/>
                <w:szCs w:val="16"/>
              </w:rPr>
              <w:t>)</w:t>
            </w:r>
          </w:p>
        </w:tc>
        <w:tc>
          <w:tcPr>
            <w:tcW w:w="3956" w:type="dxa"/>
            <w:gridSpan w:val="3"/>
            <w:shd w:val="clear" w:color="auto" w:fill="auto"/>
            <w:noWrap/>
          </w:tcPr>
          <w:p w:rsidR="004E7757" w:rsidRPr="008A0C3A" w:rsidP="004E7757" w14:paraId="55982440" w14:textId="5C03F2C9">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Profession</w:t>
            </w:r>
            <w:r w:rsidRPr="008A0C3A">
              <w:rPr>
                <w:rFonts w:asciiTheme="minorHAnsi" w:hAnsiTheme="minorHAnsi" w:cstheme="minorHAnsi"/>
                <w:color w:val="000000"/>
                <w:sz w:val="16"/>
                <w:szCs w:val="16"/>
              </w:rPr>
              <w:t>al Suffix</w:t>
            </w:r>
          </w:p>
          <w:p w:rsidR="00F7085B" w:rsidRPr="008A0C3A" w:rsidP="00F7085B" w14:paraId="2C8ED019" w14:textId="5FE00085">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A.16,26</w:t>
            </w:r>
          </w:p>
          <w:p w:rsidR="00F7085B" w:rsidRPr="008A0C3A" w:rsidP="00F7085B" w14:paraId="7DD2216D" w14:textId="073EBEC3">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B.7</w:t>
            </w:r>
          </w:p>
          <w:p w:rsidR="00F7085B" w:rsidRPr="008A0C3A" w:rsidP="00F7085B" w14:paraId="01594458" w14:textId="533C2EEB">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C.6</w:t>
            </w:r>
          </w:p>
          <w:p w:rsidR="00F7085B" w:rsidRPr="008A0C3A" w:rsidP="00F7085B" w14:paraId="589F8D41" w14:textId="17D059E2">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D.16</w:t>
            </w:r>
          </w:p>
          <w:p w:rsidR="00F7085B" w:rsidRPr="008A0C3A" w:rsidP="00F7085B" w14:paraId="12AB2A05" w14:textId="3F6311E8">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E.17</w:t>
            </w:r>
          </w:p>
        </w:tc>
        <w:tc>
          <w:tcPr>
            <w:tcW w:w="3496" w:type="dxa"/>
            <w:gridSpan w:val="3"/>
            <w:shd w:val="clear" w:color="auto" w:fill="auto"/>
          </w:tcPr>
          <w:p w:rsidR="004E7757" w:rsidRPr="008A0C3A" w:rsidP="004E7757" w14:paraId="4B77CADF" w14:textId="0AFA3C43">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Deleted details that are specified </w:t>
            </w:r>
            <w:r w:rsidRPr="008A0C3A" w:rsidR="006B1010">
              <w:rPr>
                <w:rFonts w:asciiTheme="minorHAnsi" w:hAnsiTheme="minorHAnsi" w:cstheme="minorHAnsi"/>
                <w:color w:val="000000"/>
                <w:sz w:val="16"/>
                <w:szCs w:val="16"/>
              </w:rPr>
              <w:t>in i</w:t>
            </w:r>
            <w:r w:rsidRPr="008A0C3A">
              <w:rPr>
                <w:rFonts w:asciiTheme="minorHAnsi" w:hAnsiTheme="minorHAnsi" w:cstheme="minorHAnsi"/>
                <w:color w:val="000000"/>
                <w:sz w:val="16"/>
                <w:szCs w:val="16"/>
              </w:rPr>
              <w:t>nstructions</w:t>
            </w:r>
          </w:p>
        </w:tc>
      </w:tr>
      <w:tr w14:paraId="381BABE8" w14:textId="77777777" w:rsidTr="6B9EAAB3">
        <w:tblPrEx>
          <w:tblW w:w="10882" w:type="dxa"/>
          <w:jc w:val="center"/>
          <w:tblLook w:val="04A0"/>
        </w:tblPrEx>
        <w:trPr>
          <w:gridAfter w:val="1"/>
          <w:wAfter w:w="65" w:type="dxa"/>
          <w:trHeight w:val="300"/>
          <w:jc w:val="center"/>
        </w:trPr>
        <w:tc>
          <w:tcPr>
            <w:tcW w:w="3430" w:type="dxa"/>
          </w:tcPr>
          <w:p w:rsidR="0052746B" w:rsidRPr="008A0C3A" w:rsidP="004E7757" w14:paraId="09829186" w14:textId="5EC8D659">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Authorized Representative Information (Page 2) + U.S. Agent Information (Page 3)</w:t>
            </w:r>
          </w:p>
        </w:tc>
        <w:tc>
          <w:tcPr>
            <w:tcW w:w="3956" w:type="dxa"/>
            <w:gridSpan w:val="3"/>
            <w:shd w:val="clear" w:color="auto" w:fill="auto"/>
            <w:noWrap/>
          </w:tcPr>
          <w:p w:rsidR="00277BD4" w:rsidRPr="008A0C3A" w:rsidP="004E7757" w14:paraId="056BBB97"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“Select if authorized representative or U.S. agent is same…”</w:t>
            </w:r>
          </w:p>
          <w:p w:rsidR="0052746B" w:rsidRPr="008A0C3A" w:rsidP="004E7757" w14:paraId="711567F7" w14:textId="79351B78">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B</w:t>
            </w:r>
            <w:r w:rsidRPr="008A0C3A" w:rsidR="00714D6F">
              <w:rPr>
                <w:rFonts w:asciiTheme="minorHAnsi" w:hAnsiTheme="minorHAnsi" w:cstheme="minorHAnsi"/>
                <w:color w:val="000000"/>
                <w:sz w:val="16"/>
                <w:szCs w:val="16"/>
              </w:rPr>
              <w:t>.1</w:t>
            </w:r>
          </w:p>
        </w:tc>
        <w:tc>
          <w:tcPr>
            <w:tcW w:w="3431" w:type="dxa"/>
            <w:gridSpan w:val="2"/>
            <w:shd w:val="clear" w:color="auto" w:fill="auto"/>
          </w:tcPr>
          <w:p w:rsidR="0052746B" w:rsidRPr="008A0C3A" w:rsidP="004E7757" w14:paraId="5D4267F7" w14:textId="6141D987">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Added a checkbox </w:t>
            </w:r>
            <w:r w:rsidRPr="008A0C3A" w:rsidR="00D27F06">
              <w:rPr>
                <w:rFonts w:asciiTheme="minorHAnsi" w:hAnsiTheme="minorHAnsi" w:cstheme="minorHAnsi"/>
                <w:color w:val="000000"/>
                <w:sz w:val="16"/>
                <w:szCs w:val="16"/>
              </w:rPr>
              <w:t xml:space="preserve">for applicant to indicate if the authorized representative or U.S. agent </w:t>
            </w:r>
            <w:r w:rsidRPr="008A0C3A" w:rsidR="00395F85">
              <w:rPr>
                <w:rFonts w:asciiTheme="minorHAnsi" w:hAnsiTheme="minorHAnsi" w:cstheme="minorHAnsi"/>
                <w:color w:val="000000"/>
                <w:sz w:val="16"/>
                <w:szCs w:val="16"/>
              </w:rPr>
              <w:t xml:space="preserve">is the same as applicant. </w:t>
            </w:r>
            <w:r w:rsidRPr="008A0C3A" w:rsidR="005A5682">
              <w:rPr>
                <w:rFonts w:asciiTheme="minorHAnsi" w:hAnsiTheme="minorHAnsi" w:cstheme="minorHAnsi"/>
                <w:color w:val="000000"/>
                <w:sz w:val="16"/>
                <w:szCs w:val="16"/>
              </w:rPr>
              <w:t xml:space="preserve">If the same, this will eliminate data collection duplication. </w:t>
            </w:r>
          </w:p>
        </w:tc>
      </w:tr>
      <w:tr w14:paraId="216DB6F2" w14:textId="77777777" w:rsidTr="6B9EAAB3">
        <w:tblPrEx>
          <w:tblW w:w="10882" w:type="dxa"/>
          <w:jc w:val="center"/>
          <w:tblLook w:val="04A0"/>
        </w:tblPrEx>
        <w:trPr>
          <w:gridAfter w:val="1"/>
          <w:wAfter w:w="65" w:type="dxa"/>
          <w:trHeight w:val="300"/>
          <w:jc w:val="center"/>
        </w:trPr>
        <w:tc>
          <w:tcPr>
            <w:tcW w:w="3430" w:type="dxa"/>
          </w:tcPr>
          <w:p w:rsidR="004E7757" w:rsidRPr="008A0C3A" w:rsidP="004E7757" w14:paraId="5B572491" w14:textId="0563AEEF">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Authorized Representative Information (Page 2) + U.S. Agent Information (Page 3)</w:t>
            </w:r>
          </w:p>
        </w:tc>
        <w:tc>
          <w:tcPr>
            <w:tcW w:w="3956" w:type="dxa"/>
            <w:gridSpan w:val="3"/>
            <w:shd w:val="clear" w:color="auto" w:fill="auto"/>
            <w:noWrap/>
          </w:tcPr>
          <w:p w:rsidR="00212557" w:rsidRPr="008A0C3A" w:rsidP="004E7757" w14:paraId="57CDA920"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Authorized Representative or U.S. Agent Information </w:t>
            </w:r>
          </w:p>
          <w:p w:rsidR="004E7757" w:rsidRPr="008A0C3A" w:rsidP="004E7757" w14:paraId="3922B8ED" w14:textId="34E1DC50">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B</w:t>
            </w:r>
            <w:r w:rsidRPr="008A0C3A" w:rsidR="006A5B86">
              <w:rPr>
                <w:rFonts w:asciiTheme="minorHAnsi" w:hAnsiTheme="minorHAnsi" w:cstheme="minorHAnsi"/>
                <w:color w:val="000000"/>
                <w:sz w:val="16"/>
                <w:szCs w:val="16"/>
              </w:rPr>
              <w:t>.2</w:t>
            </w:r>
            <w:r w:rsidRPr="008A0C3A">
              <w:rPr>
                <w:rFonts w:asciiTheme="minorHAnsi" w:hAnsiTheme="minorHAnsi" w:cstheme="minorHAnsi"/>
                <w:color w:val="000000"/>
                <w:sz w:val="16"/>
                <w:szCs w:val="16"/>
              </w:rPr>
              <w:t xml:space="preserve"> </w:t>
            </w:r>
          </w:p>
        </w:tc>
        <w:tc>
          <w:tcPr>
            <w:tcW w:w="3431" w:type="dxa"/>
            <w:gridSpan w:val="2"/>
            <w:shd w:val="clear" w:color="auto" w:fill="auto"/>
          </w:tcPr>
          <w:p w:rsidR="004E7757" w:rsidRPr="008A0C3A" w:rsidP="004E7757" w14:paraId="041D254E" w14:textId="6B462359">
            <w:pPr>
              <w:rPr>
                <w:rFonts w:asciiTheme="minorHAnsi" w:hAnsiTheme="minorHAnsi" w:cstheme="minorHAnsi"/>
                <w:color w:val="000000"/>
                <w:sz w:val="16"/>
                <w:szCs w:val="16"/>
              </w:rPr>
            </w:pPr>
            <w:r w:rsidRPr="008A0C3A">
              <w:rPr>
                <w:rFonts w:asciiTheme="minorHAnsi" w:hAnsiTheme="minorHAnsi" w:cstheme="minorHAnsi"/>
                <w:color w:val="000000"/>
                <w:sz w:val="16"/>
                <w:szCs w:val="16"/>
              </w:rPr>
              <w:t>Combined Authorized Representative Information and U.S. Agent Information</w:t>
            </w:r>
            <w:r w:rsidRPr="008A0C3A" w:rsidR="00B150C2">
              <w:rPr>
                <w:rFonts w:asciiTheme="minorHAnsi" w:hAnsiTheme="minorHAnsi" w:cstheme="minorHAnsi"/>
                <w:color w:val="000000"/>
                <w:sz w:val="16"/>
                <w:szCs w:val="16"/>
              </w:rPr>
              <w:t xml:space="preserve"> into one section</w:t>
            </w:r>
            <w:r w:rsidRPr="008A0C3A" w:rsidR="00D42B23">
              <w:rPr>
                <w:rFonts w:asciiTheme="minorHAnsi" w:hAnsiTheme="minorHAnsi" w:cstheme="minorHAnsi"/>
                <w:color w:val="000000"/>
                <w:sz w:val="16"/>
                <w:szCs w:val="16"/>
              </w:rPr>
              <w:t xml:space="preserve"> to reduce duplicative data gathering. An applicant will have either an </w:t>
            </w:r>
            <w:r w:rsidRPr="008A0C3A" w:rsidR="00D27F06">
              <w:rPr>
                <w:rFonts w:asciiTheme="minorHAnsi" w:hAnsiTheme="minorHAnsi" w:cstheme="minorHAnsi"/>
                <w:color w:val="000000"/>
                <w:sz w:val="16"/>
                <w:szCs w:val="16"/>
              </w:rPr>
              <w:t>a</w:t>
            </w:r>
            <w:r w:rsidRPr="008A0C3A" w:rsidR="00D42B23">
              <w:rPr>
                <w:rFonts w:asciiTheme="minorHAnsi" w:hAnsiTheme="minorHAnsi" w:cstheme="minorHAnsi"/>
                <w:color w:val="000000"/>
                <w:sz w:val="16"/>
                <w:szCs w:val="16"/>
              </w:rPr>
              <w:t xml:space="preserve">uthorized </w:t>
            </w:r>
            <w:r w:rsidRPr="008A0C3A" w:rsidR="00D27F06">
              <w:rPr>
                <w:rFonts w:asciiTheme="minorHAnsi" w:hAnsiTheme="minorHAnsi" w:cstheme="minorHAnsi"/>
                <w:color w:val="000000"/>
                <w:sz w:val="16"/>
                <w:szCs w:val="16"/>
              </w:rPr>
              <w:t>r</w:t>
            </w:r>
            <w:r w:rsidRPr="008A0C3A" w:rsidR="00D42B23">
              <w:rPr>
                <w:rFonts w:asciiTheme="minorHAnsi" w:hAnsiTheme="minorHAnsi" w:cstheme="minorHAnsi"/>
                <w:color w:val="000000"/>
                <w:sz w:val="16"/>
                <w:szCs w:val="16"/>
              </w:rPr>
              <w:t xml:space="preserve">epresentative or U.S. </w:t>
            </w:r>
            <w:r w:rsidRPr="008A0C3A" w:rsidR="00D27F06">
              <w:rPr>
                <w:rFonts w:asciiTheme="minorHAnsi" w:hAnsiTheme="minorHAnsi" w:cstheme="minorHAnsi"/>
                <w:color w:val="000000"/>
                <w:sz w:val="16"/>
                <w:szCs w:val="16"/>
              </w:rPr>
              <w:t>a</w:t>
            </w:r>
            <w:r w:rsidRPr="008A0C3A" w:rsidR="00D42B23">
              <w:rPr>
                <w:rFonts w:asciiTheme="minorHAnsi" w:hAnsiTheme="minorHAnsi" w:cstheme="minorHAnsi"/>
                <w:color w:val="000000"/>
                <w:sz w:val="16"/>
                <w:szCs w:val="16"/>
              </w:rPr>
              <w:t xml:space="preserve">gent so there is no need to have two sections for data collection. </w:t>
            </w:r>
          </w:p>
        </w:tc>
      </w:tr>
      <w:tr w14:paraId="1268E41B" w14:textId="77777777" w:rsidTr="6B9EAAB3">
        <w:tblPrEx>
          <w:tblW w:w="10882" w:type="dxa"/>
          <w:jc w:val="center"/>
          <w:tblLook w:val="04A0"/>
        </w:tblPrEx>
        <w:trPr>
          <w:gridAfter w:val="1"/>
          <w:wAfter w:w="65" w:type="dxa"/>
          <w:trHeight w:val="300"/>
          <w:jc w:val="center"/>
        </w:trPr>
        <w:tc>
          <w:tcPr>
            <w:tcW w:w="3430" w:type="dxa"/>
          </w:tcPr>
          <w:p w:rsidR="00F16F44" w:rsidRPr="008A0C3A" w:rsidP="004E7757" w14:paraId="5666020E" w14:textId="62200715">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Alternate Point of Contact</w:t>
            </w:r>
          </w:p>
        </w:tc>
        <w:tc>
          <w:tcPr>
            <w:tcW w:w="3956" w:type="dxa"/>
            <w:gridSpan w:val="3"/>
            <w:shd w:val="clear" w:color="auto" w:fill="auto"/>
            <w:noWrap/>
          </w:tcPr>
          <w:p w:rsidR="00F16F44" w:rsidRPr="008A0C3A" w:rsidP="004E7757" w14:paraId="2269A7D5" w14:textId="2FD275C3">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C. Alternate Point of Contact Information (Optional)</w:t>
            </w:r>
          </w:p>
        </w:tc>
        <w:tc>
          <w:tcPr>
            <w:tcW w:w="3431" w:type="dxa"/>
            <w:gridSpan w:val="2"/>
            <w:shd w:val="clear" w:color="auto" w:fill="auto"/>
          </w:tcPr>
          <w:p w:rsidR="00F16F44" w:rsidRPr="008A0C3A" w:rsidP="004E7757" w14:paraId="4A585A90" w14:textId="17F31D6C">
            <w:pPr>
              <w:rPr>
                <w:rFonts w:asciiTheme="minorHAnsi" w:hAnsiTheme="minorHAnsi" w:cstheme="minorHAnsi"/>
                <w:color w:val="000000"/>
                <w:sz w:val="16"/>
                <w:szCs w:val="16"/>
              </w:rPr>
            </w:pPr>
            <w:r w:rsidRPr="008A0C3A">
              <w:rPr>
                <w:rFonts w:asciiTheme="minorHAnsi" w:hAnsiTheme="minorHAnsi" w:cstheme="minorHAnsi"/>
                <w:color w:val="000000"/>
                <w:sz w:val="16"/>
                <w:szCs w:val="16"/>
              </w:rPr>
              <w:t>Updated section title to indicate that</w:t>
            </w:r>
            <w:r w:rsidRPr="008A0C3A" w:rsidR="00466D60">
              <w:rPr>
                <w:rFonts w:asciiTheme="minorHAnsi" w:hAnsiTheme="minorHAnsi" w:cstheme="minorHAnsi"/>
                <w:color w:val="000000"/>
                <w:sz w:val="16"/>
                <w:szCs w:val="16"/>
              </w:rPr>
              <w:t xml:space="preserve"> this section is optional. </w:t>
            </w:r>
          </w:p>
        </w:tc>
      </w:tr>
      <w:tr w14:paraId="5DE4BC35" w14:textId="77777777" w:rsidTr="6B9EAAB3">
        <w:tblPrEx>
          <w:tblW w:w="10882" w:type="dxa"/>
          <w:jc w:val="center"/>
          <w:tblLook w:val="04A0"/>
        </w:tblPrEx>
        <w:trPr>
          <w:gridAfter w:val="1"/>
          <w:wAfter w:w="65" w:type="dxa"/>
          <w:trHeight w:val="300"/>
          <w:jc w:val="center"/>
        </w:trPr>
        <w:tc>
          <w:tcPr>
            <w:tcW w:w="3430" w:type="dxa"/>
          </w:tcPr>
          <w:p w:rsidR="00F84FAA" w:rsidRPr="008A0C3A" w:rsidP="004E7757" w14:paraId="08C4D6D2" w14:textId="3CF1576B">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Alternate Point of Contact checkboxes</w:t>
            </w:r>
          </w:p>
        </w:tc>
        <w:tc>
          <w:tcPr>
            <w:tcW w:w="3956" w:type="dxa"/>
            <w:gridSpan w:val="3"/>
            <w:shd w:val="clear" w:color="auto" w:fill="auto"/>
            <w:noWrap/>
          </w:tcPr>
          <w:p w:rsidR="00F84FAA" w:rsidRPr="008A0C3A" w:rsidP="004E7757" w14:paraId="4CB7C95B"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Select alternate:</w:t>
            </w:r>
          </w:p>
          <w:p w:rsidR="00F84FAA" w:rsidRPr="008A0C3A" w:rsidP="004E7757" w14:paraId="0271E3C6" w14:textId="2C402059">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C.1</w:t>
            </w:r>
          </w:p>
        </w:tc>
        <w:tc>
          <w:tcPr>
            <w:tcW w:w="3431" w:type="dxa"/>
            <w:gridSpan w:val="2"/>
            <w:shd w:val="clear" w:color="auto" w:fill="auto"/>
          </w:tcPr>
          <w:p w:rsidR="00F84FAA" w:rsidRPr="008A0C3A" w:rsidP="004E7757" w14:paraId="663BE038" w14:textId="65EAEE4F">
            <w:pPr>
              <w:rPr>
                <w:rFonts w:asciiTheme="minorHAnsi" w:hAnsiTheme="minorHAnsi" w:cstheme="minorHAnsi"/>
                <w:color w:val="000000"/>
                <w:sz w:val="16"/>
                <w:szCs w:val="16"/>
              </w:rPr>
            </w:pPr>
            <w:r w:rsidRPr="008A0C3A">
              <w:rPr>
                <w:rFonts w:asciiTheme="minorHAnsi" w:hAnsiTheme="minorHAnsi" w:cstheme="minorHAnsi"/>
                <w:color w:val="000000"/>
                <w:sz w:val="16"/>
                <w:szCs w:val="16"/>
              </w:rPr>
              <w:t>Revised checkboxes to put</w:t>
            </w:r>
            <w:r w:rsidRPr="008A0C3A" w:rsidR="004E36E4">
              <w:rPr>
                <w:rFonts w:asciiTheme="minorHAnsi" w:hAnsiTheme="minorHAnsi" w:cstheme="minorHAnsi"/>
                <w:color w:val="000000"/>
                <w:sz w:val="16"/>
                <w:szCs w:val="16"/>
              </w:rPr>
              <w:t xml:space="preserve"> “Manufacturer (Other than Applicant), </w:t>
            </w:r>
            <w:r w:rsidRPr="008A0C3A" w:rsidR="00970DAC">
              <w:rPr>
                <w:rFonts w:asciiTheme="minorHAnsi" w:hAnsiTheme="minorHAnsi" w:cstheme="minorHAnsi"/>
                <w:color w:val="000000"/>
                <w:sz w:val="16"/>
                <w:szCs w:val="16"/>
              </w:rPr>
              <w:t>“Other, Regulatory”, “Other, Technical”</w:t>
            </w:r>
            <w:r w:rsidRPr="008A0C3A" w:rsidR="00030085">
              <w:rPr>
                <w:rFonts w:asciiTheme="minorHAnsi" w:hAnsiTheme="minorHAnsi" w:cstheme="minorHAnsi"/>
                <w:color w:val="000000"/>
                <w:sz w:val="16"/>
                <w:szCs w:val="16"/>
              </w:rPr>
              <w:t xml:space="preserve"> into one “Other” checkbox category</w:t>
            </w:r>
            <w:r w:rsidRPr="008A0C3A" w:rsidR="005417C4">
              <w:rPr>
                <w:rFonts w:asciiTheme="minorHAnsi" w:hAnsiTheme="minorHAnsi" w:cstheme="minorHAnsi"/>
                <w:color w:val="000000"/>
                <w:sz w:val="16"/>
                <w:szCs w:val="16"/>
              </w:rPr>
              <w:t>. “Manufacturer (Other than the Applicant)” point of contact option was moved under Part D.</w:t>
            </w:r>
            <w:r w:rsidRPr="008A0C3A" w:rsidR="0089325D">
              <w:rPr>
                <w:rFonts w:asciiTheme="minorHAnsi" w:hAnsiTheme="minorHAnsi" w:cstheme="minorHAnsi"/>
                <w:color w:val="000000"/>
                <w:sz w:val="16"/>
                <w:szCs w:val="16"/>
              </w:rPr>
              <w:t xml:space="preserve">12-20. </w:t>
            </w:r>
          </w:p>
        </w:tc>
      </w:tr>
      <w:tr w14:paraId="64890B9B" w14:textId="77777777" w:rsidTr="6B9EAAB3">
        <w:tblPrEx>
          <w:tblW w:w="10882" w:type="dxa"/>
          <w:jc w:val="center"/>
          <w:tblLook w:val="04A0"/>
        </w:tblPrEx>
        <w:trPr>
          <w:gridAfter w:val="1"/>
          <w:wAfter w:w="65" w:type="dxa"/>
          <w:trHeight w:val="300"/>
          <w:jc w:val="center"/>
        </w:trPr>
        <w:tc>
          <w:tcPr>
            <w:tcW w:w="3430" w:type="dxa"/>
          </w:tcPr>
          <w:p w:rsidR="00074E60" w:rsidRPr="008A0C3A" w:rsidP="004E7757" w14:paraId="21FCB6AB" w14:textId="64F86633">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Manufacturer Information</w:t>
            </w:r>
          </w:p>
        </w:tc>
        <w:tc>
          <w:tcPr>
            <w:tcW w:w="3956" w:type="dxa"/>
            <w:gridSpan w:val="3"/>
            <w:shd w:val="clear" w:color="auto" w:fill="auto"/>
            <w:noWrap/>
          </w:tcPr>
          <w:p w:rsidR="00074E60" w:rsidRPr="008A0C3A" w:rsidP="004E7757" w14:paraId="1C6871C7"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 Manufactu</w:t>
            </w:r>
            <w:r w:rsidRPr="008A0C3A" w:rsidR="002521B0">
              <w:rPr>
                <w:rFonts w:asciiTheme="minorHAnsi" w:hAnsiTheme="minorHAnsi" w:cstheme="minorHAnsi"/>
                <w:color w:val="000000"/>
                <w:sz w:val="16"/>
                <w:szCs w:val="16"/>
              </w:rPr>
              <w:t>rer</w:t>
            </w:r>
            <w:r w:rsidRPr="008A0C3A">
              <w:rPr>
                <w:rFonts w:asciiTheme="minorHAnsi" w:hAnsiTheme="minorHAnsi" w:cstheme="minorHAnsi"/>
                <w:color w:val="000000"/>
                <w:sz w:val="16"/>
                <w:szCs w:val="16"/>
              </w:rPr>
              <w:t xml:space="preserve"> Information</w:t>
            </w:r>
          </w:p>
          <w:p w:rsidR="00074E60" w:rsidRPr="008A0C3A" w:rsidP="004E7757" w14:paraId="76F8842D" w14:textId="6A7FC1D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D</w:t>
            </w:r>
            <w:r w:rsidRPr="008A0C3A" w:rsidR="000E2A2B">
              <w:rPr>
                <w:rFonts w:asciiTheme="minorHAnsi" w:hAnsiTheme="minorHAnsi" w:cstheme="minorHAnsi"/>
                <w:color w:val="000000"/>
                <w:sz w:val="16"/>
                <w:szCs w:val="16"/>
              </w:rPr>
              <w:t>.1</w:t>
            </w:r>
          </w:p>
        </w:tc>
        <w:tc>
          <w:tcPr>
            <w:tcW w:w="3431" w:type="dxa"/>
            <w:gridSpan w:val="2"/>
            <w:shd w:val="clear" w:color="auto" w:fill="auto"/>
          </w:tcPr>
          <w:p w:rsidR="00074E60" w:rsidRPr="008A0C3A" w:rsidP="004E7757" w14:paraId="36F3AC2F" w14:textId="26511768">
            <w:pPr>
              <w:rPr>
                <w:rFonts w:asciiTheme="minorHAnsi" w:hAnsiTheme="minorHAnsi" w:cstheme="minorHAnsi"/>
                <w:color w:val="000000"/>
                <w:sz w:val="16"/>
                <w:szCs w:val="16"/>
              </w:rPr>
            </w:pPr>
            <w:r w:rsidRPr="008A0C3A">
              <w:rPr>
                <w:rFonts w:asciiTheme="minorHAnsi" w:hAnsiTheme="minorHAnsi" w:cstheme="minorHAnsi"/>
                <w:color w:val="000000"/>
                <w:sz w:val="16"/>
                <w:szCs w:val="16"/>
              </w:rPr>
              <w:t>Added a checkbox for applicant to indicate if manufacturer is the same as applicant. If the same, this will eliminate data collection duplication.</w:t>
            </w:r>
          </w:p>
        </w:tc>
      </w:tr>
      <w:tr w14:paraId="4D5451F1" w14:textId="77777777" w:rsidTr="6B9EAAB3">
        <w:tblPrEx>
          <w:tblW w:w="10882" w:type="dxa"/>
          <w:jc w:val="center"/>
          <w:tblLook w:val="04A0"/>
        </w:tblPrEx>
        <w:trPr>
          <w:gridAfter w:val="1"/>
          <w:wAfter w:w="65" w:type="dxa"/>
          <w:trHeight w:val="300"/>
          <w:jc w:val="center"/>
        </w:trPr>
        <w:tc>
          <w:tcPr>
            <w:tcW w:w="3430" w:type="dxa"/>
          </w:tcPr>
          <w:p w:rsidR="005770D2" w:rsidRPr="008A0C3A" w:rsidP="004E7757" w14:paraId="3BE2219A" w14:textId="1443111E">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Manufacturer Information</w:t>
            </w:r>
          </w:p>
        </w:tc>
        <w:tc>
          <w:tcPr>
            <w:tcW w:w="3956" w:type="dxa"/>
            <w:gridSpan w:val="3"/>
            <w:shd w:val="clear" w:color="auto" w:fill="auto"/>
            <w:noWrap/>
          </w:tcPr>
          <w:p w:rsidR="005770D2" w:rsidRPr="008A0C3A" w:rsidP="004E7757" w14:paraId="6D2FE816" w14:textId="7775F3C9">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Part D: </w:t>
            </w:r>
            <w:r w:rsidRPr="008A0C3A" w:rsidR="00444DC5">
              <w:rPr>
                <w:rFonts w:asciiTheme="minorHAnsi" w:hAnsiTheme="minorHAnsi" w:cstheme="minorHAnsi"/>
                <w:color w:val="000000"/>
                <w:sz w:val="16"/>
                <w:szCs w:val="16"/>
              </w:rPr>
              <w:t>Manufacturer Information</w:t>
            </w:r>
          </w:p>
        </w:tc>
        <w:tc>
          <w:tcPr>
            <w:tcW w:w="3431" w:type="dxa"/>
            <w:gridSpan w:val="2"/>
            <w:shd w:val="clear" w:color="auto" w:fill="auto"/>
          </w:tcPr>
          <w:p w:rsidR="005770D2" w:rsidRPr="008A0C3A" w:rsidP="004E7757" w14:paraId="61E77758" w14:textId="2AFBB9C1">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Manufacturer information was moved </w:t>
            </w:r>
            <w:r w:rsidRPr="008A0C3A" w:rsidR="00BC3B4A">
              <w:rPr>
                <w:rFonts w:asciiTheme="minorHAnsi" w:hAnsiTheme="minorHAnsi" w:cstheme="minorHAnsi"/>
                <w:color w:val="000000"/>
                <w:sz w:val="16"/>
                <w:szCs w:val="16"/>
              </w:rPr>
              <w:t xml:space="preserve">after Parts A-C to create a logical </w:t>
            </w:r>
            <w:r w:rsidRPr="008A0C3A" w:rsidR="00355DDA">
              <w:rPr>
                <w:rFonts w:asciiTheme="minorHAnsi" w:hAnsiTheme="minorHAnsi" w:cstheme="minorHAnsi"/>
                <w:color w:val="000000"/>
                <w:sz w:val="16"/>
                <w:szCs w:val="16"/>
              </w:rPr>
              <w:t xml:space="preserve">hierarchy for contact information for the applicant. </w:t>
            </w:r>
            <w:r w:rsidRPr="008A0C3A" w:rsidR="005C3528">
              <w:rPr>
                <w:rFonts w:asciiTheme="minorHAnsi" w:hAnsiTheme="minorHAnsi" w:cstheme="minorHAnsi"/>
                <w:color w:val="000000"/>
                <w:sz w:val="16"/>
                <w:szCs w:val="16"/>
              </w:rPr>
              <w:t>Manufacturer information was also moved to group it sequentially with Part E: Manufacturer/Packaging/Sterilization Sites Information</w:t>
            </w:r>
          </w:p>
        </w:tc>
      </w:tr>
      <w:tr w14:paraId="52E318D1" w14:textId="77777777" w:rsidTr="6B9EAAB3">
        <w:tblPrEx>
          <w:tblW w:w="10882" w:type="dxa"/>
          <w:jc w:val="center"/>
          <w:tblLook w:val="04A0"/>
        </w:tblPrEx>
        <w:trPr>
          <w:gridAfter w:val="1"/>
          <w:wAfter w:w="65" w:type="dxa"/>
          <w:trHeight w:val="300"/>
          <w:jc w:val="center"/>
        </w:trPr>
        <w:tc>
          <w:tcPr>
            <w:tcW w:w="3430" w:type="dxa"/>
          </w:tcPr>
          <w:p w:rsidR="00AA0009" w:rsidRPr="008A0C3A" w:rsidP="004E7757" w14:paraId="40B07679" w14:textId="6DC9577B">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Section V – Manufacturing/Packaging/Sterilization Sites Relating to a Submission</w:t>
            </w:r>
          </w:p>
        </w:tc>
        <w:tc>
          <w:tcPr>
            <w:tcW w:w="3956" w:type="dxa"/>
            <w:gridSpan w:val="3"/>
            <w:shd w:val="clear" w:color="auto" w:fill="auto"/>
            <w:noWrap/>
          </w:tcPr>
          <w:p w:rsidR="00AA0009" w:rsidRPr="008A0C3A" w:rsidP="004E7757" w14:paraId="4CBDC56A" w14:textId="408F4BB9">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 Manufacturer/Packaging/Sterilization Sites Information</w:t>
            </w:r>
          </w:p>
        </w:tc>
        <w:tc>
          <w:tcPr>
            <w:tcW w:w="3431" w:type="dxa"/>
            <w:gridSpan w:val="2"/>
            <w:shd w:val="clear" w:color="auto" w:fill="auto"/>
          </w:tcPr>
          <w:p w:rsidR="00AA0009" w:rsidRPr="008A0C3A" w:rsidP="004E7757" w14:paraId="274B5BF6" w14:textId="1DB9B30A">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Manufacturer/Packaging/Sterilization Sites Information was moved to </w:t>
            </w:r>
            <w:r w:rsidRPr="008A0C3A" w:rsidR="00795198">
              <w:rPr>
                <w:rFonts w:asciiTheme="minorHAnsi" w:hAnsiTheme="minorHAnsi" w:cstheme="minorHAnsi"/>
                <w:color w:val="000000"/>
                <w:sz w:val="16"/>
                <w:szCs w:val="16"/>
              </w:rPr>
              <w:t xml:space="preserve">Section I – Applicant Identification because the data collected is </w:t>
            </w:r>
            <w:r w:rsidRPr="008A0C3A" w:rsidR="009900A9">
              <w:rPr>
                <w:rFonts w:asciiTheme="minorHAnsi" w:hAnsiTheme="minorHAnsi" w:cstheme="minorHAnsi"/>
                <w:color w:val="000000"/>
                <w:sz w:val="16"/>
                <w:szCs w:val="16"/>
              </w:rPr>
              <w:t xml:space="preserve">contact information and should be grouped with other sections collecting similar information. </w:t>
            </w:r>
          </w:p>
        </w:tc>
      </w:tr>
      <w:tr w14:paraId="51546DB9" w14:textId="77777777" w:rsidTr="6B9EAAB3">
        <w:tblPrEx>
          <w:tblW w:w="10882" w:type="dxa"/>
          <w:jc w:val="center"/>
          <w:tblLook w:val="04A0"/>
        </w:tblPrEx>
        <w:trPr>
          <w:gridAfter w:val="1"/>
          <w:wAfter w:w="65" w:type="dxa"/>
          <w:trHeight w:val="300"/>
          <w:jc w:val="center"/>
        </w:trPr>
        <w:tc>
          <w:tcPr>
            <w:tcW w:w="3430" w:type="dxa"/>
          </w:tcPr>
          <w:p w:rsidR="006B270A" w:rsidRPr="008A0C3A" w:rsidP="004E7757" w14:paraId="72F1BFBE" w14:textId="59EEF3D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Section V – Manufacturing/Packaging/Sterilization Sites Relating to a Submission</w:t>
            </w:r>
            <w:r w:rsidRPr="008A0C3A" w:rsidR="008062AA">
              <w:rPr>
                <w:rFonts w:asciiTheme="minorHAnsi" w:hAnsiTheme="minorHAnsi" w:cstheme="minorHAnsi"/>
                <w:color w:val="000000"/>
                <w:sz w:val="16"/>
                <w:szCs w:val="16"/>
              </w:rPr>
              <w:t xml:space="preserve"> </w:t>
            </w:r>
            <w:r w:rsidRPr="008A0C3A" w:rsidR="00D60BA4">
              <w:rPr>
                <w:rFonts w:asciiTheme="minorHAnsi" w:hAnsiTheme="minorHAnsi" w:cstheme="minorHAnsi"/>
                <w:color w:val="000000"/>
                <w:sz w:val="16"/>
                <w:szCs w:val="16"/>
              </w:rPr>
              <w:t>–</w:t>
            </w:r>
            <w:r w:rsidRPr="008A0C3A" w:rsidR="008062AA">
              <w:rPr>
                <w:rFonts w:asciiTheme="minorHAnsi" w:hAnsiTheme="minorHAnsi" w:cstheme="minorHAnsi"/>
                <w:color w:val="000000"/>
                <w:sz w:val="16"/>
                <w:szCs w:val="16"/>
              </w:rPr>
              <w:t xml:space="preserve"> Com</w:t>
            </w:r>
            <w:r w:rsidRPr="008A0C3A" w:rsidR="00D60BA4">
              <w:rPr>
                <w:rFonts w:asciiTheme="minorHAnsi" w:hAnsiTheme="minorHAnsi" w:cstheme="minorHAnsi"/>
                <w:color w:val="000000"/>
                <w:sz w:val="16"/>
                <w:szCs w:val="16"/>
              </w:rPr>
              <w:t>pany/Institution Name</w:t>
            </w:r>
          </w:p>
        </w:tc>
        <w:tc>
          <w:tcPr>
            <w:tcW w:w="3956" w:type="dxa"/>
            <w:gridSpan w:val="3"/>
            <w:shd w:val="clear" w:color="auto" w:fill="auto"/>
            <w:noWrap/>
          </w:tcPr>
          <w:p w:rsidR="006B270A" w:rsidRPr="008A0C3A" w:rsidP="004E7757" w14:paraId="15774100"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Organization Name</w:t>
            </w:r>
          </w:p>
          <w:p w:rsidR="00EB3C38" w:rsidRPr="008A0C3A" w:rsidP="004E7757" w14:paraId="0C5DDA07"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E.2</w:t>
            </w:r>
          </w:p>
          <w:p w:rsidR="006B270A" w:rsidRPr="008A0C3A" w:rsidP="004E7757" w14:paraId="3F55CE37" w14:textId="45AC5E6B">
            <w:pPr>
              <w:jc w:val="center"/>
              <w:rPr>
                <w:rFonts w:asciiTheme="minorHAnsi" w:hAnsiTheme="minorHAnsi" w:cstheme="minorHAnsi"/>
                <w:color w:val="000000"/>
                <w:sz w:val="16"/>
                <w:szCs w:val="16"/>
              </w:rPr>
            </w:pPr>
          </w:p>
        </w:tc>
        <w:tc>
          <w:tcPr>
            <w:tcW w:w="3431" w:type="dxa"/>
            <w:gridSpan w:val="2"/>
            <w:shd w:val="clear" w:color="auto" w:fill="auto"/>
          </w:tcPr>
          <w:p w:rsidR="006B270A" w:rsidRPr="008A0C3A" w:rsidP="004E7757" w14:paraId="59D4E6ED" w14:textId="7FFDEB55">
            <w:pPr>
              <w:rPr>
                <w:rFonts w:asciiTheme="minorHAnsi" w:hAnsiTheme="minorHAnsi" w:cstheme="minorHAnsi"/>
                <w:color w:val="000000"/>
                <w:sz w:val="16"/>
                <w:szCs w:val="16"/>
              </w:rPr>
            </w:pPr>
            <w:r w:rsidRPr="008A0C3A">
              <w:rPr>
                <w:rFonts w:asciiTheme="minorHAnsi" w:hAnsiTheme="minorHAnsi" w:cstheme="minorHAnsi"/>
                <w:color w:val="000000"/>
                <w:sz w:val="16"/>
                <w:szCs w:val="16"/>
              </w:rPr>
              <w:t>Changed “company” to “organization” for consistent use of “organization” throughout the form.</w:t>
            </w:r>
          </w:p>
        </w:tc>
      </w:tr>
      <w:tr w14:paraId="2FA764CF" w14:textId="77777777" w:rsidTr="6B9EAAB3">
        <w:tblPrEx>
          <w:tblW w:w="10882" w:type="dxa"/>
          <w:jc w:val="center"/>
          <w:tblLook w:val="04A0"/>
        </w:tblPrEx>
        <w:trPr>
          <w:gridAfter w:val="1"/>
          <w:wAfter w:w="65" w:type="dxa"/>
          <w:trHeight w:val="300"/>
          <w:jc w:val="center"/>
        </w:trPr>
        <w:tc>
          <w:tcPr>
            <w:tcW w:w="3430" w:type="dxa"/>
            <w:tcBorders>
              <w:bottom w:val="single" w:sz="4" w:space="0" w:color="auto"/>
            </w:tcBorders>
          </w:tcPr>
          <w:p w:rsidR="008129BE" w:rsidRPr="008A0C3A" w:rsidP="004E7757" w14:paraId="08396742" w14:textId="5153230B">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Section V – Manufacturing/Packaging/Sterilization Sites Relating to a Submission – </w:t>
            </w:r>
            <w:r w:rsidRPr="008A0C3A" w:rsidR="006375D1">
              <w:rPr>
                <w:rFonts w:asciiTheme="minorHAnsi" w:hAnsiTheme="minorHAnsi" w:cstheme="minorHAnsi"/>
                <w:color w:val="000000"/>
                <w:sz w:val="16"/>
                <w:szCs w:val="16"/>
              </w:rPr>
              <w:t xml:space="preserve">Checkbox question </w:t>
            </w:r>
            <w:r w:rsidRPr="008A0C3A" w:rsidR="006375D1">
              <w:rPr>
                <w:rFonts w:asciiTheme="minorHAnsi" w:hAnsiTheme="minorHAnsi" w:cstheme="minorHAnsi"/>
                <w:color w:val="000000"/>
                <w:sz w:val="16"/>
                <w:szCs w:val="16"/>
              </w:rPr>
              <w:t>“The Manufacturing/Packaging/Sterilization Site is ready for inspection”</w:t>
            </w:r>
          </w:p>
        </w:tc>
        <w:tc>
          <w:tcPr>
            <w:tcW w:w="3956" w:type="dxa"/>
            <w:gridSpan w:val="3"/>
            <w:tcBorders>
              <w:bottom w:val="single" w:sz="4" w:space="0" w:color="auto"/>
            </w:tcBorders>
            <w:shd w:val="clear" w:color="auto" w:fill="auto"/>
            <w:noWrap/>
          </w:tcPr>
          <w:p w:rsidR="008129BE" w:rsidRPr="008A0C3A" w:rsidP="004E7757" w14:paraId="5963633B"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Is the </w:t>
            </w:r>
            <w:r w:rsidRPr="008A0C3A" w:rsidR="00881D1F">
              <w:rPr>
                <w:rFonts w:asciiTheme="minorHAnsi" w:hAnsiTheme="minorHAnsi" w:cstheme="minorHAnsi"/>
                <w:color w:val="000000"/>
                <w:sz w:val="16"/>
                <w:szCs w:val="16"/>
              </w:rPr>
              <w:t>manufacturing/packaging/sterilization site ready for inspection?</w:t>
            </w:r>
          </w:p>
          <w:p w:rsidR="008129BE" w:rsidRPr="008A0C3A" w:rsidP="004E7757" w14:paraId="1D3AF32B" w14:textId="1E85DF7D">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E.6</w:t>
            </w:r>
          </w:p>
        </w:tc>
        <w:tc>
          <w:tcPr>
            <w:tcW w:w="3431" w:type="dxa"/>
            <w:gridSpan w:val="2"/>
            <w:tcBorders>
              <w:bottom w:val="single" w:sz="4" w:space="0" w:color="auto"/>
            </w:tcBorders>
            <w:shd w:val="clear" w:color="auto" w:fill="auto"/>
          </w:tcPr>
          <w:p w:rsidR="008129BE" w:rsidRPr="008A0C3A" w:rsidP="004E7757" w14:paraId="798F8831" w14:textId="1353A2B6">
            <w:pPr>
              <w:rPr>
                <w:rFonts w:asciiTheme="minorHAnsi" w:hAnsiTheme="minorHAnsi" w:cstheme="minorHAnsi"/>
                <w:color w:val="000000"/>
                <w:sz w:val="16"/>
                <w:szCs w:val="16"/>
              </w:rPr>
            </w:pPr>
            <w:r w:rsidRPr="008A0C3A">
              <w:rPr>
                <w:rFonts w:asciiTheme="minorHAnsi" w:hAnsiTheme="minorHAnsi" w:cstheme="minorHAnsi"/>
                <w:color w:val="000000"/>
                <w:sz w:val="16"/>
                <w:szCs w:val="16"/>
              </w:rPr>
              <w:t>Reformatted to a question</w:t>
            </w:r>
            <w:r w:rsidRPr="008A0C3A" w:rsidR="00A26BEF">
              <w:rPr>
                <w:rFonts w:asciiTheme="minorHAnsi" w:hAnsiTheme="minorHAnsi" w:cstheme="minorHAnsi"/>
                <w:color w:val="000000"/>
                <w:sz w:val="16"/>
                <w:szCs w:val="16"/>
              </w:rPr>
              <w:t xml:space="preserve"> to match the yes/no checkboxes. </w:t>
            </w:r>
            <w:r w:rsidRPr="008A0C3A" w:rsidR="00B85232">
              <w:rPr>
                <w:rFonts w:asciiTheme="minorHAnsi" w:hAnsiTheme="minorHAnsi" w:cstheme="minorHAnsi"/>
                <w:color w:val="000000"/>
                <w:sz w:val="16"/>
                <w:szCs w:val="16"/>
              </w:rPr>
              <w:t xml:space="preserve">Moved </w:t>
            </w:r>
            <w:r w:rsidRPr="008A0C3A" w:rsidR="006E5335">
              <w:rPr>
                <w:rFonts w:asciiTheme="minorHAnsi" w:hAnsiTheme="minorHAnsi" w:cstheme="minorHAnsi"/>
                <w:color w:val="000000"/>
                <w:sz w:val="16"/>
                <w:szCs w:val="16"/>
              </w:rPr>
              <w:t xml:space="preserve">the question to middle of section to reduce likelihood it is overlooked. </w:t>
            </w:r>
          </w:p>
        </w:tc>
      </w:tr>
      <w:tr w14:paraId="57EB6BC9" w14:textId="77777777" w:rsidTr="6B9EAAB3">
        <w:tblPrEx>
          <w:tblW w:w="10882" w:type="dxa"/>
          <w:jc w:val="center"/>
          <w:tblLook w:val="04A0"/>
        </w:tblPrEx>
        <w:trPr>
          <w:gridAfter w:val="2"/>
          <w:wAfter w:w="126" w:type="dxa"/>
          <w:trHeight w:val="300"/>
          <w:jc w:val="center"/>
        </w:trPr>
        <w:tc>
          <w:tcPr>
            <w:tcW w:w="107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7D89" w14:paraId="2B89937A" w14:textId="77777777">
            <w:pPr>
              <w:jc w:val="center"/>
              <w:rPr>
                <w:rFonts w:asciiTheme="minorHAnsi" w:hAnsiTheme="minorHAnsi" w:cstheme="minorHAnsi"/>
                <w:color w:val="000000"/>
                <w:sz w:val="22"/>
                <w:szCs w:val="22"/>
              </w:rPr>
            </w:pPr>
            <w:r>
              <w:rPr>
                <w:rFonts w:asciiTheme="minorHAnsi" w:hAnsiTheme="minorHAnsi" w:cstheme="minorHAnsi"/>
                <w:b/>
                <w:bCs/>
                <w:color w:val="000000"/>
                <w:sz w:val="22"/>
                <w:szCs w:val="22"/>
              </w:rPr>
              <w:t>SECTION II: NEW TOBACCO PRODUCT INFORMATION</w:t>
            </w:r>
          </w:p>
        </w:tc>
      </w:tr>
      <w:tr w14:paraId="1727DF66"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7D92EE42"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All fields within Section II (e.g., “Check here if you are submitting a co-packaged product.”, “New Tobacco Product Name”, “Product Category/Sub-Category:”</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08CB5DEE"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N/A</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7CDF21FD" w14:textId="25CD21D9">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All fields were deleted in Section II and were replaced with instructions to complete required Form FDA 4057b – Premarket Tobacco Product Application Grouping Product Submission Spreadsheet. Form </w:t>
            </w:r>
            <w:r w:rsidR="009870D2">
              <w:rPr>
                <w:rFonts w:asciiTheme="minorHAnsi" w:hAnsiTheme="minorHAnsi" w:cstheme="minorHAnsi"/>
                <w:color w:val="000000"/>
                <w:sz w:val="16"/>
                <w:szCs w:val="16"/>
              </w:rPr>
              <w:t xml:space="preserve">FDA </w:t>
            </w:r>
            <w:r w:rsidRPr="008A0C3A">
              <w:rPr>
                <w:rFonts w:asciiTheme="minorHAnsi" w:hAnsiTheme="minorHAnsi" w:cstheme="minorHAnsi"/>
                <w:color w:val="000000"/>
                <w:sz w:val="16"/>
                <w:szCs w:val="16"/>
              </w:rPr>
              <w:t>4057b is now where applicants will provide new product information.</w:t>
            </w:r>
          </w:p>
        </w:tc>
      </w:tr>
      <w:tr w14:paraId="1B17D0E8" w14:textId="77777777" w:rsidTr="6B9EAAB3">
        <w:tblPrEx>
          <w:tblW w:w="10882" w:type="dxa"/>
          <w:jc w:val="center"/>
          <w:tblLook w:val="04A0"/>
        </w:tblPrEx>
        <w:trPr>
          <w:gridAfter w:val="2"/>
          <w:wAfter w:w="126" w:type="dxa"/>
          <w:trHeight w:val="300"/>
          <w:jc w:val="center"/>
        </w:trPr>
        <w:tc>
          <w:tcPr>
            <w:tcW w:w="107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7D89" w14:paraId="6FB20286" w14:textId="77777777">
            <w:pPr>
              <w:jc w:val="center"/>
              <w:rPr>
                <w:rFonts w:asciiTheme="minorHAnsi" w:hAnsiTheme="minorHAnsi" w:cstheme="minorHAnsi"/>
                <w:color w:val="000000"/>
                <w:sz w:val="22"/>
                <w:szCs w:val="22"/>
              </w:rPr>
            </w:pPr>
            <w:r>
              <w:rPr>
                <w:rFonts w:asciiTheme="minorHAnsi" w:hAnsiTheme="minorHAnsi" w:cstheme="minorHAnsi"/>
                <w:b/>
                <w:bCs/>
                <w:color w:val="000000"/>
                <w:sz w:val="22"/>
                <w:szCs w:val="22"/>
              </w:rPr>
              <w:t>SECTION III: SUBMISSION INFORMATION</w:t>
            </w:r>
          </w:p>
        </w:tc>
      </w:tr>
      <w:tr w14:paraId="09D63A52"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7BB6226E"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Specify submission type – Select one submission type</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1553C11D"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Part A: General Submission Information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49241F6B" w14:textId="466E671D">
            <w:pPr>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Changed “Specify submission type” and checkboxes for “This PMTA is for an individual new tobacco product” and “This is a group of PMTAs covering multiple new tobacco products” to </w:t>
            </w:r>
            <w:r w:rsidR="00F843F5">
              <w:rPr>
                <w:rFonts w:asciiTheme="minorHAnsi" w:hAnsiTheme="minorHAnsi" w:cstheme="minorHAnsi"/>
                <w:color w:val="000000"/>
                <w:sz w:val="16"/>
                <w:szCs w:val="16"/>
              </w:rPr>
              <w:t>“</w:t>
            </w:r>
            <w:r w:rsidRPr="008A0C3A">
              <w:rPr>
                <w:rFonts w:asciiTheme="minorHAnsi" w:hAnsiTheme="minorHAnsi" w:cstheme="minorHAnsi"/>
                <w:color w:val="000000"/>
                <w:sz w:val="16"/>
                <w:szCs w:val="16"/>
              </w:rPr>
              <w:t>Part A: Gene</w:t>
            </w:r>
            <w:r w:rsidR="0033233C">
              <w:rPr>
                <w:rFonts w:asciiTheme="minorHAnsi" w:hAnsiTheme="minorHAnsi" w:cstheme="minorHAnsi"/>
                <w:color w:val="000000"/>
                <w:sz w:val="16"/>
                <w:szCs w:val="16"/>
              </w:rPr>
              <w:t>r</w:t>
            </w:r>
            <w:r w:rsidRPr="008A0C3A">
              <w:rPr>
                <w:rFonts w:asciiTheme="minorHAnsi" w:hAnsiTheme="minorHAnsi" w:cstheme="minorHAnsi"/>
                <w:color w:val="000000"/>
                <w:sz w:val="16"/>
                <w:szCs w:val="16"/>
              </w:rPr>
              <w:t>al Submission Information.</w:t>
            </w:r>
            <w:r w:rsidR="00F843F5">
              <w:rPr>
                <w:rFonts w:asciiTheme="minorHAnsi" w:hAnsiTheme="minorHAnsi" w:cstheme="minorHAnsi"/>
                <w:color w:val="000000"/>
                <w:sz w:val="16"/>
                <w:szCs w:val="16"/>
              </w:rPr>
              <w:t>”</w:t>
            </w:r>
          </w:p>
        </w:tc>
      </w:tr>
      <w:tr w14:paraId="773EC13C"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7A880539"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w:t>
            </w:r>
            <w:r w:rsidRPr="008A0C3A">
              <w:rPr>
                <w:rFonts w:asciiTheme="minorHAnsi" w:hAnsiTheme="minorHAnsi" w:cstheme="minorHAnsi"/>
                <w:color w:val="000000"/>
                <w:sz w:val="16"/>
                <w:szCs w:val="16"/>
              </w:rPr>
              <w:t>check</w:t>
            </w:r>
            <w:r w:rsidRPr="008A0C3A">
              <w:rPr>
                <w:rFonts w:asciiTheme="minorHAnsi" w:hAnsiTheme="minorHAnsi" w:cstheme="minorHAnsi"/>
                <w:color w:val="000000"/>
                <w:sz w:val="16"/>
                <w:szCs w:val="16"/>
              </w:rPr>
              <w:t xml:space="preserve"> only one) </w:t>
            </w:r>
          </w:p>
          <w:p w:rsidR="00C67D89" w:rsidRPr="008A0C3A" w:rsidP="00C67D89" w14:paraId="4F3D46B4" w14:textId="77777777">
            <w:pPr>
              <w:pStyle w:val="ListParagraph"/>
              <w:numPr>
                <w:ilvl w:val="0"/>
                <w:numId w:val="6"/>
              </w:num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This PMTA is for an individual new tobacco product</w:t>
            </w:r>
          </w:p>
          <w:p w:rsidR="00C67D89" w:rsidRPr="008A0C3A" w:rsidP="00C67D89" w14:paraId="7CCE4FEA" w14:textId="77777777">
            <w:pPr>
              <w:pStyle w:val="ListParagraph"/>
              <w:numPr>
                <w:ilvl w:val="0"/>
                <w:numId w:val="6"/>
              </w:num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This is a group of PMTAs covering multiple new products</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11DCACC3" w14:textId="529A2C12">
            <w:pPr>
              <w:jc w:val="center"/>
              <w:rPr>
                <w:rFonts w:asciiTheme="minorHAnsi" w:hAnsiTheme="minorHAnsi" w:cstheme="minorHAnsi"/>
                <w:color w:val="000000"/>
                <w:sz w:val="16"/>
                <w:szCs w:val="16"/>
              </w:rPr>
            </w:pPr>
            <w:r>
              <w:rPr>
                <w:rFonts w:asciiTheme="minorHAnsi" w:hAnsiTheme="minorHAnsi" w:cstheme="minorHAnsi"/>
                <w:color w:val="000000"/>
                <w:sz w:val="16"/>
                <w:szCs w:val="16"/>
              </w:rPr>
              <w:t>N/A</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9DC65EB" w14:textId="6D8D4155">
            <w:pPr>
              <w:rPr>
                <w:rFonts w:asciiTheme="minorHAnsi" w:hAnsiTheme="minorHAnsi" w:cstheme="minorHAnsi"/>
                <w:color w:val="000000"/>
                <w:sz w:val="16"/>
                <w:szCs w:val="16"/>
              </w:rPr>
            </w:pPr>
            <w:r>
              <w:rPr>
                <w:rFonts w:asciiTheme="minorHAnsi" w:hAnsiTheme="minorHAnsi" w:cstheme="minorHAnsi"/>
                <w:color w:val="000000"/>
                <w:sz w:val="16"/>
                <w:szCs w:val="16"/>
              </w:rPr>
              <w:t xml:space="preserve">Deleted </w:t>
            </w:r>
            <w:r w:rsidR="004F1030">
              <w:rPr>
                <w:rFonts w:asciiTheme="minorHAnsi" w:hAnsiTheme="minorHAnsi" w:cstheme="minorHAnsi"/>
                <w:color w:val="000000"/>
                <w:sz w:val="16"/>
                <w:szCs w:val="16"/>
              </w:rPr>
              <w:t xml:space="preserve">checkboxes. </w:t>
            </w:r>
          </w:p>
        </w:tc>
      </w:tr>
      <w:tr w14:paraId="2ACB83CA"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FA1D41" w:rsidRPr="008A0C3A" w:rsidP="00FA1D41" w14:paraId="5497AF96" w14:textId="77777777">
            <w:pPr>
              <w:pStyle w:val="TableParagraph"/>
              <w:spacing w:before="104"/>
              <w:ind w:left="90" w:right="14"/>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 xml:space="preserve">For products that were previously commercially marketed in the U.S., provide the product names and corresponding marketing date(s): </w:t>
            </w:r>
          </w:p>
          <w:p w:rsidR="00C67D89" w:rsidRPr="008A0C3A" w:rsidP="00575A58" w14:paraId="3D8804F9" w14:textId="1741DBBD">
            <w:pPr>
              <w:jc w:val="center"/>
              <w:rPr>
                <w:rFonts w:asciiTheme="minorHAnsi" w:hAnsiTheme="minorHAnsi" w:cstheme="minorHAnsi"/>
                <w:color w:val="000000"/>
                <w:sz w:val="16"/>
                <w:szCs w:val="16"/>
              </w:rPr>
            </w:pP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263386C5" w14:textId="77777777">
            <w:pPr>
              <w:pStyle w:val="TableParagraph"/>
              <w:spacing w:before="104"/>
              <w:ind w:left="90" w:right="14"/>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 xml:space="preserve">For products that were previously commercially marketed in the U.S., provide the product names and corresponding marketing date(s): </w:t>
            </w:r>
          </w:p>
          <w:p w:rsidR="00C67D89" w:rsidRPr="008A0C3A" w14:paraId="21C603E4" w14:textId="685EADCC">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Part A.2</w:t>
            </w:r>
          </w:p>
          <w:p w:rsidR="00C67D89" w:rsidRPr="008A0C3A" w14:paraId="449010E1" w14:textId="77777777">
            <w:pPr>
              <w:jc w:val="center"/>
              <w:rPr>
                <w:rFonts w:asciiTheme="minorHAnsi" w:hAnsiTheme="minorHAnsi" w:cstheme="minorHAnsi"/>
                <w:color w:val="000000"/>
                <w:sz w:val="16"/>
                <w:szCs w:val="16"/>
              </w:rPr>
            </w:pP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65E4536A" w14:textId="0687ACA4">
            <w:pPr>
              <w:rPr>
                <w:rFonts w:asciiTheme="minorHAnsi" w:hAnsiTheme="minorHAnsi" w:cstheme="minorHAnsi"/>
                <w:color w:val="000000"/>
                <w:sz w:val="16"/>
                <w:szCs w:val="16"/>
              </w:rPr>
            </w:pPr>
            <w:r w:rsidRPr="008A0C3A">
              <w:rPr>
                <w:rFonts w:asciiTheme="minorHAnsi" w:hAnsiTheme="minorHAnsi" w:cstheme="minorHAnsi"/>
                <w:color w:val="000000"/>
                <w:sz w:val="16"/>
                <w:szCs w:val="16"/>
              </w:rPr>
              <w:t>Moved question from end of Section III to second question in Part A (Part A.2) to keep like questions together. Updated question text for clarity.</w:t>
            </w:r>
          </w:p>
          <w:p w:rsidR="00C67D89" w:rsidRPr="008A0C3A" w14:paraId="0360F4E2" w14:textId="77777777">
            <w:pPr>
              <w:pStyle w:val="TableParagraph"/>
              <w:spacing w:before="104"/>
              <w:ind w:left="90" w:right="14"/>
              <w:rPr>
                <w:rFonts w:eastAsia="Times New Roman" w:asciiTheme="minorHAnsi" w:hAnsiTheme="minorHAnsi" w:cstheme="minorHAnsi"/>
                <w:color w:val="000000"/>
                <w:sz w:val="16"/>
                <w:szCs w:val="16"/>
              </w:rPr>
            </w:pPr>
            <w:r w:rsidRPr="008A0C3A">
              <w:rPr>
                <w:rFonts w:asciiTheme="minorHAnsi" w:hAnsiTheme="minorHAnsi" w:cstheme="minorHAnsi"/>
                <w:color w:val="000000"/>
                <w:sz w:val="16"/>
                <w:szCs w:val="16"/>
              </w:rPr>
              <w:t xml:space="preserve">Old: </w:t>
            </w:r>
            <w:r w:rsidRPr="008A0C3A">
              <w:rPr>
                <w:rFonts w:eastAsia="Times New Roman" w:asciiTheme="minorHAnsi" w:hAnsiTheme="minorHAnsi" w:cstheme="minorHAnsi"/>
                <w:color w:val="000000"/>
                <w:sz w:val="16"/>
                <w:szCs w:val="16"/>
              </w:rPr>
              <w:t xml:space="preserve">For products that have been previously commercially marketed in the U.S., please list the date(s) during which the tobacco product was marketed. </w:t>
            </w:r>
          </w:p>
          <w:p w:rsidR="00C67D89" w:rsidRPr="008A0C3A" w14:paraId="399F40BE" w14:textId="77777777">
            <w:pPr>
              <w:pStyle w:val="TableParagraph"/>
              <w:spacing w:before="104"/>
              <w:ind w:left="90" w:right="14"/>
              <w:rPr>
                <w:rFonts w:eastAsia="Times New Roman" w:asciiTheme="minorHAnsi" w:hAnsiTheme="minorHAnsi" w:cstheme="minorHAnsi"/>
                <w:color w:val="000000"/>
                <w:sz w:val="16"/>
                <w:szCs w:val="16"/>
              </w:rPr>
            </w:pPr>
            <w:r w:rsidRPr="008A0C3A">
              <w:rPr>
                <w:rFonts w:asciiTheme="minorHAnsi" w:hAnsiTheme="minorHAnsi" w:cstheme="minorHAnsi"/>
                <w:color w:val="000000"/>
                <w:sz w:val="16"/>
                <w:szCs w:val="16"/>
              </w:rPr>
              <w:t xml:space="preserve">New: </w:t>
            </w:r>
            <w:r w:rsidRPr="008A0C3A">
              <w:rPr>
                <w:rFonts w:eastAsia="Times New Roman" w:asciiTheme="minorHAnsi" w:hAnsiTheme="minorHAnsi" w:cstheme="minorHAnsi"/>
                <w:color w:val="000000"/>
                <w:sz w:val="16"/>
                <w:szCs w:val="16"/>
              </w:rPr>
              <w:t xml:space="preserve">For products that were previously commercially marketed in the U.S., provide the product names and corresponding marketing date(s): </w:t>
            </w:r>
          </w:p>
          <w:p w:rsidR="00C67D89" w:rsidRPr="008A0C3A" w14:paraId="2D838D2B" w14:textId="77777777">
            <w:pPr>
              <w:rPr>
                <w:rFonts w:asciiTheme="minorHAnsi" w:hAnsiTheme="minorHAnsi" w:cstheme="minorHAnsi"/>
                <w:color w:val="000000"/>
                <w:sz w:val="16"/>
                <w:szCs w:val="16"/>
              </w:rPr>
            </w:pPr>
          </w:p>
        </w:tc>
      </w:tr>
      <w:tr w14:paraId="10DF5ACA"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C8B95B4"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Cross-referenced Content</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71FAF281"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Cross-reference information (Optional) Part B</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43363014" w14:textId="77777777">
            <w:pPr>
              <w:rPr>
                <w:rFonts w:asciiTheme="minorHAnsi" w:hAnsiTheme="minorHAnsi" w:cstheme="minorHAnsi"/>
                <w:sz w:val="16"/>
                <w:szCs w:val="16"/>
              </w:rPr>
            </w:pPr>
            <w:r w:rsidRPr="008A0C3A">
              <w:rPr>
                <w:rFonts w:asciiTheme="minorHAnsi" w:hAnsiTheme="minorHAnsi" w:cstheme="minorHAnsi"/>
                <w:sz w:val="16"/>
                <w:szCs w:val="16"/>
              </w:rPr>
              <w:t>Table contents and layout changed. Language and layout updated for clarity. Contents/questions updated to capture relevant information in a cleaner and clearer format.</w:t>
            </w:r>
          </w:p>
        </w:tc>
      </w:tr>
      <w:tr w14:paraId="3F6224EC"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63AAC3F5" w14:textId="77777777">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Related Submissions</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292C8045" w14:textId="3B75456E">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N</w:t>
            </w:r>
            <w:r w:rsidR="007720F6">
              <w:rPr>
                <w:rFonts w:eastAsia="Times New Roman" w:asciiTheme="minorHAnsi" w:hAnsiTheme="minorHAnsi" w:cstheme="minorHAnsi"/>
                <w:color w:val="000000"/>
                <w:sz w:val="16"/>
                <w:szCs w:val="16"/>
              </w:rPr>
              <w:t>/</w:t>
            </w:r>
            <w:r w:rsidRPr="008A0C3A">
              <w:rPr>
                <w:rFonts w:eastAsia="Times New Roman" w:asciiTheme="minorHAnsi" w:hAnsiTheme="minorHAnsi" w:cstheme="minorHAnsi"/>
                <w:color w:val="000000"/>
                <w:sz w:val="16"/>
                <w:szCs w:val="16"/>
              </w:rPr>
              <w:t>A</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2B41B0FB" w14:textId="77777777">
            <w:pPr>
              <w:rPr>
                <w:rFonts w:asciiTheme="minorHAnsi" w:hAnsiTheme="minorHAnsi" w:cstheme="minorHAnsi"/>
                <w:color w:val="000000"/>
                <w:sz w:val="16"/>
                <w:szCs w:val="16"/>
              </w:rPr>
            </w:pPr>
            <w:r w:rsidRPr="008A0C3A">
              <w:rPr>
                <w:rFonts w:asciiTheme="minorHAnsi" w:hAnsiTheme="minorHAnsi" w:cstheme="minorHAnsi"/>
                <w:color w:val="000000"/>
                <w:sz w:val="16"/>
                <w:szCs w:val="16"/>
              </w:rPr>
              <w:t>Deleted field –</w:t>
            </w:r>
          </w:p>
          <w:p w:rsidR="00C67D89" w:rsidRPr="008A0C3A" w14:paraId="122F65D4" w14:textId="77777777">
            <w:pPr>
              <w:rPr>
                <w:rFonts w:asciiTheme="minorHAnsi" w:hAnsiTheme="minorHAnsi" w:cstheme="minorHAnsi"/>
                <w:color w:val="000000"/>
                <w:sz w:val="16"/>
                <w:szCs w:val="16"/>
              </w:rPr>
            </w:pPr>
            <w:r w:rsidRPr="008A0C3A">
              <w:rPr>
                <w:rFonts w:asciiTheme="minorHAnsi" w:hAnsiTheme="minorHAnsi" w:cstheme="minorHAnsi"/>
                <w:color w:val="000000"/>
                <w:sz w:val="16"/>
                <w:szCs w:val="16"/>
              </w:rPr>
              <w:t>Related Submission question block</w:t>
            </w:r>
          </w:p>
        </w:tc>
      </w:tr>
      <w:tr w14:paraId="12FAF55D"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332F4056" w14:textId="3EDBD0B5">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N</w:t>
            </w:r>
            <w:r w:rsidR="007720F6">
              <w:rPr>
                <w:rFonts w:asciiTheme="minorHAnsi" w:hAnsiTheme="minorHAnsi" w:cstheme="minorHAnsi"/>
                <w:color w:val="000000"/>
                <w:sz w:val="16"/>
                <w:szCs w:val="16"/>
              </w:rPr>
              <w:t>/</w:t>
            </w:r>
            <w:r w:rsidRPr="008A0C3A">
              <w:rPr>
                <w:rFonts w:asciiTheme="minorHAnsi" w:hAnsiTheme="minorHAnsi" w:cstheme="minorHAnsi"/>
                <w:color w:val="000000"/>
                <w:sz w:val="16"/>
                <w:szCs w:val="16"/>
              </w:rPr>
              <w:t>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36C3EB79"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Referenced Tobacco Product Master File(s) (TPMF) (Optional)</w:t>
            </w:r>
          </w:p>
          <w:p w:rsidR="00C67D89" w:rsidRPr="008A0C3A" w14:paraId="152D5EB2" w14:textId="77777777">
            <w:pPr>
              <w:pStyle w:val="TableParagraph"/>
              <w:spacing w:before="104"/>
              <w:ind w:right="14"/>
              <w:jc w:val="center"/>
              <w:rPr>
                <w:rFonts w:eastAsia="Times New Roman" w:asciiTheme="minorHAnsi" w:hAnsiTheme="minorHAnsi" w:cstheme="minorHAnsi"/>
                <w:color w:val="000000"/>
                <w:sz w:val="16"/>
                <w:szCs w:val="16"/>
              </w:rPr>
            </w:pPr>
            <w:r w:rsidRPr="008A0C3A">
              <w:rPr>
                <w:rFonts w:asciiTheme="minorHAnsi" w:hAnsiTheme="minorHAnsi" w:cstheme="minorHAnsi"/>
                <w:sz w:val="16"/>
                <w:szCs w:val="16"/>
              </w:rPr>
              <w:t>Part C</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rsidP="6B9EAAB3" w14:paraId="08968F0F" w14:textId="47138C5F">
            <w:pPr>
              <w:pStyle w:val="TableParagraph"/>
              <w:spacing w:before="104"/>
              <w:ind w:right="14"/>
              <w:rPr>
                <w:rFonts w:asciiTheme="minorHAnsi" w:hAnsiTheme="minorHAnsi" w:cstheme="minorBidi"/>
                <w:sz w:val="16"/>
                <w:szCs w:val="16"/>
              </w:rPr>
            </w:pPr>
            <w:r w:rsidRPr="6B9EAAB3">
              <w:rPr>
                <w:rFonts w:asciiTheme="minorHAnsi" w:hAnsiTheme="minorHAnsi" w:cstheme="minorBidi"/>
                <w:sz w:val="16"/>
                <w:szCs w:val="16"/>
              </w:rPr>
              <w:t xml:space="preserve">Added “Referenced Tobacco Product Master File(s) (TPMF) (Optional)” question block with the following new fields to capture relevant information in a table format. New table and layout created for ease of understanding and clarity of language consisting of five questions and a combination of open text fields and yes/no checkboxes as response options. Three tables with identical questions provided for applicant entry.  </w:t>
            </w:r>
          </w:p>
        </w:tc>
      </w:tr>
      <w:tr w14:paraId="113B7238"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40A3AC21" w14:textId="5517754D">
            <w:pPr>
              <w:jc w:val="center"/>
              <w:rPr>
                <w:rFonts w:asciiTheme="minorHAnsi" w:hAnsiTheme="minorHAnsi" w:cstheme="minorHAnsi"/>
                <w:color w:val="000000"/>
                <w:sz w:val="16"/>
                <w:szCs w:val="16"/>
              </w:rPr>
            </w:pPr>
            <w:r w:rsidRPr="008A0C3A">
              <w:rPr>
                <w:rFonts w:asciiTheme="minorHAnsi" w:hAnsiTheme="minorHAnsi" w:cstheme="minorHAnsi"/>
                <w:color w:val="000000"/>
                <w:sz w:val="16"/>
                <w:szCs w:val="16"/>
              </w:rPr>
              <w:t>N</w:t>
            </w:r>
            <w:r w:rsidR="007720F6">
              <w:rPr>
                <w:rFonts w:asciiTheme="minorHAnsi" w:hAnsiTheme="minorHAnsi" w:cstheme="minorHAnsi"/>
                <w:color w:val="000000"/>
                <w:sz w:val="16"/>
                <w:szCs w:val="16"/>
              </w:rPr>
              <w:t>/</w:t>
            </w:r>
            <w:r w:rsidRPr="008A0C3A">
              <w:rPr>
                <w:rFonts w:asciiTheme="minorHAnsi" w:hAnsiTheme="minorHAnsi" w:cstheme="minorHAnsi"/>
                <w:color w:val="000000"/>
                <w:sz w:val="16"/>
                <w:szCs w:val="16"/>
              </w:rPr>
              <w:t>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620F426E"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Referenced Tobacco Product Master File(s) (TPMF) (Optional)</w:t>
            </w:r>
          </w:p>
          <w:p w:rsidR="00C67D89" w:rsidRPr="008A0C3A" w14:paraId="7E746AFF"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Part C</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339AE33"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New questions/items being collected in Part C:</w:t>
            </w:r>
          </w:p>
          <w:p w:rsidR="00C67D89" w:rsidRPr="008A0C3A" w14:paraId="66DCB437"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C.1. TPMF Owner (open text response)</w:t>
            </w:r>
          </w:p>
          <w:p w:rsidR="00C67D89" w:rsidRPr="008A0C3A" w14:paraId="3BFA8C14"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C.2. TPMF STN (assigned by FDA): (open text response)</w:t>
            </w:r>
          </w:p>
          <w:p w:rsidR="00C67D89" w:rsidRPr="008A0C3A" w14:paraId="15DCBCE6"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C.3. Is the content applicable to all products within this submission? (Yes/No (list all applicable product name(s)): checkbox and open text response)</w:t>
            </w:r>
          </w:p>
          <w:p w:rsidR="00C67D89" w:rsidRPr="008A0C3A" w14:paraId="50479108" w14:textId="53FD0229">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C.4. Information and sections to be referenced (e.g., all sections, section </w:t>
            </w:r>
            <w:r w:rsidR="00725AB8">
              <w:rPr>
                <w:rFonts w:asciiTheme="minorHAnsi" w:hAnsiTheme="minorHAnsi" w:cstheme="minorHAnsi"/>
                <w:sz w:val="16"/>
                <w:szCs w:val="16"/>
              </w:rPr>
              <w:t>I-III</w:t>
            </w:r>
            <w:r w:rsidRPr="008A0C3A">
              <w:rPr>
                <w:rFonts w:asciiTheme="minorHAnsi" w:hAnsiTheme="minorHAnsi" w:cstheme="minorHAnsi"/>
                <w:sz w:val="16"/>
                <w:szCs w:val="16"/>
              </w:rPr>
              <w:t>) (open text response)</w:t>
            </w:r>
          </w:p>
          <w:p w:rsidR="00C67D89" w:rsidRPr="008A0C3A" w14:paraId="6493B2B3"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C.5. Right of reference included (Yes/No checkbox response)</w:t>
            </w:r>
          </w:p>
        </w:tc>
      </w:tr>
      <w:tr w14:paraId="07C7CD62"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3099851E" w14:textId="77777777">
            <w:pPr>
              <w:jc w:val="center"/>
              <w:rPr>
                <w:rFonts w:asciiTheme="minorHAnsi" w:hAnsiTheme="minorHAnsi" w:cstheme="minorHAnsi"/>
                <w:color w:val="000000"/>
                <w:sz w:val="16"/>
                <w:szCs w:val="16"/>
              </w:rPr>
            </w:pPr>
            <w:r w:rsidRPr="008A0C3A">
              <w:rPr>
                <w:rFonts w:eastAsia="Cambria Math" w:asciiTheme="minorHAnsi" w:hAnsiTheme="minorHAnsi" w:cstheme="minorHAnsi"/>
                <w:sz w:val="16"/>
                <w:szCs w:val="16"/>
              </w:rPr>
              <w:t>Formal Meetings Held with FDA pertaining to this tobacco product (For each meeting, as needed, enter the STN number and meeting held date.)</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14:paraId="0C94A146"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Part D. Formal Meetings Held with FDA Pertaining to the New Product(s) (Optional)</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3CFBB7F2"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Reformatted table layout and removed fields not necessary as it relates the Formal Meeting Held information. </w:t>
            </w:r>
          </w:p>
          <w:p w:rsidR="00C67D89" w:rsidRPr="008A0C3A" w14:paraId="1FCC9DA0"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Updated “Select if this Meeting is relevant to all bundled products” with checkbox response to </w:t>
            </w:r>
          </w:p>
        </w:tc>
      </w:tr>
      <w:tr w14:paraId="44181899"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171EDC4E" w14:textId="77777777">
            <w:pPr>
              <w:pStyle w:val="TableParagraph"/>
              <w:tabs>
                <w:tab w:val="left" w:pos="1278"/>
              </w:tabs>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New Tobacco Product Name (Provide product name if meeting is relevant to a specific product)</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15F65C8D" w14:textId="66E15D58">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N</w:t>
            </w:r>
            <w:r w:rsidR="007720F6">
              <w:rPr>
                <w:rFonts w:asciiTheme="minorHAnsi" w:hAnsiTheme="minorHAnsi" w:cstheme="minorHAnsi"/>
                <w:sz w:val="16"/>
                <w:szCs w:val="16"/>
              </w:rPr>
              <w:t>/</w:t>
            </w:r>
            <w:r w:rsidRPr="008A0C3A">
              <w:rPr>
                <w:rFonts w:asciiTheme="minorHAnsi" w:hAnsiTheme="minorHAnsi" w:cstheme="minorHAnsi"/>
                <w:sz w:val="16"/>
                <w:szCs w:val="16"/>
              </w:rPr>
              <w:t>A</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27495A40"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Deleted Field</w:t>
            </w:r>
          </w:p>
        </w:tc>
      </w:tr>
      <w:tr w14:paraId="1FDDC9F7"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6B748D21"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asciiTheme="minorHAnsi" w:hAnsiTheme="minorHAnsi" w:cstheme="minorHAnsi"/>
                <w:sz w:val="16"/>
                <w:szCs w:val="16"/>
              </w:rPr>
              <w:t>Select if this Meeting is relevant to all bundled products</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71572C3D"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3. Is the meeting relevant to all products within this submission?</w:t>
            </w:r>
          </w:p>
          <w:p w:rsidR="00C67D89" w:rsidRPr="008A0C3A" w:rsidP="00956F48" w14:paraId="384906BD" w14:textId="6961067F">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Part D.3</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64944DC2"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Updated “Select if this Meeting is relevant to all bundled products” with checkbox response to “Is the meeting relevant to all products within this submission?”</w:t>
            </w:r>
          </w:p>
          <w:p w:rsidR="00C67D89" w:rsidRPr="008A0C3A" w14:paraId="28780829"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Response type changed from single checkbox to Yes/No (list all applicable product name(s)): checkbox with open text field entry.</w:t>
            </w:r>
          </w:p>
        </w:tc>
      </w:tr>
      <w:tr w14:paraId="5090447D" w14:textId="77777777" w:rsidTr="6B9EAAB3">
        <w:tblPrEx>
          <w:tblW w:w="10882" w:type="dxa"/>
          <w:jc w:val="center"/>
          <w:tblLook w:val="04A0"/>
        </w:tblPrEx>
        <w:trPr>
          <w:gridAfter w:val="2"/>
          <w:wAfter w:w="126" w:type="dxa"/>
          <w:trHeight w:val="1547"/>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1A99BDA2"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For products that have been previously commercially marketed in the U.S., please list the date(s) during which the tobacco product was marketed.</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170CAC79" w14:textId="2567150E">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Part A.2</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C414F69"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Moved this field to Part A, keeping with similar question. Minimal Update to question text for clarity.</w:t>
            </w:r>
          </w:p>
        </w:tc>
      </w:tr>
      <w:tr w14:paraId="2483154C" w14:textId="77777777" w:rsidTr="6B9EAAB3">
        <w:tblPrEx>
          <w:tblW w:w="10882" w:type="dxa"/>
          <w:jc w:val="center"/>
          <w:tblLook w:val="04A0"/>
        </w:tblPrEx>
        <w:trPr>
          <w:gridAfter w:val="2"/>
          <w:wAfter w:w="126" w:type="dxa"/>
          <w:trHeight w:val="300"/>
          <w:jc w:val="center"/>
        </w:trPr>
        <w:tc>
          <w:tcPr>
            <w:tcW w:w="107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7D89" w:rsidRPr="00DF0087" w14:paraId="49A044FA" w14:textId="77777777">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SECTION IV: APPLICATION CONTENTS</w:t>
            </w:r>
          </w:p>
        </w:tc>
      </w:tr>
      <w:tr w14:paraId="3BC07BDA"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3D4BC5B"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 xml:space="preserve">Section IV – Application Contents </w:t>
            </w:r>
          </w:p>
          <w:p w:rsidR="00C67D89" w:rsidRPr="008A0C3A" w14:paraId="234ACE4B" w14:textId="77777777">
            <w:pPr>
              <w:pStyle w:val="TableParagraph"/>
              <w:spacing w:before="104"/>
              <w:ind w:left="90" w:right="14"/>
              <w:jc w:val="center"/>
              <w:rPr>
                <w:rFonts w:eastAsia="Times New Roman" w:asciiTheme="minorHAnsi" w:hAnsiTheme="minorHAnsi" w:cstheme="minorHAnsi"/>
                <w:color w:val="000000"/>
                <w:sz w:val="16"/>
                <w:szCs w:val="16"/>
              </w:rPr>
            </w:pP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583799" w:rsidRPr="0096078B" w:rsidP="00583799" w14:paraId="1C9E7FA0" w14:textId="77777777">
            <w:pPr>
              <w:pStyle w:val="TableParagraph"/>
              <w:spacing w:before="104"/>
              <w:ind w:left="90" w:right="14"/>
              <w:jc w:val="center"/>
              <w:rPr>
                <w:rFonts w:eastAsia="Times New Roman" w:asciiTheme="minorHAnsi" w:hAnsiTheme="minorHAnsi" w:cstheme="minorHAnsi"/>
                <w:color w:val="000000"/>
                <w:sz w:val="16"/>
                <w:szCs w:val="16"/>
              </w:rPr>
            </w:pPr>
            <w:r w:rsidRPr="0096078B">
              <w:rPr>
                <w:rFonts w:eastAsia="Times New Roman" w:asciiTheme="minorHAnsi" w:hAnsiTheme="minorHAnsi" w:cstheme="minorHAnsi"/>
                <w:color w:val="000000"/>
                <w:sz w:val="16"/>
                <w:szCs w:val="16"/>
              </w:rPr>
              <w:t xml:space="preserve">Section IV – Application Contents </w:t>
            </w:r>
          </w:p>
          <w:p w:rsidR="00C67D89" w:rsidRPr="008A0C3A" w14:paraId="07D8E7EB" w14:textId="77777777">
            <w:pPr>
              <w:pStyle w:val="TableParagraph"/>
              <w:spacing w:before="104"/>
              <w:ind w:right="14"/>
              <w:rPr>
                <w:rFonts w:asciiTheme="minorHAnsi" w:hAnsiTheme="minorHAnsi" w:cstheme="minorHAnsi"/>
                <w:sz w:val="16"/>
                <w:szCs w:val="16"/>
              </w:rPr>
            </w:pP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2745DF97"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Reformatted table:</w:t>
            </w:r>
          </w:p>
          <w:p w:rsidR="00C67D89" w:rsidRPr="008A0C3A" w14:paraId="3E9F66B1"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Added headers and highlighting to provided distinction between parts.</w:t>
            </w:r>
          </w:p>
          <w:p w:rsidR="00C67D89" w:rsidRPr="008A0C3A" w14:paraId="04336F0B"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Added “Location” field to indicate file name and location of application contents under each application content item</w:t>
            </w:r>
          </w:p>
          <w:p w:rsidR="00C67D89" w:rsidRPr="008A0C3A" w14:paraId="4437AB33"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Combined “Comprehensive Index” and “Table of Contents” for consistency with other FDA CTP forms. (Part A.2.)</w:t>
            </w:r>
          </w:p>
          <w:p w:rsidR="00C67D89" w:rsidRPr="008A0C3A" w14:paraId="26AF91D4"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Removed </w:t>
            </w:r>
          </w:p>
          <w:p w:rsidR="00C67D89" w:rsidRPr="008A0C3A" w14:paraId="387A44BD"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New parts are as follows:</w:t>
            </w:r>
          </w:p>
          <w:p w:rsidR="00C67D89" w:rsidRPr="008A0C3A" w14:paraId="45ABCE84"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Administrative --&gt; Part A: Administrative Content</w:t>
            </w:r>
          </w:p>
          <w:p w:rsidR="00C67D89" w:rsidRPr="008A0C3A" w14:paraId="6B1E7F35"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Labeling and Marketing Plans --&gt; Part B: Labeling and Marketing Plans</w:t>
            </w:r>
          </w:p>
          <w:p w:rsidR="00C67D89" w:rsidRPr="008A0C3A" w14:paraId="0C030B9E"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Inspections --&gt; Part C: Inspections</w:t>
            </w:r>
          </w:p>
          <w:p w:rsidR="00C67D89" w:rsidRPr="008A0C3A" w14:paraId="6BE16D82"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Scientific Content --&gt; Part D: Scientific Content</w:t>
            </w:r>
          </w:p>
          <w:p w:rsidR="00C67D89" w:rsidRPr="008A0C3A" w:rsidP="00C67D89" w14:paraId="42330E82" w14:textId="77777777">
            <w:pPr>
              <w:pStyle w:val="TableParagraph"/>
              <w:numPr>
                <w:ilvl w:val="0"/>
                <w:numId w:val="14"/>
              </w:numPr>
              <w:spacing w:before="104"/>
              <w:ind w:right="14"/>
              <w:rPr>
                <w:rFonts w:asciiTheme="minorHAnsi" w:hAnsiTheme="minorHAnsi" w:cstheme="minorHAnsi"/>
                <w:sz w:val="16"/>
                <w:szCs w:val="16"/>
              </w:rPr>
            </w:pPr>
            <w:r w:rsidRPr="008A0C3A">
              <w:rPr>
                <w:rFonts w:asciiTheme="minorHAnsi" w:hAnsiTheme="minorHAnsi" w:cstheme="minorHAnsi"/>
                <w:sz w:val="16"/>
                <w:szCs w:val="16"/>
              </w:rPr>
              <w:t>Removed “Other (Specify below)</w:t>
            </w:r>
          </w:p>
        </w:tc>
      </w:tr>
      <w:tr w14:paraId="033FD1BC" w14:textId="77777777" w:rsidTr="6B9EAAB3">
        <w:tblPrEx>
          <w:tblW w:w="10882" w:type="dxa"/>
          <w:jc w:val="center"/>
          <w:tblLook w:val="04A0"/>
        </w:tblPrEx>
        <w:trPr>
          <w:gridAfter w:val="2"/>
          <w:wAfter w:w="126" w:type="dxa"/>
          <w:trHeight w:val="300"/>
          <w:jc w:val="center"/>
        </w:trPr>
        <w:tc>
          <w:tcPr>
            <w:tcW w:w="107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67D89" w14:paraId="625C1FE0" w14:textId="2CDF73BE">
            <w:pPr>
              <w:pStyle w:val="TableParagraph"/>
              <w:spacing w:before="104"/>
              <w:ind w:right="14"/>
              <w:jc w:val="center"/>
              <w:rPr>
                <w:rFonts w:asciiTheme="minorHAnsi" w:hAnsiTheme="minorHAnsi" w:cstheme="minorHAnsi"/>
              </w:rPr>
            </w:pPr>
            <w:r>
              <w:rPr>
                <w:rFonts w:asciiTheme="minorHAnsi" w:hAnsiTheme="minorHAnsi" w:cstheme="minorHAnsi"/>
                <w:b/>
                <w:bCs/>
                <w:color w:val="000000"/>
              </w:rPr>
              <w:t>SECTION V: STATEMENT OF COMPL</w:t>
            </w:r>
            <w:r w:rsidR="009D02B8">
              <w:rPr>
                <w:rFonts w:asciiTheme="minorHAnsi" w:hAnsiTheme="minorHAnsi" w:cstheme="minorHAnsi"/>
                <w:b/>
                <w:bCs/>
                <w:color w:val="000000"/>
              </w:rPr>
              <w:t>IA</w:t>
            </w:r>
            <w:r>
              <w:rPr>
                <w:rFonts w:asciiTheme="minorHAnsi" w:hAnsiTheme="minorHAnsi" w:cstheme="minorHAnsi"/>
                <w:b/>
                <w:bCs/>
                <w:color w:val="000000"/>
              </w:rPr>
              <w:t>NCE WITH THE FEDERAL FOOD, DRUGS AND COSMETIC (FD&amp;C) ACT</w:t>
            </w:r>
          </w:p>
        </w:tc>
      </w:tr>
      <w:tr w14:paraId="4F6B8002"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425DC85A"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Section VI – Statement of Compliance with the Federal Food, Drug and Cosmetic (FD&amp;C) Act</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22DC013C"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Section V – Statement of Compliance with the Federal Food, Drug and Cosmetic (FD&amp;C) Act</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6D2831C9"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Renamed to Section V from Section VI. </w:t>
            </w:r>
          </w:p>
          <w:p w:rsidR="00C67D89" w:rsidRPr="008A0C3A" w14:paraId="3A0AE7CD"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Section V from original form </w:t>
            </w:r>
            <w:r w:rsidRPr="008A0C3A">
              <w:rPr>
                <w:rFonts w:ascii="Calibri" w:hAnsi="Calibri" w:cs="Calibri"/>
                <w:sz w:val="16"/>
                <w:szCs w:val="16"/>
              </w:rPr>
              <w:t>(Manufacturer/Packaging/Sterilization Sites Information) now Part E in Section I.</w:t>
            </w:r>
          </w:p>
        </w:tc>
      </w:tr>
      <w:tr w14:paraId="0FA73605"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6A1AB314"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asciiTheme="minorHAnsi" w:hAnsiTheme="minorHAnsi" w:cstheme="minorHAnsi"/>
                <w:sz w:val="16"/>
                <w:szCs w:val="16"/>
              </w:rPr>
              <w:t>Includes a brief description of how the PMTA satisfies content requirements of section 910(b)(1) of the FD&amp;C Act (specify in the table of contents where the brief description is located)</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C67D89" w14:paraId="1D54E4C1" w14:textId="77777777">
            <w:pPr>
              <w:pStyle w:val="TableParagraph"/>
              <w:numPr>
                <w:ilvl w:val="0"/>
                <w:numId w:val="11"/>
              </w:numPr>
              <w:tabs>
                <w:tab w:val="left" w:pos="570"/>
              </w:tabs>
              <w:spacing w:before="60" w:line="276" w:lineRule="auto"/>
              <w:ind w:right="446"/>
              <w:rPr>
                <w:rFonts w:asciiTheme="minorHAnsi" w:hAnsiTheme="minorHAnsi" w:cstheme="minorHAnsi"/>
                <w:sz w:val="16"/>
                <w:szCs w:val="16"/>
              </w:rPr>
            </w:pPr>
            <w:r w:rsidRPr="008A0C3A">
              <w:rPr>
                <w:rFonts w:asciiTheme="minorHAnsi" w:hAnsiTheme="minorHAnsi" w:cstheme="minorHAnsi"/>
                <w:color w:val="231F20"/>
                <w:sz w:val="16"/>
                <w:szCs w:val="16"/>
              </w:rPr>
              <w:t>Provide</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a</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u w:val="single"/>
              </w:rPr>
              <w:t>brief</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description</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of</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how</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the</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PMTA</w:t>
            </w:r>
            <w:r w:rsidRPr="008A0C3A">
              <w:rPr>
                <w:rFonts w:asciiTheme="minorHAnsi" w:hAnsiTheme="minorHAnsi" w:cstheme="minorHAnsi"/>
                <w:color w:val="231F20"/>
                <w:spacing w:val="-14"/>
                <w:sz w:val="16"/>
                <w:szCs w:val="16"/>
              </w:rPr>
              <w:t xml:space="preserve"> </w:t>
            </w:r>
            <w:r w:rsidRPr="008A0C3A">
              <w:rPr>
                <w:rFonts w:asciiTheme="minorHAnsi" w:hAnsiTheme="minorHAnsi" w:cstheme="minorHAnsi"/>
                <w:color w:val="231F20"/>
                <w:sz w:val="16"/>
                <w:szCs w:val="16"/>
              </w:rPr>
              <w:t>satisfies</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content</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requirements</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of</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section</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910(b)(1)</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of</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the</w:t>
            </w:r>
            <w:r w:rsidRPr="008A0C3A">
              <w:rPr>
                <w:rFonts w:asciiTheme="minorHAnsi" w:hAnsiTheme="minorHAnsi" w:cstheme="minorHAnsi"/>
                <w:color w:val="231F20"/>
                <w:spacing w:val="-4"/>
                <w:sz w:val="16"/>
                <w:szCs w:val="16"/>
              </w:rPr>
              <w:t xml:space="preserve"> </w:t>
            </w:r>
            <w:r w:rsidRPr="008A0C3A">
              <w:rPr>
                <w:rFonts w:asciiTheme="minorHAnsi" w:hAnsiTheme="minorHAnsi" w:cstheme="minorHAnsi"/>
                <w:color w:val="231F20"/>
                <w:sz w:val="16"/>
                <w:szCs w:val="16"/>
              </w:rPr>
              <w:t>FD&amp;C</w:t>
            </w:r>
            <w:r w:rsidRPr="008A0C3A">
              <w:rPr>
                <w:rFonts w:asciiTheme="minorHAnsi" w:hAnsiTheme="minorHAnsi" w:cstheme="minorHAnsi"/>
                <w:color w:val="231F20"/>
                <w:spacing w:val="-14"/>
                <w:sz w:val="16"/>
                <w:szCs w:val="16"/>
              </w:rPr>
              <w:t xml:space="preserve"> </w:t>
            </w:r>
            <w:r w:rsidRPr="008A0C3A">
              <w:rPr>
                <w:rFonts w:asciiTheme="minorHAnsi" w:hAnsiTheme="minorHAnsi" w:cstheme="minorHAnsi"/>
                <w:color w:val="231F20"/>
                <w:sz w:val="16"/>
                <w:szCs w:val="16"/>
              </w:rPr>
              <w:t>Act in the space below:</w:t>
            </w:r>
          </w:p>
          <w:p w:rsidR="00C67D89" w:rsidRPr="008A0C3A" w14:paraId="5CD87576" w14:textId="77777777">
            <w:pPr>
              <w:pStyle w:val="TableParagraph"/>
              <w:spacing w:before="104"/>
              <w:ind w:right="14"/>
              <w:rPr>
                <w:rFonts w:asciiTheme="minorHAnsi" w:hAnsiTheme="minorHAnsi" w:cstheme="minorHAnsi"/>
                <w:sz w:val="16"/>
                <w:szCs w:val="16"/>
              </w:rPr>
            </w:pP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771F164B"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Updated language for clarity and conciseness. </w:t>
            </w:r>
          </w:p>
          <w:p w:rsidR="00C67D89" w:rsidRPr="008A0C3A" w14:paraId="7EA720B2"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Field number changed to V1. </w:t>
            </w:r>
          </w:p>
          <w:p w:rsidR="00C67D89" w:rsidRPr="008A0C3A" w14:paraId="6C9E4AC4"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Open text entry field added.  </w:t>
            </w:r>
          </w:p>
        </w:tc>
      </w:tr>
      <w:tr w14:paraId="0E2B90B8"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1CD01830" w14:textId="77777777">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 xml:space="preserve">Includes a brief description of how marketing the new tobacco product would be appropriate for the protection of public health as determined with respect to the </w:t>
            </w:r>
            <w:r w:rsidRPr="008A0C3A">
              <w:rPr>
                <w:rFonts w:asciiTheme="minorHAnsi" w:hAnsiTheme="minorHAnsi" w:cstheme="minorHAnsi"/>
                <w:sz w:val="16"/>
                <w:szCs w:val="16"/>
              </w:rPr>
              <w:t>population as a whole, including</w:t>
            </w:r>
            <w:r w:rsidRPr="008A0C3A">
              <w:rPr>
                <w:rFonts w:asciiTheme="minorHAnsi" w:hAnsiTheme="minorHAnsi" w:cstheme="minorHAnsi"/>
                <w:sz w:val="16"/>
                <w:szCs w:val="16"/>
              </w:rPr>
              <w:t xml:space="preserve"> users and non-users of the tobacco product, and taking into account the following (specify in the table of contents where the brief description is located)</w:t>
            </w:r>
          </w:p>
          <w:p w:rsidR="00C67D89" w:rsidRPr="008A0C3A" w14:paraId="763CB004" w14:textId="77777777">
            <w:pPr>
              <w:pStyle w:val="Default"/>
              <w:rPr>
                <w:rFonts w:asciiTheme="minorHAnsi" w:hAnsiTheme="minorHAnsi" w:cstheme="minorHAnsi"/>
                <w:sz w:val="16"/>
                <w:szCs w:val="16"/>
              </w:rPr>
            </w:pPr>
          </w:p>
          <w:p w:rsidR="00C67D89" w:rsidRPr="008A0C3A" w14:paraId="11398DB4" w14:textId="497CF241">
            <w:pPr>
              <w:pStyle w:val="Default"/>
              <w:spacing w:after="75"/>
              <w:rPr>
                <w:rFonts w:asciiTheme="minorHAnsi" w:hAnsiTheme="minorHAnsi" w:cstheme="minorHAnsi"/>
                <w:sz w:val="16"/>
                <w:szCs w:val="16"/>
              </w:rPr>
            </w:pPr>
            <w:r w:rsidRPr="008A0C3A">
              <w:rPr>
                <w:rFonts w:asciiTheme="minorHAnsi" w:hAnsiTheme="minorHAnsi" w:cstheme="minorHAnsi"/>
                <w:sz w:val="16"/>
                <w:szCs w:val="16"/>
              </w:rPr>
              <w:t>a.</w:t>
            </w:r>
            <w:r w:rsidR="000E277B">
              <w:rPr>
                <w:rFonts w:asciiTheme="minorHAnsi" w:hAnsiTheme="minorHAnsi" w:cstheme="minorHAnsi"/>
                <w:sz w:val="16"/>
                <w:szCs w:val="16"/>
              </w:rPr>
              <w:t xml:space="preserve"> </w:t>
            </w:r>
            <w:r w:rsidRPr="008A0C3A">
              <w:rPr>
                <w:rFonts w:asciiTheme="minorHAnsi" w:hAnsiTheme="minorHAnsi" w:cstheme="minorHAnsi"/>
                <w:sz w:val="16"/>
                <w:szCs w:val="16"/>
              </w:rPr>
              <w:t xml:space="preserve">The increased or decreased likelihood that existing users of tobacco products will stop using such products </w:t>
            </w:r>
            <w:r w:rsidRPr="008A0C3A">
              <w:rPr>
                <w:rFonts w:asciiTheme="minorHAnsi" w:hAnsiTheme="minorHAnsi" w:cstheme="minorHAnsi"/>
                <w:sz w:val="16"/>
                <w:szCs w:val="16"/>
              </w:rPr>
              <w:t>and;</w:t>
            </w:r>
          </w:p>
          <w:p w:rsidR="00C67D89" w:rsidRPr="008A0C3A" w14:paraId="67FDFCCB" w14:textId="4DFD4BA1">
            <w:pPr>
              <w:pStyle w:val="Default"/>
              <w:rPr>
                <w:rFonts w:asciiTheme="minorHAnsi" w:hAnsiTheme="minorHAnsi" w:cstheme="minorHAnsi"/>
                <w:sz w:val="16"/>
                <w:szCs w:val="16"/>
              </w:rPr>
            </w:pPr>
            <w:r w:rsidRPr="008A0C3A">
              <w:rPr>
                <w:rFonts w:asciiTheme="minorHAnsi" w:hAnsiTheme="minorHAnsi" w:cstheme="minorHAnsi"/>
                <w:sz w:val="16"/>
                <w:szCs w:val="16"/>
              </w:rPr>
              <w:t>b.</w:t>
            </w:r>
            <w:r w:rsidR="000E277B">
              <w:rPr>
                <w:rFonts w:asciiTheme="minorHAnsi" w:hAnsiTheme="minorHAnsi" w:cstheme="minorHAnsi"/>
                <w:sz w:val="16"/>
                <w:szCs w:val="16"/>
              </w:rPr>
              <w:t xml:space="preserve"> </w:t>
            </w:r>
            <w:r w:rsidRPr="008A0C3A">
              <w:rPr>
                <w:rFonts w:asciiTheme="minorHAnsi" w:hAnsiTheme="minorHAnsi" w:cstheme="minorHAnsi"/>
                <w:sz w:val="16"/>
                <w:szCs w:val="16"/>
              </w:rPr>
              <w:t>The increased or decreased likelihood that those who do not use tobacco products will start using such products</w:t>
            </w:r>
          </w:p>
          <w:p w:rsidR="00C67D89" w:rsidRPr="008A0C3A" w14:paraId="15D7DFC0" w14:textId="77777777">
            <w:pPr>
              <w:pStyle w:val="TableParagraph"/>
              <w:spacing w:before="104"/>
              <w:ind w:left="90" w:right="14"/>
              <w:jc w:val="center"/>
              <w:rPr>
                <w:rFonts w:eastAsia="Times New Roman" w:asciiTheme="minorHAnsi" w:hAnsiTheme="minorHAnsi" w:cstheme="minorHAnsi"/>
                <w:color w:val="000000"/>
                <w:sz w:val="16"/>
                <w:szCs w:val="16"/>
              </w:rPr>
            </w:pP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C67D89" w14:paraId="15AF80B9" w14:textId="77777777">
            <w:pPr>
              <w:pStyle w:val="TableParagraph"/>
              <w:numPr>
                <w:ilvl w:val="0"/>
                <w:numId w:val="11"/>
              </w:numPr>
              <w:tabs>
                <w:tab w:val="left" w:pos="298"/>
                <w:tab w:val="left" w:pos="710"/>
              </w:tabs>
              <w:spacing w:after="11" w:line="276" w:lineRule="auto"/>
              <w:ind w:right="605"/>
              <w:rPr>
                <w:rFonts w:asciiTheme="minorHAnsi" w:hAnsiTheme="minorHAnsi" w:cstheme="minorHAnsi"/>
                <w:sz w:val="16"/>
                <w:szCs w:val="16"/>
              </w:rPr>
            </w:pPr>
            <w:r w:rsidRPr="008A0C3A">
              <w:rPr>
                <w:rFonts w:asciiTheme="minorHAnsi" w:hAnsiTheme="minorHAnsi" w:cstheme="minorHAnsi"/>
                <w:color w:val="231F20"/>
                <w:sz w:val="16"/>
                <w:szCs w:val="16"/>
              </w:rPr>
              <w:t xml:space="preserve">Provide a </w:t>
            </w:r>
            <w:r w:rsidRPr="008A0C3A">
              <w:rPr>
                <w:rFonts w:asciiTheme="minorHAnsi" w:hAnsiTheme="minorHAnsi" w:cstheme="minorHAnsi"/>
                <w:color w:val="231F20"/>
                <w:sz w:val="16"/>
                <w:szCs w:val="16"/>
                <w:u w:val="single"/>
              </w:rPr>
              <w:t>brief</w:t>
            </w:r>
            <w:r w:rsidRPr="008A0C3A">
              <w:rPr>
                <w:rFonts w:asciiTheme="minorHAnsi" w:hAnsiTheme="minorHAnsi" w:cstheme="minorHAnsi"/>
                <w:color w:val="231F20"/>
                <w:sz w:val="16"/>
                <w:szCs w:val="16"/>
              </w:rPr>
              <w:t xml:space="preserve"> description of how marketing the new tobacco product would be appropriate for the protection of public health as determined with respect to the population </w:t>
            </w:r>
            <w:r w:rsidRPr="008A0C3A">
              <w:rPr>
                <w:rFonts w:asciiTheme="minorHAnsi" w:hAnsiTheme="minorHAnsi" w:cstheme="minorHAnsi"/>
                <w:color w:val="231F20"/>
                <w:sz w:val="16"/>
                <w:szCs w:val="16"/>
              </w:rPr>
              <w:t>as a whole including</w:t>
            </w:r>
            <w:r w:rsidRPr="008A0C3A">
              <w:rPr>
                <w:rFonts w:asciiTheme="minorHAnsi" w:hAnsiTheme="minorHAnsi" w:cstheme="minorHAnsi"/>
                <w:color w:val="231F20"/>
                <w:sz w:val="16"/>
                <w:szCs w:val="16"/>
              </w:rPr>
              <w:t xml:space="preserve"> users and non-users of the tobacco product, and taking into account: </w:t>
            </w:r>
          </w:p>
          <w:p w:rsidR="00C67D89" w:rsidRPr="008A0C3A" w14:paraId="08EA06FC" w14:textId="77777777">
            <w:pPr>
              <w:pStyle w:val="TableParagraph"/>
              <w:tabs>
                <w:tab w:val="left" w:pos="298"/>
                <w:tab w:val="left" w:pos="710"/>
                <w:tab w:val="left" w:pos="10355"/>
                <w:tab w:val="left" w:pos="10542"/>
              </w:tabs>
              <w:spacing w:after="11" w:line="276" w:lineRule="auto"/>
              <w:ind w:right="90"/>
              <w:rPr>
                <w:rFonts w:asciiTheme="minorHAnsi" w:hAnsiTheme="minorHAnsi" w:cstheme="minorHAnsi"/>
                <w:sz w:val="16"/>
                <w:szCs w:val="16"/>
              </w:rPr>
            </w:pPr>
          </w:p>
          <w:p w:rsidR="00C67D89" w:rsidRPr="008A0C3A" w:rsidP="00C67D89" w14:paraId="151AB9DB" w14:textId="77777777">
            <w:pPr>
              <w:pStyle w:val="TableParagraph"/>
              <w:numPr>
                <w:ilvl w:val="0"/>
                <w:numId w:val="12"/>
              </w:numPr>
              <w:tabs>
                <w:tab w:val="left" w:pos="298"/>
                <w:tab w:val="left" w:pos="710"/>
              </w:tabs>
              <w:spacing w:after="100" w:afterAutospacing="1"/>
              <w:ind w:right="605"/>
              <w:rPr>
                <w:rFonts w:asciiTheme="minorHAnsi" w:hAnsiTheme="minorHAnsi" w:cstheme="minorHAnsi"/>
                <w:sz w:val="16"/>
                <w:szCs w:val="16"/>
              </w:rPr>
            </w:pPr>
            <w:r w:rsidRPr="008A0C3A">
              <w:rPr>
                <w:rFonts w:asciiTheme="minorHAnsi" w:hAnsiTheme="minorHAnsi" w:cstheme="minorHAnsi"/>
                <w:color w:val="231F20"/>
                <w:sz w:val="16"/>
                <w:szCs w:val="16"/>
              </w:rPr>
              <w:t>The</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increased</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or</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decreased</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likelihood</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that</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existing</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users</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of</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tobacco</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products</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will</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stop</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using</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such</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 xml:space="preserve">products </w:t>
            </w:r>
            <w:r w:rsidRPr="008A0C3A">
              <w:rPr>
                <w:rFonts w:asciiTheme="minorHAnsi" w:hAnsiTheme="minorHAnsi" w:cstheme="minorHAnsi"/>
                <w:color w:val="231F20"/>
                <w:sz w:val="16"/>
                <w:szCs w:val="16"/>
              </w:rPr>
              <w:t>and;</w:t>
            </w:r>
          </w:p>
          <w:p w:rsidR="00C67D89" w:rsidRPr="008A0C3A" w:rsidP="00C67D89" w14:paraId="3D58C4E6" w14:textId="77777777">
            <w:pPr>
              <w:pStyle w:val="TableParagraph"/>
              <w:numPr>
                <w:ilvl w:val="0"/>
                <w:numId w:val="13"/>
              </w:numPr>
              <w:tabs>
                <w:tab w:val="left" w:pos="298"/>
              </w:tabs>
              <w:spacing w:after="100" w:afterAutospacing="1"/>
              <w:ind w:right="605"/>
              <w:rPr>
                <w:rFonts w:asciiTheme="minorHAnsi" w:hAnsiTheme="minorHAnsi" w:cstheme="minorHAnsi"/>
                <w:sz w:val="16"/>
                <w:szCs w:val="16"/>
              </w:rPr>
            </w:pPr>
            <w:r w:rsidRPr="008A0C3A">
              <w:rPr>
                <w:rFonts w:asciiTheme="minorHAnsi" w:hAnsiTheme="minorHAnsi" w:cstheme="minorHAnsi"/>
                <w:color w:val="231F20"/>
                <w:sz w:val="16"/>
                <w:szCs w:val="16"/>
              </w:rPr>
              <w:t>The</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increased</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or</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decreased</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likelihood</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that</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those</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who</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do</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not</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use</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tobacco</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products</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will</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start</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using</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such</w:t>
            </w:r>
            <w:r w:rsidRPr="008A0C3A">
              <w:rPr>
                <w:rFonts w:asciiTheme="minorHAnsi" w:hAnsiTheme="minorHAnsi" w:cstheme="minorHAnsi"/>
                <w:color w:val="231F20"/>
                <w:spacing w:val="-3"/>
                <w:sz w:val="16"/>
                <w:szCs w:val="16"/>
              </w:rPr>
              <w:t xml:space="preserve"> </w:t>
            </w:r>
            <w:r w:rsidRPr="008A0C3A">
              <w:rPr>
                <w:rFonts w:asciiTheme="minorHAnsi" w:hAnsiTheme="minorHAnsi" w:cstheme="minorHAnsi"/>
                <w:color w:val="231F20"/>
                <w:sz w:val="16"/>
                <w:szCs w:val="16"/>
              </w:rPr>
              <w:t>products:</w:t>
            </w:r>
          </w:p>
          <w:p w:rsidR="00C67D89" w:rsidRPr="008A0C3A" w14:paraId="11868A31" w14:textId="77777777">
            <w:pPr>
              <w:pStyle w:val="TableParagraph"/>
              <w:spacing w:before="104"/>
              <w:ind w:right="14"/>
              <w:rPr>
                <w:rFonts w:asciiTheme="minorHAnsi" w:hAnsiTheme="minorHAnsi" w:cstheme="minorHAnsi"/>
                <w:sz w:val="16"/>
                <w:szCs w:val="16"/>
              </w:rPr>
            </w:pP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71703D15"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Updated language for clarity and conciseness. </w:t>
            </w:r>
          </w:p>
          <w:p w:rsidR="00C67D89" w:rsidRPr="008A0C3A" w14:paraId="79E4532D"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Field number changed to V1. </w:t>
            </w:r>
          </w:p>
          <w:p w:rsidR="00C67D89" w:rsidRPr="008A0C3A" w14:paraId="4757CBA0"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Open text entry field added.  </w:t>
            </w:r>
          </w:p>
        </w:tc>
      </w:tr>
      <w:tr w14:paraId="2E93E317" w14:textId="77777777" w:rsidTr="6B9EAAB3">
        <w:tblPrEx>
          <w:tblW w:w="10882" w:type="dxa"/>
          <w:jc w:val="center"/>
          <w:tblLook w:val="04A0"/>
        </w:tblPrEx>
        <w:trPr>
          <w:gridAfter w:val="2"/>
          <w:wAfter w:w="126" w:type="dxa"/>
          <w:trHeight w:val="300"/>
          <w:jc w:val="center"/>
        </w:trPr>
        <w:tc>
          <w:tcPr>
            <w:tcW w:w="107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7D89" w:rsidRPr="008A0C3A" w14:paraId="385BA348" w14:textId="77777777">
            <w:pPr>
              <w:pStyle w:val="TableParagraph"/>
              <w:spacing w:before="104"/>
              <w:ind w:right="14"/>
              <w:jc w:val="center"/>
              <w:rPr>
                <w:rFonts w:asciiTheme="minorHAnsi" w:hAnsiTheme="minorHAnsi" w:cstheme="minorHAnsi"/>
              </w:rPr>
            </w:pPr>
            <w:r w:rsidRPr="006D6967">
              <w:rPr>
                <w:rFonts w:asciiTheme="minorHAnsi" w:hAnsiTheme="minorHAnsi" w:cstheme="minorHAnsi"/>
                <w:b/>
                <w:bCs/>
                <w:color w:val="000000"/>
              </w:rPr>
              <w:t>SECTION VI: CERTIFICATION STATEMENTS</w:t>
            </w:r>
          </w:p>
        </w:tc>
      </w:tr>
      <w:tr w14:paraId="37646DAE"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7A7BAC57"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asciiTheme="minorHAnsi" w:hAnsiTheme="minorHAnsi" w:cstheme="minorHAnsi"/>
                <w:sz w:val="16"/>
                <w:szCs w:val="16"/>
              </w:rPr>
              <w:t>Section VII - Certification Statements</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758F6E47"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color w:val="221F1F"/>
                <w:sz w:val="16"/>
                <w:szCs w:val="16"/>
              </w:rPr>
              <w:t>Section VI – Certification Statements</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1A86908F"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Updated section number from VII to VI</w:t>
            </w:r>
          </w:p>
        </w:tc>
      </w:tr>
      <w:tr w14:paraId="13ADB33D"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22D07ABD"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“The application must contain...”</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330165EC"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“Applications must contain...”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7AFF097"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Verbiage in first sentence of instructions has been slightly adjusted here</w:t>
            </w:r>
          </w:p>
        </w:tc>
      </w:tr>
      <w:tr w14:paraId="13093EDF"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09C1F199"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N/A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705E242A"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“For the following section, insert...”</w:t>
            </w:r>
          </w:p>
          <w:p w:rsidR="00C67D89" w:rsidRPr="008A0C3A" w:rsidP="00956F48" w14:paraId="669E5831"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noProof/>
                <w:sz w:val="16"/>
                <w:szCs w:val="16"/>
              </w:rPr>
              <w:drawing>
                <wp:inline distT="0" distB="0" distL="0" distR="0">
                  <wp:extent cx="2240280" cy="263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6"/>
                          <a:stretch>
                            <a:fillRect/>
                          </a:stretch>
                        </pic:blipFill>
                        <pic:spPr>
                          <a:xfrm>
                            <a:off x="0" y="0"/>
                            <a:ext cx="2279062" cy="268001"/>
                          </a:xfrm>
                          <a:prstGeom prst="rect">
                            <a:avLst/>
                          </a:prstGeom>
                        </pic:spPr>
                      </pic:pic>
                    </a:graphicData>
                  </a:graphic>
                </wp:inline>
              </w:drawing>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63AA303B" w14:textId="39F900E2">
            <w:pPr>
              <w:pStyle w:val="TableParagraph"/>
              <w:spacing w:before="104"/>
              <w:ind w:right="14"/>
              <w:rPr>
                <w:rFonts w:asciiTheme="minorHAnsi" w:hAnsiTheme="minorHAnsi" w:cstheme="minorHAnsi"/>
                <w:sz w:val="16"/>
                <w:szCs w:val="16"/>
              </w:rPr>
            </w:pPr>
            <w:r w:rsidRPr="008A0C3A">
              <w:rPr>
                <w:rFonts w:asciiTheme="minorHAnsi" w:hAnsiTheme="minorHAnsi" w:cstheme="minorHAnsi"/>
                <w:color w:val="000000"/>
                <w:sz w:val="16"/>
                <w:szCs w:val="16"/>
              </w:rPr>
              <w:t>An additional paragraph of instructions was added for clarity on how to complete the certification statements. Clarifies that the name of “the responsible official” they should insert should be the authorized representative.</w:t>
            </w:r>
            <w:r w:rsidR="00582348">
              <w:rPr>
                <w:rFonts w:asciiTheme="minorHAnsi" w:hAnsiTheme="minorHAnsi" w:cstheme="minorHAnsi"/>
                <w:color w:val="000000"/>
                <w:sz w:val="16"/>
                <w:szCs w:val="16"/>
              </w:rPr>
              <w:t xml:space="preserve"> Provides </w:t>
            </w:r>
            <w:r w:rsidR="005331C2">
              <w:rPr>
                <w:rFonts w:asciiTheme="minorHAnsi" w:hAnsiTheme="minorHAnsi" w:cstheme="minorHAnsi"/>
                <w:color w:val="000000"/>
                <w:sz w:val="16"/>
                <w:szCs w:val="16"/>
              </w:rPr>
              <w:t xml:space="preserve">details on printing and saving file appropriately to ensure </w:t>
            </w:r>
            <w:r w:rsidR="006327F3">
              <w:rPr>
                <w:rFonts w:asciiTheme="minorHAnsi" w:hAnsiTheme="minorHAnsi" w:cstheme="minorHAnsi"/>
                <w:color w:val="000000"/>
                <w:sz w:val="16"/>
                <w:szCs w:val="16"/>
              </w:rPr>
              <w:t>all available content is available to FDA to process.</w:t>
            </w:r>
          </w:p>
        </w:tc>
      </w:tr>
      <w:tr w14:paraId="6D17F199"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64BDB904"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asciiTheme="minorHAnsi" w:hAnsiTheme="minorHAnsi" w:cstheme="minorHAnsi"/>
                <w:color w:val="000000"/>
                <w:sz w:val="16"/>
                <w:szCs w:val="16"/>
              </w:rPr>
              <w:t xml:space="preserve">1. General Application Certification Statement for all </w:t>
            </w:r>
            <w:r w:rsidRPr="008A0C3A">
              <w:rPr>
                <w:rFonts w:asciiTheme="minorHAnsi" w:hAnsiTheme="minorHAnsi" w:cstheme="minorHAnsi"/>
                <w:color w:val="000000"/>
                <w:sz w:val="16"/>
                <w:szCs w:val="16"/>
              </w:rPr>
              <w:t>applications.*</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5D6FBDA5" w14:textId="7D8A8E77">
            <w:pPr>
              <w:pStyle w:val="TableParagraph"/>
              <w:spacing w:before="104"/>
              <w:ind w:right="14"/>
              <w:jc w:val="center"/>
              <w:rPr>
                <w:rFonts w:asciiTheme="minorHAnsi" w:hAnsiTheme="minorHAnsi" w:cstheme="minorHAnsi"/>
                <w:sz w:val="16"/>
                <w:szCs w:val="16"/>
              </w:rPr>
            </w:pPr>
            <w:r w:rsidRPr="008A0C3A">
              <w:rPr>
                <w:rFonts w:eastAsia="Times New Roman" w:asciiTheme="minorHAnsi" w:hAnsiTheme="minorHAnsi" w:cstheme="minorHAnsi"/>
                <w:color w:val="000000"/>
                <w:sz w:val="16"/>
                <w:szCs w:val="16"/>
              </w:rPr>
              <w:t xml:space="preserve">i. Certification </w:t>
            </w:r>
            <w:r w:rsidR="0029524F">
              <w:rPr>
                <w:rFonts w:eastAsia="Times New Roman" w:asciiTheme="minorHAnsi" w:hAnsiTheme="minorHAnsi" w:cstheme="minorHAnsi"/>
                <w:color w:val="000000"/>
                <w:sz w:val="16"/>
                <w:szCs w:val="16"/>
              </w:rPr>
              <w:t>S</w:t>
            </w:r>
            <w:r w:rsidRPr="008A0C3A">
              <w:rPr>
                <w:rFonts w:eastAsia="Times New Roman" w:asciiTheme="minorHAnsi" w:hAnsiTheme="minorHAnsi" w:cstheme="minorHAnsi"/>
                <w:color w:val="000000"/>
                <w:sz w:val="16"/>
                <w:szCs w:val="16"/>
              </w:rPr>
              <w:t xml:space="preserve">tatement for </w:t>
            </w:r>
            <w:r w:rsidR="00406112">
              <w:rPr>
                <w:rFonts w:eastAsia="Times New Roman" w:asciiTheme="minorHAnsi" w:hAnsiTheme="minorHAnsi" w:cstheme="minorHAnsi"/>
                <w:color w:val="000000"/>
                <w:sz w:val="16"/>
                <w:szCs w:val="16"/>
              </w:rPr>
              <w:t>S</w:t>
            </w:r>
            <w:r w:rsidRPr="008A0C3A">
              <w:rPr>
                <w:rFonts w:eastAsia="Times New Roman" w:asciiTheme="minorHAnsi" w:hAnsiTheme="minorHAnsi" w:cstheme="minorHAnsi"/>
                <w:color w:val="000000"/>
                <w:sz w:val="16"/>
                <w:szCs w:val="16"/>
              </w:rPr>
              <w:t>tandard PMTAs:</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22CB5210"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color w:val="000000"/>
                <w:sz w:val="16"/>
                <w:szCs w:val="16"/>
              </w:rPr>
              <w:t>Updated numbering (1. -&gt; i.) and title for first Certification Statement</w:t>
            </w:r>
          </w:p>
        </w:tc>
      </w:tr>
      <w:tr w14:paraId="7421EFB1"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4A9C66DA"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w:t>
            </w:r>
            <w:r w:rsidRPr="008A0C3A">
              <w:rPr>
                <w:rFonts w:eastAsia="Times New Roman" w:asciiTheme="minorHAnsi" w:hAnsiTheme="minorHAnsi" w:cstheme="minorHAnsi"/>
                <w:color w:val="000000"/>
                <w:sz w:val="16"/>
                <w:szCs w:val="16"/>
              </w:rPr>
              <w:t>name</w:t>
            </w:r>
            <w:r w:rsidRPr="008A0C3A">
              <w:rPr>
                <w:rFonts w:eastAsia="Times New Roman" w:asciiTheme="minorHAnsi" w:hAnsiTheme="minorHAnsi" w:cstheme="minorHAnsi"/>
                <w:color w:val="000000"/>
                <w:sz w:val="16"/>
                <w:szCs w:val="16"/>
              </w:rPr>
              <w:t xml:space="preserve"> of responsible official”</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6D22A52A"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w:t>
            </w:r>
            <w:r w:rsidRPr="008A0C3A">
              <w:rPr>
                <w:rFonts w:asciiTheme="minorHAnsi" w:hAnsiTheme="minorHAnsi" w:cstheme="minorHAnsi"/>
                <w:sz w:val="16"/>
                <w:szCs w:val="16"/>
              </w:rPr>
              <w:t>insert</w:t>
            </w:r>
            <w:r w:rsidRPr="008A0C3A">
              <w:rPr>
                <w:rFonts w:asciiTheme="minorHAnsi" w:hAnsiTheme="minorHAnsi" w:cstheme="minorHAnsi"/>
                <w:sz w:val="16"/>
                <w:szCs w:val="16"/>
              </w:rPr>
              <w:t xml:space="preserve"> name of responsible official”</w:t>
            </w:r>
          </w:p>
          <w:p w:rsidR="00C67D89" w:rsidRPr="008A0C3A" w:rsidP="00956F48" w14:paraId="652732A4"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w:t>
            </w:r>
          </w:p>
          <w:p w:rsidR="00C67D89" w:rsidRPr="008A0C3A" w:rsidP="00956F48" w14:paraId="2BCEBD7B"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VI.iii</w:t>
            </w:r>
          </w:p>
          <w:p w:rsidR="00C67D89" w:rsidRPr="008A0C3A" w:rsidP="00956F48" w14:paraId="3547F3D9"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VI.iv</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24628F58"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Updated from “name of responsible official” to “insert name of responsible party” for clarity.</w:t>
            </w:r>
          </w:p>
        </w:tc>
      </w:tr>
      <w:tr w14:paraId="53362283"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4F55981"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w:t>
            </w:r>
            <w:r w:rsidRPr="008A0C3A">
              <w:rPr>
                <w:rFonts w:eastAsia="Times New Roman" w:asciiTheme="minorHAnsi" w:hAnsiTheme="minorHAnsi" w:cstheme="minorHAnsi"/>
                <w:color w:val="000000"/>
                <w:sz w:val="16"/>
                <w:szCs w:val="16"/>
              </w:rPr>
              <w:t>name</w:t>
            </w:r>
            <w:r w:rsidRPr="008A0C3A">
              <w:rPr>
                <w:rFonts w:eastAsia="Times New Roman" w:asciiTheme="minorHAnsi" w:hAnsiTheme="minorHAnsi" w:cstheme="minorHAnsi"/>
                <w:color w:val="000000"/>
                <w:sz w:val="16"/>
                <w:szCs w:val="16"/>
              </w:rPr>
              <w:t xml:space="preserve"> of applicant”</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63777B9C"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w:t>
            </w:r>
            <w:r w:rsidRPr="008A0C3A">
              <w:rPr>
                <w:rFonts w:asciiTheme="minorHAnsi" w:hAnsiTheme="minorHAnsi" w:cstheme="minorHAnsi"/>
                <w:sz w:val="16"/>
                <w:szCs w:val="16"/>
              </w:rPr>
              <w:t>applicant</w:t>
            </w:r>
            <w:r w:rsidRPr="008A0C3A">
              <w:rPr>
                <w:rFonts w:asciiTheme="minorHAnsi" w:hAnsiTheme="minorHAnsi" w:cstheme="minorHAnsi"/>
                <w:sz w:val="16"/>
                <w:szCs w:val="16"/>
              </w:rPr>
              <w:t xml:space="preserve"> name”</w:t>
            </w:r>
          </w:p>
          <w:p w:rsidR="00C67D89" w:rsidRPr="008A0C3A" w:rsidP="00956F48" w14:paraId="79CDF007"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w:t>
            </w:r>
          </w:p>
          <w:p w:rsidR="00C67D89" w:rsidRPr="008A0C3A" w:rsidP="00956F48" w14:paraId="6C7E2D02"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VI.ii</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rsidP="6B9EAAB3" w14:paraId="3F91984B" w14:textId="47886224">
            <w:pPr>
              <w:pStyle w:val="TableParagraph"/>
              <w:spacing w:before="104"/>
              <w:ind w:right="14"/>
              <w:rPr>
                <w:rFonts w:asciiTheme="minorHAnsi" w:hAnsiTheme="minorHAnsi" w:cstheme="minorBidi"/>
                <w:sz w:val="16"/>
                <w:szCs w:val="16"/>
              </w:rPr>
            </w:pPr>
            <w:r w:rsidRPr="6B9EAAB3">
              <w:rPr>
                <w:rFonts w:asciiTheme="minorHAnsi" w:hAnsiTheme="minorHAnsi" w:cstheme="minorBidi"/>
                <w:sz w:val="16"/>
                <w:szCs w:val="16"/>
              </w:rPr>
              <w:t>Moved “(applicant name)” to follow response entry field.</w:t>
            </w:r>
          </w:p>
          <w:p w:rsidR="00C67D89" w:rsidRPr="008A0C3A" w14:paraId="4F8C44BF"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“____________</w:t>
            </w:r>
            <w:r w:rsidRPr="008A0C3A">
              <w:rPr>
                <w:rFonts w:asciiTheme="minorHAnsi" w:hAnsiTheme="minorHAnsi" w:cstheme="minorHAnsi"/>
                <w:sz w:val="16"/>
                <w:szCs w:val="16"/>
              </w:rPr>
              <w:t>_(</w:t>
            </w:r>
            <w:r w:rsidRPr="008A0C3A">
              <w:rPr>
                <w:rFonts w:asciiTheme="minorHAnsi" w:hAnsiTheme="minorHAnsi" w:cstheme="minorHAnsi"/>
                <w:sz w:val="16"/>
                <w:szCs w:val="16"/>
              </w:rPr>
              <w:t>applicant name)” to maintain consistency withing form.</w:t>
            </w:r>
          </w:p>
        </w:tc>
      </w:tr>
      <w:tr w14:paraId="35B08696"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ED6CE3C"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eastAsia="Times New Roman" w:asciiTheme="minorHAnsi" w:hAnsiTheme="minorHAnsi" w:cstheme="minorHAnsi"/>
                <w:color w:val="000000"/>
                <w:sz w:val="16"/>
                <w:szCs w:val="16"/>
              </w:rPr>
              <w:t>“Signature” and “Date”</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71B2BB0C"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1. Signature and date (mm/dd/</w:t>
            </w:r>
            <w:r w:rsidRPr="008A0C3A">
              <w:rPr>
                <w:rFonts w:asciiTheme="minorHAnsi" w:hAnsiTheme="minorHAnsi" w:cstheme="minorHAnsi"/>
                <w:sz w:val="16"/>
                <w:szCs w:val="16"/>
              </w:rPr>
              <w:t>yyyy</w:t>
            </w:r>
            <w:r w:rsidRPr="008A0C3A">
              <w:rPr>
                <w:rFonts w:asciiTheme="minorHAnsi" w:hAnsiTheme="minorHAnsi" w:cstheme="minorHAnsi"/>
                <w:sz w:val="16"/>
                <w:szCs w:val="16"/>
              </w:rPr>
              <w:t>)</w:t>
            </w:r>
          </w:p>
          <w:p w:rsidR="00C67D89" w:rsidRPr="008A0C3A" w:rsidP="00956F48" w14:paraId="70BEA0BC"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VI.i.1.</w:t>
            </w:r>
          </w:p>
          <w:p w:rsidR="00C67D89" w:rsidP="00956F48" w14:paraId="532A6D51" w14:textId="77777777">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VI.ii.1.</w:t>
            </w:r>
          </w:p>
          <w:p w:rsidR="0033712D" w:rsidP="0033712D" w14:paraId="1570548E" w14:textId="5DFE34BC">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VI.ii</w:t>
            </w:r>
            <w:r>
              <w:rPr>
                <w:rFonts w:asciiTheme="minorHAnsi" w:hAnsiTheme="minorHAnsi" w:cstheme="minorHAnsi"/>
                <w:sz w:val="16"/>
                <w:szCs w:val="16"/>
              </w:rPr>
              <w:t>i</w:t>
            </w:r>
            <w:r w:rsidRPr="008A0C3A">
              <w:rPr>
                <w:rFonts w:asciiTheme="minorHAnsi" w:hAnsiTheme="minorHAnsi" w:cstheme="minorHAnsi"/>
                <w:sz w:val="16"/>
                <w:szCs w:val="16"/>
              </w:rPr>
              <w:t>.1.</w:t>
            </w:r>
          </w:p>
          <w:p w:rsidR="0033712D" w:rsidP="0033712D" w14:paraId="2C4DA846" w14:textId="41E6FF4D">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VI.i</w:t>
            </w:r>
            <w:r>
              <w:rPr>
                <w:rFonts w:asciiTheme="minorHAnsi" w:hAnsiTheme="minorHAnsi" w:cstheme="minorHAnsi"/>
                <w:sz w:val="16"/>
                <w:szCs w:val="16"/>
              </w:rPr>
              <w:t>v</w:t>
            </w:r>
            <w:r w:rsidRPr="008A0C3A">
              <w:rPr>
                <w:rFonts w:asciiTheme="minorHAnsi" w:hAnsiTheme="minorHAnsi" w:cstheme="minorHAnsi"/>
                <w:sz w:val="16"/>
                <w:szCs w:val="16"/>
              </w:rPr>
              <w:t>.1.</w:t>
            </w:r>
          </w:p>
          <w:p w:rsidR="003542C0" w:rsidRPr="008A0C3A" w:rsidP="0033712D" w14:paraId="5C29435B" w14:textId="4E4190CB">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sz w:val="16"/>
                <w:szCs w:val="16"/>
              </w:rPr>
              <w:t>VI.</w:t>
            </w:r>
            <w:r>
              <w:rPr>
                <w:rFonts w:asciiTheme="minorHAnsi" w:hAnsiTheme="minorHAnsi" w:cstheme="minorHAnsi"/>
                <w:sz w:val="16"/>
                <w:szCs w:val="16"/>
              </w:rPr>
              <w:t>v</w:t>
            </w:r>
            <w:r w:rsidRPr="008A0C3A">
              <w:rPr>
                <w:rFonts w:asciiTheme="minorHAnsi" w:hAnsiTheme="minorHAnsi" w:cstheme="minorHAnsi"/>
                <w:sz w:val="16"/>
                <w:szCs w:val="16"/>
              </w:rPr>
              <w:t>.1.</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3609EC07"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sz w:val="16"/>
                <w:szCs w:val="16"/>
              </w:rPr>
              <w:t xml:space="preserve">Combined signature and date field to also include expected date format for clarity. </w:t>
            </w:r>
          </w:p>
        </w:tc>
      </w:tr>
      <w:tr w14:paraId="190630D0"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027EB41" w14:textId="77777777">
            <w:pPr>
              <w:pStyle w:val="TableParagraph"/>
              <w:spacing w:before="104"/>
              <w:ind w:left="90" w:right="14"/>
              <w:jc w:val="center"/>
              <w:rPr>
                <w:rFonts w:eastAsia="Times New Roman" w:asciiTheme="minorHAnsi" w:hAnsiTheme="minorHAnsi" w:cstheme="minorHAnsi"/>
                <w:color w:val="000000"/>
                <w:sz w:val="16"/>
                <w:szCs w:val="16"/>
              </w:rPr>
            </w:pPr>
            <w:r w:rsidRPr="008A0C3A">
              <w:rPr>
                <w:rFonts w:asciiTheme="minorHAnsi" w:hAnsiTheme="minorHAnsi" w:cstheme="minorHAnsi"/>
                <w:sz w:val="16"/>
                <w:szCs w:val="16"/>
              </w:rPr>
              <w:t xml:space="preserve">2.Modified tobacco product certification for supplemental </w:t>
            </w:r>
            <w:r w:rsidRPr="008A0C3A">
              <w:rPr>
                <w:rFonts w:asciiTheme="minorHAnsi" w:hAnsiTheme="minorHAnsi" w:cstheme="minorHAnsi"/>
                <w:sz w:val="16"/>
                <w:szCs w:val="16"/>
              </w:rPr>
              <w:t>PMTAs.*</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2678F063" w14:textId="44B1ABC4">
            <w:pPr>
              <w:pStyle w:val="TableParagraph"/>
              <w:spacing w:before="104"/>
              <w:ind w:right="14"/>
              <w:jc w:val="center"/>
              <w:rPr>
                <w:rFonts w:asciiTheme="minorHAnsi" w:hAnsiTheme="minorHAnsi" w:cstheme="minorHAnsi"/>
                <w:sz w:val="16"/>
                <w:szCs w:val="16"/>
              </w:rPr>
            </w:pPr>
            <w:r w:rsidRPr="008A0C3A">
              <w:rPr>
                <w:rFonts w:asciiTheme="minorHAnsi" w:hAnsiTheme="minorHAnsi" w:cstheme="minorHAnsi"/>
                <w:color w:val="231F20"/>
                <w:sz w:val="16"/>
                <w:szCs w:val="16"/>
              </w:rPr>
              <w:t xml:space="preserve">ii. Modified </w:t>
            </w:r>
            <w:r w:rsidR="001003BF">
              <w:rPr>
                <w:rFonts w:asciiTheme="minorHAnsi" w:hAnsiTheme="minorHAnsi" w:cstheme="minorHAnsi"/>
                <w:color w:val="231F20"/>
                <w:sz w:val="16"/>
                <w:szCs w:val="16"/>
              </w:rPr>
              <w:t>T</w:t>
            </w:r>
            <w:r w:rsidRPr="008A0C3A">
              <w:rPr>
                <w:rFonts w:asciiTheme="minorHAnsi" w:hAnsiTheme="minorHAnsi" w:cstheme="minorHAnsi"/>
                <w:color w:val="231F20"/>
                <w:sz w:val="16"/>
                <w:szCs w:val="16"/>
              </w:rPr>
              <w:t xml:space="preserve">obacco </w:t>
            </w:r>
            <w:r w:rsidR="001003BF">
              <w:rPr>
                <w:rFonts w:asciiTheme="minorHAnsi" w:hAnsiTheme="minorHAnsi" w:cstheme="minorHAnsi"/>
                <w:color w:val="231F20"/>
                <w:sz w:val="16"/>
                <w:szCs w:val="16"/>
              </w:rPr>
              <w:t>P</w:t>
            </w:r>
            <w:r w:rsidRPr="008A0C3A">
              <w:rPr>
                <w:rFonts w:asciiTheme="minorHAnsi" w:hAnsiTheme="minorHAnsi" w:cstheme="minorHAnsi"/>
                <w:color w:val="231F20"/>
                <w:sz w:val="16"/>
                <w:szCs w:val="16"/>
              </w:rPr>
              <w:t xml:space="preserve">roduct </w:t>
            </w:r>
            <w:r w:rsidR="001003BF">
              <w:rPr>
                <w:rFonts w:asciiTheme="minorHAnsi" w:hAnsiTheme="minorHAnsi" w:cstheme="minorHAnsi"/>
                <w:color w:val="231F20"/>
                <w:sz w:val="16"/>
                <w:szCs w:val="16"/>
              </w:rPr>
              <w:t>C</w:t>
            </w:r>
            <w:r w:rsidRPr="008A0C3A">
              <w:rPr>
                <w:rFonts w:asciiTheme="minorHAnsi" w:hAnsiTheme="minorHAnsi" w:cstheme="minorHAnsi"/>
                <w:color w:val="231F20"/>
                <w:sz w:val="16"/>
                <w:szCs w:val="16"/>
              </w:rPr>
              <w:t xml:space="preserve">ertification for </w:t>
            </w:r>
            <w:r w:rsidR="001003BF">
              <w:rPr>
                <w:rFonts w:asciiTheme="minorHAnsi" w:hAnsiTheme="minorHAnsi" w:cstheme="minorHAnsi"/>
                <w:color w:val="231F20"/>
                <w:sz w:val="16"/>
                <w:szCs w:val="16"/>
              </w:rPr>
              <w:t>S</w:t>
            </w:r>
            <w:r w:rsidRPr="008A0C3A">
              <w:rPr>
                <w:rFonts w:asciiTheme="minorHAnsi" w:hAnsiTheme="minorHAnsi" w:cstheme="minorHAnsi"/>
                <w:color w:val="231F20"/>
                <w:sz w:val="16"/>
                <w:szCs w:val="16"/>
              </w:rPr>
              <w:t>upplemental PMTAs.</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08AABC4B" w14:textId="77777777">
            <w:pPr>
              <w:pStyle w:val="TableParagraph"/>
              <w:spacing w:before="104"/>
              <w:ind w:right="14"/>
              <w:rPr>
                <w:rFonts w:asciiTheme="minorHAnsi" w:hAnsiTheme="minorHAnsi" w:cstheme="minorHAnsi"/>
                <w:sz w:val="16"/>
                <w:szCs w:val="16"/>
              </w:rPr>
            </w:pPr>
            <w:r w:rsidRPr="008A0C3A">
              <w:rPr>
                <w:rFonts w:asciiTheme="minorHAnsi" w:hAnsiTheme="minorHAnsi" w:cstheme="minorHAnsi"/>
                <w:color w:val="000000"/>
                <w:sz w:val="16"/>
                <w:szCs w:val="16"/>
              </w:rPr>
              <w:t>Updated numbering (2. -&gt; ii.) and title for second Certification Statement</w:t>
            </w:r>
          </w:p>
        </w:tc>
      </w:tr>
      <w:tr w14:paraId="3E948D10"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1D8B4B72" w14:textId="77777777">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w:t>
            </w:r>
            <w:r w:rsidRPr="008A0C3A">
              <w:rPr>
                <w:rFonts w:asciiTheme="minorHAnsi" w:hAnsiTheme="minorHAnsi" w:cstheme="minorHAnsi"/>
                <w:sz w:val="16"/>
                <w:szCs w:val="16"/>
              </w:rPr>
              <w:t>name</w:t>
            </w:r>
            <w:r w:rsidRPr="008A0C3A">
              <w:rPr>
                <w:rFonts w:asciiTheme="minorHAnsi" w:hAnsiTheme="minorHAnsi" w:cstheme="minorHAnsi"/>
                <w:sz w:val="16"/>
                <w:szCs w:val="16"/>
              </w:rPr>
              <w:t xml:space="preserve"> of original tobacco product”</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C67D89" w:rsidRPr="008A0C3A" w:rsidP="00956F48" w14:paraId="03DA0A84" w14:textId="77777777">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w:t>
            </w:r>
            <w:r w:rsidRPr="008A0C3A">
              <w:rPr>
                <w:rFonts w:asciiTheme="minorHAnsi" w:hAnsiTheme="minorHAnsi" w:cstheme="minorHAnsi"/>
                <w:color w:val="231F20"/>
                <w:sz w:val="16"/>
                <w:szCs w:val="16"/>
              </w:rPr>
              <w:t>insert</w:t>
            </w:r>
            <w:r w:rsidRPr="008A0C3A">
              <w:rPr>
                <w:rFonts w:asciiTheme="minorHAnsi" w:hAnsiTheme="minorHAnsi" w:cstheme="minorHAnsi"/>
                <w:color w:val="231F20"/>
                <w:sz w:val="16"/>
                <w:szCs w:val="16"/>
              </w:rPr>
              <w:t xml:space="preserve"> name of previously submitted tobacco </w:t>
            </w:r>
            <w:r w:rsidRPr="008A0C3A">
              <w:rPr>
                <w:rFonts w:asciiTheme="minorHAnsi" w:hAnsiTheme="minorHAnsi" w:cstheme="minorHAnsi"/>
                <w:color w:val="231F20"/>
                <w:sz w:val="16"/>
                <w:szCs w:val="16"/>
              </w:rPr>
              <w:t>product(s)</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C67D89" w:rsidRPr="008A0C3A" w14:paraId="5ED222F9" w14:textId="77777777">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Updated </w:t>
            </w:r>
            <w:r w:rsidRPr="008A0C3A">
              <w:rPr>
                <w:rFonts w:asciiTheme="minorHAnsi" w:hAnsiTheme="minorHAnsi" w:cstheme="minorHAnsi"/>
                <w:sz w:val="16"/>
                <w:szCs w:val="16"/>
              </w:rPr>
              <w:t xml:space="preserve">“name of original tobacco product” to </w:t>
            </w:r>
            <w:r w:rsidRPr="008A0C3A">
              <w:rPr>
                <w:rFonts w:asciiTheme="minorHAnsi" w:hAnsiTheme="minorHAnsi" w:cstheme="minorHAnsi"/>
                <w:sz w:val="16"/>
                <w:szCs w:val="16"/>
              </w:rPr>
              <w:t>“</w:t>
            </w:r>
            <w:r w:rsidRPr="008A0C3A">
              <w:rPr>
                <w:rFonts w:asciiTheme="minorHAnsi" w:hAnsiTheme="minorHAnsi" w:cstheme="minorHAnsi"/>
                <w:color w:val="231F20"/>
                <w:sz w:val="16"/>
                <w:szCs w:val="16"/>
              </w:rPr>
              <w:t>insert name of previously submitted tobacco product(s)” for clarity.</w:t>
            </w:r>
          </w:p>
        </w:tc>
      </w:tr>
      <w:tr w14:paraId="4FD152EB"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3F47A26" w14:textId="77777777">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STN of PMTA for the original product</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34FEEDC1" w14:textId="77777777">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 xml:space="preserve">STN of </w:t>
            </w:r>
            <w:r w:rsidRPr="008A0C3A">
              <w:rPr>
                <w:rFonts w:asciiTheme="minorHAnsi" w:hAnsiTheme="minorHAnsi" w:cstheme="minorHAnsi"/>
                <w:color w:val="221F1F"/>
                <w:sz w:val="16"/>
                <w:szCs w:val="16"/>
              </w:rPr>
              <w:t>previously submitted PMTA</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32F3D8CF" w14:textId="1FE2232A">
            <w:pPr>
              <w:pStyle w:val="TableParagraph"/>
              <w:spacing w:before="104"/>
              <w:ind w:right="14"/>
              <w:rPr>
                <w:rFonts w:asciiTheme="minorHAnsi" w:hAnsiTheme="minorHAnsi" w:cstheme="minorHAnsi"/>
                <w:color w:val="000000"/>
                <w:sz w:val="16"/>
                <w:szCs w:val="16"/>
              </w:rPr>
            </w:pPr>
            <w:r>
              <w:rPr>
                <w:rFonts w:asciiTheme="minorHAnsi" w:hAnsiTheme="minorHAnsi" w:cstheme="minorHAnsi"/>
                <w:color w:val="000000"/>
                <w:sz w:val="16"/>
                <w:szCs w:val="16"/>
              </w:rPr>
              <w:t>Updated language for clarity.</w:t>
            </w:r>
          </w:p>
        </w:tc>
      </w:tr>
      <w:tr w14:paraId="6DF31EA4"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2C66D36B" w14:textId="77777777">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i/>
                <w:iCs/>
                <w:sz w:val="16"/>
                <w:szCs w:val="16"/>
              </w:rPr>
              <w:t>name of original tobacco product</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7FC985BC" w14:textId="77777777">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 xml:space="preserve">name of </w:t>
            </w:r>
            <w:r w:rsidRPr="008A0C3A">
              <w:rPr>
                <w:rFonts w:asciiTheme="minorHAnsi" w:hAnsiTheme="minorHAnsi" w:cstheme="minorHAnsi"/>
                <w:color w:val="221F1F"/>
                <w:sz w:val="16"/>
                <w:szCs w:val="16"/>
              </w:rPr>
              <w:t>previously submitted PMTA</w:t>
            </w:r>
            <w:r w:rsidRPr="008A0C3A">
              <w:rPr>
                <w:rFonts w:asciiTheme="minorHAnsi" w:hAnsiTheme="minorHAnsi" w:cstheme="minorHAnsi"/>
                <w:color w:val="231F20"/>
                <w:sz w:val="16"/>
                <w:szCs w:val="16"/>
              </w:rPr>
              <w:t>(s)</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711C83A4" w14:textId="0FDBEEF3">
            <w:pPr>
              <w:pStyle w:val="TableParagraph"/>
              <w:spacing w:before="104"/>
              <w:ind w:right="14"/>
              <w:rPr>
                <w:rFonts w:asciiTheme="minorHAnsi" w:hAnsiTheme="minorHAnsi" w:cstheme="minorHAnsi"/>
                <w:color w:val="000000"/>
                <w:sz w:val="16"/>
                <w:szCs w:val="16"/>
              </w:rPr>
            </w:pPr>
            <w:r>
              <w:rPr>
                <w:rFonts w:asciiTheme="minorHAnsi" w:hAnsiTheme="minorHAnsi" w:cstheme="minorHAnsi"/>
                <w:color w:val="000000"/>
                <w:sz w:val="16"/>
                <w:szCs w:val="16"/>
              </w:rPr>
              <w:t>Updated language for clarity.</w:t>
            </w:r>
          </w:p>
        </w:tc>
      </w:tr>
      <w:tr w14:paraId="24872822"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22EB615B" w14:textId="77777777">
            <w:pPr>
              <w:pStyle w:val="TableParagraph"/>
              <w:spacing w:before="104"/>
              <w:ind w:left="90" w:right="14"/>
              <w:jc w:val="center"/>
              <w:rPr>
                <w:rFonts w:asciiTheme="minorHAnsi" w:hAnsiTheme="minorHAnsi" w:cstheme="minorHAnsi"/>
                <w:i/>
                <w:iCs/>
                <w:sz w:val="16"/>
                <w:szCs w:val="16"/>
                <w:highlight w:val="yellow"/>
              </w:rPr>
            </w:pPr>
            <w:r w:rsidRPr="008A0C3A">
              <w:rPr>
                <w:rFonts w:asciiTheme="minorHAnsi" w:hAnsiTheme="minorHAnsi" w:cstheme="minorHAnsi"/>
                <w:sz w:val="16"/>
                <w:szCs w:val="16"/>
              </w:rPr>
              <w:t>21 CFR 1114.45</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3B02A990" w14:textId="77777777">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21 CFR 1114.47</w:t>
            </w:r>
          </w:p>
          <w:p w:rsidR="00EF48EF" w:rsidRPr="008A0C3A" w:rsidP="00EF48EF" w14:paraId="702FDA6B" w14:textId="77777777">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VI.ii</w:t>
            </w:r>
          </w:p>
          <w:p w:rsidR="00EF48EF" w:rsidRPr="008A0C3A" w:rsidP="00EF48EF" w14:paraId="76DB244B" w14:textId="77777777">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VI.iii</w:t>
            </w:r>
          </w:p>
          <w:p w:rsidR="00EF48EF" w:rsidRPr="008A0C3A" w:rsidP="00EF48EF" w14:paraId="012516FB" w14:textId="76EEED05">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VI.iv</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06EF4718" w14:textId="77777777">
            <w:pPr>
              <w:pStyle w:val="TableParagraph"/>
              <w:spacing w:before="104"/>
              <w:ind w:right="14"/>
              <w:rPr>
                <w:rFonts w:asciiTheme="minorHAnsi" w:hAnsiTheme="minorHAnsi" w:cstheme="minorHAnsi"/>
                <w:color w:val="FF0000"/>
                <w:sz w:val="16"/>
                <w:szCs w:val="16"/>
                <w:highlight w:val="yellow"/>
              </w:rPr>
            </w:pPr>
            <w:r w:rsidRPr="008A0C3A">
              <w:rPr>
                <w:rFonts w:asciiTheme="minorHAnsi" w:hAnsiTheme="minorHAnsi" w:cstheme="minorHAnsi"/>
                <w:sz w:val="16"/>
                <w:szCs w:val="16"/>
              </w:rPr>
              <w:t>Changed to updated CFR</w:t>
            </w:r>
          </w:p>
        </w:tc>
      </w:tr>
      <w:tr w14:paraId="1077E4D8"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701B591B" w14:textId="77777777">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3.Same tobacco product certification for resubmission*</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64366491" w14:textId="4E291B0A">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 xml:space="preserve">iii.  Same </w:t>
            </w:r>
            <w:r w:rsidR="00621D78">
              <w:rPr>
                <w:rFonts w:asciiTheme="minorHAnsi" w:hAnsiTheme="minorHAnsi" w:cstheme="minorHAnsi"/>
                <w:color w:val="231F20"/>
                <w:sz w:val="16"/>
                <w:szCs w:val="16"/>
              </w:rPr>
              <w:t>T</w:t>
            </w:r>
            <w:r w:rsidRPr="008A0C3A">
              <w:rPr>
                <w:rFonts w:asciiTheme="minorHAnsi" w:hAnsiTheme="minorHAnsi" w:cstheme="minorHAnsi"/>
                <w:color w:val="231F20"/>
                <w:sz w:val="16"/>
                <w:szCs w:val="16"/>
              </w:rPr>
              <w:t xml:space="preserve">obacco </w:t>
            </w:r>
            <w:r w:rsidR="00621D78">
              <w:rPr>
                <w:rFonts w:asciiTheme="minorHAnsi" w:hAnsiTheme="minorHAnsi" w:cstheme="minorHAnsi"/>
                <w:color w:val="231F20"/>
                <w:sz w:val="16"/>
                <w:szCs w:val="16"/>
              </w:rPr>
              <w:t>P</w:t>
            </w:r>
            <w:r w:rsidRPr="008A0C3A">
              <w:rPr>
                <w:rFonts w:asciiTheme="minorHAnsi" w:hAnsiTheme="minorHAnsi" w:cstheme="minorHAnsi"/>
                <w:color w:val="231F20"/>
                <w:sz w:val="16"/>
                <w:szCs w:val="16"/>
              </w:rPr>
              <w:t xml:space="preserve">roduct </w:t>
            </w:r>
            <w:r w:rsidR="00621D78">
              <w:rPr>
                <w:rFonts w:asciiTheme="minorHAnsi" w:hAnsiTheme="minorHAnsi" w:cstheme="minorHAnsi"/>
                <w:color w:val="231F20"/>
                <w:sz w:val="16"/>
                <w:szCs w:val="16"/>
              </w:rPr>
              <w:t>C</w:t>
            </w:r>
            <w:r w:rsidRPr="008A0C3A">
              <w:rPr>
                <w:rFonts w:asciiTheme="minorHAnsi" w:hAnsiTheme="minorHAnsi" w:cstheme="minorHAnsi"/>
                <w:color w:val="231F20"/>
                <w:sz w:val="16"/>
                <w:szCs w:val="16"/>
              </w:rPr>
              <w:t xml:space="preserve">ertification for </w:t>
            </w:r>
            <w:r w:rsidR="00621D78">
              <w:rPr>
                <w:rFonts w:asciiTheme="minorHAnsi" w:hAnsiTheme="minorHAnsi" w:cstheme="minorHAnsi"/>
                <w:color w:val="231F20"/>
                <w:sz w:val="16"/>
                <w:szCs w:val="16"/>
              </w:rPr>
              <w:t>R</w:t>
            </w:r>
            <w:r w:rsidRPr="008A0C3A">
              <w:rPr>
                <w:rFonts w:asciiTheme="minorHAnsi" w:hAnsiTheme="minorHAnsi" w:cstheme="minorHAnsi"/>
                <w:color w:val="231F20"/>
                <w:sz w:val="16"/>
                <w:szCs w:val="16"/>
              </w:rPr>
              <w:t>esubmission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15BD0BBC" w14:textId="77777777">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Updated numbering (3. -&gt; iii.) and title for third Certification Statement</w:t>
            </w:r>
          </w:p>
        </w:tc>
      </w:tr>
      <w:tr w14:paraId="3176FD3C"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292F920" w14:textId="77777777">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4.Different tobacco product certification for resubmission</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3B6C257B" w14:textId="56E6CEEC">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 xml:space="preserve">iv.   Different </w:t>
            </w:r>
            <w:r w:rsidR="00621D78">
              <w:rPr>
                <w:rFonts w:asciiTheme="minorHAnsi" w:hAnsiTheme="minorHAnsi" w:cstheme="minorHAnsi"/>
                <w:color w:val="231F20"/>
                <w:sz w:val="16"/>
                <w:szCs w:val="16"/>
              </w:rPr>
              <w:t>T</w:t>
            </w:r>
            <w:r w:rsidRPr="008A0C3A">
              <w:rPr>
                <w:rFonts w:asciiTheme="minorHAnsi" w:hAnsiTheme="minorHAnsi" w:cstheme="minorHAnsi"/>
                <w:color w:val="231F20"/>
                <w:sz w:val="16"/>
                <w:szCs w:val="16"/>
              </w:rPr>
              <w:t xml:space="preserve">obacco </w:t>
            </w:r>
            <w:r w:rsidR="00621D78">
              <w:rPr>
                <w:rFonts w:asciiTheme="minorHAnsi" w:hAnsiTheme="minorHAnsi" w:cstheme="minorHAnsi"/>
                <w:color w:val="231F20"/>
                <w:sz w:val="16"/>
                <w:szCs w:val="16"/>
              </w:rPr>
              <w:t>P</w:t>
            </w:r>
            <w:r w:rsidRPr="008A0C3A">
              <w:rPr>
                <w:rFonts w:asciiTheme="minorHAnsi" w:hAnsiTheme="minorHAnsi" w:cstheme="minorHAnsi"/>
                <w:color w:val="231F20"/>
                <w:sz w:val="16"/>
                <w:szCs w:val="16"/>
              </w:rPr>
              <w:t xml:space="preserve">roduct </w:t>
            </w:r>
            <w:r w:rsidR="00621D78">
              <w:rPr>
                <w:rFonts w:asciiTheme="minorHAnsi" w:hAnsiTheme="minorHAnsi" w:cstheme="minorHAnsi"/>
                <w:color w:val="231F20"/>
                <w:sz w:val="16"/>
                <w:szCs w:val="16"/>
              </w:rPr>
              <w:t>C</w:t>
            </w:r>
            <w:r w:rsidRPr="008A0C3A">
              <w:rPr>
                <w:rFonts w:asciiTheme="minorHAnsi" w:hAnsiTheme="minorHAnsi" w:cstheme="minorHAnsi"/>
                <w:color w:val="231F20"/>
                <w:sz w:val="16"/>
                <w:szCs w:val="16"/>
              </w:rPr>
              <w:t xml:space="preserve">ertification for </w:t>
            </w:r>
            <w:r w:rsidR="00847A0D">
              <w:rPr>
                <w:rFonts w:asciiTheme="minorHAnsi" w:hAnsiTheme="minorHAnsi" w:cstheme="minorHAnsi"/>
                <w:color w:val="231F20"/>
                <w:sz w:val="16"/>
                <w:szCs w:val="16"/>
              </w:rPr>
              <w:t>R</w:t>
            </w:r>
            <w:r w:rsidRPr="008A0C3A">
              <w:rPr>
                <w:rFonts w:asciiTheme="minorHAnsi" w:hAnsiTheme="minorHAnsi" w:cstheme="minorHAnsi"/>
                <w:color w:val="231F20"/>
                <w:sz w:val="16"/>
                <w:szCs w:val="16"/>
              </w:rPr>
              <w:t>esubmission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3EE6A5E4" w14:textId="77777777">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Updated numbering (4. -&gt; iv.) and title for fourth Certification Statement</w:t>
            </w:r>
          </w:p>
        </w:tc>
      </w:tr>
      <w:tr w14:paraId="0F9FA493"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3CDDC5BB" w14:textId="77777777">
            <w:pPr>
              <w:pStyle w:val="TableParagraph"/>
              <w:tabs>
                <w:tab w:val="left" w:pos="645"/>
              </w:tabs>
              <w:spacing w:before="104"/>
              <w:ind w:left="90" w:right="14"/>
              <w:rPr>
                <w:rFonts w:asciiTheme="minorHAnsi" w:hAnsiTheme="minorHAnsi" w:cstheme="minorHAnsi"/>
                <w:sz w:val="16"/>
                <w:szCs w:val="16"/>
              </w:rPr>
            </w:pPr>
            <w:r w:rsidRPr="008A0C3A">
              <w:rPr>
                <w:rFonts w:asciiTheme="minorHAnsi" w:hAnsiTheme="minorHAnsi" w:cstheme="minorHAnsi"/>
                <w:sz w:val="16"/>
                <w:szCs w:val="16"/>
              </w:rPr>
              <w:tab/>
              <w:t>5.Financial Interest and Arrangements of Clinical Investigators Certification Statement</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22F77618" w14:textId="77777777">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v.   Financial Interest and Arrangements of Clinical Investigators Certification Statement:</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0A7A446C" w14:textId="77777777">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Updated numbering (5. -&gt; v.) and title for fifth Certification Statement</w:t>
            </w:r>
          </w:p>
        </w:tc>
      </w:tr>
      <w:tr w14:paraId="2342F64B"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7A795DDC" w14:textId="77777777">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w:t>
            </w:r>
            <w:r w:rsidRPr="008A0C3A">
              <w:rPr>
                <w:rFonts w:asciiTheme="minorHAnsi" w:hAnsiTheme="minorHAnsi" w:cstheme="minorHAnsi"/>
                <w:sz w:val="16"/>
                <w:szCs w:val="16"/>
              </w:rPr>
              <w:t>name</w:t>
            </w:r>
            <w:r w:rsidRPr="008A0C3A">
              <w:rPr>
                <w:rFonts w:asciiTheme="minorHAnsi" w:hAnsiTheme="minorHAnsi" w:cstheme="minorHAnsi"/>
                <w:sz w:val="16"/>
                <w:szCs w:val="16"/>
              </w:rPr>
              <w:t xml:space="preserve"> of company”</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1D12C58C" w14:textId="77777777">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w:t>
            </w:r>
            <w:r w:rsidRPr="008A0C3A">
              <w:rPr>
                <w:rFonts w:asciiTheme="minorHAnsi" w:hAnsiTheme="minorHAnsi" w:cstheme="minorHAnsi"/>
                <w:color w:val="231F20"/>
                <w:sz w:val="16"/>
                <w:szCs w:val="16"/>
              </w:rPr>
              <w:t>name</w:t>
            </w:r>
            <w:r w:rsidRPr="008A0C3A">
              <w:rPr>
                <w:rFonts w:asciiTheme="minorHAnsi" w:hAnsiTheme="minorHAnsi" w:cstheme="minorHAnsi"/>
                <w:color w:val="231F20"/>
                <w:sz w:val="16"/>
                <w:szCs w:val="16"/>
              </w:rPr>
              <w:t xml:space="preserve"> of Company”</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743152D0" w14:textId="77777777">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Updated </w:t>
            </w:r>
            <w:r w:rsidRPr="008A0C3A">
              <w:rPr>
                <w:rFonts w:asciiTheme="minorHAnsi" w:hAnsiTheme="minorHAnsi" w:cstheme="minorHAnsi"/>
                <w:sz w:val="16"/>
                <w:szCs w:val="16"/>
              </w:rPr>
              <w:t>“name of company” to “</w:t>
            </w:r>
            <w:r w:rsidRPr="008A0C3A">
              <w:rPr>
                <w:rFonts w:asciiTheme="minorHAnsi" w:hAnsiTheme="minorHAnsi" w:cstheme="minorHAnsi"/>
                <w:color w:val="231F20"/>
                <w:sz w:val="16"/>
                <w:szCs w:val="16"/>
              </w:rPr>
              <w:t>name of Company” to maintain consistency throughout form.</w:t>
            </w:r>
          </w:p>
        </w:tc>
      </w:tr>
      <w:tr w14:paraId="22DF559C" w14:textId="77777777" w:rsidTr="6B9EAAB3">
        <w:tblPrEx>
          <w:tblW w:w="10882" w:type="dxa"/>
          <w:jc w:val="center"/>
          <w:tblLook w:val="04A0"/>
        </w:tblPrEx>
        <w:trPr>
          <w:gridAfter w:val="2"/>
          <w:wAfter w:w="126" w:type="dxa"/>
          <w:trHeight w:val="300"/>
          <w:jc w:val="center"/>
        </w:trPr>
        <w:tc>
          <w:tcPr>
            <w:tcW w:w="107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F48EF" w:rsidRPr="008A0C3A" w:rsidP="008A0C3A" w14:paraId="78E2763F" w14:textId="7A8DEB66">
            <w:pPr>
              <w:pStyle w:val="TableParagraph"/>
              <w:spacing w:before="104"/>
              <w:ind w:right="14"/>
              <w:jc w:val="center"/>
              <w:rPr>
                <w:rFonts w:asciiTheme="minorHAnsi" w:hAnsiTheme="minorHAnsi" w:cstheme="minorHAnsi"/>
                <w:b/>
                <w:bCs/>
                <w:color w:val="000000"/>
                <w:sz w:val="20"/>
                <w:szCs w:val="20"/>
              </w:rPr>
            </w:pPr>
            <w:r w:rsidRPr="008A0C3A">
              <w:rPr>
                <w:rFonts w:asciiTheme="minorHAnsi" w:hAnsiTheme="minorHAnsi" w:cstheme="minorHAnsi"/>
                <w:b/>
                <w:bCs/>
                <w:color w:val="000000"/>
                <w:sz w:val="20"/>
                <w:szCs w:val="20"/>
              </w:rPr>
              <w:t>SECTION VII - APPENDICES</w:t>
            </w:r>
          </w:p>
        </w:tc>
      </w:tr>
      <w:tr w14:paraId="4AD8295B"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48CC958B" w14:textId="7D67B88E">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color w:val="000000"/>
                <w:sz w:val="16"/>
                <w:szCs w:val="16"/>
              </w:rPr>
              <w:t>SECTION VIII - APPENDICES</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6B91C73E" w14:textId="7817898C">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000000"/>
                <w:sz w:val="16"/>
                <w:szCs w:val="16"/>
              </w:rPr>
              <w:t>SECTION VII - APPENDICES</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529575E1" w14:textId="7E10F4DC">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Updated number section number (VIII -&gt; VII)</w:t>
            </w:r>
          </w:p>
        </w:tc>
      </w:tr>
      <w:tr w14:paraId="79E2274A"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0DDF5875" w14:textId="0A823FFD">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N/A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4C51346E" w14:textId="290F08B2">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CONTINUATION PAGES</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2553514" w14:textId="17C57B4C">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Added header to beginning of Appendix to identify purpose</w:t>
            </w:r>
          </w:p>
        </w:tc>
      </w:tr>
      <w:tr w14:paraId="728EAB8C"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BF69C89" w14:textId="65842CDF">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Appendix A: New Tobacco Product Details</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6EE0304C" w14:textId="50C9A192">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N/A</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29A9CF9E" w14:textId="271ED2F3">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Deleted section</w:t>
            </w:r>
          </w:p>
        </w:tc>
      </w:tr>
      <w:tr w14:paraId="3875122B"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1A07AEF3" w14:textId="02BE1E29">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N/A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1C86270B" w14:textId="77777777">
            <w:pPr>
              <w:pStyle w:val="TableParagraph"/>
              <w:spacing w:before="120" w:after="120"/>
              <w:jc w:val="center"/>
              <w:rPr>
                <w:rFonts w:asciiTheme="minorHAnsi" w:hAnsiTheme="minorHAnsi" w:cstheme="minorHAnsi"/>
                <w:color w:val="221F1F"/>
                <w:sz w:val="16"/>
                <w:szCs w:val="16"/>
              </w:rPr>
            </w:pPr>
            <w:r w:rsidRPr="008A0C3A">
              <w:rPr>
                <w:rFonts w:asciiTheme="minorHAnsi" w:hAnsiTheme="minorHAnsi" w:cstheme="minorHAnsi"/>
                <w:color w:val="221F1F"/>
                <w:sz w:val="16"/>
                <w:szCs w:val="16"/>
              </w:rPr>
              <w:t>Appendix A:</w:t>
            </w:r>
            <w:r w:rsidRPr="008A0C3A">
              <w:rPr>
                <w:rFonts w:asciiTheme="minorHAnsi" w:hAnsiTheme="minorHAnsi" w:cstheme="minorHAnsi"/>
                <w:sz w:val="16"/>
                <w:szCs w:val="16"/>
              </w:rPr>
              <w:t xml:space="preserve"> </w:t>
            </w:r>
            <w:r w:rsidRPr="008A0C3A">
              <w:rPr>
                <w:rFonts w:asciiTheme="minorHAnsi" w:hAnsiTheme="minorHAnsi" w:cstheme="minorHAnsi"/>
                <w:color w:val="221F1F"/>
                <w:sz w:val="16"/>
                <w:szCs w:val="16"/>
              </w:rPr>
              <w:t>Alternate Point of Contact Information</w:t>
            </w:r>
          </w:p>
          <w:p w:rsidR="00EF48EF" w:rsidRPr="008A0C3A" w:rsidP="00EF48EF" w14:paraId="33CF65BD" w14:textId="77777777">
            <w:pPr>
              <w:pStyle w:val="TableParagraph"/>
              <w:spacing w:before="104"/>
              <w:ind w:right="14"/>
              <w:jc w:val="center"/>
              <w:rPr>
                <w:rFonts w:asciiTheme="minorHAnsi" w:hAnsiTheme="minorHAnsi" w:cstheme="minorHAnsi"/>
                <w:color w:val="231F20"/>
                <w:sz w:val="16"/>
                <w:szCs w:val="16"/>
              </w:rPr>
            </w:pP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367EC5BF" w14:textId="5FDA2ADB">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Added Appendix A: Alternate Point of Contact Information to provide applicant additional entry fields for Section I Part C. </w:t>
            </w:r>
          </w:p>
        </w:tc>
      </w:tr>
      <w:tr w14:paraId="79EB050F"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98DD373" w14:textId="14AFE328">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Appendix B: Properties Needed to Uniquely Identify the Tobacco Product, by Category and Subcategory</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00F5CB9B" w14:textId="0F838524">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N/A</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7090B134" w14:textId="3C984EAF">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Deleted section</w:t>
            </w:r>
          </w:p>
        </w:tc>
      </w:tr>
      <w:tr w14:paraId="0212DEB9"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2EDC5E6D" w14:textId="0EC5BE2B">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N/A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571F354B" w14:textId="0814FC78">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Appendix B: Manufacturer Information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34C52D7" w14:textId="60CA6B85">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Added Appendix B: Manufacturer Information to provide applicant additional entry fields for Section I Part E.</w:t>
            </w:r>
          </w:p>
        </w:tc>
      </w:tr>
      <w:tr w14:paraId="4ED0AA2A"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42DAB59" w14:textId="6786674C">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A</w:t>
            </w:r>
            <w:r w:rsidRPr="008A0C3A" w:rsidR="005127FF">
              <w:rPr>
                <w:rFonts w:asciiTheme="minorHAnsi" w:hAnsiTheme="minorHAnsi" w:cstheme="minorHAnsi"/>
                <w:sz w:val="16"/>
                <w:szCs w:val="16"/>
              </w:rPr>
              <w:t>ppendix</w:t>
            </w:r>
            <w:r w:rsidRPr="008A0C3A">
              <w:rPr>
                <w:rFonts w:asciiTheme="minorHAnsi" w:hAnsiTheme="minorHAnsi" w:cstheme="minorHAnsi"/>
                <w:sz w:val="16"/>
                <w:szCs w:val="16"/>
              </w:rPr>
              <w:t xml:space="preserve"> C</w:t>
            </w:r>
          </w:p>
          <w:p w:rsidR="00EF48EF" w:rsidRPr="008A0C3A" w:rsidP="00EF48EF" w14:paraId="1676EDE1" w14:textId="56B9CDC4">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instructions for Completion of</w:t>
            </w:r>
            <w:r w:rsidRPr="008A0C3A">
              <w:rPr>
                <w:rFonts w:asciiTheme="minorHAnsi" w:hAnsiTheme="minorHAnsi" w:cstheme="minorHAnsi"/>
                <w:sz w:val="16"/>
                <w:szCs w:val="16"/>
              </w:rPr>
              <w:t xml:space="preserve"> PMTA </w:t>
            </w:r>
            <w:r w:rsidRPr="008A0C3A" w:rsidR="007B1483">
              <w:rPr>
                <w:rFonts w:asciiTheme="minorHAnsi" w:hAnsiTheme="minorHAnsi" w:cstheme="minorHAnsi"/>
                <w:sz w:val="16"/>
                <w:szCs w:val="16"/>
              </w:rPr>
              <w:t>F</w:t>
            </w:r>
            <w:r w:rsidR="007B1483">
              <w:rPr>
                <w:rFonts w:asciiTheme="minorHAnsi" w:hAnsiTheme="minorHAnsi" w:cstheme="minorHAnsi"/>
                <w:sz w:val="16"/>
                <w:szCs w:val="16"/>
              </w:rPr>
              <w:t>orm</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3DE07FAC" w14:textId="0003EC0F">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A</w:t>
            </w:r>
            <w:r w:rsidRPr="008A0C3A" w:rsidR="005127FF">
              <w:rPr>
                <w:rFonts w:asciiTheme="minorHAnsi" w:hAnsiTheme="minorHAnsi" w:cstheme="minorHAnsi"/>
                <w:color w:val="231F20"/>
                <w:sz w:val="16"/>
                <w:szCs w:val="16"/>
              </w:rPr>
              <w:t>ppendix</w:t>
            </w:r>
            <w:r w:rsidRPr="008A0C3A">
              <w:rPr>
                <w:rFonts w:asciiTheme="minorHAnsi" w:hAnsiTheme="minorHAnsi" w:cstheme="minorHAnsi"/>
                <w:color w:val="231F20"/>
                <w:sz w:val="16"/>
                <w:szCs w:val="16"/>
              </w:rPr>
              <w:t xml:space="preserve"> F:</w:t>
            </w:r>
          </w:p>
          <w:p w:rsidR="00EF48EF" w:rsidRPr="008A0C3A" w:rsidP="00EF48EF" w14:paraId="6B90A03C" w14:textId="3415E6BC">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I</w:t>
            </w:r>
            <w:r w:rsidRPr="008A0C3A" w:rsidR="007B1483">
              <w:rPr>
                <w:rFonts w:asciiTheme="minorHAnsi" w:hAnsiTheme="minorHAnsi" w:cstheme="minorHAnsi"/>
                <w:color w:val="231F20"/>
                <w:sz w:val="16"/>
                <w:szCs w:val="16"/>
              </w:rPr>
              <w:t>nstructions</w:t>
            </w:r>
            <w:r w:rsidRPr="008A0C3A">
              <w:rPr>
                <w:rFonts w:asciiTheme="minorHAnsi" w:hAnsiTheme="minorHAnsi" w:cstheme="minorHAnsi"/>
                <w:color w:val="231F20"/>
                <w:sz w:val="16"/>
                <w:szCs w:val="16"/>
              </w:rPr>
              <w:t xml:space="preserve"> </w:t>
            </w:r>
            <w:r w:rsidRPr="008A0C3A" w:rsidR="007B1483">
              <w:rPr>
                <w:rFonts w:asciiTheme="minorHAnsi" w:hAnsiTheme="minorHAnsi" w:cstheme="minorHAnsi"/>
                <w:color w:val="231F20"/>
                <w:sz w:val="16"/>
                <w:szCs w:val="16"/>
              </w:rPr>
              <w:t>for</w:t>
            </w:r>
            <w:r w:rsidRPr="008A0C3A">
              <w:rPr>
                <w:rFonts w:asciiTheme="minorHAnsi" w:hAnsiTheme="minorHAnsi" w:cstheme="minorHAnsi"/>
                <w:color w:val="231F20"/>
                <w:sz w:val="16"/>
                <w:szCs w:val="16"/>
              </w:rPr>
              <w:t xml:space="preserve"> C</w:t>
            </w:r>
            <w:r w:rsidRPr="008A0C3A" w:rsidR="007B1483">
              <w:rPr>
                <w:rFonts w:asciiTheme="minorHAnsi" w:hAnsiTheme="minorHAnsi" w:cstheme="minorHAnsi"/>
                <w:color w:val="231F20"/>
                <w:sz w:val="16"/>
                <w:szCs w:val="16"/>
              </w:rPr>
              <w:t>ompletion of</w:t>
            </w:r>
            <w:r w:rsidRPr="008A0C3A">
              <w:rPr>
                <w:rFonts w:asciiTheme="minorHAnsi" w:hAnsiTheme="minorHAnsi" w:cstheme="minorHAnsi"/>
                <w:color w:val="231F20"/>
                <w:sz w:val="16"/>
                <w:szCs w:val="16"/>
              </w:rPr>
              <w:t xml:space="preserve"> PMTA F</w:t>
            </w:r>
            <w:r w:rsidRPr="008A0C3A" w:rsidR="007B1483">
              <w:rPr>
                <w:rFonts w:asciiTheme="minorHAnsi" w:hAnsiTheme="minorHAnsi" w:cstheme="minorHAnsi"/>
                <w:color w:val="231F20"/>
                <w:sz w:val="16"/>
                <w:szCs w:val="16"/>
              </w:rPr>
              <w:t>orm</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26601349" w14:textId="236F54EC">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Moved instructions on how to complete form from Appendix C to end of form.</w:t>
            </w:r>
            <w:r w:rsidR="008368EC">
              <w:rPr>
                <w:rFonts w:asciiTheme="minorHAnsi" w:hAnsiTheme="minorHAnsi" w:cstheme="minorHAnsi"/>
                <w:color w:val="000000"/>
                <w:sz w:val="16"/>
                <w:szCs w:val="16"/>
              </w:rPr>
              <w:t xml:space="preserve"> </w:t>
            </w:r>
            <w:r w:rsidR="00E51E3B">
              <w:rPr>
                <w:rFonts w:asciiTheme="minorHAnsi" w:hAnsiTheme="minorHAnsi" w:cstheme="minorHAnsi"/>
                <w:color w:val="000000"/>
                <w:sz w:val="16"/>
                <w:szCs w:val="16"/>
              </w:rPr>
              <w:t xml:space="preserve">Appendix F contains </w:t>
            </w:r>
            <w:r w:rsidR="0054060E">
              <w:rPr>
                <w:rFonts w:asciiTheme="minorHAnsi" w:hAnsiTheme="minorHAnsi" w:cstheme="minorHAnsi"/>
                <w:color w:val="000000"/>
                <w:sz w:val="16"/>
                <w:szCs w:val="16"/>
              </w:rPr>
              <w:t xml:space="preserve">detailed updated </w:t>
            </w:r>
            <w:r w:rsidR="00D304ED">
              <w:rPr>
                <w:rFonts w:asciiTheme="minorHAnsi" w:hAnsiTheme="minorHAnsi" w:cstheme="minorHAnsi"/>
                <w:color w:val="000000"/>
                <w:sz w:val="16"/>
                <w:szCs w:val="16"/>
              </w:rPr>
              <w:t xml:space="preserve">instructions </w:t>
            </w:r>
            <w:r w:rsidR="006260D4">
              <w:rPr>
                <w:rFonts w:asciiTheme="minorHAnsi" w:hAnsiTheme="minorHAnsi" w:cstheme="minorHAnsi"/>
                <w:color w:val="000000"/>
                <w:sz w:val="16"/>
                <w:szCs w:val="16"/>
              </w:rPr>
              <w:t>for</w:t>
            </w:r>
            <w:r w:rsidR="00417DB8">
              <w:rPr>
                <w:rFonts w:asciiTheme="minorHAnsi" w:hAnsiTheme="minorHAnsi" w:cstheme="minorHAnsi"/>
                <w:color w:val="000000"/>
                <w:sz w:val="16"/>
                <w:szCs w:val="16"/>
              </w:rPr>
              <w:t xml:space="preserve"> completing</w:t>
            </w:r>
            <w:r w:rsidR="00D304ED">
              <w:rPr>
                <w:rFonts w:asciiTheme="minorHAnsi" w:hAnsiTheme="minorHAnsi" w:cstheme="minorHAnsi"/>
                <w:color w:val="000000"/>
                <w:sz w:val="16"/>
                <w:szCs w:val="16"/>
              </w:rPr>
              <w:t xml:space="preserve"> every field in the form</w:t>
            </w:r>
            <w:r w:rsidR="00417DB8">
              <w:rPr>
                <w:rFonts w:asciiTheme="minorHAnsi" w:hAnsiTheme="minorHAnsi" w:cstheme="minorHAnsi"/>
                <w:color w:val="000000"/>
                <w:sz w:val="16"/>
                <w:szCs w:val="16"/>
              </w:rPr>
              <w:t xml:space="preserve"> as well as instructions </w:t>
            </w:r>
            <w:r w:rsidR="002B50AB">
              <w:rPr>
                <w:rFonts w:asciiTheme="minorHAnsi" w:hAnsiTheme="minorHAnsi" w:cstheme="minorHAnsi"/>
                <w:color w:val="000000"/>
                <w:sz w:val="16"/>
                <w:szCs w:val="16"/>
              </w:rPr>
              <w:t>related to form submission</w:t>
            </w:r>
            <w:r w:rsidR="00E37AB8">
              <w:rPr>
                <w:rFonts w:asciiTheme="minorHAnsi" w:hAnsiTheme="minorHAnsi" w:cstheme="minorHAnsi"/>
                <w:color w:val="000000"/>
                <w:sz w:val="16"/>
                <w:szCs w:val="16"/>
              </w:rPr>
              <w:t>.</w:t>
            </w:r>
          </w:p>
        </w:tc>
      </w:tr>
      <w:tr w14:paraId="3C6F63D3"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1A24CC4A" w14:textId="7421116E">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N/A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10BDFFEA" w14:textId="75891C7E">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 xml:space="preserve">Appendix </w:t>
            </w:r>
            <w:r w:rsidR="005119E5">
              <w:rPr>
                <w:rFonts w:asciiTheme="minorHAnsi" w:hAnsiTheme="minorHAnsi" w:cstheme="minorHAnsi"/>
                <w:color w:val="231F20"/>
                <w:sz w:val="16"/>
                <w:szCs w:val="16"/>
              </w:rPr>
              <w:t>C</w:t>
            </w:r>
            <w:r w:rsidRPr="008A0C3A">
              <w:rPr>
                <w:rFonts w:asciiTheme="minorHAnsi" w:hAnsiTheme="minorHAnsi" w:cstheme="minorHAnsi"/>
                <w:color w:val="231F20"/>
                <w:sz w:val="16"/>
                <w:szCs w:val="16"/>
              </w:rPr>
              <w:t>: Cross-</w:t>
            </w:r>
            <w:r w:rsidR="00404973">
              <w:rPr>
                <w:rFonts w:asciiTheme="minorHAnsi" w:hAnsiTheme="minorHAnsi" w:cstheme="minorHAnsi"/>
                <w:color w:val="231F20"/>
                <w:sz w:val="16"/>
                <w:szCs w:val="16"/>
              </w:rPr>
              <w:t>R</w:t>
            </w:r>
            <w:r w:rsidRPr="008A0C3A">
              <w:rPr>
                <w:rFonts w:asciiTheme="minorHAnsi" w:hAnsiTheme="minorHAnsi" w:cstheme="minorHAnsi"/>
                <w:color w:val="231F20"/>
                <w:sz w:val="16"/>
                <w:szCs w:val="16"/>
              </w:rPr>
              <w:t>eference Information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40F5CFE" w14:textId="15539D50">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Added Appendix </w:t>
            </w:r>
            <w:r w:rsidR="00B460EB">
              <w:rPr>
                <w:rFonts w:asciiTheme="minorHAnsi" w:hAnsiTheme="minorHAnsi" w:cstheme="minorHAnsi"/>
                <w:color w:val="000000"/>
                <w:sz w:val="16"/>
                <w:szCs w:val="16"/>
              </w:rPr>
              <w:t>C</w:t>
            </w:r>
            <w:r w:rsidRPr="008A0C3A">
              <w:rPr>
                <w:rFonts w:asciiTheme="minorHAnsi" w:hAnsiTheme="minorHAnsi" w:cstheme="minorHAnsi"/>
                <w:color w:val="000000"/>
                <w:sz w:val="16"/>
                <w:szCs w:val="16"/>
              </w:rPr>
              <w:t>: Cross-</w:t>
            </w:r>
            <w:r w:rsidR="0061261B">
              <w:rPr>
                <w:rFonts w:asciiTheme="minorHAnsi" w:hAnsiTheme="minorHAnsi" w:cstheme="minorHAnsi"/>
                <w:color w:val="000000"/>
                <w:sz w:val="16"/>
                <w:szCs w:val="16"/>
              </w:rPr>
              <w:t>R</w:t>
            </w:r>
            <w:r w:rsidRPr="008A0C3A">
              <w:rPr>
                <w:rFonts w:asciiTheme="minorHAnsi" w:hAnsiTheme="minorHAnsi" w:cstheme="minorHAnsi"/>
                <w:color w:val="000000"/>
                <w:sz w:val="16"/>
                <w:szCs w:val="16"/>
              </w:rPr>
              <w:t xml:space="preserve">eference Information to provide applicant additional entry fields for Section III Part </w:t>
            </w:r>
            <w:r w:rsidR="00195F22">
              <w:rPr>
                <w:rFonts w:asciiTheme="minorHAnsi" w:hAnsiTheme="minorHAnsi" w:cstheme="minorHAnsi"/>
                <w:color w:val="000000"/>
                <w:sz w:val="16"/>
                <w:szCs w:val="16"/>
              </w:rPr>
              <w:t>B</w:t>
            </w:r>
            <w:r w:rsidRPr="008A0C3A">
              <w:rPr>
                <w:rFonts w:asciiTheme="minorHAnsi" w:hAnsiTheme="minorHAnsi" w:cstheme="minorHAnsi"/>
                <w:color w:val="000000"/>
                <w:sz w:val="16"/>
                <w:szCs w:val="16"/>
              </w:rPr>
              <w:t>.</w:t>
            </w:r>
          </w:p>
        </w:tc>
      </w:tr>
      <w:tr w14:paraId="27C4F5C1"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7C0984D0" w14:textId="52041C28">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N/A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143911FB" w14:textId="45A86E29">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Appendix D: Referenced Tobacco Product Master File(s) (TPMF)</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6C738BBE" w14:textId="3A0DB1B4">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Added Appendix </w:t>
            </w:r>
            <w:r w:rsidR="006638C2">
              <w:rPr>
                <w:rFonts w:asciiTheme="minorHAnsi" w:hAnsiTheme="minorHAnsi" w:cstheme="minorHAnsi"/>
                <w:color w:val="000000"/>
                <w:sz w:val="16"/>
                <w:szCs w:val="16"/>
              </w:rPr>
              <w:t>D</w:t>
            </w:r>
            <w:r w:rsidRPr="008A0C3A">
              <w:rPr>
                <w:rFonts w:asciiTheme="minorHAnsi" w:hAnsiTheme="minorHAnsi" w:cstheme="minorHAnsi"/>
                <w:color w:val="000000"/>
                <w:sz w:val="16"/>
                <w:szCs w:val="16"/>
              </w:rPr>
              <w:t xml:space="preserve">: </w:t>
            </w:r>
            <w:r w:rsidRPr="008A0C3A" w:rsidR="004D6BD8">
              <w:rPr>
                <w:rFonts w:asciiTheme="minorHAnsi" w:hAnsiTheme="minorHAnsi" w:cstheme="minorHAnsi"/>
                <w:color w:val="231F20"/>
                <w:sz w:val="16"/>
                <w:szCs w:val="16"/>
              </w:rPr>
              <w:t>Referenced Tobacco Product Master File(s) (TPMF)</w:t>
            </w:r>
            <w:r w:rsidRPr="008A0C3A">
              <w:rPr>
                <w:rFonts w:asciiTheme="minorHAnsi" w:hAnsiTheme="minorHAnsi" w:cstheme="minorHAnsi"/>
                <w:color w:val="000000"/>
                <w:sz w:val="16"/>
                <w:szCs w:val="16"/>
              </w:rPr>
              <w:t>to provide applicant additional entry fields for Section III Part C.</w:t>
            </w:r>
          </w:p>
        </w:tc>
      </w:tr>
      <w:tr w14:paraId="478B2A70" w14:textId="77777777" w:rsidTr="6B9EAAB3">
        <w:tblPrEx>
          <w:tblW w:w="10882" w:type="dxa"/>
          <w:jc w:val="center"/>
          <w:tblLook w:val="04A0"/>
        </w:tblPrEx>
        <w:trPr>
          <w:gridAfter w:val="2"/>
          <w:wAfter w:w="126" w:type="dxa"/>
          <w:trHeight w:val="300"/>
          <w:jc w:val="center"/>
        </w:trPr>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708E79F0" w14:textId="5E5790E9">
            <w:pPr>
              <w:pStyle w:val="TableParagraph"/>
              <w:spacing w:before="104"/>
              <w:ind w:left="90" w:right="14"/>
              <w:jc w:val="center"/>
              <w:rPr>
                <w:rFonts w:asciiTheme="minorHAnsi" w:hAnsiTheme="minorHAnsi" w:cstheme="minorHAnsi"/>
                <w:sz w:val="16"/>
                <w:szCs w:val="16"/>
              </w:rPr>
            </w:pPr>
            <w:r w:rsidRPr="008A0C3A">
              <w:rPr>
                <w:rFonts w:asciiTheme="minorHAnsi" w:hAnsiTheme="minorHAnsi" w:cstheme="minorHAnsi"/>
                <w:sz w:val="16"/>
                <w:szCs w:val="16"/>
              </w:rPr>
              <w:t>N/A</w:t>
            </w:r>
          </w:p>
        </w:tc>
        <w:tc>
          <w:tcPr>
            <w:tcW w:w="3758" w:type="dxa"/>
            <w:tcBorders>
              <w:top w:val="single" w:sz="4" w:space="0" w:color="auto"/>
              <w:left w:val="single" w:sz="4" w:space="0" w:color="auto"/>
              <w:bottom w:val="single" w:sz="4" w:space="0" w:color="auto"/>
              <w:right w:val="single" w:sz="4" w:space="0" w:color="auto"/>
            </w:tcBorders>
            <w:shd w:val="clear" w:color="auto" w:fill="auto"/>
            <w:noWrap/>
          </w:tcPr>
          <w:p w:rsidR="00EF48EF" w:rsidRPr="008A0C3A" w:rsidP="00EF48EF" w14:paraId="24E8DC82" w14:textId="25C673C9">
            <w:pPr>
              <w:pStyle w:val="TableParagraph"/>
              <w:spacing w:before="104"/>
              <w:ind w:right="14"/>
              <w:jc w:val="center"/>
              <w:rPr>
                <w:rFonts w:asciiTheme="minorHAnsi" w:hAnsiTheme="minorHAnsi" w:cstheme="minorHAnsi"/>
                <w:color w:val="231F20"/>
                <w:sz w:val="16"/>
                <w:szCs w:val="16"/>
              </w:rPr>
            </w:pPr>
            <w:r w:rsidRPr="008A0C3A">
              <w:rPr>
                <w:rFonts w:asciiTheme="minorHAnsi" w:hAnsiTheme="minorHAnsi" w:cstheme="minorHAnsi"/>
                <w:color w:val="231F20"/>
                <w:sz w:val="16"/>
                <w:szCs w:val="16"/>
              </w:rPr>
              <w:t>Appendix E: Formal Meetings Held with FDA Pertaining to the New Product(s)</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rsidR="00EF48EF" w:rsidRPr="008A0C3A" w:rsidP="00EF48EF" w14:paraId="1460257F" w14:textId="1DE8302A">
            <w:pPr>
              <w:pStyle w:val="TableParagraph"/>
              <w:spacing w:before="104"/>
              <w:ind w:right="14"/>
              <w:rPr>
                <w:rFonts w:asciiTheme="minorHAnsi" w:hAnsiTheme="minorHAnsi" w:cstheme="minorHAnsi"/>
                <w:color w:val="000000"/>
                <w:sz w:val="16"/>
                <w:szCs w:val="16"/>
              </w:rPr>
            </w:pPr>
            <w:r w:rsidRPr="008A0C3A">
              <w:rPr>
                <w:rFonts w:asciiTheme="minorHAnsi" w:hAnsiTheme="minorHAnsi" w:cstheme="minorHAnsi"/>
                <w:color w:val="000000"/>
                <w:sz w:val="16"/>
                <w:szCs w:val="16"/>
              </w:rPr>
              <w:t xml:space="preserve">Added Appendix </w:t>
            </w:r>
            <w:r w:rsidR="004D6BD8">
              <w:rPr>
                <w:rFonts w:asciiTheme="minorHAnsi" w:hAnsiTheme="minorHAnsi" w:cstheme="minorHAnsi"/>
                <w:color w:val="000000"/>
                <w:sz w:val="16"/>
                <w:szCs w:val="16"/>
              </w:rPr>
              <w:t>E</w:t>
            </w:r>
            <w:r w:rsidRPr="008A0C3A">
              <w:rPr>
                <w:rFonts w:asciiTheme="minorHAnsi" w:hAnsiTheme="minorHAnsi" w:cstheme="minorHAnsi"/>
                <w:color w:val="000000"/>
                <w:sz w:val="16"/>
                <w:szCs w:val="16"/>
              </w:rPr>
              <w:t xml:space="preserve">: </w:t>
            </w:r>
            <w:r w:rsidRPr="008A0C3A" w:rsidR="004D6BD8">
              <w:rPr>
                <w:rFonts w:asciiTheme="minorHAnsi" w:hAnsiTheme="minorHAnsi" w:cstheme="minorHAnsi"/>
                <w:color w:val="231F20"/>
                <w:sz w:val="16"/>
                <w:szCs w:val="16"/>
              </w:rPr>
              <w:t>Formal Meetings Held with FDA Pertaining to the New Product(s)</w:t>
            </w:r>
            <w:r w:rsidRPr="008A0C3A">
              <w:rPr>
                <w:rFonts w:asciiTheme="minorHAnsi" w:hAnsiTheme="minorHAnsi" w:cstheme="minorHAnsi"/>
                <w:color w:val="000000"/>
                <w:sz w:val="16"/>
                <w:szCs w:val="16"/>
              </w:rPr>
              <w:t xml:space="preserve"> to provide applicant additional entry fields for Section III Part D.</w:t>
            </w:r>
          </w:p>
        </w:tc>
      </w:tr>
    </w:tbl>
    <w:p w:rsidR="006A4AB0" w:rsidP="006219F8" w14:paraId="4F9674CC" w14:textId="0197BCCA">
      <w:pPr>
        <w:jc w:val="both"/>
        <w:rPr>
          <w:rFonts w:asciiTheme="minorHAnsi" w:hAnsiTheme="minorHAnsi" w:cstheme="minorHAnsi"/>
          <w:sz w:val="22"/>
          <w:szCs w:val="22"/>
        </w:rPr>
      </w:pPr>
    </w:p>
    <w:p w:rsidR="009870D2" w:rsidP="006219F8" w14:paraId="613EE17F" w14:textId="77777777">
      <w:pPr>
        <w:pStyle w:val="Heading1"/>
        <w:rPr>
          <w:rFonts w:eastAsia="Calibri" w:asciiTheme="minorHAnsi" w:hAnsiTheme="minorHAnsi" w:cstheme="minorHAnsi"/>
          <w:sz w:val="28"/>
          <w:szCs w:val="28"/>
          <w:u w:val="single"/>
        </w:rPr>
      </w:pPr>
    </w:p>
    <w:p w:rsidR="006219F8" w:rsidRPr="009870D2" w:rsidP="006219F8" w14:paraId="2CC96591" w14:textId="25A9F834">
      <w:pPr>
        <w:pStyle w:val="Heading1"/>
        <w:rPr>
          <w:rFonts w:eastAsia="Calibri" w:asciiTheme="minorHAnsi" w:hAnsiTheme="minorHAnsi" w:cstheme="minorHAnsi"/>
          <w:sz w:val="28"/>
          <w:szCs w:val="28"/>
          <w:u w:val="single"/>
        </w:rPr>
      </w:pPr>
      <w:r w:rsidRPr="009870D2">
        <w:rPr>
          <w:rFonts w:eastAsia="Calibri" w:asciiTheme="minorHAnsi" w:hAnsiTheme="minorHAnsi" w:cstheme="minorHAnsi"/>
          <w:sz w:val="28"/>
          <w:szCs w:val="28"/>
          <w:u w:val="single"/>
        </w:rPr>
        <w:t xml:space="preserve">Justification </w:t>
      </w:r>
      <w:r w:rsidRPr="009870D2" w:rsidR="00904BFD">
        <w:rPr>
          <w:rFonts w:eastAsia="Calibri" w:asciiTheme="minorHAnsi" w:hAnsiTheme="minorHAnsi" w:cstheme="minorHAnsi"/>
          <w:sz w:val="28"/>
          <w:szCs w:val="28"/>
          <w:u w:val="single"/>
        </w:rPr>
        <w:t>for Security Updates to</w:t>
      </w:r>
      <w:r w:rsidRPr="009870D2">
        <w:rPr>
          <w:rFonts w:eastAsia="Calibri" w:asciiTheme="minorHAnsi" w:hAnsiTheme="minorHAnsi" w:cstheme="minorHAnsi"/>
          <w:sz w:val="28"/>
          <w:szCs w:val="28"/>
          <w:u w:val="single"/>
        </w:rPr>
        <w:t xml:space="preserve"> Form FDA 4057b</w:t>
      </w:r>
    </w:p>
    <w:p w:rsidR="006219F8" w:rsidP="006219F8" w14:paraId="454A30AF" w14:textId="77777777">
      <w:pPr>
        <w:rPr>
          <w:rFonts w:eastAsia="Calibri"/>
        </w:rPr>
      </w:pPr>
    </w:p>
    <w:p w:rsidR="006219F8" w:rsidRPr="00315895" w:rsidP="006219F8" w14:paraId="4A3A8E94" w14:textId="77777777">
      <w:pPr>
        <w:pStyle w:val="Heading2"/>
        <w:rPr>
          <w:rFonts w:asciiTheme="minorHAnsi" w:hAnsiTheme="minorHAnsi" w:cstheme="minorHAnsi"/>
          <w:sz w:val="24"/>
          <w:szCs w:val="24"/>
        </w:rPr>
      </w:pPr>
      <w:r w:rsidRPr="00315895">
        <w:rPr>
          <w:rFonts w:asciiTheme="minorHAnsi" w:hAnsiTheme="minorHAnsi" w:cstheme="minorHAnsi"/>
          <w:sz w:val="24"/>
          <w:szCs w:val="24"/>
        </w:rPr>
        <w:t>Justification</w:t>
      </w:r>
      <w:r>
        <w:rPr>
          <w:rFonts w:asciiTheme="minorHAnsi" w:hAnsiTheme="minorHAnsi" w:cstheme="minorHAnsi"/>
          <w:sz w:val="24"/>
          <w:szCs w:val="24"/>
        </w:rPr>
        <w:t>:</w:t>
      </w:r>
    </w:p>
    <w:p w:rsidR="006219F8" w:rsidP="006219F8" w14:paraId="437C97E9" w14:textId="77777777">
      <w:pPr>
        <w:rPr>
          <w:rFonts w:eastAsia="Calibri" w:asciiTheme="minorHAnsi" w:hAnsiTheme="minorHAnsi" w:cstheme="minorHAnsi"/>
          <w:sz w:val="22"/>
          <w:szCs w:val="22"/>
        </w:rPr>
      </w:pPr>
    </w:p>
    <w:p w:rsidR="006E3D41" w:rsidP="006E3D41" w14:paraId="3CF80A66" w14:textId="128A7CBD">
      <w:pPr>
        <w:rPr>
          <w:rFonts w:eastAsia="Calibri" w:asciiTheme="minorHAnsi" w:hAnsiTheme="minorHAnsi" w:cstheme="minorHAnsi"/>
          <w:sz w:val="22"/>
          <w:szCs w:val="22"/>
        </w:rPr>
      </w:pPr>
      <w:r>
        <w:rPr>
          <w:rFonts w:eastAsia="Calibri" w:asciiTheme="minorHAnsi" w:hAnsiTheme="minorHAnsi" w:cstheme="minorHAnsi"/>
          <w:sz w:val="22"/>
          <w:szCs w:val="22"/>
        </w:rPr>
        <w:t>FDA disco</w:t>
      </w:r>
      <w:r w:rsidR="00F51E4E">
        <w:rPr>
          <w:rFonts w:eastAsia="Calibri" w:asciiTheme="minorHAnsi" w:hAnsiTheme="minorHAnsi" w:cstheme="minorHAnsi"/>
          <w:sz w:val="22"/>
          <w:szCs w:val="22"/>
        </w:rPr>
        <w:t xml:space="preserve">vered </w:t>
      </w:r>
      <w:r w:rsidR="00801432">
        <w:rPr>
          <w:rFonts w:eastAsia="Calibri" w:asciiTheme="minorHAnsi" w:hAnsiTheme="minorHAnsi" w:cstheme="minorHAnsi"/>
          <w:sz w:val="22"/>
          <w:szCs w:val="22"/>
        </w:rPr>
        <w:t>vulnerabilities</w:t>
      </w:r>
      <w:r w:rsidR="00BC18E5">
        <w:rPr>
          <w:rFonts w:eastAsia="Calibri" w:asciiTheme="minorHAnsi" w:hAnsiTheme="minorHAnsi" w:cstheme="minorHAnsi"/>
          <w:sz w:val="22"/>
          <w:szCs w:val="22"/>
        </w:rPr>
        <w:t xml:space="preserve"> in the previous version of </w:t>
      </w:r>
      <w:r w:rsidR="000322F0">
        <w:rPr>
          <w:rFonts w:eastAsia="Calibri" w:asciiTheme="minorHAnsi" w:hAnsiTheme="minorHAnsi" w:cstheme="minorHAnsi"/>
          <w:sz w:val="22"/>
          <w:szCs w:val="22"/>
        </w:rPr>
        <w:t xml:space="preserve">Form </w:t>
      </w:r>
      <w:r w:rsidR="001470BB">
        <w:rPr>
          <w:rFonts w:eastAsia="Calibri" w:asciiTheme="minorHAnsi" w:hAnsiTheme="minorHAnsi" w:cstheme="minorHAnsi"/>
          <w:sz w:val="22"/>
          <w:szCs w:val="22"/>
        </w:rPr>
        <w:t xml:space="preserve">FDA </w:t>
      </w:r>
      <w:r w:rsidR="00D64AC8">
        <w:rPr>
          <w:rFonts w:eastAsia="Calibri" w:asciiTheme="minorHAnsi" w:hAnsiTheme="minorHAnsi" w:cstheme="minorHAnsi"/>
          <w:sz w:val="22"/>
          <w:szCs w:val="22"/>
        </w:rPr>
        <w:t xml:space="preserve">4057b. These </w:t>
      </w:r>
      <w:r w:rsidRPr="006E3D41">
        <w:rPr>
          <w:rFonts w:eastAsia="Calibri" w:asciiTheme="minorHAnsi" w:hAnsiTheme="minorHAnsi" w:cstheme="minorHAnsi"/>
          <w:sz w:val="22"/>
          <w:szCs w:val="22"/>
        </w:rPr>
        <w:t xml:space="preserve">updates to </w:t>
      </w:r>
      <w:r w:rsidR="00C518BE">
        <w:rPr>
          <w:rFonts w:eastAsia="Calibri" w:asciiTheme="minorHAnsi" w:hAnsiTheme="minorHAnsi" w:cstheme="minorHAnsi"/>
          <w:sz w:val="22"/>
          <w:szCs w:val="22"/>
        </w:rPr>
        <w:t>Form FDA</w:t>
      </w:r>
      <w:r w:rsidRPr="006E3D41">
        <w:rPr>
          <w:rFonts w:eastAsia="Calibri" w:asciiTheme="minorHAnsi" w:hAnsiTheme="minorHAnsi" w:cstheme="minorHAnsi"/>
          <w:sz w:val="22"/>
          <w:szCs w:val="22"/>
        </w:rPr>
        <w:t xml:space="preserve"> 4057b add security features to the form. These </w:t>
      </w:r>
      <w:r w:rsidR="00D853F4">
        <w:rPr>
          <w:rFonts w:eastAsia="Calibri" w:asciiTheme="minorHAnsi" w:hAnsiTheme="minorHAnsi" w:cstheme="minorHAnsi"/>
          <w:sz w:val="22"/>
          <w:szCs w:val="22"/>
        </w:rPr>
        <w:t xml:space="preserve">minimal </w:t>
      </w:r>
      <w:r w:rsidRPr="006E3D41">
        <w:rPr>
          <w:rFonts w:eastAsia="Calibri" w:asciiTheme="minorHAnsi" w:hAnsiTheme="minorHAnsi" w:cstheme="minorHAnsi"/>
          <w:sz w:val="22"/>
          <w:szCs w:val="22"/>
        </w:rPr>
        <w:t>features include:</w:t>
      </w:r>
    </w:p>
    <w:p w:rsidR="006E3D41" w:rsidRPr="006E3D41" w:rsidP="006E3D41" w14:paraId="1583B868" w14:textId="77777777">
      <w:pPr>
        <w:rPr>
          <w:rFonts w:eastAsia="Calibri" w:asciiTheme="minorHAnsi" w:hAnsiTheme="minorHAnsi" w:cstheme="minorHAnsi"/>
          <w:sz w:val="22"/>
          <w:szCs w:val="22"/>
        </w:rPr>
      </w:pPr>
    </w:p>
    <w:p w:rsidR="006E3D41" w:rsidRPr="006E3D41" w:rsidP="006E3D41" w14:paraId="12B3D17C" w14:textId="72B7CB68">
      <w:pPr>
        <w:pStyle w:val="ListParagraph"/>
        <w:numPr>
          <w:ilvl w:val="0"/>
          <w:numId w:val="19"/>
        </w:numPr>
        <w:spacing w:after="160" w:line="259" w:lineRule="auto"/>
        <w:rPr>
          <w:rFonts w:eastAsia="Calibri" w:asciiTheme="minorHAnsi" w:hAnsiTheme="minorHAnsi" w:cstheme="minorHAnsi"/>
          <w:sz w:val="22"/>
          <w:szCs w:val="22"/>
        </w:rPr>
      </w:pPr>
      <w:r>
        <w:rPr>
          <w:rFonts w:eastAsia="Calibri" w:asciiTheme="minorHAnsi" w:hAnsiTheme="minorHAnsi" w:cstheme="minorHAnsi"/>
          <w:sz w:val="22"/>
          <w:szCs w:val="22"/>
        </w:rPr>
        <w:t xml:space="preserve">Preventing easy access to </w:t>
      </w:r>
      <w:r w:rsidR="007B7FCE">
        <w:rPr>
          <w:rFonts w:eastAsia="Calibri" w:asciiTheme="minorHAnsi" w:hAnsiTheme="minorHAnsi" w:cstheme="minorHAnsi"/>
          <w:sz w:val="22"/>
          <w:szCs w:val="22"/>
        </w:rPr>
        <w:t xml:space="preserve">macros and other functionalities </w:t>
      </w:r>
      <w:r>
        <w:rPr>
          <w:rFonts w:eastAsia="Calibri" w:asciiTheme="minorHAnsi" w:hAnsiTheme="minorHAnsi" w:cstheme="minorHAnsi"/>
          <w:sz w:val="22"/>
          <w:szCs w:val="22"/>
        </w:rPr>
        <w:t xml:space="preserve">by external users by creating a </w:t>
      </w:r>
      <w:r w:rsidR="007B7FCE">
        <w:rPr>
          <w:rFonts w:eastAsia="Calibri" w:asciiTheme="minorHAnsi" w:hAnsiTheme="minorHAnsi" w:cstheme="minorHAnsi"/>
          <w:sz w:val="22"/>
          <w:szCs w:val="22"/>
        </w:rPr>
        <w:t>stronger password protect</w:t>
      </w:r>
      <w:r>
        <w:rPr>
          <w:rFonts w:eastAsia="Calibri" w:asciiTheme="minorHAnsi" w:hAnsiTheme="minorHAnsi" w:cstheme="minorHAnsi"/>
          <w:sz w:val="22"/>
          <w:szCs w:val="22"/>
        </w:rPr>
        <w:t xml:space="preserve"> for the spreadsheet. </w:t>
      </w:r>
      <w:r w:rsidR="00A239F6">
        <w:rPr>
          <w:rFonts w:eastAsia="Calibri" w:asciiTheme="minorHAnsi" w:hAnsiTheme="minorHAnsi" w:cstheme="minorHAnsi"/>
          <w:sz w:val="22"/>
          <w:szCs w:val="22"/>
        </w:rPr>
        <w:t xml:space="preserve">Previously, external users could break the macros </w:t>
      </w:r>
      <w:r w:rsidR="00647272">
        <w:rPr>
          <w:rFonts w:eastAsia="Calibri" w:asciiTheme="minorHAnsi" w:hAnsiTheme="minorHAnsi" w:cstheme="minorHAnsi"/>
          <w:sz w:val="22"/>
          <w:szCs w:val="22"/>
        </w:rPr>
        <w:t xml:space="preserve">or other functionalities </w:t>
      </w:r>
      <w:r w:rsidR="00A239F6">
        <w:rPr>
          <w:rFonts w:eastAsia="Calibri" w:asciiTheme="minorHAnsi" w:hAnsiTheme="minorHAnsi" w:cstheme="minorHAnsi"/>
          <w:sz w:val="22"/>
          <w:szCs w:val="22"/>
        </w:rPr>
        <w:t>in the spreadsheet and therefore compromise the functionality</w:t>
      </w:r>
      <w:r w:rsidR="00647272">
        <w:rPr>
          <w:rFonts w:eastAsia="Calibri" w:asciiTheme="minorHAnsi" w:hAnsiTheme="minorHAnsi" w:cstheme="minorHAnsi"/>
          <w:sz w:val="22"/>
          <w:szCs w:val="22"/>
        </w:rPr>
        <w:t xml:space="preserve"> and </w:t>
      </w:r>
      <w:r w:rsidR="00297ED4">
        <w:rPr>
          <w:rFonts w:eastAsia="Calibri" w:asciiTheme="minorHAnsi" w:hAnsiTheme="minorHAnsi" w:cstheme="minorHAnsi"/>
          <w:sz w:val="22"/>
          <w:szCs w:val="22"/>
        </w:rPr>
        <w:t>integrity</w:t>
      </w:r>
      <w:r w:rsidR="00A239F6">
        <w:rPr>
          <w:rFonts w:eastAsia="Calibri" w:asciiTheme="minorHAnsi" w:hAnsiTheme="minorHAnsi" w:cstheme="minorHAnsi"/>
          <w:sz w:val="22"/>
          <w:szCs w:val="22"/>
        </w:rPr>
        <w:t xml:space="preserve"> of the form. </w:t>
      </w:r>
    </w:p>
    <w:p w:rsidR="00304EFF" w:rsidRPr="00AA58D0" w14:paraId="603B7836" w14:textId="77777777">
      <w:pPr>
        <w:pStyle w:val="ListParagraph"/>
        <w:numPr>
          <w:ilvl w:val="0"/>
          <w:numId w:val="19"/>
        </w:numPr>
        <w:spacing w:after="160" w:line="259" w:lineRule="auto"/>
        <w:jc w:val="both"/>
        <w:rPr>
          <w:rFonts w:asciiTheme="minorHAnsi" w:hAnsiTheme="minorHAnsi" w:cstheme="minorHAnsi"/>
          <w:sz w:val="22"/>
          <w:szCs w:val="22"/>
        </w:rPr>
      </w:pPr>
      <w:r>
        <w:rPr>
          <w:rFonts w:eastAsia="Calibri" w:asciiTheme="minorHAnsi" w:hAnsiTheme="minorHAnsi" w:cstheme="minorHAnsi"/>
          <w:sz w:val="22"/>
          <w:szCs w:val="22"/>
        </w:rPr>
        <w:t>Adding an</w:t>
      </w:r>
      <w:r w:rsidRPr="00AA58D0" w:rsidR="006E3D41">
        <w:rPr>
          <w:rFonts w:eastAsia="Calibri" w:asciiTheme="minorHAnsi" w:hAnsiTheme="minorHAnsi" w:cstheme="minorHAnsi"/>
          <w:sz w:val="22"/>
          <w:szCs w:val="22"/>
        </w:rPr>
        <w:t xml:space="preserve"> instruction to explicitly say the form is only to be used for PMTA</w:t>
      </w:r>
      <w:r>
        <w:rPr>
          <w:rFonts w:eastAsia="Calibri" w:asciiTheme="minorHAnsi" w:hAnsiTheme="minorHAnsi" w:cstheme="minorHAnsi"/>
          <w:sz w:val="22"/>
          <w:szCs w:val="22"/>
        </w:rPr>
        <w:t xml:space="preserve"> submissions</w:t>
      </w:r>
    </w:p>
    <w:p w:rsidR="0080533B" w:rsidRPr="005D2B37" w:rsidP="009870D2" w14:paraId="066BB884" w14:textId="594C3B51">
      <w:pPr>
        <w:spacing w:after="160" w:line="259" w:lineRule="auto"/>
        <w:rPr>
          <w:rFonts w:asciiTheme="minorHAnsi" w:hAnsiTheme="minorHAnsi" w:cstheme="minorHAnsi"/>
          <w:sz w:val="22"/>
          <w:szCs w:val="22"/>
        </w:rPr>
      </w:pPr>
      <w:r w:rsidRPr="009870D2">
        <w:rPr>
          <w:rFonts w:asciiTheme="minorHAnsi" w:hAnsiTheme="minorHAnsi" w:cstheme="minorHAnsi"/>
          <w:sz w:val="22"/>
          <w:szCs w:val="22"/>
        </w:rPr>
        <w:t xml:space="preserve">We anticipate a reduction of ten minutes per response in burden hours to complete Form </w:t>
      </w:r>
      <w:r w:rsidR="001470BB">
        <w:rPr>
          <w:rFonts w:asciiTheme="minorHAnsi" w:hAnsiTheme="minorHAnsi" w:cstheme="minorHAnsi"/>
          <w:sz w:val="22"/>
          <w:szCs w:val="22"/>
        </w:rPr>
        <w:t xml:space="preserve">FDA </w:t>
      </w:r>
      <w:r w:rsidRPr="009870D2">
        <w:rPr>
          <w:rFonts w:asciiTheme="minorHAnsi" w:hAnsiTheme="minorHAnsi" w:cstheme="minorHAnsi"/>
          <w:sz w:val="22"/>
          <w:szCs w:val="22"/>
        </w:rPr>
        <w:t>4057</w:t>
      </w:r>
      <w:r w:rsidRPr="009870D2" w:rsidR="00C836F6">
        <w:rPr>
          <w:rFonts w:asciiTheme="minorHAnsi" w:hAnsiTheme="minorHAnsi" w:cstheme="minorHAnsi"/>
          <w:sz w:val="22"/>
          <w:szCs w:val="22"/>
        </w:rPr>
        <w:t>b</w:t>
      </w:r>
      <w:r w:rsidRPr="009870D2">
        <w:rPr>
          <w:rFonts w:asciiTheme="minorHAnsi" w:hAnsiTheme="minorHAnsi" w:cstheme="minorHAnsi"/>
          <w:sz w:val="22"/>
          <w:szCs w:val="22"/>
        </w:rPr>
        <w:t xml:space="preserve"> </w:t>
      </w:r>
      <w:r w:rsidRPr="002C7C9D" w:rsidR="002C7C9D">
        <w:rPr>
          <w:rFonts w:asciiTheme="minorHAnsi" w:hAnsiTheme="minorHAnsi" w:cstheme="minorHAnsi"/>
          <w:sz w:val="22"/>
          <w:szCs w:val="22"/>
        </w:rPr>
        <w:t>because</w:t>
      </w:r>
      <w:r w:rsidRPr="002C7C9D">
        <w:rPr>
          <w:rFonts w:asciiTheme="minorHAnsi" w:hAnsiTheme="minorHAnsi" w:cstheme="minorHAnsi"/>
          <w:sz w:val="22"/>
          <w:szCs w:val="22"/>
        </w:rPr>
        <w:t xml:space="preserve"> of</w:t>
      </w:r>
      <w:r w:rsidRPr="005D2B37">
        <w:rPr>
          <w:rFonts w:asciiTheme="minorHAnsi" w:hAnsiTheme="minorHAnsi" w:cstheme="minorHAnsi"/>
          <w:sz w:val="22"/>
          <w:szCs w:val="22"/>
        </w:rPr>
        <w:t xml:space="preserve"> the</w:t>
      </w:r>
      <w:r w:rsidRPr="005D2B37" w:rsidR="00CA17C6">
        <w:rPr>
          <w:rFonts w:asciiTheme="minorHAnsi" w:hAnsiTheme="minorHAnsi" w:cstheme="minorHAnsi"/>
          <w:sz w:val="22"/>
          <w:szCs w:val="22"/>
        </w:rPr>
        <w:t xml:space="preserve"> use of the </w:t>
      </w:r>
      <w:r w:rsidR="00953167">
        <w:rPr>
          <w:rFonts w:asciiTheme="minorHAnsi" w:hAnsiTheme="minorHAnsi" w:cstheme="minorHAnsi"/>
          <w:sz w:val="22"/>
          <w:szCs w:val="22"/>
        </w:rPr>
        <w:t xml:space="preserve">new </w:t>
      </w:r>
      <w:r w:rsidR="00191C36">
        <w:rPr>
          <w:rFonts w:asciiTheme="minorHAnsi" w:hAnsiTheme="minorHAnsi" w:cstheme="minorHAnsi"/>
          <w:sz w:val="22"/>
          <w:szCs w:val="22"/>
        </w:rPr>
        <w:t>v</w:t>
      </w:r>
      <w:r w:rsidRPr="005D2B37" w:rsidR="00CA17C6">
        <w:rPr>
          <w:rFonts w:asciiTheme="minorHAnsi" w:hAnsiTheme="minorHAnsi" w:cstheme="minorHAnsi"/>
          <w:sz w:val="22"/>
          <w:szCs w:val="22"/>
        </w:rPr>
        <w:t>alidator tool</w:t>
      </w:r>
      <w:r w:rsidRPr="005D2B37">
        <w:rPr>
          <w:rFonts w:asciiTheme="minorHAnsi" w:hAnsiTheme="minorHAnsi" w:cstheme="minorHAnsi"/>
          <w:sz w:val="22"/>
          <w:szCs w:val="22"/>
        </w:rPr>
        <w:t>.</w:t>
      </w:r>
      <w:r w:rsidR="002C7C9D">
        <w:t xml:space="preserve"> </w:t>
      </w:r>
      <w:r w:rsidR="002C7C9D">
        <w:rPr>
          <w:rFonts w:asciiTheme="minorHAnsi" w:hAnsiTheme="minorHAnsi" w:cstheme="minorHAnsi"/>
          <w:sz w:val="22"/>
          <w:szCs w:val="22"/>
        </w:rPr>
        <w:t xml:space="preserve">The validator tool </w:t>
      </w:r>
      <w:r w:rsidRPr="00AD1625" w:rsidR="002C7C9D">
        <w:rPr>
          <w:rFonts w:asciiTheme="minorHAnsi" w:hAnsiTheme="minorHAnsi" w:cstheme="minorHAnsi"/>
          <w:sz w:val="22"/>
          <w:szCs w:val="22"/>
        </w:rPr>
        <w:t xml:space="preserve">will provide a list of all issues that must be corrected </w:t>
      </w:r>
      <w:r w:rsidRPr="00AD1625" w:rsidR="00953167">
        <w:rPr>
          <w:rFonts w:asciiTheme="minorHAnsi" w:hAnsiTheme="minorHAnsi" w:cstheme="minorHAnsi"/>
          <w:sz w:val="22"/>
          <w:szCs w:val="22"/>
        </w:rPr>
        <w:t>in</w:t>
      </w:r>
      <w:r w:rsidRPr="00AD1625" w:rsidR="002C7C9D">
        <w:rPr>
          <w:rFonts w:asciiTheme="minorHAnsi" w:hAnsiTheme="minorHAnsi" w:cstheme="minorHAnsi"/>
          <w:sz w:val="22"/>
          <w:szCs w:val="22"/>
        </w:rPr>
        <w:t xml:space="preserve"> a few minutes rather than </w:t>
      </w:r>
      <w:r w:rsidR="000144D9">
        <w:rPr>
          <w:rFonts w:asciiTheme="minorHAnsi" w:hAnsiTheme="minorHAnsi" w:cstheme="minorHAnsi"/>
          <w:sz w:val="22"/>
          <w:szCs w:val="22"/>
        </w:rPr>
        <w:t>applicants</w:t>
      </w:r>
      <w:r w:rsidRPr="00AD1625" w:rsidR="002C7C9D">
        <w:rPr>
          <w:rFonts w:asciiTheme="minorHAnsi" w:hAnsiTheme="minorHAnsi" w:cstheme="minorHAnsi"/>
          <w:sz w:val="22"/>
          <w:szCs w:val="22"/>
        </w:rPr>
        <w:t xml:space="preserve"> spending the time to review each field.</w:t>
      </w:r>
    </w:p>
    <w:p w:rsidR="00304EFF" w:rsidRPr="009870D2" w:rsidP="00304EFF" w14:paraId="4A9B0E71" w14:textId="39A95929">
      <w:pPr>
        <w:pStyle w:val="Heading1"/>
        <w:rPr>
          <w:rFonts w:eastAsia="Calibri" w:asciiTheme="minorHAnsi" w:hAnsiTheme="minorHAnsi" w:cstheme="minorHAnsi"/>
          <w:sz w:val="28"/>
          <w:szCs w:val="28"/>
          <w:u w:val="single"/>
        </w:rPr>
      </w:pPr>
      <w:r w:rsidRPr="009870D2">
        <w:rPr>
          <w:rFonts w:eastAsia="Calibri" w:asciiTheme="minorHAnsi" w:hAnsiTheme="minorHAnsi" w:cstheme="minorHAnsi"/>
          <w:sz w:val="28"/>
          <w:szCs w:val="28"/>
          <w:u w:val="single"/>
        </w:rPr>
        <w:t xml:space="preserve">Justification for </w:t>
      </w:r>
      <w:r w:rsidRPr="009870D2" w:rsidR="00401F01">
        <w:rPr>
          <w:rFonts w:eastAsia="Calibri" w:asciiTheme="minorHAnsi" w:hAnsiTheme="minorHAnsi" w:cstheme="minorHAnsi"/>
          <w:sz w:val="28"/>
          <w:szCs w:val="28"/>
          <w:u w:val="single"/>
        </w:rPr>
        <w:t>FDA Tobacco Product Grouping Spreadsheet Validator</w:t>
      </w:r>
    </w:p>
    <w:p w:rsidR="00304EFF" w:rsidP="00304EFF" w14:paraId="3985DDEB" w14:textId="77777777">
      <w:pPr>
        <w:rPr>
          <w:rFonts w:eastAsia="Calibri"/>
        </w:rPr>
      </w:pPr>
    </w:p>
    <w:p w:rsidR="00304EFF" w:rsidRPr="00315895" w:rsidP="00304EFF" w14:paraId="5F9F442E" w14:textId="77777777">
      <w:pPr>
        <w:pStyle w:val="Heading2"/>
        <w:rPr>
          <w:rFonts w:asciiTheme="minorHAnsi" w:hAnsiTheme="minorHAnsi" w:cstheme="minorHAnsi"/>
          <w:sz w:val="24"/>
          <w:szCs w:val="24"/>
        </w:rPr>
      </w:pPr>
      <w:r w:rsidRPr="00315895">
        <w:rPr>
          <w:rFonts w:asciiTheme="minorHAnsi" w:hAnsiTheme="minorHAnsi" w:cstheme="minorHAnsi"/>
          <w:sz w:val="24"/>
          <w:szCs w:val="24"/>
        </w:rPr>
        <w:t>Justification</w:t>
      </w:r>
      <w:r>
        <w:rPr>
          <w:rFonts w:asciiTheme="minorHAnsi" w:hAnsiTheme="minorHAnsi" w:cstheme="minorHAnsi"/>
          <w:sz w:val="24"/>
          <w:szCs w:val="24"/>
        </w:rPr>
        <w:t>:</w:t>
      </w:r>
    </w:p>
    <w:p w:rsidR="00304EFF" w:rsidRPr="00401F01" w:rsidP="00304EFF" w14:paraId="7C07814F" w14:textId="77777777">
      <w:pPr>
        <w:rPr>
          <w:rFonts w:eastAsia="Calibri" w:asciiTheme="minorHAnsi" w:hAnsiTheme="minorHAnsi" w:cstheme="minorHAnsi"/>
          <w:sz w:val="22"/>
          <w:szCs w:val="22"/>
        </w:rPr>
      </w:pPr>
    </w:p>
    <w:p w:rsidR="00401F01" w:rsidRPr="00401F01" w:rsidP="6B9EAAB3" w14:paraId="6123CFFA" w14:textId="4E8028E2">
      <w:pPr>
        <w:rPr>
          <w:rFonts w:eastAsia="Calibri" w:asciiTheme="minorHAnsi" w:hAnsiTheme="minorHAnsi" w:cstheme="minorBidi"/>
          <w:sz w:val="22"/>
          <w:szCs w:val="22"/>
        </w:rPr>
      </w:pPr>
      <w:r w:rsidRPr="6B9EAAB3">
        <w:rPr>
          <w:rFonts w:eastAsia="Calibri" w:asciiTheme="minorHAnsi" w:hAnsiTheme="minorHAnsi" w:cstheme="minorBidi"/>
          <w:sz w:val="22"/>
          <w:szCs w:val="22"/>
        </w:rPr>
        <w:t xml:space="preserve">The FDA Tobacco Product Grouping </w:t>
      </w:r>
      <w:r w:rsidRPr="6B9EAAB3">
        <w:rPr>
          <w:rFonts w:asciiTheme="minorHAnsi" w:hAnsiTheme="minorHAnsi" w:cstheme="minorBidi"/>
          <w:sz w:val="22"/>
          <w:szCs w:val="22"/>
        </w:rPr>
        <w:t>Spreadsheet Validator</w:t>
      </w:r>
      <w:r w:rsidRPr="6B9EAAB3">
        <w:rPr>
          <w:rFonts w:eastAsia="Calibri" w:asciiTheme="minorHAnsi" w:hAnsiTheme="minorHAnsi" w:cstheme="minorBidi"/>
          <w:sz w:val="22"/>
          <w:szCs w:val="22"/>
        </w:rPr>
        <w:t xml:space="preserve"> is a free software that validates the content of FDA product grouping spreadsheets such as “</w:t>
      </w:r>
      <w:r w:rsidRPr="6B9EAAB3" w:rsidR="69BCC74C">
        <w:rPr>
          <w:rFonts w:eastAsia="Calibri" w:asciiTheme="minorHAnsi" w:hAnsiTheme="minorHAnsi" w:cstheme="minorBidi"/>
          <w:sz w:val="22"/>
          <w:szCs w:val="22"/>
        </w:rPr>
        <w:t xml:space="preserve">Form </w:t>
      </w:r>
      <w:r w:rsidRPr="6B9EAAB3">
        <w:rPr>
          <w:rFonts w:eastAsia="Calibri" w:asciiTheme="minorHAnsi" w:hAnsiTheme="minorHAnsi" w:cstheme="minorBidi"/>
          <w:sz w:val="22"/>
          <w:szCs w:val="22"/>
        </w:rPr>
        <w:t xml:space="preserve">FDA 4057b – Premarket Tobacco Product Application Product Grouping Spreadsheet”. The validator is available for voluntary use by the tobacco industry (sponsors, manufacturers, and importers) prior to submitting a product grouping spreadsheet to FDA. </w:t>
      </w:r>
    </w:p>
    <w:p w:rsidR="00401F01" w:rsidRPr="00401F01" w:rsidP="00401F01" w14:paraId="35EE92F2" w14:textId="77777777">
      <w:pPr>
        <w:ind w:left="360"/>
        <w:rPr>
          <w:rFonts w:eastAsia="Calibri" w:asciiTheme="minorHAnsi" w:hAnsiTheme="minorHAnsi" w:cstheme="minorHAnsi"/>
          <w:sz w:val="22"/>
          <w:szCs w:val="22"/>
        </w:rPr>
      </w:pPr>
    </w:p>
    <w:p w:rsidR="00401F01" w:rsidRPr="00401F01" w:rsidP="00401F01" w14:paraId="1C8821B0" w14:textId="4A9B679D">
      <w:pPr>
        <w:rPr>
          <w:rFonts w:eastAsia="Calibri" w:asciiTheme="minorHAnsi" w:hAnsiTheme="minorHAnsi" w:cstheme="minorHAnsi"/>
          <w:sz w:val="22"/>
          <w:szCs w:val="22"/>
        </w:rPr>
      </w:pPr>
      <w:r w:rsidRPr="00401F01">
        <w:rPr>
          <w:rFonts w:asciiTheme="minorHAnsi" w:hAnsiTheme="minorHAnsi" w:cstheme="minorHAnsi"/>
          <w:sz w:val="22"/>
          <w:szCs w:val="22"/>
        </w:rPr>
        <w:t xml:space="preserve">The </w:t>
      </w:r>
      <w:r w:rsidR="004138A7">
        <w:rPr>
          <w:rFonts w:asciiTheme="minorHAnsi" w:hAnsiTheme="minorHAnsi" w:cstheme="minorHAnsi"/>
          <w:sz w:val="22"/>
          <w:szCs w:val="22"/>
        </w:rPr>
        <w:t>Tobacco</w:t>
      </w:r>
      <w:r w:rsidRPr="00401F01">
        <w:rPr>
          <w:rFonts w:asciiTheme="minorHAnsi" w:hAnsiTheme="minorHAnsi" w:cstheme="minorHAnsi"/>
          <w:sz w:val="22"/>
          <w:szCs w:val="22"/>
        </w:rPr>
        <w:t xml:space="preserve"> </w:t>
      </w:r>
      <w:r w:rsidR="004138A7">
        <w:rPr>
          <w:rFonts w:asciiTheme="minorHAnsi" w:hAnsiTheme="minorHAnsi" w:cstheme="minorHAnsi"/>
          <w:sz w:val="22"/>
          <w:szCs w:val="22"/>
        </w:rPr>
        <w:t xml:space="preserve">Product Grouping Spreadsheet </w:t>
      </w:r>
      <w:r w:rsidRPr="00401F01" w:rsidR="004138A7">
        <w:rPr>
          <w:rFonts w:asciiTheme="minorHAnsi" w:hAnsiTheme="minorHAnsi" w:cstheme="minorHAnsi"/>
          <w:sz w:val="22"/>
          <w:szCs w:val="22"/>
        </w:rPr>
        <w:t>Validator</w:t>
      </w:r>
      <w:r w:rsidRPr="00401F01">
        <w:rPr>
          <w:rFonts w:asciiTheme="minorHAnsi" w:hAnsiTheme="minorHAnsi" w:cstheme="minorHAnsi"/>
          <w:sz w:val="22"/>
          <w:szCs w:val="22"/>
        </w:rPr>
        <w:t xml:space="preserve"> will allow industry users to validate product attributes in their product grouping spreadsheet </w:t>
      </w:r>
      <w:r w:rsidR="001A0BCC">
        <w:rPr>
          <w:rFonts w:asciiTheme="minorHAnsi" w:hAnsiTheme="minorHAnsi" w:cstheme="minorHAnsi"/>
          <w:sz w:val="22"/>
          <w:szCs w:val="22"/>
        </w:rPr>
        <w:t>with</w:t>
      </w:r>
      <w:r w:rsidRPr="00401F01">
        <w:rPr>
          <w:rFonts w:asciiTheme="minorHAnsi" w:hAnsiTheme="minorHAnsi" w:cstheme="minorHAnsi"/>
          <w:sz w:val="22"/>
          <w:szCs w:val="22"/>
        </w:rPr>
        <w:t xml:space="preserve"> the defined and accepted </w:t>
      </w:r>
      <w:r w:rsidR="001A0BCC">
        <w:rPr>
          <w:rFonts w:asciiTheme="minorHAnsi" w:hAnsiTheme="minorHAnsi" w:cstheme="minorHAnsi"/>
          <w:sz w:val="22"/>
          <w:szCs w:val="22"/>
        </w:rPr>
        <w:t xml:space="preserve">product data </w:t>
      </w:r>
      <w:r w:rsidRPr="00401F01">
        <w:rPr>
          <w:rFonts w:asciiTheme="minorHAnsi" w:hAnsiTheme="minorHAnsi" w:cstheme="minorHAnsi"/>
          <w:sz w:val="22"/>
          <w:szCs w:val="22"/>
        </w:rPr>
        <w:t>standards, and make corrections as needed.</w:t>
      </w:r>
      <w:r w:rsidRPr="00401F01">
        <w:rPr>
          <w:rFonts w:eastAsia="Calibri" w:asciiTheme="minorHAnsi" w:hAnsiTheme="minorHAnsi" w:cstheme="minorHAnsi"/>
          <w:sz w:val="22"/>
          <w:szCs w:val="22"/>
        </w:rPr>
        <w:t xml:space="preserve"> If there are no errors found in a spreadsheet, the </w:t>
      </w:r>
      <w:r w:rsidR="000912EA">
        <w:rPr>
          <w:rFonts w:eastAsia="Calibri" w:asciiTheme="minorHAnsi" w:hAnsiTheme="minorHAnsi" w:cstheme="minorHAnsi"/>
          <w:sz w:val="22"/>
          <w:szCs w:val="22"/>
        </w:rPr>
        <w:t>Validator</w:t>
      </w:r>
      <w:r w:rsidRPr="00401F01">
        <w:rPr>
          <w:rFonts w:eastAsia="Calibri" w:asciiTheme="minorHAnsi" w:hAnsiTheme="minorHAnsi" w:cstheme="minorHAnsi"/>
          <w:sz w:val="22"/>
          <w:szCs w:val="22"/>
        </w:rPr>
        <w:t xml:space="preserve"> will produce a certificate of completion that can be saved locally</w:t>
      </w:r>
      <w:r w:rsidR="001A0BCC">
        <w:rPr>
          <w:rFonts w:eastAsia="Calibri" w:asciiTheme="minorHAnsi" w:hAnsiTheme="minorHAnsi" w:cstheme="minorHAnsi"/>
          <w:sz w:val="22"/>
          <w:szCs w:val="22"/>
        </w:rPr>
        <w:t xml:space="preserve"> and included with the applicants FDA submission</w:t>
      </w:r>
      <w:r w:rsidR="0010448F">
        <w:rPr>
          <w:rFonts w:eastAsia="Calibri" w:asciiTheme="minorHAnsi" w:hAnsiTheme="minorHAnsi" w:cstheme="minorHAnsi"/>
          <w:sz w:val="22"/>
          <w:szCs w:val="22"/>
        </w:rPr>
        <w:t xml:space="preserve"> voluntarily</w:t>
      </w:r>
      <w:r w:rsidR="001A0BCC">
        <w:rPr>
          <w:rFonts w:eastAsia="Calibri" w:asciiTheme="minorHAnsi" w:hAnsiTheme="minorHAnsi" w:cstheme="minorHAnsi"/>
          <w:sz w:val="22"/>
          <w:szCs w:val="22"/>
        </w:rPr>
        <w:t xml:space="preserve">. </w:t>
      </w:r>
      <w:r w:rsidRPr="00401F01">
        <w:rPr>
          <w:rFonts w:eastAsia="Calibri" w:asciiTheme="minorHAnsi" w:hAnsiTheme="minorHAnsi" w:cstheme="minorHAnsi"/>
          <w:sz w:val="22"/>
          <w:szCs w:val="22"/>
        </w:rPr>
        <w:t xml:space="preserve">If errors are found during validation, the </w:t>
      </w:r>
      <w:r w:rsidR="000912EA">
        <w:rPr>
          <w:rFonts w:eastAsia="Calibri" w:asciiTheme="minorHAnsi" w:hAnsiTheme="minorHAnsi" w:cstheme="minorHAnsi"/>
          <w:sz w:val="22"/>
          <w:szCs w:val="22"/>
        </w:rPr>
        <w:t xml:space="preserve">Validator </w:t>
      </w:r>
      <w:r w:rsidRPr="00401F01">
        <w:rPr>
          <w:rFonts w:eastAsia="Calibri" w:asciiTheme="minorHAnsi" w:hAnsiTheme="minorHAnsi" w:cstheme="minorHAnsi"/>
          <w:sz w:val="22"/>
          <w:szCs w:val="22"/>
        </w:rPr>
        <w:t xml:space="preserve">will </w:t>
      </w:r>
      <w:r w:rsidR="008B6D0D">
        <w:rPr>
          <w:rFonts w:eastAsia="Calibri" w:asciiTheme="minorHAnsi" w:hAnsiTheme="minorHAnsi" w:cstheme="minorHAnsi"/>
          <w:sz w:val="22"/>
          <w:szCs w:val="22"/>
        </w:rPr>
        <w:t xml:space="preserve">provide the </w:t>
      </w:r>
      <w:r w:rsidRPr="00DE27F8" w:rsidR="000C1FAB">
        <w:rPr>
          <w:rFonts w:eastAsia="Calibri" w:asciiTheme="minorHAnsi" w:hAnsiTheme="minorHAnsi" w:cstheme="minorHAnsi"/>
          <w:sz w:val="22"/>
          <w:szCs w:val="22"/>
        </w:rPr>
        <w:t>applicants</w:t>
      </w:r>
      <w:r w:rsidR="000C1FAB">
        <w:rPr>
          <w:rFonts w:eastAsia="Calibri" w:asciiTheme="minorHAnsi" w:hAnsiTheme="minorHAnsi" w:cstheme="minorHAnsi"/>
          <w:sz w:val="22"/>
          <w:szCs w:val="22"/>
        </w:rPr>
        <w:t xml:space="preserve"> </w:t>
      </w:r>
      <w:r w:rsidR="008B6D0D">
        <w:rPr>
          <w:rFonts w:eastAsia="Calibri" w:asciiTheme="minorHAnsi" w:hAnsiTheme="minorHAnsi" w:cstheme="minorHAnsi"/>
          <w:sz w:val="22"/>
          <w:szCs w:val="22"/>
        </w:rPr>
        <w:t xml:space="preserve">with the </w:t>
      </w:r>
      <w:r w:rsidR="00525E42">
        <w:rPr>
          <w:rFonts w:eastAsia="Calibri" w:asciiTheme="minorHAnsi" w:hAnsiTheme="minorHAnsi" w:cstheme="minorHAnsi"/>
          <w:sz w:val="22"/>
          <w:szCs w:val="22"/>
        </w:rPr>
        <w:t>error</w:t>
      </w:r>
      <w:r w:rsidRPr="00401F01">
        <w:rPr>
          <w:rFonts w:eastAsia="Calibri" w:asciiTheme="minorHAnsi" w:hAnsiTheme="minorHAnsi" w:cstheme="minorHAnsi"/>
          <w:sz w:val="22"/>
          <w:szCs w:val="22"/>
        </w:rPr>
        <w:t xml:space="preserve"> to the end of each impacted row of the spreadsheet, allowing </w:t>
      </w:r>
      <w:r w:rsidR="00FD6B21">
        <w:rPr>
          <w:rFonts w:eastAsia="Calibri" w:asciiTheme="minorHAnsi" w:hAnsiTheme="minorHAnsi" w:cstheme="minorHAnsi"/>
          <w:sz w:val="22"/>
          <w:szCs w:val="22"/>
        </w:rPr>
        <w:t>applicants</w:t>
      </w:r>
      <w:r w:rsidRPr="00401F01">
        <w:rPr>
          <w:rFonts w:eastAsia="Calibri" w:asciiTheme="minorHAnsi" w:hAnsiTheme="minorHAnsi" w:cstheme="minorHAnsi"/>
          <w:sz w:val="22"/>
          <w:szCs w:val="22"/>
        </w:rPr>
        <w:t xml:space="preserve"> to make necessary changes.</w:t>
      </w:r>
    </w:p>
    <w:p w:rsidR="00401F01" w:rsidRPr="00401F01" w:rsidP="00401F01" w14:paraId="2D811343" w14:textId="77777777">
      <w:pPr>
        <w:ind w:left="360"/>
        <w:rPr>
          <w:rFonts w:eastAsia="Calibri" w:asciiTheme="minorHAnsi" w:hAnsiTheme="minorHAnsi" w:cstheme="minorHAnsi"/>
          <w:sz w:val="22"/>
          <w:szCs w:val="22"/>
        </w:rPr>
      </w:pPr>
    </w:p>
    <w:p w:rsidR="00E244FF" w:rsidRPr="00401F01" w:rsidP="00401F01" w14:paraId="4882BFBB" w14:textId="7D4A3E58">
      <w:pPr>
        <w:rPr>
          <w:rFonts w:eastAsia="Calibri" w:asciiTheme="minorHAnsi" w:hAnsiTheme="minorHAnsi" w:cstheme="minorHAnsi"/>
          <w:sz w:val="22"/>
          <w:szCs w:val="22"/>
        </w:rPr>
      </w:pPr>
      <w:r w:rsidRPr="00401F01">
        <w:rPr>
          <w:rFonts w:eastAsia="Calibri" w:asciiTheme="minorHAnsi" w:hAnsiTheme="minorHAnsi" w:cstheme="minorHAnsi"/>
          <w:sz w:val="22"/>
          <w:szCs w:val="22"/>
        </w:rPr>
        <w:t xml:space="preserve">The software and any output files reside locally on </w:t>
      </w:r>
      <w:r w:rsidRPr="00DE27F8" w:rsidR="00FD0C7F">
        <w:rPr>
          <w:rFonts w:eastAsia="Calibri" w:asciiTheme="minorHAnsi" w:hAnsiTheme="minorHAnsi" w:cstheme="minorHAnsi"/>
          <w:sz w:val="22"/>
          <w:szCs w:val="22"/>
        </w:rPr>
        <w:t xml:space="preserve">an </w:t>
      </w:r>
      <w:r w:rsidRPr="00DE27F8" w:rsidR="00DE27F8">
        <w:rPr>
          <w:rFonts w:eastAsia="Calibri" w:asciiTheme="minorHAnsi" w:hAnsiTheme="minorHAnsi" w:cstheme="minorHAnsi"/>
          <w:sz w:val="22"/>
          <w:szCs w:val="22"/>
        </w:rPr>
        <w:t>applicant’s</w:t>
      </w:r>
      <w:r w:rsidRPr="00401F01">
        <w:rPr>
          <w:rFonts w:eastAsia="Calibri" w:asciiTheme="minorHAnsi" w:hAnsiTheme="minorHAnsi" w:cstheme="minorHAnsi"/>
          <w:sz w:val="22"/>
          <w:szCs w:val="22"/>
        </w:rPr>
        <w:t xml:space="preserve"> computer, allowing them to work on the product grouping spreadsheet offline. The Validator does not transmit any data across the </w:t>
      </w:r>
      <w:r w:rsidR="00525E42">
        <w:rPr>
          <w:rFonts w:eastAsia="Calibri" w:asciiTheme="minorHAnsi" w:hAnsiTheme="minorHAnsi" w:cstheme="minorHAnsi"/>
          <w:sz w:val="22"/>
          <w:szCs w:val="22"/>
        </w:rPr>
        <w:t>w</w:t>
      </w:r>
      <w:r w:rsidRPr="00401F01">
        <w:rPr>
          <w:rFonts w:eastAsia="Calibri" w:asciiTheme="minorHAnsi" w:hAnsiTheme="minorHAnsi" w:cstheme="minorHAnsi"/>
          <w:sz w:val="22"/>
          <w:szCs w:val="22"/>
        </w:rPr>
        <w:t>eb to FDA. FDA does not have the ability to access, review, or supplement the information on local computers through this application.</w:t>
      </w:r>
      <w:r w:rsidR="008D001D">
        <w:rPr>
          <w:rFonts w:eastAsia="Calibri" w:asciiTheme="minorHAnsi" w:hAnsiTheme="minorHAnsi" w:cstheme="minorHAnsi"/>
          <w:sz w:val="22"/>
          <w:szCs w:val="22"/>
        </w:rPr>
        <w:t xml:space="preserve"> </w:t>
      </w:r>
      <w:r w:rsidR="004B3787">
        <w:rPr>
          <w:rFonts w:eastAsia="Calibri" w:asciiTheme="minorHAnsi" w:hAnsiTheme="minorHAnsi" w:cstheme="minorHAnsi"/>
          <w:sz w:val="22"/>
          <w:szCs w:val="22"/>
        </w:rPr>
        <w:t>W</w:t>
      </w:r>
      <w:r w:rsidRPr="00303E1F" w:rsidR="00303E1F">
        <w:rPr>
          <w:rFonts w:eastAsia="Calibri" w:asciiTheme="minorHAnsi" w:hAnsiTheme="minorHAnsi" w:cstheme="minorHAnsi"/>
          <w:sz w:val="22"/>
          <w:szCs w:val="22"/>
        </w:rPr>
        <w:t xml:space="preserve">e anticipate </w:t>
      </w:r>
      <w:r w:rsidR="00303E1F">
        <w:rPr>
          <w:rFonts w:eastAsia="Calibri" w:asciiTheme="minorHAnsi" w:hAnsiTheme="minorHAnsi" w:cstheme="minorHAnsi"/>
          <w:sz w:val="22"/>
          <w:szCs w:val="22"/>
        </w:rPr>
        <w:t xml:space="preserve">the </w:t>
      </w:r>
      <w:r w:rsidR="00B26366">
        <w:rPr>
          <w:rFonts w:eastAsia="Calibri" w:asciiTheme="minorHAnsi" w:hAnsiTheme="minorHAnsi" w:cstheme="minorHAnsi"/>
          <w:sz w:val="22"/>
          <w:szCs w:val="22"/>
        </w:rPr>
        <w:t>use the valid</w:t>
      </w:r>
      <w:r w:rsidR="00DA63DA">
        <w:rPr>
          <w:rFonts w:eastAsia="Calibri" w:asciiTheme="minorHAnsi" w:hAnsiTheme="minorHAnsi" w:cstheme="minorHAnsi"/>
          <w:sz w:val="22"/>
          <w:szCs w:val="22"/>
        </w:rPr>
        <w:t>ator</w:t>
      </w:r>
      <w:r w:rsidR="00B26366">
        <w:rPr>
          <w:rFonts w:eastAsia="Calibri" w:asciiTheme="minorHAnsi" w:hAnsiTheme="minorHAnsi" w:cstheme="minorHAnsi"/>
          <w:sz w:val="22"/>
          <w:szCs w:val="22"/>
        </w:rPr>
        <w:t xml:space="preserve"> tool will </w:t>
      </w:r>
      <w:r w:rsidR="00C7562E">
        <w:rPr>
          <w:rFonts w:eastAsia="Calibri" w:asciiTheme="minorHAnsi" w:hAnsiTheme="minorHAnsi" w:cstheme="minorHAnsi"/>
          <w:sz w:val="22"/>
          <w:szCs w:val="22"/>
        </w:rPr>
        <w:t xml:space="preserve">take </w:t>
      </w:r>
      <w:r w:rsidR="005F2821">
        <w:rPr>
          <w:rFonts w:eastAsia="Calibri" w:asciiTheme="minorHAnsi" w:hAnsiTheme="minorHAnsi" w:cstheme="minorHAnsi"/>
          <w:sz w:val="22"/>
          <w:szCs w:val="22"/>
        </w:rPr>
        <w:t xml:space="preserve">an average of </w:t>
      </w:r>
      <w:r w:rsidR="00B26366">
        <w:rPr>
          <w:rFonts w:eastAsia="Calibri" w:asciiTheme="minorHAnsi" w:hAnsiTheme="minorHAnsi" w:cstheme="minorHAnsi"/>
          <w:sz w:val="22"/>
          <w:szCs w:val="22"/>
        </w:rPr>
        <w:t xml:space="preserve">five minutes </w:t>
      </w:r>
      <w:r w:rsidRPr="00303E1F" w:rsidR="00303E1F">
        <w:rPr>
          <w:rFonts w:eastAsia="Calibri" w:asciiTheme="minorHAnsi" w:hAnsiTheme="minorHAnsi" w:cstheme="minorHAnsi"/>
          <w:sz w:val="22"/>
          <w:szCs w:val="22"/>
        </w:rPr>
        <w:t>per response</w:t>
      </w:r>
      <w:r w:rsidR="005F2821">
        <w:rPr>
          <w:rFonts w:eastAsia="Calibri" w:asciiTheme="minorHAnsi" w:hAnsiTheme="minorHAnsi" w:cstheme="minorHAnsi"/>
          <w:sz w:val="22"/>
          <w:szCs w:val="22"/>
        </w:rPr>
        <w:t>.</w:t>
      </w:r>
    </w:p>
    <w:p w:rsidR="00401F01" w:rsidRPr="00401F01" w:rsidP="00401F01" w14:paraId="08D269F3" w14:textId="77777777">
      <w:pPr>
        <w:ind w:left="360"/>
        <w:rPr>
          <w:rFonts w:eastAsia="Calibri" w:asciiTheme="minorHAnsi" w:hAnsiTheme="minorHAnsi" w:cstheme="minorHAnsi"/>
          <w:sz w:val="22"/>
          <w:szCs w:val="22"/>
        </w:rPr>
      </w:pPr>
    </w:p>
    <w:p w:rsidR="00C6013F" w:rsidP="00C6013F" w14:paraId="499DC0F9" w14:textId="77777777">
      <w:pPr>
        <w:rPr>
          <w:rFonts w:eastAsia="Calibri" w:asciiTheme="minorHAnsi" w:hAnsiTheme="minorHAnsi" w:cstheme="minorHAnsi"/>
          <w:sz w:val="22"/>
          <w:szCs w:val="22"/>
        </w:rPr>
      </w:pPr>
      <w:r w:rsidRPr="00401F01">
        <w:rPr>
          <w:rFonts w:eastAsia="Calibri" w:asciiTheme="minorHAnsi" w:hAnsiTheme="minorHAnsi" w:cstheme="minorHAnsi"/>
          <w:sz w:val="22"/>
          <w:szCs w:val="22"/>
        </w:rPr>
        <w:t>The use of the product validation tool will benefit the tobacco industry in the following ways:</w:t>
      </w:r>
    </w:p>
    <w:p w:rsidR="00370A08" w:rsidRPr="00401F01" w:rsidP="00C6013F" w14:paraId="13BA0293" w14:textId="77777777">
      <w:pPr>
        <w:rPr>
          <w:rFonts w:eastAsia="Calibri" w:asciiTheme="minorHAnsi" w:hAnsiTheme="minorHAnsi" w:cstheme="minorHAnsi"/>
          <w:sz w:val="22"/>
          <w:szCs w:val="22"/>
        </w:rPr>
      </w:pPr>
    </w:p>
    <w:p w:rsidR="00C6013F" w:rsidRPr="00401F01" w:rsidP="00C6013F" w14:paraId="4400F29D" w14:textId="77777777">
      <w:pPr>
        <w:pStyle w:val="ListParagraph"/>
        <w:numPr>
          <w:ilvl w:val="0"/>
          <w:numId w:val="18"/>
        </w:numPr>
        <w:contextualSpacing w:val="0"/>
        <w:rPr>
          <w:rFonts w:eastAsia="Calibri" w:asciiTheme="minorHAnsi" w:hAnsiTheme="minorHAnsi" w:cstheme="minorHAnsi"/>
          <w:sz w:val="22"/>
          <w:szCs w:val="22"/>
        </w:rPr>
      </w:pPr>
      <w:r w:rsidRPr="00401F01">
        <w:rPr>
          <w:rFonts w:eastAsia="Calibri" w:asciiTheme="minorHAnsi" w:hAnsiTheme="minorHAnsi" w:cstheme="minorHAnsi"/>
          <w:sz w:val="22"/>
          <w:szCs w:val="22"/>
        </w:rPr>
        <w:t>Allow</w:t>
      </w:r>
      <w:r>
        <w:rPr>
          <w:rFonts w:eastAsia="Calibri" w:asciiTheme="minorHAnsi" w:hAnsiTheme="minorHAnsi" w:cstheme="minorHAnsi"/>
          <w:sz w:val="22"/>
          <w:szCs w:val="22"/>
        </w:rPr>
        <w:t>ing</w:t>
      </w:r>
      <w:r w:rsidRPr="00401F01">
        <w:rPr>
          <w:rFonts w:eastAsia="Calibri" w:asciiTheme="minorHAnsi" w:hAnsiTheme="minorHAnsi" w:cstheme="minorHAnsi"/>
          <w:sz w:val="22"/>
          <w:szCs w:val="22"/>
        </w:rPr>
        <w:t xml:space="preserve"> industry applicants to submit their applications with confidence, knowing that product attributes have been validated.</w:t>
      </w:r>
    </w:p>
    <w:p w:rsidR="00C6013F" w:rsidRPr="00401F01" w:rsidP="00C6013F" w14:paraId="736848EC" w14:textId="77777777">
      <w:pPr>
        <w:pStyle w:val="ListParagraph"/>
        <w:numPr>
          <w:ilvl w:val="0"/>
          <w:numId w:val="18"/>
        </w:numPr>
        <w:contextualSpacing w:val="0"/>
        <w:rPr>
          <w:rFonts w:eastAsia="Calibri" w:asciiTheme="minorHAnsi" w:hAnsiTheme="minorHAnsi" w:cstheme="minorHAnsi"/>
          <w:sz w:val="22"/>
          <w:szCs w:val="22"/>
        </w:rPr>
      </w:pPr>
      <w:r w:rsidRPr="00401F01">
        <w:rPr>
          <w:rFonts w:eastAsia="Calibri" w:asciiTheme="minorHAnsi" w:hAnsiTheme="minorHAnsi" w:cstheme="minorHAnsi"/>
          <w:sz w:val="22"/>
          <w:szCs w:val="22"/>
        </w:rPr>
        <w:t>Minimiz</w:t>
      </w:r>
      <w:r>
        <w:rPr>
          <w:rFonts w:eastAsia="Calibri" w:asciiTheme="minorHAnsi" w:hAnsiTheme="minorHAnsi" w:cstheme="minorHAnsi"/>
          <w:sz w:val="22"/>
          <w:szCs w:val="22"/>
        </w:rPr>
        <w:t>ing</w:t>
      </w:r>
      <w:r w:rsidRPr="00401F01">
        <w:rPr>
          <w:rFonts w:eastAsia="Calibri" w:asciiTheme="minorHAnsi" w:hAnsiTheme="minorHAnsi" w:cstheme="minorHAnsi"/>
          <w:sz w:val="22"/>
          <w:szCs w:val="22"/>
        </w:rPr>
        <w:t xml:space="preserve"> the chances of applications being rejected due to incomplete or incorrect data.</w:t>
      </w:r>
    </w:p>
    <w:p w:rsidR="00C6013F" w:rsidRPr="00401F01" w:rsidP="6B9EAAB3" w14:paraId="02C2886A" w14:textId="2767AE7F">
      <w:pPr>
        <w:pStyle w:val="ListParagraph"/>
        <w:numPr>
          <w:ilvl w:val="0"/>
          <w:numId w:val="18"/>
        </w:numPr>
        <w:rPr>
          <w:rFonts w:eastAsia="Calibri" w:asciiTheme="minorHAnsi" w:hAnsiTheme="minorHAnsi" w:cstheme="minorBidi"/>
          <w:sz w:val="22"/>
          <w:szCs w:val="22"/>
        </w:rPr>
      </w:pPr>
      <w:r w:rsidRPr="6B9EAAB3">
        <w:rPr>
          <w:rFonts w:eastAsia="Calibri" w:asciiTheme="minorHAnsi" w:hAnsiTheme="minorHAnsi" w:cstheme="minorBidi"/>
          <w:sz w:val="22"/>
          <w:szCs w:val="22"/>
        </w:rPr>
        <w:t xml:space="preserve">Minimizing delays in processing applications due to incorrect Form </w:t>
      </w:r>
      <w:r w:rsidRPr="6B9EAAB3" w:rsidR="57E88E42">
        <w:rPr>
          <w:rFonts w:eastAsia="Calibri" w:asciiTheme="minorHAnsi" w:hAnsiTheme="minorHAnsi" w:cstheme="minorBidi"/>
          <w:sz w:val="22"/>
          <w:szCs w:val="22"/>
        </w:rPr>
        <w:t xml:space="preserve">FDA </w:t>
      </w:r>
      <w:r w:rsidRPr="6B9EAAB3">
        <w:rPr>
          <w:rFonts w:eastAsia="Calibri" w:asciiTheme="minorHAnsi" w:hAnsiTheme="minorHAnsi" w:cstheme="minorBidi"/>
          <w:sz w:val="22"/>
          <w:szCs w:val="22"/>
        </w:rPr>
        <w:t xml:space="preserve">4057b.  </w:t>
      </w:r>
    </w:p>
    <w:p w:rsidR="00595301" w:rsidP="00401F01" w14:paraId="2125BBAD" w14:textId="77777777">
      <w:pPr>
        <w:rPr>
          <w:rFonts w:eastAsia="Calibri" w:asciiTheme="minorHAnsi" w:hAnsiTheme="minorHAnsi" w:cstheme="minorHAnsi"/>
          <w:sz w:val="22"/>
          <w:szCs w:val="22"/>
        </w:rPr>
      </w:pPr>
    </w:p>
    <w:p w:rsidR="00401F01" w:rsidP="00401F01" w14:paraId="0B374561" w14:textId="0334F19D">
      <w:pPr>
        <w:rPr>
          <w:rFonts w:eastAsia="Calibri" w:asciiTheme="minorHAnsi" w:hAnsiTheme="minorHAnsi" w:cstheme="minorHAnsi"/>
          <w:sz w:val="22"/>
          <w:szCs w:val="22"/>
        </w:rPr>
      </w:pPr>
      <w:r w:rsidRPr="00401F01">
        <w:rPr>
          <w:rFonts w:eastAsia="Calibri" w:asciiTheme="minorHAnsi" w:hAnsiTheme="minorHAnsi" w:cstheme="minorHAnsi"/>
          <w:sz w:val="22"/>
          <w:szCs w:val="22"/>
        </w:rPr>
        <w:t>The use of the product validation tool will benefit FDA in the following ways:</w:t>
      </w:r>
    </w:p>
    <w:p w:rsidR="00401F01" w:rsidRPr="00401F01" w:rsidP="00401F01" w14:paraId="7A51EF05" w14:textId="77777777">
      <w:pPr>
        <w:rPr>
          <w:rFonts w:eastAsia="Calibri" w:asciiTheme="minorHAnsi" w:hAnsiTheme="minorHAnsi" w:cstheme="minorHAnsi"/>
          <w:sz w:val="22"/>
          <w:szCs w:val="22"/>
        </w:rPr>
      </w:pPr>
    </w:p>
    <w:p w:rsidR="00401F01" w:rsidRPr="00401F01" w:rsidP="00401F01" w14:paraId="626D5342" w14:textId="35170DA4">
      <w:pPr>
        <w:pStyle w:val="ListParagraph"/>
        <w:numPr>
          <w:ilvl w:val="0"/>
          <w:numId w:val="18"/>
        </w:numPr>
        <w:contextualSpacing w:val="0"/>
        <w:rPr>
          <w:rFonts w:eastAsia="Calibri" w:asciiTheme="minorHAnsi" w:hAnsiTheme="minorHAnsi" w:cstheme="minorHAnsi"/>
          <w:sz w:val="22"/>
          <w:szCs w:val="22"/>
        </w:rPr>
      </w:pPr>
      <w:r>
        <w:rPr>
          <w:rFonts w:eastAsia="Calibri" w:asciiTheme="minorHAnsi" w:hAnsiTheme="minorHAnsi" w:cstheme="minorHAnsi"/>
          <w:sz w:val="22"/>
          <w:szCs w:val="22"/>
        </w:rPr>
        <w:t>Reducing the time</w:t>
      </w:r>
      <w:r w:rsidRPr="00401F01">
        <w:rPr>
          <w:rFonts w:eastAsia="Calibri" w:asciiTheme="minorHAnsi" w:hAnsiTheme="minorHAnsi" w:cstheme="minorHAnsi"/>
          <w:sz w:val="22"/>
          <w:szCs w:val="22"/>
        </w:rPr>
        <w:t xml:space="preserve"> spent manually reviewing each submitted spreadsheet and working with industry users to make corrections.</w:t>
      </w:r>
    </w:p>
    <w:p w:rsidR="00401F01" w:rsidRPr="00401F01" w:rsidP="00401F01" w14:paraId="171FED96" w14:textId="7412783C">
      <w:pPr>
        <w:pStyle w:val="ListParagraph"/>
        <w:numPr>
          <w:ilvl w:val="0"/>
          <w:numId w:val="18"/>
        </w:numPr>
        <w:contextualSpacing w:val="0"/>
        <w:rPr>
          <w:rFonts w:eastAsia="Calibri" w:asciiTheme="minorHAnsi" w:hAnsiTheme="minorHAnsi" w:cstheme="minorHAnsi"/>
          <w:sz w:val="22"/>
          <w:szCs w:val="22"/>
        </w:rPr>
      </w:pPr>
      <w:r>
        <w:rPr>
          <w:rFonts w:eastAsia="Calibri" w:asciiTheme="minorHAnsi" w:hAnsiTheme="minorHAnsi" w:cstheme="minorHAnsi"/>
          <w:sz w:val="22"/>
          <w:szCs w:val="22"/>
        </w:rPr>
        <w:t>Improving</w:t>
      </w:r>
      <w:r w:rsidRPr="00401F01">
        <w:rPr>
          <w:rFonts w:eastAsia="Calibri" w:asciiTheme="minorHAnsi" w:hAnsiTheme="minorHAnsi" w:cstheme="minorHAnsi"/>
          <w:sz w:val="22"/>
          <w:szCs w:val="22"/>
        </w:rPr>
        <w:t xml:space="preserve"> data quality will allow for more accurate reporting, analysis, and data management. </w:t>
      </w:r>
    </w:p>
    <w:p w:rsidR="00401F01" w:rsidRPr="00401F01" w:rsidP="00401F01" w14:paraId="3EEA4878" w14:textId="5023F22B">
      <w:pPr>
        <w:pStyle w:val="ListParagraph"/>
        <w:numPr>
          <w:ilvl w:val="0"/>
          <w:numId w:val="18"/>
        </w:numPr>
        <w:contextualSpacing w:val="0"/>
        <w:rPr>
          <w:rFonts w:eastAsia="Calibri" w:asciiTheme="minorHAnsi" w:hAnsiTheme="minorHAnsi" w:cstheme="minorHAnsi"/>
          <w:sz w:val="22"/>
          <w:szCs w:val="22"/>
        </w:rPr>
      </w:pPr>
      <w:r>
        <w:rPr>
          <w:rFonts w:eastAsia="Calibri" w:asciiTheme="minorHAnsi" w:hAnsiTheme="minorHAnsi" w:cstheme="minorHAnsi"/>
          <w:sz w:val="22"/>
          <w:szCs w:val="22"/>
        </w:rPr>
        <w:t xml:space="preserve">Improving </w:t>
      </w:r>
      <w:r w:rsidRPr="00401F01">
        <w:rPr>
          <w:rFonts w:eastAsia="Calibri" w:asciiTheme="minorHAnsi" w:hAnsiTheme="minorHAnsi" w:cstheme="minorHAnsi"/>
          <w:sz w:val="22"/>
          <w:szCs w:val="22"/>
        </w:rPr>
        <w:t xml:space="preserve">data quality </w:t>
      </w:r>
      <w:r>
        <w:rPr>
          <w:rFonts w:eastAsia="Calibri" w:asciiTheme="minorHAnsi" w:hAnsiTheme="minorHAnsi" w:cstheme="minorHAnsi"/>
          <w:sz w:val="22"/>
          <w:szCs w:val="22"/>
        </w:rPr>
        <w:t xml:space="preserve">to </w:t>
      </w:r>
      <w:r w:rsidRPr="00401F01">
        <w:rPr>
          <w:rFonts w:eastAsia="Calibri" w:asciiTheme="minorHAnsi" w:hAnsiTheme="minorHAnsi" w:cstheme="minorHAnsi"/>
          <w:sz w:val="22"/>
          <w:szCs w:val="22"/>
        </w:rPr>
        <w:t xml:space="preserve">allow FDA to uniquely identify tobacco products and reduce duplicate entries internally. </w:t>
      </w:r>
    </w:p>
    <w:p w:rsidR="00401F01" w:rsidP="00401F01" w14:paraId="2574C9B5" w14:textId="77777777">
      <w:pPr>
        <w:rPr>
          <w:rFonts w:eastAsia="Calibri" w:asciiTheme="minorHAnsi" w:hAnsiTheme="minorHAnsi" w:cstheme="minorHAnsi"/>
          <w:sz w:val="22"/>
          <w:szCs w:val="22"/>
        </w:rPr>
      </w:pPr>
    </w:p>
    <w:p w:rsidR="00481F75" w:rsidP="00401F01" w14:paraId="06404F4B" w14:textId="6DEF1FC9">
      <w:pPr>
        <w:rPr>
          <w:rFonts w:asciiTheme="minorHAnsi" w:eastAsiaTheme="majorEastAsia" w:hAnsiTheme="minorHAnsi" w:cstheme="minorHAnsi"/>
          <w:color w:val="365F91" w:themeColor="accent1" w:themeShade="BF"/>
          <w:u w:val="single"/>
        </w:rPr>
      </w:pPr>
      <w:r w:rsidRPr="009870D2">
        <w:rPr>
          <w:rFonts w:asciiTheme="minorHAnsi" w:eastAsiaTheme="majorEastAsia" w:hAnsiTheme="minorHAnsi" w:cstheme="minorHAnsi"/>
          <w:color w:val="365F91" w:themeColor="accent1" w:themeShade="BF"/>
          <w:u w:val="single"/>
        </w:rPr>
        <w:t>Spreadsheet Valid</w:t>
      </w:r>
      <w:r w:rsidRPr="009870D2">
        <w:rPr>
          <w:rFonts w:asciiTheme="minorHAnsi" w:eastAsiaTheme="majorEastAsia" w:hAnsiTheme="minorHAnsi" w:cstheme="minorHAnsi"/>
          <w:color w:val="365F91" w:themeColor="accent1" w:themeShade="BF"/>
          <w:u w:val="single"/>
        </w:rPr>
        <w:t>ator Screenshots</w:t>
      </w:r>
    </w:p>
    <w:bookmarkStart w:id="1" w:name="_MON_1755594024"/>
    <w:bookmarkEnd w:id="1"/>
    <w:p w:rsidR="009870D2" w:rsidRPr="009870D2" w:rsidP="00401F01" w14:paraId="09A36466" w14:textId="4B4186C6">
      <w:pPr>
        <w:rPr>
          <w:rFonts w:asciiTheme="minorHAnsi" w:eastAsiaTheme="majorEastAsia" w:hAnsiTheme="minorHAnsi" w:cstheme="minorHAnsi"/>
          <w:color w:val="365F91" w:themeColor="accent1" w:themeShade="BF"/>
        </w:rPr>
      </w:pPr>
      <w:r>
        <w:rPr>
          <w:rFonts w:asciiTheme="minorHAnsi" w:eastAsiaTheme="majorEastAsia" w:hAnsiTheme="minorHAnsi" w:cstheme="minorHAnsi"/>
          <w:color w:val="365F91" w:themeColor="accent1" w:themeShade="BF"/>
        </w:rPr>
        <w:object>
          <v:shape id="_x0000_i1026" type="#_x0000_t75" style="width:76.5pt;height:49.5pt" o:oleicon="t" o:ole="">
            <v:imagedata r:id="rId17" o:title=""/>
          </v:shape>
          <o:OLEObject Type="Embed" ProgID="Word.Document.12" ShapeID="_x0000_i1026" DrawAspect="Icon" ObjectID="_1755672344" r:id="rId18"/>
        </w:object>
      </w:r>
    </w:p>
    <w:p w:rsidR="00401F01" w:rsidRPr="00401F01" w:rsidP="00401F01" w14:paraId="60E48E90" w14:textId="5C8C6C57">
      <w:pPr>
        <w:rPr>
          <w:rFonts w:eastAsia="Calibri" w:asciiTheme="minorHAnsi" w:hAnsiTheme="minorHAnsi" w:cstheme="minorHAnsi"/>
          <w:sz w:val="22"/>
          <w:szCs w:val="22"/>
          <w:u w:val="single"/>
        </w:rPr>
      </w:pPr>
    </w:p>
    <w:sectPr>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124957"/>
    <w:multiLevelType w:val="hybridMultilevel"/>
    <w:tmpl w:val="67E671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0B6E8C"/>
    <w:multiLevelType w:val="hybridMultilevel"/>
    <w:tmpl w:val="23665C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4B234F"/>
    <w:multiLevelType w:val="hybridMultilevel"/>
    <w:tmpl w:val="AE6E55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B5567B5"/>
    <w:multiLevelType w:val="hybridMultilevel"/>
    <w:tmpl w:val="91168750"/>
    <w:lvl w:ilvl="0">
      <w:start w:val="1"/>
      <w:numFmt w:val="decimal"/>
      <w:lvlText w:val="%1."/>
      <w:lvlJc w:val="left"/>
      <w:pPr>
        <w:ind w:left="720" w:hanging="360"/>
      </w:pPr>
    </w:lvl>
    <w:lvl w:ilvl="1">
      <w:start w:val="1"/>
      <w:numFmt w:val="lowerLetter"/>
      <w:lvlText w:val="%2."/>
      <w:lvlJc w:val="left"/>
      <w:pPr>
        <w:ind w:left="1440" w:hanging="360"/>
      </w:pPr>
      <w:rPr>
        <w:i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E725342"/>
    <w:multiLevelType w:val="hybridMultilevel"/>
    <w:tmpl w:val="BA5E2A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4214D02"/>
    <w:multiLevelType w:val="hybridMultilevel"/>
    <w:tmpl w:val="351846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F1D279B"/>
    <w:multiLevelType w:val="hybridMultilevel"/>
    <w:tmpl w:val="25EC432A"/>
    <w:lvl w:ilvl="0">
      <w:start w:val="1"/>
      <w:numFmt w:val="bullet"/>
      <w:lvlText w:val=""/>
      <w:lvlJc w:val="left"/>
      <w:pPr>
        <w:ind w:left="600" w:hanging="360"/>
      </w:pPr>
      <w:rPr>
        <w:rFonts w:ascii="Symbol" w:hAnsi="Symbol" w:hint="default"/>
      </w:rPr>
    </w:lvl>
    <w:lvl w:ilvl="1" w:tentative="1">
      <w:start w:val="1"/>
      <w:numFmt w:val="bullet"/>
      <w:lvlText w:val="o"/>
      <w:lvlJc w:val="left"/>
      <w:pPr>
        <w:ind w:left="1320" w:hanging="360"/>
      </w:pPr>
      <w:rPr>
        <w:rFonts w:ascii="Courier New" w:hAnsi="Courier New" w:cs="Courier New" w:hint="default"/>
      </w:rPr>
    </w:lvl>
    <w:lvl w:ilvl="2" w:tentative="1">
      <w:start w:val="1"/>
      <w:numFmt w:val="bullet"/>
      <w:lvlText w:val=""/>
      <w:lvlJc w:val="left"/>
      <w:pPr>
        <w:ind w:left="2040" w:hanging="360"/>
      </w:pPr>
      <w:rPr>
        <w:rFonts w:ascii="Wingdings" w:hAnsi="Wingdings" w:hint="default"/>
      </w:rPr>
    </w:lvl>
    <w:lvl w:ilvl="3" w:tentative="1">
      <w:start w:val="1"/>
      <w:numFmt w:val="bullet"/>
      <w:lvlText w:val=""/>
      <w:lvlJc w:val="left"/>
      <w:pPr>
        <w:ind w:left="2760" w:hanging="360"/>
      </w:pPr>
      <w:rPr>
        <w:rFonts w:ascii="Symbol" w:hAnsi="Symbol" w:hint="default"/>
      </w:rPr>
    </w:lvl>
    <w:lvl w:ilvl="4" w:tentative="1">
      <w:start w:val="1"/>
      <w:numFmt w:val="bullet"/>
      <w:lvlText w:val="o"/>
      <w:lvlJc w:val="left"/>
      <w:pPr>
        <w:ind w:left="3480" w:hanging="360"/>
      </w:pPr>
      <w:rPr>
        <w:rFonts w:ascii="Courier New" w:hAnsi="Courier New" w:cs="Courier New" w:hint="default"/>
      </w:rPr>
    </w:lvl>
    <w:lvl w:ilvl="5" w:tentative="1">
      <w:start w:val="1"/>
      <w:numFmt w:val="bullet"/>
      <w:lvlText w:val=""/>
      <w:lvlJc w:val="left"/>
      <w:pPr>
        <w:ind w:left="4200" w:hanging="360"/>
      </w:pPr>
      <w:rPr>
        <w:rFonts w:ascii="Wingdings" w:hAnsi="Wingdings" w:hint="default"/>
      </w:rPr>
    </w:lvl>
    <w:lvl w:ilvl="6" w:tentative="1">
      <w:start w:val="1"/>
      <w:numFmt w:val="bullet"/>
      <w:lvlText w:val=""/>
      <w:lvlJc w:val="left"/>
      <w:pPr>
        <w:ind w:left="4920" w:hanging="360"/>
      </w:pPr>
      <w:rPr>
        <w:rFonts w:ascii="Symbol" w:hAnsi="Symbol" w:hint="default"/>
      </w:rPr>
    </w:lvl>
    <w:lvl w:ilvl="7" w:tentative="1">
      <w:start w:val="1"/>
      <w:numFmt w:val="bullet"/>
      <w:lvlText w:val="o"/>
      <w:lvlJc w:val="left"/>
      <w:pPr>
        <w:ind w:left="5640" w:hanging="360"/>
      </w:pPr>
      <w:rPr>
        <w:rFonts w:ascii="Courier New" w:hAnsi="Courier New" w:cs="Courier New" w:hint="default"/>
      </w:rPr>
    </w:lvl>
    <w:lvl w:ilvl="8" w:tentative="1">
      <w:start w:val="1"/>
      <w:numFmt w:val="bullet"/>
      <w:lvlText w:val=""/>
      <w:lvlJc w:val="left"/>
      <w:pPr>
        <w:ind w:left="6360" w:hanging="360"/>
      </w:pPr>
      <w:rPr>
        <w:rFonts w:ascii="Wingdings" w:hAnsi="Wingdings" w:hint="default"/>
      </w:rPr>
    </w:lvl>
  </w:abstractNum>
  <w:abstractNum w:abstractNumId="7">
    <w:nsid w:val="31A53AF7"/>
    <w:multiLevelType w:val="hybridMultilevel"/>
    <w:tmpl w:val="F7A4FC74"/>
    <w:lvl w:ilvl="0">
      <w:start w:val="1"/>
      <w:numFmt w:val="decimal"/>
      <w:lvlText w:val="%1."/>
      <w:lvlJc w:val="left"/>
      <w:pPr>
        <w:ind w:left="600" w:hanging="360"/>
      </w:pPr>
      <w:rPr>
        <w:rFonts w:hint="default"/>
        <w:color w:val="231F20"/>
      </w:rPr>
    </w:lvl>
    <w:lvl w:ilvl="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8">
    <w:nsid w:val="340904CB"/>
    <w:multiLevelType w:val="hybridMultilevel"/>
    <w:tmpl w:val="09AECDE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351A6E1D"/>
    <w:multiLevelType w:val="hybridMultilevel"/>
    <w:tmpl w:val="FE9C6F10"/>
    <w:lvl w:ilvl="0">
      <w:start w:val="2"/>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89A7462"/>
    <w:multiLevelType w:val="hybridMultilevel"/>
    <w:tmpl w:val="25C68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1090D58"/>
    <w:multiLevelType w:val="hybridMultilevel"/>
    <w:tmpl w:val="52E0DB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B896428"/>
    <w:multiLevelType w:val="hybridMultilevel"/>
    <w:tmpl w:val="31C4905A"/>
    <w:lvl w:ilvl="0">
      <w:start w:val="1"/>
      <w:numFmt w:val="bullet"/>
      <w:lvlText w:val=""/>
      <w:lvlJc w:val="left"/>
      <w:pPr>
        <w:ind w:left="600" w:hanging="360"/>
      </w:pPr>
      <w:rPr>
        <w:rFonts w:ascii="Symbol" w:hAnsi="Symbol" w:hint="default"/>
        <w:color w:val="231F20"/>
      </w:rPr>
    </w:lvl>
    <w:lvl w:ilvl="1">
      <w:start w:val="1"/>
      <w:numFmt w:val="bullet"/>
      <w:lvlText w:val=""/>
      <w:lvlJc w:val="left"/>
      <w:pPr>
        <w:ind w:left="1560" w:hanging="360"/>
      </w:pPr>
      <w:rPr>
        <w:rFonts w:ascii="Symbol" w:hAnsi="Symbol" w:hint="default"/>
      </w:r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13">
    <w:nsid w:val="5BBB6275"/>
    <w:multiLevelType w:val="hybridMultilevel"/>
    <w:tmpl w:val="C49E5A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5BF21169"/>
    <w:multiLevelType w:val="hybridMultilevel"/>
    <w:tmpl w:val="65DC2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C6E228F"/>
    <w:multiLevelType w:val="hybridMultilevel"/>
    <w:tmpl w:val="DDBCFD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B0620AA"/>
    <w:multiLevelType w:val="hybridMultilevel"/>
    <w:tmpl w:val="2BF006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4331E99"/>
    <w:multiLevelType w:val="hybridMultilevel"/>
    <w:tmpl w:val="0714DB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327905346">
    <w:abstractNumId w:val="11"/>
  </w:num>
  <w:num w:numId="2" w16cid:durableId="777532307">
    <w:abstractNumId w:val="10"/>
  </w:num>
  <w:num w:numId="3" w16cid:durableId="954290955">
    <w:abstractNumId w:val="14"/>
  </w:num>
  <w:num w:numId="4" w16cid:durableId="1472795614">
    <w:abstractNumId w:val="13"/>
  </w:num>
  <w:num w:numId="5" w16cid:durableId="140117662">
    <w:abstractNumId w:val="2"/>
  </w:num>
  <w:num w:numId="6" w16cid:durableId="588150902">
    <w:abstractNumId w:val="17"/>
  </w:num>
  <w:num w:numId="7" w16cid:durableId="100491253">
    <w:abstractNumId w:val="11"/>
  </w:num>
  <w:num w:numId="8" w16cid:durableId="756024571">
    <w:abstractNumId w:val="0"/>
  </w:num>
  <w:num w:numId="9" w16cid:durableId="1302535185">
    <w:abstractNumId w:val="1"/>
  </w:num>
  <w:num w:numId="10" w16cid:durableId="1828129721">
    <w:abstractNumId w:val="16"/>
  </w:num>
  <w:num w:numId="11" w16cid:durableId="878932297">
    <w:abstractNumId w:val="7"/>
  </w:num>
  <w:num w:numId="12" w16cid:durableId="1210915834">
    <w:abstractNumId w:val="12"/>
  </w:num>
  <w:num w:numId="13" w16cid:durableId="2003006964">
    <w:abstractNumId w:val="6"/>
  </w:num>
  <w:num w:numId="14" w16cid:durableId="1569806646">
    <w:abstractNumId w:val="8"/>
  </w:num>
  <w:num w:numId="15" w16cid:durableId="349917926">
    <w:abstractNumId w:val="4"/>
  </w:num>
  <w:num w:numId="16" w16cid:durableId="370543808">
    <w:abstractNumId w:val="15"/>
  </w:num>
  <w:num w:numId="17" w16cid:durableId="2109082699">
    <w:abstractNumId w:val="3"/>
  </w:num>
  <w:num w:numId="18" w16cid:durableId="1152596259">
    <w:abstractNumId w:val="9"/>
  </w:num>
  <w:num w:numId="19" w16cid:durableId="8443684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6D2"/>
    <w:rsid w:val="00000043"/>
    <w:rsid w:val="0000097B"/>
    <w:rsid w:val="000030FB"/>
    <w:rsid w:val="00004386"/>
    <w:rsid w:val="0000460E"/>
    <w:rsid w:val="00005096"/>
    <w:rsid w:val="00006018"/>
    <w:rsid w:val="00007719"/>
    <w:rsid w:val="000100CB"/>
    <w:rsid w:val="000104B4"/>
    <w:rsid w:val="00010898"/>
    <w:rsid w:val="00012196"/>
    <w:rsid w:val="00012642"/>
    <w:rsid w:val="00012BBD"/>
    <w:rsid w:val="000137F3"/>
    <w:rsid w:val="000144D9"/>
    <w:rsid w:val="00014872"/>
    <w:rsid w:val="0001616B"/>
    <w:rsid w:val="000170A1"/>
    <w:rsid w:val="00017186"/>
    <w:rsid w:val="00021679"/>
    <w:rsid w:val="00021DA1"/>
    <w:rsid w:val="00024CFA"/>
    <w:rsid w:val="00025FB6"/>
    <w:rsid w:val="00026159"/>
    <w:rsid w:val="000265AC"/>
    <w:rsid w:val="000269BD"/>
    <w:rsid w:val="000273B2"/>
    <w:rsid w:val="00030085"/>
    <w:rsid w:val="00030437"/>
    <w:rsid w:val="0003049A"/>
    <w:rsid w:val="00030C25"/>
    <w:rsid w:val="000322F0"/>
    <w:rsid w:val="000326DE"/>
    <w:rsid w:val="00032F6A"/>
    <w:rsid w:val="00037463"/>
    <w:rsid w:val="00037978"/>
    <w:rsid w:val="00037B08"/>
    <w:rsid w:val="00037CEB"/>
    <w:rsid w:val="00040868"/>
    <w:rsid w:val="00040AD3"/>
    <w:rsid w:val="00041B12"/>
    <w:rsid w:val="00042018"/>
    <w:rsid w:val="00043D3B"/>
    <w:rsid w:val="0004661E"/>
    <w:rsid w:val="000467F1"/>
    <w:rsid w:val="00047D05"/>
    <w:rsid w:val="00050AEC"/>
    <w:rsid w:val="00051585"/>
    <w:rsid w:val="00051883"/>
    <w:rsid w:val="00051ACD"/>
    <w:rsid w:val="00051B17"/>
    <w:rsid w:val="000522DE"/>
    <w:rsid w:val="00053BA9"/>
    <w:rsid w:val="000559A6"/>
    <w:rsid w:val="00056F46"/>
    <w:rsid w:val="00060220"/>
    <w:rsid w:val="00060811"/>
    <w:rsid w:val="00061015"/>
    <w:rsid w:val="0006199D"/>
    <w:rsid w:val="00061B9A"/>
    <w:rsid w:val="00062B37"/>
    <w:rsid w:val="000632C7"/>
    <w:rsid w:val="00063AAE"/>
    <w:rsid w:val="00063AB9"/>
    <w:rsid w:val="00065563"/>
    <w:rsid w:val="00065E6D"/>
    <w:rsid w:val="000660BD"/>
    <w:rsid w:val="00066E1B"/>
    <w:rsid w:val="00071485"/>
    <w:rsid w:val="000728D0"/>
    <w:rsid w:val="000749C3"/>
    <w:rsid w:val="00074B8B"/>
    <w:rsid w:val="00074E60"/>
    <w:rsid w:val="00076006"/>
    <w:rsid w:val="00076728"/>
    <w:rsid w:val="000775FA"/>
    <w:rsid w:val="000778B9"/>
    <w:rsid w:val="00080BB0"/>
    <w:rsid w:val="000812A6"/>
    <w:rsid w:val="000814D1"/>
    <w:rsid w:val="000823B3"/>
    <w:rsid w:val="0008251A"/>
    <w:rsid w:val="00082AB6"/>
    <w:rsid w:val="00083C9E"/>
    <w:rsid w:val="00084301"/>
    <w:rsid w:val="000849CF"/>
    <w:rsid w:val="00085D3F"/>
    <w:rsid w:val="0009004D"/>
    <w:rsid w:val="00090C0E"/>
    <w:rsid w:val="000912EA"/>
    <w:rsid w:val="00092690"/>
    <w:rsid w:val="00092D22"/>
    <w:rsid w:val="00093922"/>
    <w:rsid w:val="0009479E"/>
    <w:rsid w:val="00094EF3"/>
    <w:rsid w:val="00095224"/>
    <w:rsid w:val="000A0010"/>
    <w:rsid w:val="000A0C76"/>
    <w:rsid w:val="000A0CA2"/>
    <w:rsid w:val="000A1D58"/>
    <w:rsid w:val="000A21F0"/>
    <w:rsid w:val="000A2955"/>
    <w:rsid w:val="000A2FE3"/>
    <w:rsid w:val="000A35D1"/>
    <w:rsid w:val="000A3DDE"/>
    <w:rsid w:val="000A59A7"/>
    <w:rsid w:val="000A5ADF"/>
    <w:rsid w:val="000A6D0B"/>
    <w:rsid w:val="000A7381"/>
    <w:rsid w:val="000A79D9"/>
    <w:rsid w:val="000B0269"/>
    <w:rsid w:val="000B08F4"/>
    <w:rsid w:val="000B12CB"/>
    <w:rsid w:val="000B1D8D"/>
    <w:rsid w:val="000B2968"/>
    <w:rsid w:val="000B2AC3"/>
    <w:rsid w:val="000B3B56"/>
    <w:rsid w:val="000B4257"/>
    <w:rsid w:val="000B4489"/>
    <w:rsid w:val="000B4A8D"/>
    <w:rsid w:val="000B4B19"/>
    <w:rsid w:val="000B55FA"/>
    <w:rsid w:val="000B76E4"/>
    <w:rsid w:val="000C0761"/>
    <w:rsid w:val="000C0B65"/>
    <w:rsid w:val="000C0F13"/>
    <w:rsid w:val="000C1095"/>
    <w:rsid w:val="000C1DED"/>
    <w:rsid w:val="000C1FAB"/>
    <w:rsid w:val="000C2FD6"/>
    <w:rsid w:val="000C36BE"/>
    <w:rsid w:val="000C4528"/>
    <w:rsid w:val="000C51E9"/>
    <w:rsid w:val="000C6573"/>
    <w:rsid w:val="000C7458"/>
    <w:rsid w:val="000C7BA1"/>
    <w:rsid w:val="000D0A24"/>
    <w:rsid w:val="000D0B5B"/>
    <w:rsid w:val="000D1731"/>
    <w:rsid w:val="000D1D57"/>
    <w:rsid w:val="000D24B5"/>
    <w:rsid w:val="000D3717"/>
    <w:rsid w:val="000D5108"/>
    <w:rsid w:val="000D5823"/>
    <w:rsid w:val="000E09A1"/>
    <w:rsid w:val="000E0CB7"/>
    <w:rsid w:val="000E0FE4"/>
    <w:rsid w:val="000E277B"/>
    <w:rsid w:val="000E2A2B"/>
    <w:rsid w:val="000E444F"/>
    <w:rsid w:val="000E445E"/>
    <w:rsid w:val="000E447C"/>
    <w:rsid w:val="000E505A"/>
    <w:rsid w:val="000E58CF"/>
    <w:rsid w:val="000E6BD1"/>
    <w:rsid w:val="000E7518"/>
    <w:rsid w:val="000F1291"/>
    <w:rsid w:val="000F14F3"/>
    <w:rsid w:val="000F44FF"/>
    <w:rsid w:val="000F586D"/>
    <w:rsid w:val="000F5D58"/>
    <w:rsid w:val="000F5E16"/>
    <w:rsid w:val="000F6ECC"/>
    <w:rsid w:val="000F7827"/>
    <w:rsid w:val="000F7A28"/>
    <w:rsid w:val="001003BF"/>
    <w:rsid w:val="00100442"/>
    <w:rsid w:val="00100702"/>
    <w:rsid w:val="001007A4"/>
    <w:rsid w:val="0010448F"/>
    <w:rsid w:val="0010459E"/>
    <w:rsid w:val="00104617"/>
    <w:rsid w:val="00104B2D"/>
    <w:rsid w:val="001061B1"/>
    <w:rsid w:val="00106F44"/>
    <w:rsid w:val="001076D2"/>
    <w:rsid w:val="00107E79"/>
    <w:rsid w:val="00107E9F"/>
    <w:rsid w:val="001106D1"/>
    <w:rsid w:val="00110AB4"/>
    <w:rsid w:val="00111090"/>
    <w:rsid w:val="00112B49"/>
    <w:rsid w:val="00112D62"/>
    <w:rsid w:val="00112D9D"/>
    <w:rsid w:val="0011318F"/>
    <w:rsid w:val="001137B8"/>
    <w:rsid w:val="00114699"/>
    <w:rsid w:val="0011536D"/>
    <w:rsid w:val="001166B3"/>
    <w:rsid w:val="00116E15"/>
    <w:rsid w:val="001172E2"/>
    <w:rsid w:val="00121183"/>
    <w:rsid w:val="001217BC"/>
    <w:rsid w:val="001218B3"/>
    <w:rsid w:val="00121A6C"/>
    <w:rsid w:val="00122AEC"/>
    <w:rsid w:val="00124CB4"/>
    <w:rsid w:val="001266A9"/>
    <w:rsid w:val="001277D7"/>
    <w:rsid w:val="00127C3C"/>
    <w:rsid w:val="0013042E"/>
    <w:rsid w:val="00133074"/>
    <w:rsid w:val="001330F2"/>
    <w:rsid w:val="00135976"/>
    <w:rsid w:val="00137335"/>
    <w:rsid w:val="00140EA7"/>
    <w:rsid w:val="001466A2"/>
    <w:rsid w:val="001470BB"/>
    <w:rsid w:val="001501F8"/>
    <w:rsid w:val="00150612"/>
    <w:rsid w:val="0015138A"/>
    <w:rsid w:val="001520E4"/>
    <w:rsid w:val="001531C3"/>
    <w:rsid w:val="00156873"/>
    <w:rsid w:val="00156FD7"/>
    <w:rsid w:val="001573D0"/>
    <w:rsid w:val="001603DF"/>
    <w:rsid w:val="00160E06"/>
    <w:rsid w:val="00161CFB"/>
    <w:rsid w:val="00162DA2"/>
    <w:rsid w:val="0016304D"/>
    <w:rsid w:val="00163F8C"/>
    <w:rsid w:val="0016421E"/>
    <w:rsid w:val="001664C5"/>
    <w:rsid w:val="001667D6"/>
    <w:rsid w:val="00166BEE"/>
    <w:rsid w:val="001703D8"/>
    <w:rsid w:val="00170969"/>
    <w:rsid w:val="00170C08"/>
    <w:rsid w:val="00170D7F"/>
    <w:rsid w:val="00170F35"/>
    <w:rsid w:val="00171806"/>
    <w:rsid w:val="00171B99"/>
    <w:rsid w:val="00172788"/>
    <w:rsid w:val="00172C32"/>
    <w:rsid w:val="00173D3C"/>
    <w:rsid w:val="00174274"/>
    <w:rsid w:val="0017607C"/>
    <w:rsid w:val="0017627A"/>
    <w:rsid w:val="001772C3"/>
    <w:rsid w:val="00177F99"/>
    <w:rsid w:val="00180FB2"/>
    <w:rsid w:val="0018120D"/>
    <w:rsid w:val="00181EEF"/>
    <w:rsid w:val="00182020"/>
    <w:rsid w:val="001839D7"/>
    <w:rsid w:val="00183DD5"/>
    <w:rsid w:val="00184570"/>
    <w:rsid w:val="001850D9"/>
    <w:rsid w:val="00185A52"/>
    <w:rsid w:val="00186040"/>
    <w:rsid w:val="00186AB1"/>
    <w:rsid w:val="00186FB5"/>
    <w:rsid w:val="001914CC"/>
    <w:rsid w:val="00191952"/>
    <w:rsid w:val="00191C36"/>
    <w:rsid w:val="001922C8"/>
    <w:rsid w:val="001931F7"/>
    <w:rsid w:val="0019343C"/>
    <w:rsid w:val="00194064"/>
    <w:rsid w:val="001945F8"/>
    <w:rsid w:val="00195C82"/>
    <w:rsid w:val="00195F22"/>
    <w:rsid w:val="001968C6"/>
    <w:rsid w:val="001975B9"/>
    <w:rsid w:val="00197AC3"/>
    <w:rsid w:val="001A00AE"/>
    <w:rsid w:val="001A03C2"/>
    <w:rsid w:val="001A0424"/>
    <w:rsid w:val="001A04FF"/>
    <w:rsid w:val="001A0BCC"/>
    <w:rsid w:val="001A150A"/>
    <w:rsid w:val="001A1681"/>
    <w:rsid w:val="001A25D6"/>
    <w:rsid w:val="001A2708"/>
    <w:rsid w:val="001A4B9C"/>
    <w:rsid w:val="001A4BF2"/>
    <w:rsid w:val="001A4F04"/>
    <w:rsid w:val="001A5DDF"/>
    <w:rsid w:val="001A64D4"/>
    <w:rsid w:val="001A7CEC"/>
    <w:rsid w:val="001B049A"/>
    <w:rsid w:val="001B0D57"/>
    <w:rsid w:val="001B31CC"/>
    <w:rsid w:val="001B3F0C"/>
    <w:rsid w:val="001B48BB"/>
    <w:rsid w:val="001B49BA"/>
    <w:rsid w:val="001B4C9E"/>
    <w:rsid w:val="001B6368"/>
    <w:rsid w:val="001B6C3D"/>
    <w:rsid w:val="001B6FEE"/>
    <w:rsid w:val="001C0985"/>
    <w:rsid w:val="001C0C7A"/>
    <w:rsid w:val="001C0E6B"/>
    <w:rsid w:val="001C12DC"/>
    <w:rsid w:val="001C1755"/>
    <w:rsid w:val="001C2369"/>
    <w:rsid w:val="001C401D"/>
    <w:rsid w:val="001C5076"/>
    <w:rsid w:val="001C5EB7"/>
    <w:rsid w:val="001C6CF9"/>
    <w:rsid w:val="001C7749"/>
    <w:rsid w:val="001D020E"/>
    <w:rsid w:val="001D06B2"/>
    <w:rsid w:val="001D2F14"/>
    <w:rsid w:val="001D4284"/>
    <w:rsid w:val="001D5CF7"/>
    <w:rsid w:val="001D5F58"/>
    <w:rsid w:val="001D6595"/>
    <w:rsid w:val="001D78EF"/>
    <w:rsid w:val="001E13BB"/>
    <w:rsid w:val="001E3578"/>
    <w:rsid w:val="001E3899"/>
    <w:rsid w:val="001E3CD1"/>
    <w:rsid w:val="001E4160"/>
    <w:rsid w:val="001E41A9"/>
    <w:rsid w:val="001E4FA9"/>
    <w:rsid w:val="001E5DA0"/>
    <w:rsid w:val="001F0B2D"/>
    <w:rsid w:val="001F2153"/>
    <w:rsid w:val="001F4443"/>
    <w:rsid w:val="001F5CAC"/>
    <w:rsid w:val="001F6161"/>
    <w:rsid w:val="001F6441"/>
    <w:rsid w:val="001F7A93"/>
    <w:rsid w:val="00200879"/>
    <w:rsid w:val="002019DD"/>
    <w:rsid w:val="00201BF4"/>
    <w:rsid w:val="00201DD0"/>
    <w:rsid w:val="00202057"/>
    <w:rsid w:val="00202955"/>
    <w:rsid w:val="00203703"/>
    <w:rsid w:val="002063FA"/>
    <w:rsid w:val="002067C6"/>
    <w:rsid w:val="00206F24"/>
    <w:rsid w:val="00210822"/>
    <w:rsid w:val="0021203A"/>
    <w:rsid w:val="00212204"/>
    <w:rsid w:val="00212557"/>
    <w:rsid w:val="00213ACB"/>
    <w:rsid w:val="00213D64"/>
    <w:rsid w:val="00214372"/>
    <w:rsid w:val="00220B12"/>
    <w:rsid w:val="00220C88"/>
    <w:rsid w:val="002210DF"/>
    <w:rsid w:val="00221F07"/>
    <w:rsid w:val="00222F53"/>
    <w:rsid w:val="00223796"/>
    <w:rsid w:val="002238D2"/>
    <w:rsid w:val="002244B2"/>
    <w:rsid w:val="0022451A"/>
    <w:rsid w:val="00224FB3"/>
    <w:rsid w:val="0022579B"/>
    <w:rsid w:val="002266A8"/>
    <w:rsid w:val="002271FA"/>
    <w:rsid w:val="00227617"/>
    <w:rsid w:val="00230616"/>
    <w:rsid w:val="00231540"/>
    <w:rsid w:val="00231968"/>
    <w:rsid w:val="00232FE9"/>
    <w:rsid w:val="00233306"/>
    <w:rsid w:val="00234875"/>
    <w:rsid w:val="0023542D"/>
    <w:rsid w:val="0023750F"/>
    <w:rsid w:val="00241DCD"/>
    <w:rsid w:val="002450E1"/>
    <w:rsid w:val="0024605F"/>
    <w:rsid w:val="00247536"/>
    <w:rsid w:val="00251A57"/>
    <w:rsid w:val="002521B0"/>
    <w:rsid w:val="002526E0"/>
    <w:rsid w:val="00255059"/>
    <w:rsid w:val="002556AA"/>
    <w:rsid w:val="002560E4"/>
    <w:rsid w:val="002564A9"/>
    <w:rsid w:val="00260DA4"/>
    <w:rsid w:val="00264D0E"/>
    <w:rsid w:val="00267369"/>
    <w:rsid w:val="002707C8"/>
    <w:rsid w:val="00271476"/>
    <w:rsid w:val="0027257E"/>
    <w:rsid w:val="00272EFF"/>
    <w:rsid w:val="0027365B"/>
    <w:rsid w:val="00273E82"/>
    <w:rsid w:val="00274AC7"/>
    <w:rsid w:val="0027556F"/>
    <w:rsid w:val="00276364"/>
    <w:rsid w:val="00277BD4"/>
    <w:rsid w:val="00280977"/>
    <w:rsid w:val="0028109D"/>
    <w:rsid w:val="0028111C"/>
    <w:rsid w:val="002820EB"/>
    <w:rsid w:val="00282852"/>
    <w:rsid w:val="00284FFF"/>
    <w:rsid w:val="0028528A"/>
    <w:rsid w:val="00285455"/>
    <w:rsid w:val="002869A0"/>
    <w:rsid w:val="00286B3F"/>
    <w:rsid w:val="00287C1C"/>
    <w:rsid w:val="00290154"/>
    <w:rsid w:val="002902DE"/>
    <w:rsid w:val="002931F9"/>
    <w:rsid w:val="002939BE"/>
    <w:rsid w:val="00294141"/>
    <w:rsid w:val="00294B6F"/>
    <w:rsid w:val="00295211"/>
    <w:rsid w:val="0029524F"/>
    <w:rsid w:val="002954DA"/>
    <w:rsid w:val="00295637"/>
    <w:rsid w:val="00295B64"/>
    <w:rsid w:val="00296268"/>
    <w:rsid w:val="00296C92"/>
    <w:rsid w:val="00297ED4"/>
    <w:rsid w:val="002A2840"/>
    <w:rsid w:val="002A3510"/>
    <w:rsid w:val="002A3BEA"/>
    <w:rsid w:val="002A519D"/>
    <w:rsid w:val="002A5540"/>
    <w:rsid w:val="002A6412"/>
    <w:rsid w:val="002A6B24"/>
    <w:rsid w:val="002A76FC"/>
    <w:rsid w:val="002B0BD5"/>
    <w:rsid w:val="002B0F30"/>
    <w:rsid w:val="002B0F5C"/>
    <w:rsid w:val="002B1AA8"/>
    <w:rsid w:val="002B313E"/>
    <w:rsid w:val="002B4BE1"/>
    <w:rsid w:val="002B50AB"/>
    <w:rsid w:val="002B68B0"/>
    <w:rsid w:val="002B7268"/>
    <w:rsid w:val="002B7315"/>
    <w:rsid w:val="002B748B"/>
    <w:rsid w:val="002B7703"/>
    <w:rsid w:val="002B79C4"/>
    <w:rsid w:val="002C274E"/>
    <w:rsid w:val="002C2887"/>
    <w:rsid w:val="002C3365"/>
    <w:rsid w:val="002C3800"/>
    <w:rsid w:val="002C47B3"/>
    <w:rsid w:val="002C61FB"/>
    <w:rsid w:val="002C7C9D"/>
    <w:rsid w:val="002D101D"/>
    <w:rsid w:val="002D1F0E"/>
    <w:rsid w:val="002D3019"/>
    <w:rsid w:val="002D47DB"/>
    <w:rsid w:val="002D4BCF"/>
    <w:rsid w:val="002D4CCD"/>
    <w:rsid w:val="002D4ECB"/>
    <w:rsid w:val="002D5626"/>
    <w:rsid w:val="002D593B"/>
    <w:rsid w:val="002D61C2"/>
    <w:rsid w:val="002D6AA0"/>
    <w:rsid w:val="002E0F21"/>
    <w:rsid w:val="002E1FD4"/>
    <w:rsid w:val="002E23C8"/>
    <w:rsid w:val="002E4046"/>
    <w:rsid w:val="002E4FE2"/>
    <w:rsid w:val="002E5367"/>
    <w:rsid w:val="002E585F"/>
    <w:rsid w:val="002E7E08"/>
    <w:rsid w:val="002F024C"/>
    <w:rsid w:val="002F0DEE"/>
    <w:rsid w:val="002F0ED7"/>
    <w:rsid w:val="002F1C4E"/>
    <w:rsid w:val="002F4981"/>
    <w:rsid w:val="002F4B65"/>
    <w:rsid w:val="002F53FF"/>
    <w:rsid w:val="002F55BB"/>
    <w:rsid w:val="002F5F64"/>
    <w:rsid w:val="002F665B"/>
    <w:rsid w:val="002F7CD7"/>
    <w:rsid w:val="003008A6"/>
    <w:rsid w:val="00301111"/>
    <w:rsid w:val="003013F6"/>
    <w:rsid w:val="00302A6D"/>
    <w:rsid w:val="00303B54"/>
    <w:rsid w:val="00303E1F"/>
    <w:rsid w:val="00304EFF"/>
    <w:rsid w:val="00305241"/>
    <w:rsid w:val="003071F8"/>
    <w:rsid w:val="0030795F"/>
    <w:rsid w:val="00311991"/>
    <w:rsid w:val="00311C0F"/>
    <w:rsid w:val="003120F7"/>
    <w:rsid w:val="003134CA"/>
    <w:rsid w:val="00313F54"/>
    <w:rsid w:val="00315895"/>
    <w:rsid w:val="00316BFE"/>
    <w:rsid w:val="00316F44"/>
    <w:rsid w:val="00321C5A"/>
    <w:rsid w:val="00322840"/>
    <w:rsid w:val="003231FF"/>
    <w:rsid w:val="003238FB"/>
    <w:rsid w:val="00323E3A"/>
    <w:rsid w:val="00324138"/>
    <w:rsid w:val="00324829"/>
    <w:rsid w:val="00325B86"/>
    <w:rsid w:val="00325D29"/>
    <w:rsid w:val="003261E6"/>
    <w:rsid w:val="003264F9"/>
    <w:rsid w:val="00327721"/>
    <w:rsid w:val="00330DD5"/>
    <w:rsid w:val="0033233C"/>
    <w:rsid w:val="00332513"/>
    <w:rsid w:val="00332C8A"/>
    <w:rsid w:val="003337D5"/>
    <w:rsid w:val="003342D3"/>
    <w:rsid w:val="00334652"/>
    <w:rsid w:val="00335544"/>
    <w:rsid w:val="003365CE"/>
    <w:rsid w:val="00336A67"/>
    <w:rsid w:val="00336BD8"/>
    <w:rsid w:val="0033712D"/>
    <w:rsid w:val="0033778A"/>
    <w:rsid w:val="00337CB5"/>
    <w:rsid w:val="00337DB3"/>
    <w:rsid w:val="0034080E"/>
    <w:rsid w:val="00341DFB"/>
    <w:rsid w:val="00342197"/>
    <w:rsid w:val="0034342C"/>
    <w:rsid w:val="00343AD0"/>
    <w:rsid w:val="00343EFE"/>
    <w:rsid w:val="003465DB"/>
    <w:rsid w:val="0034669E"/>
    <w:rsid w:val="003500CF"/>
    <w:rsid w:val="0035135C"/>
    <w:rsid w:val="003516C6"/>
    <w:rsid w:val="00352C20"/>
    <w:rsid w:val="00353AD5"/>
    <w:rsid w:val="003542C0"/>
    <w:rsid w:val="00355DDA"/>
    <w:rsid w:val="0035797B"/>
    <w:rsid w:val="003614B2"/>
    <w:rsid w:val="00363A58"/>
    <w:rsid w:val="00364849"/>
    <w:rsid w:val="00364DCB"/>
    <w:rsid w:val="00366EA6"/>
    <w:rsid w:val="00367D9A"/>
    <w:rsid w:val="00370A08"/>
    <w:rsid w:val="00370C26"/>
    <w:rsid w:val="00372649"/>
    <w:rsid w:val="00373E6B"/>
    <w:rsid w:val="003752C1"/>
    <w:rsid w:val="00375A65"/>
    <w:rsid w:val="00375AF7"/>
    <w:rsid w:val="00375C72"/>
    <w:rsid w:val="00375D0E"/>
    <w:rsid w:val="00376369"/>
    <w:rsid w:val="00377113"/>
    <w:rsid w:val="00377C93"/>
    <w:rsid w:val="0038039D"/>
    <w:rsid w:val="00381C40"/>
    <w:rsid w:val="00382EEA"/>
    <w:rsid w:val="003833D0"/>
    <w:rsid w:val="003838BB"/>
    <w:rsid w:val="00384793"/>
    <w:rsid w:val="00385044"/>
    <w:rsid w:val="00385C1F"/>
    <w:rsid w:val="00386629"/>
    <w:rsid w:val="003909AC"/>
    <w:rsid w:val="00391279"/>
    <w:rsid w:val="00392D06"/>
    <w:rsid w:val="00393FD6"/>
    <w:rsid w:val="00394749"/>
    <w:rsid w:val="00395F85"/>
    <w:rsid w:val="003962DE"/>
    <w:rsid w:val="003963B6"/>
    <w:rsid w:val="00396BBB"/>
    <w:rsid w:val="00397F22"/>
    <w:rsid w:val="00397F3C"/>
    <w:rsid w:val="003A022F"/>
    <w:rsid w:val="003A14F1"/>
    <w:rsid w:val="003A1544"/>
    <w:rsid w:val="003A19F5"/>
    <w:rsid w:val="003A2195"/>
    <w:rsid w:val="003A3066"/>
    <w:rsid w:val="003A4604"/>
    <w:rsid w:val="003A7AEF"/>
    <w:rsid w:val="003B127A"/>
    <w:rsid w:val="003B3737"/>
    <w:rsid w:val="003B4702"/>
    <w:rsid w:val="003B5CE1"/>
    <w:rsid w:val="003B63B2"/>
    <w:rsid w:val="003B7AC2"/>
    <w:rsid w:val="003C0A55"/>
    <w:rsid w:val="003C123F"/>
    <w:rsid w:val="003C2C29"/>
    <w:rsid w:val="003C367A"/>
    <w:rsid w:val="003C65E9"/>
    <w:rsid w:val="003D0B89"/>
    <w:rsid w:val="003D0E5F"/>
    <w:rsid w:val="003D116B"/>
    <w:rsid w:val="003D123F"/>
    <w:rsid w:val="003D1D0D"/>
    <w:rsid w:val="003D1F51"/>
    <w:rsid w:val="003D3880"/>
    <w:rsid w:val="003D4B46"/>
    <w:rsid w:val="003D59D6"/>
    <w:rsid w:val="003D7059"/>
    <w:rsid w:val="003E0C08"/>
    <w:rsid w:val="003E0EA1"/>
    <w:rsid w:val="003E17AE"/>
    <w:rsid w:val="003E29F9"/>
    <w:rsid w:val="003E33BB"/>
    <w:rsid w:val="003E3CE3"/>
    <w:rsid w:val="003E4996"/>
    <w:rsid w:val="003E4B10"/>
    <w:rsid w:val="003E527F"/>
    <w:rsid w:val="003E6567"/>
    <w:rsid w:val="003E6E67"/>
    <w:rsid w:val="003E6EBE"/>
    <w:rsid w:val="003E71DC"/>
    <w:rsid w:val="003F1188"/>
    <w:rsid w:val="003F18F4"/>
    <w:rsid w:val="003F1C79"/>
    <w:rsid w:val="003F2102"/>
    <w:rsid w:val="003F27C5"/>
    <w:rsid w:val="003F331F"/>
    <w:rsid w:val="003F3472"/>
    <w:rsid w:val="003F680A"/>
    <w:rsid w:val="003F6A38"/>
    <w:rsid w:val="003F78B9"/>
    <w:rsid w:val="004004F3"/>
    <w:rsid w:val="00400892"/>
    <w:rsid w:val="004009E5"/>
    <w:rsid w:val="00401071"/>
    <w:rsid w:val="00401D3B"/>
    <w:rsid w:val="00401F01"/>
    <w:rsid w:val="004024CD"/>
    <w:rsid w:val="00402F03"/>
    <w:rsid w:val="0040393B"/>
    <w:rsid w:val="00404049"/>
    <w:rsid w:val="00404973"/>
    <w:rsid w:val="00405460"/>
    <w:rsid w:val="0040561C"/>
    <w:rsid w:val="00405873"/>
    <w:rsid w:val="00406112"/>
    <w:rsid w:val="00410740"/>
    <w:rsid w:val="004112B1"/>
    <w:rsid w:val="00411B48"/>
    <w:rsid w:val="004120F7"/>
    <w:rsid w:val="004129E6"/>
    <w:rsid w:val="004138A7"/>
    <w:rsid w:val="00413D7D"/>
    <w:rsid w:val="004146AA"/>
    <w:rsid w:val="00414A0A"/>
    <w:rsid w:val="0041560A"/>
    <w:rsid w:val="00415711"/>
    <w:rsid w:val="00415E97"/>
    <w:rsid w:val="00416715"/>
    <w:rsid w:val="0041685A"/>
    <w:rsid w:val="0041783E"/>
    <w:rsid w:val="00417DB8"/>
    <w:rsid w:val="004202B4"/>
    <w:rsid w:val="00420509"/>
    <w:rsid w:val="00420E8B"/>
    <w:rsid w:val="004218C0"/>
    <w:rsid w:val="00421BBA"/>
    <w:rsid w:val="00423159"/>
    <w:rsid w:val="0042555B"/>
    <w:rsid w:val="0042656C"/>
    <w:rsid w:val="00426E27"/>
    <w:rsid w:val="00426E91"/>
    <w:rsid w:val="0043163E"/>
    <w:rsid w:val="004327C2"/>
    <w:rsid w:val="00432E18"/>
    <w:rsid w:val="00432E3E"/>
    <w:rsid w:val="004336AD"/>
    <w:rsid w:val="004341D8"/>
    <w:rsid w:val="00434210"/>
    <w:rsid w:val="00435FF5"/>
    <w:rsid w:val="00437442"/>
    <w:rsid w:val="00437B79"/>
    <w:rsid w:val="00441942"/>
    <w:rsid w:val="004423A6"/>
    <w:rsid w:val="004435D2"/>
    <w:rsid w:val="004448EB"/>
    <w:rsid w:val="00444DC5"/>
    <w:rsid w:val="004459DE"/>
    <w:rsid w:val="00445FEC"/>
    <w:rsid w:val="00446B71"/>
    <w:rsid w:val="00450D23"/>
    <w:rsid w:val="004512C4"/>
    <w:rsid w:val="00451F08"/>
    <w:rsid w:val="0045237F"/>
    <w:rsid w:val="00452BCB"/>
    <w:rsid w:val="004534CE"/>
    <w:rsid w:val="00454E12"/>
    <w:rsid w:val="00456A36"/>
    <w:rsid w:val="004601FA"/>
    <w:rsid w:val="00461066"/>
    <w:rsid w:val="00462A9A"/>
    <w:rsid w:val="00463990"/>
    <w:rsid w:val="004649D7"/>
    <w:rsid w:val="0046566D"/>
    <w:rsid w:val="00465859"/>
    <w:rsid w:val="004661F4"/>
    <w:rsid w:val="004663FB"/>
    <w:rsid w:val="0046673F"/>
    <w:rsid w:val="00466B26"/>
    <w:rsid w:val="00466D60"/>
    <w:rsid w:val="004710CA"/>
    <w:rsid w:val="0047165E"/>
    <w:rsid w:val="00471ABD"/>
    <w:rsid w:val="00471B62"/>
    <w:rsid w:val="00473AF4"/>
    <w:rsid w:val="004746D3"/>
    <w:rsid w:val="00474B1B"/>
    <w:rsid w:val="00474B40"/>
    <w:rsid w:val="0047540D"/>
    <w:rsid w:val="00475557"/>
    <w:rsid w:val="00475F23"/>
    <w:rsid w:val="00476CF6"/>
    <w:rsid w:val="0047770D"/>
    <w:rsid w:val="00477DB1"/>
    <w:rsid w:val="00480EDB"/>
    <w:rsid w:val="0048148F"/>
    <w:rsid w:val="00481701"/>
    <w:rsid w:val="00481C29"/>
    <w:rsid w:val="00481F75"/>
    <w:rsid w:val="00484452"/>
    <w:rsid w:val="00485F7C"/>
    <w:rsid w:val="004871D1"/>
    <w:rsid w:val="0048744F"/>
    <w:rsid w:val="0049043F"/>
    <w:rsid w:val="0049109E"/>
    <w:rsid w:val="00491CF0"/>
    <w:rsid w:val="00492CE2"/>
    <w:rsid w:val="00492D7D"/>
    <w:rsid w:val="00493AA0"/>
    <w:rsid w:val="00494761"/>
    <w:rsid w:val="0049539E"/>
    <w:rsid w:val="00495789"/>
    <w:rsid w:val="00496832"/>
    <w:rsid w:val="00496FA2"/>
    <w:rsid w:val="0049785C"/>
    <w:rsid w:val="004A383B"/>
    <w:rsid w:val="004A3914"/>
    <w:rsid w:val="004A4203"/>
    <w:rsid w:val="004A4B52"/>
    <w:rsid w:val="004A4CF2"/>
    <w:rsid w:val="004A50A4"/>
    <w:rsid w:val="004A5467"/>
    <w:rsid w:val="004A601C"/>
    <w:rsid w:val="004A687C"/>
    <w:rsid w:val="004A6D45"/>
    <w:rsid w:val="004B0577"/>
    <w:rsid w:val="004B071A"/>
    <w:rsid w:val="004B1226"/>
    <w:rsid w:val="004B17EC"/>
    <w:rsid w:val="004B1CAD"/>
    <w:rsid w:val="004B2144"/>
    <w:rsid w:val="004B21CE"/>
    <w:rsid w:val="004B2ED7"/>
    <w:rsid w:val="004B2EE8"/>
    <w:rsid w:val="004B326C"/>
    <w:rsid w:val="004B3787"/>
    <w:rsid w:val="004B3C22"/>
    <w:rsid w:val="004B5B0A"/>
    <w:rsid w:val="004B760C"/>
    <w:rsid w:val="004C0310"/>
    <w:rsid w:val="004C3F09"/>
    <w:rsid w:val="004C4504"/>
    <w:rsid w:val="004C497D"/>
    <w:rsid w:val="004C4D82"/>
    <w:rsid w:val="004C6E94"/>
    <w:rsid w:val="004C7BFD"/>
    <w:rsid w:val="004C7CDE"/>
    <w:rsid w:val="004C7E3E"/>
    <w:rsid w:val="004D0C0E"/>
    <w:rsid w:val="004D14ED"/>
    <w:rsid w:val="004D24B5"/>
    <w:rsid w:val="004D275F"/>
    <w:rsid w:val="004D29AB"/>
    <w:rsid w:val="004D3C04"/>
    <w:rsid w:val="004D4C9C"/>
    <w:rsid w:val="004D59CB"/>
    <w:rsid w:val="004D5AB7"/>
    <w:rsid w:val="004D6BD8"/>
    <w:rsid w:val="004E061C"/>
    <w:rsid w:val="004E36E4"/>
    <w:rsid w:val="004E37CD"/>
    <w:rsid w:val="004E3880"/>
    <w:rsid w:val="004E3A6B"/>
    <w:rsid w:val="004E3A72"/>
    <w:rsid w:val="004E3BC3"/>
    <w:rsid w:val="004E48C8"/>
    <w:rsid w:val="004E4D81"/>
    <w:rsid w:val="004E5BBB"/>
    <w:rsid w:val="004E5D9A"/>
    <w:rsid w:val="004E5ECE"/>
    <w:rsid w:val="004E6742"/>
    <w:rsid w:val="004E6873"/>
    <w:rsid w:val="004E74E9"/>
    <w:rsid w:val="004E7757"/>
    <w:rsid w:val="004F0188"/>
    <w:rsid w:val="004F05ED"/>
    <w:rsid w:val="004F1030"/>
    <w:rsid w:val="004F1189"/>
    <w:rsid w:val="004F3428"/>
    <w:rsid w:val="004F475A"/>
    <w:rsid w:val="004F519F"/>
    <w:rsid w:val="004F588F"/>
    <w:rsid w:val="004F5A69"/>
    <w:rsid w:val="004F6F2B"/>
    <w:rsid w:val="004F71E7"/>
    <w:rsid w:val="004F77D8"/>
    <w:rsid w:val="0050047D"/>
    <w:rsid w:val="00501AD1"/>
    <w:rsid w:val="005054E9"/>
    <w:rsid w:val="00506591"/>
    <w:rsid w:val="00507068"/>
    <w:rsid w:val="005076D2"/>
    <w:rsid w:val="00510506"/>
    <w:rsid w:val="005119E5"/>
    <w:rsid w:val="00511C33"/>
    <w:rsid w:val="005127FF"/>
    <w:rsid w:val="00513409"/>
    <w:rsid w:val="00513600"/>
    <w:rsid w:val="00513DF1"/>
    <w:rsid w:val="00514860"/>
    <w:rsid w:val="005159C3"/>
    <w:rsid w:val="00520555"/>
    <w:rsid w:val="00520D81"/>
    <w:rsid w:val="005224DD"/>
    <w:rsid w:val="00522596"/>
    <w:rsid w:val="00522B4D"/>
    <w:rsid w:val="005242EB"/>
    <w:rsid w:val="00525E42"/>
    <w:rsid w:val="0052607C"/>
    <w:rsid w:val="005265F8"/>
    <w:rsid w:val="0052691A"/>
    <w:rsid w:val="00526962"/>
    <w:rsid w:val="00526E53"/>
    <w:rsid w:val="0052746B"/>
    <w:rsid w:val="005274CD"/>
    <w:rsid w:val="00531D45"/>
    <w:rsid w:val="00532A67"/>
    <w:rsid w:val="00532A98"/>
    <w:rsid w:val="005331C2"/>
    <w:rsid w:val="005334C0"/>
    <w:rsid w:val="00533D83"/>
    <w:rsid w:val="0053533C"/>
    <w:rsid w:val="005354A4"/>
    <w:rsid w:val="00536E2B"/>
    <w:rsid w:val="00537ED8"/>
    <w:rsid w:val="005403CB"/>
    <w:rsid w:val="0054060E"/>
    <w:rsid w:val="00540726"/>
    <w:rsid w:val="005411F7"/>
    <w:rsid w:val="00541272"/>
    <w:rsid w:val="005417C4"/>
    <w:rsid w:val="0054272D"/>
    <w:rsid w:val="00543A53"/>
    <w:rsid w:val="00544762"/>
    <w:rsid w:val="00544996"/>
    <w:rsid w:val="00544DC9"/>
    <w:rsid w:val="00547DE3"/>
    <w:rsid w:val="005510D5"/>
    <w:rsid w:val="0055169B"/>
    <w:rsid w:val="00553E75"/>
    <w:rsid w:val="005545EF"/>
    <w:rsid w:val="005572DB"/>
    <w:rsid w:val="005578A6"/>
    <w:rsid w:val="005579B0"/>
    <w:rsid w:val="00557F6E"/>
    <w:rsid w:val="005608FF"/>
    <w:rsid w:val="00561558"/>
    <w:rsid w:val="0056157B"/>
    <w:rsid w:val="005624CC"/>
    <w:rsid w:val="00563F35"/>
    <w:rsid w:val="00565E51"/>
    <w:rsid w:val="0056615F"/>
    <w:rsid w:val="005672FD"/>
    <w:rsid w:val="00567570"/>
    <w:rsid w:val="00567A66"/>
    <w:rsid w:val="00570B41"/>
    <w:rsid w:val="00571573"/>
    <w:rsid w:val="00573986"/>
    <w:rsid w:val="0057488F"/>
    <w:rsid w:val="00575721"/>
    <w:rsid w:val="00575A58"/>
    <w:rsid w:val="00576852"/>
    <w:rsid w:val="00576EE8"/>
    <w:rsid w:val="005770D2"/>
    <w:rsid w:val="005772F5"/>
    <w:rsid w:val="00577BDE"/>
    <w:rsid w:val="005800AB"/>
    <w:rsid w:val="005801DD"/>
    <w:rsid w:val="00580363"/>
    <w:rsid w:val="00582348"/>
    <w:rsid w:val="00582430"/>
    <w:rsid w:val="00583799"/>
    <w:rsid w:val="00583F1E"/>
    <w:rsid w:val="0058405B"/>
    <w:rsid w:val="00584F4B"/>
    <w:rsid w:val="005865A1"/>
    <w:rsid w:val="00587391"/>
    <w:rsid w:val="00587407"/>
    <w:rsid w:val="00587D17"/>
    <w:rsid w:val="00590022"/>
    <w:rsid w:val="00591DE9"/>
    <w:rsid w:val="00591E3D"/>
    <w:rsid w:val="00592526"/>
    <w:rsid w:val="00593600"/>
    <w:rsid w:val="00593DCB"/>
    <w:rsid w:val="00593E3C"/>
    <w:rsid w:val="00594AF3"/>
    <w:rsid w:val="005952D4"/>
    <w:rsid w:val="00595301"/>
    <w:rsid w:val="00595331"/>
    <w:rsid w:val="005957F4"/>
    <w:rsid w:val="00596A38"/>
    <w:rsid w:val="00596C23"/>
    <w:rsid w:val="00596E03"/>
    <w:rsid w:val="005975E3"/>
    <w:rsid w:val="00597A10"/>
    <w:rsid w:val="005A0E9B"/>
    <w:rsid w:val="005A2F01"/>
    <w:rsid w:val="005A391B"/>
    <w:rsid w:val="005A44AF"/>
    <w:rsid w:val="005A44F4"/>
    <w:rsid w:val="005A5682"/>
    <w:rsid w:val="005A58D1"/>
    <w:rsid w:val="005A72B4"/>
    <w:rsid w:val="005A75B7"/>
    <w:rsid w:val="005B06EB"/>
    <w:rsid w:val="005B0C5B"/>
    <w:rsid w:val="005B1A7F"/>
    <w:rsid w:val="005B2A8A"/>
    <w:rsid w:val="005B2AF5"/>
    <w:rsid w:val="005B3128"/>
    <w:rsid w:val="005B321A"/>
    <w:rsid w:val="005B4A7D"/>
    <w:rsid w:val="005B5141"/>
    <w:rsid w:val="005B771C"/>
    <w:rsid w:val="005B7BB0"/>
    <w:rsid w:val="005C0ECD"/>
    <w:rsid w:val="005C111F"/>
    <w:rsid w:val="005C1594"/>
    <w:rsid w:val="005C1777"/>
    <w:rsid w:val="005C240C"/>
    <w:rsid w:val="005C3528"/>
    <w:rsid w:val="005C3F44"/>
    <w:rsid w:val="005C546B"/>
    <w:rsid w:val="005C6305"/>
    <w:rsid w:val="005C636C"/>
    <w:rsid w:val="005C6425"/>
    <w:rsid w:val="005C6F05"/>
    <w:rsid w:val="005D14EB"/>
    <w:rsid w:val="005D1B0B"/>
    <w:rsid w:val="005D1D12"/>
    <w:rsid w:val="005D2B37"/>
    <w:rsid w:val="005D2D12"/>
    <w:rsid w:val="005D4564"/>
    <w:rsid w:val="005D46A7"/>
    <w:rsid w:val="005D5DB5"/>
    <w:rsid w:val="005D610B"/>
    <w:rsid w:val="005D73BE"/>
    <w:rsid w:val="005E01D8"/>
    <w:rsid w:val="005E0A7F"/>
    <w:rsid w:val="005E2892"/>
    <w:rsid w:val="005E28DF"/>
    <w:rsid w:val="005E2BA7"/>
    <w:rsid w:val="005E46E8"/>
    <w:rsid w:val="005E5241"/>
    <w:rsid w:val="005E59F4"/>
    <w:rsid w:val="005E5B03"/>
    <w:rsid w:val="005F1135"/>
    <w:rsid w:val="005F1ACC"/>
    <w:rsid w:val="005F2821"/>
    <w:rsid w:val="005F4315"/>
    <w:rsid w:val="005F43DE"/>
    <w:rsid w:val="005F44C9"/>
    <w:rsid w:val="005F5CDA"/>
    <w:rsid w:val="005F6662"/>
    <w:rsid w:val="005F67BB"/>
    <w:rsid w:val="005F6CE7"/>
    <w:rsid w:val="005F7B9D"/>
    <w:rsid w:val="006002DF"/>
    <w:rsid w:val="00601FFC"/>
    <w:rsid w:val="00603C25"/>
    <w:rsid w:val="0060441E"/>
    <w:rsid w:val="006050D1"/>
    <w:rsid w:val="006051A7"/>
    <w:rsid w:val="006052FD"/>
    <w:rsid w:val="006069B3"/>
    <w:rsid w:val="00606E23"/>
    <w:rsid w:val="00607003"/>
    <w:rsid w:val="0060746F"/>
    <w:rsid w:val="00607750"/>
    <w:rsid w:val="00607888"/>
    <w:rsid w:val="00607C67"/>
    <w:rsid w:val="00610213"/>
    <w:rsid w:val="006112CD"/>
    <w:rsid w:val="00612350"/>
    <w:rsid w:val="0061261B"/>
    <w:rsid w:val="006146AB"/>
    <w:rsid w:val="00614F67"/>
    <w:rsid w:val="00615B55"/>
    <w:rsid w:val="00616F79"/>
    <w:rsid w:val="0061719E"/>
    <w:rsid w:val="0062099D"/>
    <w:rsid w:val="006216EB"/>
    <w:rsid w:val="006219F8"/>
    <w:rsid w:val="00621BA5"/>
    <w:rsid w:val="00621D78"/>
    <w:rsid w:val="00622ED2"/>
    <w:rsid w:val="00623165"/>
    <w:rsid w:val="0062339A"/>
    <w:rsid w:val="006260D4"/>
    <w:rsid w:val="00626A4D"/>
    <w:rsid w:val="00626EB3"/>
    <w:rsid w:val="00630AE5"/>
    <w:rsid w:val="00630C0C"/>
    <w:rsid w:val="006326AE"/>
    <w:rsid w:val="006327F3"/>
    <w:rsid w:val="00634188"/>
    <w:rsid w:val="0063487D"/>
    <w:rsid w:val="00634A1D"/>
    <w:rsid w:val="006351AC"/>
    <w:rsid w:val="00636A69"/>
    <w:rsid w:val="00637150"/>
    <w:rsid w:val="006375D1"/>
    <w:rsid w:val="00640297"/>
    <w:rsid w:val="00642BF5"/>
    <w:rsid w:val="00643568"/>
    <w:rsid w:val="00643AF3"/>
    <w:rsid w:val="00645B24"/>
    <w:rsid w:val="00645D2A"/>
    <w:rsid w:val="00645E78"/>
    <w:rsid w:val="00646263"/>
    <w:rsid w:val="00646A53"/>
    <w:rsid w:val="00646BA1"/>
    <w:rsid w:val="00647272"/>
    <w:rsid w:val="006475B6"/>
    <w:rsid w:val="006509D0"/>
    <w:rsid w:val="00655E8A"/>
    <w:rsid w:val="00660586"/>
    <w:rsid w:val="00660587"/>
    <w:rsid w:val="0066132F"/>
    <w:rsid w:val="0066268A"/>
    <w:rsid w:val="0066345E"/>
    <w:rsid w:val="006638C2"/>
    <w:rsid w:val="006651C7"/>
    <w:rsid w:val="0066647F"/>
    <w:rsid w:val="00666A02"/>
    <w:rsid w:val="00667259"/>
    <w:rsid w:val="006672A4"/>
    <w:rsid w:val="00667F5A"/>
    <w:rsid w:val="006701B0"/>
    <w:rsid w:val="00670D13"/>
    <w:rsid w:val="006715A2"/>
    <w:rsid w:val="00672603"/>
    <w:rsid w:val="006740B7"/>
    <w:rsid w:val="00675653"/>
    <w:rsid w:val="00675BCF"/>
    <w:rsid w:val="00675C4A"/>
    <w:rsid w:val="00676750"/>
    <w:rsid w:val="00677903"/>
    <w:rsid w:val="006809FF"/>
    <w:rsid w:val="006815E7"/>
    <w:rsid w:val="00682CFA"/>
    <w:rsid w:val="00682EC9"/>
    <w:rsid w:val="006855D7"/>
    <w:rsid w:val="006874B0"/>
    <w:rsid w:val="00687B71"/>
    <w:rsid w:val="006913DF"/>
    <w:rsid w:val="00692B17"/>
    <w:rsid w:val="0069339F"/>
    <w:rsid w:val="00693546"/>
    <w:rsid w:val="0069416B"/>
    <w:rsid w:val="006943C8"/>
    <w:rsid w:val="00694BEE"/>
    <w:rsid w:val="00695ECB"/>
    <w:rsid w:val="006979E4"/>
    <w:rsid w:val="00697E28"/>
    <w:rsid w:val="006A039D"/>
    <w:rsid w:val="006A05AA"/>
    <w:rsid w:val="006A0962"/>
    <w:rsid w:val="006A09BD"/>
    <w:rsid w:val="006A1046"/>
    <w:rsid w:val="006A2970"/>
    <w:rsid w:val="006A4774"/>
    <w:rsid w:val="006A4AB0"/>
    <w:rsid w:val="006A4D56"/>
    <w:rsid w:val="006A4EA1"/>
    <w:rsid w:val="006A5B86"/>
    <w:rsid w:val="006A5CE6"/>
    <w:rsid w:val="006A7365"/>
    <w:rsid w:val="006B1010"/>
    <w:rsid w:val="006B12F2"/>
    <w:rsid w:val="006B270A"/>
    <w:rsid w:val="006B389C"/>
    <w:rsid w:val="006B6700"/>
    <w:rsid w:val="006B6D76"/>
    <w:rsid w:val="006C04CF"/>
    <w:rsid w:val="006C0F7F"/>
    <w:rsid w:val="006C1D69"/>
    <w:rsid w:val="006C4849"/>
    <w:rsid w:val="006C59AE"/>
    <w:rsid w:val="006C5D86"/>
    <w:rsid w:val="006D146A"/>
    <w:rsid w:val="006D17C0"/>
    <w:rsid w:val="006D1FC8"/>
    <w:rsid w:val="006D2757"/>
    <w:rsid w:val="006D2C34"/>
    <w:rsid w:val="006D3140"/>
    <w:rsid w:val="006D33E5"/>
    <w:rsid w:val="006D3CC7"/>
    <w:rsid w:val="006D55CB"/>
    <w:rsid w:val="006D5903"/>
    <w:rsid w:val="006D648D"/>
    <w:rsid w:val="006D6967"/>
    <w:rsid w:val="006D7966"/>
    <w:rsid w:val="006D7CEF"/>
    <w:rsid w:val="006E0AA1"/>
    <w:rsid w:val="006E26B2"/>
    <w:rsid w:val="006E2DDE"/>
    <w:rsid w:val="006E3B88"/>
    <w:rsid w:val="006E3D41"/>
    <w:rsid w:val="006E4C1A"/>
    <w:rsid w:val="006E50C3"/>
    <w:rsid w:val="006E5335"/>
    <w:rsid w:val="006E546E"/>
    <w:rsid w:val="006E7464"/>
    <w:rsid w:val="006E76F0"/>
    <w:rsid w:val="006F054D"/>
    <w:rsid w:val="006F0C76"/>
    <w:rsid w:val="006F0EA4"/>
    <w:rsid w:val="006F1C93"/>
    <w:rsid w:val="006F34BF"/>
    <w:rsid w:val="006F3AAA"/>
    <w:rsid w:val="006F54B0"/>
    <w:rsid w:val="006F5C67"/>
    <w:rsid w:val="006F6513"/>
    <w:rsid w:val="006F7C36"/>
    <w:rsid w:val="00701703"/>
    <w:rsid w:val="007023E2"/>
    <w:rsid w:val="007048C7"/>
    <w:rsid w:val="00705E95"/>
    <w:rsid w:val="0070607C"/>
    <w:rsid w:val="00706461"/>
    <w:rsid w:val="0070723A"/>
    <w:rsid w:val="00707643"/>
    <w:rsid w:val="00710E51"/>
    <w:rsid w:val="007111CC"/>
    <w:rsid w:val="007112F5"/>
    <w:rsid w:val="007126DF"/>
    <w:rsid w:val="0071293A"/>
    <w:rsid w:val="0071381F"/>
    <w:rsid w:val="007143E0"/>
    <w:rsid w:val="00714D32"/>
    <w:rsid w:val="00714D6F"/>
    <w:rsid w:val="00715322"/>
    <w:rsid w:val="00715C07"/>
    <w:rsid w:val="0071676A"/>
    <w:rsid w:val="00720D4E"/>
    <w:rsid w:val="00724DE7"/>
    <w:rsid w:val="00725AB8"/>
    <w:rsid w:val="00726535"/>
    <w:rsid w:val="00730875"/>
    <w:rsid w:val="00730FBB"/>
    <w:rsid w:val="00732BE0"/>
    <w:rsid w:val="00732FEE"/>
    <w:rsid w:val="00733073"/>
    <w:rsid w:val="00733395"/>
    <w:rsid w:val="00733629"/>
    <w:rsid w:val="00734AC3"/>
    <w:rsid w:val="0073587D"/>
    <w:rsid w:val="00735C5C"/>
    <w:rsid w:val="00735FEA"/>
    <w:rsid w:val="00736E86"/>
    <w:rsid w:val="00737A1B"/>
    <w:rsid w:val="0074201A"/>
    <w:rsid w:val="00742CAC"/>
    <w:rsid w:val="0074385D"/>
    <w:rsid w:val="00744358"/>
    <w:rsid w:val="00744595"/>
    <w:rsid w:val="0074543E"/>
    <w:rsid w:val="00750014"/>
    <w:rsid w:val="007501C8"/>
    <w:rsid w:val="007507F3"/>
    <w:rsid w:val="007508F2"/>
    <w:rsid w:val="00751137"/>
    <w:rsid w:val="00751185"/>
    <w:rsid w:val="00751BCB"/>
    <w:rsid w:val="00752DF7"/>
    <w:rsid w:val="00755CD0"/>
    <w:rsid w:val="00756469"/>
    <w:rsid w:val="00756A25"/>
    <w:rsid w:val="00757B84"/>
    <w:rsid w:val="00760291"/>
    <w:rsid w:val="00760317"/>
    <w:rsid w:val="00760886"/>
    <w:rsid w:val="007610CE"/>
    <w:rsid w:val="0076206F"/>
    <w:rsid w:val="00763B47"/>
    <w:rsid w:val="00763B6A"/>
    <w:rsid w:val="00763CC7"/>
    <w:rsid w:val="0076409B"/>
    <w:rsid w:val="007649FA"/>
    <w:rsid w:val="007656BD"/>
    <w:rsid w:val="007666C2"/>
    <w:rsid w:val="00767879"/>
    <w:rsid w:val="0077034A"/>
    <w:rsid w:val="00770C6C"/>
    <w:rsid w:val="00770EC8"/>
    <w:rsid w:val="00771762"/>
    <w:rsid w:val="007720F6"/>
    <w:rsid w:val="007727E9"/>
    <w:rsid w:val="007737F3"/>
    <w:rsid w:val="00774AB3"/>
    <w:rsid w:val="00775287"/>
    <w:rsid w:val="0077631F"/>
    <w:rsid w:val="007804C1"/>
    <w:rsid w:val="00781165"/>
    <w:rsid w:val="007826B7"/>
    <w:rsid w:val="00783AD8"/>
    <w:rsid w:val="0078520A"/>
    <w:rsid w:val="00786E2C"/>
    <w:rsid w:val="0078750E"/>
    <w:rsid w:val="00787AF3"/>
    <w:rsid w:val="007905F6"/>
    <w:rsid w:val="007914F8"/>
    <w:rsid w:val="00792858"/>
    <w:rsid w:val="00792970"/>
    <w:rsid w:val="00795198"/>
    <w:rsid w:val="0079675E"/>
    <w:rsid w:val="007969FF"/>
    <w:rsid w:val="00797454"/>
    <w:rsid w:val="007979EC"/>
    <w:rsid w:val="007A04F7"/>
    <w:rsid w:val="007A15D1"/>
    <w:rsid w:val="007A1F94"/>
    <w:rsid w:val="007A35F8"/>
    <w:rsid w:val="007A5E28"/>
    <w:rsid w:val="007A61F8"/>
    <w:rsid w:val="007B0335"/>
    <w:rsid w:val="007B0EFC"/>
    <w:rsid w:val="007B13EA"/>
    <w:rsid w:val="007B1483"/>
    <w:rsid w:val="007B178A"/>
    <w:rsid w:val="007B39A5"/>
    <w:rsid w:val="007B6E97"/>
    <w:rsid w:val="007B771C"/>
    <w:rsid w:val="007B7FCE"/>
    <w:rsid w:val="007C0BF7"/>
    <w:rsid w:val="007C2629"/>
    <w:rsid w:val="007C55A5"/>
    <w:rsid w:val="007C7182"/>
    <w:rsid w:val="007C7494"/>
    <w:rsid w:val="007D067D"/>
    <w:rsid w:val="007D0CAC"/>
    <w:rsid w:val="007D2338"/>
    <w:rsid w:val="007D2913"/>
    <w:rsid w:val="007D4D15"/>
    <w:rsid w:val="007D5DAD"/>
    <w:rsid w:val="007D61B6"/>
    <w:rsid w:val="007D6E38"/>
    <w:rsid w:val="007D6FAB"/>
    <w:rsid w:val="007D79D8"/>
    <w:rsid w:val="007E0C74"/>
    <w:rsid w:val="007E11AA"/>
    <w:rsid w:val="007E19BE"/>
    <w:rsid w:val="007E1E62"/>
    <w:rsid w:val="007E2355"/>
    <w:rsid w:val="007E4A04"/>
    <w:rsid w:val="007E5940"/>
    <w:rsid w:val="007E5A0F"/>
    <w:rsid w:val="007E6BC2"/>
    <w:rsid w:val="007F037C"/>
    <w:rsid w:val="007F155C"/>
    <w:rsid w:val="007F1B7A"/>
    <w:rsid w:val="007F22A9"/>
    <w:rsid w:val="007F2968"/>
    <w:rsid w:val="007F38B2"/>
    <w:rsid w:val="007F4E08"/>
    <w:rsid w:val="007F72EF"/>
    <w:rsid w:val="007F7608"/>
    <w:rsid w:val="00800A25"/>
    <w:rsid w:val="00801080"/>
    <w:rsid w:val="00801432"/>
    <w:rsid w:val="0080151D"/>
    <w:rsid w:val="00803158"/>
    <w:rsid w:val="0080533B"/>
    <w:rsid w:val="008062AA"/>
    <w:rsid w:val="0080693C"/>
    <w:rsid w:val="0080766B"/>
    <w:rsid w:val="00810647"/>
    <w:rsid w:val="00811B6B"/>
    <w:rsid w:val="008120DD"/>
    <w:rsid w:val="00812555"/>
    <w:rsid w:val="008129BE"/>
    <w:rsid w:val="00812AAB"/>
    <w:rsid w:val="00813CD2"/>
    <w:rsid w:val="008142AB"/>
    <w:rsid w:val="008144B1"/>
    <w:rsid w:val="00815AE2"/>
    <w:rsid w:val="008166E7"/>
    <w:rsid w:val="00816CA9"/>
    <w:rsid w:val="00817781"/>
    <w:rsid w:val="00822099"/>
    <w:rsid w:val="0082611E"/>
    <w:rsid w:val="00826A6B"/>
    <w:rsid w:val="00826D0F"/>
    <w:rsid w:val="00827D82"/>
    <w:rsid w:val="00830E02"/>
    <w:rsid w:val="00832560"/>
    <w:rsid w:val="00832CD3"/>
    <w:rsid w:val="00834CB3"/>
    <w:rsid w:val="00834F9C"/>
    <w:rsid w:val="008355A7"/>
    <w:rsid w:val="00836082"/>
    <w:rsid w:val="008368EC"/>
    <w:rsid w:val="0083691A"/>
    <w:rsid w:val="00836CEE"/>
    <w:rsid w:val="00843034"/>
    <w:rsid w:val="00844758"/>
    <w:rsid w:val="00844B6C"/>
    <w:rsid w:val="00844D14"/>
    <w:rsid w:val="00845ABC"/>
    <w:rsid w:val="008465A0"/>
    <w:rsid w:val="0084729B"/>
    <w:rsid w:val="00847A0D"/>
    <w:rsid w:val="00847AD4"/>
    <w:rsid w:val="00847EBD"/>
    <w:rsid w:val="00847F8A"/>
    <w:rsid w:val="008503CB"/>
    <w:rsid w:val="0085045A"/>
    <w:rsid w:val="00850E65"/>
    <w:rsid w:val="008529EE"/>
    <w:rsid w:val="00853A2D"/>
    <w:rsid w:val="008540A2"/>
    <w:rsid w:val="0085445D"/>
    <w:rsid w:val="00854953"/>
    <w:rsid w:val="00857549"/>
    <w:rsid w:val="008576B0"/>
    <w:rsid w:val="008607CC"/>
    <w:rsid w:val="008607E8"/>
    <w:rsid w:val="00860DF4"/>
    <w:rsid w:val="00862B9E"/>
    <w:rsid w:val="00863421"/>
    <w:rsid w:val="008634D2"/>
    <w:rsid w:val="00864947"/>
    <w:rsid w:val="00865F72"/>
    <w:rsid w:val="0086747F"/>
    <w:rsid w:val="00867514"/>
    <w:rsid w:val="00872232"/>
    <w:rsid w:val="008739E8"/>
    <w:rsid w:val="00874318"/>
    <w:rsid w:val="008748B2"/>
    <w:rsid w:val="00875D61"/>
    <w:rsid w:val="00877398"/>
    <w:rsid w:val="00877A1B"/>
    <w:rsid w:val="00877D3B"/>
    <w:rsid w:val="00881D1F"/>
    <w:rsid w:val="0088288F"/>
    <w:rsid w:val="0088321A"/>
    <w:rsid w:val="00883A03"/>
    <w:rsid w:val="00885DFD"/>
    <w:rsid w:val="00887106"/>
    <w:rsid w:val="008871B1"/>
    <w:rsid w:val="00890FFF"/>
    <w:rsid w:val="00891C58"/>
    <w:rsid w:val="0089325D"/>
    <w:rsid w:val="00893949"/>
    <w:rsid w:val="0089528E"/>
    <w:rsid w:val="00896600"/>
    <w:rsid w:val="00896811"/>
    <w:rsid w:val="008974B3"/>
    <w:rsid w:val="00897BB0"/>
    <w:rsid w:val="008A0C3A"/>
    <w:rsid w:val="008A13E1"/>
    <w:rsid w:val="008A198C"/>
    <w:rsid w:val="008A2451"/>
    <w:rsid w:val="008A2BD9"/>
    <w:rsid w:val="008A388B"/>
    <w:rsid w:val="008A3A3C"/>
    <w:rsid w:val="008A3F97"/>
    <w:rsid w:val="008A5085"/>
    <w:rsid w:val="008A584C"/>
    <w:rsid w:val="008A58DE"/>
    <w:rsid w:val="008A5BEF"/>
    <w:rsid w:val="008A6A75"/>
    <w:rsid w:val="008A7299"/>
    <w:rsid w:val="008A77FE"/>
    <w:rsid w:val="008B0A36"/>
    <w:rsid w:val="008B33A0"/>
    <w:rsid w:val="008B62A3"/>
    <w:rsid w:val="008B6D0D"/>
    <w:rsid w:val="008B75DA"/>
    <w:rsid w:val="008C2F0A"/>
    <w:rsid w:val="008C308A"/>
    <w:rsid w:val="008C380C"/>
    <w:rsid w:val="008C422C"/>
    <w:rsid w:val="008C7913"/>
    <w:rsid w:val="008D001D"/>
    <w:rsid w:val="008D06E4"/>
    <w:rsid w:val="008D0E46"/>
    <w:rsid w:val="008D1C2F"/>
    <w:rsid w:val="008D2994"/>
    <w:rsid w:val="008D30C9"/>
    <w:rsid w:val="008D327A"/>
    <w:rsid w:val="008D34A0"/>
    <w:rsid w:val="008D3B1F"/>
    <w:rsid w:val="008D4472"/>
    <w:rsid w:val="008D4F91"/>
    <w:rsid w:val="008D75AC"/>
    <w:rsid w:val="008D78FB"/>
    <w:rsid w:val="008D7E71"/>
    <w:rsid w:val="008E112B"/>
    <w:rsid w:val="008E4014"/>
    <w:rsid w:val="008E7CBF"/>
    <w:rsid w:val="008E7E35"/>
    <w:rsid w:val="008F1427"/>
    <w:rsid w:val="008F20C3"/>
    <w:rsid w:val="008F5D5A"/>
    <w:rsid w:val="008F7269"/>
    <w:rsid w:val="008F7725"/>
    <w:rsid w:val="009025E9"/>
    <w:rsid w:val="00902C91"/>
    <w:rsid w:val="00903D94"/>
    <w:rsid w:val="00904BFD"/>
    <w:rsid w:val="009053D5"/>
    <w:rsid w:val="00905CAC"/>
    <w:rsid w:val="00906752"/>
    <w:rsid w:val="00912A46"/>
    <w:rsid w:val="0091458C"/>
    <w:rsid w:val="00914C42"/>
    <w:rsid w:val="00915C5C"/>
    <w:rsid w:val="00916C1C"/>
    <w:rsid w:val="009170A8"/>
    <w:rsid w:val="009179D9"/>
    <w:rsid w:val="00917C7A"/>
    <w:rsid w:val="009212EB"/>
    <w:rsid w:val="00922318"/>
    <w:rsid w:val="00922998"/>
    <w:rsid w:val="0092389C"/>
    <w:rsid w:val="00924B01"/>
    <w:rsid w:val="00924C7B"/>
    <w:rsid w:val="00924D90"/>
    <w:rsid w:val="009253CB"/>
    <w:rsid w:val="009254B2"/>
    <w:rsid w:val="009259C8"/>
    <w:rsid w:val="00927BE1"/>
    <w:rsid w:val="00930679"/>
    <w:rsid w:val="00930EB6"/>
    <w:rsid w:val="0093117B"/>
    <w:rsid w:val="0093273A"/>
    <w:rsid w:val="00935786"/>
    <w:rsid w:val="0093592D"/>
    <w:rsid w:val="00936482"/>
    <w:rsid w:val="00936E1B"/>
    <w:rsid w:val="009375D3"/>
    <w:rsid w:val="0094085B"/>
    <w:rsid w:val="00940CB7"/>
    <w:rsid w:val="00941A59"/>
    <w:rsid w:val="009443A9"/>
    <w:rsid w:val="0094487B"/>
    <w:rsid w:val="00944FE9"/>
    <w:rsid w:val="00946C19"/>
    <w:rsid w:val="00946FD0"/>
    <w:rsid w:val="0095025C"/>
    <w:rsid w:val="009503E0"/>
    <w:rsid w:val="0095212C"/>
    <w:rsid w:val="00953167"/>
    <w:rsid w:val="00955718"/>
    <w:rsid w:val="00956F48"/>
    <w:rsid w:val="009577BB"/>
    <w:rsid w:val="0096078B"/>
    <w:rsid w:val="0096081B"/>
    <w:rsid w:val="009626A0"/>
    <w:rsid w:val="00963C70"/>
    <w:rsid w:val="00965108"/>
    <w:rsid w:val="00966B90"/>
    <w:rsid w:val="00967FD2"/>
    <w:rsid w:val="009700C3"/>
    <w:rsid w:val="00970DAC"/>
    <w:rsid w:val="009720FF"/>
    <w:rsid w:val="009727BE"/>
    <w:rsid w:val="00972AAF"/>
    <w:rsid w:val="00973F17"/>
    <w:rsid w:val="00974BA6"/>
    <w:rsid w:val="00977549"/>
    <w:rsid w:val="0097775F"/>
    <w:rsid w:val="00980F5D"/>
    <w:rsid w:val="0098144C"/>
    <w:rsid w:val="00981FB9"/>
    <w:rsid w:val="009841BD"/>
    <w:rsid w:val="00984235"/>
    <w:rsid w:val="00984C6D"/>
    <w:rsid w:val="00984F49"/>
    <w:rsid w:val="009870D2"/>
    <w:rsid w:val="009871C7"/>
    <w:rsid w:val="00987FC1"/>
    <w:rsid w:val="009900A9"/>
    <w:rsid w:val="00992691"/>
    <w:rsid w:val="00993516"/>
    <w:rsid w:val="00995772"/>
    <w:rsid w:val="009957B0"/>
    <w:rsid w:val="00995E4B"/>
    <w:rsid w:val="00996B41"/>
    <w:rsid w:val="009A02F6"/>
    <w:rsid w:val="009A3AAC"/>
    <w:rsid w:val="009A4A49"/>
    <w:rsid w:val="009A7C41"/>
    <w:rsid w:val="009A7C50"/>
    <w:rsid w:val="009B2961"/>
    <w:rsid w:val="009B3680"/>
    <w:rsid w:val="009B3DA7"/>
    <w:rsid w:val="009B4703"/>
    <w:rsid w:val="009B5EFF"/>
    <w:rsid w:val="009B6331"/>
    <w:rsid w:val="009B7354"/>
    <w:rsid w:val="009C08EF"/>
    <w:rsid w:val="009C10F4"/>
    <w:rsid w:val="009C133B"/>
    <w:rsid w:val="009C13FA"/>
    <w:rsid w:val="009C2893"/>
    <w:rsid w:val="009C50FF"/>
    <w:rsid w:val="009C585F"/>
    <w:rsid w:val="009C5F5B"/>
    <w:rsid w:val="009C7F08"/>
    <w:rsid w:val="009D02B8"/>
    <w:rsid w:val="009D2703"/>
    <w:rsid w:val="009D3C57"/>
    <w:rsid w:val="009D5F97"/>
    <w:rsid w:val="009D667F"/>
    <w:rsid w:val="009D752D"/>
    <w:rsid w:val="009E0449"/>
    <w:rsid w:val="009E0A6C"/>
    <w:rsid w:val="009E1D98"/>
    <w:rsid w:val="009E2968"/>
    <w:rsid w:val="009E4DD7"/>
    <w:rsid w:val="009E51B8"/>
    <w:rsid w:val="009E5AE6"/>
    <w:rsid w:val="009E7BB9"/>
    <w:rsid w:val="009E7F16"/>
    <w:rsid w:val="009F0CBA"/>
    <w:rsid w:val="009F1634"/>
    <w:rsid w:val="009F3B38"/>
    <w:rsid w:val="009F5065"/>
    <w:rsid w:val="009F535C"/>
    <w:rsid w:val="009F56D4"/>
    <w:rsid w:val="009F5B0D"/>
    <w:rsid w:val="009F7DE3"/>
    <w:rsid w:val="00A01A85"/>
    <w:rsid w:val="00A01E4C"/>
    <w:rsid w:val="00A0404A"/>
    <w:rsid w:val="00A050FD"/>
    <w:rsid w:val="00A06506"/>
    <w:rsid w:val="00A125C5"/>
    <w:rsid w:val="00A12F10"/>
    <w:rsid w:val="00A13149"/>
    <w:rsid w:val="00A13490"/>
    <w:rsid w:val="00A151AB"/>
    <w:rsid w:val="00A15E1F"/>
    <w:rsid w:val="00A16974"/>
    <w:rsid w:val="00A169AF"/>
    <w:rsid w:val="00A16D42"/>
    <w:rsid w:val="00A16FB4"/>
    <w:rsid w:val="00A175CC"/>
    <w:rsid w:val="00A175E1"/>
    <w:rsid w:val="00A1794C"/>
    <w:rsid w:val="00A17954"/>
    <w:rsid w:val="00A214BC"/>
    <w:rsid w:val="00A2355C"/>
    <w:rsid w:val="00A239F6"/>
    <w:rsid w:val="00A23F5A"/>
    <w:rsid w:val="00A244F4"/>
    <w:rsid w:val="00A24D58"/>
    <w:rsid w:val="00A25FE9"/>
    <w:rsid w:val="00A263C3"/>
    <w:rsid w:val="00A26BEF"/>
    <w:rsid w:val="00A27234"/>
    <w:rsid w:val="00A32FEE"/>
    <w:rsid w:val="00A33A9F"/>
    <w:rsid w:val="00A35944"/>
    <w:rsid w:val="00A35AEA"/>
    <w:rsid w:val="00A36498"/>
    <w:rsid w:val="00A3669B"/>
    <w:rsid w:val="00A3753C"/>
    <w:rsid w:val="00A37950"/>
    <w:rsid w:val="00A4077E"/>
    <w:rsid w:val="00A41264"/>
    <w:rsid w:val="00A41305"/>
    <w:rsid w:val="00A415BD"/>
    <w:rsid w:val="00A4172D"/>
    <w:rsid w:val="00A4179B"/>
    <w:rsid w:val="00A41B19"/>
    <w:rsid w:val="00A42D66"/>
    <w:rsid w:val="00A42EA6"/>
    <w:rsid w:val="00A42F00"/>
    <w:rsid w:val="00A4327F"/>
    <w:rsid w:val="00A44E0B"/>
    <w:rsid w:val="00A461F7"/>
    <w:rsid w:val="00A4661F"/>
    <w:rsid w:val="00A4685F"/>
    <w:rsid w:val="00A470C0"/>
    <w:rsid w:val="00A47A20"/>
    <w:rsid w:val="00A514EE"/>
    <w:rsid w:val="00A527CF"/>
    <w:rsid w:val="00A52978"/>
    <w:rsid w:val="00A53012"/>
    <w:rsid w:val="00A530BB"/>
    <w:rsid w:val="00A5367C"/>
    <w:rsid w:val="00A549F6"/>
    <w:rsid w:val="00A5564A"/>
    <w:rsid w:val="00A564D6"/>
    <w:rsid w:val="00A575DE"/>
    <w:rsid w:val="00A5773A"/>
    <w:rsid w:val="00A61D31"/>
    <w:rsid w:val="00A64671"/>
    <w:rsid w:val="00A6565C"/>
    <w:rsid w:val="00A668D3"/>
    <w:rsid w:val="00A67064"/>
    <w:rsid w:val="00A70564"/>
    <w:rsid w:val="00A70FFB"/>
    <w:rsid w:val="00A71339"/>
    <w:rsid w:val="00A72489"/>
    <w:rsid w:val="00A75538"/>
    <w:rsid w:val="00A75CD1"/>
    <w:rsid w:val="00A773B4"/>
    <w:rsid w:val="00A779BB"/>
    <w:rsid w:val="00A77B1C"/>
    <w:rsid w:val="00A80B15"/>
    <w:rsid w:val="00A80FF5"/>
    <w:rsid w:val="00A816D0"/>
    <w:rsid w:val="00A818F9"/>
    <w:rsid w:val="00A84480"/>
    <w:rsid w:val="00A85E09"/>
    <w:rsid w:val="00A86A0C"/>
    <w:rsid w:val="00A872F8"/>
    <w:rsid w:val="00A875C3"/>
    <w:rsid w:val="00A879AD"/>
    <w:rsid w:val="00A90408"/>
    <w:rsid w:val="00A90877"/>
    <w:rsid w:val="00A90974"/>
    <w:rsid w:val="00A909DE"/>
    <w:rsid w:val="00A90B26"/>
    <w:rsid w:val="00A91791"/>
    <w:rsid w:val="00A91EF6"/>
    <w:rsid w:val="00A91F92"/>
    <w:rsid w:val="00A92452"/>
    <w:rsid w:val="00A92963"/>
    <w:rsid w:val="00AA0009"/>
    <w:rsid w:val="00AA033E"/>
    <w:rsid w:val="00AA0576"/>
    <w:rsid w:val="00AA0DC7"/>
    <w:rsid w:val="00AA1569"/>
    <w:rsid w:val="00AA2B37"/>
    <w:rsid w:val="00AA3BFE"/>
    <w:rsid w:val="00AA5399"/>
    <w:rsid w:val="00AA58D0"/>
    <w:rsid w:val="00AB0D86"/>
    <w:rsid w:val="00AB0DCC"/>
    <w:rsid w:val="00AB1447"/>
    <w:rsid w:val="00AB1D0D"/>
    <w:rsid w:val="00AB1E82"/>
    <w:rsid w:val="00AB2901"/>
    <w:rsid w:val="00AB3434"/>
    <w:rsid w:val="00AB36F1"/>
    <w:rsid w:val="00AB3B0B"/>
    <w:rsid w:val="00AB409C"/>
    <w:rsid w:val="00AB463B"/>
    <w:rsid w:val="00AB5FBF"/>
    <w:rsid w:val="00AB603A"/>
    <w:rsid w:val="00AC00E8"/>
    <w:rsid w:val="00AC0885"/>
    <w:rsid w:val="00AC0B67"/>
    <w:rsid w:val="00AC0D3C"/>
    <w:rsid w:val="00AC2973"/>
    <w:rsid w:val="00AC2B7D"/>
    <w:rsid w:val="00AC4100"/>
    <w:rsid w:val="00AC4AFA"/>
    <w:rsid w:val="00AC4B42"/>
    <w:rsid w:val="00AC4DDB"/>
    <w:rsid w:val="00AC56D7"/>
    <w:rsid w:val="00AC6F7B"/>
    <w:rsid w:val="00AD04A5"/>
    <w:rsid w:val="00AD05BA"/>
    <w:rsid w:val="00AD14E1"/>
    <w:rsid w:val="00AD1625"/>
    <w:rsid w:val="00AD2242"/>
    <w:rsid w:val="00AD352C"/>
    <w:rsid w:val="00AD37D8"/>
    <w:rsid w:val="00AD4726"/>
    <w:rsid w:val="00AD4A84"/>
    <w:rsid w:val="00AD5329"/>
    <w:rsid w:val="00AD54B3"/>
    <w:rsid w:val="00AD5E0A"/>
    <w:rsid w:val="00AD7D10"/>
    <w:rsid w:val="00AE06DA"/>
    <w:rsid w:val="00AE06E0"/>
    <w:rsid w:val="00AE1A45"/>
    <w:rsid w:val="00AE28ED"/>
    <w:rsid w:val="00AE3019"/>
    <w:rsid w:val="00AE3088"/>
    <w:rsid w:val="00AE33A3"/>
    <w:rsid w:val="00AE34AB"/>
    <w:rsid w:val="00AE4E0A"/>
    <w:rsid w:val="00AF000D"/>
    <w:rsid w:val="00AF017F"/>
    <w:rsid w:val="00AF0850"/>
    <w:rsid w:val="00AF132F"/>
    <w:rsid w:val="00AF346B"/>
    <w:rsid w:val="00AF667C"/>
    <w:rsid w:val="00AF695F"/>
    <w:rsid w:val="00AF7223"/>
    <w:rsid w:val="00AF79E3"/>
    <w:rsid w:val="00B019C7"/>
    <w:rsid w:val="00B02672"/>
    <w:rsid w:val="00B02D78"/>
    <w:rsid w:val="00B031FA"/>
    <w:rsid w:val="00B03481"/>
    <w:rsid w:val="00B04016"/>
    <w:rsid w:val="00B04177"/>
    <w:rsid w:val="00B04546"/>
    <w:rsid w:val="00B04716"/>
    <w:rsid w:val="00B04727"/>
    <w:rsid w:val="00B047A3"/>
    <w:rsid w:val="00B0502D"/>
    <w:rsid w:val="00B05E51"/>
    <w:rsid w:val="00B05FC2"/>
    <w:rsid w:val="00B0643F"/>
    <w:rsid w:val="00B070D4"/>
    <w:rsid w:val="00B076A5"/>
    <w:rsid w:val="00B07DEC"/>
    <w:rsid w:val="00B10AB6"/>
    <w:rsid w:val="00B11084"/>
    <w:rsid w:val="00B122C7"/>
    <w:rsid w:val="00B125C8"/>
    <w:rsid w:val="00B126C3"/>
    <w:rsid w:val="00B1299D"/>
    <w:rsid w:val="00B12AB7"/>
    <w:rsid w:val="00B12CA0"/>
    <w:rsid w:val="00B150C2"/>
    <w:rsid w:val="00B155CB"/>
    <w:rsid w:val="00B1579C"/>
    <w:rsid w:val="00B15B09"/>
    <w:rsid w:val="00B15EF5"/>
    <w:rsid w:val="00B16318"/>
    <w:rsid w:val="00B17483"/>
    <w:rsid w:val="00B219E0"/>
    <w:rsid w:val="00B231C7"/>
    <w:rsid w:val="00B232EE"/>
    <w:rsid w:val="00B25751"/>
    <w:rsid w:val="00B26366"/>
    <w:rsid w:val="00B26D30"/>
    <w:rsid w:val="00B276CF"/>
    <w:rsid w:val="00B277D2"/>
    <w:rsid w:val="00B301D8"/>
    <w:rsid w:val="00B30421"/>
    <w:rsid w:val="00B30FE1"/>
    <w:rsid w:val="00B31BC0"/>
    <w:rsid w:val="00B32018"/>
    <w:rsid w:val="00B32308"/>
    <w:rsid w:val="00B33864"/>
    <w:rsid w:val="00B35819"/>
    <w:rsid w:val="00B36340"/>
    <w:rsid w:val="00B36377"/>
    <w:rsid w:val="00B401C8"/>
    <w:rsid w:val="00B40A50"/>
    <w:rsid w:val="00B42A7A"/>
    <w:rsid w:val="00B42F8A"/>
    <w:rsid w:val="00B460EB"/>
    <w:rsid w:val="00B46F0A"/>
    <w:rsid w:val="00B50F9A"/>
    <w:rsid w:val="00B51712"/>
    <w:rsid w:val="00B51790"/>
    <w:rsid w:val="00B517BC"/>
    <w:rsid w:val="00B51B47"/>
    <w:rsid w:val="00B52CAF"/>
    <w:rsid w:val="00B53291"/>
    <w:rsid w:val="00B53455"/>
    <w:rsid w:val="00B5634D"/>
    <w:rsid w:val="00B56BF3"/>
    <w:rsid w:val="00B571FC"/>
    <w:rsid w:val="00B57737"/>
    <w:rsid w:val="00B60B9F"/>
    <w:rsid w:val="00B60CC4"/>
    <w:rsid w:val="00B6113C"/>
    <w:rsid w:val="00B61F95"/>
    <w:rsid w:val="00B625A9"/>
    <w:rsid w:val="00B62E51"/>
    <w:rsid w:val="00B63FA1"/>
    <w:rsid w:val="00B640AC"/>
    <w:rsid w:val="00B6441D"/>
    <w:rsid w:val="00B6487E"/>
    <w:rsid w:val="00B65528"/>
    <w:rsid w:val="00B66923"/>
    <w:rsid w:val="00B67261"/>
    <w:rsid w:val="00B67ECB"/>
    <w:rsid w:val="00B71002"/>
    <w:rsid w:val="00B713A4"/>
    <w:rsid w:val="00B736A2"/>
    <w:rsid w:val="00B762A9"/>
    <w:rsid w:val="00B7745C"/>
    <w:rsid w:val="00B77E59"/>
    <w:rsid w:val="00B83217"/>
    <w:rsid w:val="00B833BF"/>
    <w:rsid w:val="00B83987"/>
    <w:rsid w:val="00B83F78"/>
    <w:rsid w:val="00B8485C"/>
    <w:rsid w:val="00B85232"/>
    <w:rsid w:val="00B90A40"/>
    <w:rsid w:val="00B929DD"/>
    <w:rsid w:val="00B92D84"/>
    <w:rsid w:val="00B93B94"/>
    <w:rsid w:val="00B94C4F"/>
    <w:rsid w:val="00B94EAD"/>
    <w:rsid w:val="00B951B1"/>
    <w:rsid w:val="00B963CE"/>
    <w:rsid w:val="00B96A1E"/>
    <w:rsid w:val="00B97B00"/>
    <w:rsid w:val="00BA1AD2"/>
    <w:rsid w:val="00BA1FD0"/>
    <w:rsid w:val="00BA3B54"/>
    <w:rsid w:val="00BA4274"/>
    <w:rsid w:val="00BA575A"/>
    <w:rsid w:val="00BA59CF"/>
    <w:rsid w:val="00BA6F7B"/>
    <w:rsid w:val="00BA7C39"/>
    <w:rsid w:val="00BB003D"/>
    <w:rsid w:val="00BB0205"/>
    <w:rsid w:val="00BB038B"/>
    <w:rsid w:val="00BB05D4"/>
    <w:rsid w:val="00BB0EB8"/>
    <w:rsid w:val="00BB1062"/>
    <w:rsid w:val="00BB47B4"/>
    <w:rsid w:val="00BB7362"/>
    <w:rsid w:val="00BC0569"/>
    <w:rsid w:val="00BC1534"/>
    <w:rsid w:val="00BC15EB"/>
    <w:rsid w:val="00BC18E5"/>
    <w:rsid w:val="00BC1BA9"/>
    <w:rsid w:val="00BC2B9C"/>
    <w:rsid w:val="00BC3475"/>
    <w:rsid w:val="00BC39DE"/>
    <w:rsid w:val="00BC3B4A"/>
    <w:rsid w:val="00BC61E5"/>
    <w:rsid w:val="00BC6A34"/>
    <w:rsid w:val="00BC7F4B"/>
    <w:rsid w:val="00BD09D2"/>
    <w:rsid w:val="00BD3638"/>
    <w:rsid w:val="00BD430D"/>
    <w:rsid w:val="00BD4472"/>
    <w:rsid w:val="00BD4540"/>
    <w:rsid w:val="00BD4F43"/>
    <w:rsid w:val="00BD61C3"/>
    <w:rsid w:val="00BD6664"/>
    <w:rsid w:val="00BD6F45"/>
    <w:rsid w:val="00BD7CD7"/>
    <w:rsid w:val="00BE0F06"/>
    <w:rsid w:val="00BE25C6"/>
    <w:rsid w:val="00BE2777"/>
    <w:rsid w:val="00BE292E"/>
    <w:rsid w:val="00BE2FCE"/>
    <w:rsid w:val="00BE3502"/>
    <w:rsid w:val="00BE3B98"/>
    <w:rsid w:val="00BE4656"/>
    <w:rsid w:val="00BE4E2B"/>
    <w:rsid w:val="00BE7D0F"/>
    <w:rsid w:val="00BF00A7"/>
    <w:rsid w:val="00BF29CE"/>
    <w:rsid w:val="00BF2D56"/>
    <w:rsid w:val="00BF3E17"/>
    <w:rsid w:val="00BF41D1"/>
    <w:rsid w:val="00BF41F7"/>
    <w:rsid w:val="00BF52AE"/>
    <w:rsid w:val="00C00A91"/>
    <w:rsid w:val="00C01059"/>
    <w:rsid w:val="00C025B9"/>
    <w:rsid w:val="00C029A9"/>
    <w:rsid w:val="00C053A2"/>
    <w:rsid w:val="00C058B2"/>
    <w:rsid w:val="00C058D9"/>
    <w:rsid w:val="00C05DD5"/>
    <w:rsid w:val="00C05E42"/>
    <w:rsid w:val="00C0768A"/>
    <w:rsid w:val="00C10AC2"/>
    <w:rsid w:val="00C10FDD"/>
    <w:rsid w:val="00C12465"/>
    <w:rsid w:val="00C12821"/>
    <w:rsid w:val="00C144BD"/>
    <w:rsid w:val="00C14D5F"/>
    <w:rsid w:val="00C164F7"/>
    <w:rsid w:val="00C205D3"/>
    <w:rsid w:val="00C20B3E"/>
    <w:rsid w:val="00C20E6C"/>
    <w:rsid w:val="00C20EBB"/>
    <w:rsid w:val="00C23E0C"/>
    <w:rsid w:val="00C249EB"/>
    <w:rsid w:val="00C25F0B"/>
    <w:rsid w:val="00C26480"/>
    <w:rsid w:val="00C2722C"/>
    <w:rsid w:val="00C27C0E"/>
    <w:rsid w:val="00C27F37"/>
    <w:rsid w:val="00C3128B"/>
    <w:rsid w:val="00C31763"/>
    <w:rsid w:val="00C31805"/>
    <w:rsid w:val="00C32601"/>
    <w:rsid w:val="00C32780"/>
    <w:rsid w:val="00C3292A"/>
    <w:rsid w:val="00C32B4D"/>
    <w:rsid w:val="00C33CA1"/>
    <w:rsid w:val="00C3412C"/>
    <w:rsid w:val="00C3414E"/>
    <w:rsid w:val="00C35055"/>
    <w:rsid w:val="00C363B1"/>
    <w:rsid w:val="00C36DF3"/>
    <w:rsid w:val="00C40A5A"/>
    <w:rsid w:val="00C4130C"/>
    <w:rsid w:val="00C4212E"/>
    <w:rsid w:val="00C422B7"/>
    <w:rsid w:val="00C42A7F"/>
    <w:rsid w:val="00C42F80"/>
    <w:rsid w:val="00C43428"/>
    <w:rsid w:val="00C434D9"/>
    <w:rsid w:val="00C435A6"/>
    <w:rsid w:val="00C44258"/>
    <w:rsid w:val="00C45603"/>
    <w:rsid w:val="00C4591C"/>
    <w:rsid w:val="00C46F5E"/>
    <w:rsid w:val="00C504B2"/>
    <w:rsid w:val="00C50A19"/>
    <w:rsid w:val="00C50C49"/>
    <w:rsid w:val="00C5158F"/>
    <w:rsid w:val="00C518BE"/>
    <w:rsid w:val="00C51FE6"/>
    <w:rsid w:val="00C53126"/>
    <w:rsid w:val="00C54661"/>
    <w:rsid w:val="00C56192"/>
    <w:rsid w:val="00C56A5F"/>
    <w:rsid w:val="00C57A1A"/>
    <w:rsid w:val="00C6013F"/>
    <w:rsid w:val="00C60C5F"/>
    <w:rsid w:val="00C60D12"/>
    <w:rsid w:val="00C6141F"/>
    <w:rsid w:val="00C616E6"/>
    <w:rsid w:val="00C64E6E"/>
    <w:rsid w:val="00C66369"/>
    <w:rsid w:val="00C67546"/>
    <w:rsid w:val="00C67622"/>
    <w:rsid w:val="00C67D89"/>
    <w:rsid w:val="00C7234F"/>
    <w:rsid w:val="00C72B54"/>
    <w:rsid w:val="00C747C6"/>
    <w:rsid w:val="00C7523F"/>
    <w:rsid w:val="00C7562E"/>
    <w:rsid w:val="00C76F17"/>
    <w:rsid w:val="00C77C1E"/>
    <w:rsid w:val="00C80C96"/>
    <w:rsid w:val="00C824AF"/>
    <w:rsid w:val="00C836F6"/>
    <w:rsid w:val="00C840F0"/>
    <w:rsid w:val="00C84E2B"/>
    <w:rsid w:val="00C864BA"/>
    <w:rsid w:val="00C86769"/>
    <w:rsid w:val="00C90FA8"/>
    <w:rsid w:val="00C91819"/>
    <w:rsid w:val="00C92694"/>
    <w:rsid w:val="00C9568F"/>
    <w:rsid w:val="00CA17C6"/>
    <w:rsid w:val="00CA1CB0"/>
    <w:rsid w:val="00CA1FB3"/>
    <w:rsid w:val="00CA2BEF"/>
    <w:rsid w:val="00CA370E"/>
    <w:rsid w:val="00CA4DB1"/>
    <w:rsid w:val="00CA6712"/>
    <w:rsid w:val="00CB015D"/>
    <w:rsid w:val="00CB0175"/>
    <w:rsid w:val="00CB0B31"/>
    <w:rsid w:val="00CB1779"/>
    <w:rsid w:val="00CB32A5"/>
    <w:rsid w:val="00CB4013"/>
    <w:rsid w:val="00CB4052"/>
    <w:rsid w:val="00CB4C4A"/>
    <w:rsid w:val="00CB501B"/>
    <w:rsid w:val="00CB603F"/>
    <w:rsid w:val="00CB6ECC"/>
    <w:rsid w:val="00CC05D8"/>
    <w:rsid w:val="00CC0C76"/>
    <w:rsid w:val="00CC0FF5"/>
    <w:rsid w:val="00CC1B80"/>
    <w:rsid w:val="00CC1DBD"/>
    <w:rsid w:val="00CC6D84"/>
    <w:rsid w:val="00CC7AA5"/>
    <w:rsid w:val="00CD238B"/>
    <w:rsid w:val="00CD244F"/>
    <w:rsid w:val="00CD2834"/>
    <w:rsid w:val="00CD2E41"/>
    <w:rsid w:val="00CD3482"/>
    <w:rsid w:val="00CD382B"/>
    <w:rsid w:val="00CD67AC"/>
    <w:rsid w:val="00CD6A82"/>
    <w:rsid w:val="00CD6F76"/>
    <w:rsid w:val="00CD784B"/>
    <w:rsid w:val="00CD7B34"/>
    <w:rsid w:val="00CE01A4"/>
    <w:rsid w:val="00CE073D"/>
    <w:rsid w:val="00CE18FC"/>
    <w:rsid w:val="00CE1BD7"/>
    <w:rsid w:val="00CE2E4E"/>
    <w:rsid w:val="00CE34FE"/>
    <w:rsid w:val="00CE3887"/>
    <w:rsid w:val="00CE38E1"/>
    <w:rsid w:val="00CE4B4C"/>
    <w:rsid w:val="00CE5995"/>
    <w:rsid w:val="00CE6C5E"/>
    <w:rsid w:val="00CF02C1"/>
    <w:rsid w:val="00CF1B78"/>
    <w:rsid w:val="00CF1D3E"/>
    <w:rsid w:val="00CF5931"/>
    <w:rsid w:val="00CF5C4D"/>
    <w:rsid w:val="00CF7436"/>
    <w:rsid w:val="00CF7556"/>
    <w:rsid w:val="00CF78BC"/>
    <w:rsid w:val="00D03711"/>
    <w:rsid w:val="00D100BF"/>
    <w:rsid w:val="00D10490"/>
    <w:rsid w:val="00D10D0A"/>
    <w:rsid w:val="00D113C7"/>
    <w:rsid w:val="00D128F9"/>
    <w:rsid w:val="00D12E23"/>
    <w:rsid w:val="00D137FF"/>
    <w:rsid w:val="00D17A3C"/>
    <w:rsid w:val="00D20880"/>
    <w:rsid w:val="00D214FE"/>
    <w:rsid w:val="00D215F5"/>
    <w:rsid w:val="00D218BF"/>
    <w:rsid w:val="00D226AE"/>
    <w:rsid w:val="00D22FDE"/>
    <w:rsid w:val="00D23134"/>
    <w:rsid w:val="00D23A4E"/>
    <w:rsid w:val="00D25F8B"/>
    <w:rsid w:val="00D26920"/>
    <w:rsid w:val="00D26BD3"/>
    <w:rsid w:val="00D27F06"/>
    <w:rsid w:val="00D304ED"/>
    <w:rsid w:val="00D30B8F"/>
    <w:rsid w:val="00D31AA6"/>
    <w:rsid w:val="00D3495B"/>
    <w:rsid w:val="00D36589"/>
    <w:rsid w:val="00D372C5"/>
    <w:rsid w:val="00D37AE3"/>
    <w:rsid w:val="00D37C72"/>
    <w:rsid w:val="00D40F06"/>
    <w:rsid w:val="00D41BDD"/>
    <w:rsid w:val="00D4237B"/>
    <w:rsid w:val="00D4242D"/>
    <w:rsid w:val="00D424B0"/>
    <w:rsid w:val="00D42B23"/>
    <w:rsid w:val="00D43C70"/>
    <w:rsid w:val="00D43D7A"/>
    <w:rsid w:val="00D44EC7"/>
    <w:rsid w:val="00D45062"/>
    <w:rsid w:val="00D45206"/>
    <w:rsid w:val="00D45525"/>
    <w:rsid w:val="00D5125C"/>
    <w:rsid w:val="00D52018"/>
    <w:rsid w:val="00D522CE"/>
    <w:rsid w:val="00D529E3"/>
    <w:rsid w:val="00D537B0"/>
    <w:rsid w:val="00D554F8"/>
    <w:rsid w:val="00D56B84"/>
    <w:rsid w:val="00D56E6B"/>
    <w:rsid w:val="00D570DB"/>
    <w:rsid w:val="00D57D64"/>
    <w:rsid w:val="00D60BA4"/>
    <w:rsid w:val="00D60DBF"/>
    <w:rsid w:val="00D611F7"/>
    <w:rsid w:val="00D628F7"/>
    <w:rsid w:val="00D62C49"/>
    <w:rsid w:val="00D64AC8"/>
    <w:rsid w:val="00D64C09"/>
    <w:rsid w:val="00D65131"/>
    <w:rsid w:val="00D65B71"/>
    <w:rsid w:val="00D66821"/>
    <w:rsid w:val="00D6689C"/>
    <w:rsid w:val="00D705CF"/>
    <w:rsid w:val="00D71A18"/>
    <w:rsid w:val="00D71E27"/>
    <w:rsid w:val="00D727CC"/>
    <w:rsid w:val="00D73336"/>
    <w:rsid w:val="00D733A8"/>
    <w:rsid w:val="00D76386"/>
    <w:rsid w:val="00D76918"/>
    <w:rsid w:val="00D77568"/>
    <w:rsid w:val="00D77883"/>
    <w:rsid w:val="00D820F3"/>
    <w:rsid w:val="00D83009"/>
    <w:rsid w:val="00D8359A"/>
    <w:rsid w:val="00D853F4"/>
    <w:rsid w:val="00D86EBD"/>
    <w:rsid w:val="00D87218"/>
    <w:rsid w:val="00D87AB7"/>
    <w:rsid w:val="00D90143"/>
    <w:rsid w:val="00D91D68"/>
    <w:rsid w:val="00D926C3"/>
    <w:rsid w:val="00D92AAE"/>
    <w:rsid w:val="00D938A5"/>
    <w:rsid w:val="00D9429A"/>
    <w:rsid w:val="00D95899"/>
    <w:rsid w:val="00D965F6"/>
    <w:rsid w:val="00D97BE3"/>
    <w:rsid w:val="00DA0443"/>
    <w:rsid w:val="00DA1582"/>
    <w:rsid w:val="00DA59B9"/>
    <w:rsid w:val="00DA5FDE"/>
    <w:rsid w:val="00DA63DA"/>
    <w:rsid w:val="00DA6DB0"/>
    <w:rsid w:val="00DA7470"/>
    <w:rsid w:val="00DA7C89"/>
    <w:rsid w:val="00DA7CF6"/>
    <w:rsid w:val="00DB2608"/>
    <w:rsid w:val="00DB3945"/>
    <w:rsid w:val="00DB45C2"/>
    <w:rsid w:val="00DB4832"/>
    <w:rsid w:val="00DB6BCC"/>
    <w:rsid w:val="00DB6D50"/>
    <w:rsid w:val="00DB73CA"/>
    <w:rsid w:val="00DC0F2A"/>
    <w:rsid w:val="00DC13A7"/>
    <w:rsid w:val="00DC1AFB"/>
    <w:rsid w:val="00DC232C"/>
    <w:rsid w:val="00DC3DDF"/>
    <w:rsid w:val="00DC3E4F"/>
    <w:rsid w:val="00DC4A35"/>
    <w:rsid w:val="00DD0543"/>
    <w:rsid w:val="00DD05E2"/>
    <w:rsid w:val="00DD10AD"/>
    <w:rsid w:val="00DD12B0"/>
    <w:rsid w:val="00DD1A6C"/>
    <w:rsid w:val="00DD2B87"/>
    <w:rsid w:val="00DD2CE9"/>
    <w:rsid w:val="00DD39BD"/>
    <w:rsid w:val="00DD3B30"/>
    <w:rsid w:val="00DD4882"/>
    <w:rsid w:val="00DD528D"/>
    <w:rsid w:val="00DD5EA2"/>
    <w:rsid w:val="00DD6EDA"/>
    <w:rsid w:val="00DD750A"/>
    <w:rsid w:val="00DE05D3"/>
    <w:rsid w:val="00DE0845"/>
    <w:rsid w:val="00DE089F"/>
    <w:rsid w:val="00DE0CE4"/>
    <w:rsid w:val="00DE1048"/>
    <w:rsid w:val="00DE1242"/>
    <w:rsid w:val="00DE253B"/>
    <w:rsid w:val="00DE27F8"/>
    <w:rsid w:val="00DE3A3A"/>
    <w:rsid w:val="00DE40AA"/>
    <w:rsid w:val="00DE4A8C"/>
    <w:rsid w:val="00DE56DF"/>
    <w:rsid w:val="00DE5D6E"/>
    <w:rsid w:val="00DE609F"/>
    <w:rsid w:val="00DE75EE"/>
    <w:rsid w:val="00DE7734"/>
    <w:rsid w:val="00DF0087"/>
    <w:rsid w:val="00DF22C4"/>
    <w:rsid w:val="00DF2B33"/>
    <w:rsid w:val="00DF2D34"/>
    <w:rsid w:val="00DF5D7F"/>
    <w:rsid w:val="00DF7BF9"/>
    <w:rsid w:val="00DF7BFF"/>
    <w:rsid w:val="00E01F49"/>
    <w:rsid w:val="00E02808"/>
    <w:rsid w:val="00E02BC5"/>
    <w:rsid w:val="00E03692"/>
    <w:rsid w:val="00E040AB"/>
    <w:rsid w:val="00E05E74"/>
    <w:rsid w:val="00E07A15"/>
    <w:rsid w:val="00E13B97"/>
    <w:rsid w:val="00E14E8A"/>
    <w:rsid w:val="00E16170"/>
    <w:rsid w:val="00E16E50"/>
    <w:rsid w:val="00E17F9E"/>
    <w:rsid w:val="00E21C37"/>
    <w:rsid w:val="00E244FF"/>
    <w:rsid w:val="00E24718"/>
    <w:rsid w:val="00E24797"/>
    <w:rsid w:val="00E25BFA"/>
    <w:rsid w:val="00E25E18"/>
    <w:rsid w:val="00E27120"/>
    <w:rsid w:val="00E27210"/>
    <w:rsid w:val="00E27298"/>
    <w:rsid w:val="00E32E1C"/>
    <w:rsid w:val="00E355A9"/>
    <w:rsid w:val="00E359A2"/>
    <w:rsid w:val="00E35ECF"/>
    <w:rsid w:val="00E3750F"/>
    <w:rsid w:val="00E37AB8"/>
    <w:rsid w:val="00E4036A"/>
    <w:rsid w:val="00E4066A"/>
    <w:rsid w:val="00E41086"/>
    <w:rsid w:val="00E427E9"/>
    <w:rsid w:val="00E42D79"/>
    <w:rsid w:val="00E4335A"/>
    <w:rsid w:val="00E43798"/>
    <w:rsid w:val="00E44EFC"/>
    <w:rsid w:val="00E5064D"/>
    <w:rsid w:val="00E508E3"/>
    <w:rsid w:val="00E509D9"/>
    <w:rsid w:val="00E50F98"/>
    <w:rsid w:val="00E512AA"/>
    <w:rsid w:val="00E51350"/>
    <w:rsid w:val="00E513F9"/>
    <w:rsid w:val="00E514F6"/>
    <w:rsid w:val="00E51C0C"/>
    <w:rsid w:val="00E51E3B"/>
    <w:rsid w:val="00E52305"/>
    <w:rsid w:val="00E524BD"/>
    <w:rsid w:val="00E53031"/>
    <w:rsid w:val="00E5583E"/>
    <w:rsid w:val="00E55F07"/>
    <w:rsid w:val="00E564D0"/>
    <w:rsid w:val="00E57BD6"/>
    <w:rsid w:val="00E60F2A"/>
    <w:rsid w:val="00E6106C"/>
    <w:rsid w:val="00E61DC1"/>
    <w:rsid w:val="00E63632"/>
    <w:rsid w:val="00E63F55"/>
    <w:rsid w:val="00E6723E"/>
    <w:rsid w:val="00E704BC"/>
    <w:rsid w:val="00E75011"/>
    <w:rsid w:val="00E7527A"/>
    <w:rsid w:val="00E75B34"/>
    <w:rsid w:val="00E75E26"/>
    <w:rsid w:val="00E76DF4"/>
    <w:rsid w:val="00E77DC5"/>
    <w:rsid w:val="00E81663"/>
    <w:rsid w:val="00E81E41"/>
    <w:rsid w:val="00E83CD7"/>
    <w:rsid w:val="00E83EA7"/>
    <w:rsid w:val="00E859D7"/>
    <w:rsid w:val="00E871B9"/>
    <w:rsid w:val="00E87427"/>
    <w:rsid w:val="00E91537"/>
    <w:rsid w:val="00E92249"/>
    <w:rsid w:val="00E93756"/>
    <w:rsid w:val="00E93CC6"/>
    <w:rsid w:val="00E94FC9"/>
    <w:rsid w:val="00E95F7C"/>
    <w:rsid w:val="00E9605C"/>
    <w:rsid w:val="00E96C99"/>
    <w:rsid w:val="00EA10F2"/>
    <w:rsid w:val="00EA14B4"/>
    <w:rsid w:val="00EA1B57"/>
    <w:rsid w:val="00EA254C"/>
    <w:rsid w:val="00EA26C5"/>
    <w:rsid w:val="00EA2E05"/>
    <w:rsid w:val="00EA3B9B"/>
    <w:rsid w:val="00EA5963"/>
    <w:rsid w:val="00EA6221"/>
    <w:rsid w:val="00EA7061"/>
    <w:rsid w:val="00EA73A6"/>
    <w:rsid w:val="00EA7829"/>
    <w:rsid w:val="00EB02AE"/>
    <w:rsid w:val="00EB17D4"/>
    <w:rsid w:val="00EB1AD7"/>
    <w:rsid w:val="00EB3012"/>
    <w:rsid w:val="00EB3C38"/>
    <w:rsid w:val="00EB3D9B"/>
    <w:rsid w:val="00EB450D"/>
    <w:rsid w:val="00EB6E91"/>
    <w:rsid w:val="00EB78EB"/>
    <w:rsid w:val="00EC005A"/>
    <w:rsid w:val="00EC0845"/>
    <w:rsid w:val="00EC1A2C"/>
    <w:rsid w:val="00EC286C"/>
    <w:rsid w:val="00EC424E"/>
    <w:rsid w:val="00EC5535"/>
    <w:rsid w:val="00ED0C7B"/>
    <w:rsid w:val="00ED148D"/>
    <w:rsid w:val="00ED1831"/>
    <w:rsid w:val="00ED277A"/>
    <w:rsid w:val="00ED4719"/>
    <w:rsid w:val="00ED4A93"/>
    <w:rsid w:val="00ED59A9"/>
    <w:rsid w:val="00ED5D17"/>
    <w:rsid w:val="00ED73E9"/>
    <w:rsid w:val="00ED7CDD"/>
    <w:rsid w:val="00EE07B1"/>
    <w:rsid w:val="00EE16BC"/>
    <w:rsid w:val="00EE33C4"/>
    <w:rsid w:val="00EE56F9"/>
    <w:rsid w:val="00EE6F82"/>
    <w:rsid w:val="00EE7DE6"/>
    <w:rsid w:val="00EF0B92"/>
    <w:rsid w:val="00EF1118"/>
    <w:rsid w:val="00EF167E"/>
    <w:rsid w:val="00EF1B41"/>
    <w:rsid w:val="00EF27E2"/>
    <w:rsid w:val="00EF3034"/>
    <w:rsid w:val="00EF32C9"/>
    <w:rsid w:val="00EF3B5C"/>
    <w:rsid w:val="00EF48EF"/>
    <w:rsid w:val="00EF5E15"/>
    <w:rsid w:val="00EF6C33"/>
    <w:rsid w:val="00EF7C06"/>
    <w:rsid w:val="00F00137"/>
    <w:rsid w:val="00F01138"/>
    <w:rsid w:val="00F014D9"/>
    <w:rsid w:val="00F022DA"/>
    <w:rsid w:val="00F03A92"/>
    <w:rsid w:val="00F03B6A"/>
    <w:rsid w:val="00F04032"/>
    <w:rsid w:val="00F0511E"/>
    <w:rsid w:val="00F07389"/>
    <w:rsid w:val="00F10D35"/>
    <w:rsid w:val="00F1181B"/>
    <w:rsid w:val="00F11E38"/>
    <w:rsid w:val="00F13216"/>
    <w:rsid w:val="00F13401"/>
    <w:rsid w:val="00F16F44"/>
    <w:rsid w:val="00F1722F"/>
    <w:rsid w:val="00F17F84"/>
    <w:rsid w:val="00F22593"/>
    <w:rsid w:val="00F234D2"/>
    <w:rsid w:val="00F23B25"/>
    <w:rsid w:val="00F27511"/>
    <w:rsid w:val="00F3142B"/>
    <w:rsid w:val="00F31CA0"/>
    <w:rsid w:val="00F34B5B"/>
    <w:rsid w:val="00F34D6F"/>
    <w:rsid w:val="00F35A6C"/>
    <w:rsid w:val="00F37785"/>
    <w:rsid w:val="00F378D4"/>
    <w:rsid w:val="00F412A2"/>
    <w:rsid w:val="00F43F14"/>
    <w:rsid w:val="00F44EDB"/>
    <w:rsid w:val="00F4508A"/>
    <w:rsid w:val="00F4543B"/>
    <w:rsid w:val="00F45759"/>
    <w:rsid w:val="00F46093"/>
    <w:rsid w:val="00F46577"/>
    <w:rsid w:val="00F46956"/>
    <w:rsid w:val="00F477AD"/>
    <w:rsid w:val="00F479C0"/>
    <w:rsid w:val="00F503C8"/>
    <w:rsid w:val="00F509C1"/>
    <w:rsid w:val="00F50BA9"/>
    <w:rsid w:val="00F51081"/>
    <w:rsid w:val="00F51C14"/>
    <w:rsid w:val="00F51E4E"/>
    <w:rsid w:val="00F52347"/>
    <w:rsid w:val="00F52639"/>
    <w:rsid w:val="00F53454"/>
    <w:rsid w:val="00F54325"/>
    <w:rsid w:val="00F561EF"/>
    <w:rsid w:val="00F56EC4"/>
    <w:rsid w:val="00F57135"/>
    <w:rsid w:val="00F5746F"/>
    <w:rsid w:val="00F57820"/>
    <w:rsid w:val="00F6034C"/>
    <w:rsid w:val="00F605C7"/>
    <w:rsid w:val="00F6313F"/>
    <w:rsid w:val="00F65994"/>
    <w:rsid w:val="00F65C2E"/>
    <w:rsid w:val="00F65C49"/>
    <w:rsid w:val="00F669E3"/>
    <w:rsid w:val="00F66A6D"/>
    <w:rsid w:val="00F6723E"/>
    <w:rsid w:val="00F67D7A"/>
    <w:rsid w:val="00F706C9"/>
    <w:rsid w:val="00F7085B"/>
    <w:rsid w:val="00F71B86"/>
    <w:rsid w:val="00F7288A"/>
    <w:rsid w:val="00F73AE4"/>
    <w:rsid w:val="00F7433B"/>
    <w:rsid w:val="00F76142"/>
    <w:rsid w:val="00F77083"/>
    <w:rsid w:val="00F771E7"/>
    <w:rsid w:val="00F77C5B"/>
    <w:rsid w:val="00F80B39"/>
    <w:rsid w:val="00F81939"/>
    <w:rsid w:val="00F81E01"/>
    <w:rsid w:val="00F8270C"/>
    <w:rsid w:val="00F82969"/>
    <w:rsid w:val="00F82BA4"/>
    <w:rsid w:val="00F843F5"/>
    <w:rsid w:val="00F84FAA"/>
    <w:rsid w:val="00F85228"/>
    <w:rsid w:val="00F864D8"/>
    <w:rsid w:val="00F8756B"/>
    <w:rsid w:val="00F900DA"/>
    <w:rsid w:val="00F9091E"/>
    <w:rsid w:val="00F909B2"/>
    <w:rsid w:val="00F90EE8"/>
    <w:rsid w:val="00F91898"/>
    <w:rsid w:val="00F91E19"/>
    <w:rsid w:val="00F938EC"/>
    <w:rsid w:val="00F94383"/>
    <w:rsid w:val="00F944FA"/>
    <w:rsid w:val="00F948D5"/>
    <w:rsid w:val="00F950AF"/>
    <w:rsid w:val="00F95A4C"/>
    <w:rsid w:val="00F96462"/>
    <w:rsid w:val="00F9795D"/>
    <w:rsid w:val="00F97F15"/>
    <w:rsid w:val="00FA0A57"/>
    <w:rsid w:val="00FA1206"/>
    <w:rsid w:val="00FA1D41"/>
    <w:rsid w:val="00FA22D8"/>
    <w:rsid w:val="00FA2E74"/>
    <w:rsid w:val="00FA36B9"/>
    <w:rsid w:val="00FA42FE"/>
    <w:rsid w:val="00FA44FA"/>
    <w:rsid w:val="00FA6957"/>
    <w:rsid w:val="00FA6A85"/>
    <w:rsid w:val="00FA6CB2"/>
    <w:rsid w:val="00FA6D7B"/>
    <w:rsid w:val="00FA7195"/>
    <w:rsid w:val="00FB1AB3"/>
    <w:rsid w:val="00FB27C3"/>
    <w:rsid w:val="00FB60C1"/>
    <w:rsid w:val="00FC012D"/>
    <w:rsid w:val="00FC0223"/>
    <w:rsid w:val="00FC3392"/>
    <w:rsid w:val="00FC3AA8"/>
    <w:rsid w:val="00FC46B3"/>
    <w:rsid w:val="00FC4825"/>
    <w:rsid w:val="00FC4BC5"/>
    <w:rsid w:val="00FC4C16"/>
    <w:rsid w:val="00FC51CC"/>
    <w:rsid w:val="00FC57BD"/>
    <w:rsid w:val="00FC5A30"/>
    <w:rsid w:val="00FC5AB1"/>
    <w:rsid w:val="00FC6CCD"/>
    <w:rsid w:val="00FC6DA0"/>
    <w:rsid w:val="00FC7C54"/>
    <w:rsid w:val="00FC7FB4"/>
    <w:rsid w:val="00FD0340"/>
    <w:rsid w:val="00FD0C7F"/>
    <w:rsid w:val="00FD1BDF"/>
    <w:rsid w:val="00FD3466"/>
    <w:rsid w:val="00FD4166"/>
    <w:rsid w:val="00FD4390"/>
    <w:rsid w:val="00FD5F68"/>
    <w:rsid w:val="00FD6A77"/>
    <w:rsid w:val="00FD6B21"/>
    <w:rsid w:val="00FE0730"/>
    <w:rsid w:val="00FE14FF"/>
    <w:rsid w:val="00FE19A6"/>
    <w:rsid w:val="00FE1CE5"/>
    <w:rsid w:val="00FE1FF0"/>
    <w:rsid w:val="00FE479B"/>
    <w:rsid w:val="00FE4A6E"/>
    <w:rsid w:val="00FE6D2C"/>
    <w:rsid w:val="00FE79CC"/>
    <w:rsid w:val="00FF021C"/>
    <w:rsid w:val="00FF02C6"/>
    <w:rsid w:val="00FF13F8"/>
    <w:rsid w:val="00FF1461"/>
    <w:rsid w:val="00FF241D"/>
    <w:rsid w:val="00FF3486"/>
    <w:rsid w:val="00FF37E7"/>
    <w:rsid w:val="00FF4621"/>
    <w:rsid w:val="00FF553B"/>
    <w:rsid w:val="00FF6422"/>
    <w:rsid w:val="00FF785A"/>
    <w:rsid w:val="00FF79BB"/>
    <w:rsid w:val="04DE1122"/>
    <w:rsid w:val="3C3A86A8"/>
    <w:rsid w:val="4A463793"/>
    <w:rsid w:val="55FD2E47"/>
    <w:rsid w:val="57E88E42"/>
    <w:rsid w:val="5D6D559E"/>
    <w:rsid w:val="69BCC74C"/>
    <w:rsid w:val="6B9EAAB3"/>
    <w:rsid w:val="6DC23D5D"/>
    <w:rsid w:val="7D5C22D1"/>
  </w:rsids>
  <m:mathPr>
    <m:mathFont m:val="Cambria Math"/>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14:docId w14:val="26DEC0A6"/>
  <w15:docId w15:val="{35B79C36-F78A-416D-B200-381A6F8E4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7085B"/>
    <w:rPr>
      <w:sz w:val="24"/>
      <w:szCs w:val="24"/>
    </w:rPr>
  </w:style>
  <w:style w:type="paragraph" w:styleId="Heading1">
    <w:name w:val="heading 1"/>
    <w:basedOn w:val="Normal"/>
    <w:next w:val="Normal"/>
    <w:link w:val="Heading1Char"/>
    <w:qFormat/>
    <w:rsid w:val="00675B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675BC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6A85"/>
    <w:rPr>
      <w:color w:val="0000FF"/>
      <w:u w:val="single"/>
    </w:rPr>
  </w:style>
  <w:style w:type="character" w:styleId="UnresolvedMention">
    <w:name w:val="Unresolved Mention"/>
    <w:basedOn w:val="DefaultParagraphFont"/>
    <w:uiPriority w:val="99"/>
    <w:unhideWhenUsed/>
    <w:rsid w:val="00BB7362"/>
    <w:rPr>
      <w:color w:val="605E5C"/>
      <w:shd w:val="clear" w:color="auto" w:fill="E1DFDD"/>
    </w:rPr>
  </w:style>
  <w:style w:type="paragraph" w:styleId="CommentText">
    <w:name w:val="annotation text"/>
    <w:basedOn w:val="Normal"/>
    <w:link w:val="CommentTextChar"/>
    <w:unhideWhenUsed/>
    <w:rsid w:val="006E546E"/>
    <w:rPr>
      <w:sz w:val="20"/>
      <w:szCs w:val="20"/>
    </w:rPr>
  </w:style>
  <w:style w:type="character" w:customStyle="1" w:styleId="CommentTextChar">
    <w:name w:val="Comment Text Char"/>
    <w:basedOn w:val="DefaultParagraphFont"/>
    <w:link w:val="CommentText"/>
    <w:rsid w:val="006E546E"/>
  </w:style>
  <w:style w:type="character" w:styleId="CommentReference">
    <w:name w:val="annotation reference"/>
    <w:basedOn w:val="DefaultParagraphFont"/>
    <w:semiHidden/>
    <w:unhideWhenUsed/>
    <w:rsid w:val="006E546E"/>
    <w:rPr>
      <w:sz w:val="16"/>
      <w:szCs w:val="16"/>
    </w:rPr>
  </w:style>
  <w:style w:type="table" w:styleId="TableGrid">
    <w:name w:val="Table Grid"/>
    <w:basedOn w:val="TableNormal"/>
    <w:rsid w:val="006E54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1F6441"/>
    <w:rPr>
      <w:b/>
      <w:bCs/>
    </w:rPr>
  </w:style>
  <w:style w:type="character" w:customStyle="1" w:styleId="CommentSubjectChar">
    <w:name w:val="Comment Subject Char"/>
    <w:basedOn w:val="CommentTextChar"/>
    <w:link w:val="CommentSubject"/>
    <w:semiHidden/>
    <w:rsid w:val="001F6441"/>
    <w:rPr>
      <w:b/>
      <w:bCs/>
    </w:rPr>
  </w:style>
  <w:style w:type="character" w:styleId="Mention">
    <w:name w:val="Mention"/>
    <w:basedOn w:val="DefaultParagraphFont"/>
    <w:uiPriority w:val="99"/>
    <w:unhideWhenUsed/>
    <w:rsid w:val="006943C8"/>
    <w:rPr>
      <w:color w:val="2B579A"/>
      <w:shd w:val="clear" w:color="auto" w:fill="E1DFDD"/>
    </w:rPr>
  </w:style>
  <w:style w:type="paragraph" w:styleId="ListParagraph">
    <w:name w:val="List Paragraph"/>
    <w:basedOn w:val="Normal"/>
    <w:uiPriority w:val="34"/>
    <w:qFormat/>
    <w:rsid w:val="00040AD3"/>
    <w:pPr>
      <w:ind w:left="720"/>
      <w:contextualSpacing/>
    </w:pPr>
  </w:style>
  <w:style w:type="paragraph" w:styleId="Revision">
    <w:name w:val="Revision"/>
    <w:hidden/>
    <w:uiPriority w:val="99"/>
    <w:semiHidden/>
    <w:rsid w:val="008F7725"/>
    <w:rPr>
      <w:sz w:val="24"/>
      <w:szCs w:val="24"/>
    </w:rPr>
  </w:style>
  <w:style w:type="paragraph" w:customStyle="1" w:styleId="TableParagraph">
    <w:name w:val="Table Paragraph"/>
    <w:basedOn w:val="Normal"/>
    <w:uiPriority w:val="1"/>
    <w:qFormat/>
    <w:rsid w:val="00F7288A"/>
    <w:pPr>
      <w:widowControl w:val="0"/>
      <w:autoSpaceDE w:val="0"/>
      <w:autoSpaceDN w:val="0"/>
    </w:pPr>
    <w:rPr>
      <w:rFonts w:ascii="Cambria Math" w:eastAsia="Cambria Math" w:hAnsi="Cambria Math" w:cs="Cambria Math"/>
      <w:sz w:val="22"/>
      <w:szCs w:val="22"/>
    </w:rPr>
  </w:style>
  <w:style w:type="character" w:styleId="FootnoteReference">
    <w:name w:val="footnote reference"/>
    <w:basedOn w:val="DefaultParagraphFont"/>
    <w:uiPriority w:val="99"/>
    <w:unhideWhenUsed/>
    <w:rsid w:val="00F7288A"/>
    <w:rPr>
      <w:vertAlign w:val="superscript"/>
    </w:rPr>
  </w:style>
  <w:style w:type="paragraph" w:customStyle="1" w:styleId="Default">
    <w:name w:val="Default"/>
    <w:rsid w:val="001A03C2"/>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semiHidden/>
    <w:rsid w:val="00675BC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rsid w:val="00675BCF"/>
    <w:rPr>
      <w:rFonts w:asciiTheme="majorHAnsi" w:eastAsiaTheme="majorEastAsia" w:hAnsiTheme="majorHAnsi" w:cstheme="majorBidi"/>
      <w:color w:val="365F91" w:themeColor="accent1" w:themeShade="BF"/>
      <w:sz w:val="32"/>
      <w:szCs w:val="32"/>
    </w:rPr>
  </w:style>
  <w:style w:type="character" w:customStyle="1" w:styleId="ui-provider">
    <w:name w:val="ui-provider"/>
    <w:basedOn w:val="DefaultParagraphFont"/>
    <w:rsid w:val="006E3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sv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emf" /><Relationship Id="rId18" Type="http://schemas.openxmlformats.org/officeDocument/2006/relationships/package" Target="embeddings/ooxmlPackage2.docx"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emf" /><Relationship Id="rId9" Type="http://schemas.openxmlformats.org/officeDocument/2006/relationships/package" Target="embeddings/ooxmlPackage1.docx"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 xmlns="5e3a18a3-02c2-48d7-8713-b719fb70a9d3" xsi:nil="true"/>
    <TaxCatchAll xmlns="20867c8d-1cc9-4acd-a073-94634f6a764f" xsi:nil="true"/>
    <lcf76f155ced4ddcb4097134ff3c332f xmlns="5e3a18a3-02c2-48d7-8713-b719fb70a9d3">
      <Terms xmlns="http://schemas.microsoft.com/office/infopath/2007/PartnerControls"/>
    </lcf76f155ced4ddcb4097134ff3c332f>
    <SharedWithUsers xmlns="cad2e268-a56a-4538-aa35-5f46fef31626">
      <UserInfo>
        <DisplayName>Chism, Shovaughn</DisplayName>
        <AccountId>497</AccountId>
        <AccountType/>
      </UserInfo>
      <UserInfo>
        <DisplayName>CTP-OS-DRPM</DisplayName>
        <AccountId>1041</AccountId>
        <AccountType/>
      </UserInfo>
      <UserInfo>
        <DisplayName>Gittleson, Daniel</DisplayName>
        <AccountId>1580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76EF90F9636D842A22648AED33064D9" ma:contentTypeVersion="16" ma:contentTypeDescription="Create a new document." ma:contentTypeScope="" ma:versionID="e5ea25abb3c27c5e8bd8515f9ee232a6">
  <xsd:schema xmlns:xsd="http://www.w3.org/2001/XMLSchema" xmlns:xs="http://www.w3.org/2001/XMLSchema" xmlns:p="http://schemas.microsoft.com/office/2006/metadata/properties" xmlns:ns2="5e3a18a3-02c2-48d7-8713-b719fb70a9d3" xmlns:ns3="cad2e268-a56a-4538-aa35-5f46fef31626" xmlns:ns4="20867c8d-1cc9-4acd-a073-94634f6a764f" targetNamespace="http://schemas.microsoft.com/office/2006/metadata/properties" ma:root="true" ma:fieldsID="3769832e6444d3dbf0d36b2d6e675356" ns2:_="" ns3:_="" ns4:_="">
    <xsd:import namespace="5e3a18a3-02c2-48d7-8713-b719fb70a9d3"/>
    <xsd:import namespace="cad2e268-a56a-4538-aa35-5f46fef31626"/>
    <xsd:import namespace="20867c8d-1cc9-4acd-a073-94634f6a764f"/>
    <xsd:element name="properties">
      <xsd:complexType>
        <xsd:sequence>
          <xsd:element name="documentManagement">
            <xsd:complexType>
              <xsd:all>
                <xsd:element ref="ns2:Description"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a18a3-02c2-48d7-8713-b719fb70a9d3" elementFormDefault="qualified">
    <xsd:import namespace="http://schemas.microsoft.com/office/2006/documentManagement/types"/>
    <xsd:import namespace="http://schemas.microsoft.com/office/infopath/2007/PartnerControls"/>
    <xsd:element name="Description" ma:index="2" nillable="true" ma:displayName="Descriptions" ma:format="Dropdown" ma:internalName="Description" ma:readOnly="fals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LengthInSeconds" ma:index="18" nillable="true" ma:displayName="Length (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cf906e-e933-44a8-8421-1c91ada6f1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2e268-a56a-4538-aa35-5f46fef31626" elementFormDefault="qualified">
    <xsd:import namespace="http://schemas.microsoft.com/office/2006/documentManagement/types"/>
    <xsd:import namespace="http://schemas.microsoft.com/office/infopath/2007/PartnerControls"/>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867c8d-1cc9-4acd-a073-94634f6a764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4fe105a-0899-470f-9f5c-dd60ad050e9b}" ma:internalName="TaxCatchAll" ma:showField="CatchAllData" ma:web="cad2e268-a56a-4538-aa35-5f46fef316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EC5FF-5ED7-4A8E-9ABD-6C04754084CE}">
  <ds:schemaRefs>
    <ds:schemaRef ds:uri="http://schemas.microsoft.com/sharepoint/v3/contenttype/forms"/>
  </ds:schemaRefs>
</ds:datastoreItem>
</file>

<file path=customXml/itemProps2.xml><?xml version="1.0" encoding="utf-8"?>
<ds:datastoreItem xmlns:ds="http://schemas.openxmlformats.org/officeDocument/2006/customXml" ds:itemID="{0B6878E1-B558-4590-A2B7-6B97A1B1125B}">
  <ds:schemaRefs>
    <ds:schemaRef ds:uri="http://schemas.microsoft.com/office/2006/metadata/properties"/>
    <ds:schemaRef ds:uri="http://schemas.microsoft.com/office/infopath/2007/PartnerControls"/>
    <ds:schemaRef ds:uri="5e3a18a3-02c2-48d7-8713-b719fb70a9d3"/>
    <ds:schemaRef ds:uri="20867c8d-1cc9-4acd-a073-94634f6a764f"/>
    <ds:schemaRef ds:uri="cad2e268-a56a-4538-aa35-5f46fef31626"/>
  </ds:schemaRefs>
</ds:datastoreItem>
</file>

<file path=customXml/itemProps3.xml><?xml version="1.0" encoding="utf-8"?>
<ds:datastoreItem xmlns:ds="http://schemas.openxmlformats.org/officeDocument/2006/customXml" ds:itemID="{BB8E28C1-5C88-4013-8B6C-515A8B66751D}">
  <ds:schemaRefs>
    <ds:schemaRef ds:uri="http://schemas.openxmlformats.org/officeDocument/2006/bibliography"/>
  </ds:schemaRefs>
</ds:datastoreItem>
</file>

<file path=customXml/itemProps4.xml><?xml version="1.0" encoding="utf-8"?>
<ds:datastoreItem xmlns:ds="http://schemas.openxmlformats.org/officeDocument/2006/customXml" ds:itemID="{67C8AD56-B058-475F-BD3B-3C68EF4FB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a18a3-02c2-48d7-8713-b719fb70a9d3"/>
    <ds:schemaRef ds:uri="cad2e268-a56a-4538-aa35-5f46fef31626"/>
    <ds:schemaRef ds:uri="20867c8d-1cc9-4acd-a073-94634f6a7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3599</Words>
  <Characters>21008</Characters>
  <Application>Microsoft Office Word</Application>
  <DocSecurity>0</DocSecurity>
  <Lines>175</Lines>
  <Paragraphs>49</Paragraphs>
  <ScaleCrop>false</ScaleCrop>
  <Company>US FDA</Company>
  <LinksUpToDate>false</LinksUpToDate>
  <CharactersWithSpaces>24558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dgittleson</dc:creator>
  <cp:lastModifiedBy>Sanford, Amber</cp:lastModifiedBy>
  <cp:revision>2</cp:revision>
  <dcterms:created xsi:type="dcterms:W3CDTF">2023-09-08T13:58:00Z</dcterms:created>
  <dcterms:modified xsi:type="dcterms:W3CDTF">2023-09-08T13:58:00Z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0x010100276EF90F9636D842A22648AED33064D9</vt:lpwstr>
  </property>
  <property fmtid="{D5CDD505-2E9C-101B-9397-08002B2CF9AE}" pid="3" name="MediaServiceImageTags">
    <vt:lpwstr/>
  </property>
</Properties>
</file>