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43575" w:rsidP="00643575" w14:paraId="7D7F2C91" w14:textId="77777777">
      <w:pPr>
        <w:jc w:val="right"/>
      </w:pPr>
      <w:r>
        <w:t>OMB Number: 0910-0909 Exp Date: XX/XX/XXXX</w:t>
      </w:r>
    </w:p>
    <w:p w:rsidR="00643575" w:rsidP="00643575" w14:paraId="53FACC26" w14:textId="5776A7B8">
      <w:pPr>
        <w:jc w:val="right"/>
        <w:rPr>
          <w:i/>
          <w:iCs/>
        </w:rPr>
      </w:pPr>
      <w:r w:rsidRPr="00643575">
        <w:rPr>
          <w:i/>
          <w:iCs/>
        </w:rPr>
        <w:t>See last page for PRA statement</w:t>
      </w:r>
    </w:p>
    <w:p w:rsidR="00643575" w:rsidRPr="00643575" w:rsidP="00643575" w14:paraId="7E0D167B" w14:textId="77777777">
      <w:pPr>
        <w:jc w:val="right"/>
        <w:rPr>
          <w:i/>
          <w:iCs/>
        </w:rPr>
      </w:pPr>
    </w:p>
    <w:p w:rsidR="0028590F" w:rsidP="00643575" w14:paraId="0E3E4148" w14:textId="165B9F4B">
      <w:pPr>
        <w:jc w:val="center"/>
        <w:rPr>
          <w:rFonts w:cstheme="minorHAnsi"/>
          <w:b/>
          <w:bCs/>
          <w:spacing w:val="-2"/>
          <w:sz w:val="40"/>
          <w:szCs w:val="40"/>
        </w:rPr>
      </w:pPr>
      <w:r w:rsidRPr="0066557E">
        <w:rPr>
          <w:rFonts w:cstheme="minorHAnsi"/>
          <w:b/>
          <w:bCs/>
          <w:sz w:val="40"/>
          <w:szCs w:val="40"/>
        </w:rPr>
        <w:t>Instructions</w:t>
      </w:r>
      <w:r w:rsidR="007B6057">
        <w:rPr>
          <w:rFonts w:cstheme="minorHAnsi"/>
          <w:b/>
          <w:bCs/>
          <w:sz w:val="40"/>
          <w:szCs w:val="40"/>
        </w:rPr>
        <w:t xml:space="preserve"> for completing aggregate data reports for </w:t>
      </w:r>
      <w:r w:rsidRPr="007B6057" w:rsidR="007B6057">
        <w:rPr>
          <w:rFonts w:cstheme="minorHAnsi"/>
          <w:b/>
          <w:bCs/>
          <w:sz w:val="40"/>
          <w:szCs w:val="40"/>
        </w:rPr>
        <w:t>Produce Farm Inventory</w:t>
      </w:r>
      <w:r w:rsidR="007B6057">
        <w:rPr>
          <w:rFonts w:cstheme="minorHAnsi"/>
          <w:b/>
          <w:bCs/>
          <w:sz w:val="40"/>
          <w:szCs w:val="40"/>
        </w:rPr>
        <w:t>,</w:t>
      </w:r>
      <w:r w:rsidRPr="007B6057" w:rsidR="007B6057">
        <w:rPr>
          <w:rFonts w:cstheme="minorHAnsi"/>
          <w:b/>
          <w:bCs/>
          <w:sz w:val="40"/>
          <w:szCs w:val="40"/>
        </w:rPr>
        <w:t xml:space="preserve"> Sprouts Inventory</w:t>
      </w:r>
      <w:r w:rsidR="007B6057">
        <w:rPr>
          <w:rFonts w:cstheme="minorHAnsi"/>
          <w:b/>
          <w:bCs/>
          <w:sz w:val="40"/>
          <w:szCs w:val="40"/>
        </w:rPr>
        <w:t xml:space="preserve">, </w:t>
      </w:r>
      <w:r w:rsidR="00BE248D">
        <w:rPr>
          <w:rFonts w:cstheme="minorHAnsi"/>
          <w:b/>
          <w:bCs/>
          <w:sz w:val="40"/>
          <w:szCs w:val="40"/>
        </w:rPr>
        <w:t xml:space="preserve">and </w:t>
      </w:r>
      <w:r w:rsidRPr="007B6057" w:rsidR="007B6057">
        <w:rPr>
          <w:rFonts w:cstheme="minorHAnsi"/>
          <w:b/>
          <w:bCs/>
          <w:spacing w:val="-2"/>
          <w:sz w:val="40"/>
          <w:szCs w:val="40"/>
        </w:rPr>
        <w:t>Education and Technical Assistance</w:t>
      </w:r>
    </w:p>
    <w:p w:rsidR="0024187F" w14:paraId="72752AB8" w14:textId="16C867CA">
      <w:pPr>
        <w:rPr>
          <w:rFonts w:ascii="Calibri" w:eastAsia="Calibri" w:hAnsi="Calibri" w:cs="Calibri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6918289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64143" w:rsidP="00AF3F92" w14:paraId="478DC643" w14:textId="122F991F">
          <w:pPr>
            <w:pStyle w:val="TOCHeading"/>
            <w:spacing w:before="120" w:after="120" w:line="240" w:lineRule="auto"/>
          </w:pPr>
          <w:r>
            <w:t>Quick Guide</w:t>
          </w:r>
        </w:p>
        <w:p w:rsidR="007E2354" w:rsidRPr="005963A3" w:rsidP="005963A3" w14:paraId="4B383D80" w14:textId="79544A2A">
          <w:pPr>
            <w:pStyle w:val="TOC1"/>
            <w:rPr>
              <w:rFonts w:eastAsiaTheme="minorEastAsia"/>
            </w:rPr>
          </w:pPr>
          <w:r w:rsidRPr="0066557E">
            <w:rPr>
              <w:noProof w:val="0"/>
            </w:rPr>
            <w:fldChar w:fldCharType="begin"/>
          </w:r>
          <w:r w:rsidRPr="0066557E">
            <w:instrText xml:space="preserve"> TOC \o "1-3" \h \z \u </w:instrText>
          </w:r>
          <w:r w:rsidRPr="0066557E">
            <w:rPr>
              <w:noProof w:val="0"/>
            </w:rPr>
            <w:fldChar w:fldCharType="separate"/>
          </w:r>
          <w:hyperlink w:anchor="_Toc83307105" w:history="1">
            <w:r w:rsidRPr="005963A3">
              <w:rPr>
                <w:rStyle w:val="Hyperlink"/>
              </w:rPr>
              <w:t>General Instructions</w:t>
            </w:r>
            <w:r w:rsidRPr="005963A3">
              <w:rPr>
                <w:webHidden/>
              </w:rPr>
              <w:tab/>
            </w:r>
            <w:r w:rsidRPr="005963A3">
              <w:rPr>
                <w:webHidden/>
              </w:rPr>
              <w:fldChar w:fldCharType="begin"/>
            </w:r>
            <w:r w:rsidRPr="005963A3">
              <w:rPr>
                <w:webHidden/>
              </w:rPr>
              <w:instrText xml:space="preserve"> PAGEREF _Toc83307105 \h </w:instrText>
            </w:r>
            <w:r w:rsidRPr="005963A3">
              <w:rPr>
                <w:webHidden/>
              </w:rPr>
              <w:fldChar w:fldCharType="separate"/>
            </w:r>
            <w:r w:rsidRPr="005963A3">
              <w:rPr>
                <w:webHidden/>
              </w:rPr>
              <w:t>1</w:t>
            </w:r>
            <w:r w:rsidRPr="005963A3">
              <w:rPr>
                <w:webHidden/>
              </w:rPr>
              <w:fldChar w:fldCharType="end"/>
            </w:r>
          </w:hyperlink>
        </w:p>
        <w:p w:rsidR="007E2354" w:rsidRPr="005963A3" w:rsidP="005963A3" w14:paraId="479C2FB1" w14:textId="2C82C571">
          <w:pPr>
            <w:pStyle w:val="TOC1"/>
            <w:rPr>
              <w:rFonts w:eastAsiaTheme="minorEastAsia"/>
            </w:rPr>
          </w:pPr>
          <w:hyperlink w:anchor="_Toc83307106" w:history="1">
            <w:r w:rsidRPr="005963A3">
              <w:rPr>
                <w:rStyle w:val="Hyperlink"/>
              </w:rPr>
              <w:t>Produce Farm Inventory tab</w:t>
            </w:r>
            <w:r w:rsidRPr="005963A3">
              <w:rPr>
                <w:webHidden/>
              </w:rPr>
              <w:tab/>
            </w:r>
            <w:r w:rsidRPr="005963A3">
              <w:rPr>
                <w:webHidden/>
              </w:rPr>
              <w:fldChar w:fldCharType="begin"/>
            </w:r>
            <w:r w:rsidRPr="005963A3">
              <w:rPr>
                <w:webHidden/>
              </w:rPr>
              <w:instrText xml:space="preserve"> PAGEREF _Toc83307106 \h </w:instrText>
            </w:r>
            <w:r w:rsidRPr="005963A3">
              <w:rPr>
                <w:webHidden/>
              </w:rPr>
              <w:fldChar w:fldCharType="separate"/>
            </w:r>
            <w:r w:rsidRPr="005963A3">
              <w:rPr>
                <w:webHidden/>
              </w:rPr>
              <w:t>1</w:t>
            </w:r>
            <w:r w:rsidRPr="005963A3">
              <w:rPr>
                <w:webHidden/>
              </w:rPr>
              <w:fldChar w:fldCharType="end"/>
            </w:r>
          </w:hyperlink>
        </w:p>
        <w:p w:rsidR="007E2354" w:rsidRPr="007E2354" w14:paraId="4DDE6B1F" w14:textId="064B5D64">
          <w:pPr>
            <w:pStyle w:val="TOC2"/>
            <w:tabs>
              <w:tab w:val="right" w:leader="dot" w:pos="9110"/>
            </w:tabs>
            <w:rPr>
              <w:rFonts w:eastAsiaTheme="minorEastAsia"/>
              <w:b/>
              <w:bCs/>
              <w:noProof/>
            </w:rPr>
          </w:pPr>
          <w:hyperlink w:anchor="_Toc83307107" w:history="1">
            <w:r w:rsidRPr="007E2354">
              <w:rPr>
                <w:rStyle w:val="Hyperlink"/>
                <w:rFonts w:ascii="Calibri" w:hAnsi="Calibri" w:cs="Calibri"/>
                <w:b/>
                <w:bCs/>
                <w:noProof/>
              </w:rPr>
              <w:t>Table Rows</w:t>
            </w:r>
            <w:r w:rsidRPr="007E2354">
              <w:rPr>
                <w:b/>
                <w:bCs/>
                <w:noProof/>
                <w:webHidden/>
              </w:rPr>
              <w:tab/>
            </w:r>
            <w:r w:rsidRPr="007E2354">
              <w:rPr>
                <w:b/>
                <w:bCs/>
                <w:noProof/>
                <w:webHidden/>
              </w:rPr>
              <w:fldChar w:fldCharType="begin"/>
            </w:r>
            <w:r w:rsidRPr="007E2354">
              <w:rPr>
                <w:b/>
                <w:bCs/>
                <w:noProof/>
                <w:webHidden/>
              </w:rPr>
              <w:instrText xml:space="preserve"> PAGEREF _Toc83307107 \h </w:instrText>
            </w:r>
            <w:r w:rsidRPr="007E2354">
              <w:rPr>
                <w:b/>
                <w:bCs/>
                <w:noProof/>
                <w:webHidden/>
              </w:rPr>
              <w:fldChar w:fldCharType="separate"/>
            </w:r>
            <w:r w:rsidRPr="007E2354">
              <w:rPr>
                <w:b/>
                <w:bCs/>
                <w:noProof/>
                <w:webHidden/>
              </w:rPr>
              <w:t>2</w:t>
            </w:r>
            <w:r w:rsidRPr="007E2354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E2354" w:rsidRPr="007E2354" w14:paraId="68C06B96" w14:textId="0570A93D">
          <w:pPr>
            <w:pStyle w:val="TOC2"/>
            <w:tabs>
              <w:tab w:val="right" w:leader="dot" w:pos="9110"/>
            </w:tabs>
            <w:rPr>
              <w:rFonts w:eastAsiaTheme="minorEastAsia"/>
              <w:b/>
              <w:bCs/>
              <w:noProof/>
            </w:rPr>
          </w:pPr>
          <w:hyperlink w:anchor="_Toc83307108" w:history="1">
            <w:r w:rsidRPr="007E2354">
              <w:rPr>
                <w:rStyle w:val="Hyperlink"/>
                <w:rFonts w:ascii="Calibri" w:hAnsi="Calibri" w:cs="Calibri"/>
                <w:b/>
                <w:bCs/>
                <w:noProof/>
              </w:rPr>
              <w:t>Table Columns</w:t>
            </w:r>
            <w:r w:rsidRPr="007E2354">
              <w:rPr>
                <w:b/>
                <w:bCs/>
                <w:noProof/>
                <w:webHidden/>
              </w:rPr>
              <w:tab/>
            </w:r>
            <w:r w:rsidRPr="007E2354">
              <w:rPr>
                <w:b/>
                <w:bCs/>
                <w:noProof/>
                <w:webHidden/>
              </w:rPr>
              <w:fldChar w:fldCharType="begin"/>
            </w:r>
            <w:r w:rsidRPr="007E2354">
              <w:rPr>
                <w:b/>
                <w:bCs/>
                <w:noProof/>
                <w:webHidden/>
              </w:rPr>
              <w:instrText xml:space="preserve"> PAGEREF _Toc83307108 \h </w:instrText>
            </w:r>
            <w:r w:rsidRPr="007E2354">
              <w:rPr>
                <w:b/>
                <w:bCs/>
                <w:noProof/>
                <w:webHidden/>
              </w:rPr>
              <w:fldChar w:fldCharType="separate"/>
            </w:r>
            <w:r w:rsidRPr="007E2354">
              <w:rPr>
                <w:b/>
                <w:bCs/>
                <w:noProof/>
                <w:webHidden/>
              </w:rPr>
              <w:t>3</w:t>
            </w:r>
            <w:r w:rsidRPr="007E2354">
              <w:rPr>
                <w:b/>
                <w:bCs/>
                <w:noProof/>
                <w:webHidden/>
              </w:rPr>
              <w:fldChar w:fldCharType="end"/>
            </w:r>
          </w:hyperlink>
        </w:p>
        <w:p w:rsidR="007E2354" w:rsidRPr="005963A3" w:rsidP="005963A3" w14:paraId="38EC45D7" w14:textId="67C8B58A">
          <w:pPr>
            <w:pStyle w:val="TOC1"/>
            <w:rPr>
              <w:rFonts w:eastAsiaTheme="minorEastAsia"/>
            </w:rPr>
          </w:pPr>
          <w:hyperlink w:anchor="_Toc83307109" w:history="1">
            <w:r w:rsidRPr="005963A3">
              <w:rPr>
                <w:rStyle w:val="Hyperlink"/>
              </w:rPr>
              <w:t>Sprouts Inventory tab</w:t>
            </w:r>
            <w:r w:rsidRPr="005963A3">
              <w:rPr>
                <w:webHidden/>
              </w:rPr>
              <w:tab/>
            </w:r>
            <w:r w:rsidRPr="005963A3">
              <w:rPr>
                <w:webHidden/>
              </w:rPr>
              <w:fldChar w:fldCharType="begin"/>
            </w:r>
            <w:r w:rsidRPr="005963A3">
              <w:rPr>
                <w:webHidden/>
              </w:rPr>
              <w:instrText xml:space="preserve"> PAGEREF _Toc83307109 \h </w:instrText>
            </w:r>
            <w:r w:rsidRPr="005963A3">
              <w:rPr>
                <w:webHidden/>
              </w:rPr>
              <w:fldChar w:fldCharType="separate"/>
            </w:r>
            <w:r w:rsidRPr="005963A3">
              <w:rPr>
                <w:webHidden/>
              </w:rPr>
              <w:t>4</w:t>
            </w:r>
            <w:r w:rsidRPr="005963A3">
              <w:rPr>
                <w:webHidden/>
              </w:rPr>
              <w:fldChar w:fldCharType="end"/>
            </w:r>
          </w:hyperlink>
        </w:p>
        <w:p w:rsidR="007E2354" w:rsidRPr="005963A3" w:rsidP="005963A3" w14:paraId="5B40159B" w14:textId="3ECC7B7D">
          <w:pPr>
            <w:pStyle w:val="TOC1"/>
            <w:rPr>
              <w:rFonts w:eastAsiaTheme="minorEastAsia"/>
            </w:rPr>
          </w:pPr>
          <w:hyperlink w:anchor="_Toc83307110" w:history="1">
            <w:r w:rsidRPr="005963A3">
              <w:rPr>
                <w:rStyle w:val="Hyperlink"/>
              </w:rPr>
              <w:t>Education &amp; Technical Assistance tab</w:t>
            </w:r>
            <w:r w:rsidRPr="005963A3">
              <w:rPr>
                <w:webHidden/>
              </w:rPr>
              <w:tab/>
            </w:r>
            <w:r w:rsidRPr="005963A3">
              <w:rPr>
                <w:webHidden/>
              </w:rPr>
              <w:fldChar w:fldCharType="begin"/>
            </w:r>
            <w:r w:rsidRPr="005963A3">
              <w:rPr>
                <w:webHidden/>
              </w:rPr>
              <w:instrText xml:space="preserve"> PAGEREF _Toc83307110 \h </w:instrText>
            </w:r>
            <w:r w:rsidRPr="005963A3">
              <w:rPr>
                <w:webHidden/>
              </w:rPr>
              <w:fldChar w:fldCharType="separate"/>
            </w:r>
            <w:r w:rsidRPr="005963A3">
              <w:rPr>
                <w:webHidden/>
              </w:rPr>
              <w:t>4</w:t>
            </w:r>
            <w:r w:rsidRPr="005963A3">
              <w:rPr>
                <w:webHidden/>
              </w:rPr>
              <w:fldChar w:fldCharType="end"/>
            </w:r>
          </w:hyperlink>
        </w:p>
        <w:p w:rsidR="00664143" w:rsidRPr="0066557E" w14:paraId="24FBC691" w14:textId="4489C69B">
          <w:pPr>
            <w:rPr>
              <w:b/>
              <w:bCs/>
            </w:rPr>
          </w:pPr>
          <w:r w:rsidRPr="0066557E">
            <w:rPr>
              <w:b/>
              <w:bCs/>
              <w:noProof/>
            </w:rPr>
            <w:fldChar w:fldCharType="end"/>
          </w:r>
        </w:p>
      </w:sdtContent>
    </w:sdt>
    <w:p w:rsidR="00664143" w14:paraId="13AA1BCD" w14:textId="77777777">
      <w:pPr>
        <w:rPr>
          <w:rFonts w:ascii="Calibri" w:eastAsia="Calibri" w:hAnsi="Calibri" w:cs="Calibri"/>
        </w:rPr>
      </w:pPr>
    </w:p>
    <w:p w:rsidR="00ED5871" w:rsidRPr="00AF3F92" w:rsidP="00664143" w14:paraId="68E533A7" w14:textId="0FA25BEF">
      <w:pPr>
        <w:pStyle w:val="Heading1"/>
        <w:ind w:left="0"/>
        <w:rPr>
          <w:rFonts w:cs="Calibri"/>
        </w:rPr>
      </w:pPr>
      <w:bookmarkStart w:id="0" w:name="_Toc83307105"/>
      <w:r w:rsidRPr="00AF3F92">
        <w:rPr>
          <w:rFonts w:cs="Calibri"/>
        </w:rPr>
        <w:t xml:space="preserve">General </w:t>
      </w:r>
      <w:r w:rsidRPr="00AF3F92" w:rsidR="00D33714">
        <w:rPr>
          <w:rFonts w:cs="Calibri"/>
        </w:rPr>
        <w:t>In</w:t>
      </w:r>
      <w:r w:rsidR="00D33714">
        <w:rPr>
          <w:rFonts w:cs="Calibri"/>
        </w:rPr>
        <w:t>structions</w:t>
      </w:r>
      <w:bookmarkEnd w:id="0"/>
    </w:p>
    <w:p w:rsidR="00DD284A" w:rsidP="00DD284A" w14:paraId="1E78F062" w14:textId="7EAB6FB2">
      <w:pPr>
        <w:spacing w:before="162" w:line="239" w:lineRule="auto"/>
        <w:ind w:right="111"/>
        <w:rPr>
          <w:rFonts w:ascii="Calibri" w:eastAsia="Calibri" w:hAnsi="Calibri" w:cs="Calibri"/>
          <w:spacing w:val="-1"/>
        </w:rPr>
      </w:pPr>
      <w:r w:rsidRPr="00AF3F92">
        <w:rPr>
          <w:rFonts w:ascii="Calibri" w:eastAsia="Calibri" w:hAnsi="Calibri" w:cs="Calibri"/>
          <w:spacing w:val="-1"/>
        </w:rPr>
        <w:t>Th</w:t>
      </w:r>
      <w:r w:rsidR="00B22CA2">
        <w:rPr>
          <w:rFonts w:ascii="Calibri" w:eastAsia="Calibri" w:hAnsi="Calibri" w:cs="Calibri"/>
          <w:spacing w:val="-1"/>
        </w:rPr>
        <w:t xml:space="preserve">is spreadsheet contains three </w:t>
      </w:r>
      <w:r w:rsidR="00B22CA2">
        <w:rPr>
          <w:rFonts w:ascii="Calibri" w:eastAsia="Calibri" w:hAnsi="Calibri" w:cs="Calibri"/>
          <w:spacing w:val="-1"/>
        </w:rPr>
        <w:t>tabs;</w:t>
      </w:r>
      <w:r w:rsidR="00B22CA2">
        <w:rPr>
          <w:rFonts w:ascii="Calibri" w:eastAsia="Calibri" w:hAnsi="Calibri" w:cs="Calibri"/>
          <w:spacing w:val="-1"/>
        </w:rPr>
        <w:t xml:space="preserve"> the Produce Farm Inventory tab, Sprout</w:t>
      </w:r>
      <w:r w:rsidR="00880299">
        <w:rPr>
          <w:rFonts w:ascii="Calibri" w:eastAsia="Calibri" w:hAnsi="Calibri" w:cs="Calibri"/>
          <w:spacing w:val="-1"/>
        </w:rPr>
        <w:t>s</w:t>
      </w:r>
      <w:r w:rsidR="00B22CA2">
        <w:rPr>
          <w:rFonts w:ascii="Calibri" w:eastAsia="Calibri" w:hAnsi="Calibri" w:cs="Calibri"/>
          <w:spacing w:val="-1"/>
        </w:rPr>
        <w:t xml:space="preserve"> Inventory tab, and Education &amp; Technical Assistance tab. This spreadsheet must be completed and submitted in ORAPP by all CAP grantees </w:t>
      </w:r>
      <w:r w:rsidR="00FA6550">
        <w:rPr>
          <w:rFonts w:ascii="Calibri" w:eastAsia="Calibri" w:hAnsi="Calibri" w:cs="Calibri"/>
          <w:spacing w:val="-1"/>
        </w:rPr>
        <w:t xml:space="preserve">by </w:t>
      </w:r>
      <w:r w:rsidR="00B22CA2">
        <w:rPr>
          <w:rFonts w:ascii="Calibri" w:eastAsia="Calibri" w:hAnsi="Calibri" w:cs="Calibri"/>
          <w:spacing w:val="-1"/>
        </w:rPr>
        <w:t>Dec 1; Feb 1; May 1; and Sept 1</w:t>
      </w:r>
      <w:r w:rsidR="0066557E">
        <w:rPr>
          <w:rFonts w:ascii="Calibri" w:eastAsia="Calibri" w:hAnsi="Calibri" w:cs="Calibri"/>
          <w:spacing w:val="-1"/>
        </w:rPr>
        <w:t xml:space="preserve"> annually</w:t>
      </w:r>
      <w:r w:rsidR="00B22CA2"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 xml:space="preserve">Please </w:t>
      </w:r>
      <w:r>
        <w:rPr>
          <w:rFonts w:ascii="Calibri" w:eastAsia="Calibri" w:hAnsi="Calibri" w:cs="Calibri"/>
          <w:spacing w:val="-1"/>
        </w:rPr>
        <w:t>save you</w:t>
      </w:r>
      <w:r w:rsidR="00FA6550"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1"/>
        </w:rPr>
        <w:t xml:space="preserve"> file </w:t>
      </w:r>
      <w:r w:rsidRPr="00AF3F92">
        <w:rPr>
          <w:rFonts w:ascii="Calibri" w:eastAsia="Calibri" w:hAnsi="Calibri" w:cs="Calibri"/>
          <w:spacing w:val="-1"/>
        </w:rPr>
        <w:t xml:space="preserve">locally before you upload it to ORAPP. </w:t>
      </w:r>
      <w:r>
        <w:rPr>
          <w:rFonts w:ascii="Calibri" w:eastAsia="Calibri" w:hAnsi="Calibri" w:cs="Calibri"/>
          <w:spacing w:val="-1"/>
        </w:rPr>
        <w:t>Use the F</w:t>
      </w:r>
      <w:r w:rsidRPr="00AF3F92">
        <w:rPr>
          <w:rFonts w:ascii="Calibri" w:eastAsia="Calibri" w:hAnsi="Calibri" w:cs="Calibri"/>
          <w:spacing w:val="-1"/>
        </w:rPr>
        <w:t>ile Naming Convention</w:t>
      </w:r>
      <w:r>
        <w:rPr>
          <w:rFonts w:ascii="Calibri" w:eastAsia="Calibri" w:hAnsi="Calibri" w:cs="Calibri"/>
          <w:spacing w:val="-1"/>
        </w:rPr>
        <w:t>:</w:t>
      </w:r>
      <w:r w:rsidRPr="00AF3F92">
        <w:rPr>
          <w:rFonts w:ascii="Calibri" w:eastAsia="Calibri" w:hAnsi="Calibri" w:cs="Calibri"/>
          <w:spacing w:val="-1"/>
        </w:rPr>
        <w:t xml:space="preserve"> (</w:t>
      </w:r>
      <w:r w:rsidR="003C2B6A">
        <w:rPr>
          <w:rFonts w:ascii="Calibri" w:eastAsia="Calibri" w:hAnsi="Calibri" w:cs="Calibri"/>
          <w:spacing w:val="-1"/>
        </w:rPr>
        <w:t xml:space="preserve">state </w:t>
      </w:r>
      <w:r w:rsidR="003C2B6A">
        <w:rPr>
          <w:rFonts w:ascii="Calibri" w:eastAsia="Calibri" w:hAnsi="Calibri" w:cs="Calibri"/>
          <w:spacing w:val="-1"/>
        </w:rPr>
        <w:t>abbreviation</w:t>
      </w:r>
      <w:r w:rsidRPr="00AF3F92">
        <w:rPr>
          <w:rFonts w:ascii="Calibri" w:eastAsia="Calibri" w:hAnsi="Calibri" w:cs="Calibri"/>
          <w:spacing w:val="-1"/>
        </w:rPr>
        <w:t>_</w:t>
      </w:r>
      <w:r w:rsidR="0078706E">
        <w:rPr>
          <w:rFonts w:ascii="Calibri" w:eastAsia="Calibri" w:hAnsi="Calibri" w:cs="Calibri"/>
          <w:spacing w:val="-1"/>
        </w:rPr>
        <w:t>grant</w:t>
      </w:r>
      <w:r w:rsidR="0078706E">
        <w:rPr>
          <w:rFonts w:ascii="Calibri" w:eastAsia="Calibri" w:hAnsi="Calibri" w:cs="Calibri"/>
          <w:spacing w:val="-1"/>
        </w:rPr>
        <w:t xml:space="preserve"> number </w:t>
      </w:r>
      <w:r w:rsidRPr="00AF3F92">
        <w:rPr>
          <w:rFonts w:ascii="Calibri" w:eastAsia="Calibri" w:hAnsi="Calibri" w:cs="Calibri"/>
          <w:spacing w:val="-1"/>
        </w:rPr>
        <w:t xml:space="preserve">last 4_YYYYMMDD_Document Title); Example: AL_1234_20211201_Inventory Aggregate Data. </w:t>
      </w:r>
    </w:p>
    <w:p w:rsidR="0066557E" w:rsidP="0066557E" w14:paraId="03BC2674" w14:textId="77777777">
      <w:pPr>
        <w:spacing w:before="162" w:line="239" w:lineRule="auto"/>
        <w:ind w:right="111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 xml:space="preserve">Inventory data reported </w:t>
      </w:r>
      <w:r w:rsidRPr="00AF3F92">
        <w:rPr>
          <w:rFonts w:ascii="Calibri" w:eastAsia="Calibri" w:hAnsi="Calibri" w:cs="Calibri"/>
          <w:spacing w:val="-1"/>
        </w:rPr>
        <w:t>will be current</w:t>
      </w:r>
      <w:r>
        <w:rPr>
          <w:rFonts w:ascii="Calibri" w:eastAsia="Calibri" w:hAnsi="Calibri" w:cs="Calibri"/>
          <w:spacing w:val="-1"/>
        </w:rPr>
        <w:t xml:space="preserve"> cumulative data,</w:t>
      </w:r>
      <w:r w:rsidRPr="00AF3F92">
        <w:rPr>
          <w:rFonts w:ascii="Calibri" w:eastAsia="Calibri" w:hAnsi="Calibri" w:cs="Calibri"/>
          <w:spacing w:val="-1"/>
        </w:rPr>
        <w:t xml:space="preserve"> as close to the report due date as possible. </w:t>
      </w:r>
    </w:p>
    <w:p w:rsidR="0066557E" w:rsidP="0066557E" w14:paraId="476BD2AF" w14:textId="77777777">
      <w:pPr>
        <w:ind w:right="115"/>
        <w:rPr>
          <w:rFonts w:ascii="Calibri" w:eastAsia="Calibri" w:hAnsi="Calibri" w:cs="Calibri"/>
          <w:b/>
          <w:bCs/>
          <w:spacing w:val="-1"/>
        </w:rPr>
      </w:pPr>
      <w:r w:rsidRPr="00AF3F92">
        <w:rPr>
          <w:rFonts w:ascii="Calibri" w:eastAsia="Calibri" w:hAnsi="Calibri" w:cs="Calibri"/>
          <w:spacing w:val="-1"/>
        </w:rPr>
        <w:t>Education</w:t>
      </w:r>
      <w:r>
        <w:rPr>
          <w:rFonts w:ascii="Calibri" w:eastAsia="Calibri" w:hAnsi="Calibri" w:cs="Calibri"/>
          <w:spacing w:val="-1"/>
        </w:rPr>
        <w:t xml:space="preserve"> &amp; Technical Assistance</w:t>
      </w:r>
      <w:r w:rsidRPr="00AF3F92">
        <w:rPr>
          <w:rFonts w:ascii="Calibri" w:eastAsia="Calibri" w:hAnsi="Calibri" w:cs="Calibri"/>
          <w:spacing w:val="-1"/>
        </w:rPr>
        <w:t xml:space="preserve"> data will be reported for the </w:t>
      </w:r>
      <w:r w:rsidRPr="0066557E">
        <w:rPr>
          <w:rFonts w:ascii="Calibri" w:eastAsia="Calibri" w:hAnsi="Calibri" w:cs="Calibri"/>
          <w:b/>
          <w:bCs/>
          <w:spacing w:val="-1"/>
        </w:rPr>
        <w:t>corresponding reporting period only</w:t>
      </w:r>
      <w:r>
        <w:rPr>
          <w:rFonts w:ascii="Calibri" w:eastAsia="Calibri" w:hAnsi="Calibri" w:cs="Calibri"/>
          <w:b/>
          <w:bCs/>
          <w:spacing w:val="-1"/>
        </w:rPr>
        <w:t>, as follows:</w:t>
      </w:r>
    </w:p>
    <w:p w:rsidR="0066557E" w:rsidRPr="00DD284A" w:rsidP="00F42BF3" w14:paraId="0E7E5EB1" w14:textId="77777777">
      <w:pPr>
        <w:ind w:left="720" w:right="115"/>
        <w:rPr>
          <w:rFonts w:ascii="Calibri" w:eastAsia="Calibri" w:hAnsi="Calibri" w:cs="Calibri"/>
          <w:spacing w:val="-1"/>
        </w:rPr>
      </w:pPr>
      <w:r w:rsidRPr="00DD284A">
        <w:rPr>
          <w:rFonts w:ascii="Calibri" w:eastAsia="Calibri" w:hAnsi="Calibri" w:cs="Calibri"/>
          <w:spacing w:val="-1"/>
        </w:rPr>
        <w:t>Jul 1 - Oct 31</w:t>
      </w:r>
      <w:r>
        <w:rPr>
          <w:rFonts w:ascii="Calibri" w:eastAsia="Calibri" w:hAnsi="Calibri" w:cs="Calibri"/>
          <w:spacing w:val="-1"/>
        </w:rPr>
        <w:t xml:space="preserve"> data will be reported on Dec 1</w:t>
      </w:r>
    </w:p>
    <w:p w:rsidR="0066557E" w:rsidRPr="00DD284A" w:rsidP="00F42BF3" w14:paraId="2103695F" w14:textId="77777777">
      <w:pPr>
        <w:ind w:left="720" w:right="115"/>
        <w:rPr>
          <w:rFonts w:ascii="Calibri" w:eastAsia="Calibri" w:hAnsi="Calibri" w:cs="Calibri"/>
          <w:spacing w:val="-1"/>
        </w:rPr>
      </w:pPr>
      <w:r w:rsidRPr="00DD284A">
        <w:rPr>
          <w:rFonts w:ascii="Calibri" w:eastAsia="Calibri" w:hAnsi="Calibri" w:cs="Calibri"/>
          <w:spacing w:val="-1"/>
        </w:rPr>
        <w:t xml:space="preserve">Nov 1 - Dec 31 </w:t>
      </w:r>
      <w:r>
        <w:rPr>
          <w:rFonts w:ascii="Calibri" w:eastAsia="Calibri" w:hAnsi="Calibri" w:cs="Calibri"/>
          <w:spacing w:val="-1"/>
        </w:rPr>
        <w:t>data will be reported on Feb 1</w:t>
      </w:r>
    </w:p>
    <w:p w:rsidR="0066557E" w:rsidRPr="00DD284A" w:rsidP="00F42BF3" w14:paraId="1AEE166A" w14:textId="77777777">
      <w:pPr>
        <w:ind w:left="720" w:right="115"/>
        <w:rPr>
          <w:rFonts w:ascii="Calibri" w:eastAsia="Calibri" w:hAnsi="Calibri" w:cs="Calibri"/>
          <w:spacing w:val="-1"/>
        </w:rPr>
      </w:pPr>
      <w:r w:rsidRPr="00DD284A">
        <w:rPr>
          <w:rFonts w:ascii="Calibri" w:eastAsia="Calibri" w:hAnsi="Calibri" w:cs="Calibri"/>
          <w:spacing w:val="-1"/>
        </w:rPr>
        <w:t xml:space="preserve">Jan 1 - Mar 31 </w:t>
      </w:r>
      <w:r>
        <w:rPr>
          <w:rFonts w:ascii="Calibri" w:eastAsia="Calibri" w:hAnsi="Calibri" w:cs="Calibri"/>
          <w:spacing w:val="-1"/>
        </w:rPr>
        <w:t>data will be reported on May 1</w:t>
      </w:r>
    </w:p>
    <w:p w:rsidR="0066557E" w:rsidRPr="00DD284A" w:rsidP="00F42BF3" w14:paraId="3ADE9D20" w14:textId="77777777">
      <w:pPr>
        <w:ind w:left="720" w:right="115"/>
        <w:rPr>
          <w:rFonts w:ascii="Calibri" w:eastAsia="Calibri" w:hAnsi="Calibri" w:cs="Calibri"/>
          <w:spacing w:val="-1"/>
        </w:rPr>
      </w:pPr>
      <w:r w:rsidRPr="00DD284A">
        <w:rPr>
          <w:rFonts w:ascii="Calibri" w:eastAsia="Calibri" w:hAnsi="Calibri" w:cs="Calibri"/>
          <w:spacing w:val="-1"/>
        </w:rPr>
        <w:t xml:space="preserve">Apr 1 - Jun 30 </w:t>
      </w:r>
      <w:r>
        <w:rPr>
          <w:rFonts w:ascii="Calibri" w:eastAsia="Calibri" w:hAnsi="Calibri" w:cs="Calibri"/>
          <w:spacing w:val="-1"/>
        </w:rPr>
        <w:t>data will be reported on Sept 1</w:t>
      </w:r>
    </w:p>
    <w:p w:rsidR="00ED5871" w:rsidRPr="00AF3F92" w:rsidP="00CB203A" w14:paraId="67456049" w14:textId="7C878795">
      <w:pPr>
        <w:spacing w:before="162" w:line="239" w:lineRule="auto"/>
        <w:ind w:right="1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P</w:t>
      </w:r>
      <w:r w:rsidRPr="00AF3F92">
        <w:rPr>
          <w:rFonts w:ascii="Calibri" w:eastAsia="Calibri" w:hAnsi="Calibri" w:cs="Calibri"/>
          <w:spacing w:val="-1"/>
        </w:rPr>
        <w:t xml:space="preserve">lease </w:t>
      </w:r>
      <w:r w:rsidR="0066557E">
        <w:rPr>
          <w:rFonts w:ascii="Calibri" w:eastAsia="Calibri" w:hAnsi="Calibri" w:cs="Calibri"/>
          <w:spacing w:val="-1"/>
        </w:rPr>
        <w:t xml:space="preserve">only </w:t>
      </w:r>
      <w:r w:rsidRPr="00AF3F92" w:rsidR="00664143">
        <w:rPr>
          <w:rFonts w:ascii="Calibri" w:eastAsia="Calibri" w:hAnsi="Calibri" w:cs="Calibri"/>
          <w:spacing w:val="-1"/>
        </w:rPr>
        <w:t>enter</w:t>
      </w:r>
      <w:r w:rsidR="00E74AA4">
        <w:rPr>
          <w:rFonts w:ascii="Calibri" w:eastAsia="Calibri" w:hAnsi="Calibri" w:cs="Calibri"/>
          <w:spacing w:val="-1"/>
        </w:rPr>
        <w:t xml:space="preserve"> numeric </w:t>
      </w:r>
      <w:r w:rsidRPr="00AF3F92" w:rsidR="00664143">
        <w:rPr>
          <w:rFonts w:ascii="Calibri" w:eastAsia="Calibri" w:hAnsi="Calibri" w:cs="Calibri"/>
          <w:spacing w:val="-1"/>
        </w:rPr>
        <w:t xml:space="preserve">data into the </w:t>
      </w:r>
      <w:r>
        <w:rPr>
          <w:rFonts w:ascii="Calibri" w:eastAsia="Calibri" w:hAnsi="Calibri" w:cs="Calibri"/>
          <w:spacing w:val="-1"/>
        </w:rPr>
        <w:t>spreadsheet</w:t>
      </w:r>
      <w:r w:rsidRPr="00AF3F92" w:rsidR="00664143">
        <w:rPr>
          <w:rFonts w:ascii="Calibri" w:eastAsia="Calibri" w:hAnsi="Calibri" w:cs="Calibri"/>
          <w:spacing w:val="-1"/>
        </w:rPr>
        <w:t xml:space="preserve"> </w:t>
      </w:r>
      <w:r w:rsidRPr="00AF3F92" w:rsidR="00664143">
        <w:rPr>
          <w:rFonts w:ascii="Calibri" w:eastAsia="Calibri" w:hAnsi="Calibri" w:cs="Calibri"/>
          <w:spacing w:val="-1"/>
          <w:u w:val="single"/>
        </w:rPr>
        <w:t>withou</w:t>
      </w:r>
      <w:r w:rsidRPr="00AF3F92">
        <w:rPr>
          <w:rFonts w:ascii="Calibri" w:eastAsia="Calibri" w:hAnsi="Calibri" w:cs="Calibri"/>
          <w:spacing w:val="-1"/>
          <w:u w:val="single"/>
        </w:rPr>
        <w:t>t making any</w:t>
      </w:r>
      <w:r w:rsidRPr="00AF3F92" w:rsidR="00664143">
        <w:rPr>
          <w:rFonts w:ascii="Calibri" w:eastAsia="Calibri" w:hAnsi="Calibri" w:cs="Calibri"/>
          <w:spacing w:val="-1"/>
          <w:u w:val="single"/>
        </w:rPr>
        <w:t xml:space="preserve"> other</w:t>
      </w:r>
      <w:r w:rsidRPr="00AF3F92">
        <w:rPr>
          <w:rFonts w:ascii="Calibri" w:eastAsia="Calibri" w:hAnsi="Calibri" w:cs="Calibri"/>
          <w:spacing w:val="-1"/>
          <w:u w:val="single"/>
        </w:rPr>
        <w:t xml:space="preserve"> changes</w:t>
      </w:r>
      <w:r w:rsidRPr="00AF3F92" w:rsidR="00664143">
        <w:rPr>
          <w:rFonts w:ascii="Calibri" w:eastAsia="Calibri" w:hAnsi="Calibri" w:cs="Calibri"/>
          <w:spacing w:val="-1"/>
          <w:u w:val="single"/>
        </w:rPr>
        <w:t xml:space="preserve"> to the spreadsheet</w:t>
      </w:r>
      <w:r w:rsidRPr="00E74AA4" w:rsidR="00E74AA4">
        <w:rPr>
          <w:rFonts w:ascii="Calibri" w:eastAsia="Calibri" w:hAnsi="Calibri" w:cs="Calibri"/>
          <w:spacing w:val="-1"/>
        </w:rPr>
        <w:t>; please do not include ‘NA’ in cells, please do not rename the tabs, or add any cells, rows, columns</w:t>
      </w:r>
      <w:r w:rsidRPr="00AF3F92" w:rsidR="00664143">
        <w:rPr>
          <w:rFonts w:ascii="Calibri" w:eastAsia="Calibri" w:hAnsi="Calibri" w:cs="Calibri"/>
          <w:spacing w:val="-1"/>
        </w:rPr>
        <w:t xml:space="preserve">. </w:t>
      </w:r>
      <w:r w:rsidRPr="00AF3F92">
        <w:rPr>
          <w:rFonts w:ascii="Calibri" w:eastAsia="Calibri" w:hAnsi="Calibri" w:cs="Calibri"/>
          <w:spacing w:val="-1"/>
        </w:rPr>
        <w:t xml:space="preserve">Where cells are greyed, please do not put an entry; a grey cell indicates this would not be an applicable entry. </w:t>
      </w:r>
      <w:r w:rsidRPr="00AF3F92">
        <w:rPr>
          <w:rFonts w:ascii="Calibri" w:eastAsia="Calibri" w:hAnsi="Calibri" w:cs="Calibri"/>
        </w:rPr>
        <w:t xml:space="preserve">If you have a note or explanation about your submission, please provide that in a separate </w:t>
      </w:r>
      <w:r w:rsidRPr="00AF3F92" w:rsidR="00664143">
        <w:rPr>
          <w:rFonts w:ascii="Calibri" w:eastAsia="Calibri" w:hAnsi="Calibri" w:cs="Calibri"/>
        </w:rPr>
        <w:t xml:space="preserve">email </w:t>
      </w:r>
      <w:r w:rsidRPr="00AF3F92">
        <w:rPr>
          <w:rFonts w:ascii="Calibri" w:eastAsia="Calibri" w:hAnsi="Calibri" w:cs="Calibri"/>
        </w:rPr>
        <w:t xml:space="preserve">correspondence to your </w:t>
      </w:r>
      <w:r w:rsidRPr="00AF3F92" w:rsidR="00664143">
        <w:rPr>
          <w:rFonts w:ascii="Calibri" w:eastAsia="Calibri" w:hAnsi="Calibri" w:cs="Calibri"/>
        </w:rPr>
        <w:t>Office of Partnerships (</w:t>
      </w:r>
      <w:r w:rsidRPr="00AF3F92">
        <w:rPr>
          <w:rFonts w:ascii="Calibri" w:eastAsia="Calibri" w:hAnsi="Calibri" w:cs="Calibri"/>
        </w:rPr>
        <w:t>OP</w:t>
      </w:r>
      <w:r w:rsidRPr="00AF3F92" w:rsidR="00664143">
        <w:rPr>
          <w:rFonts w:ascii="Calibri" w:eastAsia="Calibri" w:hAnsi="Calibri" w:cs="Calibri"/>
        </w:rPr>
        <w:t>)</w:t>
      </w:r>
      <w:r w:rsidRPr="00AF3F92">
        <w:rPr>
          <w:rFonts w:ascii="Calibri" w:eastAsia="Calibri" w:hAnsi="Calibri" w:cs="Calibri"/>
        </w:rPr>
        <w:t xml:space="preserve"> Project Manager. </w:t>
      </w:r>
    </w:p>
    <w:p w:rsidR="0024187F" w:rsidRPr="00AF3F92" w14:paraId="31A3EA49" w14:textId="77777777">
      <w:pPr>
        <w:rPr>
          <w:rFonts w:ascii="Calibri" w:eastAsia="Calibri" w:hAnsi="Calibri" w:cs="Calibri"/>
        </w:rPr>
      </w:pPr>
    </w:p>
    <w:p w:rsidR="00664143" w:rsidRPr="00AF3F92" w:rsidP="00664143" w14:paraId="4355734E" w14:textId="346C1AE5">
      <w:pPr>
        <w:pStyle w:val="Heading1"/>
        <w:ind w:left="0"/>
        <w:rPr>
          <w:rFonts w:cs="Calibri"/>
        </w:rPr>
      </w:pPr>
      <w:bookmarkStart w:id="1" w:name="_Toc83307106"/>
      <w:r w:rsidRPr="00AF3F92">
        <w:rPr>
          <w:rFonts w:cs="Calibri"/>
        </w:rPr>
        <w:t>Produce Farm Inventory tab</w:t>
      </w:r>
      <w:bookmarkEnd w:id="1"/>
      <w:r w:rsidRPr="00AF3F92" w:rsidR="005820B5">
        <w:rPr>
          <w:rFonts w:cs="Calibri"/>
        </w:rPr>
        <w:t xml:space="preserve"> </w:t>
      </w:r>
    </w:p>
    <w:p w:rsidR="0026048C" w:rsidRPr="00AF3F92" w:rsidP="0026048C" w14:paraId="26AE5CE8" w14:textId="368A5E3C">
      <w:pPr>
        <w:rPr>
          <w:rFonts w:ascii="Calibri" w:eastAsia="Calibri" w:hAnsi="Calibri" w:cs="Calibri"/>
        </w:rPr>
      </w:pPr>
    </w:p>
    <w:p w:rsidR="0026048C" w:rsidRPr="00AF3F92" w:rsidP="004611CB" w14:paraId="754DF012" w14:textId="10A00012">
      <w:pPr>
        <w:pStyle w:val="Heading2"/>
        <w:rPr>
          <w:rFonts w:ascii="Calibri" w:eastAsia="Calibri" w:hAnsi="Calibri"/>
        </w:rPr>
      </w:pPr>
      <w:r>
        <w:t>The following resources may be used to report the aggregate data</w:t>
      </w:r>
      <w:r w:rsidR="003C2B6A">
        <w:rPr>
          <w:rFonts w:ascii="Calibri" w:eastAsia="Calibri" w:hAnsi="Calibri"/>
        </w:rPr>
        <w:t>:</w:t>
      </w:r>
    </w:p>
    <w:p w:rsidR="005820B5" w:rsidRPr="00AF3F92" w:rsidP="006958C8" w14:paraId="675E5519" w14:textId="1AE6E365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 w:rsidRPr="00AF3F92">
        <w:rPr>
          <w:rFonts w:ascii="Calibri" w:eastAsia="Calibri" w:hAnsi="Calibri" w:cs="Calibri"/>
        </w:rPr>
        <w:t>Your farm inventory database/records</w:t>
      </w:r>
    </w:p>
    <w:p w:rsidR="00713D02" w:rsidRPr="00AF3F92" w:rsidP="00852EFD" w14:paraId="40EE8810" w14:textId="5998821A">
      <w:pPr>
        <w:pStyle w:val="ListParagraph"/>
        <w:numPr>
          <w:ilvl w:val="0"/>
          <w:numId w:val="7"/>
        </w:numPr>
        <w:ind w:left="720"/>
        <w:rPr>
          <w:rFonts w:ascii="Calibri" w:eastAsia="Calibri" w:hAnsi="Calibri" w:cs="Calibri"/>
        </w:rPr>
      </w:pPr>
      <w:r w:rsidRPr="00AF3F92">
        <w:rPr>
          <w:rFonts w:ascii="Calibri" w:eastAsia="Calibri" w:hAnsi="Calibri" w:cs="Calibri"/>
        </w:rPr>
        <w:t xml:space="preserve">The Data Element ID from the </w:t>
      </w:r>
      <w:hyperlink r:id="rId8" w:history="1">
        <w:r w:rsidRPr="00AF3F92">
          <w:rPr>
            <w:rStyle w:val="Hyperlink"/>
            <w:rFonts w:ascii="Calibri" w:eastAsia="Calibri" w:hAnsi="Calibri" w:cs="Calibri"/>
          </w:rPr>
          <w:t>Farm Inventory Data Elements Catalog</w:t>
        </w:r>
      </w:hyperlink>
      <w:r w:rsidRPr="00AF3F92">
        <w:rPr>
          <w:rFonts w:ascii="Calibri" w:eastAsia="Calibri" w:hAnsi="Calibri" w:cs="Calibri"/>
        </w:rPr>
        <w:t xml:space="preserve"> is included below as a reference to show where you can find the information to be reported in the aggregate data table and where that data point was derived. </w:t>
      </w:r>
      <w:r w:rsidRPr="00AF3F92">
        <w:rPr>
          <w:rFonts w:ascii="Calibri" w:eastAsia="Calibri" w:hAnsi="Calibri" w:cs="Calibri"/>
        </w:rPr>
        <w:t xml:space="preserve">The </w:t>
      </w:r>
      <w:r w:rsidRPr="00AF3F92" w:rsidR="00F33D70">
        <w:rPr>
          <w:rFonts w:ascii="Calibri" w:eastAsia="Calibri" w:hAnsi="Calibri" w:cs="Calibri"/>
        </w:rPr>
        <w:t xml:space="preserve">Farm Inventory Data Elements Catalog </w:t>
      </w:r>
      <w:r w:rsidR="003C2B6A">
        <w:rPr>
          <w:rFonts w:ascii="Calibri" w:eastAsia="Calibri" w:hAnsi="Calibri" w:cs="Calibri"/>
        </w:rPr>
        <w:t>outline</w:t>
      </w:r>
      <w:r>
        <w:rPr>
          <w:rFonts w:ascii="Calibri" w:eastAsia="Calibri" w:hAnsi="Calibri" w:cs="Calibri"/>
        </w:rPr>
        <w:t>s</w:t>
      </w:r>
      <w:r w:rsidRPr="00AF3F92" w:rsidR="003C2B6A">
        <w:rPr>
          <w:rFonts w:ascii="Calibri" w:eastAsia="Calibri" w:hAnsi="Calibri" w:cs="Calibri"/>
        </w:rPr>
        <w:t xml:space="preserve"> </w:t>
      </w:r>
      <w:r w:rsidRPr="00AF3F92">
        <w:rPr>
          <w:rFonts w:ascii="Calibri" w:eastAsia="Calibri" w:hAnsi="Calibri" w:cs="Calibri"/>
        </w:rPr>
        <w:t xml:space="preserve">the data elements to be collected in each grantee’s inventory. The Farm Inventory Data Template was intended to be a template that grantees could use to maintain their farm inventory information. The documents were provided and presented to all CAP grantees in April 2017.  </w:t>
      </w:r>
      <w:r w:rsidRPr="00AF3F92" w:rsidR="00AC250B">
        <w:rPr>
          <w:rFonts w:ascii="Calibri" w:eastAsia="Calibri" w:hAnsi="Calibri" w:cs="Calibri"/>
        </w:rPr>
        <w:t xml:space="preserve">The </w:t>
      </w:r>
      <w:hyperlink r:id="rId8" w:history="1">
        <w:r w:rsidRPr="00AF3F92" w:rsidR="00AC250B">
          <w:rPr>
            <w:rStyle w:val="Hyperlink"/>
            <w:rFonts w:ascii="Calibri" w:eastAsia="Calibri" w:hAnsi="Calibri" w:cs="Calibri"/>
          </w:rPr>
          <w:t>Farm Inventory Data Elements Catalog</w:t>
        </w:r>
      </w:hyperlink>
      <w:r w:rsidRPr="00AF3F92" w:rsidR="00AC250B">
        <w:rPr>
          <w:rFonts w:ascii="Calibri" w:eastAsia="Calibri" w:hAnsi="Calibri" w:cs="Calibri"/>
        </w:rPr>
        <w:t xml:space="preserve"> and corresponding </w:t>
      </w:r>
      <w:hyperlink r:id="rId9" w:history="1">
        <w:r w:rsidRPr="00AF3F92" w:rsidR="00AC250B">
          <w:rPr>
            <w:rStyle w:val="Hyperlink"/>
            <w:rFonts w:ascii="Calibri" w:eastAsia="Calibri" w:hAnsi="Calibri" w:cs="Calibri"/>
          </w:rPr>
          <w:t>Farm Inventory Data Template</w:t>
        </w:r>
      </w:hyperlink>
      <w:r w:rsidRPr="00AF3F92" w:rsidR="00AC250B">
        <w:rPr>
          <w:rFonts w:ascii="Calibri" w:eastAsia="Calibri" w:hAnsi="Calibri" w:cs="Calibri"/>
        </w:rPr>
        <w:t xml:space="preserve"> excel spreadsheets </w:t>
      </w:r>
      <w:r w:rsidRPr="00AF3F92">
        <w:rPr>
          <w:rFonts w:ascii="Calibri" w:eastAsia="Calibri" w:hAnsi="Calibri" w:cs="Calibri"/>
        </w:rPr>
        <w:t xml:space="preserve">are located on </w:t>
      </w:r>
      <w:r w:rsidRPr="00AF3F92">
        <w:rPr>
          <w:rFonts w:ascii="Calibri" w:eastAsia="Calibri" w:hAnsi="Calibri" w:cs="Calibri"/>
        </w:rPr>
        <w:t>FoodSHIELD</w:t>
      </w:r>
      <w:r w:rsidRPr="00AF3F92">
        <w:rPr>
          <w:rFonts w:ascii="Calibri" w:eastAsia="Calibri" w:hAnsi="Calibri" w:cs="Calibri"/>
        </w:rPr>
        <w:t>.</w:t>
      </w:r>
      <w:r w:rsidRPr="00AF3F92" w:rsidR="004102B3">
        <w:rPr>
          <w:rFonts w:ascii="Calibri" w:eastAsia="Calibri" w:hAnsi="Calibri" w:cs="Calibri"/>
        </w:rPr>
        <w:t xml:space="preserve"> </w:t>
      </w:r>
    </w:p>
    <w:p w:rsidR="000A1AC7" w:rsidRPr="00AF3F92" w:rsidP="0066557E" w14:paraId="62E4241F" w14:textId="77777777">
      <w:pPr>
        <w:spacing w:before="162" w:line="239" w:lineRule="auto"/>
        <w:ind w:right="111"/>
        <w:rPr>
          <w:rFonts w:ascii="Calibri" w:eastAsia="Calibri" w:hAnsi="Calibri" w:cs="Calibri"/>
          <w:spacing w:val="-1"/>
        </w:rPr>
      </w:pPr>
      <w:r w:rsidRPr="00AF3F92">
        <w:rPr>
          <w:rFonts w:ascii="Calibri" w:eastAsia="Calibri" w:hAnsi="Calibri" w:cs="Calibri"/>
          <w:spacing w:val="1"/>
        </w:rPr>
        <w:t>All</w:t>
      </w:r>
      <w:r w:rsidRPr="00AF3F92">
        <w:rPr>
          <w:rFonts w:ascii="Calibri" w:eastAsia="Calibri" w:hAnsi="Calibri" w:cs="Calibri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data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 w:rsidR="00ED5871">
        <w:rPr>
          <w:rFonts w:ascii="Calibri" w:eastAsia="Calibri" w:hAnsi="Calibri" w:cs="Calibri"/>
          <w:spacing w:val="-2"/>
        </w:rPr>
        <w:t xml:space="preserve">entered </w:t>
      </w:r>
      <w:r w:rsidRPr="00AF3F92">
        <w:rPr>
          <w:rFonts w:ascii="Calibri" w:eastAsia="Calibri" w:hAnsi="Calibri" w:cs="Calibri"/>
          <w:spacing w:val="1"/>
        </w:rPr>
        <w:t>in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this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tab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should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reflect</w:t>
      </w:r>
      <w:r w:rsidRPr="00AF3F92">
        <w:rPr>
          <w:rFonts w:ascii="Calibri" w:eastAsia="Calibri" w:hAnsi="Calibri" w:cs="Calibri"/>
          <w:spacing w:val="-4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the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cumulative</w:t>
      </w:r>
      <w:r w:rsidRPr="00AF3F92">
        <w:rPr>
          <w:rFonts w:ascii="Calibri" w:eastAsia="Calibri" w:hAnsi="Calibri" w:cs="Calibri"/>
          <w:spacing w:val="-2"/>
        </w:rPr>
        <w:t xml:space="preserve"> total</w:t>
      </w:r>
      <w:r w:rsidRPr="00AF3F92">
        <w:rPr>
          <w:rFonts w:ascii="Calibri" w:eastAsia="Calibri" w:hAnsi="Calibri" w:cs="Calibri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of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="00E74AA4">
        <w:rPr>
          <w:rFonts w:ascii="Calibri" w:eastAsia="Calibri" w:hAnsi="Calibri" w:cs="Calibri"/>
          <w:spacing w:val="-2"/>
        </w:rPr>
        <w:t xml:space="preserve">verified </w:t>
      </w:r>
      <w:r w:rsidR="00F33D70">
        <w:rPr>
          <w:rFonts w:ascii="Calibri" w:eastAsia="Calibri" w:hAnsi="Calibri" w:cs="Calibri"/>
          <w:spacing w:val="-2"/>
        </w:rPr>
        <w:t xml:space="preserve">produce </w:t>
      </w:r>
      <w:r w:rsidRPr="00AF3F92">
        <w:rPr>
          <w:rFonts w:ascii="Calibri" w:eastAsia="Calibri" w:hAnsi="Calibri" w:cs="Calibri"/>
          <w:bCs/>
          <w:spacing w:val="-1"/>
        </w:rPr>
        <w:t>farms</w:t>
      </w:r>
      <w:r w:rsidRPr="00AF3F92">
        <w:rPr>
          <w:rFonts w:ascii="Calibri" w:eastAsia="Calibri" w:hAnsi="Calibri" w:cs="Calibri"/>
          <w:bCs/>
          <w:spacing w:val="-3"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 xml:space="preserve">in </w:t>
      </w:r>
      <w:r w:rsidRPr="00AF3F92">
        <w:rPr>
          <w:rFonts w:ascii="Calibri" w:eastAsia="Calibri" w:hAnsi="Calibri" w:cs="Calibri"/>
          <w:bCs/>
        </w:rPr>
        <w:t>the</w:t>
      </w:r>
      <w:r w:rsidRPr="00AF3F92">
        <w:rPr>
          <w:rFonts w:ascii="Calibri" w:eastAsia="Calibri" w:hAnsi="Calibri" w:cs="Calibri"/>
          <w:bCs/>
          <w:spacing w:val="2"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>state</w:t>
      </w:r>
      <w:r w:rsidR="00F33D70">
        <w:rPr>
          <w:rFonts w:ascii="Calibri" w:eastAsia="Calibri" w:hAnsi="Calibri" w:cs="Calibri"/>
          <w:bCs/>
          <w:spacing w:val="-1"/>
        </w:rPr>
        <w:t>’s</w:t>
      </w:r>
      <w:r w:rsidRPr="00AF3F92">
        <w:rPr>
          <w:rFonts w:ascii="Calibri" w:eastAsia="Calibri" w:hAnsi="Calibri" w:cs="Calibri"/>
          <w:bCs/>
          <w:spacing w:val="-3"/>
        </w:rPr>
        <w:t xml:space="preserve"> </w:t>
      </w:r>
      <w:r w:rsidRPr="00AF3F92">
        <w:rPr>
          <w:rFonts w:ascii="Calibri" w:eastAsia="Calibri" w:hAnsi="Calibri" w:cs="Calibri"/>
          <w:bCs/>
        </w:rPr>
        <w:t>farm</w:t>
      </w:r>
      <w:r w:rsidRPr="00AF3F92">
        <w:rPr>
          <w:rFonts w:ascii="Calibri" w:eastAsia="Calibri" w:hAnsi="Calibri" w:cs="Calibri"/>
          <w:bCs/>
          <w:spacing w:val="-4"/>
        </w:rPr>
        <w:t xml:space="preserve"> </w:t>
      </w:r>
      <w:r w:rsidRPr="00AF3F92">
        <w:rPr>
          <w:rFonts w:ascii="Calibri" w:eastAsia="Calibri" w:hAnsi="Calibri" w:cs="Calibri"/>
          <w:bCs/>
        </w:rPr>
        <w:t>inventory.</w:t>
      </w:r>
      <w:r w:rsidR="00F33D70">
        <w:rPr>
          <w:rFonts w:ascii="Calibri" w:eastAsia="Calibri" w:hAnsi="Calibri" w:cs="Calibri"/>
          <w:bCs/>
        </w:rPr>
        <w:t xml:space="preserve"> </w:t>
      </w:r>
      <w:r w:rsidR="0066557E">
        <w:rPr>
          <w:rFonts w:ascii="Calibri" w:eastAsia="Calibri" w:hAnsi="Calibri" w:cs="Calibri"/>
          <w:spacing w:val="-1"/>
        </w:rPr>
        <w:t xml:space="preserve">Inventory data reported </w:t>
      </w:r>
      <w:r w:rsidRPr="00AF3F92" w:rsidR="0066557E">
        <w:rPr>
          <w:rFonts w:ascii="Calibri" w:eastAsia="Calibri" w:hAnsi="Calibri" w:cs="Calibri"/>
          <w:spacing w:val="-1"/>
        </w:rPr>
        <w:t>will be current</w:t>
      </w:r>
      <w:r w:rsidR="0066557E">
        <w:rPr>
          <w:rFonts w:ascii="Calibri" w:eastAsia="Calibri" w:hAnsi="Calibri" w:cs="Calibri"/>
          <w:spacing w:val="-1"/>
        </w:rPr>
        <w:t xml:space="preserve"> cumulative data,</w:t>
      </w:r>
      <w:r w:rsidRPr="00AF3F92" w:rsidR="0066557E">
        <w:rPr>
          <w:rFonts w:ascii="Calibri" w:eastAsia="Calibri" w:hAnsi="Calibri" w:cs="Calibri"/>
          <w:spacing w:val="-1"/>
        </w:rPr>
        <w:t xml:space="preserve"> as close to the report due date as possible. </w:t>
      </w:r>
      <w:r w:rsidRPr="00AF3F92">
        <w:rPr>
          <w:rFonts w:ascii="Calibri" w:eastAsia="Calibri" w:hAnsi="Calibri" w:cs="Calibri"/>
          <w:bCs/>
        </w:rPr>
        <w:t>This</w:t>
      </w:r>
      <w:r w:rsidR="00F33D70">
        <w:rPr>
          <w:rFonts w:ascii="Calibri" w:eastAsia="Calibri" w:hAnsi="Calibri" w:cs="Calibri"/>
          <w:bCs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>aggregate</w:t>
      </w:r>
      <w:r w:rsidRPr="00AF3F92">
        <w:rPr>
          <w:rFonts w:ascii="Calibri" w:eastAsia="Calibri" w:hAnsi="Calibri" w:cs="Calibri"/>
          <w:bCs/>
          <w:spacing w:val="-3"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>data table</w:t>
      </w:r>
      <w:r w:rsidRPr="00AF3F92">
        <w:rPr>
          <w:rFonts w:ascii="Calibri" w:eastAsia="Calibri" w:hAnsi="Calibri" w:cs="Calibri"/>
          <w:bCs/>
          <w:spacing w:val="-3"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>includes</w:t>
      </w:r>
      <w:r w:rsidRPr="00AF3F92" w:rsidR="00ED5871">
        <w:rPr>
          <w:rFonts w:ascii="Calibri" w:eastAsia="Calibri" w:hAnsi="Calibri" w:cs="Calibri"/>
          <w:bCs/>
          <w:spacing w:val="-1"/>
        </w:rPr>
        <w:t xml:space="preserve"> required,</w:t>
      </w:r>
      <w:r w:rsidRPr="00AF3F92">
        <w:rPr>
          <w:rFonts w:ascii="Calibri" w:eastAsia="Calibri" w:hAnsi="Calibri" w:cs="Calibri"/>
          <w:bCs/>
          <w:spacing w:val="-4"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>recommended</w:t>
      </w:r>
      <w:r w:rsidRPr="00AF3F92" w:rsidR="00ED5871">
        <w:rPr>
          <w:rFonts w:ascii="Calibri" w:eastAsia="Calibri" w:hAnsi="Calibri" w:cs="Calibri"/>
          <w:bCs/>
          <w:spacing w:val="-1"/>
        </w:rPr>
        <w:t>,</w:t>
      </w:r>
      <w:r w:rsidRPr="00AF3F92">
        <w:rPr>
          <w:rFonts w:ascii="Calibri" w:eastAsia="Calibri" w:hAnsi="Calibri" w:cs="Calibri"/>
          <w:bCs/>
          <w:spacing w:val="-1"/>
        </w:rPr>
        <w:t xml:space="preserve"> </w:t>
      </w:r>
      <w:r w:rsidRPr="00AF3F92">
        <w:rPr>
          <w:rFonts w:ascii="Calibri" w:eastAsia="Calibri" w:hAnsi="Calibri" w:cs="Calibri"/>
          <w:bCs/>
        </w:rPr>
        <w:t>and</w:t>
      </w:r>
      <w:r w:rsidRPr="00AF3F92">
        <w:rPr>
          <w:rFonts w:ascii="Calibri" w:eastAsia="Calibri" w:hAnsi="Calibri" w:cs="Calibri"/>
          <w:bCs/>
          <w:spacing w:val="-1"/>
        </w:rPr>
        <w:t xml:space="preserve"> optional</w:t>
      </w:r>
      <w:r w:rsidRPr="00AF3F92">
        <w:rPr>
          <w:rFonts w:ascii="Calibri" w:eastAsia="Calibri" w:hAnsi="Calibri" w:cs="Calibri"/>
          <w:bCs/>
          <w:spacing w:val="-4"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>inventory data elements</w:t>
      </w:r>
      <w:r w:rsidRPr="00AF3F92">
        <w:rPr>
          <w:rFonts w:ascii="Calibri" w:eastAsia="Calibri" w:hAnsi="Calibri" w:cs="Calibri"/>
          <w:bCs/>
          <w:spacing w:val="-4"/>
        </w:rPr>
        <w:t xml:space="preserve"> (</w:t>
      </w:r>
      <w:r w:rsidRPr="00AF3F92" w:rsidR="002847C2">
        <w:rPr>
          <w:rFonts w:ascii="Calibri" w:eastAsia="Calibri" w:hAnsi="Calibri" w:cs="Calibri"/>
          <w:bCs/>
          <w:spacing w:val="-4"/>
        </w:rPr>
        <w:t xml:space="preserve">see </w:t>
      </w:r>
      <w:r w:rsidRPr="00AF3F92">
        <w:rPr>
          <w:rFonts w:ascii="Calibri" w:eastAsia="Calibri" w:hAnsi="Calibri" w:cs="Calibri"/>
          <w:bCs/>
          <w:spacing w:val="-4"/>
        </w:rPr>
        <w:t xml:space="preserve">the </w:t>
      </w:r>
      <w:r w:rsidRPr="00AF3F92" w:rsidR="00ED5871">
        <w:rPr>
          <w:rFonts w:ascii="Calibri" w:eastAsia="Calibri" w:hAnsi="Calibri" w:cs="Calibri"/>
        </w:rPr>
        <w:t>Farm Inventory Data Elements Catalog</w:t>
      </w:r>
      <w:r w:rsidRPr="00AF3F92">
        <w:rPr>
          <w:rFonts w:ascii="Calibri" w:eastAsia="Calibri" w:hAnsi="Calibri" w:cs="Calibri"/>
          <w:bCs/>
          <w:spacing w:val="-4"/>
        </w:rPr>
        <w:t>)</w:t>
      </w:r>
      <w:r w:rsidRPr="00AF3F92" w:rsidR="00ED5871">
        <w:rPr>
          <w:rFonts w:ascii="Calibri" w:eastAsia="Calibri" w:hAnsi="Calibri" w:cs="Calibri"/>
          <w:bCs/>
          <w:spacing w:val="-4"/>
        </w:rPr>
        <w:t xml:space="preserve"> </w:t>
      </w:r>
      <w:r w:rsidR="00FA6550">
        <w:rPr>
          <w:rFonts w:ascii="Calibri" w:eastAsia="Calibri" w:hAnsi="Calibri" w:cs="Calibri"/>
          <w:bCs/>
          <w:spacing w:val="-4"/>
        </w:rPr>
        <w:t>that</w:t>
      </w:r>
      <w:r w:rsidRPr="00AF3F92" w:rsidR="00FA6550">
        <w:rPr>
          <w:rFonts w:ascii="Calibri" w:eastAsia="Calibri" w:hAnsi="Calibri" w:cs="Calibri"/>
          <w:bCs/>
          <w:spacing w:val="-4"/>
        </w:rPr>
        <w:t xml:space="preserve"> </w:t>
      </w:r>
      <w:r w:rsidRPr="00AF3F92" w:rsidR="00ED5871">
        <w:rPr>
          <w:rFonts w:ascii="Calibri" w:eastAsia="Calibri" w:hAnsi="Calibri" w:cs="Calibri"/>
          <w:bCs/>
          <w:spacing w:val="-4"/>
        </w:rPr>
        <w:t>are</w:t>
      </w:r>
      <w:r w:rsidRPr="00AF3F92">
        <w:rPr>
          <w:rFonts w:ascii="Calibri" w:eastAsia="Calibri" w:hAnsi="Calibri" w:cs="Calibri"/>
          <w:bCs/>
          <w:spacing w:val="-4"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>expected</w:t>
      </w:r>
      <w:r w:rsidRPr="00AF3F92">
        <w:rPr>
          <w:rFonts w:ascii="Calibri" w:eastAsia="Calibri" w:hAnsi="Calibri" w:cs="Calibri"/>
          <w:bCs/>
        </w:rPr>
        <w:t xml:space="preserve"> to</w:t>
      </w:r>
      <w:r w:rsidRPr="00AF3F92">
        <w:rPr>
          <w:rFonts w:ascii="Calibri" w:eastAsia="Calibri" w:hAnsi="Calibri" w:cs="Calibri"/>
          <w:bCs/>
          <w:spacing w:val="-1"/>
        </w:rPr>
        <w:t xml:space="preserve"> </w:t>
      </w:r>
      <w:r w:rsidRPr="00AF3F92">
        <w:rPr>
          <w:rFonts w:ascii="Calibri" w:eastAsia="Calibri" w:hAnsi="Calibri" w:cs="Calibri"/>
          <w:bCs/>
        </w:rPr>
        <w:t>be</w:t>
      </w:r>
      <w:r w:rsidRPr="00AF3F92" w:rsidR="00ED5871">
        <w:rPr>
          <w:rFonts w:ascii="Calibri" w:eastAsia="Calibri" w:hAnsi="Calibri" w:cs="Calibri"/>
          <w:bCs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>verified either</w:t>
      </w:r>
      <w:r w:rsidRPr="00AF3F92">
        <w:rPr>
          <w:rFonts w:ascii="Calibri" w:eastAsia="Calibri" w:hAnsi="Calibri" w:cs="Calibri"/>
          <w:bCs/>
          <w:spacing w:val="-4"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 xml:space="preserve">during </w:t>
      </w:r>
      <w:r w:rsidRPr="00AF3F92">
        <w:rPr>
          <w:rFonts w:ascii="Calibri" w:eastAsia="Calibri" w:hAnsi="Calibri" w:cs="Calibri"/>
          <w:bCs/>
        </w:rPr>
        <w:t>the</w:t>
      </w:r>
      <w:r w:rsidRPr="00AF3F92">
        <w:rPr>
          <w:rFonts w:ascii="Calibri" w:eastAsia="Calibri" w:hAnsi="Calibri" w:cs="Calibri"/>
          <w:bCs/>
          <w:spacing w:val="-3"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>inventory development</w:t>
      </w:r>
      <w:r w:rsidRPr="00AF3F92">
        <w:rPr>
          <w:rFonts w:ascii="Calibri" w:eastAsia="Calibri" w:hAnsi="Calibri" w:cs="Calibri"/>
          <w:bCs/>
          <w:spacing w:val="-2"/>
        </w:rPr>
        <w:t xml:space="preserve"> process, </w:t>
      </w:r>
      <w:r w:rsidR="00FA6550">
        <w:rPr>
          <w:rFonts w:ascii="Calibri" w:eastAsia="Calibri" w:hAnsi="Calibri" w:cs="Calibri"/>
          <w:bCs/>
        </w:rPr>
        <w:t xml:space="preserve">or that would </w:t>
      </w:r>
      <w:r w:rsidRPr="00AF3F92" w:rsidR="00ED5871">
        <w:rPr>
          <w:rFonts w:ascii="Calibri" w:eastAsia="Calibri" w:hAnsi="Calibri" w:cs="Calibri"/>
          <w:bCs/>
        </w:rPr>
        <w:t>be verified</w:t>
      </w:r>
      <w:r w:rsidRPr="00AF3F92">
        <w:rPr>
          <w:rFonts w:ascii="Calibri" w:eastAsia="Calibri" w:hAnsi="Calibri" w:cs="Calibri"/>
          <w:bCs/>
          <w:spacing w:val="-3"/>
        </w:rPr>
        <w:t xml:space="preserve"> </w:t>
      </w:r>
      <w:r w:rsidRPr="00AF3F92">
        <w:rPr>
          <w:rFonts w:ascii="Calibri" w:eastAsia="Calibri" w:hAnsi="Calibri" w:cs="Calibri"/>
          <w:bCs/>
          <w:spacing w:val="-1"/>
        </w:rPr>
        <w:t xml:space="preserve">during </w:t>
      </w:r>
      <w:r w:rsidRPr="00AF3F92">
        <w:rPr>
          <w:rFonts w:ascii="Calibri" w:eastAsia="Calibri" w:hAnsi="Calibri" w:cs="Calibri"/>
          <w:bCs/>
        </w:rPr>
        <w:t>an</w:t>
      </w:r>
      <w:r w:rsidRPr="00AF3F92">
        <w:rPr>
          <w:rFonts w:ascii="Calibri" w:eastAsia="Calibri" w:hAnsi="Calibri" w:cs="Calibri"/>
          <w:bCs/>
          <w:spacing w:val="-1"/>
        </w:rPr>
        <w:t xml:space="preserve"> inspection</w:t>
      </w:r>
      <w:r w:rsidRPr="00AF3F92" w:rsidR="00D068CB">
        <w:rPr>
          <w:rFonts w:ascii="Calibri" w:eastAsia="Calibri" w:hAnsi="Calibri" w:cs="Calibri"/>
          <w:bCs/>
          <w:spacing w:val="-1"/>
        </w:rPr>
        <w:t xml:space="preserve"> of a covered farm</w:t>
      </w:r>
      <w:r w:rsidRPr="00AF3F92" w:rsidR="002847C2">
        <w:rPr>
          <w:rFonts w:ascii="Calibri" w:eastAsia="Calibri" w:hAnsi="Calibri" w:cs="Calibri"/>
          <w:bCs/>
        </w:rPr>
        <w:t xml:space="preserve">. </w:t>
      </w:r>
      <w:r w:rsidRPr="00AF3F92">
        <w:rPr>
          <w:rFonts w:ascii="Calibri" w:eastAsia="Calibri" w:hAnsi="Calibri" w:cs="Calibri"/>
          <w:spacing w:val="-2"/>
        </w:rPr>
        <w:t>The</w:t>
      </w:r>
      <w:r w:rsidRPr="00AF3F92" w:rsidR="009572C7">
        <w:rPr>
          <w:rFonts w:ascii="Calibri" w:eastAsia="Calibri" w:hAnsi="Calibri" w:cs="Calibri"/>
          <w:spacing w:val="-2"/>
        </w:rPr>
        <w:t xml:space="preserve"> r</w:t>
      </w:r>
      <w:r w:rsidRPr="00AF3F92">
        <w:rPr>
          <w:rFonts w:ascii="Calibri" w:eastAsia="Calibri" w:hAnsi="Calibri" w:cs="Calibri"/>
          <w:spacing w:val="-1"/>
        </w:rPr>
        <w:t>ecommendation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1"/>
        </w:rPr>
        <w:t>is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that</w:t>
      </w:r>
      <w:r w:rsidRPr="00AF3F92">
        <w:rPr>
          <w:rFonts w:ascii="Calibri" w:eastAsia="Calibri" w:hAnsi="Calibri" w:cs="Calibri"/>
          <w:spacing w:val="-4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FDA</w:t>
      </w:r>
      <w:r w:rsidRPr="00AF3F92">
        <w:rPr>
          <w:rFonts w:ascii="Calibri" w:eastAsia="Calibri" w:hAnsi="Calibri" w:cs="Calibri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and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States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</w:rPr>
        <w:t>review/verify</w:t>
      </w:r>
      <w:r w:rsidRPr="00AF3F92">
        <w:rPr>
          <w:rFonts w:ascii="Calibri" w:eastAsia="Calibri" w:hAnsi="Calibri" w:cs="Calibri"/>
          <w:spacing w:val="-1"/>
        </w:rPr>
        <w:t xml:space="preserve"> and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update</w:t>
      </w:r>
      <w:r w:rsidRPr="00AF3F92">
        <w:rPr>
          <w:rFonts w:ascii="Calibri" w:eastAsia="Calibri" w:hAnsi="Calibri" w:cs="Calibri"/>
          <w:spacing w:val="4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the</w:t>
      </w:r>
      <w:r w:rsidRPr="00AF3F92" w:rsidR="00ED5871">
        <w:rPr>
          <w:rFonts w:ascii="Calibri" w:eastAsia="Calibri" w:hAnsi="Calibri" w:cs="Calibri"/>
          <w:spacing w:val="-1"/>
        </w:rPr>
        <w:t>ir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 xml:space="preserve">farm inventory </w:t>
      </w:r>
      <w:r w:rsidRPr="00AF3F92" w:rsidR="00ED5871">
        <w:rPr>
          <w:rFonts w:ascii="Calibri" w:eastAsia="Calibri" w:hAnsi="Calibri" w:cs="Calibri"/>
          <w:spacing w:val="-1"/>
        </w:rPr>
        <w:t xml:space="preserve">information/(required/recommended/optional) </w:t>
      </w:r>
      <w:r w:rsidRPr="00AF3F92">
        <w:rPr>
          <w:rFonts w:ascii="Calibri" w:eastAsia="Calibri" w:hAnsi="Calibri" w:cs="Calibri"/>
          <w:spacing w:val="-1"/>
        </w:rPr>
        <w:t>data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</w:rPr>
        <w:t>elements</w:t>
      </w:r>
      <w:r w:rsidRPr="00AF3F92" w:rsidR="00ED5871">
        <w:rPr>
          <w:rFonts w:ascii="Calibri" w:eastAsia="Calibri" w:hAnsi="Calibri" w:cs="Calibri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during an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inspection</w:t>
      </w:r>
      <w:r w:rsidRPr="00AF3F92" w:rsidR="00D068CB">
        <w:rPr>
          <w:rFonts w:ascii="Calibri" w:eastAsia="Calibri" w:hAnsi="Calibri" w:cs="Calibri"/>
          <w:spacing w:val="-1"/>
        </w:rPr>
        <w:t xml:space="preserve"> of a covered farm</w:t>
      </w:r>
      <w:r w:rsidRPr="00AF3F92">
        <w:rPr>
          <w:rFonts w:ascii="Calibri" w:eastAsia="Calibri" w:hAnsi="Calibri" w:cs="Calibri"/>
          <w:spacing w:val="-1"/>
        </w:rPr>
        <w:t>.</w:t>
      </w:r>
      <w:r w:rsidRPr="00AF3F92">
        <w:rPr>
          <w:rFonts w:ascii="Calibri" w:eastAsia="Calibri" w:hAnsi="Calibri" w:cs="Calibri"/>
          <w:spacing w:val="47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Consequently,</w:t>
      </w:r>
      <w:r w:rsidRPr="00AF3F92">
        <w:rPr>
          <w:rFonts w:ascii="Calibri" w:eastAsia="Calibri" w:hAnsi="Calibri" w:cs="Calibri"/>
          <w:spacing w:val="-5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FDA</w:t>
      </w:r>
      <w:r w:rsidRPr="00AF3F92">
        <w:rPr>
          <w:rFonts w:ascii="Calibri" w:eastAsia="Calibri" w:hAnsi="Calibri" w:cs="Calibri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and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States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should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have additional</w:t>
      </w:r>
      <w:r w:rsidRPr="00AF3F92">
        <w:rPr>
          <w:rFonts w:ascii="Calibri" w:eastAsia="Calibri" w:hAnsi="Calibri" w:cs="Calibri"/>
        </w:rPr>
        <w:t xml:space="preserve"> details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on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 w:rsidR="00D068CB">
        <w:rPr>
          <w:rFonts w:ascii="Calibri" w:eastAsia="Calibri" w:hAnsi="Calibri" w:cs="Calibri"/>
          <w:spacing w:val="-3"/>
        </w:rPr>
        <w:t xml:space="preserve">covered </w:t>
      </w:r>
      <w:r w:rsidRPr="00AF3F92">
        <w:rPr>
          <w:rFonts w:ascii="Calibri" w:eastAsia="Calibri" w:hAnsi="Calibri" w:cs="Calibri"/>
          <w:spacing w:val="-1"/>
        </w:rPr>
        <w:t xml:space="preserve">farm characteristics </w:t>
      </w:r>
      <w:r w:rsidRPr="00AF3F92" w:rsidR="00ED5871">
        <w:rPr>
          <w:rFonts w:ascii="Calibri" w:eastAsia="Calibri" w:hAnsi="Calibri" w:cs="Calibri"/>
          <w:spacing w:val="-1"/>
        </w:rPr>
        <w:t>as more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inspections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are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 w:rsidR="00ED5871">
        <w:rPr>
          <w:rFonts w:ascii="Calibri" w:eastAsia="Calibri" w:hAnsi="Calibri" w:cs="Calibri"/>
          <w:spacing w:val="-1"/>
        </w:rPr>
        <w:t>completed</w:t>
      </w:r>
      <w:r w:rsidRPr="00AF3F92">
        <w:rPr>
          <w:rFonts w:ascii="Calibri" w:eastAsia="Calibri" w:hAnsi="Calibri" w:cs="Calibri"/>
          <w:spacing w:val="-1"/>
        </w:rPr>
        <w:t>.</w:t>
      </w:r>
      <w:r w:rsidRPr="00AF3F92" w:rsidR="00D068CB">
        <w:rPr>
          <w:rFonts w:ascii="Calibri" w:eastAsia="Calibri" w:hAnsi="Calibri" w:cs="Calibri"/>
          <w:spacing w:val="-1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Note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</w:rPr>
        <w:t>that</w:t>
      </w:r>
      <w:r w:rsidRPr="00AF3F92">
        <w:rPr>
          <w:rFonts w:ascii="Calibri" w:eastAsia="Calibri" w:hAnsi="Calibri" w:cs="Calibri"/>
          <w:spacing w:val="-4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this</w:t>
      </w:r>
      <w:r w:rsidRPr="00AF3F92">
        <w:rPr>
          <w:rFonts w:ascii="Calibri" w:eastAsia="Calibri" w:hAnsi="Calibri" w:cs="Calibri"/>
          <w:spacing w:val="-2"/>
        </w:rPr>
        <w:t xml:space="preserve"> data</w:t>
      </w:r>
      <w:r w:rsidRPr="00AF3F92" w:rsidR="00D068CB">
        <w:rPr>
          <w:rFonts w:ascii="Calibri" w:eastAsia="Calibri" w:hAnsi="Calibri" w:cs="Calibri"/>
          <w:spacing w:val="69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table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1"/>
        </w:rPr>
        <w:t>is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</w:rPr>
        <w:t>limited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to</w:t>
      </w:r>
      <w:r w:rsidRPr="00AF3F92">
        <w:rPr>
          <w:rFonts w:ascii="Calibri" w:eastAsia="Calibri" w:hAnsi="Calibri" w:cs="Calibri"/>
          <w:spacing w:val="-4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 xml:space="preserve">farm </w:t>
      </w:r>
      <w:r w:rsidRPr="00AF3F92">
        <w:rPr>
          <w:rFonts w:ascii="Calibri" w:eastAsia="Calibri" w:hAnsi="Calibri" w:cs="Calibri"/>
          <w:spacing w:val="-1"/>
        </w:rPr>
        <w:t>inventory/farm characteristic</w:t>
      </w:r>
      <w:r w:rsidRPr="00AF3F92">
        <w:rPr>
          <w:rFonts w:ascii="Calibri" w:eastAsia="Calibri" w:hAnsi="Calibri" w:cs="Calibri"/>
          <w:spacing w:val="-4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data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only and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does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</w:rPr>
        <w:t>not</w:t>
      </w:r>
      <w:r w:rsidRPr="00AF3F92">
        <w:rPr>
          <w:rFonts w:ascii="Calibri" w:eastAsia="Calibri" w:hAnsi="Calibri" w:cs="Calibri"/>
          <w:spacing w:val="-4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include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farm inspectional</w:t>
      </w:r>
      <w:r w:rsidRPr="00AF3F92">
        <w:rPr>
          <w:rFonts w:ascii="Calibri" w:eastAsia="Calibri" w:hAnsi="Calibri" w:cs="Calibri"/>
          <w:spacing w:val="65"/>
        </w:rPr>
        <w:t xml:space="preserve"> </w:t>
      </w:r>
      <w:r w:rsidRPr="00AF3F92">
        <w:rPr>
          <w:rFonts w:ascii="Calibri" w:eastAsia="Calibri" w:hAnsi="Calibri" w:cs="Calibri"/>
        </w:rPr>
        <w:t>findings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or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compliance/enforcement</w:t>
      </w:r>
      <w:r w:rsidRPr="00AF3F92">
        <w:rPr>
          <w:rFonts w:ascii="Calibri" w:eastAsia="Calibri" w:hAnsi="Calibri" w:cs="Calibri"/>
          <w:spacing w:val="-4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data.</w:t>
      </w:r>
      <w:r w:rsidRPr="00AF3F92">
        <w:rPr>
          <w:rFonts w:ascii="Calibri" w:eastAsia="Calibri" w:hAnsi="Calibri" w:cs="Calibri"/>
        </w:rPr>
        <w:t xml:space="preserve"> </w:t>
      </w:r>
      <w:r w:rsidRPr="00AF3F92">
        <w:rPr>
          <w:rFonts w:ascii="Calibri" w:eastAsia="Calibri" w:hAnsi="Calibri" w:cs="Calibri"/>
          <w:spacing w:val="45"/>
        </w:rPr>
        <w:t xml:space="preserve"> </w:t>
      </w:r>
      <w:r w:rsidRPr="00AF3F92">
        <w:rPr>
          <w:rFonts w:ascii="Calibri" w:eastAsia="Calibri" w:hAnsi="Calibri" w:cs="Calibri"/>
        </w:rPr>
        <w:t>The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data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</w:rPr>
        <w:t>included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1"/>
        </w:rPr>
        <w:t>in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this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aggregate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data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table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should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be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</w:rPr>
        <w:t>a</w:t>
      </w:r>
      <w:r w:rsidRPr="00AF3F92">
        <w:rPr>
          <w:rFonts w:ascii="Calibri" w:eastAsia="Calibri" w:hAnsi="Calibri" w:cs="Calibri"/>
          <w:spacing w:val="55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cumulative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“snapshot”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of</w:t>
      </w:r>
      <w:r w:rsidRPr="00AF3F92">
        <w:rPr>
          <w:rFonts w:ascii="Calibri" w:eastAsia="Calibri" w:hAnsi="Calibri" w:cs="Calibri"/>
          <w:spacing w:val="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the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produce</w:t>
      </w:r>
      <w:r w:rsidRPr="00AF3F92">
        <w:rPr>
          <w:rFonts w:ascii="Calibri" w:eastAsia="Calibri" w:hAnsi="Calibri" w:cs="Calibri"/>
          <w:spacing w:val="5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landscape/farms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1"/>
        </w:rPr>
        <w:t>in</w:t>
      </w:r>
      <w:r w:rsidRPr="00AF3F92">
        <w:rPr>
          <w:rFonts w:ascii="Calibri" w:eastAsia="Calibri" w:hAnsi="Calibri" w:cs="Calibri"/>
          <w:spacing w:val="-3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the</w:t>
      </w:r>
      <w:r w:rsidRPr="00AF3F92">
        <w:rPr>
          <w:rFonts w:ascii="Calibri" w:eastAsia="Calibri" w:hAnsi="Calibri" w:cs="Calibri"/>
          <w:spacing w:val="-2"/>
        </w:rPr>
        <w:t xml:space="preserve"> </w:t>
      </w:r>
      <w:r w:rsidRPr="00AF3F92">
        <w:rPr>
          <w:rFonts w:ascii="Calibri" w:eastAsia="Calibri" w:hAnsi="Calibri" w:cs="Calibri"/>
          <w:spacing w:val="-1"/>
        </w:rPr>
        <w:t>state.</w:t>
      </w:r>
    </w:p>
    <w:p w:rsidR="000A1AC7" w:rsidRPr="00AF3F92" w14:paraId="7DBCE748" w14:textId="77777777">
      <w:pPr>
        <w:rPr>
          <w:rFonts w:ascii="Calibri" w:eastAsia="Calibri" w:hAnsi="Calibri" w:cs="Calibri"/>
        </w:rPr>
      </w:pPr>
    </w:p>
    <w:p w:rsidR="00254F16" w:rsidRPr="00AF3F92" w14:paraId="222B7BF3" w14:textId="67D8DEBE">
      <w:pPr>
        <w:rPr>
          <w:rFonts w:ascii="Calibri" w:eastAsia="Calibri" w:hAnsi="Calibri" w:cs="Calibri"/>
        </w:rPr>
      </w:pPr>
      <w:r w:rsidRPr="00AF3F92">
        <w:rPr>
          <w:rFonts w:ascii="Calibri" w:eastAsia="Calibri" w:hAnsi="Calibri" w:cs="Calibri"/>
        </w:rPr>
        <w:t>It is assumed that if you are</w:t>
      </w:r>
      <w:r w:rsidRPr="00AF3F92" w:rsidR="009572C7">
        <w:rPr>
          <w:rFonts w:ascii="Calibri" w:eastAsia="Calibri" w:hAnsi="Calibri" w:cs="Calibri"/>
        </w:rPr>
        <w:t xml:space="preserve"> counting/</w:t>
      </w:r>
      <w:r w:rsidRPr="00AF3F92">
        <w:rPr>
          <w:rFonts w:ascii="Calibri" w:eastAsia="Calibri" w:hAnsi="Calibri" w:cs="Calibri"/>
        </w:rPr>
        <w:t>reporting a farm within a cell, then you have the corresponding information in order to be able to accurately count/categorize the farm into that cell within the table.</w:t>
      </w:r>
      <w:r w:rsidR="00E74AA4">
        <w:rPr>
          <w:rFonts w:ascii="Calibri" w:eastAsia="Calibri" w:hAnsi="Calibri" w:cs="Calibri"/>
        </w:rPr>
        <w:t xml:space="preserve"> Verified f</w:t>
      </w:r>
      <w:r w:rsidRPr="00AF3F92" w:rsidR="009572C7">
        <w:rPr>
          <w:rFonts w:ascii="Calibri" w:eastAsia="Calibri" w:hAnsi="Calibri" w:cs="Calibri"/>
        </w:rPr>
        <w:t xml:space="preserve">arm </w:t>
      </w:r>
      <w:r w:rsidRPr="00AF3F92">
        <w:rPr>
          <w:rFonts w:ascii="Calibri" w:hAnsi="Calibri" w:cs="Calibri"/>
        </w:rPr>
        <w:t>in</w:t>
      </w:r>
      <w:r w:rsidR="00E74AA4">
        <w:rPr>
          <w:rFonts w:ascii="Calibri" w:hAnsi="Calibri" w:cs="Calibri"/>
        </w:rPr>
        <w:t xml:space="preserve">ventory data </w:t>
      </w:r>
      <w:r w:rsidRPr="00AF3F92">
        <w:rPr>
          <w:rFonts w:ascii="Calibri" w:hAnsi="Calibri" w:cs="Calibri"/>
        </w:rPr>
        <w:t xml:space="preserve">should have been </w:t>
      </w:r>
      <w:r w:rsidRPr="00AF3F92">
        <w:rPr>
          <w:rFonts w:ascii="Calibri" w:hAnsi="Calibri" w:cs="Calibri"/>
        </w:rPr>
        <w:t>reported</w:t>
      </w:r>
      <w:r w:rsidRPr="00AF3F92">
        <w:rPr>
          <w:rFonts w:ascii="Calibri" w:hAnsi="Calibri" w:cs="Calibri"/>
        </w:rPr>
        <w:t xml:space="preserve"> directly by the farm</w:t>
      </w:r>
      <w:r w:rsidRPr="00E74AA4" w:rsidR="00E74AA4">
        <w:t xml:space="preserve"> </w:t>
      </w:r>
      <w:r w:rsidR="00E74AA4">
        <w:t>via phone, email, in-person, registry or document submitted by the farm, etc.</w:t>
      </w:r>
      <w:r w:rsidRPr="00AF3F92">
        <w:rPr>
          <w:rFonts w:ascii="Calibri" w:hAnsi="Calibri" w:cs="Calibri"/>
        </w:rPr>
        <w:t xml:space="preserve"> </w:t>
      </w:r>
    </w:p>
    <w:p w:rsidR="00654980" w:rsidP="00C028E0" w14:paraId="371A0A10" w14:textId="20EFD734">
      <w:pPr>
        <w:rPr>
          <w:rFonts w:ascii="Calibri" w:eastAsia="Times New Roman" w:hAnsi="Calibri" w:cs="Calibri"/>
        </w:rPr>
      </w:pPr>
      <w:r w:rsidRPr="00AF3F92">
        <w:rPr>
          <w:rFonts w:ascii="Calibri" w:hAnsi="Calibri" w:cs="Calibri"/>
        </w:rPr>
        <w:t xml:space="preserve">This </w:t>
      </w:r>
      <w:r w:rsidRPr="00AF3F92" w:rsidR="00664143">
        <w:rPr>
          <w:rFonts w:ascii="Calibri" w:hAnsi="Calibri" w:cs="Calibri"/>
        </w:rPr>
        <w:t>table will not capture</w:t>
      </w:r>
      <w:r w:rsidRPr="00AF3F92" w:rsidR="00C028E0">
        <w:rPr>
          <w:rFonts w:ascii="Calibri" w:hAnsi="Calibri" w:cs="Calibri"/>
        </w:rPr>
        <w:t xml:space="preserve"> non-produce farms or out of business/inactive farms</w:t>
      </w:r>
      <w:r w:rsidR="00E14F4D">
        <w:rPr>
          <w:rFonts w:ascii="Calibri" w:hAnsi="Calibri" w:cs="Calibri"/>
        </w:rPr>
        <w:t xml:space="preserve"> or tribal farms</w:t>
      </w:r>
      <w:r w:rsidRPr="00AF3F92" w:rsidR="00C028E0">
        <w:rPr>
          <w:rFonts w:ascii="Calibri" w:hAnsi="Calibri" w:cs="Calibri"/>
        </w:rPr>
        <w:t xml:space="preserve">. </w:t>
      </w:r>
      <w:r w:rsidR="00E14F4D">
        <w:rPr>
          <w:rFonts w:ascii="Calibri" w:eastAsia="Times New Roman" w:hAnsi="Calibri" w:cs="Calibri"/>
        </w:rPr>
        <w:t xml:space="preserve">If you would like to share tribal farm information with FDA, please discuss this with your ORA PSN representative. </w:t>
      </w:r>
      <w:r w:rsidRPr="00AF3F92" w:rsidR="00C028E0">
        <w:rPr>
          <w:rFonts w:ascii="Calibri" w:eastAsia="Times New Roman" w:hAnsi="Calibri" w:cs="Calibri"/>
        </w:rPr>
        <w:t xml:space="preserve">We understand that this information may </w:t>
      </w:r>
      <w:r w:rsidR="00B3782E">
        <w:rPr>
          <w:rFonts w:ascii="Calibri" w:eastAsia="Times New Roman" w:hAnsi="Calibri" w:cs="Calibri"/>
        </w:rPr>
        <w:t xml:space="preserve">captured </w:t>
      </w:r>
      <w:r w:rsidRPr="00AF3F92" w:rsidR="00C028E0">
        <w:rPr>
          <w:rFonts w:ascii="Calibri" w:eastAsia="Times New Roman" w:hAnsi="Calibri" w:cs="Calibri"/>
        </w:rPr>
        <w:t xml:space="preserve">within a state’s inventory records </w:t>
      </w:r>
      <w:r w:rsidR="00B3782E">
        <w:rPr>
          <w:rFonts w:ascii="Calibri" w:eastAsia="Times New Roman" w:hAnsi="Calibri" w:cs="Calibri"/>
        </w:rPr>
        <w:t>in order to</w:t>
      </w:r>
      <w:r w:rsidRPr="00AF3F92" w:rsidR="00C028E0">
        <w:rPr>
          <w:rFonts w:ascii="Calibri" w:eastAsia="Times New Roman" w:hAnsi="Calibri" w:cs="Calibri"/>
        </w:rPr>
        <w:t xml:space="preserve"> understand </w:t>
      </w:r>
      <w:r w:rsidRPr="00AF3F92" w:rsidR="0059036E">
        <w:rPr>
          <w:rFonts w:ascii="Calibri" w:eastAsia="Times New Roman" w:hAnsi="Calibri" w:cs="Calibri"/>
        </w:rPr>
        <w:t>the full farming landscape</w:t>
      </w:r>
      <w:r w:rsidRPr="00AF3F92" w:rsidR="00C028E0">
        <w:rPr>
          <w:rFonts w:ascii="Calibri" w:eastAsia="Times New Roman" w:hAnsi="Calibri" w:cs="Calibri"/>
        </w:rPr>
        <w:t xml:space="preserve">. </w:t>
      </w:r>
      <w:r w:rsidRPr="00AF3F92" w:rsidR="0059036E">
        <w:rPr>
          <w:rFonts w:ascii="Calibri" w:eastAsia="Times New Roman" w:hAnsi="Calibri" w:cs="Calibri"/>
        </w:rPr>
        <w:t>T</w:t>
      </w:r>
      <w:r w:rsidRPr="00AF3F92">
        <w:rPr>
          <w:rFonts w:ascii="Calibri" w:eastAsia="Times New Roman" w:hAnsi="Calibri" w:cs="Calibri"/>
        </w:rPr>
        <w:t>his</w:t>
      </w:r>
      <w:r w:rsidRPr="00AF3F92" w:rsidR="00C028E0">
        <w:rPr>
          <w:rFonts w:ascii="Calibri" w:eastAsia="Times New Roman" w:hAnsi="Calibri" w:cs="Calibri"/>
        </w:rPr>
        <w:t xml:space="preserve"> information</w:t>
      </w:r>
      <w:r w:rsidRPr="00AF3F92">
        <w:rPr>
          <w:rFonts w:ascii="Calibri" w:eastAsia="Times New Roman" w:hAnsi="Calibri" w:cs="Calibri"/>
        </w:rPr>
        <w:t xml:space="preserve"> can be </w:t>
      </w:r>
      <w:r w:rsidRPr="00AF3F92" w:rsidR="0059036E">
        <w:rPr>
          <w:rFonts w:ascii="Calibri" w:eastAsia="Times New Roman" w:hAnsi="Calibri" w:cs="Calibri"/>
        </w:rPr>
        <w:t xml:space="preserve">useful to include in </w:t>
      </w:r>
      <w:r w:rsidRPr="00AF3F92">
        <w:rPr>
          <w:rFonts w:ascii="Calibri" w:eastAsia="Times New Roman" w:hAnsi="Calibri" w:cs="Calibri"/>
        </w:rPr>
        <w:t>the grantee</w:t>
      </w:r>
      <w:r w:rsidRPr="00AF3F92" w:rsidR="00C028E0">
        <w:rPr>
          <w:rFonts w:ascii="Calibri" w:eastAsia="Times New Roman" w:hAnsi="Calibri" w:cs="Calibri"/>
        </w:rPr>
        <w:t>’</w:t>
      </w:r>
      <w:r w:rsidRPr="00AF3F92">
        <w:rPr>
          <w:rFonts w:ascii="Calibri" w:eastAsia="Times New Roman" w:hAnsi="Calibri" w:cs="Calibri"/>
        </w:rPr>
        <w:t xml:space="preserve">s reporting documents </w:t>
      </w:r>
      <w:r w:rsidRPr="00AF3F92" w:rsidR="00C028E0">
        <w:rPr>
          <w:rFonts w:ascii="Calibri" w:eastAsia="Times New Roman" w:hAnsi="Calibri" w:cs="Calibri"/>
        </w:rPr>
        <w:t>to explain complete efforts to develop a farm inventory and/or explain fluctuations in the farm inventory data.</w:t>
      </w:r>
      <w:r w:rsidR="00E14F4D">
        <w:rPr>
          <w:rFonts w:ascii="Calibri" w:eastAsia="Times New Roman" w:hAnsi="Calibri" w:cs="Calibri"/>
        </w:rPr>
        <w:t xml:space="preserve"> </w:t>
      </w:r>
    </w:p>
    <w:p w:rsidR="00B3782E" w:rsidP="00C028E0" w14:paraId="70D55210" w14:textId="42BA10B2">
      <w:pPr>
        <w:rPr>
          <w:rFonts w:ascii="Calibri" w:eastAsia="Times New Roman" w:hAnsi="Calibri" w:cs="Calibri"/>
        </w:rPr>
      </w:pPr>
    </w:p>
    <w:p w:rsidR="00B3782E" w:rsidRPr="00AF3F92" w:rsidP="00C028E0" w14:paraId="771F5141" w14:textId="172C2997">
      <w:pPr>
        <w:rPr>
          <w:rFonts w:ascii="Calibri" w:eastAsia="Calibri" w:hAnsi="Calibri" w:cs="Calibri"/>
        </w:rPr>
      </w:pPr>
      <w:r>
        <w:rPr>
          <w:rFonts w:ascii="Calibri" w:hAnsi="Calibri" w:cs="Calibri"/>
          <w:bCs/>
        </w:rPr>
        <w:t xml:space="preserve">Please note that </w:t>
      </w:r>
      <w:r w:rsidR="00AC477F">
        <w:rPr>
          <w:rFonts w:ascii="Calibri" w:hAnsi="Calibri" w:cs="Calibri"/>
          <w:bCs/>
        </w:rPr>
        <w:t>all</w:t>
      </w:r>
      <w:r>
        <w:rPr>
          <w:rFonts w:ascii="Calibri" w:hAnsi="Calibri" w:cs="Calibri"/>
          <w:bCs/>
        </w:rPr>
        <w:t xml:space="preserve"> rows and </w:t>
      </w:r>
      <w:r w:rsidR="00AC477F">
        <w:rPr>
          <w:rFonts w:ascii="Calibri" w:hAnsi="Calibri" w:cs="Calibri"/>
          <w:bCs/>
        </w:rPr>
        <w:t xml:space="preserve">some </w:t>
      </w:r>
      <w:r>
        <w:rPr>
          <w:rFonts w:ascii="Calibri" w:hAnsi="Calibri" w:cs="Calibri"/>
          <w:bCs/>
        </w:rPr>
        <w:t>columns are identified as (mutually) exclusive</w:t>
      </w:r>
      <w:r w:rsidRPr="00AF3F92">
        <w:rPr>
          <w:rFonts w:ascii="Calibri" w:hAnsi="Calibri" w:cs="Calibri"/>
          <w:bCs/>
        </w:rPr>
        <w:t>, meaning that farm</w:t>
      </w:r>
      <w:r w:rsidRPr="00AF3F92">
        <w:rPr>
          <w:rFonts w:ascii="Calibri" w:hAnsi="Calibri" w:cs="Calibri"/>
          <w:spacing w:val="-3"/>
        </w:rPr>
        <w:t xml:space="preserve"> </w:t>
      </w:r>
      <w:r w:rsidRPr="00AF3F92">
        <w:rPr>
          <w:rFonts w:ascii="Calibri" w:hAnsi="Calibri" w:cs="Calibri"/>
          <w:spacing w:val="-1"/>
        </w:rPr>
        <w:t>should</w:t>
      </w:r>
      <w:r w:rsidRPr="00AF3F92">
        <w:rPr>
          <w:rFonts w:ascii="Calibri" w:hAnsi="Calibri" w:cs="Calibri"/>
          <w:spacing w:val="-3"/>
        </w:rPr>
        <w:t xml:space="preserve"> </w:t>
      </w:r>
      <w:r w:rsidRPr="00AF3F92">
        <w:rPr>
          <w:rFonts w:ascii="Calibri" w:hAnsi="Calibri" w:cs="Calibri"/>
          <w:spacing w:val="-1"/>
        </w:rPr>
        <w:t>not</w:t>
      </w:r>
      <w:r w:rsidRPr="00AF3F92">
        <w:rPr>
          <w:rFonts w:ascii="Calibri" w:hAnsi="Calibri" w:cs="Calibri"/>
          <w:spacing w:val="-4"/>
        </w:rPr>
        <w:t xml:space="preserve"> </w:t>
      </w:r>
      <w:r w:rsidRPr="00AF3F92">
        <w:rPr>
          <w:rFonts w:ascii="Calibri" w:hAnsi="Calibri" w:cs="Calibri"/>
          <w:spacing w:val="-1"/>
        </w:rPr>
        <w:t>be</w:t>
      </w:r>
      <w:r w:rsidRPr="00AF3F92">
        <w:rPr>
          <w:rFonts w:ascii="Calibri" w:hAnsi="Calibri" w:cs="Calibri"/>
          <w:spacing w:val="3"/>
        </w:rPr>
        <w:t xml:space="preserve"> </w:t>
      </w:r>
      <w:r w:rsidRPr="00AF3F92">
        <w:rPr>
          <w:rFonts w:ascii="Calibri" w:hAnsi="Calibri" w:cs="Calibri"/>
          <w:spacing w:val="-1"/>
        </w:rPr>
        <w:t>counted</w:t>
      </w:r>
      <w:r w:rsidRPr="00AF3F92">
        <w:rPr>
          <w:rFonts w:ascii="Calibri" w:hAnsi="Calibri" w:cs="Calibri"/>
          <w:spacing w:val="-3"/>
        </w:rPr>
        <w:t xml:space="preserve"> </w:t>
      </w:r>
      <w:r w:rsidRPr="00AF3F92">
        <w:rPr>
          <w:rFonts w:ascii="Calibri" w:hAnsi="Calibri" w:cs="Calibri"/>
          <w:spacing w:val="-1"/>
        </w:rPr>
        <w:t>in</w:t>
      </w:r>
      <w:r w:rsidRPr="00AF3F92">
        <w:rPr>
          <w:rFonts w:ascii="Calibri" w:hAnsi="Calibri" w:cs="Calibri"/>
          <w:spacing w:val="-3"/>
        </w:rPr>
        <w:t xml:space="preserve"> any </w:t>
      </w:r>
      <w:r w:rsidRPr="00AF3F92">
        <w:rPr>
          <w:rFonts w:ascii="Calibri" w:hAnsi="Calibri" w:cs="Calibri"/>
          <w:spacing w:val="-1"/>
        </w:rPr>
        <w:t xml:space="preserve">other </w:t>
      </w:r>
      <w:r>
        <w:rPr>
          <w:rFonts w:ascii="Calibri" w:hAnsi="Calibri" w:cs="Calibri"/>
          <w:spacing w:val="-1"/>
        </w:rPr>
        <w:t xml:space="preserve">row or </w:t>
      </w:r>
      <w:r w:rsidRPr="00AF3F92">
        <w:rPr>
          <w:rFonts w:ascii="Calibri" w:hAnsi="Calibri" w:cs="Calibri"/>
          <w:spacing w:val="-1"/>
        </w:rPr>
        <w:t>column</w:t>
      </w:r>
      <w:r>
        <w:rPr>
          <w:rFonts w:ascii="Calibri" w:hAnsi="Calibri" w:cs="Calibri"/>
          <w:spacing w:val="-1"/>
        </w:rPr>
        <w:t>, as specified</w:t>
      </w:r>
      <w:r w:rsidR="00AC477F">
        <w:rPr>
          <w:rFonts w:ascii="Calibri" w:hAnsi="Calibri" w:cs="Calibri"/>
          <w:spacing w:val="-1"/>
        </w:rPr>
        <w:t>.</w:t>
      </w:r>
    </w:p>
    <w:p w:rsidR="00CE342D" w:rsidRPr="00AF3F92" w:rsidP="00CE342D" w14:paraId="68B2A721" w14:textId="77777777">
      <w:pPr>
        <w:pStyle w:val="Heading1"/>
        <w:ind w:left="0"/>
        <w:rPr>
          <w:rFonts w:cs="Calibri"/>
          <w:spacing w:val="-1"/>
        </w:rPr>
      </w:pPr>
    </w:p>
    <w:p w:rsidR="00B7771A" w:rsidRPr="00AF3F92" w:rsidP="0026048C" w14:paraId="28C29AB8" w14:textId="5E128DE2">
      <w:pPr>
        <w:pStyle w:val="Heading2"/>
        <w:rPr>
          <w:rFonts w:ascii="Calibri" w:hAnsi="Calibri" w:cs="Calibri"/>
          <w:b/>
          <w:color w:val="000000" w:themeColor="text1"/>
          <w:spacing w:val="-2"/>
          <w:sz w:val="22"/>
          <w:szCs w:val="22"/>
        </w:rPr>
      </w:pPr>
      <w:bookmarkStart w:id="2" w:name="_Toc83307107"/>
      <w:r w:rsidRPr="00AF3F92">
        <w:rPr>
          <w:rFonts w:ascii="Calibri" w:hAnsi="Calibri" w:cs="Calibri"/>
          <w:b/>
          <w:color w:val="000000" w:themeColor="text1"/>
          <w:sz w:val="22"/>
          <w:szCs w:val="22"/>
        </w:rPr>
        <w:t>Table Rows</w:t>
      </w:r>
      <w:bookmarkEnd w:id="2"/>
      <w:r w:rsidRPr="00AF3F92" w:rsidR="00531072">
        <w:rPr>
          <w:rFonts w:ascii="Calibri" w:hAnsi="Calibri" w:cs="Calibri"/>
          <w:b/>
          <w:color w:val="000000" w:themeColor="text1"/>
          <w:spacing w:val="-2"/>
          <w:sz w:val="22"/>
          <w:szCs w:val="22"/>
        </w:rPr>
        <w:t xml:space="preserve"> </w:t>
      </w:r>
    </w:p>
    <w:p w:rsidR="00852245" w:rsidRPr="00AF3F92" w:rsidP="005F5CD3" w14:paraId="4CB656BD" w14:textId="4D297DBC">
      <w:pPr>
        <w:pStyle w:val="BodyText"/>
        <w:numPr>
          <w:ilvl w:val="1"/>
          <w:numId w:val="5"/>
        </w:numPr>
        <w:spacing w:before="120" w:after="120"/>
        <w:ind w:left="810" w:right="265"/>
        <w:rPr>
          <w:rFonts w:cs="Calibri"/>
          <w:spacing w:val="-1"/>
        </w:rPr>
      </w:pPr>
      <w:r w:rsidRPr="00AF3F92">
        <w:rPr>
          <w:rFonts w:cs="Calibri"/>
          <w:spacing w:val="-1"/>
        </w:rPr>
        <w:t xml:space="preserve">Farms counted </w:t>
      </w:r>
      <w:r w:rsidRPr="00AF3F92">
        <w:rPr>
          <w:rFonts w:cs="Calibri"/>
          <w:spacing w:val="-1"/>
        </w:rPr>
        <w:t>in</w:t>
      </w:r>
      <w:r w:rsidRPr="00AF3F92">
        <w:rPr>
          <w:rFonts w:cs="Calibri"/>
          <w:spacing w:val="-1"/>
        </w:rPr>
        <w:t xml:space="preserve"> </w:t>
      </w:r>
      <w:r w:rsidRPr="00AF3F92" w:rsidR="000407CB">
        <w:rPr>
          <w:rFonts w:cs="Calibri"/>
          <w:spacing w:val="-1"/>
        </w:rPr>
        <w:t>each</w:t>
      </w:r>
      <w:r w:rsidRPr="00AF3F92">
        <w:rPr>
          <w:rFonts w:cs="Calibri"/>
          <w:spacing w:val="-2"/>
        </w:rPr>
        <w:t xml:space="preserve"> </w:t>
      </w:r>
      <w:r w:rsidRPr="00AF3F92">
        <w:rPr>
          <w:rFonts w:cs="Calibri"/>
          <w:spacing w:val="-1"/>
        </w:rPr>
        <w:t>row</w:t>
      </w:r>
      <w:r w:rsidRPr="00AF3F92">
        <w:rPr>
          <w:rFonts w:cs="Calibri"/>
          <w:spacing w:val="-2"/>
        </w:rPr>
        <w:t xml:space="preserve"> </w:t>
      </w:r>
      <w:r w:rsidRPr="00AF3F92">
        <w:rPr>
          <w:rFonts w:cs="Calibri"/>
          <w:bCs/>
          <w:spacing w:val="-1"/>
        </w:rPr>
        <w:t>are</w:t>
      </w:r>
      <w:r w:rsidRPr="00AF3F92">
        <w:rPr>
          <w:rFonts w:cs="Calibri"/>
          <w:bCs/>
          <w:spacing w:val="-2"/>
        </w:rPr>
        <w:t xml:space="preserve"> </w:t>
      </w:r>
      <w:r w:rsidRPr="00AF3F92">
        <w:rPr>
          <w:rFonts w:cs="Calibri"/>
          <w:bCs/>
          <w:spacing w:val="-1"/>
        </w:rPr>
        <w:t>mutually</w:t>
      </w:r>
      <w:r w:rsidRPr="00AF3F92">
        <w:rPr>
          <w:rFonts w:cs="Calibri"/>
          <w:bCs/>
          <w:spacing w:val="-2"/>
        </w:rPr>
        <w:t xml:space="preserve"> </w:t>
      </w:r>
      <w:r w:rsidRPr="00AF3F92">
        <w:rPr>
          <w:rFonts w:cs="Calibri"/>
          <w:bCs/>
        </w:rPr>
        <w:t>exclusive</w:t>
      </w:r>
      <w:r w:rsidRPr="00AF3F92" w:rsidR="00457B7E">
        <w:rPr>
          <w:rFonts w:cs="Calibri"/>
          <w:bCs/>
        </w:rPr>
        <w:t>, meaning that farm</w:t>
      </w:r>
      <w:r w:rsidRPr="00AF3F92">
        <w:rPr>
          <w:rFonts w:cs="Calibri"/>
          <w:spacing w:val="-3"/>
        </w:rPr>
        <w:t xml:space="preserve"> </w:t>
      </w:r>
      <w:r w:rsidRPr="00AF3F92">
        <w:rPr>
          <w:rFonts w:cs="Calibri"/>
          <w:spacing w:val="-1"/>
        </w:rPr>
        <w:t>should</w:t>
      </w:r>
      <w:r w:rsidRPr="00AF3F92">
        <w:rPr>
          <w:rFonts w:cs="Calibri"/>
          <w:spacing w:val="-3"/>
        </w:rPr>
        <w:t xml:space="preserve"> </w:t>
      </w:r>
      <w:r w:rsidRPr="00AF3F92">
        <w:rPr>
          <w:rFonts w:cs="Calibri"/>
          <w:spacing w:val="-1"/>
        </w:rPr>
        <w:t>not</w:t>
      </w:r>
      <w:r w:rsidRPr="00AF3F92">
        <w:rPr>
          <w:rFonts w:cs="Calibri"/>
          <w:spacing w:val="-4"/>
        </w:rPr>
        <w:t xml:space="preserve"> </w:t>
      </w:r>
      <w:r w:rsidRPr="00AF3F92">
        <w:rPr>
          <w:rFonts w:cs="Calibri"/>
          <w:spacing w:val="-1"/>
        </w:rPr>
        <w:t>be</w:t>
      </w:r>
      <w:r w:rsidRPr="00AF3F92">
        <w:rPr>
          <w:rFonts w:cs="Calibri"/>
          <w:spacing w:val="3"/>
        </w:rPr>
        <w:t xml:space="preserve"> </w:t>
      </w:r>
      <w:r w:rsidRPr="00AF3F92" w:rsidR="00457B7E">
        <w:rPr>
          <w:rFonts w:cs="Calibri"/>
          <w:spacing w:val="-1"/>
        </w:rPr>
        <w:t>counted</w:t>
      </w:r>
      <w:r w:rsidRPr="00AF3F92">
        <w:rPr>
          <w:rFonts w:cs="Calibri"/>
          <w:spacing w:val="-3"/>
        </w:rPr>
        <w:t xml:space="preserve"> </w:t>
      </w:r>
      <w:r w:rsidRPr="00AF3F92">
        <w:rPr>
          <w:rFonts w:cs="Calibri"/>
          <w:spacing w:val="-1"/>
        </w:rPr>
        <w:t>in</w:t>
      </w:r>
      <w:r w:rsidRPr="00AF3F92">
        <w:rPr>
          <w:rFonts w:cs="Calibri"/>
          <w:spacing w:val="-3"/>
        </w:rPr>
        <w:t xml:space="preserve"> </w:t>
      </w:r>
      <w:r w:rsidRPr="00AF3F92" w:rsidR="00457B7E">
        <w:rPr>
          <w:rFonts w:cs="Calibri"/>
          <w:spacing w:val="-3"/>
        </w:rPr>
        <w:t xml:space="preserve">any </w:t>
      </w:r>
      <w:r w:rsidRPr="00AF3F92">
        <w:rPr>
          <w:rFonts w:cs="Calibri"/>
          <w:spacing w:val="-1"/>
        </w:rPr>
        <w:t>other</w:t>
      </w:r>
      <w:r w:rsidRPr="00AF3F92" w:rsidR="00457B7E">
        <w:rPr>
          <w:rFonts w:cs="Calibri"/>
          <w:spacing w:val="-1"/>
        </w:rPr>
        <w:t xml:space="preserve"> </w:t>
      </w:r>
      <w:hyperlink r:id="rId10">
        <w:r w:rsidRPr="00AF3F92">
          <w:rPr>
            <w:rFonts w:cs="Calibri"/>
            <w:spacing w:val="-1"/>
          </w:rPr>
          <w:t>row</w:t>
        </w:r>
        <w:r w:rsidRPr="00AF3F92">
          <w:rPr>
            <w:rFonts w:cs="Calibri"/>
            <w:spacing w:val="-2"/>
          </w:rPr>
          <w:t xml:space="preserve"> </w:t>
        </w:r>
        <w:r w:rsidRPr="00AF3F92">
          <w:rPr>
            <w:rFonts w:cs="Calibri"/>
          </w:rPr>
          <w:t>(e.g.,</w:t>
        </w:r>
        <w:r w:rsidR="00AC477F">
          <w:rPr>
            <w:rFonts w:cs="Calibri"/>
          </w:rPr>
          <w:t xml:space="preserve"> for a small farm that is qualified exempt, please count the farm </w:t>
        </w:r>
        <w:r w:rsidR="00F61535">
          <w:rPr>
            <w:rFonts w:cs="Calibri"/>
          </w:rPr>
          <w:t xml:space="preserve">only </w:t>
        </w:r>
        <w:r w:rsidR="00AC477F">
          <w:rPr>
            <w:rFonts w:cs="Calibri"/>
          </w:rPr>
          <w:t>a</w:t>
        </w:r>
        <w:r w:rsidR="00F61535">
          <w:rPr>
            <w:rFonts w:cs="Calibri"/>
          </w:rPr>
          <w:t>s</w:t>
        </w:r>
        <w:r w:rsidR="00AC477F">
          <w:rPr>
            <w:rFonts w:cs="Calibri"/>
          </w:rPr>
          <w:t xml:space="preserve"> “Qualified Exempt</w:t>
        </w:r>
        <w:r w:rsidR="00F61535">
          <w:rPr>
            <w:rFonts w:cs="Calibri"/>
          </w:rPr>
          <w:t>,</w:t>
        </w:r>
        <w:r w:rsidR="00AC477F">
          <w:rPr>
            <w:rFonts w:cs="Calibri"/>
            <w:spacing w:val="-1"/>
          </w:rPr>
          <w:t xml:space="preserve">” </w:t>
        </w:r>
        <w:r w:rsidR="00F61535">
          <w:rPr>
            <w:rFonts w:cs="Calibri"/>
            <w:spacing w:val="-1"/>
          </w:rPr>
          <w:t xml:space="preserve">and </w:t>
        </w:r>
        <w:r w:rsidR="00AC477F">
          <w:rPr>
            <w:rFonts w:cs="Calibri"/>
            <w:spacing w:val="-1"/>
          </w:rPr>
          <w:t>not as a</w:t>
        </w:r>
        <w:r w:rsidRPr="00AF3F92">
          <w:rPr>
            <w:rFonts w:cs="Calibri"/>
            <w:spacing w:val="-3"/>
          </w:rPr>
          <w:t xml:space="preserve"> </w:t>
        </w:r>
        <w:r w:rsidRPr="00AF3F92">
          <w:rPr>
            <w:rFonts w:cs="Calibri"/>
            <w:spacing w:val="-1"/>
          </w:rPr>
          <w:t>“</w:t>
        </w:r>
        <w:r w:rsidRPr="00AF3F92" w:rsidR="00457B7E">
          <w:rPr>
            <w:rFonts w:cs="Calibri"/>
            <w:spacing w:val="-1"/>
          </w:rPr>
          <w:t>Small Farm</w:t>
        </w:r>
        <w:r w:rsidRPr="00AF3F92">
          <w:rPr>
            <w:rFonts w:cs="Calibri"/>
            <w:spacing w:val="-1"/>
          </w:rPr>
          <w:t>”</w:t>
        </w:r>
      </w:hyperlink>
      <w:r w:rsidR="00B26EDC">
        <w:rPr>
          <w:rFonts w:cs="Calibri"/>
        </w:rPr>
        <w:t>)</w:t>
      </w:r>
      <w:r w:rsidR="00AC477F">
        <w:rPr>
          <w:rFonts w:cs="Calibri"/>
        </w:rPr>
        <w:t>.</w:t>
      </w:r>
      <w:r w:rsidRPr="00AF3F92" w:rsidR="009E3FFA">
        <w:rPr>
          <w:rFonts w:cs="Calibri"/>
          <w:spacing w:val="-1"/>
        </w:rPr>
        <w:t xml:space="preserve"> </w:t>
      </w:r>
    </w:p>
    <w:p w:rsidR="00DD4F56" w:rsidRPr="00AF3F92" w:rsidP="005F5CD3" w14:paraId="2C8FE9EB" w14:textId="157477B5">
      <w:pPr>
        <w:pStyle w:val="BodyText"/>
        <w:numPr>
          <w:ilvl w:val="1"/>
          <w:numId w:val="5"/>
        </w:numPr>
        <w:spacing w:before="120" w:after="120"/>
        <w:ind w:left="810" w:right="265"/>
        <w:rPr>
          <w:rFonts w:cs="Calibri"/>
          <w:spacing w:val="-1"/>
        </w:rPr>
      </w:pPr>
      <w:r>
        <w:rPr>
          <w:rFonts w:cs="Calibri"/>
          <w:spacing w:val="-1"/>
        </w:rPr>
        <w:t>D</w:t>
      </w:r>
      <w:r w:rsidRPr="00AF3F92" w:rsidR="005F5CD3">
        <w:rPr>
          <w:rFonts w:cs="Calibri"/>
          <w:spacing w:val="-1"/>
        </w:rPr>
        <w:t>ual covered sprout/produce farms</w:t>
      </w:r>
      <w:r>
        <w:rPr>
          <w:rFonts w:cs="Calibri"/>
          <w:spacing w:val="-1"/>
        </w:rPr>
        <w:t xml:space="preserve"> should be counted in the </w:t>
      </w:r>
      <w:r w:rsidRPr="00AF3F92">
        <w:rPr>
          <w:rFonts w:cs="Calibri"/>
        </w:rPr>
        <w:t>Produce Farm Inventory Aggregate Data tab</w:t>
      </w:r>
      <w:r>
        <w:rPr>
          <w:rFonts w:cs="Calibri"/>
        </w:rPr>
        <w:t xml:space="preserve"> where applicable</w:t>
      </w:r>
      <w:r w:rsidR="00B46373">
        <w:rPr>
          <w:rFonts w:cs="Calibri"/>
        </w:rPr>
        <w:t xml:space="preserve"> for covered produce other than sprouts</w:t>
      </w:r>
      <w:r>
        <w:rPr>
          <w:rFonts w:cs="Calibri"/>
        </w:rPr>
        <w:t>.</w:t>
      </w:r>
      <w:r w:rsidR="000736C7">
        <w:rPr>
          <w:rFonts w:cs="Calibri"/>
        </w:rPr>
        <w:t xml:space="preserve"> If it is only a </w:t>
      </w:r>
      <w:r w:rsidR="00B46373">
        <w:rPr>
          <w:rFonts w:cs="Calibri"/>
        </w:rPr>
        <w:t>s</w:t>
      </w:r>
      <w:r w:rsidR="000736C7">
        <w:rPr>
          <w:rFonts w:cs="Calibri"/>
        </w:rPr>
        <w:t xml:space="preserve">prout farm do not include </w:t>
      </w:r>
      <w:r w:rsidR="000736C7">
        <w:rPr>
          <w:rFonts w:cs="Calibri"/>
          <w:spacing w:val="-1"/>
        </w:rPr>
        <w:t xml:space="preserve">in the </w:t>
      </w:r>
      <w:r w:rsidRPr="00AF3F92" w:rsidR="000736C7">
        <w:rPr>
          <w:rFonts w:cs="Calibri"/>
        </w:rPr>
        <w:t>Produce Farm Inventory Aggregate Data tab</w:t>
      </w:r>
      <w:r w:rsidR="000736C7">
        <w:rPr>
          <w:rFonts w:cs="Calibri"/>
        </w:rPr>
        <w:t>.</w:t>
      </w:r>
    </w:p>
    <w:p w:rsidR="00182659" w:rsidRPr="00383029" w:rsidP="004E1CB8" w14:paraId="63DABB61" w14:textId="5F0F59DA">
      <w:pPr>
        <w:pStyle w:val="BodyText"/>
        <w:numPr>
          <w:ilvl w:val="1"/>
          <w:numId w:val="5"/>
        </w:numPr>
        <w:spacing w:before="120" w:after="240"/>
        <w:ind w:left="806" w:right="259"/>
        <w:rPr>
          <w:rFonts w:cs="Calibri"/>
        </w:rPr>
      </w:pPr>
      <w:r w:rsidRPr="00AF3F92">
        <w:rPr>
          <w:rFonts w:cs="Calibri"/>
          <w:spacing w:val="-1"/>
        </w:rPr>
        <w:t>The “</w:t>
      </w:r>
      <w:r w:rsidRPr="00AF3F92" w:rsidR="00CE342D">
        <w:rPr>
          <w:rFonts w:cs="Calibri"/>
          <w:spacing w:val="-1"/>
        </w:rPr>
        <w:t>FSMA Inflation Adjusted Cut Offs</w:t>
      </w:r>
      <w:r w:rsidRPr="00AF3F92">
        <w:rPr>
          <w:rFonts w:cs="Calibri"/>
          <w:spacing w:val="-1"/>
        </w:rPr>
        <w:t>”</w:t>
      </w:r>
      <w:r w:rsidRPr="00AF3F92" w:rsidR="00CE342D">
        <w:rPr>
          <w:rFonts w:cs="Calibri"/>
          <w:spacing w:val="-1"/>
        </w:rPr>
        <w:t xml:space="preserve"> only </w:t>
      </w:r>
      <w:r w:rsidRPr="00AF3F92" w:rsidR="00CE342D">
        <w:rPr>
          <w:rFonts w:cs="Calibri"/>
          <w:spacing w:val="-3"/>
        </w:rPr>
        <w:t xml:space="preserve">applies to farms categorized in Row 7 and Row 8.  </w:t>
      </w:r>
      <w:r w:rsidRPr="00AF3F92" w:rsidR="00CE342D">
        <w:rPr>
          <w:rFonts w:cs="Calibri"/>
          <w:spacing w:val="-1"/>
        </w:rPr>
        <w:t>See</w:t>
      </w:r>
      <w:r w:rsidRPr="00AF3F92" w:rsidR="00CE342D">
        <w:rPr>
          <w:rFonts w:cs="Calibri"/>
          <w:spacing w:val="-2"/>
        </w:rPr>
        <w:t xml:space="preserve"> </w:t>
      </w:r>
      <w:r w:rsidRPr="00AF3F92" w:rsidR="00CE342D">
        <w:rPr>
          <w:rFonts w:cs="Calibri"/>
          <w:spacing w:val="-1"/>
        </w:rPr>
        <w:t>FDA’s</w:t>
      </w:r>
      <w:r w:rsidRPr="00AF3F92" w:rsidR="00CE342D">
        <w:rPr>
          <w:rFonts w:cs="Calibri"/>
          <w:spacing w:val="-2"/>
        </w:rPr>
        <w:t xml:space="preserve"> </w:t>
      </w:r>
      <w:r w:rsidRPr="00AF3F92" w:rsidR="00CE342D">
        <w:rPr>
          <w:rFonts w:cs="Calibri"/>
          <w:spacing w:val="-1"/>
        </w:rPr>
        <w:t>webpage</w:t>
      </w:r>
      <w:r w:rsidRPr="00AF3F92" w:rsidR="00CE342D">
        <w:rPr>
          <w:rFonts w:cs="Calibri"/>
          <w:spacing w:val="-2"/>
        </w:rPr>
        <w:t xml:space="preserve"> </w:t>
      </w:r>
      <w:hyperlink r:id="rId11" w:history="1">
        <w:r w:rsidRPr="00AF3F92" w:rsidR="00B11CD8">
          <w:rPr>
            <w:rStyle w:val="Hyperlink"/>
            <w:rFonts w:cs="Calibri"/>
            <w:spacing w:val="-1"/>
          </w:rPr>
          <w:t>FSMA Inflation Adjusted Cut Offs</w:t>
        </w:r>
      </w:hyperlink>
      <w:r w:rsidRPr="00AF3F92" w:rsidR="00B11CD8">
        <w:rPr>
          <w:rFonts w:cs="Calibri"/>
          <w:spacing w:val="-1"/>
        </w:rPr>
        <w:t xml:space="preserve"> </w:t>
      </w:r>
      <w:r w:rsidRPr="00AF3F92" w:rsidR="00CE342D">
        <w:rPr>
          <w:rFonts w:cs="Calibri"/>
          <w:spacing w:val="-1"/>
        </w:rPr>
        <w:t>for</w:t>
      </w:r>
      <w:r w:rsidRPr="00AF3F92" w:rsidR="00CE342D">
        <w:rPr>
          <w:rFonts w:cs="Calibri"/>
          <w:spacing w:val="-2"/>
        </w:rPr>
        <w:t xml:space="preserve"> </w:t>
      </w:r>
      <w:r w:rsidRPr="00AF3F92" w:rsidR="00CE342D">
        <w:rPr>
          <w:rFonts w:cs="Calibri"/>
          <w:spacing w:val="-1"/>
        </w:rPr>
        <w:t>more</w:t>
      </w:r>
      <w:r w:rsidRPr="00AF3F92" w:rsidR="00CE342D">
        <w:rPr>
          <w:rFonts w:cs="Calibri"/>
          <w:spacing w:val="-2"/>
        </w:rPr>
        <w:t xml:space="preserve"> </w:t>
      </w:r>
      <w:r w:rsidRPr="00AF3F92" w:rsidR="00CE342D">
        <w:rPr>
          <w:rFonts w:cs="Calibri"/>
          <w:spacing w:val="-1"/>
        </w:rPr>
        <w:t>information</w:t>
      </w:r>
      <w:r w:rsidRPr="00AF3F92" w:rsidR="00CE342D">
        <w:rPr>
          <w:rFonts w:cs="Calibri"/>
          <w:spacing w:val="-3"/>
        </w:rPr>
        <w:t xml:space="preserve"> </w:t>
      </w:r>
      <w:r w:rsidRPr="00AF3F92" w:rsidR="00CE342D">
        <w:rPr>
          <w:rFonts w:cs="Calibri"/>
          <w:spacing w:val="-1"/>
        </w:rPr>
        <w:t>on</w:t>
      </w:r>
      <w:r w:rsidRPr="00AF3F92" w:rsidR="00CE342D">
        <w:rPr>
          <w:rFonts w:cs="Calibri"/>
          <w:spacing w:val="-3"/>
        </w:rPr>
        <w:t xml:space="preserve"> </w:t>
      </w:r>
      <w:r w:rsidRPr="00AF3F92" w:rsidR="00CE342D">
        <w:rPr>
          <w:rFonts w:cs="Calibri"/>
          <w:spacing w:val="-1"/>
        </w:rPr>
        <w:t>FSMA</w:t>
      </w:r>
      <w:r w:rsidRPr="00AF3F92" w:rsidR="00CE342D">
        <w:rPr>
          <w:rFonts w:cs="Calibri"/>
        </w:rPr>
        <w:t xml:space="preserve"> </w:t>
      </w:r>
      <w:r w:rsidRPr="00AF3F92" w:rsidR="00CE342D">
        <w:rPr>
          <w:rFonts w:cs="Calibri"/>
          <w:spacing w:val="-1"/>
        </w:rPr>
        <w:t>Inflation</w:t>
      </w:r>
      <w:r w:rsidRPr="00AF3F92" w:rsidR="00CE342D">
        <w:rPr>
          <w:rFonts w:cs="Calibri"/>
          <w:spacing w:val="-3"/>
        </w:rPr>
        <w:t xml:space="preserve"> </w:t>
      </w:r>
      <w:r w:rsidRPr="00AF3F92" w:rsidR="00CE342D">
        <w:rPr>
          <w:rFonts w:cs="Calibri"/>
          <w:spacing w:val="-1"/>
        </w:rPr>
        <w:t>Adjusted</w:t>
      </w:r>
      <w:r w:rsidRPr="00AF3F92" w:rsidR="00CE342D">
        <w:rPr>
          <w:rFonts w:cs="Calibri"/>
          <w:spacing w:val="-3"/>
        </w:rPr>
        <w:t xml:space="preserve"> </w:t>
      </w:r>
      <w:r w:rsidRPr="00AF3F92" w:rsidR="00CE342D">
        <w:rPr>
          <w:rFonts w:cs="Calibri"/>
        </w:rPr>
        <w:t>Cut</w:t>
      </w:r>
      <w:r w:rsidRPr="00AF3F92" w:rsidR="00CE342D">
        <w:rPr>
          <w:rFonts w:cs="Calibri"/>
          <w:spacing w:val="-4"/>
        </w:rPr>
        <w:t xml:space="preserve"> </w:t>
      </w:r>
      <w:r w:rsidRPr="00AF3F92" w:rsidR="00CE342D">
        <w:rPr>
          <w:rFonts w:cs="Calibri"/>
          <w:spacing w:val="-2"/>
        </w:rPr>
        <w:t xml:space="preserve">Offs </w:t>
      </w:r>
      <w:r w:rsidRPr="00AF3F92" w:rsidR="00CE342D">
        <w:rPr>
          <w:rFonts w:cs="Calibri"/>
          <w:spacing w:val="-1"/>
        </w:rPr>
        <w:t>for</w:t>
      </w:r>
      <w:r w:rsidRPr="00AF3F92" w:rsidR="00CE342D">
        <w:rPr>
          <w:rFonts w:cs="Calibri"/>
          <w:spacing w:val="-2"/>
        </w:rPr>
        <w:t xml:space="preserve"> </w:t>
      </w:r>
      <w:r w:rsidRPr="00AF3F92" w:rsidR="00CE342D">
        <w:rPr>
          <w:rFonts w:cs="Calibri"/>
          <w:spacing w:val="-1"/>
        </w:rPr>
        <w:t>the</w:t>
      </w:r>
      <w:r w:rsidRPr="00AF3F92" w:rsidR="00CE342D">
        <w:rPr>
          <w:rFonts w:cs="Calibri"/>
          <w:spacing w:val="-2"/>
        </w:rPr>
        <w:t xml:space="preserve"> Produce</w:t>
      </w:r>
      <w:r w:rsidRPr="00AF3F92" w:rsidR="00CE342D">
        <w:rPr>
          <w:rFonts w:cs="Calibri"/>
          <w:spacing w:val="3"/>
        </w:rPr>
        <w:t xml:space="preserve"> </w:t>
      </w:r>
      <w:r w:rsidRPr="00AF3F92" w:rsidR="00CE342D">
        <w:rPr>
          <w:rFonts w:cs="Calibri"/>
          <w:spacing w:val="-1"/>
        </w:rPr>
        <w:t>Safety</w:t>
      </w:r>
      <w:r w:rsidRPr="00AF3F92" w:rsidR="00B11CD8">
        <w:rPr>
          <w:rFonts w:cs="Calibri"/>
          <w:spacing w:val="-1"/>
        </w:rPr>
        <w:t xml:space="preserve"> Rule.</w:t>
      </w:r>
      <w:r w:rsidRPr="00AF3F92" w:rsidR="00CE342D">
        <w:rPr>
          <w:rFonts w:cs="Calibri"/>
        </w:rPr>
        <w:t xml:space="preserve"> </w:t>
      </w:r>
      <w:r w:rsidRPr="004E1CB8" w:rsidR="00CE342D">
        <w:rPr>
          <w:rFonts w:cs="Calibri"/>
          <w:color w:val="0000FF"/>
        </w:rPr>
        <w:t xml:space="preserve"> </w:t>
      </w:r>
    </w:p>
    <w:p w:rsidR="00EB034D" w:rsidRPr="00AF3F92" w:rsidP="00286FAB" w14:paraId="30599787" w14:textId="6386CE0C">
      <w:pPr>
        <w:pStyle w:val="BodyText"/>
        <w:spacing w:before="120" w:after="120"/>
        <w:ind w:left="0" w:right="259"/>
        <w:rPr>
          <w:rFonts w:cs="Calibri"/>
          <w:b/>
          <w:spacing w:val="-1"/>
        </w:rPr>
      </w:pPr>
      <w:r>
        <w:rPr>
          <w:rFonts w:cs="Calibri"/>
          <w:b/>
          <w:spacing w:val="-1"/>
        </w:rPr>
        <w:t xml:space="preserve">Table </w:t>
      </w:r>
      <w:r w:rsidRPr="00AF3F92" w:rsidR="002D6BA8">
        <w:rPr>
          <w:rFonts w:cs="Calibri"/>
          <w:b/>
          <w:spacing w:val="-1"/>
        </w:rPr>
        <w:t xml:space="preserve">Rows </w:t>
      </w:r>
      <w:r w:rsidRPr="00AF3F92" w:rsidR="00182659">
        <w:rPr>
          <w:rFonts w:cs="Calibri"/>
          <w:b/>
          <w:spacing w:val="-1"/>
        </w:rPr>
        <w:t>“Farm</w:t>
      </w:r>
      <w:r w:rsidRPr="00AF3F92" w:rsidR="00182659">
        <w:rPr>
          <w:rFonts w:cs="Calibri"/>
          <w:b/>
          <w:spacing w:val="-4"/>
        </w:rPr>
        <w:t xml:space="preserve"> </w:t>
      </w:r>
      <w:r w:rsidRPr="00AF3F92" w:rsidR="00182659">
        <w:rPr>
          <w:rFonts w:cs="Calibri"/>
          <w:b/>
          <w:spacing w:val="-1"/>
        </w:rPr>
        <w:t>Categories”:</w:t>
      </w:r>
    </w:p>
    <w:p w:rsidR="00A527E5" w:rsidP="00D168A5" w14:paraId="2307FF83" w14:textId="18B15F8B">
      <w:pPr>
        <w:tabs>
          <w:tab w:val="left" w:pos="540"/>
          <w:tab w:val="left" w:pos="720"/>
        </w:tabs>
        <w:rPr>
          <w:rFonts w:ascii="Calibri" w:hAnsi="Calibri" w:cs="Calibri"/>
        </w:rPr>
      </w:pPr>
      <w:r w:rsidRPr="00AF3F92">
        <w:rPr>
          <w:rFonts w:ascii="Calibri" w:hAnsi="Calibri" w:cs="Calibri"/>
          <w:spacing w:val="-1"/>
          <w:u w:val="single"/>
        </w:rPr>
        <w:t xml:space="preserve">Row </w:t>
      </w:r>
      <w:r w:rsidR="005C109D">
        <w:rPr>
          <w:rFonts w:ascii="Calibri" w:hAnsi="Calibri" w:cs="Calibri"/>
          <w:spacing w:val="-1"/>
          <w:u w:val="single"/>
        </w:rPr>
        <w:t>4</w:t>
      </w:r>
      <w:r w:rsidRPr="00AF3F92" w:rsidR="003C2B6A">
        <w:rPr>
          <w:rFonts w:ascii="Calibri" w:hAnsi="Calibri" w:cs="Calibri"/>
          <w:spacing w:val="-1"/>
          <w:u w:val="single"/>
        </w:rPr>
        <w:t xml:space="preserve"> </w:t>
      </w:r>
      <w:r w:rsidRPr="00AF3F92">
        <w:rPr>
          <w:rFonts w:ascii="Calibri" w:hAnsi="Calibri" w:cs="Calibri"/>
          <w:spacing w:val="-1"/>
          <w:u w:val="single"/>
        </w:rPr>
        <w:t xml:space="preserve">- </w:t>
      </w:r>
      <w:r w:rsidRPr="00AF3F92" w:rsidR="00CE342D">
        <w:rPr>
          <w:rFonts w:ascii="Calibri" w:hAnsi="Calibri" w:cs="Calibri"/>
          <w:spacing w:val="-1"/>
          <w:u w:val="single"/>
        </w:rPr>
        <w:t xml:space="preserve">Large </w:t>
      </w:r>
      <w:r w:rsidR="002D7853">
        <w:rPr>
          <w:rFonts w:ascii="Calibri" w:hAnsi="Calibri" w:cs="Calibri"/>
          <w:spacing w:val="-1"/>
          <w:u w:val="single"/>
        </w:rPr>
        <w:t xml:space="preserve">Covered </w:t>
      </w:r>
      <w:r w:rsidRPr="00AF3F92" w:rsidR="00CE342D">
        <w:rPr>
          <w:rFonts w:ascii="Calibri" w:hAnsi="Calibri" w:cs="Calibri"/>
          <w:spacing w:val="-1"/>
          <w:u w:val="single"/>
        </w:rPr>
        <w:t>Farm</w:t>
      </w:r>
      <w:r w:rsidRPr="00AF3F92" w:rsidR="00EB034D">
        <w:rPr>
          <w:rFonts w:ascii="Calibri" w:hAnsi="Calibri" w:cs="Calibri"/>
        </w:rPr>
        <w:t>: a covered farm as defined in the Produce Safety Rule (21 CFR Part 112</w:t>
      </w:r>
      <w:r w:rsidR="00383029">
        <w:rPr>
          <w:rFonts w:ascii="Calibri" w:hAnsi="Calibri" w:cs="Calibri"/>
        </w:rPr>
        <w:t>.4</w:t>
      </w:r>
      <w:r w:rsidRPr="00AF3F92" w:rsidR="00EB034D">
        <w:rPr>
          <w:rFonts w:ascii="Calibri" w:hAnsi="Calibri" w:cs="Calibri"/>
        </w:rPr>
        <w:t xml:space="preserve">) and, on a rolling basis, the average annual monetary value of produce the farm sold during the previous 3-year period is more than $500,000. </w:t>
      </w:r>
    </w:p>
    <w:p w:rsidR="0078706E" w:rsidP="00D168A5" w14:paraId="6DA4DDCA" w14:textId="77777777">
      <w:pPr>
        <w:tabs>
          <w:tab w:val="left" w:pos="540"/>
          <w:tab w:val="left" w:pos="720"/>
        </w:tabs>
        <w:rPr>
          <w:rFonts w:ascii="Calibri" w:eastAsia="Calibri" w:hAnsi="Calibri" w:cs="Calibri"/>
          <w:bCs/>
          <w:spacing w:val="-4"/>
        </w:rPr>
      </w:pPr>
      <w:r w:rsidRPr="00AF3F92">
        <w:rPr>
          <w:rFonts w:ascii="Calibri" w:eastAsia="Calibri" w:hAnsi="Calibri" w:cs="Calibri"/>
          <w:bCs/>
          <w:spacing w:val="-4"/>
        </w:rPr>
        <w:t>Data Element Catalog reference</w:t>
      </w:r>
      <w:r>
        <w:rPr>
          <w:rFonts w:ascii="Calibri" w:eastAsia="Calibri" w:hAnsi="Calibri" w:cs="Calibri"/>
          <w:bCs/>
          <w:spacing w:val="-4"/>
        </w:rPr>
        <w:t>s</w:t>
      </w:r>
      <w:r w:rsidRPr="00AF3F92">
        <w:rPr>
          <w:rFonts w:ascii="Calibri" w:eastAsia="Calibri" w:hAnsi="Calibri" w:cs="Calibri"/>
          <w:bCs/>
          <w:spacing w:val="-4"/>
        </w:rPr>
        <w:t xml:space="preserve">: </w:t>
      </w:r>
    </w:p>
    <w:p w:rsidR="00CE342D" w:rsidP="00D168A5" w14:paraId="7816D774" w14:textId="34D86B9B">
      <w:pPr>
        <w:tabs>
          <w:tab w:val="left" w:pos="540"/>
          <w:tab w:val="left" w:pos="720"/>
        </w:tabs>
        <w:rPr>
          <w:rFonts w:ascii="Calibri" w:hAnsi="Calibri" w:cs="Calibri"/>
          <w:spacing w:val="-1"/>
        </w:rPr>
      </w:pPr>
      <w:r w:rsidRPr="00AF3F92">
        <w:rPr>
          <w:rFonts w:ascii="Calibri" w:eastAsia="Calibri" w:hAnsi="Calibri" w:cs="Calibri"/>
          <w:bCs/>
          <w:spacing w:val="-4"/>
        </w:rPr>
        <w:t>Data Element</w:t>
      </w:r>
      <w:r w:rsidRPr="00AF3F92">
        <w:rPr>
          <w:rFonts w:ascii="Calibri" w:eastAsia="Calibri" w:hAnsi="Calibri" w:cs="Calibri"/>
          <w:b/>
          <w:bCs/>
          <w:spacing w:val="-4"/>
        </w:rPr>
        <w:t xml:space="preserve"> </w:t>
      </w:r>
      <w:r w:rsidRPr="00AF3F92">
        <w:rPr>
          <w:rFonts w:ascii="Calibri" w:eastAsia="Calibri" w:hAnsi="Calibri" w:cs="Calibri"/>
          <w:bCs/>
          <w:spacing w:val="-4"/>
        </w:rPr>
        <w:t>ID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  <w:spacing w:val="-1"/>
        </w:rPr>
        <w:t>DE032= Large (Over $500k)</w:t>
      </w:r>
    </w:p>
    <w:p w:rsidR="004E1CB8" w:rsidP="004E1CB8" w14:paraId="72101060" w14:textId="21A37A40">
      <w:pPr>
        <w:rPr>
          <w:rFonts w:ascii="Calibri" w:hAnsi="Calibri" w:cs="Calibri"/>
          <w:spacing w:val="48"/>
        </w:rPr>
      </w:pPr>
      <w:r w:rsidRPr="00AF3F92">
        <w:rPr>
          <w:rFonts w:ascii="Calibri" w:hAnsi="Calibri" w:cs="Calibri"/>
        </w:rPr>
        <w:t xml:space="preserve">Data </w:t>
      </w:r>
      <w:r w:rsidR="00383029">
        <w:rPr>
          <w:rFonts w:ascii="Calibri" w:hAnsi="Calibri" w:cs="Calibri"/>
        </w:rPr>
        <w:t>E</w:t>
      </w:r>
      <w:r w:rsidRPr="00AF3F92">
        <w:rPr>
          <w:rFonts w:ascii="Calibri" w:hAnsi="Calibri" w:cs="Calibri"/>
        </w:rPr>
        <w:t xml:space="preserve">lement </w:t>
      </w:r>
      <w:r w:rsidR="00383029">
        <w:rPr>
          <w:rFonts w:ascii="Calibri" w:hAnsi="Calibri" w:cs="Calibri"/>
        </w:rPr>
        <w:t xml:space="preserve">ID </w:t>
      </w:r>
      <w:r w:rsidRPr="00AF3F92">
        <w:rPr>
          <w:rFonts w:ascii="Calibri" w:hAnsi="Calibri" w:cs="Calibri"/>
        </w:rPr>
        <w:t>DE041</w:t>
      </w:r>
      <w:r w:rsidR="00383029">
        <w:rPr>
          <w:rFonts w:ascii="Calibri" w:hAnsi="Calibri" w:cs="Calibri"/>
        </w:rPr>
        <w:t>=Yes;</w:t>
      </w:r>
      <w:r w:rsidRPr="00AF3F92">
        <w:rPr>
          <w:rFonts w:ascii="Calibri" w:hAnsi="Calibri" w:cs="Calibri"/>
        </w:rPr>
        <w:t xml:space="preserve"> the farm grows, harvests, packs, and/or holds any covered produce either currently or for the</w:t>
      </w:r>
      <w:r w:rsidRPr="00AF3F92">
        <w:rPr>
          <w:rFonts w:ascii="Calibri" w:hAnsi="Calibri" w:cs="Calibri"/>
          <w:spacing w:val="28"/>
        </w:rPr>
        <w:t xml:space="preserve"> </w:t>
      </w:r>
      <w:r w:rsidRPr="00AF3F92">
        <w:rPr>
          <w:rFonts w:ascii="Calibri" w:hAnsi="Calibri" w:cs="Calibri"/>
        </w:rPr>
        <w:t>upcoming</w:t>
      </w:r>
      <w:r w:rsidRPr="00AF3F92">
        <w:rPr>
          <w:rFonts w:ascii="Calibri" w:hAnsi="Calibri" w:cs="Calibri"/>
          <w:spacing w:val="-2"/>
        </w:rPr>
        <w:t xml:space="preserve"> </w:t>
      </w:r>
      <w:r w:rsidRPr="00AF3F92">
        <w:rPr>
          <w:rFonts w:ascii="Calibri" w:hAnsi="Calibri" w:cs="Calibri"/>
        </w:rPr>
        <w:t>season</w:t>
      </w:r>
      <w:r w:rsidRPr="00AF3F92">
        <w:rPr>
          <w:rFonts w:ascii="Calibri" w:hAnsi="Calibri" w:cs="Calibri"/>
          <w:spacing w:val="-3"/>
        </w:rPr>
        <w:t xml:space="preserve"> </w:t>
      </w:r>
      <w:r w:rsidRPr="00AF3F92">
        <w:rPr>
          <w:rFonts w:ascii="Calibri" w:hAnsi="Calibri" w:cs="Calibri"/>
        </w:rPr>
        <w:t>(e.g., if in between a growing season).</w:t>
      </w:r>
      <w:r w:rsidRPr="00AF3F92">
        <w:rPr>
          <w:rFonts w:ascii="Calibri" w:hAnsi="Calibri" w:cs="Calibri"/>
          <w:spacing w:val="48"/>
        </w:rPr>
        <w:t xml:space="preserve"> </w:t>
      </w:r>
    </w:p>
    <w:p w:rsidR="004E1CB8" w:rsidRPr="00AF3F92" w:rsidP="00D168A5" w14:paraId="1BFA72BA" w14:textId="77777777">
      <w:pPr>
        <w:tabs>
          <w:tab w:val="left" w:pos="540"/>
          <w:tab w:val="left" w:pos="720"/>
        </w:tabs>
        <w:rPr>
          <w:rFonts w:ascii="Calibri" w:hAnsi="Calibri" w:cs="Calibri"/>
          <w:spacing w:val="-1"/>
        </w:rPr>
      </w:pPr>
    </w:p>
    <w:p w:rsidR="00A527E5" w:rsidP="000407CB" w14:paraId="6FC7C9E0" w14:textId="2B99788C">
      <w:pPr>
        <w:pStyle w:val="BodyText"/>
        <w:ind w:left="0" w:right="265"/>
        <w:rPr>
          <w:rFonts w:cs="Calibri"/>
        </w:rPr>
      </w:pPr>
      <w:r w:rsidRPr="00AF3F92">
        <w:rPr>
          <w:rFonts w:cs="Calibri"/>
          <w:spacing w:val="-1"/>
          <w:u w:val="single"/>
        </w:rPr>
        <w:t xml:space="preserve">Row </w:t>
      </w:r>
      <w:r w:rsidR="005C109D">
        <w:rPr>
          <w:rFonts w:cs="Calibri"/>
          <w:spacing w:val="-1"/>
          <w:u w:val="single"/>
        </w:rPr>
        <w:t>5</w:t>
      </w:r>
      <w:r w:rsidRPr="00AF3F92" w:rsidR="003C2B6A">
        <w:rPr>
          <w:rFonts w:cs="Calibri"/>
          <w:spacing w:val="-1"/>
          <w:u w:val="single"/>
        </w:rPr>
        <w:t xml:space="preserve"> </w:t>
      </w:r>
      <w:r w:rsidRPr="00AF3F92">
        <w:rPr>
          <w:rFonts w:cs="Calibri"/>
          <w:spacing w:val="-1"/>
          <w:u w:val="single"/>
        </w:rPr>
        <w:t xml:space="preserve">- </w:t>
      </w:r>
      <w:r w:rsidRPr="00AF3F92" w:rsidR="00CE342D">
        <w:rPr>
          <w:rFonts w:cs="Calibri"/>
          <w:spacing w:val="-1"/>
          <w:u w:val="single"/>
        </w:rPr>
        <w:t xml:space="preserve">Small </w:t>
      </w:r>
      <w:r w:rsidR="002D7853">
        <w:rPr>
          <w:rFonts w:cs="Calibri"/>
          <w:spacing w:val="-1"/>
          <w:u w:val="single"/>
        </w:rPr>
        <w:t xml:space="preserve">Covered </w:t>
      </w:r>
      <w:r w:rsidRPr="00AF3F92" w:rsidR="00CE342D">
        <w:rPr>
          <w:rFonts w:cs="Calibri"/>
          <w:spacing w:val="-1"/>
          <w:u w:val="single"/>
        </w:rPr>
        <w:t>Farm</w:t>
      </w:r>
      <w:r w:rsidRPr="00AF3F92" w:rsidR="000407CB">
        <w:rPr>
          <w:rFonts w:cs="Calibri"/>
          <w:spacing w:val="-1"/>
        </w:rPr>
        <w:t xml:space="preserve">: </w:t>
      </w:r>
      <w:r w:rsidRPr="00AF3F92" w:rsidR="000407CB">
        <w:rPr>
          <w:rFonts w:cs="Calibri"/>
        </w:rPr>
        <w:t xml:space="preserve">a covered farm as defined in the Produce Safety Rule (21 CFR Part 112) and, on a rolling basis, the average annual monetary value of produce (as defined in this section) the farm sold during the previous 3-year period is no more than $500,000; and the farm is not a very small business as defined in 21 CFR 112.3. </w:t>
      </w:r>
    </w:p>
    <w:p w:rsidR="0078706E" w:rsidP="000407CB" w14:paraId="5CBB416C" w14:textId="77777777">
      <w:pPr>
        <w:pStyle w:val="BodyText"/>
        <w:ind w:left="0" w:right="265"/>
        <w:rPr>
          <w:rFonts w:cs="Calibri"/>
          <w:bCs/>
          <w:spacing w:val="-4"/>
        </w:rPr>
      </w:pPr>
      <w:r w:rsidRPr="00AF3F92">
        <w:rPr>
          <w:rFonts w:cs="Calibri"/>
          <w:bCs/>
          <w:spacing w:val="-4"/>
        </w:rPr>
        <w:t>Data Element Catalog reference</w:t>
      </w:r>
      <w:r>
        <w:rPr>
          <w:rFonts w:cs="Calibri"/>
          <w:bCs/>
          <w:spacing w:val="-4"/>
        </w:rPr>
        <w:t>s</w:t>
      </w:r>
      <w:r w:rsidRPr="00AF3F92">
        <w:rPr>
          <w:rFonts w:cs="Calibri"/>
          <w:bCs/>
          <w:spacing w:val="-4"/>
        </w:rPr>
        <w:t xml:space="preserve">: </w:t>
      </w:r>
    </w:p>
    <w:p w:rsidR="00CE342D" w:rsidP="000407CB" w14:paraId="04E3E6F8" w14:textId="16D0A0F3">
      <w:pPr>
        <w:pStyle w:val="BodyText"/>
        <w:ind w:left="0" w:right="265"/>
        <w:rPr>
          <w:rFonts w:cs="Calibri"/>
          <w:spacing w:val="-1"/>
        </w:rPr>
      </w:pPr>
      <w:r w:rsidRPr="00AF3F92">
        <w:rPr>
          <w:rFonts w:cs="Calibri"/>
          <w:bCs/>
          <w:spacing w:val="-4"/>
        </w:rPr>
        <w:t>Data Element</w:t>
      </w:r>
      <w:r w:rsidRPr="00AF3F92">
        <w:rPr>
          <w:rFonts w:cs="Calibri"/>
          <w:b/>
          <w:bCs/>
          <w:spacing w:val="-4"/>
        </w:rPr>
        <w:t xml:space="preserve"> </w:t>
      </w:r>
      <w:r w:rsidRPr="00AF3F92">
        <w:rPr>
          <w:rFonts w:cs="Calibri"/>
          <w:bCs/>
          <w:spacing w:val="-4"/>
        </w:rPr>
        <w:t>ID</w:t>
      </w:r>
      <w:r w:rsidRPr="00AF3F92">
        <w:rPr>
          <w:rFonts w:cs="Calibri"/>
          <w:spacing w:val="-1"/>
        </w:rPr>
        <w:t xml:space="preserve"> </w:t>
      </w:r>
      <w:r w:rsidRPr="00AF3F92">
        <w:rPr>
          <w:rFonts w:cs="Calibri"/>
          <w:spacing w:val="-1"/>
        </w:rPr>
        <w:t>DE032= Small ($250 - $500k)</w:t>
      </w:r>
    </w:p>
    <w:p w:rsidR="0078706E" w:rsidP="0078706E" w14:paraId="59868342" w14:textId="77777777">
      <w:pPr>
        <w:rPr>
          <w:rFonts w:ascii="Calibri" w:hAnsi="Calibri" w:cs="Calibri"/>
          <w:spacing w:val="48"/>
        </w:rPr>
      </w:pPr>
      <w:r w:rsidRPr="00AF3F92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>E</w:t>
      </w:r>
      <w:r w:rsidRPr="00AF3F92">
        <w:rPr>
          <w:rFonts w:ascii="Calibri" w:hAnsi="Calibri" w:cs="Calibri"/>
        </w:rPr>
        <w:t xml:space="preserve">lement </w:t>
      </w:r>
      <w:r>
        <w:rPr>
          <w:rFonts w:ascii="Calibri" w:hAnsi="Calibri" w:cs="Calibri"/>
        </w:rPr>
        <w:t xml:space="preserve">ID </w:t>
      </w:r>
      <w:r w:rsidRPr="00AF3F92">
        <w:rPr>
          <w:rFonts w:ascii="Calibri" w:hAnsi="Calibri" w:cs="Calibri"/>
        </w:rPr>
        <w:t>DE041</w:t>
      </w:r>
      <w:r>
        <w:rPr>
          <w:rFonts w:ascii="Calibri" w:hAnsi="Calibri" w:cs="Calibri"/>
        </w:rPr>
        <w:t>=Yes;</w:t>
      </w:r>
      <w:r w:rsidRPr="00AF3F92">
        <w:rPr>
          <w:rFonts w:ascii="Calibri" w:hAnsi="Calibri" w:cs="Calibri"/>
        </w:rPr>
        <w:t xml:space="preserve"> the farm grows, harvests, packs, and/or holds any covered produce either currently or for the</w:t>
      </w:r>
      <w:r w:rsidRPr="00AF3F92">
        <w:rPr>
          <w:rFonts w:ascii="Calibri" w:hAnsi="Calibri" w:cs="Calibri"/>
          <w:spacing w:val="28"/>
        </w:rPr>
        <w:t xml:space="preserve"> </w:t>
      </w:r>
      <w:r w:rsidRPr="00AF3F92">
        <w:rPr>
          <w:rFonts w:ascii="Calibri" w:hAnsi="Calibri" w:cs="Calibri"/>
        </w:rPr>
        <w:t>upcoming</w:t>
      </w:r>
      <w:r w:rsidRPr="00AF3F92">
        <w:rPr>
          <w:rFonts w:ascii="Calibri" w:hAnsi="Calibri" w:cs="Calibri"/>
          <w:spacing w:val="-2"/>
        </w:rPr>
        <w:t xml:space="preserve"> </w:t>
      </w:r>
      <w:r w:rsidRPr="00AF3F92">
        <w:rPr>
          <w:rFonts w:ascii="Calibri" w:hAnsi="Calibri" w:cs="Calibri"/>
        </w:rPr>
        <w:t>season</w:t>
      </w:r>
      <w:r w:rsidRPr="00AF3F92">
        <w:rPr>
          <w:rFonts w:ascii="Calibri" w:hAnsi="Calibri" w:cs="Calibri"/>
          <w:spacing w:val="-3"/>
        </w:rPr>
        <w:t xml:space="preserve"> </w:t>
      </w:r>
      <w:r w:rsidRPr="00AF3F92">
        <w:rPr>
          <w:rFonts w:ascii="Calibri" w:hAnsi="Calibri" w:cs="Calibri"/>
        </w:rPr>
        <w:t>(e.g., if in between a growing season).</w:t>
      </w:r>
      <w:r w:rsidRPr="00AF3F92">
        <w:rPr>
          <w:rFonts w:ascii="Calibri" w:hAnsi="Calibri" w:cs="Calibri"/>
          <w:spacing w:val="48"/>
        </w:rPr>
        <w:t xml:space="preserve"> </w:t>
      </w:r>
    </w:p>
    <w:p w:rsidR="00383029" w:rsidRPr="00AF3F92" w:rsidP="000407CB" w14:paraId="13A4883A" w14:textId="77777777">
      <w:pPr>
        <w:pStyle w:val="BodyText"/>
        <w:ind w:left="0" w:right="265"/>
        <w:rPr>
          <w:rFonts w:cs="Calibri"/>
          <w:spacing w:val="-1"/>
        </w:rPr>
      </w:pPr>
    </w:p>
    <w:p w:rsidR="00A527E5" w:rsidP="008B7F24" w14:paraId="1BC1E0F3" w14:textId="0BC78ECD">
      <w:pPr>
        <w:rPr>
          <w:rFonts w:ascii="Calibri" w:hAnsi="Calibri" w:cs="Calibri"/>
        </w:rPr>
      </w:pPr>
      <w:r w:rsidRPr="00AF3F92">
        <w:rPr>
          <w:rFonts w:ascii="Calibri" w:hAnsi="Calibri" w:cs="Calibri"/>
          <w:spacing w:val="-1"/>
          <w:u w:val="single"/>
        </w:rPr>
        <w:t xml:space="preserve">Row </w:t>
      </w:r>
      <w:r w:rsidR="005C109D">
        <w:rPr>
          <w:rFonts w:ascii="Calibri" w:hAnsi="Calibri" w:cs="Calibri"/>
          <w:spacing w:val="-1"/>
          <w:u w:val="single"/>
        </w:rPr>
        <w:t>6</w:t>
      </w:r>
      <w:r w:rsidRPr="00AF3F92" w:rsidR="003C2B6A">
        <w:rPr>
          <w:rFonts w:ascii="Calibri" w:hAnsi="Calibri" w:cs="Calibri"/>
          <w:spacing w:val="-1"/>
          <w:u w:val="single"/>
        </w:rPr>
        <w:t xml:space="preserve"> </w:t>
      </w:r>
      <w:r w:rsidRPr="00AF3F92">
        <w:rPr>
          <w:rFonts w:ascii="Calibri" w:hAnsi="Calibri" w:cs="Calibri"/>
          <w:spacing w:val="-1"/>
          <w:u w:val="single"/>
        </w:rPr>
        <w:t xml:space="preserve">- </w:t>
      </w:r>
      <w:r w:rsidRPr="00AF3F92" w:rsidR="00CE342D">
        <w:rPr>
          <w:rFonts w:ascii="Calibri" w:hAnsi="Calibri" w:cs="Calibri"/>
          <w:spacing w:val="-1"/>
          <w:u w:val="single"/>
        </w:rPr>
        <w:t xml:space="preserve">Very Small </w:t>
      </w:r>
      <w:r w:rsidR="002D7853">
        <w:rPr>
          <w:rFonts w:ascii="Calibri" w:hAnsi="Calibri" w:cs="Calibri"/>
          <w:spacing w:val="-1"/>
          <w:u w:val="single"/>
        </w:rPr>
        <w:t xml:space="preserve">Covered </w:t>
      </w:r>
      <w:r w:rsidRPr="00AF3F92" w:rsidR="00CE342D">
        <w:rPr>
          <w:rFonts w:ascii="Calibri" w:hAnsi="Calibri" w:cs="Calibri"/>
          <w:spacing w:val="-1"/>
          <w:u w:val="single"/>
        </w:rPr>
        <w:t>Farm</w:t>
      </w:r>
      <w:r w:rsidRPr="00AF3F92" w:rsidR="000407CB">
        <w:rPr>
          <w:rFonts w:ascii="Calibri" w:hAnsi="Calibri" w:cs="Calibri"/>
          <w:spacing w:val="-1"/>
        </w:rPr>
        <w:t xml:space="preserve">: </w:t>
      </w:r>
      <w:r w:rsidRPr="00AF3F92" w:rsidR="008B7F24">
        <w:rPr>
          <w:rFonts w:ascii="Calibri" w:hAnsi="Calibri" w:cs="Calibri"/>
        </w:rPr>
        <w:t>a covered farm as defined in the Produce Safety Rule (21 CFR Part 112) and, on a rolling basis, the average annual monetary value of produce (as defined in this section) the farm sold during the previous 3-year period is no more than $250,000. D</w:t>
      </w:r>
      <w:bookmarkStart w:id="3" w:name="_Hlk8810992"/>
      <w:r w:rsidRPr="00AF3F92" w:rsidR="008B7F24">
        <w:rPr>
          <w:rFonts w:ascii="Calibri" w:hAnsi="Calibri" w:cs="Calibri"/>
        </w:rPr>
        <w:t>oes not include farms that are not covered by the Produce Safety Rule because they have less than $25,000 average annual monetary value of produce.</w:t>
      </w:r>
      <w:bookmarkEnd w:id="3"/>
      <w:r w:rsidRPr="00AF3F92" w:rsidR="008B7F24">
        <w:rPr>
          <w:rFonts w:ascii="Calibri" w:hAnsi="Calibri" w:cs="Calibri"/>
        </w:rPr>
        <w:t xml:space="preserve"> </w:t>
      </w:r>
    </w:p>
    <w:p w:rsidR="0078706E" w:rsidP="008B7F24" w14:paraId="18EDF8E1" w14:textId="77777777">
      <w:pPr>
        <w:rPr>
          <w:rFonts w:ascii="Calibri" w:eastAsia="Calibri" w:hAnsi="Calibri" w:cs="Calibri"/>
          <w:bCs/>
          <w:spacing w:val="-4"/>
        </w:rPr>
      </w:pPr>
      <w:r w:rsidRPr="00AF3F92">
        <w:rPr>
          <w:rFonts w:ascii="Calibri" w:eastAsia="Calibri" w:hAnsi="Calibri" w:cs="Calibri"/>
          <w:bCs/>
          <w:spacing w:val="-4"/>
        </w:rPr>
        <w:t>Data Element Catalog reference</w:t>
      </w:r>
      <w:r>
        <w:rPr>
          <w:rFonts w:ascii="Calibri" w:eastAsia="Calibri" w:hAnsi="Calibri" w:cs="Calibri"/>
          <w:bCs/>
          <w:spacing w:val="-4"/>
        </w:rPr>
        <w:t>s</w:t>
      </w:r>
      <w:r w:rsidRPr="00AF3F92">
        <w:rPr>
          <w:rFonts w:ascii="Calibri" w:eastAsia="Calibri" w:hAnsi="Calibri" w:cs="Calibri"/>
          <w:bCs/>
          <w:spacing w:val="-4"/>
        </w:rPr>
        <w:t xml:space="preserve">: </w:t>
      </w:r>
    </w:p>
    <w:p w:rsidR="00CE342D" w:rsidP="008B7F24" w14:paraId="11FFD1EB" w14:textId="79A70EC1">
      <w:pPr>
        <w:rPr>
          <w:rFonts w:ascii="Calibri" w:hAnsi="Calibri" w:cs="Calibri"/>
          <w:spacing w:val="-1"/>
        </w:rPr>
      </w:pPr>
      <w:r w:rsidRPr="00AF3F92">
        <w:rPr>
          <w:rFonts w:ascii="Calibri" w:eastAsia="Calibri" w:hAnsi="Calibri" w:cs="Calibri"/>
          <w:bCs/>
          <w:spacing w:val="-4"/>
        </w:rPr>
        <w:t>Data Element</w:t>
      </w:r>
      <w:r w:rsidRPr="00AF3F92">
        <w:rPr>
          <w:rFonts w:ascii="Calibri" w:eastAsia="Calibri" w:hAnsi="Calibri" w:cs="Calibri"/>
          <w:b/>
          <w:bCs/>
          <w:spacing w:val="-4"/>
        </w:rPr>
        <w:t xml:space="preserve"> </w:t>
      </w:r>
      <w:r w:rsidRPr="00AF3F92">
        <w:rPr>
          <w:rFonts w:ascii="Calibri" w:eastAsia="Calibri" w:hAnsi="Calibri" w:cs="Calibri"/>
          <w:bCs/>
          <w:spacing w:val="-4"/>
        </w:rPr>
        <w:t>ID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  <w:spacing w:val="-1"/>
        </w:rPr>
        <w:t xml:space="preserve">DE032 = Very Small ($25k - $250k)  </w:t>
      </w:r>
    </w:p>
    <w:p w:rsidR="0078706E" w:rsidP="0078706E" w14:paraId="2076C237" w14:textId="17842A72">
      <w:pPr>
        <w:rPr>
          <w:rFonts w:ascii="Calibri" w:hAnsi="Calibri" w:cs="Calibri"/>
          <w:spacing w:val="48"/>
        </w:rPr>
      </w:pPr>
      <w:r w:rsidRPr="00AF3F92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>E</w:t>
      </w:r>
      <w:r w:rsidRPr="00AF3F92">
        <w:rPr>
          <w:rFonts w:ascii="Calibri" w:hAnsi="Calibri" w:cs="Calibri"/>
        </w:rPr>
        <w:t xml:space="preserve">lement </w:t>
      </w:r>
      <w:r>
        <w:rPr>
          <w:rFonts w:ascii="Calibri" w:hAnsi="Calibri" w:cs="Calibri"/>
        </w:rPr>
        <w:t xml:space="preserve">ID </w:t>
      </w:r>
      <w:r w:rsidRPr="00AF3F92">
        <w:rPr>
          <w:rFonts w:ascii="Calibri" w:hAnsi="Calibri" w:cs="Calibri"/>
        </w:rPr>
        <w:t>DE041</w:t>
      </w:r>
      <w:r>
        <w:rPr>
          <w:rFonts w:ascii="Calibri" w:hAnsi="Calibri" w:cs="Calibri"/>
        </w:rPr>
        <w:t>=Yes;</w:t>
      </w:r>
      <w:r w:rsidRPr="00AF3F92">
        <w:rPr>
          <w:rFonts w:ascii="Calibri" w:hAnsi="Calibri" w:cs="Calibri"/>
        </w:rPr>
        <w:t xml:space="preserve"> the farm grows, harvests, packs, and/or holds any covered produce either currently or for the</w:t>
      </w:r>
      <w:r w:rsidRPr="00AF3F92">
        <w:rPr>
          <w:rFonts w:ascii="Calibri" w:hAnsi="Calibri" w:cs="Calibri"/>
          <w:spacing w:val="28"/>
        </w:rPr>
        <w:t xml:space="preserve"> </w:t>
      </w:r>
      <w:r w:rsidRPr="00AF3F92">
        <w:rPr>
          <w:rFonts w:ascii="Calibri" w:hAnsi="Calibri" w:cs="Calibri"/>
        </w:rPr>
        <w:t>upcoming</w:t>
      </w:r>
      <w:r w:rsidRPr="00AF3F92">
        <w:rPr>
          <w:rFonts w:ascii="Calibri" w:hAnsi="Calibri" w:cs="Calibri"/>
          <w:spacing w:val="-2"/>
        </w:rPr>
        <w:t xml:space="preserve"> </w:t>
      </w:r>
      <w:r w:rsidRPr="00AF3F92">
        <w:rPr>
          <w:rFonts w:ascii="Calibri" w:hAnsi="Calibri" w:cs="Calibri"/>
        </w:rPr>
        <w:t>season</w:t>
      </w:r>
      <w:r w:rsidRPr="00AF3F92">
        <w:rPr>
          <w:rFonts w:ascii="Calibri" w:hAnsi="Calibri" w:cs="Calibri"/>
          <w:spacing w:val="-3"/>
        </w:rPr>
        <w:t xml:space="preserve"> </w:t>
      </w:r>
      <w:r w:rsidRPr="00AF3F92">
        <w:rPr>
          <w:rFonts w:ascii="Calibri" w:hAnsi="Calibri" w:cs="Calibri"/>
        </w:rPr>
        <w:t>(e.g., if in between a growing season).</w:t>
      </w:r>
      <w:r w:rsidRPr="00AF3F92">
        <w:rPr>
          <w:rFonts w:ascii="Calibri" w:hAnsi="Calibri" w:cs="Calibri"/>
          <w:spacing w:val="48"/>
        </w:rPr>
        <w:t xml:space="preserve"> </w:t>
      </w:r>
    </w:p>
    <w:p w:rsidR="003C2B6A" w:rsidP="0078706E" w14:paraId="445D1681" w14:textId="42352A74">
      <w:pPr>
        <w:rPr>
          <w:rFonts w:ascii="Calibri" w:hAnsi="Calibri" w:cs="Calibri"/>
          <w:spacing w:val="48"/>
        </w:rPr>
      </w:pPr>
    </w:p>
    <w:p w:rsidR="003C2B6A" w:rsidP="0078706E" w14:paraId="0CAA8AF2" w14:textId="0CA89DC9">
      <w:pPr>
        <w:rPr>
          <w:rFonts w:ascii="Calibri" w:hAnsi="Calibri" w:cs="Calibri"/>
          <w:spacing w:val="48"/>
        </w:rPr>
      </w:pPr>
      <w:r w:rsidRPr="00AF3F92">
        <w:rPr>
          <w:rFonts w:ascii="Calibri" w:hAnsi="Calibri" w:cs="Calibri"/>
          <w:spacing w:val="-1"/>
          <w:u w:val="single"/>
        </w:rPr>
        <w:t xml:space="preserve">Row </w:t>
      </w:r>
      <w:r w:rsidR="005C109D">
        <w:rPr>
          <w:rFonts w:ascii="Calibri" w:hAnsi="Calibri" w:cs="Calibri"/>
          <w:spacing w:val="-1"/>
          <w:u w:val="single"/>
        </w:rPr>
        <w:t>7</w:t>
      </w:r>
      <w:r w:rsidRPr="00AF3F92">
        <w:rPr>
          <w:rFonts w:ascii="Calibri" w:hAnsi="Calibri" w:cs="Calibri"/>
          <w:spacing w:val="-1"/>
          <w:u w:val="single"/>
        </w:rPr>
        <w:t xml:space="preserve"> </w:t>
      </w:r>
      <w:r>
        <w:rPr>
          <w:rFonts w:ascii="Calibri" w:hAnsi="Calibri" w:cs="Calibri"/>
          <w:spacing w:val="-1"/>
          <w:u w:val="single"/>
        </w:rPr>
        <w:t>–</w:t>
      </w:r>
      <w:r w:rsidRPr="00AF3F92">
        <w:rPr>
          <w:rFonts w:ascii="Calibri" w:hAnsi="Calibri" w:cs="Calibri"/>
          <w:spacing w:val="-1"/>
          <w:u w:val="single"/>
        </w:rPr>
        <w:t xml:space="preserve"> </w:t>
      </w:r>
      <w:r>
        <w:rPr>
          <w:rFonts w:ascii="Calibri" w:hAnsi="Calibri" w:cs="Calibri"/>
          <w:spacing w:val="-1"/>
          <w:u w:val="single"/>
        </w:rPr>
        <w:t xml:space="preserve">Current Total Covered </w:t>
      </w:r>
      <w:r w:rsidRPr="00AF3F92">
        <w:rPr>
          <w:rFonts w:ascii="Calibri" w:hAnsi="Calibri" w:cs="Calibri"/>
          <w:spacing w:val="-1"/>
          <w:u w:val="single"/>
        </w:rPr>
        <w:t>Farm</w:t>
      </w:r>
      <w:r>
        <w:rPr>
          <w:rFonts w:ascii="Calibri" w:hAnsi="Calibri" w:cs="Calibri"/>
          <w:spacing w:val="-1"/>
          <w:u w:val="single"/>
        </w:rPr>
        <w:t>s</w:t>
      </w:r>
      <w:r w:rsidRPr="00AF3F92">
        <w:rPr>
          <w:rFonts w:ascii="Calibri" w:hAnsi="Calibri" w:cs="Calibri"/>
          <w:spacing w:val="-1"/>
        </w:rPr>
        <w:t xml:space="preserve">: </w:t>
      </w:r>
      <w:r>
        <w:rPr>
          <w:rFonts w:ascii="Calibri" w:hAnsi="Calibri" w:cs="Calibri"/>
          <w:spacing w:val="-1"/>
        </w:rPr>
        <w:t>Cell C6 will auto-sum based on cells C</w:t>
      </w:r>
      <w:r w:rsidR="005C109D">
        <w:rPr>
          <w:rFonts w:ascii="Calibri" w:hAnsi="Calibri" w:cs="Calibri"/>
          <w:spacing w:val="-1"/>
        </w:rPr>
        <w:t>4</w:t>
      </w:r>
      <w:r>
        <w:rPr>
          <w:rFonts w:ascii="Calibri" w:hAnsi="Calibri" w:cs="Calibri"/>
          <w:spacing w:val="-1"/>
        </w:rPr>
        <w:t>, C</w:t>
      </w:r>
      <w:r w:rsidR="005C109D">
        <w:rPr>
          <w:rFonts w:ascii="Calibri" w:hAnsi="Calibri" w:cs="Calibri"/>
          <w:spacing w:val="-1"/>
        </w:rPr>
        <w:t>5</w:t>
      </w:r>
      <w:r>
        <w:rPr>
          <w:rFonts w:ascii="Calibri" w:hAnsi="Calibri" w:cs="Calibri"/>
          <w:spacing w:val="-1"/>
        </w:rPr>
        <w:t>, and C</w:t>
      </w:r>
      <w:r w:rsidR="005C109D">
        <w:rPr>
          <w:rFonts w:ascii="Calibri" w:hAnsi="Calibri" w:cs="Calibri"/>
          <w:spacing w:val="-1"/>
        </w:rPr>
        <w:t>6</w:t>
      </w:r>
      <w:r>
        <w:rPr>
          <w:rFonts w:ascii="Calibri" w:hAnsi="Calibri" w:cs="Calibri"/>
          <w:spacing w:val="-1"/>
        </w:rPr>
        <w:t>; d</w:t>
      </w:r>
      <w:r>
        <w:rPr>
          <w:rFonts w:ascii="Calibri" w:hAnsi="Calibri" w:cs="Calibri"/>
        </w:rPr>
        <w:t xml:space="preserve">o not put an entry in this cell. </w:t>
      </w:r>
    </w:p>
    <w:p w:rsidR="003C2B6A" w:rsidRPr="00AF3F92" w:rsidP="008B7F24" w14:paraId="1098E14C" w14:textId="77777777">
      <w:pPr>
        <w:rPr>
          <w:rFonts w:ascii="Calibri" w:hAnsi="Calibri" w:cs="Calibri"/>
        </w:rPr>
      </w:pPr>
    </w:p>
    <w:p w:rsidR="00A527E5" w:rsidP="000407CB" w14:paraId="7DD436E8" w14:textId="61ED426A">
      <w:pPr>
        <w:pStyle w:val="BodyText"/>
        <w:ind w:left="0" w:right="265"/>
        <w:rPr>
          <w:rFonts w:cs="Calibri"/>
        </w:rPr>
      </w:pPr>
      <w:r w:rsidRPr="00CD347D">
        <w:rPr>
          <w:rFonts w:cs="Calibri"/>
          <w:spacing w:val="-1"/>
          <w:u w:val="single"/>
        </w:rPr>
        <w:t xml:space="preserve">Row </w:t>
      </w:r>
      <w:r w:rsidR="005C109D">
        <w:rPr>
          <w:rFonts w:cs="Calibri"/>
          <w:spacing w:val="-1"/>
          <w:u w:val="single"/>
        </w:rPr>
        <w:t>8</w:t>
      </w:r>
      <w:r w:rsidRPr="00CD347D" w:rsidR="002D7853">
        <w:rPr>
          <w:rFonts w:cs="Calibri"/>
          <w:spacing w:val="-1"/>
          <w:u w:val="single"/>
        </w:rPr>
        <w:t xml:space="preserve"> </w:t>
      </w:r>
      <w:r w:rsidRPr="00CD4832">
        <w:rPr>
          <w:rFonts w:cs="Calibri"/>
          <w:spacing w:val="-1"/>
          <w:u w:val="single"/>
        </w:rPr>
        <w:t xml:space="preserve">- </w:t>
      </w:r>
      <w:r w:rsidRPr="00894351" w:rsidR="00CE342D">
        <w:rPr>
          <w:rFonts w:cs="Calibri"/>
          <w:spacing w:val="-1"/>
          <w:u w:val="single"/>
        </w:rPr>
        <w:t>Farms Not Covered</w:t>
      </w:r>
      <w:r w:rsidRPr="0007712B" w:rsidR="003C2B6A">
        <w:rPr>
          <w:rFonts w:cs="Calibri"/>
          <w:spacing w:val="-1"/>
          <w:u w:val="single"/>
        </w:rPr>
        <w:t xml:space="preserve"> </w:t>
      </w:r>
      <w:r w:rsidRPr="0066557E" w:rsidR="00CE342D">
        <w:rPr>
          <w:rFonts w:cs="Calibri"/>
          <w:spacing w:val="-1"/>
          <w:u w:val="single"/>
        </w:rPr>
        <w:t>based on Produce Sales</w:t>
      </w:r>
      <w:r w:rsidRPr="0066557E" w:rsidR="0078706E">
        <w:rPr>
          <w:rFonts w:cs="Calibri"/>
          <w:spacing w:val="-1"/>
          <w:u w:val="single"/>
        </w:rPr>
        <w:t xml:space="preserve"> &lt;$25K</w:t>
      </w:r>
      <w:r w:rsidRPr="00AF3F92" w:rsidR="008B7F24">
        <w:rPr>
          <w:rFonts w:cs="Calibri"/>
          <w:spacing w:val="-1"/>
        </w:rPr>
        <w:t xml:space="preserve">: </w:t>
      </w:r>
      <w:r w:rsidRPr="0066557E" w:rsidR="008B7F24">
        <w:rPr>
          <w:rFonts w:cs="Calibri"/>
        </w:rPr>
        <w:t>F</w:t>
      </w:r>
      <w:r w:rsidRPr="00AF3F92" w:rsidR="008B7F24">
        <w:rPr>
          <w:rFonts w:cs="Calibri"/>
        </w:rPr>
        <w:t xml:space="preserve">arms that are not covered by the Produce Safety Rule because they have less than $25,000 average annual monetary value of produce. </w:t>
      </w:r>
    </w:p>
    <w:p w:rsidR="0078706E" w:rsidP="000407CB" w14:paraId="43C17F27" w14:textId="77777777">
      <w:pPr>
        <w:pStyle w:val="BodyText"/>
        <w:ind w:left="0" w:right="265"/>
        <w:rPr>
          <w:rFonts w:cs="Calibri"/>
          <w:bCs/>
          <w:spacing w:val="-4"/>
        </w:rPr>
      </w:pPr>
      <w:r w:rsidRPr="00AF3F92">
        <w:rPr>
          <w:rFonts w:cs="Calibri"/>
          <w:bCs/>
          <w:spacing w:val="-4"/>
        </w:rPr>
        <w:t>Data Element Catalog reference</w:t>
      </w:r>
      <w:r>
        <w:rPr>
          <w:rFonts w:cs="Calibri"/>
          <w:bCs/>
          <w:spacing w:val="-4"/>
        </w:rPr>
        <w:t>s</w:t>
      </w:r>
      <w:r w:rsidRPr="00AF3F92">
        <w:rPr>
          <w:rFonts w:cs="Calibri"/>
          <w:bCs/>
          <w:spacing w:val="-4"/>
        </w:rPr>
        <w:t xml:space="preserve">: </w:t>
      </w:r>
    </w:p>
    <w:p w:rsidR="00CE342D" w:rsidP="000407CB" w14:paraId="04F562F7" w14:textId="7137C199">
      <w:pPr>
        <w:pStyle w:val="BodyText"/>
        <w:ind w:left="0" w:right="265"/>
        <w:rPr>
          <w:rFonts w:cs="Calibri"/>
          <w:spacing w:val="-1"/>
        </w:rPr>
      </w:pPr>
      <w:r w:rsidRPr="00AF3F92">
        <w:rPr>
          <w:rFonts w:cs="Calibri"/>
          <w:bCs/>
          <w:spacing w:val="-4"/>
        </w:rPr>
        <w:t>Data Element</w:t>
      </w:r>
      <w:r w:rsidRPr="00AF3F92">
        <w:rPr>
          <w:rFonts w:cs="Calibri"/>
          <w:b/>
          <w:bCs/>
          <w:spacing w:val="-4"/>
        </w:rPr>
        <w:t xml:space="preserve"> </w:t>
      </w:r>
      <w:r w:rsidRPr="00AF3F92">
        <w:rPr>
          <w:rFonts w:cs="Calibri"/>
          <w:bCs/>
          <w:spacing w:val="-4"/>
        </w:rPr>
        <w:t>ID</w:t>
      </w:r>
      <w:r w:rsidRPr="00AF3F92">
        <w:rPr>
          <w:rFonts w:cs="Calibri"/>
          <w:spacing w:val="-1"/>
        </w:rPr>
        <w:t xml:space="preserve"> </w:t>
      </w:r>
      <w:r w:rsidRPr="00AF3F92">
        <w:rPr>
          <w:rFonts w:cs="Calibri"/>
          <w:spacing w:val="-1"/>
        </w:rPr>
        <w:t xml:space="preserve">DE032 = Exempt (Less than $25k) </w:t>
      </w:r>
    </w:p>
    <w:p w:rsidR="0078706E" w:rsidP="0078706E" w14:paraId="582E23D6" w14:textId="77777777">
      <w:pPr>
        <w:rPr>
          <w:rFonts w:ascii="Calibri" w:hAnsi="Calibri" w:cs="Calibri"/>
          <w:spacing w:val="48"/>
        </w:rPr>
      </w:pPr>
      <w:r w:rsidRPr="00AF3F92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>E</w:t>
      </w:r>
      <w:r w:rsidRPr="00AF3F92">
        <w:rPr>
          <w:rFonts w:ascii="Calibri" w:hAnsi="Calibri" w:cs="Calibri"/>
        </w:rPr>
        <w:t xml:space="preserve">lement </w:t>
      </w:r>
      <w:r>
        <w:rPr>
          <w:rFonts w:ascii="Calibri" w:hAnsi="Calibri" w:cs="Calibri"/>
        </w:rPr>
        <w:t xml:space="preserve">ID </w:t>
      </w:r>
      <w:r w:rsidRPr="00AF3F92">
        <w:rPr>
          <w:rFonts w:ascii="Calibri" w:hAnsi="Calibri" w:cs="Calibri"/>
        </w:rPr>
        <w:t>DE041</w:t>
      </w:r>
      <w:r>
        <w:rPr>
          <w:rFonts w:ascii="Calibri" w:hAnsi="Calibri" w:cs="Calibri"/>
        </w:rPr>
        <w:t>=Yes;</w:t>
      </w:r>
      <w:r w:rsidRPr="00AF3F92">
        <w:rPr>
          <w:rFonts w:ascii="Calibri" w:hAnsi="Calibri" w:cs="Calibri"/>
        </w:rPr>
        <w:t xml:space="preserve"> the farm grows, harvests, packs, and/or holds any covered produce either currently or for the</w:t>
      </w:r>
      <w:r w:rsidRPr="00AF3F92">
        <w:rPr>
          <w:rFonts w:ascii="Calibri" w:hAnsi="Calibri" w:cs="Calibri"/>
          <w:spacing w:val="28"/>
        </w:rPr>
        <w:t xml:space="preserve"> </w:t>
      </w:r>
      <w:r w:rsidRPr="00AF3F92">
        <w:rPr>
          <w:rFonts w:ascii="Calibri" w:hAnsi="Calibri" w:cs="Calibri"/>
        </w:rPr>
        <w:t>upcoming</w:t>
      </w:r>
      <w:r w:rsidRPr="00AF3F92">
        <w:rPr>
          <w:rFonts w:ascii="Calibri" w:hAnsi="Calibri" w:cs="Calibri"/>
          <w:spacing w:val="-2"/>
        </w:rPr>
        <w:t xml:space="preserve"> </w:t>
      </w:r>
      <w:r w:rsidRPr="00AF3F92">
        <w:rPr>
          <w:rFonts w:ascii="Calibri" w:hAnsi="Calibri" w:cs="Calibri"/>
        </w:rPr>
        <w:t>season</w:t>
      </w:r>
      <w:r w:rsidRPr="00AF3F92">
        <w:rPr>
          <w:rFonts w:ascii="Calibri" w:hAnsi="Calibri" w:cs="Calibri"/>
          <w:spacing w:val="-3"/>
        </w:rPr>
        <w:t xml:space="preserve"> </w:t>
      </w:r>
      <w:r w:rsidRPr="00AF3F92">
        <w:rPr>
          <w:rFonts w:ascii="Calibri" w:hAnsi="Calibri" w:cs="Calibri"/>
        </w:rPr>
        <w:t>(e.g., if in between a growing season).</w:t>
      </w:r>
      <w:r w:rsidRPr="00AF3F92">
        <w:rPr>
          <w:rFonts w:ascii="Calibri" w:hAnsi="Calibri" w:cs="Calibri"/>
          <w:spacing w:val="48"/>
        </w:rPr>
        <w:t xml:space="preserve"> </w:t>
      </w:r>
    </w:p>
    <w:p w:rsidR="003C2B6A" w:rsidRPr="00AF3F92" w:rsidP="000407CB" w14:paraId="3BC7432F" w14:textId="77777777">
      <w:pPr>
        <w:pStyle w:val="BodyText"/>
        <w:ind w:left="0" w:right="265"/>
        <w:rPr>
          <w:rFonts w:cs="Calibri"/>
          <w:spacing w:val="-1"/>
        </w:rPr>
      </w:pPr>
    </w:p>
    <w:p w:rsidR="008B7F24" w:rsidRPr="00AF3F92" w:rsidP="008B7F24" w14:paraId="0C23AF78" w14:textId="04F0B4F0">
      <w:pPr>
        <w:rPr>
          <w:rFonts w:ascii="Calibri" w:hAnsi="Calibri" w:cs="Calibri"/>
        </w:rPr>
      </w:pPr>
      <w:r w:rsidRPr="00AF3F92">
        <w:rPr>
          <w:rFonts w:ascii="Calibri" w:hAnsi="Calibri" w:cs="Calibri"/>
          <w:spacing w:val="-1"/>
          <w:u w:val="single"/>
        </w:rPr>
        <w:t xml:space="preserve">Row </w:t>
      </w:r>
      <w:r w:rsidR="005C109D">
        <w:rPr>
          <w:rFonts w:ascii="Calibri" w:hAnsi="Calibri" w:cs="Calibri"/>
          <w:spacing w:val="-1"/>
          <w:u w:val="single"/>
        </w:rPr>
        <w:t>9</w:t>
      </w:r>
      <w:r w:rsidRPr="00AF3F92" w:rsidR="002D7853">
        <w:rPr>
          <w:rFonts w:ascii="Calibri" w:hAnsi="Calibri" w:cs="Calibri"/>
          <w:spacing w:val="-1"/>
          <w:u w:val="single"/>
        </w:rPr>
        <w:t xml:space="preserve"> </w:t>
      </w:r>
      <w:r w:rsidRPr="00AF3F92">
        <w:rPr>
          <w:rFonts w:ascii="Calibri" w:hAnsi="Calibri" w:cs="Calibri"/>
          <w:spacing w:val="-1"/>
          <w:u w:val="single"/>
        </w:rPr>
        <w:t xml:space="preserve">- </w:t>
      </w:r>
      <w:r w:rsidRPr="00AF3F92" w:rsidR="00CE342D">
        <w:rPr>
          <w:rFonts w:ascii="Calibri" w:hAnsi="Calibri" w:cs="Calibri"/>
          <w:spacing w:val="-1"/>
          <w:u w:val="single"/>
        </w:rPr>
        <w:t>Qualified Exempt farm</w:t>
      </w:r>
      <w:r w:rsidRPr="00AF3F92">
        <w:rPr>
          <w:rFonts w:ascii="Calibri" w:hAnsi="Calibri" w:cs="Calibri"/>
          <w:spacing w:val="-1"/>
        </w:rPr>
        <w:t xml:space="preserve">: </w:t>
      </w:r>
      <w:r w:rsidRPr="00AF3F92">
        <w:rPr>
          <w:rFonts w:ascii="Calibri" w:hAnsi="Calibri" w:cs="Calibri"/>
        </w:rPr>
        <w:t>A farm is eligible for a qualified exemption if:</w:t>
      </w:r>
    </w:p>
    <w:p w:rsidR="008B7F24" w:rsidRPr="00AF3F92" w:rsidP="008B7F24" w14:paraId="500F430B" w14:textId="77777777">
      <w:pPr>
        <w:rPr>
          <w:rFonts w:ascii="Calibri" w:hAnsi="Calibri" w:cs="Calibri"/>
        </w:rPr>
      </w:pPr>
      <w:r w:rsidRPr="00AF3F92">
        <w:rPr>
          <w:rFonts w:ascii="Calibri" w:hAnsi="Calibri" w:cs="Calibri"/>
        </w:rPr>
        <w:t>(1) During the previous 3-year period preceding the applicable calendar year, the average annual monetary value of the food (as defined in 112 .3(c)) the farm sold directly to qualified end-users (as defined in 112.3(c)) during such period exceeded the average annual monetary value of the food the farm sold to all other buyers during that period; and</w:t>
      </w:r>
    </w:p>
    <w:p w:rsidR="008B7F24" w:rsidRPr="00AF3F92" w:rsidP="008B7F24" w14:paraId="748BDC87" w14:textId="77777777">
      <w:pPr>
        <w:rPr>
          <w:rFonts w:ascii="Calibri" w:hAnsi="Calibri" w:cs="Calibri"/>
        </w:rPr>
      </w:pPr>
      <w:r w:rsidRPr="00AF3F92">
        <w:rPr>
          <w:rFonts w:ascii="Calibri" w:hAnsi="Calibri" w:cs="Calibri"/>
        </w:rPr>
        <w:t>(2) The average annual monetary value of all food (as defined in 112.3(c)) the farm sold during the 3-year period preceding the applicable calendar year was less than $500,000, adjusted for inflation.</w:t>
      </w:r>
    </w:p>
    <w:p w:rsidR="0078706E" w:rsidP="000407CB" w14:paraId="7D4EC2A3" w14:textId="77777777">
      <w:pPr>
        <w:pStyle w:val="BodyText"/>
        <w:ind w:left="0" w:right="265"/>
        <w:rPr>
          <w:rFonts w:cs="Calibri"/>
          <w:bCs/>
          <w:spacing w:val="-4"/>
        </w:rPr>
      </w:pPr>
      <w:r w:rsidRPr="00AF3F92">
        <w:rPr>
          <w:rFonts w:cs="Calibri"/>
          <w:bCs/>
          <w:spacing w:val="-4"/>
        </w:rPr>
        <w:t>Data Element Catalog reference</w:t>
      </w:r>
      <w:r>
        <w:rPr>
          <w:rFonts w:cs="Calibri"/>
          <w:bCs/>
          <w:spacing w:val="-4"/>
        </w:rPr>
        <w:t>s</w:t>
      </w:r>
      <w:r w:rsidRPr="00AF3F92">
        <w:rPr>
          <w:rFonts w:cs="Calibri"/>
          <w:bCs/>
          <w:spacing w:val="-4"/>
        </w:rPr>
        <w:t xml:space="preserve">: </w:t>
      </w:r>
    </w:p>
    <w:p w:rsidR="00CE342D" w:rsidP="000407CB" w14:paraId="49CDA8BD" w14:textId="518DF37B">
      <w:pPr>
        <w:pStyle w:val="BodyText"/>
        <w:ind w:left="0" w:right="265"/>
        <w:rPr>
          <w:rFonts w:cs="Calibri"/>
          <w:spacing w:val="-1"/>
        </w:rPr>
      </w:pPr>
      <w:r w:rsidRPr="00AF3F92">
        <w:rPr>
          <w:rFonts w:cs="Calibri"/>
          <w:bCs/>
          <w:spacing w:val="-4"/>
        </w:rPr>
        <w:t>Data Element</w:t>
      </w:r>
      <w:r w:rsidRPr="00AF3F92">
        <w:rPr>
          <w:rFonts w:cs="Calibri"/>
          <w:b/>
          <w:bCs/>
          <w:spacing w:val="-4"/>
        </w:rPr>
        <w:t xml:space="preserve"> </w:t>
      </w:r>
      <w:r w:rsidRPr="00AF3F92">
        <w:rPr>
          <w:rFonts w:cs="Calibri"/>
          <w:bCs/>
          <w:spacing w:val="-4"/>
        </w:rPr>
        <w:t xml:space="preserve">ID </w:t>
      </w:r>
      <w:r w:rsidRPr="00AF3F92">
        <w:rPr>
          <w:rFonts w:cs="Calibri"/>
          <w:spacing w:val="-1"/>
        </w:rPr>
        <w:t>DE034=&lt;$500,000 AND DE036=YES AND DE037= &gt;50%)</w:t>
      </w:r>
    </w:p>
    <w:p w:rsidR="0078706E" w:rsidP="0078706E" w14:paraId="3C36D748" w14:textId="77777777">
      <w:pPr>
        <w:rPr>
          <w:rFonts w:ascii="Calibri" w:hAnsi="Calibri" w:cs="Calibri"/>
          <w:spacing w:val="48"/>
        </w:rPr>
      </w:pPr>
      <w:r w:rsidRPr="00AF3F92">
        <w:rPr>
          <w:rFonts w:ascii="Calibri" w:hAnsi="Calibri" w:cs="Calibri"/>
        </w:rPr>
        <w:t xml:space="preserve">Data </w:t>
      </w:r>
      <w:r>
        <w:rPr>
          <w:rFonts w:ascii="Calibri" w:hAnsi="Calibri" w:cs="Calibri"/>
        </w:rPr>
        <w:t>E</w:t>
      </w:r>
      <w:r w:rsidRPr="00AF3F92">
        <w:rPr>
          <w:rFonts w:ascii="Calibri" w:hAnsi="Calibri" w:cs="Calibri"/>
        </w:rPr>
        <w:t xml:space="preserve">lement </w:t>
      </w:r>
      <w:r>
        <w:rPr>
          <w:rFonts w:ascii="Calibri" w:hAnsi="Calibri" w:cs="Calibri"/>
        </w:rPr>
        <w:t xml:space="preserve">ID </w:t>
      </w:r>
      <w:r w:rsidRPr="00AF3F92">
        <w:rPr>
          <w:rFonts w:ascii="Calibri" w:hAnsi="Calibri" w:cs="Calibri"/>
        </w:rPr>
        <w:t>DE041</w:t>
      </w:r>
      <w:r>
        <w:rPr>
          <w:rFonts w:ascii="Calibri" w:hAnsi="Calibri" w:cs="Calibri"/>
        </w:rPr>
        <w:t>=Yes;</w:t>
      </w:r>
      <w:r w:rsidRPr="00AF3F92">
        <w:rPr>
          <w:rFonts w:ascii="Calibri" w:hAnsi="Calibri" w:cs="Calibri"/>
        </w:rPr>
        <w:t xml:space="preserve"> the farm grows, harvests, packs, and/or holds any covered produce either currently or for the</w:t>
      </w:r>
      <w:r w:rsidRPr="00AF3F92">
        <w:rPr>
          <w:rFonts w:ascii="Calibri" w:hAnsi="Calibri" w:cs="Calibri"/>
          <w:spacing w:val="28"/>
        </w:rPr>
        <w:t xml:space="preserve"> </w:t>
      </w:r>
      <w:r w:rsidRPr="00AF3F92">
        <w:rPr>
          <w:rFonts w:ascii="Calibri" w:hAnsi="Calibri" w:cs="Calibri"/>
        </w:rPr>
        <w:t>upcoming</w:t>
      </w:r>
      <w:r w:rsidRPr="00AF3F92">
        <w:rPr>
          <w:rFonts w:ascii="Calibri" w:hAnsi="Calibri" w:cs="Calibri"/>
          <w:spacing w:val="-2"/>
        </w:rPr>
        <w:t xml:space="preserve"> </w:t>
      </w:r>
      <w:r w:rsidRPr="00AF3F92">
        <w:rPr>
          <w:rFonts w:ascii="Calibri" w:hAnsi="Calibri" w:cs="Calibri"/>
        </w:rPr>
        <w:t>season</w:t>
      </w:r>
      <w:r w:rsidRPr="00AF3F92">
        <w:rPr>
          <w:rFonts w:ascii="Calibri" w:hAnsi="Calibri" w:cs="Calibri"/>
          <w:spacing w:val="-3"/>
        </w:rPr>
        <w:t xml:space="preserve"> </w:t>
      </w:r>
      <w:r w:rsidRPr="00AF3F92">
        <w:rPr>
          <w:rFonts w:ascii="Calibri" w:hAnsi="Calibri" w:cs="Calibri"/>
        </w:rPr>
        <w:t>(e.g., if in between a growing season).</w:t>
      </w:r>
      <w:r w:rsidRPr="00AF3F92">
        <w:rPr>
          <w:rFonts w:ascii="Calibri" w:hAnsi="Calibri" w:cs="Calibri"/>
          <w:spacing w:val="48"/>
        </w:rPr>
        <w:t xml:space="preserve"> </w:t>
      </w:r>
    </w:p>
    <w:p w:rsidR="00CE342D" w:rsidRPr="00AF3F92" w:rsidP="0066557E" w14:paraId="71CF2CEE" w14:textId="64AC28F0">
      <w:pPr>
        <w:pStyle w:val="BodyText"/>
        <w:ind w:left="0" w:right="265"/>
        <w:rPr>
          <w:rFonts w:cs="Calibri"/>
          <w:spacing w:val="-1"/>
        </w:rPr>
      </w:pPr>
    </w:p>
    <w:p w:rsidR="00A527E5" w:rsidP="008B7F24" w14:paraId="74FC26E4" w14:textId="0E3F0912">
      <w:pPr>
        <w:pStyle w:val="BodyText"/>
        <w:spacing w:before="56" w:line="239" w:lineRule="auto"/>
        <w:ind w:left="0" w:right="213"/>
        <w:rPr>
          <w:rFonts w:cs="Calibri"/>
        </w:rPr>
      </w:pPr>
      <w:r w:rsidRPr="00AF3F92">
        <w:rPr>
          <w:rFonts w:cs="Calibri"/>
          <w:spacing w:val="-1"/>
          <w:u w:val="single"/>
        </w:rPr>
        <w:t xml:space="preserve">Row </w:t>
      </w:r>
      <w:r w:rsidR="005C109D">
        <w:rPr>
          <w:rFonts w:cs="Calibri"/>
          <w:spacing w:val="-1"/>
          <w:u w:val="single"/>
        </w:rPr>
        <w:t>10</w:t>
      </w:r>
      <w:r w:rsidRPr="00AF3F92" w:rsidR="002D7853">
        <w:rPr>
          <w:rFonts w:cs="Calibri"/>
          <w:spacing w:val="-1"/>
          <w:u w:val="single"/>
        </w:rPr>
        <w:t xml:space="preserve"> </w:t>
      </w:r>
      <w:r w:rsidRPr="00AF3F92">
        <w:rPr>
          <w:rFonts w:cs="Calibri"/>
          <w:spacing w:val="-1"/>
          <w:u w:val="single"/>
        </w:rPr>
        <w:t xml:space="preserve">- </w:t>
      </w:r>
      <w:r w:rsidRPr="00AF3F92" w:rsidR="00EB034D">
        <w:rPr>
          <w:rFonts w:cs="Calibri"/>
          <w:spacing w:val="-1"/>
          <w:u w:val="single"/>
        </w:rPr>
        <w:t xml:space="preserve">Commercial </w:t>
      </w:r>
      <w:r w:rsidRPr="00AF3F92" w:rsidR="00CE342D">
        <w:rPr>
          <w:rFonts w:cs="Calibri"/>
          <w:spacing w:val="-1"/>
          <w:u w:val="single"/>
        </w:rPr>
        <w:t>Processing Exempt</w:t>
      </w:r>
      <w:r w:rsidRPr="00AF3F92" w:rsidR="00AB6F55">
        <w:rPr>
          <w:rFonts w:cs="Calibri"/>
          <w:spacing w:val="-1"/>
          <w:u w:val="single"/>
        </w:rPr>
        <w:t xml:space="preserve"> (CPE)</w:t>
      </w:r>
      <w:r w:rsidRPr="00AF3F92" w:rsidR="008B7F24">
        <w:rPr>
          <w:rFonts w:cs="Calibri"/>
          <w:spacing w:val="-1"/>
        </w:rPr>
        <w:t>: This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  <w:spacing w:val="-1"/>
        </w:rPr>
        <w:t>row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  <w:spacing w:val="-1"/>
        </w:rPr>
        <w:t>reflects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  <w:spacing w:val="-1"/>
        </w:rPr>
        <w:t>farms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  <w:spacing w:val="-1"/>
        </w:rPr>
        <w:t>that</w:t>
      </w:r>
      <w:r w:rsidRPr="00AF3F92" w:rsidR="008B7F24">
        <w:rPr>
          <w:rFonts w:cs="Calibri"/>
          <w:spacing w:val="1"/>
        </w:rPr>
        <w:t xml:space="preserve"> </w:t>
      </w:r>
      <w:r w:rsidRPr="00AF3F92" w:rsidR="008B7F24">
        <w:rPr>
          <w:rFonts w:cs="Calibri"/>
          <w:spacing w:val="-1"/>
        </w:rPr>
        <w:t>are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</w:rPr>
        <w:t>growing,</w:t>
      </w:r>
      <w:r w:rsidRPr="00AF3F92" w:rsidR="008B7F24">
        <w:rPr>
          <w:rFonts w:cs="Calibri"/>
          <w:spacing w:val="-5"/>
        </w:rPr>
        <w:t xml:space="preserve"> </w:t>
      </w:r>
      <w:r w:rsidRPr="00AF3F92" w:rsidR="008B7F24">
        <w:rPr>
          <w:rFonts w:cs="Calibri"/>
          <w:spacing w:val="-1"/>
        </w:rPr>
        <w:t>harvesting,</w:t>
      </w:r>
      <w:r w:rsidRPr="00AF3F92" w:rsidR="008B7F24">
        <w:rPr>
          <w:rFonts w:cs="Calibri"/>
          <w:spacing w:val="-5"/>
        </w:rPr>
        <w:t xml:space="preserve"> </w:t>
      </w:r>
      <w:r w:rsidRPr="00AF3F92" w:rsidR="008B7F24">
        <w:rPr>
          <w:rFonts w:cs="Calibri"/>
          <w:spacing w:val="-1"/>
        </w:rPr>
        <w:t>packing</w:t>
      </w:r>
      <w:r w:rsidRPr="00AF3F92" w:rsidR="008B7F24">
        <w:rPr>
          <w:rFonts w:cs="Calibri"/>
          <w:spacing w:val="65"/>
        </w:rPr>
        <w:t xml:space="preserve"> </w:t>
      </w:r>
      <w:r w:rsidRPr="00AF3F92" w:rsidR="008B7F24">
        <w:rPr>
          <w:rFonts w:cs="Calibri"/>
          <w:spacing w:val="-1"/>
        </w:rPr>
        <w:t>and/or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  <w:spacing w:val="-1"/>
        </w:rPr>
        <w:t xml:space="preserve">holding </w:t>
      </w:r>
      <w:r w:rsidRPr="00AF3F92" w:rsidR="008B7F24">
        <w:rPr>
          <w:rFonts w:cs="Calibri"/>
          <w:spacing w:val="-2"/>
        </w:rPr>
        <w:t xml:space="preserve">produce </w:t>
      </w:r>
      <w:r w:rsidRPr="00AF3F92" w:rsidR="008B7F24">
        <w:rPr>
          <w:rFonts w:cs="Calibri"/>
          <w:spacing w:val="-1"/>
        </w:rPr>
        <w:t>that</w:t>
      </w:r>
      <w:r w:rsidRPr="00AF3F92" w:rsidR="008B7F24">
        <w:rPr>
          <w:rFonts w:cs="Calibri"/>
          <w:spacing w:val="1"/>
        </w:rPr>
        <w:t xml:space="preserve"> is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  <w:spacing w:val="-1"/>
        </w:rPr>
        <w:t>otherwise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  <w:spacing w:val="-1"/>
        </w:rPr>
        <w:t>covered,</w:t>
      </w:r>
      <w:r w:rsidRPr="00AF3F92" w:rsidR="008B7F24">
        <w:rPr>
          <w:rFonts w:cs="Calibri"/>
          <w:spacing w:val="-5"/>
        </w:rPr>
        <w:t xml:space="preserve"> </w:t>
      </w:r>
      <w:r w:rsidRPr="00AF3F92" w:rsidR="008B7F24">
        <w:rPr>
          <w:rFonts w:cs="Calibri"/>
          <w:spacing w:val="-1"/>
        </w:rPr>
        <w:t>but are</w:t>
      </w:r>
      <w:r w:rsidRPr="00AF3F92" w:rsidR="008B7F24">
        <w:rPr>
          <w:rFonts w:cs="Calibri"/>
          <w:spacing w:val="5"/>
        </w:rPr>
        <w:t xml:space="preserve"> </w:t>
      </w:r>
      <w:r w:rsidRPr="00AF3F92" w:rsidR="008B7F24">
        <w:rPr>
          <w:rFonts w:cs="Calibri"/>
          <w:spacing w:val="-1"/>
        </w:rPr>
        <w:t>eligible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  <w:spacing w:val="-1"/>
        </w:rPr>
        <w:t>for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</w:rPr>
        <w:t>a</w:t>
      </w:r>
      <w:r w:rsidRPr="00AF3F92" w:rsidR="008B7F24">
        <w:rPr>
          <w:rFonts w:cs="Calibri"/>
          <w:spacing w:val="-2"/>
        </w:rPr>
        <w:t xml:space="preserve"> </w:t>
      </w:r>
      <w:r w:rsidRPr="00AF3F92" w:rsidR="008B7F24">
        <w:rPr>
          <w:rFonts w:cs="Calibri"/>
          <w:spacing w:val="-1"/>
        </w:rPr>
        <w:t>processing exemption.</w:t>
      </w:r>
      <w:r w:rsidRPr="00AF3F92" w:rsidR="008B7F24">
        <w:rPr>
          <w:rFonts w:cs="Calibri"/>
        </w:rPr>
        <w:t xml:space="preserve"> </w:t>
      </w:r>
      <w:r w:rsidRPr="00AF3F92" w:rsidR="00182659">
        <w:rPr>
          <w:rFonts w:cs="Calibri"/>
        </w:rPr>
        <w:t>T</w:t>
      </w:r>
      <w:r w:rsidRPr="00AF3F92" w:rsidR="00182659">
        <w:rPr>
          <w:rFonts w:cs="Calibri"/>
          <w:spacing w:val="-1"/>
        </w:rPr>
        <w:t>his</w:t>
      </w:r>
      <w:r w:rsidRPr="00AF3F92" w:rsidR="00182659">
        <w:rPr>
          <w:rFonts w:cs="Calibri"/>
          <w:spacing w:val="-2"/>
        </w:rPr>
        <w:t xml:space="preserve"> </w:t>
      </w:r>
      <w:r w:rsidRPr="00AF3F92" w:rsidR="00182659">
        <w:rPr>
          <w:rFonts w:cs="Calibri"/>
          <w:spacing w:val="-1"/>
        </w:rPr>
        <w:t>row should</w:t>
      </w:r>
      <w:r w:rsidRPr="00AF3F92" w:rsidR="00182659">
        <w:rPr>
          <w:rFonts w:cs="Calibri"/>
          <w:spacing w:val="-3"/>
        </w:rPr>
        <w:t xml:space="preserve"> </w:t>
      </w:r>
      <w:r w:rsidRPr="00AF3F92" w:rsidR="00182659">
        <w:rPr>
          <w:rFonts w:cs="Calibri"/>
          <w:spacing w:val="-1"/>
        </w:rPr>
        <w:t>only include</w:t>
      </w:r>
      <w:r w:rsidRPr="00AF3F92" w:rsidR="00182659">
        <w:rPr>
          <w:rFonts w:cs="Calibri"/>
          <w:spacing w:val="-2"/>
        </w:rPr>
        <w:t xml:space="preserve"> </w:t>
      </w:r>
      <w:r w:rsidRPr="00AF3F92" w:rsidR="00182659">
        <w:rPr>
          <w:rFonts w:cs="Calibri"/>
          <w:spacing w:val="-1"/>
        </w:rPr>
        <w:t>farms</w:t>
      </w:r>
      <w:r w:rsidRPr="00AF3F92" w:rsidR="00182659">
        <w:rPr>
          <w:rFonts w:cs="Calibri"/>
          <w:spacing w:val="3"/>
        </w:rPr>
        <w:t xml:space="preserve"> </w:t>
      </w:r>
      <w:r w:rsidRPr="00AF3F92" w:rsidR="00182659">
        <w:rPr>
          <w:rFonts w:cs="Calibri"/>
          <w:spacing w:val="-1"/>
        </w:rPr>
        <w:t>where</w:t>
      </w:r>
      <w:r w:rsidRPr="00AF3F92" w:rsidR="00182659">
        <w:rPr>
          <w:rFonts w:cs="Calibri"/>
          <w:spacing w:val="-2"/>
        </w:rPr>
        <w:t xml:space="preserve"> 100% </w:t>
      </w:r>
      <w:r w:rsidRPr="00AF3F92" w:rsidR="00182659">
        <w:rPr>
          <w:rFonts w:cs="Calibri"/>
          <w:spacing w:val="-1"/>
        </w:rPr>
        <w:t>of</w:t>
      </w:r>
      <w:r w:rsidRPr="00AF3F92" w:rsidR="00182659">
        <w:rPr>
          <w:rFonts w:cs="Calibri"/>
          <w:spacing w:val="-2"/>
        </w:rPr>
        <w:t xml:space="preserve"> </w:t>
      </w:r>
      <w:r w:rsidRPr="00AF3F92" w:rsidR="00182659">
        <w:rPr>
          <w:rFonts w:cs="Calibri"/>
        </w:rPr>
        <w:t>their</w:t>
      </w:r>
      <w:r w:rsidRPr="00AF3F92" w:rsidR="00182659">
        <w:rPr>
          <w:rFonts w:cs="Calibri"/>
          <w:spacing w:val="-2"/>
        </w:rPr>
        <w:t xml:space="preserve"> </w:t>
      </w:r>
      <w:r w:rsidRPr="00AF3F92" w:rsidR="00182659">
        <w:rPr>
          <w:rFonts w:cs="Calibri"/>
          <w:spacing w:val="-1"/>
        </w:rPr>
        <w:t>covered</w:t>
      </w:r>
      <w:r w:rsidRPr="00AF3F92" w:rsidR="00182659">
        <w:rPr>
          <w:rFonts w:cs="Calibri"/>
          <w:spacing w:val="69"/>
        </w:rPr>
        <w:t xml:space="preserve"> </w:t>
      </w:r>
      <w:r w:rsidRPr="00AF3F92" w:rsidR="00182659">
        <w:rPr>
          <w:rFonts w:cs="Calibri"/>
          <w:spacing w:val="-2"/>
        </w:rPr>
        <w:t xml:space="preserve">produce </w:t>
      </w:r>
      <w:r w:rsidRPr="00AF3F92" w:rsidR="00182659">
        <w:rPr>
          <w:rFonts w:cs="Calibri"/>
          <w:spacing w:val="-1"/>
        </w:rPr>
        <w:t>are</w:t>
      </w:r>
      <w:r w:rsidRPr="00AF3F92" w:rsidR="00182659">
        <w:rPr>
          <w:rFonts w:cs="Calibri"/>
          <w:spacing w:val="-2"/>
        </w:rPr>
        <w:t xml:space="preserve"> </w:t>
      </w:r>
      <w:r w:rsidRPr="00AF3F92" w:rsidR="00182659">
        <w:rPr>
          <w:rFonts w:cs="Calibri"/>
        </w:rPr>
        <w:t>eligible</w:t>
      </w:r>
      <w:r w:rsidRPr="00AF3F92" w:rsidR="00182659">
        <w:rPr>
          <w:rFonts w:cs="Calibri"/>
          <w:spacing w:val="-2"/>
        </w:rPr>
        <w:t xml:space="preserve"> </w:t>
      </w:r>
      <w:r w:rsidRPr="00AF3F92" w:rsidR="00182659">
        <w:rPr>
          <w:rFonts w:cs="Calibri"/>
          <w:spacing w:val="-1"/>
        </w:rPr>
        <w:t>for</w:t>
      </w:r>
      <w:r w:rsidRPr="00AF3F92" w:rsidR="00182659">
        <w:rPr>
          <w:rFonts w:cs="Calibri"/>
          <w:spacing w:val="-2"/>
        </w:rPr>
        <w:t xml:space="preserve"> </w:t>
      </w:r>
      <w:r w:rsidRPr="00AF3F92" w:rsidR="00182659">
        <w:rPr>
          <w:rFonts w:cs="Calibri"/>
          <w:spacing w:val="-1"/>
        </w:rPr>
        <w:t>processing exemption.</w:t>
      </w:r>
      <w:r w:rsidRPr="00AF3F92" w:rsidR="00182659">
        <w:rPr>
          <w:rFonts w:cs="Calibri"/>
        </w:rPr>
        <w:t xml:space="preserve"> </w:t>
      </w:r>
    </w:p>
    <w:p w:rsidR="008B7F24" w:rsidRPr="00AF3F92" w:rsidP="008B7F24" w14:paraId="33FB913C" w14:textId="086CFF2E">
      <w:pPr>
        <w:pStyle w:val="BodyText"/>
        <w:spacing w:before="56" w:line="239" w:lineRule="auto"/>
        <w:ind w:left="0" w:right="213"/>
        <w:rPr>
          <w:rFonts w:cs="Calibri"/>
        </w:rPr>
      </w:pPr>
      <w:r w:rsidRPr="00AF3F92">
        <w:rPr>
          <w:rFonts w:cs="Calibri"/>
          <w:bCs/>
          <w:spacing w:val="-4"/>
        </w:rPr>
        <w:t xml:space="preserve">Data Element Catalog reference: Data Element ID </w:t>
      </w:r>
      <w:r w:rsidRPr="00AF3F92">
        <w:rPr>
          <w:rFonts w:cs="Calibri"/>
          <w:spacing w:val="-2"/>
        </w:rPr>
        <w:t>DE049</w:t>
      </w:r>
      <w:r w:rsidRPr="00AF3F92">
        <w:rPr>
          <w:rFonts w:cs="Calibri"/>
          <w:spacing w:val="1"/>
        </w:rPr>
        <w:t xml:space="preserve"> </w:t>
      </w:r>
      <w:r w:rsidRPr="00AF3F92">
        <w:rPr>
          <w:rFonts w:cs="Calibri"/>
        </w:rPr>
        <w:t xml:space="preserve">= </w:t>
      </w:r>
      <w:r w:rsidRPr="00AF3F92">
        <w:rPr>
          <w:rFonts w:cs="Calibri"/>
          <w:spacing w:val="-1"/>
        </w:rPr>
        <w:t xml:space="preserve">“processing </w:t>
      </w:r>
      <w:r w:rsidRPr="00AF3F92">
        <w:rPr>
          <w:rFonts w:cs="Calibri"/>
        </w:rPr>
        <w:t>with</w:t>
      </w:r>
      <w:r w:rsidRPr="00AF3F92">
        <w:rPr>
          <w:rFonts w:cs="Calibri"/>
          <w:spacing w:val="-3"/>
        </w:rPr>
        <w:t xml:space="preserve"> </w:t>
      </w:r>
      <w:r w:rsidRPr="00AF3F92">
        <w:rPr>
          <w:rFonts w:cs="Calibri"/>
        </w:rPr>
        <w:t>a</w:t>
      </w:r>
      <w:r w:rsidRPr="00AF3F92">
        <w:rPr>
          <w:rFonts w:cs="Calibri"/>
          <w:spacing w:val="-2"/>
        </w:rPr>
        <w:t xml:space="preserve"> </w:t>
      </w:r>
      <w:r w:rsidRPr="00AF3F92">
        <w:rPr>
          <w:rFonts w:cs="Calibri"/>
          <w:spacing w:val="-1"/>
        </w:rPr>
        <w:t>pathogen</w:t>
      </w:r>
      <w:r w:rsidRPr="00AF3F92">
        <w:rPr>
          <w:rFonts w:cs="Calibri"/>
          <w:spacing w:val="-3"/>
        </w:rPr>
        <w:t xml:space="preserve"> </w:t>
      </w:r>
      <w:r w:rsidRPr="00AF3F92">
        <w:rPr>
          <w:rFonts w:cs="Calibri"/>
          <w:spacing w:val="-1"/>
        </w:rPr>
        <w:t>elimination</w:t>
      </w:r>
      <w:r w:rsidRPr="00AF3F92">
        <w:rPr>
          <w:rFonts w:cs="Calibri"/>
          <w:spacing w:val="-3"/>
        </w:rPr>
        <w:t xml:space="preserve"> </w:t>
      </w:r>
      <w:r w:rsidRPr="00AF3F92">
        <w:rPr>
          <w:rFonts w:cs="Calibri"/>
          <w:spacing w:val="-1"/>
        </w:rPr>
        <w:t>step” applies to each/all</w:t>
      </w:r>
      <w:r w:rsidRPr="00AF3F92">
        <w:rPr>
          <w:rFonts w:cs="Calibri"/>
          <w:spacing w:val="-3"/>
        </w:rPr>
        <w:t xml:space="preserve"> </w:t>
      </w:r>
      <w:r w:rsidRPr="00AF3F92">
        <w:rPr>
          <w:rFonts w:cs="Calibri"/>
          <w:spacing w:val="-1"/>
        </w:rPr>
        <w:t>covered</w:t>
      </w:r>
      <w:r w:rsidRPr="00AF3F92">
        <w:rPr>
          <w:rFonts w:cs="Calibri"/>
          <w:spacing w:val="-3"/>
        </w:rPr>
        <w:t xml:space="preserve"> </w:t>
      </w:r>
      <w:r w:rsidRPr="00AF3F92">
        <w:rPr>
          <w:rFonts w:cs="Calibri"/>
          <w:spacing w:val="-1"/>
        </w:rPr>
        <w:t>produce</w:t>
      </w:r>
      <w:r w:rsidRPr="00AF3F92">
        <w:rPr>
          <w:rFonts w:cs="Calibri"/>
          <w:spacing w:val="-2"/>
        </w:rPr>
        <w:t xml:space="preserve"> </w:t>
      </w:r>
      <w:r w:rsidRPr="00AF3F92">
        <w:rPr>
          <w:rFonts w:cs="Calibri"/>
          <w:spacing w:val="-1"/>
        </w:rPr>
        <w:t>commodity.</w:t>
      </w:r>
    </w:p>
    <w:p w:rsidR="00CE342D" w:rsidRPr="00AF3F92" w:rsidP="000407CB" w14:paraId="54FF7E7E" w14:textId="77777777">
      <w:pPr>
        <w:pStyle w:val="BodyText"/>
        <w:ind w:left="0" w:right="265"/>
        <w:rPr>
          <w:rFonts w:cs="Calibri"/>
          <w:spacing w:val="-1"/>
        </w:rPr>
      </w:pPr>
    </w:p>
    <w:p w:rsidR="00A527E5" w:rsidP="00BA3DE4" w14:paraId="2EC7C710" w14:textId="276E3B54">
      <w:pPr>
        <w:pStyle w:val="BodyText"/>
        <w:ind w:left="0" w:right="265"/>
        <w:rPr>
          <w:rFonts w:cs="Calibri"/>
          <w:spacing w:val="-1"/>
        </w:rPr>
      </w:pPr>
      <w:r w:rsidRPr="00AF3F92">
        <w:rPr>
          <w:rFonts w:cs="Calibri"/>
          <w:spacing w:val="-1"/>
          <w:u w:val="single"/>
        </w:rPr>
        <w:t xml:space="preserve">Row </w:t>
      </w:r>
      <w:r w:rsidR="003C2B6A">
        <w:rPr>
          <w:rFonts w:cs="Calibri"/>
          <w:spacing w:val="-1"/>
          <w:u w:val="single"/>
        </w:rPr>
        <w:t>1</w:t>
      </w:r>
      <w:r w:rsidR="005C109D">
        <w:rPr>
          <w:rFonts w:cs="Calibri"/>
          <w:spacing w:val="-1"/>
          <w:u w:val="single"/>
        </w:rPr>
        <w:t>1</w:t>
      </w:r>
      <w:r w:rsidRPr="00AF3F92">
        <w:rPr>
          <w:rFonts w:cs="Calibri"/>
          <w:spacing w:val="-1"/>
          <w:u w:val="single"/>
        </w:rPr>
        <w:t xml:space="preserve"> - </w:t>
      </w:r>
      <w:r w:rsidRPr="0046263A" w:rsidR="0046263A">
        <w:rPr>
          <w:rFonts w:cs="Calibri"/>
          <w:spacing w:val="-1"/>
          <w:u w:val="single"/>
        </w:rPr>
        <w:t xml:space="preserve">Farms with only produce under Enforcement Discretion for wine grapes, hops, almonds, or pulses </w:t>
      </w:r>
      <w:r w:rsidRPr="00AF3F92" w:rsidR="00BA3DE4">
        <w:rPr>
          <w:rFonts w:cs="Calibri"/>
          <w:spacing w:val="-1"/>
        </w:rPr>
        <w:t xml:space="preserve">: </w:t>
      </w:r>
      <w:r w:rsidRPr="00AF3F92" w:rsidR="00BD3DAB">
        <w:rPr>
          <w:rFonts w:cs="Calibri"/>
        </w:rPr>
        <w:t>T</w:t>
      </w:r>
      <w:r w:rsidRPr="00AF3F92" w:rsidR="00BD3DAB">
        <w:rPr>
          <w:rFonts w:cs="Calibri"/>
          <w:spacing w:val="-1"/>
        </w:rPr>
        <w:t>his</w:t>
      </w:r>
      <w:r w:rsidRPr="00AF3F92" w:rsidR="00BD3DAB">
        <w:rPr>
          <w:rFonts w:cs="Calibri"/>
          <w:spacing w:val="-2"/>
        </w:rPr>
        <w:t xml:space="preserve"> </w:t>
      </w:r>
      <w:r w:rsidRPr="00AF3F92" w:rsidR="00BD3DAB">
        <w:rPr>
          <w:rFonts w:cs="Calibri"/>
          <w:spacing w:val="-1"/>
        </w:rPr>
        <w:t>row should</w:t>
      </w:r>
      <w:r w:rsidRPr="00AF3F92" w:rsidR="00BD3DAB">
        <w:rPr>
          <w:rFonts w:cs="Calibri"/>
          <w:spacing w:val="-3"/>
        </w:rPr>
        <w:t xml:space="preserve"> </w:t>
      </w:r>
      <w:r w:rsidRPr="00AF3F92" w:rsidR="00BD3DAB">
        <w:rPr>
          <w:rFonts w:cs="Calibri"/>
          <w:spacing w:val="-1"/>
        </w:rPr>
        <w:t>only include</w:t>
      </w:r>
      <w:r w:rsidRPr="00AF3F92" w:rsidR="00BD3DAB">
        <w:rPr>
          <w:rFonts w:cs="Calibri"/>
          <w:spacing w:val="-2"/>
        </w:rPr>
        <w:t xml:space="preserve"> </w:t>
      </w:r>
      <w:r w:rsidRPr="00AF3F92" w:rsidR="00BD3DAB">
        <w:rPr>
          <w:rFonts w:cs="Calibri"/>
          <w:spacing w:val="-1"/>
        </w:rPr>
        <w:t>farms</w:t>
      </w:r>
      <w:r w:rsidRPr="00AF3F92" w:rsidR="00BD3DAB">
        <w:rPr>
          <w:rFonts w:cs="Calibri"/>
          <w:spacing w:val="3"/>
        </w:rPr>
        <w:t xml:space="preserve"> </w:t>
      </w:r>
      <w:r w:rsidRPr="00AF3F92" w:rsidR="00BD3DAB">
        <w:rPr>
          <w:rFonts w:cs="Calibri"/>
          <w:spacing w:val="-1"/>
        </w:rPr>
        <w:t>where</w:t>
      </w:r>
      <w:r w:rsidRPr="00AF3F92" w:rsidR="00BD3DAB">
        <w:rPr>
          <w:rFonts w:cs="Calibri"/>
          <w:spacing w:val="-2"/>
        </w:rPr>
        <w:t xml:space="preserve"> 100% </w:t>
      </w:r>
      <w:r w:rsidRPr="00AF3F92" w:rsidR="00BD3DAB">
        <w:rPr>
          <w:rFonts w:cs="Calibri"/>
          <w:spacing w:val="-1"/>
        </w:rPr>
        <w:t>of</w:t>
      </w:r>
      <w:r w:rsidRPr="00AF3F92" w:rsidR="00BD3DAB">
        <w:rPr>
          <w:rFonts w:cs="Calibri"/>
          <w:spacing w:val="-2"/>
        </w:rPr>
        <w:t xml:space="preserve"> </w:t>
      </w:r>
      <w:r w:rsidRPr="00AF3F92" w:rsidR="00BD3DAB">
        <w:rPr>
          <w:rFonts w:cs="Calibri"/>
        </w:rPr>
        <w:t>their</w:t>
      </w:r>
      <w:r w:rsidRPr="00AF3F92" w:rsidR="00BD3DAB">
        <w:rPr>
          <w:rFonts w:cs="Calibri"/>
          <w:spacing w:val="-2"/>
        </w:rPr>
        <w:t xml:space="preserve"> produce </w:t>
      </w:r>
      <w:r w:rsidRPr="00AF3F92" w:rsidR="00BD3DAB">
        <w:rPr>
          <w:rFonts w:cs="Calibri"/>
          <w:spacing w:val="-1"/>
        </w:rPr>
        <w:t>is under Enforcement Discretion for wine grapes, hops, almonds, or pulses, a</w:t>
      </w:r>
      <w:r w:rsidRPr="00AF3F92" w:rsidR="00CE342D">
        <w:rPr>
          <w:rFonts w:cs="Calibri"/>
          <w:spacing w:val="-1"/>
        </w:rPr>
        <w:t xml:space="preserve">s outlined in </w:t>
      </w:r>
      <w:hyperlink r:id="rId12" w:history="1">
        <w:r w:rsidRPr="00AF3F92" w:rsidR="00EB034D">
          <w:rPr>
            <w:rStyle w:val="Hyperlink"/>
            <w:rFonts w:cs="Calibri"/>
            <w:spacing w:val="-1"/>
          </w:rPr>
          <w:t>Guidance for Industry: Enforcement Policy for Entities Growing, Harvesting, Packing, or Holding Hops, Wine Grapes, Pulse Crops, and Almonds</w:t>
        </w:r>
      </w:hyperlink>
      <w:r w:rsidRPr="00AF3F92" w:rsidR="00BA3DE4">
        <w:rPr>
          <w:rFonts w:cs="Calibri"/>
          <w:spacing w:val="-1"/>
        </w:rPr>
        <w:t>.</w:t>
      </w:r>
      <w:r w:rsidRPr="00AF3F92" w:rsidR="00B36CF0">
        <w:rPr>
          <w:rFonts w:cs="Calibri"/>
          <w:spacing w:val="-1"/>
        </w:rPr>
        <w:t xml:space="preserve"> </w:t>
      </w:r>
    </w:p>
    <w:p w:rsidR="00CE342D" w:rsidP="00BA3DE4" w14:paraId="06B17A29" w14:textId="3460498D">
      <w:pPr>
        <w:pStyle w:val="BodyText"/>
        <w:ind w:left="0" w:right="265"/>
        <w:rPr>
          <w:rFonts w:cs="Calibri"/>
          <w:spacing w:val="-1"/>
        </w:rPr>
      </w:pPr>
      <w:r w:rsidRPr="00AF3F92">
        <w:rPr>
          <w:rFonts w:cs="Calibri"/>
          <w:bCs/>
          <w:spacing w:val="-4"/>
        </w:rPr>
        <w:t>Data Element Catalog reference: Data Element</w:t>
      </w:r>
      <w:r w:rsidRPr="00AF3F92">
        <w:rPr>
          <w:rFonts w:cs="Calibri"/>
          <w:b/>
          <w:bCs/>
          <w:spacing w:val="-4"/>
        </w:rPr>
        <w:t xml:space="preserve"> </w:t>
      </w:r>
      <w:r w:rsidRPr="00AF3F92">
        <w:rPr>
          <w:rFonts w:cs="Calibri"/>
          <w:bCs/>
          <w:spacing w:val="-4"/>
        </w:rPr>
        <w:t>ID</w:t>
      </w:r>
      <w:r w:rsidRPr="00AF3F92">
        <w:rPr>
          <w:rFonts w:cs="Calibri"/>
          <w:spacing w:val="-1"/>
        </w:rPr>
        <w:t xml:space="preserve"> </w:t>
      </w:r>
      <w:r w:rsidRPr="00AF3F92">
        <w:rPr>
          <w:rFonts w:cs="Calibri"/>
          <w:spacing w:val="-2"/>
        </w:rPr>
        <w:t>DE042-DE047</w:t>
      </w:r>
      <w:r w:rsidRPr="00AF3F92">
        <w:rPr>
          <w:rFonts w:cs="Calibri"/>
          <w:spacing w:val="-1"/>
        </w:rPr>
        <w:t>.</w:t>
      </w:r>
    </w:p>
    <w:p w:rsidR="004E1CB8" w:rsidP="00BA3DE4" w14:paraId="6CF27006" w14:textId="2BC09329">
      <w:pPr>
        <w:pStyle w:val="BodyText"/>
        <w:ind w:left="0" w:right="265"/>
        <w:rPr>
          <w:rFonts w:cs="Calibri"/>
          <w:spacing w:val="-1"/>
        </w:rPr>
      </w:pPr>
    </w:p>
    <w:p w:rsidR="004E1CB8" w:rsidP="004E1CB8" w14:paraId="765B3085" w14:textId="11E907B7">
      <w:pPr>
        <w:pStyle w:val="BodyText"/>
        <w:ind w:left="0" w:right="265"/>
        <w:rPr>
          <w:rFonts w:cs="Calibri"/>
          <w:spacing w:val="-1"/>
        </w:rPr>
      </w:pPr>
      <w:r>
        <w:rPr>
          <w:rFonts w:cs="Calibri"/>
          <w:spacing w:val="-1"/>
          <w:u w:val="single"/>
        </w:rPr>
        <w:t>Row 1</w:t>
      </w:r>
      <w:r w:rsidR="005C109D">
        <w:rPr>
          <w:rFonts w:cs="Calibri"/>
          <w:spacing w:val="-1"/>
          <w:u w:val="single"/>
        </w:rPr>
        <w:t>2</w:t>
      </w:r>
      <w:r w:rsidRPr="00AF3F92">
        <w:rPr>
          <w:rFonts w:cs="Calibri"/>
          <w:spacing w:val="-1"/>
          <w:u w:val="single"/>
        </w:rPr>
        <w:t xml:space="preserve"> - </w:t>
      </w:r>
      <w:r w:rsidRPr="004E1CB8">
        <w:rPr>
          <w:rFonts w:cs="Calibri"/>
          <w:spacing w:val="-1"/>
          <w:u w:val="single"/>
        </w:rPr>
        <w:t>Farms (all sizes) with only Rarely Consumed Raw produce</w:t>
      </w:r>
      <w:r>
        <w:rPr>
          <w:rFonts w:cs="Calibri"/>
          <w:spacing w:val="-1"/>
          <w:u w:val="single"/>
        </w:rPr>
        <w:t>: R</w:t>
      </w:r>
      <w:r w:rsidRPr="00AF3F92">
        <w:rPr>
          <w:rFonts w:cs="Calibri"/>
          <w:spacing w:val="-1"/>
        </w:rPr>
        <w:t xml:space="preserve">eport in </w:t>
      </w:r>
      <w:r>
        <w:rPr>
          <w:rFonts w:cs="Calibri"/>
          <w:spacing w:val="-1"/>
        </w:rPr>
        <w:t>cell C11 produce farms that only perform a covered activity on produce that is listed in 21 CFR 112.2(a)(1) as rarely consumed raw.</w:t>
      </w:r>
      <w:r>
        <w:rPr>
          <w:rFonts w:cs="Calibri"/>
        </w:rPr>
        <w:t xml:space="preserve"> </w:t>
      </w:r>
    </w:p>
    <w:p w:rsidR="004E1CB8" w:rsidP="004E1CB8" w14:paraId="236142CC" w14:textId="78E38F30">
      <w:pPr>
        <w:pStyle w:val="BodyText"/>
        <w:ind w:left="0" w:right="265"/>
        <w:rPr>
          <w:rFonts w:cs="Calibri"/>
        </w:rPr>
      </w:pPr>
      <w:r w:rsidRPr="00AF3F92">
        <w:rPr>
          <w:rFonts w:cs="Calibri"/>
          <w:bCs/>
          <w:spacing w:val="-4"/>
        </w:rPr>
        <w:t>Data Element Catalog reference: Data Element</w:t>
      </w:r>
      <w:r w:rsidRPr="00AF3F92">
        <w:rPr>
          <w:rFonts w:cs="Calibri"/>
          <w:b/>
          <w:bCs/>
          <w:spacing w:val="-4"/>
        </w:rPr>
        <w:t xml:space="preserve"> </w:t>
      </w:r>
      <w:r w:rsidRPr="00AF3F92">
        <w:rPr>
          <w:rFonts w:cs="Calibri"/>
          <w:bCs/>
          <w:spacing w:val="-4"/>
        </w:rPr>
        <w:t>ID</w:t>
      </w:r>
      <w:r w:rsidRPr="00AF3F92">
        <w:rPr>
          <w:rFonts w:cs="Calibri"/>
          <w:spacing w:val="-1"/>
        </w:rPr>
        <w:t xml:space="preserve"> </w:t>
      </w:r>
      <w:r w:rsidRPr="00AF3F92">
        <w:rPr>
          <w:rFonts w:cs="Calibri"/>
        </w:rPr>
        <w:t>DE041=No</w:t>
      </w:r>
    </w:p>
    <w:p w:rsidR="003C2B6A" w:rsidP="004E1CB8" w14:paraId="4CF90B77" w14:textId="0939A4C8">
      <w:pPr>
        <w:pStyle w:val="BodyText"/>
        <w:ind w:left="0" w:right="265"/>
        <w:rPr>
          <w:rFonts w:cs="Calibri"/>
        </w:rPr>
      </w:pPr>
    </w:p>
    <w:p w:rsidR="003C2B6A" w:rsidP="003C2B6A" w14:paraId="78F43890" w14:textId="3A696B58">
      <w:pPr>
        <w:rPr>
          <w:rFonts w:ascii="Calibri" w:hAnsi="Calibri" w:cs="Calibri"/>
          <w:spacing w:val="48"/>
        </w:rPr>
      </w:pPr>
      <w:r w:rsidRPr="00AF3F92">
        <w:rPr>
          <w:rFonts w:ascii="Calibri" w:hAnsi="Calibri" w:cs="Calibri"/>
          <w:spacing w:val="-1"/>
          <w:u w:val="single"/>
        </w:rPr>
        <w:t xml:space="preserve">Row </w:t>
      </w:r>
      <w:r>
        <w:rPr>
          <w:rFonts w:ascii="Calibri" w:hAnsi="Calibri" w:cs="Calibri"/>
          <w:spacing w:val="-1"/>
          <w:u w:val="single"/>
        </w:rPr>
        <w:t>1</w:t>
      </w:r>
      <w:r w:rsidR="005C109D">
        <w:rPr>
          <w:rFonts w:ascii="Calibri" w:hAnsi="Calibri" w:cs="Calibri"/>
          <w:spacing w:val="-1"/>
          <w:u w:val="single"/>
        </w:rPr>
        <w:t>3</w:t>
      </w:r>
      <w:r w:rsidRPr="00AF3F92">
        <w:rPr>
          <w:rFonts w:ascii="Calibri" w:hAnsi="Calibri" w:cs="Calibri"/>
          <w:spacing w:val="-1"/>
          <w:u w:val="single"/>
        </w:rPr>
        <w:t xml:space="preserve"> </w:t>
      </w:r>
      <w:r>
        <w:rPr>
          <w:rFonts w:ascii="Calibri" w:hAnsi="Calibri" w:cs="Calibri"/>
          <w:spacing w:val="-1"/>
          <w:u w:val="single"/>
        </w:rPr>
        <w:t>–</w:t>
      </w:r>
      <w:r w:rsidRPr="00AF3F92">
        <w:rPr>
          <w:rFonts w:ascii="Calibri" w:hAnsi="Calibri" w:cs="Calibri"/>
          <w:spacing w:val="-1"/>
          <w:u w:val="single"/>
        </w:rPr>
        <w:t xml:space="preserve"> </w:t>
      </w:r>
      <w:r>
        <w:rPr>
          <w:rFonts w:ascii="Calibri" w:hAnsi="Calibri" w:cs="Calibri"/>
          <w:spacing w:val="-1"/>
          <w:u w:val="single"/>
        </w:rPr>
        <w:t xml:space="preserve">Current Total </w:t>
      </w:r>
      <w:r w:rsidR="0047195B">
        <w:rPr>
          <w:rFonts w:ascii="Calibri" w:hAnsi="Calibri" w:cs="Calibri"/>
          <w:spacing w:val="-1"/>
          <w:u w:val="single"/>
        </w:rPr>
        <w:t>Produce</w:t>
      </w:r>
      <w:r>
        <w:rPr>
          <w:rFonts w:ascii="Calibri" w:hAnsi="Calibri" w:cs="Calibri"/>
          <w:spacing w:val="-1"/>
          <w:u w:val="single"/>
        </w:rPr>
        <w:t xml:space="preserve"> </w:t>
      </w:r>
      <w:r w:rsidRPr="00AF3F92">
        <w:rPr>
          <w:rFonts w:ascii="Calibri" w:hAnsi="Calibri" w:cs="Calibri"/>
          <w:spacing w:val="-1"/>
          <w:u w:val="single"/>
        </w:rPr>
        <w:t>Farm</w:t>
      </w:r>
      <w:r>
        <w:rPr>
          <w:rFonts w:ascii="Calibri" w:hAnsi="Calibri" w:cs="Calibri"/>
          <w:spacing w:val="-1"/>
          <w:u w:val="single"/>
        </w:rPr>
        <w:t>s</w:t>
      </w:r>
      <w:r w:rsidRPr="00AF3F92">
        <w:rPr>
          <w:rFonts w:ascii="Calibri" w:hAnsi="Calibri" w:cs="Calibri"/>
          <w:spacing w:val="-1"/>
        </w:rPr>
        <w:t xml:space="preserve">: </w:t>
      </w:r>
      <w:r>
        <w:rPr>
          <w:rFonts w:ascii="Calibri" w:hAnsi="Calibri" w:cs="Calibri"/>
          <w:spacing w:val="-1"/>
        </w:rPr>
        <w:t>Cell C</w:t>
      </w:r>
      <w:r w:rsidR="0047195B">
        <w:rPr>
          <w:rFonts w:ascii="Calibri" w:hAnsi="Calibri" w:cs="Calibri"/>
          <w:spacing w:val="-1"/>
        </w:rPr>
        <w:t>1</w:t>
      </w:r>
      <w:r w:rsidR="000C3695">
        <w:rPr>
          <w:rFonts w:ascii="Calibri" w:hAnsi="Calibri" w:cs="Calibri"/>
          <w:spacing w:val="-1"/>
        </w:rPr>
        <w:t>3</w:t>
      </w:r>
      <w:r>
        <w:rPr>
          <w:rFonts w:ascii="Calibri" w:hAnsi="Calibri" w:cs="Calibri"/>
          <w:spacing w:val="-1"/>
        </w:rPr>
        <w:t xml:space="preserve"> will auto-sum based on cells C</w:t>
      </w:r>
      <w:r w:rsidR="000C3695">
        <w:rPr>
          <w:rFonts w:ascii="Calibri" w:hAnsi="Calibri" w:cs="Calibri"/>
          <w:spacing w:val="-1"/>
        </w:rPr>
        <w:t>7-C12;</w:t>
      </w:r>
      <w:r>
        <w:rPr>
          <w:rFonts w:ascii="Calibri" w:hAnsi="Calibri" w:cs="Calibri"/>
          <w:spacing w:val="-1"/>
        </w:rPr>
        <w:t xml:space="preserve"> d</w:t>
      </w:r>
      <w:r>
        <w:rPr>
          <w:rFonts w:ascii="Calibri" w:hAnsi="Calibri" w:cs="Calibri"/>
        </w:rPr>
        <w:t xml:space="preserve">o not put an entry in this cell. </w:t>
      </w:r>
    </w:p>
    <w:p w:rsidR="002D6BA8" w:rsidRPr="00AF3F92" w:rsidP="000407CB" w14:paraId="311D801D" w14:textId="53C8A350">
      <w:pPr>
        <w:pStyle w:val="BodyText"/>
        <w:ind w:left="0" w:right="265"/>
        <w:rPr>
          <w:rFonts w:cs="Calibri"/>
          <w:spacing w:val="-1"/>
        </w:rPr>
      </w:pPr>
    </w:p>
    <w:p w:rsidR="002D6BA8" w:rsidRPr="00AF3F92" w:rsidP="0026048C" w14:paraId="2A70563A" w14:textId="6909C6A0">
      <w:pPr>
        <w:pStyle w:val="Heading2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4" w:name="_Toc83307108"/>
      <w:r w:rsidRPr="00AF3F92">
        <w:rPr>
          <w:rFonts w:ascii="Calibri" w:hAnsi="Calibri" w:cs="Calibri"/>
          <w:b/>
          <w:color w:val="000000" w:themeColor="text1"/>
          <w:sz w:val="22"/>
          <w:szCs w:val="22"/>
        </w:rPr>
        <w:t>Table Columns</w:t>
      </w:r>
      <w:bookmarkEnd w:id="4"/>
      <w:r w:rsidRPr="00AF3F92">
        <w:rPr>
          <w:rFonts w:ascii="Calibri" w:hAnsi="Calibri" w:cs="Calibri"/>
          <w:b/>
          <w:color w:val="000000" w:themeColor="text1"/>
          <w:spacing w:val="-2"/>
          <w:sz w:val="22"/>
          <w:szCs w:val="22"/>
        </w:rPr>
        <w:t xml:space="preserve"> </w:t>
      </w:r>
    </w:p>
    <w:p w:rsidR="00CD7BC1" w:rsidRPr="00592EF3" w:rsidP="004E1CB8" w14:paraId="343A4042" w14:textId="7F5B214D">
      <w:pPr>
        <w:rPr>
          <w:rFonts w:ascii="Calibri" w:hAnsi="Calibri" w:cs="Calibri"/>
          <w:spacing w:val="48"/>
        </w:rPr>
      </w:pPr>
      <w:r w:rsidRPr="00AF3F92">
        <w:rPr>
          <w:rFonts w:ascii="Calibri" w:hAnsi="Calibri" w:cs="Calibri"/>
          <w:u w:val="single"/>
        </w:rPr>
        <w:t xml:space="preserve">Column </w:t>
      </w:r>
      <w:r w:rsidR="004E1CB8">
        <w:rPr>
          <w:rFonts w:ascii="Calibri" w:hAnsi="Calibri" w:cs="Calibri"/>
          <w:u w:val="single"/>
        </w:rPr>
        <w:t>C</w:t>
      </w:r>
      <w:r w:rsidRPr="00AF3F92" w:rsidR="004E1CB8">
        <w:rPr>
          <w:rFonts w:ascii="Calibri" w:hAnsi="Calibri" w:cs="Calibri"/>
          <w:u w:val="single"/>
        </w:rPr>
        <w:t xml:space="preserve"> </w:t>
      </w:r>
      <w:r w:rsidRPr="0066557E" w:rsidR="004E1CB8">
        <w:rPr>
          <w:rFonts w:ascii="Calibri" w:hAnsi="Calibri" w:cs="Calibri"/>
        </w:rPr>
        <w:t>–</w:t>
      </w:r>
      <w:r w:rsidRPr="0066557E" w:rsidR="00A0356F">
        <w:rPr>
          <w:rFonts w:ascii="Calibri" w:hAnsi="Calibri" w:cs="Calibri"/>
        </w:rPr>
        <w:t xml:space="preserve"> </w:t>
      </w:r>
      <w:r w:rsidRPr="0066557E" w:rsidR="00592EF3">
        <w:rPr>
          <w:rFonts w:ascii="Calibri" w:hAnsi="Calibri" w:cs="Calibri"/>
        </w:rPr>
        <w:t xml:space="preserve">Report the </w:t>
      </w:r>
      <w:r w:rsidRPr="0066557E" w:rsidR="004E1CB8">
        <w:rPr>
          <w:rFonts w:ascii="Calibri" w:hAnsi="Calibri" w:cs="Calibri"/>
        </w:rPr>
        <w:t xml:space="preserve">number of verified farms </w:t>
      </w:r>
      <w:r w:rsidRPr="00592EF3" w:rsidR="004E1CB8">
        <w:rPr>
          <w:rFonts w:ascii="Calibri" w:hAnsi="Calibri" w:cs="Calibri"/>
        </w:rPr>
        <w:t xml:space="preserve">by </w:t>
      </w:r>
      <w:r w:rsidRPr="00592EF3" w:rsidR="003F7741">
        <w:rPr>
          <w:rFonts w:ascii="Calibri" w:hAnsi="Calibri" w:cs="Calibri"/>
        </w:rPr>
        <w:t>farm category</w:t>
      </w:r>
      <w:r w:rsidR="00592EF3">
        <w:rPr>
          <w:rFonts w:ascii="Calibri" w:hAnsi="Calibri" w:cs="Calibri"/>
        </w:rPr>
        <w:t xml:space="preserve"> identified in Column B</w:t>
      </w:r>
      <w:r w:rsidRPr="00CD347D" w:rsidR="00592EF3">
        <w:rPr>
          <w:rFonts w:ascii="Calibri" w:hAnsi="Calibri" w:cs="Calibri"/>
        </w:rPr>
        <w:t xml:space="preserve">. </w:t>
      </w:r>
    </w:p>
    <w:p w:rsidR="00347B9F" w:rsidP="004E1CB8" w14:paraId="70D5995B" w14:textId="25CCD2C8">
      <w:pPr>
        <w:rPr>
          <w:rFonts w:ascii="Calibri" w:hAnsi="Calibri" w:cs="Calibri"/>
        </w:rPr>
      </w:pPr>
    </w:p>
    <w:p w:rsidR="00CD7BC1" w:rsidRPr="0066557E" w:rsidP="0066557E" w14:paraId="39C003E3" w14:textId="69B20833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Note: </w:t>
      </w:r>
      <w:r w:rsidRPr="0066557E">
        <w:rPr>
          <w:rFonts w:ascii="Calibri" w:hAnsi="Calibri" w:cs="Calibri"/>
        </w:rPr>
        <w:t>Columns D-</w:t>
      </w:r>
      <w:r w:rsidR="000C3695">
        <w:rPr>
          <w:rFonts w:ascii="Calibri" w:hAnsi="Calibri" w:cs="Calibri"/>
        </w:rPr>
        <w:t>Q</w:t>
      </w:r>
      <w:r w:rsidRPr="0066557E">
        <w:rPr>
          <w:rFonts w:ascii="Calibri" w:hAnsi="Calibri" w:cs="Calibri"/>
        </w:rPr>
        <w:t xml:space="preserve"> are </w:t>
      </w:r>
      <w:r w:rsidRPr="0066557E">
        <w:rPr>
          <w:rFonts w:ascii="Calibri" w:hAnsi="Calibri" w:cs="Calibri"/>
          <w:u w:val="single"/>
        </w:rPr>
        <w:t>not</w:t>
      </w:r>
      <w:r w:rsidRPr="0066557E">
        <w:rPr>
          <w:rFonts w:ascii="Calibri" w:hAnsi="Calibri" w:cs="Calibri"/>
        </w:rPr>
        <w:t xml:space="preserve"> mutually exclusive, </w:t>
      </w:r>
      <w:r w:rsidRPr="0066557E">
        <w:rPr>
          <w:rFonts w:cs="Calibri"/>
          <w:bCs/>
        </w:rPr>
        <w:t>meaning that a farm</w:t>
      </w:r>
      <w:r w:rsidRPr="0066557E">
        <w:rPr>
          <w:rFonts w:cs="Calibri"/>
          <w:spacing w:val="-3"/>
        </w:rPr>
        <w:t xml:space="preserve"> can </w:t>
      </w:r>
      <w:r w:rsidRPr="0066557E">
        <w:rPr>
          <w:rFonts w:cs="Calibri"/>
          <w:spacing w:val="-1"/>
        </w:rPr>
        <w:t>be</w:t>
      </w:r>
      <w:r w:rsidRPr="0066557E">
        <w:rPr>
          <w:rFonts w:cs="Calibri"/>
          <w:spacing w:val="3"/>
        </w:rPr>
        <w:t xml:space="preserve"> </w:t>
      </w:r>
      <w:r w:rsidRPr="0066557E">
        <w:rPr>
          <w:rFonts w:cs="Calibri"/>
          <w:spacing w:val="-1"/>
        </w:rPr>
        <w:t>counted</w:t>
      </w:r>
      <w:r w:rsidRPr="0066557E">
        <w:rPr>
          <w:rFonts w:cs="Calibri"/>
          <w:spacing w:val="-3"/>
        </w:rPr>
        <w:t xml:space="preserve"> </w:t>
      </w:r>
      <w:r w:rsidRPr="0066557E">
        <w:rPr>
          <w:rFonts w:cs="Calibri"/>
          <w:spacing w:val="-1"/>
        </w:rPr>
        <w:t>in</w:t>
      </w:r>
      <w:r w:rsidRPr="0066557E">
        <w:rPr>
          <w:rFonts w:cs="Calibri"/>
          <w:spacing w:val="-3"/>
        </w:rPr>
        <w:t xml:space="preserve"> more than one column in columns D-</w:t>
      </w:r>
      <w:r w:rsidR="000C3695">
        <w:rPr>
          <w:rFonts w:cs="Calibri"/>
          <w:spacing w:val="-3"/>
        </w:rPr>
        <w:t>Q</w:t>
      </w:r>
      <w:r w:rsidRPr="0066557E">
        <w:rPr>
          <w:rFonts w:cs="Calibri"/>
          <w:spacing w:val="-3"/>
        </w:rPr>
        <w:t>.</w:t>
      </w:r>
      <w:r w:rsidRPr="0066557E">
        <w:rPr>
          <w:rFonts w:ascii="Calibri" w:hAnsi="Calibri" w:cs="Calibri"/>
          <w:spacing w:val="-1"/>
        </w:rPr>
        <w:t xml:space="preserve"> </w:t>
      </w:r>
      <w:r w:rsidRPr="0066557E">
        <w:rPr>
          <w:rFonts w:ascii="Calibri" w:hAnsi="Calibri" w:cs="Calibri"/>
        </w:rPr>
        <w:t>Columns D-</w:t>
      </w:r>
      <w:r w:rsidR="000C3695">
        <w:rPr>
          <w:rFonts w:ascii="Calibri" w:hAnsi="Calibri" w:cs="Calibri"/>
        </w:rPr>
        <w:t>Q</w:t>
      </w:r>
      <w:r w:rsidRPr="0066557E">
        <w:rPr>
          <w:rFonts w:ascii="Calibri" w:hAnsi="Calibri" w:cs="Calibri"/>
        </w:rPr>
        <w:t xml:space="preserve"> will further categorize the farms reported in Column C. </w:t>
      </w:r>
    </w:p>
    <w:p w:rsidR="00347B9F" w:rsidRPr="00347B9F" w:rsidP="00403463" w14:paraId="76D60693" w14:textId="77777777">
      <w:pPr>
        <w:rPr>
          <w:rFonts w:ascii="Calibri" w:hAnsi="Calibri" w:cs="Calibri"/>
          <w:b/>
          <w:bCs/>
        </w:rPr>
      </w:pPr>
    </w:p>
    <w:p w:rsidR="00B7771A" w:rsidRPr="00AF3F92" w:rsidP="39D2830C" w14:paraId="03E6B2CE" w14:textId="68EFD856">
      <w:pPr>
        <w:rPr>
          <w:rFonts w:ascii="Calibri" w:hAnsi="Calibri" w:cs="Calibri"/>
        </w:rPr>
      </w:pPr>
      <w:r w:rsidRPr="00AF3F92">
        <w:rPr>
          <w:rFonts w:ascii="Calibri" w:hAnsi="Calibri" w:cs="Calibri"/>
          <w:u w:val="single"/>
        </w:rPr>
        <w:t xml:space="preserve">Column </w:t>
      </w:r>
      <w:r w:rsidRPr="00AF3F92" w:rsidR="00944A12">
        <w:rPr>
          <w:rFonts w:ascii="Calibri" w:hAnsi="Calibri" w:cs="Calibri"/>
          <w:u w:val="single"/>
        </w:rPr>
        <w:t>D, E, F, G, H</w:t>
      </w:r>
      <w:r w:rsidR="002D7853">
        <w:rPr>
          <w:rFonts w:ascii="Calibri" w:hAnsi="Calibri" w:cs="Calibri"/>
          <w:u w:val="single"/>
        </w:rPr>
        <w:t>, I</w:t>
      </w:r>
      <w:r w:rsidR="000C3695">
        <w:rPr>
          <w:rFonts w:ascii="Calibri" w:hAnsi="Calibri" w:cs="Calibri"/>
          <w:u w:val="single"/>
        </w:rPr>
        <w:t>, J</w:t>
      </w:r>
      <w:r w:rsidRPr="39D2830C" w:rsidR="000B6133">
        <w:rPr>
          <w:rFonts w:ascii="Calibri" w:hAnsi="Calibri" w:cs="Calibri"/>
          <w:u w:val="single"/>
        </w:rPr>
        <w:t>, K, L</w:t>
      </w:r>
      <w:r w:rsidRPr="00AF3F92" w:rsidR="00944A12">
        <w:rPr>
          <w:rFonts w:ascii="Calibri" w:hAnsi="Calibri" w:cs="Calibri"/>
          <w:u w:val="single"/>
        </w:rPr>
        <w:t xml:space="preserve"> </w:t>
      </w:r>
      <w:r w:rsidR="002B059D">
        <w:rPr>
          <w:rFonts w:ascii="Calibri" w:hAnsi="Calibri" w:cs="Calibri"/>
          <w:u w:val="single"/>
        </w:rPr>
        <w:t xml:space="preserve">– </w:t>
      </w:r>
      <w:r w:rsidRPr="00986C56" w:rsidR="002B059D">
        <w:rPr>
          <w:rFonts w:ascii="Calibri" w:hAnsi="Calibri" w:cs="Calibri"/>
          <w:u w:val="single"/>
        </w:rPr>
        <w:t>N</w:t>
      </w:r>
      <w:r w:rsidRPr="0066557E" w:rsidR="002B059D">
        <w:rPr>
          <w:rFonts w:ascii="Calibri" w:hAnsi="Calibri" w:cs="Calibri"/>
          <w:u w:val="single"/>
        </w:rPr>
        <w:t>ational</w:t>
      </w:r>
      <w:r w:rsidRPr="0066557E" w:rsidR="002B059D">
        <w:rPr>
          <w:rFonts w:ascii="Calibri" w:hAnsi="Calibri" w:cs="Calibri"/>
          <w:spacing w:val="-4"/>
          <w:u w:val="single"/>
        </w:rPr>
        <w:t xml:space="preserve"> </w:t>
      </w:r>
      <w:r w:rsidRPr="0066557E" w:rsidR="002B059D">
        <w:rPr>
          <w:rFonts w:ascii="Calibri" w:hAnsi="Calibri" w:cs="Calibri"/>
          <w:u w:val="single"/>
        </w:rPr>
        <w:t>Priority</w:t>
      </w:r>
      <w:r w:rsidRPr="0066557E" w:rsidR="002B059D">
        <w:rPr>
          <w:rFonts w:ascii="Calibri" w:hAnsi="Calibri" w:cs="Calibri"/>
          <w:spacing w:val="-1"/>
          <w:u w:val="single"/>
        </w:rPr>
        <w:t xml:space="preserve"> </w:t>
      </w:r>
      <w:r w:rsidRPr="0066557E" w:rsidR="002B059D">
        <w:rPr>
          <w:rFonts w:ascii="Calibri" w:hAnsi="Calibri" w:cs="Calibri"/>
          <w:u w:val="single"/>
        </w:rPr>
        <w:t>Commodity</w:t>
      </w:r>
      <w:r w:rsidR="002B059D">
        <w:rPr>
          <w:rFonts w:ascii="Calibri" w:hAnsi="Calibri" w:cs="Calibri"/>
        </w:rPr>
        <w:t xml:space="preserve">: </w:t>
      </w:r>
      <w:r w:rsidRPr="0066557E" w:rsidR="002B059D">
        <w:rPr>
          <w:rFonts w:cs="Calibri"/>
        </w:rPr>
        <w:t>Report the number of farms from Column C that are</w:t>
      </w:r>
      <w:r w:rsidRPr="0066557E" w:rsidR="002B059D">
        <w:rPr>
          <w:rFonts w:ascii="Calibri" w:hAnsi="Calibri" w:cs="Calibri"/>
        </w:rPr>
        <w:t xml:space="preserve"> </w:t>
      </w:r>
      <w:r w:rsidRPr="0066557E" w:rsidR="002B059D">
        <w:rPr>
          <w:rFonts w:ascii="Calibri" w:hAnsi="Calibri" w:cs="Calibri"/>
        </w:rPr>
        <w:t xml:space="preserve">conducting </w:t>
      </w:r>
      <w:r w:rsidRPr="0066557E">
        <w:rPr>
          <w:rFonts w:ascii="Calibri" w:hAnsi="Calibri" w:cs="Calibri"/>
        </w:rPr>
        <w:t>covered</w:t>
      </w:r>
      <w:r w:rsidRPr="0066557E">
        <w:rPr>
          <w:rFonts w:ascii="Calibri" w:hAnsi="Calibri" w:cs="Calibri"/>
          <w:spacing w:val="-1"/>
        </w:rPr>
        <w:t xml:space="preserve"> </w:t>
      </w:r>
      <w:r w:rsidRPr="0066557E">
        <w:rPr>
          <w:rFonts w:ascii="Calibri" w:hAnsi="Calibri" w:cs="Calibri"/>
        </w:rPr>
        <w:t>activities</w:t>
      </w:r>
      <w:r w:rsidRPr="0066557E">
        <w:rPr>
          <w:rFonts w:ascii="Calibri" w:hAnsi="Calibri" w:cs="Calibri"/>
          <w:spacing w:val="-3"/>
        </w:rPr>
        <w:t xml:space="preserve"> </w:t>
      </w:r>
      <w:r w:rsidRPr="0066557E">
        <w:rPr>
          <w:rFonts w:ascii="Calibri" w:hAnsi="Calibri" w:cs="Calibri"/>
          <w:spacing w:val="-1"/>
        </w:rPr>
        <w:t xml:space="preserve">on </w:t>
      </w:r>
      <w:r w:rsidRPr="0066557E" w:rsidR="002B059D">
        <w:rPr>
          <w:rFonts w:ascii="Calibri" w:hAnsi="Calibri" w:cs="Calibri"/>
          <w:spacing w:val="-1"/>
        </w:rPr>
        <w:t xml:space="preserve">a </w:t>
      </w:r>
      <w:r w:rsidRPr="0066557E">
        <w:rPr>
          <w:rFonts w:ascii="Calibri" w:hAnsi="Calibri" w:cs="Calibri"/>
        </w:rPr>
        <w:t>national</w:t>
      </w:r>
      <w:r w:rsidRPr="0066557E">
        <w:rPr>
          <w:rFonts w:ascii="Calibri" w:hAnsi="Calibri" w:cs="Calibri"/>
          <w:spacing w:val="-4"/>
        </w:rPr>
        <w:t xml:space="preserve"> </w:t>
      </w:r>
      <w:r w:rsidRPr="0066557E">
        <w:rPr>
          <w:rFonts w:ascii="Calibri" w:hAnsi="Calibri" w:cs="Calibri"/>
        </w:rPr>
        <w:t>priority</w:t>
      </w:r>
      <w:r w:rsidRPr="0066557E">
        <w:rPr>
          <w:rFonts w:ascii="Calibri" w:hAnsi="Calibri" w:cs="Calibri"/>
          <w:spacing w:val="-1"/>
        </w:rPr>
        <w:t xml:space="preserve"> </w:t>
      </w:r>
      <w:r w:rsidRPr="0066557E">
        <w:rPr>
          <w:rFonts w:ascii="Calibri" w:hAnsi="Calibri" w:cs="Calibri"/>
        </w:rPr>
        <w:t>commodity</w:t>
      </w:r>
      <w:r w:rsidRPr="0066557E" w:rsidR="002B059D">
        <w:rPr>
          <w:rFonts w:ascii="Calibri" w:hAnsi="Calibri" w:cs="Calibri"/>
        </w:rPr>
        <w:t xml:space="preserve">. </w:t>
      </w:r>
      <w:r w:rsidR="007D225C">
        <w:rPr>
          <w:rFonts w:ascii="Calibri" w:hAnsi="Calibri" w:cs="Calibri"/>
        </w:rPr>
        <w:t>F</w:t>
      </w:r>
      <w:r w:rsidRPr="009A3495" w:rsidR="009A3495">
        <w:rPr>
          <w:rFonts w:ascii="Calibri" w:hAnsi="Calibri" w:cs="Calibri"/>
        </w:rPr>
        <w:t>arm</w:t>
      </w:r>
      <w:r w:rsidR="007D225C">
        <w:rPr>
          <w:rFonts w:ascii="Calibri" w:hAnsi="Calibri" w:cs="Calibri"/>
        </w:rPr>
        <w:t xml:space="preserve">s that </w:t>
      </w:r>
      <w:r w:rsidR="009A3495">
        <w:rPr>
          <w:rFonts w:ascii="Calibri" w:hAnsi="Calibri" w:cs="Calibri"/>
        </w:rPr>
        <w:t xml:space="preserve">conduct covered activities </w:t>
      </w:r>
      <w:r w:rsidR="007D225C">
        <w:rPr>
          <w:rFonts w:ascii="Calibri" w:hAnsi="Calibri" w:cs="Calibri"/>
        </w:rPr>
        <w:t xml:space="preserve">on </w:t>
      </w:r>
      <w:r w:rsidRPr="009A3495" w:rsidR="009A3495">
        <w:rPr>
          <w:rFonts w:ascii="Calibri" w:hAnsi="Calibri" w:cs="Calibri"/>
        </w:rPr>
        <w:t xml:space="preserve">more than one </w:t>
      </w:r>
      <w:r w:rsidR="009A3495">
        <w:rPr>
          <w:rFonts w:ascii="Calibri" w:hAnsi="Calibri" w:cs="Calibri"/>
        </w:rPr>
        <w:t>priority commodity category</w:t>
      </w:r>
      <w:r w:rsidRPr="009A3495" w:rsidR="009A3495">
        <w:rPr>
          <w:rFonts w:ascii="Calibri" w:hAnsi="Calibri" w:cs="Calibri"/>
        </w:rPr>
        <w:t xml:space="preserve"> should be counted in each</w:t>
      </w:r>
      <w:r w:rsidR="009A3495">
        <w:rPr>
          <w:rFonts w:ascii="Calibri" w:hAnsi="Calibri" w:cs="Calibri"/>
        </w:rPr>
        <w:t xml:space="preserve"> applicable </w:t>
      </w:r>
      <w:r w:rsidRPr="009A3495" w:rsidR="009A3495">
        <w:rPr>
          <w:rFonts w:ascii="Calibri" w:hAnsi="Calibri" w:cs="Calibri"/>
        </w:rPr>
        <w:t>priority commodity</w:t>
      </w:r>
      <w:r w:rsidR="009A3495">
        <w:rPr>
          <w:rFonts w:ascii="Calibri" w:hAnsi="Calibri" w:cs="Calibri"/>
        </w:rPr>
        <w:t xml:space="preserve"> </w:t>
      </w:r>
      <w:r w:rsidR="007D225C">
        <w:rPr>
          <w:rFonts w:ascii="Calibri" w:hAnsi="Calibri" w:cs="Calibri"/>
        </w:rPr>
        <w:t>column. D</w:t>
      </w:r>
      <w:r w:rsidR="009A3495">
        <w:rPr>
          <w:rFonts w:ascii="Calibri" w:hAnsi="Calibri" w:cs="Calibri"/>
        </w:rPr>
        <w:t xml:space="preserve">o not count a farm more than once </w:t>
      </w:r>
      <w:r w:rsidR="007D225C">
        <w:rPr>
          <w:rFonts w:ascii="Calibri" w:hAnsi="Calibri" w:cs="Calibri"/>
        </w:rPr>
        <w:t>with</w:t>
      </w:r>
      <w:r w:rsidR="009A3495">
        <w:rPr>
          <w:rFonts w:ascii="Calibri" w:hAnsi="Calibri" w:cs="Calibri"/>
        </w:rPr>
        <w:t xml:space="preserve">in </w:t>
      </w:r>
      <w:r w:rsidR="007D225C">
        <w:rPr>
          <w:rFonts w:ascii="Calibri" w:hAnsi="Calibri" w:cs="Calibri"/>
        </w:rPr>
        <w:t xml:space="preserve">each </w:t>
      </w:r>
      <w:r w:rsidR="009A3495">
        <w:rPr>
          <w:rFonts w:ascii="Calibri" w:hAnsi="Calibri" w:cs="Calibri"/>
        </w:rPr>
        <w:t>priority category column</w:t>
      </w:r>
      <w:r w:rsidR="007D225C">
        <w:rPr>
          <w:rFonts w:ascii="Calibri" w:hAnsi="Calibri" w:cs="Calibri"/>
        </w:rPr>
        <w:t xml:space="preserve"> (</w:t>
      </w:r>
      <w:r w:rsidR="007D225C">
        <w:rPr>
          <w:rFonts w:ascii="Calibri" w:hAnsi="Calibri" w:cs="Calibri"/>
        </w:rPr>
        <w:t>e.g.</w:t>
      </w:r>
      <w:r w:rsidR="007D225C">
        <w:rPr>
          <w:rFonts w:ascii="Calibri" w:hAnsi="Calibri" w:cs="Calibri"/>
        </w:rPr>
        <w:t xml:space="preserve"> a farm that grows kale, spinach and cucumbers, would count for “1” in Column </w:t>
      </w:r>
      <w:r w:rsidR="001F2F7F">
        <w:rPr>
          <w:rFonts w:ascii="Calibri" w:hAnsi="Calibri" w:cs="Calibri"/>
        </w:rPr>
        <w:t xml:space="preserve">D </w:t>
      </w:r>
      <w:r w:rsidR="007D225C">
        <w:rPr>
          <w:rFonts w:ascii="Calibri" w:hAnsi="Calibri" w:cs="Calibri"/>
        </w:rPr>
        <w:t xml:space="preserve">and “1” in Column </w:t>
      </w:r>
      <w:r w:rsidR="001F2F7F">
        <w:rPr>
          <w:rFonts w:ascii="Calibri" w:hAnsi="Calibri" w:cs="Calibri"/>
        </w:rPr>
        <w:t>E</w:t>
      </w:r>
      <w:r w:rsidR="007D225C">
        <w:rPr>
          <w:rFonts w:ascii="Calibri" w:hAnsi="Calibri" w:cs="Calibri"/>
        </w:rPr>
        <w:t xml:space="preserve">). </w:t>
      </w:r>
      <w:r w:rsidRPr="00AF3F92" w:rsidR="00055F54">
        <w:rPr>
          <w:rFonts w:ascii="Calibri" w:hAnsi="Calibri" w:cs="Calibri"/>
        </w:rPr>
        <w:t xml:space="preserve">FDA Priority Commodities for </w:t>
      </w:r>
      <w:r w:rsidR="001F2F7F">
        <w:rPr>
          <w:rFonts w:ascii="Calibri" w:hAnsi="Calibri" w:cs="Calibri"/>
        </w:rPr>
        <w:t>i</w:t>
      </w:r>
      <w:r w:rsidRPr="00AF3F92" w:rsidR="001F2F7F">
        <w:rPr>
          <w:rFonts w:ascii="Calibri" w:hAnsi="Calibri" w:cs="Calibri"/>
        </w:rPr>
        <w:t xml:space="preserve">nspection </w:t>
      </w:r>
      <w:r w:rsidRPr="00AF3F92" w:rsidR="00055F54">
        <w:rPr>
          <w:rFonts w:ascii="Calibri" w:hAnsi="Calibri" w:cs="Calibri"/>
        </w:rPr>
        <w:t xml:space="preserve">can be found in </w:t>
      </w:r>
      <w:r w:rsidRPr="00AF3F92" w:rsidR="00055F54">
        <w:rPr>
          <w:rFonts w:ascii="Calibri" w:hAnsi="Calibri" w:cs="Calibri"/>
          <w:spacing w:val="-1"/>
        </w:rPr>
        <w:t xml:space="preserve">the most current Produce Safety Inspections </w:t>
      </w:r>
      <w:r w:rsidRPr="39D2830C" w:rsidR="39D2830C">
        <w:rPr>
          <w:rFonts w:ascii="Calibri" w:eastAsia="Calibri" w:hAnsi="Calibri" w:cs="Calibri"/>
          <w:color w:val="D13438"/>
        </w:rPr>
        <w:t>Program guidance documents</w:t>
      </w:r>
      <w:r w:rsidRPr="39D2830C" w:rsidR="005F2146">
        <w:rPr>
          <w:rFonts w:ascii="Calibri" w:hAnsi="Calibri" w:cs="Calibri"/>
        </w:rPr>
        <w:t xml:space="preserve"> </w:t>
      </w:r>
      <w:r w:rsidRPr="00AF3F92" w:rsidR="00055F54">
        <w:rPr>
          <w:rFonts w:ascii="Calibri" w:hAnsi="Calibri" w:cs="Calibri"/>
          <w:spacing w:val="-1"/>
        </w:rPr>
        <w:t>document</w:t>
      </w:r>
      <w:r w:rsidRPr="00AF3F92">
        <w:rPr>
          <w:rFonts w:ascii="Calibri" w:hAnsi="Calibri" w:cs="Calibri"/>
          <w:spacing w:val="-1"/>
        </w:rPr>
        <w:t>.</w:t>
      </w:r>
      <w:r w:rsidRPr="00AF3F92">
        <w:rPr>
          <w:rFonts w:ascii="Calibri" w:hAnsi="Calibri" w:cs="Calibri"/>
        </w:rPr>
        <w:t xml:space="preserve"> </w:t>
      </w:r>
      <w:r w:rsidR="00EE3BAF">
        <w:t xml:space="preserve">Two “Other Priority Commodity” </w:t>
      </w:r>
      <w:r w:rsidR="0057300E">
        <w:t>Columns K and L</w:t>
      </w:r>
      <w:r w:rsidR="00EE3BAF">
        <w:t xml:space="preserve"> are included to accommodate potential addition of new priorities </w:t>
      </w:r>
      <w:r w:rsidR="00EE3BAF">
        <w:t>at a later date</w:t>
      </w:r>
      <w:r w:rsidR="00EE3BAF">
        <w:t xml:space="preserve">. </w:t>
      </w:r>
      <w:r w:rsidR="0057300E">
        <w:t>T</w:t>
      </w:r>
      <w:r w:rsidR="00EE3BAF">
        <w:t xml:space="preserve">he current FDA Produce Safety Inspection </w:t>
      </w:r>
      <w:r w:rsidRPr="39D2830C" w:rsidR="39D2830C">
        <w:rPr>
          <w:rFonts w:ascii="Calibri" w:eastAsia="Calibri" w:hAnsi="Calibri" w:cs="Calibri"/>
          <w:color w:val="D13438"/>
        </w:rPr>
        <w:t>Program guidance documents</w:t>
      </w:r>
      <w:r w:rsidR="39D2830C">
        <w:t xml:space="preserve"> </w:t>
      </w:r>
      <w:r w:rsidR="00EE3BAF">
        <w:t xml:space="preserve">will list specific commodities for these rows when applicable. If no specific commodity has been </w:t>
      </w:r>
      <w:r w:rsidR="00EE3BAF">
        <w:t>identified</w:t>
      </w:r>
      <w:r w:rsidRPr="39D2830C" w:rsidR="00EE3BAF">
        <w:t xml:space="preserve"> please leave these rows blank. </w:t>
      </w:r>
      <w:r w:rsidR="00CD4832">
        <w:rPr>
          <w:rFonts w:ascii="Calibri" w:hAnsi="Calibri" w:cs="Calibri"/>
        </w:rPr>
        <w:t xml:space="preserve">It </w:t>
      </w:r>
      <w:r w:rsidR="00863DBE">
        <w:rPr>
          <w:rFonts w:ascii="Calibri" w:hAnsi="Calibri" w:cs="Calibri"/>
        </w:rPr>
        <w:t xml:space="preserve">is encouraged to gather </w:t>
      </w:r>
      <w:r w:rsidR="00CD4832">
        <w:rPr>
          <w:rFonts w:ascii="Calibri" w:hAnsi="Calibri" w:cs="Calibri"/>
        </w:rPr>
        <w:t xml:space="preserve">this data </w:t>
      </w:r>
      <w:r w:rsidRPr="00AF3F92" w:rsidR="00863DBE">
        <w:rPr>
          <w:rFonts w:ascii="Calibri" w:hAnsi="Calibri" w:cs="Calibri"/>
          <w:spacing w:val="-1"/>
        </w:rPr>
        <w:t xml:space="preserve">during </w:t>
      </w:r>
      <w:r w:rsidRPr="00AF3F92">
        <w:rPr>
          <w:rFonts w:ascii="Calibri" w:hAnsi="Calibri" w:cs="Calibri"/>
          <w:spacing w:val="-2"/>
        </w:rPr>
        <w:t xml:space="preserve">farm </w:t>
      </w:r>
      <w:r>
        <w:rPr>
          <w:rFonts w:ascii="Calibri" w:hAnsi="Calibri" w:cs="Calibri"/>
          <w:spacing w:val="-2"/>
        </w:rPr>
        <w:t>inventory</w:t>
      </w:r>
      <w:r w:rsidRPr="00AF3F92" w:rsidR="00863DBE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development</w:t>
      </w:r>
      <w:r w:rsidRPr="39D2830C" w:rsidR="00863DBE">
        <w:rPr>
          <w:rFonts w:ascii="Calibri" w:hAnsi="Calibri" w:cs="Calibri"/>
        </w:rPr>
        <w:t xml:space="preserve"> to better assist with work planning prioritization.</w:t>
      </w:r>
    </w:p>
    <w:p w:rsidR="00B7771A" w:rsidRPr="00AF3F92" w14:paraId="446641A2" w14:textId="77777777">
      <w:pPr>
        <w:spacing w:before="9"/>
        <w:rPr>
          <w:rFonts w:ascii="Calibri" w:eastAsia="Calibri" w:hAnsi="Calibri" w:cs="Calibri"/>
        </w:rPr>
      </w:pPr>
    </w:p>
    <w:p w:rsidR="00E21A63" w:rsidP="00E21A63" w14:paraId="698E0325" w14:textId="697BBC08">
      <w:pPr>
        <w:rPr>
          <w:rFonts w:cs="Calibri"/>
        </w:rPr>
      </w:pPr>
      <w:r w:rsidRPr="002D5160">
        <w:rPr>
          <w:rFonts w:cs="Calibri"/>
          <w:u w:val="single"/>
        </w:rPr>
        <w:t>Column  M</w:t>
      </w:r>
      <w:r w:rsidRPr="002D5160" w:rsidR="00C14561">
        <w:rPr>
          <w:rFonts w:cs="Calibri"/>
          <w:u w:val="single"/>
        </w:rPr>
        <w:t>, N</w:t>
      </w:r>
      <w:r w:rsidRPr="002D5160" w:rsidR="005021CC">
        <w:rPr>
          <w:rFonts w:cs="Calibri"/>
          <w:u w:val="single"/>
        </w:rPr>
        <w:t>, O</w:t>
      </w:r>
      <w:r w:rsidR="000C3695">
        <w:rPr>
          <w:rFonts w:cs="Calibri"/>
          <w:u w:val="single"/>
        </w:rPr>
        <w:t>, P</w:t>
      </w:r>
      <w:r w:rsidR="00950936">
        <w:rPr>
          <w:rFonts w:cs="Calibri"/>
          <w:u w:val="single"/>
        </w:rPr>
        <w:t>, Q, R</w:t>
      </w:r>
      <w:r w:rsidRPr="002D5160" w:rsidR="001B4309">
        <w:rPr>
          <w:rFonts w:cs="Calibri"/>
          <w:u w:val="single"/>
        </w:rPr>
        <w:t xml:space="preserve"> </w:t>
      </w:r>
      <w:r w:rsidRPr="0066557E" w:rsidR="00C14561">
        <w:rPr>
          <w:rFonts w:cs="Calibri"/>
        </w:rPr>
        <w:t>–</w:t>
      </w:r>
      <w:r w:rsidRPr="0066557E">
        <w:rPr>
          <w:rFonts w:cs="Calibri"/>
        </w:rPr>
        <w:t xml:space="preserve"> </w:t>
      </w:r>
      <w:r w:rsidRPr="002D5160" w:rsidR="00CF2637">
        <w:rPr>
          <w:rFonts w:cs="Calibri"/>
        </w:rPr>
        <w:t xml:space="preserve">Report the number of farms from </w:t>
      </w:r>
      <w:r w:rsidRPr="0066557E" w:rsidR="002B059D">
        <w:rPr>
          <w:rFonts w:cs="Calibri"/>
        </w:rPr>
        <w:t>C</w:t>
      </w:r>
      <w:r w:rsidRPr="002D5160" w:rsidR="00CF2637">
        <w:rPr>
          <w:rFonts w:cs="Calibri"/>
        </w:rPr>
        <w:t xml:space="preserve">olumn C </w:t>
      </w:r>
      <w:r w:rsidRPr="0066557E" w:rsidR="00C14561">
        <w:rPr>
          <w:rFonts w:cs="Calibri"/>
        </w:rPr>
        <w:t xml:space="preserve">that are conducting </w:t>
      </w:r>
      <w:r w:rsidRPr="0066557E" w:rsidR="001B4309">
        <w:rPr>
          <w:rFonts w:cs="Calibri"/>
        </w:rPr>
        <w:t xml:space="preserve">the specified activity </w:t>
      </w:r>
      <w:r w:rsidRPr="0066557E" w:rsidR="00C14561">
        <w:rPr>
          <w:rFonts w:cs="Calibri"/>
        </w:rPr>
        <w:t>on covered produce</w:t>
      </w:r>
      <w:r w:rsidRPr="0066557E" w:rsidR="007E17D5">
        <w:rPr>
          <w:rFonts w:cs="Calibri"/>
        </w:rPr>
        <w:t xml:space="preserve"> </w:t>
      </w:r>
      <w:r w:rsidRPr="002D5160" w:rsidR="00CD347D">
        <w:rPr>
          <w:rFonts w:cs="Calibri"/>
        </w:rPr>
        <w:t>as</w:t>
      </w:r>
      <w:r w:rsidRPr="0066557E" w:rsidR="007E17D5">
        <w:rPr>
          <w:rFonts w:cs="Calibri"/>
        </w:rPr>
        <w:t xml:space="preserve"> defined</w:t>
      </w:r>
      <w:r w:rsidRPr="002D5160" w:rsidR="00CF2637">
        <w:rPr>
          <w:rFonts w:cs="Calibri"/>
        </w:rPr>
        <w:t xml:space="preserve"> </w:t>
      </w:r>
      <w:r w:rsidRPr="002D5160">
        <w:rPr>
          <w:rFonts w:ascii="Calibri" w:hAnsi="Calibri" w:cs="Calibri"/>
        </w:rPr>
        <w:t>in the</w:t>
      </w:r>
      <w:r w:rsidRPr="002D5160">
        <w:rPr>
          <w:rFonts w:ascii="Calibri" w:hAnsi="Calibri" w:cs="Calibri"/>
          <w:spacing w:val="-2"/>
        </w:rPr>
        <w:t xml:space="preserve"> </w:t>
      </w:r>
      <w:r w:rsidRPr="002D5160">
        <w:rPr>
          <w:rFonts w:ascii="Calibri" w:hAnsi="Calibri" w:cs="Calibri"/>
        </w:rPr>
        <w:t>Produce</w:t>
      </w:r>
      <w:r w:rsidRPr="002D5160" w:rsidR="007E17D5">
        <w:rPr>
          <w:rFonts w:ascii="Calibri" w:hAnsi="Calibri" w:cs="Calibri"/>
        </w:rPr>
        <w:t xml:space="preserve"> </w:t>
      </w:r>
      <w:r w:rsidRPr="002D5160">
        <w:rPr>
          <w:rFonts w:ascii="Calibri" w:hAnsi="Calibri" w:cs="Calibri"/>
        </w:rPr>
        <w:t>Safety Rule</w:t>
      </w:r>
      <w:r w:rsidRPr="002D5160" w:rsidR="007E17D5">
        <w:rPr>
          <w:rFonts w:ascii="Calibri" w:hAnsi="Calibri" w:cs="Calibri"/>
        </w:rPr>
        <w:t xml:space="preserve"> (21 CFR 112.3). Additional</w:t>
      </w:r>
      <w:r w:rsidRPr="002D5160" w:rsidR="007E17D5">
        <w:rPr>
          <w:rFonts w:ascii="Calibri" w:hAnsi="Calibri" w:cs="Calibri"/>
          <w:spacing w:val="-4"/>
        </w:rPr>
        <w:t xml:space="preserve"> </w:t>
      </w:r>
      <w:r w:rsidRPr="002D5160" w:rsidR="007E17D5">
        <w:rPr>
          <w:rFonts w:ascii="Calibri" w:hAnsi="Calibri" w:cs="Calibri"/>
        </w:rPr>
        <w:t>information on descriptions</w:t>
      </w:r>
      <w:r w:rsidRPr="002D5160" w:rsidR="007E17D5">
        <w:rPr>
          <w:rFonts w:ascii="Calibri" w:hAnsi="Calibri" w:cs="Calibri"/>
          <w:spacing w:val="-4"/>
        </w:rPr>
        <w:t xml:space="preserve"> </w:t>
      </w:r>
      <w:r w:rsidRPr="002D5160" w:rsidR="007E17D5">
        <w:rPr>
          <w:rFonts w:ascii="Calibri" w:hAnsi="Calibri" w:cs="Calibri"/>
        </w:rPr>
        <w:t>of these</w:t>
      </w:r>
      <w:r w:rsidRPr="002D5160" w:rsidR="007E17D5">
        <w:rPr>
          <w:rFonts w:ascii="Calibri" w:hAnsi="Calibri" w:cs="Calibri"/>
          <w:spacing w:val="-3"/>
        </w:rPr>
        <w:t xml:space="preserve"> </w:t>
      </w:r>
      <w:r w:rsidRPr="002D5160" w:rsidR="007E17D5">
        <w:rPr>
          <w:rFonts w:ascii="Calibri" w:hAnsi="Calibri" w:cs="Calibri"/>
          <w:spacing w:val="-2"/>
        </w:rPr>
        <w:t>activities</w:t>
      </w:r>
      <w:r w:rsidRPr="002D5160" w:rsidR="007E17D5">
        <w:rPr>
          <w:rFonts w:ascii="Calibri" w:hAnsi="Calibri" w:cs="Calibri"/>
          <w:spacing w:val="-4"/>
        </w:rPr>
        <w:t xml:space="preserve"> </w:t>
      </w:r>
      <w:r w:rsidRPr="002D5160" w:rsidR="007E17D5">
        <w:rPr>
          <w:rFonts w:ascii="Calibri" w:hAnsi="Calibri" w:cs="Calibri"/>
        </w:rPr>
        <w:t>are</w:t>
      </w:r>
      <w:r w:rsidRPr="002D5160" w:rsidR="007E17D5">
        <w:rPr>
          <w:rFonts w:ascii="Calibri" w:hAnsi="Calibri" w:cs="Calibri"/>
          <w:spacing w:val="-3"/>
        </w:rPr>
        <w:t xml:space="preserve"> </w:t>
      </w:r>
      <w:r w:rsidRPr="002D5160" w:rsidR="007E17D5">
        <w:rPr>
          <w:rFonts w:ascii="Calibri" w:hAnsi="Calibri" w:cs="Calibri"/>
        </w:rPr>
        <w:t>included in t</w:t>
      </w:r>
      <w:r w:rsidRPr="002D5160">
        <w:rPr>
          <w:rFonts w:ascii="Calibri" w:hAnsi="Calibri" w:cs="Calibri"/>
        </w:rPr>
        <w:t>he</w:t>
      </w:r>
      <w:r w:rsidRPr="002D5160">
        <w:rPr>
          <w:rFonts w:ascii="Calibri" w:hAnsi="Calibri" w:cs="Calibri"/>
          <w:spacing w:val="-3"/>
        </w:rPr>
        <w:t xml:space="preserve"> </w:t>
      </w:r>
      <w:r w:rsidRPr="002D5160">
        <w:rPr>
          <w:rFonts w:ascii="Calibri" w:hAnsi="Calibri" w:cs="Calibri"/>
        </w:rPr>
        <w:t>draft</w:t>
      </w:r>
      <w:r w:rsidRPr="002D5160">
        <w:rPr>
          <w:rFonts w:ascii="Calibri" w:hAnsi="Calibri" w:cs="Calibri"/>
          <w:spacing w:val="-2"/>
        </w:rPr>
        <w:t xml:space="preserve"> </w:t>
      </w:r>
      <w:r w:rsidRPr="002D5160">
        <w:rPr>
          <w:rFonts w:ascii="Calibri" w:hAnsi="Calibri" w:cs="Calibri"/>
        </w:rPr>
        <w:t>guidance</w:t>
      </w:r>
      <w:r w:rsidRPr="002D5160">
        <w:rPr>
          <w:rFonts w:ascii="Calibri" w:hAnsi="Calibri" w:cs="Calibri"/>
          <w:spacing w:val="-3"/>
        </w:rPr>
        <w:t xml:space="preserve"> </w:t>
      </w:r>
      <w:r w:rsidRPr="002D5160">
        <w:rPr>
          <w:rFonts w:ascii="Calibri" w:hAnsi="Calibri" w:cs="Calibri"/>
        </w:rPr>
        <w:t>(published August</w:t>
      </w:r>
      <w:r w:rsidRPr="002D5160">
        <w:rPr>
          <w:rFonts w:ascii="Calibri" w:hAnsi="Calibri" w:cs="Calibri"/>
          <w:spacing w:val="-2"/>
        </w:rPr>
        <w:t xml:space="preserve"> 2016)</w:t>
      </w:r>
      <w:r w:rsidRPr="002D5160">
        <w:rPr>
          <w:rFonts w:ascii="Calibri" w:hAnsi="Calibri" w:cs="Calibri"/>
          <w:spacing w:val="1"/>
        </w:rPr>
        <w:t xml:space="preserve"> </w:t>
      </w:r>
      <w:r w:rsidRPr="002D5160">
        <w:rPr>
          <w:rFonts w:ascii="Calibri" w:hAnsi="Calibri" w:cs="Calibri"/>
        </w:rPr>
        <w:t>“</w:t>
      </w:r>
      <w:hyperlink r:id="rId13" w:history="1">
        <w:r w:rsidRPr="002D5160">
          <w:rPr>
            <w:rStyle w:val="Hyperlink"/>
            <w:rFonts w:ascii="Calibri" w:hAnsi="Calibri" w:cs="Calibri"/>
            <w:spacing w:val="-1"/>
          </w:rPr>
          <w:t xml:space="preserve">Classification </w:t>
        </w:r>
        <w:r w:rsidRPr="002D5160">
          <w:rPr>
            <w:rStyle w:val="Hyperlink"/>
            <w:rFonts w:ascii="Calibri" w:hAnsi="Calibri" w:cs="Calibri"/>
          </w:rPr>
          <w:t xml:space="preserve">of </w:t>
        </w:r>
        <w:r w:rsidRPr="002D5160">
          <w:rPr>
            <w:rStyle w:val="Hyperlink"/>
            <w:rFonts w:ascii="Calibri" w:hAnsi="Calibri" w:cs="Calibri"/>
            <w:spacing w:val="-1"/>
          </w:rPr>
          <w:t>Activities</w:t>
        </w:r>
        <w:r w:rsidRPr="002D5160">
          <w:rPr>
            <w:rStyle w:val="Hyperlink"/>
            <w:rFonts w:ascii="Calibri" w:hAnsi="Calibri" w:cs="Calibri"/>
            <w:spacing w:val="-4"/>
          </w:rPr>
          <w:t xml:space="preserve"> </w:t>
        </w:r>
        <w:r w:rsidRPr="002D5160">
          <w:rPr>
            <w:rStyle w:val="Hyperlink"/>
            <w:rFonts w:ascii="Calibri" w:hAnsi="Calibri" w:cs="Calibri"/>
          </w:rPr>
          <w:t>as</w:t>
        </w:r>
        <w:r w:rsidRPr="002D5160">
          <w:rPr>
            <w:rStyle w:val="Hyperlink"/>
            <w:rFonts w:ascii="Calibri" w:hAnsi="Calibri" w:cs="Calibri"/>
            <w:spacing w:val="53"/>
          </w:rPr>
          <w:t xml:space="preserve"> </w:t>
        </w:r>
        <w:r w:rsidRPr="002D5160">
          <w:rPr>
            <w:rStyle w:val="Hyperlink"/>
            <w:rFonts w:ascii="Calibri" w:hAnsi="Calibri" w:cs="Calibri"/>
            <w:spacing w:val="-1"/>
          </w:rPr>
          <w:t>Harvesting,</w:t>
        </w:r>
        <w:r w:rsidRPr="002D5160">
          <w:rPr>
            <w:rStyle w:val="Hyperlink"/>
            <w:rFonts w:ascii="Calibri" w:hAnsi="Calibri" w:cs="Calibri"/>
            <w:spacing w:val="-2"/>
          </w:rPr>
          <w:t xml:space="preserve"> </w:t>
        </w:r>
        <w:r w:rsidRPr="002D5160">
          <w:rPr>
            <w:rStyle w:val="Hyperlink"/>
            <w:rFonts w:ascii="Calibri" w:hAnsi="Calibri" w:cs="Calibri"/>
            <w:spacing w:val="-1"/>
          </w:rPr>
          <w:t>Packing,</w:t>
        </w:r>
        <w:r w:rsidRPr="002D5160">
          <w:rPr>
            <w:rStyle w:val="Hyperlink"/>
            <w:rFonts w:ascii="Calibri" w:hAnsi="Calibri" w:cs="Calibri"/>
            <w:spacing w:val="-2"/>
          </w:rPr>
          <w:t xml:space="preserve"> </w:t>
        </w:r>
        <w:r w:rsidRPr="002D5160">
          <w:rPr>
            <w:rStyle w:val="Hyperlink"/>
            <w:rFonts w:ascii="Calibri" w:hAnsi="Calibri" w:cs="Calibri"/>
            <w:spacing w:val="-1"/>
          </w:rPr>
          <w:t xml:space="preserve">Holding </w:t>
        </w:r>
        <w:r w:rsidRPr="002D5160">
          <w:rPr>
            <w:rStyle w:val="Hyperlink"/>
            <w:rFonts w:ascii="Calibri" w:hAnsi="Calibri" w:cs="Calibri"/>
          </w:rPr>
          <w:t>or</w:t>
        </w:r>
        <w:r w:rsidRPr="002D5160">
          <w:rPr>
            <w:rStyle w:val="Hyperlink"/>
            <w:rFonts w:ascii="Calibri" w:hAnsi="Calibri" w:cs="Calibri"/>
            <w:spacing w:val="-4"/>
          </w:rPr>
          <w:t xml:space="preserve"> </w:t>
        </w:r>
        <w:r w:rsidRPr="002D5160">
          <w:rPr>
            <w:rStyle w:val="Hyperlink"/>
            <w:rFonts w:ascii="Calibri" w:hAnsi="Calibri" w:cs="Calibri"/>
            <w:spacing w:val="-1"/>
          </w:rPr>
          <w:t xml:space="preserve">Manufacturing/Processing </w:t>
        </w:r>
        <w:r w:rsidRPr="002D5160">
          <w:rPr>
            <w:rStyle w:val="Hyperlink"/>
            <w:rFonts w:ascii="Calibri" w:hAnsi="Calibri" w:cs="Calibri"/>
            <w:spacing w:val="1"/>
          </w:rPr>
          <w:t>for</w:t>
        </w:r>
        <w:r w:rsidRPr="002D5160">
          <w:rPr>
            <w:rStyle w:val="Hyperlink"/>
            <w:rFonts w:ascii="Calibri" w:hAnsi="Calibri" w:cs="Calibri"/>
            <w:spacing w:val="-4"/>
          </w:rPr>
          <w:t xml:space="preserve"> </w:t>
        </w:r>
        <w:r w:rsidRPr="002D5160">
          <w:rPr>
            <w:rStyle w:val="Hyperlink"/>
            <w:rFonts w:ascii="Calibri" w:hAnsi="Calibri" w:cs="Calibri"/>
            <w:spacing w:val="-1"/>
          </w:rPr>
          <w:t>Farms</w:t>
        </w:r>
        <w:r w:rsidRPr="002D5160">
          <w:rPr>
            <w:rStyle w:val="Hyperlink"/>
            <w:rFonts w:ascii="Calibri" w:hAnsi="Calibri" w:cs="Calibri"/>
            <w:spacing w:val="-4"/>
          </w:rPr>
          <w:t xml:space="preserve"> </w:t>
        </w:r>
        <w:r w:rsidRPr="002D5160">
          <w:rPr>
            <w:rStyle w:val="Hyperlink"/>
            <w:rFonts w:ascii="Calibri" w:hAnsi="Calibri" w:cs="Calibri"/>
          </w:rPr>
          <w:t>and</w:t>
        </w:r>
        <w:r w:rsidRPr="002D5160">
          <w:rPr>
            <w:rStyle w:val="Hyperlink"/>
            <w:rFonts w:ascii="Calibri" w:hAnsi="Calibri" w:cs="Calibri"/>
            <w:spacing w:val="-1"/>
          </w:rPr>
          <w:t xml:space="preserve"> </w:t>
        </w:r>
        <w:r w:rsidRPr="002D5160">
          <w:rPr>
            <w:rStyle w:val="Hyperlink"/>
            <w:rFonts w:ascii="Calibri" w:hAnsi="Calibri" w:cs="Calibri"/>
            <w:spacing w:val="-2"/>
          </w:rPr>
          <w:t>Facilities:</w:t>
        </w:r>
        <w:r w:rsidRPr="002D5160">
          <w:rPr>
            <w:rStyle w:val="Hyperlink"/>
            <w:rFonts w:ascii="Calibri" w:hAnsi="Calibri" w:cs="Calibri"/>
            <w:spacing w:val="4"/>
          </w:rPr>
          <w:t xml:space="preserve"> </w:t>
        </w:r>
        <w:r w:rsidRPr="002D5160">
          <w:rPr>
            <w:rStyle w:val="Hyperlink"/>
            <w:rFonts w:ascii="Calibri" w:hAnsi="Calibri" w:cs="Calibri"/>
            <w:spacing w:val="-1"/>
          </w:rPr>
          <w:t>Guidance</w:t>
        </w:r>
        <w:r w:rsidRPr="002D5160">
          <w:rPr>
            <w:rStyle w:val="Hyperlink"/>
            <w:rFonts w:ascii="Calibri" w:hAnsi="Calibri" w:cs="Calibri"/>
            <w:spacing w:val="65"/>
          </w:rPr>
          <w:t xml:space="preserve"> </w:t>
        </w:r>
        <w:r w:rsidRPr="002D5160">
          <w:rPr>
            <w:rStyle w:val="Hyperlink"/>
            <w:rFonts w:ascii="Calibri" w:hAnsi="Calibri" w:cs="Calibri"/>
            <w:spacing w:val="1"/>
          </w:rPr>
          <w:t>for</w:t>
        </w:r>
        <w:r w:rsidRPr="002D5160">
          <w:rPr>
            <w:rStyle w:val="Hyperlink"/>
            <w:rFonts w:ascii="Calibri" w:hAnsi="Calibri" w:cs="Calibri"/>
            <w:spacing w:val="-4"/>
          </w:rPr>
          <w:t xml:space="preserve"> </w:t>
        </w:r>
        <w:r w:rsidRPr="002D5160">
          <w:rPr>
            <w:rStyle w:val="Hyperlink"/>
            <w:rFonts w:ascii="Calibri" w:hAnsi="Calibri" w:cs="Calibri"/>
            <w:spacing w:val="-1"/>
          </w:rPr>
          <w:t>Industry</w:t>
        </w:r>
      </w:hyperlink>
      <w:r w:rsidRPr="002D5160">
        <w:rPr>
          <w:rFonts w:ascii="Calibri" w:hAnsi="Calibri" w:cs="Calibri"/>
        </w:rPr>
        <w:t>”.</w:t>
      </w:r>
      <w:r w:rsidRPr="002D5160">
        <w:rPr>
          <w:rFonts w:ascii="Calibri" w:hAnsi="Calibri" w:cs="Calibri"/>
          <w:spacing w:val="-4"/>
        </w:rPr>
        <w:t xml:space="preserve"> </w:t>
      </w:r>
      <w:r w:rsidRPr="002D5160">
        <w:rPr>
          <w:rFonts w:ascii="Calibri" w:hAnsi="Calibri" w:cs="Calibri"/>
          <w:spacing w:val="-2"/>
        </w:rPr>
        <w:t>Please</w:t>
      </w:r>
      <w:r w:rsidRPr="002D5160">
        <w:rPr>
          <w:rFonts w:ascii="Calibri" w:hAnsi="Calibri" w:cs="Calibri"/>
          <w:spacing w:val="-3"/>
        </w:rPr>
        <w:t xml:space="preserve"> </w:t>
      </w:r>
      <w:r w:rsidRPr="002D5160">
        <w:rPr>
          <w:rFonts w:ascii="Calibri" w:hAnsi="Calibri" w:cs="Calibri"/>
        </w:rPr>
        <w:t>refer</w:t>
      </w:r>
      <w:r w:rsidRPr="002D5160">
        <w:rPr>
          <w:rFonts w:ascii="Calibri" w:hAnsi="Calibri" w:cs="Calibri"/>
          <w:spacing w:val="-4"/>
        </w:rPr>
        <w:t xml:space="preserve"> </w:t>
      </w:r>
      <w:r w:rsidRPr="002D5160">
        <w:rPr>
          <w:rFonts w:ascii="Calibri" w:hAnsi="Calibri" w:cs="Calibri"/>
        </w:rPr>
        <w:t>to FDA’s</w:t>
      </w:r>
      <w:r w:rsidRPr="002D5160">
        <w:rPr>
          <w:rFonts w:ascii="Calibri" w:hAnsi="Calibri" w:cs="Calibri"/>
          <w:spacing w:val="-4"/>
        </w:rPr>
        <w:t xml:space="preserve"> </w:t>
      </w:r>
      <w:r w:rsidRPr="002D5160">
        <w:rPr>
          <w:rFonts w:ascii="Calibri" w:hAnsi="Calibri" w:cs="Calibri"/>
        </w:rPr>
        <w:t>website</w:t>
      </w:r>
      <w:r w:rsidRPr="002D5160">
        <w:rPr>
          <w:rFonts w:ascii="Calibri" w:hAnsi="Calibri" w:cs="Calibri"/>
          <w:spacing w:val="2"/>
        </w:rPr>
        <w:t xml:space="preserve"> </w:t>
      </w:r>
      <w:r w:rsidRPr="002D5160">
        <w:rPr>
          <w:rFonts w:ascii="Calibri" w:hAnsi="Calibri" w:cs="Calibri"/>
        </w:rPr>
        <w:t>or</w:t>
      </w:r>
      <w:r w:rsidRPr="002D5160">
        <w:rPr>
          <w:rFonts w:ascii="Calibri" w:hAnsi="Calibri" w:cs="Calibri"/>
          <w:spacing w:val="-4"/>
        </w:rPr>
        <w:t xml:space="preserve"> </w:t>
      </w:r>
      <w:r w:rsidRPr="002D5160">
        <w:rPr>
          <w:rFonts w:ascii="Calibri" w:hAnsi="Calibri" w:cs="Calibri"/>
        </w:rPr>
        <w:t>the</w:t>
      </w:r>
      <w:r w:rsidRPr="002D5160">
        <w:rPr>
          <w:rFonts w:ascii="Calibri" w:hAnsi="Calibri" w:cs="Calibri"/>
          <w:spacing w:val="-3"/>
        </w:rPr>
        <w:t xml:space="preserve"> </w:t>
      </w:r>
      <w:r w:rsidRPr="002D5160">
        <w:rPr>
          <w:rFonts w:ascii="Calibri" w:hAnsi="Calibri" w:cs="Calibri"/>
        </w:rPr>
        <w:t>Produce</w:t>
      </w:r>
      <w:r w:rsidRPr="002D5160">
        <w:rPr>
          <w:rFonts w:ascii="Calibri" w:hAnsi="Calibri" w:cs="Calibri"/>
          <w:spacing w:val="-3"/>
        </w:rPr>
        <w:t xml:space="preserve"> </w:t>
      </w:r>
      <w:r w:rsidRPr="002D5160">
        <w:rPr>
          <w:rFonts w:ascii="Calibri" w:hAnsi="Calibri" w:cs="Calibri"/>
        </w:rPr>
        <w:t xml:space="preserve">Safety </w:t>
      </w:r>
      <w:r w:rsidRPr="002D5160">
        <w:rPr>
          <w:rFonts w:ascii="Calibri" w:hAnsi="Calibri" w:cs="Calibri"/>
        </w:rPr>
        <w:t>Network</w:t>
      </w:r>
      <w:r w:rsidRPr="002D5160">
        <w:rPr>
          <w:rFonts w:ascii="Calibri" w:hAnsi="Calibri" w:cs="Calibri"/>
          <w:spacing w:val="-2"/>
        </w:rPr>
        <w:t xml:space="preserve"> </w:t>
      </w:r>
      <w:r w:rsidRPr="002D5160">
        <w:rPr>
          <w:rFonts w:ascii="Calibri" w:hAnsi="Calibri" w:cs="Calibri"/>
          <w:spacing w:val="1"/>
        </w:rPr>
        <w:t>for</w:t>
      </w:r>
      <w:r w:rsidRPr="002D5160">
        <w:rPr>
          <w:rFonts w:ascii="Calibri" w:hAnsi="Calibri" w:cs="Calibri"/>
          <w:spacing w:val="-4"/>
        </w:rPr>
        <w:t xml:space="preserve"> </w:t>
      </w:r>
      <w:r w:rsidRPr="002D5160">
        <w:rPr>
          <w:rFonts w:ascii="Calibri" w:hAnsi="Calibri" w:cs="Calibri"/>
        </w:rPr>
        <w:t>the</w:t>
      </w:r>
      <w:r w:rsidRPr="002D5160">
        <w:rPr>
          <w:rFonts w:ascii="Calibri" w:hAnsi="Calibri" w:cs="Calibri"/>
          <w:spacing w:val="-3"/>
        </w:rPr>
        <w:t xml:space="preserve"> </w:t>
      </w:r>
      <w:r w:rsidRPr="002D5160">
        <w:rPr>
          <w:rFonts w:ascii="Calibri" w:hAnsi="Calibri" w:cs="Calibri"/>
        </w:rPr>
        <w:t>most</w:t>
      </w:r>
      <w:r w:rsidRPr="002D5160">
        <w:rPr>
          <w:rFonts w:ascii="Calibri" w:hAnsi="Calibri" w:cs="Calibri"/>
          <w:spacing w:val="-2"/>
        </w:rPr>
        <w:t xml:space="preserve"> </w:t>
      </w:r>
      <w:r w:rsidRPr="002D5160">
        <w:rPr>
          <w:rFonts w:ascii="Calibri" w:hAnsi="Calibri" w:cs="Calibri"/>
        </w:rPr>
        <w:t>up to</w:t>
      </w:r>
      <w:r w:rsidRPr="002D5160" w:rsidR="00CF2637">
        <w:rPr>
          <w:rFonts w:ascii="Calibri" w:hAnsi="Calibri" w:cs="Calibri"/>
          <w:spacing w:val="61"/>
        </w:rPr>
        <w:t xml:space="preserve"> </w:t>
      </w:r>
      <w:r w:rsidRPr="002D5160">
        <w:rPr>
          <w:rFonts w:ascii="Calibri" w:hAnsi="Calibri" w:cs="Calibri"/>
        </w:rPr>
        <w:t>date</w:t>
      </w:r>
      <w:r w:rsidRPr="002D5160">
        <w:rPr>
          <w:rFonts w:ascii="Calibri" w:hAnsi="Calibri" w:cs="Calibri"/>
          <w:spacing w:val="-3"/>
        </w:rPr>
        <w:t xml:space="preserve"> </w:t>
      </w:r>
      <w:r w:rsidRPr="002D5160">
        <w:rPr>
          <w:rFonts w:ascii="Calibri" w:hAnsi="Calibri" w:cs="Calibri"/>
        </w:rPr>
        <w:t>descriptions</w:t>
      </w:r>
      <w:r w:rsidRPr="002D5160">
        <w:rPr>
          <w:rFonts w:ascii="Calibri" w:hAnsi="Calibri" w:cs="Calibri"/>
          <w:spacing w:val="-4"/>
        </w:rPr>
        <w:t xml:space="preserve"> </w:t>
      </w:r>
      <w:r w:rsidRPr="002D5160">
        <w:rPr>
          <w:rFonts w:ascii="Calibri" w:hAnsi="Calibri" w:cs="Calibri"/>
        </w:rPr>
        <w:t>on this</w:t>
      </w:r>
      <w:r w:rsidRPr="002D5160">
        <w:rPr>
          <w:rFonts w:ascii="Calibri" w:hAnsi="Calibri" w:cs="Calibri"/>
          <w:spacing w:val="-4"/>
        </w:rPr>
        <w:t xml:space="preserve"> </w:t>
      </w:r>
      <w:r w:rsidRPr="002D5160">
        <w:rPr>
          <w:rFonts w:ascii="Calibri" w:hAnsi="Calibri" w:cs="Calibri"/>
        </w:rPr>
        <w:t>topic.</w:t>
      </w:r>
      <w:r w:rsidRPr="002D5160" w:rsidR="007E17D5">
        <w:rPr>
          <w:rFonts w:ascii="Calibri" w:hAnsi="Calibri" w:cs="Calibri"/>
        </w:rPr>
        <w:t xml:space="preserve"> </w:t>
      </w:r>
      <w:r w:rsidRPr="002D5160" w:rsidR="00531072">
        <w:rPr>
          <w:rFonts w:cs="Calibri"/>
          <w:spacing w:val="-1"/>
        </w:rPr>
        <w:t>These</w:t>
      </w:r>
      <w:r w:rsidRPr="002D5160" w:rsidR="00531072">
        <w:rPr>
          <w:rFonts w:cs="Calibri"/>
          <w:spacing w:val="3"/>
        </w:rPr>
        <w:t xml:space="preserve"> </w:t>
      </w:r>
      <w:r w:rsidRPr="002D5160" w:rsidR="00531072">
        <w:rPr>
          <w:rFonts w:cs="Calibri"/>
          <w:spacing w:val="-1"/>
        </w:rPr>
        <w:t>columns</w:t>
      </w:r>
      <w:r w:rsidRPr="002D5160" w:rsidR="00531072">
        <w:rPr>
          <w:rFonts w:cs="Calibri"/>
          <w:spacing w:val="-3"/>
        </w:rPr>
        <w:t xml:space="preserve"> </w:t>
      </w:r>
      <w:r w:rsidRPr="002D5160" w:rsidR="00531072">
        <w:rPr>
          <w:rFonts w:cs="Calibri"/>
          <w:spacing w:val="-1"/>
        </w:rPr>
        <w:t>reflect</w:t>
      </w:r>
      <w:r w:rsidRPr="002D5160" w:rsidR="00531072">
        <w:rPr>
          <w:rFonts w:cs="Calibri"/>
          <w:spacing w:val="-4"/>
        </w:rPr>
        <w:t xml:space="preserve"> </w:t>
      </w:r>
      <w:r w:rsidRPr="002D5160" w:rsidR="00531072">
        <w:rPr>
          <w:rFonts w:cs="Calibri"/>
          <w:spacing w:val="-1"/>
        </w:rPr>
        <w:t>the</w:t>
      </w:r>
      <w:r w:rsidRPr="002D5160" w:rsidR="00531072">
        <w:rPr>
          <w:rFonts w:cs="Calibri"/>
          <w:spacing w:val="-2"/>
        </w:rPr>
        <w:t xml:space="preserve"> </w:t>
      </w:r>
      <w:r w:rsidRPr="002D5160" w:rsidR="00531072">
        <w:rPr>
          <w:rFonts w:cs="Calibri"/>
          <w:spacing w:val="-1"/>
        </w:rPr>
        <w:t>activities</w:t>
      </w:r>
      <w:r w:rsidRPr="002D5160" w:rsidR="00531072">
        <w:rPr>
          <w:rFonts w:cs="Calibri"/>
          <w:spacing w:val="-2"/>
        </w:rPr>
        <w:t xml:space="preserve"> </w:t>
      </w:r>
      <w:r w:rsidRPr="002D5160" w:rsidR="00531072">
        <w:rPr>
          <w:rFonts w:cs="Calibri"/>
          <w:spacing w:val="-1"/>
        </w:rPr>
        <w:t>being conducted</w:t>
      </w:r>
      <w:r w:rsidRPr="002D5160" w:rsidR="00531072">
        <w:rPr>
          <w:rFonts w:cs="Calibri"/>
          <w:spacing w:val="-3"/>
        </w:rPr>
        <w:t xml:space="preserve"> </w:t>
      </w:r>
      <w:r w:rsidRPr="002D5160" w:rsidR="00531072">
        <w:rPr>
          <w:rFonts w:cs="Calibri"/>
          <w:spacing w:val="-1"/>
        </w:rPr>
        <w:t>on</w:t>
      </w:r>
      <w:r w:rsidRPr="002D5160" w:rsidR="00531072">
        <w:rPr>
          <w:rFonts w:cs="Calibri"/>
          <w:spacing w:val="2"/>
        </w:rPr>
        <w:t xml:space="preserve"> </w:t>
      </w:r>
      <w:r w:rsidRPr="002D5160">
        <w:rPr>
          <w:rFonts w:cs="Calibri"/>
          <w:spacing w:val="2"/>
        </w:rPr>
        <w:t xml:space="preserve">covered produce on </w:t>
      </w:r>
      <w:r w:rsidRPr="002D5160" w:rsidR="00531072">
        <w:rPr>
          <w:rFonts w:cs="Calibri"/>
          <w:spacing w:val="-1"/>
        </w:rPr>
        <w:t>the</w:t>
      </w:r>
      <w:r w:rsidRPr="002D5160" w:rsidR="00531072">
        <w:rPr>
          <w:rFonts w:cs="Calibri"/>
          <w:spacing w:val="-2"/>
        </w:rPr>
        <w:t xml:space="preserve"> </w:t>
      </w:r>
      <w:r w:rsidRPr="002D5160" w:rsidR="00531072">
        <w:rPr>
          <w:rFonts w:cs="Calibri"/>
          <w:spacing w:val="-1"/>
        </w:rPr>
        <w:t>farm.</w:t>
      </w:r>
      <w:r w:rsidRPr="00AF3F92" w:rsidR="00531072">
        <w:rPr>
          <w:rFonts w:cs="Calibri"/>
        </w:rPr>
        <w:t xml:space="preserve"> </w:t>
      </w:r>
    </w:p>
    <w:p w:rsidR="00B7771A" w:rsidRPr="00AF3F92" w:rsidP="00E21A63" w14:paraId="21F0B18E" w14:textId="4DEF2494">
      <w:pPr>
        <w:rPr>
          <w:rFonts w:cs="Calibri"/>
        </w:rPr>
      </w:pPr>
      <w:r w:rsidRPr="00AF3F92">
        <w:rPr>
          <w:rFonts w:cs="Calibri"/>
          <w:bCs/>
          <w:spacing w:val="-4"/>
        </w:rPr>
        <w:t>Data Element Catalog reference: Data Element</w:t>
      </w:r>
      <w:r w:rsidRPr="00AF3F92">
        <w:rPr>
          <w:rFonts w:cs="Calibri"/>
          <w:b/>
          <w:bCs/>
          <w:spacing w:val="-4"/>
        </w:rPr>
        <w:t xml:space="preserve"> </w:t>
      </w:r>
      <w:r w:rsidRPr="00AF3F92">
        <w:rPr>
          <w:rFonts w:cs="Calibri"/>
          <w:bCs/>
          <w:spacing w:val="-4"/>
        </w:rPr>
        <w:t>ID</w:t>
      </w:r>
      <w:r w:rsidRPr="00AF3F92">
        <w:rPr>
          <w:rFonts w:cs="Calibri"/>
          <w:spacing w:val="-1"/>
        </w:rPr>
        <w:t xml:space="preserve"> </w:t>
      </w:r>
      <w:r w:rsidRPr="00AF3F92" w:rsidR="00531072">
        <w:rPr>
          <w:rFonts w:cs="Calibri"/>
          <w:spacing w:val="-1"/>
        </w:rPr>
        <w:t>on</w:t>
      </w:r>
      <w:r w:rsidRPr="00AF3F92" w:rsidR="00531072">
        <w:rPr>
          <w:rFonts w:cs="Calibri"/>
          <w:spacing w:val="-3"/>
        </w:rPr>
        <w:t xml:space="preserve"> </w:t>
      </w:r>
      <w:r w:rsidRPr="00AF3F92" w:rsidR="00531072">
        <w:rPr>
          <w:rFonts w:cs="Calibri"/>
          <w:spacing w:val="-1"/>
        </w:rPr>
        <w:t>DE051</w:t>
      </w:r>
      <w:r w:rsidRPr="00AF3F92">
        <w:rPr>
          <w:rFonts w:cs="Calibri"/>
          <w:spacing w:val="-1"/>
        </w:rPr>
        <w:t xml:space="preserve"> = </w:t>
      </w:r>
      <w:r w:rsidRPr="00CF2637" w:rsidR="00CF2637">
        <w:rPr>
          <w:rFonts w:cs="Calibri"/>
          <w:spacing w:val="-1"/>
        </w:rPr>
        <w:t xml:space="preserve">Activity(s) conducted by the farm (growing, harvesting, packing, holding, processing) on covered produce. </w:t>
      </w:r>
    </w:p>
    <w:p w:rsidR="00B7771A" w:rsidRPr="00AF3F92" w14:paraId="29D855ED" w14:textId="77777777">
      <w:pPr>
        <w:spacing w:before="5"/>
        <w:rPr>
          <w:rFonts w:ascii="Calibri" w:eastAsia="Calibri" w:hAnsi="Calibri" w:cs="Calibri"/>
        </w:rPr>
      </w:pPr>
    </w:p>
    <w:p w:rsidR="00B7771A" w:rsidRPr="00AF3F92" w:rsidP="0066557E" w14:paraId="28D5994B" w14:textId="4AE97C69">
      <w:pPr>
        <w:ind w:left="1440"/>
        <w:rPr>
          <w:rFonts w:ascii="Calibri" w:hAnsi="Calibri" w:cs="Calibri"/>
        </w:rPr>
      </w:pPr>
      <w:r w:rsidRPr="0066557E">
        <w:rPr>
          <w:rFonts w:ascii="Calibri" w:hAnsi="Calibri" w:cs="Calibri"/>
          <w:u w:val="single"/>
        </w:rPr>
        <w:t xml:space="preserve">Column </w:t>
      </w:r>
      <w:r w:rsidR="00950936">
        <w:rPr>
          <w:rFonts w:ascii="Calibri" w:hAnsi="Calibri" w:cs="Calibri"/>
          <w:u w:val="single"/>
        </w:rPr>
        <w:t>M</w:t>
      </w:r>
      <w:r w:rsidRPr="0066557E" w:rsidR="001B4309">
        <w:rPr>
          <w:rFonts w:ascii="Calibri" w:hAnsi="Calibri" w:cs="Calibri"/>
          <w:u w:val="single"/>
        </w:rPr>
        <w:t xml:space="preserve"> </w:t>
      </w:r>
      <w:r w:rsidRPr="0066557E">
        <w:rPr>
          <w:rFonts w:ascii="Calibri" w:hAnsi="Calibri" w:cs="Calibri"/>
          <w:u w:val="single"/>
        </w:rPr>
        <w:t xml:space="preserve">– </w:t>
      </w:r>
      <w:r w:rsidRPr="0066557E" w:rsidR="00A6084C">
        <w:rPr>
          <w:rFonts w:ascii="Calibri" w:hAnsi="Calibri" w:cs="Calibri"/>
          <w:u w:val="single"/>
        </w:rPr>
        <w:t>Growing:</w:t>
      </w:r>
      <w:r w:rsidR="00A6084C">
        <w:rPr>
          <w:rFonts w:ascii="Calibri" w:hAnsi="Calibri" w:cs="Calibri"/>
        </w:rPr>
        <w:t xml:space="preserve"> </w:t>
      </w:r>
      <w:r w:rsidRPr="00AF3F92">
        <w:rPr>
          <w:rFonts w:ascii="Calibri" w:hAnsi="Calibri" w:cs="Calibri"/>
        </w:rPr>
        <w:t>Farms</w:t>
      </w:r>
      <w:r w:rsidRPr="00AF3F92">
        <w:rPr>
          <w:rFonts w:ascii="Calibri" w:hAnsi="Calibri" w:cs="Calibri"/>
          <w:spacing w:val="1"/>
        </w:rPr>
        <w:t xml:space="preserve"> </w:t>
      </w:r>
      <w:r w:rsidRPr="00AF3F92">
        <w:rPr>
          <w:rFonts w:ascii="Calibri" w:hAnsi="Calibri" w:cs="Calibri"/>
        </w:rPr>
        <w:t>Growing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</w:rPr>
        <w:t>Covered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</w:rPr>
        <w:t>Produce</w:t>
      </w:r>
    </w:p>
    <w:p w:rsidR="00B7771A" w:rsidRPr="00AF3F92" w:rsidP="0066557E" w14:paraId="655C2CE5" w14:textId="69FE21CB">
      <w:pPr>
        <w:ind w:left="1440"/>
        <w:rPr>
          <w:rFonts w:ascii="Calibri" w:hAnsi="Calibri" w:cs="Calibri"/>
        </w:rPr>
      </w:pPr>
      <w:r w:rsidRPr="0066557E">
        <w:rPr>
          <w:rFonts w:ascii="Calibri" w:hAnsi="Calibri" w:cs="Calibri"/>
          <w:u w:val="single"/>
        </w:rPr>
        <w:t xml:space="preserve">Column </w:t>
      </w:r>
      <w:r w:rsidR="00950936">
        <w:rPr>
          <w:rFonts w:ascii="Calibri" w:hAnsi="Calibri" w:cs="Calibri"/>
          <w:spacing w:val="-4"/>
          <w:u w:val="single"/>
        </w:rPr>
        <w:t xml:space="preserve">N </w:t>
      </w:r>
      <w:r w:rsidRPr="0066557E">
        <w:rPr>
          <w:rFonts w:ascii="Calibri" w:hAnsi="Calibri" w:cs="Calibri"/>
          <w:u w:val="single"/>
        </w:rPr>
        <w:t xml:space="preserve">– </w:t>
      </w:r>
      <w:r w:rsidRPr="00894351" w:rsidR="00A6084C">
        <w:rPr>
          <w:rFonts w:ascii="Calibri" w:hAnsi="Calibri" w:cs="Calibri"/>
          <w:u w:val="single"/>
        </w:rPr>
        <w:t>Harvesting</w:t>
      </w:r>
      <w:r w:rsidRPr="0066557E" w:rsidR="00A6084C">
        <w:rPr>
          <w:rFonts w:ascii="Calibri" w:hAnsi="Calibri" w:cs="Calibri"/>
          <w:u w:val="single"/>
        </w:rPr>
        <w:t>:</w:t>
      </w:r>
      <w:r w:rsidR="00A6084C">
        <w:rPr>
          <w:rFonts w:ascii="Calibri" w:hAnsi="Calibri" w:cs="Calibri"/>
        </w:rPr>
        <w:t xml:space="preserve"> Farms </w:t>
      </w:r>
      <w:r w:rsidRPr="00AF3F92">
        <w:rPr>
          <w:rFonts w:ascii="Calibri" w:hAnsi="Calibri" w:cs="Calibri"/>
        </w:rPr>
        <w:t>Harvesting Covered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</w:rPr>
        <w:t>Produce</w:t>
      </w:r>
    </w:p>
    <w:p w:rsidR="00B7771A" w:rsidRPr="00AF3F92" w:rsidP="0066557E" w14:paraId="31683A14" w14:textId="55634FEC">
      <w:pPr>
        <w:ind w:left="1440"/>
        <w:rPr>
          <w:rFonts w:ascii="Calibri" w:hAnsi="Calibri" w:cs="Calibri"/>
        </w:rPr>
      </w:pPr>
      <w:r w:rsidRPr="0066557E">
        <w:rPr>
          <w:rFonts w:ascii="Calibri" w:hAnsi="Calibri" w:cs="Calibri"/>
          <w:u w:val="single"/>
        </w:rPr>
        <w:t xml:space="preserve">Column </w:t>
      </w:r>
      <w:r w:rsidR="00C719CB">
        <w:rPr>
          <w:rFonts w:ascii="Calibri" w:hAnsi="Calibri" w:cs="Calibri"/>
          <w:u w:val="single"/>
        </w:rPr>
        <w:t>O</w:t>
      </w:r>
      <w:r w:rsidRPr="0066557E" w:rsidR="001B4309">
        <w:rPr>
          <w:rFonts w:ascii="Calibri" w:hAnsi="Calibri" w:cs="Calibri"/>
          <w:spacing w:val="-4"/>
          <w:u w:val="single"/>
        </w:rPr>
        <w:t xml:space="preserve"> </w:t>
      </w:r>
      <w:r w:rsidRPr="0066557E">
        <w:rPr>
          <w:rFonts w:ascii="Calibri" w:hAnsi="Calibri" w:cs="Calibri"/>
          <w:u w:val="single"/>
        </w:rPr>
        <w:t xml:space="preserve">– </w:t>
      </w:r>
      <w:r w:rsidRPr="0066557E" w:rsidR="00A6084C">
        <w:rPr>
          <w:rFonts w:ascii="Calibri" w:hAnsi="Calibri" w:cs="Calibri"/>
          <w:u w:val="single"/>
        </w:rPr>
        <w:t>Packing:</w:t>
      </w:r>
      <w:r w:rsidR="00A6084C">
        <w:rPr>
          <w:rFonts w:ascii="Calibri" w:hAnsi="Calibri" w:cs="Calibri"/>
        </w:rPr>
        <w:t xml:space="preserve"> </w:t>
      </w:r>
      <w:r w:rsidRPr="00AF3F92">
        <w:rPr>
          <w:rFonts w:ascii="Calibri" w:hAnsi="Calibri" w:cs="Calibri"/>
        </w:rPr>
        <w:t>Farms</w:t>
      </w:r>
      <w:r w:rsidRPr="00AF3F92">
        <w:rPr>
          <w:rFonts w:ascii="Calibri" w:hAnsi="Calibri" w:cs="Calibri"/>
          <w:spacing w:val="1"/>
        </w:rPr>
        <w:t xml:space="preserve"> </w:t>
      </w:r>
      <w:r w:rsidRPr="00AF3F92">
        <w:rPr>
          <w:rFonts w:ascii="Calibri" w:hAnsi="Calibri" w:cs="Calibri"/>
        </w:rPr>
        <w:t>Packing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</w:rPr>
        <w:t>Covered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</w:rPr>
        <w:t xml:space="preserve">Produce </w:t>
      </w:r>
      <w:r w:rsidRPr="00AF3F92">
        <w:rPr>
          <w:rFonts w:ascii="Calibri" w:hAnsi="Calibri" w:cs="Calibri"/>
          <w:color w:val="0000FF"/>
        </w:rPr>
        <w:t xml:space="preserve"> </w:t>
      </w:r>
    </w:p>
    <w:p w:rsidR="00C14561" w:rsidRPr="00AF3F92" w:rsidP="0066557E" w14:paraId="66F662B0" w14:textId="5DFDEF24">
      <w:pPr>
        <w:ind w:left="1440"/>
        <w:rPr>
          <w:rFonts w:ascii="Calibri" w:hAnsi="Calibri" w:cs="Calibri"/>
        </w:rPr>
      </w:pPr>
      <w:r w:rsidRPr="0066557E">
        <w:rPr>
          <w:rFonts w:ascii="Calibri" w:hAnsi="Calibri" w:cs="Calibri"/>
          <w:u w:val="single"/>
        </w:rPr>
        <w:t xml:space="preserve">Column </w:t>
      </w:r>
      <w:r w:rsidR="00C719CB">
        <w:rPr>
          <w:rFonts w:ascii="Calibri" w:hAnsi="Calibri" w:cs="Calibri"/>
          <w:u w:val="single"/>
        </w:rPr>
        <w:t>P</w:t>
      </w:r>
      <w:r w:rsidRPr="0066557E" w:rsidR="001B4309">
        <w:rPr>
          <w:rFonts w:ascii="Calibri" w:hAnsi="Calibri" w:cs="Calibri"/>
          <w:spacing w:val="-4"/>
          <w:u w:val="single"/>
        </w:rPr>
        <w:t xml:space="preserve"> </w:t>
      </w:r>
      <w:r w:rsidRPr="0066557E">
        <w:rPr>
          <w:rFonts w:ascii="Calibri" w:hAnsi="Calibri" w:cs="Calibri"/>
          <w:u w:val="single"/>
        </w:rPr>
        <w:t>–</w:t>
      </w:r>
      <w:r w:rsidR="00A6084C">
        <w:rPr>
          <w:rFonts w:ascii="Calibri" w:hAnsi="Calibri" w:cs="Calibri"/>
          <w:u w:val="single"/>
        </w:rPr>
        <w:t xml:space="preserve"> </w:t>
      </w:r>
      <w:r w:rsidRPr="0066557E" w:rsidR="00A6084C">
        <w:rPr>
          <w:rFonts w:ascii="Calibri" w:hAnsi="Calibri" w:cs="Calibri"/>
          <w:u w:val="single"/>
        </w:rPr>
        <w:t>Holding</w:t>
      </w:r>
      <w:r w:rsidR="00A6084C">
        <w:rPr>
          <w:rFonts w:ascii="Calibri" w:hAnsi="Calibri" w:cs="Calibri"/>
        </w:rPr>
        <w:t xml:space="preserve">: Farms </w:t>
      </w:r>
      <w:r w:rsidRPr="00AF3F92">
        <w:rPr>
          <w:rFonts w:ascii="Calibri" w:hAnsi="Calibri" w:cs="Calibri"/>
        </w:rPr>
        <w:t>Holding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</w:rPr>
        <w:t>Covered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  <w:spacing w:val="1"/>
        </w:rPr>
        <w:t>Produce</w:t>
      </w:r>
    </w:p>
    <w:p w:rsidR="001B4309" w:rsidP="0066557E" w14:paraId="67BF15BA" w14:textId="71CC332F">
      <w:pPr>
        <w:ind w:left="1440"/>
        <w:rPr>
          <w:rFonts w:ascii="Calibri" w:hAnsi="Calibri" w:cs="Calibri"/>
        </w:rPr>
      </w:pPr>
      <w:r w:rsidRPr="0066557E">
        <w:rPr>
          <w:rFonts w:ascii="Calibri" w:hAnsi="Calibri" w:cs="Calibri"/>
          <w:u w:val="single"/>
        </w:rPr>
        <w:t xml:space="preserve">Column </w:t>
      </w:r>
      <w:r w:rsidR="00C719CB">
        <w:rPr>
          <w:rFonts w:ascii="Calibri" w:hAnsi="Calibri" w:cs="Calibri"/>
          <w:u w:val="single"/>
        </w:rPr>
        <w:t>Q</w:t>
      </w:r>
      <w:r w:rsidRPr="0066557E">
        <w:rPr>
          <w:rFonts w:ascii="Calibri" w:hAnsi="Calibri" w:cs="Calibri"/>
          <w:spacing w:val="-4"/>
          <w:u w:val="single"/>
        </w:rPr>
        <w:t xml:space="preserve"> </w:t>
      </w:r>
      <w:r w:rsidRPr="0066557E">
        <w:rPr>
          <w:rFonts w:ascii="Calibri" w:hAnsi="Calibri" w:cs="Calibri"/>
          <w:u w:val="single"/>
        </w:rPr>
        <w:t xml:space="preserve">– </w:t>
      </w:r>
      <w:r w:rsidRPr="0066557E">
        <w:rPr>
          <w:rFonts w:ascii="Calibri" w:hAnsi="Calibri" w:cs="Calibri"/>
          <w:u w:val="single"/>
        </w:rPr>
        <w:t>Retailing Covered Produce</w:t>
      </w:r>
      <w:r w:rsidR="00A6084C">
        <w:rPr>
          <w:rFonts w:ascii="Calibri" w:hAnsi="Calibri" w:cs="Calibri"/>
          <w:u w:val="single"/>
        </w:rPr>
        <w:t>:</w:t>
      </w:r>
      <w:r w:rsidR="00A6084C">
        <w:rPr>
          <w:rFonts w:ascii="Calibri" w:hAnsi="Calibri" w:cs="Calibri"/>
        </w:rPr>
        <w:t xml:space="preserve"> F</w:t>
      </w:r>
      <w:r w:rsidRPr="00AF3F92">
        <w:rPr>
          <w:rFonts w:ascii="Calibri" w:hAnsi="Calibri" w:cs="Calibri"/>
        </w:rPr>
        <w:t>arm</w:t>
      </w:r>
      <w:r w:rsidR="00A6084C">
        <w:rPr>
          <w:rFonts w:ascii="Calibri" w:hAnsi="Calibri" w:cs="Calibri"/>
        </w:rPr>
        <w:t>s</w:t>
      </w:r>
      <w:r w:rsidRPr="00AF3F92">
        <w:rPr>
          <w:rFonts w:ascii="Calibri" w:hAnsi="Calibri" w:cs="Calibri"/>
        </w:rPr>
        <w:t xml:space="preserve"> that </w:t>
      </w:r>
      <w:r w:rsidR="00A6084C">
        <w:rPr>
          <w:rFonts w:ascii="Calibri" w:hAnsi="Calibri" w:cs="Calibri"/>
        </w:rPr>
        <w:t>have</w:t>
      </w:r>
      <w:r w:rsidRPr="00AF3F92" w:rsidR="00A6084C">
        <w:rPr>
          <w:rFonts w:ascii="Calibri" w:hAnsi="Calibri" w:cs="Calibri"/>
        </w:rPr>
        <w:t xml:space="preserve"> </w:t>
      </w:r>
      <w:r w:rsidRPr="00AF3F92">
        <w:rPr>
          <w:rFonts w:ascii="Calibri" w:hAnsi="Calibri" w:cs="Calibri"/>
        </w:rPr>
        <w:t xml:space="preserve">any retailing of covered produce </w:t>
      </w:r>
      <w:r>
        <w:rPr>
          <w:rFonts w:ascii="Calibri" w:hAnsi="Calibri" w:cs="Calibri"/>
        </w:rPr>
        <w:t xml:space="preserve">(as defined in 112.3) </w:t>
      </w:r>
      <w:r w:rsidRPr="00AF3F92">
        <w:rPr>
          <w:rFonts w:ascii="Calibri" w:hAnsi="Calibri" w:cs="Calibri"/>
        </w:rPr>
        <w:t>that is direct to consumer sales on or off the farm. Examples: U-pick; CSA; internet sales direct to consumers; delivery/pickup direct to consumers; farm stand; farm market.</w:t>
      </w:r>
    </w:p>
    <w:p w:rsidR="00B7771A" w:rsidRPr="00AF3F92" w:rsidP="0066557E" w14:paraId="1574D32C" w14:textId="41D47C9F">
      <w:pPr>
        <w:ind w:left="1440"/>
        <w:rPr>
          <w:rFonts w:ascii="Calibri" w:hAnsi="Calibri" w:cs="Calibri"/>
        </w:rPr>
      </w:pPr>
      <w:r w:rsidRPr="0066557E">
        <w:rPr>
          <w:rFonts w:ascii="Calibri" w:hAnsi="Calibri" w:cs="Calibri"/>
          <w:u w:val="single"/>
        </w:rPr>
        <w:t xml:space="preserve">Column </w:t>
      </w:r>
      <w:r w:rsidR="00C719CB">
        <w:rPr>
          <w:rFonts w:ascii="Calibri" w:hAnsi="Calibri" w:cs="Calibri"/>
          <w:u w:val="single"/>
        </w:rPr>
        <w:t>R</w:t>
      </w:r>
      <w:r w:rsidRPr="0066557E" w:rsidR="001B4309">
        <w:rPr>
          <w:rFonts w:ascii="Calibri" w:hAnsi="Calibri" w:cs="Calibri"/>
          <w:spacing w:val="-4"/>
          <w:u w:val="single"/>
        </w:rPr>
        <w:t xml:space="preserve"> </w:t>
      </w:r>
      <w:r w:rsidRPr="0066557E">
        <w:rPr>
          <w:rFonts w:ascii="Calibri" w:hAnsi="Calibri" w:cs="Calibri"/>
          <w:u w:val="single"/>
        </w:rPr>
        <w:t>– Farms Processing</w:t>
      </w:r>
      <w:r w:rsidRPr="0066557E">
        <w:rPr>
          <w:rFonts w:ascii="Calibri" w:hAnsi="Calibri" w:cs="Calibri"/>
          <w:spacing w:val="-1"/>
          <w:u w:val="single"/>
        </w:rPr>
        <w:t xml:space="preserve"> </w:t>
      </w:r>
      <w:r w:rsidRPr="0066557E" w:rsidR="00BC592F">
        <w:rPr>
          <w:rFonts w:ascii="Calibri" w:hAnsi="Calibri" w:cs="Calibri"/>
          <w:u w:val="single"/>
        </w:rPr>
        <w:t>(outside of farm definition)</w:t>
      </w:r>
      <w:r w:rsidRPr="00AF3F92" w:rsidR="00C14561">
        <w:rPr>
          <w:rFonts w:ascii="Calibri" w:hAnsi="Calibri" w:cs="Calibri"/>
        </w:rPr>
        <w:t xml:space="preserve">: </w:t>
      </w:r>
      <w:hyperlink r:id="rId14">
        <w:r w:rsidR="00A6084C">
          <w:rPr>
            <w:rFonts w:ascii="Calibri" w:hAnsi="Calibri" w:cs="Calibri"/>
            <w:spacing w:val="-1"/>
          </w:rPr>
          <w:t>F</w:t>
        </w:r>
        <w:r w:rsidR="00BC592F">
          <w:rPr>
            <w:rFonts w:ascii="Calibri" w:hAnsi="Calibri" w:cs="Calibri"/>
            <w:spacing w:val="-1"/>
          </w:rPr>
          <w:t>arms that are conducting any processing outside the farm definition on covered produce.</w:t>
        </w:r>
        <w:r w:rsidR="00D61C42">
          <w:rPr>
            <w:rFonts w:ascii="Calibri" w:hAnsi="Calibri" w:cs="Calibri"/>
            <w:spacing w:val="-1"/>
          </w:rPr>
          <w:t xml:space="preserve"> Farms that only conduct manufacturing/processing activities that are allowed within the farm definition (see 21 CFR 112.3)</w:t>
        </w:r>
        <w:r w:rsidR="00355B21">
          <w:rPr>
            <w:rFonts w:ascii="Calibri" w:hAnsi="Calibri" w:cs="Calibri"/>
            <w:spacing w:val="-1"/>
          </w:rPr>
          <w:t xml:space="preserve"> should not be reported here</w:t>
        </w:r>
        <w:r w:rsidR="00D61C42">
          <w:rPr>
            <w:rFonts w:ascii="Calibri" w:hAnsi="Calibri" w:cs="Calibri"/>
            <w:spacing w:val="-1"/>
          </w:rPr>
          <w:t xml:space="preserve">. </w:t>
        </w:r>
        <w:r w:rsidR="00BC592F">
          <w:rPr>
            <w:rFonts w:ascii="Calibri" w:hAnsi="Calibri" w:cs="Calibri"/>
            <w:spacing w:val="-1"/>
          </w:rPr>
          <w:t xml:space="preserve">These farms may or may not require food facility registration depending on </w:t>
        </w:r>
        <w:r w:rsidR="009961FF">
          <w:rPr>
            <w:rFonts w:ascii="Calibri" w:hAnsi="Calibri" w:cs="Calibri"/>
            <w:spacing w:val="-1"/>
          </w:rPr>
          <w:t xml:space="preserve">whether </w:t>
        </w:r>
        <w:r w:rsidR="00BC592F">
          <w:rPr>
            <w:rFonts w:ascii="Calibri" w:hAnsi="Calibri" w:cs="Calibri"/>
            <w:spacing w:val="-1"/>
          </w:rPr>
          <w:t xml:space="preserve">their </w:t>
        </w:r>
        <w:r w:rsidR="009961FF">
          <w:rPr>
            <w:rFonts w:ascii="Calibri" w:hAnsi="Calibri" w:cs="Calibri"/>
            <w:spacing w:val="-1"/>
          </w:rPr>
          <w:t>annual food s</w:t>
        </w:r>
        <w:r w:rsidR="00BC592F">
          <w:rPr>
            <w:rFonts w:ascii="Calibri" w:hAnsi="Calibri" w:cs="Calibri"/>
            <w:spacing w:val="-1"/>
          </w:rPr>
          <w:t xml:space="preserve">ales </w:t>
        </w:r>
        <w:r w:rsidR="009961FF">
          <w:rPr>
            <w:rFonts w:ascii="Calibri" w:hAnsi="Calibri" w:cs="Calibri"/>
            <w:spacing w:val="-1"/>
          </w:rPr>
          <w:t xml:space="preserve">are primarily wholesale or retail. </w:t>
        </w:r>
      </w:hyperlink>
      <w:r w:rsidR="009961FF">
        <w:rPr>
          <w:rFonts w:ascii="Calibri" w:hAnsi="Calibri" w:cs="Calibri"/>
          <w:spacing w:val="-1"/>
        </w:rPr>
        <w:t>Additionally, t</w:t>
      </w:r>
      <w:r w:rsidRPr="00AF3F92" w:rsidR="009961FF">
        <w:rPr>
          <w:rFonts w:ascii="Calibri" w:hAnsi="Calibri" w:cs="Calibri"/>
        </w:rPr>
        <w:t xml:space="preserve">he </w:t>
      </w:r>
      <w:hyperlink r:id="rId15" w:history="1">
        <w:r w:rsidRPr="00AF3F92" w:rsidR="009961FF">
          <w:rPr>
            <w:rStyle w:val="Hyperlink"/>
            <w:rFonts w:ascii="Calibri" w:hAnsi="Calibri" w:cs="Calibri"/>
          </w:rPr>
          <w:t>Small Entity Compliance Guide: Registration of Food Facilities MAY 2018</w:t>
        </w:r>
      </w:hyperlink>
      <w:r w:rsidRPr="00AF3F92" w:rsidR="009961FF">
        <w:rPr>
          <w:rFonts w:ascii="Calibri" w:hAnsi="Calibri" w:cs="Calibri"/>
        </w:rPr>
        <w:t xml:space="preserve"> provides guidance of which entities must register as a Food Facility</w:t>
      </w:r>
      <w:r w:rsidR="00D61C42">
        <w:rPr>
          <w:rFonts w:ascii="Calibri" w:hAnsi="Calibri" w:cs="Calibri"/>
        </w:rPr>
        <w:t>, as per 21 CFR Part 1 Subpart H</w:t>
      </w:r>
      <w:r w:rsidRPr="00AF3F92" w:rsidR="009961FF">
        <w:rPr>
          <w:rFonts w:ascii="Calibri" w:hAnsi="Calibri" w:cs="Calibri"/>
        </w:rPr>
        <w:t>.</w:t>
      </w:r>
    </w:p>
    <w:p w:rsidR="002D5160" w:rsidRPr="00AF3F92" w:rsidP="004F1518" w14:paraId="184A6F88" w14:textId="77777777">
      <w:pPr>
        <w:ind w:left="439"/>
        <w:rPr>
          <w:rFonts w:ascii="Calibri" w:hAnsi="Calibri" w:cs="Calibri"/>
        </w:rPr>
      </w:pPr>
    </w:p>
    <w:p w:rsidR="00E46A14" w:rsidRPr="009649A7" w:rsidP="0066557E" w14:paraId="010A7524" w14:textId="0FBDC4FE">
      <w:pPr>
        <w:rPr>
          <w:rFonts w:ascii="Calibri" w:hAnsi="Calibri" w:cs="Calibri"/>
        </w:rPr>
      </w:pPr>
      <w:bookmarkStart w:id="5" w:name="_Hlk75853912"/>
      <w:r w:rsidRPr="009649A7">
        <w:rPr>
          <w:rFonts w:ascii="Calibri" w:hAnsi="Calibri" w:cs="Calibri"/>
          <w:u w:val="single"/>
        </w:rPr>
        <w:t xml:space="preserve">Column </w:t>
      </w:r>
      <w:r w:rsidR="00F246AE">
        <w:rPr>
          <w:rFonts w:ascii="Calibri" w:hAnsi="Calibri" w:cs="Calibri"/>
          <w:u w:val="single"/>
        </w:rPr>
        <w:t>S</w:t>
      </w:r>
      <w:r w:rsidRPr="009649A7" w:rsidR="001B4309">
        <w:rPr>
          <w:rFonts w:ascii="Calibri" w:hAnsi="Calibri" w:cs="Calibri"/>
          <w:u w:val="single"/>
        </w:rPr>
        <w:t xml:space="preserve"> </w:t>
      </w:r>
      <w:r w:rsidRPr="009649A7">
        <w:rPr>
          <w:rFonts w:ascii="Calibri" w:hAnsi="Calibri" w:cs="Calibri"/>
          <w:u w:val="single"/>
        </w:rPr>
        <w:t>- Farm mixed</w:t>
      </w:r>
      <w:r w:rsidRPr="009649A7" w:rsidR="00274D68">
        <w:rPr>
          <w:rFonts w:ascii="Calibri" w:hAnsi="Calibri" w:cs="Calibri"/>
          <w:u w:val="single"/>
        </w:rPr>
        <w:t>-</w:t>
      </w:r>
      <w:r w:rsidRPr="009649A7">
        <w:rPr>
          <w:rFonts w:ascii="Calibri" w:hAnsi="Calibri" w:cs="Calibri"/>
          <w:u w:val="single"/>
        </w:rPr>
        <w:t>type facility:</w:t>
      </w:r>
      <w:r w:rsidRPr="009649A7">
        <w:rPr>
          <w:rFonts w:ascii="Calibri" w:hAnsi="Calibri" w:cs="Calibri"/>
          <w:b/>
        </w:rPr>
        <w:t xml:space="preserve"> </w:t>
      </w:r>
      <w:r w:rsidRPr="0066557E" w:rsidR="002D5160">
        <w:rPr>
          <w:rFonts w:ascii="Calibri" w:hAnsi="Calibri" w:cs="Calibri"/>
          <w:bCs/>
        </w:rPr>
        <w:t>Of the farms reported in</w:t>
      </w:r>
      <w:r w:rsidRPr="009649A7" w:rsidR="002D5160">
        <w:rPr>
          <w:rFonts w:ascii="Calibri" w:hAnsi="Calibri" w:cs="Calibri"/>
          <w:b/>
        </w:rPr>
        <w:t xml:space="preserve"> </w:t>
      </w:r>
      <w:r w:rsidRPr="0066557E" w:rsidR="002D5160">
        <w:rPr>
          <w:rFonts w:cs="Calibri"/>
        </w:rPr>
        <w:t xml:space="preserve">Column C; report the number of farm-mixed type facilities. </w:t>
      </w:r>
      <w:r w:rsidRPr="009649A7">
        <w:rPr>
          <w:rFonts w:ascii="Calibri" w:hAnsi="Calibri" w:cs="Calibri"/>
        </w:rPr>
        <w:t xml:space="preserve">A mixed-type facility means an establishment that engages in both activities that are exempt from registration under section 415 of the Federal Food, Drug, and Cosmetic Act </w:t>
      </w:r>
      <w:r w:rsidRPr="009649A7">
        <w:rPr>
          <w:rFonts w:ascii="Calibri" w:hAnsi="Calibri" w:cs="Calibri"/>
          <w:u w:val="single"/>
        </w:rPr>
        <w:t>and</w:t>
      </w:r>
      <w:r w:rsidRPr="009649A7">
        <w:rPr>
          <w:rFonts w:ascii="Calibri" w:hAnsi="Calibri" w:cs="Calibri"/>
        </w:rPr>
        <w:t xml:space="preserve"> activities that require the establishment to be registered as a Food Facility. An example of such a facility is a ‘‘farm mixed-type facility,’’ which is an establishment that is a farm, but that also conducts activities outside the farm definition that require the establishment to be registered as a Food Facility</w:t>
      </w:r>
      <w:r w:rsidRPr="009649A7" w:rsidR="00274D68">
        <w:rPr>
          <w:rFonts w:ascii="Calibri" w:hAnsi="Calibri" w:cs="Calibri"/>
        </w:rPr>
        <w:t xml:space="preserve"> (Mixed-type facility definition reference </w:t>
      </w:r>
      <w:hyperlink r:id="rId16" w:history="1">
        <w:r w:rsidRPr="009649A7" w:rsidR="00272042">
          <w:rPr>
            <w:rStyle w:val="Hyperlink"/>
            <w:rFonts w:ascii="Calibri" w:hAnsi="Calibri" w:cs="Calibri"/>
          </w:rPr>
          <w:t>21 CFR 112.3</w:t>
        </w:r>
      </w:hyperlink>
      <w:r w:rsidRPr="009649A7" w:rsidR="00272042">
        <w:rPr>
          <w:rFonts w:ascii="Calibri" w:hAnsi="Calibri" w:cs="Calibri"/>
        </w:rPr>
        <w:t>)</w:t>
      </w:r>
      <w:r w:rsidRPr="009649A7">
        <w:rPr>
          <w:rFonts w:ascii="Calibri" w:hAnsi="Calibri" w:cs="Calibri"/>
        </w:rPr>
        <w:t>.</w:t>
      </w:r>
      <w:r w:rsidRPr="009649A7" w:rsidR="0007712B">
        <w:rPr>
          <w:rFonts w:ascii="Calibri" w:hAnsi="Calibri" w:cs="Calibri"/>
        </w:rPr>
        <w:t xml:space="preserve"> A</w:t>
      </w:r>
      <w:r w:rsidRPr="009649A7" w:rsidR="00894351">
        <w:rPr>
          <w:rFonts w:ascii="Calibri" w:hAnsi="Calibri" w:cs="Calibri"/>
          <w:spacing w:val="-1"/>
        </w:rPr>
        <w:t>dditionally, t</w:t>
      </w:r>
      <w:r w:rsidRPr="009649A7" w:rsidR="00894351">
        <w:rPr>
          <w:rFonts w:ascii="Calibri" w:hAnsi="Calibri" w:cs="Calibri"/>
        </w:rPr>
        <w:t xml:space="preserve">he </w:t>
      </w:r>
      <w:hyperlink r:id="rId15" w:history="1">
        <w:r w:rsidRPr="009649A7" w:rsidR="00894351">
          <w:rPr>
            <w:rStyle w:val="Hyperlink"/>
            <w:rFonts w:ascii="Calibri" w:hAnsi="Calibri" w:cs="Calibri"/>
          </w:rPr>
          <w:t>Small Entity Compliance Guide: Registration of Food Facilities MAY 2018</w:t>
        </w:r>
      </w:hyperlink>
      <w:r w:rsidRPr="009649A7" w:rsidR="00894351">
        <w:rPr>
          <w:rFonts w:ascii="Calibri" w:hAnsi="Calibri" w:cs="Calibri"/>
        </w:rPr>
        <w:t xml:space="preserve"> provides guidance of which entities must register as a Food Facility, as per 21 CFR Part 1 Subpart H.</w:t>
      </w:r>
    </w:p>
    <w:p w:rsidR="00E46A14" w:rsidP="0066557E" w14:paraId="093C973C" w14:textId="1B294A5A">
      <w:pPr>
        <w:rPr>
          <w:rFonts w:ascii="Calibri" w:hAnsi="Calibri" w:cs="Calibri"/>
          <w:bCs/>
          <w:spacing w:val="-4"/>
        </w:rPr>
      </w:pPr>
      <w:r w:rsidRPr="009649A7">
        <w:rPr>
          <w:rFonts w:ascii="Calibri" w:hAnsi="Calibri" w:cs="Calibri"/>
          <w:bCs/>
          <w:spacing w:val="-4"/>
        </w:rPr>
        <w:t xml:space="preserve">Currently, there is no </w:t>
      </w:r>
      <w:r w:rsidRPr="009649A7">
        <w:rPr>
          <w:rFonts w:ascii="Calibri" w:hAnsi="Calibri" w:cs="Calibri"/>
          <w:bCs/>
          <w:spacing w:val="-4"/>
        </w:rPr>
        <w:t>Data Element Catalog reference</w:t>
      </w:r>
      <w:r w:rsidRPr="009649A7">
        <w:rPr>
          <w:rFonts w:ascii="Calibri" w:hAnsi="Calibri" w:cs="Calibri"/>
          <w:bCs/>
          <w:spacing w:val="-4"/>
        </w:rPr>
        <w:t>.</w:t>
      </w:r>
      <w:r>
        <w:rPr>
          <w:rFonts w:ascii="Calibri" w:hAnsi="Calibri" w:cs="Calibri"/>
          <w:bCs/>
          <w:spacing w:val="-4"/>
        </w:rPr>
        <w:t xml:space="preserve"> </w:t>
      </w:r>
    </w:p>
    <w:p w:rsidR="00F56E87" w:rsidRPr="00AF3F92" w:rsidP="00B36CF0" w14:paraId="5E6E93DB" w14:textId="7966C390">
      <w:pPr>
        <w:pStyle w:val="BodyText"/>
        <w:ind w:left="0" w:right="265"/>
        <w:rPr>
          <w:rFonts w:cs="Calibri"/>
        </w:rPr>
      </w:pPr>
    </w:p>
    <w:p w:rsidR="009F4F97" w:rsidRPr="00AF3F92" w:rsidP="009F4F97" w14:paraId="154B07C1" w14:textId="60AEFEA6">
      <w:pPr>
        <w:pStyle w:val="Heading1"/>
        <w:ind w:left="0"/>
        <w:rPr>
          <w:rFonts w:cs="Calibri"/>
        </w:rPr>
      </w:pPr>
      <w:bookmarkStart w:id="6" w:name="_Toc83307109"/>
      <w:r w:rsidRPr="00AF3F92">
        <w:rPr>
          <w:rFonts w:cs="Calibri"/>
        </w:rPr>
        <w:t>Sprout</w:t>
      </w:r>
      <w:r w:rsidR="00D26D07">
        <w:rPr>
          <w:rFonts w:cs="Calibri"/>
        </w:rPr>
        <w:t>s</w:t>
      </w:r>
      <w:r w:rsidRPr="00AF3F92">
        <w:rPr>
          <w:rFonts w:cs="Calibri"/>
        </w:rPr>
        <w:t xml:space="preserve"> Inventory </w:t>
      </w:r>
      <w:r w:rsidR="00CF3FB5">
        <w:rPr>
          <w:rFonts w:cs="Calibri"/>
        </w:rPr>
        <w:t>tab</w:t>
      </w:r>
      <w:bookmarkEnd w:id="6"/>
    </w:p>
    <w:p w:rsidR="00B36CF0" w:rsidRPr="00AF3F92" w:rsidP="00C14561" w14:paraId="3EF5EBC1" w14:textId="6CEE8E73">
      <w:pPr>
        <w:rPr>
          <w:rFonts w:ascii="Calibri" w:hAnsi="Calibri" w:cs="Calibri"/>
        </w:rPr>
      </w:pPr>
    </w:p>
    <w:p w:rsidR="00CF3FB5" w:rsidP="00CF3FB5" w14:paraId="206EAE00" w14:textId="37D89A27">
      <w:pPr>
        <w:rPr>
          <w:rFonts w:ascii="Calibri" w:hAnsi="Calibri" w:cs="Calibri"/>
        </w:rPr>
      </w:pPr>
      <w:r w:rsidRPr="00AF3F92">
        <w:rPr>
          <w:rFonts w:ascii="Calibri" w:hAnsi="Calibri" w:cs="Calibri"/>
        </w:rPr>
        <w:t xml:space="preserve">FDA is leading </w:t>
      </w:r>
      <w:r w:rsidR="00D26D07">
        <w:rPr>
          <w:rFonts w:ascii="Calibri" w:hAnsi="Calibri" w:cs="Calibri"/>
        </w:rPr>
        <w:t xml:space="preserve">the </w:t>
      </w:r>
      <w:r w:rsidRPr="00AF3F92">
        <w:rPr>
          <w:rFonts w:ascii="Calibri" w:hAnsi="Calibri" w:cs="Calibri"/>
        </w:rPr>
        <w:t xml:space="preserve">inventory </w:t>
      </w:r>
      <w:r w:rsidR="00D26D07">
        <w:rPr>
          <w:rFonts w:ascii="Calibri" w:hAnsi="Calibri" w:cs="Calibri"/>
        </w:rPr>
        <w:t xml:space="preserve">development </w:t>
      </w:r>
      <w:r w:rsidRPr="00AF3F92">
        <w:rPr>
          <w:rFonts w:ascii="Calibri" w:hAnsi="Calibri" w:cs="Calibri"/>
        </w:rPr>
        <w:t>and</w:t>
      </w:r>
      <w:r w:rsidR="00D26D07">
        <w:rPr>
          <w:rFonts w:ascii="Calibri" w:hAnsi="Calibri" w:cs="Calibri"/>
        </w:rPr>
        <w:t xml:space="preserve"> inspections under </w:t>
      </w:r>
      <w:r w:rsidRPr="00AF3F92" w:rsidR="00D26D07">
        <w:rPr>
          <w:rFonts w:ascii="Calibri" w:hAnsi="Calibri" w:cs="Calibri"/>
        </w:rPr>
        <w:t xml:space="preserve">the Produce Safety Rule </w:t>
      </w:r>
      <w:r w:rsidRPr="00AF3F92">
        <w:rPr>
          <w:rFonts w:ascii="Calibri" w:hAnsi="Calibri" w:cs="Calibri"/>
        </w:rPr>
        <w:t xml:space="preserve">for </w:t>
      </w:r>
      <w:r w:rsidR="00D26D07">
        <w:rPr>
          <w:rFonts w:ascii="Calibri" w:hAnsi="Calibri" w:cs="Calibri"/>
        </w:rPr>
        <w:t>s</w:t>
      </w:r>
      <w:r w:rsidRPr="00AF3F92">
        <w:rPr>
          <w:rFonts w:ascii="Calibri" w:hAnsi="Calibri" w:cs="Calibri"/>
        </w:rPr>
        <w:t>prout</w:t>
      </w:r>
      <w:r w:rsidR="00D26D07">
        <w:rPr>
          <w:rFonts w:ascii="Calibri" w:hAnsi="Calibri" w:cs="Calibri"/>
        </w:rPr>
        <w:t>s farms/o</w:t>
      </w:r>
      <w:r w:rsidRPr="00AF3F92">
        <w:rPr>
          <w:rFonts w:ascii="Calibri" w:hAnsi="Calibri" w:cs="Calibri"/>
        </w:rPr>
        <w:t xml:space="preserve">perations. </w:t>
      </w:r>
      <w:r w:rsidR="00D26D07">
        <w:rPr>
          <w:rFonts w:ascii="Calibri" w:hAnsi="Calibri" w:cs="Calibri"/>
        </w:rPr>
        <w:t>While it is not an expectation of the CAP to conduct inventory activities for sprout farms, i</w:t>
      </w:r>
      <w:r w:rsidRPr="00AF3F92" w:rsidR="00CF2843">
        <w:rPr>
          <w:rFonts w:ascii="Calibri" w:hAnsi="Calibri" w:cs="Calibri"/>
        </w:rPr>
        <w:t xml:space="preserve">f you have </w:t>
      </w:r>
      <w:r w:rsidR="00D26D07">
        <w:rPr>
          <w:rFonts w:ascii="Calibri" w:hAnsi="Calibri" w:cs="Calibri"/>
        </w:rPr>
        <w:t xml:space="preserve">sprout farm </w:t>
      </w:r>
      <w:r w:rsidRPr="00AF3F92" w:rsidR="00CF2843">
        <w:rPr>
          <w:rFonts w:ascii="Calibri" w:hAnsi="Calibri" w:cs="Calibri"/>
        </w:rPr>
        <w:t>information in your inventory</w:t>
      </w:r>
      <w:r w:rsidR="007062F4">
        <w:rPr>
          <w:rFonts w:ascii="Calibri" w:hAnsi="Calibri" w:cs="Calibri"/>
        </w:rPr>
        <w:t xml:space="preserve">, please </w:t>
      </w:r>
      <w:r w:rsidR="00D26D07">
        <w:rPr>
          <w:rFonts w:ascii="Calibri" w:hAnsi="Calibri" w:cs="Calibri"/>
        </w:rPr>
        <w:t>report it in this tab</w:t>
      </w:r>
      <w:r w:rsidRPr="00AF3F92" w:rsidR="00CF2843">
        <w:rPr>
          <w:rFonts w:ascii="Calibri" w:hAnsi="Calibri" w:cs="Calibri"/>
        </w:rPr>
        <w:t xml:space="preserve">. </w:t>
      </w:r>
      <w:r w:rsidR="00D26D07">
        <w:rPr>
          <w:rFonts w:ascii="Calibri" w:hAnsi="Calibri" w:cs="Calibri"/>
        </w:rPr>
        <w:t>For d</w:t>
      </w:r>
      <w:r w:rsidRPr="00AF3F92" w:rsidR="00D26D07">
        <w:rPr>
          <w:rFonts w:ascii="Calibri" w:hAnsi="Calibri" w:cs="Calibri"/>
        </w:rPr>
        <w:t>ual produce/sprout</w:t>
      </w:r>
      <w:r w:rsidR="00D26D07">
        <w:rPr>
          <w:rFonts w:ascii="Calibri" w:hAnsi="Calibri" w:cs="Calibri"/>
        </w:rPr>
        <w:t xml:space="preserve"> farms, the inventory data </w:t>
      </w:r>
      <w:r w:rsidRPr="00AF3F92" w:rsidR="00D26D07">
        <w:rPr>
          <w:rFonts w:ascii="Calibri" w:hAnsi="Calibri" w:cs="Calibri"/>
        </w:rPr>
        <w:t xml:space="preserve">will </w:t>
      </w:r>
      <w:r w:rsidR="00D26D07">
        <w:rPr>
          <w:rFonts w:ascii="Calibri" w:hAnsi="Calibri" w:cs="Calibri"/>
        </w:rPr>
        <w:t xml:space="preserve">also </w:t>
      </w:r>
      <w:r w:rsidRPr="00AF3F92" w:rsidR="00D26D07">
        <w:rPr>
          <w:rFonts w:ascii="Calibri" w:hAnsi="Calibri" w:cs="Calibri"/>
        </w:rPr>
        <w:t xml:space="preserve">be reported </w:t>
      </w:r>
      <w:r w:rsidR="00D26D07">
        <w:rPr>
          <w:rFonts w:ascii="Calibri" w:hAnsi="Calibri" w:cs="Calibri"/>
        </w:rPr>
        <w:t xml:space="preserve">in </w:t>
      </w:r>
      <w:r w:rsidRPr="00AF3F92" w:rsidR="00D26D07">
        <w:rPr>
          <w:rFonts w:ascii="Calibri" w:hAnsi="Calibri" w:cs="Calibri"/>
        </w:rPr>
        <w:t>the Produce Farm Inventory ta</w:t>
      </w:r>
      <w:r w:rsidR="00D26D07">
        <w:rPr>
          <w:rFonts w:ascii="Calibri" w:hAnsi="Calibri" w:cs="Calibri"/>
        </w:rPr>
        <w:t>b</w:t>
      </w:r>
      <w:r w:rsidRPr="00AF3F92" w:rsidR="00CF2843">
        <w:rPr>
          <w:rFonts w:ascii="Calibri" w:hAnsi="Calibri" w:cs="Calibri"/>
        </w:rPr>
        <w:t>.</w:t>
      </w:r>
      <w:bookmarkEnd w:id="5"/>
    </w:p>
    <w:p w:rsidR="009D5888" w:rsidP="00CF3FB5" w14:paraId="0B2CB12B" w14:textId="77777777">
      <w:pPr>
        <w:rPr>
          <w:rFonts w:ascii="Calibri" w:hAnsi="Calibri" w:cs="Calibri"/>
          <w:bCs/>
          <w:spacing w:val="-4"/>
        </w:rPr>
      </w:pPr>
      <w:r w:rsidRPr="00AF3F92">
        <w:rPr>
          <w:rFonts w:ascii="Calibri" w:hAnsi="Calibri" w:cs="Calibri"/>
          <w:bCs/>
          <w:spacing w:val="-4"/>
        </w:rPr>
        <w:t xml:space="preserve">Data Element Catalog reference: </w:t>
      </w:r>
    </w:p>
    <w:p w:rsidR="009D5888" w:rsidP="009D5888" w14:paraId="2DBC83C9" w14:textId="2BFF4A4F">
      <w:pPr>
        <w:ind w:firstLine="720"/>
        <w:rPr>
          <w:rFonts w:ascii="Calibri" w:hAnsi="Calibri" w:cs="Calibri"/>
        </w:rPr>
      </w:pPr>
      <w:r w:rsidRPr="00AF3F92">
        <w:rPr>
          <w:rFonts w:ascii="Calibri" w:hAnsi="Calibri" w:cs="Calibri"/>
          <w:bCs/>
          <w:spacing w:val="-4"/>
        </w:rPr>
        <w:t>Data Element</w:t>
      </w:r>
      <w:r w:rsidRPr="00AF3F92">
        <w:rPr>
          <w:rFonts w:ascii="Calibri" w:hAnsi="Calibri" w:cs="Calibri"/>
          <w:b/>
          <w:bCs/>
          <w:spacing w:val="-4"/>
        </w:rPr>
        <w:t xml:space="preserve"> </w:t>
      </w:r>
      <w:r w:rsidRPr="00AF3F92">
        <w:rPr>
          <w:rFonts w:ascii="Calibri" w:hAnsi="Calibri" w:cs="Calibri"/>
          <w:bCs/>
          <w:spacing w:val="-4"/>
        </w:rPr>
        <w:t>ID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</w:rPr>
        <w:t>DE041=Yes</w:t>
      </w:r>
      <w:r>
        <w:rPr>
          <w:rFonts w:ascii="Calibri" w:hAnsi="Calibri" w:cs="Calibri"/>
        </w:rPr>
        <w:t xml:space="preserve"> for covered produce</w:t>
      </w:r>
      <w:r w:rsidRPr="00AF3F92">
        <w:rPr>
          <w:rFonts w:ascii="Calibri" w:hAnsi="Calibri" w:cs="Calibri"/>
        </w:rPr>
        <w:t>.</w:t>
      </w:r>
    </w:p>
    <w:p w:rsidR="009D5888" w:rsidP="009D5888" w14:paraId="4CAE0572" w14:textId="7BD271B7">
      <w:pPr>
        <w:ind w:firstLine="720"/>
        <w:rPr>
          <w:rFonts w:cs="Calibri"/>
          <w:spacing w:val="-1"/>
        </w:rPr>
      </w:pPr>
      <w:r w:rsidRPr="00AF3F92">
        <w:rPr>
          <w:rFonts w:cs="Calibri"/>
          <w:bCs/>
          <w:spacing w:val="-4"/>
        </w:rPr>
        <w:t>Data Element</w:t>
      </w:r>
      <w:r w:rsidRPr="00AF3F92">
        <w:rPr>
          <w:rFonts w:cs="Calibri"/>
          <w:b/>
          <w:bCs/>
          <w:spacing w:val="-4"/>
        </w:rPr>
        <w:t xml:space="preserve"> </w:t>
      </w:r>
      <w:r w:rsidRPr="00AF3F92">
        <w:rPr>
          <w:rFonts w:cs="Calibri"/>
          <w:bCs/>
          <w:spacing w:val="-4"/>
        </w:rPr>
        <w:t>ID</w:t>
      </w:r>
      <w:r w:rsidRPr="00AF3F92">
        <w:rPr>
          <w:rFonts w:cs="Calibri"/>
          <w:spacing w:val="-1"/>
        </w:rPr>
        <w:t xml:space="preserve"> DE032</w:t>
      </w:r>
      <w:r>
        <w:rPr>
          <w:rFonts w:cs="Calibri"/>
          <w:spacing w:val="-1"/>
        </w:rPr>
        <w:t xml:space="preserve"> for farm size.</w:t>
      </w:r>
    </w:p>
    <w:p w:rsidR="005C015B" w:rsidP="009D5888" w14:paraId="3B40FC55" w14:textId="13AE97B9">
      <w:pPr>
        <w:ind w:firstLine="720"/>
        <w:rPr>
          <w:rFonts w:ascii="Calibri" w:hAnsi="Calibri" w:cs="Calibri"/>
        </w:rPr>
      </w:pPr>
      <w:r w:rsidRPr="00AF3F92">
        <w:rPr>
          <w:rFonts w:ascii="Calibri" w:hAnsi="Calibri" w:cs="Calibri"/>
          <w:bCs/>
          <w:spacing w:val="-4"/>
        </w:rPr>
        <w:t>Data Element</w:t>
      </w:r>
      <w:r w:rsidRPr="00AF3F92">
        <w:rPr>
          <w:rFonts w:ascii="Calibri" w:hAnsi="Calibri" w:cs="Calibri"/>
          <w:b/>
          <w:bCs/>
          <w:spacing w:val="-4"/>
        </w:rPr>
        <w:t xml:space="preserve"> </w:t>
      </w:r>
      <w:r w:rsidRPr="00AF3F92">
        <w:rPr>
          <w:rFonts w:ascii="Calibri" w:hAnsi="Calibri" w:cs="Calibri"/>
          <w:bCs/>
          <w:spacing w:val="-4"/>
        </w:rPr>
        <w:t>ID</w:t>
      </w:r>
      <w:r w:rsidRPr="00AF3F92">
        <w:rPr>
          <w:rFonts w:ascii="Calibri" w:hAnsi="Calibri" w:cs="Calibri"/>
          <w:spacing w:val="-1"/>
        </w:rPr>
        <w:t xml:space="preserve"> </w:t>
      </w:r>
      <w:r w:rsidRPr="00AF3F92">
        <w:rPr>
          <w:rFonts w:ascii="Calibri" w:hAnsi="Calibri" w:cs="Calibri"/>
          <w:spacing w:val="-2"/>
        </w:rPr>
        <w:t>DE04</w:t>
      </w:r>
      <w:r w:rsidR="007D4816">
        <w:rPr>
          <w:rFonts w:ascii="Calibri" w:hAnsi="Calibri" w:cs="Calibri"/>
          <w:spacing w:val="-2"/>
        </w:rPr>
        <w:t>3</w:t>
      </w:r>
      <w:r>
        <w:rPr>
          <w:rFonts w:cs="Calibri"/>
          <w:spacing w:val="-1"/>
        </w:rPr>
        <w:t xml:space="preserve"> for commodity.</w:t>
      </w:r>
    </w:p>
    <w:p w:rsidR="00711F45" w:rsidP="00CF3FB5" w14:paraId="54C66398" w14:textId="77777777">
      <w:pPr>
        <w:rPr>
          <w:rFonts w:ascii="Calibri" w:hAnsi="Calibri" w:cs="Calibri"/>
        </w:rPr>
      </w:pPr>
    </w:p>
    <w:p w:rsidR="00CF3FB5" w:rsidRPr="00AF3F92" w:rsidP="00CF3FB5" w14:paraId="54068C87" w14:textId="05EB02B6">
      <w:pPr>
        <w:pStyle w:val="Heading1"/>
        <w:ind w:left="0"/>
        <w:rPr>
          <w:rFonts w:cs="Calibri"/>
        </w:rPr>
      </w:pPr>
      <w:bookmarkStart w:id="7" w:name="_Toc83307110"/>
      <w:r>
        <w:rPr>
          <w:rFonts w:cs="Calibri"/>
        </w:rPr>
        <w:t>Education &amp; Technical Assistance tab</w:t>
      </w:r>
      <w:bookmarkEnd w:id="7"/>
    </w:p>
    <w:p w:rsidR="00A57462" w:rsidP="00A57462" w14:paraId="2FC04759" w14:textId="77777777">
      <w:pPr>
        <w:ind w:right="115"/>
        <w:rPr>
          <w:rFonts w:ascii="Calibri" w:eastAsia="Calibri" w:hAnsi="Calibri" w:cs="Calibri"/>
          <w:spacing w:val="-1"/>
        </w:rPr>
      </w:pPr>
    </w:p>
    <w:p w:rsidR="00A57462" w:rsidRPr="00170025" w:rsidP="00A57462" w14:paraId="66301ECB" w14:textId="00333458">
      <w:pPr>
        <w:ind w:right="115"/>
        <w:rPr>
          <w:rFonts w:eastAsia="Calibri" w:cstheme="minorHAnsi"/>
          <w:spacing w:val="-1"/>
        </w:rPr>
      </w:pPr>
      <w:r w:rsidRPr="00170025">
        <w:rPr>
          <w:rFonts w:eastAsia="Calibri" w:cstheme="minorHAnsi"/>
          <w:spacing w:val="-1"/>
        </w:rPr>
        <w:t>Education &amp; Technical Assistance data will be reported for the corresponding reporting period</w:t>
      </w:r>
      <w:r w:rsidR="0066557E">
        <w:rPr>
          <w:rFonts w:eastAsia="Calibri" w:cstheme="minorHAnsi"/>
          <w:spacing w:val="-1"/>
        </w:rPr>
        <w:t xml:space="preserve"> only</w:t>
      </w:r>
      <w:r w:rsidRPr="00170025">
        <w:rPr>
          <w:rFonts w:eastAsia="Calibri" w:cstheme="minorHAnsi"/>
          <w:spacing w:val="-1"/>
        </w:rPr>
        <w:t xml:space="preserve">. </w:t>
      </w:r>
      <w:r w:rsidR="00F85B7D">
        <w:rPr>
          <w:rFonts w:eastAsia="Calibri" w:cstheme="minorHAnsi"/>
          <w:spacing w:val="-1"/>
        </w:rPr>
        <w:t>We understand that the submission due date may overlap with the upcoming reporting period, but only report data for the</w:t>
      </w:r>
      <w:r w:rsidRPr="00170025">
        <w:rPr>
          <w:rFonts w:eastAsia="Calibri" w:cstheme="minorHAnsi"/>
          <w:spacing w:val="-1"/>
        </w:rPr>
        <w:t xml:space="preserve"> reporting period</w:t>
      </w:r>
      <w:r w:rsidR="00F85B7D">
        <w:rPr>
          <w:rFonts w:eastAsia="Calibri" w:cstheme="minorHAnsi"/>
          <w:spacing w:val="-1"/>
        </w:rPr>
        <w:t xml:space="preserve"> for the associated due date</w:t>
      </w:r>
      <w:r w:rsidRPr="00170025">
        <w:rPr>
          <w:rFonts w:eastAsia="Calibri" w:cstheme="minorHAnsi"/>
          <w:spacing w:val="-1"/>
        </w:rPr>
        <w:t xml:space="preserve">.   </w:t>
      </w:r>
    </w:p>
    <w:p w:rsidR="00A57462" w:rsidRPr="00170025" w:rsidP="007B2B28" w14:paraId="2614C8D1" w14:textId="2D7B170D">
      <w:pPr>
        <w:pStyle w:val="ListParagraph"/>
        <w:numPr>
          <w:ilvl w:val="0"/>
          <w:numId w:val="9"/>
        </w:numPr>
        <w:ind w:right="115"/>
        <w:rPr>
          <w:rFonts w:eastAsia="Calibri" w:cstheme="minorHAnsi"/>
          <w:spacing w:val="-1"/>
        </w:rPr>
      </w:pPr>
      <w:r w:rsidRPr="00170025">
        <w:rPr>
          <w:rFonts w:eastAsia="Calibri" w:cstheme="minorHAnsi"/>
          <w:spacing w:val="-1"/>
        </w:rPr>
        <w:t>Jul 1 - Oct 31 data will be reported on Dec 1</w:t>
      </w:r>
    </w:p>
    <w:p w:rsidR="00A57462" w:rsidRPr="00170025" w:rsidP="007B2B28" w14:paraId="0668D38B" w14:textId="77777777">
      <w:pPr>
        <w:pStyle w:val="ListParagraph"/>
        <w:numPr>
          <w:ilvl w:val="0"/>
          <w:numId w:val="9"/>
        </w:numPr>
        <w:ind w:right="115"/>
        <w:rPr>
          <w:rFonts w:eastAsia="Calibri" w:cstheme="minorHAnsi"/>
          <w:spacing w:val="-1"/>
        </w:rPr>
      </w:pPr>
      <w:r w:rsidRPr="00170025">
        <w:rPr>
          <w:rFonts w:eastAsia="Calibri" w:cstheme="minorHAnsi"/>
          <w:spacing w:val="-1"/>
        </w:rPr>
        <w:t>Nov 1 - Dec 31 data will be reported on Feb 1</w:t>
      </w:r>
    </w:p>
    <w:p w:rsidR="00A57462" w:rsidRPr="00170025" w:rsidP="007B2B28" w14:paraId="7E883842" w14:textId="77777777">
      <w:pPr>
        <w:pStyle w:val="ListParagraph"/>
        <w:numPr>
          <w:ilvl w:val="0"/>
          <w:numId w:val="9"/>
        </w:numPr>
        <w:ind w:right="115"/>
        <w:rPr>
          <w:rFonts w:eastAsia="Calibri" w:cstheme="minorHAnsi"/>
          <w:spacing w:val="-1"/>
        </w:rPr>
      </w:pPr>
      <w:r w:rsidRPr="00170025">
        <w:rPr>
          <w:rFonts w:eastAsia="Calibri" w:cstheme="minorHAnsi"/>
          <w:spacing w:val="-1"/>
        </w:rPr>
        <w:t>Jan 1 - Mar 31 data will be reported on May 1</w:t>
      </w:r>
    </w:p>
    <w:p w:rsidR="00A57462" w:rsidRPr="00170025" w:rsidP="007B2B28" w14:paraId="4AE34818" w14:textId="7E7DFC84">
      <w:pPr>
        <w:pStyle w:val="ListParagraph"/>
        <w:numPr>
          <w:ilvl w:val="0"/>
          <w:numId w:val="9"/>
        </w:numPr>
        <w:ind w:right="115"/>
        <w:rPr>
          <w:rFonts w:eastAsia="Calibri" w:cstheme="minorHAnsi"/>
          <w:spacing w:val="-1"/>
        </w:rPr>
      </w:pPr>
      <w:r w:rsidRPr="00170025">
        <w:rPr>
          <w:rFonts w:eastAsia="Calibri" w:cstheme="minorHAnsi"/>
          <w:spacing w:val="-1"/>
        </w:rPr>
        <w:t>Apr 1 - Jun 30 data will be reported on Sept 1</w:t>
      </w:r>
    </w:p>
    <w:p w:rsidR="00C51E17" w:rsidP="00C51E17" w14:paraId="73FC6F10" w14:textId="77777777">
      <w:pPr>
        <w:rPr>
          <w:rFonts w:eastAsia="Calibri" w:cstheme="minorHAnsi"/>
        </w:rPr>
      </w:pPr>
    </w:p>
    <w:p w:rsidR="00C51E17" w:rsidRPr="00C51E17" w:rsidP="00C51E17" w14:paraId="204FDC83" w14:textId="468B5933">
      <w:pPr>
        <w:rPr>
          <w:rFonts w:ascii="Calibri" w:eastAsia="Times New Roman" w:hAnsi="Calibri" w:cs="Calibri"/>
          <w:b/>
          <w:bCs/>
        </w:rPr>
      </w:pPr>
      <w:r>
        <w:rPr>
          <w:rFonts w:eastAsia="Calibri" w:cstheme="minorHAnsi"/>
        </w:rPr>
        <w:t xml:space="preserve">We do ask that you complete row 3 with your corresponding data </w:t>
      </w:r>
      <w:r w:rsidR="004B0C9B">
        <w:rPr>
          <w:rFonts w:eastAsia="Calibri" w:cstheme="minorHAnsi"/>
        </w:rPr>
        <w:t xml:space="preserve">conducted </w:t>
      </w:r>
      <w:r>
        <w:rPr>
          <w:rFonts w:eastAsia="Calibri" w:cstheme="minorHAnsi"/>
        </w:rPr>
        <w:t>from</w:t>
      </w:r>
      <w:r w:rsidR="004B0C9B">
        <w:rPr>
          <w:rFonts w:eastAsia="Calibri" w:cstheme="minorHAnsi"/>
        </w:rPr>
        <w:t xml:space="preserve"> </w:t>
      </w:r>
      <w:r w:rsidRPr="00C51E17">
        <w:rPr>
          <w:rFonts w:ascii="Calibri" w:eastAsia="Times New Roman" w:hAnsi="Calibri" w:cs="Calibri"/>
          <w:b/>
          <w:bCs/>
        </w:rPr>
        <w:t xml:space="preserve">July 2016 </w:t>
      </w:r>
      <w:r w:rsidR="00ED33EC">
        <w:rPr>
          <w:rFonts w:ascii="Calibri" w:eastAsia="Times New Roman" w:hAnsi="Calibri" w:cs="Calibri"/>
          <w:b/>
          <w:bCs/>
        </w:rPr>
        <w:t>–</w:t>
      </w:r>
      <w:r w:rsidRPr="00C51E17">
        <w:rPr>
          <w:rFonts w:ascii="Calibri" w:eastAsia="Times New Roman" w:hAnsi="Calibri" w:cs="Calibri"/>
          <w:b/>
          <w:bCs/>
        </w:rPr>
        <w:t xml:space="preserve"> Jun</w:t>
      </w:r>
      <w:r w:rsidR="00ED33EC">
        <w:rPr>
          <w:rFonts w:ascii="Calibri" w:eastAsia="Times New Roman" w:hAnsi="Calibri" w:cs="Calibri"/>
          <w:b/>
          <w:bCs/>
        </w:rPr>
        <w:t>e</w:t>
      </w:r>
      <w:r w:rsidRPr="00C51E17">
        <w:rPr>
          <w:rFonts w:ascii="Calibri" w:eastAsia="Times New Roman" w:hAnsi="Calibri" w:cs="Calibri"/>
          <w:b/>
          <w:bCs/>
        </w:rPr>
        <w:t xml:space="preserve"> 30, 2021</w:t>
      </w:r>
      <w:r>
        <w:rPr>
          <w:rFonts w:ascii="Calibri" w:eastAsia="Times New Roman" w:hAnsi="Calibri" w:cs="Calibri"/>
          <w:b/>
          <w:bCs/>
        </w:rPr>
        <w:t>.</w:t>
      </w:r>
    </w:p>
    <w:p w:rsidR="0021068B" w:rsidP="00CF3FB5" w14:paraId="377AE6DA" w14:textId="320F0E91">
      <w:pPr>
        <w:spacing w:before="154" w:line="273" w:lineRule="auto"/>
        <w:rPr>
          <w:rFonts w:eastAsia="Calibri" w:cstheme="minorHAnsi"/>
        </w:rPr>
      </w:pPr>
      <w:r>
        <w:rPr>
          <w:rFonts w:eastAsia="Calibri" w:cstheme="minorHAnsi"/>
        </w:rPr>
        <w:t>Below are some clarification points for reporting in this tab:</w:t>
      </w:r>
    </w:p>
    <w:p w:rsidR="007B2B28" w:rsidRPr="0021068B" w:rsidP="0021068B" w14:paraId="29532956" w14:textId="1DED6651">
      <w:pPr>
        <w:pStyle w:val="ListParagraph"/>
        <w:numPr>
          <w:ilvl w:val="0"/>
          <w:numId w:val="10"/>
        </w:numPr>
        <w:spacing w:before="154" w:line="273" w:lineRule="auto"/>
        <w:rPr>
          <w:rFonts w:eastAsia="Calibri" w:cstheme="minorHAnsi"/>
        </w:rPr>
      </w:pPr>
      <w:r w:rsidRPr="0021068B">
        <w:rPr>
          <w:rFonts w:eastAsia="Calibri" w:cstheme="minorHAnsi"/>
        </w:rPr>
        <w:t xml:space="preserve">All reported data refers to accomplishments using CAP funds. </w:t>
      </w:r>
    </w:p>
    <w:p w:rsidR="007B2B28" w:rsidRPr="0021068B" w:rsidP="0021068B" w14:paraId="78579379" w14:textId="3CECB5DE">
      <w:pPr>
        <w:pStyle w:val="ListParagraph"/>
        <w:numPr>
          <w:ilvl w:val="0"/>
          <w:numId w:val="10"/>
        </w:numPr>
        <w:spacing w:before="154" w:line="273" w:lineRule="auto"/>
        <w:rPr>
          <w:rFonts w:eastAsia="Calibri" w:cstheme="minorHAnsi"/>
        </w:rPr>
      </w:pPr>
      <w:r w:rsidRPr="0021068B">
        <w:rPr>
          <w:rFonts w:eastAsia="Calibri" w:cstheme="minorHAnsi"/>
        </w:rPr>
        <w:t>PSA refers to Produce Safety Alliance</w:t>
      </w:r>
    </w:p>
    <w:p w:rsidR="00B76D43" w:rsidRPr="0021068B" w:rsidP="0021068B" w14:paraId="2479017D" w14:textId="3F34066F">
      <w:pPr>
        <w:pStyle w:val="ListParagraph"/>
        <w:numPr>
          <w:ilvl w:val="0"/>
          <w:numId w:val="10"/>
        </w:numPr>
        <w:spacing w:before="154" w:line="273" w:lineRule="auto"/>
        <w:rPr>
          <w:rFonts w:eastAsia="Calibri" w:cstheme="minorHAnsi"/>
        </w:rPr>
      </w:pPr>
      <w:r w:rsidRPr="0021068B">
        <w:rPr>
          <w:rFonts w:eastAsia="Calibri" w:cstheme="minorHAnsi"/>
        </w:rPr>
        <w:t>On Farm Readiness Review</w:t>
      </w:r>
      <w:r w:rsidRPr="0021068B" w:rsidR="005654D3">
        <w:rPr>
          <w:rFonts w:eastAsia="Calibri" w:cstheme="minorHAnsi"/>
        </w:rPr>
        <w:t xml:space="preserve"> (OFRR) are conducted according to the </w:t>
      </w:r>
      <w:hyperlink r:id="rId17" w:history="1">
        <w:r w:rsidRPr="0021068B" w:rsidR="00170025">
          <w:rPr>
            <w:rStyle w:val="Hyperlink"/>
            <w:rFonts w:cstheme="minorHAnsi"/>
            <w:shd w:val="clear" w:color="auto" w:fill="FFFFFF"/>
          </w:rPr>
          <w:t>OFRR manual</w:t>
        </w:r>
      </w:hyperlink>
      <w:r w:rsidRPr="0021068B" w:rsidR="00170025">
        <w:rPr>
          <w:rFonts w:cstheme="minorHAnsi"/>
          <w:shd w:val="clear" w:color="auto" w:fill="FFFFFF"/>
        </w:rPr>
        <w:t>. </w:t>
      </w:r>
    </w:p>
    <w:p w:rsidR="00B76D43" w:rsidRPr="00C51E17" w:rsidP="0021068B" w14:paraId="38DA29AC" w14:textId="31419139">
      <w:pPr>
        <w:pStyle w:val="ListParagraph"/>
        <w:numPr>
          <w:ilvl w:val="0"/>
          <w:numId w:val="10"/>
        </w:numPr>
        <w:spacing w:before="154" w:line="273" w:lineRule="auto"/>
        <w:rPr>
          <w:rFonts w:eastAsia="Calibri" w:cstheme="minorHAnsi"/>
        </w:rPr>
      </w:pPr>
      <w:r>
        <w:rPr>
          <w:rFonts w:eastAsia="Calibri" w:cstheme="minorHAnsi"/>
        </w:rPr>
        <w:t>Technical Assistance</w:t>
      </w:r>
      <w:r w:rsidRPr="0021068B" w:rsidR="007B2B28">
        <w:rPr>
          <w:rFonts w:eastAsia="Calibri" w:cstheme="minorHAnsi"/>
        </w:rPr>
        <w:t xml:space="preserve"> refers</w:t>
      </w:r>
      <w:r w:rsidR="004B4390">
        <w:rPr>
          <w:rFonts w:eastAsia="Calibri" w:cstheme="minorHAnsi"/>
        </w:rPr>
        <w:t xml:space="preserve"> to</w:t>
      </w:r>
      <w:r w:rsidRPr="0021068B" w:rsidR="007B2B28">
        <w:rPr>
          <w:rFonts w:eastAsia="Calibri" w:cstheme="minorHAnsi"/>
        </w:rPr>
        <w:t xml:space="preserve"> </w:t>
      </w:r>
      <w:r w:rsidRPr="0021068B" w:rsidR="00170025">
        <w:rPr>
          <w:rFonts w:eastAsia="Calibri" w:cstheme="minorHAnsi"/>
        </w:rPr>
        <w:t xml:space="preserve">an activity </w:t>
      </w:r>
      <w:r w:rsidRPr="0021068B" w:rsidR="007B2B28">
        <w:rPr>
          <w:rFonts w:cstheme="minorHAnsi"/>
          <w:shd w:val="clear" w:color="auto" w:fill="FFFFFF"/>
        </w:rPr>
        <w:t xml:space="preserve">(other than an OFRR) </w:t>
      </w:r>
      <w:r w:rsidRPr="0021068B" w:rsidR="00170025">
        <w:rPr>
          <w:rFonts w:eastAsia="Calibri" w:cstheme="minorHAnsi"/>
        </w:rPr>
        <w:t xml:space="preserve">to provide individual </w:t>
      </w:r>
      <w:r w:rsidRPr="0021068B" w:rsidR="00170025">
        <w:rPr>
          <w:rFonts w:cstheme="minorHAnsi"/>
          <w:shd w:val="clear" w:color="auto" w:fill="FFFFFF"/>
        </w:rPr>
        <w:t xml:space="preserve">remote or </w:t>
      </w:r>
      <w:r w:rsidRPr="0021068B" w:rsidR="00170025">
        <w:rPr>
          <w:rFonts w:cstheme="minorHAnsi"/>
          <w:shd w:val="clear" w:color="auto" w:fill="FFFFFF"/>
        </w:rPr>
        <w:t xml:space="preserve">on-farm </w:t>
      </w:r>
      <w:r w:rsidRPr="0021068B" w:rsidR="00170025">
        <w:rPr>
          <w:rFonts w:eastAsia="Calibri" w:cstheme="minorHAnsi"/>
        </w:rPr>
        <w:t>t</w:t>
      </w:r>
      <w:r w:rsidRPr="0021068B" w:rsidR="00170025">
        <w:rPr>
          <w:rFonts w:cstheme="minorHAnsi"/>
          <w:shd w:val="clear" w:color="auto" w:fill="FFFFFF"/>
        </w:rPr>
        <w:t xml:space="preserve">echnical assistance to interpret and apply the regulation; </w:t>
      </w:r>
      <w:r w:rsidR="00D360E4">
        <w:rPr>
          <w:rFonts w:cstheme="minorHAnsi"/>
          <w:shd w:val="clear" w:color="auto" w:fill="FFFFFF"/>
        </w:rPr>
        <w:t xml:space="preserve">conducted </w:t>
      </w:r>
      <w:r w:rsidRPr="0021068B" w:rsidR="00170025">
        <w:rPr>
          <w:rFonts w:cstheme="minorHAnsi"/>
          <w:shd w:val="clear" w:color="auto" w:fill="FFFFFF"/>
        </w:rPr>
        <w:t>primarily</w:t>
      </w:r>
      <w:r w:rsidR="00D360E4">
        <w:rPr>
          <w:rFonts w:cstheme="minorHAnsi"/>
          <w:shd w:val="clear" w:color="auto" w:fill="FFFFFF"/>
        </w:rPr>
        <w:t xml:space="preserve"> to </w:t>
      </w:r>
      <w:r w:rsidRPr="0021068B" w:rsidR="00170025">
        <w:rPr>
          <w:rFonts w:cstheme="minorHAnsi"/>
          <w:shd w:val="clear" w:color="auto" w:fill="FFFFFF"/>
        </w:rPr>
        <w:t>prepar</w:t>
      </w:r>
      <w:r w:rsidR="00D360E4">
        <w:rPr>
          <w:rFonts w:cstheme="minorHAnsi"/>
          <w:shd w:val="clear" w:color="auto" w:fill="FFFFFF"/>
        </w:rPr>
        <w:t xml:space="preserve">e a farm </w:t>
      </w:r>
      <w:r w:rsidRPr="0021068B" w:rsidR="00170025">
        <w:rPr>
          <w:rFonts w:cstheme="minorHAnsi"/>
          <w:shd w:val="clear" w:color="auto" w:fill="FFFFFF"/>
        </w:rPr>
        <w:t>for a Produce Safety Rule</w:t>
      </w:r>
      <w:r w:rsidRPr="00D360E4" w:rsidR="00D360E4">
        <w:rPr>
          <w:rFonts w:cstheme="minorHAnsi"/>
          <w:shd w:val="clear" w:color="auto" w:fill="FFFFFF"/>
        </w:rPr>
        <w:t xml:space="preserve"> </w:t>
      </w:r>
      <w:r w:rsidRPr="0021068B" w:rsidR="00D360E4">
        <w:rPr>
          <w:rFonts w:cstheme="minorHAnsi"/>
          <w:shd w:val="clear" w:color="auto" w:fill="FFFFFF"/>
        </w:rPr>
        <w:t>inspection</w:t>
      </w:r>
      <w:r w:rsidRPr="0021068B" w:rsidR="007B2B28">
        <w:rPr>
          <w:rFonts w:cstheme="minorHAnsi"/>
          <w:shd w:val="clear" w:color="auto" w:fill="FFFFFF"/>
        </w:rPr>
        <w:t>.</w:t>
      </w:r>
      <w:r w:rsidR="0021068B">
        <w:rPr>
          <w:rFonts w:cstheme="minorHAnsi"/>
          <w:shd w:val="clear" w:color="auto" w:fill="FFFFFF"/>
        </w:rPr>
        <w:t xml:space="preserve"> </w:t>
      </w:r>
      <w:r w:rsidR="00C51E17">
        <w:rPr>
          <w:rFonts w:cstheme="minorHAnsi"/>
          <w:shd w:val="clear" w:color="auto" w:fill="FFFFFF"/>
        </w:rPr>
        <w:t xml:space="preserve">Please be sure the numbers you are reporting here are technical assistance activities.  </w:t>
      </w:r>
    </w:p>
    <w:p w:rsidR="00C51E17" w:rsidRPr="00352D28" w:rsidP="0021068B" w14:paraId="0DBAA335" w14:textId="0C4E4D62">
      <w:pPr>
        <w:pStyle w:val="ListParagraph"/>
        <w:numPr>
          <w:ilvl w:val="0"/>
          <w:numId w:val="10"/>
        </w:numPr>
        <w:spacing w:before="154" w:line="273" w:lineRule="auto"/>
        <w:rPr>
          <w:rFonts w:eastAsia="Calibri" w:cstheme="minorHAnsi"/>
        </w:rPr>
      </w:pPr>
      <w:r>
        <w:rPr>
          <w:rFonts w:cstheme="minorHAnsi"/>
          <w:shd w:val="clear" w:color="auto" w:fill="FFFFFF"/>
        </w:rPr>
        <w:t>Education activities other than PSA grower training</w:t>
      </w:r>
      <w:r w:rsidR="007E2354">
        <w:rPr>
          <w:rFonts w:cstheme="minorHAnsi"/>
          <w:shd w:val="clear" w:color="auto" w:fill="FFFFFF"/>
        </w:rPr>
        <w:t xml:space="preserve">s </w:t>
      </w:r>
      <w:r>
        <w:rPr>
          <w:rFonts w:cstheme="minorHAnsi"/>
          <w:shd w:val="clear" w:color="auto" w:fill="FFFFFF"/>
        </w:rPr>
        <w:t xml:space="preserve">can be explained and reported in your Progress Report. Outreach activities can be explained and reported in your Progress Report. </w:t>
      </w:r>
    </w:p>
    <w:p w:rsidR="00352D28" w:rsidRPr="0021068B" w:rsidP="00352D28" w14:paraId="32FB5EDA" w14:textId="70729826">
      <w:pPr>
        <w:pStyle w:val="ListParagraph"/>
        <w:spacing w:before="154" w:line="273" w:lineRule="auto"/>
        <w:ind w:left="720"/>
        <w:rPr>
          <w:rFonts w:eastAsia="Calibr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317500</wp:posOffset>
            </wp:positionV>
            <wp:extent cx="5271135" cy="1558290"/>
            <wp:effectExtent l="0" t="0" r="5715" b="3810"/>
            <wp:wrapThrough wrapText="bothSides">
              <wp:wrapPolygon>
                <wp:start x="0" y="0"/>
                <wp:lineTo x="0" y="21389"/>
                <wp:lineTo x="21545" y="21389"/>
                <wp:lineTo x="21545" y="0"/>
                <wp:lineTo x="0" y="0"/>
              </wp:wrapPolygon>
            </wp:wrapThrough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headerReference w:type="default" r:id="rId19"/>
      <w:footerReference w:type="default" r:id="rId20"/>
      <w:pgSz w:w="12240" w:h="20160"/>
      <w:pgMar w:top="1420" w:right="14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5007307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CB" w14:paraId="0D5D6E6F" w14:textId="5B4A7A6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A4D" w:rsidP="004611CB" w14:paraId="53BF9F86" w14:textId="536B7C38">
    <w:pPr>
      <w:pStyle w:val="Footer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059D" w14:paraId="729B2129" w14:textId="25780201">
    <w:pPr>
      <w:pStyle w:val="Header"/>
    </w:pPr>
    <w:r>
      <w:t>FDA Produce CAP</w:t>
    </w:r>
    <w:r>
      <w:ptab w:relativeTo="margin" w:alignment="right" w:leader="none"/>
    </w:r>
    <w:r>
      <w:t>Version</w:t>
    </w:r>
    <w:r w:rsidR="007E2354">
      <w:t>:</w:t>
    </w:r>
    <w:r>
      <w:t xml:space="preserve"> Sept</w:t>
    </w:r>
    <w:r w:rsidR="007E2354">
      <w:t>ember</w:t>
    </w:r>
    <w: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F61ED0"/>
    <w:multiLevelType w:val="hybridMultilevel"/>
    <w:tmpl w:val="85188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2511F"/>
    <w:multiLevelType w:val="hybridMultilevel"/>
    <w:tmpl w:val="B706CF22"/>
    <w:lvl w:ilvl="0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5C2813"/>
    <w:multiLevelType w:val="hybridMultilevel"/>
    <w:tmpl w:val="2340C1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95B50"/>
    <w:multiLevelType w:val="hybridMultilevel"/>
    <w:tmpl w:val="C9AAF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18C6"/>
    <w:multiLevelType w:val="hybridMultilevel"/>
    <w:tmpl w:val="B3DCA2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0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4462A"/>
    <w:multiLevelType w:val="hybridMultilevel"/>
    <w:tmpl w:val="F9B405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320A99"/>
    <w:multiLevelType w:val="hybridMultilevel"/>
    <w:tmpl w:val="49606AC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F8469E"/>
    <w:multiLevelType w:val="hybridMultilevel"/>
    <w:tmpl w:val="7E3C258A"/>
    <w:lvl w:ilvl="0">
      <w:start w:val="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A333C2"/>
    <w:multiLevelType w:val="hybridMultilevel"/>
    <w:tmpl w:val="A7BEA17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2467059">
    <w:abstractNumId w:val="8"/>
  </w:num>
  <w:num w:numId="2" w16cid:durableId="1119764124">
    <w:abstractNumId w:val="7"/>
  </w:num>
  <w:num w:numId="3" w16cid:durableId="1153639606">
    <w:abstractNumId w:val="3"/>
  </w:num>
  <w:num w:numId="4" w16cid:durableId="686366758">
    <w:abstractNumId w:val="3"/>
  </w:num>
  <w:num w:numId="5" w16cid:durableId="137458483">
    <w:abstractNumId w:val="4"/>
  </w:num>
  <w:num w:numId="6" w16cid:durableId="1264656116">
    <w:abstractNumId w:val="1"/>
  </w:num>
  <w:num w:numId="7" w16cid:durableId="1391997779">
    <w:abstractNumId w:val="6"/>
  </w:num>
  <w:num w:numId="8" w16cid:durableId="1178885816">
    <w:abstractNumId w:val="2"/>
  </w:num>
  <w:num w:numId="9" w16cid:durableId="491146186">
    <w:abstractNumId w:val="5"/>
  </w:num>
  <w:num w:numId="10" w16cid:durableId="961348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1A"/>
    <w:rsid w:val="00002FDE"/>
    <w:rsid w:val="0003206B"/>
    <w:rsid w:val="000407CB"/>
    <w:rsid w:val="0005066F"/>
    <w:rsid w:val="00055F54"/>
    <w:rsid w:val="00061036"/>
    <w:rsid w:val="00065FF5"/>
    <w:rsid w:val="000736C7"/>
    <w:rsid w:val="0007712B"/>
    <w:rsid w:val="000957FA"/>
    <w:rsid w:val="000959C7"/>
    <w:rsid w:val="000A1AC7"/>
    <w:rsid w:val="000A718E"/>
    <w:rsid w:val="000B6133"/>
    <w:rsid w:val="000C2A4D"/>
    <w:rsid w:val="000C3695"/>
    <w:rsid w:val="000E1413"/>
    <w:rsid w:val="000F296D"/>
    <w:rsid w:val="00106A33"/>
    <w:rsid w:val="001132C8"/>
    <w:rsid w:val="00117A04"/>
    <w:rsid w:val="001259D5"/>
    <w:rsid w:val="00162129"/>
    <w:rsid w:val="00170025"/>
    <w:rsid w:val="00182659"/>
    <w:rsid w:val="00194BAB"/>
    <w:rsid w:val="001A5730"/>
    <w:rsid w:val="001B4309"/>
    <w:rsid w:val="001D6836"/>
    <w:rsid w:val="001D7AA1"/>
    <w:rsid w:val="001E5C4A"/>
    <w:rsid w:val="001E7EE4"/>
    <w:rsid w:val="001F2F7F"/>
    <w:rsid w:val="0021068B"/>
    <w:rsid w:val="0024187F"/>
    <w:rsid w:val="002501AC"/>
    <w:rsid w:val="00254F16"/>
    <w:rsid w:val="0026048C"/>
    <w:rsid w:val="00272042"/>
    <w:rsid w:val="00273AAC"/>
    <w:rsid w:val="00274D68"/>
    <w:rsid w:val="002847C2"/>
    <w:rsid w:val="0028590F"/>
    <w:rsid w:val="00286FAB"/>
    <w:rsid w:val="002B059D"/>
    <w:rsid w:val="002D1F0A"/>
    <w:rsid w:val="002D5160"/>
    <w:rsid w:val="002D6BA8"/>
    <w:rsid w:val="002D7853"/>
    <w:rsid w:val="003173B1"/>
    <w:rsid w:val="0032041B"/>
    <w:rsid w:val="003344C7"/>
    <w:rsid w:val="003416D2"/>
    <w:rsid w:val="0034218F"/>
    <w:rsid w:val="00347B9F"/>
    <w:rsid w:val="00352D28"/>
    <w:rsid w:val="00355B21"/>
    <w:rsid w:val="00383029"/>
    <w:rsid w:val="003C2B6A"/>
    <w:rsid w:val="003F2630"/>
    <w:rsid w:val="003F7741"/>
    <w:rsid w:val="00403463"/>
    <w:rsid w:val="004102B3"/>
    <w:rsid w:val="0044419F"/>
    <w:rsid w:val="00457B7E"/>
    <w:rsid w:val="004611CB"/>
    <w:rsid w:val="0046263A"/>
    <w:rsid w:val="0047195B"/>
    <w:rsid w:val="00483D29"/>
    <w:rsid w:val="00491358"/>
    <w:rsid w:val="004925CF"/>
    <w:rsid w:val="004B0C9B"/>
    <w:rsid w:val="004B4390"/>
    <w:rsid w:val="004E1CB8"/>
    <w:rsid w:val="004E335D"/>
    <w:rsid w:val="004F1518"/>
    <w:rsid w:val="005021CC"/>
    <w:rsid w:val="00510B5F"/>
    <w:rsid w:val="00530B52"/>
    <w:rsid w:val="00531072"/>
    <w:rsid w:val="005654D3"/>
    <w:rsid w:val="0057300E"/>
    <w:rsid w:val="005820B5"/>
    <w:rsid w:val="00586089"/>
    <w:rsid w:val="00586870"/>
    <w:rsid w:val="0059036E"/>
    <w:rsid w:val="00592EF3"/>
    <w:rsid w:val="005963A3"/>
    <w:rsid w:val="005A3EAD"/>
    <w:rsid w:val="005C015B"/>
    <w:rsid w:val="005C109D"/>
    <w:rsid w:val="005E682C"/>
    <w:rsid w:val="005F2146"/>
    <w:rsid w:val="005F5CD3"/>
    <w:rsid w:val="006222A5"/>
    <w:rsid w:val="00643575"/>
    <w:rsid w:val="00645A46"/>
    <w:rsid w:val="00654980"/>
    <w:rsid w:val="00664143"/>
    <w:rsid w:val="0066557E"/>
    <w:rsid w:val="00676912"/>
    <w:rsid w:val="006958C8"/>
    <w:rsid w:val="007062F4"/>
    <w:rsid w:val="007113A1"/>
    <w:rsid w:val="00711F45"/>
    <w:rsid w:val="00713D02"/>
    <w:rsid w:val="00722CBE"/>
    <w:rsid w:val="0074668B"/>
    <w:rsid w:val="00776503"/>
    <w:rsid w:val="0078706E"/>
    <w:rsid w:val="007B2B28"/>
    <w:rsid w:val="007B6057"/>
    <w:rsid w:val="007C50CB"/>
    <w:rsid w:val="007D225C"/>
    <w:rsid w:val="007D4816"/>
    <w:rsid w:val="007E17D5"/>
    <w:rsid w:val="007E2354"/>
    <w:rsid w:val="007F35D3"/>
    <w:rsid w:val="0082462D"/>
    <w:rsid w:val="00825807"/>
    <w:rsid w:val="00852245"/>
    <w:rsid w:val="00852EFD"/>
    <w:rsid w:val="00863DBE"/>
    <w:rsid w:val="00880299"/>
    <w:rsid w:val="00894351"/>
    <w:rsid w:val="008B7F24"/>
    <w:rsid w:val="008F1504"/>
    <w:rsid w:val="00912C6C"/>
    <w:rsid w:val="009151C8"/>
    <w:rsid w:val="00944A12"/>
    <w:rsid w:val="00950936"/>
    <w:rsid w:val="0095365A"/>
    <w:rsid w:val="009572C7"/>
    <w:rsid w:val="009600CA"/>
    <w:rsid w:val="009649A7"/>
    <w:rsid w:val="00965843"/>
    <w:rsid w:val="00986C56"/>
    <w:rsid w:val="009961FF"/>
    <w:rsid w:val="009A3495"/>
    <w:rsid w:val="009A76DB"/>
    <w:rsid w:val="009B72AB"/>
    <w:rsid w:val="009C29B6"/>
    <w:rsid w:val="009C4EED"/>
    <w:rsid w:val="009D5888"/>
    <w:rsid w:val="009E3FFA"/>
    <w:rsid w:val="009F4F97"/>
    <w:rsid w:val="00A0356F"/>
    <w:rsid w:val="00A26B03"/>
    <w:rsid w:val="00A527E5"/>
    <w:rsid w:val="00A568DE"/>
    <w:rsid w:val="00A57462"/>
    <w:rsid w:val="00A6084C"/>
    <w:rsid w:val="00A636CC"/>
    <w:rsid w:val="00A87E68"/>
    <w:rsid w:val="00AB6F55"/>
    <w:rsid w:val="00AC250B"/>
    <w:rsid w:val="00AC477F"/>
    <w:rsid w:val="00AC5EF9"/>
    <w:rsid w:val="00AD1293"/>
    <w:rsid w:val="00AD4349"/>
    <w:rsid w:val="00AF3F92"/>
    <w:rsid w:val="00B11CD8"/>
    <w:rsid w:val="00B22CA2"/>
    <w:rsid w:val="00B26EDC"/>
    <w:rsid w:val="00B31C9A"/>
    <w:rsid w:val="00B36CF0"/>
    <w:rsid w:val="00B3782E"/>
    <w:rsid w:val="00B46373"/>
    <w:rsid w:val="00B76D43"/>
    <w:rsid w:val="00B7771A"/>
    <w:rsid w:val="00B93E4F"/>
    <w:rsid w:val="00BA3DE4"/>
    <w:rsid w:val="00BC592F"/>
    <w:rsid w:val="00BD3DAB"/>
    <w:rsid w:val="00BE248D"/>
    <w:rsid w:val="00C028E0"/>
    <w:rsid w:val="00C14561"/>
    <w:rsid w:val="00C20488"/>
    <w:rsid w:val="00C37B8B"/>
    <w:rsid w:val="00C51E17"/>
    <w:rsid w:val="00C539FB"/>
    <w:rsid w:val="00C719CB"/>
    <w:rsid w:val="00C753AD"/>
    <w:rsid w:val="00C833F3"/>
    <w:rsid w:val="00CB203A"/>
    <w:rsid w:val="00CD347D"/>
    <w:rsid w:val="00CD4832"/>
    <w:rsid w:val="00CD7BC1"/>
    <w:rsid w:val="00CE342D"/>
    <w:rsid w:val="00CE3DB1"/>
    <w:rsid w:val="00CF2637"/>
    <w:rsid w:val="00CF2843"/>
    <w:rsid w:val="00CF3FB5"/>
    <w:rsid w:val="00D068CB"/>
    <w:rsid w:val="00D168A5"/>
    <w:rsid w:val="00D25337"/>
    <w:rsid w:val="00D26D07"/>
    <w:rsid w:val="00D33714"/>
    <w:rsid w:val="00D360E4"/>
    <w:rsid w:val="00D36F89"/>
    <w:rsid w:val="00D45421"/>
    <w:rsid w:val="00D53396"/>
    <w:rsid w:val="00D55BD3"/>
    <w:rsid w:val="00D61C42"/>
    <w:rsid w:val="00D6232C"/>
    <w:rsid w:val="00D62DF2"/>
    <w:rsid w:val="00D824D5"/>
    <w:rsid w:val="00D83B46"/>
    <w:rsid w:val="00DC5BF0"/>
    <w:rsid w:val="00DD284A"/>
    <w:rsid w:val="00DD4F56"/>
    <w:rsid w:val="00DE227F"/>
    <w:rsid w:val="00E030EA"/>
    <w:rsid w:val="00E0310E"/>
    <w:rsid w:val="00E078F7"/>
    <w:rsid w:val="00E14673"/>
    <w:rsid w:val="00E14F4D"/>
    <w:rsid w:val="00E21A63"/>
    <w:rsid w:val="00E46A14"/>
    <w:rsid w:val="00E74AA4"/>
    <w:rsid w:val="00E80DF4"/>
    <w:rsid w:val="00EB034D"/>
    <w:rsid w:val="00ED33EC"/>
    <w:rsid w:val="00ED5871"/>
    <w:rsid w:val="00EE3BAF"/>
    <w:rsid w:val="00EE4C1C"/>
    <w:rsid w:val="00EE63D8"/>
    <w:rsid w:val="00F11F42"/>
    <w:rsid w:val="00F135FC"/>
    <w:rsid w:val="00F246AE"/>
    <w:rsid w:val="00F33D70"/>
    <w:rsid w:val="00F36B53"/>
    <w:rsid w:val="00F42BF3"/>
    <w:rsid w:val="00F46D50"/>
    <w:rsid w:val="00F550C7"/>
    <w:rsid w:val="00F56E87"/>
    <w:rsid w:val="00F61535"/>
    <w:rsid w:val="00F85B7D"/>
    <w:rsid w:val="00FA6550"/>
    <w:rsid w:val="00FB56CF"/>
    <w:rsid w:val="00FE2512"/>
    <w:rsid w:val="39D2830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CB8480"/>
  <w15:docId w15:val="{6215ABFC-B090-48C1-A8FD-BBFAD4F4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439"/>
      <w:outlineLvl w:val="0"/>
    </w:pPr>
    <w:rPr>
      <w:rFonts w:ascii="Calibri" w:eastAsia="Calibri" w:hAnsi="Calibr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1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683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54F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B034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1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A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A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A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C7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641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64143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5963A3"/>
    <w:pPr>
      <w:tabs>
        <w:tab w:val="right" w:leader="dot" w:pos="9110"/>
      </w:tabs>
      <w:spacing w:after="100"/>
    </w:pPr>
    <w:rPr>
      <w:rFonts w:cs="Calibr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64143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915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C8"/>
  </w:style>
  <w:style w:type="paragraph" w:styleId="Footer">
    <w:name w:val="footer"/>
    <w:basedOn w:val="Normal"/>
    <w:link w:val="FooterChar"/>
    <w:uiPriority w:val="99"/>
    <w:unhideWhenUsed/>
    <w:rsid w:val="00915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C8"/>
  </w:style>
  <w:style w:type="character" w:styleId="FollowedHyperlink">
    <w:name w:val="FollowedHyperlink"/>
    <w:basedOn w:val="DefaultParagraphFont"/>
    <w:uiPriority w:val="99"/>
    <w:semiHidden/>
    <w:unhideWhenUsed/>
    <w:rsid w:val="00BA3DE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135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fda.gov/food/guidanceregulation/fsma/ucm554484.htm" TargetMode="External" /><Relationship Id="rId11" Type="http://schemas.openxmlformats.org/officeDocument/2006/relationships/hyperlink" Target="https://www.fda.gov/food/food-safety-modernization-act-fsma/fsma-inflation-adjusted-cut-offs" TargetMode="External" /><Relationship Id="rId12" Type="http://schemas.openxmlformats.org/officeDocument/2006/relationships/hyperlink" Target="https://www.fda.gov/regulatory-information/search-fda-guidance-documents/guidance-industry-enforcement-policy-entities-growing-harvesting-packing-or-holding-hops-wine-grapes" TargetMode="External" /><Relationship Id="rId13" Type="http://schemas.openxmlformats.org/officeDocument/2006/relationships/hyperlink" Target="https://www.fda.gov/regulatory-information/search-fda-guidance-documents/draft-guidance-industry-classification-activities-harvesting-packing-holding-or" TargetMode="External" /><Relationship Id="rId14" Type="http://schemas.openxmlformats.org/officeDocument/2006/relationships/hyperlink" Target="https://www.fda.gov/downloads/Food/GuidanceRegulation/GuidanceDocumentsRegulatoryInformation/UCM517575.pdf" TargetMode="External" /><Relationship Id="rId15" Type="http://schemas.openxmlformats.org/officeDocument/2006/relationships/hyperlink" Target="https://www.fda.gov/regulatory-information/search-fda-guidance-documents/small-entity-compliance-guide-registration-food-facilities" TargetMode="External" /><Relationship Id="rId16" Type="http://schemas.openxmlformats.org/officeDocument/2006/relationships/hyperlink" Target="https://www.accessdata.fda.gov/scripts/cdrh/cfdocs/cfCFR/CFRSearch.cfm?CFRPart=112&amp;showFR=1&amp;subpartNode=21:2.0.1.1.12.1" TargetMode="External" /><Relationship Id="rId17" Type="http://schemas.openxmlformats.org/officeDocument/2006/relationships/hyperlink" Target="https://www.nasda.org/foundation/food-safety-cooperative-agreements/on-farm-readiness-review" TargetMode="External" /><Relationship Id="rId18" Type="http://schemas.openxmlformats.org/officeDocument/2006/relationships/image" Target="media/image1.png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foodshield.org/member/workgroups/file.cfm?template=fileshow&amp;fileID=77633" TargetMode="External" /><Relationship Id="rId9" Type="http://schemas.openxmlformats.org/officeDocument/2006/relationships/hyperlink" Target="https://www.foodshield.org/member/workgroups/file.cfm?template=fileshow&amp;fileID=7763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102c2f4e-cdd4-461e-8797-f73d6d47f7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E4C02B2D3ED43A265A8BBFF745663" ma:contentTypeVersion="5" ma:contentTypeDescription="Create a new document." ma:contentTypeScope="" ma:versionID="9b3875fbe86fb2c77e20c1d67f6f2721">
  <xsd:schema xmlns:xsd="http://www.w3.org/2001/XMLSchema" xmlns:xs="http://www.w3.org/2001/XMLSchema" xmlns:p="http://schemas.microsoft.com/office/2006/metadata/properties" xmlns:ns2="102c2f4e-cdd4-461e-8797-f73d6d47f7a3" xmlns:ns3="fea73b07-7b2a-42f6-bb67-7b570050de60" targetNamespace="http://schemas.microsoft.com/office/2006/metadata/properties" ma:root="true" ma:fieldsID="0d8967f9cb9e3c147d0a24fa720e0571" ns2:_="" ns3:_="">
    <xsd:import namespace="102c2f4e-cdd4-461e-8797-f73d6d47f7a3"/>
    <xsd:import namespace="fea73b07-7b2a-42f6-bb67-7b570050d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c2f4e-cdd4-461e-8797-f73d6d47f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73b07-7b2a-42f6-bb67-7b570050d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78F85-23AD-4BFF-83DB-6005D4CA4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B6CEA-131E-4510-85F3-2A41F9EC3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CE9B0-C4E2-4F4F-A806-DBC83D9A1127}">
  <ds:schemaRefs>
    <ds:schemaRef ds:uri="http://schemas.microsoft.com/office/2006/metadata/properties"/>
    <ds:schemaRef ds:uri="http://schemas.microsoft.com/office/infopath/2007/PartnerControls"/>
    <ds:schemaRef ds:uri="102c2f4e-cdd4-461e-8797-f73d6d47f7a3"/>
  </ds:schemaRefs>
</ds:datastoreItem>
</file>

<file path=customXml/itemProps4.xml><?xml version="1.0" encoding="utf-8"?>
<ds:datastoreItem xmlns:ds="http://schemas.openxmlformats.org/officeDocument/2006/customXml" ds:itemID="{CF892412-8878-4DD7-B63E-AB7D19195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c2f4e-cdd4-461e-8797-f73d6d47f7a3"/>
    <ds:schemaRef ds:uri="fea73b07-7b2a-42f6-bb67-7b570050d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2716</Words>
  <Characters>15484</Characters>
  <Application>Microsoft Office Word</Application>
  <DocSecurity>0</DocSecurity>
  <Lines>129</Lines>
  <Paragraphs>36</Paragraphs>
  <ScaleCrop>false</ScaleCrop>
  <Company/>
  <LinksUpToDate>false</LinksUpToDate>
  <CharactersWithSpaces>18164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Lara</dc:creator>
  <cp:lastModifiedBy>Clouser, Patrick</cp:lastModifiedBy>
  <cp:revision>64</cp:revision>
  <dcterms:created xsi:type="dcterms:W3CDTF">2021-09-10T16:23:00Z</dcterms:created>
  <dcterms:modified xsi:type="dcterms:W3CDTF">2023-11-08T18:33:00Z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0x01010044FE4C02B2D3ED43A265A8BBFF745663</vt:lpwstr>
  </property>
  <property fmtid="{D5CDD505-2E9C-101B-9397-08002B2CF9AE}" pid="3" name="Created">
    <vt:filetime>2019-08-28T00:00:00Z</vt:filetime>
  </property>
  <property fmtid="{D5CDD505-2E9C-101B-9397-08002B2CF9AE}" pid="4" name="LastSaved">
    <vt:filetime>2021-06-29T00:00:00Z</vt:filetime>
  </property>
</Properties>
</file>