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B50EF" w:rsidR="00D606DA" w:rsidP="00D606DA" w:rsidRDefault="00D606DA">
      <w:pPr>
        <w:ind w:left="6300"/>
        <w:jc w:val="center"/>
        <w:rPr>
          <w:bCs/>
        </w:rPr>
      </w:pPr>
      <w:bookmarkStart w:name="_GoBack" w:id="0"/>
      <w:bookmarkEnd w:id="0"/>
      <w:r>
        <w:rPr>
          <w:bCs/>
        </w:rPr>
        <w:t xml:space="preserve">                     </w:t>
      </w:r>
      <w:r w:rsidRPr="008B50EF">
        <w:rPr>
          <w:bCs/>
        </w:rPr>
        <w:t>OMB# 0990-</w:t>
      </w:r>
      <w:r>
        <w:rPr>
          <w:bCs/>
        </w:rPr>
        <w:t>0438</w:t>
      </w:r>
    </w:p>
    <w:p w:rsidRPr="008B50EF" w:rsidR="00D606DA" w:rsidP="00D606DA" w:rsidRDefault="00D606DA">
      <w:pPr>
        <w:ind w:left="6480"/>
        <w:jc w:val="center"/>
        <w:rPr>
          <w:bCs/>
        </w:rPr>
      </w:pPr>
      <w:r>
        <w:rPr>
          <w:bCs/>
        </w:rPr>
        <w:t xml:space="preserve">  Expiration Date: xx/xx/xxx</w:t>
      </w:r>
      <w:r w:rsidRPr="008B50EF">
        <w:rPr>
          <w:bCs/>
        </w:rPr>
        <w:t>x</w:t>
      </w:r>
    </w:p>
    <w:p w:rsidRPr="008B50EF" w:rsidR="00D606DA" w:rsidP="00D606DA" w:rsidRDefault="00D606DA">
      <w:pPr>
        <w:jc w:val="center"/>
        <w:rPr>
          <w:bCs/>
        </w:rPr>
      </w:pPr>
    </w:p>
    <w:p w:rsidRPr="007B7A0B" w:rsidR="00D606DA" w:rsidP="00D606DA" w:rsidRDefault="00D606DA">
      <w:pPr>
        <w:jc w:val="center"/>
        <w:rPr>
          <w:b/>
          <w:bCs/>
        </w:rPr>
      </w:pPr>
    </w:p>
    <w:p w:rsidRPr="007B7A0B" w:rsidR="00D606DA" w:rsidP="00D606DA" w:rsidRDefault="00D606DA">
      <w:pPr>
        <w:jc w:val="center"/>
        <w:rPr>
          <w:b/>
          <w:bCs/>
        </w:rPr>
      </w:pPr>
    </w:p>
    <w:p w:rsidRPr="007B7A0B" w:rsidR="00D606DA" w:rsidP="00D606DA" w:rsidRDefault="00D606DA">
      <w:pPr>
        <w:jc w:val="center"/>
        <w:rPr>
          <w:b/>
          <w:bCs/>
        </w:rPr>
      </w:pPr>
    </w:p>
    <w:p w:rsidRPr="007B7A0B" w:rsidR="00D606DA" w:rsidP="00D606DA" w:rsidRDefault="00D606DA">
      <w:pPr>
        <w:jc w:val="center"/>
        <w:rPr>
          <w:b/>
          <w:bCs/>
        </w:rPr>
      </w:pPr>
    </w:p>
    <w:p w:rsidRPr="007B7A0B" w:rsidR="00D606DA" w:rsidP="00D606DA" w:rsidRDefault="00D606DA">
      <w:pPr>
        <w:jc w:val="center"/>
        <w:rPr>
          <w:b/>
          <w:bCs/>
        </w:rPr>
      </w:pPr>
    </w:p>
    <w:p w:rsidRPr="007B7A0B" w:rsidR="00D606DA" w:rsidP="00D606DA" w:rsidRDefault="00D606DA">
      <w:pPr>
        <w:jc w:val="center"/>
        <w:rPr>
          <w:b/>
          <w:bCs/>
        </w:rPr>
      </w:pPr>
    </w:p>
    <w:p w:rsidRPr="007B7A0B" w:rsidR="00D606DA" w:rsidP="00D606DA" w:rsidRDefault="00D606DA">
      <w:pPr>
        <w:jc w:val="center"/>
        <w:rPr>
          <w:b/>
          <w:bCs/>
        </w:rPr>
      </w:pPr>
    </w:p>
    <w:p w:rsidRPr="007B7A0B" w:rsidR="00D606DA" w:rsidP="00D606DA" w:rsidRDefault="00D606DA">
      <w:pPr>
        <w:jc w:val="center"/>
        <w:rPr>
          <w:b/>
          <w:bCs/>
        </w:rPr>
      </w:pPr>
    </w:p>
    <w:p w:rsidRPr="00BD4E6A" w:rsidR="00D606DA" w:rsidP="00D606DA" w:rsidRDefault="00D606DA">
      <w:pPr>
        <w:ind w:left="3240"/>
        <w:rPr>
          <w:b/>
          <w:bCs/>
        </w:rPr>
      </w:pPr>
      <w:r w:rsidRPr="00BD4E6A">
        <w:rPr>
          <w:b/>
          <w:bCs/>
        </w:rPr>
        <w:t xml:space="preserve">TPP Performance Measures for </w:t>
      </w:r>
    </w:p>
    <w:p w:rsidR="00D606DA" w:rsidP="00D606DA" w:rsidRDefault="00D606DA">
      <w:pPr>
        <w:jc w:val="center"/>
        <w:rPr>
          <w:b/>
          <w:bCs/>
        </w:rPr>
      </w:pPr>
    </w:p>
    <w:p w:rsidRPr="00BD4E6A" w:rsidR="00D606DA" w:rsidP="00D606DA" w:rsidRDefault="00D606DA">
      <w:pPr>
        <w:ind w:left="360"/>
        <w:jc w:val="center"/>
        <w:rPr>
          <w:b/>
          <w:bCs/>
        </w:rPr>
      </w:pPr>
      <w:r w:rsidRPr="00BD4E6A">
        <w:rPr>
          <w:b/>
          <w:bCs/>
        </w:rPr>
        <w:t>FY2020</w:t>
      </w:r>
    </w:p>
    <w:p w:rsidR="00D606DA" w:rsidP="00D606DA" w:rsidRDefault="00D606DA">
      <w:pPr>
        <w:jc w:val="center"/>
        <w:rPr>
          <w:b/>
          <w:bCs/>
        </w:rPr>
      </w:pPr>
    </w:p>
    <w:p w:rsidR="00D606DA" w:rsidP="00D606DA" w:rsidRDefault="00D606DA">
      <w:pPr>
        <w:jc w:val="center"/>
        <w:rPr>
          <w:b/>
          <w:bCs/>
        </w:rPr>
      </w:pPr>
    </w:p>
    <w:p w:rsidR="00D606DA" w:rsidP="00D606DA" w:rsidRDefault="00D606DA">
      <w:pPr>
        <w:jc w:val="center"/>
        <w:rPr>
          <w:b/>
          <w:bCs/>
        </w:rPr>
      </w:pPr>
    </w:p>
    <w:p w:rsidR="00D606DA" w:rsidP="00D606DA" w:rsidRDefault="00D606DA">
      <w:pPr>
        <w:jc w:val="center"/>
        <w:rPr>
          <w:b/>
          <w:bCs/>
        </w:rPr>
      </w:pPr>
    </w:p>
    <w:p w:rsidR="00D606DA" w:rsidP="00D606DA" w:rsidRDefault="00D606DA">
      <w:pPr>
        <w:jc w:val="center"/>
        <w:rPr>
          <w:b/>
          <w:bCs/>
        </w:rPr>
      </w:pPr>
    </w:p>
    <w:p w:rsidR="00D606DA" w:rsidP="00D606DA" w:rsidRDefault="00D606DA">
      <w:pPr>
        <w:rPr>
          <w:b/>
          <w:bCs/>
        </w:rPr>
      </w:pPr>
    </w:p>
    <w:p w:rsidR="00D606DA" w:rsidP="00D606DA" w:rsidRDefault="00D606DA">
      <w:pPr>
        <w:jc w:val="center"/>
        <w:rPr>
          <w:b/>
          <w:bCs/>
        </w:rPr>
      </w:pPr>
    </w:p>
    <w:p w:rsidR="00D606DA" w:rsidP="00D606DA" w:rsidRDefault="00D606DA">
      <w:pPr>
        <w:jc w:val="center"/>
        <w:rPr>
          <w:b/>
          <w:bCs/>
        </w:rPr>
      </w:pPr>
    </w:p>
    <w:p w:rsidR="00D606DA" w:rsidP="00D606DA" w:rsidRDefault="00D606DA">
      <w:pPr>
        <w:jc w:val="center"/>
        <w:rPr>
          <w:b/>
          <w:bCs/>
        </w:rPr>
      </w:pPr>
    </w:p>
    <w:p w:rsidR="00D606DA" w:rsidP="00D606DA" w:rsidRDefault="00D606DA">
      <w:pPr>
        <w:jc w:val="center"/>
        <w:rPr>
          <w:b/>
          <w:bCs/>
        </w:rPr>
      </w:pPr>
    </w:p>
    <w:p w:rsidR="00D606DA" w:rsidP="00D606DA" w:rsidRDefault="00D606DA">
      <w:pPr>
        <w:jc w:val="center"/>
        <w:rPr>
          <w:b/>
          <w:bCs/>
        </w:rPr>
      </w:pPr>
    </w:p>
    <w:p w:rsidRPr="007B7A0B" w:rsidR="00D606DA" w:rsidP="00D606DA" w:rsidRDefault="00D606DA">
      <w:pPr>
        <w:jc w:val="center"/>
        <w:rPr>
          <w:b/>
          <w:bCs/>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pStyle w:val="Footer"/>
        <w:ind w:left="360"/>
        <w:rPr>
          <w:rFonts w:ascii="Arial" w:hAnsi="Arial" w:cs="Arial"/>
          <w:color w:val="000000"/>
          <w:sz w:val="16"/>
          <w:szCs w:val="16"/>
        </w:rPr>
      </w:pPr>
    </w:p>
    <w:p w:rsidR="00D606DA" w:rsidP="00D606DA" w:rsidRDefault="00D606DA">
      <w:pPr>
        <w:rPr>
          <w:b/>
          <w:bCs/>
        </w:rPr>
      </w:pPr>
      <w:r w:rsidRPr="005406DC">
        <w:rPr>
          <w:rFonts w:ascii="Arial" w:hAnsi="Arial" w:cs="Arial"/>
          <w:color w:val="000000"/>
          <w:sz w:val="16"/>
          <w:szCs w:val="16"/>
        </w:rPr>
        <w:t>According to the Paperwork Reduction Act of 1995, no persons are required to respond to a collection of information unless it displays a valid OMB control number. The valid OMB control number for this information coll</w:t>
      </w:r>
      <w:r>
        <w:rPr>
          <w:rFonts w:ascii="Arial" w:hAnsi="Arial" w:cs="Arial"/>
          <w:color w:val="000000"/>
          <w:sz w:val="16"/>
          <w:szCs w:val="16"/>
        </w:rPr>
        <w:t>ection is 0990-0438</w:t>
      </w:r>
      <w:r w:rsidRPr="005406DC">
        <w:rPr>
          <w:rFonts w:ascii="Arial" w:hAnsi="Arial" w:cs="Arial"/>
          <w:color w:val="000000"/>
          <w:sz w:val="16"/>
          <w:szCs w:val="16"/>
        </w:rPr>
        <w:t xml:space="preserve">. The time required to complete this information collection is estimated </w:t>
      </w:r>
      <w:r w:rsidRPr="00513138">
        <w:rPr>
          <w:rFonts w:ascii="Arial" w:hAnsi="Arial" w:cs="Arial"/>
          <w:color w:val="000000"/>
          <w:sz w:val="16"/>
          <w:szCs w:val="16"/>
        </w:rPr>
        <w:t>to average</w:t>
      </w:r>
      <w:r>
        <w:rPr>
          <w:rFonts w:ascii="Arial" w:hAnsi="Arial" w:cs="Arial"/>
          <w:color w:val="000000"/>
          <w:sz w:val="16"/>
          <w:szCs w:val="16"/>
        </w:rPr>
        <w:t xml:space="preserve"> 15 minutes</w:t>
      </w:r>
      <w:r w:rsidRPr="00344CE7">
        <w:rPr>
          <w:rFonts w:ascii="Arial" w:hAnsi="Arial" w:cs="Arial"/>
          <w:color w:val="000000"/>
          <w:sz w:val="16"/>
          <w:szCs w:val="16"/>
        </w:rPr>
        <w:t xml:space="preserve"> per response</w:t>
      </w:r>
      <w:r w:rsidRPr="00513138">
        <w:rPr>
          <w:rFonts w:ascii="Arial" w:hAnsi="Arial" w:cs="Arial"/>
          <w:color w:val="000000"/>
          <w:sz w:val="16"/>
          <w:szCs w:val="16"/>
        </w:rPr>
        <w:t>, including the time to review instructions, search existing data resources, gather the data needed, and complete and review the</w:t>
      </w:r>
      <w:r w:rsidRPr="005406DC">
        <w:rPr>
          <w:rFonts w:ascii="Arial" w:hAnsi="Arial" w:cs="Arial"/>
          <w:color w:val="000000"/>
          <w:sz w:val="16"/>
          <w:szCs w:val="16"/>
        </w:rPr>
        <w:t xml:space="preserv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D606DA" w:rsidP="00D606DA" w:rsidRDefault="00D606DA">
      <w:pPr>
        <w:pStyle w:val="BodyText"/>
        <w:keepNext/>
        <w:widowControl/>
        <w:spacing w:after="120"/>
        <w:rPr>
          <w:rFonts w:ascii="Times New Roman" w:hAnsi="Times New Roman"/>
          <w:b/>
          <w:bCs/>
          <w:szCs w:val="24"/>
        </w:rPr>
      </w:pPr>
    </w:p>
    <w:p w:rsidR="00D606DA" w:rsidP="00D606DA" w:rsidRDefault="00D606DA">
      <w:pPr>
        <w:pStyle w:val="BodyText"/>
        <w:keepNext/>
        <w:widowControl/>
        <w:spacing w:after="120"/>
        <w:rPr>
          <w:rFonts w:ascii="Times New Roman" w:hAnsi="Times New Roman"/>
          <w:b/>
          <w:bCs/>
          <w:szCs w:val="24"/>
        </w:rPr>
      </w:pPr>
      <w:r w:rsidRPr="007B7A0B">
        <w:rPr>
          <w:rFonts w:ascii="Times New Roman" w:hAnsi="Times New Roman"/>
          <w:b/>
          <w:bCs/>
          <w:szCs w:val="24"/>
        </w:rPr>
        <w:t>Training</w:t>
      </w:r>
    </w:p>
    <w:p w:rsidRPr="00CD1BDA" w:rsidR="00D606DA" w:rsidP="00D606DA" w:rsidRDefault="00D606DA">
      <w:pPr>
        <w:ind w:left="360"/>
      </w:pPr>
      <w:r w:rsidRPr="00BD4E6A">
        <w:rPr>
          <w:bCs/>
          <w:i/>
        </w:rPr>
        <w:t xml:space="preserve">Trainings would include professional development activities or technical assistance relevant to the implementation of </w:t>
      </w:r>
      <w:r>
        <w:rPr>
          <w:bCs/>
          <w:i/>
        </w:rPr>
        <w:t>project activities</w:t>
      </w:r>
      <w:r w:rsidRPr="00BD4E6A">
        <w:rPr>
          <w:bCs/>
          <w:i/>
        </w:rPr>
        <w:t xml:space="preserve"> and provided to anyone responsible for implementing any aspect of the TPP grant project. Trainings may be for staff (from grantee and partner agencies) or community members (for example, youth trained as peer educators, community members serving on advisory groups.) </w:t>
      </w:r>
      <w:r w:rsidRPr="00BD4E6A">
        <w:rPr>
          <w:i/>
        </w:rPr>
        <w:t>Stakeholders who receive the TPP intervention as the end user or target population of the TPP intervention/program proven effective should be included under the reach section and not under training.</w:t>
      </w:r>
    </w:p>
    <w:p w:rsidRPr="005E163F" w:rsidR="00D606DA" w:rsidP="00D606DA" w:rsidRDefault="00D606DA">
      <w:pPr>
        <w:pStyle w:val="BodyText"/>
        <w:keepNext/>
        <w:widowControl/>
        <w:spacing w:after="120"/>
        <w:rPr>
          <w:rFonts w:ascii="Times New Roman" w:hAnsi="Times New Roman"/>
          <w:bCs/>
          <w:i/>
          <w:szCs w:val="24"/>
        </w:rPr>
      </w:pPr>
    </w:p>
    <w:p w:rsidR="00D606DA" w:rsidP="00D606DA" w:rsidRDefault="00D606DA">
      <w:pPr>
        <w:spacing w:after="120"/>
        <w:ind w:left="360"/>
      </w:pPr>
      <w:r>
        <w:t>In the reporting period, how many trainings (professional development or technical assistance activities relevant to the project) have been provided through the TPP grant project to anyone affiliated with implementing the project? ________</w:t>
      </w:r>
    </w:p>
    <w:p w:rsidR="00D606DA" w:rsidP="00D606DA" w:rsidRDefault="00D606DA">
      <w:pPr>
        <w:spacing w:after="120"/>
        <w:ind w:left="360"/>
      </w:pPr>
    </w:p>
    <w:p w:rsidR="00D606DA" w:rsidP="00D606DA" w:rsidRDefault="00D606DA">
      <w:pPr>
        <w:ind w:left="360"/>
      </w:pPr>
      <w:r w:rsidRPr="007B7A0B">
        <w:t>In the reporting period, how many</w:t>
      </w:r>
      <w:r>
        <w:t xml:space="preserve"> individuals affiliated with the TPP grant project</w:t>
      </w:r>
      <w:r w:rsidRPr="007B7A0B">
        <w:t xml:space="preserve"> </w:t>
      </w:r>
      <w:r>
        <w:t xml:space="preserve">(such as partner agencies, community members, stakeholders, project staff, youth who work with the project) </w:t>
      </w:r>
      <w:r w:rsidRPr="007B7A0B">
        <w:t xml:space="preserve">have you or one of </w:t>
      </w:r>
      <w:r>
        <w:t>y</w:t>
      </w:r>
      <w:r w:rsidRPr="007B7A0B">
        <w:t>our partners trained</w:t>
      </w:r>
      <w:r>
        <w:t xml:space="preserve"> via the grant funding (training includes any professional development or technical assistance relevant to the implementation of the project)</w:t>
      </w:r>
      <w:r w:rsidRPr="007B7A0B">
        <w:t xml:space="preserve">? </w:t>
      </w:r>
      <w:r>
        <w:t>________</w:t>
      </w:r>
    </w:p>
    <w:p w:rsidR="00D606DA" w:rsidP="00D606DA" w:rsidRDefault="00D606DA">
      <w:pPr>
        <w:pStyle w:val="BodyText"/>
        <w:keepNext/>
        <w:widowControl/>
        <w:spacing w:after="120"/>
        <w:ind w:left="360"/>
        <w:jc w:val="center"/>
        <w:rPr>
          <w:rFonts w:ascii="Times New Roman" w:hAnsi="Times New Roman"/>
          <w:b/>
          <w:bCs/>
          <w:szCs w:val="24"/>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p w:rsidR="00D606DA" w:rsidP="00D606DA" w:rsidRDefault="00D606DA">
      <w:pPr>
        <w:ind w:left="6300"/>
        <w:jc w:val="center"/>
        <w:rPr>
          <w:bCs/>
        </w:rPr>
      </w:pPr>
    </w:p>
    <w:sectPr w:rsidR="00D606DA" w:rsidSect="002B3B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DA"/>
    <w:rsid w:val="00285FCB"/>
    <w:rsid w:val="00D606DA"/>
    <w:rsid w:val="00F5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EDC37-AC06-4A85-87E0-41D41E53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6D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6DA"/>
    <w:pPr>
      <w:ind w:left="720"/>
    </w:pPr>
  </w:style>
  <w:style w:type="paragraph" w:styleId="BodyText">
    <w:name w:val="Body Text"/>
    <w:basedOn w:val="Normal"/>
    <w:link w:val="BodyTextChar"/>
    <w:rsid w:val="00D606DA"/>
    <w:pPr>
      <w:widowControl w:val="0"/>
    </w:pPr>
    <w:rPr>
      <w:rFonts w:ascii="Arial" w:eastAsia="Times New Roman" w:hAnsi="Arial"/>
      <w:szCs w:val="20"/>
    </w:rPr>
  </w:style>
  <w:style w:type="character" w:customStyle="1" w:styleId="BodyTextChar">
    <w:name w:val="Body Text Char"/>
    <w:basedOn w:val="DefaultParagraphFont"/>
    <w:link w:val="BodyText"/>
    <w:rsid w:val="00D606DA"/>
    <w:rPr>
      <w:rFonts w:ascii="Arial" w:eastAsia="Times New Roman" w:hAnsi="Arial" w:cs="Times New Roman"/>
      <w:sz w:val="24"/>
      <w:szCs w:val="20"/>
    </w:rPr>
  </w:style>
  <w:style w:type="paragraph" w:styleId="Header">
    <w:name w:val="header"/>
    <w:basedOn w:val="Normal"/>
    <w:link w:val="HeaderChar"/>
    <w:unhideWhenUsed/>
    <w:rsid w:val="00D606DA"/>
    <w:pPr>
      <w:tabs>
        <w:tab w:val="center" w:pos="4680"/>
        <w:tab w:val="right" w:pos="9360"/>
      </w:tabs>
    </w:pPr>
  </w:style>
  <w:style w:type="character" w:customStyle="1" w:styleId="HeaderChar">
    <w:name w:val="Header Char"/>
    <w:basedOn w:val="DefaultParagraphFont"/>
    <w:link w:val="Header"/>
    <w:rsid w:val="00D606DA"/>
    <w:rPr>
      <w:rFonts w:ascii="Times New Roman" w:eastAsia="Calibri" w:hAnsi="Times New Roman" w:cs="Times New Roman"/>
      <w:sz w:val="24"/>
      <w:szCs w:val="24"/>
    </w:rPr>
  </w:style>
  <w:style w:type="paragraph" w:styleId="Footer">
    <w:name w:val="footer"/>
    <w:basedOn w:val="Normal"/>
    <w:link w:val="FooterChar"/>
    <w:uiPriority w:val="99"/>
    <w:unhideWhenUsed/>
    <w:rsid w:val="00D606DA"/>
    <w:pPr>
      <w:tabs>
        <w:tab w:val="center" w:pos="4680"/>
        <w:tab w:val="right" w:pos="9360"/>
      </w:tabs>
    </w:pPr>
  </w:style>
  <w:style w:type="character" w:customStyle="1" w:styleId="FooterChar">
    <w:name w:val="Footer Char"/>
    <w:basedOn w:val="DefaultParagraphFont"/>
    <w:link w:val="Footer"/>
    <w:uiPriority w:val="99"/>
    <w:rsid w:val="00D606DA"/>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 Tara (HHS/OPHS)</dc:creator>
  <cp:keywords/>
  <dc:description/>
  <cp:lastModifiedBy>Rice, Tara (HHS/OPHS)</cp:lastModifiedBy>
  <cp:revision>2</cp:revision>
  <dcterms:created xsi:type="dcterms:W3CDTF">2020-05-27T19:52:00Z</dcterms:created>
  <dcterms:modified xsi:type="dcterms:W3CDTF">2020-05-27T20:01:00Z</dcterms:modified>
</cp:coreProperties>
</file>