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B50EF" w:rsidR="007E5DDE" w:rsidP="007E5DDE" w:rsidRDefault="007E5DDE">
      <w:pPr>
        <w:ind w:left="6300"/>
        <w:jc w:val="center"/>
        <w:rPr>
          <w:bCs/>
        </w:rPr>
      </w:pPr>
      <w:r>
        <w:rPr>
          <w:bCs/>
        </w:rPr>
        <w:t xml:space="preserve">                     </w:t>
      </w:r>
      <w:r w:rsidRPr="008B50EF">
        <w:rPr>
          <w:bCs/>
        </w:rPr>
        <w:t>OMB# 0990-</w:t>
      </w:r>
      <w:r>
        <w:rPr>
          <w:bCs/>
        </w:rPr>
        <w:t>0438</w:t>
      </w:r>
    </w:p>
    <w:p w:rsidRPr="008B50EF" w:rsidR="007E5DDE" w:rsidP="007E5DDE" w:rsidRDefault="007E5DDE">
      <w:pPr>
        <w:ind w:left="6480"/>
        <w:jc w:val="center"/>
        <w:rPr>
          <w:bCs/>
        </w:rPr>
      </w:pPr>
      <w:r>
        <w:rPr>
          <w:bCs/>
        </w:rPr>
        <w:t xml:space="preserve">  Expiration Date: xx/xx/</w:t>
      </w:r>
      <w:proofErr w:type="spellStart"/>
      <w:r>
        <w:rPr>
          <w:bCs/>
        </w:rPr>
        <w:t>xxx</w:t>
      </w:r>
      <w:r w:rsidRPr="008B50EF">
        <w:rPr>
          <w:bCs/>
        </w:rPr>
        <w:t>x</w:t>
      </w:r>
      <w:proofErr w:type="spellEnd"/>
    </w:p>
    <w:p w:rsidRPr="008B50EF" w:rsidR="007E5DDE" w:rsidP="007E5DDE" w:rsidRDefault="007E5DDE">
      <w:pPr>
        <w:jc w:val="center"/>
        <w:rPr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Pr="00BD4E6A" w:rsidR="007E5DDE" w:rsidP="007E5DDE" w:rsidRDefault="007E5DDE">
      <w:pPr>
        <w:ind w:left="3240"/>
        <w:rPr>
          <w:b/>
          <w:bCs/>
        </w:rPr>
      </w:pPr>
      <w:r w:rsidRPr="00BD4E6A">
        <w:rPr>
          <w:b/>
          <w:bCs/>
        </w:rPr>
        <w:t xml:space="preserve">TPP Performance Measures for </w:t>
      </w:r>
    </w:p>
    <w:p w:rsidR="007E5DDE" w:rsidP="007E5DDE" w:rsidRDefault="007E5DDE">
      <w:pPr>
        <w:jc w:val="center"/>
        <w:rPr>
          <w:b/>
          <w:bCs/>
        </w:rPr>
      </w:pPr>
    </w:p>
    <w:p w:rsidRPr="00BD4E6A" w:rsidR="007E5DDE" w:rsidP="007E5DDE" w:rsidRDefault="007E5DDE">
      <w:pPr>
        <w:ind w:left="360"/>
        <w:jc w:val="center"/>
        <w:rPr>
          <w:b/>
          <w:bCs/>
        </w:rPr>
      </w:pPr>
      <w:r w:rsidRPr="00BD4E6A">
        <w:rPr>
          <w:b/>
          <w:bCs/>
        </w:rPr>
        <w:t>FY2020</w:t>
      </w: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jc w:val="center"/>
        <w:rPr>
          <w:b/>
          <w:bCs/>
        </w:rPr>
      </w:pPr>
    </w:p>
    <w:p w:rsidRPr="007B7A0B" w:rsidR="007E5DDE" w:rsidP="007E5DDE" w:rsidRDefault="007E5DDE">
      <w:pPr>
        <w:jc w:val="center"/>
        <w:rPr>
          <w:b/>
          <w:bCs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rPr>
          <w:b/>
          <w:bCs/>
        </w:rPr>
      </w:pPr>
      <w:r w:rsidRPr="005406DC">
        <w:rPr>
          <w:rFonts w:ascii="Arial" w:hAnsi="Arial" w:cs="Arial"/>
          <w:color w:val="000000"/>
          <w:sz w:val="16"/>
          <w:szCs w:val="16"/>
        </w:rPr>
        <w:t>According to the Paperwork Reduction Act of 1995, no persons are required to respond to a collection of information unless it displays a valid OMB control number. The valid OMB control number for this information coll</w:t>
      </w:r>
      <w:r w:rsidR="007C0ACF">
        <w:rPr>
          <w:rFonts w:ascii="Arial" w:hAnsi="Arial" w:cs="Arial"/>
          <w:color w:val="000000"/>
          <w:sz w:val="16"/>
          <w:szCs w:val="16"/>
        </w:rPr>
        <w:t>ection is 0990-0438</w:t>
      </w:r>
      <w:bookmarkStart w:name="_GoBack" w:id="0"/>
      <w:bookmarkEnd w:id="0"/>
      <w:r w:rsidRPr="005406DC">
        <w:rPr>
          <w:rFonts w:ascii="Arial" w:hAnsi="Arial" w:cs="Arial"/>
          <w:color w:val="000000"/>
          <w:sz w:val="16"/>
          <w:szCs w:val="16"/>
        </w:rPr>
        <w:t xml:space="preserve">. The time required to complete this information collection is estimated </w:t>
      </w:r>
      <w:r w:rsidRPr="00513138">
        <w:rPr>
          <w:rFonts w:ascii="Arial" w:hAnsi="Arial" w:cs="Arial"/>
          <w:color w:val="000000"/>
          <w:sz w:val="16"/>
          <w:szCs w:val="16"/>
        </w:rPr>
        <w:t>to average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7C0ACF">
        <w:rPr>
          <w:rFonts w:ascii="Arial" w:hAnsi="Arial" w:cs="Arial"/>
          <w:color w:val="000000"/>
          <w:sz w:val="16"/>
          <w:szCs w:val="16"/>
        </w:rPr>
        <w:t>15 minutes</w:t>
      </w:r>
      <w:r w:rsidRPr="00344CE7">
        <w:rPr>
          <w:rFonts w:ascii="Arial" w:hAnsi="Arial" w:cs="Arial"/>
          <w:color w:val="000000"/>
          <w:sz w:val="16"/>
          <w:szCs w:val="16"/>
        </w:rPr>
        <w:t xml:space="preserve"> per response</w:t>
      </w:r>
      <w:r w:rsidRPr="00513138">
        <w:rPr>
          <w:rFonts w:ascii="Arial" w:hAnsi="Arial" w:cs="Arial"/>
          <w:color w:val="000000"/>
          <w:sz w:val="16"/>
          <w:szCs w:val="16"/>
        </w:rPr>
        <w:t xml:space="preserve">, including the time to review instructions, search existing data resources, </w:t>
      </w:r>
      <w:proofErr w:type="gramStart"/>
      <w:r w:rsidRPr="00513138">
        <w:rPr>
          <w:rFonts w:ascii="Arial" w:hAnsi="Arial" w:cs="Arial"/>
          <w:color w:val="000000"/>
          <w:sz w:val="16"/>
          <w:szCs w:val="16"/>
        </w:rPr>
        <w:t>gather</w:t>
      </w:r>
      <w:proofErr w:type="gramEnd"/>
      <w:r w:rsidRPr="00513138">
        <w:rPr>
          <w:rFonts w:ascii="Arial" w:hAnsi="Arial" w:cs="Arial"/>
          <w:color w:val="000000"/>
          <w:sz w:val="16"/>
          <w:szCs w:val="16"/>
        </w:rPr>
        <w:t xml:space="preserve"> the data needed, and complete and review the</w:t>
      </w:r>
      <w:r w:rsidRPr="005406DC">
        <w:rPr>
          <w:rFonts w:ascii="Arial" w:hAnsi="Arial" w:cs="Arial"/>
          <w:color w:val="000000"/>
          <w:sz w:val="16"/>
          <w:szCs w:val="16"/>
        </w:rPr>
        <w:t xml:space="preserve"> information collection. If you have comments concerning the accuracy of the time estimate(s) or suggestions for improving this form, please write to: U.S. Department of Health &amp; Human Services, OS/OCIO/PRA, 200 Independence Ave., S.W., Suite 336-E, Washington D.C. 20201, </w:t>
      </w:r>
      <w:proofErr w:type="gramStart"/>
      <w:r w:rsidRPr="005406DC">
        <w:rPr>
          <w:rFonts w:ascii="Arial" w:hAnsi="Arial" w:cs="Arial"/>
          <w:color w:val="000000"/>
          <w:sz w:val="16"/>
          <w:szCs w:val="16"/>
        </w:rPr>
        <w:t>Attention</w:t>
      </w:r>
      <w:proofErr w:type="gramEnd"/>
      <w:r w:rsidRPr="005406DC">
        <w:rPr>
          <w:rFonts w:ascii="Arial" w:hAnsi="Arial" w:cs="Arial"/>
          <w:color w:val="000000"/>
          <w:sz w:val="16"/>
          <w:szCs w:val="16"/>
        </w:rPr>
        <w:t>: PRA Reports Clearance Officer</w:t>
      </w:r>
    </w:p>
    <w:p w:rsidR="007E5DDE" w:rsidP="007E5DDE" w:rsidRDefault="007E5DDE"/>
    <w:p w:rsidR="007E5DDE" w:rsidP="007E5DDE" w:rsidRDefault="007E5DDE">
      <w:pPr>
        <w:ind w:left="360"/>
        <w:rPr>
          <w:b/>
        </w:rPr>
      </w:pPr>
    </w:p>
    <w:p w:rsidRPr="00BD4E6A" w:rsidR="007E5DDE" w:rsidP="007E5DDE" w:rsidRDefault="007E5DDE">
      <w:pPr>
        <w:ind w:left="360"/>
        <w:rPr>
          <w:b/>
        </w:rPr>
      </w:pPr>
      <w:r>
        <w:rPr>
          <w:b/>
        </w:rPr>
        <w:t xml:space="preserve">Innovation </w:t>
      </w:r>
      <w:r w:rsidRPr="00BD4E6A">
        <w:rPr>
          <w:b/>
        </w:rPr>
        <w:t>Network-specific measure (Only for to the FY2020 Tier 2 Innovation Network FOA)</w:t>
      </w:r>
    </w:p>
    <w:p w:rsidR="007E5DDE" w:rsidP="007E5DDE" w:rsidRDefault="007E5DDE"/>
    <w:p w:rsidR="007E5DDE" w:rsidP="007E5DDE" w:rsidRDefault="007E5DDE">
      <w:pPr>
        <w:ind w:left="360"/>
      </w:pPr>
      <w:r w:rsidRPr="00291846">
        <w:t>Project Development Stages:</w:t>
      </w:r>
    </w:p>
    <w:p w:rsidRPr="00291846" w:rsidR="007E5DDE" w:rsidP="007E5DDE" w:rsidRDefault="007E5DDE">
      <w:pPr>
        <w:ind w:left="360"/>
      </w:pPr>
    </w:p>
    <w:p w:rsidRPr="00291846" w:rsidR="007E5DDE" w:rsidP="007E5DDE" w:rsidRDefault="007E5DDE">
      <w:pPr>
        <w:spacing w:after="160" w:line="259" w:lineRule="auto"/>
        <w:ind w:left="360"/>
        <w:contextualSpacing/>
      </w:pPr>
      <w:r w:rsidRPr="00291846">
        <w:t xml:space="preserve">During the reporting period, how many </w:t>
      </w:r>
      <w:r>
        <w:t>innovations (</w:t>
      </w:r>
      <w:r w:rsidRPr="00291846">
        <w:t>interventions</w:t>
      </w:r>
      <w:r>
        <w:t>) were supported</w:t>
      </w:r>
      <w:r w:rsidRPr="00291846">
        <w:t xml:space="preserve"> by the grant</w:t>
      </w:r>
      <w:r>
        <w:t xml:space="preserve"> in each of the following categories</w:t>
      </w:r>
      <w:r w:rsidRPr="00291846">
        <w:t>. Use the status of the intervention at the end of the (6</w:t>
      </w:r>
      <w:r>
        <w:t>-</w:t>
      </w:r>
      <w:r w:rsidRPr="00291846">
        <w:t>month reporting period).</w:t>
      </w:r>
    </w:p>
    <w:p w:rsidRPr="00291846" w:rsidR="007E5DDE" w:rsidP="007E5DDE" w:rsidRDefault="007E5DDE">
      <w:pPr>
        <w:spacing w:after="160" w:line="259" w:lineRule="auto"/>
        <w:ind w:left="1080"/>
        <w:contextualSpacing/>
      </w:pPr>
      <w:r w:rsidRPr="00291846">
        <w:t>Explore</w:t>
      </w:r>
      <w:r>
        <w:t xml:space="preserve"> and Develop ____</w:t>
      </w:r>
    </w:p>
    <w:p w:rsidRPr="00291846" w:rsidR="007E5DDE" w:rsidP="007E5DDE" w:rsidRDefault="007E5DDE">
      <w:pPr>
        <w:spacing w:after="160" w:line="259" w:lineRule="auto"/>
        <w:ind w:left="1080"/>
        <w:contextualSpacing/>
      </w:pPr>
      <w:r w:rsidRPr="00291846">
        <w:t>Test</w:t>
      </w:r>
      <w:r>
        <w:t>, Refine, and Evaluate</w:t>
      </w:r>
      <w:r w:rsidRPr="00291846">
        <w:t xml:space="preserve">      ________</w:t>
      </w:r>
    </w:p>
    <w:p w:rsidRPr="00291846" w:rsidR="007E5DDE" w:rsidP="007E5DDE" w:rsidRDefault="007E5DDE">
      <w:pPr>
        <w:spacing w:after="160" w:line="259" w:lineRule="auto"/>
        <w:ind w:left="1080"/>
        <w:contextualSpacing/>
      </w:pPr>
      <w:r w:rsidRPr="00291846">
        <w:t>Disseminate ___________</w:t>
      </w:r>
    </w:p>
    <w:p w:rsidRPr="00BD4E6A" w:rsidR="007E5DDE" w:rsidP="007E5DDE" w:rsidRDefault="007E5DDE">
      <w:pPr>
        <w:ind w:left="1080"/>
        <w:rPr>
          <w:b/>
          <w:bCs/>
        </w:rPr>
      </w:pPr>
      <w:r w:rsidRPr="00291846">
        <w:t>Total number interventions/pro</w:t>
      </w:r>
      <w:r>
        <w:t>grams supported______</w:t>
      </w:r>
      <w:r w:rsidRPr="00291846">
        <w:t>____________</w:t>
      </w:r>
    </w:p>
    <w:p w:rsidR="007E5DDE" w:rsidP="007E5DDE" w:rsidRDefault="007E5DDE">
      <w:pPr>
        <w:rPr>
          <w:b/>
          <w:bCs/>
        </w:rPr>
      </w:pPr>
    </w:p>
    <w:p w:rsidR="007E5DDE" w:rsidP="007E5DDE" w:rsidRDefault="007E5DDE"/>
    <w:p w:rsidR="007E5DDE" w:rsidP="007E5DDE" w:rsidRDefault="007E5DDE"/>
    <w:p w:rsidR="007E5DDE" w:rsidP="007E5DDE" w:rsidRDefault="007E5DDE"/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7E5DDE" w:rsidP="007E5DDE" w:rsidRDefault="007E5DDE">
      <w:pPr>
        <w:ind w:left="360"/>
        <w:rPr>
          <w:b/>
        </w:rPr>
      </w:pPr>
    </w:p>
    <w:p w:rsidR="00F51D6F" w:rsidRDefault="00F51D6F"/>
    <w:sectPr w:rsidR="00F51D6F" w:rsidSect="002B3B1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E"/>
    <w:rsid w:val="007C0ACF"/>
    <w:rsid w:val="007E5DDE"/>
    <w:rsid w:val="00F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EC27"/>
  <w15:chartTrackingRefBased/>
  <w15:docId w15:val="{3CF78CCC-6C81-46B0-A54A-B8573E52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5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DD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Tara (HHS/OPHS)</dc:creator>
  <cp:keywords/>
  <dc:description/>
  <cp:lastModifiedBy>Rice, Tara (HHS/OPHS)</cp:lastModifiedBy>
  <cp:revision>2</cp:revision>
  <dcterms:created xsi:type="dcterms:W3CDTF">2020-05-27T19:54:00Z</dcterms:created>
  <dcterms:modified xsi:type="dcterms:W3CDTF">2020-05-27T23:12:00Z</dcterms:modified>
</cp:coreProperties>
</file>