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3F6064" w:rsidRPr="003F6064" w:rsidP="003F6064" w14:paraId="29D0DC4B" w14:textId="77777777">
      <w:pPr>
        <w:rPr>
          <w:rFonts w:ascii="Times New Roman" w:hAnsi="Times New Roman" w:cs="Times New Roman"/>
          <w:b/>
          <w:bCs/>
          <w:sz w:val="24"/>
          <w:szCs w:val="24"/>
        </w:rPr>
      </w:pPr>
      <w:r w:rsidRPr="003F6064">
        <w:rPr>
          <w:rFonts w:ascii="Times New Roman" w:hAnsi="Times New Roman" w:cs="Times New Roman"/>
          <w:b/>
          <w:bCs/>
          <w:sz w:val="24"/>
          <w:szCs w:val="24"/>
        </w:rPr>
        <w:t>Contact Information:</w:t>
      </w:r>
    </w:p>
    <w:p w:rsidR="003F6064" w:rsidRPr="003F6064" w:rsidP="003F6064" w14:paraId="4C9FE1AB" w14:textId="77777777">
      <w:pPr>
        <w:rPr>
          <w:rFonts w:ascii="Times New Roman" w:hAnsi="Times New Roman" w:cs="Times New Roman"/>
          <w:b/>
          <w:bCs/>
          <w:sz w:val="24"/>
          <w:szCs w:val="24"/>
        </w:rPr>
      </w:pPr>
      <w:r w:rsidRPr="003F6064">
        <w:rPr>
          <w:rFonts w:ascii="Times New Roman" w:hAnsi="Times New Roman" w:cs="Times New Roman"/>
          <w:b/>
          <w:bCs/>
          <w:sz w:val="24"/>
          <w:szCs w:val="24"/>
        </w:rPr>
        <w:t>First Name: (Not a required field)</w:t>
      </w:r>
    </w:p>
    <w:p w:rsidR="003F6064" w:rsidRPr="003F6064" w:rsidP="003F6064" w14:paraId="2CA12E58" w14:textId="77777777">
      <w:pPr>
        <w:rPr>
          <w:rFonts w:ascii="Times New Roman" w:hAnsi="Times New Roman" w:cs="Times New Roman"/>
          <w:b/>
          <w:bCs/>
          <w:sz w:val="24"/>
          <w:szCs w:val="24"/>
        </w:rPr>
      </w:pPr>
      <w:r w:rsidRPr="003F6064">
        <w:rPr>
          <w:rFonts w:ascii="Times New Roman" w:hAnsi="Times New Roman" w:cs="Times New Roman"/>
          <w:b/>
          <w:bCs/>
          <w:sz w:val="24"/>
          <w:szCs w:val="24"/>
        </w:rPr>
        <w:t>Last Name: (Not a required field)</w:t>
      </w:r>
    </w:p>
    <w:p w:rsidR="003F6064" w:rsidRPr="003F6064" w:rsidP="003F6064" w14:paraId="5E3C7082" w14:textId="77777777">
      <w:pPr>
        <w:rPr>
          <w:rFonts w:ascii="Times New Roman" w:hAnsi="Times New Roman" w:cs="Times New Roman"/>
          <w:b/>
          <w:bCs/>
          <w:sz w:val="24"/>
          <w:szCs w:val="24"/>
        </w:rPr>
      </w:pPr>
      <w:r w:rsidRPr="003F6064">
        <w:rPr>
          <w:rFonts w:ascii="Times New Roman" w:hAnsi="Times New Roman" w:cs="Times New Roman"/>
          <w:b/>
          <w:bCs/>
          <w:sz w:val="24"/>
          <w:szCs w:val="24"/>
        </w:rPr>
        <w:t>Phone Number: (Not a required field)</w:t>
      </w:r>
    </w:p>
    <w:p w:rsidR="003F6064" w:rsidRPr="003F6064" w:rsidP="003F6064" w14:paraId="3E7BBBE9" w14:textId="5C8E6819">
      <w:pPr>
        <w:rPr>
          <w:rFonts w:ascii="Times New Roman" w:hAnsi="Times New Roman" w:cs="Times New Roman"/>
          <w:b/>
          <w:bCs/>
          <w:sz w:val="24"/>
          <w:szCs w:val="24"/>
        </w:rPr>
      </w:pPr>
      <w:r w:rsidRPr="003F6064">
        <w:rPr>
          <w:rFonts w:ascii="Times New Roman" w:hAnsi="Times New Roman" w:cs="Times New Roman"/>
          <w:b/>
          <w:bCs/>
          <w:sz w:val="24"/>
          <w:szCs w:val="24"/>
        </w:rPr>
        <w:t>Email Address: (Not a required field)</w:t>
      </w:r>
    </w:p>
    <w:p w:rsidR="00611ECC" w:rsidRPr="003F6064" w:rsidP="00611ECC" w14:paraId="53379669" w14:textId="7AA2C11D">
      <w:pPr>
        <w:rPr>
          <w:rFonts w:ascii="Times New Roman" w:hAnsi="Times New Roman" w:cs="Times New Roman"/>
          <w:b/>
          <w:bCs/>
          <w:sz w:val="24"/>
          <w:szCs w:val="24"/>
        </w:rPr>
      </w:pPr>
      <w:r w:rsidRPr="003F6064">
        <w:rPr>
          <w:rFonts w:ascii="Times New Roman" w:hAnsi="Times New Roman" w:cs="Times New Roman"/>
          <w:b/>
          <w:bCs/>
          <w:sz w:val="24"/>
          <w:szCs w:val="24"/>
        </w:rPr>
        <w:t>Section 1, Agency Data Utilization:</w:t>
      </w:r>
    </w:p>
    <w:p w:rsidR="003F6064" w:rsidRPr="003F6064" w:rsidP="003F6064" w14:paraId="02139ACB" w14:textId="10A40610">
      <w:pPr>
        <w:pStyle w:val="ListParagraph"/>
        <w:numPr>
          <w:ilvl w:val="0"/>
          <w:numId w:val="1"/>
        </w:numPr>
        <w:spacing w:line="254" w:lineRule="auto"/>
      </w:pPr>
      <w:r w:rsidRPr="003F6064">
        <w:t>For what purpose do your agencies access FBI U</w:t>
      </w:r>
      <w:r w:rsidR="00EC44FF">
        <w:t>niform Crime Reporting (UCR) Program</w:t>
      </w:r>
      <w:r w:rsidRPr="003F6064">
        <w:t xml:space="preserve"> data? Select all that apply. </w:t>
      </w:r>
      <w:r w:rsidR="00866B1D">
        <w:t xml:space="preserve">  </w:t>
      </w:r>
      <w:r w:rsidRPr="003F6064">
        <w:rPr>
          <w:i/>
          <w:iCs/>
        </w:rPr>
        <w:t>(Question 1 of 4)</w:t>
      </w:r>
    </w:p>
    <w:p w:rsidR="003F6064" w:rsidRPr="003F6064" w:rsidP="003F6064" w14:paraId="45261C50" w14:textId="77777777">
      <w:pPr>
        <w:pStyle w:val="ListParagraph"/>
        <w:numPr>
          <w:ilvl w:val="1"/>
          <w:numId w:val="1"/>
        </w:numPr>
        <w:spacing w:line="254" w:lineRule="auto"/>
      </w:pPr>
      <w:r w:rsidRPr="003F6064">
        <w:t>Administrative</w:t>
      </w:r>
    </w:p>
    <w:p w:rsidR="003F6064" w:rsidRPr="003F6064" w:rsidP="003F6064" w14:paraId="6218F63D" w14:textId="77777777">
      <w:pPr>
        <w:pStyle w:val="gmail-msolistparagraph"/>
        <w:numPr>
          <w:ilvl w:val="1"/>
          <w:numId w:val="1"/>
        </w:numPr>
        <w:spacing w:before="0" w:beforeAutospacing="0" w:after="0" w:afterAutospacing="0" w:line="254" w:lineRule="auto"/>
      </w:pPr>
      <w:r w:rsidRPr="003F6064">
        <w:t>Informational</w:t>
      </w:r>
    </w:p>
    <w:p w:rsidR="003F6064" w:rsidRPr="003F6064" w:rsidP="003F6064" w14:paraId="72AB7672" w14:textId="77777777">
      <w:pPr>
        <w:pStyle w:val="gmail-msolistparagraph"/>
        <w:numPr>
          <w:ilvl w:val="1"/>
          <w:numId w:val="1"/>
        </w:numPr>
        <w:spacing w:before="0" w:beforeAutospacing="0" w:after="0" w:afterAutospacing="0" w:line="254" w:lineRule="auto"/>
      </w:pPr>
      <w:r w:rsidRPr="003F6064">
        <w:t>Research</w:t>
      </w:r>
    </w:p>
    <w:p w:rsidR="003F6064" w:rsidRPr="003F6064" w:rsidP="003F6064" w14:paraId="36EBF005" w14:textId="77777777">
      <w:pPr>
        <w:pStyle w:val="gmail-msolistparagraph"/>
        <w:numPr>
          <w:ilvl w:val="1"/>
          <w:numId w:val="1"/>
        </w:numPr>
        <w:spacing w:before="0" w:beforeAutospacing="0" w:after="0" w:afterAutospacing="0" w:line="254" w:lineRule="auto"/>
      </w:pPr>
      <w:r w:rsidRPr="003F6064">
        <w:t>Operational</w:t>
      </w:r>
    </w:p>
    <w:p w:rsidR="003F6064" w:rsidRPr="003F6064" w:rsidP="003F6064" w14:paraId="1463CC5B" w14:textId="77777777">
      <w:pPr>
        <w:pStyle w:val="gmail-msolistparagraph"/>
        <w:numPr>
          <w:ilvl w:val="1"/>
          <w:numId w:val="1"/>
        </w:numPr>
        <w:spacing w:before="0" w:beforeAutospacing="0" w:after="0" w:afterAutospacing="0" w:line="254" w:lineRule="auto"/>
      </w:pPr>
      <w:r w:rsidRPr="003F6064">
        <w:t xml:space="preserve">Training </w:t>
      </w:r>
    </w:p>
    <w:p w:rsidR="003F6064" w:rsidRPr="003F6064" w:rsidP="003F6064" w14:paraId="53A37F0C" w14:textId="77777777">
      <w:pPr>
        <w:pStyle w:val="gmail-msolistparagraph"/>
        <w:numPr>
          <w:ilvl w:val="1"/>
          <w:numId w:val="1"/>
        </w:numPr>
        <w:spacing w:before="0" w:beforeAutospacing="0" w:after="0" w:afterAutospacing="0" w:line="254" w:lineRule="auto"/>
      </w:pPr>
      <w:r w:rsidRPr="003F6064">
        <w:t>Other</w:t>
      </w:r>
    </w:p>
    <w:p w:rsidR="003F6064" w:rsidRPr="003F6064" w:rsidP="003F6064" w14:paraId="424DCDD8" w14:textId="77777777">
      <w:pPr>
        <w:pStyle w:val="ListParagraph"/>
        <w:numPr>
          <w:ilvl w:val="0"/>
          <w:numId w:val="1"/>
        </w:numPr>
        <w:spacing w:after="160" w:line="259" w:lineRule="auto"/>
      </w:pPr>
      <w:r w:rsidRPr="003F6064">
        <w:t xml:space="preserve">In general, how often do your agencies access FBI UCR data? </w:t>
      </w:r>
      <w:r w:rsidRPr="003F6064">
        <w:rPr>
          <w:i/>
          <w:iCs/>
        </w:rPr>
        <w:t>(Question 2 of 4)</w:t>
      </w:r>
    </w:p>
    <w:p w:rsidR="003F6064" w:rsidRPr="003F6064" w:rsidP="003F6064" w14:paraId="3DDEB32E" w14:textId="77777777">
      <w:pPr>
        <w:pStyle w:val="ListParagraph"/>
        <w:numPr>
          <w:ilvl w:val="1"/>
          <w:numId w:val="1"/>
        </w:numPr>
        <w:spacing w:after="160" w:line="259" w:lineRule="auto"/>
      </w:pPr>
      <w:r w:rsidRPr="003F6064">
        <w:t>Every day</w:t>
      </w:r>
    </w:p>
    <w:p w:rsidR="003F6064" w:rsidRPr="003F6064" w:rsidP="003F6064" w14:paraId="238CD224" w14:textId="77777777">
      <w:pPr>
        <w:pStyle w:val="ListParagraph"/>
        <w:numPr>
          <w:ilvl w:val="1"/>
          <w:numId w:val="1"/>
        </w:numPr>
        <w:spacing w:after="160" w:line="259" w:lineRule="auto"/>
      </w:pPr>
      <w:r w:rsidRPr="003F6064">
        <w:t>A few times a week</w:t>
      </w:r>
    </w:p>
    <w:p w:rsidR="003F6064" w:rsidRPr="003F6064" w:rsidP="003F6064" w14:paraId="6C666E2A" w14:textId="77777777">
      <w:pPr>
        <w:pStyle w:val="ListParagraph"/>
        <w:numPr>
          <w:ilvl w:val="1"/>
          <w:numId w:val="1"/>
        </w:numPr>
        <w:spacing w:after="160" w:line="259" w:lineRule="auto"/>
      </w:pPr>
      <w:r w:rsidRPr="003F6064">
        <w:t>A few times a month</w:t>
      </w:r>
    </w:p>
    <w:p w:rsidR="003F6064" w:rsidRPr="003F6064" w:rsidP="003F6064" w14:paraId="309D3F37" w14:textId="77777777">
      <w:pPr>
        <w:pStyle w:val="ListParagraph"/>
        <w:numPr>
          <w:ilvl w:val="1"/>
          <w:numId w:val="1"/>
        </w:numPr>
        <w:spacing w:after="160" w:line="259" w:lineRule="auto"/>
      </w:pPr>
      <w:r w:rsidRPr="003F6064">
        <w:t>A few times a year</w:t>
      </w:r>
    </w:p>
    <w:p w:rsidR="003F6064" w:rsidRPr="003F6064" w:rsidP="003F6064" w14:paraId="1B8EE17F" w14:textId="77777777">
      <w:pPr>
        <w:pStyle w:val="ListParagraph"/>
        <w:numPr>
          <w:ilvl w:val="1"/>
          <w:numId w:val="1"/>
        </w:numPr>
        <w:spacing w:after="160" w:line="259" w:lineRule="auto"/>
      </w:pPr>
      <w:r w:rsidRPr="003F6064">
        <w:t xml:space="preserve">Once a year or less frequently </w:t>
      </w:r>
    </w:p>
    <w:p w:rsidR="003F6064" w:rsidRPr="003F6064" w:rsidP="003F6064" w14:paraId="536D87AC" w14:textId="598115CE">
      <w:pPr>
        <w:pStyle w:val="ListParagraph"/>
        <w:numPr>
          <w:ilvl w:val="1"/>
          <w:numId w:val="1"/>
        </w:numPr>
        <w:spacing w:after="160" w:line="259" w:lineRule="auto"/>
      </w:pPr>
      <w:r>
        <w:t>Never</w:t>
      </w:r>
      <w:r w:rsidRPr="003F6064">
        <w:t xml:space="preserve"> used FBI UCR data</w:t>
      </w:r>
    </w:p>
    <w:p w:rsidR="003F6064" w:rsidRPr="003F6064" w:rsidP="003F6064" w14:paraId="2BFAB6B7" w14:textId="1D649634">
      <w:pPr>
        <w:pStyle w:val="ListParagraph"/>
        <w:numPr>
          <w:ilvl w:val="0"/>
          <w:numId w:val="1"/>
        </w:numPr>
        <w:spacing w:after="160" w:line="259" w:lineRule="auto"/>
      </w:pPr>
      <w:r w:rsidRPr="003F6064">
        <w:t>In general, when accessing FBI UCR data, your agencies can locate the specific data points</w:t>
      </w:r>
      <w:r w:rsidR="00BA57F3">
        <w:t xml:space="preserve"> in which </w:t>
      </w:r>
      <w:r w:rsidRPr="003F6064">
        <w:t>they are searchin</w:t>
      </w:r>
      <w:r w:rsidR="00BA57F3">
        <w:t>g</w:t>
      </w:r>
      <w:r w:rsidRPr="003F6064">
        <w:t xml:space="preserve">. </w:t>
      </w:r>
      <w:r w:rsidRPr="003F6064">
        <w:rPr>
          <w:i/>
          <w:iCs/>
        </w:rPr>
        <w:t>(Question 3 of 4)</w:t>
      </w:r>
    </w:p>
    <w:p w:rsidR="003F6064" w:rsidRPr="003F6064" w:rsidP="003F6064" w14:paraId="4C404D2B" w14:textId="77777777">
      <w:pPr>
        <w:pStyle w:val="ListParagraph"/>
        <w:numPr>
          <w:ilvl w:val="1"/>
          <w:numId w:val="1"/>
        </w:numPr>
        <w:spacing w:after="160" w:line="259" w:lineRule="auto"/>
      </w:pPr>
      <w:r w:rsidRPr="003F6064">
        <w:t>Strongly agree</w:t>
      </w:r>
    </w:p>
    <w:p w:rsidR="003F6064" w:rsidRPr="003F6064" w:rsidP="003F6064" w14:paraId="59DD376C" w14:textId="77777777">
      <w:pPr>
        <w:pStyle w:val="ListParagraph"/>
        <w:numPr>
          <w:ilvl w:val="1"/>
          <w:numId w:val="1"/>
        </w:numPr>
        <w:spacing w:after="160" w:line="259" w:lineRule="auto"/>
      </w:pPr>
      <w:r w:rsidRPr="003F6064">
        <w:t>Agree</w:t>
      </w:r>
    </w:p>
    <w:p w:rsidR="003F6064" w:rsidRPr="003F6064" w:rsidP="003F6064" w14:paraId="16A40B0B" w14:textId="77777777">
      <w:pPr>
        <w:pStyle w:val="ListParagraph"/>
        <w:numPr>
          <w:ilvl w:val="1"/>
          <w:numId w:val="1"/>
        </w:numPr>
        <w:spacing w:after="160" w:line="259" w:lineRule="auto"/>
      </w:pPr>
      <w:r w:rsidRPr="003F6064">
        <w:t>Disagree</w:t>
      </w:r>
    </w:p>
    <w:p w:rsidR="003F6064" w:rsidRPr="003F6064" w:rsidP="003F6064" w14:paraId="2E48728C" w14:textId="77777777">
      <w:pPr>
        <w:pStyle w:val="ListParagraph"/>
        <w:numPr>
          <w:ilvl w:val="1"/>
          <w:numId w:val="1"/>
        </w:numPr>
        <w:spacing w:after="160" w:line="259" w:lineRule="auto"/>
      </w:pPr>
      <w:r w:rsidRPr="003F6064">
        <w:t>Strongly disagree</w:t>
      </w:r>
    </w:p>
    <w:p w:rsidR="003F6064" w:rsidRPr="003F6064" w:rsidP="003F6064" w14:paraId="2C5F3EA0" w14:textId="77777777">
      <w:pPr>
        <w:pStyle w:val="ListParagraph"/>
        <w:numPr>
          <w:ilvl w:val="1"/>
          <w:numId w:val="1"/>
        </w:numPr>
        <w:spacing w:after="160" w:line="259" w:lineRule="auto"/>
      </w:pPr>
      <w:r w:rsidRPr="003F6064">
        <w:t>Neither agree nor disagree</w:t>
      </w:r>
    </w:p>
    <w:p w:rsidR="003F6064" w:rsidRPr="003F6064" w:rsidP="003F6064" w14:paraId="5CF24AD4" w14:textId="77777777">
      <w:pPr>
        <w:pStyle w:val="ListParagraph"/>
        <w:numPr>
          <w:ilvl w:val="1"/>
          <w:numId w:val="1"/>
        </w:numPr>
        <w:spacing w:after="160" w:line="259" w:lineRule="auto"/>
      </w:pPr>
      <w:r w:rsidRPr="003F6064">
        <w:t xml:space="preserve">Does not apply </w:t>
      </w:r>
    </w:p>
    <w:p w:rsidR="003F6064" w:rsidRPr="003F6064" w:rsidP="003F6064" w14:paraId="562D8486" w14:textId="256CA561">
      <w:pPr>
        <w:pStyle w:val="ListParagraph"/>
        <w:numPr>
          <w:ilvl w:val="0"/>
          <w:numId w:val="1"/>
        </w:numPr>
        <w:spacing w:after="160" w:line="259" w:lineRule="auto"/>
      </w:pPr>
      <w:r w:rsidRPr="003F6064">
        <w:t xml:space="preserve"> What kind of FBI UCR data do your agencies access? Select all that apply. </w:t>
      </w:r>
      <w:r w:rsidR="00866B1D">
        <w:t xml:space="preserve">        </w:t>
      </w:r>
      <w:r w:rsidRPr="003F6064">
        <w:rPr>
          <w:i/>
          <w:iCs/>
        </w:rPr>
        <w:t>(Question 4 of 4)</w:t>
      </w:r>
    </w:p>
    <w:p w:rsidR="003F6064" w:rsidRPr="003F6064" w:rsidP="003F6064" w14:paraId="2B41FCE5" w14:textId="16DF3E76">
      <w:pPr>
        <w:pStyle w:val="ListParagraph"/>
        <w:numPr>
          <w:ilvl w:val="1"/>
          <w:numId w:val="1"/>
        </w:numPr>
        <w:spacing w:after="160" w:line="259" w:lineRule="auto"/>
      </w:pPr>
      <w:r w:rsidRPr="003F6064">
        <w:t>Law Enforcement Officer</w:t>
      </w:r>
      <w:r w:rsidR="006327FF">
        <w:t>s</w:t>
      </w:r>
      <w:r w:rsidRPr="003F6064">
        <w:t xml:space="preserve"> Killed and Assaulted </w:t>
      </w:r>
    </w:p>
    <w:p w:rsidR="003F6064" w:rsidRPr="003F6064" w:rsidP="003F6064" w14:paraId="1D8FAC78" w14:textId="3BFF1A3C">
      <w:pPr>
        <w:pStyle w:val="ListParagraph"/>
        <w:numPr>
          <w:ilvl w:val="1"/>
          <w:numId w:val="1"/>
        </w:numPr>
        <w:spacing w:after="160" w:line="259" w:lineRule="auto"/>
      </w:pPr>
      <w:r w:rsidRPr="003F6064">
        <w:t>Use</w:t>
      </w:r>
      <w:r w:rsidR="0014535A">
        <w:t xml:space="preserve"> of force</w:t>
      </w:r>
    </w:p>
    <w:p w:rsidR="003F6064" w:rsidRPr="003F6064" w:rsidP="003F6064" w14:paraId="2BD831D1" w14:textId="1CD4F783">
      <w:pPr>
        <w:pStyle w:val="ListParagraph"/>
        <w:numPr>
          <w:ilvl w:val="1"/>
          <w:numId w:val="1"/>
        </w:numPr>
        <w:spacing w:after="160" w:line="259" w:lineRule="auto"/>
      </w:pPr>
      <w:r>
        <w:t xml:space="preserve">National Incident-Based Reporting System </w:t>
      </w:r>
    </w:p>
    <w:p w:rsidR="003F6064" w:rsidRPr="003F6064" w:rsidP="003F6064" w14:paraId="1FFBD793" w14:textId="77777777">
      <w:pPr>
        <w:pStyle w:val="ListParagraph"/>
        <w:numPr>
          <w:ilvl w:val="1"/>
          <w:numId w:val="1"/>
        </w:numPr>
        <w:spacing w:after="160" w:line="259" w:lineRule="auto"/>
      </w:pPr>
      <w:r w:rsidRPr="003F6064">
        <w:t xml:space="preserve">Hate Crime </w:t>
      </w:r>
    </w:p>
    <w:p w:rsidR="003F6064" w:rsidRPr="003F6064" w:rsidP="003F6064" w14:paraId="1B89E22B" w14:textId="10334BD6">
      <w:pPr>
        <w:pStyle w:val="ListParagraph"/>
        <w:numPr>
          <w:ilvl w:val="1"/>
          <w:numId w:val="1"/>
        </w:numPr>
        <w:spacing w:after="160" w:line="259" w:lineRule="auto"/>
      </w:pPr>
      <w:r w:rsidRPr="003F6064">
        <w:t>Never used FBI UCR data</w:t>
      </w:r>
    </w:p>
    <w:p w:rsidR="003F6064" w:rsidRPr="003F6064" w:rsidP="003F6064" w14:paraId="13B65534" w14:textId="77777777">
      <w:pPr>
        <w:rPr>
          <w:rFonts w:ascii="Times New Roman" w:hAnsi="Times New Roman" w:cs="Times New Roman"/>
          <w:b/>
          <w:bCs/>
          <w:sz w:val="24"/>
          <w:szCs w:val="24"/>
        </w:rPr>
      </w:pPr>
      <w:r w:rsidRPr="003F6064">
        <w:rPr>
          <w:rFonts w:ascii="Times New Roman" w:hAnsi="Times New Roman" w:cs="Times New Roman"/>
          <w:b/>
          <w:bCs/>
          <w:sz w:val="24"/>
          <w:szCs w:val="24"/>
        </w:rPr>
        <w:t>Section 2, Data Platform Usage:</w:t>
      </w:r>
    </w:p>
    <w:p w:rsidR="003F6064" w:rsidRPr="003F6064" w:rsidP="003F6064" w14:paraId="54EF6D9A" w14:textId="77777777">
      <w:pPr>
        <w:pStyle w:val="ListParagraph"/>
        <w:numPr>
          <w:ilvl w:val="0"/>
          <w:numId w:val="3"/>
        </w:numPr>
      </w:pPr>
      <w:r w:rsidRPr="003F6064">
        <w:t xml:space="preserve">Primarily, how do your agencies access FBI UCR data? </w:t>
      </w:r>
      <w:r w:rsidRPr="003F6064">
        <w:rPr>
          <w:i/>
          <w:iCs/>
        </w:rPr>
        <w:t>(Question 1 of 5)</w:t>
      </w:r>
    </w:p>
    <w:p w:rsidR="003F6064" w:rsidRPr="003F6064" w:rsidP="003F6064" w14:paraId="004C9241" w14:textId="77777777">
      <w:pPr>
        <w:pStyle w:val="ListParagraph"/>
        <w:numPr>
          <w:ilvl w:val="1"/>
          <w:numId w:val="3"/>
        </w:numPr>
        <w:spacing w:after="160" w:line="259" w:lineRule="auto"/>
      </w:pPr>
      <w:r w:rsidRPr="003F6064">
        <w:t>FBI Crime Data Explorer (CDE) website</w:t>
      </w:r>
    </w:p>
    <w:p w:rsidR="003F6064" w:rsidRPr="00022C74" w:rsidP="003F6064" w14:paraId="14936AE8" w14:textId="5B1DCCC7">
      <w:pPr>
        <w:pStyle w:val="ListParagraph"/>
        <w:numPr>
          <w:ilvl w:val="1"/>
          <w:numId w:val="3"/>
        </w:numPr>
        <w:spacing w:after="160" w:line="259" w:lineRule="auto"/>
      </w:pPr>
      <w:hyperlink r:id="rId7" w:history="1">
        <w:r w:rsidRPr="00022C74" w:rsidR="00DB1871">
          <w:rPr>
            <w:rStyle w:val="Hyperlink"/>
            <w:color w:val="auto"/>
            <w:u w:val="none"/>
          </w:rPr>
          <w:t>www.FBI.gov</w:t>
        </w:r>
      </w:hyperlink>
    </w:p>
    <w:p w:rsidR="003F6064" w:rsidRPr="003F6064" w:rsidP="003F6064" w14:paraId="76790EF6" w14:textId="77777777">
      <w:pPr>
        <w:pStyle w:val="ListParagraph"/>
        <w:numPr>
          <w:ilvl w:val="0"/>
          <w:numId w:val="3"/>
        </w:numPr>
        <w:spacing w:after="160" w:line="259" w:lineRule="auto"/>
      </w:pPr>
      <w:r w:rsidRPr="003F6064">
        <w:t xml:space="preserve">How frequently do your agencies access the CDE? </w:t>
      </w:r>
      <w:r w:rsidRPr="003F6064">
        <w:rPr>
          <w:i/>
          <w:iCs/>
        </w:rPr>
        <w:t>(Question 2 of 5)</w:t>
      </w:r>
    </w:p>
    <w:p w:rsidR="003F6064" w:rsidRPr="003F6064" w:rsidP="003F6064" w14:paraId="1D3FE2EB" w14:textId="77777777">
      <w:pPr>
        <w:pStyle w:val="ListParagraph"/>
        <w:numPr>
          <w:ilvl w:val="1"/>
          <w:numId w:val="3"/>
        </w:numPr>
        <w:spacing w:after="160" w:line="259" w:lineRule="auto"/>
      </w:pPr>
      <w:r w:rsidRPr="003F6064">
        <w:t xml:space="preserve">Daily </w:t>
      </w:r>
    </w:p>
    <w:p w:rsidR="003F6064" w:rsidRPr="003F6064" w:rsidP="003F6064" w14:paraId="36F11E79" w14:textId="77777777">
      <w:pPr>
        <w:pStyle w:val="ListParagraph"/>
        <w:numPr>
          <w:ilvl w:val="1"/>
          <w:numId w:val="3"/>
        </w:numPr>
        <w:spacing w:after="160" w:line="259" w:lineRule="auto"/>
      </w:pPr>
      <w:r w:rsidRPr="003F6064">
        <w:t>Weekly</w:t>
      </w:r>
    </w:p>
    <w:p w:rsidR="003F6064" w:rsidRPr="003F6064" w:rsidP="003F6064" w14:paraId="5B2ADE46" w14:textId="77777777">
      <w:pPr>
        <w:pStyle w:val="ListParagraph"/>
        <w:numPr>
          <w:ilvl w:val="1"/>
          <w:numId w:val="3"/>
        </w:numPr>
        <w:spacing w:after="160" w:line="259" w:lineRule="auto"/>
      </w:pPr>
      <w:r w:rsidRPr="003F6064">
        <w:t xml:space="preserve">Monthly </w:t>
      </w:r>
    </w:p>
    <w:p w:rsidR="003F6064" w:rsidRPr="003F6064" w:rsidP="003F6064" w14:paraId="169E06DD" w14:textId="77777777">
      <w:pPr>
        <w:pStyle w:val="ListParagraph"/>
        <w:numPr>
          <w:ilvl w:val="1"/>
          <w:numId w:val="3"/>
        </w:numPr>
        <w:spacing w:after="160" w:line="259" w:lineRule="auto"/>
      </w:pPr>
      <w:r w:rsidRPr="003F6064">
        <w:t>Yearly</w:t>
      </w:r>
    </w:p>
    <w:p w:rsidR="003F6064" w:rsidRPr="003F6064" w:rsidP="003F6064" w14:paraId="477A012F" w14:textId="0B106D07">
      <w:pPr>
        <w:pStyle w:val="ListParagraph"/>
        <w:numPr>
          <w:ilvl w:val="1"/>
          <w:numId w:val="3"/>
        </w:numPr>
        <w:spacing w:after="160" w:line="259" w:lineRule="auto"/>
      </w:pPr>
      <w:r w:rsidRPr="003F6064">
        <w:t xml:space="preserve"> Never used FBI UCR data</w:t>
      </w:r>
    </w:p>
    <w:p w:rsidR="003F6064" w:rsidRPr="003F6064" w:rsidP="003F6064" w14:paraId="2E8C4B0E" w14:textId="4884CA17">
      <w:pPr>
        <w:pStyle w:val="ListParagraph"/>
        <w:numPr>
          <w:ilvl w:val="0"/>
          <w:numId w:val="3"/>
        </w:numPr>
        <w:spacing w:after="160" w:line="259" w:lineRule="auto"/>
      </w:pPr>
      <w:r w:rsidRPr="003F6064">
        <w:t xml:space="preserve">If your agencies access FBI UCR data via the CDE, they </w:t>
      </w:r>
      <w:r w:rsidR="00A53840">
        <w:t xml:space="preserve">are </w:t>
      </w:r>
      <w:r w:rsidRPr="003F6064">
        <w:t>able to</w:t>
      </w:r>
      <w:r w:rsidRPr="003F6064">
        <w:t xml:space="preserve"> locate the data they were seeking. </w:t>
      </w:r>
      <w:r w:rsidRPr="003F6064">
        <w:rPr>
          <w:i/>
          <w:iCs/>
        </w:rPr>
        <w:t>(Question 3 of 5)</w:t>
      </w:r>
    </w:p>
    <w:p w:rsidR="003F6064" w:rsidRPr="003F6064" w:rsidP="003F6064" w14:paraId="57282FE7" w14:textId="77777777">
      <w:pPr>
        <w:pStyle w:val="ListParagraph"/>
        <w:numPr>
          <w:ilvl w:val="1"/>
          <w:numId w:val="3"/>
        </w:numPr>
        <w:spacing w:after="160" w:line="259" w:lineRule="auto"/>
      </w:pPr>
      <w:r w:rsidRPr="003F6064">
        <w:t>Strongly agree</w:t>
      </w:r>
    </w:p>
    <w:p w:rsidR="003F6064" w:rsidRPr="003F6064" w:rsidP="003F6064" w14:paraId="3BC28643" w14:textId="77777777">
      <w:pPr>
        <w:pStyle w:val="ListParagraph"/>
        <w:numPr>
          <w:ilvl w:val="1"/>
          <w:numId w:val="3"/>
        </w:numPr>
        <w:spacing w:after="160" w:line="259" w:lineRule="auto"/>
      </w:pPr>
      <w:r w:rsidRPr="003F6064">
        <w:t>Agree</w:t>
      </w:r>
    </w:p>
    <w:p w:rsidR="003F6064" w:rsidRPr="003F6064" w:rsidP="003F6064" w14:paraId="30A58DE9" w14:textId="77777777">
      <w:pPr>
        <w:pStyle w:val="ListParagraph"/>
        <w:numPr>
          <w:ilvl w:val="1"/>
          <w:numId w:val="3"/>
        </w:numPr>
        <w:spacing w:after="160" w:line="259" w:lineRule="auto"/>
      </w:pPr>
      <w:r w:rsidRPr="003F6064">
        <w:t>Disagree</w:t>
      </w:r>
    </w:p>
    <w:p w:rsidR="003F6064" w:rsidRPr="003F6064" w:rsidP="003F6064" w14:paraId="5A41E7C1" w14:textId="77777777">
      <w:pPr>
        <w:pStyle w:val="ListParagraph"/>
        <w:numPr>
          <w:ilvl w:val="1"/>
          <w:numId w:val="3"/>
        </w:numPr>
        <w:spacing w:after="160" w:line="259" w:lineRule="auto"/>
      </w:pPr>
      <w:r w:rsidRPr="003F6064">
        <w:t>Strongly disagree</w:t>
      </w:r>
    </w:p>
    <w:p w:rsidR="003F6064" w:rsidRPr="003F6064" w:rsidP="003F6064" w14:paraId="2D64B53A" w14:textId="77777777">
      <w:pPr>
        <w:pStyle w:val="ListParagraph"/>
        <w:numPr>
          <w:ilvl w:val="1"/>
          <w:numId w:val="3"/>
        </w:numPr>
        <w:spacing w:after="160" w:line="259" w:lineRule="auto"/>
      </w:pPr>
      <w:r w:rsidRPr="003F6064">
        <w:t>Neither agree nor disagree</w:t>
      </w:r>
    </w:p>
    <w:p w:rsidR="003F6064" w:rsidRPr="003F6064" w:rsidP="003F6064" w14:paraId="0B892AF2" w14:textId="77777777">
      <w:pPr>
        <w:pStyle w:val="ListParagraph"/>
        <w:numPr>
          <w:ilvl w:val="1"/>
          <w:numId w:val="3"/>
        </w:numPr>
        <w:spacing w:after="160" w:line="259" w:lineRule="auto"/>
      </w:pPr>
      <w:r w:rsidRPr="003F6064">
        <w:t xml:space="preserve">Does not apply </w:t>
      </w:r>
    </w:p>
    <w:p w:rsidR="003F6064" w:rsidRPr="003F6064" w:rsidP="003F6064" w14:paraId="28413439" w14:textId="5CCF2FF7">
      <w:pPr>
        <w:pStyle w:val="ListParagraph"/>
        <w:numPr>
          <w:ilvl w:val="0"/>
          <w:numId w:val="3"/>
        </w:numPr>
        <w:spacing w:after="160" w:line="259" w:lineRule="auto"/>
      </w:pPr>
      <w:r w:rsidRPr="003F6064">
        <w:t>In general, your agencies find the CDE easy to navigate.</w:t>
      </w:r>
      <w:r w:rsidRPr="003F6064">
        <w:rPr>
          <w:i/>
          <w:iCs/>
        </w:rPr>
        <w:t xml:space="preserve"> (Question 4 of 5)</w:t>
      </w:r>
    </w:p>
    <w:p w:rsidR="003F6064" w:rsidRPr="003F6064" w:rsidP="003F6064" w14:paraId="687D2BEC" w14:textId="77777777">
      <w:pPr>
        <w:pStyle w:val="ListParagraph"/>
        <w:numPr>
          <w:ilvl w:val="1"/>
          <w:numId w:val="3"/>
        </w:numPr>
        <w:spacing w:after="160" w:line="259" w:lineRule="auto"/>
      </w:pPr>
      <w:r w:rsidRPr="003F6064">
        <w:t>Strongly agree</w:t>
      </w:r>
    </w:p>
    <w:p w:rsidR="003F6064" w:rsidRPr="003F6064" w:rsidP="003F6064" w14:paraId="250AE5F0" w14:textId="77777777">
      <w:pPr>
        <w:pStyle w:val="ListParagraph"/>
        <w:numPr>
          <w:ilvl w:val="1"/>
          <w:numId w:val="3"/>
        </w:numPr>
        <w:spacing w:after="160" w:line="259" w:lineRule="auto"/>
      </w:pPr>
      <w:r w:rsidRPr="003F6064">
        <w:t>Agree</w:t>
      </w:r>
    </w:p>
    <w:p w:rsidR="003F6064" w:rsidRPr="003F6064" w:rsidP="003F6064" w14:paraId="2E23DC90" w14:textId="77777777">
      <w:pPr>
        <w:pStyle w:val="ListParagraph"/>
        <w:numPr>
          <w:ilvl w:val="1"/>
          <w:numId w:val="3"/>
        </w:numPr>
        <w:spacing w:after="160" w:line="259" w:lineRule="auto"/>
      </w:pPr>
      <w:r w:rsidRPr="003F6064">
        <w:t>Disagree</w:t>
      </w:r>
    </w:p>
    <w:p w:rsidR="003F6064" w:rsidRPr="003F6064" w:rsidP="003F6064" w14:paraId="30D158E1" w14:textId="77777777">
      <w:pPr>
        <w:pStyle w:val="ListParagraph"/>
        <w:numPr>
          <w:ilvl w:val="1"/>
          <w:numId w:val="3"/>
        </w:numPr>
        <w:spacing w:after="160" w:line="259" w:lineRule="auto"/>
      </w:pPr>
      <w:r w:rsidRPr="003F6064">
        <w:t>Strongly disagree</w:t>
      </w:r>
    </w:p>
    <w:p w:rsidR="003F6064" w:rsidRPr="003F6064" w:rsidP="003F6064" w14:paraId="6A4B7E09" w14:textId="77777777">
      <w:pPr>
        <w:pStyle w:val="ListParagraph"/>
        <w:numPr>
          <w:ilvl w:val="1"/>
          <w:numId w:val="3"/>
        </w:numPr>
        <w:spacing w:after="160" w:line="259" w:lineRule="auto"/>
      </w:pPr>
      <w:r w:rsidRPr="003F6064">
        <w:t>Neither agree nor disagree</w:t>
      </w:r>
    </w:p>
    <w:p w:rsidR="003F6064" w:rsidRPr="003F6064" w:rsidP="003F6064" w14:paraId="6D2F185A" w14:textId="77777777">
      <w:pPr>
        <w:pStyle w:val="ListParagraph"/>
        <w:numPr>
          <w:ilvl w:val="1"/>
          <w:numId w:val="3"/>
        </w:numPr>
        <w:spacing w:after="160" w:line="259" w:lineRule="auto"/>
      </w:pPr>
      <w:r w:rsidRPr="003F6064">
        <w:t xml:space="preserve">Does not apply </w:t>
      </w:r>
    </w:p>
    <w:p w:rsidR="003F6064" w:rsidRPr="003F6064" w:rsidP="003F6064" w14:paraId="42C622EA" w14:textId="3117442B">
      <w:pPr>
        <w:pStyle w:val="ListParagraph"/>
        <w:numPr>
          <w:ilvl w:val="0"/>
          <w:numId w:val="3"/>
        </w:numPr>
        <w:spacing w:after="160" w:line="259" w:lineRule="auto"/>
      </w:pPr>
      <w:r w:rsidRPr="003F6064">
        <w:t xml:space="preserve">If your agencies do not access FBI UCR data via the CDE, they </w:t>
      </w:r>
      <w:r w:rsidR="00C14ACA">
        <w:t xml:space="preserve">are </w:t>
      </w:r>
      <w:r w:rsidRPr="003F6064">
        <w:t xml:space="preserve">able to locate the data they were seeking on FBI.gov. </w:t>
      </w:r>
      <w:r w:rsidRPr="003F6064">
        <w:rPr>
          <w:i/>
          <w:iCs/>
        </w:rPr>
        <w:t>(Question 5 of 5)</w:t>
      </w:r>
    </w:p>
    <w:p w:rsidR="003F6064" w:rsidRPr="003F6064" w:rsidP="003F6064" w14:paraId="46364C57" w14:textId="77777777">
      <w:pPr>
        <w:pStyle w:val="ListParagraph"/>
        <w:numPr>
          <w:ilvl w:val="1"/>
          <w:numId w:val="3"/>
        </w:numPr>
        <w:spacing w:after="160" w:line="259" w:lineRule="auto"/>
      </w:pPr>
      <w:r w:rsidRPr="003F6064">
        <w:t>Strongly agree</w:t>
      </w:r>
    </w:p>
    <w:p w:rsidR="003F6064" w:rsidRPr="003F6064" w:rsidP="003F6064" w14:paraId="2C1B7D93" w14:textId="77777777">
      <w:pPr>
        <w:pStyle w:val="ListParagraph"/>
        <w:numPr>
          <w:ilvl w:val="1"/>
          <w:numId w:val="3"/>
        </w:numPr>
        <w:spacing w:after="160" w:line="259" w:lineRule="auto"/>
      </w:pPr>
      <w:r w:rsidRPr="003F6064">
        <w:t>Agree</w:t>
      </w:r>
    </w:p>
    <w:p w:rsidR="003F6064" w:rsidRPr="003F6064" w:rsidP="003F6064" w14:paraId="35AD2D52" w14:textId="77777777">
      <w:pPr>
        <w:pStyle w:val="ListParagraph"/>
        <w:numPr>
          <w:ilvl w:val="1"/>
          <w:numId w:val="3"/>
        </w:numPr>
        <w:spacing w:after="160" w:line="259" w:lineRule="auto"/>
      </w:pPr>
      <w:r w:rsidRPr="003F6064">
        <w:t>Disagree</w:t>
      </w:r>
    </w:p>
    <w:p w:rsidR="003F6064" w:rsidRPr="003F6064" w:rsidP="003F6064" w14:paraId="4FB0701D" w14:textId="77777777">
      <w:pPr>
        <w:pStyle w:val="ListParagraph"/>
        <w:numPr>
          <w:ilvl w:val="1"/>
          <w:numId w:val="3"/>
        </w:numPr>
        <w:spacing w:after="160" w:line="259" w:lineRule="auto"/>
      </w:pPr>
      <w:r w:rsidRPr="003F6064">
        <w:t>Strongly disagree</w:t>
      </w:r>
    </w:p>
    <w:p w:rsidR="003F6064" w:rsidRPr="003F6064" w:rsidP="003F6064" w14:paraId="3EC9F3C2" w14:textId="77777777">
      <w:pPr>
        <w:pStyle w:val="ListParagraph"/>
        <w:numPr>
          <w:ilvl w:val="1"/>
          <w:numId w:val="3"/>
        </w:numPr>
        <w:spacing w:after="160" w:line="259" w:lineRule="auto"/>
      </w:pPr>
      <w:r w:rsidRPr="003F6064">
        <w:t>Neither agree nor disagree</w:t>
      </w:r>
    </w:p>
    <w:p w:rsidR="003F6064" w:rsidP="003F6064" w14:paraId="6499308B" w14:textId="07AC0890">
      <w:pPr>
        <w:pStyle w:val="ListParagraph"/>
        <w:numPr>
          <w:ilvl w:val="1"/>
          <w:numId w:val="3"/>
        </w:numPr>
        <w:spacing w:after="160" w:line="259" w:lineRule="auto"/>
      </w:pPr>
      <w:r w:rsidRPr="003F6064">
        <w:t xml:space="preserve">Does not apply </w:t>
      </w:r>
    </w:p>
    <w:p w:rsidR="003F6064" w:rsidP="003F6064" w14:paraId="6DD14404" w14:textId="77E97CAC"/>
    <w:p w:rsidR="003F6064" w:rsidP="003F6064" w14:paraId="5360D037" w14:textId="4420A007"/>
    <w:p w:rsidR="003F6064" w:rsidP="003F6064" w14:paraId="32A80269" w14:textId="72715620"/>
    <w:p w:rsidR="003F6064" w:rsidRPr="003F6064" w:rsidP="003F6064" w14:paraId="0101FD9E" w14:textId="77777777"/>
    <w:p w:rsidR="003F6064" w:rsidRPr="003F6064" w:rsidP="003F6064" w14:paraId="63E820E1" w14:textId="77777777">
      <w:pPr>
        <w:rPr>
          <w:rFonts w:ascii="Times New Roman" w:hAnsi="Times New Roman" w:cs="Times New Roman"/>
          <w:b/>
          <w:bCs/>
          <w:sz w:val="24"/>
          <w:szCs w:val="24"/>
        </w:rPr>
      </w:pPr>
      <w:r w:rsidRPr="003F6064">
        <w:rPr>
          <w:rFonts w:ascii="Times New Roman" w:hAnsi="Times New Roman" w:cs="Times New Roman"/>
          <w:b/>
          <w:bCs/>
          <w:sz w:val="24"/>
          <w:szCs w:val="24"/>
        </w:rPr>
        <w:t>Section 3, FBI Satisfaction and Agency Information:</w:t>
      </w:r>
    </w:p>
    <w:p w:rsidR="003F6064" w:rsidRPr="003F6064" w:rsidP="003F6064" w14:paraId="5B425684" w14:textId="3C16950F">
      <w:pPr>
        <w:pStyle w:val="ListParagraph"/>
        <w:numPr>
          <w:ilvl w:val="0"/>
          <w:numId w:val="2"/>
        </w:numPr>
      </w:pPr>
      <w:r w:rsidRPr="003F6064">
        <w:t>In general, when corresponding with the FBI</w:t>
      </w:r>
      <w:r w:rsidR="003D2B23">
        <w:t>’s</w:t>
      </w:r>
      <w:r w:rsidRPr="003F6064">
        <w:t xml:space="preserve"> UCR Program for assistance</w:t>
      </w:r>
      <w:r w:rsidR="003D2B23">
        <w:t xml:space="preserve"> with </w:t>
      </w:r>
      <w:r w:rsidRPr="003F6064">
        <w:t xml:space="preserve">submitting data, your experience has been: </w:t>
      </w:r>
      <w:r w:rsidRPr="003F6064">
        <w:rPr>
          <w:i/>
          <w:iCs/>
        </w:rPr>
        <w:t>(Question 1 of 4)</w:t>
      </w:r>
    </w:p>
    <w:p w:rsidR="003F6064" w:rsidRPr="003F6064" w:rsidP="003F6064" w14:paraId="1AFDECAF" w14:textId="633B6A3F">
      <w:pPr>
        <w:pStyle w:val="ListParagraph"/>
        <w:numPr>
          <w:ilvl w:val="1"/>
          <w:numId w:val="3"/>
        </w:numPr>
        <w:spacing w:after="160" w:line="259" w:lineRule="auto"/>
      </w:pPr>
      <w:r w:rsidRPr="003F6064">
        <w:t xml:space="preserve">Strongly </w:t>
      </w:r>
      <w:r w:rsidR="00545E2C">
        <w:t>p</w:t>
      </w:r>
      <w:r w:rsidRPr="003F6064">
        <w:t>ositive</w:t>
      </w:r>
    </w:p>
    <w:p w:rsidR="003F6064" w:rsidRPr="003F6064" w:rsidP="003F6064" w14:paraId="1A6DAA2D" w14:textId="77777777">
      <w:pPr>
        <w:pStyle w:val="ListParagraph"/>
        <w:numPr>
          <w:ilvl w:val="1"/>
          <w:numId w:val="3"/>
        </w:numPr>
        <w:spacing w:after="160" w:line="259" w:lineRule="auto"/>
      </w:pPr>
      <w:r w:rsidRPr="003F6064">
        <w:t>Positive</w:t>
      </w:r>
    </w:p>
    <w:p w:rsidR="003F6064" w:rsidRPr="003F6064" w:rsidP="003F6064" w14:paraId="7C264774" w14:textId="77777777">
      <w:pPr>
        <w:pStyle w:val="ListParagraph"/>
        <w:numPr>
          <w:ilvl w:val="1"/>
          <w:numId w:val="3"/>
        </w:numPr>
        <w:spacing w:after="160" w:line="259" w:lineRule="auto"/>
      </w:pPr>
      <w:r w:rsidRPr="003F6064">
        <w:t>Neutral</w:t>
      </w:r>
    </w:p>
    <w:p w:rsidR="003F6064" w:rsidRPr="003F6064" w:rsidP="003F6064" w14:paraId="63901570" w14:textId="77777777">
      <w:pPr>
        <w:pStyle w:val="ListParagraph"/>
        <w:numPr>
          <w:ilvl w:val="1"/>
          <w:numId w:val="3"/>
        </w:numPr>
        <w:spacing w:after="160" w:line="259" w:lineRule="auto"/>
      </w:pPr>
      <w:r w:rsidRPr="003F6064">
        <w:t>Negative</w:t>
      </w:r>
    </w:p>
    <w:p w:rsidR="003F6064" w:rsidRPr="003F6064" w:rsidP="003F6064" w14:paraId="299363E6" w14:textId="21088C02">
      <w:pPr>
        <w:pStyle w:val="ListParagraph"/>
        <w:numPr>
          <w:ilvl w:val="1"/>
          <w:numId w:val="3"/>
        </w:numPr>
        <w:spacing w:after="160" w:line="259" w:lineRule="auto"/>
      </w:pPr>
      <w:r w:rsidRPr="003F6064">
        <w:t xml:space="preserve">Strongly </w:t>
      </w:r>
      <w:r w:rsidR="00545E2C">
        <w:t>n</w:t>
      </w:r>
      <w:r w:rsidRPr="003F6064">
        <w:t>egative</w:t>
      </w:r>
    </w:p>
    <w:p w:rsidR="003F6064" w:rsidRPr="003F6064" w:rsidP="003F6064" w14:paraId="166C2BD9" w14:textId="77777777">
      <w:pPr>
        <w:pStyle w:val="ListParagraph"/>
        <w:numPr>
          <w:ilvl w:val="1"/>
          <w:numId w:val="3"/>
        </w:numPr>
        <w:spacing w:after="160" w:line="259" w:lineRule="auto"/>
      </w:pPr>
      <w:r w:rsidRPr="003F6064">
        <w:t>Does not apply</w:t>
      </w:r>
    </w:p>
    <w:p w:rsidR="003F6064" w:rsidRPr="003F6064" w:rsidP="003F6064" w14:paraId="4EDAEDA3" w14:textId="40B773EF">
      <w:pPr>
        <w:pStyle w:val="ListParagraph"/>
        <w:numPr>
          <w:ilvl w:val="0"/>
          <w:numId w:val="2"/>
        </w:numPr>
      </w:pPr>
      <w:r w:rsidRPr="003F6064">
        <w:t>In general, when corresponding with the FBI</w:t>
      </w:r>
      <w:r w:rsidR="008E1249">
        <w:t xml:space="preserve">’s </w:t>
      </w:r>
      <w:r w:rsidRPr="003F6064">
        <w:t xml:space="preserve">UCR Program in developmental activities, such as Association of the State Uniform Crime Reporting Program meetings, your experience has been: </w:t>
      </w:r>
      <w:r w:rsidRPr="003F6064">
        <w:rPr>
          <w:i/>
          <w:iCs/>
        </w:rPr>
        <w:t>(Question 2 of 4)</w:t>
      </w:r>
    </w:p>
    <w:p w:rsidR="003F6064" w:rsidRPr="003F6064" w:rsidP="003F6064" w14:paraId="3FDB5CD5" w14:textId="1212EF38">
      <w:pPr>
        <w:pStyle w:val="ListParagraph"/>
        <w:numPr>
          <w:ilvl w:val="1"/>
          <w:numId w:val="2"/>
        </w:numPr>
        <w:spacing w:after="160" w:line="259" w:lineRule="auto"/>
      </w:pPr>
      <w:r w:rsidRPr="003F6064">
        <w:t xml:space="preserve">Strongly </w:t>
      </w:r>
      <w:r w:rsidR="00545E2C">
        <w:t>p</w:t>
      </w:r>
      <w:r w:rsidRPr="003F6064">
        <w:t>ositive</w:t>
      </w:r>
    </w:p>
    <w:p w:rsidR="003F6064" w:rsidRPr="003F6064" w:rsidP="003F6064" w14:paraId="5D853051" w14:textId="77777777">
      <w:pPr>
        <w:pStyle w:val="ListParagraph"/>
        <w:numPr>
          <w:ilvl w:val="1"/>
          <w:numId w:val="2"/>
        </w:numPr>
        <w:spacing w:after="160" w:line="259" w:lineRule="auto"/>
      </w:pPr>
      <w:r w:rsidRPr="003F6064">
        <w:t>Positive</w:t>
      </w:r>
    </w:p>
    <w:p w:rsidR="003F6064" w:rsidRPr="003F6064" w:rsidP="003F6064" w14:paraId="599B8491" w14:textId="77777777">
      <w:pPr>
        <w:pStyle w:val="ListParagraph"/>
        <w:numPr>
          <w:ilvl w:val="1"/>
          <w:numId w:val="2"/>
        </w:numPr>
        <w:spacing w:after="160" w:line="259" w:lineRule="auto"/>
      </w:pPr>
      <w:r w:rsidRPr="003F6064">
        <w:t>Neutral</w:t>
      </w:r>
    </w:p>
    <w:p w:rsidR="003F6064" w:rsidRPr="003F6064" w:rsidP="003F6064" w14:paraId="3E399328" w14:textId="77777777">
      <w:pPr>
        <w:pStyle w:val="ListParagraph"/>
        <w:numPr>
          <w:ilvl w:val="1"/>
          <w:numId w:val="2"/>
        </w:numPr>
        <w:spacing w:after="160" w:line="259" w:lineRule="auto"/>
      </w:pPr>
      <w:r w:rsidRPr="003F6064">
        <w:t>Negative</w:t>
      </w:r>
    </w:p>
    <w:p w:rsidR="003F6064" w:rsidRPr="003F6064" w:rsidP="003F6064" w14:paraId="41CF2F43" w14:textId="0F2E905C">
      <w:pPr>
        <w:pStyle w:val="ListParagraph"/>
        <w:numPr>
          <w:ilvl w:val="1"/>
          <w:numId w:val="2"/>
        </w:numPr>
        <w:spacing w:after="160" w:line="259" w:lineRule="auto"/>
      </w:pPr>
      <w:r w:rsidRPr="003F6064">
        <w:t xml:space="preserve">Strongly </w:t>
      </w:r>
      <w:r w:rsidR="00545E2C">
        <w:t>n</w:t>
      </w:r>
      <w:r w:rsidRPr="003F6064">
        <w:t>egative</w:t>
      </w:r>
    </w:p>
    <w:p w:rsidR="003F6064" w:rsidRPr="003F6064" w:rsidP="003F6064" w14:paraId="4454ECFD" w14:textId="77777777">
      <w:pPr>
        <w:pStyle w:val="ListParagraph"/>
        <w:numPr>
          <w:ilvl w:val="1"/>
          <w:numId w:val="2"/>
        </w:numPr>
        <w:spacing w:after="160" w:line="259" w:lineRule="auto"/>
      </w:pPr>
      <w:r w:rsidRPr="003F6064">
        <w:t>Does not apply</w:t>
      </w:r>
    </w:p>
    <w:p w:rsidR="003F6064" w:rsidRPr="003F6064" w:rsidP="003F6064" w14:paraId="091482FA" w14:textId="4996C895">
      <w:pPr>
        <w:pStyle w:val="ListParagraph"/>
        <w:numPr>
          <w:ilvl w:val="0"/>
          <w:numId w:val="2"/>
        </w:numPr>
        <w:spacing w:after="160" w:line="259" w:lineRule="auto"/>
      </w:pPr>
      <w:r w:rsidRPr="003F6064">
        <w:t xml:space="preserve">Please indicate your agency’s primary state/territory. </w:t>
      </w:r>
      <w:r w:rsidRPr="003F6064">
        <w:rPr>
          <w:i/>
          <w:iCs/>
        </w:rPr>
        <w:t xml:space="preserve">(drop down </w:t>
      </w:r>
      <w:r w:rsidRPr="003F6064">
        <w:rPr>
          <w:i/>
          <w:iCs/>
        </w:rPr>
        <w:t xml:space="preserve">question) </w:t>
      </w:r>
      <w:r w:rsidR="005F4D4E">
        <w:rPr>
          <w:i/>
          <w:iCs/>
        </w:rPr>
        <w:t xml:space="preserve">  </w:t>
      </w:r>
      <w:r w:rsidR="005F4D4E">
        <w:rPr>
          <w:i/>
          <w:iCs/>
        </w:rPr>
        <w:t xml:space="preserve">       </w:t>
      </w:r>
      <w:r w:rsidRPr="003F6064">
        <w:rPr>
          <w:i/>
          <w:iCs/>
        </w:rPr>
        <w:t>(Question 3 of 4)</w:t>
      </w:r>
    </w:p>
    <w:p w:rsidR="003F6064" w:rsidRPr="003F6064" w:rsidP="003F6064" w14:paraId="72F154DC" w14:textId="77777777">
      <w:pPr>
        <w:pStyle w:val="ListParagraph"/>
        <w:numPr>
          <w:ilvl w:val="0"/>
          <w:numId w:val="2"/>
        </w:numPr>
        <w:spacing w:after="160" w:line="259" w:lineRule="auto"/>
      </w:pPr>
      <w:r w:rsidRPr="003F6064">
        <w:t xml:space="preserve">What is your role with the state agency? </w:t>
      </w:r>
      <w:r w:rsidRPr="003F6064">
        <w:rPr>
          <w:i/>
          <w:iCs/>
        </w:rPr>
        <w:t>(Question 4 of 4)</w:t>
      </w:r>
    </w:p>
    <w:p w:rsidR="003F6064" w:rsidRPr="003F6064" w:rsidP="003F6064" w14:paraId="2F5163EC" w14:textId="42F4AD70">
      <w:pPr>
        <w:pStyle w:val="ListParagraph"/>
        <w:numPr>
          <w:ilvl w:val="1"/>
          <w:numId w:val="2"/>
        </w:numPr>
        <w:spacing w:after="160" w:line="259" w:lineRule="auto"/>
      </w:pPr>
      <w:r w:rsidRPr="003F6064">
        <w:t xml:space="preserve">State Program </w:t>
      </w:r>
      <w:r w:rsidR="008E1249">
        <w:t>m</w:t>
      </w:r>
      <w:r w:rsidRPr="003F6064">
        <w:t>anager</w:t>
      </w:r>
    </w:p>
    <w:p w:rsidR="003F6064" w:rsidRPr="003F6064" w:rsidP="003F6064" w14:paraId="60733311" w14:textId="73813BC7">
      <w:pPr>
        <w:pStyle w:val="ListParagraph"/>
        <w:numPr>
          <w:ilvl w:val="1"/>
          <w:numId w:val="2"/>
        </w:numPr>
        <w:spacing w:after="160" w:line="259" w:lineRule="auto"/>
      </w:pPr>
      <w:r>
        <w:t>Criminal Justice Information Services Systems Officer</w:t>
      </w:r>
    </w:p>
    <w:p w:rsidR="003F6064" w:rsidRPr="00FE6C3D" w:rsidP="003F6064" w14:paraId="3E7B0751" w14:textId="77777777">
      <w:pPr>
        <w:pStyle w:val="ListParagraph"/>
        <w:numPr>
          <w:ilvl w:val="1"/>
          <w:numId w:val="2"/>
        </w:numPr>
        <w:spacing w:after="160" w:line="259" w:lineRule="auto"/>
      </w:pPr>
      <w:r w:rsidRPr="00FE6C3D">
        <w:t>Delegate</w:t>
      </w:r>
    </w:p>
    <w:p w:rsidR="003F6064" w:rsidRPr="00FE6C3D" w:rsidP="003F6064" w14:paraId="10D476BC" w14:textId="77777777">
      <w:pPr>
        <w:pStyle w:val="NormalWeb"/>
        <w:shd w:val="clear" w:color="auto" w:fill="FFFFFF"/>
        <w:spacing w:before="0" w:beforeAutospacing="0" w:after="300" w:afterAutospacing="0" w:line="300" w:lineRule="atLeast"/>
        <w:ind w:left="720"/>
        <w:jc w:val="center"/>
        <w:rPr>
          <w:b/>
          <w:bCs/>
        </w:rPr>
      </w:pPr>
      <w:r w:rsidRPr="00FE6C3D">
        <w:rPr>
          <w:b/>
          <w:bCs/>
        </w:rPr>
        <w:t>Privacy Act Statement</w:t>
      </w:r>
    </w:p>
    <w:p w:rsidR="003F6064" w:rsidRPr="00FE6C3D" w:rsidP="003F6064" w14:paraId="41DBC8A3" w14:textId="03C9857E">
      <w:pPr>
        <w:spacing w:after="0" w:line="240" w:lineRule="auto"/>
        <w:rPr>
          <w:rFonts w:ascii="Times New Roman" w:eastAsia="Times New Roman" w:hAnsi="Times New Roman" w:cs="Times New Roman"/>
          <w:sz w:val="24"/>
          <w:szCs w:val="24"/>
        </w:rPr>
      </w:pPr>
      <w:r w:rsidRPr="00FE6C3D">
        <w:rPr>
          <w:rStyle w:val="Strong"/>
          <w:rFonts w:ascii="Times New Roman" w:eastAsia="Times New Roman" w:hAnsi="Times New Roman" w:cs="Times New Roman"/>
          <w:sz w:val="24"/>
          <w:szCs w:val="24"/>
        </w:rPr>
        <w:t>Authority:</w:t>
      </w:r>
      <w:r w:rsidRPr="00FE6C3D">
        <w:rPr>
          <w:rFonts w:ascii="Times New Roman" w:eastAsia="Times New Roman" w:hAnsi="Times New Roman" w:cs="Times New Roman"/>
          <w:sz w:val="24"/>
          <w:szCs w:val="24"/>
        </w:rPr>
        <w:t> The collection of this information is authorized under 34 U.S.C. § 10211, 44 U.S.C. § 3101, and the general record keeping provision of the Administrative Procedures Act (5 U.S.C. § 301). Completing the survey and providing your contact information is voluntary.</w:t>
      </w:r>
    </w:p>
    <w:p w:rsidR="003F6064" w:rsidRPr="00FE6C3D" w:rsidP="003F6064" w14:paraId="27ACF3DA" w14:textId="76DE0AFC">
      <w:pPr>
        <w:spacing w:after="0" w:line="240" w:lineRule="auto"/>
        <w:rPr>
          <w:rFonts w:ascii="Times New Roman" w:eastAsia="Times New Roman" w:hAnsi="Times New Roman" w:cs="Times New Roman"/>
          <w:sz w:val="24"/>
          <w:szCs w:val="24"/>
        </w:rPr>
      </w:pPr>
      <w:r w:rsidRPr="00FE6C3D">
        <w:rPr>
          <w:rFonts w:ascii="Times New Roman" w:eastAsia="Times New Roman" w:hAnsi="Times New Roman" w:cs="Times New Roman"/>
          <w:sz w:val="24"/>
          <w:szCs w:val="24"/>
        </w:rPr>
        <w:br/>
      </w:r>
      <w:r w:rsidRPr="00FE6C3D">
        <w:rPr>
          <w:rStyle w:val="Strong"/>
          <w:rFonts w:ascii="Times New Roman" w:eastAsia="Times New Roman" w:hAnsi="Times New Roman" w:cs="Times New Roman"/>
          <w:sz w:val="24"/>
          <w:szCs w:val="24"/>
        </w:rPr>
        <w:t>Principal Purpose:</w:t>
      </w:r>
      <w:r w:rsidRPr="00FE6C3D">
        <w:rPr>
          <w:rFonts w:ascii="Times New Roman" w:eastAsia="Times New Roman" w:hAnsi="Times New Roman" w:cs="Times New Roman"/>
          <w:sz w:val="24"/>
          <w:szCs w:val="24"/>
        </w:rPr>
        <w:t> The purpose of this survey is to gather feedback regarding your experience with the FBI</w:t>
      </w:r>
      <w:r w:rsidR="00D03D7B">
        <w:rPr>
          <w:rFonts w:ascii="Times New Roman" w:eastAsia="Times New Roman" w:hAnsi="Times New Roman" w:cs="Times New Roman"/>
          <w:sz w:val="24"/>
          <w:szCs w:val="24"/>
        </w:rPr>
        <w:t>’s</w:t>
      </w:r>
      <w:r w:rsidRPr="00FE6C3D">
        <w:rPr>
          <w:rFonts w:ascii="Times New Roman" w:eastAsia="Times New Roman" w:hAnsi="Times New Roman" w:cs="Times New Roman"/>
          <w:sz w:val="24"/>
          <w:szCs w:val="24"/>
        </w:rPr>
        <w:t xml:space="preserve"> UCR Program. If provided, your contact information may be used to contact you regarding your FBI UCR Program experiences.</w:t>
      </w:r>
    </w:p>
    <w:p w:rsidR="003F6064" w:rsidRPr="00FE6C3D" w:rsidP="003F6064" w14:paraId="3113B57B" w14:textId="3CA9DFB3">
      <w:pPr>
        <w:spacing w:after="0" w:line="240" w:lineRule="auto"/>
        <w:rPr>
          <w:rFonts w:ascii="Times New Roman" w:eastAsia="Times New Roman" w:hAnsi="Times New Roman" w:cs="Times New Roman"/>
          <w:sz w:val="24"/>
          <w:szCs w:val="24"/>
        </w:rPr>
      </w:pPr>
      <w:r w:rsidRPr="00FE6C3D">
        <w:rPr>
          <w:rFonts w:ascii="Times New Roman" w:eastAsia="Times New Roman" w:hAnsi="Times New Roman" w:cs="Times New Roman"/>
          <w:sz w:val="24"/>
          <w:szCs w:val="24"/>
        </w:rPr>
        <w:br/>
      </w:r>
      <w:r w:rsidRPr="00FE6C3D">
        <w:rPr>
          <w:rStyle w:val="Strong"/>
          <w:rFonts w:ascii="Times New Roman" w:eastAsia="Times New Roman" w:hAnsi="Times New Roman" w:cs="Times New Roman"/>
          <w:sz w:val="24"/>
          <w:szCs w:val="24"/>
        </w:rPr>
        <w:t>Routine Uses:</w:t>
      </w:r>
      <w:r w:rsidRPr="00FE6C3D">
        <w:rPr>
          <w:rFonts w:ascii="Times New Roman" w:eastAsia="Times New Roman" w:hAnsi="Times New Roman" w:cs="Times New Roman"/>
          <w:sz w:val="24"/>
          <w:szCs w:val="24"/>
        </w:rPr>
        <w:t xml:space="preserve"> All surveys will be maintained in accordance with the Privacy Act of 1974. Information on the survey may be disclosed with your consent, and may be disclosed without your consent as permitted by all applicable routine uses as published in the </w:t>
      </w:r>
      <w:r w:rsidRPr="00D03D7B">
        <w:rPr>
          <w:rFonts w:ascii="Times New Roman" w:eastAsia="Times New Roman" w:hAnsi="Times New Roman" w:cs="Times New Roman"/>
          <w:i/>
          <w:iCs/>
          <w:sz w:val="24"/>
          <w:szCs w:val="24"/>
        </w:rPr>
        <w:t>Federal Register</w:t>
      </w:r>
      <w:r w:rsidRPr="00FE6C3D">
        <w:rPr>
          <w:rFonts w:ascii="Times New Roman" w:eastAsia="Times New Roman" w:hAnsi="Times New Roman" w:cs="Times New Roman"/>
          <w:sz w:val="24"/>
          <w:szCs w:val="24"/>
        </w:rPr>
        <w:t xml:space="preserve"> (</w:t>
      </w:r>
      <w:r w:rsidRPr="008E19D6">
        <w:rPr>
          <w:rFonts w:ascii="Times New Roman" w:eastAsia="Times New Roman" w:hAnsi="Times New Roman" w:cs="Times New Roman"/>
          <w:i/>
          <w:iCs/>
          <w:sz w:val="24"/>
          <w:szCs w:val="24"/>
        </w:rPr>
        <w:t>F</w:t>
      </w:r>
      <w:r w:rsidRPr="008E19D6" w:rsidR="008E19D6">
        <w:rPr>
          <w:rFonts w:ascii="Times New Roman" w:eastAsia="Times New Roman" w:hAnsi="Times New Roman" w:cs="Times New Roman"/>
          <w:i/>
          <w:iCs/>
          <w:sz w:val="24"/>
          <w:szCs w:val="24"/>
        </w:rPr>
        <w:t>ed. Reg</w:t>
      </w:r>
      <w:r w:rsidR="008E19D6">
        <w:rPr>
          <w:rFonts w:ascii="Times New Roman" w:eastAsia="Times New Roman" w:hAnsi="Times New Roman" w:cs="Times New Roman"/>
          <w:sz w:val="24"/>
          <w:szCs w:val="24"/>
        </w:rPr>
        <w:t>.</w:t>
      </w:r>
      <w:r w:rsidRPr="00FE6C3D">
        <w:rPr>
          <w:rFonts w:ascii="Times New Roman" w:eastAsia="Times New Roman" w:hAnsi="Times New Roman" w:cs="Times New Roman"/>
          <w:sz w:val="24"/>
          <w:szCs w:val="24"/>
        </w:rPr>
        <w:t xml:space="preserve">), </w:t>
      </w:r>
      <w:r w:rsidRPr="00FE6C3D">
        <w:rPr>
          <w:rFonts w:ascii="Times New Roman" w:hAnsi="Times New Roman" w:cs="Times New Roman"/>
          <w:sz w:val="24"/>
          <w:szCs w:val="24"/>
        </w:rPr>
        <w:t xml:space="preserve">including the routine uses for the FBI Central Records System, JUSTICE/FBI-002, published at 63 </w:t>
      </w:r>
      <w:r w:rsidRPr="008E19D6" w:rsidR="008E19D6">
        <w:rPr>
          <w:rFonts w:ascii="Times New Roman" w:eastAsia="Times New Roman" w:hAnsi="Times New Roman" w:cs="Times New Roman"/>
          <w:i/>
          <w:iCs/>
          <w:sz w:val="24"/>
          <w:szCs w:val="24"/>
        </w:rPr>
        <w:t>Fed. Reg</w:t>
      </w:r>
      <w:r w:rsidR="008E19D6">
        <w:rPr>
          <w:rFonts w:ascii="Times New Roman" w:hAnsi="Times New Roman" w:cs="Times New Roman"/>
          <w:sz w:val="24"/>
          <w:szCs w:val="24"/>
        </w:rPr>
        <w:t xml:space="preserve">. </w:t>
      </w:r>
      <w:r w:rsidRPr="00FE6C3D">
        <w:rPr>
          <w:rFonts w:ascii="Times New Roman" w:hAnsi="Times New Roman" w:cs="Times New Roman"/>
          <w:sz w:val="24"/>
          <w:szCs w:val="24"/>
        </w:rPr>
        <w:t xml:space="preserve">8659, 671 (Feb. 20, 1998) and amended at 66 </w:t>
      </w:r>
      <w:r w:rsidRPr="008E19D6" w:rsidR="008E19D6">
        <w:rPr>
          <w:rFonts w:ascii="Times New Roman" w:eastAsia="Times New Roman" w:hAnsi="Times New Roman" w:cs="Times New Roman"/>
          <w:i/>
          <w:iCs/>
          <w:sz w:val="24"/>
          <w:szCs w:val="24"/>
        </w:rPr>
        <w:t>Fed. Reg</w:t>
      </w:r>
      <w:r w:rsidR="008E19D6">
        <w:rPr>
          <w:rFonts w:ascii="Times New Roman" w:hAnsi="Times New Roman" w:cs="Times New Roman"/>
          <w:sz w:val="24"/>
          <w:szCs w:val="24"/>
        </w:rPr>
        <w:t xml:space="preserve">. </w:t>
      </w:r>
      <w:r w:rsidRPr="00FE6C3D">
        <w:rPr>
          <w:rFonts w:ascii="Times New Roman" w:hAnsi="Times New Roman" w:cs="Times New Roman"/>
          <w:sz w:val="24"/>
          <w:szCs w:val="24"/>
        </w:rPr>
        <w:t xml:space="preserve">8425 (Jan. 31, 2001), 66 </w:t>
      </w:r>
      <w:r w:rsidRPr="008E19D6" w:rsidR="008E19D6">
        <w:rPr>
          <w:rFonts w:ascii="Times New Roman" w:eastAsia="Times New Roman" w:hAnsi="Times New Roman" w:cs="Times New Roman"/>
          <w:i/>
          <w:iCs/>
          <w:sz w:val="24"/>
          <w:szCs w:val="24"/>
        </w:rPr>
        <w:t>Fed. Reg</w:t>
      </w:r>
      <w:r w:rsidR="008E19D6">
        <w:rPr>
          <w:rFonts w:ascii="Times New Roman" w:hAnsi="Times New Roman" w:cs="Times New Roman"/>
          <w:sz w:val="24"/>
          <w:szCs w:val="24"/>
        </w:rPr>
        <w:t xml:space="preserve">. </w:t>
      </w:r>
      <w:r w:rsidRPr="00FE6C3D">
        <w:rPr>
          <w:rFonts w:ascii="Times New Roman" w:hAnsi="Times New Roman" w:cs="Times New Roman"/>
          <w:sz w:val="24"/>
          <w:szCs w:val="24"/>
        </w:rPr>
        <w:t xml:space="preserve">17200 (Mar. 29,2001), and 82 </w:t>
      </w:r>
      <w:r w:rsidRPr="008E19D6" w:rsidR="008E19D6">
        <w:rPr>
          <w:rFonts w:ascii="Times New Roman" w:eastAsia="Times New Roman" w:hAnsi="Times New Roman" w:cs="Times New Roman"/>
          <w:i/>
          <w:iCs/>
          <w:sz w:val="24"/>
          <w:szCs w:val="24"/>
        </w:rPr>
        <w:t>Fed. Reg</w:t>
      </w:r>
      <w:r w:rsidR="008E19D6">
        <w:rPr>
          <w:rFonts w:ascii="Times New Roman" w:hAnsi="Times New Roman" w:cs="Times New Roman"/>
          <w:sz w:val="24"/>
          <w:szCs w:val="24"/>
        </w:rPr>
        <w:t xml:space="preserve">. </w:t>
      </w:r>
      <w:r w:rsidRPr="00FE6C3D">
        <w:rPr>
          <w:rFonts w:ascii="Times New Roman" w:hAnsi="Times New Roman" w:cs="Times New Roman"/>
          <w:sz w:val="24"/>
          <w:szCs w:val="24"/>
        </w:rPr>
        <w:t xml:space="preserve">24147 (May 25, 2017). </w:t>
      </w:r>
      <w:r w:rsidRPr="00FE6C3D">
        <w:rPr>
          <w:rFonts w:ascii="Times New Roman" w:eastAsia="Times New Roman" w:hAnsi="Times New Roman" w:cs="Times New Roman"/>
          <w:sz w:val="24"/>
          <w:szCs w:val="24"/>
        </w:rPr>
        <w:t>Routine uses may include sharing information with federal, territorial, state, local, and tribal criminal justice agencies.</w:t>
      </w:r>
    </w:p>
    <w:p w:rsidR="003F6064" w:rsidRPr="00FE6C3D" w:rsidP="003F6064" w14:paraId="5C260DDE" w14:textId="77777777">
      <w:pPr>
        <w:spacing w:after="0" w:line="240" w:lineRule="auto"/>
        <w:rPr>
          <w:rFonts w:ascii="Times New Roman" w:hAnsi="Times New Roman" w:cs="Times New Roman"/>
          <w:sz w:val="24"/>
          <w:szCs w:val="24"/>
        </w:rPr>
      </w:pPr>
    </w:p>
    <w:p w:rsidR="003F6064" w:rsidRPr="00FE6C3D" w:rsidP="003F6064" w14:paraId="3AEEE3DA" w14:textId="77777777">
      <w:pPr>
        <w:spacing w:after="0" w:line="240" w:lineRule="auto"/>
        <w:rPr>
          <w:rFonts w:ascii="Times New Roman" w:eastAsia="Times New Roman" w:hAnsi="Times New Roman" w:cs="Times New Roman"/>
          <w:sz w:val="24"/>
          <w:szCs w:val="24"/>
          <w:highlight w:val="yellow"/>
        </w:rPr>
      </w:pPr>
      <w:r w:rsidRPr="00FE6C3D">
        <w:rPr>
          <w:rFonts w:ascii="Times New Roman" w:eastAsia="Times New Roman" w:hAnsi="Times New Roman" w:cs="Times New Roman"/>
          <w:sz w:val="24"/>
          <w:szCs w:val="24"/>
          <w:highlight w:val="yellow"/>
        </w:rPr>
        <w:t>CAPTCHA  </w:t>
      </w:r>
    </w:p>
    <w:p w:rsidR="003F6064" w:rsidRPr="00FE6C3D" w:rsidP="003F6064" w14:paraId="79A7F2BD" w14:textId="77777777">
      <w:pPr>
        <w:spacing w:after="0" w:line="240" w:lineRule="auto"/>
        <w:rPr>
          <w:rFonts w:ascii="Times New Roman" w:hAnsi="Times New Roman" w:cs="Times New Roman"/>
          <w:sz w:val="24"/>
          <w:szCs w:val="24"/>
          <w:highlight w:val="yellow"/>
        </w:rPr>
      </w:pPr>
    </w:p>
    <w:p w:rsidR="00B63BAE" w:rsidRPr="00FE6C3D" w:rsidP="003F6064" w14:paraId="5524A8CF" w14:textId="194904CA">
      <w:pPr>
        <w:spacing w:after="0" w:line="240" w:lineRule="auto"/>
        <w:rPr>
          <w:rFonts w:ascii="Times New Roman" w:hAnsi="Times New Roman" w:cs="Times New Roman"/>
          <w:sz w:val="24"/>
          <w:szCs w:val="24"/>
        </w:rPr>
      </w:pPr>
      <w:r w:rsidRPr="00FE6C3D">
        <w:rPr>
          <w:rFonts w:ascii="Times New Roman" w:hAnsi="Times New Roman" w:cs="Times New Roman"/>
          <w:sz w:val="24"/>
          <w:szCs w:val="24"/>
        </w:rPr>
        <w:t>SUBMIT</w:t>
      </w:r>
    </w:p>
    <w:sectPr>
      <w:headerReference w:type="default" r:id="rId8"/>
      <w:footerReference w:type="default" r:id="rI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C0E01" w:rsidRPr="003C466F" w:rsidP="005F4D4E" w14:paraId="6127F14C" w14:textId="147FDBAD">
    <w:pPr>
      <w:pStyle w:val="Footer"/>
      <w:ind w:firstLine="720"/>
      <w:jc w:val="right"/>
      <w:rPr>
        <w:rFonts w:ascii="Times New Roman" w:hAnsi="Times New Roman" w:cs="Times New Roman"/>
        <w:sz w:val="24"/>
        <w:szCs w:val="24"/>
      </w:rPr>
    </w:pPr>
    <w:r>
      <w:rPr>
        <w:rFonts w:ascii="Times New Roman" w:hAnsi="Times New Roman" w:cs="Times New Roman"/>
        <w:sz w:val="24"/>
        <w:szCs w:val="24"/>
      </w:rPr>
      <w:t>02/02/2022</w:t>
    </w:r>
  </w:p>
  <w:p w:rsidR="003C466F" w:rsidRPr="003C466F" w:rsidP="003C466F" w14:paraId="5460EC9D" w14:textId="309F68AB">
    <w:pPr>
      <w:pStyle w:val="Footer"/>
      <w:ind w:firstLine="720"/>
      <w:rPr>
        <w:rFonts w:ascii="Times New Roman" w:hAnsi="Times New Roman" w:cs="Times New Roman"/>
        <w:sz w:val="24"/>
        <w:szCs w:val="24"/>
      </w:rPr>
    </w:pPr>
    <w:r w:rsidRPr="003C466F">
      <w:rPr>
        <w:rFonts w:ascii="Times New Roman" w:hAnsi="Times New Roman" w:cs="Times New Roman"/>
        <w:sz w:val="24"/>
        <w:szCs w:val="24"/>
      </w:rPr>
      <w:tab/>
      <w:t xml:space="preserve">UNCLASSIFIED                       </w:t>
    </w:r>
    <w:r w:rsidRPr="003C466F">
      <w:rPr>
        <w:rFonts w:ascii="Times New Roman" w:hAnsi="Times New Roman" w:cs="Times New Roman"/>
        <w:sz w:val="24"/>
        <w:szCs w:val="24"/>
      </w:rPr>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852B1" w:rsidRPr="00B852B1" w:rsidP="00B852B1" w14:paraId="1790A83F" w14:textId="77777777">
    <w:pPr>
      <w:pStyle w:val="Header"/>
    </w:pPr>
    <w:r>
      <w:rPr>
        <w:noProof/>
      </w:rPr>
      <w:drawing>
        <wp:anchor distT="0" distB="0" distL="114300" distR="114300" simplePos="0" relativeHeight="251660288" behindDoc="1" locked="0" layoutInCell="1" allowOverlap="1">
          <wp:simplePos x="0" y="0"/>
          <wp:positionH relativeFrom="column">
            <wp:posOffset>5048250</wp:posOffset>
          </wp:positionH>
          <wp:positionV relativeFrom="paragraph">
            <wp:posOffset>-276225</wp:posOffset>
          </wp:positionV>
          <wp:extent cx="1324610" cy="1324610"/>
          <wp:effectExtent l="0" t="0" r="8890" b="8890"/>
          <wp:wrapTight wrapText="bothSides">
            <wp:wrapPolygon>
              <wp:start x="7766" y="0"/>
              <wp:lineTo x="5902" y="1243"/>
              <wp:lineTo x="1243" y="4660"/>
              <wp:lineTo x="0" y="10251"/>
              <wp:lineTo x="932" y="16153"/>
              <wp:lineTo x="5902" y="20502"/>
              <wp:lineTo x="9319" y="21434"/>
              <wp:lineTo x="12115" y="21434"/>
              <wp:lineTo x="15532" y="20502"/>
              <wp:lineTo x="20502" y="16153"/>
              <wp:lineTo x="21434" y="10251"/>
              <wp:lineTo x="20192" y="4970"/>
              <wp:lineTo x="15221" y="932"/>
              <wp:lineTo x="13358" y="0"/>
              <wp:lineTo x="7766" y="0"/>
            </wp:wrapPolygon>
          </wp:wrapTight>
          <wp:docPr id="1" name="Picture 1" descr="GLESS_new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LESS_new_logo_large"/>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4610" cy="13246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simplePos x="0" y="0"/>
              <wp:positionH relativeFrom="margin">
                <wp:align>center</wp:align>
              </wp:positionH>
              <wp:positionV relativeFrom="paragraph">
                <wp:posOffset>-142875</wp:posOffset>
              </wp:positionV>
              <wp:extent cx="6601460" cy="1047750"/>
              <wp:effectExtent l="0" t="0" r="27940" b="19050"/>
              <wp:wrapTight wrapText="bothSides">
                <wp:wrapPolygon>
                  <wp:start x="0" y="0"/>
                  <wp:lineTo x="0" y="21600"/>
                  <wp:lineTo x="21629" y="21600"/>
                  <wp:lineTo x="21629" y="0"/>
                  <wp:lineTo x="0" y="0"/>
                </wp:wrapPolygon>
              </wp:wrapTight>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601460" cy="1047750"/>
                      </a:xfrm>
                      <a:prstGeom prst="rect">
                        <a:avLst/>
                      </a:prstGeom>
                      <a:gradFill rotWithShape="1">
                        <a:gsLst>
                          <a:gs pos="0">
                            <a:schemeClr val="accent5">
                              <a:lumMod val="50000"/>
                              <a:shade val="30000"/>
                              <a:satMod val="115000"/>
                            </a:schemeClr>
                          </a:gs>
                          <a:gs pos="50000">
                            <a:schemeClr val="accent5">
                              <a:lumMod val="50000"/>
                              <a:shade val="67500"/>
                              <a:satMod val="115000"/>
                            </a:schemeClr>
                          </a:gs>
                          <a:gs pos="100000">
                            <a:schemeClr val="accent5">
                              <a:lumMod val="50000"/>
                              <a:shade val="100000"/>
                              <a:satMod val="115000"/>
                            </a:schemeClr>
                          </a:gs>
                        </a:gsLst>
                        <a:lin ang="5400000" scaled="1"/>
                      </a:gradFill>
                      <a:ln w="9525">
                        <a:solidFill>
                          <a:srgbClr val="000000"/>
                        </a:solidFill>
                        <a:miter lim="800000"/>
                        <a:headEnd/>
                        <a:tailEnd/>
                      </a:ln>
                    </wps:spPr>
                    <wps:txbx>
                      <w:txbxContent>
                        <w:p w:rsidR="00B852B1" w:rsidRPr="007D4394" w:rsidP="00B852B1" w14:textId="77777777">
                          <w:pPr>
                            <w:pStyle w:val="Heading1"/>
                            <w:spacing w:line="240" w:lineRule="auto"/>
                            <w:contextualSpacing/>
                            <w:rPr>
                              <w:rFonts w:ascii="Times New Roman" w:hAnsi="Times New Roman" w:cs="Times New Roman"/>
                              <w:color w:val="FFFFFF" w:themeColor="background1"/>
                            </w:rPr>
                          </w:pPr>
                          <w:r w:rsidRPr="007D4394">
                            <w:rPr>
                              <w:rFonts w:ascii="Times New Roman" w:hAnsi="Times New Roman" w:cs="Times New Roman"/>
                              <w:color w:val="FFFFFF" w:themeColor="background1"/>
                            </w:rPr>
                            <w:t>Federal Bureau of Investigation</w:t>
                          </w:r>
                          <w:r w:rsidRPr="007D4394">
                            <w:rPr>
                              <w:rFonts w:ascii="Times New Roman" w:hAnsi="Times New Roman" w:cs="Times New Roman"/>
                              <w:color w:val="FFFFFF" w:themeColor="background1"/>
                            </w:rPr>
                            <w:tab/>
                            <w:t xml:space="preserve"> </w:t>
                          </w:r>
                        </w:p>
                        <w:p w:rsidR="00B852B1" w:rsidRPr="00155CE6" w:rsidP="00B852B1" w14:textId="77777777">
                          <w:pPr>
                            <w:pStyle w:val="Heading1"/>
                            <w:spacing w:line="240" w:lineRule="auto"/>
                            <w:contextualSpacing/>
                            <w:rPr>
                              <w:rFonts w:ascii="Times New Roman" w:hAnsi="Times New Roman" w:cs="Times New Roman"/>
                              <w:sz w:val="44"/>
                              <w:szCs w:val="44"/>
                              <w14:textOutline w14:w="9525" w14:cap="rnd">
                                <w14:solidFill>
                                  <w14:schemeClr w14:val="bg1"/>
                                </w14:solidFill>
                                <w14:prstDash w14:val="solid"/>
                                <w14:bevel/>
                              </w14:textOutline>
                            </w:rPr>
                          </w:pPr>
                          <w:r w:rsidRPr="00155CE6">
                            <w:rPr>
                              <w:rFonts w:ascii="Times New Roman" w:hAnsi="Times New Roman" w:cs="Times New Roman"/>
                              <w:color w:val="FFFFFF" w:themeColor="background1"/>
                              <w:sz w:val="44"/>
                              <w:szCs w:val="44"/>
                            </w:rPr>
                            <w:t>Global Law Enforcement Support Section</w:t>
                          </w:r>
                        </w:p>
                      </w:txbxContent>
                    </wps:txbx>
                    <wps:bodyPr rot="0" vert="horz" wrap="square" lIns="91440" tIns="45720" rIns="91440" bIns="45720" anchor="t" anchorCtr="0"/>
                  </wps:wsp>
                </a:graphicData>
              </a:graphic>
            </wp:anchor>
          </w:drawing>
        </mc:Choice>
        <mc:Fallback>
          <w:pict>
            <v:shapetype id="_x0000_t202" coordsize="21600,21600" o:spt="202" path="m,l,21600r21600,l21600,xe">
              <v:stroke joinstyle="miter"/>
              <v:path gradientshapeok="t" o:connecttype="rect"/>
            </v:shapetype>
            <v:shape id="Text Box 2" o:spid="_x0000_s2049" type="#_x0000_t202" style="width:519.8pt;height:82.5pt;margin-top:-11.25pt;margin-left:0;mso-position-horizontal:center;mso-position-horizontal-relative:margin;mso-wrap-distance-bottom:0;mso-wrap-distance-left:9pt;mso-wrap-distance-right:9pt;mso-wrap-distance-top:0;mso-wrap-style:square;position:absolute;visibility:visible;v-text-anchor:top;z-index:-251657216" fillcolor="#1f4d78">
              <v:fill color2="#1f4d78" rotate="t" colors="0 #092a48;0.5 #12416a;1 #184f80" focus="100%" type="gradient"/>
              <v:textbox>
                <w:txbxContent>
                  <w:p w:rsidR="00B852B1" w:rsidRPr="007D4394" w:rsidP="00B852B1" w14:paraId="736BE6DA" w14:textId="77777777">
                    <w:pPr>
                      <w:pStyle w:val="Heading1"/>
                      <w:spacing w:line="240" w:lineRule="auto"/>
                      <w:contextualSpacing/>
                      <w:rPr>
                        <w:rFonts w:ascii="Times New Roman" w:hAnsi="Times New Roman" w:cs="Times New Roman"/>
                        <w:color w:val="FFFFFF" w:themeColor="background1"/>
                      </w:rPr>
                    </w:pPr>
                    <w:r w:rsidRPr="007D4394">
                      <w:rPr>
                        <w:rFonts w:ascii="Times New Roman" w:hAnsi="Times New Roman" w:cs="Times New Roman"/>
                        <w:color w:val="FFFFFF" w:themeColor="background1"/>
                      </w:rPr>
                      <w:t>Federal Bureau of Investigation</w:t>
                    </w:r>
                    <w:r w:rsidRPr="007D4394">
                      <w:rPr>
                        <w:rFonts w:ascii="Times New Roman" w:hAnsi="Times New Roman" w:cs="Times New Roman"/>
                        <w:color w:val="FFFFFF" w:themeColor="background1"/>
                      </w:rPr>
                      <w:tab/>
                      <w:t xml:space="preserve"> </w:t>
                    </w:r>
                  </w:p>
                  <w:p w:rsidR="00B852B1" w:rsidRPr="00155CE6" w:rsidP="00B852B1" w14:paraId="0D842F70" w14:textId="77777777">
                    <w:pPr>
                      <w:pStyle w:val="Heading1"/>
                      <w:spacing w:line="240" w:lineRule="auto"/>
                      <w:contextualSpacing/>
                      <w:rPr>
                        <w:rFonts w:ascii="Times New Roman" w:hAnsi="Times New Roman" w:cs="Times New Roman"/>
                        <w:sz w:val="44"/>
                        <w:szCs w:val="44"/>
                        <w14:textOutline w14:w="9525" w14:cap="rnd">
                          <w14:solidFill>
                            <w14:schemeClr w14:val="bg1"/>
                          </w14:solidFill>
                          <w14:prstDash w14:val="solid"/>
                          <w14:bevel/>
                        </w14:textOutline>
                      </w:rPr>
                    </w:pPr>
                    <w:r w:rsidRPr="00155CE6">
                      <w:rPr>
                        <w:rFonts w:ascii="Times New Roman" w:hAnsi="Times New Roman" w:cs="Times New Roman"/>
                        <w:color w:val="FFFFFF" w:themeColor="background1"/>
                        <w:sz w:val="44"/>
                        <w:szCs w:val="44"/>
                      </w:rPr>
                      <w:t>Global Law Enforcement Support Section</w:t>
                    </w:r>
                  </w:p>
                </w:txbxContent>
              </v:textbox>
              <w10:wrap type="tigh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0704DBC"/>
    <w:multiLevelType w:val="hybridMultilevel"/>
    <w:tmpl w:val="EE049094"/>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594A329C"/>
    <w:multiLevelType w:val="hybridMultilevel"/>
    <w:tmpl w:val="77B873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5EFD551A"/>
    <w:multiLevelType w:val="hybridMultilevel"/>
    <w:tmpl w:val="3DECD49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ECC"/>
    <w:rsid w:val="00022C74"/>
    <w:rsid w:val="0014535A"/>
    <w:rsid w:val="00155CE6"/>
    <w:rsid w:val="00267DF5"/>
    <w:rsid w:val="00327965"/>
    <w:rsid w:val="003C466F"/>
    <w:rsid w:val="003D2B23"/>
    <w:rsid w:val="003F6064"/>
    <w:rsid w:val="00431015"/>
    <w:rsid w:val="004850C2"/>
    <w:rsid w:val="004C0E01"/>
    <w:rsid w:val="00545E2C"/>
    <w:rsid w:val="0055254A"/>
    <w:rsid w:val="005F4D4E"/>
    <w:rsid w:val="00611ECC"/>
    <w:rsid w:val="006327FF"/>
    <w:rsid w:val="006D00ED"/>
    <w:rsid w:val="006D45D1"/>
    <w:rsid w:val="00796D78"/>
    <w:rsid w:val="007D4394"/>
    <w:rsid w:val="00866B1D"/>
    <w:rsid w:val="008E1249"/>
    <w:rsid w:val="008E19D6"/>
    <w:rsid w:val="0090268B"/>
    <w:rsid w:val="009121C2"/>
    <w:rsid w:val="0093142F"/>
    <w:rsid w:val="009733D5"/>
    <w:rsid w:val="00A12ED0"/>
    <w:rsid w:val="00A53840"/>
    <w:rsid w:val="00B63429"/>
    <w:rsid w:val="00B63BAE"/>
    <w:rsid w:val="00B852B1"/>
    <w:rsid w:val="00BA57F3"/>
    <w:rsid w:val="00BB032A"/>
    <w:rsid w:val="00C14ACA"/>
    <w:rsid w:val="00C624E5"/>
    <w:rsid w:val="00CB6FB5"/>
    <w:rsid w:val="00D03D7B"/>
    <w:rsid w:val="00D40706"/>
    <w:rsid w:val="00DB1871"/>
    <w:rsid w:val="00E033A7"/>
    <w:rsid w:val="00EC44FF"/>
    <w:rsid w:val="00ED50FE"/>
    <w:rsid w:val="00FA272F"/>
    <w:rsid w:val="00FC0C34"/>
    <w:rsid w:val="00FD3F9E"/>
    <w:rsid w:val="00FE6C3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F36DF0A"/>
  <w15:chartTrackingRefBased/>
  <w15:docId w15:val="{833E815F-9322-4511-9CE2-26258EE36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1ECC"/>
  </w:style>
  <w:style w:type="paragraph" w:styleId="Heading1">
    <w:name w:val="heading 1"/>
    <w:basedOn w:val="Normal"/>
    <w:next w:val="Normal"/>
    <w:link w:val="Heading1Char"/>
    <w:uiPriority w:val="9"/>
    <w:qFormat/>
    <w:rsid w:val="00611E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EC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11E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ECC"/>
  </w:style>
  <w:style w:type="paragraph" w:styleId="Footer">
    <w:name w:val="footer"/>
    <w:basedOn w:val="Normal"/>
    <w:link w:val="FooterChar"/>
    <w:uiPriority w:val="99"/>
    <w:unhideWhenUsed/>
    <w:rsid w:val="00611E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ECC"/>
  </w:style>
  <w:style w:type="paragraph" w:customStyle="1" w:styleId="gmail-msolistparagraph">
    <w:name w:val="gmail-msolistparagraph"/>
    <w:basedOn w:val="Normal"/>
    <w:rsid w:val="00611ECC"/>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611ECC"/>
    <w:pPr>
      <w:spacing w:after="0" w:line="240" w:lineRule="auto"/>
      <w:ind w:left="720"/>
      <w:contextualSpacing/>
    </w:pPr>
    <w:rPr>
      <w:rFonts w:ascii="Times New Roman" w:hAnsi="Times New Roman" w:cs="Times New Roman"/>
      <w:sz w:val="24"/>
      <w:szCs w:val="24"/>
    </w:rPr>
  </w:style>
  <w:style w:type="paragraph" w:styleId="NormalWeb">
    <w:name w:val="Normal (Web)"/>
    <w:basedOn w:val="Normal"/>
    <w:uiPriority w:val="99"/>
    <w:semiHidden/>
    <w:unhideWhenUsed/>
    <w:rsid w:val="00B63BA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63BAE"/>
    <w:rPr>
      <w:color w:val="0000FF"/>
      <w:u w:val="single"/>
    </w:rPr>
  </w:style>
  <w:style w:type="character" w:customStyle="1" w:styleId="required">
    <w:name w:val="required"/>
    <w:basedOn w:val="DefaultParagraphFont"/>
    <w:rsid w:val="00B63BAE"/>
  </w:style>
  <w:style w:type="character" w:styleId="Strong">
    <w:name w:val="Strong"/>
    <w:basedOn w:val="DefaultParagraphFont"/>
    <w:uiPriority w:val="22"/>
    <w:qFormat/>
    <w:rsid w:val="003F6064"/>
    <w:rPr>
      <w:b/>
      <w:bCs/>
    </w:rPr>
  </w:style>
  <w:style w:type="character" w:styleId="UnresolvedMention">
    <w:name w:val="Unresolved Mention"/>
    <w:basedOn w:val="DefaultParagraphFont"/>
    <w:uiPriority w:val="99"/>
    <w:semiHidden/>
    <w:unhideWhenUsed/>
    <w:rsid w:val="00DB1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http://www.FBI.gov" TargetMode="External" /><Relationship Id="rId8" Type="http://schemas.openxmlformats.org/officeDocument/2006/relationships/header" Target="header1.xml" /><Relationship Id="rId9" Type="http://schemas.openxmlformats.org/officeDocument/2006/relationships/footer" Target="footer1.xml"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30df4396-f4f0-49ca-81e6-0622fab6fa8e"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4584E6FAA9BC478EB9D609D20310B1" ma:contentTypeVersion="13" ma:contentTypeDescription="Create a new document." ma:contentTypeScope="" ma:versionID="2b78719f165c64e705e41fb77423ca75">
  <xsd:schema xmlns:xsd="http://www.w3.org/2001/XMLSchema" xmlns:xs="http://www.w3.org/2001/XMLSchema" xmlns:p="http://schemas.microsoft.com/office/2006/metadata/properties" xmlns:ns1="http://schemas.microsoft.com/sharepoint/v3" xmlns:ns2="183e5f64-3519-4a88-b621-7c6749c532cb" xmlns:ns3="30df4396-f4f0-49ca-81e6-0622fab6fa8e" targetNamespace="http://schemas.microsoft.com/office/2006/metadata/properties" ma:root="true" ma:fieldsID="76ad848579c16b619efe24021607c1d5" ns1:_="" ns2:_="" ns3:_="">
    <xsd:import namespace="http://schemas.microsoft.com/sharepoint/v3"/>
    <xsd:import namespace="183e5f64-3519-4a88-b621-7c6749c532cb"/>
    <xsd:import namespace="30df4396-f4f0-49ca-81e6-0622fab6fa8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1:PublishingStartDate" minOccurs="0"/>
                <xsd:element ref="ns1:PublishingExpirationDate" minOccurs="0"/>
                <xsd:element ref="ns3:MediaServiceOCR" minOccurs="0"/>
                <xsd:element ref="ns3:Comme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7"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3e5f64-3519-4a88-b621-7c6749c532c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df4396-f4f0-49ca-81e6-0622fab6fa8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Comments" ma:index="19" nillable="true" ma:displayName="Comments" ma:format="Dropdown" ma:internalName="Comments">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2455AD-6F19-4564-A6EB-04C9E192A4A3}">
  <ds:schemaRefs>
    <ds:schemaRef ds:uri="http://schemas.microsoft.com/office/2006/metadata/properties"/>
    <ds:schemaRef ds:uri="http://schemas.microsoft.com/office/infopath/2007/PartnerControls"/>
    <ds:schemaRef ds:uri="30df4396-f4f0-49ca-81e6-0622fab6fa8e"/>
    <ds:schemaRef ds:uri="http://schemas.microsoft.com/sharepoint/v3"/>
  </ds:schemaRefs>
</ds:datastoreItem>
</file>

<file path=customXml/itemProps2.xml><?xml version="1.0" encoding="utf-8"?>
<ds:datastoreItem xmlns:ds="http://schemas.openxmlformats.org/officeDocument/2006/customXml" ds:itemID="{1A828E76-3F67-4134-B71D-4A764FC7CEE4}">
  <ds:schemaRefs>
    <ds:schemaRef ds:uri="http://schemas.microsoft.com/sharepoint/v3/contenttype/forms"/>
  </ds:schemaRefs>
</ds:datastoreItem>
</file>

<file path=customXml/itemProps3.xml><?xml version="1.0" encoding="utf-8"?>
<ds:datastoreItem xmlns:ds="http://schemas.openxmlformats.org/officeDocument/2006/customXml" ds:itemID="{B0E41CD6-8668-40B3-8E70-0A94C96E5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3e5f64-3519-4a88-b621-7c6749c532cb"/>
    <ds:schemaRef ds:uri="30df4396-f4f0-49ca-81e6-0622fab6f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Bodkin, Kaitlyn (CJISD) (FBI)</dc:creator>
  <cp:lastModifiedBy>Braswell, Melody (JMD)</cp:lastModifiedBy>
  <cp:revision>2</cp:revision>
  <cp:lastPrinted>2022-02-16T12:02:00Z</cp:lastPrinted>
  <dcterms:created xsi:type="dcterms:W3CDTF">2022-03-18T15:30:00Z</dcterms:created>
  <dcterms:modified xsi:type="dcterms:W3CDTF">2022-03-18T15:30:00Z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0x010100064584E6FAA9BC478EB9D609D20310B1</vt:lpwstr>
  </property>
</Properties>
</file>