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39" w:rsidP="0017441B" w14:paraId="68ED0F8B" w14:textId="77777777">
      <w:pPr>
        <w:ind w:right="-672"/>
        <w:jc w:val="right"/>
      </w:pPr>
    </w:p>
    <w:p w:rsidR="0017441B" w:rsidP="00BA7154" w14:paraId="697A2FDE" w14:textId="77777777">
      <w:pPr>
        <w:ind w:right="-672"/>
        <w:jc w:val="center"/>
      </w:pPr>
    </w:p>
    <w:p w:rsidR="006946E7" w:rsidP="0017441B" w14:paraId="0F8B58D4" w14:textId="77777777">
      <w:pPr>
        <w:ind w:right="-672"/>
      </w:pPr>
    </w:p>
    <w:p w:rsidR="002E3DA3" w:rsidRPr="0051229D" w:rsidP="00BA7154" w14:paraId="6FDB762F" w14:textId="77777777">
      <w:pPr>
        <w:jc w:val="center"/>
        <w:rPr>
          <w:rFonts w:ascii="Calibri" w:hAnsi="Calibri"/>
          <w:b/>
          <w:sz w:val="22"/>
          <w:szCs w:val="22"/>
        </w:rPr>
      </w:pPr>
      <w:r w:rsidRPr="0051229D">
        <w:rPr>
          <w:rFonts w:ascii="Calibri" w:hAnsi="Calibri"/>
          <w:b/>
          <w:sz w:val="22"/>
          <w:szCs w:val="22"/>
        </w:rPr>
        <w:t>Long-Term</w:t>
      </w:r>
      <w:r w:rsidRPr="0051229D">
        <w:rPr>
          <w:rFonts w:ascii="Calibri" w:hAnsi="Calibri"/>
          <w:b/>
          <w:sz w:val="22"/>
          <w:szCs w:val="22"/>
        </w:rPr>
        <w:t xml:space="preserve"> Post</w:t>
      </w:r>
      <w:r w:rsidR="002B2574">
        <w:rPr>
          <w:rFonts w:ascii="Calibri" w:hAnsi="Calibri"/>
          <w:b/>
          <w:sz w:val="22"/>
          <w:szCs w:val="22"/>
        </w:rPr>
        <w:t xml:space="preserve"> Impact</w:t>
      </w:r>
      <w:r w:rsidRPr="0051229D">
        <w:rPr>
          <w:rFonts w:ascii="Calibri" w:hAnsi="Calibri"/>
          <w:b/>
          <w:sz w:val="22"/>
          <w:szCs w:val="22"/>
        </w:rPr>
        <w:t xml:space="preserve"> Survey</w:t>
      </w:r>
    </w:p>
    <w:p w:rsidR="002E3DA3" w:rsidRPr="0051229D" w:rsidP="00E13C71" w14:paraId="5151D99E" w14:textId="77777777">
      <w:pPr>
        <w:rPr>
          <w:rFonts w:ascii="Calibri" w:hAnsi="Calibri"/>
          <w:i/>
          <w:sz w:val="22"/>
          <w:szCs w:val="22"/>
        </w:rPr>
      </w:pPr>
    </w:p>
    <w:p w:rsidR="0017441B" w:rsidRPr="00E13C71" w:rsidP="00E13C71" w14:paraId="4C1655A5" w14:textId="77777777">
      <w:pPr>
        <w:rPr>
          <w:rFonts w:ascii="Calibri" w:hAnsi="Calibri"/>
          <w:i/>
          <w:sz w:val="18"/>
          <w:szCs w:val="22"/>
        </w:rPr>
      </w:pPr>
      <w:r w:rsidRPr="00E13C71">
        <w:rPr>
          <w:rFonts w:ascii="Calibri" w:hAnsi="Calibri"/>
          <w:i/>
          <w:sz w:val="18"/>
          <w:szCs w:val="22"/>
        </w:rPr>
        <w:t>Thank you for participating in the Collaborative Reform Initiative (CRI).</w:t>
      </w:r>
      <w:r w:rsidRPr="00E13C71" w:rsidR="00E13C71">
        <w:rPr>
          <w:rFonts w:ascii="Calibri" w:hAnsi="Calibri"/>
          <w:i/>
          <w:sz w:val="18"/>
          <w:szCs w:val="22"/>
        </w:rPr>
        <w:t xml:space="preserve"> </w:t>
      </w:r>
      <w:r w:rsidRPr="00E13C71" w:rsidR="00E13C71">
        <w:rPr>
          <w:rFonts w:ascii="Calibri" w:hAnsi="Calibri"/>
          <w:sz w:val="18"/>
          <w:szCs w:val="22"/>
        </w:rPr>
        <w:t>The purpose of this survey is to gather information about your knowledge, perceptions, and outlooks relating to the t</w:t>
      </w:r>
      <w:r w:rsidR="00E13C71">
        <w:rPr>
          <w:rFonts w:ascii="Calibri" w:hAnsi="Calibri"/>
          <w:sz w:val="18"/>
          <w:szCs w:val="22"/>
        </w:rPr>
        <w:t>echnical assistance</w:t>
      </w:r>
      <w:r w:rsidRPr="00E13C71" w:rsidR="00E13C71">
        <w:rPr>
          <w:rFonts w:ascii="Calibri" w:hAnsi="Calibri"/>
          <w:sz w:val="18"/>
          <w:szCs w:val="22"/>
        </w:rPr>
        <w:t xml:space="preserve"> </w:t>
      </w:r>
      <w:r w:rsidR="00667357">
        <w:rPr>
          <w:rFonts w:ascii="Calibri" w:hAnsi="Calibri"/>
          <w:sz w:val="18"/>
          <w:szCs w:val="22"/>
        </w:rPr>
        <w:t xml:space="preserve">(TA) </w:t>
      </w:r>
      <w:r w:rsidR="00E13C71">
        <w:rPr>
          <w:rFonts w:ascii="Calibri" w:hAnsi="Calibri"/>
          <w:sz w:val="18"/>
          <w:szCs w:val="22"/>
        </w:rPr>
        <w:t>received</w:t>
      </w:r>
      <w:r w:rsidRPr="00E13C71" w:rsidR="00E13C71">
        <w:rPr>
          <w:rFonts w:ascii="Calibri" w:hAnsi="Calibri"/>
          <w:sz w:val="18"/>
          <w:szCs w:val="22"/>
        </w:rPr>
        <w:t xml:space="preserve"> and to collect information that will better enable us to assess the </w:t>
      </w:r>
      <w:r w:rsidR="00E13C71">
        <w:rPr>
          <w:rFonts w:ascii="Calibri" w:hAnsi="Calibri"/>
          <w:sz w:val="18"/>
          <w:szCs w:val="22"/>
        </w:rPr>
        <w:t>delivery of technical assistance</w:t>
      </w:r>
      <w:r w:rsidRPr="00E13C71" w:rsidR="00E13C71">
        <w:rPr>
          <w:rFonts w:ascii="Calibri" w:hAnsi="Calibri"/>
          <w:sz w:val="18"/>
          <w:szCs w:val="22"/>
        </w:rPr>
        <w:t>.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w:t>
      </w:r>
      <w:r w:rsidRPr="00E13C71">
        <w:rPr>
          <w:rFonts w:ascii="Calibri" w:hAnsi="Calibri"/>
          <w:sz w:val="18"/>
          <w:szCs w:val="22"/>
        </w:rPr>
        <w:t xml:space="preserve">. </w:t>
      </w:r>
      <w:r w:rsidRPr="00E13C71">
        <w:rPr>
          <w:rFonts w:ascii="Calibri" w:hAnsi="Calibri"/>
          <w:i/>
          <w:sz w:val="18"/>
          <w:szCs w:val="22"/>
        </w:rPr>
        <w:t>We appreciate your feedback!</w:t>
      </w:r>
    </w:p>
    <w:p w:rsidR="00E13C71" w:rsidRPr="0051229D" w:rsidP="0017441B" w14:paraId="0FE06D37" w14:textId="77777777">
      <w:pPr>
        <w:rPr>
          <w:rFonts w:ascii="Calibri" w:hAnsi="Calibri"/>
          <w:sz w:val="22"/>
          <w:szCs w:val="22"/>
        </w:rPr>
      </w:pPr>
    </w:p>
    <w:p w:rsidR="00E875A2" w:rsidP="00BA7154" w14:paraId="2FCA9B64" w14:textId="77777777">
      <w:pPr>
        <w:rPr>
          <w:rFonts w:ascii="Calibri" w:hAnsi="Calibri"/>
          <w:b/>
          <w:szCs w:val="22"/>
        </w:rPr>
      </w:pPr>
      <w:r w:rsidRPr="00C62059">
        <w:rPr>
          <w:rFonts w:ascii="Calibri" w:hAnsi="Calibri"/>
          <w:b/>
          <w:szCs w:val="22"/>
        </w:rPr>
        <w:t>Agency</w:t>
      </w:r>
      <w:r>
        <w:rPr>
          <w:rFonts w:ascii="Calibri" w:hAnsi="Calibri"/>
          <w:b/>
          <w:szCs w:val="22"/>
        </w:rPr>
        <w:t xml:space="preserve"> Name</w:t>
      </w:r>
      <w:r w:rsidRPr="00C62059">
        <w:rPr>
          <w:rFonts w:ascii="Calibri" w:hAnsi="Calibri"/>
          <w:b/>
          <w:szCs w:val="22"/>
        </w:rPr>
        <w:t xml:space="preserve">: </w:t>
      </w:r>
    </w:p>
    <w:p w:rsidR="00BA7154" w:rsidRPr="00C62059" w:rsidP="00BA7154" w14:paraId="0AB81EF4" w14:textId="77777777">
      <w:pPr>
        <w:rPr>
          <w:rFonts w:ascii="Calibri" w:hAnsi="Calibri"/>
          <w:b/>
          <w:szCs w:val="22"/>
        </w:rPr>
      </w:pPr>
      <w:r>
        <w:rPr>
          <w:rFonts w:ascii="Calibri" w:hAnsi="Calibri"/>
          <w:b/>
          <w:szCs w:val="22"/>
        </w:rPr>
        <w:t>CRI Program (if known):</w:t>
      </w:r>
    </w:p>
    <w:p w:rsidR="00BA7154" w:rsidRPr="0051229D" w:rsidP="0017441B" w14:paraId="54881F07" w14:textId="77777777">
      <w:pPr>
        <w:rPr>
          <w:rFonts w:ascii="Calibri" w:hAnsi="Calibri"/>
          <w:sz w:val="22"/>
          <w:szCs w:val="22"/>
        </w:rPr>
      </w:pPr>
    </w:p>
    <w:p w:rsidR="005F5AE4" w:rsidP="005F5AE4" w14:paraId="051B25B7" w14:textId="77777777">
      <w:pPr>
        <w:ind w:left="360"/>
        <w:rPr>
          <w:rFonts w:ascii="Calibri" w:hAnsi="Calibri"/>
          <w:sz w:val="22"/>
          <w:szCs w:val="22"/>
          <w:highlight w:val="yellow"/>
        </w:rPr>
      </w:pPr>
    </w:p>
    <w:p w:rsidR="008D6CA4" w:rsidP="008D6CA4" w14:paraId="7D828C9B" w14:textId="77777777">
      <w:pPr>
        <w:numPr>
          <w:ilvl w:val="0"/>
          <w:numId w:val="6"/>
        </w:numPr>
        <w:rPr>
          <w:rFonts w:ascii="Calibri" w:hAnsi="Calibri"/>
          <w:b/>
          <w:szCs w:val="22"/>
        </w:rPr>
      </w:pPr>
      <w:r w:rsidRPr="00AC4A19">
        <w:rPr>
          <w:rFonts w:ascii="Calibri" w:hAnsi="Calibri"/>
          <w:b/>
          <w:szCs w:val="22"/>
        </w:rPr>
        <w:t xml:space="preserve">Please </w:t>
      </w:r>
      <w:r>
        <w:rPr>
          <w:rFonts w:ascii="Calibri" w:hAnsi="Calibri"/>
          <w:b/>
          <w:szCs w:val="22"/>
        </w:rPr>
        <w:t xml:space="preserve">provide the most accurate response to each of the statements below by marking (x), as it reflects the </w:t>
      </w:r>
      <w:r w:rsidR="002F19CF">
        <w:rPr>
          <w:rFonts w:ascii="Calibri" w:hAnsi="Calibri"/>
          <w:b/>
          <w:szCs w:val="22"/>
        </w:rPr>
        <w:t xml:space="preserve">impacts of the </w:t>
      </w:r>
      <w:r>
        <w:rPr>
          <w:rFonts w:ascii="Calibri" w:hAnsi="Calibri"/>
          <w:b/>
          <w:szCs w:val="22"/>
        </w:rPr>
        <w:t>technical assistance</w:t>
      </w:r>
      <w:r w:rsidR="000D6913">
        <w:rPr>
          <w:rFonts w:ascii="Calibri" w:hAnsi="Calibri"/>
          <w:b/>
          <w:szCs w:val="22"/>
        </w:rPr>
        <w:t xml:space="preserve"> provided to your agency</w:t>
      </w:r>
      <w:r>
        <w:rPr>
          <w:rFonts w:ascii="Calibri" w:hAnsi="Calibri"/>
          <w:b/>
          <w:szCs w:val="22"/>
        </w:rPr>
        <w:t>.</w:t>
      </w:r>
      <w:r w:rsidR="000D6913">
        <w:rPr>
          <w:rFonts w:ascii="Calibri" w:hAnsi="Calibri"/>
          <w:b/>
          <w:szCs w:val="22"/>
        </w:rPr>
        <w:t xml:space="preserve"> </w:t>
      </w:r>
      <w:r>
        <w:rPr>
          <w:rFonts w:ascii="Calibri" w:hAnsi="Calibri"/>
          <w:b/>
          <w:szCs w:val="22"/>
        </w:rPr>
        <w:t xml:space="preserve"> </w:t>
      </w:r>
    </w:p>
    <w:p w:rsidR="008D6CA4" w:rsidP="005F5AE4" w14:paraId="1459202E" w14:textId="77777777">
      <w:pPr>
        <w:ind w:left="360"/>
        <w:rPr>
          <w:rFonts w:ascii="Calibri" w:hAnsi="Calibr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6"/>
        <w:gridCol w:w="1109"/>
        <w:gridCol w:w="1045"/>
        <w:gridCol w:w="997"/>
        <w:gridCol w:w="1082"/>
        <w:gridCol w:w="1096"/>
        <w:gridCol w:w="1265"/>
      </w:tblGrid>
      <w:tr w14:paraId="75D5432E" w14:textId="77777777" w:rsidTr="008D6CA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25" w:type="dxa"/>
            <w:shd w:val="clear" w:color="auto" w:fill="1F4E79"/>
            <w:vAlign w:val="center"/>
          </w:tcPr>
          <w:p w:rsidR="008D6CA4" w:rsidRPr="00F62B44" w:rsidP="00C263DE" w14:paraId="3A344094" w14:textId="77777777">
            <w:pPr>
              <w:jc w:val="right"/>
              <w:rPr>
                <w:rFonts w:ascii="Calibri" w:hAnsi="Calibri"/>
                <w:b/>
                <w:color w:val="FFFFFF"/>
                <w:szCs w:val="22"/>
              </w:rPr>
            </w:pPr>
            <w:r w:rsidRPr="00F62B44">
              <w:rPr>
                <w:rFonts w:ascii="Calibri" w:hAnsi="Calibri"/>
                <w:b/>
                <w:color w:val="FFFFFF"/>
                <w:szCs w:val="22"/>
              </w:rPr>
              <w:t>Statement</w:t>
            </w:r>
          </w:p>
        </w:tc>
        <w:tc>
          <w:tcPr>
            <w:tcW w:w="1128" w:type="dxa"/>
            <w:shd w:val="clear" w:color="auto" w:fill="1F4E79"/>
            <w:vAlign w:val="center"/>
          </w:tcPr>
          <w:p w:rsidR="008D6CA4" w:rsidRPr="00F62B44" w:rsidP="00C263DE" w14:paraId="019E4CA1" w14:textId="77777777">
            <w:pPr>
              <w:jc w:val="center"/>
              <w:rPr>
                <w:rFonts w:ascii="Calibri" w:hAnsi="Calibri"/>
                <w:b/>
                <w:color w:val="FFFFFF"/>
                <w:szCs w:val="22"/>
              </w:rPr>
            </w:pPr>
            <w:r w:rsidRPr="00F62B44">
              <w:rPr>
                <w:rFonts w:ascii="Calibri" w:hAnsi="Calibri"/>
                <w:b/>
                <w:color w:val="FFFFFF"/>
                <w:szCs w:val="22"/>
              </w:rPr>
              <w:t>Strongly</w:t>
            </w:r>
          </w:p>
          <w:p w:rsidR="008D6CA4" w:rsidRPr="00F62B44" w:rsidP="00C263DE" w14:paraId="30EE6E51" w14:textId="77777777">
            <w:pPr>
              <w:jc w:val="center"/>
              <w:rPr>
                <w:rFonts w:ascii="Calibri" w:hAnsi="Calibri"/>
                <w:b/>
                <w:color w:val="FFFFFF"/>
                <w:szCs w:val="22"/>
              </w:rPr>
            </w:pPr>
            <w:r>
              <w:rPr>
                <w:rFonts w:ascii="Calibri" w:hAnsi="Calibri"/>
                <w:b/>
                <w:color w:val="FFFFFF"/>
                <w:szCs w:val="22"/>
              </w:rPr>
              <w:t>A</w:t>
            </w:r>
            <w:r w:rsidRPr="00F62B44">
              <w:rPr>
                <w:rFonts w:ascii="Calibri" w:hAnsi="Calibri"/>
                <w:b/>
                <w:color w:val="FFFFFF"/>
                <w:szCs w:val="22"/>
              </w:rPr>
              <w:t>gree</w:t>
            </w:r>
          </w:p>
        </w:tc>
        <w:tc>
          <w:tcPr>
            <w:tcW w:w="1116" w:type="dxa"/>
            <w:shd w:val="clear" w:color="auto" w:fill="1F4E79"/>
            <w:vAlign w:val="center"/>
          </w:tcPr>
          <w:p w:rsidR="008D6CA4" w:rsidRPr="00F62B44" w:rsidP="00C263DE" w14:paraId="460AEB40" w14:textId="77777777">
            <w:pPr>
              <w:jc w:val="center"/>
              <w:rPr>
                <w:rFonts w:ascii="Calibri" w:hAnsi="Calibri"/>
                <w:b/>
                <w:color w:val="FFFFFF"/>
                <w:szCs w:val="22"/>
              </w:rPr>
            </w:pPr>
            <w:r>
              <w:rPr>
                <w:rFonts w:ascii="Calibri" w:hAnsi="Calibri"/>
                <w:b/>
                <w:color w:val="FFFFFF"/>
                <w:szCs w:val="22"/>
              </w:rPr>
              <w:t>A</w:t>
            </w:r>
            <w:r w:rsidRPr="00F62B44">
              <w:rPr>
                <w:rFonts w:ascii="Calibri" w:hAnsi="Calibri"/>
                <w:b/>
                <w:color w:val="FFFFFF"/>
                <w:szCs w:val="22"/>
              </w:rPr>
              <w:t>gree</w:t>
            </w:r>
          </w:p>
        </w:tc>
        <w:tc>
          <w:tcPr>
            <w:tcW w:w="1005" w:type="dxa"/>
            <w:shd w:val="clear" w:color="auto" w:fill="1F4E79"/>
            <w:vAlign w:val="center"/>
          </w:tcPr>
          <w:p w:rsidR="008D6CA4" w:rsidRPr="00F62B44" w:rsidP="00C263DE" w14:paraId="2BEFC2B7" w14:textId="77777777">
            <w:pPr>
              <w:jc w:val="center"/>
              <w:rPr>
                <w:rFonts w:ascii="Calibri" w:hAnsi="Calibri"/>
                <w:b/>
                <w:color w:val="FFFFFF"/>
                <w:szCs w:val="22"/>
              </w:rPr>
            </w:pPr>
            <w:r w:rsidRPr="00F62B44">
              <w:rPr>
                <w:rFonts w:ascii="Calibri" w:hAnsi="Calibri"/>
                <w:b/>
                <w:color w:val="FFFFFF"/>
                <w:szCs w:val="22"/>
              </w:rPr>
              <w:t>Neutral</w:t>
            </w:r>
          </w:p>
        </w:tc>
        <w:tc>
          <w:tcPr>
            <w:tcW w:w="837" w:type="dxa"/>
            <w:shd w:val="clear" w:color="auto" w:fill="1F4E79"/>
            <w:vAlign w:val="center"/>
          </w:tcPr>
          <w:p w:rsidR="008D6CA4" w:rsidRPr="00F62B44" w:rsidP="00C263DE" w14:paraId="280DBB27" w14:textId="77777777">
            <w:pPr>
              <w:jc w:val="center"/>
              <w:rPr>
                <w:rFonts w:ascii="Calibri" w:hAnsi="Calibri"/>
                <w:b/>
                <w:color w:val="FFFFFF"/>
                <w:szCs w:val="22"/>
              </w:rPr>
            </w:pPr>
            <w:r>
              <w:rPr>
                <w:rFonts w:ascii="Calibri" w:hAnsi="Calibri"/>
                <w:b/>
                <w:color w:val="FFFFFF"/>
                <w:szCs w:val="22"/>
              </w:rPr>
              <w:t>Disa</w:t>
            </w:r>
            <w:r w:rsidRPr="00F62B44">
              <w:rPr>
                <w:rFonts w:ascii="Calibri" w:hAnsi="Calibri"/>
                <w:b/>
                <w:color w:val="FFFFFF"/>
                <w:szCs w:val="22"/>
              </w:rPr>
              <w:t>gree</w:t>
            </w:r>
          </w:p>
        </w:tc>
        <w:tc>
          <w:tcPr>
            <w:tcW w:w="1100" w:type="dxa"/>
            <w:shd w:val="clear" w:color="auto" w:fill="1F4E79"/>
            <w:vAlign w:val="center"/>
          </w:tcPr>
          <w:p w:rsidR="008D6CA4" w:rsidRPr="00F62B44" w:rsidP="00C263DE" w14:paraId="31D18463" w14:textId="77777777">
            <w:pPr>
              <w:jc w:val="center"/>
              <w:rPr>
                <w:rFonts w:ascii="Calibri" w:hAnsi="Calibri"/>
                <w:b/>
                <w:color w:val="FFFFFF"/>
                <w:szCs w:val="22"/>
              </w:rPr>
            </w:pPr>
            <w:r w:rsidRPr="00F62B44">
              <w:rPr>
                <w:rFonts w:ascii="Calibri" w:hAnsi="Calibri"/>
                <w:b/>
                <w:color w:val="FFFFFF"/>
                <w:szCs w:val="22"/>
              </w:rPr>
              <w:t>Strongly</w:t>
            </w:r>
          </w:p>
          <w:p w:rsidR="008D6CA4" w:rsidRPr="00F62B44" w:rsidP="00C263DE" w14:paraId="4DD08CCD" w14:textId="77777777">
            <w:pPr>
              <w:jc w:val="center"/>
              <w:rPr>
                <w:rFonts w:ascii="Calibri" w:hAnsi="Calibri"/>
                <w:b/>
                <w:color w:val="FFFFFF"/>
                <w:szCs w:val="22"/>
              </w:rPr>
            </w:pPr>
            <w:r>
              <w:rPr>
                <w:rFonts w:ascii="Calibri" w:hAnsi="Calibri"/>
                <w:b/>
                <w:color w:val="FFFFFF"/>
                <w:szCs w:val="22"/>
              </w:rPr>
              <w:t>Disa</w:t>
            </w:r>
            <w:r w:rsidRPr="00F62B44">
              <w:rPr>
                <w:rFonts w:ascii="Calibri" w:hAnsi="Calibri"/>
                <w:b/>
                <w:color w:val="FFFFFF"/>
                <w:szCs w:val="22"/>
              </w:rPr>
              <w:t>gree</w:t>
            </w:r>
          </w:p>
        </w:tc>
        <w:tc>
          <w:tcPr>
            <w:tcW w:w="1265" w:type="dxa"/>
            <w:shd w:val="clear" w:color="auto" w:fill="1F4E79"/>
          </w:tcPr>
          <w:p w:rsidR="008D6CA4" w:rsidRPr="00F62B44" w:rsidP="00C263DE" w14:paraId="54B66F36" w14:textId="77777777">
            <w:pPr>
              <w:jc w:val="center"/>
              <w:rPr>
                <w:rFonts w:ascii="Calibri" w:hAnsi="Calibri"/>
                <w:b/>
                <w:color w:val="FFFFFF"/>
                <w:szCs w:val="22"/>
              </w:rPr>
            </w:pPr>
            <w:r>
              <w:rPr>
                <w:rFonts w:ascii="Calibri" w:hAnsi="Calibri"/>
                <w:b/>
                <w:color w:val="FFFFFF"/>
                <w:szCs w:val="22"/>
              </w:rPr>
              <w:t>Not Applicable</w:t>
            </w:r>
          </w:p>
        </w:tc>
      </w:tr>
      <w:tr w14:paraId="52D06ECD" w14:textId="77777777" w:rsidTr="008D6CA4">
        <w:tblPrEx>
          <w:tblW w:w="0" w:type="auto"/>
          <w:tblLook w:val="04A0"/>
        </w:tblPrEx>
        <w:tc>
          <w:tcPr>
            <w:tcW w:w="3125" w:type="dxa"/>
            <w:shd w:val="clear" w:color="auto" w:fill="auto"/>
          </w:tcPr>
          <w:p w:rsidR="008D6CA4" w:rsidRPr="00C5213C" w:rsidP="000D6913" w14:paraId="117F3061" w14:textId="77777777">
            <w:pPr>
              <w:jc w:val="right"/>
              <w:rPr>
                <w:rFonts w:ascii="Calibri" w:hAnsi="Calibri"/>
                <w:szCs w:val="22"/>
              </w:rPr>
            </w:pPr>
            <w:r w:rsidRPr="00C5213C">
              <w:rPr>
                <w:rFonts w:ascii="Calibri" w:hAnsi="Calibri"/>
                <w:szCs w:val="22"/>
              </w:rPr>
              <w:t xml:space="preserve">My agency </w:t>
            </w:r>
            <w:r>
              <w:rPr>
                <w:rFonts w:ascii="Calibri" w:hAnsi="Calibri"/>
                <w:szCs w:val="22"/>
              </w:rPr>
              <w:t xml:space="preserve">has improved its policies </w:t>
            </w:r>
            <w:r>
              <w:rPr>
                <w:rFonts w:ascii="Calibri" w:hAnsi="Calibri"/>
                <w:szCs w:val="22"/>
              </w:rPr>
              <w:t>as a result of</w:t>
            </w:r>
            <w:r>
              <w:rPr>
                <w:rFonts w:ascii="Calibri" w:hAnsi="Calibri"/>
                <w:szCs w:val="22"/>
              </w:rPr>
              <w:t xml:space="preserve"> the technical assistance provided</w:t>
            </w:r>
            <w:r w:rsidR="000D6913">
              <w:rPr>
                <w:rFonts w:ascii="Calibri" w:hAnsi="Calibri"/>
                <w:szCs w:val="22"/>
              </w:rPr>
              <w:t>.</w:t>
            </w:r>
            <w:r>
              <w:rPr>
                <w:rFonts w:ascii="Calibri" w:hAnsi="Calibri"/>
                <w:szCs w:val="22"/>
              </w:rPr>
              <w:t xml:space="preserve"> </w:t>
            </w:r>
          </w:p>
        </w:tc>
        <w:tc>
          <w:tcPr>
            <w:tcW w:w="1128" w:type="dxa"/>
            <w:shd w:val="clear" w:color="auto" w:fill="auto"/>
          </w:tcPr>
          <w:p w:rsidR="008D6CA4" w:rsidRPr="00C5213C" w:rsidP="00C263DE" w14:paraId="576FA5AB" w14:textId="77777777">
            <w:pPr>
              <w:rPr>
                <w:rFonts w:ascii="Calibri" w:hAnsi="Calibri"/>
                <w:b/>
                <w:szCs w:val="22"/>
              </w:rPr>
            </w:pPr>
          </w:p>
        </w:tc>
        <w:tc>
          <w:tcPr>
            <w:tcW w:w="1116" w:type="dxa"/>
            <w:shd w:val="clear" w:color="auto" w:fill="auto"/>
          </w:tcPr>
          <w:p w:rsidR="008D6CA4" w:rsidRPr="00C5213C" w:rsidP="00C263DE" w14:paraId="7133864E" w14:textId="77777777">
            <w:pPr>
              <w:rPr>
                <w:rFonts w:ascii="Calibri" w:hAnsi="Calibri"/>
                <w:b/>
                <w:szCs w:val="22"/>
              </w:rPr>
            </w:pPr>
          </w:p>
        </w:tc>
        <w:tc>
          <w:tcPr>
            <w:tcW w:w="1005" w:type="dxa"/>
            <w:shd w:val="clear" w:color="auto" w:fill="auto"/>
          </w:tcPr>
          <w:p w:rsidR="008D6CA4" w:rsidRPr="00C5213C" w:rsidP="00C263DE" w14:paraId="60B461D5" w14:textId="77777777">
            <w:pPr>
              <w:rPr>
                <w:rFonts w:ascii="Calibri" w:hAnsi="Calibri"/>
                <w:b/>
                <w:szCs w:val="22"/>
              </w:rPr>
            </w:pPr>
          </w:p>
        </w:tc>
        <w:tc>
          <w:tcPr>
            <w:tcW w:w="837" w:type="dxa"/>
            <w:shd w:val="clear" w:color="auto" w:fill="auto"/>
          </w:tcPr>
          <w:p w:rsidR="008D6CA4" w:rsidRPr="00C5213C" w:rsidP="00C263DE" w14:paraId="031A2031" w14:textId="77777777">
            <w:pPr>
              <w:rPr>
                <w:rFonts w:ascii="Calibri" w:hAnsi="Calibri"/>
                <w:b/>
                <w:szCs w:val="22"/>
              </w:rPr>
            </w:pPr>
          </w:p>
        </w:tc>
        <w:tc>
          <w:tcPr>
            <w:tcW w:w="1100" w:type="dxa"/>
            <w:shd w:val="clear" w:color="auto" w:fill="auto"/>
          </w:tcPr>
          <w:p w:rsidR="008D6CA4" w:rsidRPr="00C5213C" w:rsidP="00C263DE" w14:paraId="1C51BC4A" w14:textId="77777777">
            <w:pPr>
              <w:rPr>
                <w:rFonts w:ascii="Calibri" w:hAnsi="Calibri"/>
                <w:b/>
                <w:szCs w:val="22"/>
              </w:rPr>
            </w:pPr>
          </w:p>
        </w:tc>
        <w:tc>
          <w:tcPr>
            <w:tcW w:w="1265" w:type="dxa"/>
          </w:tcPr>
          <w:p w:rsidR="008D6CA4" w:rsidRPr="00C5213C" w:rsidP="00C263DE" w14:paraId="06B1171D" w14:textId="77777777">
            <w:pPr>
              <w:rPr>
                <w:rFonts w:ascii="Calibri" w:hAnsi="Calibri"/>
                <w:b/>
                <w:szCs w:val="22"/>
              </w:rPr>
            </w:pPr>
          </w:p>
        </w:tc>
      </w:tr>
      <w:tr w14:paraId="495B4437" w14:textId="77777777" w:rsidTr="008D6CA4">
        <w:tblPrEx>
          <w:tblW w:w="0" w:type="auto"/>
          <w:tblLook w:val="04A0"/>
        </w:tblPrEx>
        <w:tc>
          <w:tcPr>
            <w:tcW w:w="3125" w:type="dxa"/>
            <w:shd w:val="clear" w:color="auto" w:fill="auto"/>
          </w:tcPr>
          <w:p w:rsidR="000D6913" w:rsidRPr="00C5213C" w:rsidP="000D6913" w14:paraId="2137A250" w14:textId="77777777">
            <w:pPr>
              <w:jc w:val="right"/>
              <w:rPr>
                <w:rFonts w:ascii="Calibri" w:hAnsi="Calibri"/>
                <w:szCs w:val="22"/>
              </w:rPr>
            </w:pPr>
            <w:r w:rsidRPr="00C5213C">
              <w:rPr>
                <w:rFonts w:ascii="Calibri" w:hAnsi="Calibri"/>
                <w:szCs w:val="22"/>
              </w:rPr>
              <w:t xml:space="preserve">My agency </w:t>
            </w:r>
            <w:r>
              <w:rPr>
                <w:rFonts w:ascii="Calibri" w:hAnsi="Calibri"/>
                <w:szCs w:val="22"/>
              </w:rPr>
              <w:t xml:space="preserve">has improved its practices </w:t>
            </w:r>
            <w:r>
              <w:rPr>
                <w:rFonts w:ascii="Calibri" w:hAnsi="Calibri"/>
                <w:szCs w:val="22"/>
              </w:rPr>
              <w:t>as a result of</w:t>
            </w:r>
            <w:r>
              <w:rPr>
                <w:rFonts w:ascii="Calibri" w:hAnsi="Calibri"/>
                <w:szCs w:val="22"/>
              </w:rPr>
              <w:t xml:space="preserve"> the technical assistance provided.</w:t>
            </w:r>
          </w:p>
        </w:tc>
        <w:tc>
          <w:tcPr>
            <w:tcW w:w="1128" w:type="dxa"/>
            <w:shd w:val="clear" w:color="auto" w:fill="auto"/>
          </w:tcPr>
          <w:p w:rsidR="000D6913" w:rsidRPr="00C5213C" w:rsidP="00C263DE" w14:paraId="6E5AA9DB" w14:textId="77777777">
            <w:pPr>
              <w:rPr>
                <w:rFonts w:ascii="Calibri" w:hAnsi="Calibri"/>
                <w:b/>
                <w:szCs w:val="22"/>
              </w:rPr>
            </w:pPr>
          </w:p>
        </w:tc>
        <w:tc>
          <w:tcPr>
            <w:tcW w:w="1116" w:type="dxa"/>
            <w:shd w:val="clear" w:color="auto" w:fill="auto"/>
          </w:tcPr>
          <w:p w:rsidR="000D6913" w:rsidRPr="00C5213C" w:rsidP="00C263DE" w14:paraId="27332BC0" w14:textId="77777777">
            <w:pPr>
              <w:rPr>
                <w:rFonts w:ascii="Calibri" w:hAnsi="Calibri"/>
                <w:b/>
                <w:szCs w:val="22"/>
              </w:rPr>
            </w:pPr>
          </w:p>
        </w:tc>
        <w:tc>
          <w:tcPr>
            <w:tcW w:w="1005" w:type="dxa"/>
            <w:shd w:val="clear" w:color="auto" w:fill="auto"/>
          </w:tcPr>
          <w:p w:rsidR="000D6913" w:rsidRPr="00C5213C" w:rsidP="00C263DE" w14:paraId="71221B85" w14:textId="77777777">
            <w:pPr>
              <w:rPr>
                <w:rFonts w:ascii="Calibri" w:hAnsi="Calibri"/>
                <w:b/>
                <w:szCs w:val="22"/>
              </w:rPr>
            </w:pPr>
          </w:p>
        </w:tc>
        <w:tc>
          <w:tcPr>
            <w:tcW w:w="837" w:type="dxa"/>
            <w:shd w:val="clear" w:color="auto" w:fill="auto"/>
          </w:tcPr>
          <w:p w:rsidR="000D6913" w:rsidRPr="00C5213C" w:rsidP="00C263DE" w14:paraId="4486B50D" w14:textId="77777777">
            <w:pPr>
              <w:rPr>
                <w:rFonts w:ascii="Calibri" w:hAnsi="Calibri"/>
                <w:b/>
                <w:szCs w:val="22"/>
              </w:rPr>
            </w:pPr>
          </w:p>
        </w:tc>
        <w:tc>
          <w:tcPr>
            <w:tcW w:w="1100" w:type="dxa"/>
            <w:shd w:val="clear" w:color="auto" w:fill="auto"/>
          </w:tcPr>
          <w:p w:rsidR="000D6913" w:rsidRPr="00C5213C" w:rsidP="00C263DE" w14:paraId="7EDC97C0" w14:textId="77777777">
            <w:pPr>
              <w:rPr>
                <w:rFonts w:ascii="Calibri" w:hAnsi="Calibri"/>
                <w:b/>
                <w:szCs w:val="22"/>
              </w:rPr>
            </w:pPr>
          </w:p>
        </w:tc>
        <w:tc>
          <w:tcPr>
            <w:tcW w:w="1265" w:type="dxa"/>
          </w:tcPr>
          <w:p w:rsidR="000D6913" w:rsidRPr="00C5213C" w:rsidP="00C263DE" w14:paraId="6FB68D65" w14:textId="77777777">
            <w:pPr>
              <w:rPr>
                <w:rFonts w:ascii="Calibri" w:hAnsi="Calibri"/>
                <w:b/>
                <w:szCs w:val="22"/>
              </w:rPr>
            </w:pPr>
          </w:p>
        </w:tc>
      </w:tr>
      <w:tr w14:paraId="0F7C448E" w14:textId="77777777" w:rsidTr="008D6CA4">
        <w:tblPrEx>
          <w:tblW w:w="0" w:type="auto"/>
          <w:tblLook w:val="04A0"/>
        </w:tblPrEx>
        <w:tc>
          <w:tcPr>
            <w:tcW w:w="3125" w:type="dxa"/>
            <w:shd w:val="clear" w:color="auto" w:fill="auto"/>
          </w:tcPr>
          <w:p w:rsidR="004E0505" w:rsidP="000D6913" w14:paraId="4D54DACE" w14:textId="77777777">
            <w:pPr>
              <w:jc w:val="right"/>
              <w:rPr>
                <w:rFonts w:ascii="Calibri" w:hAnsi="Calibri"/>
                <w:szCs w:val="22"/>
              </w:rPr>
            </w:pPr>
            <w:r>
              <w:rPr>
                <w:rFonts w:ascii="Calibri" w:hAnsi="Calibri"/>
                <w:szCs w:val="22"/>
              </w:rPr>
              <w:t xml:space="preserve">My agency has improved its training </w:t>
            </w:r>
            <w:r>
              <w:rPr>
                <w:rFonts w:ascii="Calibri" w:hAnsi="Calibri"/>
                <w:szCs w:val="22"/>
              </w:rPr>
              <w:t>as a result of</w:t>
            </w:r>
            <w:r>
              <w:rPr>
                <w:rFonts w:ascii="Calibri" w:hAnsi="Calibri"/>
                <w:szCs w:val="22"/>
              </w:rPr>
              <w:t xml:space="preserve"> the technical assistance provided.</w:t>
            </w:r>
          </w:p>
        </w:tc>
        <w:tc>
          <w:tcPr>
            <w:tcW w:w="1128" w:type="dxa"/>
            <w:shd w:val="clear" w:color="auto" w:fill="auto"/>
          </w:tcPr>
          <w:p w:rsidR="004E0505" w:rsidRPr="00C5213C" w:rsidP="00C263DE" w14:paraId="4B5AEF18" w14:textId="77777777">
            <w:pPr>
              <w:rPr>
                <w:rFonts w:ascii="Calibri" w:hAnsi="Calibri"/>
                <w:b/>
                <w:szCs w:val="22"/>
              </w:rPr>
            </w:pPr>
          </w:p>
        </w:tc>
        <w:tc>
          <w:tcPr>
            <w:tcW w:w="1116" w:type="dxa"/>
            <w:shd w:val="clear" w:color="auto" w:fill="auto"/>
          </w:tcPr>
          <w:p w:rsidR="004E0505" w:rsidRPr="00C5213C" w:rsidP="00C263DE" w14:paraId="7A9358E3" w14:textId="77777777">
            <w:pPr>
              <w:rPr>
                <w:rFonts w:ascii="Calibri" w:hAnsi="Calibri"/>
                <w:b/>
                <w:szCs w:val="22"/>
              </w:rPr>
            </w:pPr>
          </w:p>
        </w:tc>
        <w:tc>
          <w:tcPr>
            <w:tcW w:w="1005" w:type="dxa"/>
            <w:shd w:val="clear" w:color="auto" w:fill="auto"/>
          </w:tcPr>
          <w:p w:rsidR="004E0505" w:rsidRPr="00C5213C" w:rsidP="00C263DE" w14:paraId="01C5EF42" w14:textId="77777777">
            <w:pPr>
              <w:rPr>
                <w:rFonts w:ascii="Calibri" w:hAnsi="Calibri"/>
                <w:b/>
                <w:szCs w:val="22"/>
              </w:rPr>
            </w:pPr>
          </w:p>
        </w:tc>
        <w:tc>
          <w:tcPr>
            <w:tcW w:w="837" w:type="dxa"/>
            <w:shd w:val="clear" w:color="auto" w:fill="auto"/>
          </w:tcPr>
          <w:p w:rsidR="004E0505" w:rsidRPr="00C5213C" w:rsidP="00C263DE" w14:paraId="217874F2" w14:textId="77777777">
            <w:pPr>
              <w:rPr>
                <w:rFonts w:ascii="Calibri" w:hAnsi="Calibri"/>
                <w:b/>
                <w:szCs w:val="22"/>
              </w:rPr>
            </w:pPr>
          </w:p>
        </w:tc>
        <w:tc>
          <w:tcPr>
            <w:tcW w:w="1100" w:type="dxa"/>
            <w:shd w:val="clear" w:color="auto" w:fill="auto"/>
          </w:tcPr>
          <w:p w:rsidR="004E0505" w:rsidRPr="00C5213C" w:rsidP="00C263DE" w14:paraId="252B23B6" w14:textId="77777777">
            <w:pPr>
              <w:rPr>
                <w:rFonts w:ascii="Calibri" w:hAnsi="Calibri"/>
                <w:b/>
                <w:szCs w:val="22"/>
              </w:rPr>
            </w:pPr>
          </w:p>
        </w:tc>
        <w:tc>
          <w:tcPr>
            <w:tcW w:w="1265" w:type="dxa"/>
          </w:tcPr>
          <w:p w:rsidR="004E0505" w:rsidRPr="00C5213C" w:rsidP="00C263DE" w14:paraId="0305C5A7" w14:textId="77777777">
            <w:pPr>
              <w:rPr>
                <w:rFonts w:ascii="Calibri" w:hAnsi="Calibri"/>
                <w:b/>
                <w:szCs w:val="22"/>
              </w:rPr>
            </w:pPr>
          </w:p>
        </w:tc>
      </w:tr>
      <w:tr w14:paraId="5F6DAFE7" w14:textId="77777777" w:rsidTr="008D6CA4">
        <w:tblPrEx>
          <w:tblW w:w="0" w:type="auto"/>
          <w:tblLook w:val="04A0"/>
        </w:tblPrEx>
        <w:tc>
          <w:tcPr>
            <w:tcW w:w="3125" w:type="dxa"/>
            <w:shd w:val="clear" w:color="auto" w:fill="auto"/>
          </w:tcPr>
          <w:p w:rsidR="00C74C4E" w:rsidP="000D6913" w14:paraId="2D5EA77F" w14:textId="77777777">
            <w:pPr>
              <w:jc w:val="right"/>
              <w:rPr>
                <w:rFonts w:ascii="Calibri" w:hAnsi="Calibri"/>
                <w:szCs w:val="22"/>
              </w:rPr>
            </w:pPr>
            <w:r>
              <w:rPr>
                <w:rFonts w:ascii="Calibri" w:hAnsi="Calibri"/>
                <w:szCs w:val="22"/>
              </w:rPr>
              <w:t>My agency has improved its overall effectiveness in addressing the problem</w:t>
            </w:r>
            <w:r w:rsidR="00496E8E">
              <w:rPr>
                <w:rFonts w:ascii="Calibri" w:hAnsi="Calibri"/>
                <w:szCs w:val="22"/>
              </w:rPr>
              <w:t>(s)</w:t>
            </w:r>
            <w:r>
              <w:rPr>
                <w:rFonts w:ascii="Calibri" w:hAnsi="Calibri"/>
                <w:szCs w:val="22"/>
              </w:rPr>
              <w:t>.</w:t>
            </w:r>
          </w:p>
        </w:tc>
        <w:tc>
          <w:tcPr>
            <w:tcW w:w="1128" w:type="dxa"/>
            <w:shd w:val="clear" w:color="auto" w:fill="auto"/>
          </w:tcPr>
          <w:p w:rsidR="00C74C4E" w:rsidRPr="00C5213C" w:rsidP="00C263DE" w14:paraId="234C8E8D" w14:textId="77777777">
            <w:pPr>
              <w:rPr>
                <w:rFonts w:ascii="Calibri" w:hAnsi="Calibri"/>
                <w:b/>
                <w:szCs w:val="22"/>
              </w:rPr>
            </w:pPr>
          </w:p>
        </w:tc>
        <w:tc>
          <w:tcPr>
            <w:tcW w:w="1116" w:type="dxa"/>
            <w:shd w:val="clear" w:color="auto" w:fill="auto"/>
          </w:tcPr>
          <w:p w:rsidR="00C74C4E" w:rsidRPr="00C5213C" w:rsidP="00C263DE" w14:paraId="4B0581C7" w14:textId="77777777">
            <w:pPr>
              <w:rPr>
                <w:rFonts w:ascii="Calibri" w:hAnsi="Calibri"/>
                <w:b/>
                <w:szCs w:val="22"/>
              </w:rPr>
            </w:pPr>
          </w:p>
        </w:tc>
        <w:tc>
          <w:tcPr>
            <w:tcW w:w="1005" w:type="dxa"/>
            <w:shd w:val="clear" w:color="auto" w:fill="auto"/>
          </w:tcPr>
          <w:p w:rsidR="00C74C4E" w:rsidRPr="00C5213C" w:rsidP="00C263DE" w14:paraId="2D507EDE" w14:textId="77777777">
            <w:pPr>
              <w:rPr>
                <w:rFonts w:ascii="Calibri" w:hAnsi="Calibri"/>
                <w:b/>
                <w:szCs w:val="22"/>
              </w:rPr>
            </w:pPr>
          </w:p>
        </w:tc>
        <w:tc>
          <w:tcPr>
            <w:tcW w:w="837" w:type="dxa"/>
            <w:shd w:val="clear" w:color="auto" w:fill="auto"/>
          </w:tcPr>
          <w:p w:rsidR="00C74C4E" w:rsidRPr="00C5213C" w:rsidP="00C263DE" w14:paraId="041FE0BF" w14:textId="77777777">
            <w:pPr>
              <w:rPr>
                <w:rFonts w:ascii="Calibri" w:hAnsi="Calibri"/>
                <w:b/>
                <w:szCs w:val="22"/>
              </w:rPr>
            </w:pPr>
          </w:p>
        </w:tc>
        <w:tc>
          <w:tcPr>
            <w:tcW w:w="1100" w:type="dxa"/>
            <w:shd w:val="clear" w:color="auto" w:fill="auto"/>
          </w:tcPr>
          <w:p w:rsidR="00C74C4E" w:rsidRPr="00C5213C" w:rsidP="00C263DE" w14:paraId="55FDA78C" w14:textId="77777777">
            <w:pPr>
              <w:rPr>
                <w:rFonts w:ascii="Calibri" w:hAnsi="Calibri"/>
                <w:b/>
                <w:szCs w:val="22"/>
              </w:rPr>
            </w:pPr>
          </w:p>
        </w:tc>
        <w:tc>
          <w:tcPr>
            <w:tcW w:w="1265" w:type="dxa"/>
          </w:tcPr>
          <w:p w:rsidR="00C74C4E" w:rsidRPr="00C5213C" w:rsidP="00C263DE" w14:paraId="7F118D7B" w14:textId="77777777">
            <w:pPr>
              <w:rPr>
                <w:rFonts w:ascii="Calibri" w:hAnsi="Calibri"/>
                <w:b/>
                <w:szCs w:val="22"/>
              </w:rPr>
            </w:pPr>
          </w:p>
        </w:tc>
      </w:tr>
    </w:tbl>
    <w:p w:rsidR="008D6CA4" w:rsidP="005F5AE4" w14:paraId="0E021374" w14:textId="77777777">
      <w:pPr>
        <w:ind w:left="360"/>
        <w:rPr>
          <w:rFonts w:ascii="Calibri" w:hAnsi="Calibri"/>
          <w:sz w:val="22"/>
          <w:szCs w:val="22"/>
          <w:highlight w:val="yellow"/>
        </w:rPr>
      </w:pPr>
    </w:p>
    <w:p w:rsidR="008D6CA4" w:rsidP="008D6CA4" w14:paraId="00B0F727" w14:textId="77777777">
      <w:pPr>
        <w:rPr>
          <w:rFonts w:ascii="Calibri" w:hAnsi="Calibri"/>
          <w:b/>
          <w:szCs w:val="22"/>
        </w:rPr>
      </w:pPr>
      <w:r>
        <w:rPr>
          <w:rFonts w:ascii="Calibri" w:hAnsi="Calibri"/>
          <w:b/>
          <w:szCs w:val="22"/>
        </w:rPr>
        <w:t>Use the open text box below provide any additional comments on these items.</w:t>
      </w:r>
    </w:p>
    <w:p w:rsidR="008D6CA4" w:rsidP="008D6CA4" w14:paraId="20063483" w14:textId="77777777">
      <w:pPr>
        <w:rPr>
          <w:rFonts w:ascii="Calibri" w:hAnsi="Calibri"/>
          <w:b/>
          <w:szCs w:val="2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14:paraId="51C7EF97" w14:textId="77777777" w:rsidTr="00C263DE">
        <w:tblPrEx>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30" w:type="dxa"/>
            <w:shd w:val="clear" w:color="auto" w:fill="auto"/>
          </w:tcPr>
          <w:p w:rsidR="008D6CA4" w:rsidRPr="00F37FC8" w:rsidP="00C263DE" w14:paraId="291958EA" w14:textId="77777777">
            <w:pPr>
              <w:rPr>
                <w:rFonts w:ascii="Calibri" w:hAnsi="Calibri"/>
                <w:b/>
                <w:szCs w:val="22"/>
              </w:rPr>
            </w:pPr>
          </w:p>
          <w:p w:rsidR="008D6CA4" w:rsidRPr="00F37FC8" w:rsidP="00C263DE" w14:paraId="4C74C763" w14:textId="77777777">
            <w:pPr>
              <w:rPr>
                <w:rFonts w:ascii="Calibri" w:hAnsi="Calibri"/>
                <w:b/>
                <w:szCs w:val="22"/>
              </w:rPr>
            </w:pPr>
          </w:p>
          <w:p w:rsidR="008D6CA4" w:rsidRPr="00F37FC8" w:rsidP="00C263DE" w14:paraId="3711EFE7" w14:textId="77777777">
            <w:pPr>
              <w:rPr>
                <w:rFonts w:ascii="Calibri" w:hAnsi="Calibri"/>
                <w:b/>
                <w:szCs w:val="22"/>
              </w:rPr>
            </w:pPr>
          </w:p>
          <w:p w:rsidR="008D6CA4" w:rsidRPr="00F37FC8" w:rsidP="00C263DE" w14:paraId="462D454A" w14:textId="77777777">
            <w:pPr>
              <w:rPr>
                <w:rFonts w:ascii="Calibri" w:hAnsi="Calibri"/>
                <w:b/>
                <w:szCs w:val="22"/>
              </w:rPr>
            </w:pPr>
          </w:p>
        </w:tc>
      </w:tr>
    </w:tbl>
    <w:p w:rsidR="005E00CC" w:rsidP="00DE20ED" w14:paraId="7E3F472C" w14:textId="77777777">
      <w:pPr>
        <w:contextualSpacing/>
      </w:pPr>
    </w:p>
    <w:p w:rsidR="002F19CF" w:rsidP="002F19CF" w14:paraId="5C9A6296" w14:textId="77777777">
      <w:pPr>
        <w:numPr>
          <w:ilvl w:val="0"/>
          <w:numId w:val="6"/>
        </w:numPr>
        <w:rPr>
          <w:rFonts w:ascii="Calibri" w:hAnsi="Calibri"/>
          <w:b/>
          <w:szCs w:val="22"/>
        </w:rPr>
      </w:pPr>
      <w:r w:rsidRPr="00AC4A19">
        <w:rPr>
          <w:rFonts w:ascii="Calibri" w:hAnsi="Calibri"/>
          <w:b/>
          <w:szCs w:val="22"/>
        </w:rPr>
        <w:t xml:space="preserve">Please </w:t>
      </w:r>
      <w:r>
        <w:rPr>
          <w:rFonts w:ascii="Calibri" w:hAnsi="Calibri"/>
          <w:b/>
          <w:szCs w:val="22"/>
        </w:rPr>
        <w:t xml:space="preserve">provide the most accurate response to each of the statements below by marking (x), as it reflects the sustainability of the technical assistance provided to your agency.  </w:t>
      </w:r>
    </w:p>
    <w:p w:rsidR="002F19CF" w:rsidP="002F19CF" w14:paraId="29C4FB38" w14:textId="77777777">
      <w:pPr>
        <w:ind w:left="360"/>
        <w:rPr>
          <w:rFonts w:ascii="Calibri" w:hAnsi="Calibr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1107"/>
        <w:gridCol w:w="1040"/>
        <w:gridCol w:w="996"/>
        <w:gridCol w:w="1082"/>
        <w:gridCol w:w="1096"/>
        <w:gridCol w:w="1265"/>
      </w:tblGrid>
      <w:tr w14:paraId="0C0E000E" w14:textId="77777777" w:rsidTr="00C74C4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37" w:type="dxa"/>
            <w:shd w:val="clear" w:color="auto" w:fill="1F4E79"/>
            <w:vAlign w:val="center"/>
          </w:tcPr>
          <w:p w:rsidR="00C74C4E" w:rsidRPr="00F62B44" w:rsidP="00C74C4E" w14:paraId="04E66E50" w14:textId="77777777">
            <w:pPr>
              <w:jc w:val="right"/>
              <w:rPr>
                <w:rFonts w:ascii="Calibri" w:hAnsi="Calibri"/>
                <w:b/>
                <w:color w:val="FFFFFF"/>
                <w:szCs w:val="22"/>
              </w:rPr>
            </w:pPr>
            <w:r w:rsidRPr="00F62B44">
              <w:rPr>
                <w:rFonts w:ascii="Calibri" w:hAnsi="Calibri"/>
                <w:b/>
                <w:color w:val="FFFFFF"/>
                <w:szCs w:val="22"/>
              </w:rPr>
              <w:t>Statement</w:t>
            </w:r>
          </w:p>
        </w:tc>
        <w:tc>
          <w:tcPr>
            <w:tcW w:w="1117" w:type="dxa"/>
            <w:shd w:val="clear" w:color="auto" w:fill="1F4E79"/>
            <w:vAlign w:val="center"/>
          </w:tcPr>
          <w:p w:rsidR="00C74C4E" w:rsidRPr="00F62B44" w:rsidP="00C74C4E" w14:paraId="172293CF" w14:textId="77777777">
            <w:pPr>
              <w:jc w:val="center"/>
              <w:rPr>
                <w:rFonts w:ascii="Calibri" w:hAnsi="Calibri"/>
                <w:b/>
                <w:color w:val="FFFFFF"/>
                <w:szCs w:val="22"/>
              </w:rPr>
            </w:pPr>
            <w:r w:rsidRPr="00F62B44">
              <w:rPr>
                <w:rFonts w:ascii="Calibri" w:hAnsi="Calibri"/>
                <w:b/>
                <w:color w:val="FFFFFF"/>
                <w:szCs w:val="22"/>
              </w:rPr>
              <w:t>Strongly</w:t>
            </w:r>
          </w:p>
          <w:p w:rsidR="00C74C4E" w:rsidRPr="00F62B44" w:rsidP="00C74C4E" w14:paraId="248D2E23" w14:textId="77777777">
            <w:pPr>
              <w:jc w:val="center"/>
              <w:rPr>
                <w:rFonts w:ascii="Calibri" w:hAnsi="Calibri"/>
                <w:b/>
                <w:color w:val="FFFFFF"/>
                <w:szCs w:val="22"/>
              </w:rPr>
            </w:pPr>
            <w:r>
              <w:rPr>
                <w:rFonts w:ascii="Calibri" w:hAnsi="Calibri"/>
                <w:b/>
                <w:color w:val="FFFFFF"/>
                <w:szCs w:val="22"/>
              </w:rPr>
              <w:t>A</w:t>
            </w:r>
            <w:r w:rsidRPr="00F62B44">
              <w:rPr>
                <w:rFonts w:ascii="Calibri" w:hAnsi="Calibri"/>
                <w:b/>
                <w:color w:val="FFFFFF"/>
                <w:szCs w:val="22"/>
              </w:rPr>
              <w:t>gree</w:t>
            </w:r>
          </w:p>
        </w:tc>
        <w:tc>
          <w:tcPr>
            <w:tcW w:w="1076" w:type="dxa"/>
            <w:shd w:val="clear" w:color="auto" w:fill="1F4E79"/>
            <w:vAlign w:val="center"/>
          </w:tcPr>
          <w:p w:rsidR="00C74C4E" w:rsidRPr="00F62B44" w:rsidP="00C74C4E" w14:paraId="572FC88F" w14:textId="77777777">
            <w:pPr>
              <w:jc w:val="center"/>
              <w:rPr>
                <w:rFonts w:ascii="Calibri" w:hAnsi="Calibri"/>
                <w:b/>
                <w:color w:val="FFFFFF"/>
                <w:szCs w:val="22"/>
              </w:rPr>
            </w:pPr>
            <w:r>
              <w:rPr>
                <w:rFonts w:ascii="Calibri" w:hAnsi="Calibri"/>
                <w:b/>
                <w:color w:val="FFFFFF"/>
                <w:szCs w:val="22"/>
              </w:rPr>
              <w:t>A</w:t>
            </w:r>
            <w:r w:rsidRPr="00F62B44">
              <w:rPr>
                <w:rFonts w:ascii="Calibri" w:hAnsi="Calibri"/>
                <w:b/>
                <w:color w:val="FFFFFF"/>
                <w:szCs w:val="22"/>
              </w:rPr>
              <w:t>gree</w:t>
            </w:r>
          </w:p>
        </w:tc>
        <w:tc>
          <w:tcPr>
            <w:tcW w:w="1001" w:type="dxa"/>
            <w:shd w:val="clear" w:color="auto" w:fill="1F4E79"/>
            <w:vAlign w:val="center"/>
          </w:tcPr>
          <w:p w:rsidR="00C74C4E" w:rsidRPr="00F62B44" w:rsidP="00C74C4E" w14:paraId="5F2DF99A" w14:textId="77777777">
            <w:pPr>
              <w:jc w:val="center"/>
              <w:rPr>
                <w:rFonts w:ascii="Calibri" w:hAnsi="Calibri"/>
                <w:b/>
                <w:color w:val="FFFFFF"/>
                <w:szCs w:val="22"/>
              </w:rPr>
            </w:pPr>
            <w:r w:rsidRPr="00F62B44">
              <w:rPr>
                <w:rFonts w:ascii="Calibri" w:hAnsi="Calibri"/>
                <w:b/>
                <w:color w:val="FFFFFF"/>
                <w:szCs w:val="22"/>
              </w:rPr>
              <w:t>Neutral</w:t>
            </w:r>
          </w:p>
        </w:tc>
        <w:tc>
          <w:tcPr>
            <w:tcW w:w="1082" w:type="dxa"/>
            <w:shd w:val="clear" w:color="auto" w:fill="1F4E79"/>
            <w:vAlign w:val="center"/>
          </w:tcPr>
          <w:p w:rsidR="00C74C4E" w:rsidRPr="00F62B44" w:rsidP="00C74C4E" w14:paraId="01CD791E" w14:textId="77777777">
            <w:pPr>
              <w:jc w:val="center"/>
              <w:rPr>
                <w:rFonts w:ascii="Calibri" w:hAnsi="Calibri"/>
                <w:b/>
                <w:color w:val="FFFFFF"/>
                <w:szCs w:val="22"/>
              </w:rPr>
            </w:pPr>
            <w:r>
              <w:rPr>
                <w:rFonts w:ascii="Calibri" w:hAnsi="Calibri"/>
                <w:b/>
                <w:color w:val="FFFFFF"/>
                <w:szCs w:val="22"/>
              </w:rPr>
              <w:t>Disa</w:t>
            </w:r>
            <w:r w:rsidRPr="00F62B44">
              <w:rPr>
                <w:rFonts w:ascii="Calibri" w:hAnsi="Calibri"/>
                <w:b/>
                <w:color w:val="FFFFFF"/>
                <w:szCs w:val="22"/>
              </w:rPr>
              <w:t>gree</w:t>
            </w:r>
          </w:p>
        </w:tc>
        <w:tc>
          <w:tcPr>
            <w:tcW w:w="1098" w:type="dxa"/>
            <w:shd w:val="clear" w:color="auto" w:fill="1F4E79"/>
            <w:vAlign w:val="center"/>
          </w:tcPr>
          <w:p w:rsidR="00C74C4E" w:rsidRPr="00F62B44" w:rsidP="00C74C4E" w14:paraId="42AC2427" w14:textId="77777777">
            <w:pPr>
              <w:jc w:val="center"/>
              <w:rPr>
                <w:rFonts w:ascii="Calibri" w:hAnsi="Calibri"/>
                <w:b/>
                <w:color w:val="FFFFFF"/>
                <w:szCs w:val="22"/>
              </w:rPr>
            </w:pPr>
            <w:r w:rsidRPr="00F62B44">
              <w:rPr>
                <w:rFonts w:ascii="Calibri" w:hAnsi="Calibri"/>
                <w:b/>
                <w:color w:val="FFFFFF"/>
                <w:szCs w:val="22"/>
              </w:rPr>
              <w:t>Strongly</w:t>
            </w:r>
          </w:p>
          <w:p w:rsidR="00C74C4E" w:rsidRPr="00F62B44" w:rsidP="00C74C4E" w14:paraId="60F3C51C" w14:textId="77777777">
            <w:pPr>
              <w:jc w:val="center"/>
              <w:rPr>
                <w:rFonts w:ascii="Calibri" w:hAnsi="Calibri"/>
                <w:b/>
                <w:color w:val="FFFFFF"/>
                <w:szCs w:val="22"/>
              </w:rPr>
            </w:pPr>
            <w:r>
              <w:rPr>
                <w:rFonts w:ascii="Calibri" w:hAnsi="Calibri"/>
                <w:b/>
                <w:color w:val="FFFFFF"/>
                <w:szCs w:val="22"/>
              </w:rPr>
              <w:t>Disa</w:t>
            </w:r>
            <w:r w:rsidRPr="00F62B44">
              <w:rPr>
                <w:rFonts w:ascii="Calibri" w:hAnsi="Calibri"/>
                <w:b/>
                <w:color w:val="FFFFFF"/>
                <w:szCs w:val="22"/>
              </w:rPr>
              <w:t>gree</w:t>
            </w:r>
          </w:p>
        </w:tc>
        <w:tc>
          <w:tcPr>
            <w:tcW w:w="1265" w:type="dxa"/>
            <w:shd w:val="clear" w:color="auto" w:fill="1F4E79"/>
          </w:tcPr>
          <w:p w:rsidR="00C74C4E" w:rsidRPr="00F62B44" w:rsidP="00C74C4E" w14:paraId="02DDA4F5" w14:textId="77777777">
            <w:pPr>
              <w:jc w:val="center"/>
              <w:rPr>
                <w:rFonts w:ascii="Calibri" w:hAnsi="Calibri"/>
                <w:b/>
                <w:color w:val="FFFFFF"/>
                <w:szCs w:val="22"/>
              </w:rPr>
            </w:pPr>
            <w:r>
              <w:rPr>
                <w:rFonts w:ascii="Calibri" w:hAnsi="Calibri"/>
                <w:b/>
                <w:color w:val="FFFFFF"/>
                <w:szCs w:val="22"/>
              </w:rPr>
              <w:t>Not Applicable</w:t>
            </w:r>
          </w:p>
        </w:tc>
      </w:tr>
      <w:tr w14:paraId="2C6F545A" w14:textId="77777777" w:rsidTr="00055C13">
        <w:tblPrEx>
          <w:tblW w:w="0" w:type="auto"/>
          <w:tblLook w:val="04A0"/>
        </w:tblPrEx>
        <w:tc>
          <w:tcPr>
            <w:tcW w:w="3125" w:type="dxa"/>
            <w:shd w:val="clear" w:color="auto" w:fill="auto"/>
          </w:tcPr>
          <w:p w:rsidR="002F19CF" w:rsidP="006E1036" w14:paraId="1024E3A5" w14:textId="77777777">
            <w:pPr>
              <w:jc w:val="right"/>
              <w:rPr>
                <w:rFonts w:ascii="Calibri" w:hAnsi="Calibri"/>
                <w:szCs w:val="22"/>
              </w:rPr>
            </w:pPr>
            <w:r>
              <w:rPr>
                <w:rFonts w:ascii="Calibri" w:hAnsi="Calibri"/>
                <w:szCs w:val="22"/>
              </w:rPr>
              <w:t>My agency has greater knowledge to address the problem</w:t>
            </w:r>
            <w:r w:rsidR="00496E8E">
              <w:rPr>
                <w:rFonts w:ascii="Calibri" w:hAnsi="Calibri"/>
                <w:szCs w:val="22"/>
              </w:rPr>
              <w:t>(s)</w:t>
            </w:r>
            <w:r>
              <w:rPr>
                <w:rFonts w:ascii="Calibri" w:hAnsi="Calibri"/>
                <w:szCs w:val="22"/>
              </w:rPr>
              <w:t>.</w:t>
            </w:r>
          </w:p>
        </w:tc>
        <w:tc>
          <w:tcPr>
            <w:tcW w:w="1128" w:type="dxa"/>
            <w:shd w:val="clear" w:color="auto" w:fill="auto"/>
          </w:tcPr>
          <w:p w:rsidR="002F19CF" w:rsidRPr="00C5213C" w:rsidP="00055C13" w14:paraId="723DF125" w14:textId="77777777">
            <w:pPr>
              <w:rPr>
                <w:rFonts w:ascii="Calibri" w:hAnsi="Calibri"/>
                <w:b/>
                <w:szCs w:val="22"/>
              </w:rPr>
            </w:pPr>
          </w:p>
        </w:tc>
        <w:tc>
          <w:tcPr>
            <w:tcW w:w="1116" w:type="dxa"/>
            <w:shd w:val="clear" w:color="auto" w:fill="auto"/>
          </w:tcPr>
          <w:p w:rsidR="002F19CF" w:rsidRPr="00C5213C" w:rsidP="00055C13" w14:paraId="4D58FC95" w14:textId="77777777">
            <w:pPr>
              <w:rPr>
                <w:rFonts w:ascii="Calibri" w:hAnsi="Calibri"/>
                <w:b/>
                <w:szCs w:val="22"/>
              </w:rPr>
            </w:pPr>
          </w:p>
        </w:tc>
        <w:tc>
          <w:tcPr>
            <w:tcW w:w="1005" w:type="dxa"/>
            <w:shd w:val="clear" w:color="auto" w:fill="auto"/>
          </w:tcPr>
          <w:p w:rsidR="002F19CF" w:rsidRPr="00C5213C" w:rsidP="00055C13" w14:paraId="69DEC428" w14:textId="77777777">
            <w:pPr>
              <w:rPr>
                <w:rFonts w:ascii="Calibri" w:hAnsi="Calibri"/>
                <w:b/>
                <w:szCs w:val="22"/>
              </w:rPr>
            </w:pPr>
          </w:p>
        </w:tc>
        <w:tc>
          <w:tcPr>
            <w:tcW w:w="837" w:type="dxa"/>
            <w:shd w:val="clear" w:color="auto" w:fill="auto"/>
          </w:tcPr>
          <w:p w:rsidR="002F19CF" w:rsidRPr="00C5213C" w:rsidP="00055C13" w14:paraId="22181F2E" w14:textId="77777777">
            <w:pPr>
              <w:rPr>
                <w:rFonts w:ascii="Calibri" w:hAnsi="Calibri"/>
                <w:b/>
                <w:szCs w:val="22"/>
              </w:rPr>
            </w:pPr>
          </w:p>
        </w:tc>
        <w:tc>
          <w:tcPr>
            <w:tcW w:w="1100" w:type="dxa"/>
            <w:shd w:val="clear" w:color="auto" w:fill="auto"/>
          </w:tcPr>
          <w:p w:rsidR="002F19CF" w:rsidRPr="00C5213C" w:rsidP="00055C13" w14:paraId="1270E9BA" w14:textId="77777777">
            <w:pPr>
              <w:rPr>
                <w:rFonts w:ascii="Calibri" w:hAnsi="Calibri"/>
                <w:b/>
                <w:szCs w:val="22"/>
              </w:rPr>
            </w:pPr>
          </w:p>
        </w:tc>
        <w:tc>
          <w:tcPr>
            <w:tcW w:w="1265" w:type="dxa"/>
          </w:tcPr>
          <w:p w:rsidR="002F19CF" w:rsidRPr="00C5213C" w:rsidP="00055C13" w14:paraId="10C33906" w14:textId="77777777">
            <w:pPr>
              <w:rPr>
                <w:rFonts w:ascii="Calibri" w:hAnsi="Calibri"/>
                <w:b/>
                <w:szCs w:val="22"/>
              </w:rPr>
            </w:pPr>
          </w:p>
        </w:tc>
      </w:tr>
      <w:tr w14:paraId="366534B7" w14:textId="77777777" w:rsidTr="00055C13">
        <w:tblPrEx>
          <w:tblW w:w="0" w:type="auto"/>
          <w:tblLook w:val="04A0"/>
        </w:tblPrEx>
        <w:tc>
          <w:tcPr>
            <w:tcW w:w="3125" w:type="dxa"/>
            <w:shd w:val="clear" w:color="auto" w:fill="auto"/>
          </w:tcPr>
          <w:p w:rsidR="002F19CF" w:rsidP="006E1036" w14:paraId="4603CAE0" w14:textId="77777777">
            <w:pPr>
              <w:jc w:val="right"/>
              <w:rPr>
                <w:rFonts w:ascii="Calibri" w:hAnsi="Calibri"/>
                <w:szCs w:val="22"/>
              </w:rPr>
            </w:pPr>
            <w:r>
              <w:rPr>
                <w:rFonts w:ascii="Calibri" w:hAnsi="Calibri"/>
                <w:szCs w:val="22"/>
              </w:rPr>
              <w:t xml:space="preserve">My agency has greater </w:t>
            </w:r>
            <w:r w:rsidR="00C74C4E">
              <w:rPr>
                <w:rFonts w:ascii="Calibri" w:hAnsi="Calibri"/>
                <w:szCs w:val="22"/>
              </w:rPr>
              <w:t>capacity</w:t>
            </w:r>
            <w:r>
              <w:rPr>
                <w:rFonts w:ascii="Calibri" w:hAnsi="Calibri"/>
                <w:szCs w:val="22"/>
              </w:rPr>
              <w:t xml:space="preserve"> to address the problem</w:t>
            </w:r>
            <w:r w:rsidR="00496E8E">
              <w:rPr>
                <w:rFonts w:ascii="Calibri" w:hAnsi="Calibri"/>
                <w:szCs w:val="22"/>
              </w:rPr>
              <w:t>(s)</w:t>
            </w:r>
            <w:r>
              <w:rPr>
                <w:rFonts w:ascii="Calibri" w:hAnsi="Calibri"/>
                <w:szCs w:val="22"/>
              </w:rPr>
              <w:t>.</w:t>
            </w:r>
          </w:p>
        </w:tc>
        <w:tc>
          <w:tcPr>
            <w:tcW w:w="1128" w:type="dxa"/>
            <w:shd w:val="clear" w:color="auto" w:fill="auto"/>
          </w:tcPr>
          <w:p w:rsidR="002F19CF" w:rsidRPr="00C5213C" w:rsidP="00055C13" w14:paraId="1A8AC679" w14:textId="77777777">
            <w:pPr>
              <w:rPr>
                <w:rFonts w:ascii="Calibri" w:hAnsi="Calibri"/>
                <w:b/>
                <w:szCs w:val="22"/>
              </w:rPr>
            </w:pPr>
          </w:p>
        </w:tc>
        <w:tc>
          <w:tcPr>
            <w:tcW w:w="1116" w:type="dxa"/>
            <w:shd w:val="clear" w:color="auto" w:fill="auto"/>
          </w:tcPr>
          <w:p w:rsidR="002F19CF" w:rsidRPr="00C5213C" w:rsidP="00055C13" w14:paraId="58ECD44A" w14:textId="77777777">
            <w:pPr>
              <w:rPr>
                <w:rFonts w:ascii="Calibri" w:hAnsi="Calibri"/>
                <w:b/>
                <w:szCs w:val="22"/>
              </w:rPr>
            </w:pPr>
          </w:p>
        </w:tc>
        <w:tc>
          <w:tcPr>
            <w:tcW w:w="1005" w:type="dxa"/>
            <w:shd w:val="clear" w:color="auto" w:fill="auto"/>
          </w:tcPr>
          <w:p w:rsidR="002F19CF" w:rsidRPr="00C5213C" w:rsidP="00055C13" w14:paraId="10990DE7" w14:textId="77777777">
            <w:pPr>
              <w:rPr>
                <w:rFonts w:ascii="Calibri" w:hAnsi="Calibri"/>
                <w:b/>
                <w:szCs w:val="22"/>
              </w:rPr>
            </w:pPr>
          </w:p>
        </w:tc>
        <w:tc>
          <w:tcPr>
            <w:tcW w:w="837" w:type="dxa"/>
            <w:shd w:val="clear" w:color="auto" w:fill="auto"/>
          </w:tcPr>
          <w:p w:rsidR="002F19CF" w:rsidRPr="00C5213C" w:rsidP="00055C13" w14:paraId="5AB7036D" w14:textId="77777777">
            <w:pPr>
              <w:rPr>
                <w:rFonts w:ascii="Calibri" w:hAnsi="Calibri"/>
                <w:b/>
                <w:szCs w:val="22"/>
              </w:rPr>
            </w:pPr>
          </w:p>
        </w:tc>
        <w:tc>
          <w:tcPr>
            <w:tcW w:w="1100" w:type="dxa"/>
            <w:shd w:val="clear" w:color="auto" w:fill="auto"/>
          </w:tcPr>
          <w:p w:rsidR="002F19CF" w:rsidRPr="00C5213C" w:rsidP="00055C13" w14:paraId="3A0B4264" w14:textId="77777777">
            <w:pPr>
              <w:rPr>
                <w:rFonts w:ascii="Calibri" w:hAnsi="Calibri"/>
                <w:b/>
                <w:szCs w:val="22"/>
              </w:rPr>
            </w:pPr>
          </w:p>
        </w:tc>
        <w:tc>
          <w:tcPr>
            <w:tcW w:w="1265" w:type="dxa"/>
          </w:tcPr>
          <w:p w:rsidR="002F19CF" w:rsidRPr="00C5213C" w:rsidP="00055C13" w14:paraId="5CFECF57" w14:textId="77777777">
            <w:pPr>
              <w:rPr>
                <w:rFonts w:ascii="Calibri" w:hAnsi="Calibri"/>
                <w:b/>
                <w:szCs w:val="22"/>
              </w:rPr>
            </w:pPr>
          </w:p>
        </w:tc>
      </w:tr>
      <w:tr w14:paraId="001708A6" w14:textId="77777777" w:rsidTr="00055C13">
        <w:tblPrEx>
          <w:tblW w:w="0" w:type="auto"/>
          <w:tblLook w:val="04A0"/>
        </w:tblPrEx>
        <w:tc>
          <w:tcPr>
            <w:tcW w:w="3125" w:type="dxa"/>
            <w:shd w:val="clear" w:color="auto" w:fill="auto"/>
          </w:tcPr>
          <w:p w:rsidR="002F19CF" w:rsidP="00055C13" w14:paraId="63A430D6" w14:textId="77777777">
            <w:pPr>
              <w:jc w:val="right"/>
              <w:rPr>
                <w:rFonts w:ascii="Calibri" w:hAnsi="Calibri"/>
                <w:szCs w:val="22"/>
              </w:rPr>
            </w:pPr>
            <w:r>
              <w:rPr>
                <w:rFonts w:ascii="Calibri" w:hAnsi="Calibri"/>
                <w:szCs w:val="22"/>
              </w:rPr>
              <w:t xml:space="preserve">The improvements made </w:t>
            </w:r>
            <w:r>
              <w:rPr>
                <w:rFonts w:ascii="Calibri" w:hAnsi="Calibri"/>
                <w:szCs w:val="22"/>
              </w:rPr>
              <w:t>as a result of</w:t>
            </w:r>
            <w:r>
              <w:rPr>
                <w:rFonts w:ascii="Calibri" w:hAnsi="Calibri"/>
                <w:szCs w:val="22"/>
              </w:rPr>
              <w:t xml:space="preserve"> </w:t>
            </w:r>
            <w:r w:rsidR="00A16684">
              <w:rPr>
                <w:rFonts w:ascii="Calibri" w:hAnsi="Calibri"/>
                <w:szCs w:val="22"/>
              </w:rPr>
              <w:t xml:space="preserve">the </w:t>
            </w:r>
            <w:r>
              <w:rPr>
                <w:rFonts w:ascii="Calibri" w:hAnsi="Calibri"/>
                <w:szCs w:val="22"/>
              </w:rPr>
              <w:t>technical assistance have been sustained.</w:t>
            </w:r>
          </w:p>
        </w:tc>
        <w:tc>
          <w:tcPr>
            <w:tcW w:w="1128" w:type="dxa"/>
            <w:shd w:val="clear" w:color="auto" w:fill="auto"/>
          </w:tcPr>
          <w:p w:rsidR="002F19CF" w:rsidRPr="00C5213C" w:rsidP="00055C13" w14:paraId="2CF27236" w14:textId="77777777">
            <w:pPr>
              <w:rPr>
                <w:rFonts w:ascii="Calibri" w:hAnsi="Calibri"/>
                <w:b/>
                <w:szCs w:val="22"/>
              </w:rPr>
            </w:pPr>
          </w:p>
        </w:tc>
        <w:tc>
          <w:tcPr>
            <w:tcW w:w="1116" w:type="dxa"/>
            <w:shd w:val="clear" w:color="auto" w:fill="auto"/>
          </w:tcPr>
          <w:p w:rsidR="002F19CF" w:rsidRPr="00C5213C" w:rsidP="00055C13" w14:paraId="6C144DBE" w14:textId="77777777">
            <w:pPr>
              <w:rPr>
                <w:rFonts w:ascii="Calibri" w:hAnsi="Calibri"/>
                <w:b/>
                <w:szCs w:val="22"/>
              </w:rPr>
            </w:pPr>
          </w:p>
        </w:tc>
        <w:tc>
          <w:tcPr>
            <w:tcW w:w="1005" w:type="dxa"/>
            <w:shd w:val="clear" w:color="auto" w:fill="auto"/>
          </w:tcPr>
          <w:p w:rsidR="002F19CF" w:rsidRPr="00C5213C" w:rsidP="00055C13" w14:paraId="61F760D7" w14:textId="77777777">
            <w:pPr>
              <w:rPr>
                <w:rFonts w:ascii="Calibri" w:hAnsi="Calibri"/>
                <w:b/>
                <w:szCs w:val="22"/>
              </w:rPr>
            </w:pPr>
          </w:p>
        </w:tc>
        <w:tc>
          <w:tcPr>
            <w:tcW w:w="837" w:type="dxa"/>
            <w:shd w:val="clear" w:color="auto" w:fill="auto"/>
          </w:tcPr>
          <w:p w:rsidR="002F19CF" w:rsidRPr="00C5213C" w:rsidP="00055C13" w14:paraId="6A4B0AD2" w14:textId="77777777">
            <w:pPr>
              <w:rPr>
                <w:rFonts w:ascii="Calibri" w:hAnsi="Calibri"/>
                <w:b/>
                <w:szCs w:val="22"/>
              </w:rPr>
            </w:pPr>
          </w:p>
        </w:tc>
        <w:tc>
          <w:tcPr>
            <w:tcW w:w="1100" w:type="dxa"/>
            <w:shd w:val="clear" w:color="auto" w:fill="auto"/>
          </w:tcPr>
          <w:p w:rsidR="002F19CF" w:rsidRPr="00C5213C" w:rsidP="00055C13" w14:paraId="5BEAF7A6" w14:textId="77777777">
            <w:pPr>
              <w:rPr>
                <w:rFonts w:ascii="Calibri" w:hAnsi="Calibri"/>
                <w:b/>
                <w:szCs w:val="22"/>
              </w:rPr>
            </w:pPr>
          </w:p>
        </w:tc>
        <w:tc>
          <w:tcPr>
            <w:tcW w:w="1265" w:type="dxa"/>
          </w:tcPr>
          <w:p w:rsidR="002F19CF" w:rsidRPr="00C5213C" w:rsidP="00055C13" w14:paraId="602B8195" w14:textId="77777777">
            <w:pPr>
              <w:rPr>
                <w:rFonts w:ascii="Calibri" w:hAnsi="Calibri"/>
                <w:b/>
                <w:szCs w:val="22"/>
              </w:rPr>
            </w:pPr>
          </w:p>
        </w:tc>
      </w:tr>
    </w:tbl>
    <w:p w:rsidR="002F19CF" w:rsidP="002F19CF" w14:paraId="0EB381C7" w14:textId="77777777">
      <w:pPr>
        <w:ind w:left="360"/>
        <w:rPr>
          <w:rFonts w:ascii="Calibri" w:hAnsi="Calibri"/>
          <w:sz w:val="22"/>
          <w:szCs w:val="22"/>
          <w:highlight w:val="yellow"/>
        </w:rPr>
      </w:pPr>
    </w:p>
    <w:p w:rsidR="002F19CF" w:rsidP="002F19CF" w14:paraId="17866EFC" w14:textId="77777777">
      <w:pPr>
        <w:rPr>
          <w:rFonts w:ascii="Calibri" w:hAnsi="Calibri"/>
          <w:b/>
          <w:szCs w:val="22"/>
        </w:rPr>
      </w:pPr>
      <w:r>
        <w:rPr>
          <w:rFonts w:ascii="Calibri" w:hAnsi="Calibri"/>
          <w:b/>
          <w:szCs w:val="22"/>
        </w:rPr>
        <w:t>Use the open text box below provide any additional comments on these items.</w:t>
      </w:r>
    </w:p>
    <w:p w:rsidR="002F19CF" w:rsidP="002F19CF" w14:paraId="1B5C89D1" w14:textId="77777777">
      <w:pPr>
        <w:rPr>
          <w:rFonts w:ascii="Calibri" w:hAnsi="Calibri"/>
          <w:b/>
          <w:szCs w:val="2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14:paraId="7CBC244E" w14:textId="77777777" w:rsidTr="00055C13">
        <w:tblPrEx>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30" w:type="dxa"/>
            <w:shd w:val="clear" w:color="auto" w:fill="auto"/>
          </w:tcPr>
          <w:p w:rsidR="002F19CF" w:rsidRPr="00F37FC8" w:rsidP="00055C13" w14:paraId="481FD728" w14:textId="77777777">
            <w:pPr>
              <w:rPr>
                <w:rFonts w:ascii="Calibri" w:hAnsi="Calibri"/>
                <w:b/>
                <w:szCs w:val="22"/>
              </w:rPr>
            </w:pPr>
          </w:p>
          <w:p w:rsidR="002F19CF" w:rsidRPr="00F37FC8" w:rsidP="00055C13" w14:paraId="088E050F" w14:textId="77777777">
            <w:pPr>
              <w:rPr>
                <w:rFonts w:ascii="Calibri" w:hAnsi="Calibri"/>
                <w:b/>
                <w:szCs w:val="22"/>
              </w:rPr>
            </w:pPr>
          </w:p>
          <w:p w:rsidR="002F19CF" w:rsidRPr="00F37FC8" w:rsidP="00055C13" w14:paraId="4B64B6AA" w14:textId="77777777">
            <w:pPr>
              <w:rPr>
                <w:rFonts w:ascii="Calibri" w:hAnsi="Calibri"/>
                <w:b/>
                <w:szCs w:val="22"/>
              </w:rPr>
            </w:pPr>
          </w:p>
          <w:p w:rsidR="002F19CF" w:rsidRPr="00F37FC8" w:rsidP="00055C13" w14:paraId="71C063A8" w14:textId="77777777">
            <w:pPr>
              <w:rPr>
                <w:rFonts w:ascii="Calibri" w:hAnsi="Calibri"/>
                <w:b/>
                <w:szCs w:val="22"/>
              </w:rPr>
            </w:pPr>
          </w:p>
        </w:tc>
      </w:tr>
    </w:tbl>
    <w:p w:rsidR="002F19CF" w:rsidP="002F19CF" w14:paraId="58C9C357" w14:textId="77777777">
      <w:pPr>
        <w:contextualSpacing/>
        <w:rPr>
          <w:b/>
        </w:rPr>
      </w:pPr>
    </w:p>
    <w:p w:rsidR="00E20ABF" w:rsidP="002F19CF" w14:paraId="4F57B5F3" w14:textId="77777777">
      <w:pPr>
        <w:numPr>
          <w:ilvl w:val="0"/>
          <w:numId w:val="6"/>
        </w:numPr>
        <w:contextualSpacing/>
        <w:rPr>
          <w:b/>
        </w:rPr>
      </w:pPr>
      <w:r>
        <w:rPr>
          <w:b/>
        </w:rPr>
        <w:t xml:space="preserve">What is the status of organizational changes planned </w:t>
      </w:r>
      <w:r>
        <w:rPr>
          <w:b/>
        </w:rPr>
        <w:t>as a result of</w:t>
      </w:r>
      <w:r>
        <w:rPr>
          <w:b/>
        </w:rPr>
        <w:t xml:space="preserve"> this TA?</w:t>
      </w:r>
    </w:p>
    <w:p w:rsidR="00E20ABF" w:rsidP="00E20ABF" w14:paraId="72EC00D8" w14:textId="77777777">
      <w:pPr>
        <w:contextualSpacing/>
        <w:rPr>
          <w:b/>
        </w:rPr>
      </w:pPr>
    </w:p>
    <w:p w:rsidR="00E20ABF" w:rsidRPr="00E20ABF" w:rsidP="00E20ABF" w14:paraId="62E948F1" w14:textId="77777777">
      <w:pPr>
        <w:numPr>
          <w:ilvl w:val="0"/>
          <w:numId w:val="9"/>
        </w:numPr>
        <w:contextualSpacing/>
        <w:rPr>
          <w:b/>
        </w:rPr>
      </w:pPr>
      <w:r>
        <w:t xml:space="preserve">All organizational changes are </w:t>
      </w:r>
      <w:r>
        <w:t>completed</w:t>
      </w:r>
    </w:p>
    <w:p w:rsidR="00E20ABF" w:rsidRPr="00E20ABF" w:rsidP="00E20ABF" w14:paraId="2AA023BD" w14:textId="77777777">
      <w:pPr>
        <w:numPr>
          <w:ilvl w:val="0"/>
          <w:numId w:val="9"/>
        </w:numPr>
        <w:contextualSpacing/>
        <w:rPr>
          <w:b/>
        </w:rPr>
      </w:pPr>
      <w:r>
        <w:t xml:space="preserve">Some organizational changes are </w:t>
      </w:r>
      <w:r>
        <w:t>completed</w:t>
      </w:r>
    </w:p>
    <w:p w:rsidR="00E20ABF" w:rsidRPr="00E20ABF" w:rsidP="00E20ABF" w14:paraId="5C87C97F" w14:textId="77777777">
      <w:pPr>
        <w:numPr>
          <w:ilvl w:val="0"/>
          <w:numId w:val="9"/>
        </w:numPr>
        <w:contextualSpacing/>
        <w:rPr>
          <w:b/>
        </w:rPr>
      </w:pPr>
      <w:r>
        <w:t xml:space="preserve">No organizational changes have been </w:t>
      </w:r>
      <w:r>
        <w:t>completed</w:t>
      </w:r>
    </w:p>
    <w:p w:rsidR="00E20ABF" w:rsidRPr="00E20ABF" w:rsidP="00E20ABF" w14:paraId="604A040C" w14:textId="77777777">
      <w:pPr>
        <w:numPr>
          <w:ilvl w:val="0"/>
          <w:numId w:val="9"/>
        </w:numPr>
        <w:contextualSpacing/>
        <w:rPr>
          <w:b/>
        </w:rPr>
      </w:pPr>
      <w:r>
        <w:t>N/A</w:t>
      </w:r>
    </w:p>
    <w:p w:rsidR="002F19CF" w:rsidP="00D97837" w14:paraId="128A2451" w14:textId="77777777">
      <w:pPr>
        <w:contextualSpacing/>
      </w:pPr>
    </w:p>
    <w:p w:rsidR="002F19CF" w:rsidRPr="00B74D4B" w:rsidP="002F19CF" w14:paraId="589FF6BD" w14:textId="77777777">
      <w:pPr>
        <w:contextualSpacing/>
        <w:rPr>
          <w:b/>
        </w:rPr>
      </w:pPr>
      <w:r>
        <w:rPr>
          <w:b/>
        </w:rPr>
        <w:t>P</w:t>
      </w:r>
      <w:r w:rsidRPr="00B74D4B">
        <w:rPr>
          <w:b/>
        </w:rPr>
        <w:t>lease provide a brief explanation in the text box below.</w:t>
      </w:r>
      <w:r>
        <w:rPr>
          <w:b/>
        </w:rPr>
        <w:t xml:space="preserve"> Which, if any, organizational changes have been completed and </w:t>
      </w:r>
      <w:r>
        <w:rPr>
          <w:b/>
        </w:rPr>
        <w:t>which, if</w:t>
      </w:r>
      <w:r>
        <w:rPr>
          <w:b/>
        </w:rPr>
        <w:t xml:space="preserve"> any remain?</w:t>
      </w:r>
    </w:p>
    <w:p w:rsidR="00D97837" w:rsidRPr="00DC7D57" w:rsidP="00E20ABF" w14:paraId="0BC99D29" w14:textId="5E1BBB97">
      <w:pPr>
        <w:contextualSpacing/>
      </w:pPr>
      <w:r w:rsidRPr="005067B8">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222885</wp:posOffset>
                </wp:positionV>
                <wp:extent cx="5915025" cy="400050"/>
                <wp:effectExtent l="6985" t="13335" r="12065" b="5715"/>
                <wp:wrapSquare wrapText="bothSides"/>
                <wp:docPr id="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2F19CF" w:rsidP="002F19C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5"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2F19CF" w:rsidP="002F19CF" w14:paraId="12D9C77A" w14:textId="77777777"/>
                  </w:txbxContent>
                </v:textbox>
                <w10:wrap type="square"/>
              </v:shape>
            </w:pict>
          </mc:Fallback>
        </mc:AlternateContent>
      </w:r>
    </w:p>
    <w:p w:rsidR="005067B8" w:rsidP="005067B8" w14:paraId="509EE1F8" w14:textId="77777777">
      <w:pPr>
        <w:contextualSpacing/>
      </w:pPr>
      <w:r>
        <w:tab/>
      </w:r>
    </w:p>
    <w:p w:rsidR="005067B8" w:rsidRPr="00B74D4B" w:rsidP="00E20ABF" w14:paraId="7A4FCA25" w14:textId="77777777">
      <w:pPr>
        <w:numPr>
          <w:ilvl w:val="0"/>
          <w:numId w:val="6"/>
        </w:numPr>
        <w:contextualSpacing/>
        <w:rPr>
          <w:b/>
          <w:sz w:val="28"/>
        </w:rPr>
      </w:pPr>
      <w:r w:rsidRPr="00B74D4B">
        <w:rPr>
          <w:b/>
        </w:rPr>
        <w:t>Do you need any additional assistance related to your original request?</w:t>
      </w:r>
      <w:r w:rsidRPr="00B74D4B">
        <w:rPr>
          <w:b/>
          <w:sz w:val="28"/>
        </w:rPr>
        <w:t xml:space="preserve"> </w:t>
      </w:r>
    </w:p>
    <w:p w:rsidR="005067B8" w:rsidP="005067B8" w14:paraId="620AF296" w14:textId="77777777">
      <w:pPr>
        <w:contextualSpacing/>
        <w:rPr>
          <w:sz w:val="28"/>
        </w:rPr>
      </w:pPr>
    </w:p>
    <w:p w:rsidR="005067B8" w:rsidP="005067B8" w14:paraId="59095C27" w14:textId="77777777">
      <w:pPr>
        <w:contextualSpacing/>
      </w:pPr>
      <w:r>
        <w:rPr>
          <w:sz w:val="28"/>
        </w:rPr>
        <w:tab/>
      </w:r>
      <w:r>
        <w:t>Yes                No</w:t>
      </w:r>
    </w:p>
    <w:p w:rsidR="005067B8" w:rsidRPr="005067B8" w:rsidP="005067B8" w14:paraId="57212114" w14:textId="77777777">
      <w:pPr>
        <w:contextualSpacing/>
        <w:rPr>
          <w:b/>
        </w:rPr>
      </w:pPr>
    </w:p>
    <w:p w:rsidR="005067B8" w:rsidP="005067B8" w14:paraId="2CFEDF19" w14:textId="00AA65E9">
      <w:pPr>
        <w:contextualSpacing/>
      </w:pPr>
      <w:r w:rsidRPr="00B74D4B">
        <w:rPr>
          <w:b/>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521335</wp:posOffset>
                </wp:positionV>
                <wp:extent cx="5915025" cy="590550"/>
                <wp:effectExtent l="9525" t="10160" r="9525" b="8890"/>
                <wp:wrapSquare wrapText="bothSides"/>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590550"/>
                        </a:xfrm>
                        <a:prstGeom prst="rect">
                          <a:avLst/>
                        </a:prstGeom>
                        <a:solidFill>
                          <a:srgbClr val="FFFFFF"/>
                        </a:solidFill>
                        <a:ln w="9525">
                          <a:solidFill>
                            <a:srgbClr val="000000"/>
                          </a:solidFill>
                          <a:miter lim="800000"/>
                          <a:headEnd/>
                          <a:tailEnd/>
                        </a:ln>
                      </wps:spPr>
                      <wps:txbx>
                        <w:txbxContent>
                          <w:p w:rsidR="005067B8" w:rsidP="005067B8"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6" type="#_x0000_t202" style="width:465.75pt;height:46.5pt;margin-top:41.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067B8" w:rsidP="005067B8" w14:paraId="1C1B4E59" w14:textId="77777777"/>
                  </w:txbxContent>
                </v:textbox>
                <w10:wrap type="square"/>
              </v:shape>
            </w:pict>
          </mc:Fallback>
        </mc:AlternateContent>
      </w:r>
      <w:r w:rsidRPr="00B74D4B">
        <w:rPr>
          <w:b/>
        </w:rPr>
        <w:t>If you responded yes, please provide a brief explanation of your additional assistance needed in the text box below</w:t>
      </w:r>
      <w:r>
        <w:t>.</w:t>
      </w:r>
    </w:p>
    <w:p w:rsidR="00E13C71" w:rsidP="00E13C71" w14:paraId="48C18BF6" w14:textId="77777777"/>
    <w:p w:rsidR="00E875A2" w:rsidRPr="00A662B3" w:rsidP="00E20ABF" w14:paraId="442339F4" w14:textId="77777777">
      <w:pPr>
        <w:numPr>
          <w:ilvl w:val="0"/>
          <w:numId w:val="6"/>
        </w:numPr>
        <w:contextualSpacing/>
        <w:rPr>
          <w:b/>
          <w:sz w:val="28"/>
        </w:rPr>
      </w:pPr>
      <w:r>
        <w:rPr>
          <w:b/>
        </w:rPr>
        <w:t>Have you recommended another agency to CRI?</w:t>
      </w:r>
    </w:p>
    <w:p w:rsidR="00E875A2" w:rsidP="00A662B3" w14:paraId="16731A76" w14:textId="77777777">
      <w:pPr>
        <w:ind w:left="720"/>
      </w:pPr>
      <w:r>
        <w:t>Yes                No</w:t>
      </w:r>
    </w:p>
    <w:p w:rsidR="00E875A2" w:rsidRPr="00A662B3" w:rsidP="00A662B3" w14:paraId="58CAEC05" w14:textId="77777777">
      <w:pPr>
        <w:ind w:left="720"/>
        <w:contextualSpacing/>
        <w:rPr>
          <w:b/>
          <w:sz w:val="28"/>
        </w:rPr>
      </w:pPr>
    </w:p>
    <w:p w:rsidR="00E20ABF" w:rsidRPr="00B74D4B" w:rsidP="00E20ABF" w14:paraId="7BCD5CC5" w14:textId="77777777">
      <w:pPr>
        <w:numPr>
          <w:ilvl w:val="0"/>
          <w:numId w:val="6"/>
        </w:numPr>
        <w:contextualSpacing/>
        <w:rPr>
          <w:b/>
          <w:sz w:val="28"/>
        </w:rPr>
      </w:pPr>
      <w:r>
        <w:rPr>
          <w:b/>
        </w:rPr>
        <w:t xml:space="preserve">Would you recommend CRI to a peer agency? </w:t>
      </w:r>
    </w:p>
    <w:p w:rsidR="00E20ABF" w:rsidP="00E20ABF" w14:paraId="106CF36C" w14:textId="77777777">
      <w:pPr>
        <w:contextualSpacing/>
        <w:rPr>
          <w:sz w:val="28"/>
        </w:rPr>
      </w:pPr>
    </w:p>
    <w:p w:rsidR="00E20ABF" w:rsidP="00E20ABF" w14:paraId="3EC32178" w14:textId="77777777">
      <w:pPr>
        <w:contextualSpacing/>
      </w:pPr>
      <w:r>
        <w:rPr>
          <w:sz w:val="28"/>
        </w:rPr>
        <w:tab/>
      </w:r>
      <w:bookmarkStart w:id="0" w:name="OLE_LINK1"/>
      <w:r>
        <w:t>Yes                No</w:t>
      </w:r>
    </w:p>
    <w:bookmarkEnd w:id="0"/>
    <w:p w:rsidR="00E20ABF" w:rsidP="00E20ABF" w14:paraId="5EE7CB03" w14:textId="77777777">
      <w:pPr>
        <w:contextualSpacing/>
      </w:pPr>
    </w:p>
    <w:p w:rsidR="00E20ABF" w:rsidP="00E20ABF" w14:paraId="7D642ACC" w14:textId="77777777">
      <w:pPr>
        <w:rPr>
          <w:rFonts w:ascii="Calibri" w:hAnsi="Calibri"/>
          <w:b/>
          <w:szCs w:val="22"/>
        </w:rPr>
      </w:pPr>
      <w:r>
        <w:rPr>
          <w:rFonts w:ascii="Calibri" w:hAnsi="Calibri"/>
          <w:b/>
          <w:szCs w:val="22"/>
        </w:rPr>
        <w:t>Use the open text box below provide any additional comments on these items.</w:t>
      </w:r>
    </w:p>
    <w:p w:rsidR="00E20ABF" w:rsidP="00E20ABF" w14:paraId="06CAC5DB" w14:textId="77777777">
      <w:pPr>
        <w:rPr>
          <w:rFonts w:ascii="Calibri" w:hAnsi="Calibri"/>
          <w:b/>
          <w:szCs w:val="2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14:paraId="319680DD" w14:textId="77777777" w:rsidTr="00055C13">
        <w:tblPrEx>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30" w:type="dxa"/>
            <w:shd w:val="clear" w:color="auto" w:fill="auto"/>
          </w:tcPr>
          <w:p w:rsidR="00E20ABF" w:rsidRPr="00F37FC8" w:rsidP="00055C13" w14:paraId="2C150BD8" w14:textId="77777777">
            <w:pPr>
              <w:rPr>
                <w:rFonts w:ascii="Calibri" w:hAnsi="Calibri"/>
                <w:b/>
                <w:szCs w:val="22"/>
              </w:rPr>
            </w:pPr>
          </w:p>
          <w:p w:rsidR="00E20ABF" w:rsidRPr="00F37FC8" w:rsidP="00055C13" w14:paraId="3E743A88" w14:textId="77777777">
            <w:pPr>
              <w:rPr>
                <w:rFonts w:ascii="Calibri" w:hAnsi="Calibri"/>
                <w:b/>
                <w:szCs w:val="22"/>
              </w:rPr>
            </w:pPr>
          </w:p>
          <w:p w:rsidR="00E20ABF" w:rsidRPr="00F37FC8" w:rsidP="00055C13" w14:paraId="0BF63DD0" w14:textId="77777777">
            <w:pPr>
              <w:rPr>
                <w:rFonts w:ascii="Calibri" w:hAnsi="Calibri"/>
                <w:b/>
                <w:szCs w:val="22"/>
              </w:rPr>
            </w:pPr>
          </w:p>
          <w:p w:rsidR="00E20ABF" w:rsidRPr="00F37FC8" w:rsidP="00055C13" w14:paraId="00AE1634" w14:textId="77777777">
            <w:pPr>
              <w:rPr>
                <w:rFonts w:ascii="Calibri" w:hAnsi="Calibri"/>
                <w:b/>
                <w:szCs w:val="22"/>
              </w:rPr>
            </w:pPr>
          </w:p>
        </w:tc>
      </w:tr>
    </w:tbl>
    <w:p w:rsidR="00E20ABF" w:rsidP="00E20ABF" w14:paraId="75DA6C0F" w14:textId="77777777">
      <w:pPr>
        <w:contextualSpacing/>
      </w:pPr>
    </w:p>
    <w:p w:rsidR="00E13C71" w:rsidP="00E13C71" w14:paraId="5770759E" w14:textId="77777777"/>
    <w:p w:rsidR="00E13C71" w:rsidP="00E13C71" w14:paraId="105D21DE" w14:textId="77777777"/>
    <w:p w:rsidR="00E13C71" w:rsidP="00E13C71" w14:paraId="5FE8F19A" w14:textId="77777777"/>
    <w:p w:rsidR="00E13C71" w:rsidP="00E13C71" w14:paraId="06898461" w14:textId="77777777"/>
    <w:p w:rsidR="00E13C71" w:rsidP="00E13C71" w14:paraId="64A83223" w14:textId="77777777"/>
    <w:p w:rsidR="005067B8" w:rsidP="00E13C71" w14:paraId="23984BB2" w14:textId="77777777"/>
    <w:p w:rsidR="005067B8" w:rsidP="00E13C71" w14:paraId="249CC37B" w14:textId="77777777"/>
    <w:p w:rsidR="005067B8" w:rsidP="00E13C71" w14:paraId="2D041B07" w14:textId="77777777"/>
    <w:p w:rsidR="005067B8" w:rsidP="00E13C71" w14:paraId="118DB11D" w14:textId="77777777"/>
    <w:p w:rsidR="005067B8" w:rsidP="00E13C71" w14:paraId="03D069A6" w14:textId="77777777"/>
    <w:p w:rsidR="001541AC" w:rsidP="00E13C71" w14:paraId="6D71BD0D" w14:textId="77777777"/>
    <w:p w:rsidR="001541AC" w:rsidP="00E13C71" w14:paraId="3F6E7AF5" w14:textId="77777777"/>
    <w:p w:rsidR="00CA623E" w:rsidP="00B74D4B" w14:paraId="597998E2" w14:textId="77777777">
      <w:pPr>
        <w:rPr>
          <w:sz w:val="18"/>
        </w:rPr>
      </w:pPr>
    </w:p>
    <w:p w:rsidR="00CA623E" w:rsidP="00B74D4B" w14:paraId="28EAF4E3" w14:textId="77777777">
      <w:pPr>
        <w:rPr>
          <w:sz w:val="18"/>
        </w:rPr>
      </w:pPr>
    </w:p>
    <w:p w:rsidR="00022937" w:rsidP="00512232" w14:paraId="58C179B0" w14:textId="35DF4710">
      <w:pPr>
        <w:rPr>
          <w:sz w:val="18"/>
        </w:rPr>
      </w:pPr>
      <w:r w:rsidRPr="00E13C71">
        <w:rPr>
          <w:sz w:val="18"/>
        </w:rPr>
        <w:t>Th</w:t>
      </w:r>
      <w:r>
        <w:rPr>
          <w:sz w:val="18"/>
        </w:rPr>
        <w:t>e</w:t>
      </w:r>
      <w:r w:rsidRPr="00E13C71">
        <w:rPr>
          <w:sz w:val="18"/>
        </w:rPr>
        <w:t xml:space="preserve"> </w:t>
      </w:r>
      <w:r>
        <w:rPr>
          <w:sz w:val="18"/>
        </w:rPr>
        <w:t xml:space="preserve">technical assistance to your agency was provided through a Cooperative Agreement </w:t>
      </w:r>
      <w:r w:rsidR="00A662B3">
        <w:rPr>
          <w:sz w:val="18"/>
        </w:rPr>
        <w:t>with</w:t>
      </w:r>
      <w:r>
        <w:rPr>
          <w:sz w:val="18"/>
        </w:rPr>
        <w:t xml:space="preserve"> </w:t>
      </w:r>
      <w:r w:rsidRPr="00E13C71">
        <w:rPr>
          <w:sz w:val="18"/>
        </w:rPr>
        <w:t>the Office of Community Oriented Policing Services (COPS</w:t>
      </w:r>
      <w:r>
        <w:rPr>
          <w:sz w:val="18"/>
        </w:rPr>
        <w:t xml:space="preserve"> Office</w:t>
      </w:r>
      <w:r w:rsidRPr="00E13C71">
        <w:rPr>
          <w:sz w:val="18"/>
        </w:rPr>
        <w:t xml:space="preserve">). If you have any questions or concerns about </w:t>
      </w:r>
      <w:r>
        <w:rPr>
          <w:sz w:val="18"/>
        </w:rPr>
        <w:t xml:space="preserve">your technical assistance experience or </w:t>
      </w:r>
      <w:r w:rsidRPr="00E13C71">
        <w:rPr>
          <w:sz w:val="18"/>
        </w:rPr>
        <w:t>this survey,</w:t>
      </w:r>
      <w:r>
        <w:rPr>
          <w:sz w:val="18"/>
        </w:rPr>
        <w:t xml:space="preserve"> </w:t>
      </w:r>
      <w:r w:rsidRPr="00E13C71">
        <w:rPr>
          <w:sz w:val="18"/>
        </w:rPr>
        <w:t xml:space="preserve">please contact the </w:t>
      </w:r>
      <w:r>
        <w:rPr>
          <w:sz w:val="18"/>
        </w:rPr>
        <w:t xml:space="preserve">COPS Office </w:t>
      </w:r>
      <w:r w:rsidRPr="00E13C71">
        <w:rPr>
          <w:sz w:val="18"/>
        </w:rPr>
        <w:t>at</w:t>
      </w:r>
      <w:r>
        <w:rPr>
          <w:sz w:val="18"/>
        </w:rPr>
        <w:t xml:space="preserve"> </w:t>
      </w:r>
      <w:hyperlink r:id="rId4" w:history="1">
        <w:r w:rsidRPr="00F52E24">
          <w:rPr>
            <w:rStyle w:val="Hyperlink"/>
            <w:sz w:val="18"/>
          </w:rPr>
          <w:t>technicalassistance@usdoj.gov</w:t>
        </w:r>
      </w:hyperlink>
      <w:r>
        <w:rPr>
          <w:sz w:val="18"/>
        </w:rPr>
        <w:t>.</w:t>
      </w:r>
    </w:p>
    <w:p w:rsidR="00D7197D" w:rsidP="00512232" w14:paraId="51B5EFD4" w14:textId="77777777">
      <w:pPr>
        <w:rPr>
          <w:sz w:val="18"/>
        </w:rPr>
      </w:pPr>
    </w:p>
    <w:p w:rsidR="00D7197D" w:rsidRPr="00D7197D" w:rsidP="00DD1FB5" w14:paraId="22C64ABF" w14:textId="34466F59">
      <w:pPr>
        <w:rPr>
          <w:sz w:val="18"/>
          <w:szCs w:val="18"/>
        </w:rPr>
      </w:pPr>
      <w:r w:rsidRPr="00D7197D">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DD1FB5">
        <w:rPr>
          <w:sz w:val="18"/>
          <w:szCs w:val="18"/>
        </w:rPr>
        <w:t>5</w:t>
      </w:r>
      <w:r w:rsidRPr="00D7197D">
        <w:rPr>
          <w:sz w:val="18"/>
          <w:szCs w:val="18"/>
        </w:rPr>
        <w:t xml:space="preserve"> minutes per response, including time for reviewing instructions, searching existing data sources, </w:t>
      </w:r>
      <w:r w:rsidRPr="00D7197D">
        <w:rPr>
          <w:sz w:val="18"/>
          <w:szCs w:val="18"/>
        </w:rPr>
        <w:t>gathering</w:t>
      </w:r>
      <w:r w:rsidRPr="00D7197D">
        <w:rPr>
          <w:sz w:val="18"/>
          <w:szCs w:val="18"/>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w:t>
      </w:r>
      <w:r w:rsidR="00DD1FB5">
        <w:rPr>
          <w:sz w:val="18"/>
          <w:szCs w:val="18"/>
        </w:rPr>
        <w:t xml:space="preserve"> </w:t>
      </w:r>
      <w:r w:rsidRPr="00DD1FB5" w:rsidR="00DD1FB5">
        <w:rPr>
          <w:sz w:val="18"/>
          <w:szCs w:val="18"/>
        </w:rPr>
        <w:t>Office of Community Oriented Policing Services</w:t>
      </w:r>
      <w:r w:rsidRPr="00D7197D">
        <w:rPr>
          <w:sz w:val="18"/>
          <w:szCs w:val="18"/>
        </w:rPr>
        <w:t xml:space="preserve">, </w:t>
      </w:r>
      <w:r w:rsidRPr="00DD1FB5" w:rsidR="00DD1FB5">
        <w:rPr>
          <w:sz w:val="18"/>
          <w:szCs w:val="18"/>
        </w:rPr>
        <w:t>145 N Street, NE Room 11E.508</w:t>
      </w:r>
      <w:r w:rsidR="00DD1FB5">
        <w:rPr>
          <w:sz w:val="18"/>
          <w:szCs w:val="18"/>
        </w:rPr>
        <w:t xml:space="preserve"> </w:t>
      </w:r>
      <w:r w:rsidRPr="00DD1FB5" w:rsidR="00DD1FB5">
        <w:rPr>
          <w:sz w:val="18"/>
          <w:szCs w:val="18"/>
        </w:rPr>
        <w:t>Washington DC 20530</w:t>
      </w:r>
      <w:r w:rsidRPr="00D7197D">
        <w:rPr>
          <w:sz w:val="18"/>
          <w:szCs w:val="18"/>
        </w:rPr>
        <w:t xml:space="preserve"> and reference the OMB Control Number 11</w:t>
      </w:r>
      <w:r w:rsidR="00DD1FB5">
        <w:rPr>
          <w:sz w:val="18"/>
          <w:szCs w:val="18"/>
        </w:rPr>
        <w:t>03-0117</w:t>
      </w:r>
      <w:r w:rsidRPr="00D7197D">
        <w:rPr>
          <w:sz w:val="18"/>
          <w:szCs w:val="18"/>
        </w:rPr>
        <w:t xml:space="preserve">. </w:t>
      </w:r>
    </w:p>
    <w:p w:rsidR="00D7197D" w:rsidRPr="00D97837" w:rsidP="00512232" w14:paraId="06487A65" w14:textId="77777777"/>
    <w:sectPr w:rsidSect="00E242BA">
      <w:headerReference w:type="default" r:id="rId5"/>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A2D" w14:paraId="74C7B6F2" w14:textId="77777777">
    <w:pPr>
      <w:pStyle w:val="Footer"/>
      <w:jc w:val="center"/>
    </w:pPr>
    <w:r>
      <w:fldChar w:fldCharType="begin"/>
    </w:r>
    <w:r>
      <w:instrText xml:space="preserve"> PAGE   \* MERGEFORMAT </w:instrText>
    </w:r>
    <w:r>
      <w:fldChar w:fldCharType="separate"/>
    </w:r>
    <w:r w:rsidR="006E1036">
      <w:rPr>
        <w:noProof/>
      </w:rPr>
      <w:t>2</w:t>
    </w:r>
    <w:r>
      <w:rPr>
        <w:noProof/>
      </w:rPr>
      <w:fldChar w:fldCharType="end"/>
    </w:r>
  </w:p>
  <w:p w:rsidR="0042589C" w14:paraId="2CC25D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A2" w14:paraId="4558F5EE" w14:textId="77777777">
    <w:pPr>
      <w:pStyle w:val="Header"/>
    </w:pPr>
    <w:r>
      <w:t>OMB Control Number: 1103-0117</w:t>
    </w:r>
  </w:p>
  <w:p w:rsidR="00E875A2" w14:paraId="00DF751F" w14:textId="1F2941C7">
    <w:pPr>
      <w:pStyle w:val="Header"/>
    </w:pPr>
    <w:r>
      <w:t xml:space="preserve">Expiration Date: </w:t>
    </w:r>
    <w:r w:rsidR="00D7197D">
      <w:t>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157D"/>
    <w:multiLevelType w:val="hybridMultilevel"/>
    <w:tmpl w:val="667E5692"/>
    <w:lvl w:ilvl="0">
      <w:start w:val="1"/>
      <w:numFmt w:val="decimal"/>
      <w:lvlText w:val="%1."/>
      <w:lvlJc w:val="left"/>
      <w:pPr>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26A29"/>
    <w:multiLevelType w:val="hybridMultilevel"/>
    <w:tmpl w:val="101EA2C6"/>
    <w:lvl w:ilvl="0">
      <w:start w:val="1"/>
      <w:numFmt w:val="decimal"/>
      <w:lvlText w:val="%1."/>
      <w:lvlJc w:val="left"/>
      <w:pPr>
        <w:tabs>
          <w:tab w:val="num" w:pos="360"/>
        </w:tabs>
        <w:ind w:left="360" w:hanging="360"/>
      </w:pPr>
      <w:rPr>
        <w:rFonts w:ascii="Calibri" w:hAnsi="Calibri" w:hint="default"/>
        <w:b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C2A693B"/>
    <w:multiLevelType w:val="hybridMultilevel"/>
    <w:tmpl w:val="EAEE4E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065354"/>
    <w:multiLevelType w:val="hybridMultilevel"/>
    <w:tmpl w:val="8C10AB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A93A03"/>
    <w:multiLevelType w:val="hybridMultilevel"/>
    <w:tmpl w:val="40788ED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0E17BE"/>
    <w:multiLevelType w:val="hybridMultilevel"/>
    <w:tmpl w:val="C76868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0601BEB"/>
    <w:multiLevelType w:val="hybridMultilevel"/>
    <w:tmpl w:val="5BB465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8D44A66"/>
    <w:multiLevelType w:val="hybridMultilevel"/>
    <w:tmpl w:val="2DA688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AD6B2A"/>
    <w:multiLevelType w:val="hybridMultilevel"/>
    <w:tmpl w:val="707CD55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806477">
    <w:abstractNumId w:val="6"/>
  </w:num>
  <w:num w:numId="2" w16cid:durableId="2065175520">
    <w:abstractNumId w:val="1"/>
  </w:num>
  <w:num w:numId="3" w16cid:durableId="1036005139">
    <w:abstractNumId w:val="7"/>
  </w:num>
  <w:num w:numId="4" w16cid:durableId="777263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193027">
    <w:abstractNumId w:val="0"/>
  </w:num>
  <w:num w:numId="6" w16cid:durableId="2068525066">
    <w:abstractNumId w:val="8"/>
  </w:num>
  <w:num w:numId="7" w16cid:durableId="846094445">
    <w:abstractNumId w:val="3"/>
  </w:num>
  <w:num w:numId="8" w16cid:durableId="2123380544">
    <w:abstractNumId w:val="2"/>
  </w:num>
  <w:num w:numId="9" w16cid:durableId="1435437365">
    <w:abstractNumId w:val="5"/>
  </w:num>
  <w:num w:numId="10" w16cid:durableId="1750812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39"/>
    <w:rsid w:val="00001118"/>
    <w:rsid w:val="00001157"/>
    <w:rsid w:val="0000176F"/>
    <w:rsid w:val="00002648"/>
    <w:rsid w:val="00003EAE"/>
    <w:rsid w:val="00005F08"/>
    <w:rsid w:val="000062A8"/>
    <w:rsid w:val="00007BE1"/>
    <w:rsid w:val="00012263"/>
    <w:rsid w:val="00012BF3"/>
    <w:rsid w:val="00014409"/>
    <w:rsid w:val="00020BE2"/>
    <w:rsid w:val="00021576"/>
    <w:rsid w:val="00022937"/>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5C13"/>
    <w:rsid w:val="00056003"/>
    <w:rsid w:val="000622A5"/>
    <w:rsid w:val="000622C3"/>
    <w:rsid w:val="0006324B"/>
    <w:rsid w:val="00064A7C"/>
    <w:rsid w:val="00065BC0"/>
    <w:rsid w:val="000673CE"/>
    <w:rsid w:val="00067E28"/>
    <w:rsid w:val="00070E02"/>
    <w:rsid w:val="00071301"/>
    <w:rsid w:val="000716A4"/>
    <w:rsid w:val="00071F29"/>
    <w:rsid w:val="00072032"/>
    <w:rsid w:val="000722D6"/>
    <w:rsid w:val="00074237"/>
    <w:rsid w:val="00074C66"/>
    <w:rsid w:val="00075AB3"/>
    <w:rsid w:val="0007648C"/>
    <w:rsid w:val="00077028"/>
    <w:rsid w:val="000775C1"/>
    <w:rsid w:val="000778BD"/>
    <w:rsid w:val="00082CE5"/>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E8E"/>
    <w:rsid w:val="000D1F17"/>
    <w:rsid w:val="000D1F66"/>
    <w:rsid w:val="000D208B"/>
    <w:rsid w:val="000D253B"/>
    <w:rsid w:val="000D2598"/>
    <w:rsid w:val="000D4CDC"/>
    <w:rsid w:val="000D6913"/>
    <w:rsid w:val="000D70C1"/>
    <w:rsid w:val="000D7300"/>
    <w:rsid w:val="000E05D8"/>
    <w:rsid w:val="000E0F1F"/>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1AC"/>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36E9"/>
    <w:rsid w:val="001A429A"/>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337A"/>
    <w:rsid w:val="001D34E6"/>
    <w:rsid w:val="001D3AA0"/>
    <w:rsid w:val="001D50CD"/>
    <w:rsid w:val="001D5247"/>
    <w:rsid w:val="001D6989"/>
    <w:rsid w:val="001E24DA"/>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2A3"/>
    <w:rsid w:val="00214A78"/>
    <w:rsid w:val="002152D8"/>
    <w:rsid w:val="00220E1C"/>
    <w:rsid w:val="00221369"/>
    <w:rsid w:val="00222C0A"/>
    <w:rsid w:val="00222F4D"/>
    <w:rsid w:val="002250D5"/>
    <w:rsid w:val="00227F05"/>
    <w:rsid w:val="002319A6"/>
    <w:rsid w:val="00231F32"/>
    <w:rsid w:val="002327E4"/>
    <w:rsid w:val="0023308A"/>
    <w:rsid w:val="00235043"/>
    <w:rsid w:val="00235D2A"/>
    <w:rsid w:val="002367B3"/>
    <w:rsid w:val="00237661"/>
    <w:rsid w:val="00241543"/>
    <w:rsid w:val="00242F2E"/>
    <w:rsid w:val="00244369"/>
    <w:rsid w:val="00244CDF"/>
    <w:rsid w:val="00245EF3"/>
    <w:rsid w:val="00246F14"/>
    <w:rsid w:val="00251565"/>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4F93"/>
    <w:rsid w:val="002962FB"/>
    <w:rsid w:val="0029663B"/>
    <w:rsid w:val="00296C35"/>
    <w:rsid w:val="00296C69"/>
    <w:rsid w:val="002A2891"/>
    <w:rsid w:val="002A39B6"/>
    <w:rsid w:val="002A5044"/>
    <w:rsid w:val="002B11EE"/>
    <w:rsid w:val="002B1BB1"/>
    <w:rsid w:val="002B2574"/>
    <w:rsid w:val="002B3CC1"/>
    <w:rsid w:val="002B50EF"/>
    <w:rsid w:val="002B63DF"/>
    <w:rsid w:val="002C0092"/>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F107B"/>
    <w:rsid w:val="002F19CF"/>
    <w:rsid w:val="002F1C73"/>
    <w:rsid w:val="002F21E1"/>
    <w:rsid w:val="002F2926"/>
    <w:rsid w:val="002F4B68"/>
    <w:rsid w:val="002F763A"/>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5621"/>
    <w:rsid w:val="003F6A83"/>
    <w:rsid w:val="003F6B6B"/>
    <w:rsid w:val="003F763F"/>
    <w:rsid w:val="00400221"/>
    <w:rsid w:val="00400D71"/>
    <w:rsid w:val="00404C1F"/>
    <w:rsid w:val="00406954"/>
    <w:rsid w:val="004102A5"/>
    <w:rsid w:val="00411703"/>
    <w:rsid w:val="00411895"/>
    <w:rsid w:val="00411C0A"/>
    <w:rsid w:val="00412D28"/>
    <w:rsid w:val="00412E06"/>
    <w:rsid w:val="004145EA"/>
    <w:rsid w:val="00414B06"/>
    <w:rsid w:val="004171EE"/>
    <w:rsid w:val="00417F37"/>
    <w:rsid w:val="004240BD"/>
    <w:rsid w:val="0042411D"/>
    <w:rsid w:val="0042589C"/>
    <w:rsid w:val="0042595C"/>
    <w:rsid w:val="004272CA"/>
    <w:rsid w:val="00431190"/>
    <w:rsid w:val="004319DB"/>
    <w:rsid w:val="00431ADC"/>
    <w:rsid w:val="00433658"/>
    <w:rsid w:val="00435480"/>
    <w:rsid w:val="00437C40"/>
    <w:rsid w:val="00437FD9"/>
    <w:rsid w:val="004418A7"/>
    <w:rsid w:val="00443D0A"/>
    <w:rsid w:val="00444269"/>
    <w:rsid w:val="00445CB1"/>
    <w:rsid w:val="004461F7"/>
    <w:rsid w:val="00446255"/>
    <w:rsid w:val="00447398"/>
    <w:rsid w:val="004477C6"/>
    <w:rsid w:val="00450478"/>
    <w:rsid w:val="00450D4E"/>
    <w:rsid w:val="00451706"/>
    <w:rsid w:val="00451A01"/>
    <w:rsid w:val="004561AD"/>
    <w:rsid w:val="00457422"/>
    <w:rsid w:val="00457713"/>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560"/>
    <w:rsid w:val="00483AA1"/>
    <w:rsid w:val="00484E67"/>
    <w:rsid w:val="00490370"/>
    <w:rsid w:val="004921E7"/>
    <w:rsid w:val="00492696"/>
    <w:rsid w:val="00494FFB"/>
    <w:rsid w:val="00496E8E"/>
    <w:rsid w:val="004977A0"/>
    <w:rsid w:val="00497CE2"/>
    <w:rsid w:val="004A1857"/>
    <w:rsid w:val="004A24B4"/>
    <w:rsid w:val="004A2831"/>
    <w:rsid w:val="004A4712"/>
    <w:rsid w:val="004A4D64"/>
    <w:rsid w:val="004B100E"/>
    <w:rsid w:val="004B22A0"/>
    <w:rsid w:val="004B521A"/>
    <w:rsid w:val="004B65E2"/>
    <w:rsid w:val="004B6DF5"/>
    <w:rsid w:val="004B755E"/>
    <w:rsid w:val="004C0C6B"/>
    <w:rsid w:val="004C2058"/>
    <w:rsid w:val="004C2F4A"/>
    <w:rsid w:val="004C594C"/>
    <w:rsid w:val="004C7917"/>
    <w:rsid w:val="004D0494"/>
    <w:rsid w:val="004D0753"/>
    <w:rsid w:val="004D249E"/>
    <w:rsid w:val="004D3B01"/>
    <w:rsid w:val="004D4836"/>
    <w:rsid w:val="004D5BC8"/>
    <w:rsid w:val="004D6A28"/>
    <w:rsid w:val="004D7D17"/>
    <w:rsid w:val="004E0505"/>
    <w:rsid w:val="004E3D88"/>
    <w:rsid w:val="004E3DF0"/>
    <w:rsid w:val="004E603C"/>
    <w:rsid w:val="004E69A1"/>
    <w:rsid w:val="004E7CF1"/>
    <w:rsid w:val="004F0706"/>
    <w:rsid w:val="004F6F40"/>
    <w:rsid w:val="004F7C3B"/>
    <w:rsid w:val="004F7F40"/>
    <w:rsid w:val="005004CE"/>
    <w:rsid w:val="00503A76"/>
    <w:rsid w:val="005041BF"/>
    <w:rsid w:val="00504A6C"/>
    <w:rsid w:val="005067B8"/>
    <w:rsid w:val="00506F03"/>
    <w:rsid w:val="00511516"/>
    <w:rsid w:val="00512232"/>
    <w:rsid w:val="0051229D"/>
    <w:rsid w:val="00513670"/>
    <w:rsid w:val="00513A36"/>
    <w:rsid w:val="00515B49"/>
    <w:rsid w:val="00516A64"/>
    <w:rsid w:val="005201A7"/>
    <w:rsid w:val="00520718"/>
    <w:rsid w:val="00521105"/>
    <w:rsid w:val="00521E87"/>
    <w:rsid w:val="00522264"/>
    <w:rsid w:val="005225CE"/>
    <w:rsid w:val="00522FB6"/>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A63"/>
    <w:rsid w:val="00545D80"/>
    <w:rsid w:val="00546519"/>
    <w:rsid w:val="00546C4D"/>
    <w:rsid w:val="00547A2D"/>
    <w:rsid w:val="00553652"/>
    <w:rsid w:val="00553838"/>
    <w:rsid w:val="00554A50"/>
    <w:rsid w:val="00560C9B"/>
    <w:rsid w:val="005611BE"/>
    <w:rsid w:val="00561AA7"/>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3C89"/>
    <w:rsid w:val="005D4271"/>
    <w:rsid w:val="005D4FE2"/>
    <w:rsid w:val="005D5244"/>
    <w:rsid w:val="005D5DA1"/>
    <w:rsid w:val="005D6330"/>
    <w:rsid w:val="005D689C"/>
    <w:rsid w:val="005D7BC6"/>
    <w:rsid w:val="005D7ED2"/>
    <w:rsid w:val="005E00CC"/>
    <w:rsid w:val="005E1851"/>
    <w:rsid w:val="005E57AC"/>
    <w:rsid w:val="005E6EFF"/>
    <w:rsid w:val="005F11FA"/>
    <w:rsid w:val="005F2D1B"/>
    <w:rsid w:val="005F2F46"/>
    <w:rsid w:val="005F3276"/>
    <w:rsid w:val="005F3C10"/>
    <w:rsid w:val="005F5AE4"/>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67357"/>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5CE0"/>
    <w:rsid w:val="006C622B"/>
    <w:rsid w:val="006C7C53"/>
    <w:rsid w:val="006D0AF9"/>
    <w:rsid w:val="006D272F"/>
    <w:rsid w:val="006D60F7"/>
    <w:rsid w:val="006D6142"/>
    <w:rsid w:val="006D7136"/>
    <w:rsid w:val="006D76ED"/>
    <w:rsid w:val="006D7D55"/>
    <w:rsid w:val="006E1036"/>
    <w:rsid w:val="006E1821"/>
    <w:rsid w:val="006E2A28"/>
    <w:rsid w:val="006E5179"/>
    <w:rsid w:val="006E54AE"/>
    <w:rsid w:val="006E58C7"/>
    <w:rsid w:val="006E66C7"/>
    <w:rsid w:val="006E6EF2"/>
    <w:rsid w:val="006E726C"/>
    <w:rsid w:val="006E7952"/>
    <w:rsid w:val="006E7D99"/>
    <w:rsid w:val="006F361E"/>
    <w:rsid w:val="006F4D10"/>
    <w:rsid w:val="006F4F42"/>
    <w:rsid w:val="006F53FA"/>
    <w:rsid w:val="006F6D7C"/>
    <w:rsid w:val="007017E0"/>
    <w:rsid w:val="0070212E"/>
    <w:rsid w:val="00705FB0"/>
    <w:rsid w:val="00710DF0"/>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980"/>
    <w:rsid w:val="00776CD0"/>
    <w:rsid w:val="007773B4"/>
    <w:rsid w:val="007805E8"/>
    <w:rsid w:val="00780EBE"/>
    <w:rsid w:val="007815FB"/>
    <w:rsid w:val="007827FA"/>
    <w:rsid w:val="00782806"/>
    <w:rsid w:val="00784356"/>
    <w:rsid w:val="0078471E"/>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A7673"/>
    <w:rsid w:val="007B04DF"/>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1026A"/>
    <w:rsid w:val="00813741"/>
    <w:rsid w:val="0081570C"/>
    <w:rsid w:val="008167A3"/>
    <w:rsid w:val="00817524"/>
    <w:rsid w:val="00817FE9"/>
    <w:rsid w:val="00822A06"/>
    <w:rsid w:val="0082337D"/>
    <w:rsid w:val="008267E9"/>
    <w:rsid w:val="008275DD"/>
    <w:rsid w:val="008306F9"/>
    <w:rsid w:val="00834555"/>
    <w:rsid w:val="008351AB"/>
    <w:rsid w:val="00836D2C"/>
    <w:rsid w:val="00841EBB"/>
    <w:rsid w:val="00844D82"/>
    <w:rsid w:val="00846CCB"/>
    <w:rsid w:val="0084721C"/>
    <w:rsid w:val="008478A6"/>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E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6CA4"/>
    <w:rsid w:val="008D76BB"/>
    <w:rsid w:val="008D7C12"/>
    <w:rsid w:val="008E2AEC"/>
    <w:rsid w:val="008E3F33"/>
    <w:rsid w:val="008E51D1"/>
    <w:rsid w:val="008E6771"/>
    <w:rsid w:val="008F0C64"/>
    <w:rsid w:val="008F4A99"/>
    <w:rsid w:val="008F6BE9"/>
    <w:rsid w:val="008F7898"/>
    <w:rsid w:val="008F7E8B"/>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40601"/>
    <w:rsid w:val="00940C8A"/>
    <w:rsid w:val="009410DE"/>
    <w:rsid w:val="00941AF0"/>
    <w:rsid w:val="009420A7"/>
    <w:rsid w:val="0094532C"/>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70DCF"/>
    <w:rsid w:val="00970E65"/>
    <w:rsid w:val="00970E66"/>
    <w:rsid w:val="00974639"/>
    <w:rsid w:val="00974CFF"/>
    <w:rsid w:val="00976E26"/>
    <w:rsid w:val="0097793B"/>
    <w:rsid w:val="00980711"/>
    <w:rsid w:val="00981939"/>
    <w:rsid w:val="009823EE"/>
    <w:rsid w:val="0098252A"/>
    <w:rsid w:val="00984BBD"/>
    <w:rsid w:val="00984E64"/>
    <w:rsid w:val="009874E8"/>
    <w:rsid w:val="009930F3"/>
    <w:rsid w:val="00993828"/>
    <w:rsid w:val="00993B80"/>
    <w:rsid w:val="009967B6"/>
    <w:rsid w:val="009A01E5"/>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39D"/>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DA1"/>
    <w:rsid w:val="00A051FC"/>
    <w:rsid w:val="00A06F85"/>
    <w:rsid w:val="00A07950"/>
    <w:rsid w:val="00A1188D"/>
    <w:rsid w:val="00A129CA"/>
    <w:rsid w:val="00A12DE1"/>
    <w:rsid w:val="00A15D55"/>
    <w:rsid w:val="00A15F7F"/>
    <w:rsid w:val="00A16684"/>
    <w:rsid w:val="00A167EC"/>
    <w:rsid w:val="00A22B5B"/>
    <w:rsid w:val="00A23434"/>
    <w:rsid w:val="00A24300"/>
    <w:rsid w:val="00A24754"/>
    <w:rsid w:val="00A2642C"/>
    <w:rsid w:val="00A264C7"/>
    <w:rsid w:val="00A26B6D"/>
    <w:rsid w:val="00A36BE1"/>
    <w:rsid w:val="00A3712F"/>
    <w:rsid w:val="00A374F9"/>
    <w:rsid w:val="00A37DF9"/>
    <w:rsid w:val="00A408D9"/>
    <w:rsid w:val="00A425C0"/>
    <w:rsid w:val="00A43536"/>
    <w:rsid w:val="00A439B6"/>
    <w:rsid w:val="00A43AA4"/>
    <w:rsid w:val="00A43E1E"/>
    <w:rsid w:val="00A45A99"/>
    <w:rsid w:val="00A4765D"/>
    <w:rsid w:val="00A47686"/>
    <w:rsid w:val="00A61EC2"/>
    <w:rsid w:val="00A646D7"/>
    <w:rsid w:val="00A64CCC"/>
    <w:rsid w:val="00A662B3"/>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4A19"/>
    <w:rsid w:val="00AC7EE7"/>
    <w:rsid w:val="00AD07D3"/>
    <w:rsid w:val="00AD1B6E"/>
    <w:rsid w:val="00AD2970"/>
    <w:rsid w:val="00AD3846"/>
    <w:rsid w:val="00AD3D9F"/>
    <w:rsid w:val="00AD5108"/>
    <w:rsid w:val="00AD5D0F"/>
    <w:rsid w:val="00AD7677"/>
    <w:rsid w:val="00AE4C95"/>
    <w:rsid w:val="00AE5E30"/>
    <w:rsid w:val="00AF0586"/>
    <w:rsid w:val="00AF17B9"/>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56F6"/>
    <w:rsid w:val="00B15941"/>
    <w:rsid w:val="00B161B4"/>
    <w:rsid w:val="00B17765"/>
    <w:rsid w:val="00B2021E"/>
    <w:rsid w:val="00B20C6C"/>
    <w:rsid w:val="00B26BE1"/>
    <w:rsid w:val="00B26D85"/>
    <w:rsid w:val="00B315B6"/>
    <w:rsid w:val="00B33DFC"/>
    <w:rsid w:val="00B363F5"/>
    <w:rsid w:val="00B37B9C"/>
    <w:rsid w:val="00B40D37"/>
    <w:rsid w:val="00B41AA7"/>
    <w:rsid w:val="00B41F01"/>
    <w:rsid w:val="00B42271"/>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4D4B"/>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3E87"/>
    <w:rsid w:val="00BB4843"/>
    <w:rsid w:val="00BB729C"/>
    <w:rsid w:val="00BB753F"/>
    <w:rsid w:val="00BC08E6"/>
    <w:rsid w:val="00BC11B4"/>
    <w:rsid w:val="00BC551A"/>
    <w:rsid w:val="00BC63DF"/>
    <w:rsid w:val="00BC6A90"/>
    <w:rsid w:val="00BC6C9B"/>
    <w:rsid w:val="00BC736D"/>
    <w:rsid w:val="00BC7E38"/>
    <w:rsid w:val="00BD1352"/>
    <w:rsid w:val="00BD137A"/>
    <w:rsid w:val="00BD1B60"/>
    <w:rsid w:val="00BD1D56"/>
    <w:rsid w:val="00BD4332"/>
    <w:rsid w:val="00BD46D4"/>
    <w:rsid w:val="00BD4DAF"/>
    <w:rsid w:val="00BD5C64"/>
    <w:rsid w:val="00BD624D"/>
    <w:rsid w:val="00BD6CFF"/>
    <w:rsid w:val="00BE04F2"/>
    <w:rsid w:val="00BE0923"/>
    <w:rsid w:val="00BE2E59"/>
    <w:rsid w:val="00BE6B7F"/>
    <w:rsid w:val="00BF3D59"/>
    <w:rsid w:val="00BF5B88"/>
    <w:rsid w:val="00BF6581"/>
    <w:rsid w:val="00BF7AD7"/>
    <w:rsid w:val="00C0009B"/>
    <w:rsid w:val="00C022DD"/>
    <w:rsid w:val="00C05A32"/>
    <w:rsid w:val="00C102C9"/>
    <w:rsid w:val="00C10DAB"/>
    <w:rsid w:val="00C1183A"/>
    <w:rsid w:val="00C13658"/>
    <w:rsid w:val="00C13AB4"/>
    <w:rsid w:val="00C13F08"/>
    <w:rsid w:val="00C145FA"/>
    <w:rsid w:val="00C17035"/>
    <w:rsid w:val="00C21078"/>
    <w:rsid w:val="00C2128E"/>
    <w:rsid w:val="00C21674"/>
    <w:rsid w:val="00C22B53"/>
    <w:rsid w:val="00C233CC"/>
    <w:rsid w:val="00C23DD0"/>
    <w:rsid w:val="00C25611"/>
    <w:rsid w:val="00C25C30"/>
    <w:rsid w:val="00C263DE"/>
    <w:rsid w:val="00C27199"/>
    <w:rsid w:val="00C30B72"/>
    <w:rsid w:val="00C341CC"/>
    <w:rsid w:val="00C35318"/>
    <w:rsid w:val="00C358D6"/>
    <w:rsid w:val="00C40CD0"/>
    <w:rsid w:val="00C41F9E"/>
    <w:rsid w:val="00C422A0"/>
    <w:rsid w:val="00C432B3"/>
    <w:rsid w:val="00C44A16"/>
    <w:rsid w:val="00C44C05"/>
    <w:rsid w:val="00C461E3"/>
    <w:rsid w:val="00C5213C"/>
    <w:rsid w:val="00C5552A"/>
    <w:rsid w:val="00C55977"/>
    <w:rsid w:val="00C567CC"/>
    <w:rsid w:val="00C57B50"/>
    <w:rsid w:val="00C57D7A"/>
    <w:rsid w:val="00C60568"/>
    <w:rsid w:val="00C62059"/>
    <w:rsid w:val="00C62926"/>
    <w:rsid w:val="00C63806"/>
    <w:rsid w:val="00C63E59"/>
    <w:rsid w:val="00C6490E"/>
    <w:rsid w:val="00C65E04"/>
    <w:rsid w:val="00C665AB"/>
    <w:rsid w:val="00C70F4C"/>
    <w:rsid w:val="00C718A3"/>
    <w:rsid w:val="00C718F3"/>
    <w:rsid w:val="00C74C4E"/>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23E"/>
    <w:rsid w:val="00CA691C"/>
    <w:rsid w:val="00CA6A0B"/>
    <w:rsid w:val="00CA7386"/>
    <w:rsid w:val="00CA7752"/>
    <w:rsid w:val="00CB1770"/>
    <w:rsid w:val="00CB1ECE"/>
    <w:rsid w:val="00CB2F34"/>
    <w:rsid w:val="00CB4794"/>
    <w:rsid w:val="00CB5DEE"/>
    <w:rsid w:val="00CB6A8F"/>
    <w:rsid w:val="00CB6EF6"/>
    <w:rsid w:val="00CB78E0"/>
    <w:rsid w:val="00CC1270"/>
    <w:rsid w:val="00CC1D3F"/>
    <w:rsid w:val="00CC26DB"/>
    <w:rsid w:val="00CC4721"/>
    <w:rsid w:val="00CC5414"/>
    <w:rsid w:val="00CD0097"/>
    <w:rsid w:val="00CD111E"/>
    <w:rsid w:val="00CD2A4B"/>
    <w:rsid w:val="00CD3417"/>
    <w:rsid w:val="00CD4D9E"/>
    <w:rsid w:val="00CD552D"/>
    <w:rsid w:val="00CD56EF"/>
    <w:rsid w:val="00CE09DE"/>
    <w:rsid w:val="00CE4002"/>
    <w:rsid w:val="00CE6D13"/>
    <w:rsid w:val="00CF0C42"/>
    <w:rsid w:val="00CF0FF0"/>
    <w:rsid w:val="00CF15BC"/>
    <w:rsid w:val="00CF3E96"/>
    <w:rsid w:val="00CF4B34"/>
    <w:rsid w:val="00CF5412"/>
    <w:rsid w:val="00CF6FB3"/>
    <w:rsid w:val="00CF79EF"/>
    <w:rsid w:val="00D01E3B"/>
    <w:rsid w:val="00D05C3E"/>
    <w:rsid w:val="00D05D42"/>
    <w:rsid w:val="00D06C24"/>
    <w:rsid w:val="00D0725E"/>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339"/>
    <w:rsid w:val="00D61B13"/>
    <w:rsid w:val="00D62EFD"/>
    <w:rsid w:val="00D64D77"/>
    <w:rsid w:val="00D6771B"/>
    <w:rsid w:val="00D7197D"/>
    <w:rsid w:val="00D72364"/>
    <w:rsid w:val="00D73143"/>
    <w:rsid w:val="00D77EEC"/>
    <w:rsid w:val="00D80368"/>
    <w:rsid w:val="00D80B71"/>
    <w:rsid w:val="00D8151B"/>
    <w:rsid w:val="00D82600"/>
    <w:rsid w:val="00D82C23"/>
    <w:rsid w:val="00D84691"/>
    <w:rsid w:val="00D84F25"/>
    <w:rsid w:val="00D867A6"/>
    <w:rsid w:val="00D8762B"/>
    <w:rsid w:val="00D87732"/>
    <w:rsid w:val="00D93326"/>
    <w:rsid w:val="00D93500"/>
    <w:rsid w:val="00D93C13"/>
    <w:rsid w:val="00D94D6A"/>
    <w:rsid w:val="00D961DD"/>
    <w:rsid w:val="00D965A2"/>
    <w:rsid w:val="00D97837"/>
    <w:rsid w:val="00DA0A88"/>
    <w:rsid w:val="00DA0C96"/>
    <w:rsid w:val="00DA363A"/>
    <w:rsid w:val="00DA5CE1"/>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D57"/>
    <w:rsid w:val="00DC7E22"/>
    <w:rsid w:val="00DD0CAC"/>
    <w:rsid w:val="00DD1FB5"/>
    <w:rsid w:val="00DD25D4"/>
    <w:rsid w:val="00DD2F8D"/>
    <w:rsid w:val="00DD5783"/>
    <w:rsid w:val="00DD6C32"/>
    <w:rsid w:val="00DE1DE7"/>
    <w:rsid w:val="00DE20ED"/>
    <w:rsid w:val="00DE26D2"/>
    <w:rsid w:val="00DE5028"/>
    <w:rsid w:val="00DE668D"/>
    <w:rsid w:val="00DE7EC4"/>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C71"/>
    <w:rsid w:val="00E149A4"/>
    <w:rsid w:val="00E14DD3"/>
    <w:rsid w:val="00E16255"/>
    <w:rsid w:val="00E17501"/>
    <w:rsid w:val="00E17AF6"/>
    <w:rsid w:val="00E20ABF"/>
    <w:rsid w:val="00E21076"/>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5A2"/>
    <w:rsid w:val="00E87C7F"/>
    <w:rsid w:val="00E90C23"/>
    <w:rsid w:val="00E930CF"/>
    <w:rsid w:val="00E9341E"/>
    <w:rsid w:val="00E93AC0"/>
    <w:rsid w:val="00E948AC"/>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37FC8"/>
    <w:rsid w:val="00F4035B"/>
    <w:rsid w:val="00F4359B"/>
    <w:rsid w:val="00F43A50"/>
    <w:rsid w:val="00F44933"/>
    <w:rsid w:val="00F475D2"/>
    <w:rsid w:val="00F47634"/>
    <w:rsid w:val="00F52E24"/>
    <w:rsid w:val="00F52E6A"/>
    <w:rsid w:val="00F57659"/>
    <w:rsid w:val="00F576D7"/>
    <w:rsid w:val="00F62B44"/>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18C4"/>
    <w:rsid w:val="00F84D78"/>
    <w:rsid w:val="00F85449"/>
    <w:rsid w:val="00F8651C"/>
    <w:rsid w:val="00F870FE"/>
    <w:rsid w:val="00F92726"/>
    <w:rsid w:val="00F94175"/>
    <w:rsid w:val="00F955D7"/>
    <w:rsid w:val="00F969A3"/>
    <w:rsid w:val="00FA03DF"/>
    <w:rsid w:val="00FA057A"/>
    <w:rsid w:val="00FA0ED5"/>
    <w:rsid w:val="00FA1E3D"/>
    <w:rsid w:val="00FA2CD0"/>
    <w:rsid w:val="00FA30D2"/>
    <w:rsid w:val="00FA3A45"/>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46592C"/>
  <w15:chartTrackingRefBased/>
  <w15:docId w15:val="{5A39FBDC-45D7-4404-9B5C-7E1151C1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link w:val="FooterChar"/>
    <w:uiPriority w:val="99"/>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styleId="UnresolvedMention">
    <w:name w:val="Unresolved Mention"/>
    <w:uiPriority w:val="99"/>
    <w:semiHidden/>
    <w:unhideWhenUsed/>
    <w:rsid w:val="00022937"/>
    <w:rPr>
      <w:color w:val="605E5C"/>
      <w:shd w:val="clear" w:color="auto" w:fill="E1DFDD"/>
    </w:rPr>
  </w:style>
  <w:style w:type="character" w:styleId="CommentReference">
    <w:name w:val="annotation reference"/>
    <w:rsid w:val="009D539D"/>
    <w:rPr>
      <w:sz w:val="16"/>
      <w:szCs w:val="16"/>
    </w:rPr>
  </w:style>
  <w:style w:type="paragraph" w:styleId="CommentText">
    <w:name w:val="annotation text"/>
    <w:basedOn w:val="Normal"/>
    <w:link w:val="CommentTextChar"/>
    <w:rsid w:val="009D539D"/>
    <w:rPr>
      <w:sz w:val="20"/>
      <w:szCs w:val="20"/>
    </w:rPr>
  </w:style>
  <w:style w:type="character" w:customStyle="1" w:styleId="CommentTextChar">
    <w:name w:val="Comment Text Char"/>
    <w:basedOn w:val="DefaultParagraphFont"/>
    <w:link w:val="CommentText"/>
    <w:rsid w:val="009D539D"/>
  </w:style>
  <w:style w:type="paragraph" w:styleId="CommentSubject">
    <w:name w:val="annotation subject"/>
    <w:basedOn w:val="CommentText"/>
    <w:next w:val="CommentText"/>
    <w:link w:val="CommentSubjectChar"/>
    <w:rsid w:val="009D539D"/>
    <w:rPr>
      <w:b/>
      <w:bCs/>
    </w:rPr>
  </w:style>
  <w:style w:type="character" w:customStyle="1" w:styleId="CommentSubjectChar">
    <w:name w:val="Comment Subject Char"/>
    <w:link w:val="CommentSubject"/>
    <w:rsid w:val="009D539D"/>
    <w:rPr>
      <w:b/>
      <w:bCs/>
    </w:rPr>
  </w:style>
  <w:style w:type="paragraph" w:styleId="Revision">
    <w:name w:val="Revision"/>
    <w:hidden/>
    <w:uiPriority w:val="99"/>
    <w:semiHidden/>
    <w:rsid w:val="009D539D"/>
    <w:rPr>
      <w:sz w:val="24"/>
      <w:szCs w:val="24"/>
    </w:rPr>
  </w:style>
  <w:style w:type="character" w:customStyle="1" w:styleId="FooterChar">
    <w:name w:val="Footer Char"/>
    <w:link w:val="Footer"/>
    <w:uiPriority w:val="99"/>
    <w:rsid w:val="00547A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echnicalassistance@usdoj.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fogg</dc:creator>
  <cp:lastModifiedBy>Amoah, Mammyaa (JMD) (CTR)</cp:lastModifiedBy>
  <cp:revision>3</cp:revision>
  <cp:lastPrinted>2011-01-21T15:35:00Z</cp:lastPrinted>
  <dcterms:created xsi:type="dcterms:W3CDTF">2023-05-08T12:57:00Z</dcterms:created>
  <dcterms:modified xsi:type="dcterms:W3CDTF">2023-05-08T12:57:00Z</dcterms:modified>
</cp:coreProperties>
</file>