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A7C" w:rsidP="00D92322" w14:paraId="2C395650" w14:textId="77777777">
      <w:pPr>
        <w:ind w:right="-324" w:hanging="360"/>
        <w:rPr>
          <w:rFonts w:ascii="Arial" w:hAnsi="Arial" w:cs="Arial"/>
          <w:b/>
          <w:sz w:val="18"/>
          <w:szCs w:val="18"/>
        </w:rPr>
      </w:pPr>
    </w:p>
    <w:p w:rsidR="00150417" w:rsidP="00D92322" w14:paraId="2EB1161A" w14:textId="77777777">
      <w:pPr>
        <w:ind w:right="-324" w:hanging="360"/>
        <w:rPr>
          <w:rFonts w:ascii="Arial" w:hAnsi="Arial" w:cs="Arial"/>
          <w:sz w:val="18"/>
          <w:szCs w:val="18"/>
        </w:rPr>
      </w:pPr>
      <w:r w:rsidRPr="007F54DF">
        <w:rPr>
          <w:rFonts w:ascii="Arial" w:hAnsi="Arial" w:cs="Arial"/>
          <w:b/>
          <w:sz w:val="18"/>
          <w:szCs w:val="18"/>
        </w:rPr>
        <w:t>IMPORTANT</w:t>
      </w:r>
      <w:r w:rsidRPr="007F54DF">
        <w:rPr>
          <w:rFonts w:ascii="Arial" w:hAnsi="Arial" w:cs="Arial"/>
          <w:sz w:val="18"/>
          <w:szCs w:val="18"/>
        </w:rPr>
        <w:t xml:space="preserve">: </w:t>
      </w:r>
      <w:r w:rsidR="0037140D">
        <w:rPr>
          <w:rFonts w:ascii="Arial" w:hAnsi="Arial" w:cs="Arial"/>
          <w:sz w:val="18"/>
          <w:szCs w:val="18"/>
        </w:rPr>
        <w:t xml:space="preserve">The Form ETA-232, </w:t>
      </w:r>
      <w:r w:rsidR="0037140D">
        <w:rPr>
          <w:rFonts w:ascii="Arial" w:hAnsi="Arial" w:cs="Arial"/>
          <w:i/>
          <w:sz w:val="18"/>
          <w:szCs w:val="18"/>
        </w:rPr>
        <w:t>Domestic Agricultural In-Season Wage Report</w:t>
      </w:r>
      <w:r w:rsidR="0037140D">
        <w:rPr>
          <w:rFonts w:ascii="Arial" w:hAnsi="Arial" w:cs="Arial"/>
          <w:sz w:val="18"/>
          <w:szCs w:val="18"/>
        </w:rPr>
        <w:t>,</w:t>
      </w:r>
      <w:r w:rsidRPr="007F54DF" w:rsidR="0037140D">
        <w:rPr>
          <w:rFonts w:ascii="Arial" w:hAnsi="Arial" w:cs="Arial"/>
          <w:sz w:val="18"/>
          <w:szCs w:val="18"/>
        </w:rPr>
        <w:t xml:space="preserve"> </w:t>
      </w:r>
      <w:r w:rsidRPr="00686BCB" w:rsidR="0037140D">
        <w:rPr>
          <w:rFonts w:ascii="Arial" w:hAnsi="Arial" w:cs="Arial"/>
          <w:sz w:val="18"/>
          <w:szCs w:val="18"/>
        </w:rPr>
        <w:t>is used to provide information about surveys of U.S. worker wages that are provided by State Workforce Agencies to determine prevailing wages for use in the U.S. Department of Labor’s administration of the H-2A temporary agricultural labor certification program</w:t>
      </w:r>
      <w:r w:rsidRPr="007F54DF" w:rsidR="0037140D">
        <w:rPr>
          <w:rFonts w:ascii="Arial" w:hAnsi="Arial" w:cs="Arial"/>
          <w:sz w:val="18"/>
          <w:szCs w:val="18"/>
        </w:rPr>
        <w:t xml:space="preserve">.  </w:t>
      </w:r>
      <w:r w:rsidRPr="00686BCB">
        <w:rPr>
          <w:rFonts w:ascii="Arial" w:hAnsi="Arial" w:cs="Arial"/>
          <w:b/>
          <w:sz w:val="18"/>
          <w:szCs w:val="18"/>
        </w:rPr>
        <w:t xml:space="preserve">Please read the instructions </w:t>
      </w:r>
      <w:r w:rsidRPr="00686BCB" w:rsidR="0037140D">
        <w:rPr>
          <w:rFonts w:ascii="Arial" w:hAnsi="Arial" w:cs="Arial"/>
          <w:b/>
          <w:sz w:val="18"/>
          <w:szCs w:val="18"/>
        </w:rPr>
        <w:t xml:space="preserve">below </w:t>
      </w:r>
      <w:r w:rsidRPr="00686BCB">
        <w:rPr>
          <w:rFonts w:ascii="Arial" w:hAnsi="Arial" w:cs="Arial"/>
          <w:b/>
          <w:sz w:val="18"/>
          <w:szCs w:val="18"/>
        </w:rPr>
        <w:t>carefully before completing the Form ETA-</w:t>
      </w:r>
      <w:r w:rsidRPr="00686BCB" w:rsidR="00535D63">
        <w:rPr>
          <w:rFonts w:ascii="Arial" w:hAnsi="Arial" w:cs="Arial"/>
          <w:b/>
          <w:sz w:val="18"/>
          <w:szCs w:val="18"/>
        </w:rPr>
        <w:t>232</w:t>
      </w:r>
      <w:r w:rsidR="0037140D">
        <w:rPr>
          <w:rFonts w:ascii="Arial" w:hAnsi="Arial" w:cs="Arial"/>
          <w:sz w:val="18"/>
          <w:szCs w:val="18"/>
        </w:rPr>
        <w:t xml:space="preserve">.  </w:t>
      </w:r>
      <w:r w:rsidRPr="007F54DF">
        <w:rPr>
          <w:rFonts w:ascii="Arial" w:hAnsi="Arial" w:cs="Arial"/>
          <w:sz w:val="18"/>
          <w:szCs w:val="18"/>
        </w:rPr>
        <w:t xml:space="preserve">These instructions </w:t>
      </w:r>
      <w:r w:rsidRPr="007F54DF" w:rsidR="00647461">
        <w:rPr>
          <w:rFonts w:ascii="Arial" w:hAnsi="Arial" w:cs="Arial"/>
          <w:sz w:val="18"/>
          <w:szCs w:val="18"/>
        </w:rPr>
        <w:t xml:space="preserve">explain </w:t>
      </w:r>
      <w:r w:rsidRPr="007F54DF">
        <w:rPr>
          <w:rFonts w:ascii="Arial" w:hAnsi="Arial" w:cs="Arial"/>
          <w:sz w:val="18"/>
          <w:szCs w:val="18"/>
        </w:rPr>
        <w:t xml:space="preserve">the questions </w:t>
      </w:r>
      <w:r w:rsidR="00A255F9">
        <w:rPr>
          <w:rFonts w:ascii="Arial" w:hAnsi="Arial" w:cs="Arial"/>
          <w:sz w:val="18"/>
          <w:szCs w:val="18"/>
        </w:rPr>
        <w:t>on</w:t>
      </w:r>
      <w:r w:rsidRPr="007F54DF" w:rsidR="00462B02">
        <w:rPr>
          <w:rFonts w:ascii="Arial" w:hAnsi="Arial" w:cs="Arial"/>
          <w:sz w:val="18"/>
          <w:szCs w:val="18"/>
        </w:rPr>
        <w:t xml:space="preserve"> </w:t>
      </w:r>
      <w:r w:rsidRPr="007F54DF">
        <w:rPr>
          <w:rFonts w:ascii="Arial" w:hAnsi="Arial" w:cs="Arial"/>
          <w:sz w:val="18"/>
          <w:szCs w:val="18"/>
        </w:rPr>
        <w:t>the Form ETA-</w:t>
      </w:r>
      <w:r w:rsidR="00A255F9">
        <w:rPr>
          <w:rFonts w:ascii="Arial" w:hAnsi="Arial" w:cs="Arial"/>
          <w:sz w:val="18"/>
          <w:szCs w:val="18"/>
        </w:rPr>
        <w:t>232</w:t>
      </w:r>
      <w:r w:rsidR="00BE4DFC">
        <w:rPr>
          <w:rFonts w:ascii="Arial" w:hAnsi="Arial" w:cs="Arial"/>
          <w:sz w:val="18"/>
          <w:szCs w:val="18"/>
        </w:rPr>
        <w:t xml:space="preserve"> and how you must answer these questions</w:t>
      </w:r>
      <w:r w:rsidRPr="007F54DF">
        <w:rPr>
          <w:rFonts w:ascii="Arial" w:hAnsi="Arial" w:cs="Arial"/>
          <w:sz w:val="18"/>
          <w:szCs w:val="18"/>
        </w:rPr>
        <w:t>.</w:t>
      </w:r>
      <w:r w:rsidRPr="007F54DF" w:rsidR="00BC7C50">
        <w:rPr>
          <w:rFonts w:ascii="Arial" w:hAnsi="Arial" w:cs="Arial"/>
          <w:sz w:val="18"/>
          <w:szCs w:val="18"/>
        </w:rPr>
        <w:t xml:space="preserve"> </w:t>
      </w:r>
      <w:r w:rsidRPr="007F54DF" w:rsidR="00C44EC0">
        <w:rPr>
          <w:rFonts w:ascii="Arial" w:hAnsi="Arial" w:cs="Arial"/>
          <w:sz w:val="18"/>
          <w:szCs w:val="18"/>
        </w:rPr>
        <w:t xml:space="preserve"> </w:t>
      </w:r>
      <w:r w:rsidRPr="007F54DF" w:rsidR="0037140D">
        <w:rPr>
          <w:rFonts w:ascii="Arial" w:hAnsi="Arial" w:cs="Arial"/>
          <w:sz w:val="18"/>
          <w:szCs w:val="18"/>
        </w:rPr>
        <w:t>ALL required items with an asterisk (*) must be completed as well as any fields/items where a response is conditioned on the response to another required field/item with a section symbol</w:t>
      </w:r>
      <w:r w:rsidR="0037140D">
        <w:rPr>
          <w:rFonts w:ascii="Arial" w:hAnsi="Arial" w:cs="Arial"/>
          <w:sz w:val="18"/>
          <w:szCs w:val="18"/>
        </w:rPr>
        <w:t xml:space="preserve"> </w:t>
      </w:r>
      <w:r w:rsidRPr="007F54DF" w:rsidR="0037140D">
        <w:rPr>
          <w:rFonts w:ascii="Arial" w:hAnsi="Arial" w:cs="Arial"/>
          <w:sz w:val="18"/>
          <w:szCs w:val="18"/>
        </w:rPr>
        <w:t>(§).</w:t>
      </w:r>
      <w:r w:rsidR="0037140D">
        <w:rPr>
          <w:rFonts w:ascii="Arial" w:hAnsi="Arial" w:cs="Arial"/>
          <w:sz w:val="18"/>
          <w:szCs w:val="18"/>
        </w:rPr>
        <w:t xml:space="preserve">  </w:t>
      </w:r>
      <w:r w:rsidRPr="007F54DF">
        <w:rPr>
          <w:rFonts w:ascii="Arial" w:hAnsi="Arial" w:cs="Arial"/>
          <w:sz w:val="18"/>
          <w:szCs w:val="18"/>
        </w:rPr>
        <w:t xml:space="preserve">Failure to fully and accurately complete </w:t>
      </w:r>
      <w:r w:rsidR="00BE4DFC">
        <w:rPr>
          <w:rFonts w:ascii="Arial" w:hAnsi="Arial" w:cs="Arial"/>
          <w:sz w:val="18"/>
          <w:szCs w:val="18"/>
        </w:rPr>
        <w:t>the Form ETA-232</w:t>
      </w:r>
      <w:r w:rsidRPr="007F54DF">
        <w:rPr>
          <w:rFonts w:ascii="Arial" w:hAnsi="Arial" w:cs="Arial"/>
          <w:sz w:val="18"/>
          <w:szCs w:val="18"/>
        </w:rPr>
        <w:t xml:space="preserve"> may result in rejection of the </w:t>
      </w:r>
      <w:r w:rsidR="00BE4DFC">
        <w:rPr>
          <w:rFonts w:ascii="Arial" w:hAnsi="Arial" w:cs="Arial"/>
          <w:sz w:val="18"/>
          <w:szCs w:val="18"/>
        </w:rPr>
        <w:t>Form</w:t>
      </w:r>
      <w:r w:rsidR="00A255F9">
        <w:rPr>
          <w:rFonts w:ascii="Arial" w:hAnsi="Arial" w:cs="Arial"/>
          <w:sz w:val="18"/>
          <w:szCs w:val="18"/>
        </w:rPr>
        <w:t xml:space="preserve"> and attached survey</w:t>
      </w:r>
      <w:r w:rsidRPr="007F54DF">
        <w:rPr>
          <w:rFonts w:ascii="Arial" w:hAnsi="Arial" w:cs="Arial"/>
          <w:sz w:val="18"/>
          <w:szCs w:val="18"/>
        </w:rPr>
        <w:t xml:space="preserve">.  </w:t>
      </w:r>
      <w:r w:rsidRPr="007F54DF" w:rsidR="00C44EC0">
        <w:rPr>
          <w:rFonts w:ascii="Arial" w:hAnsi="Arial" w:cs="Arial"/>
          <w:sz w:val="18"/>
          <w:szCs w:val="18"/>
        </w:rPr>
        <w:t xml:space="preserve"> </w:t>
      </w:r>
      <w:r w:rsidR="007871BE">
        <w:rPr>
          <w:rFonts w:ascii="Arial" w:hAnsi="Arial" w:cs="Arial"/>
          <w:sz w:val="18"/>
          <w:szCs w:val="18"/>
        </w:rPr>
        <w:t xml:space="preserve"> </w:t>
      </w:r>
    </w:p>
    <w:p w:rsidR="00776242" w:rsidRPr="00EC028B" w:rsidP="00D92322" w14:paraId="5AA9B185" w14:textId="77777777">
      <w:pPr>
        <w:ind w:right="-324" w:hanging="360"/>
        <w:rPr>
          <w:rFonts w:ascii="Arial" w:hAnsi="Arial" w:cs="Arial"/>
          <w:sz w:val="12"/>
          <w:szCs w:val="12"/>
        </w:rPr>
      </w:pPr>
    </w:p>
    <w:p w:rsidR="00776242" w:rsidRPr="007F54DF" w:rsidP="00D92322" w14:paraId="3B0C1F7F" w14:textId="77777777">
      <w:pPr>
        <w:ind w:right="-324" w:hanging="360"/>
        <w:rPr>
          <w:rFonts w:ascii="Arial" w:hAnsi="Arial" w:cs="Arial"/>
          <w:sz w:val="18"/>
          <w:szCs w:val="18"/>
        </w:rPr>
      </w:pPr>
      <w:r>
        <w:rPr>
          <w:noProof/>
        </w:rPr>
        <mc:AlternateContent>
          <mc:Choice Requires="wpg">
            <w:drawing>
              <wp:inline distT="0" distB="0" distL="0" distR="0">
                <wp:extent cx="6851650" cy="114300"/>
                <wp:effectExtent l="0" t="0" r="0" b="0"/>
                <wp:docPr id="4"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51650" cy="114300"/>
                          <a:chOff x="0" y="0"/>
                          <a:chExt cx="9450" cy="31"/>
                        </a:xfrm>
                      </wpg:grpSpPr>
                      <wps:wsp xmlns:wps="http://schemas.microsoft.com/office/word/2010/wordprocessingShape">
                        <wps:cNvPr id="5" name="Freeform 13"/>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 o:spid="_x0000_i1025" style="width:539.5pt;height:9pt;mso-position-horizontal-relative:char;mso-position-vertical-relative:line" coordsize="9450,31">
                <v:shape id="Freeform 13" o:spid="_x0000_s1026"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776242" w:rsidRPr="00C44EC0" w:rsidP="00D92322" w14:paraId="5B211F5B" w14:textId="77777777">
      <w:pPr>
        <w:pStyle w:val="Heading1"/>
        <w:kinsoku w:val="0"/>
        <w:overflowPunct w:val="0"/>
        <w:spacing w:before="0"/>
        <w:ind w:left="0" w:right="-324" w:hanging="360"/>
      </w:pPr>
      <w:r w:rsidRPr="00C44EC0">
        <w:rPr>
          <w:sz w:val="18"/>
          <w:szCs w:val="18"/>
        </w:rPr>
        <w:t xml:space="preserve">Section </w:t>
      </w:r>
      <w:r>
        <w:rPr>
          <w:sz w:val="18"/>
          <w:szCs w:val="18"/>
        </w:rPr>
        <w:t>A</w:t>
      </w:r>
      <w:r w:rsidRPr="00C44EC0">
        <w:rPr>
          <w:sz w:val="18"/>
          <w:szCs w:val="18"/>
        </w:rPr>
        <w:t xml:space="preserve">: </w:t>
      </w:r>
      <w:r>
        <w:rPr>
          <w:sz w:val="18"/>
          <w:szCs w:val="18"/>
        </w:rPr>
        <w:t xml:space="preserve"> </w:t>
      </w:r>
      <w:r>
        <w:rPr>
          <w:bCs w:val="0"/>
          <w:spacing w:val="-1"/>
          <w:sz w:val="18"/>
          <w:szCs w:val="18"/>
        </w:rPr>
        <w:t>State Workforce Agency Prevailing Wage Survey Point of Contact</w:t>
      </w:r>
    </w:p>
    <w:p w:rsidR="00150417" w:rsidRPr="00C44EC0" w:rsidP="00D92322" w14:paraId="20BCC632" w14:textId="77777777">
      <w:pPr>
        <w:pStyle w:val="BodyText"/>
        <w:numPr>
          <w:ilvl w:val="0"/>
          <w:numId w:val="24"/>
        </w:numPr>
        <w:kinsoku w:val="0"/>
        <w:overflowPunct w:val="0"/>
        <w:spacing w:before="79"/>
        <w:ind w:left="0" w:right="-324"/>
        <w:rPr>
          <w:spacing w:val="-1"/>
          <w:sz w:val="18"/>
          <w:szCs w:val="18"/>
        </w:rPr>
      </w:pPr>
      <w:r w:rsidRPr="00C44EC0">
        <w:rPr>
          <w:sz w:val="18"/>
          <w:szCs w:val="18"/>
        </w:rPr>
        <w:t xml:space="preserve">Enter </w:t>
      </w:r>
      <w:r w:rsidRPr="00C44EC0">
        <w:rPr>
          <w:spacing w:val="-1"/>
          <w:sz w:val="18"/>
          <w:szCs w:val="18"/>
        </w:rPr>
        <w:t>the</w:t>
      </w:r>
      <w:r w:rsidRPr="00C44EC0">
        <w:rPr>
          <w:sz w:val="18"/>
          <w:szCs w:val="18"/>
        </w:rPr>
        <w:t xml:space="preserve"> </w:t>
      </w:r>
      <w:r w:rsidR="002F0D8F">
        <w:rPr>
          <w:sz w:val="18"/>
          <w:szCs w:val="18"/>
        </w:rPr>
        <w:t xml:space="preserve">first (given) name, middle name(s), and </w:t>
      </w:r>
      <w:r w:rsidRPr="00C44EC0">
        <w:rPr>
          <w:spacing w:val="-1"/>
          <w:sz w:val="18"/>
          <w:szCs w:val="18"/>
        </w:rPr>
        <w:t>last</w:t>
      </w:r>
      <w:r w:rsidRPr="00C44EC0">
        <w:rPr>
          <w:spacing w:val="2"/>
          <w:sz w:val="18"/>
          <w:szCs w:val="18"/>
        </w:rPr>
        <w:t xml:space="preserve"> </w:t>
      </w:r>
      <w:r w:rsidRPr="00C44EC0">
        <w:rPr>
          <w:spacing w:val="-1"/>
          <w:sz w:val="18"/>
          <w:szCs w:val="18"/>
        </w:rPr>
        <w:t>(family)</w:t>
      </w:r>
      <w:r w:rsidRPr="00C44EC0">
        <w:rPr>
          <w:spacing w:val="1"/>
          <w:sz w:val="18"/>
          <w:szCs w:val="18"/>
        </w:rPr>
        <w:t xml:space="preserve"> </w:t>
      </w:r>
      <w:r w:rsidRPr="00C44EC0">
        <w:rPr>
          <w:spacing w:val="-1"/>
          <w:sz w:val="18"/>
          <w:szCs w:val="18"/>
        </w:rPr>
        <w:t>name</w:t>
      </w:r>
      <w:r w:rsidR="002F0D8F">
        <w:rPr>
          <w:spacing w:val="3"/>
          <w:sz w:val="18"/>
          <w:szCs w:val="18"/>
        </w:rPr>
        <w:t xml:space="preserve"> </w:t>
      </w:r>
      <w:r w:rsidRPr="00C44EC0">
        <w:rPr>
          <w:spacing w:val="-1"/>
          <w:sz w:val="18"/>
          <w:szCs w:val="18"/>
        </w:rPr>
        <w:t>of</w:t>
      </w:r>
      <w:r w:rsidRPr="00C44EC0">
        <w:rPr>
          <w:sz w:val="18"/>
          <w:szCs w:val="18"/>
        </w:rPr>
        <w:t xml:space="preserve"> </w:t>
      </w:r>
      <w:r w:rsidRPr="00C44EC0">
        <w:rPr>
          <w:spacing w:val="-1"/>
          <w:sz w:val="18"/>
          <w:szCs w:val="18"/>
        </w:rPr>
        <w:t>the</w:t>
      </w:r>
      <w:r w:rsidRPr="00C44EC0">
        <w:rPr>
          <w:sz w:val="18"/>
          <w:szCs w:val="18"/>
        </w:rPr>
        <w:t xml:space="preserve"> </w:t>
      </w:r>
      <w:r w:rsidR="002F0D8F">
        <w:rPr>
          <w:sz w:val="18"/>
          <w:szCs w:val="18"/>
        </w:rPr>
        <w:t>State Workforce Agency (SWA)</w:t>
      </w:r>
      <w:r w:rsidRPr="00C44EC0">
        <w:rPr>
          <w:sz w:val="18"/>
          <w:szCs w:val="18"/>
        </w:rPr>
        <w:t xml:space="preserve"> point</w:t>
      </w:r>
      <w:r w:rsidRPr="00C44EC0">
        <w:rPr>
          <w:spacing w:val="-2"/>
          <w:sz w:val="18"/>
          <w:szCs w:val="18"/>
        </w:rPr>
        <w:t xml:space="preserve"> </w:t>
      </w:r>
      <w:r w:rsidRPr="00C44EC0">
        <w:rPr>
          <w:spacing w:val="-1"/>
          <w:sz w:val="18"/>
          <w:szCs w:val="18"/>
        </w:rPr>
        <w:t>of</w:t>
      </w:r>
      <w:r w:rsidRPr="00C44EC0">
        <w:rPr>
          <w:spacing w:val="2"/>
          <w:sz w:val="18"/>
          <w:szCs w:val="18"/>
        </w:rPr>
        <w:t xml:space="preserve"> </w:t>
      </w:r>
      <w:r w:rsidRPr="00C44EC0">
        <w:rPr>
          <w:spacing w:val="-1"/>
          <w:sz w:val="18"/>
          <w:szCs w:val="18"/>
        </w:rPr>
        <w:t>contact</w:t>
      </w:r>
      <w:r w:rsidR="002F0D8F">
        <w:rPr>
          <w:spacing w:val="-1"/>
          <w:sz w:val="18"/>
          <w:szCs w:val="18"/>
        </w:rPr>
        <w:t xml:space="preserve"> (POC)</w:t>
      </w:r>
      <w:r w:rsidRPr="00C44EC0">
        <w:rPr>
          <w:spacing w:val="-1"/>
          <w:sz w:val="18"/>
          <w:szCs w:val="18"/>
        </w:rPr>
        <w:t>.</w:t>
      </w:r>
    </w:p>
    <w:p w:rsidR="00150417" w:rsidRPr="00C44EC0" w:rsidP="00D92322" w14:paraId="050C215E" w14:textId="77777777">
      <w:pPr>
        <w:pStyle w:val="BodyText"/>
        <w:numPr>
          <w:ilvl w:val="0"/>
          <w:numId w:val="24"/>
        </w:numPr>
        <w:kinsoku w:val="0"/>
        <w:overflowPunct w:val="0"/>
        <w:spacing w:before="81"/>
        <w:ind w:left="0" w:right="-324"/>
        <w:rPr>
          <w:spacing w:val="-1"/>
          <w:sz w:val="18"/>
          <w:szCs w:val="18"/>
        </w:rPr>
      </w:pPr>
      <w:r w:rsidRPr="00C44EC0">
        <w:rPr>
          <w:sz w:val="18"/>
          <w:szCs w:val="18"/>
        </w:rPr>
        <w:t xml:space="preserve">Enter </w:t>
      </w:r>
      <w:r w:rsidRPr="00C44EC0">
        <w:rPr>
          <w:spacing w:val="-1"/>
          <w:sz w:val="18"/>
          <w:szCs w:val="18"/>
        </w:rPr>
        <w:t>the</w:t>
      </w:r>
      <w:r w:rsidRPr="00C44EC0">
        <w:rPr>
          <w:spacing w:val="-2"/>
          <w:sz w:val="18"/>
          <w:szCs w:val="18"/>
        </w:rPr>
        <w:t xml:space="preserve"> </w:t>
      </w:r>
      <w:r w:rsidR="002F0D8F">
        <w:rPr>
          <w:sz w:val="18"/>
          <w:szCs w:val="18"/>
        </w:rPr>
        <w:t>job title of the SWA POC</w:t>
      </w:r>
      <w:r w:rsidRPr="00C44EC0">
        <w:rPr>
          <w:spacing w:val="-1"/>
          <w:sz w:val="18"/>
          <w:szCs w:val="18"/>
        </w:rPr>
        <w:t>.</w:t>
      </w:r>
    </w:p>
    <w:p w:rsidR="004060FB" w:rsidP="00D92322" w14:paraId="3D68C547" w14:textId="217B5973">
      <w:pPr>
        <w:pStyle w:val="BodyText"/>
        <w:numPr>
          <w:ilvl w:val="0"/>
          <w:numId w:val="24"/>
        </w:numPr>
        <w:kinsoku w:val="0"/>
        <w:overflowPunct w:val="0"/>
        <w:spacing w:before="79"/>
        <w:ind w:left="0" w:right="-324"/>
        <w:rPr>
          <w:spacing w:val="-1"/>
          <w:sz w:val="18"/>
          <w:szCs w:val="18"/>
        </w:rPr>
      </w:pPr>
      <w:r w:rsidRPr="00C44EC0">
        <w:rPr>
          <w:sz w:val="18"/>
          <w:szCs w:val="18"/>
        </w:rPr>
        <w:t xml:space="preserve">Enter </w:t>
      </w:r>
      <w:r w:rsidRPr="00C44EC0">
        <w:rPr>
          <w:spacing w:val="-1"/>
          <w:sz w:val="18"/>
          <w:szCs w:val="18"/>
        </w:rPr>
        <w:t>the</w:t>
      </w:r>
      <w:r w:rsidRPr="00C44EC0">
        <w:rPr>
          <w:spacing w:val="-2"/>
          <w:sz w:val="18"/>
          <w:szCs w:val="18"/>
        </w:rPr>
        <w:t xml:space="preserve"> </w:t>
      </w:r>
      <w:r w:rsidR="002F0D8F">
        <w:rPr>
          <w:spacing w:val="-2"/>
          <w:sz w:val="18"/>
          <w:szCs w:val="18"/>
        </w:rPr>
        <w:t xml:space="preserve">name of the </w:t>
      </w:r>
      <w:r w:rsidR="00035399">
        <w:rPr>
          <w:spacing w:val="-1"/>
          <w:sz w:val="18"/>
          <w:szCs w:val="18"/>
        </w:rPr>
        <w:t>S</w:t>
      </w:r>
      <w:r w:rsidR="002F0D8F">
        <w:rPr>
          <w:spacing w:val="-1"/>
          <w:sz w:val="18"/>
          <w:szCs w:val="18"/>
        </w:rPr>
        <w:t>tate that the SWA serves</w:t>
      </w:r>
      <w:r w:rsidRPr="00C44EC0">
        <w:rPr>
          <w:spacing w:val="-1"/>
          <w:sz w:val="18"/>
          <w:szCs w:val="18"/>
        </w:rPr>
        <w:t>.</w:t>
      </w:r>
      <w:r>
        <w:rPr>
          <w:spacing w:val="-1"/>
          <w:sz w:val="18"/>
          <w:szCs w:val="18"/>
        </w:rPr>
        <w:t xml:space="preserve"> </w:t>
      </w:r>
    </w:p>
    <w:p w:rsidR="00150417" w:rsidRPr="00C44EC0" w:rsidP="00D92322" w14:paraId="7764FC1F" w14:textId="77777777">
      <w:pPr>
        <w:pStyle w:val="BodyText"/>
        <w:numPr>
          <w:ilvl w:val="0"/>
          <w:numId w:val="24"/>
        </w:numPr>
        <w:kinsoku w:val="0"/>
        <w:overflowPunct w:val="0"/>
        <w:spacing w:before="79"/>
        <w:ind w:left="0" w:right="-324"/>
        <w:rPr>
          <w:spacing w:val="-1"/>
          <w:sz w:val="18"/>
          <w:szCs w:val="18"/>
        </w:rPr>
      </w:pPr>
      <w:r w:rsidRPr="00C44EC0">
        <w:rPr>
          <w:sz w:val="18"/>
          <w:szCs w:val="18"/>
        </w:rPr>
        <w:t xml:space="preserve">Enter </w:t>
      </w:r>
      <w:r w:rsidRPr="00C44EC0">
        <w:rPr>
          <w:spacing w:val="-1"/>
          <w:sz w:val="18"/>
          <w:szCs w:val="18"/>
        </w:rPr>
        <w:t>the</w:t>
      </w:r>
      <w:r w:rsidRPr="00C44EC0">
        <w:rPr>
          <w:spacing w:val="-2"/>
          <w:sz w:val="18"/>
          <w:szCs w:val="18"/>
        </w:rPr>
        <w:t xml:space="preserve"> </w:t>
      </w:r>
      <w:r w:rsidRPr="00C44EC0">
        <w:rPr>
          <w:sz w:val="18"/>
          <w:szCs w:val="18"/>
        </w:rPr>
        <w:t xml:space="preserve">area </w:t>
      </w:r>
      <w:r w:rsidRPr="00C44EC0">
        <w:rPr>
          <w:spacing w:val="-1"/>
          <w:sz w:val="18"/>
          <w:szCs w:val="18"/>
        </w:rPr>
        <w:t>code</w:t>
      </w:r>
      <w:r w:rsidRPr="00C44EC0">
        <w:rPr>
          <w:sz w:val="18"/>
          <w:szCs w:val="18"/>
        </w:rPr>
        <w:t xml:space="preserve"> </w:t>
      </w:r>
      <w:r w:rsidRPr="00C44EC0">
        <w:rPr>
          <w:spacing w:val="-1"/>
          <w:sz w:val="18"/>
          <w:szCs w:val="18"/>
        </w:rPr>
        <w:t>and</w:t>
      </w:r>
      <w:r w:rsidRPr="00C44EC0">
        <w:rPr>
          <w:sz w:val="18"/>
          <w:szCs w:val="18"/>
        </w:rPr>
        <w:t xml:space="preserve"> </w:t>
      </w:r>
      <w:r w:rsidRPr="00C44EC0">
        <w:rPr>
          <w:spacing w:val="-1"/>
          <w:sz w:val="18"/>
          <w:szCs w:val="18"/>
        </w:rPr>
        <w:t>telephone</w:t>
      </w:r>
      <w:r w:rsidRPr="00C44EC0">
        <w:rPr>
          <w:spacing w:val="-2"/>
          <w:sz w:val="18"/>
          <w:szCs w:val="18"/>
        </w:rPr>
        <w:t xml:space="preserve"> </w:t>
      </w:r>
      <w:r w:rsidRPr="00C44EC0">
        <w:rPr>
          <w:spacing w:val="-1"/>
          <w:sz w:val="18"/>
          <w:szCs w:val="18"/>
        </w:rPr>
        <w:t>number</w:t>
      </w:r>
      <w:r w:rsidRPr="00C44EC0">
        <w:rPr>
          <w:sz w:val="18"/>
          <w:szCs w:val="18"/>
        </w:rPr>
        <w:t xml:space="preserve"> </w:t>
      </w:r>
      <w:r w:rsidRPr="00C44EC0">
        <w:rPr>
          <w:spacing w:val="-1"/>
          <w:sz w:val="18"/>
          <w:szCs w:val="18"/>
        </w:rPr>
        <w:t>of</w:t>
      </w:r>
      <w:r w:rsidRPr="00C44EC0">
        <w:rPr>
          <w:sz w:val="18"/>
          <w:szCs w:val="18"/>
        </w:rPr>
        <w:t xml:space="preserve"> the </w:t>
      </w:r>
      <w:r w:rsidR="002F0D8F">
        <w:rPr>
          <w:sz w:val="18"/>
          <w:szCs w:val="18"/>
        </w:rPr>
        <w:t>SWA POC</w:t>
      </w:r>
      <w:r w:rsidRPr="00C44EC0">
        <w:rPr>
          <w:spacing w:val="-1"/>
          <w:sz w:val="18"/>
          <w:szCs w:val="18"/>
        </w:rPr>
        <w:t>.</w:t>
      </w:r>
      <w:r w:rsidR="002F0D8F">
        <w:rPr>
          <w:spacing w:val="-1"/>
          <w:sz w:val="18"/>
          <w:szCs w:val="18"/>
        </w:rPr>
        <w:t xml:space="preserve">  If applicable, include the extension of the telephone number. </w:t>
      </w:r>
    </w:p>
    <w:p w:rsidR="00150417" w:rsidRPr="00B667B0" w:rsidP="00D92322" w14:paraId="78292E77" w14:textId="77777777">
      <w:pPr>
        <w:pStyle w:val="BodyText"/>
        <w:numPr>
          <w:ilvl w:val="0"/>
          <w:numId w:val="24"/>
        </w:numPr>
        <w:kinsoku w:val="0"/>
        <w:overflowPunct w:val="0"/>
        <w:spacing w:before="77"/>
        <w:ind w:left="0" w:right="-324"/>
        <w:rPr>
          <w:spacing w:val="-1"/>
          <w:sz w:val="18"/>
          <w:szCs w:val="18"/>
        </w:rPr>
      </w:pPr>
      <w:r w:rsidRPr="00B667B0">
        <w:rPr>
          <w:sz w:val="18"/>
          <w:szCs w:val="18"/>
        </w:rPr>
        <w:t xml:space="preserve">Enter </w:t>
      </w:r>
      <w:r w:rsidRPr="00B667B0">
        <w:rPr>
          <w:spacing w:val="-1"/>
          <w:sz w:val="18"/>
          <w:szCs w:val="18"/>
        </w:rPr>
        <w:t>the</w:t>
      </w:r>
      <w:r w:rsidRPr="00B667B0">
        <w:rPr>
          <w:spacing w:val="-2"/>
          <w:sz w:val="18"/>
          <w:szCs w:val="18"/>
        </w:rPr>
        <w:t xml:space="preserve"> </w:t>
      </w:r>
      <w:r w:rsidR="00D35926">
        <w:rPr>
          <w:spacing w:val="-2"/>
          <w:sz w:val="18"/>
          <w:szCs w:val="18"/>
        </w:rPr>
        <w:t xml:space="preserve">business </w:t>
      </w:r>
      <w:r w:rsidRPr="00B667B0" w:rsidR="005F1398">
        <w:rPr>
          <w:spacing w:val="-1"/>
          <w:sz w:val="18"/>
          <w:szCs w:val="18"/>
        </w:rPr>
        <w:t>email</w:t>
      </w:r>
      <w:r w:rsidRPr="00B667B0">
        <w:rPr>
          <w:spacing w:val="-1"/>
          <w:sz w:val="18"/>
          <w:szCs w:val="18"/>
        </w:rPr>
        <w:t xml:space="preserve"> address</w:t>
      </w:r>
      <w:r w:rsidRPr="00B667B0">
        <w:rPr>
          <w:spacing w:val="-2"/>
          <w:sz w:val="18"/>
          <w:szCs w:val="18"/>
        </w:rPr>
        <w:t xml:space="preserve"> </w:t>
      </w:r>
      <w:r w:rsidRPr="00B667B0">
        <w:rPr>
          <w:spacing w:val="-1"/>
          <w:sz w:val="18"/>
          <w:szCs w:val="18"/>
        </w:rPr>
        <w:t>of</w:t>
      </w:r>
      <w:r w:rsidRPr="00B667B0">
        <w:rPr>
          <w:spacing w:val="2"/>
          <w:sz w:val="18"/>
          <w:szCs w:val="18"/>
        </w:rPr>
        <w:t xml:space="preserve"> </w:t>
      </w:r>
      <w:r w:rsidRPr="00B667B0">
        <w:rPr>
          <w:spacing w:val="-1"/>
          <w:sz w:val="18"/>
          <w:szCs w:val="18"/>
        </w:rPr>
        <w:t>the</w:t>
      </w:r>
      <w:r w:rsidRPr="00B667B0">
        <w:rPr>
          <w:sz w:val="18"/>
          <w:szCs w:val="18"/>
        </w:rPr>
        <w:t xml:space="preserve"> </w:t>
      </w:r>
      <w:r w:rsidRPr="00B667B0" w:rsidR="005F1398">
        <w:rPr>
          <w:sz w:val="18"/>
          <w:szCs w:val="18"/>
        </w:rPr>
        <w:t>SWA POC</w:t>
      </w:r>
      <w:r w:rsidR="009E0A0B">
        <w:rPr>
          <w:sz w:val="18"/>
          <w:szCs w:val="18"/>
        </w:rPr>
        <w:t>,</w:t>
      </w:r>
      <w:r w:rsidRPr="00B667B0">
        <w:rPr>
          <w:sz w:val="18"/>
          <w:szCs w:val="18"/>
        </w:rPr>
        <w:t xml:space="preserve"> in </w:t>
      </w:r>
      <w:r w:rsidRPr="00B667B0">
        <w:rPr>
          <w:spacing w:val="-1"/>
          <w:sz w:val="18"/>
          <w:szCs w:val="18"/>
        </w:rPr>
        <w:t>the</w:t>
      </w:r>
      <w:r w:rsidRPr="00B667B0" w:rsidR="005F1398">
        <w:rPr>
          <w:spacing w:val="-1"/>
          <w:sz w:val="18"/>
          <w:szCs w:val="18"/>
        </w:rPr>
        <w:t xml:space="preserve"> </w:t>
      </w:r>
      <w:r w:rsidRPr="00B667B0">
        <w:rPr>
          <w:spacing w:val="-1"/>
          <w:sz w:val="18"/>
          <w:szCs w:val="18"/>
        </w:rPr>
        <w:t>format</w:t>
      </w:r>
      <w:r w:rsidRPr="00B667B0">
        <w:rPr>
          <w:spacing w:val="1"/>
          <w:sz w:val="18"/>
          <w:szCs w:val="18"/>
        </w:rPr>
        <w:t xml:space="preserve"> </w:t>
      </w:r>
      <w:hyperlink r:id="rId8" w:history="1">
        <w:r w:rsidRPr="00B667B0">
          <w:rPr>
            <w:spacing w:val="-1"/>
            <w:sz w:val="18"/>
            <w:szCs w:val="18"/>
          </w:rPr>
          <w:t>name@emailaddress.top-level</w:t>
        </w:r>
      </w:hyperlink>
      <w:r w:rsidRPr="00B667B0" w:rsidR="00415173">
        <w:rPr>
          <w:sz w:val="18"/>
          <w:szCs w:val="18"/>
        </w:rPr>
        <w:t xml:space="preserve"> </w:t>
      </w:r>
      <w:r w:rsidRPr="00B667B0" w:rsidR="00B667B0">
        <w:rPr>
          <w:sz w:val="18"/>
          <w:szCs w:val="18"/>
        </w:rPr>
        <w:t>domain.</w:t>
      </w:r>
    </w:p>
    <w:p w:rsidR="00150417" w:rsidP="00D92322" w14:paraId="5EE87926" w14:textId="77777777">
      <w:pPr>
        <w:pStyle w:val="BodyText"/>
        <w:kinsoku w:val="0"/>
        <w:overflowPunct w:val="0"/>
        <w:spacing w:before="10"/>
        <w:ind w:left="0" w:right="-324" w:hanging="360"/>
        <w:rPr>
          <w:sz w:val="12"/>
          <w:szCs w:val="12"/>
        </w:rPr>
      </w:pPr>
    </w:p>
    <w:p w:rsidR="00150417" w:rsidP="00D92322" w14:paraId="177C92A1" w14:textId="77777777">
      <w:pPr>
        <w:pStyle w:val="BodyText"/>
        <w:kinsoku w:val="0"/>
        <w:overflowPunct w:val="0"/>
        <w:spacing w:before="0" w:line="30" w:lineRule="atLeast"/>
        <w:ind w:left="0" w:right="-324" w:hanging="360"/>
        <w:rPr>
          <w:sz w:val="3"/>
          <w:szCs w:val="3"/>
        </w:rPr>
      </w:pPr>
      <w:r>
        <w:rPr>
          <w:noProof/>
        </w:rPr>
        <mc:AlternateContent>
          <mc:Choice Requires="wpg">
            <w:drawing>
              <wp:inline distT="0" distB="0" distL="0" distR="0">
                <wp:extent cx="6823710" cy="45085"/>
                <wp:effectExtent l="0" t="0" r="0" b="0"/>
                <wp:docPr id="26"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23710" cy="45085"/>
                          <a:chOff x="0" y="0"/>
                          <a:chExt cx="9450" cy="31"/>
                        </a:xfrm>
                      </wpg:grpSpPr>
                      <wps:wsp xmlns:wps="http://schemas.microsoft.com/office/word/2010/wordprocessingShape">
                        <wps:cNvPr id="27" name="Freeform 13"/>
                        <wps:cNvSpPr/>
                        <wps:spPr bwMode="auto">
                          <a:xfrm>
                            <a:off x="15" y="15"/>
                            <a:ext cx="9419" cy="20"/>
                          </a:xfrm>
                          <a:custGeom>
                            <a:avLst/>
                            <a:gdLst>
                              <a:gd name="T0" fmla="*/ 0 w 9419"/>
                              <a:gd name="T1" fmla="*/ 0 h 20"/>
                              <a:gd name="T2" fmla="*/ 9419 w 9419"/>
                              <a:gd name="T3" fmla="*/ 0 h 20"/>
                            </a:gdLst>
                            <a:cxnLst>
                              <a:cxn ang="0">
                                <a:pos x="T0" y="T1"/>
                              </a:cxn>
                              <a:cxn ang="0">
                                <a:pos x="T2" y="T3"/>
                              </a:cxn>
                            </a:cxnLst>
                            <a:rect l="0" t="0" r="r" b="b"/>
                            <a:pathLst>
                              <a:path fill="norm" h="20" w="9419" stroke="1">
                                <a:moveTo>
                                  <a:pt x="0" y="0"/>
                                </a:moveTo>
                                <a:lnTo>
                                  <a:pt x="9419" y="0"/>
                                </a:lnTo>
                              </a:path>
                            </a:pathLst>
                          </a:custGeom>
                          <a:noFill/>
                          <a:ln w="1955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2" o:spid="_x0000_i1027" style="width:537.3pt;height:3.55pt;mso-position-horizontal-relative:char;mso-position-vertical-relative:line" coordsize="9450,31">
                <v:shape id="Freeform 13" o:spid="_x0000_s1028" style="width:9419;height:20;left:15;mso-wrap-style:square;position:absolute;top:15;visibility:visible;v-text-anchor:top" coordsize="9419,20" path="m,l9419,e" filled="f" strokeweight="1.54pt">
                  <v:path arrowok="t" o:connecttype="custom" o:connectlocs="0,0;9419,0" o:connectangles="0,0"/>
                </v:shape>
                <w10:wrap type="none"/>
                <w10:anchorlock/>
              </v:group>
            </w:pict>
          </mc:Fallback>
        </mc:AlternateContent>
      </w:r>
    </w:p>
    <w:p w:rsidR="00C44EC0" w:rsidRPr="00C44EC0" w:rsidP="00D92322" w14:paraId="2111EC94" w14:textId="77777777">
      <w:pPr>
        <w:pStyle w:val="Heading1"/>
        <w:kinsoku w:val="0"/>
        <w:overflowPunct w:val="0"/>
        <w:spacing w:before="66"/>
        <w:ind w:left="0" w:right="-324" w:hanging="360"/>
      </w:pPr>
      <w:r w:rsidRPr="00C44EC0">
        <w:rPr>
          <w:sz w:val="18"/>
          <w:szCs w:val="18"/>
        </w:rPr>
        <w:t>Section B</w:t>
      </w:r>
      <w:r w:rsidRPr="00C44EC0" w:rsidR="00A36A73">
        <w:rPr>
          <w:sz w:val="18"/>
          <w:szCs w:val="18"/>
        </w:rPr>
        <w:t xml:space="preserve">: </w:t>
      </w:r>
      <w:r w:rsidR="00D35926">
        <w:rPr>
          <w:sz w:val="18"/>
          <w:szCs w:val="18"/>
        </w:rPr>
        <w:t xml:space="preserve"> </w:t>
      </w:r>
      <w:r w:rsidR="005F1398">
        <w:rPr>
          <w:bCs w:val="0"/>
          <w:spacing w:val="-1"/>
          <w:sz w:val="18"/>
          <w:szCs w:val="18"/>
        </w:rPr>
        <w:t>Survey Information</w:t>
      </w:r>
      <w:r w:rsidR="00776242">
        <w:rPr>
          <w:bCs w:val="0"/>
          <w:spacing w:val="-1"/>
          <w:sz w:val="18"/>
          <w:szCs w:val="18"/>
        </w:rPr>
        <w:t xml:space="preserve"> and Results</w:t>
      </w:r>
    </w:p>
    <w:p w:rsidR="00D017E1" w:rsidRPr="00B667B0" w:rsidP="00D92322" w14:paraId="47ADA52F" w14:textId="77777777">
      <w:pPr>
        <w:pStyle w:val="BodyText"/>
        <w:numPr>
          <w:ilvl w:val="0"/>
          <w:numId w:val="11"/>
        </w:numPr>
        <w:kinsoku w:val="0"/>
        <w:overflowPunct w:val="0"/>
        <w:spacing w:before="77"/>
        <w:ind w:left="0" w:right="-324"/>
        <w:rPr>
          <w:spacing w:val="-1"/>
          <w:sz w:val="18"/>
          <w:szCs w:val="18"/>
        </w:rPr>
      </w:pPr>
      <w:r>
        <w:rPr>
          <w:sz w:val="18"/>
          <w:szCs w:val="18"/>
        </w:rPr>
        <w:t xml:space="preserve">Check the appropriate box to indicate </w:t>
      </w:r>
      <w:r w:rsidRPr="00DF6D06">
        <w:rPr>
          <w:sz w:val="18"/>
          <w:szCs w:val="18"/>
        </w:rPr>
        <w:t>if the SWA is submitting a revised survey it previously submitted that covers the same time period and crop or other agricultural activity.</w:t>
      </w:r>
      <w:r>
        <w:rPr>
          <w:sz w:val="18"/>
          <w:szCs w:val="18"/>
        </w:rPr>
        <w:t xml:space="preserve">  </w:t>
      </w:r>
    </w:p>
    <w:p w:rsidR="00150417" w:rsidP="00015FD8" w14:paraId="6BA6D77C" w14:textId="77777777">
      <w:pPr>
        <w:pStyle w:val="BodyText"/>
        <w:numPr>
          <w:ilvl w:val="0"/>
          <w:numId w:val="11"/>
        </w:numPr>
        <w:ind w:left="0" w:right="-324"/>
        <w:rPr>
          <w:sz w:val="18"/>
          <w:szCs w:val="18"/>
        </w:rPr>
      </w:pPr>
      <w:r>
        <w:rPr>
          <w:sz w:val="18"/>
          <w:szCs w:val="18"/>
        </w:rPr>
        <w:t>Mark</w:t>
      </w:r>
      <w:r w:rsidR="00B667B0">
        <w:rPr>
          <w:sz w:val="18"/>
          <w:szCs w:val="18"/>
        </w:rPr>
        <w:t xml:space="preserve"> the “Yes” box to indicate the SWA has attached a copy of the wage survey.  </w:t>
      </w:r>
      <w:r w:rsidR="00015FD8">
        <w:rPr>
          <w:sz w:val="18"/>
          <w:szCs w:val="18"/>
        </w:rPr>
        <w:t>T</w:t>
      </w:r>
      <w:r w:rsidRPr="00015FD8" w:rsidR="00015FD8">
        <w:rPr>
          <w:sz w:val="18"/>
          <w:szCs w:val="18"/>
        </w:rPr>
        <w:t xml:space="preserve">he SWA </w:t>
      </w:r>
      <w:r w:rsidR="00015FD8">
        <w:rPr>
          <w:sz w:val="18"/>
          <w:szCs w:val="18"/>
        </w:rPr>
        <w:t>may</w:t>
      </w:r>
      <w:r w:rsidRPr="00015FD8" w:rsidR="00015FD8">
        <w:rPr>
          <w:sz w:val="18"/>
          <w:szCs w:val="18"/>
        </w:rPr>
        <w:t xml:space="preserve"> submit a copy of the entire survey, or a copy of the portions of the survey necessary to show compliance with each of the methodological requirements at 20 CFR 655.120(c)(1).</w:t>
      </w:r>
    </w:p>
    <w:p w:rsidR="00D35926" w:rsidP="00D92322" w14:paraId="7AA5A0F6" w14:textId="77777777">
      <w:pPr>
        <w:pStyle w:val="BodyText"/>
        <w:ind w:left="0" w:right="-324" w:hanging="360"/>
        <w:rPr>
          <w:sz w:val="18"/>
          <w:szCs w:val="18"/>
        </w:rPr>
      </w:pPr>
      <w:r>
        <w:rPr>
          <w:sz w:val="18"/>
          <w:szCs w:val="18"/>
        </w:rPr>
        <w:t>3</w:t>
      </w:r>
      <w:r w:rsidR="00094050">
        <w:rPr>
          <w:sz w:val="18"/>
          <w:szCs w:val="18"/>
        </w:rPr>
        <w:t>.</w:t>
      </w:r>
      <w:r>
        <w:rPr>
          <w:sz w:val="18"/>
          <w:szCs w:val="18"/>
        </w:rPr>
        <w:tab/>
        <w:t>Enter the name of the State agency, college, or university that conducted the survey.  If the SWA conducted its own survey, enter the SWA’s business name.</w:t>
      </w:r>
    </w:p>
    <w:p w:rsidR="00094050" w:rsidP="00D92322" w14:paraId="3F1CF361" w14:textId="77777777">
      <w:pPr>
        <w:pStyle w:val="BodyText"/>
        <w:ind w:left="270" w:right="-324" w:hanging="270"/>
        <w:rPr>
          <w:sz w:val="18"/>
          <w:szCs w:val="18"/>
        </w:rPr>
      </w:pPr>
      <w:r>
        <w:rPr>
          <w:sz w:val="18"/>
          <w:szCs w:val="18"/>
        </w:rPr>
        <w:t>a</w:t>
      </w:r>
      <w:r w:rsidR="00D35926">
        <w:rPr>
          <w:sz w:val="18"/>
          <w:szCs w:val="18"/>
        </w:rPr>
        <w:t>.</w:t>
      </w:r>
      <w:r w:rsidR="00D35926">
        <w:rPr>
          <w:sz w:val="18"/>
          <w:szCs w:val="18"/>
        </w:rPr>
        <w:tab/>
      </w:r>
      <w:r w:rsidR="00F12389">
        <w:rPr>
          <w:sz w:val="18"/>
          <w:szCs w:val="18"/>
        </w:rPr>
        <w:t>E</w:t>
      </w:r>
      <w:r>
        <w:rPr>
          <w:sz w:val="18"/>
          <w:szCs w:val="18"/>
        </w:rPr>
        <w:t xml:space="preserve">nter the name of the </w:t>
      </w:r>
      <w:r w:rsidR="00F12389">
        <w:rPr>
          <w:sz w:val="18"/>
          <w:szCs w:val="18"/>
        </w:rPr>
        <w:t>person</w:t>
      </w:r>
      <w:r>
        <w:rPr>
          <w:sz w:val="18"/>
          <w:szCs w:val="18"/>
        </w:rPr>
        <w:t xml:space="preserve"> </w:t>
      </w:r>
      <w:r w:rsidR="00F12389">
        <w:rPr>
          <w:sz w:val="18"/>
          <w:szCs w:val="18"/>
        </w:rPr>
        <w:t>at</w:t>
      </w:r>
      <w:r>
        <w:rPr>
          <w:sz w:val="18"/>
          <w:szCs w:val="18"/>
        </w:rPr>
        <w:t xml:space="preserve"> the </w:t>
      </w:r>
      <w:r w:rsidR="00F12389">
        <w:rPr>
          <w:sz w:val="18"/>
          <w:szCs w:val="18"/>
        </w:rPr>
        <w:t xml:space="preserve">SWA or other State agency, college, or university who </w:t>
      </w:r>
      <w:r>
        <w:rPr>
          <w:sz w:val="18"/>
          <w:szCs w:val="18"/>
        </w:rPr>
        <w:t>conducted the survey</w:t>
      </w:r>
      <w:r w:rsidR="00F12389">
        <w:rPr>
          <w:sz w:val="18"/>
          <w:szCs w:val="18"/>
        </w:rPr>
        <w:t xml:space="preserve">.  Enter the name </w:t>
      </w:r>
      <w:r>
        <w:rPr>
          <w:sz w:val="18"/>
          <w:szCs w:val="18"/>
        </w:rPr>
        <w:t xml:space="preserve">in the format first (given) name, middle name(s), and last (family) name. </w:t>
      </w:r>
      <w:r w:rsidR="00F12389">
        <w:rPr>
          <w:sz w:val="18"/>
          <w:szCs w:val="18"/>
        </w:rPr>
        <w:t xml:space="preserve"> If the SWA POC identified in item A.1 conducted the survey, enter “N/A.”</w:t>
      </w:r>
    </w:p>
    <w:p w:rsidR="00094050" w:rsidP="00D92322" w14:paraId="54B1AD60" w14:textId="77777777">
      <w:pPr>
        <w:pStyle w:val="BodyText"/>
        <w:ind w:left="270" w:right="-324" w:hanging="270"/>
        <w:rPr>
          <w:sz w:val="18"/>
          <w:szCs w:val="18"/>
        </w:rPr>
      </w:pPr>
      <w:r>
        <w:rPr>
          <w:sz w:val="18"/>
          <w:szCs w:val="18"/>
        </w:rPr>
        <w:t>b</w:t>
      </w:r>
      <w:r w:rsidR="00F12389">
        <w:rPr>
          <w:sz w:val="18"/>
          <w:szCs w:val="18"/>
        </w:rPr>
        <w:t>.</w:t>
      </w:r>
      <w:r w:rsidR="00F12389">
        <w:rPr>
          <w:sz w:val="18"/>
          <w:szCs w:val="18"/>
        </w:rPr>
        <w:tab/>
      </w:r>
      <w:r w:rsidR="009E0A0B">
        <w:rPr>
          <w:sz w:val="18"/>
          <w:szCs w:val="18"/>
        </w:rPr>
        <w:t xml:space="preserve">Enter the job title of the </w:t>
      </w:r>
      <w:r w:rsidR="00F12389">
        <w:rPr>
          <w:sz w:val="18"/>
          <w:szCs w:val="18"/>
        </w:rPr>
        <w:t>person who conducted the survey.  If the SWA POC identified in item A.1 conducted the survey, enter “N/A.”</w:t>
      </w:r>
      <w:r w:rsidR="009E0A0B">
        <w:rPr>
          <w:sz w:val="18"/>
          <w:szCs w:val="18"/>
        </w:rPr>
        <w:t xml:space="preserve"> </w:t>
      </w:r>
    </w:p>
    <w:p w:rsidR="00F12389" w:rsidP="00D92322" w14:paraId="3F550D3F" w14:textId="77777777">
      <w:pPr>
        <w:pStyle w:val="BodyText"/>
        <w:ind w:left="270" w:right="-324" w:hanging="270"/>
        <w:rPr>
          <w:sz w:val="18"/>
          <w:szCs w:val="18"/>
        </w:rPr>
      </w:pPr>
      <w:r>
        <w:rPr>
          <w:sz w:val="18"/>
          <w:szCs w:val="18"/>
        </w:rPr>
        <w:t>c</w:t>
      </w:r>
      <w:r>
        <w:rPr>
          <w:sz w:val="18"/>
          <w:szCs w:val="18"/>
        </w:rPr>
        <w:t>.</w:t>
      </w:r>
      <w:r>
        <w:rPr>
          <w:sz w:val="18"/>
          <w:szCs w:val="18"/>
        </w:rPr>
        <w:tab/>
        <w:t>Enter the area code and telephone number of the person who conducted the survey.  If applicable, include the extension of the telephone number.</w:t>
      </w:r>
      <w:r w:rsidRPr="00F12389">
        <w:rPr>
          <w:sz w:val="18"/>
          <w:szCs w:val="18"/>
        </w:rPr>
        <w:t xml:space="preserve"> </w:t>
      </w:r>
      <w:r>
        <w:rPr>
          <w:sz w:val="18"/>
          <w:szCs w:val="18"/>
        </w:rPr>
        <w:t xml:space="preserve"> If the SWA POC identified in item A.1 conducted the survey, enter “N/A.”</w:t>
      </w:r>
    </w:p>
    <w:p w:rsidR="00F12389" w:rsidP="00D92322" w14:paraId="3CEA0DC4" w14:textId="77777777">
      <w:pPr>
        <w:pStyle w:val="BodyText"/>
        <w:ind w:left="270" w:right="-324" w:hanging="270"/>
        <w:rPr>
          <w:sz w:val="18"/>
          <w:szCs w:val="18"/>
        </w:rPr>
      </w:pPr>
      <w:r>
        <w:rPr>
          <w:sz w:val="18"/>
          <w:szCs w:val="18"/>
        </w:rPr>
        <w:t>d</w:t>
      </w:r>
      <w:r>
        <w:rPr>
          <w:sz w:val="18"/>
          <w:szCs w:val="18"/>
        </w:rPr>
        <w:t>.</w:t>
      </w:r>
      <w:r>
        <w:rPr>
          <w:sz w:val="18"/>
          <w:szCs w:val="18"/>
        </w:rPr>
        <w:tab/>
        <w:t xml:space="preserve">Enter the email address of the POC at the State entity, in the format </w:t>
      </w:r>
      <w:r w:rsidRPr="009E0A0B">
        <w:rPr>
          <w:sz w:val="18"/>
          <w:szCs w:val="18"/>
        </w:rPr>
        <w:t>name@emailaddress.top-level</w:t>
      </w:r>
      <w:r>
        <w:rPr>
          <w:sz w:val="18"/>
          <w:szCs w:val="18"/>
        </w:rPr>
        <w:t xml:space="preserve"> domain.  If the SWA POC identified in item A.1 conducted the survey, enter “N/A.”</w:t>
      </w:r>
    </w:p>
    <w:p w:rsidR="00150417" w:rsidP="00D92322" w14:paraId="7A1EF6E9" w14:textId="2D174893">
      <w:pPr>
        <w:pStyle w:val="BodyText"/>
        <w:numPr>
          <w:ilvl w:val="0"/>
          <w:numId w:val="29"/>
        </w:numPr>
        <w:ind w:left="0" w:right="-324"/>
        <w:rPr>
          <w:sz w:val="18"/>
          <w:szCs w:val="18"/>
        </w:rPr>
      </w:pPr>
      <w:r>
        <w:rPr>
          <w:sz w:val="18"/>
          <w:szCs w:val="18"/>
        </w:rPr>
        <w:t>Identify the geographic area surveyed by entering</w:t>
      </w:r>
      <w:r w:rsidR="009E0A0B">
        <w:rPr>
          <w:sz w:val="18"/>
          <w:szCs w:val="18"/>
        </w:rPr>
        <w:t xml:space="preserve"> the name of the region, </w:t>
      </w:r>
      <w:r w:rsidR="00035399">
        <w:rPr>
          <w:sz w:val="18"/>
          <w:szCs w:val="18"/>
        </w:rPr>
        <w:t>S</w:t>
      </w:r>
      <w:r w:rsidR="009E0A0B">
        <w:rPr>
          <w:sz w:val="18"/>
          <w:szCs w:val="18"/>
        </w:rPr>
        <w:t xml:space="preserve">tate, </w:t>
      </w:r>
      <w:r>
        <w:rPr>
          <w:sz w:val="18"/>
          <w:szCs w:val="18"/>
        </w:rPr>
        <w:t xml:space="preserve">or </w:t>
      </w:r>
      <w:r w:rsidR="009E0A0B">
        <w:rPr>
          <w:sz w:val="18"/>
          <w:szCs w:val="18"/>
        </w:rPr>
        <w:t xml:space="preserve">sub-state area in which the SWA or </w:t>
      </w:r>
      <w:r>
        <w:rPr>
          <w:sz w:val="18"/>
          <w:szCs w:val="18"/>
        </w:rPr>
        <w:t xml:space="preserve">other </w:t>
      </w:r>
      <w:r w:rsidR="009E0A0B">
        <w:rPr>
          <w:sz w:val="18"/>
          <w:szCs w:val="18"/>
        </w:rPr>
        <w:t xml:space="preserve">State entity conducted the survey. </w:t>
      </w:r>
      <w:r w:rsidR="00EF1858">
        <w:rPr>
          <w:sz w:val="18"/>
          <w:szCs w:val="18"/>
        </w:rPr>
        <w:t xml:space="preserve"> </w:t>
      </w:r>
      <w:r w:rsidR="0091282A">
        <w:rPr>
          <w:spacing w:val="-1"/>
          <w:sz w:val="18"/>
          <w:szCs w:val="18"/>
        </w:rPr>
        <w:t xml:space="preserve">For example, indicate a survey of wages across a </w:t>
      </w:r>
      <w:r w:rsidR="00035399">
        <w:rPr>
          <w:spacing w:val="-1"/>
          <w:sz w:val="18"/>
          <w:szCs w:val="18"/>
        </w:rPr>
        <w:t>S</w:t>
      </w:r>
      <w:r w:rsidR="0091282A">
        <w:rPr>
          <w:spacing w:val="-1"/>
          <w:sz w:val="18"/>
          <w:szCs w:val="18"/>
        </w:rPr>
        <w:t>tate by entering “statewide” and indicate a survey of a region by entering a specific region name, such as “Imperial Valley Region.”</w:t>
      </w:r>
    </w:p>
    <w:p w:rsidR="00867540" w:rsidP="00867540" w14:paraId="10F33944" w14:textId="77777777">
      <w:pPr>
        <w:pStyle w:val="BodyText"/>
        <w:numPr>
          <w:ilvl w:val="0"/>
          <w:numId w:val="29"/>
        </w:numPr>
        <w:ind w:left="0" w:right="-324"/>
        <w:rPr>
          <w:sz w:val="18"/>
          <w:szCs w:val="18"/>
        </w:rPr>
      </w:pPr>
      <w:r>
        <w:rPr>
          <w:sz w:val="18"/>
          <w:szCs w:val="18"/>
        </w:rPr>
        <w:t>Identify</w:t>
      </w:r>
      <w:r w:rsidR="006A4482">
        <w:rPr>
          <w:sz w:val="18"/>
          <w:szCs w:val="18"/>
        </w:rPr>
        <w:t xml:space="preserve"> the crop activity or other agricultural activity performed by </w:t>
      </w:r>
      <w:r>
        <w:rPr>
          <w:sz w:val="18"/>
          <w:szCs w:val="18"/>
        </w:rPr>
        <w:t xml:space="preserve">the </w:t>
      </w:r>
      <w:r w:rsidR="006A4482">
        <w:rPr>
          <w:sz w:val="18"/>
          <w:szCs w:val="18"/>
        </w:rPr>
        <w:t>U.S. workers whose wages are included in the survey</w:t>
      </w:r>
      <w:r w:rsidRPr="00C44EC0" w:rsidR="00150417">
        <w:rPr>
          <w:sz w:val="18"/>
          <w:szCs w:val="18"/>
        </w:rPr>
        <w:t>.</w:t>
      </w:r>
      <w:r w:rsidR="006A4482">
        <w:rPr>
          <w:sz w:val="18"/>
          <w:szCs w:val="18"/>
        </w:rPr>
        <w:t xml:space="preserve">  </w:t>
      </w:r>
      <w:r w:rsidR="00CB580B">
        <w:rPr>
          <w:sz w:val="18"/>
          <w:szCs w:val="18"/>
        </w:rPr>
        <w:t xml:space="preserve">For example, enter “tomato harvesting” if the workers engage in tasks required to harvest tomatoes. </w:t>
      </w:r>
    </w:p>
    <w:p w:rsidR="00867540" w:rsidRPr="0018186C" w:rsidP="00F3378F" w14:paraId="3F54CADE" w14:textId="5D504260">
      <w:pPr>
        <w:pStyle w:val="BodyText"/>
        <w:numPr>
          <w:ilvl w:val="1"/>
          <w:numId w:val="29"/>
        </w:numPr>
        <w:ind w:left="360" w:right="-324"/>
        <w:rPr>
          <w:sz w:val="18"/>
          <w:szCs w:val="18"/>
        </w:rPr>
      </w:pPr>
      <w:r>
        <w:rPr>
          <w:sz w:val="18"/>
          <w:szCs w:val="18"/>
        </w:rPr>
        <w:t xml:space="preserve">Identify the distinct work task(s) performed by U.S. workers whose wages are included in the survey.  </w:t>
      </w:r>
      <w:r w:rsidRPr="00DF6D06">
        <w:rPr>
          <w:sz w:val="18"/>
          <w:szCs w:val="18"/>
        </w:rPr>
        <w:t xml:space="preserve">For example, in harvesting tomatoes, some workers pick the tomatoes and place them in containers while others load the containers into trucks or other conveyances. </w:t>
      </w:r>
      <w:r>
        <w:rPr>
          <w:sz w:val="18"/>
          <w:szCs w:val="18"/>
        </w:rPr>
        <w:t xml:space="preserve"> </w:t>
      </w:r>
      <w:r w:rsidRPr="00DF6D06">
        <w:rPr>
          <w:sz w:val="18"/>
          <w:szCs w:val="18"/>
        </w:rPr>
        <w:t>Separate wage rates are usually paid for individual operation</w:t>
      </w:r>
      <w:r>
        <w:rPr>
          <w:sz w:val="18"/>
          <w:szCs w:val="18"/>
        </w:rPr>
        <w:t>s</w:t>
      </w:r>
      <w:r w:rsidRPr="00DF6D06">
        <w:rPr>
          <w:sz w:val="18"/>
          <w:szCs w:val="18"/>
        </w:rPr>
        <w:t xml:space="preserve"> or combinations of operations. </w:t>
      </w:r>
      <w:r>
        <w:rPr>
          <w:sz w:val="18"/>
          <w:szCs w:val="18"/>
        </w:rPr>
        <w:t xml:space="preserve"> </w:t>
      </w:r>
      <w:r w:rsidRPr="00DF6D06">
        <w:rPr>
          <w:sz w:val="18"/>
          <w:szCs w:val="18"/>
        </w:rPr>
        <w:t xml:space="preserve">Each operation or job related to a specific activity </w:t>
      </w:r>
      <w:r>
        <w:rPr>
          <w:sz w:val="18"/>
          <w:szCs w:val="18"/>
        </w:rPr>
        <w:t xml:space="preserve">for which the survey finds </w:t>
      </w:r>
      <w:r w:rsidRPr="00DF6D06">
        <w:rPr>
          <w:sz w:val="18"/>
          <w:szCs w:val="18"/>
        </w:rPr>
        <w:t xml:space="preserve">a separate wage rate </w:t>
      </w:r>
      <w:r>
        <w:rPr>
          <w:sz w:val="18"/>
          <w:szCs w:val="18"/>
        </w:rPr>
        <w:t xml:space="preserve">or rates </w:t>
      </w:r>
      <w:r w:rsidRPr="00DF6D06">
        <w:rPr>
          <w:sz w:val="18"/>
          <w:szCs w:val="18"/>
        </w:rPr>
        <w:t xml:space="preserve">should be identified and listed </w:t>
      </w:r>
      <w:r w:rsidR="00F3378F">
        <w:rPr>
          <w:sz w:val="18"/>
          <w:szCs w:val="18"/>
        </w:rPr>
        <w:t>in a separate Form ETA-232</w:t>
      </w:r>
      <w:r>
        <w:rPr>
          <w:sz w:val="18"/>
          <w:szCs w:val="18"/>
        </w:rPr>
        <w:t>.  If there are no distinct work tasks performed by U.S. workers whose wages are included in the survey, enter “N/A.”</w:t>
      </w:r>
    </w:p>
    <w:p w:rsidR="00D274CD" w:rsidRPr="00D274CD" w:rsidP="00D92322" w14:paraId="32F76F8E" w14:textId="77777777">
      <w:pPr>
        <w:pStyle w:val="BodyText"/>
        <w:numPr>
          <w:ilvl w:val="0"/>
          <w:numId w:val="29"/>
        </w:numPr>
        <w:ind w:left="0" w:right="-324"/>
        <w:rPr>
          <w:sz w:val="18"/>
          <w:szCs w:val="18"/>
        </w:rPr>
      </w:pPr>
      <w:r>
        <w:rPr>
          <w:sz w:val="18"/>
          <w:szCs w:val="18"/>
        </w:rPr>
        <w:t xml:space="preserve">Mark “Yes” </w:t>
      </w:r>
      <w:r w:rsidR="003102AC">
        <w:rPr>
          <w:sz w:val="18"/>
          <w:szCs w:val="18"/>
        </w:rPr>
        <w:t>if</w:t>
      </w:r>
      <w:r>
        <w:rPr>
          <w:sz w:val="18"/>
          <w:szCs w:val="18"/>
        </w:rPr>
        <w:t xml:space="preserve"> the </w:t>
      </w:r>
      <w:r w:rsidR="003102AC">
        <w:rPr>
          <w:sz w:val="18"/>
          <w:szCs w:val="18"/>
        </w:rPr>
        <w:t>survey complies with all required methodological requirement</w:t>
      </w:r>
      <w:r w:rsidR="00E602D3">
        <w:rPr>
          <w:sz w:val="18"/>
          <w:szCs w:val="18"/>
        </w:rPr>
        <w:t>s</w:t>
      </w:r>
      <w:r w:rsidR="000556D9">
        <w:rPr>
          <w:sz w:val="18"/>
          <w:szCs w:val="18"/>
        </w:rPr>
        <w:t xml:space="preserve"> listed in Section C</w:t>
      </w:r>
      <w:r w:rsidR="003102AC">
        <w:rPr>
          <w:sz w:val="18"/>
          <w:szCs w:val="18"/>
        </w:rPr>
        <w:t xml:space="preserve">.  </w:t>
      </w:r>
      <w:r w:rsidR="000556D9">
        <w:rPr>
          <w:sz w:val="18"/>
          <w:szCs w:val="18"/>
        </w:rPr>
        <w:t xml:space="preserve">Otherwise, mark “No” to indicate </w:t>
      </w:r>
      <w:r w:rsidR="003102AC">
        <w:rPr>
          <w:sz w:val="18"/>
          <w:szCs w:val="18"/>
        </w:rPr>
        <w:t>the SWA determined the survey did not generate a valid wage finding (i.e. the survey result is “no finding”).</w:t>
      </w:r>
    </w:p>
    <w:p w:rsidR="00150417" w:rsidRPr="004060FB" w:rsidP="00D92322" w14:paraId="597F6A4F" w14:textId="20F229CC">
      <w:pPr>
        <w:pStyle w:val="BodyText"/>
        <w:ind w:left="270" w:right="-324" w:hanging="270"/>
        <w:rPr>
          <w:b/>
          <w:sz w:val="18"/>
          <w:szCs w:val="18"/>
        </w:rPr>
      </w:pPr>
      <w:r>
        <w:rPr>
          <w:sz w:val="18"/>
          <w:szCs w:val="18"/>
        </w:rPr>
        <w:t>a.</w:t>
      </w:r>
      <w:r>
        <w:rPr>
          <w:sz w:val="18"/>
          <w:szCs w:val="18"/>
        </w:rPr>
        <w:tab/>
      </w:r>
      <w:r w:rsidR="003102AC">
        <w:rPr>
          <w:sz w:val="18"/>
          <w:szCs w:val="18"/>
        </w:rPr>
        <w:t xml:space="preserve">If “Yes” is marked in item </w:t>
      </w:r>
      <w:r w:rsidR="000556D9">
        <w:rPr>
          <w:sz w:val="18"/>
          <w:szCs w:val="18"/>
        </w:rPr>
        <w:t>B.</w:t>
      </w:r>
      <w:r w:rsidR="00DE36C5">
        <w:rPr>
          <w:sz w:val="18"/>
          <w:szCs w:val="18"/>
        </w:rPr>
        <w:t>6</w:t>
      </w:r>
      <w:r w:rsidR="003102AC">
        <w:rPr>
          <w:sz w:val="18"/>
          <w:szCs w:val="18"/>
        </w:rPr>
        <w:t>, e</w:t>
      </w:r>
      <w:r w:rsidR="001E7714">
        <w:rPr>
          <w:sz w:val="18"/>
          <w:szCs w:val="18"/>
        </w:rPr>
        <w:t xml:space="preserve">nter the prevailing wage rate for the crop activity or agricultural activity, as determined by the survey. </w:t>
      </w:r>
      <w:r w:rsidR="00AE4765">
        <w:rPr>
          <w:sz w:val="18"/>
          <w:szCs w:val="18"/>
        </w:rPr>
        <w:t xml:space="preserve"> </w:t>
      </w:r>
      <w:r w:rsidR="0089022F">
        <w:rPr>
          <w:sz w:val="18"/>
          <w:szCs w:val="18"/>
        </w:rPr>
        <w:t xml:space="preserve">The prevailing wage rate </w:t>
      </w:r>
      <w:r w:rsidR="000A6E37">
        <w:rPr>
          <w:sz w:val="18"/>
          <w:szCs w:val="18"/>
        </w:rPr>
        <w:t xml:space="preserve">applicable to this item </w:t>
      </w:r>
      <w:r w:rsidR="0089022F">
        <w:rPr>
          <w:sz w:val="18"/>
          <w:szCs w:val="18"/>
        </w:rPr>
        <w:t xml:space="preserve">is the average </w:t>
      </w:r>
      <w:r w:rsidR="0089022F">
        <w:rPr>
          <w:sz w:val="18"/>
        </w:rPr>
        <w:t>wage of U.S. workers using the unit of pay used to compensate the largest number of U.S. workers whose wages are reported in the survey.</w:t>
      </w:r>
    </w:p>
    <w:p w:rsidR="00DB1823" w:rsidP="00D92322" w14:paraId="081E3CBB" w14:textId="77777777">
      <w:pPr>
        <w:pStyle w:val="BodyText"/>
        <w:ind w:left="270" w:right="-324" w:hanging="270"/>
        <w:rPr>
          <w:sz w:val="18"/>
          <w:szCs w:val="18"/>
        </w:rPr>
      </w:pPr>
      <w:r>
        <w:rPr>
          <w:sz w:val="18"/>
          <w:szCs w:val="18"/>
        </w:rPr>
        <w:t>b</w:t>
      </w:r>
      <w:r w:rsidR="001E7714">
        <w:rPr>
          <w:sz w:val="18"/>
          <w:szCs w:val="18"/>
        </w:rPr>
        <w:t>.</w:t>
      </w:r>
      <w:r>
        <w:rPr>
          <w:sz w:val="18"/>
          <w:szCs w:val="18"/>
        </w:rPr>
        <w:tab/>
      </w:r>
      <w:r w:rsidR="003102AC">
        <w:rPr>
          <w:sz w:val="18"/>
          <w:szCs w:val="18"/>
        </w:rPr>
        <w:t xml:space="preserve">If “Yes” is marked in item </w:t>
      </w:r>
      <w:r w:rsidR="000556D9">
        <w:rPr>
          <w:sz w:val="18"/>
          <w:szCs w:val="18"/>
        </w:rPr>
        <w:t>B.</w:t>
      </w:r>
      <w:r w:rsidR="00DE36C5">
        <w:rPr>
          <w:sz w:val="18"/>
          <w:szCs w:val="18"/>
        </w:rPr>
        <w:t>6</w:t>
      </w:r>
      <w:r w:rsidR="003102AC">
        <w:rPr>
          <w:sz w:val="18"/>
          <w:szCs w:val="18"/>
        </w:rPr>
        <w:t>, i</w:t>
      </w:r>
      <w:r w:rsidR="001E7714">
        <w:rPr>
          <w:sz w:val="18"/>
          <w:szCs w:val="18"/>
        </w:rPr>
        <w:t xml:space="preserve">ndicate the unit of pay for the prevailing wage indicated in answer </w:t>
      </w:r>
      <w:r w:rsidR="003102AC">
        <w:rPr>
          <w:sz w:val="18"/>
          <w:szCs w:val="18"/>
        </w:rPr>
        <w:t>6.a</w:t>
      </w:r>
      <w:r w:rsidR="001E7714">
        <w:rPr>
          <w:sz w:val="18"/>
          <w:szCs w:val="18"/>
        </w:rPr>
        <w:t xml:space="preserve"> by </w:t>
      </w:r>
      <w:r w:rsidR="005F1C19">
        <w:rPr>
          <w:sz w:val="18"/>
          <w:szCs w:val="18"/>
        </w:rPr>
        <w:t>marking</w:t>
      </w:r>
      <w:r w:rsidR="001E7714">
        <w:rPr>
          <w:sz w:val="18"/>
          <w:szCs w:val="18"/>
        </w:rPr>
        <w:t xml:space="preserve"> the box for the applicable unit.  For example, if</w:t>
      </w:r>
      <w:r w:rsidR="003102AC">
        <w:rPr>
          <w:sz w:val="18"/>
          <w:szCs w:val="18"/>
        </w:rPr>
        <w:t xml:space="preserve"> the prevailing wage in answer 6.a</w:t>
      </w:r>
      <w:r w:rsidR="001E7714">
        <w:rPr>
          <w:sz w:val="18"/>
          <w:szCs w:val="18"/>
        </w:rPr>
        <w:t xml:space="preserve"> is a monthly rate, </w:t>
      </w:r>
      <w:r w:rsidR="005F1C19">
        <w:rPr>
          <w:sz w:val="18"/>
          <w:szCs w:val="18"/>
        </w:rPr>
        <w:t>mark</w:t>
      </w:r>
      <w:r w:rsidR="001E7714">
        <w:rPr>
          <w:sz w:val="18"/>
          <w:szCs w:val="18"/>
        </w:rPr>
        <w:t xml:space="preserve"> the “month” box.  If the unit of pay is per a piece rate, </w:t>
      </w:r>
      <w:r w:rsidR="005F1C19">
        <w:rPr>
          <w:sz w:val="18"/>
          <w:szCs w:val="18"/>
        </w:rPr>
        <w:t>mark</w:t>
      </w:r>
      <w:r w:rsidR="001E7714">
        <w:rPr>
          <w:sz w:val="18"/>
          <w:szCs w:val="18"/>
        </w:rPr>
        <w:t xml:space="preserve"> the “piece rate” box and indicate the piece rate unit (e.g., bushel, bin, etc.) on the line provided. </w:t>
      </w:r>
      <w:r w:rsidR="003102AC">
        <w:rPr>
          <w:sz w:val="18"/>
          <w:szCs w:val="18"/>
        </w:rPr>
        <w:t xml:space="preserve"> Mark only </w:t>
      </w:r>
      <w:r w:rsidR="003102AC">
        <w:rPr>
          <w:sz w:val="18"/>
          <w:szCs w:val="18"/>
        </w:rPr>
        <w:t>one box.</w:t>
      </w:r>
    </w:p>
    <w:p w:rsidR="00150417" w:rsidP="00D92322" w14:paraId="0B0C9838" w14:textId="1986EBBC">
      <w:pPr>
        <w:pStyle w:val="BodyText"/>
        <w:ind w:left="270" w:right="-324" w:hanging="270"/>
        <w:rPr>
          <w:sz w:val="18"/>
          <w:szCs w:val="18"/>
        </w:rPr>
      </w:pPr>
      <w:r w:rsidRPr="00F3378F">
        <w:rPr>
          <w:b/>
          <w:sz w:val="18"/>
          <w:szCs w:val="18"/>
        </w:rPr>
        <w:t xml:space="preserve">Note: </w:t>
      </w:r>
      <w:r>
        <w:rPr>
          <w:sz w:val="18"/>
          <w:szCs w:val="18"/>
        </w:rPr>
        <w:t xml:space="preserve"> </w:t>
      </w:r>
      <w:r w:rsidR="00736E77">
        <w:rPr>
          <w:sz w:val="18"/>
          <w:szCs w:val="18"/>
        </w:rPr>
        <w:t xml:space="preserve">In some cases, a survey may </w:t>
      </w:r>
      <w:r>
        <w:rPr>
          <w:sz w:val="18"/>
          <w:szCs w:val="18"/>
        </w:rPr>
        <w:t xml:space="preserve">reflect </w:t>
      </w:r>
      <w:r w:rsidR="009B26D1">
        <w:rPr>
          <w:sz w:val="18"/>
          <w:szCs w:val="18"/>
        </w:rPr>
        <w:t xml:space="preserve">different units of pay, each one accounting for an equal number of workers, such that </w:t>
      </w:r>
      <w:r w:rsidR="005626F5">
        <w:rPr>
          <w:sz w:val="18"/>
          <w:szCs w:val="18"/>
        </w:rPr>
        <w:t>there could be more than one</w:t>
      </w:r>
      <w:r w:rsidR="009B26D1">
        <w:rPr>
          <w:sz w:val="18"/>
          <w:szCs w:val="18"/>
        </w:rPr>
        <w:t xml:space="preserve"> prevailing wage </w:t>
      </w:r>
      <w:r w:rsidR="005626F5">
        <w:rPr>
          <w:sz w:val="18"/>
          <w:szCs w:val="18"/>
        </w:rPr>
        <w:t>rate</w:t>
      </w:r>
      <w:r w:rsidR="00736E77">
        <w:rPr>
          <w:sz w:val="18"/>
          <w:szCs w:val="18"/>
        </w:rPr>
        <w:t xml:space="preserve">. </w:t>
      </w:r>
      <w:r w:rsidR="00AE4765">
        <w:rPr>
          <w:sz w:val="18"/>
          <w:szCs w:val="18"/>
        </w:rPr>
        <w:t xml:space="preserve"> </w:t>
      </w:r>
      <w:r w:rsidR="00736E77">
        <w:rPr>
          <w:sz w:val="18"/>
          <w:szCs w:val="18"/>
        </w:rPr>
        <w:t>In such cases, the preparer should indicate one of the rates in items B.6a and B.6b and the other</w:t>
      </w:r>
      <w:r w:rsidR="009B26D1">
        <w:rPr>
          <w:sz w:val="18"/>
          <w:szCs w:val="18"/>
        </w:rPr>
        <w:t>(s)</w:t>
      </w:r>
      <w:r w:rsidR="00736E77">
        <w:rPr>
          <w:sz w:val="18"/>
          <w:szCs w:val="18"/>
        </w:rPr>
        <w:t xml:space="preserve">, with explanation, in </w:t>
      </w:r>
      <w:r w:rsidR="005626F5">
        <w:rPr>
          <w:sz w:val="18"/>
          <w:szCs w:val="18"/>
        </w:rPr>
        <w:t xml:space="preserve">item </w:t>
      </w:r>
      <w:r w:rsidR="00736E77">
        <w:rPr>
          <w:sz w:val="18"/>
          <w:szCs w:val="18"/>
        </w:rPr>
        <w:t xml:space="preserve">B.7.  If the survey satisfies all wage methodology requirements in Section C for the rates paid to </w:t>
      </w:r>
      <w:r w:rsidR="009B26D1">
        <w:rPr>
          <w:sz w:val="18"/>
          <w:szCs w:val="18"/>
        </w:rPr>
        <w:t>these groups of workers</w:t>
      </w:r>
      <w:r w:rsidR="00736E77">
        <w:rPr>
          <w:sz w:val="18"/>
          <w:szCs w:val="18"/>
        </w:rPr>
        <w:t xml:space="preserve">, the preparer may choose which rate to enter in </w:t>
      </w:r>
      <w:r w:rsidR="005626F5">
        <w:rPr>
          <w:sz w:val="18"/>
          <w:szCs w:val="18"/>
        </w:rPr>
        <w:t xml:space="preserve">items </w:t>
      </w:r>
      <w:r w:rsidR="00736E77">
        <w:rPr>
          <w:sz w:val="18"/>
          <w:szCs w:val="18"/>
        </w:rPr>
        <w:t xml:space="preserve">B.6a and B.6b versus </w:t>
      </w:r>
      <w:r w:rsidR="005626F5">
        <w:rPr>
          <w:sz w:val="18"/>
          <w:szCs w:val="18"/>
        </w:rPr>
        <w:t xml:space="preserve">item </w:t>
      </w:r>
      <w:r w:rsidR="00736E77">
        <w:rPr>
          <w:sz w:val="18"/>
          <w:szCs w:val="18"/>
        </w:rPr>
        <w:t xml:space="preserve">B.7.  However, if the survey satisfies all methodology requirements for only one rate, the preparer must enter that rate in </w:t>
      </w:r>
      <w:r w:rsidR="005626F5">
        <w:rPr>
          <w:sz w:val="18"/>
          <w:szCs w:val="18"/>
        </w:rPr>
        <w:t xml:space="preserve">items </w:t>
      </w:r>
      <w:r w:rsidR="00736E77">
        <w:rPr>
          <w:sz w:val="18"/>
          <w:szCs w:val="18"/>
        </w:rPr>
        <w:t>B.6a and B.6b and the other</w:t>
      </w:r>
      <w:r w:rsidR="009B26D1">
        <w:rPr>
          <w:sz w:val="18"/>
          <w:szCs w:val="18"/>
        </w:rPr>
        <w:t>(s)</w:t>
      </w:r>
      <w:r w:rsidR="00736E77">
        <w:rPr>
          <w:sz w:val="18"/>
          <w:szCs w:val="18"/>
        </w:rPr>
        <w:t>—the rate</w:t>
      </w:r>
      <w:r w:rsidR="009B26D1">
        <w:rPr>
          <w:sz w:val="18"/>
          <w:szCs w:val="18"/>
        </w:rPr>
        <w:t>(s)</w:t>
      </w:r>
      <w:r w:rsidR="00736E77">
        <w:rPr>
          <w:sz w:val="18"/>
          <w:szCs w:val="18"/>
        </w:rPr>
        <w:t xml:space="preserve"> that did not meet all methodological requirements—in item B.7</w:t>
      </w:r>
      <w:r w:rsidR="00F3378F">
        <w:rPr>
          <w:sz w:val="18"/>
          <w:szCs w:val="18"/>
        </w:rPr>
        <w:t>, with explanation</w:t>
      </w:r>
      <w:r w:rsidR="00736E77">
        <w:rPr>
          <w:sz w:val="18"/>
          <w:szCs w:val="18"/>
        </w:rPr>
        <w:t>.</w:t>
      </w:r>
    </w:p>
    <w:p w:rsidR="003102AC" w:rsidP="00D92322" w14:paraId="7D385E5A" w14:textId="264C7F68">
      <w:pPr>
        <w:pStyle w:val="BodyText"/>
        <w:ind w:left="0" w:right="-324" w:hanging="360"/>
        <w:rPr>
          <w:sz w:val="18"/>
          <w:szCs w:val="18"/>
        </w:rPr>
      </w:pPr>
      <w:r>
        <w:rPr>
          <w:sz w:val="18"/>
          <w:szCs w:val="18"/>
        </w:rPr>
        <w:t>7</w:t>
      </w:r>
      <w:r>
        <w:rPr>
          <w:sz w:val="18"/>
          <w:szCs w:val="18"/>
        </w:rPr>
        <w:t>.</w:t>
      </w:r>
      <w:r>
        <w:rPr>
          <w:sz w:val="18"/>
          <w:szCs w:val="18"/>
        </w:rPr>
        <w:tab/>
      </w:r>
      <w:r w:rsidR="001E7714">
        <w:rPr>
          <w:sz w:val="18"/>
          <w:szCs w:val="18"/>
        </w:rPr>
        <w:t xml:space="preserve">In the </w:t>
      </w:r>
      <w:r>
        <w:rPr>
          <w:sz w:val="18"/>
          <w:szCs w:val="18"/>
        </w:rPr>
        <w:t>space</w:t>
      </w:r>
      <w:r w:rsidR="001E7714">
        <w:rPr>
          <w:sz w:val="18"/>
          <w:szCs w:val="18"/>
        </w:rPr>
        <w:t xml:space="preserve"> provide</w:t>
      </w:r>
      <w:r w:rsidR="002A5B42">
        <w:rPr>
          <w:sz w:val="18"/>
          <w:szCs w:val="18"/>
        </w:rPr>
        <w:t>d</w:t>
      </w:r>
      <w:r w:rsidR="001E7714">
        <w:rPr>
          <w:sz w:val="18"/>
          <w:szCs w:val="18"/>
        </w:rPr>
        <w:t>, note and explain any additional helpful or necessary information about the survey and prevailing wage</w:t>
      </w:r>
      <w:r w:rsidR="005F1C19">
        <w:rPr>
          <w:sz w:val="18"/>
          <w:szCs w:val="18"/>
        </w:rPr>
        <w:t xml:space="preserve"> determination</w:t>
      </w:r>
      <w:r w:rsidR="001E7714">
        <w:rPr>
          <w:sz w:val="18"/>
          <w:szCs w:val="18"/>
        </w:rPr>
        <w:t xml:space="preserve">.  </w:t>
      </w:r>
      <w:r w:rsidR="002A5B42">
        <w:rPr>
          <w:sz w:val="18"/>
          <w:szCs w:val="18"/>
        </w:rPr>
        <w:t>Examples include explanation for the increase/decrease from the prior prevailing wage</w:t>
      </w:r>
      <w:r w:rsidR="008D25CE">
        <w:rPr>
          <w:sz w:val="18"/>
          <w:szCs w:val="18"/>
        </w:rPr>
        <w:t xml:space="preserve"> and </w:t>
      </w:r>
      <w:r w:rsidR="002A5B42">
        <w:rPr>
          <w:sz w:val="18"/>
          <w:szCs w:val="18"/>
        </w:rPr>
        <w:t xml:space="preserve">factors that will help the National Processing Center interpret the survey data. </w:t>
      </w:r>
      <w:r w:rsidR="00E04CDB">
        <w:rPr>
          <w:sz w:val="18"/>
          <w:szCs w:val="18"/>
        </w:rPr>
        <w:t xml:space="preserve"> </w:t>
      </w:r>
    </w:p>
    <w:p w:rsidR="00DE36C5" w:rsidRPr="00C44EC0" w:rsidP="00D92322" w14:paraId="7688A3DE" w14:textId="5FC0716D">
      <w:pPr>
        <w:pStyle w:val="BodyText"/>
        <w:kinsoku w:val="0"/>
        <w:overflowPunct w:val="0"/>
        <w:spacing w:before="0"/>
        <w:ind w:left="0" w:right="-324" w:hanging="382"/>
        <w:rPr>
          <w:b/>
          <w:sz w:val="18"/>
          <w:szCs w:val="18"/>
        </w:rPr>
      </w:pPr>
    </w:p>
    <w:p w:rsidR="00A36A73" w:rsidRPr="00C44EC0" w:rsidP="00D92322" w14:paraId="7303818B" w14:textId="77777777">
      <w:pPr>
        <w:pStyle w:val="BodyText"/>
        <w:kinsoku w:val="0"/>
        <w:overflowPunct w:val="0"/>
        <w:spacing w:before="0"/>
        <w:ind w:left="0" w:right="-324" w:hanging="382"/>
        <w:rPr>
          <w:b/>
          <w:sz w:val="18"/>
          <w:szCs w:val="18"/>
        </w:rPr>
      </w:pPr>
      <w:r w:rsidRPr="00C44EC0">
        <w:rPr>
          <w:b/>
          <w:sz w:val="18"/>
          <w:szCs w:val="18"/>
        </w:rPr>
        <w:t xml:space="preserve">Section C: </w:t>
      </w:r>
      <w:r w:rsidR="00E04CDB">
        <w:rPr>
          <w:b/>
          <w:sz w:val="18"/>
          <w:szCs w:val="18"/>
        </w:rPr>
        <w:t xml:space="preserve"> </w:t>
      </w:r>
      <w:r w:rsidR="002A5B42">
        <w:rPr>
          <w:b/>
          <w:sz w:val="18"/>
          <w:szCs w:val="18"/>
        </w:rPr>
        <w:t>Survey Data and Methodology</w:t>
      </w:r>
    </w:p>
    <w:p w:rsidR="00DE36C5" w:rsidP="00D92322" w14:paraId="688DA21C" w14:textId="6F03E969">
      <w:pPr>
        <w:pStyle w:val="BodyText"/>
        <w:numPr>
          <w:ilvl w:val="0"/>
          <w:numId w:val="12"/>
        </w:numPr>
        <w:ind w:left="0" w:right="-324" w:hanging="382"/>
        <w:rPr>
          <w:sz w:val="18"/>
          <w:szCs w:val="18"/>
        </w:rPr>
      </w:pPr>
      <w:r>
        <w:rPr>
          <w:sz w:val="18"/>
          <w:szCs w:val="18"/>
        </w:rPr>
        <w:t xml:space="preserve">Mark the “Yes” box if the survey was independently conducted by the SWA or by another State entity, such as a State agency, university, or college. </w:t>
      </w:r>
      <w:r w:rsidR="00E71CD2">
        <w:rPr>
          <w:sz w:val="18"/>
          <w:szCs w:val="18"/>
        </w:rPr>
        <w:t xml:space="preserve"> </w:t>
      </w:r>
      <w:r w:rsidR="00924B0F">
        <w:rPr>
          <w:sz w:val="18"/>
          <w:szCs w:val="18"/>
        </w:rPr>
        <w:t>If the survey does not satisfy this methodological requirement, mark the “No” box.</w:t>
      </w:r>
    </w:p>
    <w:p w:rsidR="00DE36C5" w:rsidP="00D92322" w14:paraId="1C910CAD" w14:textId="74CC48B9">
      <w:pPr>
        <w:pStyle w:val="BodyText"/>
        <w:numPr>
          <w:ilvl w:val="0"/>
          <w:numId w:val="12"/>
        </w:numPr>
        <w:ind w:left="0" w:right="-324" w:hanging="382"/>
        <w:rPr>
          <w:sz w:val="18"/>
          <w:szCs w:val="18"/>
        </w:rPr>
      </w:pPr>
      <w:r>
        <w:rPr>
          <w:sz w:val="18"/>
          <w:szCs w:val="18"/>
        </w:rPr>
        <w:t xml:space="preserve">Mark “Yes” if the survey covers </w:t>
      </w:r>
      <w:r w:rsidR="00924B0F">
        <w:rPr>
          <w:sz w:val="18"/>
          <w:szCs w:val="18"/>
        </w:rPr>
        <w:t>work</w:t>
      </w:r>
      <w:r>
        <w:rPr>
          <w:sz w:val="18"/>
          <w:szCs w:val="18"/>
        </w:rPr>
        <w:t xml:space="preserve"> performed in a single crop activity or agricultural activity</w:t>
      </w:r>
      <w:r w:rsidR="00924B0F">
        <w:rPr>
          <w:sz w:val="18"/>
          <w:szCs w:val="18"/>
        </w:rPr>
        <w:t xml:space="preserve"> and, if applicable, a distinct work task or tasks performed in that crop activity or agricultural activity</w:t>
      </w:r>
      <w:r>
        <w:rPr>
          <w:sz w:val="18"/>
          <w:szCs w:val="18"/>
        </w:rPr>
        <w:t>.</w:t>
      </w:r>
      <w:r w:rsidRPr="00924B0F" w:rsidR="00924B0F">
        <w:rPr>
          <w:sz w:val="18"/>
          <w:szCs w:val="18"/>
        </w:rPr>
        <w:t xml:space="preserve"> </w:t>
      </w:r>
      <w:r w:rsidR="00150F32">
        <w:rPr>
          <w:sz w:val="18"/>
          <w:szCs w:val="18"/>
        </w:rPr>
        <w:t xml:space="preserve"> </w:t>
      </w:r>
      <w:r w:rsidR="00924B0F">
        <w:rPr>
          <w:sz w:val="18"/>
          <w:szCs w:val="18"/>
        </w:rPr>
        <w:t>If the survey does not satisfy this methodological requirement, mark the “No” box.</w:t>
      </w:r>
    </w:p>
    <w:p w:rsidR="00150417" w:rsidRPr="00C44EC0" w:rsidP="00D92322" w14:paraId="2E93CBD0" w14:textId="3F7A8708">
      <w:pPr>
        <w:pStyle w:val="BodyText"/>
        <w:numPr>
          <w:ilvl w:val="0"/>
          <w:numId w:val="12"/>
        </w:numPr>
        <w:ind w:left="0" w:right="-324"/>
        <w:rPr>
          <w:sz w:val="18"/>
          <w:szCs w:val="18"/>
        </w:rPr>
      </w:pPr>
      <w:r>
        <w:rPr>
          <w:sz w:val="18"/>
          <w:szCs w:val="18"/>
        </w:rPr>
        <w:t xml:space="preserve">Mark “Yes” </w:t>
      </w:r>
      <w:r w:rsidR="00C45436">
        <w:rPr>
          <w:sz w:val="18"/>
          <w:szCs w:val="18"/>
        </w:rPr>
        <w:t>if</w:t>
      </w:r>
      <w:r>
        <w:rPr>
          <w:sz w:val="18"/>
          <w:szCs w:val="18"/>
        </w:rPr>
        <w:t xml:space="preserve"> the geographic area the survey covers is appropriate and was selected based on </w:t>
      </w:r>
      <w:r w:rsidR="00D47F95">
        <w:rPr>
          <w:sz w:val="18"/>
          <w:szCs w:val="18"/>
        </w:rPr>
        <w:t xml:space="preserve">the following </w:t>
      </w:r>
      <w:r>
        <w:rPr>
          <w:sz w:val="18"/>
          <w:szCs w:val="18"/>
        </w:rPr>
        <w:t>factors</w:t>
      </w:r>
      <w:r w:rsidR="00D47F95">
        <w:rPr>
          <w:sz w:val="18"/>
          <w:szCs w:val="18"/>
        </w:rPr>
        <w:t>:</w:t>
      </w:r>
      <w:r>
        <w:rPr>
          <w:sz w:val="18"/>
          <w:szCs w:val="18"/>
        </w:rPr>
        <w:t xml:space="preserve"> available resources to conduct the survey, size of the agricultural population in the area, and differences in wage structures in the crop activity or agricultural activity within the State.</w:t>
      </w:r>
      <w:r w:rsidR="00924B0F">
        <w:rPr>
          <w:sz w:val="18"/>
          <w:szCs w:val="18"/>
        </w:rPr>
        <w:t xml:space="preserve"> </w:t>
      </w:r>
      <w:r w:rsidR="00150F32">
        <w:rPr>
          <w:sz w:val="18"/>
          <w:szCs w:val="18"/>
        </w:rPr>
        <w:t xml:space="preserve"> </w:t>
      </w:r>
      <w:r w:rsidR="00924B0F">
        <w:rPr>
          <w:sz w:val="18"/>
          <w:szCs w:val="18"/>
        </w:rPr>
        <w:t>If the survey does not satisfy this methodological requirement, mark the “No” box.</w:t>
      </w:r>
      <w:r>
        <w:rPr>
          <w:sz w:val="18"/>
          <w:szCs w:val="18"/>
        </w:rPr>
        <w:t xml:space="preserve"> </w:t>
      </w:r>
    </w:p>
    <w:p w:rsidR="00150417" w:rsidRPr="00C44EC0" w:rsidP="00D92322" w14:paraId="76FEBA48" w14:textId="77777777">
      <w:pPr>
        <w:pStyle w:val="BodyText"/>
        <w:numPr>
          <w:ilvl w:val="0"/>
          <w:numId w:val="28"/>
        </w:numPr>
        <w:ind w:left="270" w:right="-324" w:hanging="270"/>
        <w:rPr>
          <w:sz w:val="18"/>
          <w:szCs w:val="18"/>
        </w:rPr>
      </w:pPr>
      <w:r>
        <w:rPr>
          <w:sz w:val="18"/>
          <w:szCs w:val="18"/>
        </w:rPr>
        <w:t>In the box provided, e</w:t>
      </w:r>
      <w:r w:rsidR="005F1C19">
        <w:rPr>
          <w:sz w:val="18"/>
          <w:szCs w:val="18"/>
        </w:rPr>
        <w:t>xplain how the survey</w:t>
      </w:r>
      <w:r>
        <w:rPr>
          <w:sz w:val="18"/>
          <w:szCs w:val="18"/>
        </w:rPr>
        <w:t xml:space="preserve">or determined the appropriate geographic </w:t>
      </w:r>
      <w:r w:rsidR="005F1C19">
        <w:rPr>
          <w:sz w:val="18"/>
          <w:szCs w:val="18"/>
        </w:rPr>
        <w:t xml:space="preserve">area </w:t>
      </w:r>
      <w:r w:rsidR="00C45436">
        <w:rPr>
          <w:sz w:val="18"/>
          <w:szCs w:val="18"/>
        </w:rPr>
        <w:t>to survey</w:t>
      </w:r>
      <w:r w:rsidRPr="00C44EC0">
        <w:rPr>
          <w:sz w:val="18"/>
          <w:szCs w:val="18"/>
        </w:rPr>
        <w:t>.</w:t>
      </w:r>
      <w:r w:rsidR="00763A83">
        <w:rPr>
          <w:sz w:val="18"/>
          <w:szCs w:val="18"/>
        </w:rPr>
        <w:t xml:space="preserve"> </w:t>
      </w:r>
    </w:p>
    <w:p w:rsidR="00150417" w:rsidP="00D92322" w14:paraId="253D668D" w14:textId="08F98270">
      <w:pPr>
        <w:pStyle w:val="BodyText"/>
        <w:numPr>
          <w:ilvl w:val="0"/>
          <w:numId w:val="12"/>
        </w:numPr>
        <w:ind w:left="0" w:right="-324"/>
        <w:rPr>
          <w:sz w:val="18"/>
          <w:szCs w:val="18"/>
        </w:rPr>
      </w:pPr>
      <w:r>
        <w:rPr>
          <w:sz w:val="18"/>
          <w:szCs w:val="18"/>
        </w:rPr>
        <w:t xml:space="preserve">Mark the appropriate box to indicate </w:t>
      </w:r>
      <w:r w:rsidR="00763A83">
        <w:rPr>
          <w:sz w:val="18"/>
          <w:szCs w:val="18"/>
        </w:rPr>
        <w:t>whether</w:t>
      </w:r>
      <w:r>
        <w:rPr>
          <w:sz w:val="18"/>
          <w:szCs w:val="18"/>
        </w:rPr>
        <w:t xml:space="preserve"> the surveyor made a good faith effort to contact all employers in the area that employ U.S. workers in the crop activity or agricultural activity </w:t>
      </w:r>
      <w:r w:rsidR="00C1495E">
        <w:rPr>
          <w:sz w:val="18"/>
          <w:szCs w:val="18"/>
        </w:rPr>
        <w:t>and</w:t>
      </w:r>
      <w:r w:rsidR="005D0FBB">
        <w:rPr>
          <w:sz w:val="18"/>
          <w:szCs w:val="18"/>
        </w:rPr>
        <w:t xml:space="preserve"> </w:t>
      </w:r>
      <w:r w:rsidR="0076264D">
        <w:rPr>
          <w:sz w:val="18"/>
          <w:szCs w:val="18"/>
        </w:rPr>
        <w:t>distinct work task(s)</w:t>
      </w:r>
      <w:r w:rsidR="005D0FBB">
        <w:rPr>
          <w:sz w:val="18"/>
          <w:szCs w:val="18"/>
        </w:rPr>
        <w:t>, if applicable,</w:t>
      </w:r>
      <w:r w:rsidR="0076264D">
        <w:rPr>
          <w:sz w:val="18"/>
          <w:szCs w:val="18"/>
        </w:rPr>
        <w:t xml:space="preserve"> </w:t>
      </w:r>
      <w:r>
        <w:rPr>
          <w:sz w:val="18"/>
          <w:szCs w:val="18"/>
        </w:rPr>
        <w:t xml:space="preserve">or </w:t>
      </w:r>
      <w:r w:rsidR="00924B0F">
        <w:rPr>
          <w:sz w:val="18"/>
          <w:szCs w:val="18"/>
        </w:rPr>
        <w:t xml:space="preserve">conducted a randomized sample and </w:t>
      </w:r>
      <w:r>
        <w:rPr>
          <w:sz w:val="18"/>
          <w:szCs w:val="18"/>
        </w:rPr>
        <w:t xml:space="preserve">contacted all such employers. </w:t>
      </w:r>
      <w:r w:rsidR="008A3D0C">
        <w:rPr>
          <w:sz w:val="18"/>
          <w:szCs w:val="18"/>
        </w:rPr>
        <w:t xml:space="preserve"> </w:t>
      </w:r>
      <w:r w:rsidR="00924B0F">
        <w:rPr>
          <w:sz w:val="18"/>
          <w:szCs w:val="18"/>
        </w:rPr>
        <w:t>I</w:t>
      </w:r>
      <w:r w:rsidR="008443AF">
        <w:rPr>
          <w:sz w:val="18"/>
          <w:szCs w:val="18"/>
        </w:rPr>
        <w:t>f the estimated universe of empl</w:t>
      </w:r>
      <w:r w:rsidR="0070245E">
        <w:rPr>
          <w:sz w:val="18"/>
          <w:szCs w:val="18"/>
        </w:rPr>
        <w:t xml:space="preserve">oyers </w:t>
      </w:r>
      <w:r w:rsidR="00EC3E13">
        <w:rPr>
          <w:sz w:val="18"/>
          <w:szCs w:val="18"/>
        </w:rPr>
        <w:t>(</w:t>
      </w:r>
      <w:r w:rsidR="00FF533A">
        <w:rPr>
          <w:sz w:val="18"/>
          <w:szCs w:val="18"/>
        </w:rPr>
        <w:t xml:space="preserve">item </w:t>
      </w:r>
      <w:r w:rsidR="00034F29">
        <w:rPr>
          <w:sz w:val="18"/>
          <w:szCs w:val="18"/>
        </w:rPr>
        <w:t>C.</w:t>
      </w:r>
      <w:r w:rsidR="00EC3E13">
        <w:rPr>
          <w:sz w:val="18"/>
          <w:szCs w:val="18"/>
        </w:rPr>
        <w:t xml:space="preserve">4b) </w:t>
      </w:r>
      <w:r w:rsidR="0070245E">
        <w:rPr>
          <w:sz w:val="18"/>
          <w:szCs w:val="18"/>
        </w:rPr>
        <w:t>is less than five (5)</w:t>
      </w:r>
      <w:r w:rsidR="008443AF">
        <w:rPr>
          <w:sz w:val="18"/>
          <w:szCs w:val="18"/>
        </w:rPr>
        <w:t>, the surveyor contact</w:t>
      </w:r>
      <w:r w:rsidR="00924B0F">
        <w:rPr>
          <w:sz w:val="18"/>
          <w:szCs w:val="18"/>
        </w:rPr>
        <w:t>ed</w:t>
      </w:r>
      <w:r w:rsidR="008443AF">
        <w:rPr>
          <w:sz w:val="18"/>
          <w:szCs w:val="18"/>
        </w:rPr>
        <w:t xml:space="preserve"> all such employers.  </w:t>
      </w:r>
      <w:r w:rsidR="00EC3E13">
        <w:rPr>
          <w:sz w:val="18"/>
          <w:szCs w:val="18"/>
        </w:rPr>
        <w:t>If the survey does not satisfy this methodological requirement, mark the “No</w:t>
      </w:r>
      <w:r w:rsidR="00D225F2">
        <w:rPr>
          <w:sz w:val="18"/>
          <w:szCs w:val="18"/>
        </w:rPr>
        <w:t>ne of the above</w:t>
      </w:r>
      <w:r w:rsidR="00EC3E13">
        <w:rPr>
          <w:sz w:val="18"/>
          <w:szCs w:val="18"/>
        </w:rPr>
        <w:t>” box.</w:t>
      </w:r>
    </w:p>
    <w:p w:rsidR="007F54DF" w:rsidP="00D92322" w14:paraId="3F93F595" w14:textId="119CB741">
      <w:pPr>
        <w:pStyle w:val="BodyText"/>
        <w:numPr>
          <w:ilvl w:val="1"/>
          <w:numId w:val="12"/>
        </w:numPr>
        <w:ind w:left="360" w:right="-324"/>
        <w:rPr>
          <w:sz w:val="18"/>
          <w:szCs w:val="18"/>
        </w:rPr>
      </w:pPr>
      <w:r>
        <w:rPr>
          <w:sz w:val="18"/>
          <w:szCs w:val="18"/>
        </w:rPr>
        <w:t xml:space="preserve">In the box provided, identify the sources the surveyor used to determine </w:t>
      </w:r>
      <w:r w:rsidR="0076264D">
        <w:rPr>
          <w:sz w:val="18"/>
          <w:szCs w:val="18"/>
        </w:rPr>
        <w:t xml:space="preserve">(1) </w:t>
      </w:r>
      <w:r>
        <w:rPr>
          <w:sz w:val="18"/>
          <w:szCs w:val="18"/>
        </w:rPr>
        <w:t xml:space="preserve">the </w:t>
      </w:r>
      <w:r w:rsidR="00AF339C">
        <w:rPr>
          <w:sz w:val="18"/>
          <w:szCs w:val="18"/>
        </w:rPr>
        <w:t xml:space="preserve">estimated </w:t>
      </w:r>
      <w:r>
        <w:rPr>
          <w:sz w:val="18"/>
          <w:szCs w:val="18"/>
        </w:rPr>
        <w:t xml:space="preserve">universe of employers in the area that employ U.S. workers in the </w:t>
      </w:r>
      <w:r w:rsidR="0076264D">
        <w:rPr>
          <w:sz w:val="18"/>
          <w:szCs w:val="18"/>
        </w:rPr>
        <w:t xml:space="preserve">surveyed </w:t>
      </w:r>
      <w:r>
        <w:rPr>
          <w:sz w:val="18"/>
          <w:szCs w:val="18"/>
        </w:rPr>
        <w:t>crop activity or agricultural activity</w:t>
      </w:r>
      <w:r w:rsidR="00763A83">
        <w:rPr>
          <w:sz w:val="18"/>
          <w:szCs w:val="18"/>
        </w:rPr>
        <w:t xml:space="preserve"> </w:t>
      </w:r>
      <w:r w:rsidR="00C46C0E">
        <w:rPr>
          <w:sz w:val="18"/>
          <w:szCs w:val="18"/>
        </w:rPr>
        <w:t xml:space="preserve">and </w:t>
      </w:r>
      <w:r w:rsidR="0076264D">
        <w:rPr>
          <w:sz w:val="18"/>
          <w:szCs w:val="18"/>
        </w:rPr>
        <w:t>distinct work task(s), if applicable,</w:t>
      </w:r>
      <w:r w:rsidRPr="0018186C" w:rsidR="0018186C">
        <w:rPr>
          <w:sz w:val="18"/>
          <w:szCs w:val="18"/>
        </w:rPr>
        <w:t xml:space="preserve"> </w:t>
      </w:r>
      <w:r w:rsidR="0018186C">
        <w:rPr>
          <w:sz w:val="18"/>
          <w:szCs w:val="18"/>
        </w:rPr>
        <w:t xml:space="preserve">and </w:t>
      </w:r>
      <w:r w:rsidR="0076264D">
        <w:rPr>
          <w:sz w:val="18"/>
          <w:szCs w:val="18"/>
        </w:rPr>
        <w:t xml:space="preserve">(2) </w:t>
      </w:r>
      <w:r w:rsidR="0018186C">
        <w:rPr>
          <w:sz w:val="18"/>
          <w:szCs w:val="18"/>
        </w:rPr>
        <w:t xml:space="preserve">the estimated universe of U.S. workers employed in the </w:t>
      </w:r>
      <w:r w:rsidR="0076264D">
        <w:rPr>
          <w:sz w:val="18"/>
          <w:szCs w:val="18"/>
        </w:rPr>
        <w:t xml:space="preserve">surveyed </w:t>
      </w:r>
      <w:r w:rsidR="0018186C">
        <w:rPr>
          <w:sz w:val="18"/>
          <w:szCs w:val="18"/>
        </w:rPr>
        <w:t xml:space="preserve">crop activity or agricultural activity </w:t>
      </w:r>
      <w:r w:rsidR="00C46C0E">
        <w:rPr>
          <w:sz w:val="18"/>
          <w:szCs w:val="18"/>
        </w:rPr>
        <w:t>and</w:t>
      </w:r>
      <w:r w:rsidR="0076264D">
        <w:rPr>
          <w:sz w:val="18"/>
          <w:szCs w:val="18"/>
        </w:rPr>
        <w:t xml:space="preserve"> distinct work task(s), if applicable</w:t>
      </w:r>
      <w:r>
        <w:rPr>
          <w:sz w:val="18"/>
          <w:szCs w:val="18"/>
        </w:rPr>
        <w:t xml:space="preserve">.  </w:t>
      </w:r>
    </w:p>
    <w:p w:rsidR="00763A83" w:rsidP="00D92322" w14:paraId="2A411E1C" w14:textId="442EFFCC">
      <w:pPr>
        <w:pStyle w:val="BodyText"/>
        <w:numPr>
          <w:ilvl w:val="1"/>
          <w:numId w:val="12"/>
        </w:numPr>
        <w:ind w:left="360" w:right="-324"/>
        <w:rPr>
          <w:sz w:val="18"/>
          <w:szCs w:val="18"/>
        </w:rPr>
      </w:pPr>
      <w:r>
        <w:rPr>
          <w:sz w:val="18"/>
          <w:szCs w:val="18"/>
        </w:rPr>
        <w:t xml:space="preserve">Enter the estimated number of employers that employ U.S. workers in the crop activity or agricultural activity </w:t>
      </w:r>
      <w:r w:rsidR="008F0488">
        <w:rPr>
          <w:sz w:val="18"/>
          <w:szCs w:val="18"/>
        </w:rPr>
        <w:t>and</w:t>
      </w:r>
      <w:r w:rsidR="0076264D">
        <w:rPr>
          <w:sz w:val="18"/>
          <w:szCs w:val="18"/>
        </w:rPr>
        <w:t xml:space="preserve"> distinct work task(s), if applicable, </w:t>
      </w:r>
      <w:r>
        <w:rPr>
          <w:sz w:val="18"/>
          <w:szCs w:val="18"/>
        </w:rPr>
        <w:t xml:space="preserve">in the area surveyed through the source(s) identified in item </w:t>
      </w:r>
      <w:r w:rsidR="00034F29">
        <w:rPr>
          <w:sz w:val="18"/>
          <w:szCs w:val="18"/>
        </w:rPr>
        <w:t>C.</w:t>
      </w:r>
      <w:r w:rsidR="00DE36C5">
        <w:rPr>
          <w:sz w:val="18"/>
          <w:szCs w:val="18"/>
        </w:rPr>
        <w:t>4a</w:t>
      </w:r>
      <w:r>
        <w:rPr>
          <w:sz w:val="18"/>
          <w:szCs w:val="18"/>
        </w:rPr>
        <w:t>.</w:t>
      </w:r>
    </w:p>
    <w:p w:rsidR="0018186C" w:rsidP="00D92322" w14:paraId="1F2CEEDE" w14:textId="746062C1">
      <w:pPr>
        <w:pStyle w:val="BodyText"/>
        <w:numPr>
          <w:ilvl w:val="1"/>
          <w:numId w:val="12"/>
        </w:numPr>
        <w:ind w:left="360" w:right="-324"/>
        <w:rPr>
          <w:sz w:val="18"/>
          <w:szCs w:val="18"/>
        </w:rPr>
      </w:pPr>
      <w:r>
        <w:rPr>
          <w:sz w:val="18"/>
          <w:szCs w:val="18"/>
        </w:rPr>
        <w:t>Enter the estimated number of U.S. workers employed in the crop activity</w:t>
      </w:r>
      <w:r w:rsidR="0076264D">
        <w:rPr>
          <w:sz w:val="18"/>
          <w:szCs w:val="18"/>
        </w:rPr>
        <w:t xml:space="preserve"> or </w:t>
      </w:r>
      <w:r>
        <w:rPr>
          <w:sz w:val="18"/>
          <w:szCs w:val="18"/>
        </w:rPr>
        <w:t xml:space="preserve">agricultural activity </w:t>
      </w:r>
      <w:r w:rsidR="008F0488">
        <w:rPr>
          <w:sz w:val="18"/>
          <w:szCs w:val="18"/>
        </w:rPr>
        <w:t>and</w:t>
      </w:r>
      <w:r w:rsidR="0076264D">
        <w:rPr>
          <w:sz w:val="18"/>
          <w:szCs w:val="18"/>
        </w:rPr>
        <w:t xml:space="preserve"> distinct work task(s), if applicable, </w:t>
      </w:r>
      <w:r>
        <w:rPr>
          <w:sz w:val="18"/>
          <w:szCs w:val="18"/>
        </w:rPr>
        <w:t xml:space="preserve">in the area surveyed through the source(s) identified in item </w:t>
      </w:r>
      <w:r w:rsidR="00034F29">
        <w:rPr>
          <w:sz w:val="18"/>
          <w:szCs w:val="18"/>
        </w:rPr>
        <w:t>C.</w:t>
      </w:r>
      <w:r>
        <w:rPr>
          <w:sz w:val="18"/>
          <w:szCs w:val="18"/>
        </w:rPr>
        <w:t>4a.</w:t>
      </w:r>
    </w:p>
    <w:p w:rsidR="0018186C" w:rsidP="00D92322" w14:paraId="19D47432" w14:textId="61E53560">
      <w:pPr>
        <w:pStyle w:val="BodyText"/>
        <w:numPr>
          <w:ilvl w:val="0"/>
          <w:numId w:val="12"/>
        </w:numPr>
        <w:ind w:left="0" w:right="-324"/>
        <w:rPr>
          <w:sz w:val="18"/>
          <w:szCs w:val="18"/>
        </w:rPr>
      </w:pPr>
      <w:r w:rsidRPr="00E564C9">
        <w:rPr>
          <w:sz w:val="18"/>
          <w:szCs w:val="18"/>
          <w:u w:val="single"/>
        </w:rPr>
        <w:t>Unit of Pay:</w:t>
      </w:r>
      <w:r>
        <w:rPr>
          <w:sz w:val="18"/>
          <w:szCs w:val="18"/>
        </w:rPr>
        <w:t xml:space="preserve">  </w:t>
      </w:r>
      <w:r w:rsidRPr="00C44EC0" w:rsidR="00DE36C5">
        <w:rPr>
          <w:sz w:val="18"/>
          <w:szCs w:val="18"/>
        </w:rPr>
        <w:t xml:space="preserve">Mark “Yes” </w:t>
      </w:r>
      <w:r w:rsidR="00DE36C5">
        <w:rPr>
          <w:sz w:val="18"/>
          <w:szCs w:val="18"/>
        </w:rPr>
        <w:t xml:space="preserve">if the survey’s wage result </w:t>
      </w:r>
      <w:r w:rsidR="00BB01D3">
        <w:rPr>
          <w:sz w:val="18"/>
          <w:szCs w:val="18"/>
        </w:rPr>
        <w:t>(</w:t>
      </w:r>
      <w:r>
        <w:rPr>
          <w:sz w:val="18"/>
          <w:szCs w:val="18"/>
        </w:rPr>
        <w:t>in items B.6a and B.6b</w:t>
      </w:r>
      <w:r w:rsidR="00BB01D3">
        <w:rPr>
          <w:sz w:val="18"/>
          <w:szCs w:val="18"/>
        </w:rPr>
        <w:t>)</w:t>
      </w:r>
      <w:r>
        <w:rPr>
          <w:sz w:val="18"/>
          <w:szCs w:val="18"/>
        </w:rPr>
        <w:t xml:space="preserve"> </w:t>
      </w:r>
      <w:r w:rsidR="00DE36C5">
        <w:rPr>
          <w:sz w:val="18"/>
          <w:szCs w:val="18"/>
        </w:rPr>
        <w:t xml:space="preserve">was reported using the unit of pay used to compensate </w:t>
      </w:r>
      <w:r w:rsidR="00D47F95">
        <w:rPr>
          <w:sz w:val="18"/>
          <w:szCs w:val="18"/>
        </w:rPr>
        <w:t>the largest number</w:t>
      </w:r>
      <w:r w:rsidR="00DE36C5">
        <w:rPr>
          <w:sz w:val="18"/>
          <w:szCs w:val="18"/>
        </w:rPr>
        <w:t xml:space="preserve"> of U.S. workers whose wages are </w:t>
      </w:r>
      <w:r w:rsidR="001568F4">
        <w:rPr>
          <w:sz w:val="18"/>
          <w:szCs w:val="18"/>
        </w:rPr>
        <w:t xml:space="preserve">reported </w:t>
      </w:r>
      <w:r w:rsidR="00DE36C5">
        <w:rPr>
          <w:sz w:val="18"/>
          <w:szCs w:val="18"/>
        </w:rPr>
        <w:t xml:space="preserve">in the survey.  </w:t>
      </w:r>
      <w:r>
        <w:rPr>
          <w:sz w:val="18"/>
          <w:szCs w:val="18"/>
        </w:rPr>
        <w:t>If the survey does not satisfy this methodological requirement, mark the “No” box.</w:t>
      </w:r>
      <w:r w:rsidR="00696F73">
        <w:rPr>
          <w:sz w:val="18"/>
          <w:szCs w:val="18"/>
        </w:rPr>
        <w:t xml:space="preserve">  </w:t>
      </w:r>
    </w:p>
    <w:p w:rsidR="00DE36C5" w:rsidP="000575A2" w14:paraId="067A68D3" w14:textId="313D9086">
      <w:pPr>
        <w:pStyle w:val="BodyText"/>
        <w:ind w:left="0" w:right="-324"/>
        <w:rPr>
          <w:sz w:val="18"/>
          <w:szCs w:val="18"/>
        </w:rPr>
      </w:pPr>
      <w:r w:rsidRPr="000575A2">
        <w:rPr>
          <w:b/>
          <w:sz w:val="18"/>
          <w:szCs w:val="18"/>
        </w:rPr>
        <w:t>Important Note:</w:t>
      </w:r>
      <w:r>
        <w:rPr>
          <w:sz w:val="18"/>
          <w:szCs w:val="18"/>
        </w:rPr>
        <w:t xml:space="preserve"> </w:t>
      </w:r>
      <w:r w:rsidR="003A082E">
        <w:rPr>
          <w:sz w:val="18"/>
          <w:szCs w:val="18"/>
        </w:rPr>
        <w:t xml:space="preserve"> </w:t>
      </w:r>
      <w:r>
        <w:rPr>
          <w:sz w:val="18"/>
          <w:szCs w:val="18"/>
        </w:rPr>
        <w:t xml:space="preserve">If a piece rate is used to determine the prevailing wage, </w:t>
      </w:r>
      <w:r w:rsidR="00E24D8A">
        <w:rPr>
          <w:sz w:val="18"/>
          <w:szCs w:val="18"/>
        </w:rPr>
        <w:t xml:space="preserve">the largest number of </w:t>
      </w:r>
      <w:r w:rsidRPr="00535D63">
        <w:rPr>
          <w:sz w:val="18"/>
          <w:szCs w:val="18"/>
        </w:rPr>
        <w:t>U.S. workers whose wages are included in the survey must be both paid by the piece and paid based on the same unit of measurement (e.g., bushel, bin, etc.).</w:t>
      </w:r>
    </w:p>
    <w:p w:rsidR="0089022F" w:rsidP="000575A2" w14:paraId="21142525" w14:textId="21DE26B2">
      <w:pPr>
        <w:pStyle w:val="BodyText"/>
        <w:numPr>
          <w:ilvl w:val="1"/>
          <w:numId w:val="12"/>
        </w:numPr>
        <w:ind w:left="360" w:right="-324"/>
        <w:rPr>
          <w:sz w:val="18"/>
          <w:szCs w:val="18"/>
        </w:rPr>
      </w:pPr>
      <w:r>
        <w:rPr>
          <w:sz w:val="18"/>
          <w:szCs w:val="18"/>
        </w:rPr>
        <w:t>If “Yes” in item C.5, i</w:t>
      </w:r>
      <w:r>
        <w:rPr>
          <w:sz w:val="18"/>
          <w:szCs w:val="18"/>
        </w:rPr>
        <w:t xml:space="preserve">dentify the unit of pay used to compensate the largest number of workers </w:t>
      </w:r>
      <w:r w:rsidR="005D0FBB">
        <w:rPr>
          <w:sz w:val="18"/>
          <w:szCs w:val="18"/>
        </w:rPr>
        <w:t xml:space="preserve">in the crop activity or agricultural activity </w:t>
      </w:r>
      <w:r w:rsidR="00027C63">
        <w:rPr>
          <w:sz w:val="18"/>
          <w:szCs w:val="18"/>
        </w:rPr>
        <w:t>and</w:t>
      </w:r>
      <w:r w:rsidR="005D0FBB">
        <w:rPr>
          <w:sz w:val="18"/>
          <w:szCs w:val="18"/>
        </w:rPr>
        <w:t xml:space="preserve"> distinct work task(s), if applicable,</w:t>
      </w:r>
      <w:r w:rsidR="00D225F2">
        <w:rPr>
          <w:sz w:val="18"/>
          <w:szCs w:val="18"/>
        </w:rPr>
        <w:t xml:space="preserve"> and geographic area surveyed</w:t>
      </w:r>
      <w:r>
        <w:rPr>
          <w:sz w:val="18"/>
          <w:szCs w:val="18"/>
        </w:rPr>
        <w:t>.  The unit in this box will be consistent with item B.6b</w:t>
      </w:r>
      <w:r w:rsidR="008D25CE">
        <w:rPr>
          <w:sz w:val="18"/>
          <w:szCs w:val="18"/>
        </w:rPr>
        <w:t xml:space="preserve"> and, if applicable, </w:t>
      </w:r>
      <w:r w:rsidR="006260F4">
        <w:rPr>
          <w:sz w:val="18"/>
          <w:szCs w:val="18"/>
        </w:rPr>
        <w:t xml:space="preserve">item </w:t>
      </w:r>
      <w:r w:rsidR="008D25CE">
        <w:rPr>
          <w:sz w:val="18"/>
          <w:szCs w:val="18"/>
        </w:rPr>
        <w:t xml:space="preserve">B.7.  If </w:t>
      </w:r>
      <w:r w:rsidR="006260F4">
        <w:rPr>
          <w:sz w:val="18"/>
          <w:szCs w:val="18"/>
        </w:rPr>
        <w:t xml:space="preserve">item </w:t>
      </w:r>
      <w:r w:rsidR="008D25CE">
        <w:rPr>
          <w:sz w:val="18"/>
          <w:szCs w:val="18"/>
        </w:rPr>
        <w:t>C.5 is “No</w:t>
      </w:r>
      <w:r w:rsidR="006260F4">
        <w:rPr>
          <w:sz w:val="18"/>
          <w:szCs w:val="18"/>
        </w:rPr>
        <w:t>,</w:t>
      </w:r>
      <w:r w:rsidR="008D25CE">
        <w:rPr>
          <w:sz w:val="18"/>
          <w:szCs w:val="18"/>
        </w:rPr>
        <w:t>” enter “N/A.”</w:t>
      </w:r>
    </w:p>
    <w:p w:rsidR="0018186C" w:rsidP="00D92322" w14:paraId="1CE1C2A7" w14:textId="014154F2">
      <w:pPr>
        <w:pStyle w:val="BodyText"/>
        <w:numPr>
          <w:ilvl w:val="0"/>
          <w:numId w:val="12"/>
        </w:numPr>
        <w:ind w:left="0" w:right="-324"/>
        <w:rPr>
          <w:sz w:val="18"/>
          <w:szCs w:val="18"/>
        </w:rPr>
      </w:pPr>
      <w:r w:rsidRPr="00E564C9">
        <w:rPr>
          <w:sz w:val="18"/>
          <w:szCs w:val="18"/>
          <w:u w:val="single"/>
        </w:rPr>
        <w:t>Number of U.S. workers:</w:t>
      </w:r>
      <w:r>
        <w:rPr>
          <w:sz w:val="18"/>
          <w:szCs w:val="18"/>
        </w:rPr>
        <w:t xml:space="preserve">  </w:t>
      </w:r>
      <w:r w:rsidR="006C701F">
        <w:rPr>
          <w:sz w:val="18"/>
          <w:szCs w:val="18"/>
        </w:rPr>
        <w:t>Mark “Yes” if</w:t>
      </w:r>
      <w:r w:rsidR="004C3955">
        <w:rPr>
          <w:sz w:val="18"/>
          <w:szCs w:val="18"/>
        </w:rPr>
        <w:t xml:space="preserve"> </w:t>
      </w:r>
      <w:r w:rsidR="00896047">
        <w:rPr>
          <w:sz w:val="18"/>
          <w:szCs w:val="18"/>
        </w:rPr>
        <w:t xml:space="preserve">either of the following applies: (1) </w:t>
      </w:r>
      <w:r w:rsidR="004C3955">
        <w:rPr>
          <w:sz w:val="18"/>
          <w:szCs w:val="18"/>
        </w:rPr>
        <w:t>the survey includes the wages of at least 30 U.S. workers</w:t>
      </w:r>
      <w:r w:rsidR="007B5A01">
        <w:rPr>
          <w:sz w:val="18"/>
          <w:szCs w:val="18"/>
        </w:rPr>
        <w:t xml:space="preserve"> </w:t>
      </w:r>
      <w:r w:rsidR="0089022F">
        <w:rPr>
          <w:sz w:val="18"/>
          <w:szCs w:val="18"/>
        </w:rPr>
        <w:t>in</w:t>
      </w:r>
      <w:r w:rsidR="000D1367">
        <w:rPr>
          <w:sz w:val="18"/>
          <w:szCs w:val="18"/>
        </w:rPr>
        <w:t xml:space="preserve"> the unit of pay</w:t>
      </w:r>
      <w:r w:rsidR="0089022F">
        <w:rPr>
          <w:sz w:val="18"/>
          <w:szCs w:val="18"/>
        </w:rPr>
        <w:t xml:space="preserve"> in item C.5a</w:t>
      </w:r>
      <w:r w:rsidR="001568F4">
        <w:rPr>
          <w:sz w:val="18"/>
          <w:szCs w:val="18"/>
        </w:rPr>
        <w:t>, OR</w:t>
      </w:r>
      <w:r w:rsidR="00A17C56">
        <w:rPr>
          <w:sz w:val="18"/>
          <w:szCs w:val="18"/>
        </w:rPr>
        <w:t xml:space="preserve"> </w:t>
      </w:r>
      <w:r w:rsidR="00896047">
        <w:rPr>
          <w:sz w:val="18"/>
          <w:szCs w:val="18"/>
        </w:rPr>
        <w:t>(2)</w:t>
      </w:r>
      <w:r w:rsidR="001568F4">
        <w:rPr>
          <w:sz w:val="18"/>
          <w:szCs w:val="18"/>
        </w:rPr>
        <w:t xml:space="preserve"> </w:t>
      </w:r>
      <w:r w:rsidR="0089022F">
        <w:rPr>
          <w:sz w:val="18"/>
          <w:szCs w:val="18"/>
        </w:rPr>
        <w:t xml:space="preserve">if the estimated universe of U.S. workers in item C.4c is less than 30, </w:t>
      </w:r>
      <w:r w:rsidR="001568F4">
        <w:rPr>
          <w:sz w:val="18"/>
          <w:szCs w:val="18"/>
        </w:rPr>
        <w:t xml:space="preserve">the survey </w:t>
      </w:r>
      <w:r w:rsidR="00A17C56">
        <w:rPr>
          <w:sz w:val="18"/>
          <w:szCs w:val="18"/>
        </w:rPr>
        <w:t>include</w:t>
      </w:r>
      <w:r w:rsidR="001568F4">
        <w:rPr>
          <w:sz w:val="18"/>
          <w:szCs w:val="18"/>
        </w:rPr>
        <w:t>s</w:t>
      </w:r>
      <w:r w:rsidR="00A17C56">
        <w:rPr>
          <w:sz w:val="18"/>
          <w:szCs w:val="18"/>
        </w:rPr>
        <w:t xml:space="preserve"> the wages of </w:t>
      </w:r>
      <w:r w:rsidR="00E564C9">
        <w:rPr>
          <w:sz w:val="18"/>
          <w:szCs w:val="18"/>
        </w:rPr>
        <w:t>all such</w:t>
      </w:r>
      <w:r w:rsidR="0089022F">
        <w:rPr>
          <w:sz w:val="18"/>
          <w:szCs w:val="18"/>
        </w:rPr>
        <w:t xml:space="preserve"> U.S.</w:t>
      </w:r>
      <w:r w:rsidR="00A17C56">
        <w:rPr>
          <w:sz w:val="18"/>
          <w:szCs w:val="18"/>
        </w:rPr>
        <w:t xml:space="preserve"> workers</w:t>
      </w:r>
      <w:r w:rsidR="007B5A01">
        <w:rPr>
          <w:sz w:val="18"/>
          <w:szCs w:val="18"/>
        </w:rPr>
        <w:t>.</w:t>
      </w:r>
      <w:r w:rsidR="0037140D">
        <w:rPr>
          <w:sz w:val="18"/>
          <w:szCs w:val="18"/>
        </w:rPr>
        <w:t xml:space="preserve">  </w:t>
      </w:r>
      <w:r w:rsidR="0089022F">
        <w:rPr>
          <w:sz w:val="18"/>
          <w:szCs w:val="18"/>
        </w:rPr>
        <w:t>If the survey does not satisfy this methodological requirement, mark the “No” box.</w:t>
      </w:r>
    </w:p>
    <w:p w:rsidR="00150417" w:rsidRPr="00C44EC0" w:rsidP="000575A2" w14:paraId="1BF53BB7" w14:textId="47150AD9">
      <w:pPr>
        <w:pStyle w:val="BodyText"/>
        <w:ind w:left="0" w:right="-324"/>
        <w:rPr>
          <w:sz w:val="18"/>
          <w:szCs w:val="18"/>
        </w:rPr>
      </w:pPr>
      <w:r>
        <w:rPr>
          <w:b/>
          <w:sz w:val="18"/>
          <w:szCs w:val="18"/>
        </w:rPr>
        <w:t>Important Note:</w:t>
      </w:r>
      <w:r w:rsidRPr="003D6816">
        <w:rPr>
          <w:sz w:val="18"/>
          <w:szCs w:val="18"/>
        </w:rPr>
        <w:t xml:space="preserve"> </w:t>
      </w:r>
      <w:r w:rsidRPr="003D6816" w:rsidR="003A082E">
        <w:rPr>
          <w:sz w:val="18"/>
          <w:szCs w:val="18"/>
        </w:rPr>
        <w:t xml:space="preserve"> </w:t>
      </w:r>
      <w:r>
        <w:rPr>
          <w:sz w:val="18"/>
          <w:szCs w:val="18"/>
        </w:rPr>
        <w:t xml:space="preserve">The survey must include only wages of U.S. workers. </w:t>
      </w:r>
    </w:p>
    <w:p w:rsidR="000436F0" w:rsidRPr="007B5A01" w:rsidP="00D92322" w14:paraId="2A00940E" w14:textId="3A461DB5">
      <w:pPr>
        <w:pStyle w:val="BodyText"/>
        <w:numPr>
          <w:ilvl w:val="0"/>
          <w:numId w:val="12"/>
        </w:numPr>
        <w:ind w:left="0" w:right="-324"/>
        <w:rPr>
          <w:sz w:val="18"/>
          <w:szCs w:val="18"/>
        </w:rPr>
      </w:pPr>
      <w:r w:rsidRPr="00E564C9">
        <w:rPr>
          <w:sz w:val="18"/>
          <w:szCs w:val="18"/>
          <w:u w:val="single"/>
        </w:rPr>
        <w:t>Number of Employers:</w:t>
      </w:r>
      <w:r>
        <w:rPr>
          <w:sz w:val="18"/>
          <w:szCs w:val="18"/>
        </w:rPr>
        <w:t xml:space="preserve">  </w:t>
      </w:r>
      <w:r w:rsidRPr="007B5A01" w:rsidR="007B5A01">
        <w:rPr>
          <w:sz w:val="18"/>
          <w:szCs w:val="18"/>
        </w:rPr>
        <w:t xml:space="preserve">Mark “Yes” </w:t>
      </w:r>
      <w:r w:rsidR="006C701F">
        <w:rPr>
          <w:sz w:val="18"/>
          <w:szCs w:val="18"/>
        </w:rPr>
        <w:t>if</w:t>
      </w:r>
      <w:r w:rsidRPr="007B5A01" w:rsidR="007B5A01">
        <w:rPr>
          <w:sz w:val="18"/>
          <w:szCs w:val="18"/>
        </w:rPr>
        <w:t xml:space="preserve"> </w:t>
      </w:r>
      <w:r w:rsidR="00896047">
        <w:rPr>
          <w:sz w:val="18"/>
          <w:szCs w:val="18"/>
        </w:rPr>
        <w:t xml:space="preserve">either of the following applies: (1) </w:t>
      </w:r>
      <w:r w:rsidRPr="007B5A01" w:rsidR="007B5A01">
        <w:rPr>
          <w:sz w:val="18"/>
          <w:szCs w:val="18"/>
        </w:rPr>
        <w:t xml:space="preserve">the survey wage data includes wages paid by at least five (5) employers </w:t>
      </w:r>
      <w:r w:rsidR="000D1367">
        <w:rPr>
          <w:sz w:val="18"/>
          <w:szCs w:val="18"/>
        </w:rPr>
        <w:t xml:space="preserve">in the unit of pay </w:t>
      </w:r>
      <w:r w:rsidR="0089022F">
        <w:rPr>
          <w:sz w:val="18"/>
          <w:szCs w:val="18"/>
        </w:rPr>
        <w:t>in item C.5a</w:t>
      </w:r>
      <w:r w:rsidR="00A17C56">
        <w:rPr>
          <w:sz w:val="18"/>
          <w:szCs w:val="18"/>
        </w:rPr>
        <w:t xml:space="preserve">, </w:t>
      </w:r>
      <w:r w:rsidR="00146B17">
        <w:rPr>
          <w:sz w:val="18"/>
          <w:szCs w:val="18"/>
        </w:rPr>
        <w:t xml:space="preserve">OR </w:t>
      </w:r>
      <w:r w:rsidR="00D67C14">
        <w:rPr>
          <w:sz w:val="18"/>
          <w:szCs w:val="18"/>
        </w:rPr>
        <w:t xml:space="preserve">(2) </w:t>
      </w:r>
      <w:r w:rsidR="0089022F">
        <w:rPr>
          <w:sz w:val="18"/>
          <w:szCs w:val="18"/>
        </w:rPr>
        <w:t>if</w:t>
      </w:r>
      <w:r w:rsidR="00A17C56">
        <w:rPr>
          <w:sz w:val="18"/>
          <w:szCs w:val="18"/>
        </w:rPr>
        <w:t xml:space="preserve"> the estimated universe of employers </w:t>
      </w:r>
      <w:r w:rsidR="000D1367">
        <w:rPr>
          <w:sz w:val="18"/>
          <w:szCs w:val="18"/>
        </w:rPr>
        <w:t xml:space="preserve">in </w:t>
      </w:r>
      <w:r w:rsidR="0089022F">
        <w:rPr>
          <w:sz w:val="18"/>
          <w:szCs w:val="18"/>
        </w:rPr>
        <w:t xml:space="preserve">item C.4b is less than </w:t>
      </w:r>
      <w:r>
        <w:rPr>
          <w:sz w:val="18"/>
          <w:szCs w:val="18"/>
        </w:rPr>
        <w:t>five (</w:t>
      </w:r>
      <w:r w:rsidR="0089022F">
        <w:rPr>
          <w:sz w:val="18"/>
          <w:szCs w:val="18"/>
        </w:rPr>
        <w:t>5</w:t>
      </w:r>
      <w:r>
        <w:rPr>
          <w:sz w:val="18"/>
          <w:szCs w:val="18"/>
        </w:rPr>
        <w:t>)</w:t>
      </w:r>
      <w:r w:rsidR="000123FA">
        <w:rPr>
          <w:sz w:val="18"/>
          <w:szCs w:val="18"/>
        </w:rPr>
        <w:t xml:space="preserve">, </w:t>
      </w:r>
      <w:r w:rsidR="00146B17">
        <w:rPr>
          <w:sz w:val="18"/>
          <w:szCs w:val="18"/>
        </w:rPr>
        <w:t xml:space="preserve">the survey </w:t>
      </w:r>
      <w:r w:rsidR="00A17C56">
        <w:rPr>
          <w:sz w:val="18"/>
          <w:szCs w:val="18"/>
        </w:rPr>
        <w:t>include</w:t>
      </w:r>
      <w:r w:rsidR="00146B17">
        <w:rPr>
          <w:sz w:val="18"/>
          <w:szCs w:val="18"/>
        </w:rPr>
        <w:t>s</w:t>
      </w:r>
      <w:r w:rsidR="00A17C56">
        <w:rPr>
          <w:sz w:val="18"/>
          <w:szCs w:val="18"/>
        </w:rPr>
        <w:t xml:space="preserve"> the wages of U.S. workers employed by all such employers</w:t>
      </w:r>
      <w:r w:rsidRPr="007B5A01" w:rsidR="007B5A01">
        <w:rPr>
          <w:sz w:val="18"/>
          <w:szCs w:val="18"/>
        </w:rPr>
        <w:t xml:space="preserve">. </w:t>
      </w:r>
      <w:r w:rsidR="00E00BDE">
        <w:rPr>
          <w:sz w:val="18"/>
          <w:szCs w:val="18"/>
        </w:rPr>
        <w:t xml:space="preserve"> </w:t>
      </w:r>
      <w:r w:rsidR="0089022F">
        <w:rPr>
          <w:sz w:val="18"/>
          <w:szCs w:val="18"/>
        </w:rPr>
        <w:t>If the survey does not satisfy this methodological requirement, mark the “No” box.</w:t>
      </w:r>
    </w:p>
    <w:p w:rsidR="00150417" w:rsidRPr="00C44EC0" w:rsidP="00D92322" w14:paraId="733C95E1" w14:textId="07B2114D">
      <w:pPr>
        <w:pStyle w:val="BodyText"/>
        <w:numPr>
          <w:ilvl w:val="0"/>
          <w:numId w:val="12"/>
        </w:numPr>
        <w:ind w:left="0" w:right="-324"/>
        <w:rPr>
          <w:sz w:val="18"/>
          <w:szCs w:val="18"/>
        </w:rPr>
      </w:pPr>
      <w:r w:rsidRPr="00E564C9">
        <w:rPr>
          <w:sz w:val="18"/>
          <w:szCs w:val="18"/>
          <w:u w:val="single"/>
        </w:rPr>
        <w:t>25 Percent Standard:</w:t>
      </w:r>
      <w:r w:rsidRPr="00476F18" w:rsidR="003A082E">
        <w:rPr>
          <w:sz w:val="18"/>
          <w:szCs w:val="18"/>
        </w:rPr>
        <w:t xml:space="preserve"> </w:t>
      </w:r>
      <w:r w:rsidR="00117BEA">
        <w:rPr>
          <w:sz w:val="18"/>
          <w:szCs w:val="18"/>
        </w:rPr>
        <w:t xml:space="preserve"> </w:t>
      </w:r>
      <w:r w:rsidRPr="00C44EC0">
        <w:rPr>
          <w:sz w:val="18"/>
          <w:szCs w:val="18"/>
        </w:rPr>
        <w:t xml:space="preserve">Mark “Yes” </w:t>
      </w:r>
      <w:r w:rsidR="00013D98">
        <w:rPr>
          <w:sz w:val="18"/>
          <w:szCs w:val="18"/>
        </w:rPr>
        <w:t xml:space="preserve">if </w:t>
      </w:r>
      <w:r w:rsidR="000123FA">
        <w:rPr>
          <w:sz w:val="18"/>
          <w:szCs w:val="18"/>
        </w:rPr>
        <w:t xml:space="preserve">there are at least </w:t>
      </w:r>
      <w:r w:rsidR="00117BEA">
        <w:rPr>
          <w:sz w:val="18"/>
          <w:szCs w:val="18"/>
        </w:rPr>
        <w:t>four (</w:t>
      </w:r>
      <w:r w:rsidR="000123FA">
        <w:rPr>
          <w:sz w:val="18"/>
          <w:szCs w:val="18"/>
        </w:rPr>
        <w:t>4</w:t>
      </w:r>
      <w:r w:rsidR="00117BEA">
        <w:rPr>
          <w:sz w:val="18"/>
          <w:szCs w:val="18"/>
        </w:rPr>
        <w:t>)</w:t>
      </w:r>
      <w:r w:rsidR="000123FA">
        <w:rPr>
          <w:sz w:val="18"/>
          <w:szCs w:val="18"/>
        </w:rPr>
        <w:t xml:space="preserve"> employers in the estimated universe (item C.4b) and the wages paid by a single employer represent </w:t>
      </w:r>
      <w:r w:rsidR="007B5A01">
        <w:rPr>
          <w:sz w:val="18"/>
          <w:szCs w:val="18"/>
        </w:rPr>
        <w:t xml:space="preserve">no more than 25 percent of </w:t>
      </w:r>
      <w:r w:rsidR="00013D98">
        <w:rPr>
          <w:sz w:val="18"/>
          <w:szCs w:val="18"/>
        </w:rPr>
        <w:t xml:space="preserve">the survey wage data for </w:t>
      </w:r>
      <w:r w:rsidR="00B13A9C">
        <w:rPr>
          <w:sz w:val="18"/>
          <w:szCs w:val="18"/>
        </w:rPr>
        <w:t xml:space="preserve">the unit of pay </w:t>
      </w:r>
      <w:r w:rsidR="00696F73">
        <w:rPr>
          <w:sz w:val="18"/>
          <w:szCs w:val="18"/>
        </w:rPr>
        <w:t>in item C.5a</w:t>
      </w:r>
      <w:r w:rsidR="00146B17">
        <w:rPr>
          <w:sz w:val="18"/>
          <w:szCs w:val="18"/>
        </w:rPr>
        <w:t xml:space="preserve">. </w:t>
      </w:r>
      <w:r w:rsidR="00013D98">
        <w:rPr>
          <w:sz w:val="18"/>
          <w:szCs w:val="18"/>
        </w:rPr>
        <w:t xml:space="preserve"> </w:t>
      </w:r>
      <w:r w:rsidR="00146B17">
        <w:rPr>
          <w:sz w:val="18"/>
          <w:szCs w:val="18"/>
        </w:rPr>
        <w:t xml:space="preserve">Mark “N/A” if </w:t>
      </w:r>
      <w:r w:rsidR="00A17C56">
        <w:rPr>
          <w:sz w:val="18"/>
          <w:szCs w:val="18"/>
        </w:rPr>
        <w:t xml:space="preserve">the estimated universe of employers </w:t>
      </w:r>
      <w:r w:rsidR="00D67C14">
        <w:rPr>
          <w:sz w:val="18"/>
          <w:szCs w:val="18"/>
        </w:rPr>
        <w:t xml:space="preserve">in </w:t>
      </w:r>
      <w:r w:rsidR="00013D98">
        <w:rPr>
          <w:sz w:val="18"/>
          <w:szCs w:val="18"/>
        </w:rPr>
        <w:t xml:space="preserve">item C.4b </w:t>
      </w:r>
      <w:r w:rsidR="00A17C56">
        <w:rPr>
          <w:sz w:val="18"/>
          <w:szCs w:val="18"/>
        </w:rPr>
        <w:t xml:space="preserve">is less than </w:t>
      </w:r>
      <w:r w:rsidR="0070245E">
        <w:rPr>
          <w:sz w:val="18"/>
          <w:szCs w:val="18"/>
        </w:rPr>
        <w:t>four (4)</w:t>
      </w:r>
      <w:r w:rsidRPr="00C44EC0">
        <w:rPr>
          <w:sz w:val="18"/>
          <w:szCs w:val="18"/>
        </w:rPr>
        <w:t>.</w:t>
      </w:r>
      <w:r w:rsidR="000123FA">
        <w:rPr>
          <w:sz w:val="18"/>
          <w:szCs w:val="18"/>
        </w:rPr>
        <w:t xml:space="preserve">  If the survey does not satisfy this methodological requirement, mark the “No” box.</w:t>
      </w:r>
    </w:p>
    <w:p w:rsidR="00535D63" w:rsidRPr="00EC028B" w:rsidP="00D92322" w14:paraId="764ECCCD" w14:textId="77777777">
      <w:pPr>
        <w:pStyle w:val="BodyText"/>
        <w:spacing w:before="0"/>
        <w:ind w:left="0" w:right="-324" w:hanging="360"/>
        <w:rPr>
          <w:sz w:val="12"/>
          <w:szCs w:val="12"/>
        </w:rPr>
      </w:pPr>
    </w:p>
    <w:p w:rsidR="00150417" w:rsidP="00D92322" w14:paraId="4813BC40" w14:textId="77777777">
      <w:pPr>
        <w:pStyle w:val="BodyText"/>
        <w:kinsoku w:val="0"/>
        <w:overflowPunct w:val="0"/>
        <w:spacing w:before="0"/>
        <w:ind w:left="0" w:right="-324" w:hanging="450"/>
        <w:rPr>
          <w:sz w:val="19"/>
          <w:szCs w:val="19"/>
        </w:rPr>
      </w:pPr>
      <w:r>
        <w:rPr>
          <w:noProof/>
        </w:rPr>
        <mc:AlternateContent>
          <mc:Choice Requires="wpg">
            <w:drawing>
              <wp:inline distT="0" distB="0" distL="0" distR="0">
                <wp:extent cx="6940550" cy="178435"/>
                <wp:effectExtent l="0" t="0" r="12700" b="12065"/>
                <wp:docPr id="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0550" cy="178435"/>
                          <a:chOff x="0" y="0"/>
                          <a:chExt cx="9540" cy="200"/>
                        </a:xfrm>
                      </wpg:grpSpPr>
                      <wps:wsp xmlns:wps="http://schemas.microsoft.com/office/word/2010/wordprocessingShape">
                        <wps:cNvPr id="2" name="Rectangle 32"/>
                        <wps:cNvSpPr>
                          <a:spLocks noChangeArrowheads="1"/>
                        </wps:cNvSpPr>
                        <wps:spPr bwMode="auto">
                          <a:xfrm>
                            <a:off x="0" y="0"/>
                            <a:ext cx="9540"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50417" w14:textId="77777777">
                              <w:pPr>
                                <w:widowControl/>
                                <w:autoSpaceDE/>
                                <w:autoSpaceDN/>
                                <w:adjustRightInd/>
                                <w:spacing w:line="200" w:lineRule="atLeast"/>
                              </w:pPr>
                            </w:p>
                            <w:p w:rsidR="00150417" w14:textId="77777777"/>
                          </w:txbxContent>
                        </wps:txbx>
                        <wps:bodyPr rot="0" vert="horz" wrap="square" lIns="0" tIns="0" rIns="0" bIns="0" anchor="t" anchorCtr="0" upright="1"/>
                      </wps:wsp>
                      <wps:wsp xmlns:wps="http://schemas.microsoft.com/office/word/2010/wordprocessingShape">
                        <wps:cNvPr id="3" name="Freeform 33"/>
                        <wps:cNvSpPr/>
                        <wps:spPr bwMode="auto">
                          <a:xfrm>
                            <a:off x="67" y="55"/>
                            <a:ext cx="9408" cy="24"/>
                          </a:xfrm>
                          <a:custGeom>
                            <a:avLst/>
                            <a:gdLst>
                              <a:gd name="T0" fmla="*/ 0 w 9408"/>
                              <a:gd name="T1" fmla="*/ 24 h 24"/>
                              <a:gd name="T2" fmla="*/ 9408 w 9408"/>
                              <a:gd name="T3" fmla="*/ 0 h 24"/>
                              <a:gd name="T4" fmla="*/ 0 60000 65536"/>
                              <a:gd name="T5" fmla="*/ 0 60000 65536"/>
                            </a:gdLst>
                            <a:cxnLst>
                              <a:cxn ang="T4">
                                <a:pos x="T0" y="T1"/>
                              </a:cxn>
                              <a:cxn ang="T5">
                                <a:pos x="T2" y="T3"/>
                              </a:cxn>
                            </a:cxnLst>
                            <a:rect l="0" t="0" r="r" b="b"/>
                            <a:pathLst>
                              <a:path fill="norm" h="24" w="9408" stroke="1">
                                <a:moveTo>
                                  <a:pt x="0" y="24"/>
                                </a:moveTo>
                                <a:lnTo>
                                  <a:pt x="9408"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31" o:spid="_x0000_i1029" style="width:546.5pt;height:14.05pt;mso-position-horizontal-relative:char;mso-position-vertical-relative:line" coordsize="9540,200">
                <v:rect id="Rectangle 32" o:spid="_x0000_s1030" style="width:9540;height:200;mso-wrap-style:square;position:absolute;visibility:visible;v-text-anchor:top" filled="f" stroked="f">
                  <v:textbox inset="0,0,0,0">
                    <w:txbxContent>
                      <w:p w:rsidR="00150417" w14:paraId="0E7A39BF" w14:textId="77777777">
                        <w:pPr>
                          <w:widowControl/>
                          <w:autoSpaceDE/>
                          <w:autoSpaceDN/>
                          <w:adjustRightInd/>
                          <w:spacing w:line="200" w:lineRule="atLeast"/>
                        </w:pPr>
                      </w:p>
                      <w:p w:rsidR="00150417" w14:paraId="0205FD9A" w14:textId="77777777"/>
                    </w:txbxContent>
                  </v:textbox>
                </v:rect>
                <v:shape id="Freeform 33" o:spid="_x0000_s1031" style="width:9408;height:24;left:67;mso-wrap-style:square;position:absolute;top:55;visibility:visible;v-text-anchor:top" coordsize="9408,24" path="m,24l9408,e" filled="f" strokeweight="2pt">
                  <v:path arrowok="t" o:connecttype="custom" o:connectlocs="0,24;9408,0" o:connectangles="0,0"/>
                </v:shape>
                <w10:wrap type="none"/>
                <w10:anchorlock/>
              </v:group>
            </w:pict>
          </mc:Fallback>
        </mc:AlternateContent>
      </w:r>
    </w:p>
    <w:p w:rsidR="006C701F" w:rsidRPr="006C701F" w:rsidP="00D92322" w14:paraId="3829ACC1" w14:textId="77777777">
      <w:pPr>
        <w:pStyle w:val="BodyText"/>
        <w:kinsoku w:val="0"/>
        <w:overflowPunct w:val="0"/>
        <w:spacing w:before="0"/>
        <w:ind w:left="0" w:right="-324" w:hanging="360"/>
        <w:rPr>
          <w:b/>
          <w:spacing w:val="4"/>
          <w:sz w:val="16"/>
          <w:szCs w:val="16"/>
        </w:rPr>
      </w:pPr>
      <w:r w:rsidRPr="006C701F">
        <w:rPr>
          <w:b/>
          <w:spacing w:val="4"/>
          <w:sz w:val="16"/>
          <w:szCs w:val="16"/>
        </w:rPr>
        <w:t>OMB Public Burden Statement</w:t>
      </w:r>
    </w:p>
    <w:p w:rsidR="006C701F" w:rsidRPr="006C701F" w:rsidP="00D92322" w14:paraId="31D54939" w14:textId="77777777">
      <w:pPr>
        <w:pStyle w:val="BodyText"/>
        <w:kinsoku w:val="0"/>
        <w:overflowPunct w:val="0"/>
        <w:spacing w:before="0"/>
        <w:ind w:left="0" w:right="-324" w:hanging="360"/>
        <w:rPr>
          <w:spacing w:val="4"/>
          <w:sz w:val="12"/>
          <w:szCs w:val="12"/>
        </w:rPr>
      </w:pPr>
    </w:p>
    <w:p w:rsidR="00150417" w:rsidRPr="006C701F" w:rsidP="00D92322" w14:paraId="5E66D2C4" w14:textId="3AF21F7C">
      <w:pPr>
        <w:pStyle w:val="BodyText"/>
        <w:kinsoku w:val="0"/>
        <w:overflowPunct w:val="0"/>
        <w:spacing w:before="77"/>
        <w:ind w:left="-360" w:right="-324"/>
        <w:rPr>
          <w:spacing w:val="4"/>
          <w:sz w:val="16"/>
          <w:szCs w:val="16"/>
        </w:rPr>
      </w:pPr>
      <w:r w:rsidRPr="006C701F">
        <w:rPr>
          <w:spacing w:val="4"/>
          <w:sz w:val="16"/>
          <w:szCs w:val="16"/>
        </w:rPr>
        <w:t xml:space="preserve">Persons are not required to respond to this collection of information unless it displays a currently valid OMB control number. Public reporting burden for this collection of information is estimated to average 3.30 hours per response, including the time for reviewing instructions, searching existing data sources, gathering and maintaining the data needed, and completing and reviewing the collection of information.  Send comments regarding this burden estimate to the Office of Foreign Labor Certification, U.S. Department of Labor, </w:t>
      </w:r>
      <w:r w:rsidR="00FC0884">
        <w:rPr>
          <w:spacing w:val="4"/>
          <w:sz w:val="16"/>
          <w:szCs w:val="16"/>
        </w:rPr>
        <w:t>Room N-5311</w:t>
      </w:r>
      <w:r w:rsidRPr="006C701F">
        <w:rPr>
          <w:spacing w:val="4"/>
          <w:sz w:val="16"/>
          <w:szCs w:val="16"/>
        </w:rPr>
        <w:t>, 200 Constitution A</w:t>
      </w:r>
      <w:r>
        <w:rPr>
          <w:spacing w:val="4"/>
          <w:sz w:val="16"/>
          <w:szCs w:val="16"/>
        </w:rPr>
        <w:t>ve., NW, Washington, DC 20210.</w:t>
      </w:r>
      <w:r w:rsidR="00FC0884">
        <w:rPr>
          <w:color w:val="202020"/>
          <w:sz w:val="16"/>
          <w:szCs w:val="16"/>
        </w:rPr>
        <w:t xml:space="preserve">  DO NOT send the completed application to this address.</w:t>
      </w:r>
      <w:r>
        <w:rPr>
          <w:spacing w:val="4"/>
          <w:sz w:val="16"/>
          <w:szCs w:val="16"/>
        </w:rPr>
        <w:t xml:space="preserve"> </w:t>
      </w:r>
    </w:p>
    <w:sectPr w:rsidSect="00D92322">
      <w:headerReference w:type="default" r:id="rId9"/>
      <w:footerReference w:type="default" r:id="rId10"/>
      <w:pgSz w:w="12240" w:h="15840"/>
      <w:pgMar w:top="1886" w:right="900" w:bottom="1195" w:left="1224" w:header="734" w:footer="720" w:gutter="0"/>
      <w:cols w:space="720" w:equalWidth="0">
        <w:col w:w="10194"/>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28B" w:rsidP="00774E34" w14:paraId="70A97BEE" w14:textId="77777777">
    <w:pPr>
      <w:widowControl/>
      <w:tabs>
        <w:tab w:val="center" w:pos="4680"/>
        <w:tab w:val="right" w:pos="10440"/>
      </w:tabs>
      <w:autoSpaceDE/>
      <w:autoSpaceDN/>
      <w:adjustRightInd/>
      <w:ind w:left="-360" w:right="-230"/>
      <w:jc w:val="center"/>
      <w:rPr>
        <w:rFonts w:ascii="Arial" w:hAnsi="Arial" w:cs="Arial"/>
        <w:sz w:val="16"/>
        <w:szCs w:val="16"/>
      </w:rPr>
    </w:pPr>
    <w:r>
      <w:rPr>
        <w:rFonts w:ascii="Arial" w:hAnsi="Arial" w:cs="Arial"/>
        <w:sz w:val="16"/>
        <w:szCs w:val="16"/>
      </w:rPr>
      <w:pict>
        <v:rect id="_x0000_i2049" style="width:537.85pt;height:1.5pt" o:hralign="center" o:hrstd="t" o:hr="t" fillcolor="#a0a0a0" stroked="f"/>
      </w:pict>
    </w:r>
  </w:p>
  <w:p w:rsidR="00EC028B" w:rsidP="00774E34" w14:paraId="310451F2" w14:textId="1AD3545F">
    <w:pPr>
      <w:pStyle w:val="Footer"/>
      <w:tabs>
        <w:tab w:val="clear" w:pos="9360"/>
        <w:tab w:val="right" w:pos="10440"/>
      </w:tabs>
      <w:ind w:left="-360" w:right="-230"/>
      <w:jc w:val="right"/>
      <w:rPr>
        <w:rFonts w:ascii="Arial" w:hAnsi="Arial" w:cs="Arial"/>
        <w:sz w:val="16"/>
        <w:szCs w:val="16"/>
      </w:rPr>
    </w:pPr>
    <w:r>
      <w:rPr>
        <w:rFonts w:ascii="Arial" w:hAnsi="Arial" w:cs="Arial"/>
        <w:sz w:val="16"/>
        <w:szCs w:val="16"/>
      </w:rPr>
      <w:t>Form ETA-232</w:t>
    </w:r>
    <w:r>
      <w:rPr>
        <w:rFonts w:ascii="Arial" w:hAnsi="Arial" w:cs="Arial"/>
        <w:sz w:val="16"/>
        <w:szCs w:val="16"/>
      </w:rPr>
      <w:tab/>
    </w:r>
    <w:r>
      <w:rPr>
        <w:rFonts w:ascii="Arial" w:hAnsi="Arial" w:cs="Arial"/>
        <w:b/>
        <w:sz w:val="16"/>
        <w:szCs w:val="16"/>
      </w:rPr>
      <w:t>GENERAL INSTRUCTIONS</w:t>
    </w:r>
    <w:r>
      <w:rPr>
        <w:rFonts w:ascii="Arial" w:hAnsi="Arial" w:cs="Arial"/>
        <w:sz w:val="16"/>
        <w:szCs w:val="16"/>
      </w:rPr>
      <w:tab/>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sidR="00BF0EA9">
      <w:rPr>
        <w:rFonts w:ascii="Arial" w:hAnsi="Arial" w:cs="Arial"/>
        <w:bCs/>
        <w:noProof/>
        <w:sz w:val="16"/>
        <w:szCs w:val="16"/>
      </w:rPr>
      <w:t>1</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sidR="00BF0EA9">
      <w:rPr>
        <w:rFonts w:ascii="Arial" w:hAnsi="Arial" w:cs="Arial"/>
        <w:bCs/>
        <w:noProof/>
        <w:sz w:val="16"/>
        <w:szCs w:val="16"/>
      </w:rPr>
      <w:t>3</w:t>
    </w:r>
    <w:r>
      <w:rPr>
        <w:rFonts w:ascii="Arial" w:hAnsi="Arial" w:cs="Arial"/>
        <w:bCs/>
        <w:sz w:val="16"/>
        <w:szCs w:val="16"/>
      </w:rPr>
      <w:fldChar w:fldCharType="end"/>
    </w:r>
  </w:p>
  <w:p w:rsidR="00EC028B" w:rsidP="00774E34" w14:paraId="0DC88DC1" w14:textId="77777777">
    <w:pPr>
      <w:pStyle w:val="Footer"/>
      <w:tabs>
        <w:tab w:val="clear" w:pos="9360"/>
        <w:tab w:val="right" w:pos="10440"/>
      </w:tabs>
      <w:ind w:left="-360" w:right="-230"/>
      <w:rPr>
        <w:rFonts w:ascii="Calibri" w:hAnsi="Calibri"/>
        <w:sz w:val="22"/>
        <w:szCs w:val="22"/>
      </w:rPr>
    </w:pPr>
  </w:p>
  <w:p w:rsidR="00150417" w14:paraId="61F2DA9C" w14:textId="77777777">
    <w:pPr>
      <w:pStyle w:val="BodyText"/>
      <w:kinsoku w:val="0"/>
      <w:overflowPunct w:val="0"/>
      <w:spacing w:before="0" w:line="14" w:lineRule="auto"/>
      <w:ind w:left="0"/>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242" w:rsidP="00D92322" w14:paraId="10667E6E" w14:textId="32B04886">
    <w:pPr>
      <w:ind w:left="-360" w:right="-324"/>
      <w:rPr>
        <w:rFonts w:ascii="Arial" w:hAnsi="Arial"/>
        <w:i/>
        <w:sz w:val="14"/>
        <w:szCs w:val="14"/>
      </w:rPr>
    </w:pPr>
    <w:r>
      <w:rPr>
        <w:noProof/>
      </w:rPr>
      <w:drawing>
        <wp:anchor distT="0" distB="0" distL="114300" distR="114300" simplePos="0" relativeHeight="251658240" behindDoc="1" locked="0" layoutInCell="1" allowOverlap="1">
          <wp:simplePos x="0" y="0"/>
          <wp:positionH relativeFrom="page">
            <wp:posOffset>6626087</wp:posOffset>
          </wp:positionH>
          <wp:positionV relativeFrom="page">
            <wp:posOffset>371061</wp:posOffset>
          </wp:positionV>
          <wp:extent cx="714375" cy="714375"/>
          <wp:effectExtent l="0" t="0" r="9525" b="9525"/>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pproval: 1205</w:t>
    </w:r>
    <w:r w:rsidRPr="00BC2C45">
      <w:rPr>
        <w:rFonts w:ascii="Arial" w:hAnsi="Arial"/>
        <w:i/>
        <w:sz w:val="14"/>
        <w:szCs w:val="14"/>
      </w:rPr>
      <w:t>-</w:t>
    </w:r>
    <w:r w:rsidR="005D01CC">
      <w:rPr>
        <w:rFonts w:ascii="Arial" w:hAnsi="Arial"/>
        <w:i/>
        <w:sz w:val="14"/>
        <w:szCs w:val="14"/>
      </w:rPr>
      <w:t>0046</w:t>
    </w:r>
  </w:p>
  <w:p w:rsidR="00776242" w:rsidRPr="00BC2C45" w:rsidP="00D92322" w14:paraId="470CFE0E" w14:textId="2FDAFC5F">
    <w:pPr>
      <w:tabs>
        <w:tab w:val="left" w:pos="2670"/>
      </w:tabs>
      <w:ind w:left="-360" w:right="-324"/>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r>
      <w:rPr>
        <w:rFonts w:ascii="Arial" w:hAnsi="Arial"/>
        <w:i/>
        <w:sz w:val="14"/>
        <w:szCs w:val="14"/>
      </w:rPr>
      <w:tab/>
    </w:r>
  </w:p>
  <w:p w:rsidR="00776242" w:rsidRPr="006C02D6" w:rsidP="00D92322" w14:paraId="587B2C7C" w14:textId="77777777">
    <w:pPr>
      <w:ind w:left="-360" w:right="-324"/>
      <w:jc w:val="center"/>
      <w:rPr>
        <w:rFonts w:ascii="Arial" w:hAnsi="Arial" w:cs="Arial"/>
        <w:i/>
        <w:sz w:val="18"/>
        <w:szCs w:val="18"/>
      </w:rPr>
    </w:pPr>
    <w:r>
      <w:rPr>
        <w:rFonts w:ascii="Arial" w:hAnsi="Arial" w:cs="Arial"/>
        <w:i/>
        <w:sz w:val="18"/>
        <w:szCs w:val="18"/>
      </w:rPr>
      <w:t>Domestic Agricultural In-Season Wage Report</w:t>
    </w:r>
  </w:p>
  <w:p w:rsidR="00776242" w:rsidRPr="006C02D6" w:rsidP="00D92322" w14:paraId="0866833E" w14:textId="77777777">
    <w:pPr>
      <w:ind w:left="-360" w:right="-324"/>
      <w:jc w:val="center"/>
      <w:rPr>
        <w:rFonts w:ascii="Arial" w:hAnsi="Arial" w:cs="Arial"/>
        <w:sz w:val="18"/>
        <w:szCs w:val="18"/>
      </w:rPr>
    </w:pPr>
    <w:r>
      <w:rPr>
        <w:rFonts w:ascii="Arial" w:hAnsi="Arial" w:cs="Arial"/>
        <w:sz w:val="18"/>
        <w:szCs w:val="18"/>
      </w:rPr>
      <w:t>Form ETA-232</w:t>
    </w:r>
    <w:r w:rsidR="00AE6A81">
      <w:rPr>
        <w:rFonts w:ascii="Arial" w:hAnsi="Arial" w:cs="Arial"/>
        <w:sz w:val="18"/>
        <w:szCs w:val="18"/>
      </w:rPr>
      <w:t xml:space="preserve"> – General Instructions</w:t>
    </w:r>
  </w:p>
  <w:p w:rsidR="00776242" w:rsidRPr="00FE564C" w:rsidP="00D92322" w14:paraId="5FC58E1B" w14:textId="77777777">
    <w:pPr>
      <w:pBdr>
        <w:bottom w:val="single" w:sz="12" w:space="1" w:color="auto"/>
      </w:pBdr>
      <w:ind w:left="-360" w:right="-324"/>
      <w:jc w:val="center"/>
      <w:rPr>
        <w:rFonts w:ascii="Arial" w:hAnsi="Arial" w:cs="Arial"/>
        <w:b/>
        <w:sz w:val="8"/>
        <w:szCs w:val="8"/>
      </w:rPr>
    </w:pP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11D0965E"/>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1">
    <w:nsid w:val="00000403"/>
    <w:multiLevelType w:val="multilevel"/>
    <w:tmpl w:val="5414FC2C"/>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2">
    <w:nsid w:val="00000404"/>
    <w:multiLevelType w:val="multilevel"/>
    <w:tmpl w:val="0CE63752"/>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3">
    <w:nsid w:val="00000405"/>
    <w:multiLevelType w:val="multilevel"/>
    <w:tmpl w:val="D8E8B64E"/>
    <w:lvl w:ilvl="0">
      <w:start w:val="1"/>
      <w:numFmt w:val="decimal"/>
      <w:lvlText w:val="%1."/>
      <w:lvlJc w:val="left"/>
      <w:pPr>
        <w:ind w:left="200" w:hanging="720"/>
      </w:pPr>
      <w:rPr>
        <w:rFonts w:ascii="Arial" w:hAnsi="Arial" w:cs="Arial"/>
        <w:b w:val="0"/>
        <w:bCs w:val="0"/>
        <w:sz w:val="18"/>
        <w:szCs w:val="18"/>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4">
    <w:nsid w:val="00000406"/>
    <w:multiLevelType w:val="multilevel"/>
    <w:tmpl w:val="00000889"/>
    <w:lvl w:ilvl="0">
      <w:start w:val="1"/>
      <w:numFmt w:val="decimal"/>
      <w:lvlText w:val="%1."/>
      <w:lvlJc w:val="left"/>
      <w:pPr>
        <w:ind w:left="200" w:hanging="720"/>
      </w:pPr>
      <w:rPr>
        <w:rFonts w:ascii="Arial" w:hAnsi="Arial" w:cs="Arial"/>
        <w:b w:val="0"/>
        <w:bCs w:val="0"/>
        <w:sz w:val="24"/>
        <w:szCs w:val="24"/>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5">
    <w:nsid w:val="00000407"/>
    <w:multiLevelType w:val="multilevel"/>
    <w:tmpl w:val="0000088A"/>
    <w:lvl w:ilvl="0">
      <w:start w:val="1"/>
      <w:numFmt w:val="decimal"/>
      <w:lvlText w:val="%1."/>
      <w:lvlJc w:val="left"/>
      <w:pPr>
        <w:ind w:left="200" w:hanging="720"/>
      </w:pPr>
      <w:rPr>
        <w:rFonts w:ascii="Arial" w:hAnsi="Arial" w:cs="Arial"/>
        <w:b w:val="0"/>
        <w:bCs w:val="0"/>
        <w:sz w:val="24"/>
        <w:szCs w:val="24"/>
      </w:rPr>
    </w:lvl>
    <w:lvl w:ilvl="1">
      <w:start w:val="0"/>
      <w:numFmt w:val="bullet"/>
      <w:lvlText w:val="•"/>
      <w:lvlJc w:val="left"/>
      <w:pPr>
        <w:ind w:left="1200" w:hanging="720"/>
      </w:pPr>
    </w:lvl>
    <w:lvl w:ilvl="2">
      <w:start w:val="0"/>
      <w:numFmt w:val="bullet"/>
      <w:lvlText w:val="•"/>
      <w:lvlJc w:val="left"/>
      <w:pPr>
        <w:ind w:left="2200" w:hanging="720"/>
      </w:pPr>
    </w:lvl>
    <w:lvl w:ilvl="3">
      <w:start w:val="0"/>
      <w:numFmt w:val="bullet"/>
      <w:lvlText w:val="•"/>
      <w:lvlJc w:val="left"/>
      <w:pPr>
        <w:ind w:left="3200" w:hanging="720"/>
      </w:pPr>
    </w:lvl>
    <w:lvl w:ilvl="4">
      <w:start w:val="0"/>
      <w:numFmt w:val="bullet"/>
      <w:lvlText w:val="•"/>
      <w:lvlJc w:val="left"/>
      <w:pPr>
        <w:ind w:left="4200" w:hanging="720"/>
      </w:pPr>
    </w:lvl>
    <w:lvl w:ilvl="5">
      <w:start w:val="0"/>
      <w:numFmt w:val="bullet"/>
      <w:lvlText w:val="•"/>
      <w:lvlJc w:val="left"/>
      <w:pPr>
        <w:ind w:left="5200" w:hanging="720"/>
      </w:pPr>
    </w:lvl>
    <w:lvl w:ilvl="6">
      <w:start w:val="0"/>
      <w:numFmt w:val="bullet"/>
      <w:lvlText w:val="•"/>
      <w:lvlJc w:val="left"/>
      <w:pPr>
        <w:ind w:left="6200" w:hanging="720"/>
      </w:pPr>
    </w:lvl>
    <w:lvl w:ilvl="7">
      <w:start w:val="0"/>
      <w:numFmt w:val="bullet"/>
      <w:lvlText w:val="•"/>
      <w:lvlJc w:val="left"/>
      <w:pPr>
        <w:ind w:left="7200" w:hanging="720"/>
      </w:pPr>
    </w:lvl>
    <w:lvl w:ilvl="8">
      <w:start w:val="0"/>
      <w:numFmt w:val="bullet"/>
      <w:lvlText w:val="•"/>
      <w:lvlJc w:val="left"/>
      <w:pPr>
        <w:ind w:left="8200" w:hanging="720"/>
      </w:pPr>
    </w:lvl>
  </w:abstractNum>
  <w:abstractNum w:abstractNumId="6">
    <w:nsid w:val="01A67252"/>
    <w:multiLevelType w:val="hybridMultilevel"/>
    <w:tmpl w:val="031EF382"/>
    <w:lvl w:ilvl="0">
      <w:start w:val="1"/>
      <w:numFmt w:val="decimal"/>
      <w:lvlText w:val="%1."/>
      <w:lvlJc w:val="left"/>
      <w:pPr>
        <w:ind w:left="1080" w:hanging="360"/>
      </w:pPr>
      <w:rPr>
        <w:rFonts w:hint="default"/>
      </w:rPr>
    </w:lvl>
    <w:lvl w:ilvl="1" w:tentative="1">
      <w:start w:val="1"/>
      <w:numFmt w:val="lowerLetter"/>
      <w:lvlText w:val="%2."/>
      <w:lvlJc w:val="left"/>
      <w:pPr>
        <w:ind w:left="1600" w:hanging="360"/>
      </w:pPr>
    </w:lvl>
    <w:lvl w:ilvl="2" w:tentative="1">
      <w:start w:val="1"/>
      <w:numFmt w:val="lowerRoman"/>
      <w:lvlText w:val="%3."/>
      <w:lvlJc w:val="right"/>
      <w:pPr>
        <w:ind w:left="2320" w:hanging="180"/>
      </w:pPr>
    </w:lvl>
    <w:lvl w:ilvl="3" w:tentative="1">
      <w:start w:val="1"/>
      <w:numFmt w:val="decimal"/>
      <w:lvlText w:val="%4."/>
      <w:lvlJc w:val="left"/>
      <w:pPr>
        <w:ind w:left="3040" w:hanging="360"/>
      </w:pPr>
    </w:lvl>
    <w:lvl w:ilvl="4" w:tentative="1">
      <w:start w:val="1"/>
      <w:numFmt w:val="lowerLetter"/>
      <w:lvlText w:val="%5."/>
      <w:lvlJc w:val="left"/>
      <w:pPr>
        <w:ind w:left="3760" w:hanging="360"/>
      </w:pPr>
    </w:lvl>
    <w:lvl w:ilvl="5" w:tentative="1">
      <w:start w:val="1"/>
      <w:numFmt w:val="lowerRoman"/>
      <w:lvlText w:val="%6."/>
      <w:lvlJc w:val="right"/>
      <w:pPr>
        <w:ind w:left="4480" w:hanging="180"/>
      </w:pPr>
    </w:lvl>
    <w:lvl w:ilvl="6" w:tentative="1">
      <w:start w:val="1"/>
      <w:numFmt w:val="decimal"/>
      <w:lvlText w:val="%7."/>
      <w:lvlJc w:val="left"/>
      <w:pPr>
        <w:ind w:left="5200" w:hanging="360"/>
      </w:pPr>
    </w:lvl>
    <w:lvl w:ilvl="7" w:tentative="1">
      <w:start w:val="1"/>
      <w:numFmt w:val="lowerLetter"/>
      <w:lvlText w:val="%8."/>
      <w:lvlJc w:val="left"/>
      <w:pPr>
        <w:ind w:left="5920" w:hanging="360"/>
      </w:pPr>
    </w:lvl>
    <w:lvl w:ilvl="8" w:tentative="1">
      <w:start w:val="1"/>
      <w:numFmt w:val="lowerRoman"/>
      <w:lvlText w:val="%9."/>
      <w:lvlJc w:val="right"/>
      <w:pPr>
        <w:ind w:left="6640" w:hanging="180"/>
      </w:pPr>
    </w:lvl>
  </w:abstractNum>
  <w:abstractNum w:abstractNumId="7">
    <w:nsid w:val="043C1B81"/>
    <w:multiLevelType w:val="hybridMultilevel"/>
    <w:tmpl w:val="2EAE47AC"/>
    <w:lvl w:ilvl="0">
      <w:start w:val="4"/>
      <w:numFmt w:val="decimal"/>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8">
    <w:nsid w:val="1159245E"/>
    <w:multiLevelType w:val="hybridMultilevel"/>
    <w:tmpl w:val="E508285A"/>
    <w:lvl w:ilvl="0">
      <w:start w:val="1"/>
      <w:numFmt w:val="decimal"/>
      <w:lvlText w:val="%1."/>
      <w:lvlJc w:val="left"/>
      <w:pPr>
        <w:ind w:left="560" w:hanging="360"/>
      </w:pPr>
      <w:rPr>
        <w:rFonts w:cs="Times New Roman" w:hint="default"/>
      </w:rPr>
    </w:lvl>
    <w:lvl w:ilvl="1" w:tentative="1">
      <w:start w:val="1"/>
      <w:numFmt w:val="lowerLetter"/>
      <w:lvlText w:val="%2."/>
      <w:lvlJc w:val="left"/>
      <w:pPr>
        <w:ind w:left="1280" w:hanging="360"/>
      </w:pPr>
      <w:rPr>
        <w:rFonts w:cs="Times New Roman"/>
      </w:rPr>
    </w:lvl>
    <w:lvl w:ilvl="2" w:tentative="1">
      <w:start w:val="1"/>
      <w:numFmt w:val="lowerRoman"/>
      <w:lvlText w:val="%3."/>
      <w:lvlJc w:val="right"/>
      <w:pPr>
        <w:ind w:left="2000" w:hanging="180"/>
      </w:pPr>
      <w:rPr>
        <w:rFonts w:cs="Times New Roman"/>
      </w:rPr>
    </w:lvl>
    <w:lvl w:ilvl="3" w:tentative="1">
      <w:start w:val="1"/>
      <w:numFmt w:val="decimal"/>
      <w:lvlText w:val="%4."/>
      <w:lvlJc w:val="left"/>
      <w:pPr>
        <w:ind w:left="2720" w:hanging="360"/>
      </w:pPr>
      <w:rPr>
        <w:rFonts w:cs="Times New Roman"/>
      </w:rPr>
    </w:lvl>
    <w:lvl w:ilvl="4" w:tentative="1">
      <w:start w:val="1"/>
      <w:numFmt w:val="lowerLetter"/>
      <w:lvlText w:val="%5."/>
      <w:lvlJc w:val="left"/>
      <w:pPr>
        <w:ind w:left="3440" w:hanging="360"/>
      </w:pPr>
      <w:rPr>
        <w:rFonts w:cs="Times New Roman"/>
      </w:rPr>
    </w:lvl>
    <w:lvl w:ilvl="5" w:tentative="1">
      <w:start w:val="1"/>
      <w:numFmt w:val="lowerRoman"/>
      <w:lvlText w:val="%6."/>
      <w:lvlJc w:val="right"/>
      <w:pPr>
        <w:ind w:left="4160" w:hanging="180"/>
      </w:pPr>
      <w:rPr>
        <w:rFonts w:cs="Times New Roman"/>
      </w:rPr>
    </w:lvl>
    <w:lvl w:ilvl="6" w:tentative="1">
      <w:start w:val="1"/>
      <w:numFmt w:val="decimal"/>
      <w:lvlText w:val="%7."/>
      <w:lvlJc w:val="left"/>
      <w:pPr>
        <w:ind w:left="4880" w:hanging="360"/>
      </w:pPr>
      <w:rPr>
        <w:rFonts w:cs="Times New Roman"/>
      </w:rPr>
    </w:lvl>
    <w:lvl w:ilvl="7" w:tentative="1">
      <w:start w:val="1"/>
      <w:numFmt w:val="lowerLetter"/>
      <w:lvlText w:val="%8."/>
      <w:lvlJc w:val="left"/>
      <w:pPr>
        <w:ind w:left="5600" w:hanging="360"/>
      </w:pPr>
      <w:rPr>
        <w:rFonts w:cs="Times New Roman"/>
      </w:rPr>
    </w:lvl>
    <w:lvl w:ilvl="8" w:tentative="1">
      <w:start w:val="1"/>
      <w:numFmt w:val="lowerRoman"/>
      <w:lvlText w:val="%9."/>
      <w:lvlJc w:val="right"/>
      <w:pPr>
        <w:ind w:left="6320" w:hanging="180"/>
      </w:pPr>
      <w:rPr>
        <w:rFonts w:cs="Times New Roman"/>
      </w:rPr>
    </w:lvl>
  </w:abstractNum>
  <w:abstractNum w:abstractNumId="9">
    <w:nsid w:val="1E7A5599"/>
    <w:multiLevelType w:val="hybridMultilevel"/>
    <w:tmpl w:val="3E5C9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F02608"/>
    <w:multiLevelType w:val="hybridMultilevel"/>
    <w:tmpl w:val="18D6460A"/>
    <w:lvl w:ilvl="0">
      <w:start w:val="1"/>
      <w:numFmt w:val="decimal"/>
      <w:lvlText w:val="%1."/>
      <w:lvlJc w:val="left"/>
      <w:pPr>
        <w:ind w:left="920" w:hanging="360"/>
      </w:pPr>
      <w:rPr>
        <w:rFonts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166B3C"/>
    <w:multiLevelType w:val="hybridMultilevel"/>
    <w:tmpl w:val="13DC227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9D46AE5"/>
    <w:multiLevelType w:val="hybridMultilevel"/>
    <w:tmpl w:val="15469124"/>
    <w:lvl w:ilvl="0">
      <w:start w:val="1"/>
      <w:numFmt w:val="decimal"/>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13">
    <w:nsid w:val="30F846BE"/>
    <w:multiLevelType w:val="hybridMultilevel"/>
    <w:tmpl w:val="18780146"/>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4">
    <w:nsid w:val="332432E9"/>
    <w:multiLevelType w:val="hybridMultilevel"/>
    <w:tmpl w:val="0456B6F8"/>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5">
    <w:nsid w:val="34FF52E6"/>
    <w:multiLevelType w:val="hybridMultilevel"/>
    <w:tmpl w:val="F67ED5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4769A4"/>
    <w:multiLevelType w:val="hybridMultilevel"/>
    <w:tmpl w:val="F5A8AECC"/>
    <w:lvl w:ilvl="0">
      <w:start w:val="4"/>
      <w:numFmt w:val="decimal"/>
      <w:lvlText w:val="%1."/>
      <w:lvlJc w:val="left"/>
      <w:pPr>
        <w:ind w:left="108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DA7126"/>
    <w:multiLevelType w:val="hybridMultilevel"/>
    <w:tmpl w:val="75E2F39E"/>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8">
    <w:nsid w:val="43C23769"/>
    <w:multiLevelType w:val="hybridMultilevel"/>
    <w:tmpl w:val="E8E2E2FE"/>
    <w:lvl w:ilvl="0">
      <w:start w:val="1"/>
      <w:numFmt w:val="decimal"/>
      <w:lvlText w:val="%1."/>
      <w:lvlJc w:val="left"/>
      <w:pPr>
        <w:ind w:left="920" w:hanging="360"/>
      </w:p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19">
    <w:nsid w:val="4F28707B"/>
    <w:multiLevelType w:val="hybridMultilevel"/>
    <w:tmpl w:val="9722A3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385F7A"/>
    <w:multiLevelType w:val="hybridMultilevel"/>
    <w:tmpl w:val="4AC85BC4"/>
    <w:lvl w:ilvl="0">
      <w:start w:val="1"/>
      <w:numFmt w:val="decimal"/>
      <w:lvlText w:val="%1."/>
      <w:lvlJc w:val="left"/>
      <w:pPr>
        <w:ind w:left="5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4905BA7"/>
    <w:multiLevelType w:val="hybridMultilevel"/>
    <w:tmpl w:val="83C49ACA"/>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2">
    <w:nsid w:val="54A75E4B"/>
    <w:multiLevelType w:val="hybridMultilevel"/>
    <w:tmpl w:val="50D8D4B2"/>
    <w:lvl w:ilvl="0">
      <w:start w:val="1"/>
      <w:numFmt w:val="decimal"/>
      <w:lvlText w:val="%1."/>
      <w:lvlJc w:val="left"/>
      <w:pPr>
        <w:ind w:left="76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3">
    <w:nsid w:val="728478EC"/>
    <w:multiLevelType w:val="hybridMultilevel"/>
    <w:tmpl w:val="B5EE20F0"/>
    <w:lvl w:ilvl="0">
      <w:start w:val="1"/>
      <w:numFmt w:val="decimal"/>
      <w:lvlText w:val="%1."/>
      <w:lvlJc w:val="left"/>
      <w:pPr>
        <w:ind w:left="560" w:hanging="360"/>
      </w:p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24">
    <w:nsid w:val="74187B59"/>
    <w:multiLevelType w:val="hybridMultilevel"/>
    <w:tmpl w:val="D55CB454"/>
    <w:lvl w:ilvl="0">
      <w:start w:val="1"/>
      <w:numFmt w:val="decimal"/>
      <w:lvlText w:val="%1."/>
      <w:lvlJc w:val="left"/>
      <w:pPr>
        <w:ind w:left="90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5">
    <w:nsid w:val="75E65C76"/>
    <w:multiLevelType w:val="hybridMultilevel"/>
    <w:tmpl w:val="B7FE1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6D2246B"/>
    <w:multiLevelType w:val="hybridMultilevel"/>
    <w:tmpl w:val="C61A7772"/>
    <w:lvl w:ilvl="0">
      <w:start w:val="3"/>
      <w:numFmt w:val="decimal"/>
      <w:lvlText w:val="%1."/>
      <w:lvlJc w:val="left"/>
      <w:pPr>
        <w:ind w:left="9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77F1C99"/>
    <w:multiLevelType w:val="hybridMultilevel"/>
    <w:tmpl w:val="D6B8005E"/>
    <w:lvl w:ilvl="0">
      <w:start w:val="1"/>
      <w:numFmt w:val="decimal"/>
      <w:lvlText w:val="%1."/>
      <w:lvlJc w:val="left"/>
      <w:pPr>
        <w:ind w:left="76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28">
    <w:nsid w:val="7D04646D"/>
    <w:multiLevelType w:val="hybridMultilevel"/>
    <w:tmpl w:val="B0EE0A3C"/>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9">
    <w:nsid w:val="7F5A7902"/>
    <w:multiLevelType w:val="hybridMultilevel"/>
    <w:tmpl w:val="3BA82276"/>
    <w:lvl w:ilvl="0">
      <w:start w:val="1"/>
      <w:numFmt w:val="decimal"/>
      <w:lvlText w:val="%1."/>
      <w:lvlJc w:val="left"/>
      <w:pPr>
        <w:ind w:left="920" w:hanging="360"/>
      </w:p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num w:numId="1" w16cid:durableId="349188948">
    <w:abstractNumId w:val="5"/>
  </w:num>
  <w:num w:numId="2" w16cid:durableId="1745755925">
    <w:abstractNumId w:val="4"/>
  </w:num>
  <w:num w:numId="3" w16cid:durableId="1531642556">
    <w:abstractNumId w:val="3"/>
  </w:num>
  <w:num w:numId="4" w16cid:durableId="286549449">
    <w:abstractNumId w:val="2"/>
  </w:num>
  <w:num w:numId="5" w16cid:durableId="1875531683">
    <w:abstractNumId w:val="1"/>
  </w:num>
  <w:num w:numId="6" w16cid:durableId="693310752">
    <w:abstractNumId w:val="0"/>
  </w:num>
  <w:num w:numId="7" w16cid:durableId="504825509">
    <w:abstractNumId w:val="8"/>
  </w:num>
  <w:num w:numId="8" w16cid:durableId="1761096845">
    <w:abstractNumId w:val="23"/>
  </w:num>
  <w:num w:numId="9" w16cid:durableId="711732213">
    <w:abstractNumId w:val="25"/>
  </w:num>
  <w:num w:numId="10" w16cid:durableId="1957901705">
    <w:abstractNumId w:val="15"/>
  </w:num>
  <w:num w:numId="11" w16cid:durableId="956327521">
    <w:abstractNumId w:val="11"/>
  </w:num>
  <w:num w:numId="12" w16cid:durableId="1849634835">
    <w:abstractNumId w:val="24"/>
  </w:num>
  <w:num w:numId="13" w16cid:durableId="957881726">
    <w:abstractNumId w:val="29"/>
  </w:num>
  <w:num w:numId="14" w16cid:durableId="362366213">
    <w:abstractNumId w:val="17"/>
  </w:num>
  <w:num w:numId="15" w16cid:durableId="1109855771">
    <w:abstractNumId w:val="21"/>
  </w:num>
  <w:num w:numId="16" w16cid:durableId="144396622">
    <w:abstractNumId w:val="26"/>
  </w:num>
  <w:num w:numId="17" w16cid:durableId="1593081583">
    <w:abstractNumId w:val="13"/>
  </w:num>
  <w:num w:numId="18" w16cid:durableId="1543982009">
    <w:abstractNumId w:val="6"/>
  </w:num>
  <w:num w:numId="19" w16cid:durableId="1039814394">
    <w:abstractNumId w:val="10"/>
  </w:num>
  <w:num w:numId="20" w16cid:durableId="1121336703">
    <w:abstractNumId w:val="12"/>
  </w:num>
  <w:num w:numId="21" w16cid:durableId="1268850213">
    <w:abstractNumId w:val="20"/>
  </w:num>
  <w:num w:numId="22" w16cid:durableId="1986276787">
    <w:abstractNumId w:val="27"/>
  </w:num>
  <w:num w:numId="23" w16cid:durableId="1358966917">
    <w:abstractNumId w:val="22"/>
  </w:num>
  <w:num w:numId="24" w16cid:durableId="413477896">
    <w:abstractNumId w:val="18"/>
  </w:num>
  <w:num w:numId="25" w16cid:durableId="853885719">
    <w:abstractNumId w:val="9"/>
  </w:num>
  <w:num w:numId="26" w16cid:durableId="1619557430">
    <w:abstractNumId w:val="7"/>
  </w:num>
  <w:num w:numId="27" w16cid:durableId="1198008309">
    <w:abstractNumId w:val="14"/>
  </w:num>
  <w:num w:numId="28" w16cid:durableId="375740924">
    <w:abstractNumId w:val="28"/>
  </w:num>
  <w:num w:numId="29" w16cid:durableId="1782341319">
    <w:abstractNumId w:val="16"/>
  </w:num>
  <w:num w:numId="30" w16cid:durableId="17022396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C0"/>
    <w:rsid w:val="00010268"/>
    <w:rsid w:val="000123FA"/>
    <w:rsid w:val="00013D98"/>
    <w:rsid w:val="00015FD8"/>
    <w:rsid w:val="00024B44"/>
    <w:rsid w:val="00025822"/>
    <w:rsid w:val="00027C63"/>
    <w:rsid w:val="00032FC5"/>
    <w:rsid w:val="00034170"/>
    <w:rsid w:val="00034F29"/>
    <w:rsid w:val="00035399"/>
    <w:rsid w:val="000436F0"/>
    <w:rsid w:val="000556D9"/>
    <w:rsid w:val="000575A2"/>
    <w:rsid w:val="0006347D"/>
    <w:rsid w:val="00086B14"/>
    <w:rsid w:val="00094050"/>
    <w:rsid w:val="000A6E37"/>
    <w:rsid w:val="000B3BF3"/>
    <w:rsid w:val="000D1367"/>
    <w:rsid w:val="000D1B64"/>
    <w:rsid w:val="000E4875"/>
    <w:rsid w:val="000F2CBB"/>
    <w:rsid w:val="00102D04"/>
    <w:rsid w:val="001136C0"/>
    <w:rsid w:val="00117BEA"/>
    <w:rsid w:val="00131BEB"/>
    <w:rsid w:val="00142381"/>
    <w:rsid w:val="0014326C"/>
    <w:rsid w:val="00146B17"/>
    <w:rsid w:val="00150417"/>
    <w:rsid w:val="00150F32"/>
    <w:rsid w:val="001568F4"/>
    <w:rsid w:val="0017391D"/>
    <w:rsid w:val="0018186C"/>
    <w:rsid w:val="00183578"/>
    <w:rsid w:val="001842DE"/>
    <w:rsid w:val="001A48D9"/>
    <w:rsid w:val="001A651A"/>
    <w:rsid w:val="001C6285"/>
    <w:rsid w:val="001C7DEE"/>
    <w:rsid w:val="001E2135"/>
    <w:rsid w:val="001E7714"/>
    <w:rsid w:val="002027E6"/>
    <w:rsid w:val="002275A8"/>
    <w:rsid w:val="00230987"/>
    <w:rsid w:val="00250A3A"/>
    <w:rsid w:val="002556E9"/>
    <w:rsid w:val="00291A7E"/>
    <w:rsid w:val="002A5B42"/>
    <w:rsid w:val="002F0B6E"/>
    <w:rsid w:val="002F0D8F"/>
    <w:rsid w:val="00306308"/>
    <w:rsid w:val="003102AC"/>
    <w:rsid w:val="00310B8F"/>
    <w:rsid w:val="00337AC5"/>
    <w:rsid w:val="00346BF1"/>
    <w:rsid w:val="0037140D"/>
    <w:rsid w:val="00377F5E"/>
    <w:rsid w:val="0038502D"/>
    <w:rsid w:val="003A082E"/>
    <w:rsid w:val="003A56D2"/>
    <w:rsid w:val="003B606B"/>
    <w:rsid w:val="003D03A6"/>
    <w:rsid w:val="003D6816"/>
    <w:rsid w:val="003D6FD7"/>
    <w:rsid w:val="003D7C12"/>
    <w:rsid w:val="003F64CB"/>
    <w:rsid w:val="00405E85"/>
    <w:rsid w:val="004060FB"/>
    <w:rsid w:val="00415173"/>
    <w:rsid w:val="00447B1A"/>
    <w:rsid w:val="00454C58"/>
    <w:rsid w:val="00457148"/>
    <w:rsid w:val="00462B02"/>
    <w:rsid w:val="00463C61"/>
    <w:rsid w:val="00464A2C"/>
    <w:rsid w:val="004734DE"/>
    <w:rsid w:val="00476F18"/>
    <w:rsid w:val="00492D90"/>
    <w:rsid w:val="004940B4"/>
    <w:rsid w:val="00496C04"/>
    <w:rsid w:val="004A259E"/>
    <w:rsid w:val="004A6159"/>
    <w:rsid w:val="004C3955"/>
    <w:rsid w:val="004C586E"/>
    <w:rsid w:val="004D475B"/>
    <w:rsid w:val="004D56ED"/>
    <w:rsid w:val="00505691"/>
    <w:rsid w:val="005206D1"/>
    <w:rsid w:val="0052151F"/>
    <w:rsid w:val="00535D63"/>
    <w:rsid w:val="005527FC"/>
    <w:rsid w:val="00553040"/>
    <w:rsid w:val="005626F5"/>
    <w:rsid w:val="00584CFB"/>
    <w:rsid w:val="00586D7D"/>
    <w:rsid w:val="00587440"/>
    <w:rsid w:val="00596BB7"/>
    <w:rsid w:val="005C1904"/>
    <w:rsid w:val="005C23D1"/>
    <w:rsid w:val="005C5C9D"/>
    <w:rsid w:val="005D01CC"/>
    <w:rsid w:val="005D0FBB"/>
    <w:rsid w:val="005E25AF"/>
    <w:rsid w:val="005F1398"/>
    <w:rsid w:val="005F1C19"/>
    <w:rsid w:val="005F6806"/>
    <w:rsid w:val="0060767B"/>
    <w:rsid w:val="006160F6"/>
    <w:rsid w:val="006260F4"/>
    <w:rsid w:val="00647461"/>
    <w:rsid w:val="0065039A"/>
    <w:rsid w:val="006614D8"/>
    <w:rsid w:val="00661656"/>
    <w:rsid w:val="00661A2D"/>
    <w:rsid w:val="006630F3"/>
    <w:rsid w:val="00664514"/>
    <w:rsid w:val="00665870"/>
    <w:rsid w:val="00676E08"/>
    <w:rsid w:val="00686BCB"/>
    <w:rsid w:val="0069044C"/>
    <w:rsid w:val="00696F73"/>
    <w:rsid w:val="006A4482"/>
    <w:rsid w:val="006B280C"/>
    <w:rsid w:val="006C02D6"/>
    <w:rsid w:val="006C6D50"/>
    <w:rsid w:val="006C701F"/>
    <w:rsid w:val="006D5E98"/>
    <w:rsid w:val="006F205B"/>
    <w:rsid w:val="006F756B"/>
    <w:rsid w:val="0070245E"/>
    <w:rsid w:val="00712035"/>
    <w:rsid w:val="00734EAE"/>
    <w:rsid w:val="00736E77"/>
    <w:rsid w:val="00750E19"/>
    <w:rsid w:val="0076264D"/>
    <w:rsid w:val="007635D9"/>
    <w:rsid w:val="00763A83"/>
    <w:rsid w:val="00766950"/>
    <w:rsid w:val="00771A05"/>
    <w:rsid w:val="00774E34"/>
    <w:rsid w:val="00776242"/>
    <w:rsid w:val="00784F91"/>
    <w:rsid w:val="00785931"/>
    <w:rsid w:val="007871BE"/>
    <w:rsid w:val="00791771"/>
    <w:rsid w:val="00795316"/>
    <w:rsid w:val="007B1104"/>
    <w:rsid w:val="007B2A7C"/>
    <w:rsid w:val="007B4793"/>
    <w:rsid w:val="007B5A01"/>
    <w:rsid w:val="007B61BF"/>
    <w:rsid w:val="007D236F"/>
    <w:rsid w:val="007D54C4"/>
    <w:rsid w:val="007E30E5"/>
    <w:rsid w:val="007F0C78"/>
    <w:rsid w:val="007F3622"/>
    <w:rsid w:val="007F54DF"/>
    <w:rsid w:val="00833F9F"/>
    <w:rsid w:val="008350D0"/>
    <w:rsid w:val="008403EC"/>
    <w:rsid w:val="008443AF"/>
    <w:rsid w:val="00867540"/>
    <w:rsid w:val="0089022F"/>
    <w:rsid w:val="00891D6A"/>
    <w:rsid w:val="00892E14"/>
    <w:rsid w:val="00896047"/>
    <w:rsid w:val="008A3D0C"/>
    <w:rsid w:val="008B4203"/>
    <w:rsid w:val="008D25CE"/>
    <w:rsid w:val="008D55AE"/>
    <w:rsid w:val="008F0488"/>
    <w:rsid w:val="0091282A"/>
    <w:rsid w:val="00924B0F"/>
    <w:rsid w:val="009357F6"/>
    <w:rsid w:val="00954CBA"/>
    <w:rsid w:val="00955E87"/>
    <w:rsid w:val="00997DAF"/>
    <w:rsid w:val="009A19CE"/>
    <w:rsid w:val="009A750F"/>
    <w:rsid w:val="009B26D1"/>
    <w:rsid w:val="009B30F4"/>
    <w:rsid w:val="009E0A0B"/>
    <w:rsid w:val="009F0601"/>
    <w:rsid w:val="009F3A01"/>
    <w:rsid w:val="00A07F4C"/>
    <w:rsid w:val="00A17C56"/>
    <w:rsid w:val="00A255F9"/>
    <w:rsid w:val="00A362E4"/>
    <w:rsid w:val="00A36A73"/>
    <w:rsid w:val="00A37888"/>
    <w:rsid w:val="00A61E5F"/>
    <w:rsid w:val="00A771CC"/>
    <w:rsid w:val="00A9725E"/>
    <w:rsid w:val="00AB1814"/>
    <w:rsid w:val="00AB4BF2"/>
    <w:rsid w:val="00AB5889"/>
    <w:rsid w:val="00AB5A5D"/>
    <w:rsid w:val="00AD3D8E"/>
    <w:rsid w:val="00AE1A72"/>
    <w:rsid w:val="00AE4765"/>
    <w:rsid w:val="00AE6A81"/>
    <w:rsid w:val="00AF339C"/>
    <w:rsid w:val="00B13A9C"/>
    <w:rsid w:val="00B265A6"/>
    <w:rsid w:val="00B42889"/>
    <w:rsid w:val="00B43DD1"/>
    <w:rsid w:val="00B51682"/>
    <w:rsid w:val="00B54678"/>
    <w:rsid w:val="00B570E3"/>
    <w:rsid w:val="00B62DD0"/>
    <w:rsid w:val="00B667B0"/>
    <w:rsid w:val="00B713B3"/>
    <w:rsid w:val="00BB01D3"/>
    <w:rsid w:val="00BB4B3E"/>
    <w:rsid w:val="00BC2C45"/>
    <w:rsid w:val="00BC34B8"/>
    <w:rsid w:val="00BC7C50"/>
    <w:rsid w:val="00BD37E6"/>
    <w:rsid w:val="00BE42AF"/>
    <w:rsid w:val="00BE4DFC"/>
    <w:rsid w:val="00BF0EA9"/>
    <w:rsid w:val="00BF1BBE"/>
    <w:rsid w:val="00BF7413"/>
    <w:rsid w:val="00C1495E"/>
    <w:rsid w:val="00C238E8"/>
    <w:rsid w:val="00C32099"/>
    <w:rsid w:val="00C44EC0"/>
    <w:rsid w:val="00C45436"/>
    <w:rsid w:val="00C46C0E"/>
    <w:rsid w:val="00C47B8D"/>
    <w:rsid w:val="00C856A8"/>
    <w:rsid w:val="00C86A34"/>
    <w:rsid w:val="00C91512"/>
    <w:rsid w:val="00C92680"/>
    <w:rsid w:val="00CB4A1D"/>
    <w:rsid w:val="00CB580B"/>
    <w:rsid w:val="00CD6DC7"/>
    <w:rsid w:val="00CF5513"/>
    <w:rsid w:val="00D017E1"/>
    <w:rsid w:val="00D109E8"/>
    <w:rsid w:val="00D127BB"/>
    <w:rsid w:val="00D225F2"/>
    <w:rsid w:val="00D274CD"/>
    <w:rsid w:val="00D279E2"/>
    <w:rsid w:val="00D27AFD"/>
    <w:rsid w:val="00D35926"/>
    <w:rsid w:val="00D47F95"/>
    <w:rsid w:val="00D50216"/>
    <w:rsid w:val="00D57CD7"/>
    <w:rsid w:val="00D60719"/>
    <w:rsid w:val="00D6185C"/>
    <w:rsid w:val="00D67C14"/>
    <w:rsid w:val="00D76876"/>
    <w:rsid w:val="00D92322"/>
    <w:rsid w:val="00DB1823"/>
    <w:rsid w:val="00DC739E"/>
    <w:rsid w:val="00DD628A"/>
    <w:rsid w:val="00DE36C5"/>
    <w:rsid w:val="00DF6D06"/>
    <w:rsid w:val="00E00BDE"/>
    <w:rsid w:val="00E04CDB"/>
    <w:rsid w:val="00E055BD"/>
    <w:rsid w:val="00E24D8A"/>
    <w:rsid w:val="00E52248"/>
    <w:rsid w:val="00E564C9"/>
    <w:rsid w:val="00E56D02"/>
    <w:rsid w:val="00E602D3"/>
    <w:rsid w:val="00E64E6B"/>
    <w:rsid w:val="00E71CD2"/>
    <w:rsid w:val="00E94746"/>
    <w:rsid w:val="00EA289D"/>
    <w:rsid w:val="00EA2A9A"/>
    <w:rsid w:val="00EA464C"/>
    <w:rsid w:val="00EA67B3"/>
    <w:rsid w:val="00EB7DE7"/>
    <w:rsid w:val="00EC028B"/>
    <w:rsid w:val="00EC3E13"/>
    <w:rsid w:val="00EE1AC7"/>
    <w:rsid w:val="00EF1858"/>
    <w:rsid w:val="00F03298"/>
    <w:rsid w:val="00F11C3E"/>
    <w:rsid w:val="00F12389"/>
    <w:rsid w:val="00F17148"/>
    <w:rsid w:val="00F23B57"/>
    <w:rsid w:val="00F25E9B"/>
    <w:rsid w:val="00F3378F"/>
    <w:rsid w:val="00F347D6"/>
    <w:rsid w:val="00F372D5"/>
    <w:rsid w:val="00F536D4"/>
    <w:rsid w:val="00F63B01"/>
    <w:rsid w:val="00F73741"/>
    <w:rsid w:val="00F8429C"/>
    <w:rsid w:val="00FA0CF6"/>
    <w:rsid w:val="00FB1645"/>
    <w:rsid w:val="00FB3706"/>
    <w:rsid w:val="00FC0884"/>
    <w:rsid w:val="00FE0330"/>
    <w:rsid w:val="00FE564C"/>
    <w:rsid w:val="00FF1416"/>
    <w:rsid w:val="00FF53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52809A7"/>
  <w15:docId w15:val="{4550676C-5AB3-4433-B7FF-6131234C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79"/>
      <w:ind w:left="20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spacing w:before="74"/>
      <w:ind w:left="20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635D9"/>
    <w:rPr>
      <w:rFonts w:ascii="Tahoma" w:hAnsi="Tahoma" w:cs="Tahoma"/>
      <w:sz w:val="16"/>
      <w:szCs w:val="16"/>
    </w:rPr>
  </w:style>
  <w:style w:type="character" w:customStyle="1" w:styleId="BalloonTextChar">
    <w:name w:val="Balloon Text Char"/>
    <w:link w:val="BalloonText"/>
    <w:uiPriority w:val="99"/>
    <w:semiHidden/>
    <w:locked/>
    <w:rsid w:val="007635D9"/>
    <w:rPr>
      <w:rFonts w:ascii="Tahoma" w:hAnsi="Tahoma" w:cs="Tahoma"/>
      <w:sz w:val="16"/>
      <w:szCs w:val="16"/>
    </w:rPr>
  </w:style>
  <w:style w:type="paragraph" w:styleId="Header">
    <w:name w:val="header"/>
    <w:basedOn w:val="Normal"/>
    <w:link w:val="HeaderChar"/>
    <w:uiPriority w:val="99"/>
    <w:unhideWhenUsed/>
    <w:rsid w:val="0038502D"/>
    <w:pPr>
      <w:tabs>
        <w:tab w:val="center" w:pos="4680"/>
        <w:tab w:val="right" w:pos="9360"/>
      </w:tabs>
    </w:pPr>
  </w:style>
  <w:style w:type="character" w:customStyle="1" w:styleId="HeaderChar">
    <w:name w:val="Header Char"/>
    <w:link w:val="Header"/>
    <w:uiPriority w:val="99"/>
    <w:locked/>
    <w:rsid w:val="0038502D"/>
    <w:rPr>
      <w:rFonts w:ascii="Times New Roman" w:hAnsi="Times New Roman" w:cs="Times New Roman"/>
      <w:sz w:val="24"/>
      <w:szCs w:val="24"/>
    </w:rPr>
  </w:style>
  <w:style w:type="paragraph" w:styleId="Footer">
    <w:name w:val="footer"/>
    <w:basedOn w:val="Normal"/>
    <w:link w:val="FooterChar"/>
    <w:uiPriority w:val="99"/>
    <w:unhideWhenUsed/>
    <w:rsid w:val="0038502D"/>
    <w:pPr>
      <w:tabs>
        <w:tab w:val="center" w:pos="4680"/>
        <w:tab w:val="right" w:pos="9360"/>
      </w:tabs>
    </w:pPr>
  </w:style>
  <w:style w:type="character" w:customStyle="1" w:styleId="FooterChar">
    <w:name w:val="Footer Char"/>
    <w:link w:val="Footer"/>
    <w:uiPriority w:val="99"/>
    <w:locked/>
    <w:rsid w:val="0038502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50216"/>
    <w:rPr>
      <w:sz w:val="20"/>
      <w:szCs w:val="20"/>
    </w:rPr>
  </w:style>
  <w:style w:type="character" w:customStyle="1" w:styleId="FootnoteTextChar">
    <w:name w:val="Footnote Text Char"/>
    <w:link w:val="FootnoteText"/>
    <w:uiPriority w:val="99"/>
    <w:semiHidden/>
    <w:locked/>
    <w:rsid w:val="00D50216"/>
    <w:rPr>
      <w:rFonts w:ascii="Times New Roman" w:hAnsi="Times New Roman" w:cs="Times New Roman"/>
      <w:sz w:val="20"/>
      <w:szCs w:val="20"/>
    </w:rPr>
  </w:style>
  <w:style w:type="character" w:styleId="FootnoteReference">
    <w:name w:val="footnote reference"/>
    <w:uiPriority w:val="99"/>
    <w:rsid w:val="00D50216"/>
    <w:rPr>
      <w:vertAlign w:val="superscript"/>
    </w:rPr>
  </w:style>
  <w:style w:type="paragraph" w:styleId="NoSpacing">
    <w:name w:val="No Spacing"/>
    <w:uiPriority w:val="1"/>
    <w:qFormat/>
    <w:rsid w:val="00C44EC0"/>
    <w:pPr>
      <w:widowControl w:val="0"/>
      <w:autoSpaceDE w:val="0"/>
      <w:autoSpaceDN w:val="0"/>
      <w:adjustRightInd w:val="0"/>
    </w:pPr>
    <w:rPr>
      <w:rFonts w:ascii="Times New Roman" w:hAnsi="Times New Roman"/>
      <w:sz w:val="24"/>
      <w:szCs w:val="24"/>
    </w:rPr>
  </w:style>
  <w:style w:type="character" w:styleId="CommentReference">
    <w:name w:val="annotation reference"/>
    <w:uiPriority w:val="99"/>
    <w:semiHidden/>
    <w:unhideWhenUsed/>
    <w:rsid w:val="00647461"/>
    <w:rPr>
      <w:sz w:val="16"/>
      <w:szCs w:val="16"/>
    </w:rPr>
  </w:style>
  <w:style w:type="paragraph" w:styleId="CommentText">
    <w:name w:val="annotation text"/>
    <w:basedOn w:val="Normal"/>
    <w:link w:val="CommentTextChar"/>
    <w:uiPriority w:val="99"/>
    <w:semiHidden/>
    <w:unhideWhenUsed/>
    <w:rsid w:val="00647461"/>
    <w:rPr>
      <w:sz w:val="20"/>
      <w:szCs w:val="20"/>
    </w:rPr>
  </w:style>
  <w:style w:type="character" w:customStyle="1" w:styleId="CommentTextChar">
    <w:name w:val="Comment Text Char"/>
    <w:link w:val="CommentText"/>
    <w:uiPriority w:val="99"/>
    <w:semiHidden/>
    <w:rsid w:val="006474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47461"/>
    <w:rPr>
      <w:b/>
      <w:bCs/>
    </w:rPr>
  </w:style>
  <w:style w:type="character" w:customStyle="1" w:styleId="CommentSubjectChar">
    <w:name w:val="Comment Subject Char"/>
    <w:link w:val="CommentSubject"/>
    <w:uiPriority w:val="99"/>
    <w:semiHidden/>
    <w:rsid w:val="00647461"/>
    <w:rPr>
      <w:rFonts w:ascii="Times New Roman" w:hAnsi="Times New Roman"/>
      <w:b/>
      <w:bCs/>
      <w:sz w:val="20"/>
      <w:szCs w:val="20"/>
    </w:rPr>
  </w:style>
  <w:style w:type="character" w:styleId="Hyperlink">
    <w:name w:val="Hyperlink"/>
    <w:uiPriority w:val="99"/>
    <w:unhideWhenUsed/>
    <w:rsid w:val="00D60719"/>
    <w:rPr>
      <w:color w:val="0000FF"/>
      <w:u w:val="single"/>
    </w:rPr>
  </w:style>
  <w:style w:type="character" w:styleId="FollowedHyperlink">
    <w:name w:val="FollowedHyperlink"/>
    <w:uiPriority w:val="99"/>
    <w:semiHidden/>
    <w:unhideWhenUsed/>
    <w:rsid w:val="00D60719"/>
    <w:rPr>
      <w:color w:val="800080"/>
      <w:u w:val="single"/>
    </w:rPr>
  </w:style>
  <w:style w:type="paragraph" w:styleId="Revision">
    <w:name w:val="Revision"/>
    <w:hidden/>
    <w:uiPriority w:val="99"/>
    <w:semiHidden/>
    <w:rsid w:val="0018186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ame@emailaddress.top-level"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2" ma:contentTypeDescription="Create a new document." ma:contentTypeScope="" ma:versionID="7955fb919b41ec1a5379ad336125909f">
  <xsd:schema xmlns:xsd="http://www.w3.org/2001/XMLSchema" xmlns:xs="http://www.w3.org/2001/XMLSchema" xmlns:p="http://schemas.microsoft.com/office/2006/metadata/properties" xmlns:ns3="ab3b13d9-1588-48a0-b603-43f746d050c7" targetNamespace="http://schemas.microsoft.com/office/2006/metadata/properties" ma:root="true" ma:fieldsID="ade0f6db73c7f4a58ca91aac89b71dd8" ns3:_="">
    <xsd:import namespace="ab3b13d9-1588-48a0-b603-43f746d050c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56CA-C065-4D83-A8DF-1B80A5ADC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4E380-BA88-464B-86C2-6D47FC5B04AF}">
  <ds:schemaRefs>
    <ds:schemaRef ds:uri="http://schemas.microsoft.com/sharepoint/v3/contenttype/forms"/>
  </ds:schemaRefs>
</ds:datastoreItem>
</file>

<file path=customXml/itemProps3.xml><?xml version="1.0" encoding="utf-8"?>
<ds:datastoreItem xmlns:ds="http://schemas.openxmlformats.org/officeDocument/2006/customXml" ds:itemID="{EEA6700C-C585-4D25-9F0E-50DD82414711}">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terms/"/>
    <ds:schemaRef ds:uri="ab3b13d9-1588-48a0-b603-43f746d050c7"/>
    <ds:schemaRef ds:uri="http://www.w3.org/XML/1998/namespace"/>
  </ds:schemaRefs>
</ds:datastoreItem>
</file>

<file path=customXml/itemProps4.xml><?xml version="1.0" encoding="utf-8"?>
<ds:datastoreItem xmlns:ds="http://schemas.openxmlformats.org/officeDocument/2006/customXml" ds:itemID="{7E894197-43E9-427B-AFD1-5DB5011A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1903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Alexander T - ETA</dc:creator>
  <cp:lastModifiedBy>Myers, Isabel - ETA</cp:lastModifiedBy>
  <cp:revision>6</cp:revision>
  <dcterms:created xsi:type="dcterms:W3CDTF">2020-11-24T02:55:00Z</dcterms:created>
  <dcterms:modified xsi:type="dcterms:W3CDTF">2023-09-12T14:36:00Z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0x0101005470EAB1142E744CABB1FD7AF4CE0D7A</vt:lpwstr>
  </property>
  <property fmtid="{D5CDD505-2E9C-101B-9397-08002B2CF9AE}" pid="4" name="Order">
    <vt:r8>62200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