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A7DC4" w:rsidRPr="004D71AF" w:rsidP="00BA7DC4" w14:paraId="2F4AFFA9" w14:textId="07BD1E28">
      <w:pPr>
        <w:spacing w:before="69" w:line="242" w:lineRule="auto"/>
        <w:ind w:right="10" w:firstLine="4"/>
        <w:jc w:val="center"/>
        <w:rPr>
          <w:i/>
          <w:sz w:val="32"/>
          <w:szCs w:val="32"/>
        </w:rPr>
      </w:pPr>
      <w:r w:rsidRPr="004D71AF">
        <w:rPr>
          <w:i/>
          <w:sz w:val="32"/>
          <w:szCs w:val="32"/>
        </w:rPr>
        <w:t>NATIONAL CENTER FOR EDUCATION STATISTICS NATIONAL</w:t>
      </w:r>
      <w:r w:rsidRPr="004D71AF">
        <w:rPr>
          <w:i/>
          <w:spacing w:val="-16"/>
          <w:sz w:val="32"/>
          <w:szCs w:val="32"/>
        </w:rPr>
        <w:t xml:space="preserve"> </w:t>
      </w:r>
      <w:r w:rsidRPr="004D71AF">
        <w:rPr>
          <w:i/>
          <w:sz w:val="32"/>
          <w:szCs w:val="32"/>
        </w:rPr>
        <w:t>ASSESSMENT</w:t>
      </w:r>
      <w:r w:rsidRPr="004D71AF">
        <w:rPr>
          <w:i/>
          <w:spacing w:val="-20"/>
          <w:sz w:val="32"/>
          <w:szCs w:val="32"/>
        </w:rPr>
        <w:t xml:space="preserve"> </w:t>
      </w:r>
      <w:r w:rsidRPr="004D71AF">
        <w:rPr>
          <w:i/>
          <w:sz w:val="32"/>
          <w:szCs w:val="32"/>
        </w:rPr>
        <w:t>OF</w:t>
      </w:r>
      <w:r w:rsidRPr="004D71AF">
        <w:rPr>
          <w:i/>
          <w:spacing w:val="-10"/>
          <w:sz w:val="32"/>
          <w:szCs w:val="32"/>
        </w:rPr>
        <w:t xml:space="preserve"> </w:t>
      </w:r>
      <w:r w:rsidRPr="004D71AF">
        <w:rPr>
          <w:i/>
          <w:sz w:val="32"/>
          <w:szCs w:val="32"/>
        </w:rPr>
        <w:t>EDUCATIONAL</w:t>
      </w:r>
      <w:r w:rsidRPr="004D71AF">
        <w:rPr>
          <w:i/>
          <w:spacing w:val="-23"/>
          <w:sz w:val="32"/>
          <w:szCs w:val="32"/>
        </w:rPr>
        <w:t xml:space="preserve"> </w:t>
      </w:r>
      <w:r w:rsidRPr="004D71AF">
        <w:rPr>
          <w:i/>
          <w:sz w:val="32"/>
          <w:szCs w:val="32"/>
        </w:rPr>
        <w:t>PROGRESS</w:t>
      </w:r>
    </w:p>
    <w:p w:rsidR="00BA7DC4" w:rsidP="00BA7DC4" w14:paraId="6B3ED374" w14:textId="77777777">
      <w:pPr>
        <w:pStyle w:val="BodyText"/>
        <w:ind w:right="10"/>
        <w:jc w:val="center"/>
        <w:rPr>
          <w:i/>
          <w:sz w:val="44"/>
        </w:rPr>
      </w:pPr>
    </w:p>
    <w:p w:rsidR="00BA7DC4" w:rsidRPr="004D71AF" w:rsidP="004D71AF" w14:paraId="787A215B" w14:textId="3DC6F2F5">
      <w:pPr>
        <w:spacing w:before="344"/>
        <w:ind w:right="10"/>
        <w:jc w:val="center"/>
        <w:rPr>
          <w:i/>
          <w:sz w:val="40"/>
          <w:szCs w:val="20"/>
        </w:rPr>
      </w:pPr>
      <w:r w:rsidRPr="004D71AF">
        <w:rPr>
          <w:i/>
          <w:sz w:val="40"/>
          <w:szCs w:val="20"/>
        </w:rPr>
        <w:t>National Assessment of Educational Progress (NAEP</w:t>
      </w:r>
      <w:r w:rsidR="004D71AF">
        <w:rPr>
          <w:i/>
          <w:sz w:val="40"/>
          <w:szCs w:val="20"/>
        </w:rPr>
        <w:t xml:space="preserve">) </w:t>
      </w:r>
      <w:r w:rsidRPr="004D71AF">
        <w:rPr>
          <w:i/>
          <w:sz w:val="40"/>
          <w:szCs w:val="20"/>
        </w:rPr>
        <w:t>2024</w:t>
      </w:r>
    </w:p>
    <w:p w:rsidR="00BA7DC4" w:rsidP="00BA7DC4" w14:paraId="005E855E" w14:textId="77777777">
      <w:pPr>
        <w:pStyle w:val="BodyText"/>
        <w:ind w:right="10"/>
        <w:jc w:val="center"/>
        <w:rPr>
          <w:i/>
          <w:sz w:val="48"/>
        </w:rPr>
      </w:pPr>
    </w:p>
    <w:p w:rsidR="00BA7DC4" w:rsidRPr="004D71AF" w:rsidP="00BA7DC4" w14:paraId="452F0A71" w14:textId="77777777">
      <w:pPr>
        <w:pStyle w:val="BodyText"/>
        <w:spacing w:before="9"/>
        <w:ind w:right="10"/>
        <w:jc w:val="center"/>
        <w:rPr>
          <w:i/>
          <w:sz w:val="72"/>
          <w:szCs w:val="28"/>
        </w:rPr>
      </w:pPr>
    </w:p>
    <w:p w:rsidR="00BA7DC4" w:rsidRPr="004D71AF" w:rsidP="004D71AF" w14:paraId="606F4A80" w14:textId="65D00543">
      <w:pPr>
        <w:pStyle w:val="Heading2"/>
        <w:ind w:left="0" w:right="10"/>
        <w:jc w:val="center"/>
        <w:rPr>
          <w:b w:val="0"/>
          <w:bCs w:val="0"/>
          <w:i/>
          <w:sz w:val="48"/>
          <w:szCs w:val="24"/>
        </w:rPr>
      </w:pPr>
      <w:r w:rsidRPr="004D71AF">
        <w:rPr>
          <w:b w:val="0"/>
          <w:bCs w:val="0"/>
          <w:i/>
          <w:sz w:val="48"/>
          <w:szCs w:val="24"/>
        </w:rPr>
        <w:t>Appendix B</w:t>
      </w:r>
    </w:p>
    <w:p w:rsidR="00BA7DC4" w:rsidRPr="004D71AF" w:rsidP="00BA7DC4" w14:paraId="2889FC19" w14:textId="56BA0513">
      <w:pPr>
        <w:ind w:right="10"/>
        <w:jc w:val="center"/>
        <w:rPr>
          <w:i/>
          <w:sz w:val="48"/>
          <w:szCs w:val="24"/>
        </w:rPr>
      </w:pPr>
      <w:r w:rsidRPr="004D71AF">
        <w:rPr>
          <w:i/>
          <w:sz w:val="48"/>
          <w:szCs w:val="24"/>
        </w:rPr>
        <w:t>NAEP 201</w:t>
      </w:r>
      <w:r w:rsidR="004D71AF">
        <w:rPr>
          <w:i/>
          <w:sz w:val="48"/>
          <w:szCs w:val="24"/>
        </w:rPr>
        <w:t>8</w:t>
      </w:r>
      <w:r w:rsidRPr="004D71AF">
        <w:rPr>
          <w:i/>
          <w:sz w:val="48"/>
          <w:szCs w:val="24"/>
        </w:rPr>
        <w:t xml:space="preserve"> Weighting Procedures</w:t>
      </w:r>
    </w:p>
    <w:p w:rsidR="00BA7DC4" w:rsidP="00BA7DC4" w14:paraId="50991EA0" w14:textId="77777777">
      <w:pPr>
        <w:pStyle w:val="BodyText"/>
        <w:spacing w:before="5"/>
        <w:ind w:right="10"/>
        <w:jc w:val="center"/>
        <w:rPr>
          <w:i/>
          <w:sz w:val="49"/>
        </w:rPr>
      </w:pPr>
    </w:p>
    <w:p w:rsidR="004D71AF" w:rsidP="00BA7DC4" w14:paraId="611BF064" w14:textId="77777777">
      <w:pPr>
        <w:pStyle w:val="BodyText"/>
        <w:spacing w:before="5"/>
        <w:ind w:right="10"/>
        <w:jc w:val="center"/>
        <w:rPr>
          <w:i/>
          <w:sz w:val="49"/>
        </w:rPr>
      </w:pPr>
    </w:p>
    <w:p w:rsidR="00BA7DC4" w:rsidRPr="004D71AF" w:rsidP="00BA7DC4" w14:paraId="1D38CE46" w14:textId="5D388EFB">
      <w:pPr>
        <w:ind w:right="10"/>
        <w:jc w:val="center"/>
        <w:rPr>
          <w:i/>
          <w:sz w:val="40"/>
          <w:szCs w:val="28"/>
        </w:rPr>
      </w:pPr>
      <w:r w:rsidRPr="004D71AF">
        <w:rPr>
          <w:i/>
          <w:sz w:val="40"/>
          <w:szCs w:val="28"/>
        </w:rPr>
        <w:t>OMB# 1850-0928 v.</w:t>
      </w:r>
      <w:r w:rsidR="004D71AF">
        <w:rPr>
          <w:i/>
          <w:sz w:val="40"/>
          <w:szCs w:val="28"/>
        </w:rPr>
        <w:t>30</w:t>
      </w:r>
    </w:p>
    <w:p w:rsidR="00BA7DC4" w:rsidP="00BA7DC4" w14:paraId="274E075B" w14:textId="3BA1B6B9">
      <w:pPr>
        <w:pStyle w:val="BodyText"/>
        <w:ind w:right="10"/>
        <w:jc w:val="center"/>
        <w:rPr>
          <w:i/>
          <w:sz w:val="20"/>
        </w:rPr>
      </w:pPr>
    </w:p>
    <w:p w:rsidR="00BA7DC4" w:rsidP="00BA7DC4" w14:paraId="11EFBC61" w14:textId="45EBAB0D">
      <w:pPr>
        <w:pStyle w:val="BodyText"/>
        <w:spacing w:before="5"/>
        <w:ind w:right="10"/>
        <w:jc w:val="center"/>
        <w:rPr>
          <w:i/>
          <w:sz w:val="29"/>
        </w:rPr>
      </w:pPr>
      <w:r>
        <w:rPr>
          <w:noProof/>
        </w:rPr>
        <w:drawing>
          <wp:anchor distT="0" distB="0" distL="0" distR="0" simplePos="0" relativeHeight="251871232" behindDoc="0" locked="0" layoutInCell="1" allowOverlap="1">
            <wp:simplePos x="0" y="0"/>
            <wp:positionH relativeFrom="page">
              <wp:posOffset>4365625</wp:posOffset>
            </wp:positionH>
            <wp:positionV relativeFrom="paragraph">
              <wp:posOffset>255905</wp:posOffset>
            </wp:positionV>
            <wp:extent cx="1334770" cy="1525270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DC4" w:rsidP="004D71AF" w14:paraId="4806B51D" w14:textId="3F3B3FD9">
      <w:pPr>
        <w:pStyle w:val="BodyText"/>
        <w:ind w:right="10"/>
        <w:rPr>
          <w:i/>
          <w:sz w:val="34"/>
        </w:rPr>
      </w:pPr>
    </w:p>
    <w:p w:rsidR="00BA7DC4" w:rsidP="00BA7DC4" w14:paraId="445F0608" w14:textId="77777777">
      <w:pPr>
        <w:pStyle w:val="BodyText"/>
        <w:ind w:right="10"/>
        <w:jc w:val="center"/>
        <w:rPr>
          <w:i/>
          <w:sz w:val="34"/>
        </w:rPr>
      </w:pPr>
    </w:p>
    <w:p w:rsidR="00BA7DC4" w:rsidP="00BA7DC4" w14:paraId="0C773B59" w14:textId="3E24E7A1">
      <w:pPr>
        <w:jc w:val="center"/>
      </w:pPr>
      <w:r>
        <w:t>June</w:t>
      </w:r>
      <w:r>
        <w:t xml:space="preserve"> 2023</w:t>
      </w:r>
    </w:p>
    <w:p w:rsidR="00BA7DC4" w:rsidP="00BA7DC4" w14:paraId="552C8206" w14:textId="1A281D10">
      <w:pPr>
        <w:jc w:val="center"/>
      </w:pPr>
    </w:p>
    <w:p w:rsidR="00BA7DC4" w:rsidP="00BA7DC4" w14:paraId="2784FEF7" w14:textId="77777777"/>
    <w:p w:rsidR="00E853A7" w14:paraId="018F40C9" w14:textId="34361AF4">
      <w:pPr>
        <w:rPr>
          <w:sz w:val="20"/>
          <w:szCs w:val="24"/>
        </w:rPr>
      </w:pPr>
    </w:p>
    <w:p w:rsidR="004D71AF" w:rsidP="001A045B" w14:paraId="01812945" w14:textId="77777777">
      <w:pPr>
        <w:pStyle w:val="BodyText"/>
        <w:rPr>
          <w:color w:val="FF0000"/>
          <w:sz w:val="22"/>
          <w:szCs w:val="22"/>
        </w:rPr>
      </w:pPr>
    </w:p>
    <w:p w:rsidR="001A045B" w:rsidRPr="001F2965" w:rsidP="001A045B" w14:paraId="2C51BB18" w14:textId="1A3BC1A9">
      <w:pPr>
        <w:pStyle w:val="BodyText"/>
        <w:rPr>
          <w:color w:val="FF0000"/>
          <w:sz w:val="22"/>
          <w:szCs w:val="22"/>
        </w:rPr>
      </w:pPr>
      <w:r w:rsidRPr="001F2965">
        <w:rPr>
          <w:color w:val="FF0000"/>
          <w:sz w:val="22"/>
          <w:szCs w:val="22"/>
        </w:rPr>
        <w:t>The 201</w:t>
      </w:r>
      <w:r>
        <w:rPr>
          <w:color w:val="FF0000"/>
          <w:sz w:val="22"/>
          <w:szCs w:val="22"/>
        </w:rPr>
        <w:t xml:space="preserve">8 </w:t>
      </w:r>
      <w:r w:rsidRPr="001F2965">
        <w:rPr>
          <w:color w:val="FF0000"/>
          <w:sz w:val="22"/>
          <w:szCs w:val="22"/>
        </w:rPr>
        <w:t>Weighting Procedures documentation is the most current version available to the public. At this time, there is not a timeline for when the details for later assessment years will be publicly available.</w:t>
      </w:r>
    </w:p>
    <w:p w:rsidR="00546DBE" w14:paraId="06DFB579" w14:textId="77777777">
      <w:pPr>
        <w:pStyle w:val="BodyText"/>
        <w:rPr>
          <w:sz w:val="20"/>
        </w:rPr>
      </w:pPr>
    </w:p>
    <w:p w:rsidR="00546DBE" w14:paraId="4F419D2D" w14:textId="77777777">
      <w:pPr>
        <w:spacing w:before="224"/>
        <w:ind w:left="122"/>
        <w:rPr>
          <w:b/>
          <w:sz w:val="36"/>
        </w:rPr>
      </w:pPr>
      <w:r>
        <w:rPr>
          <w:b/>
          <w:w w:val="95"/>
          <w:sz w:val="36"/>
        </w:rPr>
        <w:t>NAEP</w:t>
      </w:r>
      <w:r>
        <w:rPr>
          <w:b/>
          <w:spacing w:val="19"/>
          <w:w w:val="95"/>
          <w:sz w:val="36"/>
        </w:rPr>
        <w:t xml:space="preserve"> </w:t>
      </w:r>
      <w:r>
        <w:rPr>
          <w:b/>
          <w:w w:val="95"/>
          <w:sz w:val="36"/>
        </w:rPr>
        <w:t>Technical</w:t>
      </w:r>
      <w:r>
        <w:rPr>
          <w:b/>
          <w:spacing w:val="64"/>
          <w:w w:val="95"/>
          <w:sz w:val="36"/>
        </w:rPr>
        <w:t xml:space="preserve"> </w:t>
      </w:r>
      <w:r>
        <w:rPr>
          <w:b/>
          <w:w w:val="95"/>
          <w:sz w:val="36"/>
        </w:rPr>
        <w:t>Documentation</w:t>
      </w:r>
      <w:r>
        <w:rPr>
          <w:b/>
          <w:spacing w:val="53"/>
          <w:w w:val="95"/>
          <w:sz w:val="36"/>
        </w:rPr>
        <w:t xml:space="preserve"> </w:t>
      </w:r>
      <w:r>
        <w:rPr>
          <w:b/>
          <w:w w:val="95"/>
          <w:sz w:val="36"/>
        </w:rPr>
        <w:t>Website</w:t>
      </w:r>
    </w:p>
    <w:p w:rsidR="00546DBE" w14:paraId="2337A65C" w14:textId="66133EBD">
      <w:pPr>
        <w:pStyle w:val="Heading1"/>
        <w:spacing w:before="312"/>
      </w:pPr>
      <w:r>
        <w:rPr>
          <w:w w:val="95"/>
        </w:rPr>
        <w:t>NAEP</w:t>
      </w:r>
      <w:r>
        <w:rPr>
          <w:spacing w:val="34"/>
          <w:w w:val="95"/>
        </w:rPr>
        <w:t xml:space="preserve"> </w:t>
      </w:r>
      <w:r>
        <w:rPr>
          <w:w w:val="95"/>
        </w:rPr>
        <w:t>Technical</w:t>
      </w:r>
      <w:r>
        <w:rPr>
          <w:spacing w:val="95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Weighting</w:t>
      </w:r>
      <w:r>
        <w:rPr>
          <w:spacing w:val="96"/>
          <w:w w:val="95"/>
        </w:rPr>
        <w:t xml:space="preserve"> </w:t>
      </w:r>
      <w:r>
        <w:rPr>
          <w:w w:val="95"/>
        </w:rPr>
        <w:t>Procedures</w:t>
      </w:r>
      <w:r>
        <w:rPr>
          <w:spacing w:val="96"/>
          <w:w w:val="95"/>
        </w:rPr>
        <w:t xml:space="preserve"> </w:t>
      </w:r>
      <w:r>
        <w:rPr>
          <w:w w:val="95"/>
        </w:rPr>
        <w:t>for</w:t>
      </w:r>
      <w:r>
        <w:rPr>
          <w:spacing w:val="82"/>
          <w:w w:val="95"/>
        </w:rPr>
        <w:t xml:space="preserve"> </w:t>
      </w:r>
      <w:r>
        <w:rPr>
          <w:w w:val="95"/>
        </w:rPr>
        <w:t>the</w:t>
      </w:r>
      <w:r>
        <w:rPr>
          <w:spacing w:val="96"/>
          <w:w w:val="95"/>
        </w:rPr>
        <w:t xml:space="preserve"> </w:t>
      </w:r>
      <w:r>
        <w:rPr>
          <w:w w:val="95"/>
        </w:rPr>
        <w:t>2018</w:t>
      </w:r>
      <w:r>
        <w:rPr>
          <w:spacing w:val="-111"/>
          <w:w w:val="95"/>
        </w:rPr>
        <w:t xml:space="preserve"> </w:t>
      </w:r>
      <w:r>
        <w:t>Assessment</w:t>
      </w:r>
    </w:p>
    <w:p w:rsidR="00546DBE" w14:paraId="28F5D730" w14:textId="77777777">
      <w:pPr>
        <w:pStyle w:val="BodyText"/>
        <w:spacing w:before="2"/>
        <w:rPr>
          <w:b/>
          <w:sz w:val="21"/>
        </w:rPr>
      </w:pPr>
    </w:p>
    <w:p w:rsidR="00546DBE" w14:paraId="7A4D1604" w14:textId="77777777">
      <w:pPr>
        <w:rPr>
          <w:sz w:val="21"/>
        </w:rPr>
        <w:sectPr>
          <w:footerReference w:type="default" r:id="rId8"/>
          <w:type w:val="continuous"/>
          <w:pgSz w:w="15840" w:h="12240" w:orient="landscape"/>
          <w:pgMar w:top="480" w:right="460" w:bottom="480" w:left="460" w:header="274" w:footer="285" w:gutter="0"/>
          <w:pgNumType w:start="1"/>
          <w:cols w:space="720"/>
        </w:sectPr>
      </w:pPr>
    </w:p>
    <w:p w:rsidR="00546DBE" w14:paraId="7A527F86" w14:textId="77777777">
      <w:pPr>
        <w:pStyle w:val="BodyText"/>
        <w:spacing w:before="94" w:line="235" w:lineRule="auto"/>
        <w:ind w:left="122" w:right="32"/>
      </w:pPr>
      <w:r>
        <w:t>NAEP assessments use complex sample designs to create student samples that generate population and</w:t>
      </w:r>
      <w:r>
        <w:rPr>
          <w:spacing w:val="1"/>
        </w:rPr>
        <w:t xml:space="preserve"> </w:t>
      </w:r>
      <w:r>
        <w:t>subpopulation</w:t>
      </w:r>
      <w:r>
        <w:rPr>
          <w:spacing w:val="-3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precision.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valid</w:t>
      </w:r>
      <w:r>
        <w:rPr>
          <w:spacing w:val="-57"/>
        </w:rPr>
        <w:t xml:space="preserve"> </w:t>
      </w:r>
      <w:r>
        <w:t>inferences from the school and student samples to their respective populations. In 2018, weights were</w:t>
      </w:r>
      <w:r>
        <w:rPr>
          <w:spacing w:val="1"/>
        </w:rPr>
        <w:t xml:space="preserve"> </w:t>
      </w:r>
      <w:r>
        <w:t>developed for schools and students sampled at grade 8 for assessments in civics, geography, U.S. history,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(TEL).</w:t>
      </w:r>
    </w:p>
    <w:p w:rsidR="00546DBE" w14:paraId="49F3436C" w14:textId="77777777">
      <w:pPr>
        <w:spacing w:before="230"/>
        <w:ind w:left="122"/>
        <w:rPr>
          <w:b/>
          <w:sz w:val="24"/>
        </w:rPr>
      </w:pPr>
      <w:r>
        <w:rPr>
          <w:b/>
          <w:sz w:val="24"/>
          <w:u w:val="single"/>
        </w:rPr>
        <w:t>Student</w:t>
      </w:r>
      <w:r>
        <w:rPr>
          <w:b/>
          <w:spacing w:val="-13"/>
          <w:sz w:val="24"/>
          <w:u w:val="single"/>
        </w:rPr>
        <w:t xml:space="preserve"> </w:t>
      </w:r>
      <w:r>
        <w:rPr>
          <w:b/>
          <w:sz w:val="24"/>
          <w:u w:val="single"/>
        </w:rPr>
        <w:t>Wei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hts</w:t>
      </w:r>
    </w:p>
    <w:p w:rsidR="00546DBE" w14:paraId="146E56EF" w14:textId="77777777">
      <w:pPr>
        <w:pStyle w:val="BodyText"/>
        <w:spacing w:before="6"/>
        <w:rPr>
          <w:b/>
          <w:sz w:val="20"/>
        </w:rPr>
      </w:pPr>
    </w:p>
    <w:p w:rsidR="00546DBE" w14:paraId="6809DA5A" w14:textId="77777777">
      <w:pPr>
        <w:pStyle w:val="BodyText"/>
        <w:spacing w:line="235" w:lineRule="auto"/>
        <w:ind w:left="122" w:right="74"/>
      </w:pPr>
      <w:r>
        <w:t>The</w:t>
      </w:r>
      <w:r>
        <w:rPr>
          <w:spacing w:val="-3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civics,</w:t>
      </w:r>
      <w:r>
        <w:rPr>
          <w:spacing w:val="-3"/>
        </w:rPr>
        <w:t xml:space="preserve"> </w:t>
      </w:r>
      <w:r>
        <w:t>geography,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administered in two modes: paper and pencil mode, and a digital mode using tablets. As described in the</w:t>
      </w:r>
      <w:r>
        <w:rPr>
          <w:spacing w:val="1"/>
        </w:rPr>
        <w:t xml:space="preserve"> </w:t>
      </w:r>
      <w:r>
        <w:t>NAEP</w:t>
      </w:r>
      <w:r>
        <w:rPr>
          <w:spacing w:val="-1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section,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random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paper-based</w:t>
      </w:r>
      <w:r>
        <w:rPr>
          <w:spacing w:val="-3"/>
        </w:rPr>
        <w:t xml:space="preserve"> </w:t>
      </w:r>
      <w:r>
        <w:t>assessment</w:t>
      </w:r>
      <w:r>
        <w:rPr>
          <w:spacing w:val="-57"/>
        </w:rPr>
        <w:t xml:space="preserve"> </w:t>
      </w:r>
      <w:r>
        <w:t>(PBA) group were assessed using paper and pencil, and the random sample of students assigned to the</w:t>
      </w:r>
      <w:r>
        <w:rPr>
          <w:spacing w:val="1"/>
        </w:rPr>
        <w:t xml:space="preserve"> </w:t>
      </w:r>
      <w:r>
        <w:t>digitally based assessment (DBA) group were assessed using tablets. Separate sampling weights were</w:t>
      </w:r>
      <w:r>
        <w:rPr>
          <w:spacing w:val="1"/>
        </w:rPr>
        <w:t xml:space="preserve"> </w:t>
      </w:r>
      <w:r>
        <w:t>computed for the DBA-only sample, PBA-only sample, and DBA and PBA samples combined. The</w:t>
      </w:r>
      <w:r>
        <w:rPr>
          <w:spacing w:val="1"/>
        </w:rPr>
        <w:t xml:space="preserve"> </w:t>
      </w:r>
      <w:r>
        <w:t>weighting</w:t>
      </w:r>
      <w:r>
        <w:rPr>
          <w:spacing w:val="-3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civics,</w:t>
      </w:r>
      <w:r>
        <w:rPr>
          <w:spacing w:val="-4"/>
        </w:rPr>
        <w:t xml:space="preserve"> </w:t>
      </w:r>
      <w:r>
        <w:t>geography,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are</w:t>
      </w:r>
    </w:p>
    <w:p w:rsidR="00546DBE" w14:paraId="5D0A8C21" w14:textId="77777777">
      <w:pPr>
        <w:pStyle w:val="BodyText"/>
        <w:spacing w:before="94" w:line="235" w:lineRule="auto"/>
        <w:ind w:left="122" w:right="443"/>
      </w:pPr>
      <w:r>
        <w:br w:type="column"/>
      </w:r>
      <w:r>
        <w:t>Computation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Full-Sample</w:t>
      </w:r>
      <w:r>
        <w:rPr>
          <w:spacing w:val="-7"/>
        </w:rPr>
        <w:t xml:space="preserve"> </w:t>
      </w:r>
      <w:r>
        <w:t>Student</w:t>
      </w:r>
      <w:r>
        <w:rPr>
          <w:spacing w:val="-57"/>
        </w:rPr>
        <w:t xml:space="preserve"> </w:t>
      </w:r>
      <w:r>
        <w:t>Weights</w:t>
      </w:r>
    </w:p>
    <w:p w:rsidR="00546DBE" w14:paraId="78AEBB3B" w14:textId="77777777">
      <w:pPr>
        <w:pStyle w:val="BodyText"/>
        <w:spacing w:before="7"/>
        <w:rPr>
          <w:sz w:val="20"/>
        </w:rPr>
      </w:pPr>
    </w:p>
    <w:p w:rsidR="00546DBE" w14:paraId="6251C031" w14:textId="77777777">
      <w:pPr>
        <w:pStyle w:val="BodyText"/>
        <w:spacing w:line="235" w:lineRule="auto"/>
        <w:ind w:left="122" w:right="724"/>
      </w:pPr>
      <w:r>
        <w:t>Computation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Replicate</w:t>
      </w:r>
      <w:r>
        <w:rPr>
          <w:spacing w:val="-8"/>
        </w:rPr>
        <w:t xml:space="preserve"> </w:t>
      </w:r>
      <w:r>
        <w:t>Student</w:t>
      </w:r>
      <w:r>
        <w:rPr>
          <w:spacing w:val="-57"/>
        </w:rPr>
        <w:t xml:space="preserve"> </w:t>
      </w:r>
      <w:r>
        <w:t>Weights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Variance</w:t>
      </w:r>
      <w:r>
        <w:rPr>
          <w:spacing w:val="-10"/>
        </w:rPr>
        <w:t xml:space="preserve"> </w:t>
      </w:r>
      <w:r>
        <w:t>Estimation</w:t>
      </w:r>
    </w:p>
    <w:p w:rsidR="00546DBE" w14:paraId="7546F815" w14:textId="77777777">
      <w:pPr>
        <w:pStyle w:val="BodyText"/>
        <w:spacing w:before="7"/>
        <w:rPr>
          <w:sz w:val="20"/>
        </w:rPr>
      </w:pPr>
    </w:p>
    <w:p w:rsidR="00546DBE" w14:paraId="3EA82721" w14:textId="77777777">
      <w:pPr>
        <w:pStyle w:val="BodyText"/>
        <w:spacing w:before="1" w:line="235" w:lineRule="auto"/>
        <w:ind w:left="122" w:right="510"/>
      </w:pPr>
      <w:r>
        <w:t>Computation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Full-Sample</w:t>
      </w:r>
      <w:r>
        <w:rPr>
          <w:spacing w:val="-8"/>
        </w:rPr>
        <w:t xml:space="preserve"> </w:t>
      </w:r>
      <w:r>
        <w:t>School</w:t>
      </w:r>
      <w:r>
        <w:rPr>
          <w:spacing w:val="-57"/>
        </w:rPr>
        <w:t xml:space="preserve"> </w:t>
      </w:r>
      <w:r>
        <w:t>Weights</w:t>
      </w:r>
    </w:p>
    <w:p w:rsidR="00546DBE" w14:paraId="53F1ED3C" w14:textId="77777777">
      <w:pPr>
        <w:pStyle w:val="BodyText"/>
        <w:spacing w:before="7"/>
        <w:rPr>
          <w:sz w:val="20"/>
        </w:rPr>
      </w:pPr>
    </w:p>
    <w:p w:rsidR="00546DBE" w14:paraId="0327053F" w14:textId="77777777">
      <w:pPr>
        <w:pStyle w:val="BodyText"/>
        <w:spacing w:line="235" w:lineRule="auto"/>
        <w:ind w:left="122" w:right="789"/>
      </w:pPr>
      <w:r>
        <w:t>Computation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Replicate</w:t>
      </w:r>
      <w:r>
        <w:rPr>
          <w:spacing w:val="-7"/>
        </w:rPr>
        <w:t xml:space="preserve"> </w:t>
      </w:r>
      <w:r>
        <w:t>School</w:t>
      </w:r>
      <w:r>
        <w:rPr>
          <w:spacing w:val="-57"/>
        </w:rPr>
        <w:t xml:space="preserve"> </w:t>
      </w:r>
      <w:r>
        <w:rPr>
          <w:spacing w:val="-1"/>
        </w:rPr>
        <w:t>Weights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Variance</w:t>
      </w:r>
      <w:r>
        <w:rPr>
          <w:spacing w:val="-11"/>
        </w:rPr>
        <w:t xml:space="preserve"> </w:t>
      </w:r>
      <w:r>
        <w:t>Estimation</w:t>
      </w:r>
    </w:p>
    <w:p w:rsidR="00546DBE" w14:paraId="0B00EB53" w14:textId="77777777">
      <w:pPr>
        <w:pStyle w:val="BodyText"/>
        <w:spacing w:before="7"/>
        <w:rPr>
          <w:sz w:val="20"/>
        </w:rPr>
      </w:pPr>
    </w:p>
    <w:p w:rsidR="00546DBE" w14:paraId="3D5093CA" w14:textId="77777777">
      <w:pPr>
        <w:pStyle w:val="BodyText"/>
        <w:spacing w:before="1" w:line="235" w:lineRule="auto"/>
        <w:ind w:left="122" w:right="1131"/>
      </w:pPr>
      <w:r>
        <w:rPr>
          <w:spacing w:val="-1"/>
        </w:rPr>
        <w:t>Quality</w:t>
      </w:r>
      <w:r>
        <w:rPr>
          <w:spacing w:val="-12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Weighting</w:t>
      </w:r>
      <w:r>
        <w:rPr>
          <w:spacing w:val="-57"/>
        </w:rPr>
        <w:t xml:space="preserve"> </w:t>
      </w:r>
      <w:r>
        <w:t>Procedures</w:t>
      </w:r>
    </w:p>
    <w:p w:rsidR="00546DBE" w14:paraId="57428589" w14:textId="77777777">
      <w:pPr>
        <w:spacing w:line="235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10387" w:space="417"/>
            <w:col w:w="4116"/>
          </w:cols>
        </w:sectPr>
      </w:pPr>
    </w:p>
    <w:p w:rsidR="00546DBE" w14:paraId="2E09CF88" w14:textId="77777777">
      <w:pPr>
        <w:pStyle w:val="BodyText"/>
        <w:spacing w:line="235" w:lineRule="auto"/>
        <w:ind w:left="122"/>
      </w:pP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DBA/PBA</w:t>
      </w:r>
      <w:r>
        <w:rPr>
          <w:spacing w:val="-15"/>
        </w:rPr>
        <w:t xml:space="preserve"> </w:t>
      </w:r>
      <w:r>
        <w:t>samples.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TEL</w:t>
      </w:r>
      <w:r>
        <w:rPr>
          <w:spacing w:val="-1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administered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tablets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computation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weights.</w:t>
      </w:r>
    </w:p>
    <w:p w:rsidR="00546DBE" w14:paraId="496B6A6C" w14:textId="77777777">
      <w:pPr>
        <w:pStyle w:val="BodyText"/>
        <w:spacing w:before="231" w:line="235" w:lineRule="auto"/>
        <w:ind w:left="122" w:right="195"/>
      </w:pPr>
      <w:r>
        <w:t>Each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inferences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population.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full-</w:t>
      </w:r>
      <w:r>
        <w:rPr>
          <w:spacing w:val="-57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weight,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components:</w:t>
      </w:r>
    </w:p>
    <w:p w:rsidR="00546DBE" w14:paraId="38DE9F28" w14:textId="77777777">
      <w:pPr>
        <w:pStyle w:val="BodyText"/>
        <w:spacing w:before="233" w:line="273" w:lineRule="exact"/>
        <w:ind w:left="720"/>
      </w:pPr>
      <w:r>
        <w:pict>
          <v:shape id="docshape5" o:spid="_x0000_s1025" style="width:3.75pt;height:3.75pt;margin-top:17.6pt;margin-left:46.95pt;mso-position-horizontal-relative:page;position:absolute;z-index:251688960" coordorigin="939,352" coordsize="75,75" path="m982,427l972,427l967,426,939,395l939,385l972,352l982,352l1014,390l1014,395l982,427xe" fillcolor="black" stroked="f">
            <v:path arrowok="t"/>
          </v:shape>
        </w:pic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student</w:t>
      </w:r>
      <w:r w:rsidR="004D71AF">
        <w:rPr>
          <w:spacing w:val="-2"/>
        </w:rPr>
        <w:t xml:space="preserve"> </w:t>
      </w:r>
      <w:r w:rsidR="004D71AF">
        <w:t>base</w:t>
      </w:r>
      <w:r w:rsidR="004D71AF">
        <w:rPr>
          <w:spacing w:val="-2"/>
        </w:rPr>
        <w:t xml:space="preserve"> </w:t>
      </w:r>
      <w:r w:rsidR="004D71AF">
        <w:t>weight,</w:t>
      </w:r>
    </w:p>
    <w:p w:rsidR="00546DBE" w14:paraId="4F8C86EA" w14:textId="77777777">
      <w:pPr>
        <w:pStyle w:val="BodyText"/>
        <w:spacing w:before="2" w:line="235" w:lineRule="auto"/>
        <w:ind w:left="720" w:right="10735"/>
      </w:pPr>
      <w:r>
        <w:pict>
          <v:shape id="docshape6" o:spid="_x0000_s1026" style="width:3.75pt;height:3.75pt;margin-top:5.85pt;margin-left:46.95pt;mso-position-horizontal-relative:page;position:absolute;z-index:251689984" coordorigin="939,117" coordsize="75,75" path="m982,192l972,192l967,191,939,159l939,149l972,117l982,117l1014,154l1014,159l982,192xe" fillcolor="black" stroked="f">
            <v:path arrowok="t"/>
          </v:shape>
        </w:pict>
      </w:r>
      <w:r>
        <w:pict>
          <v:shape id="docshape7" o:spid="_x0000_s1027" style="width:3.75pt;height:3.75pt;margin-top:19.3pt;margin-left:46.95pt;mso-position-horizontal-relative:page;position:absolute;z-index:251691008" coordorigin="939,386" coordsize="75,75" path="m982,461l972,461l967,460,939,429l939,419l972,386l982,386l1014,424l1014,429l982,461xe" fillcolor="black" stroked="f">
            <v:path arrowok="t"/>
          </v:shape>
        </w:pict>
      </w:r>
      <w:r>
        <w:pict>
          <v:shape id="docshape8" o:spid="_x0000_s1028" style="width:3.75pt;height:3.75pt;margin-top:32.8pt;margin-left:46.95pt;mso-position-horizontal-relative:page;position:absolute;z-index:251692032" coordorigin="939,656" coordsize="75,75" path="m982,731l972,731l967,730,939,698l939,688l972,656l982,656l1014,693l1014,698l982,731xe" fillcolor="black" stroked="f">
            <v:path arrowok="t"/>
          </v:shape>
        </w:pict>
      </w:r>
      <w:r w:rsidR="004D71AF">
        <w:t>school nonresponse adjustment,</w:t>
      </w:r>
      <w:r w:rsidR="004D71AF">
        <w:rPr>
          <w:spacing w:val="1"/>
        </w:rPr>
        <w:t xml:space="preserve"> </w:t>
      </w:r>
      <w:r w:rsidR="004D71AF">
        <w:t>student nonresponse adjustment,</w:t>
      </w:r>
      <w:r w:rsidR="004D71AF">
        <w:rPr>
          <w:spacing w:val="1"/>
        </w:rPr>
        <w:t xml:space="preserve"> </w:t>
      </w:r>
      <w:r w:rsidR="004D71AF">
        <w:t>school</w:t>
      </w:r>
      <w:r w:rsidR="004D71AF">
        <w:rPr>
          <w:spacing w:val="-8"/>
        </w:rPr>
        <w:t xml:space="preserve"> </w:t>
      </w:r>
      <w:r w:rsidR="004D71AF">
        <w:t>weight</w:t>
      </w:r>
      <w:r w:rsidR="004D71AF">
        <w:rPr>
          <w:spacing w:val="-7"/>
        </w:rPr>
        <w:t xml:space="preserve"> </w:t>
      </w:r>
      <w:r w:rsidR="004D71AF">
        <w:t>trimming</w:t>
      </w:r>
      <w:r w:rsidR="004D71AF">
        <w:rPr>
          <w:spacing w:val="-7"/>
        </w:rPr>
        <w:t xml:space="preserve"> </w:t>
      </w:r>
      <w:r w:rsidR="004D71AF">
        <w:t>adjustment,</w:t>
      </w:r>
    </w:p>
    <w:p w:rsidR="00546DBE" w14:paraId="5D20A07D" w14:textId="77777777">
      <w:pPr>
        <w:pStyle w:val="BodyText"/>
        <w:spacing w:line="235" w:lineRule="auto"/>
        <w:ind w:left="720" w:right="10263"/>
      </w:pPr>
      <w:r>
        <w:pict>
          <v:shape id="docshape9" o:spid="_x0000_s1029" style="width:3.75pt;height:3.75pt;margin-top:5.75pt;margin-left:46.95pt;mso-position-horizontal-relative:page;position:absolute;z-index:251693056" coordorigin="939,115" coordsize="75,75" path="m982,190l972,190l967,189,939,157l939,147l972,115l982,115l1014,152l1014,157l982,190xe" fillcolor="black" stroked="f">
            <v:path arrowok="t"/>
          </v:shape>
        </w:pict>
      </w:r>
      <w:r>
        <w:pict>
          <v:shape id="docshape10" o:spid="_x0000_s1030" style="width:3.75pt;height:3.75pt;margin-top:19.2pt;margin-left:46.95pt;mso-position-horizontal-relative:page;position:absolute;z-index:251694080" coordorigin="939,384" coordsize="75,75" path="m982,459l972,459l967,458,939,427l939,417l972,384l982,384l1014,422l1014,427l982,459xe" fillcolor="black" stroked="f">
            <v:path arrowok="t"/>
          </v:shape>
        </w:pict>
      </w:r>
      <w:r w:rsidR="004D71AF">
        <w:t>student</w:t>
      </w:r>
      <w:r w:rsidR="004D71AF">
        <w:rPr>
          <w:spacing w:val="-6"/>
        </w:rPr>
        <w:t xml:space="preserve"> </w:t>
      </w:r>
      <w:r w:rsidR="004D71AF">
        <w:t>weight</w:t>
      </w:r>
      <w:r w:rsidR="004D71AF">
        <w:rPr>
          <w:spacing w:val="-6"/>
        </w:rPr>
        <w:t xml:space="preserve"> </w:t>
      </w:r>
      <w:r w:rsidR="004D71AF">
        <w:t>trimming</w:t>
      </w:r>
      <w:r w:rsidR="004D71AF">
        <w:rPr>
          <w:spacing w:val="-6"/>
        </w:rPr>
        <w:t xml:space="preserve"> </w:t>
      </w:r>
      <w:r w:rsidR="004D71AF">
        <w:t>adjustment,</w:t>
      </w:r>
      <w:r w:rsidR="004D71AF">
        <w:rPr>
          <w:spacing w:val="-5"/>
        </w:rPr>
        <w:t xml:space="preserve"> </w:t>
      </w:r>
      <w:r w:rsidR="004D71AF">
        <w:t>and</w:t>
      </w:r>
      <w:r w:rsidR="004D71AF">
        <w:rPr>
          <w:spacing w:val="-57"/>
        </w:rPr>
        <w:t xml:space="preserve"> </w:t>
      </w:r>
      <w:r w:rsidR="004D71AF">
        <w:t>student</w:t>
      </w:r>
      <w:r w:rsidR="004D71AF">
        <w:rPr>
          <w:spacing w:val="-2"/>
        </w:rPr>
        <w:t xml:space="preserve"> </w:t>
      </w:r>
      <w:r w:rsidR="004D71AF">
        <w:t>raking</w:t>
      </w:r>
      <w:r w:rsidR="004D71AF">
        <w:rPr>
          <w:spacing w:val="-1"/>
        </w:rPr>
        <w:t xml:space="preserve"> </w:t>
      </w:r>
      <w:r w:rsidR="004D71AF">
        <w:t>adjustment.</w:t>
      </w:r>
    </w:p>
    <w:p w:rsidR="00546DBE" w14:paraId="47B9C150" w14:textId="77777777">
      <w:pPr>
        <w:pStyle w:val="BodyText"/>
        <w:spacing w:before="4"/>
        <w:rPr>
          <w:sz w:val="20"/>
        </w:rPr>
      </w:pPr>
    </w:p>
    <w:p w:rsidR="00546DBE" w14:paraId="3C39F51A" w14:textId="77777777">
      <w:pPr>
        <w:pStyle w:val="BodyText"/>
        <w:spacing w:line="235" w:lineRule="auto"/>
        <w:ind w:left="122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inverse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probability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assigning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assessment.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57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weights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NAEP</w:t>
      </w:r>
      <w:r>
        <w:rPr>
          <w:spacing w:val="-10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section.</w:t>
      </w:r>
    </w:p>
    <w:p w:rsidR="00546DBE" w14:paraId="167CB486" w14:textId="77777777">
      <w:pPr>
        <w:spacing w:line="235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4926367F" w14:textId="77777777">
      <w:pPr>
        <w:pStyle w:val="BodyText"/>
        <w:spacing w:before="87" w:line="235" w:lineRule="auto"/>
        <w:ind w:left="122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nonparticipation: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level.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nonparticipation</w:t>
      </w:r>
      <w:r>
        <w:rPr>
          <w:spacing w:val="-1"/>
        </w:rPr>
        <w:t xml:space="preserve"> </w:t>
      </w:r>
      <w:r>
        <w:t>by</w:t>
      </w:r>
    </w:p>
    <w:p w:rsidR="00546DBE" w14:paraId="5A057A5B" w14:textId="77777777">
      <w:pPr>
        <w:pStyle w:val="BodyText"/>
        <w:spacing w:before="233" w:line="273" w:lineRule="exact"/>
        <w:ind w:left="720"/>
      </w:pPr>
      <w:r>
        <w:pict>
          <v:shape id="docshape11" o:spid="_x0000_s1031" style="width:3.75pt;height:3.75pt;margin-top:17.6pt;margin-left:46.95pt;mso-position-horizontal-relative:page;position:absolute;z-index:251695104" coordorigin="939,352" coordsize="75,75" path="m982,427l972,427l967,426,939,395l939,385l972,352l982,352l1014,390l1014,395l982,427xe" fillcolor="black" stroked="f">
            <v:path arrowok="t"/>
          </v:shape>
        </w:pict>
      </w:r>
      <w:r w:rsidR="004D71AF">
        <w:t>increasing</w:t>
      </w:r>
      <w:r w:rsidR="004D71AF">
        <w:rPr>
          <w:spacing w:val="-3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weights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students</w:t>
      </w:r>
      <w:r w:rsidR="004D71AF">
        <w:rPr>
          <w:spacing w:val="-2"/>
        </w:rPr>
        <w:t xml:space="preserve"> </w:t>
      </w:r>
      <w:r w:rsidR="004D71AF">
        <w:t>from</w:t>
      </w:r>
      <w:r w:rsidR="004D71AF">
        <w:rPr>
          <w:spacing w:val="-2"/>
        </w:rPr>
        <w:t xml:space="preserve"> </w:t>
      </w:r>
      <w:r w:rsidR="004D71AF">
        <w:t>schools</w:t>
      </w:r>
      <w:r w:rsidR="004D71AF">
        <w:rPr>
          <w:spacing w:val="-3"/>
        </w:rPr>
        <w:t xml:space="preserve"> </w:t>
      </w:r>
      <w:r w:rsidR="004D71AF">
        <w:t>similar</w:t>
      </w:r>
      <w:r w:rsidR="004D71AF">
        <w:rPr>
          <w:spacing w:val="-2"/>
        </w:rPr>
        <w:t xml:space="preserve"> </w:t>
      </w:r>
      <w:r w:rsidR="004D71AF">
        <w:t>to</w:t>
      </w:r>
      <w:r w:rsidR="004D71AF">
        <w:rPr>
          <w:spacing w:val="-2"/>
        </w:rPr>
        <w:t xml:space="preserve"> </w:t>
      </w:r>
      <w:r w:rsidR="004D71AF">
        <w:t>those</w:t>
      </w:r>
      <w:r w:rsidR="004D71AF">
        <w:rPr>
          <w:spacing w:val="-2"/>
        </w:rPr>
        <w:t xml:space="preserve"> </w:t>
      </w:r>
      <w:r w:rsidR="004D71AF">
        <w:t>schools</w:t>
      </w:r>
      <w:r w:rsidR="004D71AF">
        <w:rPr>
          <w:spacing w:val="-2"/>
        </w:rPr>
        <w:t xml:space="preserve"> </w:t>
      </w:r>
      <w:r w:rsidR="004D71AF">
        <w:t>not</w:t>
      </w:r>
      <w:r w:rsidR="004D71AF">
        <w:rPr>
          <w:spacing w:val="-2"/>
        </w:rPr>
        <w:t xml:space="preserve"> </w:t>
      </w:r>
      <w:r w:rsidR="004D71AF">
        <w:t>participating,</w:t>
      </w:r>
      <w:r w:rsidR="004D71AF">
        <w:rPr>
          <w:spacing w:val="-3"/>
        </w:rPr>
        <w:t xml:space="preserve"> </w:t>
      </w:r>
      <w:r w:rsidR="004D71AF">
        <w:t>and</w:t>
      </w:r>
    </w:p>
    <w:p w:rsidR="00546DBE" w14:paraId="1F33D532" w14:textId="77777777">
      <w:pPr>
        <w:pStyle w:val="BodyText"/>
        <w:spacing w:before="1" w:line="235" w:lineRule="auto"/>
        <w:ind w:left="720" w:right="195"/>
      </w:pPr>
      <w:r>
        <w:pict>
          <v:shape id="docshape12" o:spid="_x0000_s1032" style="width:3.75pt;height:3.75pt;margin-top:5.8pt;margin-left:46.95pt;mso-position-horizontal-relative:page;position:absolute;z-index:251696128" coordorigin="939,116" coordsize="75,75" path="m982,191l972,191l967,190,939,158l939,148l972,116l982,116l1014,153l1014,158l982,191xe" fillcolor="black" stroked="f">
            <v:path arrowok="t"/>
          </v:shape>
        </w:pict>
      </w:r>
      <w:r w:rsidR="004D71AF">
        <w:t>increasing</w:t>
      </w:r>
      <w:r w:rsidR="004D71AF">
        <w:rPr>
          <w:spacing w:val="-3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weights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3"/>
        </w:rPr>
        <w:t xml:space="preserve"> </w:t>
      </w:r>
      <w:r w:rsidR="004D71AF">
        <w:t>participating</w:t>
      </w:r>
      <w:r w:rsidR="004D71AF">
        <w:rPr>
          <w:spacing w:val="-2"/>
        </w:rPr>
        <w:t xml:space="preserve"> </w:t>
      </w:r>
      <w:r w:rsidR="004D71AF">
        <w:t>students</w:t>
      </w:r>
      <w:r w:rsidR="004D71AF">
        <w:rPr>
          <w:spacing w:val="-2"/>
        </w:rPr>
        <w:t xml:space="preserve"> </w:t>
      </w:r>
      <w:r w:rsidR="004D71AF">
        <w:t>similar</w:t>
      </w:r>
      <w:r w:rsidR="004D71AF">
        <w:rPr>
          <w:spacing w:val="-3"/>
        </w:rPr>
        <w:t xml:space="preserve"> </w:t>
      </w:r>
      <w:r w:rsidR="004D71AF">
        <w:t>to</w:t>
      </w:r>
      <w:r w:rsidR="004D71AF">
        <w:rPr>
          <w:spacing w:val="-2"/>
        </w:rPr>
        <w:t xml:space="preserve"> </w:t>
      </w:r>
      <w:r w:rsidR="004D71AF">
        <w:t>those</w:t>
      </w:r>
      <w:r w:rsidR="004D71AF">
        <w:rPr>
          <w:spacing w:val="-2"/>
        </w:rPr>
        <w:t xml:space="preserve"> </w:t>
      </w:r>
      <w:r w:rsidR="004D71AF">
        <w:t>students</w:t>
      </w:r>
      <w:r w:rsidR="004D71AF">
        <w:rPr>
          <w:spacing w:val="-3"/>
        </w:rPr>
        <w:t xml:space="preserve"> </w:t>
      </w:r>
      <w:r w:rsidR="004D71AF">
        <w:t>from</w:t>
      </w:r>
      <w:r w:rsidR="004D71AF">
        <w:rPr>
          <w:spacing w:val="-2"/>
        </w:rPr>
        <w:t xml:space="preserve"> </w:t>
      </w:r>
      <w:r w:rsidR="004D71AF">
        <w:t>within</w:t>
      </w:r>
      <w:r w:rsidR="004D71AF">
        <w:rPr>
          <w:spacing w:val="-2"/>
        </w:rPr>
        <w:t xml:space="preserve"> </w:t>
      </w:r>
      <w:r w:rsidR="004D71AF">
        <w:t>participating</w:t>
      </w:r>
      <w:r w:rsidR="004D71AF">
        <w:rPr>
          <w:spacing w:val="-2"/>
        </w:rPr>
        <w:t xml:space="preserve"> </w:t>
      </w:r>
      <w:r w:rsidR="004D71AF">
        <w:t>schools</w:t>
      </w:r>
      <w:r w:rsidR="004D71AF">
        <w:rPr>
          <w:spacing w:val="-3"/>
        </w:rPr>
        <w:t xml:space="preserve"> </w:t>
      </w:r>
      <w:r w:rsidR="004D71AF">
        <w:t>who</w:t>
      </w:r>
      <w:r w:rsidR="004D71AF">
        <w:rPr>
          <w:spacing w:val="-2"/>
        </w:rPr>
        <w:t xml:space="preserve"> </w:t>
      </w:r>
      <w:r w:rsidR="004D71AF">
        <w:t>did</w:t>
      </w:r>
      <w:r w:rsidR="004D71AF">
        <w:rPr>
          <w:spacing w:val="-2"/>
        </w:rPr>
        <w:t xml:space="preserve"> </w:t>
      </w:r>
      <w:r w:rsidR="004D71AF">
        <w:t>not</w:t>
      </w:r>
      <w:r w:rsidR="004D71AF">
        <w:rPr>
          <w:spacing w:val="-3"/>
        </w:rPr>
        <w:t xml:space="preserve"> </w:t>
      </w:r>
      <w:r w:rsidR="004D71AF">
        <w:t>attend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assessment</w:t>
      </w:r>
      <w:r w:rsidR="004D71AF">
        <w:rPr>
          <w:spacing w:val="-57"/>
        </w:rPr>
        <w:t xml:space="preserve"> </w:t>
      </w:r>
      <w:r w:rsidR="004D71AF">
        <w:t>session</w:t>
      </w:r>
      <w:r w:rsidR="004D71AF">
        <w:rPr>
          <w:spacing w:val="-2"/>
        </w:rPr>
        <w:t xml:space="preserve"> </w:t>
      </w:r>
      <w:r w:rsidR="004D71AF">
        <w:t>(or</w:t>
      </w:r>
      <w:r w:rsidR="004D71AF">
        <w:rPr>
          <w:spacing w:val="-1"/>
        </w:rPr>
        <w:t xml:space="preserve"> </w:t>
      </w:r>
      <w:r w:rsidR="004D71AF">
        <w:t>makeup</w:t>
      </w:r>
      <w:r w:rsidR="004D71AF">
        <w:rPr>
          <w:spacing w:val="-1"/>
        </w:rPr>
        <w:t xml:space="preserve"> </w:t>
      </w:r>
      <w:r w:rsidR="004D71AF">
        <w:t>session)</w:t>
      </w:r>
      <w:r w:rsidR="004D71AF">
        <w:rPr>
          <w:spacing w:val="-1"/>
        </w:rPr>
        <w:t xml:space="preserve"> </w:t>
      </w:r>
      <w:r w:rsidR="004D71AF">
        <w:t>as</w:t>
      </w:r>
      <w:r w:rsidR="004D71AF">
        <w:rPr>
          <w:spacing w:val="-1"/>
        </w:rPr>
        <w:t xml:space="preserve"> </w:t>
      </w:r>
      <w:r w:rsidR="004D71AF">
        <w:t>scheduled.</w:t>
      </w:r>
    </w:p>
    <w:p w:rsidR="00546DBE" w14:paraId="2286945E" w14:textId="77777777">
      <w:pPr>
        <w:pStyle w:val="BodyText"/>
        <w:spacing w:before="8"/>
        <w:rPr>
          <w:sz w:val="20"/>
        </w:rPr>
      </w:pPr>
    </w:p>
    <w:p w:rsidR="00546DBE" w14:paraId="1FF68C47" w14:textId="77777777">
      <w:pPr>
        <w:pStyle w:val="BodyText"/>
        <w:spacing w:line="235" w:lineRule="auto"/>
        <w:ind w:left="122" w:right="195"/>
      </w:pPr>
      <w:r>
        <w:t>Furthermore,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extremely</w:t>
      </w:r>
      <w:r>
        <w:rPr>
          <w:spacing w:val="-2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levels.</w:t>
      </w:r>
      <w:r>
        <w:rPr>
          <w:spacing w:val="-7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weighting</w:t>
      </w:r>
      <w:r>
        <w:rPr>
          <w:spacing w:val="-57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seek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variances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estimates.</w:t>
      </w:r>
    </w:p>
    <w:p w:rsidR="00546DBE" w14:paraId="50704720" w14:textId="77777777">
      <w:pPr>
        <w:pStyle w:val="BodyText"/>
        <w:spacing w:before="7"/>
        <w:rPr>
          <w:sz w:val="20"/>
        </w:rPr>
      </w:pPr>
    </w:p>
    <w:p w:rsidR="00546DBE" w14:paraId="7E656D77" w14:textId="77777777">
      <w:pPr>
        <w:pStyle w:val="BodyText"/>
        <w:spacing w:line="235" w:lineRule="auto"/>
        <w:ind w:left="122" w:right="1423"/>
      </w:pP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weighting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geography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student-level</w:t>
      </w:r>
      <w:r>
        <w:rPr>
          <w:spacing w:val="-57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agreement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assessments.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raking</w:t>
      </w:r>
      <w:r>
        <w:rPr>
          <w:spacing w:val="-1"/>
        </w:rPr>
        <w:t xml:space="preserve"> </w:t>
      </w:r>
      <w:r>
        <w:t>procedure.</w:t>
      </w:r>
    </w:p>
    <w:p w:rsidR="00546DBE" w14:paraId="14255C14" w14:textId="77777777">
      <w:pPr>
        <w:pStyle w:val="BodyText"/>
        <w:spacing w:before="8"/>
        <w:rPr>
          <w:sz w:val="20"/>
        </w:rPr>
      </w:pPr>
    </w:p>
    <w:p w:rsidR="00546DBE" w14:paraId="784A29D4" w14:textId="77777777">
      <w:pPr>
        <w:pStyle w:val="BodyText"/>
        <w:spacing w:line="235" w:lineRule="auto"/>
        <w:ind w:left="122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full-sample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weight,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student.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calculate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 jackknife</w:t>
      </w:r>
      <w:r>
        <w:rPr>
          <w:spacing w:val="-1"/>
        </w:rPr>
        <w:t xml:space="preserve"> </w:t>
      </w:r>
      <w:r>
        <w:t>repeated</w:t>
      </w:r>
      <w:r>
        <w:rPr>
          <w:spacing w:val="-2"/>
        </w:rPr>
        <w:t xml:space="preserve"> </w:t>
      </w:r>
      <w:r>
        <w:t>replication</w:t>
      </w:r>
      <w:r>
        <w:rPr>
          <w:spacing w:val="-1"/>
        </w:rPr>
        <w:t xml:space="preserve"> </w:t>
      </w:r>
      <w:r>
        <w:t>method.</w:t>
      </w:r>
    </w:p>
    <w:p w:rsidR="00546DBE" w14:paraId="50339D8E" w14:textId="77777777">
      <w:pPr>
        <w:pStyle w:val="BodyText"/>
        <w:spacing w:before="7"/>
        <w:rPr>
          <w:sz w:val="20"/>
        </w:rPr>
      </w:pPr>
    </w:p>
    <w:p w:rsidR="00546DBE" w14:paraId="67302E05" w14:textId="77777777">
      <w:pPr>
        <w:pStyle w:val="BodyText"/>
        <w:spacing w:line="235" w:lineRule="auto"/>
        <w:ind w:left="122" w:right="176"/>
      </w:pPr>
      <w:r>
        <w:t>The methods used to derive these weights were aimed at reflecting the features of the sample design. When the jackknife variance estimation procedure</w:t>
      </w:r>
      <w:r>
        <w:rPr>
          <w:spacing w:val="-5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implemented,</w:t>
      </w:r>
      <w:r>
        <w:rPr>
          <w:spacing w:val="-2"/>
        </w:rPr>
        <w:t xml:space="preserve"> </w:t>
      </w:r>
      <w:r>
        <w:t>approximate</w:t>
      </w:r>
      <w:r>
        <w:rPr>
          <w:spacing w:val="-3"/>
        </w:rPr>
        <w:t xml:space="preserve"> </w:t>
      </w:r>
      <w:r>
        <w:t>unbiased</w:t>
      </w:r>
      <w:r>
        <w:rPr>
          <w:spacing w:val="-2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obtained.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weighting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repeated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weights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weighting</w:t>
      </w:r>
      <w:r>
        <w:rPr>
          <w:spacing w:val="-1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estimate.</w:t>
      </w:r>
    </w:p>
    <w:p w:rsidR="00546DBE" w14:paraId="3E626310" w14:textId="77777777">
      <w:pPr>
        <w:spacing w:before="232"/>
        <w:ind w:left="122"/>
        <w:rPr>
          <w:b/>
          <w:sz w:val="24"/>
        </w:rPr>
      </w:pPr>
      <w:r>
        <w:rPr>
          <w:b/>
          <w:sz w:val="24"/>
          <w:u w:val="single"/>
        </w:rPr>
        <w:t>School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Wei</w:t>
      </w:r>
      <w:r>
        <w:rPr>
          <w:b/>
          <w:sz w:val="24"/>
        </w:rPr>
        <w:t>g</w:t>
      </w:r>
      <w:r>
        <w:rPr>
          <w:b/>
          <w:sz w:val="24"/>
          <w:u w:val="single"/>
        </w:rPr>
        <w:t>hts</w:t>
      </w:r>
    </w:p>
    <w:p w:rsidR="00546DBE" w14:paraId="5F7F3035" w14:textId="77777777">
      <w:pPr>
        <w:pStyle w:val="BodyText"/>
        <w:spacing w:before="8"/>
        <w:rPr>
          <w:b/>
          <w:sz w:val="20"/>
        </w:rPr>
      </w:pPr>
    </w:p>
    <w:p w:rsidR="00546DBE" w14:paraId="2D694177" w14:textId="77777777">
      <w:pPr>
        <w:pStyle w:val="BodyText"/>
        <w:spacing w:line="235" w:lineRule="auto"/>
        <w:ind w:left="122" w:right="195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weights,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users</w:t>
      </w:r>
      <w:r>
        <w:rPr>
          <w:spacing w:val="-2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level.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weights</w:t>
      </w:r>
      <w:r>
        <w:rPr>
          <w:spacing w:val="-5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computed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contained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participated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subject.</w:t>
      </w:r>
    </w:p>
    <w:p w:rsidR="00546DBE" w14:paraId="3A012E66" w14:textId="77777777">
      <w:pPr>
        <w:pStyle w:val="BodyText"/>
        <w:spacing w:before="7"/>
        <w:rPr>
          <w:sz w:val="20"/>
        </w:rPr>
      </w:pPr>
    </w:p>
    <w:p w:rsidR="00546DBE" w14:paraId="5A5DD36C" w14:textId="77777777">
      <w:pPr>
        <w:pStyle w:val="BodyText"/>
        <w:spacing w:line="235" w:lineRule="auto"/>
        <w:ind w:left="122"/>
      </w:pPr>
      <w:r>
        <w:t>Each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inferences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population.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weight,</w:t>
      </w:r>
      <w:r>
        <w:rPr>
          <w:spacing w:val="-2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full-sample</w:t>
      </w:r>
      <w:r>
        <w:rPr>
          <w:spacing w:val="-57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weight,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components:</w:t>
      </w:r>
    </w:p>
    <w:p w:rsidR="00546DBE" w14:paraId="5C84C44D" w14:textId="77777777">
      <w:pPr>
        <w:pStyle w:val="BodyText"/>
        <w:spacing w:before="233" w:line="273" w:lineRule="exact"/>
        <w:ind w:left="720"/>
      </w:pPr>
      <w:r>
        <w:pict>
          <v:shape id="docshape13" o:spid="_x0000_s1033" style="width:3.75pt;height:3.75pt;margin-top:17.6pt;margin-left:46.95pt;mso-position-horizontal-relative:page;position:absolute;z-index:251697152" coordorigin="939,352" coordsize="75,75" path="m982,427l972,427l967,426,939,395l939,385l972,352l982,352l1014,390l1014,395l982,427xe" fillcolor="black" stroked="f">
            <v:path arrowok="t"/>
          </v:shape>
        </w:pic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base</w:t>
      </w:r>
      <w:r w:rsidR="004D71AF">
        <w:rPr>
          <w:spacing w:val="-2"/>
        </w:rPr>
        <w:t xml:space="preserve"> </w:t>
      </w:r>
      <w:r w:rsidR="004D71AF">
        <w:t>weight,</w:t>
      </w:r>
    </w:p>
    <w:p w:rsidR="00546DBE" w14:paraId="6C6BB7A7" w14:textId="77777777">
      <w:pPr>
        <w:pStyle w:val="BodyText"/>
        <w:spacing w:before="1" w:line="235" w:lineRule="auto"/>
        <w:ind w:left="720" w:right="10485"/>
      </w:pPr>
      <w:r>
        <w:pict>
          <v:shape id="docshape14" o:spid="_x0000_s1034" style="width:3.75pt;height:3.75pt;margin-top:5.8pt;margin-left:46.95pt;mso-position-horizontal-relative:page;position:absolute;z-index:251698176" coordorigin="939,116" coordsize="75,75" path="m982,191l972,191l967,190,939,158l939,148l972,116l982,116l1014,153l1014,158l982,191xe" fillcolor="black" stroked="f">
            <v:path arrowok="t"/>
          </v:shape>
        </w:pict>
      </w:r>
      <w:r>
        <w:pict>
          <v:shape id="docshape15" o:spid="_x0000_s1035" style="width:3.75pt;height:3.75pt;margin-top:19.25pt;margin-left:46.95pt;mso-position-horizontal-relative:page;position:absolute;z-index:251699200" coordorigin="939,385" coordsize="75,75" path="m982,460l972,460l967,459,939,428l939,418l972,385l982,385l1014,423l1014,428l982,460xe" fillcolor="black" stroked="f">
            <v:path arrowok="t"/>
          </v:shape>
        </w:pict>
      </w:r>
      <w:r>
        <w:pict>
          <v:shape id="docshape16" o:spid="_x0000_s1036" style="width:3.75pt;height:3.75pt;margin-top:32.75pt;margin-left:46.95pt;mso-position-horizontal-relative:page;position:absolute;z-index:251700224" coordorigin="939,655" coordsize="75,75" path="m982,730l972,730l967,729,939,697l939,687l972,655l982,655l1014,692l1014,697l982,730xe" fillcolor="black" stroked="f">
            <v:path arrowok="t"/>
          </v:shape>
        </w:pict>
      </w:r>
      <w:r>
        <w:pict>
          <v:shape id="docshape17" o:spid="_x0000_s1037" style="width:3.75pt;height:3.75pt;margin-top:46.2pt;margin-left:46.95pt;mso-position-horizontal-relative:page;position:absolute;z-index:251701248" coordorigin="939,924" coordsize="75,75" path="m982,999l972,999l967,998,939,967l939,957l972,924l982,924l1014,962l1014,967l982,999xe" fillcolor="black" stroked="f">
            <v:path arrowok="t"/>
          </v:shape>
        </w:pict>
      </w:r>
      <w:r w:rsidR="004D71AF">
        <w:t>school</w:t>
      </w:r>
      <w:r w:rsidR="004D71AF">
        <w:rPr>
          <w:spacing w:val="14"/>
        </w:rPr>
        <w:t xml:space="preserve"> </w:t>
      </w:r>
      <w:r w:rsidR="004D71AF">
        <w:t>nonresponse</w:t>
      </w:r>
      <w:r w:rsidR="004D71AF">
        <w:rPr>
          <w:spacing w:val="14"/>
        </w:rPr>
        <w:t xml:space="preserve"> </w:t>
      </w:r>
      <w:r w:rsidR="004D71AF">
        <w:t>adjustment,</w:t>
      </w:r>
      <w:r w:rsidR="004D71AF">
        <w:rPr>
          <w:spacing w:val="1"/>
        </w:rPr>
        <w:t xml:space="preserve"> </w:t>
      </w:r>
      <w:r w:rsidR="004D71AF">
        <w:t>school weight trimming adjustment,</w:t>
      </w:r>
      <w:r w:rsidR="004D71AF">
        <w:rPr>
          <w:spacing w:val="1"/>
        </w:rPr>
        <w:t xml:space="preserve"> </w:t>
      </w:r>
      <w:r w:rsidR="004D71AF">
        <w:t>school-session</w:t>
      </w:r>
      <w:r w:rsidR="004D71AF">
        <w:rPr>
          <w:spacing w:val="-8"/>
        </w:rPr>
        <w:t xml:space="preserve"> </w:t>
      </w:r>
      <w:r w:rsidR="004D71AF">
        <w:t>assignment</w:t>
      </w:r>
      <w:r w:rsidR="004D71AF">
        <w:rPr>
          <w:spacing w:val="-7"/>
        </w:rPr>
        <w:t xml:space="preserve"> </w:t>
      </w:r>
      <w:r w:rsidR="004D71AF">
        <w:t>weight,</w:t>
      </w:r>
      <w:r w:rsidR="004D71AF">
        <w:rPr>
          <w:spacing w:val="-8"/>
        </w:rPr>
        <w:t xml:space="preserve"> </w:t>
      </w:r>
      <w:r w:rsidR="004D71AF">
        <w:t>and</w:t>
      </w:r>
      <w:r w:rsidR="004D71AF">
        <w:rPr>
          <w:spacing w:val="-57"/>
        </w:rPr>
        <w:t xml:space="preserve"> </w:t>
      </w:r>
      <w:r w:rsidR="004D71AF">
        <w:t>small-school</w:t>
      </w:r>
      <w:r w:rsidR="004D71AF">
        <w:rPr>
          <w:spacing w:val="-2"/>
        </w:rPr>
        <w:t xml:space="preserve"> </w:t>
      </w:r>
      <w:r w:rsidR="004D71AF">
        <w:t>subject</w:t>
      </w:r>
      <w:r w:rsidR="004D71AF">
        <w:rPr>
          <w:spacing w:val="-2"/>
        </w:rPr>
        <w:t xml:space="preserve"> </w:t>
      </w:r>
      <w:r w:rsidR="004D71AF">
        <w:t>adjustment.</w:t>
      </w:r>
    </w:p>
    <w:p w:rsidR="00546DBE" w14:paraId="7B718144" w14:textId="77777777">
      <w:pPr>
        <w:pStyle w:val="BodyText"/>
        <w:spacing w:before="231"/>
        <w:ind w:left="122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inverse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assessment.</w:t>
      </w:r>
    </w:p>
    <w:p w:rsidR="00546DBE" w14:paraId="4C791ACB" w14:textId="77777777">
      <w:pPr>
        <w:pStyle w:val="BodyText"/>
        <w:spacing w:before="8"/>
        <w:rPr>
          <w:sz w:val="20"/>
        </w:rPr>
      </w:pPr>
    </w:p>
    <w:p w:rsidR="00546DBE" w14:paraId="5D05B8C8" w14:textId="77777777">
      <w:pPr>
        <w:pStyle w:val="BodyText"/>
        <w:spacing w:line="235" w:lineRule="auto"/>
        <w:ind w:left="122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participate,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7"/>
        </w:rPr>
        <w:t xml:space="preserve"> </w:t>
      </w:r>
      <w:r>
        <w:t>trimming adjustment reduces extremely large weights to decrease variances of survey estimates. These two adjustments are the same school-level</w:t>
      </w:r>
      <w:r>
        <w:rPr>
          <w:spacing w:val="1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full-sample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above.</w:t>
      </w:r>
    </w:p>
    <w:p w:rsidR="00546DBE" w14:paraId="3F8EC518" w14:textId="77777777">
      <w:pPr>
        <w:pStyle w:val="BodyText"/>
        <w:spacing w:before="232"/>
        <w:ind w:left="122"/>
      </w:pPr>
      <w:r>
        <w:t>The</w:t>
      </w:r>
      <w:r>
        <w:rPr>
          <w:spacing w:val="-3"/>
        </w:rPr>
        <w:t xml:space="preserve"> </w:t>
      </w:r>
      <w:r>
        <w:t>school-session</w:t>
      </w:r>
      <w:r>
        <w:rPr>
          <w:spacing w:val="-2"/>
        </w:rPr>
        <w:t xml:space="preserve"> </w:t>
      </w:r>
      <w:r>
        <w:t>assignment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reflects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546DBE" w14:paraId="632C0DE5" w14:textId="77777777">
      <w:p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2C1E04C7" w14:textId="77777777">
      <w:pPr>
        <w:pStyle w:val="BodyText"/>
        <w:spacing w:before="87" w:line="235" w:lineRule="auto"/>
        <w:ind w:left="122"/>
      </w:pPr>
      <w:r>
        <w:t>The small-school subject adjustment accounts for very small schools that did not have enough participating students for every subject intended for the</w:t>
      </w:r>
      <w:r>
        <w:rPr>
          <w:spacing w:val="1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subjects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inflated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compensate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eligible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otherwise.</w:t>
      </w:r>
    </w:p>
    <w:p w:rsidR="00546DBE" w14:paraId="16AA0011" w14:textId="77777777">
      <w:pPr>
        <w:pStyle w:val="BodyText"/>
        <w:spacing w:before="6"/>
        <w:rPr>
          <w:sz w:val="20"/>
        </w:rPr>
      </w:pPr>
    </w:p>
    <w:p w:rsidR="00546DBE" w14:paraId="12D14161" w14:textId="77777777">
      <w:pPr>
        <w:pStyle w:val="BodyText"/>
        <w:spacing w:line="235" w:lineRule="auto"/>
        <w:ind w:left="122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full-sample</w:t>
      </w:r>
      <w:r>
        <w:rPr>
          <w:spacing w:val="-2"/>
        </w:rPr>
        <w:t xml:space="preserve"> </w:t>
      </w:r>
      <w:r>
        <w:t>weight,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school.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variances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school-level</w:t>
      </w:r>
      <w:r>
        <w:rPr>
          <w:spacing w:val="-1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jackknife</w:t>
      </w:r>
      <w:r>
        <w:rPr>
          <w:spacing w:val="-1"/>
        </w:rPr>
        <w:t xml:space="preserve"> </w:t>
      </w:r>
      <w:r>
        <w:t>repeated</w:t>
      </w:r>
      <w:r>
        <w:rPr>
          <w:spacing w:val="-2"/>
        </w:rPr>
        <w:t xml:space="preserve"> </w:t>
      </w:r>
      <w:r>
        <w:t>replication</w:t>
      </w:r>
      <w:r>
        <w:rPr>
          <w:spacing w:val="-1"/>
        </w:rPr>
        <w:t xml:space="preserve"> </w:t>
      </w:r>
      <w:r>
        <w:t>method.</w:t>
      </w:r>
    </w:p>
    <w:p w:rsidR="00546DBE" w14:paraId="00C5D85F" w14:textId="77777777">
      <w:pPr>
        <w:spacing w:before="233"/>
        <w:ind w:left="122"/>
        <w:rPr>
          <w:b/>
          <w:sz w:val="24"/>
        </w:rPr>
      </w:pPr>
      <w:r>
        <w:pict>
          <v:rect id="docshape18" o:spid="_x0000_s1038" style="width:3.15pt;height:0.75pt;margin-top:23.6pt;margin-left:29.1pt;mso-position-horizontal-relative:page;position:absolute;z-index:251702272" fillcolor="black" stroked="f"/>
        </w:pict>
      </w:r>
      <w:r w:rsidR="004D71AF">
        <w:rPr>
          <w:b/>
          <w:sz w:val="24"/>
        </w:rPr>
        <w:t>Q</w:t>
      </w:r>
      <w:r w:rsidR="004D71AF">
        <w:rPr>
          <w:b/>
          <w:sz w:val="24"/>
          <w:u w:val="single"/>
        </w:rPr>
        <w:t>uality</w:t>
      </w:r>
      <w:r w:rsidR="004D71AF">
        <w:rPr>
          <w:b/>
          <w:spacing w:val="-8"/>
          <w:sz w:val="24"/>
          <w:u w:val="single"/>
        </w:rPr>
        <w:t xml:space="preserve"> </w:t>
      </w:r>
      <w:r w:rsidR="004D71AF">
        <w:rPr>
          <w:b/>
          <w:sz w:val="24"/>
          <w:u w:val="single"/>
        </w:rPr>
        <w:t>Control</w:t>
      </w:r>
      <w:r w:rsidR="004D71AF">
        <w:rPr>
          <w:b/>
          <w:spacing w:val="-7"/>
          <w:sz w:val="24"/>
          <w:u w:val="single"/>
        </w:rPr>
        <w:t xml:space="preserve"> </w:t>
      </w:r>
      <w:r w:rsidR="004D71AF">
        <w:rPr>
          <w:b/>
          <w:sz w:val="24"/>
          <w:u w:val="single"/>
        </w:rPr>
        <w:t>Procedures</w:t>
      </w:r>
    </w:p>
    <w:p w:rsidR="00546DBE" w14:paraId="410A557B" w14:textId="77777777">
      <w:pPr>
        <w:pStyle w:val="BodyText"/>
        <w:spacing w:before="8"/>
        <w:rPr>
          <w:b/>
          <w:sz w:val="20"/>
        </w:rPr>
      </w:pPr>
    </w:p>
    <w:p w:rsidR="00546DBE" w14:paraId="447E2687" w14:textId="77777777">
      <w:pPr>
        <w:pStyle w:val="BodyText"/>
        <w:spacing w:line="235" w:lineRule="auto"/>
        <w:ind w:left="122"/>
      </w:pPr>
      <w:r>
        <w:t>Quality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full-sample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57"/>
        </w:rPr>
        <w:t xml:space="preserve"> </w:t>
      </w:r>
      <w:r>
        <w:t>weights.</w:t>
      </w:r>
      <w:r>
        <w:rPr>
          <w:spacing w:val="-3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checks</w:t>
      </w:r>
      <w:r>
        <w:rPr>
          <w:spacing w:val="-2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interest.</w:t>
      </w:r>
    </w:p>
    <w:p w:rsidR="00546DBE" w14:paraId="3698DBFD" w14:textId="77777777">
      <w:pPr>
        <w:pStyle w:val="BodyText"/>
        <w:rPr>
          <w:sz w:val="26"/>
        </w:rPr>
      </w:pPr>
    </w:p>
    <w:p w:rsidR="00546DBE" w14:paraId="213C55AC" w14:textId="77777777">
      <w:pPr>
        <w:pStyle w:val="BodyText"/>
        <w:rPr>
          <w:sz w:val="26"/>
        </w:rPr>
      </w:pPr>
    </w:p>
    <w:p w:rsidR="00546DBE" w14:paraId="22AF7C61" w14:textId="77777777">
      <w:pPr>
        <w:pStyle w:val="BodyText"/>
        <w:rPr>
          <w:sz w:val="26"/>
        </w:rPr>
      </w:pPr>
    </w:p>
    <w:p w:rsidR="00546DBE" w14:paraId="4143675C" w14:textId="77777777">
      <w:pPr>
        <w:pStyle w:val="BodyText"/>
        <w:spacing w:before="10"/>
        <w:rPr>
          <w:sz w:val="31"/>
        </w:rPr>
      </w:pPr>
    </w:p>
    <w:p w:rsidR="00546DBE" w14:paraId="51E11142" w14:textId="77777777">
      <w:pPr>
        <w:spacing w:before="1"/>
        <w:ind w:left="5161"/>
        <w:rPr>
          <w:sz w:val="21"/>
        </w:rPr>
      </w:pPr>
      <w:hyperlink r:id="rId9">
        <w:r w:rsidR="004D71AF">
          <w:rPr>
            <w:sz w:val="21"/>
          </w:rPr>
          <w:t>http://nces.ed.gov/nationsreportcard/tdw/weighting/2018/weighting_procedures_for_the_2018_assessment.aspx</w:t>
        </w:r>
      </w:hyperlink>
    </w:p>
    <w:p w:rsidR="00546DBE" w14:paraId="425FECD7" w14:textId="77777777">
      <w:pPr>
        <w:pStyle w:val="BodyText"/>
        <w:spacing w:before="7"/>
        <w:rPr>
          <w:sz w:val="18"/>
        </w:rPr>
      </w:pPr>
      <w:r>
        <w:pict>
          <v:shape id="docshape19" o:spid="_x0000_s1039" style="width:735pt;height:0.75pt;margin-top:11.95pt;margin-left:29pt;mso-position-horizontal-relative:page;mso-wrap-distance-left:0;mso-wrap-distance-right:0;position:absolute;z-index:-251542528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750DC21A" w14:textId="77777777">
      <w:pPr>
        <w:pStyle w:val="BodyText"/>
      </w:pPr>
    </w:p>
    <w:p w:rsidR="00546DBE" w14:paraId="2BDC6305" w14:textId="77777777">
      <w:pPr>
        <w:pStyle w:val="BodyText"/>
        <w:spacing w:before="11"/>
        <w:rPr>
          <w:sz w:val="35"/>
        </w:rPr>
      </w:pPr>
    </w:p>
    <w:p w:rsidR="00546DBE" w14:paraId="40CF8F28" w14:textId="0B5AB5E0">
      <w:pPr>
        <w:pStyle w:val="Heading1"/>
      </w:pPr>
      <w:r>
        <w:rPr>
          <w:w w:val="95"/>
        </w:rPr>
        <w:t>NAEP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Computation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Full-Sample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-111"/>
          <w:w w:val="95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75B3D149" w14:textId="77777777">
      <w:pPr>
        <w:pStyle w:val="BodyText"/>
        <w:spacing w:before="337" w:line="235" w:lineRule="auto"/>
        <w:ind w:left="122" w:right="195"/>
      </w:pPr>
      <w:r>
        <w:t>The</w:t>
      </w:r>
      <w:r>
        <w:rPr>
          <w:spacing w:val="-3"/>
        </w:rPr>
        <w:t xml:space="preserve"> </w:t>
      </w:r>
      <w:r>
        <w:t>full-sample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derive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subpopulation</w:t>
      </w:r>
      <w:r>
        <w:rPr>
          <w:spacing w:val="-2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a specified grade (8) and assessment subject (civics, geography, U.S. history, or technology and engineering literacy (TEL)). The full-sample school</w:t>
      </w:r>
      <w:r>
        <w:rPr>
          <w:spacing w:val="1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reflects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sampled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represents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estimation.</w:t>
      </w:r>
    </w:p>
    <w:p w:rsidR="00546DBE" w14:paraId="0E70E2F8" w14:textId="77777777">
      <w:pPr>
        <w:pStyle w:val="BodyText"/>
        <w:spacing w:before="6"/>
        <w:rPr>
          <w:sz w:val="20"/>
        </w:rPr>
      </w:pPr>
    </w:p>
    <w:p w:rsidR="00546DBE" w14:paraId="1BC00AE7" w14:textId="77777777">
      <w:pPr>
        <w:pStyle w:val="BodyText"/>
        <w:spacing w:line="235" w:lineRule="auto"/>
        <w:ind w:left="122"/>
      </w:pPr>
      <w:r>
        <w:t>The full-sample weight, which is used to produce survey estimates, is distinct from a replicate weight that is used to estimate variances of survey</w:t>
      </w:r>
      <w:r>
        <w:rPr>
          <w:spacing w:val="1"/>
        </w:rPr>
        <w:t xml:space="preserve"> </w:t>
      </w:r>
      <w:r>
        <w:t>estimates.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full-sample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participating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weighting</w:t>
      </w:r>
      <w:r>
        <w:rPr>
          <w:spacing w:val="-57"/>
        </w:rPr>
        <w:t xml:space="preserve"> </w:t>
      </w:r>
      <w:r>
        <w:t>adjustments.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full-sample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rPr>
          <w:i/>
        </w:rPr>
        <w:t>SCH_WGT</w:t>
      </w:r>
      <w:r>
        <w:rPr>
          <w:i/>
          <w:position w:val="-5"/>
          <w:sz w:val="20"/>
        </w:rPr>
        <w:t>js</w:t>
      </w:r>
      <w:r>
        <w:rPr>
          <w:i/>
          <w:spacing w:val="10"/>
          <w:position w:val="-5"/>
          <w:sz w:val="2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school </w:t>
      </w:r>
      <w:r>
        <w:rPr>
          <w:i/>
        </w:rPr>
        <w:t xml:space="preserve">s </w:t>
      </w:r>
      <w:r>
        <w:t>in</w:t>
      </w:r>
      <w:r>
        <w:rPr>
          <w:spacing w:val="-1"/>
        </w:rPr>
        <w:t xml:space="preserve"> </w:t>
      </w:r>
      <w:r>
        <w:t>stratum</w:t>
      </w:r>
      <w:r>
        <w:rPr>
          <w:spacing w:val="-1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546DBE" w14:paraId="316F0C59" w14:textId="77777777">
      <w:pPr>
        <w:pStyle w:val="BodyText"/>
        <w:rPr>
          <w:sz w:val="20"/>
        </w:rPr>
      </w:pPr>
    </w:p>
    <w:p w:rsidR="00546DBE" w14:paraId="0C39704D" w14:textId="77777777">
      <w:pPr>
        <w:pStyle w:val="BodyText"/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2117330</wp:posOffset>
            </wp:positionH>
            <wp:positionV relativeFrom="paragraph">
              <wp:posOffset>206516</wp:posOffset>
            </wp:positionV>
            <wp:extent cx="5819774" cy="1905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977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1295F5C5" w14:textId="77777777">
      <w:pPr>
        <w:pStyle w:val="BodyText"/>
        <w:rPr>
          <w:sz w:val="20"/>
        </w:rPr>
      </w:pPr>
    </w:p>
    <w:p w:rsidR="00546DBE" w14:paraId="1E023819" w14:textId="77777777">
      <w:pPr>
        <w:pStyle w:val="BodyText"/>
        <w:spacing w:before="5"/>
        <w:rPr>
          <w:sz w:val="16"/>
        </w:rPr>
      </w:pPr>
    </w:p>
    <w:p w:rsidR="00546DBE" w14:paraId="562ECD08" w14:textId="77777777">
      <w:pPr>
        <w:rPr>
          <w:sz w:val="16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5C7C7D5A" w14:textId="77777777">
      <w:pPr>
        <w:pStyle w:val="BodyText"/>
        <w:spacing w:before="90"/>
        <w:ind w:left="122"/>
      </w:pPr>
      <w:r>
        <w:rPr>
          <w:w w:val="95"/>
        </w:rPr>
        <w:t>where</w:t>
      </w:r>
    </w:p>
    <w:p w:rsidR="00546DBE" w14:paraId="2EE1D08B" w14:textId="77777777">
      <w:pPr>
        <w:pStyle w:val="BodyText"/>
        <w:spacing w:before="6"/>
        <w:rPr>
          <w:sz w:val="28"/>
        </w:rPr>
      </w:pPr>
      <w:r>
        <w:pict>
          <v:shape id="docshape20" o:spid="_x0000_s1040" style="width:3.75pt;height:3.75pt;margin-top:17.6pt;margin-left:46.95pt;mso-position-horizontal-relative:page;mso-wrap-distance-left:0;mso-wrap-distance-right:0;position:absolute;z-index:-251541504" coordorigin="939,352" coordsize="75,75" path="m982,427l972,427l967,426,939,395l939,385l972,352l982,352l1014,390l1014,395l982,427xe" fillcolor="black" stroked="f">
            <v:path arrowok="t"/>
            <w10:wrap type="topAndBottom"/>
          </v:shape>
        </w:pict>
      </w:r>
    </w:p>
    <w:p w:rsidR="00546DBE" w14:paraId="280A3F16" w14:textId="77777777">
      <w:pPr>
        <w:rPr>
          <w:sz w:val="32"/>
        </w:rPr>
      </w:pPr>
      <w:r>
        <w:br w:type="column"/>
      </w:r>
    </w:p>
    <w:p w:rsidR="00546DBE" w14:paraId="2C22F99F" w14:textId="77777777">
      <w:pPr>
        <w:spacing w:before="231"/>
        <w:ind w:left="-27"/>
        <w:rPr>
          <w:sz w:val="24"/>
        </w:rPr>
      </w:pPr>
      <w:r>
        <w:rPr>
          <w:i/>
          <w:sz w:val="24"/>
        </w:rPr>
        <w:t>SCH_BWT</w:t>
      </w:r>
      <w:r>
        <w:rPr>
          <w:i/>
          <w:position w:val="-5"/>
          <w:sz w:val="20"/>
        </w:rPr>
        <w:t>js</w:t>
      </w:r>
      <w:r>
        <w:rPr>
          <w:i/>
          <w:spacing w:val="8"/>
          <w:position w:val="-5"/>
          <w:sz w:val="20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weight;</w:t>
      </w:r>
    </w:p>
    <w:p w:rsidR="00546DBE" w14:paraId="54CF1F4E" w14:textId="77777777">
      <w:pPr>
        <w:rPr>
          <w:sz w:val="24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28F0C54F" w14:textId="77777777">
      <w:pPr>
        <w:pStyle w:val="BodyText"/>
        <w:spacing w:before="2"/>
        <w:rPr>
          <w:sz w:val="20"/>
        </w:rPr>
      </w:pPr>
    </w:p>
    <w:p w:rsidR="00546DBE" w14:paraId="37CE3699" w14:textId="77777777">
      <w:pPr>
        <w:pStyle w:val="BodyText"/>
        <w:spacing w:before="90" w:line="451" w:lineRule="auto"/>
        <w:ind w:left="720" w:right="7264"/>
      </w:pPr>
      <w:r>
        <w:pict>
          <v:shape id="docshape21" o:spid="_x0000_s1041" style="width:3.75pt;height:3.75pt;margin-top:10.45pt;margin-left:46.95pt;mso-position-horizontal-relative:page;position:absolute;z-index:251703296" coordorigin="939,209" coordsize="75,75" path="m982,284l972,284l967,283,939,252l939,242l972,209l982,209l1014,247l1014,252l982,284xe" fillcolor="black" stroked="f">
            <v:path arrowok="t"/>
          </v:shape>
        </w:pict>
      </w:r>
      <w:r>
        <w:pict>
          <v:shape id="docshape22" o:spid="_x0000_s1042" style="width:3.75pt;height:3.75pt;margin-top:38.9pt;margin-left:46.95pt;mso-position-horizontal-relative:page;position:absolute;z-index:251704320" coordorigin="939,778" coordsize="75,75" path="m982,853l972,853l967,852,939,820l939,811l972,778l982,778l1014,816l1014,820l982,853xe" fillcolor="black" stroked="f">
            <v:path arrowok="t"/>
          </v:shape>
        </w:pict>
      </w:r>
      <w:r>
        <w:pict>
          <v:shape id="docshape23" o:spid="_x0000_s1043" style="width:3.75pt;height:3.75pt;margin-top:67.35pt;margin-left:46.95pt;mso-position-horizontal-relative:page;position:absolute;z-index:251705344" coordorigin="939,1347" coordsize="75,75" path="m982,1422l972,1422l967,1421l939,1389l939,1379l972,1347l982,1347l1014,1384l1014,1389l982,1422xe" fillcolor="black" stroked="f">
            <v:path arrowok="t"/>
          </v:shape>
        </w:pict>
      </w:r>
      <w:r w:rsidR="004D71AF">
        <w:rPr>
          <w:i/>
        </w:rPr>
        <w:t>SCH_NRAF</w:t>
      </w:r>
      <w:r w:rsidR="004D71AF">
        <w:rPr>
          <w:i/>
          <w:position w:val="-5"/>
          <w:sz w:val="20"/>
        </w:rPr>
        <w:t>js</w:t>
      </w:r>
      <w:r w:rsidR="004D71AF">
        <w:rPr>
          <w:i/>
          <w:spacing w:val="9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1"/>
        </w:rPr>
        <w:t xml:space="preserve"> </w:t>
      </w:r>
      <w:r w:rsidR="004D71AF">
        <w:t>school-level</w:t>
      </w:r>
      <w:r w:rsidR="004D71AF">
        <w:rPr>
          <w:spacing w:val="-2"/>
        </w:rPr>
        <w:t xml:space="preserve"> </w:t>
      </w:r>
      <w:r w:rsidR="004D71AF">
        <w:t>nonresponse</w:t>
      </w:r>
      <w:r w:rsidR="004D71AF">
        <w:rPr>
          <w:spacing w:val="-2"/>
        </w:rPr>
        <w:t xml:space="preserve"> </w:t>
      </w:r>
      <w:r w:rsidR="004D71AF">
        <w:t>adjustment</w:t>
      </w:r>
      <w:r w:rsidR="004D71AF">
        <w:rPr>
          <w:spacing w:val="-1"/>
        </w:rPr>
        <w:t xml:space="preserve"> </w:t>
      </w:r>
      <w:r w:rsidR="004D71AF">
        <w:t>factor;</w:t>
      </w:r>
      <w:r w:rsidR="004D71AF">
        <w:rPr>
          <w:spacing w:val="1"/>
        </w:rPr>
        <w:t xml:space="preserve"> </w:t>
      </w:r>
      <w:r w:rsidR="004D71AF">
        <w:rPr>
          <w:i/>
        </w:rPr>
        <w:t>SCH_TRIM</w:t>
      </w:r>
      <w:r w:rsidR="004D71AF">
        <w:rPr>
          <w:i/>
          <w:position w:val="-5"/>
          <w:sz w:val="20"/>
        </w:rPr>
        <w:t>js</w:t>
      </w:r>
      <w:r w:rsidR="004D71AF">
        <w:rPr>
          <w:i/>
          <w:spacing w:val="7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4"/>
        </w:rPr>
        <w:t xml:space="preserve"> </w:t>
      </w:r>
      <w:r w:rsidR="004D71AF">
        <w:t>the</w:t>
      </w:r>
      <w:r w:rsidR="004D71AF">
        <w:rPr>
          <w:spacing w:val="-4"/>
        </w:rPr>
        <w:t xml:space="preserve"> </w:t>
      </w:r>
      <w:r w:rsidR="004D71AF">
        <w:t>school-level</w:t>
      </w:r>
      <w:r w:rsidR="004D71AF">
        <w:rPr>
          <w:spacing w:val="-4"/>
        </w:rPr>
        <w:t xml:space="preserve"> </w:t>
      </w:r>
      <w:r w:rsidR="004D71AF">
        <w:t>weight</w:t>
      </w:r>
      <w:r w:rsidR="004D71AF">
        <w:rPr>
          <w:spacing w:val="-4"/>
        </w:rPr>
        <w:t xml:space="preserve"> </w:t>
      </w:r>
      <w:r w:rsidR="004D71AF">
        <w:t>trimming</w:t>
      </w:r>
      <w:r w:rsidR="004D71AF">
        <w:rPr>
          <w:spacing w:val="-3"/>
        </w:rPr>
        <w:t xml:space="preserve"> </w:t>
      </w:r>
      <w:r w:rsidR="004D71AF">
        <w:t>adjustment</w:t>
      </w:r>
      <w:r w:rsidR="004D71AF">
        <w:rPr>
          <w:spacing w:val="-4"/>
        </w:rPr>
        <w:t xml:space="preserve"> </w:t>
      </w:r>
      <w:r w:rsidR="004D71AF">
        <w:t>factor;</w:t>
      </w:r>
      <w:r w:rsidR="004D71AF">
        <w:rPr>
          <w:spacing w:val="-4"/>
        </w:rPr>
        <w:t xml:space="preserve"> </w:t>
      </w:r>
      <w:r w:rsidR="004D71AF">
        <w:t>and</w:t>
      </w:r>
      <w:r w:rsidR="004D71AF">
        <w:rPr>
          <w:spacing w:val="-57"/>
        </w:rPr>
        <w:t xml:space="preserve"> </w:t>
      </w:r>
      <w:r w:rsidR="004D71AF">
        <w:rPr>
          <w:i/>
        </w:rPr>
        <w:t>SCH_SUBJ_AF</w:t>
      </w:r>
      <w:r w:rsidR="004D71AF">
        <w:rPr>
          <w:i/>
          <w:position w:val="-5"/>
          <w:sz w:val="20"/>
        </w:rPr>
        <w:t>s</w:t>
      </w:r>
      <w:r w:rsidR="004D71AF">
        <w:rPr>
          <w:i/>
          <w:spacing w:val="7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small-school</w:t>
      </w:r>
      <w:r w:rsidR="004D71AF">
        <w:rPr>
          <w:spacing w:val="-2"/>
        </w:rPr>
        <w:t xml:space="preserve"> </w:t>
      </w:r>
      <w:r w:rsidR="004D71AF">
        <w:t>subject</w:t>
      </w:r>
      <w:r w:rsidR="004D71AF">
        <w:rPr>
          <w:spacing w:val="-2"/>
        </w:rPr>
        <w:t xml:space="preserve"> </w:t>
      </w:r>
      <w:r w:rsidR="004D71AF">
        <w:t>adjustment</w:t>
      </w:r>
      <w:r w:rsidR="004D71AF">
        <w:rPr>
          <w:spacing w:val="-2"/>
        </w:rPr>
        <w:t xml:space="preserve"> </w:t>
      </w:r>
      <w:r w:rsidR="004D71AF">
        <w:t>factor.</w:t>
      </w:r>
    </w:p>
    <w:p w:rsidR="00546DBE" w14:paraId="7D116FAF" w14:textId="77777777">
      <w:pPr>
        <w:pStyle w:val="BodyText"/>
        <w:spacing w:before="15" w:line="235" w:lineRule="auto"/>
        <w:ind w:left="122"/>
      </w:pPr>
      <w:r>
        <w:t>The</w:t>
      </w:r>
      <w:r>
        <w:rPr>
          <w:spacing w:val="-3"/>
        </w:rPr>
        <w:t xml:space="preserve"> </w:t>
      </w:r>
      <w:r>
        <w:t>small-school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enough</w:t>
      </w:r>
      <w:r>
        <w:rPr>
          <w:spacing w:val="-3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school and 2) small schools assigned only one paper-based assessment (PBA) session type. School weights for subjects that had at least one eligible</w:t>
      </w:r>
      <w:r>
        <w:rPr>
          <w:spacing w:val="1"/>
        </w:rPr>
        <w:t xml:space="preserve"> </w:t>
      </w:r>
      <w:r>
        <w:t>student are inflated by this factor to compensate for schools of the same size that did not have any eligible students for those subjects and would not be</w:t>
      </w:r>
      <w:r>
        <w:rPr>
          <w:spacing w:val="1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otherwise.</w:t>
      </w:r>
    </w:p>
    <w:p w:rsidR="00546DBE" w14:paraId="20F68031" w14:textId="77777777">
      <w:pPr>
        <w:pStyle w:val="BodyText"/>
        <w:spacing w:before="6"/>
        <w:rPr>
          <w:sz w:val="20"/>
        </w:rPr>
      </w:pPr>
    </w:p>
    <w:p w:rsidR="00546DBE" w14:paraId="2BA095C5" w14:textId="77777777">
      <w:pPr>
        <w:pStyle w:val="BodyText"/>
        <w:spacing w:line="235" w:lineRule="auto"/>
        <w:ind w:left="122" w:right="195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digitally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(DBA),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inverse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eligible</w:t>
      </w:r>
      <w:r>
        <w:rPr>
          <w:spacing w:val="-57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subject:</w:t>
      </w:r>
    </w:p>
    <w:p w:rsidR="00546DBE" w14:paraId="4A9E625C" w14:textId="77777777">
      <w:pPr>
        <w:pStyle w:val="BodyText"/>
        <w:spacing w:before="11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3790316</wp:posOffset>
            </wp:positionH>
            <wp:positionV relativeFrom="paragraph">
              <wp:posOffset>204833</wp:posOffset>
            </wp:positionV>
            <wp:extent cx="2362199" cy="4286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9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39303B50" w14:textId="77777777">
      <w:pPr>
        <w:pStyle w:val="BodyText"/>
        <w:spacing w:before="1"/>
        <w:rPr>
          <w:sz w:val="22"/>
        </w:rPr>
      </w:pPr>
    </w:p>
    <w:p w:rsidR="00546DBE" w14:paraId="0A604861" w14:textId="77777777">
      <w:p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2AC55C53" w14:textId="77777777">
      <w:pPr>
        <w:pStyle w:val="BodyText"/>
        <w:spacing w:before="89"/>
        <w:ind w:left="122"/>
      </w:pPr>
      <w:r>
        <w:rPr>
          <w:w w:val="95"/>
        </w:rPr>
        <w:t>where</w:t>
      </w:r>
    </w:p>
    <w:p w:rsidR="00546DBE" w14:paraId="7073A0A2" w14:textId="77777777">
      <w:pPr>
        <w:pStyle w:val="BodyText"/>
        <w:spacing w:before="6"/>
        <w:rPr>
          <w:sz w:val="28"/>
        </w:rPr>
      </w:pPr>
      <w:r>
        <w:pict>
          <v:shape id="docshape24" o:spid="_x0000_s1044" style="width:3.75pt;height:3.75pt;margin-top:17.65pt;margin-left:46.95pt;mso-position-horizontal-relative:page;mso-wrap-distance-left:0;mso-wrap-distance-right:0;position:absolute;z-index:-251540480" coordorigin="939,353" coordsize="75,75" path="m982,428l972,428l967,427,939,395l939,385l972,353l982,353l1014,390l1014,395l982,428xe" fillcolor="black" stroked="f">
            <v:path arrowok="t"/>
            <w10:wrap type="topAndBottom"/>
          </v:shape>
        </w:pict>
      </w:r>
    </w:p>
    <w:p w:rsidR="00546DBE" w14:paraId="1EE667CE" w14:textId="77777777">
      <w:pPr>
        <w:pStyle w:val="BodyText"/>
        <w:rPr>
          <w:sz w:val="20"/>
        </w:rPr>
      </w:pPr>
    </w:p>
    <w:p w:rsidR="00546DBE" w14:paraId="0829148B" w14:textId="77777777">
      <w:pPr>
        <w:pStyle w:val="BodyText"/>
        <w:spacing w:before="7"/>
        <w:rPr>
          <w:sz w:val="15"/>
        </w:rPr>
      </w:pPr>
      <w:r>
        <w:pict>
          <v:shape id="docshape25" o:spid="_x0000_s1045" style="width:3.75pt;height:3.75pt;margin-top:10.2pt;margin-left:46.95pt;mso-position-horizontal-relative:page;mso-wrap-distance-left:0;mso-wrap-distance-right:0;position:absolute;z-index:-251539456" coordorigin="939,204" coordsize="75,75" path="m982,279l972,279l967,278,939,247l939,237l972,204l982,204l1014,242l1014,247l982,279xe" fillcolor="black" stroked="f">
            <v:path arrowok="t"/>
            <w10:wrap type="topAndBottom"/>
          </v:shape>
        </w:pict>
      </w:r>
    </w:p>
    <w:p w:rsidR="00546DBE" w14:paraId="2B05CFA5" w14:textId="77777777">
      <w:pPr>
        <w:rPr>
          <w:sz w:val="26"/>
        </w:rPr>
      </w:pPr>
      <w:r>
        <w:br w:type="column"/>
      </w:r>
    </w:p>
    <w:p w:rsidR="00546DBE" w14:paraId="18FBBACB" w14:textId="77777777">
      <w:pPr>
        <w:pStyle w:val="BodyText"/>
        <w:rPr>
          <w:sz w:val="26"/>
        </w:rPr>
      </w:pPr>
    </w:p>
    <w:p w:rsidR="00546DBE" w14:paraId="0C39CD06" w14:textId="77777777">
      <w:pPr>
        <w:pStyle w:val="BodyText"/>
        <w:ind w:left="-27"/>
      </w:pPr>
      <w:r>
        <w:rPr>
          <w:i/>
        </w:rPr>
        <w:t>SF</w:t>
      </w:r>
      <w:r>
        <w:rPr>
          <w:i/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spiraling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mode;</w:t>
      </w:r>
      <w:r>
        <w:rPr>
          <w:spacing w:val="-2"/>
        </w:rPr>
        <w:t xml:space="preserve"> </w:t>
      </w:r>
      <w:r>
        <w:t>and</w:t>
      </w:r>
    </w:p>
    <w:p w:rsidR="00546DBE" w14:paraId="207B1967" w14:textId="77777777">
      <w:pPr>
        <w:pStyle w:val="BodyText"/>
        <w:spacing w:before="233"/>
        <w:ind w:left="-27"/>
      </w:pPr>
      <w:r>
        <w:rPr>
          <w:i/>
        </w:rPr>
        <w:t>n</w:t>
      </w:r>
      <w:r>
        <w:rPr>
          <w:i/>
          <w:position w:val="-5"/>
          <w:sz w:val="20"/>
        </w:rPr>
        <w:t>s</w:t>
      </w:r>
      <w:r>
        <w:rPr>
          <w:i/>
          <w:spacing w:val="7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within-school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size.</w:t>
      </w:r>
    </w:p>
    <w:p w:rsidR="00546DBE" w14:paraId="2D8A3D11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2B5574F1" w14:textId="77777777">
      <w:pPr>
        <w:pStyle w:val="BodyText"/>
        <w:spacing w:before="3"/>
        <w:rPr>
          <w:sz w:val="13"/>
        </w:rPr>
      </w:pPr>
    </w:p>
    <w:p w:rsidR="00546DBE" w14:paraId="08740B22" w14:textId="77777777">
      <w:pPr>
        <w:pStyle w:val="BodyText"/>
        <w:spacing w:before="89"/>
        <w:ind w:left="122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operational</w:t>
      </w:r>
      <w:r>
        <w:rPr>
          <w:spacing w:val="-2"/>
        </w:rPr>
        <w:t xml:space="preserve"> </w:t>
      </w:r>
      <w:r>
        <w:t>assessments,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session</w:t>
      </w:r>
      <w:r>
        <w:rPr>
          <w:spacing w:val="-2"/>
        </w:rPr>
        <w:t xml:space="preserve"> </w:t>
      </w:r>
      <w:r>
        <w:t>types:</w:t>
      </w:r>
    </w:p>
    <w:p w:rsidR="00546DBE" w14:paraId="66DBD910" w14:textId="77777777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233" w:line="240" w:lineRule="auto"/>
        <w:rPr>
          <w:sz w:val="24"/>
        </w:rPr>
      </w:pPr>
      <w:r>
        <w:rPr>
          <w:w w:val="95"/>
          <w:sz w:val="24"/>
        </w:rPr>
        <w:t>DBA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civics/geography/U.S.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history;</w:t>
      </w:r>
    </w:p>
    <w:p w:rsidR="00546DBE" w14:paraId="1B23201E" w14:textId="77777777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233" w:line="240" w:lineRule="auto"/>
        <w:rPr>
          <w:sz w:val="24"/>
        </w:rPr>
      </w:pPr>
      <w:r>
        <w:rPr>
          <w:w w:val="95"/>
          <w:sz w:val="24"/>
        </w:rPr>
        <w:t>PBA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geography/U.S.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history;</w:t>
      </w:r>
    </w:p>
    <w:p w:rsidR="00546DBE" w14:paraId="2D93E88E" w14:textId="77777777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233" w:line="240" w:lineRule="auto"/>
        <w:rPr>
          <w:sz w:val="24"/>
        </w:rPr>
      </w:pPr>
      <w:r>
        <w:rPr>
          <w:sz w:val="24"/>
        </w:rPr>
        <w:t>PBA</w:t>
      </w:r>
      <w:r>
        <w:rPr>
          <w:spacing w:val="-15"/>
          <w:sz w:val="24"/>
        </w:rPr>
        <w:t xml:space="preserve"> </w:t>
      </w:r>
      <w:r>
        <w:rPr>
          <w:sz w:val="24"/>
        </w:rPr>
        <w:t>civics;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:rsidR="00546DBE" w14:paraId="1E4D5845" w14:textId="77777777">
      <w:pPr>
        <w:pStyle w:val="ListParagraph"/>
        <w:numPr>
          <w:ilvl w:val="0"/>
          <w:numId w:val="4"/>
        </w:numPr>
        <w:tabs>
          <w:tab w:val="left" w:pos="1179"/>
          <w:tab w:val="left" w:pos="1180"/>
        </w:tabs>
        <w:spacing w:before="233" w:line="240" w:lineRule="auto"/>
        <w:rPr>
          <w:sz w:val="24"/>
        </w:rPr>
      </w:pPr>
      <w:r>
        <w:rPr>
          <w:w w:val="95"/>
          <w:sz w:val="24"/>
        </w:rPr>
        <w:t>DBA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technology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engineering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literacy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(TEL).</w:t>
      </w:r>
    </w:p>
    <w:p w:rsidR="00546DBE" w14:paraId="184009E3" w14:textId="77777777">
      <w:pPr>
        <w:pStyle w:val="BodyText"/>
        <w:spacing w:before="7"/>
        <w:rPr>
          <w:sz w:val="20"/>
        </w:rPr>
      </w:pPr>
    </w:p>
    <w:p w:rsidR="00546DBE" w14:paraId="6BC8137E" w14:textId="77777777">
      <w:pPr>
        <w:pStyle w:val="BodyText"/>
        <w:spacing w:before="1" w:line="235" w:lineRule="auto"/>
        <w:ind w:left="122"/>
      </w:pPr>
      <w:r>
        <w:t>Students in schools assigned to the DBA civics/geography/U.S. history sessions are assigned to subjects at rates of 7 in 23 for civics, 7 in 23 for</w:t>
      </w:r>
      <w:r>
        <w:rPr>
          <w:spacing w:val="1"/>
        </w:rPr>
        <w:t xml:space="preserve"> </w:t>
      </w:r>
      <w:r>
        <w:t>geography,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U.S.</w:t>
      </w:r>
      <w:r>
        <w:rPr>
          <w:spacing w:val="-4"/>
        </w:rPr>
        <w:t xml:space="preserve"> </w:t>
      </w:r>
      <w:r>
        <w:t>history.</w:t>
      </w:r>
      <w:r>
        <w:rPr>
          <w:spacing w:val="-7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spiraling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3.29,</w:t>
      </w:r>
      <w:r>
        <w:rPr>
          <w:spacing w:val="-3"/>
        </w:rPr>
        <w:t xml:space="preserve"> </w:t>
      </w:r>
      <w:r>
        <w:t>3.29,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2.56</w:t>
      </w:r>
      <w:r>
        <w:rPr>
          <w:spacing w:val="-3"/>
        </w:rPr>
        <w:t xml:space="preserve"> </w:t>
      </w:r>
      <w:r>
        <w:t>respectively.</w:t>
      </w:r>
      <w:r>
        <w:rPr>
          <w:spacing w:val="-4"/>
        </w:rPr>
        <w:t xml:space="preserve"> </w:t>
      </w:r>
      <w:r>
        <w:t>If,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(or</w:t>
      </w:r>
      <w:r>
        <w:rPr>
          <w:spacing w:val="-57"/>
        </w:rPr>
        <w:t xml:space="preserve"> </w:t>
      </w:r>
      <w:r>
        <w:rPr>
          <w:w w:val="95"/>
        </w:rPr>
        <w:t>2)</w:t>
      </w:r>
      <w:r>
        <w:rPr>
          <w:spacing w:val="26"/>
          <w:w w:val="95"/>
        </w:rPr>
        <w:t xml:space="preserve"> </w:t>
      </w:r>
      <w:r>
        <w:rPr>
          <w:w w:val="95"/>
        </w:rPr>
        <w:t>eligible</w:t>
      </w:r>
      <w:r>
        <w:rPr>
          <w:spacing w:val="27"/>
          <w:w w:val="95"/>
        </w:rPr>
        <w:t xml:space="preserve"> </w:t>
      </w:r>
      <w:r>
        <w:rPr>
          <w:w w:val="95"/>
        </w:rPr>
        <w:t>students</w:t>
      </w:r>
      <w:r>
        <w:rPr>
          <w:spacing w:val="27"/>
          <w:w w:val="95"/>
        </w:rPr>
        <w:t xml:space="preserve"> </w:t>
      </w:r>
      <w:r>
        <w:rPr>
          <w:w w:val="95"/>
        </w:rPr>
        <w:t>in</w:t>
      </w:r>
      <w:r>
        <w:rPr>
          <w:spacing w:val="27"/>
          <w:w w:val="95"/>
        </w:rPr>
        <w:t xml:space="preserve"> </w:t>
      </w:r>
      <w:r>
        <w:rPr>
          <w:w w:val="95"/>
        </w:rPr>
        <w:t>civics,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small-school</w:t>
      </w:r>
      <w:r>
        <w:rPr>
          <w:spacing w:val="27"/>
          <w:w w:val="95"/>
        </w:rPr>
        <w:t xml:space="preserve"> </w:t>
      </w:r>
      <w:r>
        <w:rPr>
          <w:w w:val="95"/>
        </w:rPr>
        <w:t>adjustment</w:t>
      </w:r>
      <w:r>
        <w:rPr>
          <w:spacing w:val="27"/>
          <w:w w:val="95"/>
        </w:rPr>
        <w:t xml:space="preserve"> </w:t>
      </w:r>
      <w:r>
        <w:rPr>
          <w:w w:val="95"/>
        </w:rPr>
        <w:t>factor</w:t>
      </w:r>
      <w:r>
        <w:rPr>
          <w:spacing w:val="26"/>
          <w:w w:val="95"/>
        </w:rPr>
        <w:t xml:space="preserve"> </w:t>
      </w:r>
      <w:r>
        <w:rPr>
          <w:w w:val="95"/>
        </w:rPr>
        <w:t>would</w:t>
      </w:r>
      <w:r>
        <w:rPr>
          <w:spacing w:val="27"/>
          <w:w w:val="95"/>
        </w:rPr>
        <w:t xml:space="preserve"> </w:t>
      </w:r>
      <w:r>
        <w:rPr>
          <w:w w:val="95"/>
        </w:rPr>
        <w:t>be</w:t>
      </w:r>
      <w:r>
        <w:rPr>
          <w:spacing w:val="27"/>
          <w:w w:val="95"/>
        </w:rPr>
        <w:t xml:space="preserve"> </w:t>
      </w:r>
      <w:r>
        <w:rPr>
          <w:w w:val="95"/>
        </w:rPr>
        <w:t>3.29</w:t>
      </w:r>
      <w:r>
        <w:rPr>
          <w:spacing w:val="27"/>
          <w:w w:val="95"/>
        </w:rPr>
        <w:t xml:space="preserve"> </w:t>
      </w:r>
      <w:r>
        <w:rPr>
          <w:w w:val="95"/>
        </w:rPr>
        <w:t>(or</w:t>
      </w:r>
      <w:r>
        <w:rPr>
          <w:spacing w:val="26"/>
          <w:w w:val="95"/>
        </w:rPr>
        <w:t xml:space="preserve"> </w:t>
      </w:r>
      <w:r>
        <w:rPr>
          <w:w w:val="95"/>
        </w:rPr>
        <w:t>1.64).</w:t>
      </w:r>
      <w:r>
        <w:rPr>
          <w:spacing w:val="27"/>
          <w:w w:val="95"/>
        </w:rPr>
        <w:t xml:space="preserve"> </w:t>
      </w:r>
      <w:r>
        <w:rPr>
          <w:w w:val="95"/>
        </w:rPr>
        <w:t>Students</w:t>
      </w:r>
      <w:r>
        <w:rPr>
          <w:spacing w:val="27"/>
          <w:w w:val="95"/>
        </w:rPr>
        <w:t xml:space="preserve"> </w:t>
      </w:r>
      <w:r>
        <w:rPr>
          <w:w w:val="95"/>
        </w:rPr>
        <w:t>in</w:t>
      </w:r>
      <w:r>
        <w:rPr>
          <w:spacing w:val="27"/>
          <w:w w:val="95"/>
        </w:rPr>
        <w:t xml:space="preserve"> </w:t>
      </w:r>
      <w:r>
        <w:rPr>
          <w:w w:val="95"/>
        </w:rPr>
        <w:t>schools</w:t>
      </w:r>
      <w:r>
        <w:rPr>
          <w:spacing w:val="26"/>
          <w:w w:val="95"/>
        </w:rPr>
        <w:t xml:space="preserve"> </w:t>
      </w:r>
      <w:r>
        <w:rPr>
          <w:w w:val="95"/>
        </w:rPr>
        <w:t>assigned</w:t>
      </w:r>
      <w:r>
        <w:rPr>
          <w:spacing w:val="27"/>
          <w:w w:val="95"/>
        </w:rPr>
        <w:t xml:space="preserve"> </w:t>
      </w:r>
      <w:r>
        <w:rPr>
          <w:w w:val="95"/>
        </w:rPr>
        <w:t>to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DBA</w:t>
      </w:r>
      <w:r>
        <w:rPr>
          <w:spacing w:val="2"/>
          <w:w w:val="95"/>
        </w:rPr>
        <w:t xml:space="preserve"> </w:t>
      </w:r>
      <w:r>
        <w:rPr>
          <w:w w:val="95"/>
        </w:rPr>
        <w:t>TEL</w:t>
      </w:r>
      <w:r>
        <w:rPr>
          <w:spacing w:val="14"/>
          <w:w w:val="95"/>
        </w:rPr>
        <w:t xml:space="preserve"> </w:t>
      </w:r>
      <w:r>
        <w:rPr>
          <w:w w:val="95"/>
        </w:rPr>
        <w:t>session</w:t>
      </w:r>
      <w:r>
        <w:rPr>
          <w:spacing w:val="27"/>
          <w:w w:val="95"/>
        </w:rPr>
        <w:t xml:space="preserve"> </w:t>
      </w:r>
      <w:r>
        <w:rPr>
          <w:w w:val="95"/>
        </w:rPr>
        <w:t>had</w:t>
      </w:r>
      <w:r>
        <w:rPr>
          <w:spacing w:val="27"/>
          <w:w w:val="95"/>
        </w:rPr>
        <w:t xml:space="preserve"> </w:t>
      </w:r>
      <w:r>
        <w:rPr>
          <w:w w:val="95"/>
        </w:rPr>
        <w:t>only</w:t>
      </w:r>
      <w:r>
        <w:rPr>
          <w:spacing w:val="1"/>
          <w:w w:val="9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subject.</w:t>
      </w:r>
    </w:p>
    <w:p w:rsidR="00546DBE" w14:paraId="75A0B44B" w14:textId="77777777">
      <w:pPr>
        <w:spacing w:line="235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31319443" w14:textId="77777777">
      <w:pPr>
        <w:pStyle w:val="BodyText"/>
        <w:spacing w:before="87" w:line="235" w:lineRule="auto"/>
        <w:ind w:left="122" w:right="529"/>
      </w:pPr>
      <w:r>
        <w:t xml:space="preserve">For PBA, the small-school subject adjustment factor formula includes an extra multiplier that reflects the probability that the </w:t>
      </w:r>
      <w:r>
        <w:t>particular PBA</w:t>
      </w:r>
      <w:r>
        <w:t xml:space="preserve"> session</w:t>
      </w:r>
      <w:r>
        <w:rPr>
          <w:spacing w:val="-57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PBA</w:t>
      </w:r>
      <w:r>
        <w:rPr>
          <w:spacing w:val="-15"/>
        </w:rPr>
        <w:t xml:space="preserve"> </w:t>
      </w:r>
      <w:r>
        <w:t>geography/U.S.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sessions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rPr>
          <w:spacing w:val="-1"/>
        </w:rPr>
        <w:t xml:space="preserve">subjects </w:t>
      </w:r>
      <w:r>
        <w:t>at rates of 4 in 9 for geography and 5 in 9 for U.S. history. Students in schools assigned to the PBA civics session had only one subject. The</w:t>
      </w:r>
      <w:r>
        <w:rPr>
          <w:spacing w:val="-57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multipliers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PBA</w:t>
      </w:r>
      <w:r>
        <w:rPr>
          <w:spacing w:val="-14"/>
        </w:rPr>
        <w:t xml:space="preserve"> </w:t>
      </w:r>
      <w:r>
        <w:t>civics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PBA</w:t>
      </w:r>
      <w:r>
        <w:rPr>
          <w:spacing w:val="-15"/>
        </w:rPr>
        <w:t xml:space="preserve"> </w:t>
      </w:r>
      <w:r>
        <w:t>geography/U.S.</w:t>
      </w:r>
      <w:r>
        <w:rPr>
          <w:spacing w:val="-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9/4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9/5</w:t>
      </w:r>
      <w:r>
        <w:rPr>
          <w:spacing w:val="-1"/>
        </w:rPr>
        <w:t xml:space="preserve"> </w:t>
      </w:r>
      <w:r>
        <w:t>respectively.</w:t>
      </w:r>
    </w:p>
    <w:p w:rsidR="00546DBE" w14:paraId="5611A149" w14:textId="77777777">
      <w:pPr>
        <w:pStyle w:val="BodyText"/>
        <w:spacing w:before="5"/>
        <w:rPr>
          <w:sz w:val="20"/>
        </w:rPr>
      </w:pPr>
    </w:p>
    <w:p w:rsidR="00546DBE" w14:paraId="7D654A47" w14:textId="77777777">
      <w:pPr>
        <w:pStyle w:val="BodyText"/>
        <w:spacing w:line="235" w:lineRule="auto"/>
        <w:ind w:left="122" w:right="176"/>
      </w:pPr>
      <w:r>
        <w:t>In summary, 46 of the 778 schools assigned to the civics assessment had their weights adjusted to compensate for schools that were too small to do</w:t>
      </w:r>
      <w:r>
        <w:rPr>
          <w:spacing w:val="1"/>
        </w:rPr>
        <w:t xml:space="preserve"> </w:t>
      </w:r>
      <w:r>
        <w:t>civics. The small-school adjustment factors for civics ranged from 1.10 to 3.29. For the geography assessment, 44 of 777 schools had their school</w:t>
      </w:r>
      <w:r>
        <w:rPr>
          <w:spacing w:val="1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adjusted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compensate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too</w:t>
      </w:r>
      <w:r>
        <w:rPr>
          <w:spacing w:val="-3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geography.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small-school</w:t>
      </w:r>
      <w:r>
        <w:rPr>
          <w:spacing w:val="-3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geography</w:t>
      </w:r>
      <w:r>
        <w:rPr>
          <w:spacing w:val="-3"/>
        </w:rPr>
        <w:t xml:space="preserve"> </w:t>
      </w:r>
      <w:r>
        <w:t>ranged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1.10</w:t>
      </w:r>
      <w:r>
        <w:rPr>
          <w:spacing w:val="-3"/>
        </w:rPr>
        <w:t xml:space="preserve"> </w:t>
      </w:r>
      <w:r>
        <w:t>to</w:t>
      </w:r>
    </w:p>
    <w:p w:rsidR="00546DBE" w14:paraId="31DF810D" w14:textId="77777777">
      <w:pPr>
        <w:pStyle w:val="BodyText"/>
        <w:spacing w:line="235" w:lineRule="auto"/>
        <w:ind w:left="122" w:right="195"/>
      </w:pPr>
      <w:r>
        <w:t>3.29.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784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compensate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too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U.S.</w:t>
      </w:r>
      <w:r>
        <w:rPr>
          <w:spacing w:val="-57"/>
        </w:rPr>
        <w:t xml:space="preserve"> </w:t>
      </w:r>
      <w:r>
        <w:t>history.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small-school</w:t>
      </w:r>
      <w:r>
        <w:rPr>
          <w:spacing w:val="-1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ranged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1.28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2.56.</w:t>
      </w:r>
    </w:p>
    <w:p w:rsidR="00546DBE" w14:paraId="6666A1EB" w14:textId="77777777">
      <w:pPr>
        <w:pStyle w:val="BodyText"/>
        <w:rPr>
          <w:sz w:val="26"/>
        </w:rPr>
      </w:pPr>
    </w:p>
    <w:p w:rsidR="00546DBE" w14:paraId="0A5E982E" w14:textId="77777777">
      <w:pPr>
        <w:pStyle w:val="BodyText"/>
        <w:rPr>
          <w:sz w:val="26"/>
        </w:rPr>
      </w:pPr>
    </w:p>
    <w:p w:rsidR="00546DBE" w14:paraId="6A00CE16" w14:textId="77777777">
      <w:pPr>
        <w:pStyle w:val="BodyText"/>
        <w:rPr>
          <w:sz w:val="26"/>
        </w:rPr>
      </w:pPr>
    </w:p>
    <w:p w:rsidR="00546DBE" w14:paraId="3BEF16BB" w14:textId="77777777">
      <w:pPr>
        <w:pStyle w:val="BodyText"/>
        <w:spacing w:before="8"/>
        <w:rPr>
          <w:sz w:val="31"/>
        </w:rPr>
      </w:pPr>
    </w:p>
    <w:p w:rsidR="00546DBE" w14:paraId="5E47DD9F" w14:textId="77777777">
      <w:pPr>
        <w:ind w:left="5472"/>
        <w:rPr>
          <w:sz w:val="21"/>
        </w:rPr>
      </w:pPr>
      <w:hyperlink r:id="rId12">
        <w:r w:rsidR="004D71AF">
          <w:rPr>
            <w:sz w:val="21"/>
          </w:rPr>
          <w:t>http://nces.ed.gov/nationsreportcard/tdw/weighting/2018/computation_of_full_sample_school_weights.aspx</w:t>
        </w:r>
      </w:hyperlink>
    </w:p>
    <w:p w:rsidR="00546DBE" w14:paraId="060E06DD" w14:textId="77777777">
      <w:pPr>
        <w:pStyle w:val="BodyText"/>
        <w:spacing w:before="8"/>
        <w:rPr>
          <w:sz w:val="18"/>
        </w:rPr>
      </w:pPr>
      <w:r>
        <w:pict>
          <v:shape id="docshape26" o:spid="_x0000_s1046" style="width:735pt;height:0.75pt;margin-top:11.95pt;margin-left:29pt;mso-position-horizontal-relative:page;mso-wrap-distance-left:0;mso-wrap-distance-right:0;position:absolute;z-index:-251538432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632A078D" w14:textId="77777777">
      <w:pPr>
        <w:pStyle w:val="BodyText"/>
      </w:pPr>
    </w:p>
    <w:p w:rsidR="00546DBE" w14:paraId="5E70A00F" w14:textId="77777777">
      <w:pPr>
        <w:pStyle w:val="BodyText"/>
        <w:spacing w:before="11"/>
        <w:rPr>
          <w:sz w:val="35"/>
        </w:rPr>
      </w:pPr>
    </w:p>
    <w:p w:rsidR="00546DBE" w14:paraId="21B9589C" w14:textId="3200045A">
      <w:pPr>
        <w:pStyle w:val="Heading1"/>
      </w:pPr>
      <w:r>
        <w:rPr>
          <w:w w:val="95"/>
        </w:rPr>
        <w:t>NAEP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Computation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Full-Sample</w:t>
      </w:r>
      <w:r>
        <w:rPr>
          <w:spacing w:val="1"/>
          <w:w w:val="95"/>
        </w:rPr>
        <w:t xml:space="preserve"> </w:t>
      </w:r>
      <w:r>
        <w:rPr>
          <w:w w:val="95"/>
        </w:rPr>
        <w:t>Student</w:t>
      </w:r>
      <w:r>
        <w:rPr>
          <w:spacing w:val="-111"/>
          <w:w w:val="95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5E89277F" w14:textId="77777777">
      <w:pPr>
        <w:pStyle w:val="BodyText"/>
        <w:spacing w:before="1"/>
        <w:rPr>
          <w:b/>
          <w:sz w:val="21"/>
        </w:rPr>
      </w:pPr>
    </w:p>
    <w:p w:rsidR="00546DBE" w14:paraId="4EBD1046" w14:textId="77777777">
      <w:pPr>
        <w:rPr>
          <w:sz w:val="21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46261ECD" w14:textId="77777777">
      <w:pPr>
        <w:pStyle w:val="BodyText"/>
        <w:spacing w:before="94" w:line="235" w:lineRule="auto"/>
        <w:ind w:left="122" w:right="164"/>
      </w:pPr>
      <w:r>
        <w:t>The full-sample or final student weight is the sampling weight used to derive NAEP student estimates of</w:t>
      </w:r>
      <w:r>
        <w:rPr>
          <w:spacing w:val="1"/>
        </w:rPr>
        <w:t xml:space="preserve"> </w:t>
      </w:r>
      <w:r>
        <w:t>population and subpopulation characteristics for a specified grade (8) and assessment subject (civics,</w:t>
      </w:r>
      <w:r>
        <w:rPr>
          <w:spacing w:val="1"/>
        </w:rPr>
        <w:t xml:space="preserve"> </w:t>
      </w:r>
      <w:r>
        <w:t>geography, U.S. history, or technology and engineering literacy (TEL)). The full-sample student weight</w:t>
      </w:r>
      <w:r>
        <w:rPr>
          <w:spacing w:val="1"/>
        </w:rPr>
        <w:t xml:space="preserve"> </w:t>
      </w:r>
      <w:r>
        <w:t>reflects the number of students that the sampled student represents in the population for purposes of</w:t>
      </w:r>
      <w:r>
        <w:rPr>
          <w:spacing w:val="1"/>
        </w:rPr>
        <w:t xml:space="preserve"> </w:t>
      </w:r>
      <w:r>
        <w:t>estimation.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summation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estimate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population.</w:t>
      </w:r>
    </w:p>
    <w:p w:rsidR="00546DBE" w14:paraId="3F78825A" w14:textId="77777777">
      <w:pPr>
        <w:pStyle w:val="BodyText"/>
        <w:spacing w:before="4"/>
        <w:rPr>
          <w:sz w:val="20"/>
        </w:rPr>
      </w:pPr>
    </w:p>
    <w:p w:rsidR="00546DBE" w14:paraId="0D2D9568" w14:textId="77777777">
      <w:pPr>
        <w:pStyle w:val="BodyText"/>
        <w:spacing w:line="235" w:lineRule="auto"/>
        <w:ind w:left="122" w:right="156"/>
      </w:pPr>
      <w:r>
        <w:t>The full-sample weight, which is</w:t>
      </w:r>
      <w:r>
        <w:rPr>
          <w:spacing w:val="1"/>
        </w:rPr>
        <w:t xml:space="preserve"> </w:t>
      </w:r>
      <w:r>
        <w:t>used to produce survey</w:t>
      </w:r>
      <w:r>
        <w:rPr>
          <w:spacing w:val="1"/>
        </w:rPr>
        <w:t xml:space="preserve"> </w:t>
      </w:r>
      <w:r>
        <w:t>estimates, is distinct from a</w:t>
      </w:r>
      <w:r>
        <w:rPr>
          <w:spacing w:val="1"/>
        </w:rPr>
        <w:t xml:space="preserve"> </w:t>
      </w:r>
      <w:r>
        <w:t>replicate weight that</w:t>
      </w:r>
      <w:r>
        <w:rPr>
          <w:spacing w:val="1"/>
        </w:rPr>
        <w:t xml:space="preserve"> </w:t>
      </w:r>
      <w:r>
        <w:t>is used to estimate variances of survey estimates. The full-sample weight is assigned to participating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adjustments.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full-sample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i/>
        </w:rPr>
        <w:t xml:space="preserve">k </w:t>
      </w:r>
      <w:r>
        <w:t>from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stratum</w:t>
      </w:r>
      <w:r>
        <w:rPr>
          <w:spacing w:val="-2"/>
        </w:rPr>
        <w:t xml:space="preserve"> </w:t>
      </w:r>
      <w:r>
        <w:rPr>
          <w:i/>
        </w:rPr>
        <w:t>j</w:t>
      </w:r>
      <w:r>
        <w:rPr>
          <w:i/>
          <w:spacing w:val="-2"/>
        </w:rPr>
        <w:t xml:space="preserve"> </w:t>
      </w:r>
      <w:r>
        <w:rPr>
          <w:i/>
        </w:rPr>
        <w:t>(FSTUWGT</w:t>
      </w:r>
      <w:r>
        <w:rPr>
          <w:i/>
          <w:position w:val="-5"/>
          <w:sz w:val="20"/>
        </w:rPr>
        <w:t>jsk</w:t>
      </w:r>
      <w:r>
        <w:rPr>
          <w:i/>
        </w:rPr>
        <w:t>)</w:t>
      </w:r>
      <w:r>
        <w:rPr>
          <w:i/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546DBE" w14:paraId="28C98109" w14:textId="77777777">
      <w:pPr>
        <w:pStyle w:val="BodyText"/>
        <w:spacing w:before="3"/>
        <w:rPr>
          <w:sz w:val="27"/>
        </w:rPr>
      </w:pPr>
    </w:p>
    <w:p w:rsidR="00546DBE" w14:paraId="55681055" w14:textId="77777777">
      <w:pPr>
        <w:pStyle w:val="BodyText"/>
        <w:ind w:left="4266" w:right="-5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2907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DBE" w14:paraId="14477375" w14:textId="77777777">
      <w:pPr>
        <w:pStyle w:val="BodyText"/>
        <w:spacing w:before="268"/>
        <w:ind w:left="122"/>
      </w:pPr>
      <w:r>
        <w:t>where</w:t>
      </w:r>
    </w:p>
    <w:p w:rsidR="00546DBE" w14:paraId="14251C88" w14:textId="77777777">
      <w:pPr>
        <w:pStyle w:val="BodyText"/>
        <w:spacing w:before="90"/>
        <w:ind w:left="92"/>
      </w:pPr>
      <w:r>
        <w:br w:type="column"/>
      </w:r>
      <w:r>
        <w:t>Computation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Weights</w:t>
      </w:r>
    </w:p>
    <w:p w:rsidR="00546DBE" w14:paraId="6EC45CC1" w14:textId="77777777">
      <w:pPr>
        <w:pStyle w:val="BodyText"/>
        <w:spacing w:before="7"/>
        <w:rPr>
          <w:sz w:val="20"/>
        </w:rPr>
      </w:pPr>
    </w:p>
    <w:p w:rsidR="00546DBE" w14:paraId="7E273FA9" w14:textId="77777777">
      <w:pPr>
        <w:pStyle w:val="BodyText"/>
        <w:spacing w:line="235" w:lineRule="auto"/>
        <w:ind w:left="92" w:right="268"/>
      </w:pPr>
      <w:r>
        <w:t>School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Nonresponse</w:t>
      </w:r>
      <w:r>
        <w:rPr>
          <w:spacing w:val="-14"/>
        </w:rPr>
        <w:t xml:space="preserve"> </w:t>
      </w:r>
      <w:r>
        <w:t>Weight</w:t>
      </w:r>
      <w:r>
        <w:rPr>
          <w:spacing w:val="-57"/>
        </w:rPr>
        <w:t xml:space="preserve"> </w:t>
      </w:r>
      <w:r>
        <w:t>Adjustments</w:t>
      </w:r>
    </w:p>
    <w:p w:rsidR="00546DBE" w14:paraId="42C237CC" w14:textId="77777777">
      <w:pPr>
        <w:pStyle w:val="BodyText"/>
        <w:spacing w:before="8"/>
        <w:rPr>
          <w:sz w:val="20"/>
        </w:rPr>
      </w:pPr>
    </w:p>
    <w:p w:rsidR="00546DBE" w14:paraId="2FE35B43" w14:textId="77777777">
      <w:pPr>
        <w:pStyle w:val="BodyText"/>
        <w:spacing w:line="235" w:lineRule="auto"/>
        <w:ind w:left="92" w:right="560"/>
      </w:pPr>
      <w:r>
        <w:rPr>
          <w:spacing w:val="-1"/>
        </w:rPr>
        <w:t>School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Student</w:t>
      </w:r>
      <w:r>
        <w:rPr>
          <w:spacing w:val="-14"/>
        </w:rPr>
        <w:t xml:space="preserve"> </w:t>
      </w:r>
      <w:r>
        <w:t>Weight</w:t>
      </w:r>
      <w:r>
        <w:rPr>
          <w:spacing w:val="-15"/>
        </w:rPr>
        <w:t xml:space="preserve"> </w:t>
      </w:r>
      <w:r>
        <w:t>Trimming</w:t>
      </w:r>
      <w:r>
        <w:rPr>
          <w:spacing w:val="-57"/>
        </w:rPr>
        <w:t xml:space="preserve"> </w:t>
      </w:r>
      <w:r>
        <w:t>Adjustments</w:t>
      </w:r>
    </w:p>
    <w:p w:rsidR="00546DBE" w14:paraId="4030DE20" w14:textId="77777777">
      <w:pPr>
        <w:pStyle w:val="BodyText"/>
        <w:spacing w:before="233"/>
        <w:ind w:left="92"/>
      </w:pPr>
      <w:r>
        <w:rPr>
          <w:spacing w:val="-1"/>
        </w:rPr>
        <w:t>Student</w:t>
      </w:r>
      <w:r>
        <w:rPr>
          <w:spacing w:val="-5"/>
        </w:rPr>
        <w:t xml:space="preserve"> </w:t>
      </w:r>
      <w:r>
        <w:rPr>
          <w:spacing w:val="-1"/>
        </w:rPr>
        <w:t>Weight</w:t>
      </w:r>
      <w:r>
        <w:t xml:space="preserve"> </w:t>
      </w:r>
      <w:r>
        <w:rPr>
          <w:spacing w:val="-1"/>
        </w:rPr>
        <w:t>Raking</w:t>
      </w:r>
      <w:r>
        <w:rPr>
          <w:spacing w:val="-14"/>
        </w:rPr>
        <w:t xml:space="preserve"> </w:t>
      </w:r>
      <w:r>
        <w:rPr>
          <w:spacing w:val="-1"/>
        </w:rPr>
        <w:t>Adjustment</w:t>
      </w:r>
    </w:p>
    <w:p w:rsidR="00546DBE" w14:paraId="2DC641BA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10599" w:space="40"/>
            <w:col w:w="4281"/>
          </w:cols>
        </w:sectPr>
      </w:pPr>
    </w:p>
    <w:p w:rsidR="00546DBE" w14:paraId="29D436B7" w14:textId="77777777">
      <w:pPr>
        <w:spacing w:before="82"/>
        <w:ind w:left="720"/>
        <w:rPr>
          <w:sz w:val="24"/>
        </w:rPr>
      </w:pPr>
      <w:r>
        <w:pict>
          <v:shape id="docshape27" o:spid="_x0000_s1047" style="width:3.75pt;height:3.75pt;margin-top:10.05pt;margin-left:46.95pt;mso-position-horizontal-relative:page;position:absolute;z-index:251706368" coordorigin="939,201" coordsize="75,75" path="m982,276l972,276l967,275,939,244l939,234l972,201l982,201l1014,239l1014,244l982,276xe" fillcolor="black" stroked="f">
            <v:path arrowok="t"/>
          </v:shape>
        </w:pict>
      </w:r>
      <w:r w:rsidR="004D71AF">
        <w:rPr>
          <w:i/>
          <w:sz w:val="24"/>
        </w:rPr>
        <w:t>STU_BWT</w:t>
      </w:r>
      <w:r w:rsidR="004D71AF">
        <w:rPr>
          <w:i/>
          <w:position w:val="-5"/>
          <w:sz w:val="20"/>
        </w:rPr>
        <w:t>jsk</w:t>
      </w:r>
      <w:r w:rsidR="004D71AF">
        <w:rPr>
          <w:i/>
          <w:spacing w:val="7"/>
          <w:position w:val="-5"/>
          <w:sz w:val="20"/>
        </w:rPr>
        <w:t xml:space="preserve"> </w:t>
      </w:r>
      <w:r w:rsidR="004D71AF">
        <w:rPr>
          <w:sz w:val="24"/>
        </w:rPr>
        <w:t>is</w:t>
      </w:r>
      <w:r w:rsidR="004D71AF">
        <w:rPr>
          <w:spacing w:val="-2"/>
          <w:sz w:val="24"/>
        </w:rPr>
        <w:t xml:space="preserve"> </w:t>
      </w:r>
      <w:r w:rsidR="004D71AF">
        <w:rPr>
          <w:sz w:val="24"/>
        </w:rPr>
        <w:t>the</w:t>
      </w:r>
      <w:r w:rsidR="004D71AF">
        <w:rPr>
          <w:spacing w:val="-2"/>
          <w:sz w:val="24"/>
        </w:rPr>
        <w:t xml:space="preserve"> </w:t>
      </w:r>
      <w:r w:rsidR="004D71AF">
        <w:rPr>
          <w:sz w:val="24"/>
        </w:rPr>
        <w:t>student</w:t>
      </w:r>
      <w:r w:rsidR="004D71AF">
        <w:rPr>
          <w:spacing w:val="-2"/>
          <w:sz w:val="24"/>
        </w:rPr>
        <w:t xml:space="preserve"> </w:t>
      </w:r>
      <w:r w:rsidR="004D71AF">
        <w:rPr>
          <w:sz w:val="24"/>
        </w:rPr>
        <w:t>base</w:t>
      </w:r>
      <w:r w:rsidR="004D71AF">
        <w:rPr>
          <w:spacing w:val="-2"/>
          <w:sz w:val="24"/>
        </w:rPr>
        <w:t xml:space="preserve"> </w:t>
      </w:r>
      <w:r w:rsidR="004D71AF">
        <w:rPr>
          <w:sz w:val="24"/>
        </w:rPr>
        <w:t>weight;</w:t>
      </w:r>
    </w:p>
    <w:p w:rsidR="00546DBE" w14:paraId="4D43E285" w14:textId="77777777">
      <w:pPr>
        <w:pStyle w:val="BodyText"/>
        <w:spacing w:before="2" w:line="244" w:lineRule="auto"/>
        <w:ind w:left="720" w:right="7127"/>
      </w:pPr>
      <w:r>
        <w:pict>
          <v:shape id="docshape28" o:spid="_x0000_s1048" style="width:3.75pt;height:3.75pt;margin-top:6.05pt;margin-left:46.95pt;mso-position-horizontal-relative:page;position:absolute;z-index:251707392" coordorigin="939,121" coordsize="75,75" path="m982,196l972,196l967,195,939,164l939,154l972,121l982,121l1014,159l1014,164l982,196xe" fillcolor="black" stroked="f">
            <v:path arrowok="t"/>
          </v:shape>
        </w:pict>
      </w:r>
      <w:r>
        <w:pict>
          <v:shape id="docshape29" o:spid="_x0000_s1049" style="width:3.75pt;height:3.75pt;margin-top:22.55pt;margin-left:46.95pt;mso-position-horizontal-relative:page;position:absolute;z-index:251708416" coordorigin="939,451" coordsize="75,75" path="m982,525l972,525l967,524,939,493l939,483l972,451l982,451l1014,488l1014,493l982,525xe" fillcolor="black" stroked="f">
            <v:path arrowok="t"/>
          </v:shape>
        </w:pict>
      </w:r>
      <w:r>
        <w:pict>
          <v:shape id="docshape30" o:spid="_x0000_s1050" style="width:3.75pt;height:3.75pt;margin-top:39.75pt;margin-left:46.95pt;mso-position-horizontal-relative:page;position:absolute;z-index:251709440" coordorigin="939,795" coordsize="75,75" path="m982,870l972,870l967,869,939,837l939,827l972,795l982,795l1014,832l1014,837l982,870xe" fillcolor="black" stroked="f">
            <v:path arrowok="t"/>
          </v:shape>
        </w:pict>
      </w:r>
      <w:r>
        <w:pict>
          <v:shape id="docshape31" o:spid="_x0000_s1051" style="width:3.75pt;height:3.75pt;margin-top:56.2pt;margin-left:46.95pt;mso-position-horizontal-relative:page;position:absolute;z-index:251710464" coordorigin="939,1124" coordsize="75,75" path="m982,1199l972,1199l967,1198l939,1167l939,1157l972,1124l982,1124l1014,1162l1014,1167l982,1199xe" fillcolor="black" stroked="f">
            <v:path arrowok="t"/>
          </v:shape>
        </w:pict>
      </w:r>
      <w:r>
        <w:pict>
          <v:shape id="docshape32" o:spid="_x0000_s1052" style="width:3.75pt;height:3.75pt;margin-top:72.7pt;margin-left:46.95pt;mso-position-horizontal-relative:page;position:absolute;z-index:251711488" coordorigin="939,1454" coordsize="75,75" path="m982,1528l972,1528l967,1527l939,1496l939,1486l972,1454l982,1454l1014,1491l1014,1496l982,1528xe" fillcolor="black" stroked="f">
            <v:path arrowok="t"/>
          </v:shape>
        </w:pict>
      </w:r>
      <w:r w:rsidR="004D71AF">
        <w:rPr>
          <w:i/>
        </w:rPr>
        <w:t>SCH_NRAF</w:t>
      </w:r>
      <w:r w:rsidR="004D71AF">
        <w:rPr>
          <w:i/>
          <w:position w:val="-5"/>
          <w:sz w:val="20"/>
        </w:rPr>
        <w:t>js</w:t>
      </w:r>
      <w:r w:rsidR="004D71AF">
        <w:rPr>
          <w:i/>
          <w:spacing w:val="9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1"/>
        </w:rPr>
        <w:t xml:space="preserve"> </w:t>
      </w:r>
      <w:r w:rsidR="004D71AF">
        <w:t>school-level</w:t>
      </w:r>
      <w:r w:rsidR="004D71AF">
        <w:rPr>
          <w:spacing w:val="-2"/>
        </w:rPr>
        <w:t xml:space="preserve"> </w:t>
      </w:r>
      <w:r w:rsidR="004D71AF">
        <w:t>nonresponse</w:t>
      </w:r>
      <w:r w:rsidR="004D71AF">
        <w:rPr>
          <w:spacing w:val="-1"/>
        </w:rPr>
        <w:t xml:space="preserve"> </w:t>
      </w:r>
      <w:r w:rsidR="004D71AF">
        <w:t>adjustment</w:t>
      </w:r>
      <w:r w:rsidR="004D71AF">
        <w:rPr>
          <w:spacing w:val="-2"/>
        </w:rPr>
        <w:t xml:space="preserve"> </w:t>
      </w:r>
      <w:r w:rsidR="004D71AF">
        <w:t>factor;</w:t>
      </w:r>
      <w:r w:rsidR="004D71AF">
        <w:rPr>
          <w:spacing w:val="1"/>
        </w:rPr>
        <w:t xml:space="preserve"> </w:t>
      </w:r>
      <w:r w:rsidR="004D71AF">
        <w:rPr>
          <w:i/>
        </w:rPr>
        <w:t>STU_NRAF</w:t>
      </w:r>
      <w:r w:rsidR="004D71AF">
        <w:rPr>
          <w:i/>
          <w:position w:val="-5"/>
          <w:sz w:val="20"/>
        </w:rPr>
        <w:t>jsk</w:t>
      </w:r>
      <w:r w:rsidR="004D71AF">
        <w:rPr>
          <w:i/>
          <w:spacing w:val="8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1"/>
        </w:rPr>
        <w:t xml:space="preserve"> </w:t>
      </w:r>
      <w:r w:rsidR="004D71AF">
        <w:t>student-level</w:t>
      </w:r>
      <w:r w:rsidR="004D71AF">
        <w:rPr>
          <w:spacing w:val="-2"/>
        </w:rPr>
        <w:t xml:space="preserve"> </w:t>
      </w:r>
      <w:r w:rsidR="004D71AF">
        <w:t>nonresponse</w:t>
      </w:r>
      <w:r w:rsidR="004D71AF">
        <w:rPr>
          <w:spacing w:val="-2"/>
        </w:rPr>
        <w:t xml:space="preserve"> </w:t>
      </w:r>
      <w:r w:rsidR="004D71AF">
        <w:t>adjustment</w:t>
      </w:r>
      <w:r w:rsidR="004D71AF">
        <w:rPr>
          <w:spacing w:val="-1"/>
        </w:rPr>
        <w:t xml:space="preserve"> </w:t>
      </w:r>
      <w:r w:rsidR="004D71AF">
        <w:t>factor;</w:t>
      </w:r>
      <w:r w:rsidR="004D71AF">
        <w:rPr>
          <w:spacing w:val="1"/>
        </w:rPr>
        <w:t xml:space="preserve"> </w:t>
      </w:r>
      <w:r w:rsidR="004D71AF">
        <w:rPr>
          <w:i/>
        </w:rPr>
        <w:t>SCH_TRIM</w:t>
      </w:r>
      <w:r w:rsidR="004D71AF">
        <w:rPr>
          <w:i/>
          <w:position w:val="-5"/>
          <w:sz w:val="20"/>
        </w:rPr>
        <w:t>js</w:t>
      </w:r>
      <w:r w:rsidR="004D71AF">
        <w:rPr>
          <w:i/>
          <w:position w:val="-5"/>
          <w:sz w:val="20"/>
        </w:rPr>
        <w:t xml:space="preserve"> </w:t>
      </w:r>
      <w:r w:rsidR="004D71AF">
        <w:t>is the school-level weight trimming adjustment factor;</w:t>
      </w:r>
      <w:r w:rsidR="004D71AF">
        <w:rPr>
          <w:spacing w:val="1"/>
        </w:rPr>
        <w:t xml:space="preserve"> </w:t>
      </w:r>
      <w:r w:rsidR="004D71AF">
        <w:rPr>
          <w:i/>
        </w:rPr>
        <w:t>STU_TRIM</w:t>
      </w:r>
      <w:r w:rsidR="004D71AF">
        <w:rPr>
          <w:i/>
          <w:position w:val="-5"/>
          <w:sz w:val="20"/>
        </w:rPr>
        <w:t>jsk</w:t>
      </w:r>
      <w:r w:rsidR="004D71AF">
        <w:rPr>
          <w:i/>
          <w:spacing w:val="7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3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student-level</w:t>
      </w:r>
      <w:r w:rsidR="004D71AF">
        <w:rPr>
          <w:spacing w:val="-3"/>
        </w:rPr>
        <w:t xml:space="preserve"> </w:t>
      </w:r>
      <w:r w:rsidR="004D71AF">
        <w:t>weight</w:t>
      </w:r>
      <w:r w:rsidR="004D71AF">
        <w:rPr>
          <w:spacing w:val="-3"/>
        </w:rPr>
        <w:t xml:space="preserve"> </w:t>
      </w:r>
      <w:r w:rsidR="004D71AF">
        <w:t>trimming</w:t>
      </w:r>
      <w:r w:rsidR="004D71AF">
        <w:rPr>
          <w:spacing w:val="-2"/>
        </w:rPr>
        <w:t xml:space="preserve"> </w:t>
      </w:r>
      <w:r w:rsidR="004D71AF">
        <w:t>adjustment</w:t>
      </w:r>
      <w:r w:rsidR="004D71AF">
        <w:rPr>
          <w:spacing w:val="-3"/>
        </w:rPr>
        <w:t xml:space="preserve"> </w:t>
      </w:r>
      <w:r w:rsidR="004D71AF">
        <w:t>factor;</w:t>
      </w:r>
      <w:r w:rsidR="004D71AF">
        <w:rPr>
          <w:spacing w:val="-3"/>
        </w:rPr>
        <w:t xml:space="preserve"> </w:t>
      </w:r>
      <w:r w:rsidR="004D71AF">
        <w:t>and</w:t>
      </w:r>
      <w:r w:rsidR="004D71AF">
        <w:rPr>
          <w:spacing w:val="-57"/>
        </w:rPr>
        <w:t xml:space="preserve"> </w:t>
      </w:r>
      <w:r w:rsidR="004D71AF">
        <w:rPr>
          <w:i/>
        </w:rPr>
        <w:t>STU_RAKE</w:t>
      </w:r>
      <w:r w:rsidR="004D71AF">
        <w:rPr>
          <w:i/>
          <w:position w:val="-5"/>
          <w:sz w:val="20"/>
        </w:rPr>
        <w:t>jsk</w:t>
      </w:r>
      <w:r w:rsidR="004D71AF">
        <w:rPr>
          <w:i/>
          <w:spacing w:val="8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student-level</w:t>
      </w:r>
      <w:r w:rsidR="004D71AF">
        <w:rPr>
          <w:spacing w:val="-2"/>
        </w:rPr>
        <w:t xml:space="preserve"> </w:t>
      </w:r>
      <w:r w:rsidR="004D71AF">
        <w:t>raking</w:t>
      </w:r>
      <w:r w:rsidR="004D71AF">
        <w:rPr>
          <w:spacing w:val="-2"/>
        </w:rPr>
        <w:t xml:space="preserve"> </w:t>
      </w:r>
      <w:r w:rsidR="004D71AF">
        <w:t>adjustment</w:t>
      </w:r>
      <w:r w:rsidR="004D71AF">
        <w:rPr>
          <w:spacing w:val="-2"/>
        </w:rPr>
        <w:t xml:space="preserve"> </w:t>
      </w:r>
      <w:r w:rsidR="004D71AF">
        <w:t>factor.</w:t>
      </w:r>
    </w:p>
    <w:p w:rsidR="00546DBE" w14:paraId="4055F291" w14:textId="77777777">
      <w:pPr>
        <w:pStyle w:val="BodyText"/>
        <w:spacing w:before="237"/>
        <w:ind w:left="122"/>
      </w:pPr>
      <w:r>
        <w:t>School</w:t>
      </w:r>
      <w:r>
        <w:rPr>
          <w:spacing w:val="-3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type.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links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descriptions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assessments.</w:t>
      </w:r>
    </w:p>
    <w:p w:rsidR="00546DBE" w14:paraId="3C476DE2" w14:textId="77777777">
      <w:pPr>
        <w:pStyle w:val="BodyText"/>
        <w:spacing w:before="8"/>
        <w:rPr>
          <w:sz w:val="20"/>
        </w:rPr>
      </w:pPr>
    </w:p>
    <w:p w:rsidR="00546DBE" w14:paraId="1B4F3C56" w14:textId="77777777">
      <w:pPr>
        <w:pStyle w:val="BodyText"/>
        <w:spacing w:line="235" w:lineRule="auto"/>
        <w:ind w:left="720" w:right="10279"/>
        <w:jc w:val="both"/>
      </w:pPr>
      <w:r>
        <w:pict>
          <v:shape id="docshape33" o:spid="_x0000_s1053" style="width:3.75pt;height:3.75pt;margin-top:5.75pt;margin-left:46.95pt;mso-position-horizontal-relative:page;position:absolute;z-index:251712512" coordorigin="939,115" coordsize="75,75" path="m982,190l972,190l967,189,939,157l939,147l972,115l982,115l1014,152l1014,157l982,190xe" fillcolor="black" stroked="f">
            <v:path arrowok="t"/>
          </v:shape>
        </w:pict>
      </w:r>
      <w:r>
        <w:pict>
          <v:shape id="docshape34" o:spid="_x0000_s1054" style="width:3.75pt;height:3.75pt;margin-top:19.2pt;margin-left:46.95pt;mso-position-horizontal-relative:page;position:absolute;z-index:251713536" coordorigin="939,384" coordsize="75,75" path="m982,459l972,459l967,458,939,427l939,417l972,384l982,384l1014,422l1014,427l982,459xe" fillcolor="black" stroked="f">
            <v:path arrowok="t"/>
          </v:shape>
        </w:pict>
      </w:r>
      <w:r>
        <w:pict>
          <v:shape id="docshape35" o:spid="_x0000_s1055" style="width:3.75pt;height:3.75pt;margin-top:32.7pt;margin-left:46.95pt;mso-position-horizontal-relative:page;position:absolute;z-index:251714560" coordorigin="939,654" coordsize="75,75" path="m982,729l972,729l967,728,939,696l939,686l972,654l982,654l1014,691l1014,696l982,729xe" fillcolor="black" stroked="f">
            <v:path arrowok="t"/>
          </v:shape>
        </w:pict>
      </w:r>
      <w:r w:rsidR="004D71AF">
        <w:t>Public school sample for social sciences</w:t>
      </w:r>
      <w:r w:rsidR="004D71AF">
        <w:rPr>
          <w:spacing w:val="1"/>
        </w:rPr>
        <w:t xml:space="preserve"> </w:t>
      </w:r>
      <w:r w:rsidR="004D71AF">
        <w:t>Private</w:t>
      </w:r>
      <w:r w:rsidR="004D71AF">
        <w:rPr>
          <w:spacing w:val="-5"/>
        </w:rPr>
        <w:t xml:space="preserve"> </w:t>
      </w:r>
      <w:r w:rsidR="004D71AF">
        <w:t>school</w:t>
      </w:r>
      <w:r w:rsidR="004D71AF">
        <w:rPr>
          <w:spacing w:val="-5"/>
        </w:rPr>
        <w:t xml:space="preserve"> </w:t>
      </w:r>
      <w:r w:rsidR="004D71AF">
        <w:t>sample</w:t>
      </w:r>
      <w:r w:rsidR="004D71AF">
        <w:rPr>
          <w:spacing w:val="-4"/>
        </w:rPr>
        <w:t xml:space="preserve"> </w:t>
      </w:r>
      <w:r w:rsidR="004D71AF">
        <w:t>for</w:t>
      </w:r>
      <w:r w:rsidR="004D71AF">
        <w:rPr>
          <w:spacing w:val="-5"/>
        </w:rPr>
        <w:t xml:space="preserve"> </w:t>
      </w:r>
      <w:r w:rsidR="004D71AF">
        <w:t>social</w:t>
      </w:r>
      <w:r w:rsidR="004D71AF">
        <w:rPr>
          <w:spacing w:val="-5"/>
        </w:rPr>
        <w:t xml:space="preserve"> </w:t>
      </w:r>
      <w:r w:rsidR="004D71AF">
        <w:t>sciences</w:t>
      </w:r>
      <w:r w:rsidR="004D71AF">
        <w:rPr>
          <w:spacing w:val="-57"/>
        </w:rPr>
        <w:t xml:space="preserve"> </w:t>
      </w:r>
      <w:r w:rsidR="004D71AF">
        <w:t>Public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1"/>
        </w:rPr>
        <w:t xml:space="preserve"> </w:t>
      </w:r>
      <w:r w:rsidR="004D71AF">
        <w:t>sample</w:t>
      </w:r>
      <w:r w:rsidR="004D71AF">
        <w:rPr>
          <w:spacing w:val="-1"/>
        </w:rPr>
        <w:t xml:space="preserve"> </w:t>
      </w:r>
      <w:r w:rsidR="004D71AF">
        <w:t>for</w:t>
      </w:r>
      <w:r w:rsidR="004D71AF">
        <w:rPr>
          <w:spacing w:val="-5"/>
        </w:rPr>
        <w:t xml:space="preserve"> </w:t>
      </w:r>
      <w:r w:rsidR="004D71AF">
        <w:t>TEL</w:t>
      </w:r>
    </w:p>
    <w:p w:rsidR="00546DBE" w14:paraId="49CA82C9" w14:textId="77777777">
      <w:pPr>
        <w:pStyle w:val="BodyText"/>
        <w:spacing w:line="268" w:lineRule="exact"/>
        <w:ind w:left="720"/>
        <w:jc w:val="both"/>
      </w:pPr>
      <w:r>
        <w:pict>
          <v:shape id="docshape36" o:spid="_x0000_s1056" style="width:3.75pt;height:3.75pt;margin-top:5.6pt;margin-left:46.95pt;mso-position-horizontal-relative:page;position:absolute;z-index:251715584" coordorigin="939,112" coordsize="75,75" path="m982,187l972,187l967,186,939,154l939,144l972,112l982,112l1014,149l1014,154l982,187xe" fillcolor="black" stroked="f">
            <v:path arrowok="t"/>
          </v:shape>
        </w:pict>
      </w:r>
      <w:r w:rsidR="004D71AF">
        <w:t>Private</w:t>
      </w:r>
      <w:r w:rsidR="004D71AF">
        <w:rPr>
          <w:spacing w:val="-3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sample</w:t>
      </w:r>
      <w:r w:rsidR="004D71AF">
        <w:rPr>
          <w:spacing w:val="-2"/>
        </w:rPr>
        <w:t xml:space="preserve"> </w:t>
      </w:r>
      <w:r w:rsidR="004D71AF">
        <w:t>for</w:t>
      </w:r>
      <w:r w:rsidR="004D71AF">
        <w:rPr>
          <w:spacing w:val="-6"/>
        </w:rPr>
        <w:t xml:space="preserve"> </w:t>
      </w:r>
      <w:r w:rsidR="004D71AF">
        <w:t>TEL</w:t>
      </w:r>
    </w:p>
    <w:p w:rsidR="00546DBE" w14:paraId="79084729" w14:textId="77777777">
      <w:pPr>
        <w:pStyle w:val="BodyText"/>
        <w:rPr>
          <w:sz w:val="26"/>
        </w:rPr>
      </w:pPr>
    </w:p>
    <w:p w:rsidR="00546DBE" w14:paraId="4D9EF08C" w14:textId="77777777">
      <w:pPr>
        <w:pStyle w:val="BodyText"/>
        <w:rPr>
          <w:sz w:val="26"/>
        </w:rPr>
      </w:pPr>
    </w:p>
    <w:p w:rsidR="00546DBE" w14:paraId="657F000D" w14:textId="77777777">
      <w:pPr>
        <w:pStyle w:val="BodyText"/>
        <w:rPr>
          <w:sz w:val="26"/>
        </w:rPr>
      </w:pPr>
    </w:p>
    <w:p w:rsidR="00546DBE" w14:paraId="5431E0B7" w14:textId="77777777">
      <w:pPr>
        <w:pStyle w:val="BodyText"/>
        <w:spacing w:before="2"/>
        <w:rPr>
          <w:sz w:val="33"/>
        </w:rPr>
      </w:pPr>
    </w:p>
    <w:p w:rsidR="00546DBE" w14:paraId="1886BF33" w14:textId="77777777">
      <w:pPr>
        <w:ind w:left="3808"/>
        <w:rPr>
          <w:sz w:val="21"/>
        </w:rPr>
      </w:pPr>
      <w:hyperlink r:id="rId14">
        <w:r w:rsidR="004D71AF">
          <w:rPr>
            <w:sz w:val="21"/>
          </w:rPr>
          <w:t>http://nces.ed.gov/nationsreportcard/tdw/weighting/2018/computation_of_full_sample_weights_for_the_2018_assessment.aspx</w:t>
        </w:r>
      </w:hyperlink>
    </w:p>
    <w:p w:rsidR="00546DBE" w14:paraId="0461BE87" w14:textId="77777777">
      <w:pPr>
        <w:pStyle w:val="BodyText"/>
        <w:spacing w:before="5"/>
        <w:rPr>
          <w:sz w:val="17"/>
        </w:rPr>
      </w:pPr>
      <w:r>
        <w:pict>
          <v:shape id="docshape37" o:spid="_x0000_s1057" style="width:735pt;height:0.75pt;margin-top:11.25pt;margin-left:29pt;mso-position-horizontal-relative:page;mso-wrap-distance-left:0;mso-wrap-distance-right:0;position:absolute;z-index:-251537408" coordorigin="580,225" coordsize="14700,15" path="m15280,225l15265,225l595,225l580,225l580,240l595,240l15265,240l15280,240l15280,225xe" fillcolor="gray" stroked="f">
            <v:path arrowok="t"/>
            <w10:wrap type="topAndBottom"/>
          </v:shape>
        </w:pict>
      </w:r>
    </w:p>
    <w:p w:rsidR="00546DBE" w14:paraId="34D700F5" w14:textId="77777777">
      <w:pPr>
        <w:pStyle w:val="BodyText"/>
      </w:pPr>
    </w:p>
    <w:p w:rsidR="00546DBE" w14:paraId="374C8E85" w14:textId="77777777">
      <w:pPr>
        <w:pStyle w:val="BodyText"/>
        <w:spacing w:before="11"/>
        <w:rPr>
          <w:sz w:val="35"/>
        </w:rPr>
      </w:pPr>
    </w:p>
    <w:p w:rsidR="00546DBE" w14:paraId="0F046427" w14:textId="45B3D074">
      <w:pPr>
        <w:pStyle w:val="Heading1"/>
      </w:pPr>
      <w:r>
        <w:rPr>
          <w:w w:val="95"/>
        </w:rPr>
        <w:t>NAEP</w:t>
      </w:r>
      <w:r>
        <w:rPr>
          <w:spacing w:val="28"/>
          <w:w w:val="95"/>
        </w:rPr>
        <w:t xml:space="preserve"> </w:t>
      </w:r>
      <w:r>
        <w:rPr>
          <w:w w:val="95"/>
        </w:rPr>
        <w:t>Technical</w:t>
      </w:r>
      <w:r>
        <w:rPr>
          <w:spacing w:val="89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Computation</w:t>
      </w:r>
      <w:r>
        <w:rPr>
          <w:spacing w:val="88"/>
          <w:w w:val="95"/>
        </w:rPr>
        <w:t xml:space="preserve"> </w:t>
      </w:r>
      <w:r>
        <w:rPr>
          <w:w w:val="95"/>
        </w:rPr>
        <w:t>of</w:t>
      </w:r>
      <w:r>
        <w:rPr>
          <w:spacing w:val="89"/>
          <w:w w:val="95"/>
        </w:rPr>
        <w:t xml:space="preserve"> </w:t>
      </w:r>
      <w:r>
        <w:rPr>
          <w:w w:val="95"/>
        </w:rPr>
        <w:t>Base</w:t>
      </w:r>
      <w:r>
        <w:rPr>
          <w:spacing w:val="75"/>
          <w:w w:val="95"/>
        </w:rPr>
        <w:t xml:space="preserve"> </w:t>
      </w:r>
      <w:r>
        <w:rPr>
          <w:w w:val="95"/>
        </w:rPr>
        <w:t>Weights</w:t>
      </w:r>
      <w:r>
        <w:rPr>
          <w:spacing w:val="88"/>
          <w:w w:val="95"/>
        </w:rPr>
        <w:t xml:space="preserve"> </w:t>
      </w:r>
      <w:r>
        <w:rPr>
          <w:w w:val="95"/>
        </w:rPr>
        <w:t>for</w:t>
      </w:r>
      <w:r>
        <w:rPr>
          <w:spacing w:val="75"/>
          <w:w w:val="95"/>
        </w:rPr>
        <w:t xml:space="preserve"> </w:t>
      </w:r>
      <w:r>
        <w:rPr>
          <w:w w:val="95"/>
        </w:rPr>
        <w:t>the</w:t>
      </w:r>
      <w:r>
        <w:rPr>
          <w:spacing w:val="-111"/>
          <w:w w:val="95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3682EBDC" w14:textId="77777777">
      <w:pPr>
        <w:pStyle w:val="BodyText"/>
        <w:spacing w:before="1"/>
        <w:rPr>
          <w:b/>
          <w:sz w:val="21"/>
        </w:rPr>
      </w:pPr>
    </w:p>
    <w:p w:rsidR="00546DBE" w14:paraId="579F1988" w14:textId="77777777">
      <w:pPr>
        <w:rPr>
          <w:sz w:val="21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0DA3629B" w14:textId="77777777">
      <w:pPr>
        <w:pStyle w:val="BodyText"/>
        <w:spacing w:before="94" w:line="235" w:lineRule="auto"/>
        <w:ind w:left="122" w:right="301"/>
      </w:pPr>
      <w:r>
        <w:t>Every</w:t>
      </w:r>
      <w:r>
        <w:rPr>
          <w:spacing w:val="-3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reciprocal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selection.</w:t>
      </w:r>
      <w:r>
        <w:rPr>
          <w:spacing w:val="-2"/>
        </w:rPr>
        <w:t xml:space="preserve"> </w:t>
      </w:r>
      <w:r>
        <w:t>Computation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varies</w:t>
      </w:r>
      <w:r>
        <w:rPr>
          <w:spacing w:val="-1"/>
        </w:rPr>
        <w:t xml:space="preserve"> </w:t>
      </w:r>
      <w:r>
        <w:t>by</w:t>
      </w:r>
    </w:p>
    <w:p w:rsidR="00546DBE" w14:paraId="500A92E0" w14:textId="77777777">
      <w:pPr>
        <w:pStyle w:val="BodyText"/>
        <w:spacing w:before="8"/>
        <w:rPr>
          <w:sz w:val="20"/>
        </w:rPr>
      </w:pPr>
    </w:p>
    <w:p w:rsidR="00546DBE" w14:paraId="40B1688D" w14:textId="77777777">
      <w:pPr>
        <w:pStyle w:val="BodyText"/>
        <w:spacing w:line="235" w:lineRule="auto"/>
        <w:ind w:left="720" w:right="6720"/>
      </w:pPr>
      <w:r>
        <w:pict>
          <v:shape id="docshape38" o:spid="_x0000_s1058" style="width:3.75pt;height:3.75pt;margin-top:5.75pt;margin-left:46.95pt;mso-position-horizontal-relative:page;position:absolute;z-index:251716608" coordorigin="939,115" coordsize="75,75" path="m982,190l972,190l967,189,939,157l939,147l972,115l982,115l1014,152l1014,157l982,190xe" fillcolor="black" stroked="f">
            <v:path arrowok="t"/>
          </v:shape>
        </w:pict>
      </w:r>
      <w:r>
        <w:pict>
          <v:shape id="docshape39" o:spid="_x0000_s1059" style="width:3.75pt;height:3.75pt;margin-top:19.2pt;margin-left:46.95pt;mso-position-horizontal-relative:page;position:absolute;z-index:251717632" coordorigin="939,384" coordsize="75,75" path="m982,459l972,459l967,458,939,427l939,417l972,384l982,384l1014,422l1014,427l982,459xe" fillcolor="black" stroked="f">
            <v:path arrowok="t"/>
          </v:shape>
        </w:pict>
      </w:r>
      <w:r w:rsidR="004D71AF">
        <w:t>type</w:t>
      </w:r>
      <w:r w:rsidR="004D71AF">
        <w:rPr>
          <w:spacing w:val="-4"/>
        </w:rPr>
        <w:t xml:space="preserve"> </w:t>
      </w:r>
      <w:r w:rsidR="004D71AF">
        <w:t>of</w:t>
      </w:r>
      <w:r w:rsidR="004D71AF">
        <w:rPr>
          <w:spacing w:val="-4"/>
        </w:rPr>
        <w:t xml:space="preserve"> </w:t>
      </w:r>
      <w:r w:rsidR="004D71AF">
        <w:t>sampled</w:t>
      </w:r>
      <w:r w:rsidR="004D71AF">
        <w:rPr>
          <w:spacing w:val="-4"/>
        </w:rPr>
        <w:t xml:space="preserve"> </w:t>
      </w:r>
      <w:r w:rsidR="004D71AF">
        <w:t>school</w:t>
      </w:r>
      <w:r w:rsidR="004D71AF">
        <w:rPr>
          <w:spacing w:val="-3"/>
        </w:rPr>
        <w:t xml:space="preserve"> </w:t>
      </w:r>
      <w:r w:rsidR="004D71AF">
        <w:t>(original</w:t>
      </w:r>
      <w:r w:rsidR="004D71AF">
        <w:rPr>
          <w:spacing w:val="-4"/>
        </w:rPr>
        <w:t xml:space="preserve"> </w:t>
      </w:r>
      <w:r w:rsidR="004D71AF">
        <w:t>or</w:t>
      </w:r>
      <w:r w:rsidR="004D71AF">
        <w:rPr>
          <w:spacing w:val="-4"/>
        </w:rPr>
        <w:t xml:space="preserve"> </w:t>
      </w:r>
      <w:r w:rsidR="004D71AF">
        <w:t>substitute),</w:t>
      </w:r>
      <w:r w:rsidR="004D71AF">
        <w:rPr>
          <w:spacing w:val="-3"/>
        </w:rPr>
        <w:t xml:space="preserve"> </w:t>
      </w:r>
      <w:r w:rsidR="004D71AF">
        <w:t>and</w:t>
      </w:r>
      <w:r w:rsidR="004D71AF">
        <w:rPr>
          <w:spacing w:val="-57"/>
        </w:rPr>
        <w:t xml:space="preserve"> </w:t>
      </w:r>
      <w:r w:rsidR="004D71AF">
        <w:t>sampling</w:t>
      </w:r>
      <w:r w:rsidR="004D71AF">
        <w:rPr>
          <w:spacing w:val="-2"/>
        </w:rPr>
        <w:t xml:space="preserve"> </w:t>
      </w:r>
      <w:r w:rsidR="004D71AF">
        <w:t>frame</w:t>
      </w:r>
      <w:r w:rsidR="004D71AF">
        <w:rPr>
          <w:spacing w:val="-1"/>
        </w:rPr>
        <w:t xml:space="preserve"> </w:t>
      </w:r>
      <w:r w:rsidR="004D71AF">
        <w:t>(new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1"/>
        </w:rPr>
        <w:t xml:space="preserve"> </w:t>
      </w:r>
      <w:r w:rsidR="004D71AF">
        <w:t>frame</w:t>
      </w:r>
      <w:r w:rsidR="004D71AF">
        <w:rPr>
          <w:spacing w:val="-1"/>
        </w:rPr>
        <w:t xml:space="preserve"> </w:t>
      </w:r>
      <w:r w:rsidR="004D71AF">
        <w:t>or</w:t>
      </w:r>
      <w:r w:rsidR="004D71AF">
        <w:rPr>
          <w:spacing w:val="-2"/>
        </w:rPr>
        <w:t xml:space="preserve"> </w:t>
      </w:r>
      <w:r w:rsidR="004D71AF">
        <w:t>not).</w:t>
      </w:r>
    </w:p>
    <w:p w:rsidR="00546DBE" w14:paraId="7104C681" w14:textId="77777777">
      <w:pPr>
        <w:pStyle w:val="BodyText"/>
        <w:spacing w:before="233"/>
        <w:ind w:left="122"/>
      </w:pPr>
      <w:r>
        <w:t>Computation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reflects</w:t>
      </w:r>
    </w:p>
    <w:p w:rsidR="00546DBE" w14:paraId="5F404889" w14:textId="77777777">
      <w:pPr>
        <w:pStyle w:val="BodyText"/>
        <w:spacing w:before="7"/>
        <w:rPr>
          <w:sz w:val="20"/>
        </w:rPr>
      </w:pPr>
    </w:p>
    <w:p w:rsidR="00546DBE" w14:paraId="402B8B68" w14:textId="77777777">
      <w:pPr>
        <w:pStyle w:val="BodyText"/>
        <w:spacing w:before="1" w:line="235" w:lineRule="auto"/>
        <w:ind w:left="720" w:right="3119"/>
      </w:pPr>
      <w:r>
        <w:pict>
          <v:shape id="docshape40" o:spid="_x0000_s1060" style="width:3.75pt;height:3.75pt;margin-top:5.8pt;margin-left:46.95pt;mso-position-horizontal-relative:page;position:absolute;z-index:251718656" coordorigin="939,116" coordsize="75,75" path="m982,191l972,191l967,190,939,158l939,148l972,116l982,116l1014,153l1014,158l982,191xe" fillcolor="black" stroked="f">
            <v:path arrowok="t"/>
          </v:shape>
        </w:pict>
      </w:r>
      <w:r>
        <w:pict>
          <v:shape id="docshape41" o:spid="_x0000_s1061" style="width:3.75pt;height:3.75pt;margin-top:19.25pt;margin-left:46.95pt;mso-position-horizontal-relative:page;position:absolute;z-index:251719680" coordorigin="939,385" coordsize="75,75" path="m982,460l972,460l967,459,939,428l939,418l972,385l982,385l1014,423l1014,428l982,460xe" fillcolor="black" stroked="f">
            <v:path arrowok="t"/>
          </v:shape>
        </w:pict>
      </w:r>
      <w:r w:rsidR="004D71AF">
        <w:t>the</w:t>
      </w:r>
      <w:r w:rsidR="004D71AF">
        <w:rPr>
          <w:spacing w:val="-3"/>
        </w:rPr>
        <w:t xml:space="preserve"> </w:t>
      </w:r>
      <w:r w:rsidR="004D71AF">
        <w:t>student's</w:t>
      </w:r>
      <w:r w:rsidR="004D71AF">
        <w:rPr>
          <w:spacing w:val="-2"/>
        </w:rPr>
        <w:t xml:space="preserve"> </w:t>
      </w:r>
      <w:r w:rsidR="004D71AF">
        <w:t>overall</w:t>
      </w:r>
      <w:r w:rsidR="004D71AF">
        <w:rPr>
          <w:spacing w:val="-3"/>
        </w:rPr>
        <w:t xml:space="preserve"> </w:t>
      </w:r>
      <w:r w:rsidR="004D71AF">
        <w:t>probability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3"/>
        </w:rPr>
        <w:t xml:space="preserve"> </w:t>
      </w:r>
      <w:r w:rsidR="004D71AF">
        <w:t>selection</w:t>
      </w:r>
      <w:r w:rsidR="004D71AF">
        <w:rPr>
          <w:spacing w:val="-2"/>
        </w:rPr>
        <w:t xml:space="preserve"> </w:t>
      </w:r>
      <w:r w:rsidR="004D71AF">
        <w:t>accounting</w:t>
      </w:r>
      <w:r w:rsidR="004D71AF">
        <w:rPr>
          <w:spacing w:val="-2"/>
        </w:rPr>
        <w:t xml:space="preserve"> </w:t>
      </w:r>
      <w:r w:rsidR="004D71AF">
        <w:t>for</w:t>
      </w:r>
      <w:r w:rsidR="004D71AF">
        <w:rPr>
          <w:spacing w:val="-3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and</w:t>
      </w:r>
      <w:r w:rsidR="004D71AF">
        <w:rPr>
          <w:spacing w:val="-3"/>
        </w:rPr>
        <w:t xml:space="preserve"> </w:t>
      </w:r>
      <w:r w:rsidR="004D71AF">
        <w:t>student</w:t>
      </w:r>
      <w:r w:rsidR="004D71AF">
        <w:rPr>
          <w:spacing w:val="-2"/>
        </w:rPr>
        <w:t xml:space="preserve"> </w:t>
      </w:r>
      <w:r w:rsidR="004D71AF">
        <w:t>sampling,</w:t>
      </w:r>
      <w:r w:rsidR="004D71AF">
        <w:rPr>
          <w:spacing w:val="-57"/>
        </w:rPr>
        <w:t xml:space="preserve"> </w:t>
      </w:r>
      <w:r w:rsidR="004D71AF">
        <w:t>assignment</w:t>
      </w:r>
      <w:r w:rsidR="004D71AF">
        <w:rPr>
          <w:spacing w:val="-2"/>
        </w:rPr>
        <w:t xml:space="preserve"> </w:t>
      </w:r>
      <w:r w:rsidR="004D71AF">
        <w:t>to</w:t>
      </w:r>
      <w:r w:rsidR="004D71AF">
        <w:rPr>
          <w:spacing w:val="-1"/>
        </w:rPr>
        <w:t xml:space="preserve"> </w:t>
      </w:r>
      <w:r w:rsidR="004D71AF">
        <w:t>session</w:t>
      </w:r>
      <w:r w:rsidR="004D71AF">
        <w:rPr>
          <w:spacing w:val="-1"/>
        </w:rPr>
        <w:t xml:space="preserve"> </w:t>
      </w:r>
      <w:r w:rsidR="004D71AF">
        <w:t>type</w:t>
      </w:r>
      <w:r w:rsidR="004D71AF">
        <w:rPr>
          <w:spacing w:val="-1"/>
        </w:rPr>
        <w:t xml:space="preserve"> </w:t>
      </w:r>
      <w:r w:rsidR="004D71AF">
        <w:t>at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1"/>
        </w:rPr>
        <w:t xml:space="preserve"> </w:t>
      </w:r>
      <w:r w:rsidR="004D71AF">
        <w:t>school-</w:t>
      </w:r>
      <w:r w:rsidR="004D71AF">
        <w:rPr>
          <w:spacing w:val="-1"/>
        </w:rPr>
        <w:t xml:space="preserve"> </w:t>
      </w:r>
      <w:r w:rsidR="004D71AF">
        <w:t>and</w:t>
      </w:r>
      <w:r w:rsidR="004D71AF">
        <w:rPr>
          <w:spacing w:val="-1"/>
        </w:rPr>
        <w:t xml:space="preserve"> </w:t>
      </w:r>
      <w:r w:rsidR="004D71AF">
        <w:t>student-level,</w:t>
      </w:r>
      <w:r w:rsidR="004D71AF">
        <w:rPr>
          <w:spacing w:val="-2"/>
        </w:rPr>
        <w:t xml:space="preserve"> </w:t>
      </w:r>
      <w:r w:rsidR="004D71AF">
        <w:t>and</w:t>
      </w:r>
    </w:p>
    <w:p w:rsidR="00546DBE" w14:paraId="618FF43D" w14:textId="77777777">
      <w:pPr>
        <w:pStyle w:val="BodyText"/>
        <w:spacing w:line="269" w:lineRule="exact"/>
        <w:ind w:left="720"/>
      </w:pPr>
      <w:r>
        <w:pict>
          <v:shape id="docshape42" o:spid="_x0000_s1062" style="width:3.75pt;height:3.75pt;margin-top:5.65pt;margin-left:46.95pt;mso-position-horizontal-relative:page;position:absolute;z-index:251720704" coordorigin="939,113" coordsize="75,75" path="m982,188l972,188l967,187,939,155l939,145l972,113l982,113l1014,150l1014,155l982,188xe" fillcolor="black" stroked="f">
            <v:path arrowok="t"/>
          </v:shape>
        </w:pict>
      </w:r>
      <w:r w:rsidR="004D71AF">
        <w:t>the</w:t>
      </w:r>
      <w:r w:rsidR="004D71AF">
        <w:rPr>
          <w:spacing w:val="-5"/>
        </w:rPr>
        <w:t xml:space="preserve"> </w:t>
      </w:r>
      <w:r w:rsidR="004D71AF">
        <w:t>student's</w:t>
      </w:r>
      <w:r w:rsidR="004D71AF">
        <w:rPr>
          <w:spacing w:val="-4"/>
        </w:rPr>
        <w:t xml:space="preserve"> </w:t>
      </w:r>
      <w:r w:rsidR="004D71AF">
        <w:t>assignment</w:t>
      </w:r>
      <w:r w:rsidR="004D71AF">
        <w:rPr>
          <w:spacing w:val="-5"/>
        </w:rPr>
        <w:t xml:space="preserve"> </w:t>
      </w:r>
      <w:r w:rsidR="004D71AF">
        <w:t>to</w:t>
      </w:r>
      <w:r w:rsidR="004D71AF">
        <w:rPr>
          <w:spacing w:val="-4"/>
        </w:rPr>
        <w:t xml:space="preserve"> </w:t>
      </w:r>
      <w:r w:rsidR="004D71AF">
        <w:t>the</w:t>
      </w:r>
      <w:r w:rsidR="004D71AF">
        <w:rPr>
          <w:spacing w:val="-4"/>
        </w:rPr>
        <w:t xml:space="preserve"> </w:t>
      </w:r>
      <w:r w:rsidR="004D71AF">
        <w:t>civics,</w:t>
      </w:r>
      <w:r w:rsidR="004D71AF">
        <w:rPr>
          <w:spacing w:val="-5"/>
        </w:rPr>
        <w:t xml:space="preserve"> </w:t>
      </w:r>
      <w:r w:rsidR="004D71AF">
        <w:t>geography,</w:t>
      </w:r>
      <w:r w:rsidR="004D71AF">
        <w:rPr>
          <w:spacing w:val="-4"/>
        </w:rPr>
        <w:t xml:space="preserve"> </w:t>
      </w:r>
      <w:r w:rsidR="004D71AF">
        <w:t>U.S.</w:t>
      </w:r>
      <w:r w:rsidR="004D71AF">
        <w:rPr>
          <w:spacing w:val="-5"/>
        </w:rPr>
        <w:t xml:space="preserve"> </w:t>
      </w:r>
      <w:r w:rsidR="004D71AF">
        <w:t>history,</w:t>
      </w:r>
      <w:r w:rsidR="004D71AF">
        <w:rPr>
          <w:spacing w:val="-4"/>
        </w:rPr>
        <w:t xml:space="preserve"> </w:t>
      </w:r>
      <w:r w:rsidR="004D71AF">
        <w:t>or</w:t>
      </w:r>
      <w:r w:rsidR="004D71AF">
        <w:rPr>
          <w:spacing w:val="-4"/>
        </w:rPr>
        <w:t xml:space="preserve"> </w:t>
      </w:r>
      <w:r w:rsidR="004D71AF">
        <w:t>technology</w:t>
      </w:r>
      <w:r w:rsidR="004D71AF">
        <w:rPr>
          <w:spacing w:val="-5"/>
        </w:rPr>
        <w:t xml:space="preserve"> </w:t>
      </w:r>
      <w:r w:rsidR="004D71AF">
        <w:t>and</w:t>
      </w:r>
      <w:r w:rsidR="004D71AF">
        <w:rPr>
          <w:spacing w:val="-4"/>
        </w:rPr>
        <w:t xml:space="preserve"> </w:t>
      </w:r>
      <w:r w:rsidR="004D71AF">
        <w:t>engineering</w:t>
      </w:r>
      <w:r w:rsidR="004D71AF">
        <w:rPr>
          <w:spacing w:val="-4"/>
        </w:rPr>
        <w:t xml:space="preserve"> </w:t>
      </w:r>
      <w:r w:rsidR="004D71AF">
        <w:t>literacy</w:t>
      </w:r>
      <w:r w:rsidR="004D71AF">
        <w:rPr>
          <w:spacing w:val="-5"/>
        </w:rPr>
        <w:t xml:space="preserve"> </w:t>
      </w:r>
      <w:r w:rsidR="004D71AF">
        <w:t>(TEL)</w:t>
      </w:r>
      <w:r w:rsidR="004D71AF">
        <w:rPr>
          <w:spacing w:val="-4"/>
        </w:rPr>
        <w:t xml:space="preserve"> </w:t>
      </w:r>
      <w:r w:rsidR="004D71AF">
        <w:t>assessment.</w:t>
      </w:r>
    </w:p>
    <w:p w:rsidR="00546DBE" w14:paraId="6A99B1BB" w14:textId="77777777">
      <w:pPr>
        <w:pStyle w:val="BodyText"/>
        <w:spacing w:before="90" w:line="441" w:lineRule="auto"/>
        <w:ind w:left="122" w:right="185"/>
      </w:pPr>
      <w:r>
        <w:br w:type="column"/>
      </w:r>
      <w:r>
        <w:t>School Base Weights</w:t>
      </w:r>
      <w:r>
        <w:rPr>
          <w:spacing w:val="-57"/>
        </w:rPr>
        <w:t xml:space="preserve"> </w:t>
      </w:r>
      <w:r>
        <w:rPr>
          <w:spacing w:val="-1"/>
        </w:rPr>
        <w:t>Student</w:t>
      </w:r>
      <w:r>
        <w:rPr>
          <w:spacing w:val="-11"/>
        </w:rPr>
        <w:t xml:space="preserve"> </w:t>
      </w:r>
      <w:r>
        <w:rPr>
          <w:spacing w:val="-1"/>
        </w:rPr>
        <w:t>Base</w:t>
      </w:r>
      <w:r>
        <w:rPr>
          <w:spacing w:val="-13"/>
        </w:rPr>
        <w:t xml:space="preserve"> </w:t>
      </w:r>
      <w:r>
        <w:rPr>
          <w:spacing w:val="-1"/>
        </w:rPr>
        <w:t>Weights</w:t>
      </w:r>
    </w:p>
    <w:p w:rsidR="00546DBE" w14:paraId="25445084" w14:textId="77777777">
      <w:pPr>
        <w:spacing w:line="441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12327" w:space="188"/>
            <w:col w:w="2405"/>
          </w:cols>
        </w:sectPr>
      </w:pPr>
    </w:p>
    <w:p w:rsidR="00546DBE" w14:paraId="48D19BEA" w14:textId="77777777">
      <w:pPr>
        <w:pStyle w:val="BodyText"/>
        <w:rPr>
          <w:sz w:val="20"/>
        </w:rPr>
      </w:pPr>
    </w:p>
    <w:p w:rsidR="00546DBE" w14:paraId="2C57302F" w14:textId="77777777">
      <w:pPr>
        <w:pStyle w:val="BodyText"/>
        <w:rPr>
          <w:sz w:val="20"/>
        </w:rPr>
      </w:pPr>
    </w:p>
    <w:p w:rsidR="00546DBE" w14:paraId="27E03C30" w14:textId="77777777">
      <w:pPr>
        <w:pStyle w:val="BodyText"/>
        <w:rPr>
          <w:sz w:val="25"/>
        </w:rPr>
      </w:pPr>
    </w:p>
    <w:p w:rsidR="00546DBE" w14:paraId="6071D15B" w14:textId="77777777">
      <w:pPr>
        <w:spacing w:before="97"/>
        <w:ind w:left="4442"/>
        <w:rPr>
          <w:sz w:val="21"/>
        </w:rPr>
      </w:pPr>
      <w:hyperlink r:id="rId15">
        <w:r w:rsidR="004D71AF">
          <w:rPr>
            <w:sz w:val="21"/>
          </w:rPr>
          <w:t>http://nces.ed.gov/nationsreportcard/tdw/weighting/2018/computation_of_base_weights_for_the_2018_assessment.aspx</w:t>
        </w:r>
      </w:hyperlink>
    </w:p>
    <w:p w:rsidR="00546DBE" w14:paraId="09797AAF" w14:textId="77777777">
      <w:pPr>
        <w:pStyle w:val="BodyText"/>
        <w:spacing w:before="7"/>
        <w:rPr>
          <w:sz w:val="18"/>
        </w:rPr>
      </w:pPr>
      <w:r>
        <w:pict>
          <v:shape id="docshape43" o:spid="_x0000_s1063" style="width:735pt;height:0.75pt;margin-top:11.95pt;margin-left:29pt;mso-position-horizontal-relative:page;mso-wrap-distance-left:0;mso-wrap-distance-right:0;position:absolute;z-index:-251536384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14645143" w14:textId="77777777">
      <w:pPr>
        <w:pStyle w:val="BodyText"/>
      </w:pPr>
    </w:p>
    <w:p w:rsidR="00546DBE" w14:paraId="678E27F7" w14:textId="77777777">
      <w:pPr>
        <w:pStyle w:val="BodyText"/>
        <w:spacing w:before="11"/>
        <w:rPr>
          <w:sz w:val="35"/>
        </w:rPr>
      </w:pPr>
    </w:p>
    <w:p w:rsidR="00546DBE" w14:paraId="53A02A83" w14:textId="1E50D13A">
      <w:pPr>
        <w:pStyle w:val="Heading1"/>
      </w:pPr>
      <w:r>
        <w:rPr>
          <w:w w:val="95"/>
        </w:rPr>
        <w:t>NAEP</w:t>
      </w:r>
      <w:r>
        <w:rPr>
          <w:spacing w:val="24"/>
          <w:w w:val="95"/>
        </w:rPr>
        <w:t xml:space="preserve"> </w:t>
      </w:r>
      <w:r>
        <w:rPr>
          <w:w w:val="95"/>
        </w:rPr>
        <w:t>Technical</w:t>
      </w:r>
      <w:r>
        <w:rPr>
          <w:spacing w:val="83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School</w:t>
      </w:r>
      <w:r>
        <w:rPr>
          <w:spacing w:val="83"/>
          <w:w w:val="95"/>
        </w:rPr>
        <w:t xml:space="preserve"> </w:t>
      </w:r>
      <w:r>
        <w:rPr>
          <w:w w:val="95"/>
        </w:rPr>
        <w:t>Base</w:t>
      </w:r>
      <w:r>
        <w:rPr>
          <w:spacing w:val="69"/>
          <w:w w:val="95"/>
        </w:rPr>
        <w:t xml:space="preserve"> </w:t>
      </w:r>
      <w:r>
        <w:rPr>
          <w:w w:val="95"/>
        </w:rPr>
        <w:t>Weights</w:t>
      </w:r>
      <w:r>
        <w:rPr>
          <w:spacing w:val="83"/>
          <w:w w:val="95"/>
        </w:rPr>
        <w:t xml:space="preserve"> </w:t>
      </w:r>
      <w:r>
        <w:rPr>
          <w:w w:val="95"/>
        </w:rPr>
        <w:t>for</w:t>
      </w:r>
      <w:r>
        <w:rPr>
          <w:spacing w:val="69"/>
          <w:w w:val="95"/>
        </w:rPr>
        <w:t xml:space="preserve"> </w:t>
      </w:r>
      <w:r>
        <w:rPr>
          <w:w w:val="95"/>
        </w:rPr>
        <w:t>the</w:t>
      </w:r>
      <w:r>
        <w:rPr>
          <w:spacing w:val="83"/>
          <w:w w:val="95"/>
        </w:rPr>
        <w:t xml:space="preserve"> </w:t>
      </w:r>
      <w:r>
        <w:rPr>
          <w:w w:val="95"/>
        </w:rPr>
        <w:t>2018</w:t>
      </w:r>
      <w:r>
        <w:rPr>
          <w:spacing w:val="-111"/>
          <w:w w:val="95"/>
        </w:rPr>
        <w:t xml:space="preserve"> </w:t>
      </w:r>
      <w:r>
        <w:t>Assessment</w:t>
      </w:r>
    </w:p>
    <w:p w:rsidR="00546DBE" w14:paraId="428BC020" w14:textId="77777777">
      <w:pPr>
        <w:pStyle w:val="BodyText"/>
        <w:spacing w:before="1"/>
        <w:rPr>
          <w:b/>
          <w:sz w:val="21"/>
        </w:rPr>
      </w:pPr>
    </w:p>
    <w:p w:rsidR="00546DBE" w14:paraId="065671FB" w14:textId="77777777">
      <w:pPr>
        <w:rPr>
          <w:sz w:val="21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3D5F624E" w14:textId="77777777">
      <w:pPr>
        <w:pStyle w:val="BodyText"/>
        <w:spacing w:before="90" w:line="273" w:lineRule="exact"/>
        <w:ind w:left="122"/>
      </w:pP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inverse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selection.</w:t>
      </w:r>
    </w:p>
    <w:p w:rsidR="00546DBE" w14:paraId="0F4B260D" w14:textId="77777777">
      <w:pPr>
        <w:pStyle w:val="BodyText"/>
        <w:spacing w:line="273" w:lineRule="exact"/>
        <w:ind w:left="122"/>
      </w:pP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probability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sampled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differs</w:t>
      </w:r>
      <w:r>
        <w:rPr>
          <w:spacing w:val="-3"/>
        </w:rPr>
        <w:t xml:space="preserve"> </w:t>
      </w:r>
      <w:r>
        <w:t>by</w:t>
      </w:r>
    </w:p>
    <w:p w:rsidR="00546DBE" w14:paraId="50FF80C9" w14:textId="77777777">
      <w:pPr>
        <w:pStyle w:val="BodyText"/>
        <w:spacing w:before="7"/>
        <w:rPr>
          <w:sz w:val="20"/>
        </w:rPr>
      </w:pPr>
    </w:p>
    <w:p w:rsidR="00546DBE" w14:paraId="74FC8478" w14:textId="77777777">
      <w:pPr>
        <w:pStyle w:val="BodyText"/>
        <w:spacing w:line="235" w:lineRule="auto"/>
        <w:ind w:left="720" w:right="4619"/>
      </w:pPr>
      <w:r>
        <w:pict>
          <v:shape id="docshape44" o:spid="_x0000_s1064" style="width:3.75pt;height:3.75pt;margin-top:5.75pt;margin-left:46.95pt;mso-position-horizontal-relative:page;position:absolute;z-index:251721728" coordorigin="939,115" coordsize="75,75" path="m982,190l972,190l967,189,939,157l939,147l972,115l982,115l1014,152l1014,157l982,190xe" fillcolor="black" stroked="f">
            <v:path arrowok="t"/>
          </v:shape>
        </w:pict>
      </w:r>
      <w:r>
        <w:pict>
          <v:shape id="docshape45" o:spid="_x0000_s1065" style="width:3.75pt;height:3.75pt;margin-top:19.2pt;margin-left:46.95pt;mso-position-horizontal-relative:page;position:absolute;z-index:251722752" coordorigin="939,384" coordsize="75,75" path="m982,459l972,459l967,458,939,427l939,417l972,384l982,384l1014,422l1014,427l982,459xe" fillcolor="black" stroked="f">
            <v:path arrowok="t"/>
          </v:shape>
        </w:pict>
      </w:r>
      <w:r w:rsidR="004D71AF">
        <w:t>type</w:t>
      </w:r>
      <w:r w:rsidR="004D71AF">
        <w:rPr>
          <w:spacing w:val="-4"/>
        </w:rPr>
        <w:t xml:space="preserve"> </w:t>
      </w:r>
      <w:r w:rsidR="004D71AF">
        <w:t>of</w:t>
      </w:r>
      <w:r w:rsidR="004D71AF">
        <w:rPr>
          <w:spacing w:val="-4"/>
        </w:rPr>
        <w:t xml:space="preserve"> </w:t>
      </w:r>
      <w:r w:rsidR="004D71AF">
        <w:t>sampled</w:t>
      </w:r>
      <w:r w:rsidR="004D71AF">
        <w:rPr>
          <w:spacing w:val="-4"/>
        </w:rPr>
        <w:t xml:space="preserve"> </w:t>
      </w:r>
      <w:r w:rsidR="004D71AF">
        <w:t>school</w:t>
      </w:r>
      <w:r w:rsidR="004D71AF">
        <w:rPr>
          <w:spacing w:val="-3"/>
        </w:rPr>
        <w:t xml:space="preserve"> </w:t>
      </w:r>
      <w:r w:rsidR="004D71AF">
        <w:t>(original</w:t>
      </w:r>
      <w:r w:rsidR="004D71AF">
        <w:rPr>
          <w:spacing w:val="-4"/>
        </w:rPr>
        <w:t xml:space="preserve"> </w:t>
      </w:r>
      <w:r w:rsidR="004D71AF">
        <w:t>or</w:t>
      </w:r>
      <w:r w:rsidR="004D71AF">
        <w:rPr>
          <w:spacing w:val="-4"/>
        </w:rPr>
        <w:t xml:space="preserve"> </w:t>
      </w:r>
      <w:r w:rsidR="004D71AF">
        <w:t>substitute),</w:t>
      </w:r>
      <w:r w:rsidR="004D71AF">
        <w:rPr>
          <w:spacing w:val="-3"/>
        </w:rPr>
        <w:t xml:space="preserve"> </w:t>
      </w:r>
      <w:r w:rsidR="004D71AF">
        <w:t>and</w:t>
      </w:r>
      <w:r w:rsidR="004D71AF">
        <w:rPr>
          <w:spacing w:val="-57"/>
        </w:rPr>
        <w:t xml:space="preserve"> </w:t>
      </w:r>
      <w:r w:rsidR="004D71AF">
        <w:t>sampling</w:t>
      </w:r>
      <w:r w:rsidR="004D71AF">
        <w:rPr>
          <w:spacing w:val="-2"/>
        </w:rPr>
        <w:t xml:space="preserve"> </w:t>
      </w:r>
      <w:r w:rsidR="004D71AF">
        <w:t>frame</w:t>
      </w:r>
      <w:r w:rsidR="004D71AF">
        <w:rPr>
          <w:spacing w:val="-1"/>
        </w:rPr>
        <w:t xml:space="preserve"> </w:t>
      </w:r>
      <w:r w:rsidR="004D71AF">
        <w:t>(new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1"/>
        </w:rPr>
        <w:t xml:space="preserve"> </w:t>
      </w:r>
      <w:r w:rsidR="004D71AF">
        <w:t>frame</w:t>
      </w:r>
      <w:r w:rsidR="004D71AF">
        <w:rPr>
          <w:spacing w:val="-1"/>
        </w:rPr>
        <w:t xml:space="preserve"> </w:t>
      </w:r>
      <w:r w:rsidR="004D71AF">
        <w:t>or</w:t>
      </w:r>
      <w:r w:rsidR="004D71AF">
        <w:rPr>
          <w:spacing w:val="-2"/>
        </w:rPr>
        <w:t xml:space="preserve"> </w:t>
      </w:r>
      <w:r w:rsidR="004D71AF">
        <w:t>not).</w:t>
      </w:r>
    </w:p>
    <w:p w:rsidR="00546DBE" w14:paraId="1672ED8D" w14:textId="77777777">
      <w:pPr>
        <w:pStyle w:val="BodyText"/>
        <w:spacing w:line="510" w:lineRule="atLeast"/>
        <w:ind w:left="720" w:right="1196" w:hanging="599"/>
      </w:pPr>
      <w:r>
        <w:pict>
          <v:shape id="docshape46" o:spid="_x0000_s1066" style="width:3.75pt;height:3.75pt;margin-top:43.1pt;margin-left:46.95pt;mso-position-horizontal-relative:page;position:absolute;z-index:-251560960" coordorigin="939,862" coordsize="75,75" path="m982,937l972,937l967,936,939,905l939,895l972,862l982,862l1014,900l1014,905l982,937xe" fillcolor="black" stroked="f">
            <v:path arrowok="t"/>
          </v:shape>
        </w:pict>
      </w:r>
      <w:r w:rsidR="004D71AF">
        <w:t>The</w:t>
      </w:r>
      <w:r w:rsidR="004D71AF">
        <w:rPr>
          <w:spacing w:val="-3"/>
        </w:rPr>
        <w:t xml:space="preserve"> </w:t>
      </w:r>
      <w:r w:rsidR="004D71AF">
        <w:t>overall</w:t>
      </w:r>
      <w:r w:rsidR="004D71AF">
        <w:rPr>
          <w:spacing w:val="-2"/>
        </w:rPr>
        <w:t xml:space="preserve"> </w:t>
      </w:r>
      <w:r w:rsidR="004D71AF">
        <w:t>probability</w:t>
      </w:r>
      <w:r w:rsidR="004D71AF">
        <w:rPr>
          <w:spacing w:val="-3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selection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3"/>
        </w:rPr>
        <w:t xml:space="preserve"> </w:t>
      </w:r>
      <w:r w:rsidR="004D71AF">
        <w:t>an</w:t>
      </w:r>
      <w:r w:rsidR="004D71AF">
        <w:rPr>
          <w:spacing w:val="-2"/>
        </w:rPr>
        <w:t xml:space="preserve"> </w:t>
      </w:r>
      <w:r w:rsidR="004D71AF">
        <w:t>originally</w:t>
      </w:r>
      <w:r w:rsidR="004D71AF">
        <w:rPr>
          <w:spacing w:val="-2"/>
        </w:rPr>
        <w:t xml:space="preserve"> </w:t>
      </w:r>
      <w:r w:rsidR="004D71AF">
        <w:t>selected</w:t>
      </w:r>
      <w:r w:rsidR="004D71AF">
        <w:rPr>
          <w:spacing w:val="-3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reflects</w:t>
      </w:r>
      <w:r w:rsidR="004D71AF">
        <w:rPr>
          <w:spacing w:val="-3"/>
        </w:rPr>
        <w:t xml:space="preserve"> </w:t>
      </w:r>
      <w:r w:rsidR="004D71AF">
        <w:t>two</w:t>
      </w:r>
      <w:r w:rsidR="004D71AF">
        <w:rPr>
          <w:spacing w:val="-2"/>
        </w:rPr>
        <w:t xml:space="preserve"> </w:t>
      </w:r>
      <w:r w:rsidR="004D71AF">
        <w:t>components:</w:t>
      </w:r>
      <w:r w:rsidR="004D71AF">
        <w:rPr>
          <w:spacing w:val="-57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probability</w:t>
      </w:r>
      <w:r w:rsidR="004D71AF">
        <w:rPr>
          <w:spacing w:val="-1"/>
        </w:rPr>
        <w:t xml:space="preserve"> </w:t>
      </w:r>
      <w:r w:rsidR="004D71AF">
        <w:t>of</w:t>
      </w:r>
      <w:r w:rsidR="004D71AF">
        <w:rPr>
          <w:spacing w:val="-1"/>
        </w:rPr>
        <w:t xml:space="preserve"> </w:t>
      </w:r>
      <w:r w:rsidR="004D71AF">
        <w:t>selection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1"/>
        </w:rPr>
        <w:t xml:space="preserve"> </w:t>
      </w:r>
      <w:r w:rsidR="004D71AF">
        <w:t>the</w:t>
      </w:r>
      <w:r w:rsidR="004D71AF">
        <w:rPr>
          <w:spacing w:val="-1"/>
        </w:rPr>
        <w:t xml:space="preserve"> </w:t>
      </w:r>
      <w:r w:rsidR="004D71AF">
        <w:t>primary</w:t>
      </w:r>
      <w:r w:rsidR="004D71AF">
        <w:rPr>
          <w:spacing w:val="-2"/>
        </w:rPr>
        <w:t xml:space="preserve"> </w:t>
      </w:r>
      <w:r w:rsidR="004D71AF">
        <w:t>sampling</w:t>
      </w:r>
      <w:r w:rsidR="004D71AF">
        <w:rPr>
          <w:spacing w:val="-1"/>
        </w:rPr>
        <w:t xml:space="preserve"> </w:t>
      </w:r>
      <w:r w:rsidR="004D71AF">
        <w:t>unit</w:t>
      </w:r>
      <w:r w:rsidR="004D71AF">
        <w:rPr>
          <w:spacing w:val="-1"/>
        </w:rPr>
        <w:t xml:space="preserve"> </w:t>
      </w:r>
      <w:r w:rsidR="004D71AF">
        <w:t>(PSU),</w:t>
      </w:r>
      <w:r w:rsidR="004D71AF">
        <w:rPr>
          <w:spacing w:val="-1"/>
        </w:rPr>
        <w:t xml:space="preserve"> </w:t>
      </w:r>
      <w:r w:rsidR="004D71AF">
        <w:t>and</w:t>
      </w:r>
    </w:p>
    <w:p w:rsidR="00546DBE" w14:paraId="520FFABC" w14:textId="77777777">
      <w:pPr>
        <w:pStyle w:val="BodyText"/>
        <w:spacing w:line="235" w:lineRule="auto"/>
        <w:ind w:left="720" w:right="455"/>
      </w:pPr>
      <w:r>
        <w:pict>
          <v:shape id="docshape47" o:spid="_x0000_s1067" style="width:3.75pt;height:3.75pt;margin-top:5.75pt;margin-left:46.95pt;mso-position-horizontal-relative:page;position:absolute;z-index:251723776" coordorigin="939,115" coordsize="75,75" path="m982,190l972,190l967,189,939,157l939,147l972,115l982,115l1014,152l1014,157l982,190xe" fillcolor="black" stroked="f">
            <v:path arrowok="t"/>
          </v:shape>
        </w:pict>
      </w:r>
      <w:r w:rsidR="004D71AF">
        <w:t>the</w:t>
      </w:r>
      <w:r w:rsidR="004D71AF">
        <w:rPr>
          <w:spacing w:val="-3"/>
        </w:rPr>
        <w:t xml:space="preserve"> </w:t>
      </w:r>
      <w:r w:rsidR="004D71AF">
        <w:t>probability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selection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within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selected</w:t>
      </w:r>
      <w:r w:rsidR="004D71AF">
        <w:rPr>
          <w:spacing w:val="-2"/>
        </w:rPr>
        <w:t xml:space="preserve"> </w:t>
      </w:r>
      <w:r w:rsidR="004D71AF">
        <w:t>PSU</w:t>
      </w:r>
      <w:r w:rsidR="004D71AF">
        <w:rPr>
          <w:spacing w:val="-3"/>
        </w:rPr>
        <w:t xml:space="preserve"> </w:t>
      </w:r>
      <w:r w:rsidR="004D71AF">
        <w:t>from</w:t>
      </w:r>
      <w:r w:rsidR="004D71AF">
        <w:rPr>
          <w:spacing w:val="-2"/>
        </w:rPr>
        <w:t xml:space="preserve"> </w:t>
      </w:r>
      <w:r w:rsidR="004D71AF">
        <w:t>either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NAEP</w:t>
      </w:r>
      <w:r w:rsidR="004D71AF">
        <w:rPr>
          <w:spacing w:val="-11"/>
        </w:rPr>
        <w:t xml:space="preserve"> </w:t>
      </w:r>
      <w:r w:rsidR="004D71AF">
        <w:t>public</w:t>
      </w:r>
      <w:r w:rsidR="004D71AF">
        <w:rPr>
          <w:spacing w:val="-57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frame</w:t>
      </w:r>
      <w:r w:rsidR="004D71AF">
        <w:rPr>
          <w:spacing w:val="-1"/>
        </w:rPr>
        <w:t xml:space="preserve"> </w:t>
      </w:r>
      <w:r w:rsidR="004D71AF">
        <w:t>or</w:t>
      </w:r>
      <w:r w:rsidR="004D71AF">
        <w:rPr>
          <w:spacing w:val="-1"/>
        </w:rPr>
        <w:t xml:space="preserve"> </w:t>
      </w:r>
      <w:r w:rsidR="004D71AF">
        <w:t>the</w:t>
      </w:r>
      <w:r w:rsidR="004D71AF">
        <w:rPr>
          <w:spacing w:val="-1"/>
        </w:rPr>
        <w:t xml:space="preserve"> </w:t>
      </w:r>
      <w:r w:rsidR="004D71AF">
        <w:t>private</w:t>
      </w:r>
      <w:r w:rsidR="004D71AF">
        <w:rPr>
          <w:spacing w:val="-1"/>
        </w:rPr>
        <w:t xml:space="preserve"> </w:t>
      </w:r>
      <w:r w:rsidR="004D71AF">
        <w:t>school</w:t>
      </w:r>
      <w:r w:rsidR="004D71AF">
        <w:rPr>
          <w:spacing w:val="-1"/>
        </w:rPr>
        <w:t xml:space="preserve"> </w:t>
      </w:r>
      <w:r w:rsidR="004D71AF">
        <w:t>frame.</w:t>
      </w:r>
    </w:p>
    <w:p w:rsidR="00546DBE" w14:paraId="4A12E732" w14:textId="77777777">
      <w:pPr>
        <w:pStyle w:val="BodyText"/>
        <w:spacing w:line="510" w:lineRule="atLeast"/>
        <w:ind w:left="720" w:right="129" w:hanging="599"/>
      </w:pPr>
      <w:r>
        <w:pict>
          <v:shape id="docshape48" o:spid="_x0000_s1068" style="width:3.75pt;height:3.75pt;margin-top:43.1pt;margin-left:46.95pt;mso-position-horizontal-relative:page;position:absolute;z-index:-251559936" coordorigin="939,862" coordsize="75,75" path="m982,937l972,937l967,936,939,905l939,895l972,862l982,862l1014,900l1014,905l982,937xe" fillcolor="black" stroked="f">
            <v:path arrowok="t"/>
          </v:shape>
        </w:pict>
      </w:r>
      <w:r w:rsidR="004D71AF">
        <w:t>The</w:t>
      </w:r>
      <w:r w:rsidR="004D71AF">
        <w:rPr>
          <w:spacing w:val="-3"/>
        </w:rPr>
        <w:t xml:space="preserve"> </w:t>
      </w:r>
      <w:r w:rsidR="004D71AF">
        <w:t>overall</w:t>
      </w:r>
      <w:r w:rsidR="004D71AF">
        <w:rPr>
          <w:spacing w:val="-2"/>
        </w:rPr>
        <w:t xml:space="preserve"> </w:t>
      </w:r>
      <w:r w:rsidR="004D71AF">
        <w:t>selection</w:t>
      </w:r>
      <w:r w:rsidR="004D71AF">
        <w:rPr>
          <w:spacing w:val="-2"/>
        </w:rPr>
        <w:t xml:space="preserve"> </w:t>
      </w:r>
      <w:r w:rsidR="004D71AF">
        <w:t>probability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a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from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new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frame</w:t>
      </w:r>
      <w:r w:rsidR="004D71AF">
        <w:rPr>
          <w:spacing w:val="-2"/>
        </w:rPr>
        <w:t xml:space="preserve"> </w:t>
      </w:r>
      <w:r w:rsidR="004D71AF">
        <w:t>is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product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two</w:t>
      </w:r>
      <w:r w:rsidR="004D71AF">
        <w:rPr>
          <w:spacing w:val="-2"/>
        </w:rPr>
        <w:t xml:space="preserve"> </w:t>
      </w:r>
      <w:r w:rsidR="004D71AF">
        <w:t>quantities:</w:t>
      </w:r>
      <w:r w:rsidR="004D71AF">
        <w:rPr>
          <w:spacing w:val="-57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probability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1"/>
        </w:rPr>
        <w:t xml:space="preserve"> </w:t>
      </w:r>
      <w:r w:rsidR="004D71AF">
        <w:t>selection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1"/>
        </w:rPr>
        <w:t xml:space="preserve"> </w:t>
      </w:r>
      <w:r w:rsidR="004D71AF">
        <w:t>school's</w:t>
      </w:r>
      <w:r w:rsidR="004D71AF">
        <w:rPr>
          <w:spacing w:val="-2"/>
        </w:rPr>
        <w:t xml:space="preserve"> </w:t>
      </w:r>
      <w:r w:rsidR="004D71AF">
        <w:t>district</w:t>
      </w:r>
      <w:r w:rsidR="004D71AF">
        <w:rPr>
          <w:spacing w:val="-1"/>
        </w:rPr>
        <w:t xml:space="preserve"> </w:t>
      </w:r>
      <w:r w:rsidR="004D71AF">
        <w:t>into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new-school</w:t>
      </w:r>
      <w:r w:rsidR="004D71AF">
        <w:rPr>
          <w:spacing w:val="-1"/>
        </w:rPr>
        <w:t xml:space="preserve"> </w:t>
      </w:r>
      <w:r w:rsidR="004D71AF">
        <w:t>district</w:t>
      </w:r>
      <w:r w:rsidR="004D71AF">
        <w:rPr>
          <w:spacing w:val="-2"/>
        </w:rPr>
        <w:t xml:space="preserve"> </w:t>
      </w:r>
      <w:r w:rsidR="004D71AF">
        <w:t>sample,</w:t>
      </w:r>
      <w:r w:rsidR="004D71AF">
        <w:rPr>
          <w:spacing w:val="-1"/>
        </w:rPr>
        <w:t xml:space="preserve"> </w:t>
      </w:r>
      <w:r w:rsidR="004D71AF">
        <w:t>and</w:t>
      </w:r>
    </w:p>
    <w:p w:rsidR="00546DBE" w14:paraId="523C4E64" w14:textId="77777777">
      <w:pPr>
        <w:pStyle w:val="BodyText"/>
        <w:spacing w:line="268" w:lineRule="exact"/>
        <w:ind w:left="720"/>
      </w:pPr>
      <w:r>
        <w:pict>
          <v:shape id="docshape49" o:spid="_x0000_s1069" style="width:3.75pt;height:3.75pt;margin-top:5.6pt;margin-left:46.95pt;mso-position-horizontal-relative:page;position:absolute;z-index:251724800" coordorigin="939,112" coordsize="75,75" path="m982,187l972,187l967,186,939,154l939,144l972,112l982,112l1014,149l1014,154l982,187xe" fillcolor="black" stroked="f">
            <v:path arrowok="t"/>
          </v:shape>
        </w:pic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probability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selection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into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new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sample.</w:t>
      </w:r>
    </w:p>
    <w:p w:rsidR="00546DBE" w14:paraId="6E983B60" w14:textId="77777777">
      <w:pPr>
        <w:pStyle w:val="BodyText"/>
        <w:spacing w:before="94" w:line="235" w:lineRule="auto"/>
        <w:ind w:left="122" w:right="574"/>
      </w:pPr>
      <w:r>
        <w:br w:type="column"/>
      </w:r>
      <w:r>
        <w:t>Substitute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2018</w:t>
      </w:r>
      <w:r>
        <w:rPr>
          <w:spacing w:val="-57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1"/>
        </w:rPr>
        <w:t xml:space="preserve"> </w:t>
      </w:r>
      <w:r>
        <w:t>assessment</w:t>
      </w:r>
    </w:p>
    <w:p w:rsidR="00546DBE" w14:paraId="612AC50A" w14:textId="77777777">
      <w:pPr>
        <w:pStyle w:val="BodyText"/>
        <w:spacing w:before="8"/>
        <w:rPr>
          <w:sz w:val="20"/>
        </w:rPr>
      </w:pPr>
    </w:p>
    <w:p w:rsidR="00546DBE" w14:paraId="40D5F184" w14:textId="77777777">
      <w:pPr>
        <w:pStyle w:val="BodyText"/>
        <w:spacing w:line="235" w:lineRule="auto"/>
        <w:ind w:left="122" w:right="508"/>
      </w:pPr>
      <w:r>
        <w:t>Substitute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schools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2018</w:t>
      </w:r>
      <w:r>
        <w:rPr>
          <w:spacing w:val="-57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1"/>
        </w:rPr>
        <w:t xml:space="preserve"> </w:t>
      </w:r>
      <w:r>
        <w:t>assessment</w:t>
      </w:r>
    </w:p>
    <w:p w:rsidR="00546DBE" w14:paraId="6A9F2978" w14:textId="77777777">
      <w:pPr>
        <w:pStyle w:val="BodyText"/>
      </w:pPr>
    </w:p>
    <w:p w:rsidR="00546DBE" w14:paraId="7706DC99" w14:textId="77777777">
      <w:pPr>
        <w:spacing w:line="312" w:lineRule="auto"/>
        <w:ind w:left="122" w:right="454"/>
        <w:rPr>
          <w:sz w:val="21"/>
        </w:rPr>
      </w:pPr>
      <w:r>
        <w:rPr>
          <w:sz w:val="21"/>
        </w:rPr>
        <w:t>Substitute public schools for the 2018</w:t>
      </w:r>
      <w:r>
        <w:rPr>
          <w:spacing w:val="1"/>
          <w:sz w:val="21"/>
        </w:rPr>
        <w:t xml:space="preserve"> </w:t>
      </w:r>
      <w:r>
        <w:rPr>
          <w:sz w:val="21"/>
        </w:rPr>
        <w:t>Technology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Engineering</w:t>
      </w:r>
      <w:r>
        <w:rPr>
          <w:spacing w:val="-9"/>
          <w:sz w:val="21"/>
        </w:rPr>
        <w:t xml:space="preserve"> </w:t>
      </w:r>
      <w:r>
        <w:rPr>
          <w:sz w:val="21"/>
        </w:rPr>
        <w:t>Literacy</w:t>
      </w:r>
      <w:r>
        <w:rPr>
          <w:spacing w:val="-9"/>
          <w:sz w:val="21"/>
        </w:rPr>
        <w:t xml:space="preserve"> </w:t>
      </w:r>
      <w:r>
        <w:rPr>
          <w:sz w:val="21"/>
        </w:rPr>
        <w:t>(TEL)</w:t>
      </w:r>
      <w:r>
        <w:rPr>
          <w:spacing w:val="-50"/>
          <w:sz w:val="21"/>
        </w:rPr>
        <w:t xml:space="preserve"> </w:t>
      </w:r>
      <w:r>
        <w:rPr>
          <w:sz w:val="21"/>
        </w:rPr>
        <w:t>assessment</w:t>
      </w:r>
    </w:p>
    <w:p w:rsidR="00546DBE" w14:paraId="5D49CB06" w14:textId="77777777">
      <w:pPr>
        <w:pStyle w:val="BodyText"/>
        <w:spacing w:before="4"/>
        <w:rPr>
          <w:sz w:val="18"/>
        </w:rPr>
      </w:pPr>
    </w:p>
    <w:p w:rsidR="00546DBE" w14:paraId="72FE7F51" w14:textId="77777777">
      <w:pPr>
        <w:spacing w:line="312" w:lineRule="auto"/>
        <w:ind w:left="122" w:right="454"/>
        <w:rPr>
          <w:sz w:val="21"/>
        </w:rPr>
      </w:pPr>
      <w:r>
        <w:rPr>
          <w:sz w:val="21"/>
        </w:rPr>
        <w:t>Substitute private schools for the 2018</w:t>
      </w:r>
      <w:r>
        <w:rPr>
          <w:spacing w:val="1"/>
          <w:sz w:val="21"/>
        </w:rPr>
        <w:t xml:space="preserve"> </w:t>
      </w:r>
      <w:r>
        <w:rPr>
          <w:sz w:val="21"/>
        </w:rPr>
        <w:t>Technology</w:t>
      </w:r>
      <w:r>
        <w:rPr>
          <w:spacing w:val="-10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Engineering</w:t>
      </w:r>
      <w:r>
        <w:rPr>
          <w:spacing w:val="-9"/>
          <w:sz w:val="21"/>
        </w:rPr>
        <w:t xml:space="preserve"> </w:t>
      </w:r>
      <w:r>
        <w:rPr>
          <w:sz w:val="21"/>
        </w:rPr>
        <w:t>Literacy</w:t>
      </w:r>
      <w:r>
        <w:rPr>
          <w:spacing w:val="-9"/>
          <w:sz w:val="21"/>
        </w:rPr>
        <w:t xml:space="preserve"> </w:t>
      </w:r>
      <w:r>
        <w:rPr>
          <w:sz w:val="21"/>
        </w:rPr>
        <w:t>(TEL)</w:t>
      </w:r>
      <w:r>
        <w:rPr>
          <w:spacing w:val="-50"/>
          <w:sz w:val="21"/>
        </w:rPr>
        <w:t xml:space="preserve"> </w:t>
      </w:r>
      <w:r>
        <w:rPr>
          <w:sz w:val="21"/>
        </w:rPr>
        <w:t>assessment</w:t>
      </w:r>
    </w:p>
    <w:p w:rsidR="00546DBE" w14:paraId="286733F9" w14:textId="77777777">
      <w:pPr>
        <w:spacing w:line="312" w:lineRule="auto"/>
        <w:rPr>
          <w:sz w:val="21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10226" w:space="368"/>
            <w:col w:w="4326"/>
          </w:cols>
        </w:sectPr>
      </w:pPr>
    </w:p>
    <w:p w:rsidR="00546DBE" w14:paraId="1A41A084" w14:textId="77777777">
      <w:pPr>
        <w:pStyle w:val="BodyText"/>
        <w:spacing w:before="1"/>
        <w:rPr>
          <w:sz w:val="12"/>
        </w:rPr>
      </w:pPr>
    </w:p>
    <w:p w:rsidR="00546DBE" w14:paraId="62B79F40" w14:textId="77777777">
      <w:pPr>
        <w:pStyle w:val="BodyText"/>
        <w:spacing w:before="94" w:line="235" w:lineRule="auto"/>
        <w:ind w:left="122"/>
      </w:pPr>
      <w:r>
        <w:t>The</w:t>
      </w:r>
      <w:r>
        <w:rPr>
          <w:spacing w:val="-3"/>
        </w:rPr>
        <w:t xml:space="preserve"> </w:t>
      </w:r>
      <w:r>
        <w:t>new-school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new-school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sampling</w:t>
      </w:r>
      <w:r>
        <w:rPr>
          <w:spacing w:val="-57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in technology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(TEL).</w:t>
      </w:r>
    </w:p>
    <w:p w:rsidR="00546DBE" w14:paraId="3965360A" w14:textId="77777777">
      <w:pPr>
        <w:pStyle w:val="BodyText"/>
        <w:rPr>
          <w:sz w:val="26"/>
        </w:rPr>
      </w:pPr>
    </w:p>
    <w:p w:rsidR="00546DBE" w14:paraId="7AD6E4A9" w14:textId="77777777">
      <w:pPr>
        <w:pStyle w:val="BodyText"/>
        <w:spacing w:before="208" w:line="235" w:lineRule="auto"/>
        <w:ind w:left="122"/>
      </w:pPr>
      <w:r>
        <w:t>Substitute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preassigned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refuse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purposes,</w:t>
      </w:r>
      <w:r>
        <w:rPr>
          <w:spacing w:val="-2"/>
        </w:rPr>
        <w:t xml:space="preserve"> </w:t>
      </w:r>
      <w:r>
        <w:t>substitute</w:t>
      </w:r>
      <w:r>
        <w:rPr>
          <w:spacing w:val="-57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replaced,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schools.</w:t>
      </w:r>
    </w:p>
    <w:p w:rsidR="00546DBE" w14:paraId="210F2F18" w14:textId="77777777">
      <w:pPr>
        <w:pStyle w:val="BodyText"/>
        <w:rPr>
          <w:sz w:val="26"/>
        </w:rPr>
      </w:pPr>
    </w:p>
    <w:p w:rsidR="00546DBE" w14:paraId="5E8E5D65" w14:textId="77777777">
      <w:pPr>
        <w:pStyle w:val="BodyText"/>
        <w:rPr>
          <w:sz w:val="26"/>
        </w:rPr>
      </w:pPr>
    </w:p>
    <w:p w:rsidR="00546DBE" w14:paraId="16A1D5F1" w14:textId="77777777">
      <w:pPr>
        <w:pStyle w:val="BodyText"/>
        <w:spacing w:before="5"/>
        <w:rPr>
          <w:sz w:val="34"/>
        </w:rPr>
      </w:pPr>
    </w:p>
    <w:p w:rsidR="00546DBE" w14:paraId="599947C1" w14:textId="77777777">
      <w:pPr>
        <w:ind w:left="5244"/>
        <w:rPr>
          <w:sz w:val="21"/>
        </w:rPr>
      </w:pPr>
      <w:hyperlink r:id="rId16">
        <w:r w:rsidR="004D71AF">
          <w:rPr>
            <w:sz w:val="21"/>
          </w:rPr>
          <w:t>http://nces.ed.gov/nationsreportcard/tdw/weighting/2018/school_base_weights_for_the_2018_assessment.aspx</w:t>
        </w:r>
      </w:hyperlink>
    </w:p>
    <w:p w:rsidR="00546DBE" w14:paraId="6862A2B5" w14:textId="77777777">
      <w:pPr>
        <w:pStyle w:val="BodyText"/>
        <w:spacing w:before="5"/>
        <w:rPr>
          <w:sz w:val="17"/>
        </w:rPr>
      </w:pPr>
      <w:r>
        <w:pict>
          <v:shape id="docshape50" o:spid="_x0000_s1070" style="width:735pt;height:0.75pt;margin-top:11.2pt;margin-left:29pt;mso-position-horizontal-relative:page;mso-wrap-distance-left:0;mso-wrap-distance-right:0;position:absolute;z-index:-251535360" coordorigin="580,224" coordsize="14700,15" path="m15280,224l15265,224l595,224l580,224l580,239l595,239l15265,239l15280,239l15280,224xe" fillcolor="gray" stroked="f">
            <v:path arrowok="t"/>
            <w10:wrap type="topAndBottom"/>
          </v:shape>
        </w:pict>
      </w:r>
    </w:p>
    <w:p w:rsidR="00546DBE" w14:paraId="2B08F3AA" w14:textId="77777777">
      <w:pPr>
        <w:rPr>
          <w:sz w:val="17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1178888B" w14:textId="77777777">
      <w:pPr>
        <w:pStyle w:val="BodyText"/>
        <w:rPr>
          <w:sz w:val="20"/>
        </w:rPr>
      </w:pPr>
    </w:p>
    <w:p w:rsidR="00546DBE" w14:paraId="581AF06C" w14:textId="77777777">
      <w:pPr>
        <w:pStyle w:val="BodyText"/>
        <w:rPr>
          <w:sz w:val="20"/>
        </w:rPr>
      </w:pPr>
    </w:p>
    <w:p w:rsidR="00546DBE" w14:paraId="1C86345B" w14:textId="7C4CA6AF">
      <w:pPr>
        <w:pStyle w:val="Heading1"/>
        <w:spacing w:before="207"/>
      </w:pPr>
      <w:r>
        <w:rPr>
          <w:w w:val="95"/>
        </w:rPr>
        <w:t>NAEP</w:t>
      </w:r>
      <w:r>
        <w:rPr>
          <w:spacing w:val="26"/>
          <w:w w:val="95"/>
        </w:rPr>
        <w:t xml:space="preserve"> </w:t>
      </w:r>
      <w:r>
        <w:rPr>
          <w:w w:val="95"/>
        </w:rPr>
        <w:t>Technical</w:t>
      </w:r>
      <w:r>
        <w:rPr>
          <w:spacing w:val="84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84"/>
          <w:w w:val="95"/>
        </w:rPr>
        <w:t xml:space="preserve"> </w:t>
      </w:r>
      <w:r>
        <w:rPr>
          <w:w w:val="95"/>
        </w:rPr>
        <w:t>Base</w:t>
      </w:r>
      <w:r>
        <w:rPr>
          <w:spacing w:val="71"/>
          <w:w w:val="95"/>
        </w:rPr>
        <w:t xml:space="preserve"> </w:t>
      </w:r>
      <w:r>
        <w:rPr>
          <w:w w:val="95"/>
        </w:rPr>
        <w:t>Weights</w:t>
      </w:r>
      <w:r>
        <w:rPr>
          <w:spacing w:val="85"/>
          <w:w w:val="95"/>
        </w:rPr>
        <w:t xml:space="preserve"> </w:t>
      </w:r>
      <w:r>
        <w:rPr>
          <w:w w:val="95"/>
        </w:rPr>
        <w:t>for</w:t>
      </w:r>
      <w:r>
        <w:rPr>
          <w:spacing w:val="71"/>
          <w:w w:val="95"/>
        </w:rPr>
        <w:t xml:space="preserve"> </w:t>
      </w:r>
      <w:r>
        <w:rPr>
          <w:w w:val="95"/>
        </w:rPr>
        <w:t>the</w:t>
      </w:r>
      <w:r>
        <w:rPr>
          <w:spacing w:val="84"/>
          <w:w w:val="95"/>
        </w:rPr>
        <w:t xml:space="preserve"> </w:t>
      </w:r>
      <w:r>
        <w:rPr>
          <w:w w:val="95"/>
        </w:rPr>
        <w:t>2018</w:t>
      </w:r>
      <w:r>
        <w:rPr>
          <w:spacing w:val="-111"/>
          <w:w w:val="95"/>
        </w:rPr>
        <w:t xml:space="preserve"> </w:t>
      </w:r>
      <w:r>
        <w:t>Assessment</w:t>
      </w:r>
    </w:p>
    <w:p w:rsidR="00546DBE" w14:paraId="639347B8" w14:textId="77777777">
      <w:pPr>
        <w:pStyle w:val="BodyText"/>
        <w:spacing w:before="337" w:line="235" w:lineRule="auto"/>
        <w:ind w:left="122" w:right="195"/>
      </w:pPr>
      <w:r>
        <w:t xml:space="preserve">Every sampled student received a student base weight, </w:t>
      </w:r>
      <w:r>
        <w:t>whether or not</w:t>
      </w:r>
      <w:r>
        <w:t xml:space="preserve"> the student participated in the assessment. The student base weight is the</w:t>
      </w:r>
      <w:r>
        <w:rPr>
          <w:spacing w:val="1"/>
        </w:rPr>
        <w:t xml:space="preserve"> </w:t>
      </w:r>
      <w:r>
        <w:t>reciprocal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subject.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rPr>
          <w:i/>
        </w:rPr>
        <w:t>k</w:t>
      </w:r>
      <w:r>
        <w:rPr>
          <w:i/>
          <w:spacing w:val="-5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i/>
        </w:rPr>
        <w:t xml:space="preserve">s </w:t>
      </w:r>
      <w:r>
        <w:t>in</w:t>
      </w:r>
      <w:r>
        <w:rPr>
          <w:spacing w:val="-2"/>
        </w:rPr>
        <w:t xml:space="preserve"> </w:t>
      </w:r>
      <w:r>
        <w:t>stratum</w:t>
      </w:r>
      <w:r>
        <w:rPr>
          <w:spacing w:val="-1"/>
        </w:rPr>
        <w:t xml:space="preserve"> </w:t>
      </w:r>
      <w:r>
        <w:rPr>
          <w:i/>
        </w:rPr>
        <w:t>j (STU_BWT</w:t>
      </w:r>
      <w:r>
        <w:rPr>
          <w:i/>
          <w:position w:val="-5"/>
          <w:sz w:val="20"/>
        </w:rPr>
        <w:t>jsk</w:t>
      </w:r>
      <w:r>
        <w:rPr>
          <w:i/>
        </w:rPr>
        <w:t>)</w:t>
      </w:r>
      <w:r>
        <w:rPr>
          <w:i/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546DBE" w14:paraId="243354AF" w14:textId="77777777">
      <w:pPr>
        <w:pStyle w:val="BodyText"/>
        <w:rPr>
          <w:sz w:val="20"/>
        </w:rPr>
      </w:pPr>
    </w:p>
    <w:p w:rsidR="00546DBE" w14:paraId="60447432" w14:textId="77777777">
      <w:pPr>
        <w:pStyle w:val="BodyText"/>
        <w:spacing w:before="7"/>
        <w:rPr>
          <w:sz w:val="19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2611621</wp:posOffset>
            </wp:positionH>
            <wp:positionV relativeFrom="paragraph">
              <wp:posOffset>158649</wp:posOffset>
            </wp:positionV>
            <wp:extent cx="4857749" cy="41910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4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3D2A8BF7" w14:textId="77777777">
      <w:pPr>
        <w:pStyle w:val="BodyText"/>
        <w:spacing w:before="1"/>
        <w:rPr>
          <w:sz w:val="22"/>
        </w:rPr>
      </w:pPr>
    </w:p>
    <w:p w:rsidR="00546DBE" w14:paraId="2448487E" w14:textId="77777777">
      <w:p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0411C160" w14:textId="77777777">
      <w:pPr>
        <w:pStyle w:val="BodyText"/>
        <w:spacing w:before="89"/>
        <w:ind w:left="122"/>
      </w:pPr>
      <w:r>
        <w:rPr>
          <w:w w:val="95"/>
        </w:rPr>
        <w:t>where</w:t>
      </w:r>
    </w:p>
    <w:p w:rsidR="00546DBE" w14:paraId="38342ACF" w14:textId="77777777">
      <w:pPr>
        <w:pStyle w:val="BodyText"/>
        <w:spacing w:before="6"/>
        <w:rPr>
          <w:sz w:val="28"/>
        </w:rPr>
      </w:pPr>
      <w:r>
        <w:pict>
          <v:shape id="docshape51" o:spid="_x0000_s1071" style="width:3.75pt;height:3.75pt;margin-top:17.65pt;margin-left:46.95pt;mso-position-horizontal-relative:page;mso-wrap-distance-left:0;mso-wrap-distance-right:0;position:absolute;z-index:-251534336" coordorigin="939,353" coordsize="75,75" path="m982,428l972,428l967,427,939,395l939,385l972,353l982,353l1014,390l1014,395l982,428xe" fillcolor="black" stroked="f">
            <v:path arrowok="t"/>
            <w10:wrap type="topAndBottom"/>
          </v:shape>
        </w:pict>
      </w:r>
    </w:p>
    <w:p w:rsidR="00546DBE" w14:paraId="445B241C" w14:textId="77777777">
      <w:pPr>
        <w:pStyle w:val="BodyText"/>
        <w:rPr>
          <w:sz w:val="20"/>
        </w:rPr>
      </w:pPr>
    </w:p>
    <w:p w:rsidR="00546DBE" w14:paraId="77852900" w14:textId="77777777">
      <w:pPr>
        <w:pStyle w:val="BodyText"/>
        <w:spacing w:before="10"/>
        <w:rPr>
          <w:sz w:val="20"/>
        </w:rPr>
      </w:pPr>
      <w:r>
        <w:pict>
          <v:shape id="docshape52" o:spid="_x0000_s1072" style="width:3.75pt;height:3.75pt;margin-top:13.2pt;margin-left:46.95pt;mso-position-horizontal-relative:page;mso-wrap-distance-left:0;mso-wrap-distance-right:0;position:absolute;z-index:-251533312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4A82D53E" w14:textId="77777777">
      <w:pPr>
        <w:pStyle w:val="BodyText"/>
        <w:rPr>
          <w:sz w:val="20"/>
        </w:rPr>
      </w:pPr>
    </w:p>
    <w:p w:rsidR="00546DBE" w14:paraId="183B8943" w14:textId="77777777">
      <w:pPr>
        <w:pStyle w:val="BodyText"/>
        <w:rPr>
          <w:sz w:val="20"/>
        </w:rPr>
      </w:pPr>
    </w:p>
    <w:p w:rsidR="00546DBE" w14:paraId="3F0D8BBC" w14:textId="77777777">
      <w:pPr>
        <w:pStyle w:val="BodyText"/>
        <w:spacing w:before="3"/>
      </w:pPr>
      <w:r>
        <w:pict>
          <v:shape id="docshape53" o:spid="_x0000_s1073" style="width:3.75pt;height:3.75pt;margin-top:15.15pt;margin-left:46.95pt;mso-position-horizontal-relative:page;mso-wrap-distance-left:0;mso-wrap-distance-right:0;position:absolute;z-index:-251532288" coordorigin="939,303" coordsize="75,75" path="m982,378l972,378l967,377,939,346l939,336l972,303l982,303l1014,341l1014,346l982,378xe" fillcolor="black" stroked="f">
            <v:path arrowok="t"/>
            <w10:wrap type="topAndBottom"/>
          </v:shape>
        </w:pict>
      </w:r>
    </w:p>
    <w:p w:rsidR="00546DBE" w14:paraId="05B66E36" w14:textId="77777777">
      <w:pPr>
        <w:pStyle w:val="BodyText"/>
        <w:rPr>
          <w:sz w:val="20"/>
        </w:rPr>
      </w:pPr>
    </w:p>
    <w:p w:rsidR="00546DBE" w14:paraId="42AEC8F6" w14:textId="77777777">
      <w:pPr>
        <w:pStyle w:val="BodyText"/>
        <w:rPr>
          <w:sz w:val="20"/>
        </w:rPr>
      </w:pPr>
    </w:p>
    <w:p w:rsidR="00546DBE" w14:paraId="466059D0" w14:textId="77777777">
      <w:pPr>
        <w:pStyle w:val="BodyText"/>
        <w:spacing w:before="6"/>
        <w:rPr>
          <w:sz w:val="25"/>
        </w:rPr>
      </w:pPr>
      <w:r>
        <w:pict>
          <v:shape id="docshape54" o:spid="_x0000_s1074" style="width:3.75pt;height:3.75pt;margin-top:15.9pt;margin-left:46.95pt;mso-position-horizontal-relative:page;mso-wrap-distance-left:0;mso-wrap-distance-right:0;position:absolute;z-index:-251531264" coordorigin="939,318" coordsize="75,75" path="m982,393l972,393l967,392,939,361l939,351l972,318l982,318l1014,356l1014,361l982,393xe" fillcolor="black" stroked="f">
            <v:path arrowok="t"/>
            <w10:wrap type="topAndBottom"/>
          </v:shape>
        </w:pict>
      </w:r>
    </w:p>
    <w:p w:rsidR="00546DBE" w14:paraId="79624F3C" w14:textId="77777777">
      <w:pPr>
        <w:pStyle w:val="BodyText"/>
        <w:rPr>
          <w:sz w:val="20"/>
        </w:rPr>
      </w:pPr>
    </w:p>
    <w:p w:rsidR="00546DBE" w14:paraId="4B86A65C" w14:textId="77777777">
      <w:pPr>
        <w:pStyle w:val="BodyText"/>
        <w:rPr>
          <w:sz w:val="20"/>
        </w:rPr>
      </w:pPr>
    </w:p>
    <w:p w:rsidR="00546DBE" w14:paraId="07A8F11D" w14:textId="77777777">
      <w:pPr>
        <w:pStyle w:val="BodyText"/>
        <w:spacing w:before="3"/>
      </w:pPr>
      <w:r>
        <w:pict>
          <v:shape id="docshape55" o:spid="_x0000_s1075" style="width:3.75pt;height:3.75pt;margin-top:15.15pt;margin-left:46.95pt;mso-position-horizontal-relative:page;mso-wrap-distance-left:0;mso-wrap-distance-right:0;position:absolute;z-index:-251530240" coordorigin="939,303" coordsize="75,75" path="m982,378l972,378l967,377,939,346l939,336l972,303l982,303l1014,341l1014,346l982,378xe" fillcolor="black" stroked="f">
            <v:path arrowok="t"/>
            <w10:wrap type="topAndBottom"/>
          </v:shape>
        </w:pict>
      </w:r>
    </w:p>
    <w:p w:rsidR="00546DBE" w14:paraId="7736A944" w14:textId="77777777">
      <w:pPr>
        <w:pStyle w:val="BodyText"/>
        <w:rPr>
          <w:sz w:val="20"/>
        </w:rPr>
      </w:pPr>
    </w:p>
    <w:p w:rsidR="00546DBE" w14:paraId="07089DB4" w14:textId="77777777">
      <w:pPr>
        <w:pStyle w:val="BodyText"/>
        <w:rPr>
          <w:sz w:val="20"/>
        </w:rPr>
      </w:pPr>
    </w:p>
    <w:p w:rsidR="00546DBE" w14:paraId="7096A993" w14:textId="77777777">
      <w:pPr>
        <w:pStyle w:val="BodyText"/>
        <w:spacing w:before="3"/>
      </w:pPr>
      <w:r>
        <w:pict>
          <v:shape id="docshape56" o:spid="_x0000_s1076" style="width:3.75pt;height:3.75pt;margin-top:15.15pt;margin-left:46.95pt;mso-position-horizontal-relative:page;mso-wrap-distance-left:0;mso-wrap-distance-right:0;position:absolute;z-index:-251529216" coordorigin="939,303" coordsize="75,75" path="m982,378l972,378l967,377,939,346l939,336l972,303l982,303l1014,341l1014,346l982,378xe" fillcolor="black" stroked="f">
            <v:path arrowok="t"/>
            <w10:wrap type="topAndBottom"/>
          </v:shape>
        </w:pict>
      </w:r>
    </w:p>
    <w:p w:rsidR="00546DBE" w14:paraId="5EF46C87" w14:textId="77777777">
      <w:pPr>
        <w:pStyle w:val="BodyText"/>
        <w:rPr>
          <w:sz w:val="20"/>
        </w:rPr>
      </w:pPr>
    </w:p>
    <w:p w:rsidR="00546DBE" w14:paraId="61F46842" w14:textId="77777777">
      <w:pPr>
        <w:pStyle w:val="BodyText"/>
        <w:spacing w:before="10"/>
        <w:rPr>
          <w:sz w:val="20"/>
        </w:rPr>
      </w:pPr>
      <w:r>
        <w:pict>
          <v:shape id="docshape57" o:spid="_x0000_s1077" style="width:3.75pt;height:3.75pt;margin-top:13.2pt;margin-left:46.95pt;mso-position-horizontal-relative:page;mso-wrap-distance-left:0;mso-wrap-distance-right:0;position:absolute;z-index:-251528192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7850976C" w14:textId="77777777">
      <w:pPr>
        <w:rPr>
          <w:sz w:val="32"/>
        </w:rPr>
      </w:pPr>
      <w:r>
        <w:br w:type="column"/>
      </w:r>
    </w:p>
    <w:p w:rsidR="00546DBE" w14:paraId="46CDF635" w14:textId="77777777">
      <w:pPr>
        <w:spacing w:before="230"/>
        <w:ind w:left="-27"/>
        <w:rPr>
          <w:sz w:val="24"/>
        </w:rPr>
      </w:pPr>
      <w:r>
        <w:rPr>
          <w:i/>
          <w:sz w:val="24"/>
        </w:rPr>
        <w:t>SCH_BWT</w:t>
      </w:r>
      <w:r>
        <w:rPr>
          <w:i/>
          <w:position w:val="-5"/>
          <w:sz w:val="20"/>
        </w:rPr>
        <w:t>js</w:t>
      </w:r>
      <w:r>
        <w:rPr>
          <w:i/>
          <w:spacing w:val="8"/>
          <w:position w:val="-5"/>
          <w:sz w:val="20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weight;</w:t>
      </w:r>
    </w:p>
    <w:p w:rsidR="00546DBE" w14:paraId="666B1F5A" w14:textId="77777777">
      <w:pPr>
        <w:pStyle w:val="BodyText"/>
        <w:spacing w:before="242" w:line="242" w:lineRule="auto"/>
        <w:ind w:left="-27" w:right="424"/>
      </w:pPr>
      <w:r>
        <w:rPr>
          <w:i/>
        </w:rPr>
        <w:t>SCHSsessionassignmentESWT</w:t>
      </w:r>
      <w:r>
        <w:rPr>
          <w:i/>
          <w:position w:val="-5"/>
          <w:sz w:val="20"/>
        </w:rPr>
        <w:t>js</w:t>
      </w:r>
      <w:r>
        <w:rPr>
          <w:i/>
          <w:spacing w:val="7"/>
          <w:position w:val="-5"/>
          <w:sz w:val="2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school-level</w:t>
      </w:r>
      <w:r>
        <w:rPr>
          <w:spacing w:val="-4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conditional</w:t>
      </w:r>
      <w:r>
        <w:rPr>
          <w:spacing w:val="-4"/>
        </w:rPr>
        <w:t xml:space="preserve"> </w:t>
      </w:r>
      <w:r>
        <w:t>probability,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school;</w:t>
      </w:r>
    </w:p>
    <w:p w:rsidR="00546DBE" w14:paraId="369EA034" w14:textId="77777777">
      <w:pPr>
        <w:pStyle w:val="BodyText"/>
        <w:spacing w:before="229" w:line="254" w:lineRule="auto"/>
        <w:ind w:left="-27" w:right="429"/>
      </w:pPr>
      <w:r>
        <w:rPr>
          <w:i/>
        </w:rPr>
        <w:t>WINSCHWT</w:t>
      </w:r>
      <w:r>
        <w:rPr>
          <w:i/>
          <w:position w:val="-5"/>
          <w:sz w:val="20"/>
        </w:rPr>
        <w:t>js</w:t>
      </w:r>
      <w:r>
        <w:rPr>
          <w:i/>
          <w:spacing w:val="7"/>
          <w:position w:val="-5"/>
          <w:sz w:val="2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within-school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reflects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conditional</w:t>
      </w:r>
      <w:r>
        <w:rPr>
          <w:spacing w:val="-3"/>
        </w:rPr>
        <w:t xml:space="preserve"> </w:t>
      </w:r>
      <w:r>
        <w:t>probability,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assessment;</w:t>
      </w:r>
    </w:p>
    <w:p w:rsidR="00546DBE" w14:paraId="7E74C2EE" w14:textId="23A38B13">
      <w:pPr>
        <w:pStyle w:val="BodyText"/>
        <w:spacing w:before="217" w:line="242" w:lineRule="auto"/>
        <w:ind w:left="-27" w:right="442"/>
      </w:pPr>
      <w:r>
        <w:rPr>
          <w:i/>
        </w:rPr>
        <w:t>STUSESWT</w:t>
      </w:r>
      <w:r>
        <w:rPr>
          <w:i/>
          <w:position w:val="-5"/>
          <w:sz w:val="20"/>
        </w:rPr>
        <w:t>jsk</w:t>
      </w:r>
      <w:r>
        <w:rPr>
          <w:i/>
          <w:spacing w:val="6"/>
          <w:position w:val="-5"/>
          <w:sz w:val="2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Stu_bookmark</w:t>
      </w:r>
      <w:r w:rsidR="002B59EF">
        <w:t xml:space="preserve"> </w:t>
      </w:r>
      <w:r>
        <w:t>the</w:t>
      </w:r>
      <w:r>
        <w:rPr>
          <w:spacing w:val="-4"/>
        </w:rPr>
        <w:t xml:space="preserve"> </w:t>
      </w:r>
      <w:r>
        <w:t>student-level</w:t>
      </w:r>
      <w:r>
        <w:rPr>
          <w:spacing w:val="-4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assignment</w:t>
      </w:r>
      <w:r>
        <w:rPr>
          <w:spacing w:val="-4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reflects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conditional</w:t>
      </w:r>
      <w:r>
        <w:rPr>
          <w:spacing w:val="-4"/>
        </w:rPr>
        <w:t xml:space="preserve"> </w:t>
      </w:r>
      <w:r>
        <w:t>probability,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session</w:t>
      </w:r>
      <w:r>
        <w:rPr>
          <w:spacing w:val="-57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session</w:t>
      </w:r>
      <w:r>
        <w:rPr>
          <w:spacing w:val="-1"/>
        </w:rPr>
        <w:t xml:space="preserve"> </w:t>
      </w:r>
      <w:r>
        <w:t>type;</w:t>
      </w:r>
    </w:p>
    <w:p w:rsidR="00546DBE" w14:paraId="60670EB5" w14:textId="77777777">
      <w:pPr>
        <w:pStyle w:val="BodyText"/>
        <w:spacing w:before="229" w:line="242" w:lineRule="auto"/>
        <w:ind w:left="-27" w:right="392"/>
      </w:pPr>
      <w:r>
        <w:rPr>
          <w:i/>
        </w:rPr>
        <w:t>SUBJFAC</w:t>
      </w:r>
      <w:r>
        <w:rPr>
          <w:i/>
          <w:position w:val="-5"/>
          <w:sz w:val="20"/>
        </w:rPr>
        <w:t>jsk</w:t>
      </w:r>
      <w:r>
        <w:rPr>
          <w:i/>
          <w:spacing w:val="5"/>
          <w:position w:val="-5"/>
          <w:sz w:val="2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spiral</w:t>
      </w:r>
      <w:r>
        <w:rPr>
          <w:spacing w:val="-4"/>
        </w:rPr>
        <w:t xml:space="preserve"> </w:t>
      </w:r>
      <w:r>
        <w:t>adjustment</w:t>
      </w:r>
      <w:r>
        <w:rPr>
          <w:spacing w:val="-5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reflects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conditional</w:t>
      </w:r>
      <w:r>
        <w:rPr>
          <w:spacing w:val="-5"/>
        </w:rPr>
        <w:t xml:space="preserve"> </w:t>
      </w:r>
      <w:r>
        <w:t>probability,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session</w:t>
      </w:r>
      <w:r>
        <w:rPr>
          <w:spacing w:val="-57"/>
        </w:rPr>
        <w:t xml:space="preserve"> </w:t>
      </w:r>
      <w:r>
        <w:t>type,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subject;</w:t>
      </w:r>
    </w:p>
    <w:p w:rsidR="00546DBE" w14:paraId="6CAC2578" w14:textId="77777777">
      <w:pPr>
        <w:pStyle w:val="BodyText"/>
        <w:spacing w:before="230"/>
        <w:ind w:left="-27"/>
      </w:pPr>
      <w:r>
        <w:rPr>
          <w:i/>
        </w:rPr>
        <w:t>SUBADJ</w:t>
      </w:r>
      <w:r>
        <w:rPr>
          <w:i/>
          <w:position w:val="-5"/>
          <w:sz w:val="20"/>
        </w:rPr>
        <w:t>js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substitution</w:t>
      </w:r>
      <w:r>
        <w:rPr>
          <w:spacing w:val="-2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substitute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school;</w:t>
      </w:r>
      <w:r>
        <w:rPr>
          <w:spacing w:val="-3"/>
        </w:rPr>
        <w:t xml:space="preserve"> </w:t>
      </w:r>
      <w:r>
        <w:t>and</w:t>
      </w:r>
    </w:p>
    <w:p w:rsidR="00546DBE" w14:paraId="23266621" w14:textId="77777777">
      <w:pPr>
        <w:pStyle w:val="BodyText"/>
        <w:spacing w:before="241" w:line="242" w:lineRule="auto"/>
        <w:ind w:left="-27"/>
      </w:pPr>
      <w:r>
        <w:rPr>
          <w:i/>
        </w:rPr>
        <w:t>YRRND_AF</w:t>
      </w:r>
      <w:r>
        <w:rPr>
          <w:i/>
          <w:position w:val="-5"/>
          <w:sz w:val="20"/>
        </w:rPr>
        <w:t>js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year-round</w:t>
      </w:r>
      <w:r>
        <w:rPr>
          <w:spacing w:val="-3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year-round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scheduled</w:t>
      </w:r>
      <w:r>
        <w:rPr>
          <w:spacing w:val="-3"/>
        </w:rPr>
        <w:t xml:space="preserve"> </w:t>
      </w:r>
      <w:r>
        <w:t>break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NAEP</w:t>
      </w:r>
      <w:r>
        <w:rPr>
          <w:spacing w:val="-57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sample.</w:t>
      </w:r>
    </w:p>
    <w:p w:rsidR="00546DBE" w14:paraId="1328CB72" w14:textId="77777777">
      <w:pPr>
        <w:spacing w:line="242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1F118485" w14:textId="77777777">
      <w:pPr>
        <w:pStyle w:val="BodyText"/>
        <w:spacing w:before="2"/>
        <w:rPr>
          <w:sz w:val="12"/>
        </w:rPr>
      </w:pPr>
    </w:p>
    <w:p w:rsidR="00546DBE" w14:paraId="7E15AD51" w14:textId="77777777">
      <w:pPr>
        <w:pStyle w:val="BodyText"/>
        <w:spacing w:before="90"/>
        <w:ind w:left="122"/>
      </w:pPr>
      <w:r>
        <w:t>The</w:t>
      </w:r>
      <w:r>
        <w:rPr>
          <w:spacing w:val="-3"/>
        </w:rPr>
        <w:t xml:space="preserve"> </w:t>
      </w:r>
      <w:r>
        <w:t>within-school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(</w:t>
      </w:r>
      <w:r>
        <w:rPr>
          <w:i/>
        </w:rPr>
        <w:t>WINSCHWT</w:t>
      </w:r>
      <w:r>
        <w:rPr>
          <w:i/>
          <w:position w:val="-5"/>
          <w:sz w:val="20"/>
        </w:rPr>
        <w:t>js</w:t>
      </w:r>
      <w:r>
        <w:t>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inverse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546DBE" w14:paraId="20A6F5D0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4030E9EE" w14:textId="77777777">
      <w:pPr>
        <w:pStyle w:val="BodyText"/>
        <w:spacing w:before="84" w:line="237" w:lineRule="auto"/>
        <w:ind w:left="122" w:right="166"/>
      </w:pP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spiral</w:t>
      </w:r>
      <w:r>
        <w:rPr>
          <w:spacing w:val="-5"/>
        </w:rPr>
        <w:t xml:space="preserve"> </w:t>
      </w:r>
      <w:r>
        <w:t>adjustment</w:t>
      </w:r>
      <w:r>
        <w:rPr>
          <w:spacing w:val="-4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(</w:t>
      </w:r>
      <w:r>
        <w:rPr>
          <w:i/>
        </w:rPr>
        <w:t>SUBJFAC</w:t>
      </w:r>
      <w:r>
        <w:rPr>
          <w:i/>
          <w:position w:val="-5"/>
          <w:sz w:val="20"/>
        </w:rPr>
        <w:t>jsk</w:t>
      </w:r>
      <w:r>
        <w:t>)</w:t>
      </w:r>
      <w:r>
        <w:rPr>
          <w:spacing w:val="-4"/>
        </w:rPr>
        <w:t xml:space="preserve"> </w:t>
      </w:r>
      <w:r>
        <w:t>adjusts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spiral</w:t>
      </w:r>
      <w:r>
        <w:rPr>
          <w:spacing w:val="-5"/>
        </w:rPr>
        <w:t xml:space="preserve"> </w:t>
      </w:r>
      <w:r>
        <w:t>pattern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distributing</w:t>
      </w:r>
      <w:r>
        <w:rPr>
          <w:spacing w:val="-5"/>
        </w:rPr>
        <w:t xml:space="preserve"> </w:t>
      </w:r>
      <w:r>
        <w:t>civics,</w:t>
      </w:r>
      <w:r>
        <w:rPr>
          <w:spacing w:val="-4"/>
        </w:rPr>
        <w:t xml:space="preserve"> </w:t>
      </w:r>
      <w:r>
        <w:t>geography,</w:t>
      </w:r>
      <w:r>
        <w:rPr>
          <w:spacing w:val="-5"/>
        </w:rPr>
        <w:t xml:space="preserve"> </w:t>
      </w:r>
      <w:r>
        <w:t>U.S.</w:t>
      </w:r>
      <w:r>
        <w:rPr>
          <w:spacing w:val="-57"/>
        </w:rPr>
        <w:t xml:space="preserve"> </w:t>
      </w:r>
      <w:r>
        <w:t>history,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4"/>
        </w:rPr>
        <w:t xml:space="preserve"> </w:t>
      </w:r>
      <w:r>
        <w:t>booklets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students.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varies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grade,</w:t>
      </w:r>
      <w:r>
        <w:rPr>
          <w:spacing w:val="-3"/>
        </w:rPr>
        <w:t xml:space="preserve"> </w:t>
      </w:r>
      <w:r>
        <w:t>subject,</w:t>
      </w:r>
      <w:r>
        <w:rPr>
          <w:spacing w:val="-3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(paper-based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digitally-based</w:t>
      </w:r>
      <w:r>
        <w:t>) and school type (public/private). It is equal to the inverse of the booklet proportions (civics, geography, U.S. history, or TEL) in the</w:t>
      </w:r>
      <w:r>
        <w:rPr>
          <w:spacing w:val="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spiral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sample.</w:t>
      </w:r>
    </w:p>
    <w:p w:rsidR="00546DBE" w14:paraId="2F8B203C" w14:textId="77777777">
      <w:pPr>
        <w:pStyle w:val="BodyText"/>
        <w:spacing w:before="233" w:line="237" w:lineRule="auto"/>
        <w:ind w:left="122" w:right="195"/>
      </w:pPr>
      <w:r>
        <w:t xml:space="preserve">For cooperating substitutes of nonresponding sampled original schools, the substitution adjustment factor </w:t>
      </w:r>
      <w:r>
        <w:rPr>
          <w:i/>
        </w:rPr>
        <w:t>(SUBADJ</w:t>
      </w:r>
      <w:r>
        <w:rPr>
          <w:i/>
          <w:position w:val="-5"/>
          <w:sz w:val="20"/>
        </w:rPr>
        <w:t>js</w:t>
      </w:r>
      <w:r>
        <w:rPr>
          <w:i/>
        </w:rPr>
        <w:t xml:space="preserve">) </w:t>
      </w:r>
      <w:r>
        <w:t>is equal to the ratio of the</w:t>
      </w:r>
      <w:r>
        <w:rPr>
          <w:spacing w:val="1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originally</w:t>
      </w:r>
      <w:r>
        <w:rPr>
          <w:spacing w:val="-2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substitute</w:t>
      </w:r>
      <w:r>
        <w:rPr>
          <w:spacing w:val="-3"/>
        </w:rPr>
        <w:t xml:space="preserve"> </w:t>
      </w:r>
      <w:r>
        <w:t>school.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substitute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"represents"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grade-eligible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originally</w:t>
      </w:r>
      <w:r>
        <w:rPr>
          <w:spacing w:val="-1"/>
        </w:rPr>
        <w:t xml:space="preserve"> </w:t>
      </w:r>
      <w:r>
        <w:t>sampled</w:t>
      </w:r>
      <w:r>
        <w:rPr>
          <w:spacing w:val="-1"/>
        </w:rPr>
        <w:t xml:space="preserve"> </w:t>
      </w:r>
      <w:r>
        <w:t>school.</w:t>
      </w:r>
    </w:p>
    <w:p w:rsidR="00546DBE" w14:paraId="0760704C" w14:textId="77777777">
      <w:pPr>
        <w:pStyle w:val="BodyText"/>
        <w:spacing w:before="5"/>
        <w:rPr>
          <w:sz w:val="20"/>
        </w:rPr>
      </w:pPr>
    </w:p>
    <w:p w:rsidR="00546DBE" w14:paraId="19C0C690" w14:textId="77777777">
      <w:pPr>
        <w:pStyle w:val="BodyText"/>
        <w:ind w:left="122" w:right="195"/>
      </w:pPr>
      <w:r>
        <w:t>The</w:t>
      </w:r>
      <w:r>
        <w:rPr>
          <w:spacing w:val="-3"/>
        </w:rPr>
        <w:t xml:space="preserve"> </w:t>
      </w:r>
      <w:r>
        <w:t>year-round</w:t>
      </w:r>
      <w:r>
        <w:rPr>
          <w:spacing w:val="-3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(</w:t>
      </w:r>
      <w:r>
        <w:rPr>
          <w:i/>
        </w:rPr>
        <w:t>YRRND_AF</w:t>
      </w:r>
      <w:r>
        <w:rPr>
          <w:i/>
          <w:position w:val="-5"/>
          <w:sz w:val="20"/>
        </w:rPr>
        <w:t>js</w:t>
      </w:r>
      <w:r>
        <w:t>)</w:t>
      </w:r>
      <w:r>
        <w:rPr>
          <w:spacing w:val="-3"/>
        </w:rPr>
        <w:t xml:space="preserve"> </w:t>
      </w:r>
      <w:r>
        <w:t>adjusts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year-round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57"/>
        </w:rPr>
        <w:t xml:space="preserve"> </w:t>
      </w:r>
      <w:r>
        <w:t>of the assessment. This situation typically arises in overcrowded schools. School administrators in year-round schools randomly assign students to</w:t>
      </w:r>
      <w:r>
        <w:rPr>
          <w:spacing w:val="1"/>
        </w:rPr>
        <w:t xml:space="preserve"> </w:t>
      </w:r>
      <w:r>
        <w:t>portions of the year in which they attend school and portions of the year in which they do not attend. At the time of assessment, a certain percentage of</w:t>
      </w:r>
      <w:r>
        <w:rPr>
          <w:spacing w:val="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(designated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i/>
        </w:rPr>
        <w:t>OFF</w:t>
      </w:r>
      <w:r>
        <w:rPr>
          <w:i/>
          <w:position w:val="-5"/>
          <w:sz w:val="20"/>
        </w:rPr>
        <w:t>js</w:t>
      </w:r>
      <w:r>
        <w:t>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assessed.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YRRND_AF</w:t>
      </w:r>
      <w:r>
        <w:rPr>
          <w:i/>
          <w:position w:val="-5"/>
          <w:sz w:val="20"/>
        </w:rPr>
        <w:t>js</w:t>
      </w:r>
      <w:r>
        <w:rPr>
          <w:i/>
          <w:spacing w:val="18"/>
          <w:position w:val="-5"/>
          <w:sz w:val="2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i/>
        </w:rPr>
        <w:t>OFF</w:t>
      </w:r>
      <w:r>
        <w:rPr>
          <w:i/>
          <w:position w:val="-5"/>
          <w:sz w:val="20"/>
        </w:rPr>
        <w:t>js</w:t>
      </w:r>
      <w:r>
        <w:rPr>
          <w:i/>
          <w:spacing w:val="10"/>
          <w:position w:val="-5"/>
          <w:sz w:val="20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100).</w:t>
      </w:r>
    </w:p>
    <w:p w:rsidR="00546DBE" w14:paraId="138E4993" w14:textId="77777777">
      <w:pPr>
        <w:pStyle w:val="BodyText"/>
        <w:rPr>
          <w:sz w:val="32"/>
        </w:rPr>
      </w:pPr>
    </w:p>
    <w:p w:rsidR="00546DBE" w14:paraId="54A935E9" w14:textId="77777777">
      <w:pPr>
        <w:pStyle w:val="BodyText"/>
        <w:rPr>
          <w:sz w:val="32"/>
        </w:rPr>
      </w:pPr>
    </w:p>
    <w:p w:rsidR="00546DBE" w14:paraId="7A861D9B" w14:textId="77777777">
      <w:pPr>
        <w:spacing w:before="271"/>
        <w:ind w:left="5185"/>
        <w:rPr>
          <w:sz w:val="21"/>
        </w:rPr>
      </w:pPr>
      <w:hyperlink r:id="rId18">
        <w:r w:rsidR="004D71AF">
          <w:rPr>
            <w:sz w:val="21"/>
          </w:rPr>
          <w:t>http://nces.ed.gov/nationsreportcard/tdw/weighting/2018/student_base_weights_for_the_2018_assessment.aspx</w:t>
        </w:r>
      </w:hyperlink>
    </w:p>
    <w:p w:rsidR="00546DBE" w14:paraId="062ACE14" w14:textId="77777777">
      <w:pPr>
        <w:pStyle w:val="BodyText"/>
        <w:spacing w:before="8"/>
        <w:rPr>
          <w:sz w:val="18"/>
        </w:rPr>
      </w:pPr>
      <w:r>
        <w:pict>
          <v:shape id="docshape58" o:spid="_x0000_s1078" style="width:735pt;height:0.75pt;margin-top:12pt;margin-left:29pt;mso-position-horizontal-relative:page;mso-wrap-distance-left:0;mso-wrap-distance-right:0;position:absolute;z-index:-251527168" coordorigin="580,240" coordsize="14700,15" path="m15280,240l15265,240l595,240l580,240l580,254l595,254l15265,254l15280,254l15280,240xe" fillcolor="gray" stroked="f">
            <v:path arrowok="t"/>
            <w10:wrap type="topAndBottom"/>
          </v:shape>
        </w:pict>
      </w:r>
    </w:p>
    <w:p w:rsidR="00546DBE" w14:paraId="33309807" w14:textId="77777777">
      <w:pPr>
        <w:pStyle w:val="BodyText"/>
      </w:pPr>
    </w:p>
    <w:p w:rsidR="00546DBE" w14:paraId="6A45184F" w14:textId="77777777">
      <w:pPr>
        <w:pStyle w:val="BodyText"/>
        <w:spacing w:before="11"/>
        <w:rPr>
          <w:sz w:val="35"/>
        </w:rPr>
      </w:pPr>
    </w:p>
    <w:p w:rsidR="00546DBE" w14:paraId="77C291BF" w14:textId="541B2959">
      <w:pPr>
        <w:pStyle w:val="Heading1"/>
        <w:ind w:right="1423"/>
      </w:pPr>
      <w:r>
        <w:rPr>
          <w:w w:val="95"/>
        </w:rPr>
        <w:t>NAEP</w:t>
      </w:r>
      <w:r>
        <w:rPr>
          <w:spacing w:val="49"/>
          <w:w w:val="95"/>
        </w:rPr>
        <w:t xml:space="preserve"> </w:t>
      </w:r>
      <w:r>
        <w:rPr>
          <w:w w:val="95"/>
        </w:rPr>
        <w:t>Technical</w:t>
      </w:r>
      <w:r>
        <w:rPr>
          <w:spacing w:val="5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School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Student</w:t>
      </w:r>
      <w:r>
        <w:rPr>
          <w:spacing w:val="4"/>
          <w:w w:val="95"/>
        </w:rPr>
        <w:t xml:space="preserve"> </w:t>
      </w:r>
      <w:r>
        <w:rPr>
          <w:w w:val="95"/>
        </w:rPr>
        <w:t>Nonresponse</w:t>
      </w:r>
      <w:r>
        <w:rPr>
          <w:spacing w:val="-111"/>
          <w:w w:val="95"/>
        </w:rPr>
        <w:t xml:space="preserve"> </w:t>
      </w:r>
      <w:r>
        <w:rPr>
          <w:w w:val="95"/>
        </w:rPr>
        <w:t>Weight</w:t>
      </w:r>
      <w:r>
        <w:rPr>
          <w:spacing w:val="-14"/>
          <w:w w:val="95"/>
        </w:rPr>
        <w:t xml:space="preserve"> </w:t>
      </w:r>
      <w:r>
        <w:rPr>
          <w:w w:val="95"/>
        </w:rPr>
        <w:t>Adjustments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2018</w:t>
      </w:r>
      <w:r>
        <w:rPr>
          <w:spacing w:val="-13"/>
          <w:w w:val="95"/>
        </w:rPr>
        <w:t xml:space="preserve"> </w:t>
      </w:r>
      <w:r>
        <w:rPr>
          <w:w w:val="95"/>
        </w:rPr>
        <w:t>Assessment</w:t>
      </w:r>
    </w:p>
    <w:p w:rsidR="00546DBE" w14:paraId="7E5E40AC" w14:textId="77777777">
      <w:pPr>
        <w:pStyle w:val="BodyText"/>
        <w:spacing w:before="9"/>
        <w:rPr>
          <w:b/>
          <w:sz w:val="19"/>
        </w:rPr>
      </w:pPr>
    </w:p>
    <w:p w:rsidR="00546DBE" w14:paraId="00E40318" w14:textId="77777777">
      <w:pPr>
        <w:rPr>
          <w:sz w:val="19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465765E4" w14:textId="77777777">
      <w:pPr>
        <w:pStyle w:val="BodyText"/>
        <w:spacing w:before="94" w:line="235" w:lineRule="auto"/>
        <w:ind w:left="122" w:right="36"/>
      </w:pPr>
      <w:r>
        <w:t>Nonresponse is unavoidable in any voluntary survey of a human population. Nonresponse leads to the loss of sample</w:t>
      </w:r>
      <w:r>
        <w:rPr>
          <w:spacing w:val="-57"/>
        </w:rPr>
        <w:t xml:space="preserve"> </w:t>
      </w:r>
      <w:r>
        <w:t>data that must be compensated for in the weights of the responding sample members. This differs from ineligibility,</w:t>
      </w:r>
      <w:r>
        <w:rPr>
          <w:spacing w:val="1"/>
        </w:rPr>
        <w:t xml:space="preserve"> </w:t>
      </w:r>
      <w:r>
        <w:t>for which no adjustments are necessary. The purpose of the nonresponse adjustments is to reduce the mean square</w:t>
      </w:r>
      <w:r>
        <w:rPr>
          <w:spacing w:val="1"/>
        </w:rPr>
        <w:t xml:space="preserve"> </w:t>
      </w:r>
      <w:r>
        <w:t>error of survey estimates. While the nonresponse adjustment reduces the bias from the loss of sample, it also</w:t>
      </w:r>
      <w:r>
        <w:rPr>
          <w:spacing w:val="1"/>
        </w:rPr>
        <w:t xml:space="preserve"> </w:t>
      </w:r>
      <w:r>
        <w:t>increases variability among the survey weights leading to increased variances. However, it is presumed that the</w:t>
      </w:r>
      <w:r>
        <w:rPr>
          <w:spacing w:val="1"/>
        </w:rPr>
        <w:t xml:space="preserve"> </w:t>
      </w:r>
      <w:r>
        <w:t>reduction in bias more than compensates for the increase in the variance, thereby reducing the mean square error and</w:t>
      </w:r>
      <w:r>
        <w:rPr>
          <w:spacing w:val="-57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estimates.</w:t>
      </w:r>
      <w:r>
        <w:rPr>
          <w:spacing w:val="-2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</w:p>
    <w:p w:rsidR="00546DBE" w14:paraId="21ECC22F" w14:textId="77777777">
      <w:pPr>
        <w:pStyle w:val="BodyText"/>
        <w:spacing w:before="95" w:line="235" w:lineRule="auto"/>
        <w:ind w:left="122" w:right="254"/>
      </w:pPr>
      <w:r>
        <w:br w:type="column"/>
      </w:r>
      <w:r>
        <w:rPr>
          <w:spacing w:val="-1"/>
        </w:rPr>
        <w:t>School</w:t>
      </w:r>
      <w:r>
        <w:rPr>
          <w:spacing w:val="-9"/>
        </w:rPr>
        <w:t xml:space="preserve"> </w:t>
      </w:r>
      <w:r>
        <w:rPr>
          <w:spacing w:val="-1"/>
        </w:rPr>
        <w:t>Nonresponse</w:t>
      </w:r>
      <w:r>
        <w:rPr>
          <w:spacing w:val="-13"/>
        </w:rPr>
        <w:t xml:space="preserve"> </w:t>
      </w:r>
      <w:r>
        <w:rPr>
          <w:spacing w:val="-1"/>
        </w:rPr>
        <w:t>Weight</w:t>
      </w:r>
      <w:r>
        <w:rPr>
          <w:spacing w:val="-57"/>
        </w:rPr>
        <w:t xml:space="preserve"> </w:t>
      </w:r>
      <w:r>
        <w:t>Adjustment</w:t>
      </w:r>
    </w:p>
    <w:p w:rsidR="00546DBE" w14:paraId="12E248AA" w14:textId="77777777">
      <w:pPr>
        <w:pStyle w:val="BodyText"/>
        <w:spacing w:before="7"/>
        <w:rPr>
          <w:sz w:val="20"/>
        </w:rPr>
      </w:pPr>
    </w:p>
    <w:p w:rsidR="00546DBE" w14:paraId="0E0A4F18" w14:textId="77777777">
      <w:pPr>
        <w:pStyle w:val="BodyText"/>
        <w:spacing w:line="235" w:lineRule="auto"/>
        <w:ind w:left="122" w:right="188"/>
      </w:pPr>
      <w:r>
        <w:rPr>
          <w:spacing w:val="-1"/>
        </w:rPr>
        <w:t>Student</w:t>
      </w:r>
      <w:r>
        <w:rPr>
          <w:spacing w:val="-9"/>
        </w:rPr>
        <w:t xml:space="preserve"> </w:t>
      </w:r>
      <w:r>
        <w:rPr>
          <w:spacing w:val="-1"/>
        </w:rPr>
        <w:t>Nonresponse</w:t>
      </w:r>
      <w:r>
        <w:rPr>
          <w:spacing w:val="-12"/>
        </w:rPr>
        <w:t xml:space="preserve"> </w:t>
      </w:r>
      <w:r>
        <w:rPr>
          <w:spacing w:val="-1"/>
        </w:rPr>
        <w:t>Weight</w:t>
      </w:r>
      <w:r>
        <w:rPr>
          <w:spacing w:val="-57"/>
        </w:rPr>
        <w:t xml:space="preserve"> </w:t>
      </w:r>
      <w:r>
        <w:t>Adjustment</w:t>
      </w:r>
    </w:p>
    <w:p w:rsidR="00546DBE" w14:paraId="3C88FB13" w14:textId="77777777">
      <w:pPr>
        <w:spacing w:line="235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11435" w:space="387"/>
            <w:col w:w="3098"/>
          </w:cols>
        </w:sectPr>
      </w:pPr>
    </w:p>
    <w:p w:rsidR="00546DBE" w14:paraId="6E14D9F2" w14:textId="77777777">
      <w:pPr>
        <w:pStyle w:val="BodyText"/>
        <w:spacing w:line="235" w:lineRule="auto"/>
        <w:ind w:left="122" w:right="227"/>
      </w:pP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levels: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responding</w:t>
      </w:r>
      <w:r>
        <w:rPr>
          <w:spacing w:val="-2"/>
        </w:rPr>
        <w:t xml:space="preserve"> </w:t>
      </w:r>
      <w:r>
        <w:t>(original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substitute)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compensate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nonresponding</w:t>
      </w:r>
      <w:r>
        <w:rPr>
          <w:spacing w:val="-2"/>
        </w:rPr>
        <w:t xml:space="preserve"> </w:t>
      </w:r>
      <w:r>
        <w:t>schools,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responding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compensate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nonresponding</w:t>
      </w:r>
      <w:r>
        <w:rPr>
          <w:spacing w:val="-2"/>
        </w:rPr>
        <w:t xml:space="preserve"> </w:t>
      </w:r>
      <w:r>
        <w:t>students.</w:t>
      </w:r>
    </w:p>
    <w:p w:rsidR="00546DBE" w14:paraId="30FA1525" w14:textId="77777777">
      <w:pPr>
        <w:pStyle w:val="BodyText"/>
        <w:spacing w:before="231" w:line="235" w:lineRule="auto"/>
        <w:ind w:left="122" w:right="195"/>
      </w:pPr>
      <w:r>
        <w:t xml:space="preserve">The paradigm used for nonresponse adjustment in NAEP is the quasi-randomization approach (Oh and </w:t>
      </w:r>
      <w:r>
        <w:t>Scheuren</w:t>
      </w:r>
      <w:r>
        <w:t xml:space="preserve"> 1983). In this approach, school</w:t>
      </w:r>
      <w:r>
        <w:rPr>
          <w:spacing w:val="1"/>
        </w:rPr>
        <w:t xml:space="preserve"> </w:t>
      </w:r>
      <w:r>
        <w:t>response cells are based on characteristics of schools known to be related to both response propensity and achievement level, such as the urbanization</w:t>
      </w:r>
      <w:r>
        <w:rPr>
          <w:spacing w:val="1"/>
        </w:rPr>
        <w:t xml:space="preserve"> </w:t>
      </w:r>
      <w:r>
        <w:t>classification</w:t>
      </w:r>
      <w:r>
        <w:rPr>
          <w:spacing w:val="-3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metropolitan</w:t>
      </w:r>
      <w:r>
        <w:rPr>
          <w:spacing w:val="-2"/>
        </w:rPr>
        <w:t xml:space="preserve"> </w:t>
      </w:r>
      <w:r>
        <w:t>area)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  <w:r>
        <w:rPr>
          <w:spacing w:val="-3"/>
        </w:rPr>
        <w:t xml:space="preserve"> </w:t>
      </w:r>
      <w:r>
        <w:t>Likewise,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the</w:t>
      </w:r>
    </w:p>
    <w:p w:rsidR="00546DBE" w14:paraId="050A0C94" w14:textId="77777777">
      <w:pPr>
        <w:spacing w:line="235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6D913EF6" w14:textId="77777777">
      <w:pPr>
        <w:pStyle w:val="BodyText"/>
        <w:spacing w:before="87" w:line="235" w:lineRule="auto"/>
        <w:ind w:left="122" w:right="195"/>
      </w:pPr>
      <w:r>
        <w:t>students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propensity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level,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race/ethnicity,</w:t>
      </w:r>
      <w:r>
        <w:rPr>
          <w:spacing w:val="-57"/>
        </w:rPr>
        <w:t xml:space="preserve"> </w:t>
      </w:r>
      <w:r>
        <w:t>gender,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age.</w:t>
      </w:r>
    </w:p>
    <w:p w:rsidR="00546DBE" w14:paraId="78296238" w14:textId="77777777">
      <w:pPr>
        <w:pStyle w:val="BodyText"/>
        <w:spacing w:before="7"/>
        <w:rPr>
          <w:sz w:val="20"/>
        </w:rPr>
      </w:pPr>
    </w:p>
    <w:p w:rsidR="00546DBE" w14:paraId="66A9EC1D" w14:textId="77777777">
      <w:pPr>
        <w:pStyle w:val="BodyText"/>
        <w:spacing w:line="235" w:lineRule="auto"/>
        <w:ind w:left="122" w:right="176"/>
      </w:pPr>
      <w:r>
        <w:t>Under this approach, sample members are assigned to mutually exclusive and exhaustive response cells based on predetermined characteristics. A</w:t>
      </w:r>
      <w:r>
        <w:rPr>
          <w:spacing w:val="1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base</w:t>
      </w:r>
      <w:r>
        <w:rPr>
          <w:spacing w:val="-57"/>
        </w:rPr>
        <w:t xml:space="preserve"> </w:t>
      </w:r>
      <w:r>
        <w:t>weights for all responding units. The nonresponse adjustment factor is then applied to the base weight of each responding unit. In this way, the weights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responding</w:t>
      </w:r>
      <w:r>
        <w:rPr>
          <w:spacing w:val="-1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"weighted</w:t>
      </w:r>
      <w:r>
        <w:rPr>
          <w:spacing w:val="-2"/>
        </w:rPr>
        <w:t xml:space="preserve"> </w:t>
      </w:r>
      <w:r>
        <w:t>up"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nonresponding</w:t>
      </w:r>
      <w:r>
        <w:rPr>
          <w:spacing w:val="-1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cell.</w:t>
      </w:r>
    </w:p>
    <w:p w:rsidR="00546DBE" w14:paraId="1FD3F26C" w14:textId="77777777">
      <w:pPr>
        <w:pStyle w:val="BodyText"/>
        <w:spacing w:before="6"/>
        <w:rPr>
          <w:sz w:val="20"/>
        </w:rPr>
      </w:pPr>
    </w:p>
    <w:p w:rsidR="00546DBE" w14:paraId="2107E391" w14:textId="77777777">
      <w:pPr>
        <w:pStyle w:val="BodyText"/>
        <w:spacing w:line="235" w:lineRule="auto"/>
        <w:ind w:left="122" w:right="195"/>
      </w:pPr>
      <w:r>
        <w:t>The quasi-randomization paradigm views nonresponse as another stage of sampling. Within each nonresponse cell, the paradigm assumes that the</w:t>
      </w:r>
      <w:r>
        <w:rPr>
          <w:spacing w:val="1"/>
        </w:rPr>
        <w:t xml:space="preserve"> </w:t>
      </w:r>
      <w:r>
        <w:t>responding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random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units.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valid,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quasi-randomization</w:t>
      </w:r>
      <w:r>
        <w:rPr>
          <w:spacing w:val="-57"/>
        </w:rPr>
        <w:t xml:space="preserve"> </w:t>
      </w:r>
      <w:r>
        <w:t>weighting adjustment will eliminate any nonresponse bias. Even if this model is not valid, the weighting adjustments will eliminate bias if the</w:t>
      </w:r>
      <w:r>
        <w:rPr>
          <w:spacing w:val="1"/>
        </w:rPr>
        <w:t xml:space="preserve"> </w:t>
      </w:r>
      <w:r>
        <w:t>achievement scores are homogeneous within the response cells. That is, bias is eliminated if there is homogeneity either in response propensity or in</w:t>
      </w:r>
      <w:r>
        <w:rPr>
          <w:spacing w:val="1"/>
        </w:rPr>
        <w:t xml:space="preserve"> </w:t>
      </w:r>
      <w:r>
        <w:t>achievement levels. If neither the response propensity nor the achievement scores are perfectly homogeneous, nonresponse weight adjustments will</w:t>
      </w:r>
      <w:r>
        <w:rPr>
          <w:spacing w:val="1"/>
        </w:rPr>
        <w:t xml:space="preserve"> </w:t>
      </w:r>
      <w:r>
        <w:t>reduce bias if the characteristics that define nonresponse cells are related to both achievement and response propensity. See, for example, chapter 4 of</w:t>
      </w:r>
      <w:r>
        <w:rPr>
          <w:spacing w:val="1"/>
        </w:rPr>
        <w:t xml:space="preserve"> </w:t>
      </w:r>
      <w:r>
        <w:t>Little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Rubin</w:t>
      </w:r>
      <w:r>
        <w:rPr>
          <w:spacing w:val="-1"/>
        </w:rPr>
        <w:t xml:space="preserve"> </w:t>
      </w:r>
      <w:r>
        <w:t>(1987).</w:t>
      </w:r>
    </w:p>
    <w:p w:rsidR="00546DBE" w14:paraId="46B1EC58" w14:textId="77777777">
      <w:pPr>
        <w:pStyle w:val="BodyText"/>
        <w:rPr>
          <w:sz w:val="26"/>
        </w:rPr>
      </w:pPr>
    </w:p>
    <w:p w:rsidR="00546DBE" w14:paraId="32C4CE6D" w14:textId="77777777">
      <w:pPr>
        <w:pStyle w:val="BodyText"/>
        <w:rPr>
          <w:sz w:val="26"/>
        </w:rPr>
      </w:pPr>
    </w:p>
    <w:p w:rsidR="00546DBE" w14:paraId="432FF900" w14:textId="77777777">
      <w:pPr>
        <w:pStyle w:val="BodyText"/>
        <w:rPr>
          <w:sz w:val="34"/>
        </w:rPr>
      </w:pPr>
    </w:p>
    <w:p w:rsidR="00546DBE" w14:paraId="227040D4" w14:textId="77777777">
      <w:pPr>
        <w:spacing w:before="1"/>
        <w:ind w:left="2347"/>
        <w:rPr>
          <w:sz w:val="21"/>
        </w:rPr>
      </w:pPr>
      <w:hyperlink r:id="rId19">
        <w:r w:rsidR="004D71AF">
          <w:rPr>
            <w:sz w:val="21"/>
          </w:rPr>
          <w:t>http://nces.ed.gov/nationsreportcard/tdw/weighting/2018/school_and_student_nonresponse_weight_adjustments_for_the_2018_assessment.aspx</w:t>
        </w:r>
      </w:hyperlink>
    </w:p>
    <w:p w:rsidR="00546DBE" w14:paraId="4773D7F6" w14:textId="77777777">
      <w:pPr>
        <w:pStyle w:val="BodyText"/>
        <w:spacing w:before="7"/>
        <w:rPr>
          <w:sz w:val="18"/>
        </w:rPr>
      </w:pPr>
      <w:r>
        <w:pict>
          <v:shape id="docshape59" o:spid="_x0000_s1079" style="width:735pt;height:0.75pt;margin-top:11.95pt;margin-left:29pt;mso-position-horizontal-relative:page;mso-wrap-distance-left:0;mso-wrap-distance-right:0;position:absolute;z-index:-251526144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4230D521" w14:textId="77777777">
      <w:pPr>
        <w:pStyle w:val="BodyText"/>
      </w:pPr>
    </w:p>
    <w:p w:rsidR="00546DBE" w14:paraId="666D27E1" w14:textId="77777777">
      <w:pPr>
        <w:pStyle w:val="BodyText"/>
        <w:spacing w:before="11"/>
        <w:rPr>
          <w:sz w:val="35"/>
        </w:rPr>
      </w:pPr>
    </w:p>
    <w:p w:rsidR="00546DBE" w14:paraId="049FDB3A" w14:textId="310E262E">
      <w:pPr>
        <w:pStyle w:val="Heading1"/>
        <w:ind w:right="1423"/>
      </w:pPr>
      <w:r>
        <w:rPr>
          <w:w w:val="95"/>
        </w:rPr>
        <w:t>NAEP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Nonresponse</w:t>
      </w:r>
      <w:r>
        <w:rPr>
          <w:spacing w:val="1"/>
          <w:w w:val="95"/>
        </w:rPr>
        <w:t xml:space="preserve"> </w:t>
      </w:r>
      <w:r>
        <w:rPr>
          <w:w w:val="95"/>
        </w:rPr>
        <w:t>Weight</w:t>
      </w:r>
      <w:r>
        <w:rPr>
          <w:spacing w:val="-111"/>
          <w:w w:val="95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03A9F68C" w14:textId="77777777">
      <w:pPr>
        <w:pStyle w:val="BodyText"/>
        <w:spacing w:before="1"/>
        <w:rPr>
          <w:b/>
          <w:sz w:val="21"/>
        </w:rPr>
      </w:pPr>
    </w:p>
    <w:p w:rsidR="00546DBE" w14:paraId="2A640E5C" w14:textId="77777777">
      <w:pPr>
        <w:rPr>
          <w:sz w:val="21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5B87AD6C" w14:textId="77777777">
      <w:pPr>
        <w:pStyle w:val="BodyText"/>
        <w:spacing w:before="94" w:line="235" w:lineRule="auto"/>
        <w:ind w:left="122" w:right="31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inflates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account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nonparticipating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substitute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participated.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adjustments</w:t>
      </w:r>
      <w:r>
        <w:rPr>
          <w:spacing w:val="-3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 xml:space="preserve">computed within nonresponse cells and </w:t>
      </w:r>
      <w:r>
        <w:t>are based on the assumption</w:t>
      </w:r>
      <w:r>
        <w:t xml:space="preserve"> that the participating and</w:t>
      </w:r>
      <w:r>
        <w:rPr>
          <w:spacing w:val="1"/>
        </w:rPr>
        <w:t xml:space="preserve"> </w:t>
      </w:r>
      <w:r>
        <w:t>nonparticipating schools within the same cell are more similar to one another than to schools from</w:t>
      </w:r>
      <w:r>
        <w:rPr>
          <w:spacing w:val="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cells.</w:t>
      </w:r>
      <w:r>
        <w:rPr>
          <w:spacing w:val="-1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definitions</w:t>
      </w:r>
      <w:r>
        <w:rPr>
          <w:spacing w:val="-2"/>
        </w:rPr>
        <w:t xml:space="preserve"> </w:t>
      </w:r>
      <w:r>
        <w:t>varied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schools.</w:t>
      </w:r>
    </w:p>
    <w:p w:rsidR="00546DBE" w14:paraId="7F14E571" w14:textId="77777777">
      <w:pPr>
        <w:pStyle w:val="BodyText"/>
        <w:spacing w:before="94" w:line="235" w:lineRule="auto"/>
        <w:ind w:left="122" w:right="551"/>
      </w:pPr>
      <w:r>
        <w:br w:type="column"/>
      </w: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Nonresponse</w:t>
      </w:r>
      <w:r>
        <w:rPr>
          <w:spacing w:val="-57"/>
        </w:rPr>
        <w:t xml:space="preserve"> </w:t>
      </w:r>
      <w:r>
        <w:t>Cells</w:t>
      </w:r>
    </w:p>
    <w:p w:rsidR="00546DBE" w14:paraId="5FB31EC1" w14:textId="77777777">
      <w:pPr>
        <w:pStyle w:val="BodyText"/>
        <w:spacing w:before="8"/>
        <w:rPr>
          <w:sz w:val="20"/>
        </w:rPr>
      </w:pPr>
    </w:p>
    <w:p w:rsidR="00546DBE" w14:paraId="75AFB1F2" w14:textId="77777777">
      <w:pPr>
        <w:pStyle w:val="BodyText"/>
        <w:spacing w:line="235" w:lineRule="auto"/>
        <w:ind w:left="122" w:right="631"/>
      </w:pP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Nonresponse</w:t>
      </w:r>
      <w:r>
        <w:rPr>
          <w:spacing w:val="-57"/>
        </w:rPr>
        <w:t xml:space="preserve"> </w:t>
      </w:r>
      <w:r>
        <w:t>Cells</w:t>
      </w:r>
    </w:p>
    <w:p w:rsidR="00546DBE" w14:paraId="704A76F7" w14:textId="77777777">
      <w:pPr>
        <w:pStyle w:val="BodyText"/>
        <w:spacing w:before="7"/>
        <w:rPr>
          <w:sz w:val="20"/>
        </w:rPr>
      </w:pPr>
    </w:p>
    <w:p w:rsidR="00546DBE" w14:paraId="73C2CADA" w14:textId="77777777">
      <w:pPr>
        <w:pStyle w:val="BodyText"/>
        <w:spacing w:before="1" w:line="235" w:lineRule="auto"/>
        <w:ind w:left="122" w:right="551"/>
      </w:pPr>
      <w:r>
        <w:rPr>
          <w:w w:val="95"/>
        </w:rPr>
        <w:t>School</w:t>
      </w:r>
      <w:r>
        <w:rPr>
          <w:spacing w:val="53"/>
          <w:w w:val="95"/>
        </w:rPr>
        <w:t xml:space="preserve"> </w:t>
      </w:r>
      <w:r>
        <w:rPr>
          <w:w w:val="95"/>
        </w:rPr>
        <w:t>Nonresponse</w:t>
      </w:r>
      <w:r>
        <w:rPr>
          <w:spacing w:val="29"/>
          <w:w w:val="95"/>
        </w:rPr>
        <w:t xml:space="preserve"> </w:t>
      </w:r>
      <w:r>
        <w:rPr>
          <w:w w:val="95"/>
        </w:rPr>
        <w:t>Adjustment</w:t>
      </w:r>
      <w:r>
        <w:rPr>
          <w:spacing w:val="54"/>
          <w:w w:val="95"/>
        </w:rPr>
        <w:t xml:space="preserve"> </w:t>
      </w:r>
      <w:r>
        <w:rPr>
          <w:w w:val="95"/>
        </w:rPr>
        <w:t>Factor</w:t>
      </w:r>
      <w:r>
        <w:rPr>
          <w:spacing w:val="-54"/>
          <w:w w:val="95"/>
        </w:rPr>
        <w:t xml:space="preserve"> </w:t>
      </w:r>
      <w:r>
        <w:t>Calculation</w:t>
      </w:r>
    </w:p>
    <w:p w:rsidR="00546DBE" w14:paraId="12ED0768" w14:textId="77777777">
      <w:pPr>
        <w:spacing w:line="235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9903" w:space="123"/>
            <w:col w:w="4894"/>
          </w:cols>
        </w:sectPr>
      </w:pPr>
    </w:p>
    <w:p w:rsidR="00546DBE" w14:paraId="2A41DE26" w14:textId="77777777">
      <w:pPr>
        <w:pStyle w:val="BodyText"/>
        <w:spacing w:before="6"/>
        <w:rPr>
          <w:sz w:val="19"/>
        </w:rPr>
      </w:pPr>
    </w:p>
    <w:p w:rsidR="00546DBE" w14:paraId="3BF42894" w14:textId="77777777">
      <w:pPr>
        <w:spacing w:before="96"/>
        <w:ind w:left="3580"/>
        <w:rPr>
          <w:sz w:val="21"/>
        </w:rPr>
      </w:pPr>
      <w:hyperlink r:id="rId20">
        <w:r w:rsidR="004D71AF">
          <w:rPr>
            <w:sz w:val="21"/>
          </w:rPr>
          <w:t>http://nces.ed.gov/nationsreportcard/tdw/weighting/2018/school_nonresponse_weight_adjustment_for_the_2018_assessment.aspx</w:t>
        </w:r>
      </w:hyperlink>
    </w:p>
    <w:p w:rsidR="00546DBE" w14:paraId="20C58844" w14:textId="77777777">
      <w:pPr>
        <w:pStyle w:val="BodyText"/>
        <w:spacing w:before="4"/>
        <w:rPr>
          <w:sz w:val="17"/>
        </w:rPr>
      </w:pPr>
      <w:r>
        <w:pict>
          <v:shape id="docshape60" o:spid="_x0000_s1080" style="width:735pt;height:0.75pt;margin-top:11.15pt;margin-left:29pt;mso-position-horizontal-relative:page;mso-wrap-distance-left:0;mso-wrap-distance-right:0;position:absolute;z-index:-251525120" coordorigin="580,223" coordsize="14700,15" path="m15280,223l15265,223l595,223l580,223l580,238l595,238l15265,238l15280,238l15280,223xe" fillcolor="gray" stroked="f">
            <v:path arrowok="t"/>
            <w10:wrap type="topAndBottom"/>
          </v:shape>
        </w:pict>
      </w:r>
    </w:p>
    <w:p w:rsidR="00546DBE" w14:paraId="55094BA7" w14:textId="77777777">
      <w:pPr>
        <w:rPr>
          <w:sz w:val="17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60A83349" w14:textId="77777777">
      <w:pPr>
        <w:pStyle w:val="BodyText"/>
        <w:spacing w:before="8"/>
        <w:rPr>
          <w:sz w:val="27"/>
        </w:rPr>
      </w:pPr>
    </w:p>
    <w:p w:rsidR="00546DBE" w14:paraId="2FC46DC2" w14:textId="06DB8D4E">
      <w:pPr>
        <w:pStyle w:val="Heading1"/>
        <w:spacing w:before="79"/>
      </w:pPr>
      <w:r>
        <w:rPr>
          <w:w w:val="95"/>
        </w:rPr>
        <w:t>NAEP</w:t>
      </w:r>
      <w:r>
        <w:rPr>
          <w:spacing w:val="44"/>
          <w:w w:val="95"/>
        </w:rPr>
        <w:t xml:space="preserve"> </w:t>
      </w:r>
      <w:r>
        <w:rPr>
          <w:w w:val="95"/>
        </w:rPr>
        <w:t>Technical</w:t>
      </w:r>
      <w:r>
        <w:rPr>
          <w:spacing w:val="11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Development</w:t>
      </w:r>
      <w:r>
        <w:rPr>
          <w:spacing w:val="111"/>
          <w:w w:val="95"/>
        </w:rPr>
        <w:t xml:space="preserve"> </w:t>
      </w:r>
      <w:r>
        <w:rPr>
          <w:w w:val="95"/>
        </w:rPr>
        <w:t>of</w:t>
      </w:r>
      <w:r>
        <w:rPr>
          <w:spacing w:val="111"/>
          <w:w w:val="95"/>
        </w:rPr>
        <w:t xml:space="preserve"> </w:t>
      </w:r>
      <w:r>
        <w:rPr>
          <w:w w:val="95"/>
        </w:rPr>
        <w:t>Final</w:t>
      </w:r>
      <w:r>
        <w:rPr>
          <w:spacing w:val="111"/>
          <w:w w:val="95"/>
        </w:rPr>
        <w:t xml:space="preserve"> </w:t>
      </w:r>
      <w:r>
        <w:rPr>
          <w:w w:val="95"/>
        </w:rPr>
        <w:t>School</w:t>
      </w:r>
      <w:r>
        <w:rPr>
          <w:spacing w:val="-111"/>
          <w:w w:val="95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1DB37715" w14:textId="77777777">
      <w:pPr>
        <w:pStyle w:val="BodyText"/>
        <w:spacing w:before="337" w:line="235" w:lineRule="auto"/>
        <w:ind w:left="122" w:right="115"/>
      </w:pPr>
      <w:r>
        <w:t>Limits were placed on the magnitude of cell sizes and adjustment factors to prevent unstable nonresponse adjustments and unacceptably large</w:t>
      </w:r>
      <w:r>
        <w:rPr>
          <w:spacing w:val="1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factors.</w:t>
      </w:r>
      <w:r>
        <w:rPr>
          <w:spacing w:val="-1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fewer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cooperating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weight</w:t>
      </w:r>
      <w:r>
        <w:rPr>
          <w:spacing w:val="-57"/>
        </w:rPr>
        <w:t xml:space="preserve"> </w:t>
      </w:r>
      <w:r>
        <w:t>were collapsed with suitable adjacent cells. Simultaneously, all initial weighting cells for any replicate with fewer than four cooperating schools or</w:t>
      </w:r>
      <w:r>
        <w:rPr>
          <w:spacing w:val="1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factor)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collapsed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>adjacent</w:t>
      </w:r>
      <w:r>
        <w:rPr>
          <w:spacing w:val="-57"/>
        </w:rPr>
        <w:t xml:space="preserve"> </w:t>
      </w:r>
      <w:r>
        <w:t>cells. Initial weighting cells were generally collapsed in reverse order of the cell structure; that is, starting at the bottom of the nesting structure and</w:t>
      </w:r>
      <w:r>
        <w:rPr>
          <w:spacing w:val="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nesting</w:t>
      </w:r>
      <w:r>
        <w:rPr>
          <w:spacing w:val="-1"/>
        </w:rPr>
        <w:t xml:space="preserve"> </w:t>
      </w:r>
      <w:r>
        <w:t>structure.</w:t>
      </w:r>
    </w:p>
    <w:p w:rsidR="00546DBE" w14:paraId="08EC1EAC" w14:textId="77777777">
      <w:pPr>
        <w:spacing w:before="228"/>
        <w:ind w:left="122"/>
        <w:rPr>
          <w:sz w:val="45"/>
        </w:rPr>
      </w:pPr>
      <w:r>
        <w:rPr>
          <w:sz w:val="45"/>
        </w:rPr>
        <w:t>Public</w:t>
      </w:r>
      <w:r>
        <w:rPr>
          <w:spacing w:val="-4"/>
          <w:sz w:val="45"/>
        </w:rPr>
        <w:t xml:space="preserve"> </w:t>
      </w:r>
      <w:r>
        <w:rPr>
          <w:sz w:val="45"/>
        </w:rPr>
        <w:t>Schools</w:t>
      </w:r>
    </w:p>
    <w:p w:rsidR="00546DBE" w14:paraId="65616F3E" w14:textId="77777777">
      <w:pPr>
        <w:pStyle w:val="BodyText"/>
        <w:spacing w:before="236" w:line="235" w:lineRule="auto"/>
        <w:ind w:left="122" w:right="195"/>
      </w:pPr>
      <w:r>
        <w:t>For the public schools, race/ethnicity classification cells (categories based on the total percentage of Black, Hispanic, and American Indian/Alaska</w:t>
      </w:r>
      <w:r>
        <w:rPr>
          <w:spacing w:val="1"/>
        </w:rPr>
        <w:t xml:space="preserve"> </w:t>
      </w:r>
      <w:r>
        <w:t>Native students) within an urbanization classification (four categories based on urban-centric locale) stratum and census region were collapsed first. If</w:t>
      </w:r>
      <w:r>
        <w:rPr>
          <w:spacing w:val="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collapsing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race/ethnicity</w:t>
      </w:r>
      <w:r>
        <w:rPr>
          <w:spacing w:val="-3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collapsed,</w:t>
      </w:r>
      <w:r>
        <w:rPr>
          <w:spacing w:val="-3"/>
        </w:rPr>
        <w:t xml:space="preserve"> </w:t>
      </w:r>
      <w:r>
        <w:t>urbanization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census</w:t>
      </w:r>
      <w:r>
        <w:rPr>
          <w:spacing w:val="-2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next.</w:t>
      </w:r>
      <w:r>
        <w:rPr>
          <w:spacing w:val="-2"/>
        </w:rPr>
        <w:t xml:space="preserve"> </w:t>
      </w:r>
      <w:r>
        <w:t>Cells</w:t>
      </w:r>
      <w:r>
        <w:rPr>
          <w:spacing w:val="-57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collapsed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census</w:t>
      </w:r>
      <w:r>
        <w:rPr>
          <w:spacing w:val="-1"/>
        </w:rPr>
        <w:t xml:space="preserve"> </w:t>
      </w:r>
      <w:r>
        <w:t>region.</w:t>
      </w:r>
    </w:p>
    <w:p w:rsidR="00546DBE" w14:paraId="65F597A8" w14:textId="77777777">
      <w:pPr>
        <w:pStyle w:val="BodyText"/>
        <w:spacing w:before="8"/>
      </w:pPr>
    </w:p>
    <w:p w:rsidR="00546DBE" w14:paraId="19C7E4B8" w14:textId="77777777">
      <w:pPr>
        <w:pStyle w:val="Heading2"/>
        <w:spacing w:before="0"/>
      </w:pPr>
      <w:r>
        <w:t>Private</w:t>
      </w:r>
      <w:r>
        <w:rPr>
          <w:spacing w:val="-3"/>
        </w:rPr>
        <w:t xml:space="preserve"> </w:t>
      </w:r>
      <w:r>
        <w:t>Schools</w:t>
      </w:r>
    </w:p>
    <w:p w:rsidR="00546DBE" w14:paraId="249E34C5" w14:textId="77777777">
      <w:pPr>
        <w:pStyle w:val="BodyText"/>
        <w:spacing w:before="301" w:line="235" w:lineRule="auto"/>
        <w:ind w:left="122" w:right="195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schools,</w:t>
      </w:r>
      <w:r>
        <w:rPr>
          <w:spacing w:val="-3"/>
        </w:rPr>
        <w:t xml:space="preserve"> </w:t>
      </w:r>
      <w:r>
        <w:t>urbanization</w:t>
      </w:r>
      <w:r>
        <w:rPr>
          <w:spacing w:val="-2"/>
        </w:rPr>
        <w:t xml:space="preserve"> </w:t>
      </w:r>
      <w:r>
        <w:t>classification</w:t>
      </w:r>
      <w:r>
        <w:rPr>
          <w:spacing w:val="-3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census</w:t>
      </w:r>
      <w:r>
        <w:rPr>
          <w:spacing w:val="-3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affiliation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collapsed</w:t>
      </w:r>
      <w:r>
        <w:rPr>
          <w:spacing w:val="-3"/>
        </w:rPr>
        <w:t xml:space="preserve"> </w:t>
      </w:r>
      <w:r>
        <w:t>first.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collapsing</w:t>
      </w:r>
      <w:r>
        <w:rPr>
          <w:spacing w:val="-3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census</w:t>
      </w:r>
      <w:r>
        <w:rPr>
          <w:spacing w:val="-1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affiliation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collapsed.</w:t>
      </w:r>
      <w:r>
        <w:rPr>
          <w:spacing w:val="-1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collapsed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affiliation.</w:t>
      </w:r>
    </w:p>
    <w:p w:rsidR="00546DBE" w14:paraId="645B3FCF" w14:textId="77777777">
      <w:pPr>
        <w:pStyle w:val="BodyText"/>
        <w:rPr>
          <w:sz w:val="26"/>
        </w:rPr>
      </w:pPr>
    </w:p>
    <w:p w:rsidR="00546DBE" w14:paraId="1BABC4AA" w14:textId="77777777">
      <w:pPr>
        <w:pStyle w:val="BodyText"/>
        <w:rPr>
          <w:sz w:val="26"/>
        </w:rPr>
      </w:pPr>
    </w:p>
    <w:p w:rsidR="00546DBE" w14:paraId="27A466C8" w14:textId="77777777">
      <w:pPr>
        <w:pStyle w:val="BodyText"/>
        <w:spacing w:before="6"/>
        <w:rPr>
          <w:sz w:val="34"/>
        </w:rPr>
      </w:pPr>
    </w:p>
    <w:p w:rsidR="00546DBE" w14:paraId="6907C2E5" w14:textId="77777777">
      <w:pPr>
        <w:ind w:left="2814"/>
        <w:rPr>
          <w:sz w:val="21"/>
        </w:rPr>
      </w:pPr>
      <w:hyperlink r:id="rId21">
        <w:r w:rsidR="004D71AF">
          <w:rPr>
            <w:sz w:val="21"/>
          </w:rPr>
          <w:t>http://nces.ed.gov/nationsreportcard/tdw/weighting/2018/development_of_final_school_nonresponse_cells_for_the_2018_assessment.aspx</w:t>
        </w:r>
      </w:hyperlink>
    </w:p>
    <w:p w:rsidR="00546DBE" w14:paraId="69CCCCE4" w14:textId="77777777">
      <w:pPr>
        <w:pStyle w:val="BodyText"/>
        <w:spacing w:before="4"/>
        <w:rPr>
          <w:sz w:val="17"/>
        </w:rPr>
      </w:pPr>
      <w:r>
        <w:pict>
          <v:shape id="docshape61" o:spid="_x0000_s1081" style="width:735pt;height:0.75pt;margin-top:11.2pt;margin-left:29pt;mso-position-horizontal-relative:page;mso-wrap-distance-left:0;mso-wrap-distance-right:0;position:absolute;z-index:-251524096" coordorigin="580,224" coordsize="14700,15" path="m15280,224l15265,224l595,224l580,224l580,239l595,239l15265,239l15280,239l15280,224xe" fillcolor="gray" stroked="f">
            <v:path arrowok="t"/>
            <w10:wrap type="topAndBottom"/>
          </v:shape>
        </w:pict>
      </w:r>
    </w:p>
    <w:p w:rsidR="00546DBE" w14:paraId="70DD30C6" w14:textId="77777777">
      <w:pPr>
        <w:pStyle w:val="BodyText"/>
      </w:pPr>
    </w:p>
    <w:p w:rsidR="00546DBE" w14:paraId="70A515FC" w14:textId="77777777">
      <w:pPr>
        <w:pStyle w:val="BodyText"/>
      </w:pPr>
    </w:p>
    <w:p w:rsidR="00546DBE" w14:paraId="084960B5" w14:textId="2FC88D9A">
      <w:pPr>
        <w:pStyle w:val="Heading1"/>
        <w:spacing w:before="152"/>
      </w:pPr>
      <w:r>
        <w:rPr>
          <w:w w:val="95"/>
        </w:rPr>
        <w:t>NAEP</w:t>
      </w:r>
      <w:r>
        <w:rPr>
          <w:spacing w:val="46"/>
          <w:w w:val="95"/>
        </w:rPr>
        <w:t xml:space="preserve"> </w:t>
      </w:r>
      <w:r>
        <w:rPr>
          <w:w w:val="95"/>
        </w:rPr>
        <w:t>Technical</w:t>
      </w:r>
      <w:r>
        <w:rPr>
          <w:spacing w:val="112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Development</w:t>
      </w:r>
      <w:r>
        <w:rPr>
          <w:spacing w:val="113"/>
          <w:w w:val="95"/>
        </w:rPr>
        <w:t xml:space="preserve"> </w:t>
      </w:r>
      <w:r>
        <w:rPr>
          <w:w w:val="95"/>
        </w:rPr>
        <w:t>of</w:t>
      </w:r>
      <w:r>
        <w:rPr>
          <w:spacing w:val="113"/>
          <w:w w:val="95"/>
        </w:rPr>
        <w:t xml:space="preserve"> </w:t>
      </w:r>
      <w:r>
        <w:rPr>
          <w:w w:val="95"/>
        </w:rPr>
        <w:t>Initial</w:t>
      </w:r>
      <w:r>
        <w:rPr>
          <w:spacing w:val="113"/>
          <w:w w:val="95"/>
        </w:rPr>
        <w:t xml:space="preserve"> </w:t>
      </w:r>
      <w:r>
        <w:rPr>
          <w:w w:val="95"/>
        </w:rPr>
        <w:t>School</w:t>
      </w:r>
      <w:r>
        <w:rPr>
          <w:spacing w:val="-111"/>
          <w:w w:val="95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020FB27C" w14:textId="77777777">
      <w:p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2F3EF166" w14:textId="77777777">
      <w:pPr>
        <w:pStyle w:val="BodyText"/>
        <w:spacing w:before="87" w:line="235" w:lineRule="auto"/>
        <w:ind w:left="122" w:right="638"/>
      </w:pPr>
      <w:r>
        <w:t>The</w:t>
      </w:r>
      <w:r>
        <w:rPr>
          <w:spacing w:val="-3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strata.</w:t>
      </w:r>
      <w:r>
        <w:rPr>
          <w:spacing w:val="-3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strata</w:t>
      </w:r>
      <w:r>
        <w:rPr>
          <w:spacing w:val="-3"/>
        </w:rPr>
        <w:t xml:space="preserve"> </w:t>
      </w:r>
      <w:r>
        <w:t>definitions</w:t>
      </w:r>
      <w:r>
        <w:rPr>
          <w:spacing w:val="-2"/>
        </w:rPr>
        <w:t xml:space="preserve"> </w:t>
      </w:r>
      <w:r>
        <w:t>differ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private</w:t>
      </w:r>
      <w:r>
        <w:rPr>
          <w:spacing w:val="-57"/>
        </w:rPr>
        <w:t xml:space="preserve"> </w:t>
      </w:r>
      <w:r>
        <w:t>schools.</w:t>
      </w:r>
    </w:p>
    <w:p w:rsidR="00546DBE" w14:paraId="1CBFB24C" w14:textId="77777777">
      <w:pPr>
        <w:pStyle w:val="Heading3"/>
      </w:pPr>
      <w:r>
        <w:t>Public</w:t>
      </w:r>
      <w:r>
        <w:rPr>
          <w:spacing w:val="-3"/>
        </w:rPr>
        <w:t xml:space="preserve"> </w:t>
      </w:r>
      <w:r>
        <w:t>Schools</w:t>
      </w:r>
    </w:p>
    <w:p w:rsidR="00546DBE" w14:paraId="0127C8BB" w14:textId="77777777">
      <w:pPr>
        <w:pStyle w:val="BodyText"/>
        <w:spacing w:line="510" w:lineRule="atLeast"/>
        <w:ind w:left="720" w:right="4767" w:hanging="599"/>
      </w:pPr>
      <w:r>
        <w:pict>
          <v:shape id="docshape62" o:spid="_x0000_s1082" style="width:3.75pt;height:3.75pt;margin-top:43.1pt;margin-left:46.95pt;mso-position-horizontal-relative:page;position:absolute;z-index:-251558912" coordorigin="939,862" coordsize="75,75" path="m982,937l972,937l967,936,939,905l939,895l972,862l982,862l1014,900l1014,905l982,937xe" fillcolor="black" stroked="f">
            <v:path arrowok="t"/>
          </v:shape>
        </w:pict>
      </w:r>
      <w:r w:rsidR="004D71AF">
        <w:t>For</w:t>
      </w:r>
      <w:r w:rsidR="004D71AF">
        <w:rPr>
          <w:spacing w:val="-3"/>
        </w:rPr>
        <w:t xml:space="preserve"> </w:t>
      </w:r>
      <w:r w:rsidR="004D71AF">
        <w:t>public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samples,</w:t>
      </w:r>
      <w:r w:rsidR="004D71AF">
        <w:rPr>
          <w:spacing w:val="-3"/>
        </w:rPr>
        <w:t xml:space="preserve"> </w:t>
      </w:r>
      <w:r w:rsidR="004D71AF">
        <w:t>initial</w:t>
      </w:r>
      <w:r w:rsidR="004D71AF">
        <w:rPr>
          <w:spacing w:val="-2"/>
        </w:rPr>
        <w:t xml:space="preserve"> </w:t>
      </w:r>
      <w:r w:rsidR="004D71AF">
        <w:t>weighting</w:t>
      </w:r>
      <w:r w:rsidR="004D71AF">
        <w:rPr>
          <w:spacing w:val="-2"/>
        </w:rPr>
        <w:t xml:space="preserve"> </w:t>
      </w:r>
      <w:r w:rsidR="004D71AF">
        <w:t>cells</w:t>
      </w:r>
      <w:r w:rsidR="004D71AF">
        <w:rPr>
          <w:spacing w:val="-3"/>
        </w:rPr>
        <w:t xml:space="preserve"> </w:t>
      </w:r>
      <w:r w:rsidR="004D71AF">
        <w:t>were</w:t>
      </w:r>
      <w:r w:rsidR="004D71AF">
        <w:rPr>
          <w:spacing w:val="-2"/>
        </w:rPr>
        <w:t xml:space="preserve"> </w:t>
      </w:r>
      <w:r w:rsidR="004D71AF">
        <w:t>formed</w:t>
      </w:r>
      <w:r w:rsidR="004D71AF">
        <w:rPr>
          <w:spacing w:val="-2"/>
        </w:rPr>
        <w:t xml:space="preserve"> </w:t>
      </w:r>
      <w:r w:rsidR="004D71AF">
        <w:t>using</w:t>
      </w:r>
      <w:r w:rsidR="004D71AF">
        <w:rPr>
          <w:spacing w:val="-3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following</w:t>
      </w:r>
      <w:r w:rsidR="004D71AF">
        <w:rPr>
          <w:spacing w:val="-2"/>
        </w:rPr>
        <w:t xml:space="preserve"> </w:t>
      </w:r>
      <w:r w:rsidR="004D71AF">
        <w:t>nesting</w:t>
      </w:r>
      <w:r w:rsidR="004D71AF">
        <w:rPr>
          <w:spacing w:val="-3"/>
        </w:rPr>
        <w:t xml:space="preserve"> </w:t>
      </w:r>
      <w:r w:rsidR="004D71AF">
        <w:t>cell</w:t>
      </w:r>
      <w:r w:rsidR="004D71AF">
        <w:rPr>
          <w:spacing w:val="-2"/>
        </w:rPr>
        <w:t xml:space="preserve"> </w:t>
      </w:r>
      <w:r w:rsidR="004D71AF">
        <w:t>structure:</w:t>
      </w:r>
      <w:r w:rsidR="004D71AF">
        <w:rPr>
          <w:spacing w:val="-57"/>
        </w:rPr>
        <w:t xml:space="preserve"> </w:t>
      </w:r>
      <w:r w:rsidR="004D71AF">
        <w:t>census</w:t>
      </w:r>
      <w:r w:rsidR="004D71AF">
        <w:rPr>
          <w:spacing w:val="-2"/>
        </w:rPr>
        <w:t xml:space="preserve"> </w:t>
      </w:r>
      <w:r w:rsidR="004D71AF">
        <w:t>region,</w:t>
      </w:r>
    </w:p>
    <w:p w:rsidR="00546DBE" w14:paraId="6E4C6D78" w14:textId="77777777">
      <w:pPr>
        <w:pStyle w:val="BodyText"/>
        <w:spacing w:line="265" w:lineRule="exact"/>
        <w:ind w:left="720"/>
      </w:pPr>
      <w:r>
        <w:pict>
          <v:shape id="docshape63" o:spid="_x0000_s1083" style="width:3.75pt;height:3.75pt;margin-top:5.6pt;margin-left:46.95pt;mso-position-horizontal-relative:page;position:absolute;z-index:251725824" coordorigin="939,112" coordsize="75,75" path="m982,187l972,187l967,186,939,154l939,144l972,112l982,112l1014,149l1014,154l982,187xe" fillcolor="black" stroked="f">
            <v:path arrowok="t"/>
          </v:shape>
        </w:pict>
      </w:r>
      <w:r w:rsidR="004D71AF">
        <w:t>urbanization</w:t>
      </w:r>
      <w:r w:rsidR="004D71AF">
        <w:rPr>
          <w:spacing w:val="-3"/>
        </w:rPr>
        <w:t xml:space="preserve"> </w:t>
      </w:r>
      <w:r w:rsidR="004D71AF">
        <w:t>classification</w:t>
      </w:r>
      <w:r w:rsidR="004D71AF">
        <w:rPr>
          <w:spacing w:val="-3"/>
        </w:rPr>
        <w:t xml:space="preserve"> </w:t>
      </w:r>
      <w:r w:rsidR="004D71AF">
        <w:t>(four</w:t>
      </w:r>
      <w:r w:rsidR="004D71AF">
        <w:rPr>
          <w:spacing w:val="-2"/>
        </w:rPr>
        <w:t xml:space="preserve"> </w:t>
      </w:r>
      <w:r w:rsidR="004D71AF">
        <w:t>categories</w:t>
      </w:r>
      <w:r w:rsidR="004D71AF">
        <w:rPr>
          <w:spacing w:val="-3"/>
        </w:rPr>
        <w:t xml:space="preserve"> </w:t>
      </w:r>
      <w:r w:rsidR="004D71AF">
        <w:t>based</w:t>
      </w:r>
      <w:r w:rsidR="004D71AF">
        <w:rPr>
          <w:spacing w:val="-2"/>
        </w:rPr>
        <w:t xml:space="preserve"> </w:t>
      </w:r>
      <w:r w:rsidR="004D71AF">
        <w:t>on</w:t>
      </w:r>
      <w:r w:rsidR="004D71AF">
        <w:rPr>
          <w:spacing w:val="-2"/>
        </w:rPr>
        <w:t xml:space="preserve"> </w:t>
      </w:r>
      <w:r w:rsidR="004D71AF">
        <w:t>urban-centric</w:t>
      </w:r>
      <w:r w:rsidR="004D71AF">
        <w:rPr>
          <w:spacing w:val="-2"/>
        </w:rPr>
        <w:t xml:space="preserve"> </w:t>
      </w:r>
      <w:r w:rsidR="004D71AF">
        <w:t>locale)</w:t>
      </w:r>
      <w:r w:rsidR="004D71AF">
        <w:rPr>
          <w:spacing w:val="-3"/>
        </w:rPr>
        <w:t xml:space="preserve"> </w:t>
      </w:r>
      <w:r w:rsidR="004D71AF">
        <w:t>stratum,</w:t>
      </w:r>
      <w:r w:rsidR="004D71AF">
        <w:rPr>
          <w:spacing w:val="-2"/>
        </w:rPr>
        <w:t xml:space="preserve"> </w:t>
      </w:r>
      <w:r w:rsidR="004D71AF">
        <w:t>and</w:t>
      </w:r>
    </w:p>
    <w:p w:rsidR="00546DBE" w14:paraId="05109600" w14:textId="77777777">
      <w:pPr>
        <w:pStyle w:val="BodyText"/>
        <w:spacing w:line="273" w:lineRule="exact"/>
        <w:ind w:left="720"/>
      </w:pPr>
      <w:r>
        <w:pict>
          <v:shape id="docshape64" o:spid="_x0000_s1084" style="width:3.75pt;height:3.75pt;margin-top:5.8pt;margin-left:46.95pt;mso-position-horizontal-relative:page;position:absolute;z-index:251726848" coordorigin="939,116" coordsize="75,75" path="m982,191l972,191l967,190,939,158l939,148l972,116l982,116l1014,153l1014,158l982,191xe" fillcolor="black" stroked="f">
            <v:path arrowok="t"/>
          </v:shape>
        </w:pict>
      </w:r>
      <w:r w:rsidR="004D71AF">
        <w:rPr>
          <w:w w:val="95"/>
        </w:rPr>
        <w:t>race/ethnicity</w:t>
      </w:r>
      <w:r w:rsidR="004D71AF">
        <w:rPr>
          <w:spacing w:val="37"/>
          <w:w w:val="95"/>
        </w:rPr>
        <w:t xml:space="preserve"> </w:t>
      </w:r>
      <w:r w:rsidR="004D71AF">
        <w:rPr>
          <w:w w:val="95"/>
        </w:rPr>
        <w:t>classification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(categories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based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on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the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total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percentage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of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Black,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Hispanic,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and</w:t>
      </w:r>
      <w:r w:rsidR="004D71AF">
        <w:rPr>
          <w:spacing w:val="17"/>
          <w:w w:val="95"/>
        </w:rPr>
        <w:t xml:space="preserve"> </w:t>
      </w:r>
      <w:r w:rsidR="004D71AF">
        <w:rPr>
          <w:w w:val="95"/>
        </w:rPr>
        <w:t>American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Indian/Alaska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Native</w:t>
      </w:r>
      <w:r w:rsidR="004D71AF">
        <w:rPr>
          <w:spacing w:val="38"/>
          <w:w w:val="95"/>
        </w:rPr>
        <w:t xml:space="preserve"> </w:t>
      </w:r>
      <w:r w:rsidR="004D71AF">
        <w:rPr>
          <w:w w:val="95"/>
        </w:rPr>
        <w:t>students).</w:t>
      </w:r>
    </w:p>
    <w:p w:rsidR="00546DBE" w14:paraId="68573153" w14:textId="77777777">
      <w:pPr>
        <w:pStyle w:val="BodyText"/>
        <w:rPr>
          <w:sz w:val="26"/>
        </w:rPr>
      </w:pPr>
    </w:p>
    <w:p w:rsidR="00546DBE" w14:paraId="740C273F" w14:textId="77777777">
      <w:pPr>
        <w:pStyle w:val="BodyText"/>
        <w:spacing w:before="5"/>
        <w:rPr>
          <w:sz w:val="38"/>
        </w:rPr>
      </w:pPr>
    </w:p>
    <w:p w:rsidR="00546DBE" w14:paraId="114AA3E2" w14:textId="77777777">
      <w:pPr>
        <w:pStyle w:val="Heading3"/>
        <w:spacing w:before="0"/>
      </w:pPr>
      <w:r>
        <w:t>Private</w:t>
      </w:r>
      <w:r>
        <w:rPr>
          <w:spacing w:val="-3"/>
        </w:rPr>
        <w:t xml:space="preserve"> </w:t>
      </w:r>
      <w:r>
        <w:t>Schools</w:t>
      </w:r>
    </w:p>
    <w:p w:rsidR="00546DBE" w14:paraId="777DE2A6" w14:textId="77777777">
      <w:pPr>
        <w:pStyle w:val="BodyText"/>
        <w:spacing w:line="510" w:lineRule="atLeast"/>
        <w:ind w:left="720" w:right="4700" w:hanging="599"/>
      </w:pPr>
      <w:r>
        <w:pict>
          <v:shape id="docshape65" o:spid="_x0000_s1085" style="width:3.75pt;height:3.75pt;margin-top:43.1pt;margin-left:46.95pt;mso-position-horizontal-relative:page;position:absolute;z-index:-251557888" coordorigin="939,862" coordsize="75,75" path="m982,937l972,937l967,936,939,905l939,895l972,862l982,862l1014,900l1014,905l982,937xe" fillcolor="black" stroked="f">
            <v:path arrowok="t"/>
          </v:shape>
        </w:pict>
      </w:r>
      <w:r w:rsidR="004D71AF">
        <w:t>For</w:t>
      </w:r>
      <w:r w:rsidR="004D71AF">
        <w:rPr>
          <w:spacing w:val="-3"/>
        </w:rPr>
        <w:t xml:space="preserve"> </w:t>
      </w:r>
      <w:r w:rsidR="004D71AF">
        <w:t>private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samples,</w:t>
      </w:r>
      <w:r w:rsidR="004D71AF">
        <w:rPr>
          <w:spacing w:val="-3"/>
        </w:rPr>
        <w:t xml:space="preserve"> </w:t>
      </w:r>
      <w:r w:rsidR="004D71AF">
        <w:t>initial</w:t>
      </w:r>
      <w:r w:rsidR="004D71AF">
        <w:rPr>
          <w:spacing w:val="-2"/>
        </w:rPr>
        <w:t xml:space="preserve"> </w:t>
      </w:r>
      <w:r w:rsidR="004D71AF">
        <w:t>weighting</w:t>
      </w:r>
      <w:r w:rsidR="004D71AF">
        <w:rPr>
          <w:spacing w:val="-2"/>
        </w:rPr>
        <w:t xml:space="preserve"> </w:t>
      </w:r>
      <w:r w:rsidR="004D71AF">
        <w:t>cells</w:t>
      </w:r>
      <w:r w:rsidR="004D71AF">
        <w:rPr>
          <w:spacing w:val="-3"/>
        </w:rPr>
        <w:t xml:space="preserve"> </w:t>
      </w:r>
      <w:r w:rsidR="004D71AF">
        <w:t>were</w:t>
      </w:r>
      <w:r w:rsidR="004D71AF">
        <w:rPr>
          <w:spacing w:val="-2"/>
        </w:rPr>
        <w:t xml:space="preserve"> </w:t>
      </w:r>
      <w:r w:rsidR="004D71AF">
        <w:t>formed</w:t>
      </w:r>
      <w:r w:rsidR="004D71AF">
        <w:rPr>
          <w:spacing w:val="-2"/>
        </w:rPr>
        <w:t xml:space="preserve"> </w:t>
      </w:r>
      <w:r w:rsidR="004D71AF">
        <w:t>using</w:t>
      </w:r>
      <w:r w:rsidR="004D71AF">
        <w:rPr>
          <w:spacing w:val="-3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following</w:t>
      </w:r>
      <w:r w:rsidR="004D71AF">
        <w:rPr>
          <w:spacing w:val="-2"/>
        </w:rPr>
        <w:t xml:space="preserve"> </w:t>
      </w:r>
      <w:r w:rsidR="004D71AF">
        <w:t>nesting</w:t>
      </w:r>
      <w:r w:rsidR="004D71AF">
        <w:rPr>
          <w:spacing w:val="-3"/>
        </w:rPr>
        <w:t xml:space="preserve"> </w:t>
      </w:r>
      <w:r w:rsidR="004D71AF">
        <w:t>cell</w:t>
      </w:r>
      <w:r w:rsidR="004D71AF">
        <w:rPr>
          <w:spacing w:val="-2"/>
        </w:rPr>
        <w:t xml:space="preserve"> </w:t>
      </w:r>
      <w:r w:rsidR="004D71AF">
        <w:t>structure:</w:t>
      </w:r>
      <w:r w:rsidR="004D71AF">
        <w:rPr>
          <w:spacing w:val="-57"/>
        </w:rPr>
        <w:t xml:space="preserve"> </w:t>
      </w:r>
      <w:r w:rsidR="004D71AF">
        <w:t>affiliation</w:t>
      </w:r>
      <w:r w:rsidR="004D71AF">
        <w:rPr>
          <w:spacing w:val="-2"/>
        </w:rPr>
        <w:t xml:space="preserve"> </w:t>
      </w:r>
      <w:r w:rsidR="004D71AF">
        <w:t>(Catholic</w:t>
      </w:r>
      <w:r w:rsidR="004D71AF">
        <w:rPr>
          <w:spacing w:val="-1"/>
        </w:rPr>
        <w:t xml:space="preserve"> </w:t>
      </w:r>
      <w:r w:rsidR="004D71AF">
        <w:t>or</w:t>
      </w:r>
      <w:r w:rsidR="004D71AF">
        <w:rPr>
          <w:spacing w:val="-1"/>
        </w:rPr>
        <w:t xml:space="preserve"> </w:t>
      </w:r>
      <w:r w:rsidR="004D71AF">
        <w:t>non-Catholic),</w:t>
      </w:r>
    </w:p>
    <w:p w:rsidR="00546DBE" w14:paraId="336CFA6F" w14:textId="77777777">
      <w:pPr>
        <w:pStyle w:val="BodyText"/>
        <w:spacing w:line="265" w:lineRule="exact"/>
        <w:ind w:left="720"/>
      </w:pPr>
      <w:r>
        <w:pict>
          <v:shape id="docshape66" o:spid="_x0000_s1086" style="width:3.75pt;height:3.75pt;margin-top:5.6pt;margin-left:46.95pt;mso-position-horizontal-relative:page;position:absolute;z-index:251727872" coordorigin="939,112" coordsize="75,75" path="m982,187l972,187l967,186,939,154l939,144l972,112l982,112l1014,149l1014,154l982,187xe" fillcolor="black" stroked="f">
            <v:path arrowok="t"/>
          </v:shape>
        </w:pict>
      </w:r>
      <w:r w:rsidR="004D71AF">
        <w:t>census</w:t>
      </w:r>
      <w:r w:rsidR="004D71AF">
        <w:rPr>
          <w:spacing w:val="-2"/>
        </w:rPr>
        <w:t xml:space="preserve"> </w:t>
      </w:r>
      <w:r w:rsidR="004D71AF">
        <w:t>region,</w:t>
      </w:r>
      <w:r w:rsidR="004D71AF">
        <w:rPr>
          <w:spacing w:val="-3"/>
        </w:rPr>
        <w:t xml:space="preserve"> </w:t>
      </w:r>
      <w:r w:rsidR="004D71AF">
        <w:t>and</w:t>
      </w:r>
    </w:p>
    <w:p w:rsidR="00546DBE" w14:paraId="76D03F2D" w14:textId="77777777">
      <w:pPr>
        <w:pStyle w:val="BodyText"/>
        <w:spacing w:line="273" w:lineRule="exact"/>
        <w:ind w:left="720"/>
      </w:pPr>
      <w:r>
        <w:pict>
          <v:shape id="docshape67" o:spid="_x0000_s1087" style="width:3.75pt;height:3.75pt;margin-top:5.8pt;margin-left:46.95pt;mso-position-horizontal-relative:page;position:absolute;z-index:251728896" coordorigin="939,116" coordsize="75,75" path="m982,191l972,191l967,190,939,158l939,148l972,116l982,116l1014,153l1014,158l982,191xe" fillcolor="black" stroked="f">
            <v:path arrowok="t"/>
          </v:shape>
        </w:pict>
      </w:r>
      <w:r w:rsidR="004D71AF">
        <w:t>urbanization</w:t>
      </w:r>
      <w:r w:rsidR="004D71AF">
        <w:rPr>
          <w:spacing w:val="-3"/>
        </w:rPr>
        <w:t xml:space="preserve"> </w:t>
      </w:r>
      <w:r w:rsidR="004D71AF">
        <w:t>classification</w:t>
      </w:r>
      <w:r w:rsidR="004D71AF">
        <w:rPr>
          <w:spacing w:val="-3"/>
        </w:rPr>
        <w:t xml:space="preserve"> </w:t>
      </w:r>
      <w:r w:rsidR="004D71AF">
        <w:t>(four</w:t>
      </w:r>
      <w:r w:rsidR="004D71AF">
        <w:rPr>
          <w:spacing w:val="-2"/>
        </w:rPr>
        <w:t xml:space="preserve"> </w:t>
      </w:r>
      <w:r w:rsidR="004D71AF">
        <w:t>categories</w:t>
      </w:r>
      <w:r w:rsidR="004D71AF">
        <w:rPr>
          <w:spacing w:val="-3"/>
        </w:rPr>
        <w:t xml:space="preserve"> </w:t>
      </w:r>
      <w:r w:rsidR="004D71AF">
        <w:t>based</w:t>
      </w:r>
      <w:r w:rsidR="004D71AF">
        <w:rPr>
          <w:spacing w:val="-3"/>
        </w:rPr>
        <w:t xml:space="preserve"> </w:t>
      </w:r>
      <w:r w:rsidR="004D71AF">
        <w:t>on</w:t>
      </w:r>
      <w:r w:rsidR="004D71AF">
        <w:rPr>
          <w:spacing w:val="-2"/>
        </w:rPr>
        <w:t xml:space="preserve"> </w:t>
      </w:r>
      <w:r w:rsidR="004D71AF">
        <w:t>urban-centric</w:t>
      </w:r>
      <w:r w:rsidR="004D71AF">
        <w:rPr>
          <w:spacing w:val="-3"/>
        </w:rPr>
        <w:t xml:space="preserve"> </w:t>
      </w:r>
      <w:r w:rsidR="004D71AF">
        <w:t>locale)</w:t>
      </w:r>
      <w:r w:rsidR="004D71AF">
        <w:rPr>
          <w:spacing w:val="-2"/>
        </w:rPr>
        <w:t xml:space="preserve"> </w:t>
      </w:r>
      <w:r w:rsidR="004D71AF">
        <w:t>stratum.</w:t>
      </w:r>
    </w:p>
    <w:p w:rsidR="00546DBE" w14:paraId="2E148CCC" w14:textId="77777777">
      <w:pPr>
        <w:pStyle w:val="BodyText"/>
        <w:rPr>
          <w:sz w:val="26"/>
        </w:rPr>
      </w:pPr>
    </w:p>
    <w:p w:rsidR="00546DBE" w14:paraId="656A33DE" w14:textId="77777777">
      <w:pPr>
        <w:pStyle w:val="BodyText"/>
        <w:rPr>
          <w:sz w:val="26"/>
        </w:rPr>
      </w:pPr>
    </w:p>
    <w:p w:rsidR="00546DBE" w14:paraId="3654A99C" w14:textId="77777777">
      <w:pPr>
        <w:pStyle w:val="BodyText"/>
        <w:spacing w:before="4"/>
        <w:rPr>
          <w:sz w:val="34"/>
        </w:rPr>
      </w:pPr>
    </w:p>
    <w:p w:rsidR="00546DBE" w14:paraId="68FB96F8" w14:textId="77777777">
      <w:pPr>
        <w:ind w:left="2706"/>
        <w:rPr>
          <w:sz w:val="21"/>
        </w:rPr>
      </w:pPr>
      <w:hyperlink r:id="rId22">
        <w:r w:rsidR="004D71AF">
          <w:rPr>
            <w:sz w:val="21"/>
          </w:rPr>
          <w:t>http://nces.ed.gov/nationsreportcard/tdw/weighting/2018/development_of_initial_school_nonresponse_cells_for_the_2018_assessment.aspx</w:t>
        </w:r>
      </w:hyperlink>
    </w:p>
    <w:p w:rsidR="00546DBE" w14:paraId="16DB8502" w14:textId="77777777">
      <w:pPr>
        <w:pStyle w:val="BodyText"/>
        <w:spacing w:before="8"/>
        <w:rPr>
          <w:sz w:val="18"/>
        </w:rPr>
      </w:pPr>
      <w:r>
        <w:pict>
          <v:shape id="docshape68" o:spid="_x0000_s1088" style="width:735pt;height:0.75pt;margin-top:12pt;margin-left:29pt;mso-position-horizontal-relative:page;mso-wrap-distance-left:0;mso-wrap-distance-right:0;position:absolute;z-index:-251523072" coordorigin="580,240" coordsize="14700,15" path="m15280,240l15265,240l595,240l580,240l580,255l595,255l15265,255l15280,255l15280,240xe" fillcolor="gray" stroked="f">
            <v:path arrowok="t"/>
            <w10:wrap type="topAndBottom"/>
          </v:shape>
        </w:pict>
      </w:r>
    </w:p>
    <w:p w:rsidR="00546DBE" w14:paraId="7E8A5A31" w14:textId="77777777">
      <w:pPr>
        <w:pStyle w:val="BodyText"/>
      </w:pPr>
    </w:p>
    <w:p w:rsidR="00546DBE" w14:paraId="1CB2FA0C" w14:textId="77777777">
      <w:pPr>
        <w:pStyle w:val="BodyText"/>
        <w:spacing w:before="11"/>
        <w:rPr>
          <w:sz w:val="35"/>
        </w:rPr>
      </w:pPr>
    </w:p>
    <w:p w:rsidR="00546DBE" w14:paraId="192F55BC" w14:textId="3BED237D">
      <w:pPr>
        <w:pStyle w:val="Heading1"/>
      </w:pPr>
      <w:r>
        <w:rPr>
          <w:w w:val="95"/>
        </w:rPr>
        <w:t>NAEP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Nonresponse</w:t>
      </w:r>
      <w:r>
        <w:rPr>
          <w:spacing w:val="1"/>
          <w:w w:val="95"/>
        </w:rPr>
        <w:t xml:space="preserve"> </w:t>
      </w:r>
      <w:r>
        <w:rPr>
          <w:w w:val="95"/>
        </w:rPr>
        <w:t>Adjustment</w:t>
      </w:r>
      <w:r>
        <w:rPr>
          <w:spacing w:val="1"/>
          <w:w w:val="95"/>
        </w:rPr>
        <w:t xml:space="preserve"> </w:t>
      </w:r>
      <w:r>
        <w:rPr>
          <w:w w:val="95"/>
        </w:rPr>
        <w:t>Factor</w:t>
      </w:r>
      <w:r>
        <w:rPr>
          <w:spacing w:val="-111"/>
          <w:w w:val="95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7"/>
        </w:rPr>
        <w:t xml:space="preserve"> </w:t>
      </w:r>
      <w:r>
        <w:t>Assessment</w:t>
      </w:r>
    </w:p>
    <w:p w:rsidR="00546DBE" w14:paraId="47F8C9B0" w14:textId="77777777">
      <w:pPr>
        <w:pStyle w:val="BodyText"/>
        <w:spacing w:before="332"/>
        <w:ind w:left="122"/>
      </w:pP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rPr>
          <w:i/>
        </w:rPr>
        <w:t>c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rPr>
          <w:i/>
        </w:rPr>
        <w:t>SCH_NRAF</w:t>
      </w:r>
      <w:r>
        <w:rPr>
          <w:i/>
          <w:position w:val="-5"/>
          <w:sz w:val="20"/>
        </w:rPr>
        <w:t>c</w:t>
      </w:r>
      <w:r>
        <w:rPr>
          <w:i/>
          <w:spacing w:val="8"/>
          <w:position w:val="-5"/>
          <w:sz w:val="20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computed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546DBE" w14:paraId="2E5E4E37" w14:textId="77777777">
      <w:pPr>
        <w:pStyle w:val="BodyText"/>
        <w:spacing w:before="2"/>
        <w:rPr>
          <w:sz w:val="2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2535576</wp:posOffset>
            </wp:positionH>
            <wp:positionV relativeFrom="paragraph">
              <wp:posOffset>162547</wp:posOffset>
            </wp:positionV>
            <wp:extent cx="4952999" cy="9144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29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72EB4F52" w14:textId="77777777">
      <w:pPr>
        <w:pStyle w:val="BodyText"/>
        <w:ind w:left="122"/>
      </w:pPr>
      <w:r>
        <w:t>where</w:t>
      </w:r>
    </w:p>
    <w:p w:rsidR="00546DBE" w14:paraId="484EF799" w14:textId="77777777">
      <w:p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187D7756" w14:textId="77777777">
      <w:pPr>
        <w:pStyle w:val="BodyText"/>
        <w:rPr>
          <w:sz w:val="20"/>
        </w:rPr>
      </w:pPr>
    </w:p>
    <w:p w:rsidR="00546DBE" w14:paraId="2057CE0C" w14:textId="77777777">
      <w:pPr>
        <w:pStyle w:val="BodyText"/>
        <w:spacing w:before="7"/>
        <w:rPr>
          <w:sz w:val="23"/>
        </w:rPr>
      </w:pPr>
    </w:p>
    <w:p w:rsidR="00546DBE" w14:paraId="638877DA" w14:textId="77777777">
      <w:pPr>
        <w:pStyle w:val="BodyText"/>
        <w:spacing w:before="90" w:line="242" w:lineRule="auto"/>
        <w:ind w:left="720"/>
      </w:pPr>
      <w:r>
        <w:pict>
          <v:shape id="docshape69" o:spid="_x0000_s1089" style="width:3.75pt;height:3.75pt;margin-top:10.45pt;margin-left:46.95pt;mso-position-horizontal-relative:page;position:absolute;z-index:251729920" coordorigin="939,209" coordsize="75,75" path="m982,284l972,284l967,283,939,252l939,242l972,209l982,209l1014,247l1014,252l982,284xe" fillcolor="black" stroked="f">
            <v:path arrowok="t"/>
          </v:shape>
        </w:pict>
      </w:r>
      <w:r w:rsidR="004D71AF">
        <w:rPr>
          <w:i/>
        </w:rPr>
        <w:t>S</w:t>
      </w:r>
      <w:r w:rsidR="004D71AF">
        <w:rPr>
          <w:i/>
          <w:position w:val="-5"/>
          <w:sz w:val="20"/>
        </w:rPr>
        <w:t>c</w:t>
      </w:r>
      <w:r w:rsidR="004D71AF">
        <w:rPr>
          <w:i/>
          <w:spacing w:val="7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set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all</w:t>
      </w:r>
      <w:r w:rsidR="004D71AF">
        <w:rPr>
          <w:spacing w:val="-3"/>
        </w:rPr>
        <w:t xml:space="preserve"> </w:t>
      </w:r>
      <w:r w:rsidR="004D71AF">
        <w:t>eligible</w:t>
      </w:r>
      <w:r w:rsidR="004D71AF">
        <w:rPr>
          <w:spacing w:val="-2"/>
        </w:rPr>
        <w:t xml:space="preserve"> </w:t>
      </w:r>
      <w:r w:rsidR="004D71AF">
        <w:t>sampled</w:t>
      </w:r>
      <w:r w:rsidR="004D71AF">
        <w:rPr>
          <w:spacing w:val="-2"/>
        </w:rPr>
        <w:t xml:space="preserve"> </w:t>
      </w:r>
      <w:r w:rsidR="004D71AF">
        <w:t>schools</w:t>
      </w:r>
      <w:r w:rsidR="004D71AF">
        <w:rPr>
          <w:spacing w:val="-2"/>
        </w:rPr>
        <w:t xml:space="preserve"> </w:t>
      </w:r>
      <w:r w:rsidR="004D71AF">
        <w:t>(cooperating</w:t>
      </w:r>
      <w:r w:rsidR="004D71AF">
        <w:rPr>
          <w:spacing w:val="-2"/>
        </w:rPr>
        <w:t xml:space="preserve"> </w:t>
      </w:r>
      <w:r w:rsidR="004D71AF">
        <w:t>original</w:t>
      </w:r>
      <w:r w:rsidR="004D71AF">
        <w:rPr>
          <w:spacing w:val="-3"/>
        </w:rPr>
        <w:t xml:space="preserve"> </w:t>
      </w:r>
      <w:r w:rsidR="004D71AF">
        <w:t>and</w:t>
      </w:r>
      <w:r w:rsidR="004D71AF">
        <w:rPr>
          <w:spacing w:val="-2"/>
        </w:rPr>
        <w:t xml:space="preserve"> </w:t>
      </w:r>
      <w:r w:rsidR="004D71AF">
        <w:t>substitute</w:t>
      </w:r>
      <w:r w:rsidR="004D71AF">
        <w:rPr>
          <w:spacing w:val="-2"/>
        </w:rPr>
        <w:t xml:space="preserve"> </w:t>
      </w:r>
      <w:r w:rsidR="004D71AF">
        <w:t>schools</w:t>
      </w:r>
      <w:r w:rsidR="004D71AF">
        <w:rPr>
          <w:spacing w:val="-2"/>
        </w:rPr>
        <w:t xml:space="preserve"> </w:t>
      </w:r>
      <w:r w:rsidR="004D71AF">
        <w:t>and</w:t>
      </w:r>
      <w:r w:rsidR="004D71AF">
        <w:rPr>
          <w:spacing w:val="-2"/>
        </w:rPr>
        <w:t xml:space="preserve"> </w:t>
      </w:r>
      <w:r w:rsidR="004D71AF">
        <w:t>refusing</w:t>
      </w:r>
      <w:r w:rsidR="004D71AF">
        <w:rPr>
          <w:spacing w:val="-3"/>
        </w:rPr>
        <w:t xml:space="preserve"> </w:t>
      </w:r>
      <w:r w:rsidR="004D71AF">
        <w:t>original</w:t>
      </w:r>
      <w:r w:rsidR="004D71AF">
        <w:rPr>
          <w:spacing w:val="-2"/>
        </w:rPr>
        <w:t xml:space="preserve"> </w:t>
      </w:r>
      <w:r w:rsidR="004D71AF">
        <w:t>schools</w:t>
      </w:r>
      <w:r w:rsidR="004D71AF">
        <w:rPr>
          <w:spacing w:val="-2"/>
        </w:rPr>
        <w:t xml:space="preserve"> </w:t>
      </w:r>
      <w:r w:rsidR="004D71AF">
        <w:t>with</w:t>
      </w:r>
      <w:r w:rsidR="004D71AF">
        <w:rPr>
          <w:spacing w:val="-2"/>
        </w:rPr>
        <w:t xml:space="preserve"> </w:t>
      </w:r>
      <w:r w:rsidR="004D71AF">
        <w:t>noncooperating</w:t>
      </w:r>
      <w:r w:rsidR="004D71AF">
        <w:rPr>
          <w:spacing w:val="-2"/>
        </w:rPr>
        <w:t xml:space="preserve"> </w:t>
      </w:r>
      <w:r w:rsidR="004D71AF">
        <w:t>or</w:t>
      </w:r>
      <w:r w:rsidR="004D71AF">
        <w:rPr>
          <w:spacing w:val="-3"/>
        </w:rPr>
        <w:t xml:space="preserve"> </w:t>
      </w:r>
      <w:r w:rsidR="004D71AF">
        <w:t>no</w:t>
      </w:r>
      <w:r w:rsidR="004D71AF">
        <w:rPr>
          <w:spacing w:val="-57"/>
        </w:rPr>
        <w:t xml:space="preserve"> </w:t>
      </w:r>
      <w:r w:rsidR="004D71AF">
        <w:t>assigned</w:t>
      </w:r>
      <w:r w:rsidR="004D71AF">
        <w:rPr>
          <w:spacing w:val="-2"/>
        </w:rPr>
        <w:t xml:space="preserve"> </w:t>
      </w:r>
      <w:r w:rsidR="004D71AF">
        <w:t>substitute)</w:t>
      </w:r>
      <w:r w:rsidR="004D71AF">
        <w:rPr>
          <w:spacing w:val="-1"/>
        </w:rPr>
        <w:t xml:space="preserve"> </w:t>
      </w:r>
      <w:r w:rsidR="004D71AF">
        <w:t>in</w:t>
      </w:r>
      <w:r w:rsidR="004D71AF">
        <w:rPr>
          <w:spacing w:val="-1"/>
        </w:rPr>
        <w:t xml:space="preserve"> </w:t>
      </w:r>
      <w:r w:rsidR="004D71AF">
        <w:t xml:space="preserve">cell </w:t>
      </w:r>
      <w:r w:rsidR="004D71AF">
        <w:rPr>
          <w:i/>
        </w:rPr>
        <w:t>c</w:t>
      </w:r>
      <w:r w:rsidR="004D71AF">
        <w:t>,</w:t>
      </w:r>
    </w:p>
    <w:p w:rsidR="00546DBE" w14:paraId="056AC9B4" w14:textId="77777777">
      <w:pPr>
        <w:pStyle w:val="BodyText"/>
        <w:spacing w:before="229" w:line="451" w:lineRule="auto"/>
        <w:ind w:left="720" w:right="9519"/>
      </w:pPr>
      <w:r>
        <w:pict>
          <v:shape id="docshape70" o:spid="_x0000_s1090" style="width:3.75pt;height:3.75pt;margin-top:17.4pt;margin-left:46.95pt;mso-position-horizontal-relative:page;position:absolute;z-index:251730944" coordorigin="939,348" coordsize="75,75" path="m982,423l972,423l967,422,939,391l939,381l972,348l982,348l1014,386l1014,391l982,423xe" fillcolor="black" stroked="f">
            <v:path arrowok="t"/>
          </v:shape>
        </w:pict>
      </w:r>
      <w:r>
        <w:pict>
          <v:shape id="docshape71" o:spid="_x0000_s1091" style="width:3.75pt;height:3.75pt;margin-top:45.85pt;margin-left:46.95pt;mso-position-horizontal-relative:page;position:absolute;z-index:251731968" coordorigin="939,917" coordsize="75,75" path="m982,992l972,992l967,991,939,959l939,950l972,917l982,917l1014,955l1014,959l982,992xe" fillcolor="black" stroked="f">
            <v:path arrowok="t"/>
          </v:shape>
        </w:pict>
      </w:r>
      <w:r w:rsidR="004D71AF">
        <w:rPr>
          <w:i/>
        </w:rPr>
        <w:t>R</w:t>
      </w:r>
      <w:r w:rsidR="004D71AF">
        <w:rPr>
          <w:i/>
          <w:position w:val="-5"/>
          <w:sz w:val="20"/>
        </w:rPr>
        <w:t xml:space="preserve">c </w:t>
      </w:r>
      <w:r w:rsidR="004D71AF">
        <w:t xml:space="preserve">is the set of all cooperating schools within </w:t>
      </w:r>
      <w:r w:rsidR="004D71AF">
        <w:rPr>
          <w:i/>
        </w:rPr>
        <w:t>S</w:t>
      </w:r>
      <w:r w:rsidR="004D71AF">
        <w:rPr>
          <w:i/>
          <w:position w:val="-5"/>
          <w:sz w:val="20"/>
        </w:rPr>
        <w:t>c</w:t>
      </w:r>
      <w:r w:rsidR="004D71AF">
        <w:t>,</w:t>
      </w:r>
      <w:r w:rsidR="004D71AF">
        <w:rPr>
          <w:spacing w:val="-57"/>
        </w:rPr>
        <w:t xml:space="preserve"> </w:t>
      </w:r>
      <w:r w:rsidR="004D71AF">
        <w:rPr>
          <w:i/>
        </w:rPr>
        <w:t>SCH_BWT</w:t>
      </w:r>
      <w:r w:rsidR="004D71AF">
        <w:rPr>
          <w:i/>
          <w:position w:val="-5"/>
          <w:sz w:val="20"/>
        </w:rPr>
        <w:t>s</w:t>
      </w:r>
      <w:r w:rsidR="004D71AF">
        <w:rPr>
          <w:i/>
          <w:spacing w:val="8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1"/>
        </w:rPr>
        <w:t xml:space="preserve"> </w:t>
      </w:r>
      <w:r w:rsidR="004D71AF">
        <w:t>the</w:t>
      </w:r>
      <w:r w:rsidR="004D71AF">
        <w:rPr>
          <w:spacing w:val="-1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base</w:t>
      </w:r>
      <w:r w:rsidR="004D71AF">
        <w:rPr>
          <w:spacing w:val="-1"/>
        </w:rPr>
        <w:t xml:space="preserve"> </w:t>
      </w:r>
      <w:r w:rsidR="004D71AF">
        <w:t>weight,</w:t>
      </w:r>
    </w:p>
    <w:p w:rsidR="00546DBE" w14:paraId="6CC8BA42" w14:textId="77777777">
      <w:pPr>
        <w:pStyle w:val="BodyText"/>
        <w:spacing w:before="13"/>
        <w:ind w:left="720"/>
      </w:pPr>
      <w:r>
        <w:pict>
          <v:shape id="docshape72" o:spid="_x0000_s1092" style="width:3.75pt;height:3.75pt;margin-top:6.6pt;margin-left:46.95pt;mso-position-horizontal-relative:page;position:absolute;z-index:251732992" coordorigin="939,132" coordsize="75,75" path="m982,207l972,207l967,206,939,175l939,165l972,132l982,132l1014,170l1014,175l982,207xe" fillcolor="black" stroked="f">
            <v:path arrowok="t"/>
          </v:shape>
        </w:pict>
      </w:r>
      <w:r w:rsidR="004D71AF">
        <w:rPr>
          <w:i/>
        </w:rPr>
        <w:t>SCH_TRIM</w:t>
      </w:r>
      <w:r w:rsidR="004D71AF">
        <w:rPr>
          <w:i/>
          <w:position w:val="-5"/>
          <w:sz w:val="20"/>
        </w:rPr>
        <w:t>s</w:t>
      </w:r>
      <w:r w:rsidR="004D71AF">
        <w:rPr>
          <w:i/>
          <w:spacing w:val="6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4"/>
        </w:rPr>
        <w:t xml:space="preserve"> </w:t>
      </w:r>
      <w:r w:rsidR="004D71AF">
        <w:t>the</w:t>
      </w:r>
      <w:r w:rsidR="004D71AF">
        <w:rPr>
          <w:spacing w:val="-4"/>
        </w:rPr>
        <w:t xml:space="preserve"> </w:t>
      </w:r>
      <w:r w:rsidR="004D71AF">
        <w:t>school-level</w:t>
      </w:r>
      <w:r w:rsidR="004D71AF">
        <w:rPr>
          <w:spacing w:val="-3"/>
        </w:rPr>
        <w:t xml:space="preserve"> </w:t>
      </w:r>
      <w:r w:rsidR="004D71AF">
        <w:t>weight</w:t>
      </w:r>
      <w:r w:rsidR="004D71AF">
        <w:rPr>
          <w:spacing w:val="-4"/>
        </w:rPr>
        <w:t xml:space="preserve"> </w:t>
      </w:r>
      <w:r w:rsidR="004D71AF">
        <w:t>trimming</w:t>
      </w:r>
      <w:r w:rsidR="004D71AF">
        <w:rPr>
          <w:spacing w:val="-4"/>
        </w:rPr>
        <w:t xml:space="preserve"> </w:t>
      </w:r>
      <w:r w:rsidR="004D71AF">
        <w:t>factor,</w:t>
      </w:r>
    </w:p>
    <w:p w:rsidR="00546DBE" w14:paraId="6B9E54D5" w14:textId="77777777">
      <w:pPr>
        <w:pStyle w:val="BodyText"/>
        <w:spacing w:before="241"/>
        <w:ind w:left="720"/>
      </w:pPr>
      <w:r>
        <w:pict>
          <v:shape id="docshape73" o:spid="_x0000_s1093" style="width:3.75pt;height:3.75pt;margin-top:18pt;margin-left:46.95pt;mso-position-horizontal-relative:page;position:absolute;z-index:251734016" coordorigin="939,360" coordsize="75,75" path="m982,435l972,435l967,434,939,403l939,393l972,360l982,360l1014,398l1014,403l982,435xe" fillcolor="black" stroked="f">
            <v:path arrowok="t"/>
          </v:shape>
        </w:pict>
      </w:r>
      <w:r w:rsidR="004D71AF">
        <w:rPr>
          <w:i/>
        </w:rPr>
        <w:t>SCHSESWT</w:t>
      </w:r>
      <w:r w:rsidR="004D71AF">
        <w:rPr>
          <w:i/>
          <w:position w:val="-5"/>
          <w:sz w:val="20"/>
        </w:rPr>
        <w:t>s</w:t>
      </w:r>
      <w:r w:rsidR="004D71AF">
        <w:rPr>
          <w:i/>
          <w:spacing w:val="7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3"/>
        </w:rPr>
        <w:t xml:space="preserve"> </w:t>
      </w:r>
      <w:r w:rsidR="004D71AF">
        <w:t>school-level</w:t>
      </w:r>
      <w:r w:rsidR="004D71AF">
        <w:rPr>
          <w:spacing w:val="-2"/>
        </w:rPr>
        <w:t xml:space="preserve"> </w:t>
      </w:r>
      <w:r w:rsidR="004D71AF">
        <w:t>session</w:t>
      </w:r>
      <w:r w:rsidR="004D71AF">
        <w:rPr>
          <w:spacing w:val="-2"/>
        </w:rPr>
        <w:t xml:space="preserve"> </w:t>
      </w:r>
      <w:r w:rsidR="004D71AF">
        <w:t>assignment</w:t>
      </w:r>
      <w:r w:rsidR="004D71AF">
        <w:rPr>
          <w:spacing w:val="-3"/>
        </w:rPr>
        <w:t xml:space="preserve"> </w:t>
      </w:r>
      <w:r w:rsidR="004D71AF">
        <w:t>weight,</w:t>
      </w:r>
      <w:r w:rsidR="004D71AF">
        <w:rPr>
          <w:spacing w:val="-2"/>
        </w:rPr>
        <w:t xml:space="preserve"> </w:t>
      </w:r>
      <w:r w:rsidR="004D71AF">
        <w:t>and</w:t>
      </w:r>
    </w:p>
    <w:p w:rsidR="00546DBE" w14:paraId="34296E15" w14:textId="77777777">
      <w:pPr>
        <w:pStyle w:val="BodyText"/>
        <w:spacing w:before="242"/>
        <w:ind w:left="720"/>
      </w:pPr>
      <w:r>
        <w:pict>
          <v:shape id="docshape74" o:spid="_x0000_s1094" style="width:3.75pt;height:3.75pt;margin-top:18.05pt;margin-left:46.95pt;mso-position-horizontal-relative:page;position:absolute;z-index:251735040" coordorigin="939,361" coordsize="75,75" path="m982,436l972,436l967,435,939,404l939,394l972,361l982,361l1014,399l1014,404l982,436xe" fillcolor="black" stroked="f">
            <v:path arrowok="t"/>
          </v:shape>
        </w:pict>
      </w:r>
      <w:r w:rsidR="004D71AF">
        <w:rPr>
          <w:i/>
        </w:rPr>
        <w:t>X</w:t>
      </w:r>
      <w:r w:rsidR="004D71AF">
        <w:rPr>
          <w:i/>
          <w:position w:val="-5"/>
          <w:sz w:val="20"/>
        </w:rPr>
        <w:t>s</w:t>
      </w:r>
      <w:r w:rsidR="004D71AF">
        <w:rPr>
          <w:i/>
          <w:spacing w:val="7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estimated</w:t>
      </w:r>
      <w:r w:rsidR="004D71AF">
        <w:rPr>
          <w:spacing w:val="-2"/>
        </w:rPr>
        <w:t xml:space="preserve"> </w:t>
      </w:r>
      <w:r w:rsidR="004D71AF">
        <w:t>grade</w:t>
      </w:r>
      <w:r w:rsidR="004D71AF">
        <w:rPr>
          <w:spacing w:val="-2"/>
        </w:rPr>
        <w:t xml:space="preserve"> </w:t>
      </w:r>
      <w:r w:rsidR="004D71AF">
        <w:t>enrollment</w:t>
      </w:r>
      <w:r w:rsidR="004D71AF">
        <w:rPr>
          <w:spacing w:val="-3"/>
        </w:rPr>
        <w:t xml:space="preserve"> </w:t>
      </w:r>
      <w:r w:rsidR="004D71AF">
        <w:t>corresponding</w:t>
      </w:r>
      <w:r w:rsidR="004D71AF">
        <w:rPr>
          <w:spacing w:val="-2"/>
        </w:rPr>
        <w:t xml:space="preserve"> </w:t>
      </w:r>
      <w:r w:rsidR="004D71AF">
        <w:t>to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original</w:t>
      </w:r>
      <w:r w:rsidR="004D71AF">
        <w:rPr>
          <w:spacing w:val="-2"/>
        </w:rPr>
        <w:t xml:space="preserve"> </w:t>
      </w:r>
      <w:r w:rsidR="004D71AF">
        <w:t>sampled</w:t>
      </w:r>
      <w:r w:rsidR="004D71AF">
        <w:rPr>
          <w:spacing w:val="-3"/>
        </w:rPr>
        <w:t xml:space="preserve"> </w:t>
      </w:r>
      <w:r w:rsidR="004D71AF">
        <w:t>school.</w:t>
      </w:r>
    </w:p>
    <w:p w:rsidR="00546DBE" w14:paraId="3470FB77" w14:textId="77777777">
      <w:pPr>
        <w:pStyle w:val="BodyText"/>
        <w:rPr>
          <w:sz w:val="32"/>
        </w:rPr>
      </w:pPr>
    </w:p>
    <w:p w:rsidR="00546DBE" w14:paraId="6D6BC3EB" w14:textId="77777777">
      <w:pPr>
        <w:pStyle w:val="BodyText"/>
        <w:rPr>
          <w:sz w:val="32"/>
        </w:rPr>
      </w:pPr>
    </w:p>
    <w:p w:rsidR="00546DBE" w14:paraId="5A47F758" w14:textId="77777777">
      <w:pPr>
        <w:spacing w:before="282"/>
        <w:ind w:left="2611"/>
        <w:rPr>
          <w:sz w:val="21"/>
        </w:rPr>
      </w:pPr>
      <w:hyperlink r:id="rId24">
        <w:r w:rsidR="004D71AF">
          <w:rPr>
            <w:sz w:val="21"/>
          </w:rPr>
          <w:t>http://nces.ed.gov/nationsreportcard/tdw/weighting/2018/school_nonresponse_adjustment_factor_calculation_for_the_2018_assessment.aspx</w:t>
        </w:r>
      </w:hyperlink>
    </w:p>
    <w:p w:rsidR="00546DBE" w14:paraId="15E8D73E" w14:textId="77777777">
      <w:pPr>
        <w:pStyle w:val="BodyText"/>
        <w:spacing w:before="4"/>
        <w:rPr>
          <w:sz w:val="17"/>
        </w:rPr>
      </w:pPr>
      <w:r>
        <w:pict>
          <v:shape id="docshape75" o:spid="_x0000_s1095" style="width:735pt;height:0.75pt;margin-top:11.2pt;margin-left:29pt;mso-position-horizontal-relative:page;mso-wrap-distance-left:0;mso-wrap-distance-right:0;position:absolute;z-index:-251522048" coordorigin="580,224" coordsize="14700,15" path="m15280,224l15265,224l595,224l580,224l580,239l595,239l15265,239l15280,239l15280,224xe" fillcolor="gray" stroked="f">
            <v:path arrowok="t"/>
            <w10:wrap type="topAndBottom"/>
          </v:shape>
        </w:pict>
      </w:r>
    </w:p>
    <w:p w:rsidR="00546DBE" w14:paraId="20962B0F" w14:textId="77777777">
      <w:pPr>
        <w:pStyle w:val="BodyText"/>
      </w:pPr>
    </w:p>
    <w:p w:rsidR="00546DBE" w14:paraId="3BFEA781" w14:textId="77777777">
      <w:pPr>
        <w:pStyle w:val="BodyText"/>
        <w:spacing w:before="11"/>
        <w:rPr>
          <w:sz w:val="35"/>
        </w:rPr>
      </w:pPr>
    </w:p>
    <w:p w:rsidR="00546DBE" w14:paraId="336CDD86" w14:textId="13774462">
      <w:pPr>
        <w:pStyle w:val="Heading1"/>
        <w:ind w:right="1423"/>
      </w:pPr>
      <w:r>
        <w:rPr>
          <w:w w:val="95"/>
        </w:rPr>
        <w:t>NAEP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Nonresponse</w:t>
      </w:r>
      <w:r>
        <w:rPr>
          <w:spacing w:val="1"/>
          <w:w w:val="95"/>
        </w:rPr>
        <w:t xml:space="preserve"> </w:t>
      </w:r>
      <w:r>
        <w:rPr>
          <w:w w:val="95"/>
        </w:rPr>
        <w:t>Weight</w:t>
      </w:r>
      <w:r>
        <w:rPr>
          <w:spacing w:val="-111"/>
          <w:w w:val="95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727B3977" w14:textId="77777777">
      <w:pPr>
        <w:pStyle w:val="BodyText"/>
        <w:spacing w:before="1"/>
        <w:rPr>
          <w:b/>
          <w:sz w:val="21"/>
        </w:rPr>
      </w:pPr>
    </w:p>
    <w:p w:rsidR="00546DBE" w14:paraId="7C58779F" w14:textId="77777777">
      <w:pPr>
        <w:rPr>
          <w:sz w:val="21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68F21674" w14:textId="77777777">
      <w:pPr>
        <w:pStyle w:val="BodyText"/>
        <w:spacing w:before="94" w:line="235" w:lineRule="auto"/>
        <w:ind w:left="122" w:right="31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inflates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account</w:t>
      </w:r>
      <w:r>
        <w:rPr>
          <w:spacing w:val="-57"/>
        </w:rPr>
        <w:t xml:space="preserve"> </w:t>
      </w:r>
      <w:r>
        <w:t>for eligible sampled students who did not participate in the assessment. These inflation factors</w:t>
      </w:r>
      <w:r>
        <w:rPr>
          <w:spacing w:val="1"/>
        </w:rPr>
        <w:t xml:space="preserve"> </w:t>
      </w:r>
      <w:r>
        <w:t>offset the loss of data associated with absent students. The adjustments are computed within</w:t>
      </w:r>
      <w:r>
        <w:rPr>
          <w:spacing w:val="1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assumption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same cell are more similar to one another than to students from different cells. Like its counterpart</w:t>
      </w:r>
      <w:r>
        <w:rPr>
          <w:spacing w:val="-5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level,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error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accuracy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NAEP</w:t>
      </w:r>
      <w:r>
        <w:rPr>
          <w:spacing w:val="-10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estimates.</w:t>
      </w:r>
    </w:p>
    <w:p w:rsidR="00546DBE" w14:paraId="2A545E8C" w14:textId="77777777">
      <w:pPr>
        <w:rPr>
          <w:sz w:val="29"/>
        </w:rPr>
      </w:pPr>
      <w:r>
        <w:br w:type="column"/>
      </w:r>
    </w:p>
    <w:p w:rsidR="00546DBE" w14:paraId="01BBE4C0" w14:textId="77777777">
      <w:pPr>
        <w:pStyle w:val="BodyText"/>
        <w:spacing w:before="1" w:line="235" w:lineRule="auto"/>
        <w:ind w:left="122" w:right="410"/>
      </w:pPr>
      <w:r>
        <w:t>Development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Initial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Nonresponse</w:t>
      </w:r>
      <w:r>
        <w:rPr>
          <w:spacing w:val="-57"/>
        </w:rPr>
        <w:t xml:space="preserve"> </w:t>
      </w:r>
      <w:r>
        <w:t>Cells</w:t>
      </w:r>
    </w:p>
    <w:p w:rsidR="00546DBE" w14:paraId="20433C98" w14:textId="77777777">
      <w:pPr>
        <w:pStyle w:val="BodyText"/>
        <w:spacing w:before="7"/>
        <w:rPr>
          <w:sz w:val="20"/>
        </w:rPr>
      </w:pPr>
    </w:p>
    <w:p w:rsidR="00546DBE" w14:paraId="4E785874" w14:textId="77777777">
      <w:pPr>
        <w:pStyle w:val="BodyText"/>
        <w:spacing w:line="235" w:lineRule="auto"/>
        <w:ind w:left="122" w:right="490"/>
      </w:pP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Nonresponse</w:t>
      </w:r>
      <w:r>
        <w:rPr>
          <w:spacing w:val="-57"/>
        </w:rPr>
        <w:t xml:space="preserve"> </w:t>
      </w:r>
      <w:r>
        <w:t>Cells</w:t>
      </w:r>
    </w:p>
    <w:p w:rsidR="00546DBE" w14:paraId="79E644AF" w14:textId="77777777">
      <w:pPr>
        <w:pStyle w:val="BodyText"/>
        <w:spacing w:before="7"/>
        <w:rPr>
          <w:sz w:val="20"/>
        </w:rPr>
      </w:pPr>
    </w:p>
    <w:p w:rsidR="00546DBE" w14:paraId="11E5F905" w14:textId="77777777">
      <w:pPr>
        <w:pStyle w:val="BodyText"/>
        <w:spacing w:before="1" w:line="235" w:lineRule="auto"/>
        <w:ind w:left="122" w:right="410"/>
      </w:pP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5"/>
        </w:rPr>
        <w:t>Nonresponse</w:t>
      </w:r>
      <w:r>
        <w:rPr>
          <w:spacing w:val="1"/>
          <w:w w:val="95"/>
        </w:rPr>
        <w:t xml:space="preserve"> </w:t>
      </w:r>
      <w:r>
        <w:rPr>
          <w:w w:val="95"/>
        </w:rPr>
        <w:t>Adjustment</w:t>
      </w:r>
      <w:r>
        <w:rPr>
          <w:spacing w:val="1"/>
          <w:w w:val="95"/>
        </w:rPr>
        <w:t xml:space="preserve"> </w:t>
      </w:r>
      <w:r>
        <w:rPr>
          <w:w w:val="95"/>
        </w:rPr>
        <w:t>Factor</w:t>
      </w:r>
      <w:r>
        <w:rPr>
          <w:spacing w:val="-54"/>
          <w:w w:val="95"/>
        </w:rPr>
        <w:t xml:space="preserve"> </w:t>
      </w:r>
      <w:r>
        <w:t>Calculation</w:t>
      </w:r>
    </w:p>
    <w:p w:rsidR="00546DBE" w14:paraId="3E8EE9A4" w14:textId="77777777">
      <w:pPr>
        <w:spacing w:line="235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9621" w:space="479"/>
            <w:col w:w="4820"/>
          </w:cols>
        </w:sectPr>
      </w:pPr>
    </w:p>
    <w:p w:rsidR="00546DBE" w14:paraId="0BA61498" w14:textId="77777777">
      <w:pPr>
        <w:pStyle w:val="BodyText"/>
        <w:rPr>
          <w:sz w:val="20"/>
        </w:rPr>
      </w:pPr>
    </w:p>
    <w:p w:rsidR="00546DBE" w14:paraId="7D70C0CA" w14:textId="77777777">
      <w:pPr>
        <w:pStyle w:val="BodyText"/>
        <w:spacing w:before="7"/>
        <w:rPr>
          <w:sz w:val="21"/>
        </w:rPr>
      </w:pPr>
    </w:p>
    <w:p w:rsidR="00546DBE" w14:paraId="69A100B6" w14:textId="77777777">
      <w:pPr>
        <w:spacing w:before="96"/>
        <w:ind w:left="3520"/>
        <w:rPr>
          <w:sz w:val="21"/>
        </w:rPr>
      </w:pPr>
      <w:hyperlink r:id="rId25">
        <w:r w:rsidR="004D71AF">
          <w:rPr>
            <w:sz w:val="21"/>
          </w:rPr>
          <w:t>http://nces.ed.gov/nationsreportcard/tdw/weighting/2018/student_nonresponse_weight_adjustment_for_the_2018_assessment.aspx</w:t>
        </w:r>
      </w:hyperlink>
    </w:p>
    <w:p w:rsidR="00546DBE" w14:paraId="60A545B8" w14:textId="77777777">
      <w:pPr>
        <w:pStyle w:val="BodyText"/>
        <w:spacing w:before="5"/>
        <w:rPr>
          <w:sz w:val="17"/>
        </w:rPr>
      </w:pPr>
      <w:r>
        <w:pict>
          <v:shape id="docshape76" o:spid="_x0000_s1096" style="width:735pt;height:0.75pt;margin-top:11.25pt;margin-left:29pt;mso-position-horizontal-relative:page;mso-wrap-distance-left:0;mso-wrap-distance-right:0;position:absolute;z-index:-251521024" coordorigin="580,225" coordsize="14700,15" path="m15280,225l15265,225l595,225l580,225l580,239l595,239l15265,239l15280,239l15280,225xe" fillcolor="gray" stroked="f">
            <v:path arrowok="t"/>
            <w10:wrap type="topAndBottom"/>
          </v:shape>
        </w:pict>
      </w:r>
    </w:p>
    <w:p w:rsidR="00546DBE" w14:paraId="3F708A7F" w14:textId="77777777">
      <w:pPr>
        <w:rPr>
          <w:sz w:val="17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5B7DFE21" w14:textId="77777777">
      <w:pPr>
        <w:pStyle w:val="BodyText"/>
        <w:rPr>
          <w:sz w:val="20"/>
        </w:rPr>
      </w:pPr>
    </w:p>
    <w:p w:rsidR="00546DBE" w14:paraId="0B8B2995" w14:textId="77777777">
      <w:pPr>
        <w:pStyle w:val="BodyText"/>
        <w:rPr>
          <w:sz w:val="20"/>
        </w:rPr>
      </w:pPr>
    </w:p>
    <w:p w:rsidR="00546DBE" w14:paraId="74C6FAB0" w14:textId="61873280">
      <w:pPr>
        <w:pStyle w:val="Heading1"/>
        <w:spacing w:before="207"/>
      </w:pPr>
      <w:r>
        <w:rPr>
          <w:w w:val="95"/>
        </w:rPr>
        <w:t>NAEP</w:t>
      </w:r>
      <w:r>
        <w:rPr>
          <w:spacing w:val="46"/>
          <w:w w:val="95"/>
        </w:rPr>
        <w:t xml:space="preserve"> </w:t>
      </w:r>
      <w:r>
        <w:rPr>
          <w:w w:val="95"/>
        </w:rPr>
        <w:t>Technical</w:t>
      </w:r>
      <w:r>
        <w:rPr>
          <w:spacing w:val="113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Development</w:t>
      </w:r>
      <w:r>
        <w:rPr>
          <w:spacing w:val="113"/>
          <w:w w:val="95"/>
        </w:rPr>
        <w:t xml:space="preserve"> </w:t>
      </w:r>
      <w:r>
        <w:rPr>
          <w:w w:val="95"/>
        </w:rPr>
        <w:t>of  Final</w:t>
      </w:r>
      <w:r>
        <w:rPr>
          <w:spacing w:val="113"/>
          <w:w w:val="95"/>
        </w:rPr>
        <w:t xml:space="preserve"> </w:t>
      </w:r>
      <w:r>
        <w:rPr>
          <w:w w:val="95"/>
        </w:rPr>
        <w:t>Student</w:t>
      </w:r>
      <w:r>
        <w:rPr>
          <w:spacing w:val="-111"/>
          <w:w w:val="95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108C2FAC" w14:textId="77777777">
      <w:pPr>
        <w:pStyle w:val="BodyText"/>
        <w:spacing w:before="337" w:line="235" w:lineRule="auto"/>
        <w:ind w:left="122" w:right="175"/>
      </w:pPr>
      <w:r>
        <w:t>Similar to</w:t>
      </w:r>
      <w:r>
        <w:t xml:space="preserve"> the school nonresponse adjustment, cell and adjustment factor size constraints are in place to prevent unstable nonresponse adjustments or</w:t>
      </w:r>
      <w:r>
        <w:rPr>
          <w:spacing w:val="1"/>
        </w:rPr>
        <w:t xml:space="preserve"> </w:t>
      </w:r>
      <w:r>
        <w:rPr>
          <w:spacing w:val="-1"/>
        </w:rPr>
        <w:t xml:space="preserve">unacceptably </w:t>
      </w:r>
      <w:r>
        <w:t>large adjustment factors. All initial weighting cells with either fewer than 20 participating students, or adjustment factors greater than two</w:t>
      </w:r>
      <w:r>
        <w:rPr>
          <w:spacing w:val="1"/>
        </w:rPr>
        <w:t xml:space="preserve"> </w:t>
      </w:r>
      <w:r>
        <w:t>for the full sample weight, were collapsed with suitable adjacent cells. Simultaneously, all initial weighting cells for any replicate with either fewer than</w:t>
      </w:r>
      <w:r>
        <w:rPr>
          <w:spacing w:val="-5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</w:t>
      </w:r>
      <w:r>
        <w:rPr>
          <w:spacing w:val="-57"/>
        </w:rPr>
        <w:t xml:space="preserve"> </w:t>
      </w:r>
      <w:r>
        <w:t>were collapsed with suitable adjacent cells. Initial weighting cells were generally collapsed in reverse order of the cell structure; that is, starting at the</w:t>
      </w:r>
      <w:r>
        <w:rPr>
          <w:spacing w:val="1"/>
        </w:rPr>
        <w:t xml:space="preserve"> </w:t>
      </w:r>
      <w:r>
        <w:t>bottom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nesting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nesting</w:t>
      </w:r>
      <w:r>
        <w:rPr>
          <w:spacing w:val="-2"/>
        </w:rPr>
        <w:t xml:space="preserve"> </w:t>
      </w:r>
      <w:r>
        <w:t>structure.</w:t>
      </w:r>
    </w:p>
    <w:p w:rsidR="00546DBE" w14:paraId="6D0D852A" w14:textId="77777777">
      <w:pPr>
        <w:pStyle w:val="BodyText"/>
        <w:spacing w:before="5"/>
      </w:pPr>
    </w:p>
    <w:p w:rsidR="00546DBE" w14:paraId="3ABA987D" w14:textId="77777777">
      <w:pPr>
        <w:pStyle w:val="Heading2"/>
      </w:pPr>
      <w:r>
        <w:t>Public</w:t>
      </w:r>
      <w:r>
        <w:rPr>
          <w:spacing w:val="-3"/>
        </w:rPr>
        <w:t xml:space="preserve"> </w:t>
      </w:r>
      <w:r>
        <w:t>Schools</w:t>
      </w:r>
    </w:p>
    <w:p w:rsidR="00546DBE" w14:paraId="2378D38C" w14:textId="77777777">
      <w:pPr>
        <w:pStyle w:val="BodyText"/>
        <w:spacing w:before="301" w:line="235" w:lineRule="auto"/>
        <w:ind w:left="122"/>
      </w:pPr>
      <w:r>
        <w:t>For public schools, race/ethnicity cells within students with disabilities/English learners (SD/EL) status and subject, school nonresponse cell, age, and</w:t>
      </w:r>
      <w:r>
        <w:rPr>
          <w:spacing w:val="1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collapsed</w:t>
      </w:r>
      <w:r>
        <w:rPr>
          <w:spacing w:val="-2"/>
        </w:rPr>
        <w:t xml:space="preserve"> </w:t>
      </w:r>
      <w:r>
        <w:t>first.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collapsing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required,</w:t>
      </w:r>
      <w:r>
        <w:rPr>
          <w:spacing w:val="-3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combined</w:t>
      </w:r>
      <w:r>
        <w:rPr>
          <w:spacing w:val="-3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gender,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finally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nonresponse</w:t>
      </w:r>
      <w:r>
        <w:rPr>
          <w:spacing w:val="-57"/>
        </w:rPr>
        <w:t xml:space="preserve"> </w:t>
      </w:r>
      <w:r>
        <w:t>cells.</w:t>
      </w:r>
      <w:r>
        <w:rPr>
          <w:spacing w:val="-2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collapsed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SD/EL</w:t>
      </w:r>
      <w:r>
        <w:rPr>
          <w:spacing w:val="-10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subject.</w:t>
      </w:r>
    </w:p>
    <w:p w:rsidR="00546DBE" w14:paraId="6D58570E" w14:textId="77777777">
      <w:pPr>
        <w:pStyle w:val="BodyText"/>
        <w:spacing w:before="8"/>
      </w:pPr>
    </w:p>
    <w:p w:rsidR="00546DBE" w14:paraId="7110B2F0" w14:textId="77777777">
      <w:pPr>
        <w:pStyle w:val="Heading2"/>
      </w:pPr>
      <w:r>
        <w:t>Private</w:t>
      </w:r>
      <w:r>
        <w:rPr>
          <w:spacing w:val="-3"/>
        </w:rPr>
        <w:t xml:space="preserve"> </w:t>
      </w:r>
      <w:r>
        <w:t>Schools</w:t>
      </w:r>
    </w:p>
    <w:p w:rsidR="00546DBE" w14:paraId="28AD8EF6" w14:textId="77777777">
      <w:pPr>
        <w:pStyle w:val="BodyText"/>
        <w:spacing w:before="301" w:line="235" w:lineRule="auto"/>
        <w:ind w:left="122"/>
      </w:pPr>
      <w:r>
        <w:t>For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schools,</w:t>
      </w:r>
      <w:r>
        <w:rPr>
          <w:spacing w:val="-2"/>
        </w:rPr>
        <w:t xml:space="preserve"> </w:t>
      </w:r>
      <w:r>
        <w:t>race/ethnicity</w:t>
      </w:r>
      <w:r>
        <w:rPr>
          <w:spacing w:val="-3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cell,</w:t>
      </w:r>
      <w:r>
        <w:rPr>
          <w:spacing w:val="-2"/>
        </w:rPr>
        <w:t xml:space="preserve"> </w:t>
      </w:r>
      <w:r>
        <w:t>age,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collapsed</w:t>
      </w:r>
      <w:r>
        <w:rPr>
          <w:spacing w:val="-2"/>
        </w:rPr>
        <w:t xml:space="preserve"> </w:t>
      </w:r>
      <w:r>
        <w:t>first.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collapsing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required,</w:t>
      </w:r>
      <w:r>
        <w:rPr>
          <w:spacing w:val="-57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gender,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age,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finally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nonresponse</w:t>
      </w:r>
      <w:r>
        <w:rPr>
          <w:spacing w:val="-1"/>
        </w:rPr>
        <w:t xml:space="preserve"> </w:t>
      </w:r>
      <w:r>
        <w:t>cells.</w:t>
      </w:r>
    </w:p>
    <w:p w:rsidR="00546DBE" w14:paraId="25522AE4" w14:textId="77777777">
      <w:pPr>
        <w:pStyle w:val="BodyText"/>
        <w:rPr>
          <w:sz w:val="26"/>
        </w:rPr>
      </w:pPr>
    </w:p>
    <w:p w:rsidR="00546DBE" w14:paraId="5C443728" w14:textId="77777777">
      <w:pPr>
        <w:pStyle w:val="BodyText"/>
        <w:rPr>
          <w:sz w:val="26"/>
        </w:rPr>
      </w:pPr>
    </w:p>
    <w:p w:rsidR="00546DBE" w14:paraId="4004DA90" w14:textId="77777777">
      <w:pPr>
        <w:pStyle w:val="BodyText"/>
        <w:rPr>
          <w:sz w:val="26"/>
        </w:rPr>
      </w:pPr>
    </w:p>
    <w:p w:rsidR="00546DBE" w14:paraId="1541A8C5" w14:textId="77777777">
      <w:pPr>
        <w:pStyle w:val="BodyText"/>
        <w:spacing w:before="10"/>
        <w:rPr>
          <w:sz w:val="31"/>
        </w:rPr>
      </w:pPr>
    </w:p>
    <w:p w:rsidR="00546DBE" w14:paraId="12F45AF8" w14:textId="77777777">
      <w:pPr>
        <w:spacing w:before="1"/>
        <w:ind w:left="2754"/>
        <w:rPr>
          <w:sz w:val="21"/>
        </w:rPr>
      </w:pPr>
      <w:hyperlink r:id="rId26">
        <w:r w:rsidR="004D71AF">
          <w:rPr>
            <w:sz w:val="21"/>
          </w:rPr>
          <w:t>http://nces.ed.gov/nationsreportcard/tdw/weighting/2018/development_of_final_student_nonresponse_cells_for_the_2018_assessment.aspx</w:t>
        </w:r>
      </w:hyperlink>
    </w:p>
    <w:p w:rsidR="00546DBE" w14:paraId="4352A7EC" w14:textId="77777777">
      <w:pPr>
        <w:pStyle w:val="BodyText"/>
        <w:spacing w:before="4"/>
        <w:rPr>
          <w:sz w:val="17"/>
        </w:rPr>
      </w:pPr>
      <w:r>
        <w:pict>
          <v:shape id="docshape77" o:spid="_x0000_s1097" style="width:735pt;height:0.75pt;margin-top:11.2pt;margin-left:29pt;mso-position-horizontal-relative:page;mso-wrap-distance-left:0;mso-wrap-distance-right:0;position:absolute;z-index:-251520000" coordorigin="580,224" coordsize="14700,15" path="m15280,224l15265,224l595,224l580,224l580,239l595,239l15265,239l15280,239l15280,224xe" fillcolor="gray" stroked="f">
            <v:path arrowok="t"/>
            <w10:wrap type="topAndBottom"/>
          </v:shape>
        </w:pict>
      </w:r>
    </w:p>
    <w:p w:rsidR="00546DBE" w14:paraId="5500DBAE" w14:textId="77777777">
      <w:pPr>
        <w:pStyle w:val="BodyText"/>
      </w:pPr>
    </w:p>
    <w:p w:rsidR="00546DBE" w14:paraId="1CF87EFA" w14:textId="77777777">
      <w:pPr>
        <w:pStyle w:val="BodyText"/>
      </w:pPr>
    </w:p>
    <w:p w:rsidR="00546DBE" w14:paraId="042BEB5B" w14:textId="1AA93C9B">
      <w:pPr>
        <w:pStyle w:val="Heading1"/>
        <w:spacing w:before="152"/>
      </w:pPr>
      <w:r>
        <w:rPr>
          <w:w w:val="95"/>
        </w:rPr>
        <w:t>NAEP</w:t>
      </w:r>
      <w:r>
        <w:rPr>
          <w:spacing w:val="47"/>
          <w:w w:val="95"/>
        </w:rPr>
        <w:t xml:space="preserve"> </w:t>
      </w:r>
      <w:r>
        <w:rPr>
          <w:w w:val="95"/>
        </w:rPr>
        <w:t>Technical</w:t>
      </w:r>
      <w:r>
        <w:rPr>
          <w:spacing w:val="2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Development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Initial</w:t>
      </w:r>
      <w:r>
        <w:rPr>
          <w:spacing w:val="2"/>
          <w:w w:val="95"/>
        </w:rPr>
        <w:t xml:space="preserve"> </w:t>
      </w:r>
      <w:r>
        <w:rPr>
          <w:w w:val="95"/>
        </w:rPr>
        <w:t>Student</w:t>
      </w:r>
      <w:r>
        <w:rPr>
          <w:spacing w:val="-111"/>
          <w:w w:val="95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23F0ADD2" w14:textId="77777777">
      <w:p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634907C3" w14:textId="77777777">
      <w:pPr>
        <w:pStyle w:val="BodyText"/>
        <w:spacing w:before="82"/>
        <w:ind w:left="122"/>
      </w:pPr>
      <w:r>
        <w:t>Cell</w:t>
      </w:r>
      <w:r>
        <w:rPr>
          <w:spacing w:val="-3"/>
        </w:rPr>
        <w:t xml:space="preserve"> </w:t>
      </w:r>
      <w:r>
        <w:t>definitions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schools.</w:t>
      </w:r>
    </w:p>
    <w:p w:rsidR="00546DBE" w14:paraId="03BB9FB5" w14:textId="77777777">
      <w:pPr>
        <w:pStyle w:val="Heading3"/>
      </w:pPr>
      <w:r>
        <w:t>Public</w:t>
      </w:r>
      <w:r>
        <w:rPr>
          <w:spacing w:val="-3"/>
        </w:rPr>
        <w:t xml:space="preserve"> </w:t>
      </w:r>
      <w:r>
        <w:t>Schools</w:t>
      </w:r>
    </w:p>
    <w:p w:rsidR="00546DBE" w14:paraId="4FEA8A64" w14:textId="77777777">
      <w:pPr>
        <w:pStyle w:val="BodyText"/>
        <w:spacing w:line="510" w:lineRule="atLeast"/>
        <w:ind w:left="720" w:right="4321" w:hanging="599"/>
      </w:pPr>
      <w:r>
        <w:pict>
          <v:shape id="docshape78" o:spid="_x0000_s1098" style="width:3.75pt;height:3.75pt;margin-top:43.1pt;margin-left:46.95pt;mso-position-horizontal-relative:page;position:absolute;z-index:-251556864" coordorigin="939,862" coordsize="75,75" path="m982,937l972,937l967,936,939,905l939,895l972,862l982,862l1014,900l1014,905l982,937xe" fillcolor="black" stroked="f">
            <v:path arrowok="t"/>
          </v:shape>
        </w:pict>
      </w:r>
      <w:r w:rsidR="004D71AF">
        <w:t>The</w:t>
      </w:r>
      <w:r w:rsidR="004D71AF">
        <w:rPr>
          <w:spacing w:val="-3"/>
        </w:rPr>
        <w:t xml:space="preserve"> </w:t>
      </w:r>
      <w:r w:rsidR="004D71AF">
        <w:t>public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3"/>
        </w:rPr>
        <w:t xml:space="preserve"> </w:t>
      </w:r>
      <w:r w:rsidR="004D71AF">
        <w:t>samples</w:t>
      </w:r>
      <w:r w:rsidR="004D71AF">
        <w:rPr>
          <w:spacing w:val="-2"/>
        </w:rPr>
        <w:t xml:space="preserve"> </w:t>
      </w:r>
      <w:r w:rsidR="004D71AF">
        <w:t>formed</w:t>
      </w:r>
      <w:r w:rsidR="004D71AF">
        <w:rPr>
          <w:spacing w:val="-2"/>
        </w:rPr>
        <w:t xml:space="preserve"> </w:t>
      </w:r>
      <w:r w:rsidR="004D71AF">
        <w:t>initial</w:t>
      </w:r>
      <w:r w:rsidR="004D71AF">
        <w:rPr>
          <w:spacing w:val="-3"/>
        </w:rPr>
        <w:t xml:space="preserve"> </w:t>
      </w:r>
      <w:r w:rsidR="004D71AF">
        <w:t>student</w:t>
      </w:r>
      <w:r w:rsidR="004D71AF">
        <w:rPr>
          <w:spacing w:val="-2"/>
        </w:rPr>
        <w:t xml:space="preserve"> </w:t>
      </w:r>
      <w:r w:rsidR="004D71AF">
        <w:t>nonresponse</w:t>
      </w:r>
      <w:r w:rsidR="004D71AF">
        <w:rPr>
          <w:spacing w:val="-3"/>
        </w:rPr>
        <w:t xml:space="preserve"> </w:t>
      </w:r>
      <w:r w:rsidR="004D71AF">
        <w:t>cells</w:t>
      </w:r>
      <w:r w:rsidR="004D71AF">
        <w:rPr>
          <w:spacing w:val="-2"/>
        </w:rPr>
        <w:t xml:space="preserve"> </w:t>
      </w:r>
      <w:r w:rsidR="004D71AF">
        <w:t>using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3"/>
        </w:rPr>
        <w:t xml:space="preserve"> </w:t>
      </w:r>
      <w:r w:rsidR="004D71AF">
        <w:t>following</w:t>
      </w:r>
      <w:r w:rsidR="004D71AF">
        <w:rPr>
          <w:spacing w:val="-2"/>
        </w:rPr>
        <w:t xml:space="preserve"> </w:t>
      </w:r>
      <w:r w:rsidR="004D71AF">
        <w:t>nesting</w:t>
      </w:r>
      <w:r w:rsidR="004D71AF">
        <w:rPr>
          <w:spacing w:val="-2"/>
        </w:rPr>
        <w:t xml:space="preserve"> </w:t>
      </w:r>
      <w:r w:rsidR="004D71AF">
        <w:t>cell</w:t>
      </w:r>
      <w:r w:rsidR="004D71AF">
        <w:rPr>
          <w:spacing w:val="-3"/>
        </w:rPr>
        <w:t xml:space="preserve"> </w:t>
      </w:r>
      <w:r w:rsidR="004D71AF">
        <w:t>structure:</w:t>
      </w:r>
      <w:r w:rsidR="004D71AF">
        <w:rPr>
          <w:spacing w:val="-57"/>
        </w:rPr>
        <w:t xml:space="preserve"> </w:t>
      </w:r>
      <w:r w:rsidR="004D71AF">
        <w:t>students</w:t>
      </w:r>
      <w:r w:rsidR="004D71AF">
        <w:rPr>
          <w:spacing w:val="-2"/>
        </w:rPr>
        <w:t xml:space="preserve"> </w:t>
      </w:r>
      <w:r w:rsidR="004D71AF">
        <w:t>with</w:t>
      </w:r>
      <w:r w:rsidR="004D71AF">
        <w:rPr>
          <w:spacing w:val="-1"/>
        </w:rPr>
        <w:t xml:space="preserve"> </w:t>
      </w:r>
      <w:r w:rsidR="004D71AF">
        <w:t>disabilities</w:t>
      </w:r>
      <w:r w:rsidR="004D71AF">
        <w:rPr>
          <w:spacing w:val="-1"/>
        </w:rPr>
        <w:t xml:space="preserve"> </w:t>
      </w:r>
      <w:r w:rsidR="004D71AF">
        <w:t>(SD)/English</w:t>
      </w:r>
      <w:r w:rsidR="004D71AF">
        <w:rPr>
          <w:spacing w:val="-1"/>
        </w:rPr>
        <w:t xml:space="preserve"> </w:t>
      </w:r>
      <w:r w:rsidR="004D71AF">
        <w:t>learners</w:t>
      </w:r>
      <w:r w:rsidR="004D71AF">
        <w:rPr>
          <w:spacing w:val="-1"/>
        </w:rPr>
        <w:t xml:space="preserve"> </w:t>
      </w:r>
      <w:r w:rsidR="004D71AF">
        <w:t>(EL)</w:t>
      </w:r>
      <w:r w:rsidR="004D71AF">
        <w:rPr>
          <w:spacing w:val="-1"/>
        </w:rPr>
        <w:t xml:space="preserve"> </w:t>
      </w:r>
      <w:r w:rsidR="004D71AF">
        <w:t>by</w:t>
      </w:r>
      <w:r w:rsidR="004D71AF">
        <w:rPr>
          <w:spacing w:val="-2"/>
        </w:rPr>
        <w:t xml:space="preserve"> </w:t>
      </w:r>
      <w:r w:rsidR="004D71AF">
        <w:t>subject,</w:t>
      </w:r>
    </w:p>
    <w:p w:rsidR="00546DBE" w14:paraId="73CBFB89" w14:textId="77777777">
      <w:pPr>
        <w:pStyle w:val="BodyText"/>
        <w:spacing w:line="268" w:lineRule="exact"/>
        <w:ind w:left="720"/>
      </w:pPr>
      <w:r>
        <w:pict>
          <v:shape id="docshape79" o:spid="_x0000_s1099" style="width:3.75pt;height:3.75pt;margin-top:5.6pt;margin-left:46.95pt;mso-position-horizontal-relative:page;position:absolute;z-index:251736064" coordorigin="939,112" coordsize="75,75" path="m982,187l972,187l967,186,939,154l939,144l972,112l982,112l1014,149l1014,154l982,187xe" fillcolor="black" stroked="f">
            <v:path arrowok="t"/>
          </v:shape>
        </w:pict>
      </w:r>
      <w:r w:rsidR="004D71AF">
        <w:t>school</w:t>
      </w:r>
      <w:r w:rsidR="004D71AF">
        <w:rPr>
          <w:spacing w:val="-3"/>
        </w:rPr>
        <w:t xml:space="preserve"> </w:t>
      </w:r>
      <w:r w:rsidR="004D71AF">
        <w:t>nonresponse</w:t>
      </w:r>
      <w:r w:rsidR="004D71AF">
        <w:rPr>
          <w:spacing w:val="-2"/>
        </w:rPr>
        <w:t xml:space="preserve"> </w:t>
      </w:r>
      <w:r w:rsidR="004D71AF">
        <w:t>cell,</w:t>
      </w:r>
    </w:p>
    <w:p w:rsidR="00546DBE" w14:paraId="737DB578" w14:textId="77777777">
      <w:pPr>
        <w:pStyle w:val="BodyText"/>
        <w:spacing w:before="14" w:line="230" w:lineRule="auto"/>
        <w:ind w:left="720" w:right="6356"/>
      </w:pPr>
      <w:r>
        <w:pict>
          <v:shape id="docshape80" o:spid="_x0000_s1100" style="width:3.75pt;height:3.75pt;margin-top:8.6pt;margin-left:46.95pt;mso-position-horizontal-relative:page;position:absolute;z-index:251737088" coordorigin="939,172" coordsize="75,75" path="m982,247l972,247l967,246,939,214l939,204l972,172l982,172l1014,209l1014,214l982,247xe" fillcolor="black" stroked="f">
            <v:path arrowok="t"/>
          </v:shape>
        </w:pict>
      </w:r>
      <w:r>
        <w:pict>
          <v:shape id="docshape81" o:spid="_x0000_s1101" style="width:3.75pt;height:3.75pt;margin-top:22.1pt;margin-left:46.95pt;mso-position-horizontal-relative:page;position:absolute;z-index:251738112" coordorigin="939,442" coordsize="75,75" path="m982,516l972,516l967,515,939,484l939,474l972,442l982,442l1014,479l1014,484l982,516xe" fillcolor="black" stroked="f">
            <v:path arrowok="t"/>
          </v:shape>
        </w:pict>
      </w:r>
      <w:r w:rsidR="004D71AF">
        <w:t>relative</w:t>
      </w:r>
      <w:r w:rsidR="004D71AF">
        <w:rPr>
          <w:spacing w:val="-3"/>
        </w:rPr>
        <w:t xml:space="preserve"> </w:t>
      </w:r>
      <w:r w:rsidR="004D71AF">
        <w:t>age</w:t>
      </w:r>
      <w:r w:rsidR="004D71AF">
        <w:rPr>
          <w:position w:val="9"/>
          <w:sz w:val="20"/>
        </w:rPr>
        <w:t>1</w:t>
      </w:r>
      <w:r w:rsidR="004D71AF">
        <w:rPr>
          <w:spacing w:val="8"/>
          <w:position w:val="9"/>
          <w:sz w:val="20"/>
        </w:rPr>
        <w:t xml:space="preserve"> </w:t>
      </w:r>
      <w:r w:rsidR="004D71AF">
        <w:t>(classified</w:t>
      </w:r>
      <w:r w:rsidR="004D71AF">
        <w:rPr>
          <w:spacing w:val="-2"/>
        </w:rPr>
        <w:t xml:space="preserve"> </w:t>
      </w:r>
      <w:r w:rsidR="004D71AF">
        <w:t>into</w:t>
      </w:r>
      <w:r w:rsidR="004D71AF">
        <w:rPr>
          <w:spacing w:val="-3"/>
        </w:rPr>
        <w:t xml:space="preserve"> </w:t>
      </w:r>
      <w:r w:rsidR="004D71AF">
        <w:t>"older"</w:t>
      </w:r>
      <w:r w:rsidR="004D71AF">
        <w:rPr>
          <w:spacing w:val="-2"/>
        </w:rPr>
        <w:t xml:space="preserve"> </w:t>
      </w:r>
      <w:r w:rsidR="004D71AF">
        <w:t>student</w:t>
      </w:r>
      <w:r w:rsidR="004D71AF">
        <w:rPr>
          <w:spacing w:val="-2"/>
        </w:rPr>
        <w:t xml:space="preserve"> </w:t>
      </w:r>
      <w:r w:rsidR="004D71AF">
        <w:t>and</w:t>
      </w:r>
      <w:r w:rsidR="004D71AF">
        <w:rPr>
          <w:spacing w:val="-3"/>
        </w:rPr>
        <w:t xml:space="preserve"> </w:t>
      </w:r>
      <w:r w:rsidR="004D71AF">
        <w:t>"modal</w:t>
      </w:r>
      <w:r w:rsidR="004D71AF">
        <w:rPr>
          <w:spacing w:val="-2"/>
        </w:rPr>
        <w:t xml:space="preserve"> </w:t>
      </w:r>
      <w:r w:rsidR="004D71AF">
        <w:t>age</w:t>
      </w:r>
      <w:r w:rsidR="004D71AF">
        <w:rPr>
          <w:spacing w:val="-2"/>
        </w:rPr>
        <w:t xml:space="preserve"> </w:t>
      </w:r>
      <w:r w:rsidR="004D71AF">
        <w:t>or</w:t>
      </w:r>
      <w:r w:rsidR="004D71AF">
        <w:rPr>
          <w:spacing w:val="-3"/>
        </w:rPr>
        <w:t xml:space="preserve"> </w:t>
      </w:r>
      <w:r w:rsidR="004D71AF">
        <w:t>younger"</w:t>
      </w:r>
      <w:r w:rsidR="004D71AF">
        <w:rPr>
          <w:spacing w:val="-2"/>
        </w:rPr>
        <w:t xml:space="preserve"> </w:t>
      </w:r>
      <w:r w:rsidR="004D71AF">
        <w:t>student),</w:t>
      </w:r>
      <w:r w:rsidR="004D71AF">
        <w:rPr>
          <w:spacing w:val="-57"/>
        </w:rPr>
        <w:t xml:space="preserve"> </w:t>
      </w:r>
      <w:r w:rsidR="004D71AF">
        <w:t>gender,</w:t>
      </w:r>
      <w:r w:rsidR="004D71AF">
        <w:rPr>
          <w:spacing w:val="-2"/>
        </w:rPr>
        <w:t xml:space="preserve"> </w:t>
      </w:r>
      <w:r w:rsidR="004D71AF">
        <w:t>and</w:t>
      </w:r>
    </w:p>
    <w:p w:rsidR="00546DBE" w14:paraId="38A7C2CB" w14:textId="77777777">
      <w:pPr>
        <w:pStyle w:val="BodyText"/>
        <w:spacing w:line="271" w:lineRule="exact"/>
        <w:ind w:left="720"/>
      </w:pPr>
      <w:r>
        <w:pict>
          <v:shape id="docshape82" o:spid="_x0000_s1102" style="width:3.75pt;height:3.75pt;margin-top:5.7pt;margin-left:46.95pt;mso-position-horizontal-relative:page;position:absolute;z-index:251739136" coordorigin="939,114" coordsize="75,75" path="m982,189l972,189l967,188,939,157l939,147l972,114l982,114l1014,152l1014,157l982,189xe" fillcolor="black" stroked="f">
            <v:path arrowok="t"/>
          </v:shape>
        </w:pict>
      </w:r>
      <w:r w:rsidR="004D71AF">
        <w:t>race/ethnicity.</w:t>
      </w:r>
    </w:p>
    <w:p w:rsidR="00546DBE" w14:paraId="16E8A583" w14:textId="77777777">
      <w:pPr>
        <w:pStyle w:val="BodyText"/>
        <w:spacing w:before="7"/>
        <w:rPr>
          <w:sz w:val="20"/>
        </w:rPr>
      </w:pPr>
    </w:p>
    <w:p w:rsidR="00546DBE" w14:paraId="76225C2B" w14:textId="77777777">
      <w:pPr>
        <w:pStyle w:val="BodyText"/>
        <w:spacing w:line="235" w:lineRule="auto"/>
        <w:ind w:left="122" w:right="195"/>
      </w:pP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separates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(SD)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(EL)</w:t>
      </w:r>
      <w:r>
        <w:rPr>
          <w:spacing w:val="-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those who are neither, since SD or EL students tend to score lower on assessment tests than those without these limitations. In addition, the SD/EL</w:t>
      </w:r>
      <w:r>
        <w:rPr>
          <w:spacing w:val="1"/>
        </w:rPr>
        <w:t xml:space="preserve"> </w:t>
      </w:r>
      <w:r>
        <w:t>categories are further broken down by subject since rules for excluding students from the assessment differ by subject. Non-SD/EL students are not</w:t>
      </w:r>
      <w:r>
        <w:rPr>
          <w:spacing w:val="1"/>
        </w:rPr>
        <w:t xml:space="preserve"> </w:t>
      </w:r>
      <w:r>
        <w:t>broken</w:t>
      </w:r>
      <w:r>
        <w:rPr>
          <w:spacing w:val="-2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exclusion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them.</w:t>
      </w:r>
    </w:p>
    <w:p w:rsidR="00546DBE" w14:paraId="1F36C5B3" w14:textId="77777777">
      <w:pPr>
        <w:pStyle w:val="Heading3"/>
        <w:spacing w:before="231"/>
      </w:pPr>
      <w:r>
        <w:t>Private</w:t>
      </w:r>
      <w:r>
        <w:rPr>
          <w:spacing w:val="-3"/>
        </w:rPr>
        <w:t xml:space="preserve"> </w:t>
      </w:r>
      <w:r>
        <w:t>Schools</w:t>
      </w:r>
    </w:p>
    <w:p w:rsidR="00546DBE" w14:paraId="134B230C" w14:textId="77777777">
      <w:pPr>
        <w:pStyle w:val="BodyText"/>
        <w:spacing w:line="510" w:lineRule="atLeast"/>
        <w:ind w:left="720" w:right="4255" w:hanging="599"/>
      </w:pPr>
      <w:r>
        <w:pict>
          <v:shape id="docshape83" o:spid="_x0000_s1103" style="width:3.75pt;height:3.75pt;margin-top:43.1pt;margin-left:46.95pt;mso-position-horizontal-relative:page;position:absolute;z-index:-251555840" coordorigin="939,862" coordsize="75,75" path="m982,937l972,937l967,936,939,905l939,895l972,862l982,862l1014,900l1014,905l982,937xe" fillcolor="black" stroked="f">
            <v:path arrowok="t"/>
          </v:shape>
        </w:pict>
      </w:r>
      <w:r w:rsidR="004D71AF">
        <w:t>The</w:t>
      </w:r>
      <w:r w:rsidR="004D71AF">
        <w:rPr>
          <w:spacing w:val="-3"/>
        </w:rPr>
        <w:t xml:space="preserve"> </w:t>
      </w:r>
      <w:r w:rsidR="004D71AF">
        <w:t>private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3"/>
        </w:rPr>
        <w:t xml:space="preserve"> </w:t>
      </w:r>
      <w:r w:rsidR="004D71AF">
        <w:t>samples</w:t>
      </w:r>
      <w:r w:rsidR="004D71AF">
        <w:rPr>
          <w:spacing w:val="-2"/>
        </w:rPr>
        <w:t xml:space="preserve"> </w:t>
      </w:r>
      <w:r w:rsidR="004D71AF">
        <w:t>formed</w:t>
      </w:r>
      <w:r w:rsidR="004D71AF">
        <w:rPr>
          <w:spacing w:val="-2"/>
        </w:rPr>
        <w:t xml:space="preserve"> </w:t>
      </w:r>
      <w:r w:rsidR="004D71AF">
        <w:t>initial</w:t>
      </w:r>
      <w:r w:rsidR="004D71AF">
        <w:rPr>
          <w:spacing w:val="-3"/>
        </w:rPr>
        <w:t xml:space="preserve"> </w:t>
      </w:r>
      <w:r w:rsidR="004D71AF">
        <w:t>student</w:t>
      </w:r>
      <w:r w:rsidR="004D71AF">
        <w:rPr>
          <w:spacing w:val="-2"/>
        </w:rPr>
        <w:t xml:space="preserve"> </w:t>
      </w:r>
      <w:r w:rsidR="004D71AF">
        <w:t>nonresponse</w:t>
      </w:r>
      <w:r w:rsidR="004D71AF">
        <w:rPr>
          <w:spacing w:val="-3"/>
        </w:rPr>
        <w:t xml:space="preserve"> </w:t>
      </w:r>
      <w:r w:rsidR="004D71AF">
        <w:t>cells</w:t>
      </w:r>
      <w:r w:rsidR="004D71AF">
        <w:rPr>
          <w:spacing w:val="-2"/>
        </w:rPr>
        <w:t xml:space="preserve"> </w:t>
      </w:r>
      <w:r w:rsidR="004D71AF">
        <w:t>using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3"/>
        </w:rPr>
        <w:t xml:space="preserve"> </w:t>
      </w:r>
      <w:r w:rsidR="004D71AF">
        <w:t>following</w:t>
      </w:r>
      <w:r w:rsidR="004D71AF">
        <w:rPr>
          <w:spacing w:val="-2"/>
        </w:rPr>
        <w:t xml:space="preserve"> </w:t>
      </w:r>
      <w:r w:rsidR="004D71AF">
        <w:t>nesting</w:t>
      </w:r>
      <w:r w:rsidR="004D71AF">
        <w:rPr>
          <w:spacing w:val="-3"/>
        </w:rPr>
        <w:t xml:space="preserve"> </w:t>
      </w:r>
      <w:r w:rsidR="004D71AF">
        <w:t>cell</w:t>
      </w:r>
      <w:r w:rsidR="004D71AF">
        <w:rPr>
          <w:spacing w:val="-2"/>
        </w:rPr>
        <w:t xml:space="preserve"> </w:t>
      </w:r>
      <w:r w:rsidR="004D71AF">
        <w:t>structure:</w:t>
      </w:r>
      <w:r w:rsidR="004D71AF">
        <w:rPr>
          <w:spacing w:val="-57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nonresponse</w:t>
      </w:r>
      <w:r w:rsidR="004D71AF">
        <w:rPr>
          <w:spacing w:val="-1"/>
        </w:rPr>
        <w:t xml:space="preserve"> </w:t>
      </w:r>
      <w:r w:rsidR="004D71AF">
        <w:t>cell,</w:t>
      </w:r>
    </w:p>
    <w:p w:rsidR="00546DBE" w14:paraId="448C2D9E" w14:textId="77777777">
      <w:pPr>
        <w:pStyle w:val="BodyText"/>
        <w:spacing w:before="4" w:line="242" w:lineRule="auto"/>
        <w:ind w:left="720" w:right="6356"/>
      </w:pPr>
      <w:r>
        <w:pict>
          <v:shape id="docshape84" o:spid="_x0000_s1104" style="width:3.75pt;height:3.75pt;margin-top:9.3pt;margin-left:46.95pt;mso-position-horizontal-relative:page;position:absolute;z-index:251740160" coordorigin="939,186" coordsize="75,75" path="m982,261l972,261l967,260,939,228l939,218l972,186l982,186l1014,223l1014,228l982,261xe" fillcolor="black" stroked="f">
            <v:path arrowok="t"/>
          </v:shape>
        </w:pict>
      </w:r>
      <w:r>
        <w:pict>
          <v:shape id="docshape85" o:spid="_x0000_s1105" style="width:3.75pt;height:3.75pt;margin-top:22.75pt;margin-left:46.95pt;mso-position-horizontal-relative:page;position:absolute;z-index:251741184" coordorigin="939,455" coordsize="75,75" path="m982,530l972,530l967,529,939,498l939,488l972,455l982,455l1014,493l1014,498l982,530xe" fillcolor="black" stroked="f">
            <v:path arrowok="t"/>
          </v:shape>
        </w:pict>
      </w:r>
      <w:r w:rsidR="004D71AF">
        <w:t>relative</w:t>
      </w:r>
      <w:r w:rsidR="004D71AF">
        <w:rPr>
          <w:spacing w:val="-3"/>
        </w:rPr>
        <w:t xml:space="preserve"> </w:t>
      </w:r>
      <w:r w:rsidR="004D71AF">
        <w:t>age</w:t>
      </w:r>
      <w:r w:rsidR="004D71AF">
        <w:rPr>
          <w:position w:val="9"/>
          <w:sz w:val="20"/>
        </w:rPr>
        <w:t>1</w:t>
      </w:r>
      <w:r w:rsidR="004D71AF">
        <w:rPr>
          <w:spacing w:val="8"/>
          <w:position w:val="9"/>
          <w:sz w:val="20"/>
        </w:rPr>
        <w:t xml:space="preserve"> </w:t>
      </w:r>
      <w:r w:rsidR="004D71AF">
        <w:t>(classified</w:t>
      </w:r>
      <w:r w:rsidR="004D71AF">
        <w:rPr>
          <w:spacing w:val="-2"/>
        </w:rPr>
        <w:t xml:space="preserve"> </w:t>
      </w:r>
      <w:r w:rsidR="004D71AF">
        <w:t>into</w:t>
      </w:r>
      <w:r w:rsidR="004D71AF">
        <w:rPr>
          <w:spacing w:val="-3"/>
        </w:rPr>
        <w:t xml:space="preserve"> </w:t>
      </w:r>
      <w:r w:rsidR="004D71AF">
        <w:t>"older"</w:t>
      </w:r>
      <w:r w:rsidR="004D71AF">
        <w:rPr>
          <w:spacing w:val="-2"/>
        </w:rPr>
        <w:t xml:space="preserve"> </w:t>
      </w:r>
      <w:r w:rsidR="004D71AF">
        <w:t>student</w:t>
      </w:r>
      <w:r w:rsidR="004D71AF">
        <w:rPr>
          <w:spacing w:val="-2"/>
        </w:rPr>
        <w:t xml:space="preserve"> </w:t>
      </w:r>
      <w:r w:rsidR="004D71AF">
        <w:t>and</w:t>
      </w:r>
      <w:r w:rsidR="004D71AF">
        <w:rPr>
          <w:spacing w:val="-3"/>
        </w:rPr>
        <w:t xml:space="preserve"> </w:t>
      </w:r>
      <w:r w:rsidR="004D71AF">
        <w:t>"modal</w:t>
      </w:r>
      <w:r w:rsidR="004D71AF">
        <w:rPr>
          <w:spacing w:val="-2"/>
        </w:rPr>
        <w:t xml:space="preserve"> </w:t>
      </w:r>
      <w:r w:rsidR="004D71AF">
        <w:t>age</w:t>
      </w:r>
      <w:r w:rsidR="004D71AF">
        <w:rPr>
          <w:spacing w:val="-2"/>
        </w:rPr>
        <w:t xml:space="preserve"> </w:t>
      </w:r>
      <w:r w:rsidR="004D71AF">
        <w:t>or</w:t>
      </w:r>
      <w:r w:rsidR="004D71AF">
        <w:rPr>
          <w:spacing w:val="-3"/>
        </w:rPr>
        <w:t xml:space="preserve"> </w:t>
      </w:r>
      <w:r w:rsidR="004D71AF">
        <w:t>younger"</w:t>
      </w:r>
      <w:r w:rsidR="004D71AF">
        <w:rPr>
          <w:spacing w:val="-2"/>
        </w:rPr>
        <w:t xml:space="preserve"> </w:t>
      </w:r>
      <w:r w:rsidR="004D71AF">
        <w:t>student),</w:t>
      </w:r>
      <w:r w:rsidR="004D71AF">
        <w:rPr>
          <w:spacing w:val="-57"/>
        </w:rPr>
        <w:t xml:space="preserve"> </w:t>
      </w:r>
      <w:r w:rsidR="004D71AF">
        <w:t>gender,</w:t>
      </w:r>
      <w:r w:rsidR="004D71AF">
        <w:rPr>
          <w:spacing w:val="-2"/>
        </w:rPr>
        <w:t xml:space="preserve"> </w:t>
      </w:r>
      <w:r w:rsidR="004D71AF">
        <w:t>and</w:t>
      </w:r>
    </w:p>
    <w:p w:rsidR="00546DBE" w14:paraId="50BEF152" w14:textId="77777777">
      <w:pPr>
        <w:pStyle w:val="BodyText"/>
        <w:spacing w:line="267" w:lineRule="exact"/>
        <w:ind w:left="720"/>
      </w:pPr>
      <w:r>
        <w:pict>
          <v:shape id="docshape86" o:spid="_x0000_s1106" style="width:3.75pt;height:3.75pt;margin-top:5.55pt;margin-left:46.95pt;mso-position-horizontal-relative:page;position:absolute;z-index:251742208" coordorigin="939,111" coordsize="75,75" path="m982,186l972,186l967,185,939,153l939,143l972,111l982,111l1014,148l1014,153l982,186xe" fillcolor="black" stroked="f">
            <v:path arrowok="t"/>
          </v:shape>
        </w:pict>
      </w:r>
      <w:r w:rsidR="004D71AF">
        <w:t>race/ethnicity.</w:t>
      </w:r>
    </w:p>
    <w:p w:rsidR="00546DBE" w14:paraId="483CB858" w14:textId="77777777">
      <w:pPr>
        <w:pStyle w:val="BodyText"/>
        <w:spacing w:before="7"/>
        <w:rPr>
          <w:sz w:val="20"/>
        </w:rPr>
      </w:pPr>
    </w:p>
    <w:p w:rsidR="00546DBE" w14:paraId="5C78F4D7" w14:textId="77777777">
      <w:pPr>
        <w:pStyle w:val="BodyText"/>
        <w:spacing w:line="235" w:lineRule="auto"/>
        <w:ind w:left="122"/>
      </w:pPr>
      <w:r>
        <w:t>The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slightly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cells.</w:t>
      </w:r>
      <w:r>
        <w:rPr>
          <w:spacing w:val="-2"/>
        </w:rPr>
        <w:t xml:space="preserve"> </w:t>
      </w:r>
      <w:r>
        <w:t>SD/EL</w:t>
      </w:r>
      <w:r>
        <w:rPr>
          <w:spacing w:val="-11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private</w:t>
      </w:r>
      <w:r>
        <w:rPr>
          <w:spacing w:val="-57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(between</w:t>
      </w:r>
      <w:r>
        <w:rPr>
          <w:spacing w:val="-2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percent)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classified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SD/EL.</w:t>
      </w:r>
    </w:p>
    <w:p w:rsidR="00546DBE" w14:paraId="2755B306" w14:textId="77777777">
      <w:pPr>
        <w:pStyle w:val="BodyText"/>
        <w:spacing w:before="5"/>
        <w:rPr>
          <w:sz w:val="20"/>
        </w:rPr>
      </w:pPr>
    </w:p>
    <w:p w:rsidR="00546DBE" w14:paraId="1DC1BBA2" w14:textId="77777777">
      <w:pPr>
        <w:pStyle w:val="BodyText"/>
        <w:spacing w:before="1"/>
        <w:ind w:left="122"/>
      </w:pPr>
      <w:r>
        <w:rPr>
          <w:position w:val="10"/>
          <w:sz w:val="20"/>
        </w:rPr>
        <w:t>1</w:t>
      </w:r>
      <w:r>
        <w:rPr>
          <w:spacing w:val="7"/>
          <w:position w:val="10"/>
          <w:sz w:val="20"/>
        </w:rPr>
        <w:t xml:space="preserve"> </w:t>
      </w:r>
      <w:r>
        <w:t>Older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born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October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2003.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born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classified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modal</w:t>
      </w:r>
      <w:r>
        <w:rPr>
          <w:spacing w:val="-2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younger.</w:t>
      </w:r>
    </w:p>
    <w:p w:rsidR="00546DBE" w14:paraId="2C47F026" w14:textId="77777777">
      <w:pPr>
        <w:pStyle w:val="BodyText"/>
        <w:rPr>
          <w:sz w:val="32"/>
        </w:rPr>
      </w:pPr>
    </w:p>
    <w:p w:rsidR="00546DBE" w14:paraId="5ED4A16B" w14:textId="77777777">
      <w:pPr>
        <w:pStyle w:val="BodyText"/>
        <w:rPr>
          <w:sz w:val="32"/>
        </w:rPr>
      </w:pPr>
    </w:p>
    <w:p w:rsidR="00546DBE" w14:paraId="1E4167E1" w14:textId="77777777">
      <w:pPr>
        <w:spacing w:before="253"/>
        <w:ind w:left="2647"/>
        <w:rPr>
          <w:sz w:val="21"/>
        </w:rPr>
      </w:pPr>
      <w:hyperlink r:id="rId27">
        <w:r w:rsidR="004D71AF">
          <w:rPr>
            <w:sz w:val="21"/>
          </w:rPr>
          <w:t>http://nces.ed.gov/nationsreportcard/tdw/weighting/2018/development_of_initial_student_nonresponse_cells_for_the_2018_assessment.aspx</w:t>
        </w:r>
      </w:hyperlink>
    </w:p>
    <w:p w:rsidR="00546DBE" w14:paraId="4E3AECB1" w14:textId="77777777">
      <w:pPr>
        <w:pStyle w:val="BodyText"/>
        <w:spacing w:before="8"/>
        <w:rPr>
          <w:sz w:val="18"/>
        </w:rPr>
      </w:pPr>
      <w:r>
        <w:pict>
          <v:shape id="docshape87" o:spid="_x0000_s1107" style="width:735pt;height:0.75pt;margin-top:11.95pt;margin-left:29pt;mso-position-horizontal-relative:page;mso-wrap-distance-left:0;mso-wrap-distance-right:0;position:absolute;z-index:-251518976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459726DB" w14:textId="77777777">
      <w:pPr>
        <w:rPr>
          <w:sz w:val="18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52BA7041" w14:textId="6986D38F">
      <w:pPr>
        <w:pStyle w:val="Heading1"/>
        <w:spacing w:before="83"/>
        <w:ind w:right="1423"/>
      </w:pPr>
      <w:r>
        <w:rPr>
          <w:w w:val="95"/>
        </w:rPr>
        <w:t>NAEP</w:t>
      </w:r>
      <w:r>
        <w:rPr>
          <w:spacing w:val="78"/>
          <w:w w:val="95"/>
        </w:rPr>
        <w:t xml:space="preserve"> </w:t>
      </w:r>
      <w:r>
        <w:rPr>
          <w:w w:val="95"/>
        </w:rPr>
        <w:t>Technical</w:t>
      </w:r>
      <w:r>
        <w:rPr>
          <w:spacing w:val="46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45"/>
          <w:w w:val="95"/>
        </w:rPr>
        <w:t xml:space="preserve"> </w:t>
      </w:r>
      <w:r>
        <w:rPr>
          <w:w w:val="95"/>
        </w:rPr>
        <w:t>Nonresponse</w:t>
      </w:r>
      <w:r>
        <w:rPr>
          <w:spacing w:val="99"/>
          <w:w w:val="95"/>
        </w:rPr>
        <w:t xml:space="preserve"> </w:t>
      </w:r>
      <w:r>
        <w:rPr>
          <w:w w:val="95"/>
        </w:rPr>
        <w:t>Adjustment</w:t>
      </w:r>
      <w:r>
        <w:rPr>
          <w:spacing w:val="-111"/>
          <w:w w:val="95"/>
        </w:rPr>
        <w:t xml:space="preserve"> </w:t>
      </w:r>
      <w:r>
        <w:t>Factor</w:t>
      </w:r>
      <w:r>
        <w:rPr>
          <w:spacing w:val="-10"/>
        </w:rPr>
        <w:t xml:space="preserve"> </w:t>
      </w:r>
      <w:r>
        <w:t>Calculation</w:t>
      </w:r>
      <w:r>
        <w:rPr>
          <w:spacing w:val="-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7"/>
        </w:rPr>
        <w:t xml:space="preserve"> </w:t>
      </w:r>
      <w:r>
        <w:t>Assessment</w:t>
      </w:r>
    </w:p>
    <w:p w:rsidR="00546DBE" w14:paraId="55715F81" w14:textId="77777777">
      <w:pPr>
        <w:pStyle w:val="BodyText"/>
        <w:spacing w:before="318" w:line="254" w:lineRule="auto"/>
        <w:ind w:left="122" w:right="930"/>
      </w:pPr>
      <w:r>
        <w:t>In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rPr>
          <w:i/>
        </w:rPr>
        <w:t>c</w:t>
      </w:r>
      <w:r>
        <w:rPr>
          <w:i/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sample,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rPr>
          <w:i/>
        </w:rPr>
        <w:t>STU_NRAF</w:t>
      </w:r>
      <w:r>
        <w:rPr>
          <w:i/>
          <w:position w:val="-5"/>
          <w:sz w:val="20"/>
        </w:rPr>
        <w:t>c</w:t>
      </w:r>
      <w:r>
        <w:rPr>
          <w:i/>
          <w:spacing w:val="8"/>
          <w:position w:val="-5"/>
          <w:sz w:val="20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computed</w:t>
      </w:r>
      <w:r>
        <w:rPr>
          <w:spacing w:val="-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follows:</w:t>
      </w:r>
    </w:p>
    <w:p w:rsidR="00546DBE" w14:paraId="7969B54C" w14:textId="77777777">
      <w:pPr>
        <w:pStyle w:val="BodyText"/>
        <w:rPr>
          <w:sz w:val="1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2326453</wp:posOffset>
            </wp:positionH>
            <wp:positionV relativeFrom="paragraph">
              <wp:posOffset>146860</wp:posOffset>
            </wp:positionV>
            <wp:extent cx="5457825" cy="8382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675D11DA" w14:textId="77777777">
      <w:pPr>
        <w:pStyle w:val="BodyText"/>
        <w:spacing w:before="6"/>
        <w:rPr>
          <w:sz w:val="11"/>
        </w:rPr>
      </w:pPr>
    </w:p>
    <w:p w:rsidR="00546DBE" w14:paraId="7882D21A" w14:textId="77777777">
      <w:pPr>
        <w:rPr>
          <w:sz w:val="11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4DC31D97" w14:textId="77777777">
      <w:pPr>
        <w:pStyle w:val="BodyText"/>
        <w:spacing w:before="90"/>
        <w:ind w:left="122"/>
      </w:pPr>
      <w:r>
        <w:rPr>
          <w:w w:val="95"/>
        </w:rPr>
        <w:t>where</w:t>
      </w:r>
    </w:p>
    <w:p w:rsidR="00546DBE" w14:paraId="5153044B" w14:textId="77777777">
      <w:pPr>
        <w:pStyle w:val="BodyText"/>
        <w:spacing w:before="6"/>
        <w:rPr>
          <w:sz w:val="28"/>
        </w:rPr>
      </w:pPr>
      <w:r>
        <w:pict>
          <v:shape id="docshape88" o:spid="_x0000_s1108" style="width:3.75pt;height:3.75pt;margin-top:17.6pt;margin-left:46.95pt;mso-position-horizontal-relative:page;mso-wrap-distance-left:0;mso-wrap-distance-right:0;position:absolute;z-index:-251517952" coordorigin="939,352" coordsize="75,75" path="m982,427l972,427l967,426,939,394l939,385l972,352l982,352l1014,390l1014,394l982,427xe" fillcolor="black" stroked="f">
            <v:path arrowok="t"/>
            <w10:wrap type="topAndBottom"/>
          </v:shape>
        </w:pict>
      </w:r>
    </w:p>
    <w:p w:rsidR="00546DBE" w14:paraId="78D8944C" w14:textId="77777777">
      <w:pPr>
        <w:pStyle w:val="BodyText"/>
        <w:rPr>
          <w:sz w:val="20"/>
        </w:rPr>
      </w:pPr>
    </w:p>
    <w:p w:rsidR="00546DBE" w14:paraId="27BE2CC2" w14:textId="77777777">
      <w:pPr>
        <w:pStyle w:val="BodyText"/>
        <w:spacing w:before="10"/>
        <w:rPr>
          <w:sz w:val="20"/>
        </w:rPr>
      </w:pPr>
      <w:r>
        <w:pict>
          <v:shape id="docshape89" o:spid="_x0000_s1109" style="width:3.75pt;height:3.75pt;margin-top:13.2pt;margin-left:46.95pt;mso-position-horizontal-relative:page;mso-wrap-distance-left:0;mso-wrap-distance-right:0;position:absolute;z-index:-251516928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45C7DFC6" w14:textId="77777777">
      <w:pPr>
        <w:pStyle w:val="BodyText"/>
        <w:rPr>
          <w:sz w:val="20"/>
        </w:rPr>
      </w:pPr>
    </w:p>
    <w:p w:rsidR="00546DBE" w14:paraId="1FE08BD8" w14:textId="77777777">
      <w:pPr>
        <w:pStyle w:val="BodyText"/>
        <w:spacing w:before="10"/>
        <w:rPr>
          <w:sz w:val="20"/>
        </w:rPr>
      </w:pPr>
      <w:r>
        <w:pict>
          <v:shape id="docshape90" o:spid="_x0000_s1110" style="width:3.75pt;height:3.75pt;margin-top:13.2pt;margin-left:46.95pt;mso-position-horizontal-relative:page;mso-wrap-distance-left:0;mso-wrap-distance-right:0;position:absolute;z-index:-251515904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046199F1" w14:textId="77777777">
      <w:pPr>
        <w:pStyle w:val="BodyText"/>
        <w:rPr>
          <w:sz w:val="20"/>
        </w:rPr>
      </w:pPr>
    </w:p>
    <w:p w:rsidR="00546DBE" w14:paraId="2F5B5611" w14:textId="77777777">
      <w:pPr>
        <w:pStyle w:val="BodyText"/>
        <w:spacing w:before="10"/>
        <w:rPr>
          <w:sz w:val="20"/>
        </w:rPr>
      </w:pPr>
      <w:r>
        <w:pict>
          <v:shape id="docshape91" o:spid="_x0000_s1111" style="width:3.75pt;height:3.75pt;margin-top:13.2pt;margin-left:46.95pt;mso-position-horizontal-relative:page;mso-wrap-distance-left:0;mso-wrap-distance-right:0;position:absolute;z-index:-251514880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5E01A7C2" w14:textId="77777777">
      <w:pPr>
        <w:pStyle w:val="BodyText"/>
        <w:rPr>
          <w:sz w:val="20"/>
        </w:rPr>
      </w:pPr>
    </w:p>
    <w:p w:rsidR="00546DBE" w14:paraId="008DB8AA" w14:textId="77777777">
      <w:pPr>
        <w:pStyle w:val="BodyText"/>
        <w:spacing w:before="10"/>
        <w:rPr>
          <w:sz w:val="20"/>
        </w:rPr>
      </w:pPr>
      <w:r>
        <w:pict>
          <v:shape id="docshape92" o:spid="_x0000_s1112" style="width:3.75pt;height:3.75pt;margin-top:13.2pt;margin-left:46.95pt;mso-position-horizontal-relative:page;mso-wrap-distance-left:0;mso-wrap-distance-right:0;position:absolute;z-index:-251513856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57F1F68C" w14:textId="77777777">
      <w:pPr>
        <w:pStyle w:val="BodyText"/>
        <w:rPr>
          <w:sz w:val="20"/>
        </w:rPr>
      </w:pPr>
    </w:p>
    <w:p w:rsidR="00546DBE" w14:paraId="788C39D1" w14:textId="77777777">
      <w:pPr>
        <w:pStyle w:val="BodyText"/>
        <w:spacing w:before="2"/>
        <w:rPr>
          <w:sz w:val="22"/>
        </w:rPr>
      </w:pPr>
      <w:r>
        <w:pict>
          <v:shape id="docshape93" o:spid="_x0000_s1113" style="width:3.75pt;height:3.75pt;margin-top:13.95pt;margin-left:46.95pt;mso-position-horizontal-relative:page;mso-wrap-distance-left:0;mso-wrap-distance-right:0;position:absolute;z-index:-251512832" coordorigin="939,279" coordsize="75,75" path="m982,354l972,354l967,353,939,321l939,311l972,279l982,279l1014,316l1014,321l982,354xe" fillcolor="black" stroked="f">
            <v:path arrowok="t"/>
            <w10:wrap type="topAndBottom"/>
          </v:shape>
        </w:pict>
      </w:r>
    </w:p>
    <w:p w:rsidR="00546DBE" w14:paraId="3692EDE1" w14:textId="77777777">
      <w:pPr>
        <w:rPr>
          <w:sz w:val="32"/>
        </w:rPr>
      </w:pPr>
      <w:r>
        <w:br w:type="column"/>
      </w:r>
    </w:p>
    <w:p w:rsidR="00546DBE" w14:paraId="3DBC9A65" w14:textId="77777777">
      <w:pPr>
        <w:pStyle w:val="BodyText"/>
        <w:spacing w:before="231"/>
        <w:ind w:left="-27"/>
      </w:pPr>
      <w:r>
        <w:rPr>
          <w:i/>
        </w:rPr>
        <w:t>S</w:t>
      </w:r>
      <w:r>
        <w:rPr>
          <w:i/>
          <w:position w:val="-5"/>
          <w:sz w:val="20"/>
        </w:rPr>
        <w:t>c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sampled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rPr>
          <w:i/>
        </w:rPr>
        <w:t xml:space="preserve">c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sample,</w:t>
      </w:r>
    </w:p>
    <w:p w:rsidR="00546DBE" w14:paraId="077BDD60" w14:textId="77777777">
      <w:pPr>
        <w:pStyle w:val="BodyText"/>
        <w:spacing w:before="241"/>
        <w:ind w:left="-27"/>
        <w:rPr>
          <w:i/>
          <w:sz w:val="20"/>
        </w:rPr>
      </w:pPr>
      <w:r>
        <w:rPr>
          <w:i/>
        </w:rPr>
        <w:t>R</w:t>
      </w:r>
      <w:r>
        <w:rPr>
          <w:i/>
          <w:position w:val="-5"/>
          <w:sz w:val="20"/>
        </w:rPr>
        <w:t>c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rPr>
          <w:i/>
        </w:rPr>
        <w:t>S</w:t>
      </w:r>
      <w:r>
        <w:rPr>
          <w:i/>
          <w:position w:val="-5"/>
          <w:sz w:val="20"/>
        </w:rPr>
        <w:t>c,</w:t>
      </w:r>
    </w:p>
    <w:p w:rsidR="00546DBE" w14:paraId="35E866B2" w14:textId="77777777">
      <w:pPr>
        <w:pStyle w:val="BodyText"/>
        <w:spacing w:before="242"/>
        <w:ind w:left="-27"/>
      </w:pPr>
      <w:r>
        <w:rPr>
          <w:i/>
        </w:rPr>
        <w:t>STU_BWT</w:t>
      </w:r>
      <w:r>
        <w:rPr>
          <w:i/>
          <w:position w:val="-5"/>
          <w:sz w:val="20"/>
        </w:rPr>
        <w:t>k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rPr>
          <w:i/>
        </w:rPr>
        <w:t>k</w:t>
      </w:r>
      <w:r>
        <w:t>,</w:t>
      </w:r>
    </w:p>
    <w:p w:rsidR="00546DBE" w14:paraId="2FB884B2" w14:textId="77777777">
      <w:pPr>
        <w:pStyle w:val="BodyText"/>
        <w:spacing w:before="241" w:line="456" w:lineRule="auto"/>
        <w:ind w:left="-27" w:right="3852"/>
      </w:pPr>
      <w:r>
        <w:rPr>
          <w:i/>
        </w:rPr>
        <w:t>SCH_TRIM</w:t>
      </w:r>
      <w:r>
        <w:rPr>
          <w:i/>
          <w:position w:val="-5"/>
          <w:sz w:val="20"/>
        </w:rPr>
        <w:t>k</w:t>
      </w:r>
      <w:r>
        <w:rPr>
          <w:i/>
          <w:spacing w:val="1"/>
          <w:position w:val="-5"/>
          <w:sz w:val="20"/>
        </w:rPr>
        <w:t xml:space="preserve"> </w:t>
      </w:r>
      <w:r>
        <w:t xml:space="preserve">is the school-level weight trimming factor for the school associated with student </w:t>
      </w:r>
      <w:r>
        <w:rPr>
          <w:i/>
        </w:rPr>
        <w:t>k,</w:t>
      </w:r>
      <w:r>
        <w:rPr>
          <w:i/>
          <w:spacing w:val="1"/>
        </w:rPr>
        <w:t xml:space="preserve"> </w:t>
      </w:r>
      <w:r>
        <w:rPr>
          <w:i/>
        </w:rPr>
        <w:t>SCH_NRAF</w:t>
      </w:r>
      <w:r>
        <w:rPr>
          <w:i/>
          <w:position w:val="-5"/>
          <w:sz w:val="20"/>
        </w:rPr>
        <w:t>k</w:t>
      </w:r>
      <w:r>
        <w:rPr>
          <w:i/>
          <w:spacing w:val="7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i/>
        </w:rPr>
        <w:t>k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i/>
        </w:rPr>
        <w:t>SUBJFAC</w:t>
      </w:r>
      <w:r>
        <w:rPr>
          <w:i/>
          <w:position w:val="-5"/>
          <w:sz w:val="20"/>
        </w:rPr>
        <w:t>k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 xml:space="preserve">student </w:t>
      </w:r>
      <w:r>
        <w:rPr>
          <w:i/>
        </w:rPr>
        <w:t>k</w:t>
      </w:r>
      <w:r>
        <w:t>.</w:t>
      </w:r>
    </w:p>
    <w:p w:rsidR="00546DBE" w14:paraId="54C765D2" w14:textId="77777777">
      <w:pPr>
        <w:spacing w:line="456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009A1C3C" w14:textId="77777777">
      <w:pPr>
        <w:pStyle w:val="BodyText"/>
        <w:spacing w:line="235" w:lineRule="auto"/>
        <w:ind w:left="122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calculation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weight,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subject,</w:t>
      </w:r>
      <w:r>
        <w:rPr>
          <w:spacing w:val="-2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nonresponse.</w:t>
      </w:r>
    </w:p>
    <w:p w:rsidR="00546DBE" w14:paraId="3339CF56" w14:textId="77777777">
      <w:pPr>
        <w:pStyle w:val="BodyText"/>
        <w:spacing w:before="6"/>
        <w:rPr>
          <w:sz w:val="20"/>
        </w:rPr>
      </w:pPr>
    </w:p>
    <w:p w:rsidR="00546DBE" w14:paraId="4BD3F028" w14:textId="77777777">
      <w:pPr>
        <w:pStyle w:val="BodyText"/>
        <w:spacing w:line="235" w:lineRule="auto"/>
        <w:ind w:left="122" w:right="115"/>
      </w:pPr>
      <w:r>
        <w:t>Nonresponse adjustment procedures are not applied to excluded students because they are not required to complete an assessment. In effect, excluded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themselves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one.</w:t>
      </w:r>
      <w:r>
        <w:rPr>
          <w:spacing w:val="-6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excluded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included</w:t>
      </w:r>
      <w:r>
        <w:rPr>
          <w:spacing w:val="-57"/>
        </w:rPr>
        <w:t xml:space="preserve"> </w:t>
      </w:r>
      <w:r>
        <w:t xml:space="preserve">in the analysis of the NAEP scores, weights are provided for excluded students </w:t>
      </w:r>
      <w:r>
        <w:t>in order to</w:t>
      </w:r>
      <w:r>
        <w:t xml:space="preserve"> estimate the size of this group and its population</w:t>
      </w:r>
      <w:r>
        <w:rPr>
          <w:spacing w:val="1"/>
        </w:rPr>
        <w:t xml:space="preserve"> </w:t>
      </w:r>
      <w:r>
        <w:t>characteristics.</w:t>
      </w:r>
    </w:p>
    <w:p w:rsidR="00546DBE" w14:paraId="1CB112AD" w14:textId="77777777">
      <w:pPr>
        <w:pStyle w:val="BodyText"/>
        <w:rPr>
          <w:sz w:val="26"/>
        </w:rPr>
      </w:pPr>
    </w:p>
    <w:p w:rsidR="00546DBE" w14:paraId="50263470" w14:textId="77777777">
      <w:pPr>
        <w:pStyle w:val="BodyText"/>
        <w:rPr>
          <w:sz w:val="26"/>
        </w:rPr>
      </w:pPr>
    </w:p>
    <w:p w:rsidR="00546DBE" w14:paraId="64B6925D" w14:textId="77777777">
      <w:pPr>
        <w:pStyle w:val="BodyText"/>
        <w:spacing w:before="4"/>
        <w:rPr>
          <w:sz w:val="34"/>
        </w:rPr>
      </w:pPr>
    </w:p>
    <w:p w:rsidR="00546DBE" w14:paraId="4B19E648" w14:textId="77777777">
      <w:pPr>
        <w:ind w:left="2551"/>
        <w:rPr>
          <w:sz w:val="21"/>
        </w:rPr>
      </w:pPr>
      <w:hyperlink r:id="rId29">
        <w:r w:rsidR="004D71AF">
          <w:rPr>
            <w:sz w:val="21"/>
          </w:rPr>
          <w:t>http://nces.ed.gov/nationsreportcard/tdw/weighting/2018/student_nonresponse_adjustment_factor_calculation_for_the_2018_assessment.aspx</w:t>
        </w:r>
      </w:hyperlink>
    </w:p>
    <w:p w:rsidR="00546DBE" w14:paraId="3BA43298" w14:textId="77777777">
      <w:pPr>
        <w:rPr>
          <w:sz w:val="21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2535D447" w14:textId="77777777">
      <w:pPr>
        <w:pStyle w:val="BodyText"/>
        <w:spacing w:before="5"/>
        <w:rPr>
          <w:sz w:val="8"/>
        </w:rPr>
      </w:pPr>
    </w:p>
    <w:p w:rsidR="00546DBE" w14:paraId="1D1D6037" w14:textId="77777777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id="docshapegroup94" o:spid="_x0000_i1114" style="width:735pt;height:0.75pt;mso-position-horizontal-relative:char;mso-position-vertical-relative:line" coordsize="14700,15">
            <v:shape id="docshape95" o:spid="_x0000_s1115" style="width:14700;height:15;left:-1;position:absolute" coordsize="14700,15" path="m14700,l14685,l15,,,,,15l15,15l14685,15l14700,15l14700,xe" fillcolor="gray" stroked="f">
              <v:path arrowok="t"/>
            </v:shape>
            <w10:wrap type="none"/>
            <w10:anchorlock/>
          </v:group>
        </w:pict>
      </w:r>
    </w:p>
    <w:p w:rsidR="00546DBE" w14:paraId="0B00EF35" w14:textId="77777777">
      <w:pPr>
        <w:pStyle w:val="BodyText"/>
        <w:rPr>
          <w:sz w:val="20"/>
        </w:rPr>
      </w:pPr>
    </w:p>
    <w:p w:rsidR="00546DBE" w14:paraId="3DE573D5" w14:textId="77777777">
      <w:pPr>
        <w:pStyle w:val="BodyText"/>
        <w:rPr>
          <w:sz w:val="20"/>
        </w:rPr>
      </w:pPr>
    </w:p>
    <w:p w:rsidR="00546DBE" w14:paraId="26999955" w14:textId="746EF933">
      <w:pPr>
        <w:pStyle w:val="Heading1"/>
        <w:spacing w:before="225"/>
      </w:pPr>
      <w:r>
        <w:rPr>
          <w:w w:val="95"/>
        </w:rPr>
        <w:t>NAEP</w:t>
      </w:r>
      <w:r>
        <w:rPr>
          <w:spacing w:val="36"/>
          <w:w w:val="95"/>
        </w:rPr>
        <w:t xml:space="preserve"> </w:t>
      </w:r>
      <w:r>
        <w:rPr>
          <w:w w:val="95"/>
        </w:rPr>
        <w:t>Technical</w:t>
      </w:r>
      <w:r>
        <w:rPr>
          <w:spacing w:val="99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School</w:t>
      </w:r>
      <w:r>
        <w:rPr>
          <w:spacing w:val="99"/>
          <w:w w:val="95"/>
        </w:rPr>
        <w:t xml:space="preserve"> </w:t>
      </w:r>
      <w:r>
        <w:rPr>
          <w:w w:val="95"/>
        </w:rPr>
        <w:t>and</w:t>
      </w:r>
      <w:r>
        <w:rPr>
          <w:spacing w:val="100"/>
          <w:w w:val="95"/>
        </w:rPr>
        <w:t xml:space="preserve"> </w:t>
      </w:r>
      <w:r>
        <w:rPr>
          <w:w w:val="95"/>
        </w:rPr>
        <w:t>Student</w:t>
      </w:r>
      <w:r>
        <w:rPr>
          <w:spacing w:val="85"/>
          <w:w w:val="95"/>
        </w:rPr>
        <w:t xml:space="preserve"> </w:t>
      </w:r>
      <w:r>
        <w:rPr>
          <w:w w:val="95"/>
        </w:rPr>
        <w:t>Weight</w:t>
      </w:r>
      <w:r>
        <w:rPr>
          <w:spacing w:val="84"/>
          <w:w w:val="95"/>
        </w:rPr>
        <w:t xml:space="preserve"> </w:t>
      </w:r>
      <w:r>
        <w:rPr>
          <w:w w:val="95"/>
        </w:rPr>
        <w:t>Trimming</w:t>
      </w:r>
      <w:r>
        <w:rPr>
          <w:spacing w:val="-111"/>
          <w:w w:val="95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7"/>
        </w:rPr>
        <w:t xml:space="preserve"> </w:t>
      </w:r>
      <w:r>
        <w:t>Assessment</w:t>
      </w:r>
    </w:p>
    <w:p w:rsidR="00546DBE" w14:paraId="6D9C1B62" w14:textId="77777777">
      <w:pPr>
        <w:pStyle w:val="BodyText"/>
        <w:spacing w:before="1"/>
        <w:rPr>
          <w:b/>
          <w:sz w:val="21"/>
        </w:rPr>
      </w:pPr>
    </w:p>
    <w:p w:rsidR="00546DBE" w14:paraId="18D35FB6" w14:textId="77777777">
      <w:pPr>
        <w:rPr>
          <w:sz w:val="21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000B8C2F" w14:textId="77777777">
      <w:pPr>
        <w:pStyle w:val="BodyText"/>
        <w:spacing w:before="94" w:line="235" w:lineRule="auto"/>
        <w:ind w:left="122" w:right="35"/>
      </w:pPr>
      <w:r>
        <w:t>Weight trimming is an adjustment procedure that involves detecting and reducing extremely large weights.</w:t>
      </w:r>
      <w:r>
        <w:rPr>
          <w:spacing w:val="1"/>
        </w:rPr>
        <w:t xml:space="preserve"> </w:t>
      </w:r>
      <w:r>
        <w:t>"Extremely large weights" generally refer to large sampling weights that were not anticipated in the design of the</w:t>
      </w:r>
      <w:r>
        <w:rPr>
          <w:spacing w:val="1"/>
        </w:rPr>
        <w:t xml:space="preserve"> </w:t>
      </w:r>
      <w:r>
        <w:t>sample. Unusually large weights are likely to produce large sampling variances for statistics of interest, especially</w:t>
      </w:r>
      <w:r>
        <w:rPr>
          <w:spacing w:val="-57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reflective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rare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atypical</w:t>
      </w:r>
      <w:r>
        <w:rPr>
          <w:spacing w:val="-4"/>
        </w:rPr>
        <w:t xml:space="preserve"> </w:t>
      </w:r>
      <w:r>
        <w:t>characteristics.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impact of these large weights on variances, weight reduction methods are typically employed. The goal of weight</w:t>
      </w:r>
      <w:r>
        <w:rPr>
          <w:spacing w:val="1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survey</w:t>
      </w:r>
      <w:r>
        <w:rPr>
          <w:spacing w:val="-2"/>
        </w:rPr>
        <w:t xml:space="preserve"> </w:t>
      </w:r>
      <w:r>
        <w:t>estimates.</w:t>
      </w:r>
      <w:r>
        <w:rPr>
          <w:spacing w:val="-6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weights</w:t>
      </w:r>
    </w:p>
    <w:p w:rsidR="00546DBE" w14:paraId="560D89FD" w14:textId="77777777">
      <w:pPr>
        <w:pStyle w:val="BodyText"/>
        <w:spacing w:before="94" w:line="235" w:lineRule="auto"/>
        <w:ind w:left="122" w:right="707"/>
      </w:pPr>
      <w:r>
        <w:br w:type="column"/>
      </w:r>
      <w:r>
        <w:t>Trimming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Base</w:t>
      </w:r>
      <w:r>
        <w:rPr>
          <w:spacing w:val="-57"/>
        </w:rPr>
        <w:t xml:space="preserve"> </w:t>
      </w:r>
      <w:r>
        <w:t>Weights</w:t>
      </w:r>
    </w:p>
    <w:p w:rsidR="00546DBE" w14:paraId="6073A17A" w14:textId="77777777">
      <w:pPr>
        <w:pStyle w:val="BodyText"/>
        <w:spacing w:before="233"/>
        <w:ind w:left="122"/>
      </w:pPr>
      <w:r>
        <w:t>Trimming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Student</w:t>
      </w:r>
      <w:r>
        <w:rPr>
          <w:spacing w:val="-12"/>
        </w:rPr>
        <w:t xml:space="preserve"> </w:t>
      </w:r>
      <w:r>
        <w:t>Weights</w:t>
      </w:r>
    </w:p>
    <w:p w:rsidR="00546DBE" w14:paraId="4F06A261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11136" w:space="476"/>
            <w:col w:w="3308"/>
          </w:cols>
        </w:sectPr>
      </w:pPr>
    </w:p>
    <w:p w:rsidR="00546DBE" w14:paraId="4C905401" w14:textId="77777777">
      <w:pPr>
        <w:pStyle w:val="BodyText"/>
        <w:spacing w:line="235" w:lineRule="auto"/>
        <w:ind w:left="122" w:right="118"/>
        <w:jc w:val="both"/>
      </w:pPr>
      <w:r>
        <w:t>reduces</w:t>
      </w:r>
      <w:r>
        <w:rPr>
          <w:spacing w:val="-3"/>
        </w:rPr>
        <w:t xml:space="preserve"> </w:t>
      </w:r>
      <w:r>
        <w:t>variances,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introduces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bias.</w:t>
      </w:r>
      <w:r>
        <w:rPr>
          <w:spacing w:val="-3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presumed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variances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compensates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bias,</w:t>
      </w:r>
      <w:r>
        <w:rPr>
          <w:spacing w:val="-3"/>
        </w:rPr>
        <w:t xml:space="preserve"> </w:t>
      </w:r>
      <w:r>
        <w:t>thereby</w:t>
      </w:r>
      <w:r>
        <w:rPr>
          <w:spacing w:val="-2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error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accuracy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(Potter</w:t>
      </w:r>
      <w:r>
        <w:rPr>
          <w:spacing w:val="-2"/>
        </w:rPr>
        <w:t xml:space="preserve"> </w:t>
      </w:r>
      <w:r>
        <w:t>1988).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employs</w:t>
      </w:r>
      <w:r>
        <w:rPr>
          <w:spacing w:val="-3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both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levels.</w:t>
      </w:r>
    </w:p>
    <w:p w:rsidR="00546DBE" w14:paraId="57F3925D" w14:textId="77777777">
      <w:pPr>
        <w:pStyle w:val="BodyText"/>
        <w:rPr>
          <w:sz w:val="26"/>
        </w:rPr>
      </w:pPr>
    </w:p>
    <w:p w:rsidR="00546DBE" w14:paraId="3642D81F" w14:textId="77777777">
      <w:pPr>
        <w:pStyle w:val="BodyText"/>
        <w:rPr>
          <w:sz w:val="26"/>
        </w:rPr>
      </w:pPr>
    </w:p>
    <w:p w:rsidR="00546DBE" w14:paraId="3D69EB0A" w14:textId="77777777">
      <w:pPr>
        <w:pStyle w:val="BodyText"/>
        <w:spacing w:before="10"/>
        <w:rPr>
          <w:sz w:val="33"/>
        </w:rPr>
      </w:pPr>
    </w:p>
    <w:p w:rsidR="00546DBE" w14:paraId="236AA6F1" w14:textId="77777777">
      <w:pPr>
        <w:ind w:left="2622"/>
        <w:rPr>
          <w:sz w:val="21"/>
        </w:rPr>
      </w:pPr>
      <w:hyperlink r:id="rId30">
        <w:r w:rsidR="004D71AF">
          <w:rPr>
            <w:sz w:val="21"/>
          </w:rPr>
          <w:t>http://nces.ed.gov/nationsreportcard/tdw/weighting/2018/school_and_student_weight_trimming_adjustments_for_the_2018_assessment.aspx</w:t>
        </w:r>
      </w:hyperlink>
    </w:p>
    <w:p w:rsidR="00546DBE" w14:paraId="4D9329E4" w14:textId="77777777">
      <w:pPr>
        <w:pStyle w:val="BodyText"/>
        <w:spacing w:before="8"/>
        <w:rPr>
          <w:sz w:val="18"/>
        </w:rPr>
      </w:pPr>
      <w:r>
        <w:pict>
          <v:shape id="docshape96" o:spid="_x0000_s1116" style="width:735pt;height:0.75pt;margin-top:12pt;margin-left:29pt;mso-position-horizontal-relative:page;mso-wrap-distance-left:0;mso-wrap-distance-right:0;position:absolute;z-index:-251511808" coordorigin="580,240" coordsize="14700,15" path="m15280,240l15265,240l595,240l580,240l580,255l595,255l15265,255l15280,255l15280,240xe" fillcolor="gray" stroked="f">
            <v:path arrowok="t"/>
            <w10:wrap type="topAndBottom"/>
          </v:shape>
        </w:pict>
      </w:r>
    </w:p>
    <w:p w:rsidR="00546DBE" w14:paraId="21BAEE77" w14:textId="77777777">
      <w:pPr>
        <w:pStyle w:val="BodyText"/>
      </w:pPr>
    </w:p>
    <w:p w:rsidR="00546DBE" w14:paraId="1B5B0E85" w14:textId="77777777">
      <w:pPr>
        <w:pStyle w:val="BodyText"/>
        <w:spacing w:before="11"/>
        <w:rPr>
          <w:sz w:val="35"/>
        </w:rPr>
      </w:pPr>
    </w:p>
    <w:p w:rsidR="00546DBE" w14:paraId="0F48BC24" w14:textId="605B1B14">
      <w:pPr>
        <w:pStyle w:val="Heading1"/>
        <w:ind w:right="562"/>
        <w:jc w:val="both"/>
      </w:pPr>
      <w:r>
        <w:rPr>
          <w:w w:val="95"/>
        </w:rPr>
        <w:t>NAEP Technical Documentation</w:t>
      </w:r>
      <w:r w:rsidR="002B59EF">
        <w:rPr>
          <w:w w:val="95"/>
        </w:rPr>
        <w:t xml:space="preserve"> </w:t>
      </w:r>
      <w:r>
        <w:rPr>
          <w:w w:val="95"/>
        </w:rPr>
        <w:t>Trimming of School Base Weights for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27"/>
        </w:rPr>
        <w:t xml:space="preserve"> </w:t>
      </w:r>
      <w:r>
        <w:t>Assessment</w:t>
      </w:r>
    </w:p>
    <w:p w:rsidR="00546DBE" w14:paraId="746670EA" w14:textId="77777777">
      <w:pPr>
        <w:pStyle w:val="BodyText"/>
        <w:spacing w:before="337" w:line="235" w:lineRule="auto"/>
        <w:ind w:left="122" w:right="499"/>
        <w:jc w:val="both"/>
      </w:pPr>
      <w:r>
        <w:t>Large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NAEP</w:t>
      </w:r>
      <w:r>
        <w:rPr>
          <w:spacing w:val="-10"/>
        </w:rPr>
        <w:t xml:space="preserve"> </w:t>
      </w:r>
      <w:r>
        <w:t>new-school</w:t>
      </w:r>
      <w:r>
        <w:rPr>
          <w:spacing w:val="-3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schools.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disproportionately</w:t>
      </w:r>
      <w:r>
        <w:rPr>
          <w:spacing w:val="-3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selection.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had</w:t>
      </w:r>
      <w:r>
        <w:rPr>
          <w:spacing w:val="-57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sample.</w:t>
      </w:r>
    </w:p>
    <w:p w:rsidR="00546DBE" w14:paraId="1906B7EC" w14:textId="77777777">
      <w:pPr>
        <w:pStyle w:val="BodyText"/>
        <w:spacing w:before="5"/>
        <w:rPr>
          <w:sz w:val="20"/>
        </w:rPr>
      </w:pPr>
    </w:p>
    <w:p w:rsidR="00546DBE" w14:paraId="31CA9667" w14:textId="77777777">
      <w:pPr>
        <w:pStyle w:val="BodyText"/>
        <w:spacing w:line="235" w:lineRule="auto"/>
        <w:ind w:left="122" w:right="195"/>
      </w:pPr>
      <w:r>
        <w:t>To</w:t>
      </w:r>
      <w:r>
        <w:rPr>
          <w:spacing w:val="-3"/>
        </w:rPr>
        <w:t xml:space="preserve"> </w:t>
      </w:r>
      <w:r>
        <w:t>detect</w:t>
      </w:r>
      <w:r>
        <w:rPr>
          <w:spacing w:val="-3"/>
        </w:rPr>
        <w:t xml:space="preserve"> </w:t>
      </w:r>
      <w:r>
        <w:t>extremely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schools,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comparison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school's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ideal</w:t>
      </w:r>
      <w:r>
        <w:rPr>
          <w:spacing w:val="-3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weight that would have resulted had the school been selected from the original school sampling frame). If the school base weight was more than three</w:t>
      </w:r>
      <w:r>
        <w:rPr>
          <w:spacing w:val="1"/>
        </w:rPr>
        <w:t xml:space="preserve"> </w:t>
      </w:r>
      <w:r>
        <w:t>times the ideal weight, a trimming factor was calculated for that school that scaled the base weight back to three times the ideal weight. The calculation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school-level</w:t>
      </w:r>
      <w:r>
        <w:rPr>
          <w:spacing w:val="-1"/>
        </w:rPr>
        <w:t xml:space="preserve"> </w:t>
      </w:r>
      <w:r>
        <w:t>trimming</w:t>
      </w:r>
      <w:r>
        <w:rPr>
          <w:spacing w:val="-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 xml:space="preserve">school </w:t>
      </w:r>
      <w:r>
        <w:rPr>
          <w:i/>
        </w:rPr>
        <w:t xml:space="preserve">s </w:t>
      </w:r>
      <w:r>
        <w:t>is</w:t>
      </w:r>
      <w:r>
        <w:rPr>
          <w:spacing w:val="-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formula:</w:t>
      </w:r>
    </w:p>
    <w:p w:rsidR="00546DBE" w14:paraId="43F8B3B3" w14:textId="77777777">
      <w:pPr>
        <w:spacing w:line="235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3712C267" w14:textId="77777777">
      <w:pPr>
        <w:pStyle w:val="BodyText"/>
        <w:spacing w:before="5"/>
        <w:rPr>
          <w:sz w:val="8"/>
        </w:rPr>
      </w:pPr>
    </w:p>
    <w:p w:rsidR="00546DBE" w14:paraId="65B8C43B" w14:textId="77777777">
      <w:pPr>
        <w:pStyle w:val="BodyText"/>
        <w:ind w:left="474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05199" cy="79057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199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DBE" w14:paraId="7C4CEAF7" w14:textId="77777777">
      <w:pPr>
        <w:pStyle w:val="BodyText"/>
        <w:spacing w:before="2"/>
        <w:rPr>
          <w:sz w:val="14"/>
        </w:rPr>
      </w:pPr>
    </w:p>
    <w:p w:rsidR="00546DBE" w14:paraId="2DDEF646" w14:textId="77777777">
      <w:pPr>
        <w:rPr>
          <w:sz w:val="14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5D9AAEAC" w14:textId="77777777">
      <w:pPr>
        <w:pStyle w:val="BodyText"/>
        <w:spacing w:before="89"/>
        <w:ind w:left="122"/>
      </w:pPr>
      <w:r>
        <w:rPr>
          <w:w w:val="95"/>
        </w:rPr>
        <w:t>where</w:t>
      </w:r>
    </w:p>
    <w:p w:rsidR="00546DBE" w14:paraId="122BF51F" w14:textId="77777777">
      <w:pPr>
        <w:pStyle w:val="BodyText"/>
        <w:spacing w:before="6"/>
        <w:rPr>
          <w:sz w:val="28"/>
        </w:rPr>
      </w:pPr>
      <w:r>
        <w:pict>
          <v:shape id="docshape97" o:spid="_x0000_s1117" style="width:3.75pt;height:3.75pt;margin-top:17.65pt;margin-left:46.95pt;mso-position-horizontal-relative:page;mso-wrap-distance-left:0;mso-wrap-distance-right:0;position:absolute;z-index:-251510784" coordorigin="939,353" coordsize="75,75" path="m982,428l972,428l967,427,939,395l939,385l972,353l982,353l1014,390l1014,395l982,428xe" fillcolor="black" stroked="f">
            <v:path arrowok="t"/>
            <w10:wrap type="topAndBottom"/>
          </v:shape>
        </w:pict>
      </w:r>
    </w:p>
    <w:p w:rsidR="00546DBE" w14:paraId="3B676AAC" w14:textId="77777777">
      <w:pPr>
        <w:pStyle w:val="BodyText"/>
        <w:rPr>
          <w:sz w:val="20"/>
        </w:rPr>
      </w:pPr>
    </w:p>
    <w:p w:rsidR="00546DBE" w14:paraId="09741C1C" w14:textId="77777777">
      <w:pPr>
        <w:pStyle w:val="BodyText"/>
        <w:spacing w:before="10"/>
        <w:rPr>
          <w:sz w:val="20"/>
        </w:rPr>
      </w:pPr>
      <w:r>
        <w:pict>
          <v:shape id="docshape98" o:spid="_x0000_s1118" style="width:3.75pt;height:3.75pt;margin-top:13.2pt;margin-left:46.95pt;mso-position-horizontal-relative:page;mso-wrap-distance-left:0;mso-wrap-distance-right:0;position:absolute;z-index:-251509760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4667068F" w14:textId="77777777">
      <w:pPr>
        <w:rPr>
          <w:sz w:val="32"/>
        </w:rPr>
      </w:pPr>
      <w:r>
        <w:br w:type="column"/>
      </w:r>
    </w:p>
    <w:p w:rsidR="00546DBE" w14:paraId="7973721D" w14:textId="77777777">
      <w:pPr>
        <w:pStyle w:val="BodyText"/>
        <w:spacing w:before="230"/>
        <w:ind w:left="-27"/>
      </w:pPr>
      <w:r>
        <w:rPr>
          <w:i/>
        </w:rPr>
        <w:t>EXP_WT</w:t>
      </w:r>
      <w:r>
        <w:rPr>
          <w:i/>
          <w:position w:val="-5"/>
          <w:sz w:val="20"/>
        </w:rPr>
        <w:t>s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ideal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frame,</w:t>
      </w:r>
      <w:r>
        <w:rPr>
          <w:spacing w:val="-2"/>
        </w:rPr>
        <w:t xml:space="preserve"> </w:t>
      </w:r>
      <w:r>
        <w:t>and</w:t>
      </w:r>
    </w:p>
    <w:p w:rsidR="00546DBE" w14:paraId="5CEDBE64" w14:textId="77777777">
      <w:pPr>
        <w:pStyle w:val="BodyText"/>
        <w:spacing w:before="242"/>
        <w:ind w:left="-27"/>
      </w:pPr>
      <w:r>
        <w:rPr>
          <w:i/>
        </w:rPr>
        <w:t>SCH_BWT</w:t>
      </w:r>
      <w:r>
        <w:rPr>
          <w:i/>
          <w:position w:val="-5"/>
          <w:sz w:val="20"/>
        </w:rPr>
        <w:t>s</w:t>
      </w:r>
      <w:r>
        <w:rPr>
          <w:i/>
          <w:spacing w:val="7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frame.</w:t>
      </w:r>
    </w:p>
    <w:p w:rsidR="00546DBE" w14:paraId="27ADE5E9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5559DE7B" w14:textId="77777777">
      <w:pPr>
        <w:pStyle w:val="BodyText"/>
        <w:spacing w:before="2"/>
        <w:rPr>
          <w:sz w:val="13"/>
        </w:rPr>
      </w:pPr>
    </w:p>
    <w:p w:rsidR="00546DBE" w14:paraId="73B8EF6B" w14:textId="77777777">
      <w:pPr>
        <w:pStyle w:val="BodyText"/>
        <w:spacing w:before="90"/>
        <w:ind w:left="122"/>
      </w:pPr>
      <w:r>
        <w:t>No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NAEP</w:t>
      </w:r>
      <w:r>
        <w:rPr>
          <w:spacing w:val="-10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trimmed.</w:t>
      </w:r>
    </w:p>
    <w:p w:rsidR="00546DBE" w14:paraId="18C5DACD" w14:textId="77777777">
      <w:pPr>
        <w:pStyle w:val="BodyText"/>
        <w:spacing w:before="233"/>
        <w:ind w:left="122" w:right="195"/>
      </w:pPr>
      <w:r>
        <w:t>Private schools eligible for weight trimming were Private School Universe Survey (PSS) nonrespondents who were found subsequently to have either</w:t>
      </w:r>
      <w:r>
        <w:rPr>
          <w:spacing w:val="1"/>
        </w:rPr>
        <w:t xml:space="preserve"> </w:t>
      </w:r>
      <w:r>
        <w:t>larger enrollments than assumed at the time of sampling, or an atypical probability of selection given their affiliation, the latter being unknown at the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sampling.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i/>
        </w:rPr>
        <w:t>s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rPr>
          <w:i/>
        </w:rPr>
        <w:t>SCH_TRIM</w:t>
      </w:r>
      <w:r>
        <w:rPr>
          <w:i/>
          <w:position w:val="-6"/>
          <w:sz w:val="19"/>
        </w:rPr>
        <w:t>s</w:t>
      </w:r>
      <w:r>
        <w:rPr>
          <w:i/>
          <w:spacing w:val="11"/>
          <w:position w:val="-6"/>
          <w:sz w:val="1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identical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57"/>
        </w:rPr>
        <w:t xml:space="preserve"> </w:t>
      </w:r>
      <w:r>
        <w:t>schools.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schools,</w:t>
      </w:r>
    </w:p>
    <w:p w:rsidR="00546DBE" w14:paraId="7967B8EB" w14:textId="77777777">
      <w:pPr>
        <w:pStyle w:val="BodyText"/>
        <w:spacing w:before="229" w:line="242" w:lineRule="auto"/>
        <w:ind w:left="720"/>
      </w:pPr>
      <w:r>
        <w:pict>
          <v:shape id="docshape99" o:spid="_x0000_s1119" style="width:3.75pt;height:3.75pt;margin-top:17.4pt;margin-left:46.95pt;mso-position-horizontal-relative:page;position:absolute;z-index:251743232" coordorigin="939,348" coordsize="75,75" path="m982,423l972,423l967,422,939,391l939,381l972,348l982,348l1014,386l1014,391l982,423xe" fillcolor="black" stroked="f">
            <v:path arrowok="t"/>
          </v:shape>
        </w:pict>
      </w:r>
      <w:r w:rsidR="004D71AF">
        <w:rPr>
          <w:i/>
        </w:rPr>
        <w:t>EXP_WT</w:t>
      </w:r>
      <w:r w:rsidR="004D71AF">
        <w:rPr>
          <w:i/>
          <w:position w:val="-5"/>
          <w:sz w:val="20"/>
        </w:rPr>
        <w:t>s</w:t>
      </w:r>
      <w:r w:rsidR="004D71AF">
        <w:rPr>
          <w:i/>
          <w:spacing w:val="7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ideal</w:t>
      </w:r>
      <w:r w:rsidR="004D71AF">
        <w:rPr>
          <w:spacing w:val="-2"/>
        </w:rPr>
        <w:t xml:space="preserve"> </w:t>
      </w:r>
      <w:r w:rsidR="004D71AF">
        <w:t>base</w:t>
      </w:r>
      <w:r w:rsidR="004D71AF">
        <w:rPr>
          <w:spacing w:val="-2"/>
        </w:rPr>
        <w:t xml:space="preserve"> </w:t>
      </w:r>
      <w:r w:rsidR="004D71AF">
        <w:t>weight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would</w:t>
      </w:r>
      <w:r w:rsidR="004D71AF">
        <w:rPr>
          <w:spacing w:val="-2"/>
        </w:rPr>
        <w:t xml:space="preserve"> </w:t>
      </w:r>
      <w:r w:rsidR="004D71AF">
        <w:t>have</w:t>
      </w:r>
      <w:r w:rsidR="004D71AF">
        <w:rPr>
          <w:spacing w:val="-2"/>
        </w:rPr>
        <w:t xml:space="preserve"> </w:t>
      </w:r>
      <w:r w:rsidR="004D71AF">
        <w:t>received</w:t>
      </w:r>
      <w:r w:rsidR="004D71AF">
        <w:rPr>
          <w:spacing w:val="-2"/>
        </w:rPr>
        <w:t xml:space="preserve"> </w:t>
      </w:r>
      <w:r w:rsidR="004D71AF">
        <w:t>if</w:t>
      </w:r>
      <w:r w:rsidR="004D71AF">
        <w:rPr>
          <w:spacing w:val="-2"/>
        </w:rPr>
        <w:t xml:space="preserve"> </w:t>
      </w:r>
      <w:r w:rsidR="004D71AF">
        <w:t>it</w:t>
      </w:r>
      <w:r w:rsidR="004D71AF">
        <w:rPr>
          <w:spacing w:val="-2"/>
        </w:rPr>
        <w:t xml:space="preserve"> </w:t>
      </w:r>
      <w:r w:rsidR="004D71AF">
        <w:t>had</w:t>
      </w:r>
      <w:r w:rsidR="004D71AF">
        <w:rPr>
          <w:spacing w:val="-2"/>
        </w:rPr>
        <w:t xml:space="preserve"> </w:t>
      </w:r>
      <w:r w:rsidR="004D71AF">
        <w:t>been</w:t>
      </w:r>
      <w:r w:rsidR="004D71AF">
        <w:rPr>
          <w:spacing w:val="-2"/>
        </w:rPr>
        <w:t xml:space="preserve"> </w:t>
      </w:r>
      <w:r w:rsidR="004D71AF">
        <w:t>on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NAEP</w:t>
      </w:r>
      <w:r w:rsidR="004D71AF">
        <w:rPr>
          <w:spacing w:val="-11"/>
        </w:rPr>
        <w:t xml:space="preserve"> </w:t>
      </w:r>
      <w:r w:rsidR="004D71AF">
        <w:t>private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sampling</w:t>
      </w:r>
      <w:r w:rsidR="004D71AF">
        <w:rPr>
          <w:spacing w:val="-2"/>
        </w:rPr>
        <w:t xml:space="preserve"> </w:t>
      </w:r>
      <w:r w:rsidR="004D71AF">
        <w:t>frame</w:t>
      </w:r>
      <w:r w:rsidR="004D71AF">
        <w:rPr>
          <w:spacing w:val="-2"/>
        </w:rPr>
        <w:t xml:space="preserve"> </w:t>
      </w:r>
      <w:r w:rsidR="004D71AF">
        <w:t>with</w:t>
      </w:r>
      <w:r w:rsidR="004D71AF">
        <w:rPr>
          <w:spacing w:val="-2"/>
        </w:rPr>
        <w:t xml:space="preserve"> </w:t>
      </w:r>
      <w:r w:rsidR="004D71AF">
        <w:t>accurate</w:t>
      </w:r>
      <w:r w:rsidR="004D71AF">
        <w:rPr>
          <w:spacing w:val="-57"/>
        </w:rPr>
        <w:t xml:space="preserve"> </w:t>
      </w:r>
      <w:r w:rsidR="004D71AF">
        <w:t>enrollment</w:t>
      </w:r>
      <w:r w:rsidR="004D71AF">
        <w:rPr>
          <w:spacing w:val="-2"/>
        </w:rPr>
        <w:t xml:space="preserve"> </w:t>
      </w:r>
      <w:r w:rsidR="004D71AF">
        <w:t>and</w:t>
      </w:r>
      <w:r w:rsidR="004D71AF">
        <w:rPr>
          <w:spacing w:val="-1"/>
        </w:rPr>
        <w:t xml:space="preserve"> </w:t>
      </w:r>
      <w:r w:rsidR="004D71AF">
        <w:t>known</w:t>
      </w:r>
      <w:r w:rsidR="004D71AF">
        <w:rPr>
          <w:spacing w:val="-1"/>
        </w:rPr>
        <w:t xml:space="preserve"> </w:t>
      </w:r>
      <w:r w:rsidR="004D71AF">
        <w:t>affiliation,</w:t>
      </w:r>
      <w:r w:rsidR="004D71AF">
        <w:rPr>
          <w:spacing w:val="-1"/>
        </w:rPr>
        <w:t xml:space="preserve"> </w:t>
      </w:r>
      <w:r w:rsidR="004D71AF">
        <w:t>and</w:t>
      </w:r>
    </w:p>
    <w:p w:rsidR="00546DBE" w14:paraId="1B2E1665" w14:textId="77777777">
      <w:pPr>
        <w:pStyle w:val="BodyText"/>
        <w:spacing w:before="229"/>
        <w:ind w:left="720"/>
      </w:pPr>
      <w:r>
        <w:pict>
          <v:shape id="docshape100" o:spid="_x0000_s1120" style="width:3.75pt;height:3.75pt;margin-top:17.4pt;margin-left:46.95pt;mso-position-horizontal-relative:page;position:absolute;z-index:251744256" coordorigin="939,348" coordsize="75,75" path="m982,423l972,423l967,422,939,391l939,381l972,348l982,348l1014,386l1014,391l982,423xe" fillcolor="black" stroked="f">
            <v:path arrowok="t"/>
          </v:shape>
        </w:pict>
      </w:r>
      <w:r w:rsidR="004D71AF">
        <w:rPr>
          <w:i/>
        </w:rPr>
        <w:t>SCH_BWT</w:t>
      </w:r>
      <w:r w:rsidR="004D71AF">
        <w:rPr>
          <w:i/>
          <w:position w:val="-5"/>
          <w:sz w:val="20"/>
        </w:rPr>
        <w:t>s</w:t>
      </w:r>
      <w:r w:rsidR="004D71AF">
        <w:rPr>
          <w:i/>
          <w:spacing w:val="7"/>
          <w:position w:val="-5"/>
          <w:sz w:val="20"/>
        </w:rPr>
        <w:t xml:space="preserve"> </w:t>
      </w:r>
      <w:r w:rsidR="004D71AF">
        <w:t>is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actual</w:t>
      </w:r>
      <w:r w:rsidR="004D71AF">
        <w:rPr>
          <w:spacing w:val="-1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base</w:t>
      </w:r>
      <w:r w:rsidR="004D71AF">
        <w:rPr>
          <w:spacing w:val="-2"/>
        </w:rPr>
        <w:t xml:space="preserve"> </w:t>
      </w:r>
      <w:r w:rsidR="004D71AF">
        <w:t>weight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school</w:t>
      </w:r>
      <w:r w:rsidR="004D71AF">
        <w:rPr>
          <w:spacing w:val="-2"/>
        </w:rPr>
        <w:t xml:space="preserve"> </w:t>
      </w:r>
      <w:r w:rsidR="004D71AF">
        <w:t>received</w:t>
      </w:r>
      <w:r w:rsidR="004D71AF">
        <w:rPr>
          <w:spacing w:val="-2"/>
        </w:rPr>
        <w:t xml:space="preserve"> </w:t>
      </w:r>
      <w:r w:rsidR="004D71AF">
        <w:t>as</w:t>
      </w:r>
      <w:r w:rsidR="004D71AF">
        <w:rPr>
          <w:spacing w:val="-2"/>
        </w:rPr>
        <w:t xml:space="preserve"> </w:t>
      </w:r>
      <w:r w:rsidR="004D71AF">
        <w:t>a</w:t>
      </w:r>
      <w:r w:rsidR="004D71AF">
        <w:rPr>
          <w:spacing w:val="-2"/>
        </w:rPr>
        <w:t xml:space="preserve"> </w:t>
      </w:r>
      <w:r w:rsidR="004D71AF">
        <w:t>sampled</w:t>
      </w:r>
      <w:r w:rsidR="004D71AF">
        <w:rPr>
          <w:spacing w:val="-2"/>
        </w:rPr>
        <w:t xml:space="preserve"> </w:t>
      </w:r>
      <w:r w:rsidR="004D71AF">
        <w:t>private</w:t>
      </w:r>
      <w:r w:rsidR="004D71AF">
        <w:rPr>
          <w:spacing w:val="-2"/>
        </w:rPr>
        <w:t xml:space="preserve"> </w:t>
      </w:r>
      <w:r w:rsidR="004D71AF">
        <w:t>school.</w:t>
      </w:r>
    </w:p>
    <w:p w:rsidR="00546DBE" w14:paraId="521DE074" w14:textId="77777777">
      <w:pPr>
        <w:pStyle w:val="BodyText"/>
        <w:spacing w:before="242"/>
        <w:ind w:left="122"/>
      </w:pPr>
      <w:r>
        <w:t>No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trimmed.</w:t>
      </w:r>
    </w:p>
    <w:p w:rsidR="00546DBE" w14:paraId="5F38B215" w14:textId="77777777">
      <w:pPr>
        <w:pStyle w:val="BodyText"/>
        <w:rPr>
          <w:sz w:val="26"/>
        </w:rPr>
      </w:pPr>
    </w:p>
    <w:p w:rsidR="00546DBE" w14:paraId="1D14B7B5" w14:textId="77777777">
      <w:pPr>
        <w:pStyle w:val="BodyText"/>
        <w:rPr>
          <w:sz w:val="26"/>
        </w:rPr>
      </w:pPr>
    </w:p>
    <w:p w:rsidR="00546DBE" w14:paraId="3ED859B2" w14:textId="77777777">
      <w:pPr>
        <w:pStyle w:val="BodyText"/>
        <w:spacing w:before="5"/>
        <w:rPr>
          <w:sz w:val="34"/>
        </w:rPr>
      </w:pPr>
    </w:p>
    <w:p w:rsidR="00546DBE" w14:paraId="0CF5CB52" w14:textId="77777777">
      <w:pPr>
        <w:spacing w:before="1"/>
        <w:ind w:left="4047"/>
        <w:rPr>
          <w:sz w:val="21"/>
        </w:rPr>
      </w:pPr>
      <w:hyperlink r:id="rId32">
        <w:r w:rsidR="004D71AF">
          <w:rPr>
            <w:sz w:val="21"/>
          </w:rPr>
          <w:t>http://nces.ed.gov/nationsreportcard/tdw/weighting/2018/trimming_of_school_base_weights_for_the_2018_assessment.aspx</w:t>
        </w:r>
      </w:hyperlink>
    </w:p>
    <w:p w:rsidR="00546DBE" w14:paraId="4C85D178" w14:textId="77777777">
      <w:pPr>
        <w:pStyle w:val="BodyText"/>
        <w:spacing w:before="7"/>
        <w:rPr>
          <w:sz w:val="18"/>
        </w:rPr>
      </w:pPr>
      <w:r>
        <w:pict>
          <v:shape id="docshape101" o:spid="_x0000_s1121" style="width:735pt;height:0.75pt;margin-top:11.95pt;margin-left:29pt;mso-position-horizontal-relative:page;mso-wrap-distance-left:0;mso-wrap-distance-right:0;position:absolute;z-index:-251508736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44C1C9C7" w14:textId="77777777">
      <w:pPr>
        <w:pStyle w:val="BodyText"/>
      </w:pPr>
    </w:p>
    <w:p w:rsidR="00546DBE" w14:paraId="5966A152" w14:textId="77777777">
      <w:pPr>
        <w:pStyle w:val="BodyText"/>
        <w:spacing w:before="11"/>
        <w:rPr>
          <w:sz w:val="35"/>
        </w:rPr>
      </w:pPr>
    </w:p>
    <w:p w:rsidR="00546DBE" w14:paraId="5147B24F" w14:textId="222AAA5B">
      <w:pPr>
        <w:pStyle w:val="Heading1"/>
      </w:pPr>
      <w:r>
        <w:rPr>
          <w:w w:val="95"/>
        </w:rPr>
        <w:t>NAEP</w:t>
      </w:r>
      <w:r>
        <w:rPr>
          <w:spacing w:val="25"/>
          <w:w w:val="95"/>
        </w:rPr>
        <w:t xml:space="preserve"> </w:t>
      </w:r>
      <w:r>
        <w:rPr>
          <w:w w:val="95"/>
        </w:rPr>
        <w:t>Technical</w:t>
      </w:r>
      <w:r>
        <w:rPr>
          <w:spacing w:val="83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Trimming</w:t>
      </w:r>
      <w:r>
        <w:rPr>
          <w:spacing w:val="83"/>
          <w:w w:val="95"/>
        </w:rPr>
        <w:t xml:space="preserve"> </w:t>
      </w:r>
      <w:r>
        <w:rPr>
          <w:w w:val="95"/>
        </w:rPr>
        <w:t>of</w:t>
      </w:r>
      <w:r>
        <w:rPr>
          <w:spacing w:val="84"/>
          <w:w w:val="95"/>
        </w:rPr>
        <w:t xml:space="preserve"> </w:t>
      </w:r>
      <w:r>
        <w:rPr>
          <w:w w:val="95"/>
        </w:rPr>
        <w:t>Student</w:t>
      </w:r>
      <w:r>
        <w:rPr>
          <w:spacing w:val="70"/>
          <w:w w:val="95"/>
        </w:rPr>
        <w:t xml:space="preserve"> </w:t>
      </w:r>
      <w:r>
        <w:rPr>
          <w:w w:val="95"/>
        </w:rPr>
        <w:t>Weights</w:t>
      </w:r>
      <w:r>
        <w:rPr>
          <w:spacing w:val="83"/>
          <w:w w:val="95"/>
        </w:rPr>
        <w:t xml:space="preserve"> </w:t>
      </w:r>
      <w:r>
        <w:rPr>
          <w:w w:val="95"/>
        </w:rPr>
        <w:t>for</w:t>
      </w:r>
      <w:r>
        <w:rPr>
          <w:spacing w:val="70"/>
          <w:w w:val="95"/>
        </w:rPr>
        <w:t xml:space="preserve"> </w:t>
      </w:r>
      <w:r>
        <w:rPr>
          <w:w w:val="95"/>
        </w:rPr>
        <w:t>the</w:t>
      </w:r>
      <w:r>
        <w:rPr>
          <w:spacing w:val="-111"/>
          <w:w w:val="95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469073A4" w14:textId="77777777">
      <w:pPr>
        <w:pStyle w:val="BodyText"/>
        <w:spacing w:before="337" w:line="235" w:lineRule="auto"/>
        <w:ind w:left="122" w:right="762"/>
      </w:pPr>
      <w:r>
        <w:t>Large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compounding</w:t>
      </w:r>
      <w:r>
        <w:rPr>
          <w:spacing w:val="-2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artificially</w:t>
      </w:r>
      <w:r>
        <w:rPr>
          <w:spacing w:val="-3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first-stage</w:t>
      </w:r>
      <w:r>
        <w:rPr>
          <w:spacing w:val="-57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probabilities,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inaccurate</w:t>
      </w:r>
      <w:r>
        <w:rPr>
          <w:spacing w:val="-2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frame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measure.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though</w:t>
      </w:r>
    </w:p>
    <w:p w:rsidR="00546DBE" w14:paraId="2EB1267B" w14:textId="77777777">
      <w:pPr>
        <w:spacing w:line="235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5D1E1699" w14:textId="77777777">
      <w:pPr>
        <w:pStyle w:val="BodyText"/>
        <w:spacing w:before="87" w:line="235" w:lineRule="auto"/>
        <w:ind w:left="122" w:right="134"/>
        <w:jc w:val="both"/>
      </w:pPr>
      <w:r>
        <w:t>measures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limit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excessively</w:t>
      </w:r>
      <w:r>
        <w:rPr>
          <w:spacing w:val="-2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weights—such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constraints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both</w:t>
      </w:r>
      <w:r>
        <w:rPr>
          <w:spacing w:val="-58"/>
        </w:rPr>
        <w:t xml:space="preserve"> </w:t>
      </w:r>
      <w:r>
        <w:t>the school and student nonresponse procedures and the use of the school trimming procedure—large student weights can still occur due to compounding</w:t>
      </w:r>
      <w:r>
        <w:rPr>
          <w:spacing w:val="-57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weighting</w:t>
      </w:r>
      <w:r>
        <w:rPr>
          <w:spacing w:val="-1"/>
        </w:rPr>
        <w:t xml:space="preserve"> </w:t>
      </w:r>
      <w:r>
        <w:t>components.</w:t>
      </w:r>
    </w:p>
    <w:p w:rsidR="00546DBE" w14:paraId="6655C438" w14:textId="77777777">
      <w:pPr>
        <w:pStyle w:val="BodyText"/>
        <w:spacing w:before="6"/>
        <w:rPr>
          <w:sz w:val="20"/>
        </w:rPr>
      </w:pPr>
    </w:p>
    <w:p w:rsidR="00546DBE" w14:paraId="035593FB" w14:textId="77777777">
      <w:pPr>
        <w:pStyle w:val="BodyText"/>
        <w:spacing w:line="235" w:lineRule="auto"/>
        <w:ind w:left="122" w:right="189"/>
      </w:pPr>
      <w:r>
        <w:t>The student weight trimming procedure uses a multiple median rule to detect excessively large student weights. Any student weight within a given</w:t>
      </w:r>
      <w:r>
        <w:rPr>
          <w:spacing w:val="1"/>
        </w:rPr>
        <w:t xml:space="preserve"> </w:t>
      </w:r>
      <w:r>
        <w:t>trimming group greater than a specified multiple of the median weight value of the given trimming group has its weight scaled back to that threshold.</w:t>
      </w:r>
      <w:r>
        <w:rPr>
          <w:spacing w:val="1"/>
        </w:rPr>
        <w:t xml:space="preserve"> </w:t>
      </w:r>
      <w:r>
        <w:t>Trimming</w:t>
      </w:r>
      <w:r>
        <w:rPr>
          <w:spacing w:val="-4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minority</w:t>
      </w:r>
      <w:r>
        <w:rPr>
          <w:spacing w:val="-3"/>
        </w:rPr>
        <w:t xml:space="preserve"> </w:t>
      </w:r>
      <w:r>
        <w:t>(American</w:t>
      </w:r>
      <w:r>
        <w:rPr>
          <w:spacing w:val="-3"/>
        </w:rPr>
        <w:t xml:space="preserve"> </w:t>
      </w:r>
      <w:r>
        <w:t>Indian/Alaska</w:t>
      </w:r>
      <w:r>
        <w:rPr>
          <w:spacing w:val="-3"/>
        </w:rPr>
        <w:t xml:space="preserve"> </w:t>
      </w:r>
      <w:r>
        <w:t>Native,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Black/Hispanic)</w:t>
      </w:r>
      <w:r>
        <w:rPr>
          <w:spacing w:val="-4"/>
        </w:rPr>
        <w:t xml:space="preserve"> </w:t>
      </w:r>
      <w:r>
        <w:t>strata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affiliation</w:t>
      </w:r>
      <w:r>
        <w:rPr>
          <w:spacing w:val="-57"/>
        </w:rPr>
        <w:t xml:space="preserve"> </w:t>
      </w:r>
      <w:r>
        <w:t>(Catholic/non-Catholic)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schools.</w:t>
      </w:r>
    </w:p>
    <w:p w:rsidR="00546DBE" w14:paraId="051AAC6D" w14:textId="77777777">
      <w:pPr>
        <w:pStyle w:val="BodyText"/>
        <w:spacing w:before="6"/>
        <w:rPr>
          <w:sz w:val="20"/>
        </w:rPr>
      </w:pPr>
    </w:p>
    <w:p w:rsidR="00546DBE" w14:paraId="6B557377" w14:textId="77777777">
      <w:pPr>
        <w:pStyle w:val="BodyText"/>
        <w:spacing w:line="235" w:lineRule="auto"/>
        <w:ind w:left="122"/>
      </w:pPr>
      <w:r>
        <w:t xml:space="preserve">The procedure computes the median of the nonresponse-adjusted student weights in the trimming group </w:t>
      </w:r>
      <w:r>
        <w:rPr>
          <w:i/>
        </w:rPr>
        <w:t xml:space="preserve">g </w:t>
      </w:r>
      <w:r>
        <w:t>for a given grade and subject sample. Any</w:t>
      </w:r>
      <w:r>
        <w:rPr>
          <w:spacing w:val="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rPr>
          <w:i/>
        </w:rPr>
        <w:t>k</w:t>
      </w:r>
      <w:r>
        <w:rPr>
          <w:i/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i/>
        </w:rPr>
        <w:t>M</w:t>
      </w:r>
      <w:r>
        <w:rPr>
          <w:i/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median</w:t>
      </w:r>
      <w:r>
        <w:rPr>
          <w:spacing w:val="-2"/>
        </w:rPr>
        <w:t xml:space="preserve"> </w:t>
      </w:r>
      <w:r>
        <w:t>(where</w:t>
      </w:r>
      <w:r>
        <w:rPr>
          <w:spacing w:val="-2"/>
        </w:rPr>
        <w:t xml:space="preserve"> </w:t>
      </w:r>
      <w:r>
        <w:rPr>
          <w:i/>
        </w:rPr>
        <w:t>M</w:t>
      </w:r>
      <w:r>
        <w:rPr>
          <w:i/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3.5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schools)</w:t>
      </w:r>
      <w:r>
        <w:rPr>
          <w:spacing w:val="-2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546DBE" w14:paraId="483B79F7" w14:textId="77777777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2649643</wp:posOffset>
            </wp:positionH>
            <wp:positionV relativeFrom="paragraph">
              <wp:posOffset>157330</wp:posOffset>
            </wp:positionV>
            <wp:extent cx="4724400" cy="990600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2CC2DB90" w14:textId="77777777">
      <w:pPr>
        <w:pStyle w:val="BodyText"/>
        <w:spacing w:before="5"/>
        <w:rPr>
          <w:sz w:val="11"/>
        </w:rPr>
      </w:pPr>
    </w:p>
    <w:p w:rsidR="00546DBE" w14:paraId="4A6DED31" w14:textId="77777777">
      <w:pPr>
        <w:rPr>
          <w:sz w:val="11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76314E62" w14:textId="77777777">
      <w:pPr>
        <w:pStyle w:val="BodyText"/>
        <w:spacing w:before="90"/>
        <w:ind w:left="122"/>
      </w:pPr>
      <w:r>
        <w:rPr>
          <w:w w:val="95"/>
        </w:rPr>
        <w:t>where</w:t>
      </w:r>
    </w:p>
    <w:p w:rsidR="00546DBE" w14:paraId="5C9900C8" w14:textId="77777777">
      <w:pPr>
        <w:pStyle w:val="BodyText"/>
        <w:spacing w:before="6"/>
        <w:rPr>
          <w:sz w:val="28"/>
        </w:rPr>
      </w:pPr>
      <w:r>
        <w:pict>
          <v:shape id="docshape102" o:spid="_x0000_s1122" style="width:3.75pt;height:3.75pt;margin-top:17.65pt;margin-left:46.95pt;mso-position-horizontal-relative:page;mso-wrap-distance-left:0;mso-wrap-distance-right:0;position:absolute;z-index:-251507712" coordorigin="939,353" coordsize="75,75" path="m982,427l972,427l967,426,939,395l939,385l972,353l982,353l1014,390l1014,395l982,427xe" fillcolor="black" stroked="f">
            <v:path arrowok="t"/>
            <w10:wrap type="topAndBottom"/>
          </v:shape>
        </w:pict>
      </w:r>
      <w:r>
        <w:pict>
          <v:shape id="docshape103" o:spid="_x0000_s1123" style="width:3.75pt;height:3.75pt;margin-top:31.1pt;margin-left:46.95pt;mso-position-horizontal-relative:page;mso-wrap-distance-left:0;mso-wrap-distance-right:0;position:absolute;z-index:-251506688" coordorigin="939,622" coordsize="75,75" path="m982,697l972,697l967,696,939,664l939,655l972,622l982,622l1014,659l1014,664l982,697xe" fillcolor="black" stroked="f">
            <v:path arrowok="t"/>
            <w10:wrap type="topAndBottom"/>
          </v:shape>
        </w:pict>
      </w:r>
      <w:r>
        <w:pict>
          <v:shape id="docshape104" o:spid="_x0000_s1124" style="width:3.75pt;height:3.75pt;margin-top:47.55pt;margin-left:46.95pt;mso-position-horizontal-relative:page;mso-wrap-distance-left:0;mso-wrap-distance-right:0;position:absolute;z-index:-251505664" coordorigin="939,951" coordsize="75,75" path="m982,1026l972,1026l967,1025,939,994l939,984l972,951l982,951l1014,989l1014,994l982,1026xe" fillcolor="black" stroked="f">
            <v:path arrowok="t"/>
            <w10:wrap type="topAndBottom"/>
          </v:shape>
        </w:pict>
      </w:r>
    </w:p>
    <w:p w:rsidR="00546DBE" w14:paraId="74BFEA2B" w14:textId="77777777">
      <w:pPr>
        <w:pStyle w:val="BodyText"/>
        <w:spacing w:before="9"/>
        <w:rPr>
          <w:sz w:val="14"/>
        </w:rPr>
      </w:pPr>
    </w:p>
    <w:p w:rsidR="00546DBE" w14:paraId="01877AF2" w14:textId="77777777">
      <w:pPr>
        <w:pStyle w:val="BodyText"/>
        <w:rPr>
          <w:sz w:val="20"/>
        </w:rPr>
      </w:pPr>
    </w:p>
    <w:p w:rsidR="00546DBE" w14:paraId="45844B30" w14:textId="77777777">
      <w:pPr>
        <w:rPr>
          <w:sz w:val="26"/>
        </w:rPr>
      </w:pPr>
      <w:r>
        <w:br w:type="column"/>
      </w:r>
    </w:p>
    <w:p w:rsidR="00546DBE" w14:paraId="7F454FE5" w14:textId="77777777">
      <w:pPr>
        <w:pStyle w:val="BodyText"/>
        <w:spacing w:before="1"/>
        <w:rPr>
          <w:sz w:val="26"/>
        </w:rPr>
      </w:pPr>
    </w:p>
    <w:p w:rsidR="00546DBE" w14:paraId="2116F93B" w14:textId="77777777">
      <w:pPr>
        <w:pStyle w:val="BodyText"/>
        <w:spacing w:line="273" w:lineRule="exact"/>
        <w:ind w:left="-27"/>
      </w:pPr>
      <w:r>
        <w:rPr>
          <w:i/>
        </w:rPr>
        <w:t>M</w:t>
      </w:r>
      <w:r>
        <w:rPr>
          <w:i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multiple,</w:t>
      </w:r>
    </w:p>
    <w:p w:rsidR="00546DBE" w14:paraId="09641BC9" w14:textId="77777777">
      <w:pPr>
        <w:pStyle w:val="BodyText"/>
        <w:spacing w:line="324" w:lineRule="exact"/>
        <w:ind w:left="-27"/>
      </w:pPr>
      <w:r>
        <w:rPr>
          <w:i/>
        </w:rPr>
        <w:t>MEDIAN</w:t>
      </w:r>
      <w:r>
        <w:rPr>
          <w:i/>
          <w:position w:val="-5"/>
          <w:sz w:val="20"/>
        </w:rPr>
        <w:t>g</w:t>
      </w:r>
      <w:r>
        <w:rPr>
          <w:i/>
          <w:spacing w:val="7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nonresponse-adjusted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i/>
        </w:rPr>
        <w:t>g,</w:t>
      </w:r>
      <w:r>
        <w:rPr>
          <w:i/>
          <w:spacing w:val="-2"/>
        </w:rPr>
        <w:t xml:space="preserve"> </w:t>
      </w:r>
      <w:r>
        <w:t>and</w:t>
      </w:r>
    </w:p>
    <w:p w:rsidR="00546DBE" w14:paraId="608AAF35" w14:textId="77777777">
      <w:pPr>
        <w:pStyle w:val="BodyText"/>
        <w:spacing w:before="2"/>
        <w:ind w:left="-27"/>
      </w:pPr>
      <w:r>
        <w:rPr>
          <w:i/>
        </w:rPr>
        <w:t>STUWGT</w:t>
      </w:r>
      <w:r>
        <w:rPr>
          <w:i/>
          <w:position w:val="-5"/>
          <w:sz w:val="20"/>
        </w:rPr>
        <w:t>gk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rPr>
          <w:i/>
        </w:rPr>
        <w:t>g</w:t>
      </w:r>
      <w:r>
        <w:t>.</w:t>
      </w:r>
    </w:p>
    <w:p w:rsidR="00546DBE" w14:paraId="43705F24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48FECE94" w14:textId="77777777">
      <w:pPr>
        <w:pStyle w:val="BodyText"/>
        <w:spacing w:before="3"/>
        <w:rPr>
          <w:sz w:val="13"/>
        </w:rPr>
      </w:pPr>
    </w:p>
    <w:p w:rsidR="00546DBE" w14:paraId="7247F02F" w14:textId="77777777">
      <w:pPr>
        <w:pStyle w:val="BodyText"/>
        <w:spacing w:before="94" w:line="235" w:lineRule="auto"/>
        <w:ind w:left="122" w:right="195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relatively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excessively</w:t>
      </w:r>
      <w:r>
        <w:rPr>
          <w:spacing w:val="-3"/>
        </w:rPr>
        <w:t xml:space="preserve"> </w:t>
      </w:r>
      <w:r>
        <w:t>large.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59,100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samples,</w:t>
      </w:r>
      <w:r>
        <w:rPr>
          <w:spacing w:val="-1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weights</w:t>
      </w:r>
      <w:r>
        <w:rPr>
          <w:spacing w:val="-1"/>
        </w:rPr>
        <w:t xml:space="preserve"> </w:t>
      </w:r>
      <w:r>
        <w:t>trimmed.</w:t>
      </w:r>
    </w:p>
    <w:p w:rsidR="00546DBE" w14:paraId="4CD634E8" w14:textId="77777777">
      <w:pPr>
        <w:pStyle w:val="BodyText"/>
        <w:rPr>
          <w:sz w:val="26"/>
        </w:rPr>
      </w:pPr>
    </w:p>
    <w:p w:rsidR="00546DBE" w14:paraId="50B88F9B" w14:textId="77777777">
      <w:pPr>
        <w:pStyle w:val="BodyText"/>
        <w:rPr>
          <w:sz w:val="26"/>
        </w:rPr>
      </w:pPr>
    </w:p>
    <w:p w:rsidR="00546DBE" w14:paraId="536A19A7" w14:textId="77777777">
      <w:pPr>
        <w:pStyle w:val="BodyText"/>
        <w:spacing w:before="8"/>
        <w:rPr>
          <w:sz w:val="35"/>
        </w:rPr>
      </w:pPr>
    </w:p>
    <w:p w:rsidR="00546DBE" w14:paraId="28670E89" w14:textId="77777777">
      <w:pPr>
        <w:spacing w:before="1"/>
        <w:ind w:left="4478"/>
        <w:rPr>
          <w:sz w:val="21"/>
        </w:rPr>
      </w:pPr>
      <w:hyperlink r:id="rId34">
        <w:r w:rsidR="004D71AF">
          <w:rPr>
            <w:sz w:val="21"/>
          </w:rPr>
          <w:t>http://nces.ed.gov/nationsreportcard/tdw/weighting/2018/trimming_of_student_weights_for_the_2018_assessment.aspx</w:t>
        </w:r>
      </w:hyperlink>
    </w:p>
    <w:p w:rsidR="00546DBE" w14:paraId="14A562B5" w14:textId="77777777">
      <w:pPr>
        <w:pStyle w:val="BodyText"/>
        <w:spacing w:before="4"/>
        <w:rPr>
          <w:sz w:val="17"/>
        </w:rPr>
      </w:pPr>
      <w:r>
        <w:pict>
          <v:shape id="docshape105" o:spid="_x0000_s1125" style="width:735pt;height:0.75pt;margin-top:11.2pt;margin-left:29pt;mso-position-horizontal-relative:page;mso-wrap-distance-left:0;mso-wrap-distance-right:0;position:absolute;z-index:-251504640" coordorigin="580,224" coordsize="14700,15" path="m15280,224l15265,224l595,224l580,224l580,239l595,239l15265,239l15280,239l15280,224xe" fillcolor="gray" stroked="f">
            <v:path arrowok="t"/>
            <w10:wrap type="topAndBottom"/>
          </v:shape>
        </w:pict>
      </w:r>
    </w:p>
    <w:p w:rsidR="00546DBE" w14:paraId="27C8716D" w14:textId="77777777">
      <w:pPr>
        <w:pStyle w:val="BodyText"/>
      </w:pPr>
    </w:p>
    <w:p w:rsidR="00546DBE" w14:paraId="4FB43ADD" w14:textId="77777777">
      <w:pPr>
        <w:pStyle w:val="BodyText"/>
      </w:pPr>
    </w:p>
    <w:p w:rsidR="00546DBE" w14:paraId="50430913" w14:textId="59D62199">
      <w:pPr>
        <w:pStyle w:val="Heading1"/>
        <w:spacing w:before="152"/>
      </w:pPr>
      <w:r>
        <w:rPr>
          <w:w w:val="95"/>
        </w:rPr>
        <w:t>NAEP</w:t>
      </w:r>
      <w:r>
        <w:rPr>
          <w:spacing w:val="44"/>
          <w:w w:val="95"/>
        </w:rPr>
        <w:t xml:space="preserve"> </w:t>
      </w:r>
      <w:r>
        <w:rPr>
          <w:w w:val="95"/>
        </w:rPr>
        <w:t>Technical</w:t>
      </w:r>
      <w:r>
        <w:rPr>
          <w:spacing w:val="11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Student</w:t>
      </w:r>
      <w:r>
        <w:rPr>
          <w:spacing w:val="95"/>
          <w:w w:val="95"/>
        </w:rPr>
        <w:t xml:space="preserve"> </w:t>
      </w:r>
      <w:r>
        <w:rPr>
          <w:w w:val="95"/>
        </w:rPr>
        <w:t>Weight</w:t>
      </w:r>
      <w:r>
        <w:rPr>
          <w:spacing w:val="111"/>
          <w:w w:val="95"/>
        </w:rPr>
        <w:t xml:space="preserve"> </w:t>
      </w:r>
      <w:r>
        <w:rPr>
          <w:w w:val="95"/>
        </w:rPr>
        <w:t>Raking</w:t>
      </w:r>
      <w:r>
        <w:rPr>
          <w:spacing w:val="62"/>
          <w:w w:val="95"/>
        </w:rPr>
        <w:t xml:space="preserve"> </w:t>
      </w:r>
      <w:r>
        <w:rPr>
          <w:w w:val="95"/>
        </w:rPr>
        <w:t>Adjustment</w:t>
      </w:r>
      <w:r>
        <w:rPr>
          <w:spacing w:val="111"/>
          <w:w w:val="95"/>
        </w:rPr>
        <w:t xml:space="preserve"> </w:t>
      </w:r>
      <w:r>
        <w:rPr>
          <w:w w:val="95"/>
        </w:rPr>
        <w:t>for</w:t>
      </w:r>
      <w:r>
        <w:rPr>
          <w:spacing w:val="-111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27"/>
        </w:rPr>
        <w:t xml:space="preserve"> </w:t>
      </w:r>
      <w:r>
        <w:t>Assessment</w:t>
      </w:r>
    </w:p>
    <w:p w:rsidR="00546DBE" w14:paraId="36C0011C" w14:textId="77777777">
      <w:pPr>
        <w:pStyle w:val="BodyText"/>
        <w:spacing w:before="10"/>
        <w:rPr>
          <w:b/>
          <w:sz w:val="19"/>
        </w:rPr>
      </w:pPr>
    </w:p>
    <w:p w:rsidR="00546DBE" w14:paraId="7EF75587" w14:textId="77777777">
      <w:pPr>
        <w:pStyle w:val="BodyText"/>
        <w:spacing w:before="90"/>
        <w:ind w:right="581"/>
        <w:jc w:val="right"/>
      </w:pP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Raking</w:t>
      </w:r>
      <w:r>
        <w:rPr>
          <w:spacing w:val="-2"/>
        </w:rPr>
        <w:t xml:space="preserve"> </w:t>
      </w:r>
      <w:r>
        <w:t>Dimensions</w:t>
      </w:r>
    </w:p>
    <w:p w:rsidR="00546DBE" w14:paraId="71990B62" w14:textId="77777777">
      <w:pPr>
        <w:jc w:val="right"/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1756ABCF" w14:textId="77777777">
      <w:pPr>
        <w:pStyle w:val="BodyText"/>
        <w:spacing w:before="87" w:line="235" w:lineRule="auto"/>
        <w:ind w:left="122" w:right="32"/>
      </w:pPr>
      <w:r>
        <w:t>Weighted estimates of population totals for student-level subgroups for a given grade will vary</w:t>
      </w:r>
      <w:r>
        <w:rPr>
          <w:spacing w:val="1"/>
        </w:rPr>
        <w:t xml:space="preserve"> </w:t>
      </w:r>
      <w:r>
        <w:t>across subjects even though the student samples for each subject generally come from the same</w:t>
      </w:r>
      <w:r>
        <w:rPr>
          <w:spacing w:val="1"/>
        </w:rPr>
        <w:t xml:space="preserve"> </w:t>
      </w:r>
      <w:r>
        <w:t>schools. These differences are the result of sampling error associated with the random assignment</w:t>
      </w:r>
      <w:r>
        <w:rPr>
          <w:spacing w:val="1"/>
        </w:rPr>
        <w:t xml:space="preserve"> </w:t>
      </w:r>
      <w:r>
        <w:t>of subjects to students through a process known as spiraling. Any difference in demographic</w:t>
      </w:r>
      <w:r>
        <w:rPr>
          <w:spacing w:val="1"/>
        </w:rPr>
        <w:t xml:space="preserve"> </w:t>
      </w:r>
      <w:r>
        <w:t>estimates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subjects,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small,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raise</w:t>
      </w:r>
      <w:r>
        <w:rPr>
          <w:spacing w:val="-5"/>
        </w:rPr>
        <w:t xml:space="preserve"> </w:t>
      </w:r>
      <w:r>
        <w:t>concerns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quality.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remove</w:t>
      </w:r>
    </w:p>
    <w:p w:rsidR="00546DBE" w14:paraId="7309EBC1" w14:textId="77777777">
      <w:pPr>
        <w:pStyle w:val="BodyText"/>
        <w:spacing w:before="82" w:line="441" w:lineRule="auto"/>
        <w:ind w:left="122" w:right="679"/>
      </w:pPr>
      <w:r>
        <w:br w:type="column"/>
      </w:r>
      <w:r>
        <w:rPr>
          <w:spacing w:val="-1"/>
        </w:rPr>
        <w:t>Raking Adjustment Control Totals</w:t>
      </w:r>
      <w:r>
        <w:t xml:space="preserve"> </w:t>
      </w:r>
      <w:r>
        <w:rPr>
          <w:spacing w:val="-1"/>
        </w:rPr>
        <w:t>Raking</w:t>
      </w:r>
      <w:r>
        <w:rPr>
          <w:spacing w:val="-12"/>
        </w:rPr>
        <w:t xml:space="preserve"> </w:t>
      </w:r>
      <w:r>
        <w:rPr>
          <w:spacing w:val="-1"/>
        </w:rPr>
        <w:t>Adjustment</w:t>
      </w:r>
      <w:r>
        <w:rPr>
          <w:spacing w:val="2"/>
        </w:rPr>
        <w:t xml:space="preserve"> </w:t>
      </w:r>
      <w:r>
        <w:rPr>
          <w:spacing w:val="-1"/>
        </w:rPr>
        <w:t>Factor</w:t>
      </w:r>
      <w:r>
        <w:rPr>
          <w:spacing w:val="3"/>
        </w:rPr>
        <w:t xml:space="preserve"> </w:t>
      </w:r>
      <w:r>
        <w:rPr>
          <w:spacing w:val="-1"/>
        </w:rPr>
        <w:t>Calculation</w:t>
      </w:r>
    </w:p>
    <w:p w:rsidR="00546DBE" w14:paraId="5EA636DC" w14:textId="77777777">
      <w:pPr>
        <w:spacing w:line="441" w:lineRule="auto"/>
        <w:sectPr>
          <w:pgSz w:w="15840" w:h="12240" w:orient="landscape"/>
          <w:pgMar w:top="480" w:right="460" w:bottom="480" w:left="460" w:header="274" w:footer="285" w:gutter="0"/>
          <w:cols w:num="2" w:space="720" w:equalWidth="0">
            <w:col w:w="9684" w:space="473"/>
            <w:col w:w="4763"/>
          </w:cols>
        </w:sectPr>
      </w:pPr>
    </w:p>
    <w:p w:rsidR="00546DBE" w14:paraId="2993778E" w14:textId="77777777">
      <w:pPr>
        <w:pStyle w:val="BodyText"/>
        <w:spacing w:line="235" w:lineRule="auto"/>
        <w:ind w:left="122" w:right="195"/>
      </w:pPr>
      <w:r>
        <w:t>these random differences and potential data quality concerns, a step was added to the NAEP weighting procedure in 2009. This step adjusts the student</w:t>
      </w:r>
      <w:r>
        <w:rPr>
          <w:spacing w:val="-57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weighted</w:t>
      </w:r>
      <w:r>
        <w:rPr>
          <w:spacing w:val="-2"/>
        </w:rPr>
        <w:t xml:space="preserve"> </w:t>
      </w:r>
      <w:r>
        <w:t>sums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totals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subjects.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raking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assessments.</w:t>
      </w:r>
    </w:p>
    <w:p w:rsidR="00546DBE" w14:paraId="195E5011" w14:textId="77777777">
      <w:pPr>
        <w:pStyle w:val="BodyText"/>
        <w:spacing w:before="231" w:line="235" w:lineRule="auto"/>
        <w:ind w:left="122" w:right="194"/>
      </w:pPr>
      <w:r>
        <w:t>Raking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iterative</w:t>
      </w:r>
      <w:r>
        <w:rPr>
          <w:spacing w:val="-3"/>
        </w:rPr>
        <w:t xml:space="preserve"> </w:t>
      </w:r>
      <w:r>
        <w:t>proportional</w:t>
      </w:r>
      <w:r>
        <w:rPr>
          <w:spacing w:val="-2"/>
        </w:rPr>
        <w:t xml:space="preserve"> </w:t>
      </w:r>
      <w:r>
        <w:t>fitting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Deming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Stephan</w:t>
      </w:r>
      <w:r>
        <w:rPr>
          <w:spacing w:val="-2"/>
        </w:rPr>
        <w:t xml:space="preserve"> </w:t>
      </w:r>
      <w:r>
        <w:t>(1940)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simultaneous</w:t>
      </w:r>
      <w:r>
        <w:rPr>
          <w:spacing w:val="-57"/>
        </w:rPr>
        <w:t xml:space="preserve"> </w:t>
      </w:r>
      <w:r>
        <w:t>ratio adjustments to two or more marginal distributions of population totals. Each set of marginal population totals is known as a dimension, and each</w:t>
      </w:r>
      <w:r>
        <w:rPr>
          <w:spacing w:val="1"/>
        </w:rPr>
        <w:t xml:space="preserve"> </w:t>
      </w:r>
      <w:r>
        <w:t>population total in a dimension is referred to as a control total. Raking is carried out in a sequence of adjustments. Sampling weights are adjusted to one</w:t>
      </w:r>
      <w:r>
        <w:rPr>
          <w:spacing w:val="-57"/>
        </w:rPr>
        <w:t xml:space="preserve"> </w:t>
      </w:r>
      <w:r>
        <w:t>marginal distribution and then to the second marginal distribution, and so on. One cycle of sequential adjustments to the marginal distributions is called</w:t>
      </w:r>
      <w:r>
        <w:rPr>
          <w:spacing w:val="-57"/>
        </w:rPr>
        <w:t xml:space="preserve"> </w:t>
      </w:r>
      <w:r>
        <w:t>an iteration. The procedure is repeated until convergence is achieved. The criterion for convergence can be specified either as the maximum number of</w:t>
      </w:r>
      <w:r>
        <w:rPr>
          <w:spacing w:val="1"/>
        </w:rPr>
        <w:t xml:space="preserve"> </w:t>
      </w:r>
      <w:r>
        <w:t>iterations or an absolute difference (or relative absolute difference) from the marginal population totals. More discussion on raking can be found in Oh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Scheuren</w:t>
      </w:r>
      <w:r>
        <w:rPr>
          <w:spacing w:val="-1"/>
        </w:rPr>
        <w:t xml:space="preserve"> </w:t>
      </w:r>
      <w:r>
        <w:t>(1987).</w:t>
      </w:r>
    </w:p>
    <w:p w:rsidR="00546DBE" w14:paraId="5232489C" w14:textId="77777777">
      <w:pPr>
        <w:pStyle w:val="BodyText"/>
        <w:spacing w:before="233" w:line="235" w:lineRule="auto"/>
        <w:ind w:left="122"/>
      </w:pPr>
      <w:r>
        <w:t>For NAEP 2018, the student raking adjustment was carried out separately for the geography and U.S. history public school samples at grade 8. The</w:t>
      </w:r>
      <w:r>
        <w:rPr>
          <w:spacing w:val="1"/>
        </w:rPr>
        <w:t xml:space="preserve"> </w:t>
      </w:r>
      <w:r>
        <w:t>dimensions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raking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race/ethnicity,</w:t>
      </w:r>
      <w:r>
        <w:rPr>
          <w:spacing w:val="-3"/>
        </w:rPr>
        <w:t xml:space="preserve"> </w:t>
      </w:r>
      <w:r>
        <w:t>SD/EL</w:t>
      </w:r>
      <w:r>
        <w:rPr>
          <w:spacing w:val="-12"/>
        </w:rPr>
        <w:t xml:space="preserve"> </w:t>
      </w:r>
      <w:r>
        <w:t>status,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gender.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totals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raking</w:t>
      </w:r>
      <w:r>
        <w:rPr>
          <w:spacing w:val="-4"/>
        </w:rPr>
        <w:t xml:space="preserve"> </w:t>
      </w:r>
      <w:r>
        <w:t>dimensions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subject-based</w:t>
      </w:r>
      <w:r>
        <w:rPr>
          <w:spacing w:val="-57"/>
        </w:rPr>
        <w:t xml:space="preserve"> </w:t>
      </w:r>
      <w:r>
        <w:t>samples (i.e., geography and U.S. history) for grade 8 were obtained from summing the combined DBA/PBA student sample weights of the geography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combined.</w:t>
      </w:r>
    </w:p>
    <w:p w:rsidR="00546DBE" w14:paraId="6E18577E" w14:textId="77777777">
      <w:pPr>
        <w:pStyle w:val="BodyText"/>
        <w:rPr>
          <w:sz w:val="26"/>
        </w:rPr>
      </w:pPr>
    </w:p>
    <w:p w:rsidR="00546DBE" w14:paraId="36E18046" w14:textId="77777777">
      <w:pPr>
        <w:pStyle w:val="BodyText"/>
        <w:rPr>
          <w:sz w:val="26"/>
        </w:rPr>
      </w:pPr>
    </w:p>
    <w:p w:rsidR="00546DBE" w14:paraId="0402CEE1" w14:textId="77777777">
      <w:pPr>
        <w:pStyle w:val="BodyText"/>
        <w:spacing w:before="3"/>
        <w:rPr>
          <w:sz w:val="34"/>
        </w:rPr>
      </w:pPr>
    </w:p>
    <w:p w:rsidR="00546DBE" w14:paraId="7AC75238" w14:textId="77777777">
      <w:pPr>
        <w:ind w:left="4047"/>
        <w:rPr>
          <w:sz w:val="21"/>
        </w:rPr>
      </w:pPr>
      <w:hyperlink r:id="rId35">
        <w:r w:rsidR="004D71AF">
          <w:rPr>
            <w:sz w:val="21"/>
          </w:rPr>
          <w:t>http://nces.ed.gov/nationsreportcard/tdw/weighting/2018/student_weight_raking_adjustment_for_the_2018_assessment.aspx</w:t>
        </w:r>
      </w:hyperlink>
    </w:p>
    <w:p w:rsidR="00546DBE" w14:paraId="4BAA2F4C" w14:textId="77777777">
      <w:pPr>
        <w:pStyle w:val="BodyText"/>
        <w:spacing w:before="8"/>
        <w:rPr>
          <w:sz w:val="18"/>
        </w:rPr>
      </w:pPr>
      <w:r>
        <w:pict>
          <v:shape id="docshape106" o:spid="_x0000_s1126" style="width:735pt;height:0.75pt;margin-top:12pt;margin-left:29pt;mso-position-horizontal-relative:page;mso-wrap-distance-left:0;mso-wrap-distance-right:0;position:absolute;z-index:-251503616" coordorigin="580,240" coordsize="14700,15" path="m15280,240l15265,240l595,240l580,240l580,255l595,255l15265,255l15280,255l15280,240xe" fillcolor="gray" stroked="f">
            <v:path arrowok="t"/>
            <w10:wrap type="topAndBottom"/>
          </v:shape>
        </w:pict>
      </w:r>
    </w:p>
    <w:p w:rsidR="00546DBE" w14:paraId="5AE54150" w14:textId="77777777">
      <w:pPr>
        <w:pStyle w:val="BodyText"/>
      </w:pPr>
    </w:p>
    <w:p w:rsidR="00546DBE" w14:paraId="28077793" w14:textId="77777777">
      <w:pPr>
        <w:pStyle w:val="BodyText"/>
        <w:spacing w:before="11"/>
        <w:rPr>
          <w:sz w:val="35"/>
        </w:rPr>
      </w:pPr>
    </w:p>
    <w:p w:rsidR="00546DBE" w14:paraId="41831041" w14:textId="06D3E1CC">
      <w:pPr>
        <w:pStyle w:val="Heading1"/>
      </w:pPr>
      <w:r>
        <w:rPr>
          <w:w w:val="95"/>
        </w:rPr>
        <w:t>NAEP</w:t>
      </w:r>
      <w:r>
        <w:rPr>
          <w:spacing w:val="45"/>
          <w:w w:val="95"/>
        </w:rPr>
        <w:t xml:space="preserve"> </w:t>
      </w:r>
      <w:r>
        <w:rPr>
          <w:w w:val="95"/>
        </w:rPr>
        <w:t>Technical</w:t>
      </w:r>
      <w:r>
        <w:rPr>
          <w:spacing w:val="113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Development</w:t>
      </w:r>
      <w:r>
        <w:rPr>
          <w:spacing w:val="112"/>
          <w:w w:val="95"/>
        </w:rPr>
        <w:t xml:space="preserve"> </w:t>
      </w:r>
      <w:r>
        <w:rPr>
          <w:w w:val="95"/>
        </w:rPr>
        <w:t>of</w:t>
      </w:r>
      <w:r>
        <w:rPr>
          <w:spacing w:val="112"/>
          <w:w w:val="95"/>
        </w:rPr>
        <w:t xml:space="preserve"> </w:t>
      </w:r>
      <w:r>
        <w:rPr>
          <w:w w:val="95"/>
        </w:rPr>
        <w:t>Final</w:t>
      </w:r>
      <w:r>
        <w:rPr>
          <w:spacing w:val="112"/>
          <w:w w:val="95"/>
        </w:rPr>
        <w:t xml:space="preserve"> </w:t>
      </w:r>
      <w:r>
        <w:rPr>
          <w:w w:val="95"/>
        </w:rPr>
        <w:t>Raking</w:t>
      </w:r>
      <w:r>
        <w:rPr>
          <w:spacing w:val="-111"/>
          <w:w w:val="95"/>
        </w:rPr>
        <w:t xml:space="preserve"> </w:t>
      </w:r>
      <w:r>
        <w:t>Dimensions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5C135CE3" w14:textId="77777777">
      <w:pPr>
        <w:pStyle w:val="BodyText"/>
        <w:spacing w:before="337" w:line="235" w:lineRule="auto"/>
        <w:ind w:left="122"/>
      </w:pPr>
      <w:r>
        <w:t>The</w:t>
      </w:r>
      <w:r>
        <w:rPr>
          <w:spacing w:val="-3"/>
        </w:rPr>
        <w:t xml:space="preserve"> </w:t>
      </w:r>
      <w:r>
        <w:t>raking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dimensions.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define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dimensions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raking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dimension.</w:t>
      </w:r>
    </w:p>
    <w:p w:rsidR="00546DBE" w14:paraId="6DDF510C" w14:textId="77777777">
      <w:pPr>
        <w:pStyle w:val="Heading3"/>
        <w:ind w:left="720"/>
      </w:pPr>
      <w:r>
        <w:t>Race/Ethnicity</w:t>
      </w:r>
    </w:p>
    <w:p w:rsidR="00546DBE" w14:paraId="2B35185F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233"/>
        <w:rPr>
          <w:sz w:val="24"/>
        </w:rPr>
      </w:pPr>
      <w:r>
        <w:rPr>
          <w:sz w:val="24"/>
        </w:rPr>
        <w:t>White,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Hispanic</w:t>
      </w:r>
    </w:p>
    <w:p w:rsidR="00546DBE" w14:paraId="2EF4B447" w14:textId="77777777">
      <w:pPr>
        <w:pStyle w:val="ListParagraph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sz w:val="24"/>
        </w:rPr>
        <w:t>Black,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Hispanic</w:t>
      </w:r>
    </w:p>
    <w:p w:rsidR="00546DBE" w14:paraId="7CB4D15F" w14:textId="77777777">
      <w:pPr>
        <w:spacing w:line="273" w:lineRule="exact"/>
        <w:rPr>
          <w:sz w:val="24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3FD11196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82"/>
        <w:rPr>
          <w:sz w:val="24"/>
        </w:rPr>
      </w:pPr>
      <w:r>
        <w:rPr>
          <w:sz w:val="24"/>
        </w:rPr>
        <w:t>Hispanic</w:t>
      </w:r>
    </w:p>
    <w:p w:rsidR="00546DBE" w14:paraId="529C8CDF" w14:textId="77777777">
      <w:pPr>
        <w:pStyle w:val="ListParagraph"/>
        <w:numPr>
          <w:ilvl w:val="0"/>
          <w:numId w:val="1"/>
        </w:numPr>
        <w:tabs>
          <w:tab w:val="left" w:pos="721"/>
        </w:tabs>
        <w:spacing w:line="269" w:lineRule="exact"/>
        <w:rPr>
          <w:sz w:val="24"/>
        </w:rPr>
      </w:pPr>
      <w:r>
        <w:rPr>
          <w:sz w:val="24"/>
        </w:rPr>
        <w:t>Asian</w:t>
      </w:r>
    </w:p>
    <w:p w:rsidR="00546DBE" w14:paraId="5AD517A2" w14:textId="77777777">
      <w:pPr>
        <w:pStyle w:val="ListParagraph"/>
        <w:numPr>
          <w:ilvl w:val="0"/>
          <w:numId w:val="1"/>
        </w:numPr>
        <w:tabs>
          <w:tab w:val="left" w:pos="721"/>
        </w:tabs>
        <w:spacing w:line="269" w:lineRule="exact"/>
        <w:rPr>
          <w:sz w:val="24"/>
        </w:rPr>
      </w:pPr>
      <w:r>
        <w:rPr>
          <w:sz w:val="24"/>
        </w:rPr>
        <w:t>American</w:t>
      </w:r>
      <w:r>
        <w:rPr>
          <w:spacing w:val="-3"/>
          <w:sz w:val="24"/>
        </w:rPr>
        <w:t xml:space="preserve"> </w:t>
      </w:r>
      <w:r>
        <w:rPr>
          <w:sz w:val="24"/>
        </w:rPr>
        <w:t>Indian/Alaska</w:t>
      </w:r>
      <w:r>
        <w:rPr>
          <w:spacing w:val="-3"/>
          <w:sz w:val="24"/>
        </w:rPr>
        <w:t xml:space="preserve"> </w:t>
      </w:r>
      <w:r>
        <w:rPr>
          <w:sz w:val="24"/>
        </w:rPr>
        <w:t>Native</w:t>
      </w:r>
    </w:p>
    <w:p w:rsidR="00546DBE" w14:paraId="3BF88CC6" w14:textId="77777777">
      <w:pPr>
        <w:pStyle w:val="ListParagraph"/>
        <w:numPr>
          <w:ilvl w:val="0"/>
          <w:numId w:val="1"/>
        </w:numPr>
        <w:tabs>
          <w:tab w:val="left" w:pos="721"/>
        </w:tabs>
        <w:spacing w:line="269" w:lineRule="exact"/>
        <w:rPr>
          <w:sz w:val="24"/>
        </w:rPr>
      </w:pPr>
      <w:r>
        <w:rPr>
          <w:sz w:val="24"/>
        </w:rPr>
        <w:t>Native</w:t>
      </w:r>
      <w:r>
        <w:rPr>
          <w:spacing w:val="-3"/>
          <w:sz w:val="24"/>
        </w:rPr>
        <w:t xml:space="preserve"> </w:t>
      </w:r>
      <w:r>
        <w:rPr>
          <w:sz w:val="24"/>
        </w:rPr>
        <w:t>Hawaiian/Pacific</w:t>
      </w:r>
      <w:r>
        <w:rPr>
          <w:spacing w:val="-3"/>
          <w:sz w:val="24"/>
        </w:rPr>
        <w:t xml:space="preserve"> </w:t>
      </w:r>
      <w:r>
        <w:rPr>
          <w:sz w:val="24"/>
        </w:rPr>
        <w:t>Islander</w:t>
      </w:r>
    </w:p>
    <w:p w:rsidR="00546DBE" w14:paraId="493D697C" w14:textId="77777777">
      <w:pPr>
        <w:pStyle w:val="ListParagraph"/>
        <w:numPr>
          <w:ilvl w:val="0"/>
          <w:numId w:val="1"/>
        </w:numPr>
        <w:tabs>
          <w:tab w:val="left" w:pos="721"/>
        </w:tabs>
        <w:rPr>
          <w:sz w:val="24"/>
        </w:rPr>
      </w:pPr>
      <w:r>
        <w:rPr>
          <w:sz w:val="24"/>
        </w:rPr>
        <w:t>Two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6"/>
          <w:sz w:val="24"/>
        </w:rPr>
        <w:t xml:space="preserve"> </w:t>
      </w:r>
      <w:r>
        <w:rPr>
          <w:sz w:val="24"/>
        </w:rPr>
        <w:t>Races</w:t>
      </w:r>
    </w:p>
    <w:p w:rsidR="00546DBE" w14:paraId="5404A6EB" w14:textId="77777777">
      <w:pPr>
        <w:pStyle w:val="Heading3"/>
        <w:ind w:left="720"/>
      </w:pPr>
      <w:r>
        <w:t>SD/EL</w:t>
      </w:r>
      <w:r>
        <w:rPr>
          <w:spacing w:val="-15"/>
        </w:rPr>
        <w:t xml:space="preserve"> </w:t>
      </w:r>
      <w:r>
        <w:t>status</w:t>
      </w:r>
    </w:p>
    <w:p w:rsidR="00546DBE" w14:paraId="51845C4A" w14:textId="77777777">
      <w:pPr>
        <w:pStyle w:val="ListParagraph"/>
        <w:numPr>
          <w:ilvl w:val="0"/>
          <w:numId w:val="3"/>
        </w:numPr>
        <w:tabs>
          <w:tab w:val="left" w:pos="721"/>
        </w:tabs>
        <w:spacing w:before="233"/>
        <w:rPr>
          <w:sz w:val="24"/>
        </w:rPr>
      </w:pPr>
      <w:r>
        <w:rPr>
          <w:sz w:val="24"/>
        </w:rPr>
        <w:t>SD,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</w:p>
    <w:p w:rsidR="00546DBE" w14:paraId="5DD55155" w14:textId="77777777">
      <w:pPr>
        <w:pStyle w:val="ListParagraph"/>
        <w:numPr>
          <w:ilvl w:val="0"/>
          <w:numId w:val="3"/>
        </w:numPr>
        <w:tabs>
          <w:tab w:val="left" w:pos="721"/>
        </w:tabs>
        <w:spacing w:line="269" w:lineRule="exact"/>
        <w:rPr>
          <w:sz w:val="24"/>
        </w:rPr>
      </w:pPr>
      <w:r>
        <w:rPr>
          <w:sz w:val="24"/>
        </w:rPr>
        <w:t>EL,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SD</w:t>
      </w:r>
    </w:p>
    <w:p w:rsidR="00546DBE" w14:paraId="5B9E0A89" w14:textId="77777777">
      <w:pPr>
        <w:pStyle w:val="ListParagraph"/>
        <w:numPr>
          <w:ilvl w:val="0"/>
          <w:numId w:val="3"/>
        </w:numPr>
        <w:tabs>
          <w:tab w:val="left" w:pos="721"/>
        </w:tabs>
        <w:spacing w:line="269" w:lineRule="exact"/>
        <w:rPr>
          <w:sz w:val="24"/>
        </w:rPr>
      </w:pPr>
      <w:r>
        <w:rPr>
          <w:sz w:val="24"/>
        </w:rPr>
        <w:t>SD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</w:p>
    <w:p w:rsidR="00546DBE" w14:paraId="59070FBF" w14:textId="77777777">
      <w:pPr>
        <w:pStyle w:val="ListParagraph"/>
        <w:numPr>
          <w:ilvl w:val="0"/>
          <w:numId w:val="3"/>
        </w:numPr>
        <w:tabs>
          <w:tab w:val="left" w:pos="721"/>
        </w:tabs>
        <w:rPr>
          <w:sz w:val="24"/>
        </w:rPr>
      </w:pPr>
      <w:r>
        <w:rPr>
          <w:sz w:val="24"/>
        </w:rPr>
        <w:t>Neither</w:t>
      </w:r>
      <w:r>
        <w:rPr>
          <w:spacing w:val="-2"/>
          <w:sz w:val="24"/>
        </w:rPr>
        <w:t xml:space="preserve"> </w:t>
      </w:r>
      <w:r>
        <w:rPr>
          <w:sz w:val="24"/>
        </w:rPr>
        <w:t>SD</w:t>
      </w:r>
      <w:r>
        <w:rPr>
          <w:spacing w:val="-2"/>
          <w:sz w:val="24"/>
        </w:rPr>
        <w:t xml:space="preserve"> </w:t>
      </w:r>
      <w:r>
        <w:rPr>
          <w:sz w:val="24"/>
        </w:rPr>
        <w:t>nor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</w:p>
    <w:p w:rsidR="00546DBE" w14:paraId="7EF3F464" w14:textId="77777777">
      <w:pPr>
        <w:pStyle w:val="Heading3"/>
        <w:ind w:left="720"/>
      </w:pPr>
      <w:r>
        <w:t>Gender</w:t>
      </w:r>
    </w:p>
    <w:p w:rsidR="00546DBE" w14:paraId="6FF390A5" w14:textId="77777777">
      <w:pPr>
        <w:pStyle w:val="ListParagraph"/>
        <w:numPr>
          <w:ilvl w:val="0"/>
          <w:numId w:val="2"/>
        </w:numPr>
        <w:tabs>
          <w:tab w:val="left" w:pos="721"/>
        </w:tabs>
        <w:spacing w:before="233"/>
        <w:rPr>
          <w:sz w:val="24"/>
        </w:rPr>
      </w:pPr>
      <w:r>
        <w:rPr>
          <w:sz w:val="24"/>
        </w:rPr>
        <w:t>Male</w:t>
      </w:r>
    </w:p>
    <w:p w:rsidR="00546DBE" w14:paraId="6E00EE91" w14:textId="77777777">
      <w:pPr>
        <w:pStyle w:val="ListParagraph"/>
        <w:numPr>
          <w:ilvl w:val="0"/>
          <w:numId w:val="2"/>
        </w:numPr>
        <w:tabs>
          <w:tab w:val="left" w:pos="721"/>
        </w:tabs>
        <w:rPr>
          <w:sz w:val="24"/>
        </w:rPr>
      </w:pPr>
      <w:r>
        <w:rPr>
          <w:sz w:val="24"/>
        </w:rPr>
        <w:t>Female</w:t>
      </w:r>
    </w:p>
    <w:p w:rsidR="00546DBE" w14:paraId="34CD2EC8" w14:textId="77777777">
      <w:pPr>
        <w:pStyle w:val="BodyText"/>
        <w:spacing w:before="8"/>
        <w:rPr>
          <w:sz w:val="20"/>
        </w:rPr>
      </w:pPr>
    </w:p>
    <w:p w:rsidR="00546DBE" w14:paraId="3E887D1B" w14:textId="77777777">
      <w:pPr>
        <w:pStyle w:val="BodyText"/>
        <w:spacing w:line="235" w:lineRule="auto"/>
        <w:ind w:left="122" w:right="115"/>
      </w:pPr>
      <w:r>
        <w:t xml:space="preserve">The initial cells were created at the national level. </w:t>
      </w:r>
      <w:r>
        <w:t>Similar to</w:t>
      </w:r>
      <w:r>
        <w:t xml:space="preserve"> the procedure used for school and student nonresponse adjustments, limits were placed on</w:t>
      </w:r>
      <w:r>
        <w:rPr>
          <w:spacing w:val="1"/>
        </w:rPr>
        <w:t xml:space="preserve"> </w:t>
      </w:r>
      <w:r>
        <w:t>the magnitude of the cell sizes and adjustment factors to prevent unstable raking adjustments that could have resulted in unacceptably large or small</w:t>
      </w:r>
      <w:r>
        <w:rPr>
          <w:spacing w:val="1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factors.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dimension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whenever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fewer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excluded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(20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replicates)</w:t>
      </w:r>
      <w:r>
        <w:rPr>
          <w:spacing w:val="-5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category,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smallest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0.5,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largest</w:t>
      </w:r>
      <w:r>
        <w:rPr>
          <w:spacing w:val="-2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replicate.</w:t>
      </w:r>
    </w:p>
    <w:p w:rsidR="00546DBE" w14:paraId="15345578" w14:textId="77777777">
      <w:pPr>
        <w:pStyle w:val="BodyText"/>
        <w:rPr>
          <w:sz w:val="26"/>
        </w:rPr>
      </w:pPr>
    </w:p>
    <w:p w:rsidR="00546DBE" w14:paraId="13BF9C36" w14:textId="77777777">
      <w:pPr>
        <w:pStyle w:val="BodyText"/>
        <w:spacing w:before="8"/>
        <w:rPr>
          <w:sz w:val="38"/>
        </w:rPr>
      </w:pPr>
    </w:p>
    <w:p w:rsidR="00546DBE" w14:paraId="38D87F43" w14:textId="77777777">
      <w:pPr>
        <w:pStyle w:val="BodyText"/>
        <w:spacing w:line="235" w:lineRule="auto"/>
        <w:ind w:left="122" w:right="435"/>
      </w:pPr>
      <w:r>
        <w:t>If</w:t>
      </w:r>
      <w:r>
        <w:rPr>
          <w:spacing w:val="-3"/>
        </w:rPr>
        <w:t xml:space="preserve"> </w:t>
      </w:r>
      <w:r>
        <w:t>collapsing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race/ethnicity</w:t>
      </w:r>
      <w:r>
        <w:rPr>
          <w:spacing w:val="-2"/>
        </w:rPr>
        <w:t xml:space="preserve"> </w:t>
      </w:r>
      <w:r>
        <w:t>dimension,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first.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further</w:t>
      </w:r>
      <w:r>
        <w:rPr>
          <w:spacing w:val="-57"/>
        </w:rPr>
        <w:t xml:space="preserve"> </w:t>
      </w:r>
      <w:r>
        <w:t>collapsing was necessary, the next closest race/ethnicity group was combined as well, and so on until all collapsing rules were satisfied. In some</w:t>
      </w:r>
      <w:r>
        <w:rPr>
          <w:spacing w:val="1"/>
        </w:rPr>
        <w:t xml:space="preserve"> </w:t>
      </w:r>
      <w:r>
        <w:t>instances,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categories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collapsed.</w:t>
      </w:r>
    </w:p>
    <w:p w:rsidR="00546DBE" w14:paraId="6496F74B" w14:textId="77777777">
      <w:pPr>
        <w:pStyle w:val="BodyText"/>
        <w:spacing w:before="7"/>
        <w:rPr>
          <w:sz w:val="20"/>
        </w:rPr>
      </w:pPr>
    </w:p>
    <w:p w:rsidR="00546DBE" w14:paraId="0E99DCCE" w14:textId="77777777">
      <w:pPr>
        <w:pStyle w:val="BodyText"/>
        <w:spacing w:line="235" w:lineRule="auto"/>
        <w:ind w:left="122"/>
      </w:pPr>
      <w:r>
        <w:t>If</w:t>
      </w:r>
      <w:r>
        <w:rPr>
          <w:spacing w:val="-3"/>
        </w:rPr>
        <w:t xml:space="preserve"> </w:t>
      </w:r>
      <w:r>
        <w:t>collapsing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SD/EL</w:t>
      </w:r>
      <w:r>
        <w:rPr>
          <w:spacing w:val="-11"/>
        </w:rPr>
        <w:t xml:space="preserve"> </w:t>
      </w:r>
      <w:r>
        <w:t>dimension,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SD/not</w:t>
      </w:r>
      <w:r>
        <w:rPr>
          <w:spacing w:val="-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SD/EL</w:t>
      </w:r>
      <w:r>
        <w:rPr>
          <w:spacing w:val="-11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first,</w:t>
      </w:r>
      <w:r>
        <w:rPr>
          <w:spacing w:val="-2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EL/not</w:t>
      </w:r>
      <w:r>
        <w:rPr>
          <w:spacing w:val="-3"/>
        </w:rPr>
        <w:t xml:space="preserve"> </w:t>
      </w:r>
      <w:r>
        <w:t>SD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further</w:t>
      </w:r>
      <w:r>
        <w:rPr>
          <w:spacing w:val="-57"/>
        </w:rPr>
        <w:t xml:space="preserve"> </w:t>
      </w:r>
      <w:r>
        <w:t>collapsing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necessary.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instances,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categories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collapsed.</w:t>
      </w:r>
    </w:p>
    <w:p w:rsidR="00546DBE" w14:paraId="3FB8752C" w14:textId="77777777">
      <w:pPr>
        <w:pStyle w:val="BodyText"/>
        <w:spacing w:before="233"/>
        <w:ind w:left="122"/>
      </w:pPr>
      <w:r>
        <w:t>Collapsing</w:t>
      </w:r>
      <w:r>
        <w:rPr>
          <w:spacing w:val="-4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expected.</w:t>
      </w:r>
      <w:r>
        <w:rPr>
          <w:spacing w:val="-3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rare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necessary,</w:t>
      </w:r>
      <w:r>
        <w:rPr>
          <w:spacing w:val="-4"/>
        </w:rPr>
        <w:t xml:space="preserve"> </w:t>
      </w:r>
      <w:r>
        <w:t>male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collapsed.</w:t>
      </w:r>
    </w:p>
    <w:p w:rsidR="00546DBE" w14:paraId="2273E484" w14:textId="77777777">
      <w:pPr>
        <w:pStyle w:val="BodyText"/>
        <w:rPr>
          <w:sz w:val="26"/>
        </w:rPr>
      </w:pPr>
    </w:p>
    <w:p w:rsidR="00546DBE" w14:paraId="53125306" w14:textId="77777777">
      <w:pPr>
        <w:pStyle w:val="BodyText"/>
        <w:rPr>
          <w:sz w:val="26"/>
        </w:rPr>
      </w:pPr>
    </w:p>
    <w:p w:rsidR="00546DBE" w14:paraId="0107FA6E" w14:textId="77777777">
      <w:pPr>
        <w:pStyle w:val="BodyText"/>
        <w:spacing w:before="5"/>
        <w:rPr>
          <w:sz w:val="34"/>
        </w:rPr>
      </w:pPr>
    </w:p>
    <w:p w:rsidR="00546DBE" w14:paraId="2A1EFAFF" w14:textId="77777777">
      <w:pPr>
        <w:spacing w:before="1"/>
        <w:ind w:left="3425"/>
        <w:rPr>
          <w:sz w:val="21"/>
        </w:rPr>
      </w:pPr>
      <w:hyperlink r:id="rId36">
        <w:r w:rsidR="004D71AF">
          <w:rPr>
            <w:sz w:val="21"/>
          </w:rPr>
          <w:t>http://nces.ed.gov/nationsreportcard/tdw/weighting/2018/development_of_final_raking_dimensions_for_the_2018_assessment.aspx</w:t>
        </w:r>
      </w:hyperlink>
    </w:p>
    <w:p w:rsidR="00546DBE" w14:paraId="018FC27D" w14:textId="77777777">
      <w:pPr>
        <w:pStyle w:val="BodyText"/>
        <w:spacing w:before="7"/>
        <w:rPr>
          <w:sz w:val="18"/>
        </w:rPr>
      </w:pPr>
      <w:r>
        <w:pict>
          <v:shape id="docshape107" o:spid="_x0000_s1127" style="width:735pt;height:0.75pt;margin-top:11.9pt;margin-left:29pt;mso-position-horizontal-relative:page;mso-wrap-distance-left:0;mso-wrap-distance-right:0;position:absolute;z-index:-251502592" coordorigin="580,238" coordsize="14700,15" path="m15280,238l15265,238l595,238l580,238l580,253l595,253l15265,253l15280,253l15280,238xe" fillcolor="gray" stroked="f">
            <v:path arrowok="t"/>
            <w10:wrap type="topAndBottom"/>
          </v:shape>
        </w:pict>
      </w:r>
    </w:p>
    <w:p w:rsidR="00546DBE" w14:paraId="0324D6B8" w14:textId="77777777">
      <w:pPr>
        <w:rPr>
          <w:sz w:val="18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374E0D80" w14:textId="098A0237">
      <w:pPr>
        <w:pStyle w:val="Heading1"/>
        <w:spacing w:before="83"/>
        <w:ind w:right="405"/>
        <w:jc w:val="both"/>
      </w:pPr>
      <w:r>
        <w:rPr>
          <w:w w:val="95"/>
        </w:rPr>
        <w:t>NAEP Technical Documentation</w:t>
      </w:r>
      <w:r w:rsidR="002B59EF">
        <w:rPr>
          <w:w w:val="95"/>
        </w:rPr>
        <w:t xml:space="preserve"> </w:t>
      </w:r>
      <w:r>
        <w:rPr>
          <w:w w:val="95"/>
        </w:rPr>
        <w:t>Raking Adjustment Control Totals for</w:t>
      </w:r>
      <w:r>
        <w:rPr>
          <w:spacing w:val="1"/>
          <w:w w:val="9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27"/>
        </w:rPr>
        <w:t xml:space="preserve"> </w:t>
      </w:r>
      <w:r>
        <w:t>Assessment</w:t>
      </w:r>
    </w:p>
    <w:p w:rsidR="00546DBE" w14:paraId="4868BB1E" w14:textId="77777777">
      <w:pPr>
        <w:pStyle w:val="BodyText"/>
        <w:spacing w:before="322" w:line="235" w:lineRule="auto"/>
        <w:ind w:left="122" w:right="312"/>
        <w:jc w:val="both"/>
      </w:pPr>
      <w:r>
        <w:t>The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totals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raking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NAEP</w:t>
      </w:r>
      <w:r>
        <w:rPr>
          <w:spacing w:val="-10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estimates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derived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w w:val="95"/>
        </w:rPr>
        <w:t xml:space="preserve">excluded students pooled across subjects (geography and U.S. history) and assessment modes (PBA and DBA). The control totals for category </w:t>
      </w:r>
      <w:r>
        <w:rPr>
          <w:i/>
          <w:w w:val="95"/>
        </w:rPr>
        <w:t xml:space="preserve">c </w:t>
      </w:r>
      <w:r>
        <w:rPr>
          <w:w w:val="95"/>
        </w:rPr>
        <w:t>within</w:t>
      </w:r>
      <w:r>
        <w:rPr>
          <w:spacing w:val="1"/>
          <w:w w:val="95"/>
        </w:rPr>
        <w:t xml:space="preserve"> </w:t>
      </w:r>
      <w:r>
        <w:t>dimension</w:t>
      </w:r>
      <w:r>
        <w:rPr>
          <w:spacing w:val="-1"/>
        </w:rPr>
        <w:t xml:space="preserve"> 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computed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546DBE" w14:paraId="74DF4C01" w14:textId="77777777">
      <w:pPr>
        <w:pStyle w:val="BodyText"/>
        <w:spacing w:before="9"/>
        <w:rPr>
          <w:sz w:val="29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2516565</wp:posOffset>
            </wp:positionH>
            <wp:positionV relativeFrom="paragraph">
              <wp:posOffset>232844</wp:posOffset>
            </wp:positionV>
            <wp:extent cx="5019675" cy="400050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png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3573C7F6" w14:textId="77777777">
      <w:pPr>
        <w:pStyle w:val="BodyText"/>
        <w:spacing w:before="10"/>
        <w:rPr>
          <w:sz w:val="29"/>
        </w:rPr>
      </w:pPr>
    </w:p>
    <w:p w:rsidR="00546DBE" w14:paraId="35CAFD1D" w14:textId="77777777">
      <w:pPr>
        <w:rPr>
          <w:sz w:val="29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475D05B8" w14:textId="77777777">
      <w:pPr>
        <w:pStyle w:val="BodyText"/>
        <w:spacing w:before="90"/>
        <w:ind w:left="122"/>
      </w:pPr>
      <w:r>
        <w:rPr>
          <w:w w:val="95"/>
        </w:rPr>
        <w:t>where</w:t>
      </w:r>
    </w:p>
    <w:p w:rsidR="00546DBE" w14:paraId="56B148EC" w14:textId="77777777">
      <w:pPr>
        <w:pStyle w:val="BodyText"/>
        <w:spacing w:before="6"/>
        <w:rPr>
          <w:sz w:val="28"/>
        </w:rPr>
      </w:pPr>
      <w:r>
        <w:pict>
          <v:shape id="docshape108" o:spid="_x0000_s1128" style="width:3.75pt;height:3.75pt;margin-top:17.6pt;margin-left:46.95pt;mso-position-horizontal-relative:page;mso-wrap-distance-left:0;mso-wrap-distance-right:0;position:absolute;z-index:-251501568" coordorigin="939,352" coordsize="75,75" path="m982,427l972,427l967,426,939,394l939,385l972,352l982,352l1014,390l1014,394l982,427xe" fillcolor="black" stroked="f">
            <v:path arrowok="t"/>
            <w10:wrap type="topAndBottom"/>
          </v:shape>
        </w:pict>
      </w:r>
    </w:p>
    <w:p w:rsidR="00546DBE" w14:paraId="6A4760D8" w14:textId="77777777">
      <w:pPr>
        <w:pStyle w:val="BodyText"/>
        <w:rPr>
          <w:sz w:val="20"/>
        </w:rPr>
      </w:pPr>
    </w:p>
    <w:p w:rsidR="00546DBE" w14:paraId="4F5B39E0" w14:textId="77777777">
      <w:pPr>
        <w:pStyle w:val="BodyText"/>
        <w:spacing w:before="2"/>
        <w:rPr>
          <w:sz w:val="22"/>
        </w:rPr>
      </w:pPr>
      <w:r>
        <w:pict>
          <v:shape id="docshape109" o:spid="_x0000_s1129" style="width:3.75pt;height:3.75pt;margin-top:13.95pt;margin-left:46.95pt;mso-position-horizontal-relative:page;mso-wrap-distance-left:0;mso-wrap-distance-right:0;position:absolute;z-index:-251500544" coordorigin="939,279" coordsize="75,75" path="m982,354l972,354l967,353,939,321l939,311l972,279l982,279l1014,316l1014,321l982,354xe" fillcolor="black" stroked="f">
            <v:path arrowok="t"/>
            <w10:wrap type="topAndBottom"/>
          </v:shape>
        </w:pict>
      </w:r>
    </w:p>
    <w:p w:rsidR="00546DBE" w14:paraId="79C8266E" w14:textId="77777777">
      <w:pPr>
        <w:pStyle w:val="BodyText"/>
        <w:rPr>
          <w:sz w:val="20"/>
        </w:rPr>
      </w:pPr>
    </w:p>
    <w:p w:rsidR="00546DBE" w14:paraId="0E7744EC" w14:textId="77777777">
      <w:pPr>
        <w:pStyle w:val="BodyText"/>
        <w:spacing w:before="10"/>
        <w:rPr>
          <w:sz w:val="20"/>
        </w:rPr>
      </w:pPr>
      <w:r>
        <w:pict>
          <v:shape id="docshape110" o:spid="_x0000_s1130" style="width:3.75pt;height:3.75pt;margin-top:13.2pt;margin-left:46.95pt;mso-position-horizontal-relative:page;mso-wrap-distance-left:0;mso-wrap-distance-right:0;position:absolute;z-index:-251499520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  <w:r>
        <w:pict>
          <v:shape id="docshape111" o:spid="_x0000_s1131" style="width:3.75pt;height:3.75pt;margin-top:29.65pt;margin-left:46.95pt;mso-position-horizontal-relative:page;mso-wrap-distance-left:0;mso-wrap-distance-right:0;position:absolute;z-index:-251498496" coordorigin="939,593" coordsize="75,75" path="m982,668l972,668l967,667,939,636l939,626l972,593l982,593l1014,631l1014,636l982,668xe" fillcolor="black" stroked="f">
            <v:path arrowok="t"/>
            <w10:wrap type="topAndBottom"/>
          </v:shape>
        </w:pict>
      </w:r>
      <w:r>
        <w:pict>
          <v:shape id="docshape112" o:spid="_x0000_s1132" style="width:3.75pt;height:3.75pt;margin-top:46.15pt;margin-left:46.95pt;mso-position-horizontal-relative:page;mso-wrap-distance-left:0;mso-wrap-distance-right:0;position:absolute;z-index:-251497472" coordorigin="939,923" coordsize="75,75" path="m982,998l972,998l967,997,939,965l939,955l972,923l982,923l1014,960l1014,965l982,998xe" fillcolor="black" stroked="f">
            <v:path arrowok="t"/>
            <w10:wrap type="topAndBottom"/>
          </v:shape>
        </w:pict>
      </w:r>
      <w:r>
        <w:pict>
          <v:shape id="docshape113" o:spid="_x0000_s1133" style="width:3.75pt;height:3.75pt;margin-top:62.6pt;margin-left:46.95pt;mso-position-horizontal-relative:page;mso-wrap-distance-left:0;mso-wrap-distance-right:0;position:absolute;z-index:-251496448" coordorigin="939,1252" coordsize="75,75" path="m982,1327l972,1327l967,1326l939,1294l939,1284l972,1252l982,1252l1014,1289l1014,1294l982,1327xe" fillcolor="black" stroked="f">
            <v:path arrowok="t"/>
            <w10:wrap type="topAndBottom"/>
          </v:shape>
        </w:pict>
      </w:r>
      <w:r>
        <w:pict>
          <v:shape id="docshape114" o:spid="_x0000_s1134" style="width:3.75pt;height:3.75pt;margin-top:79.8pt;margin-left:46.95pt;mso-position-horizontal-relative:page;mso-wrap-distance-left:0;mso-wrap-distance-right:0;position:absolute;z-index:-251495424" coordorigin="939,1596" coordsize="75,75" path="m982,1671l972,1671l967,1670l939,1639l939,1629l972,1596l982,1596l1014,1634l1014,1639l982,1671xe" fillcolor="black" stroked="f">
            <v:path arrowok="t"/>
            <w10:wrap type="topAndBottom"/>
          </v:shape>
        </w:pict>
      </w:r>
    </w:p>
    <w:p w:rsidR="00546DBE" w14:paraId="109BC810" w14:textId="77777777">
      <w:pPr>
        <w:pStyle w:val="BodyText"/>
        <w:rPr>
          <w:sz w:val="20"/>
        </w:rPr>
      </w:pPr>
    </w:p>
    <w:p w:rsidR="00546DBE" w14:paraId="4356B560" w14:textId="77777777">
      <w:pPr>
        <w:pStyle w:val="BodyText"/>
        <w:rPr>
          <w:sz w:val="20"/>
        </w:rPr>
      </w:pPr>
    </w:p>
    <w:p w:rsidR="00546DBE" w14:paraId="7078FA1D" w14:textId="77777777">
      <w:pPr>
        <w:pStyle w:val="BodyText"/>
        <w:rPr>
          <w:sz w:val="20"/>
        </w:rPr>
      </w:pPr>
    </w:p>
    <w:p w:rsidR="00546DBE" w14:paraId="6C202D5C" w14:textId="77777777">
      <w:pPr>
        <w:pStyle w:val="BodyText"/>
        <w:spacing w:before="3"/>
        <w:rPr>
          <w:sz w:val="21"/>
        </w:rPr>
      </w:pPr>
    </w:p>
    <w:p w:rsidR="00546DBE" w14:paraId="297901F5" w14:textId="77777777">
      <w:pPr>
        <w:rPr>
          <w:sz w:val="32"/>
        </w:rPr>
      </w:pPr>
      <w:r>
        <w:br w:type="column"/>
      </w:r>
    </w:p>
    <w:p w:rsidR="00546DBE" w14:paraId="224CDE43" w14:textId="77777777">
      <w:pPr>
        <w:pStyle w:val="BodyText"/>
        <w:spacing w:before="231"/>
        <w:ind w:left="-27"/>
      </w:pPr>
      <w:r>
        <w:rPr>
          <w:i/>
        </w:rPr>
        <w:t>R</w:t>
      </w:r>
      <w:r>
        <w:rPr>
          <w:i/>
          <w:position w:val="-5"/>
          <w:sz w:val="20"/>
        </w:rPr>
        <w:t>c(d)</w:t>
      </w:r>
      <w:r>
        <w:rPr>
          <w:i/>
          <w:spacing w:val="9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dimension</w:t>
      </w:r>
      <w:r>
        <w:rPr>
          <w:spacing w:val="-1"/>
        </w:rPr>
        <w:t xml:space="preserve"> </w:t>
      </w:r>
      <w:r>
        <w:rPr>
          <w:i/>
        </w:rPr>
        <w:t>d</w:t>
      </w:r>
      <w:r>
        <w:t>,</w:t>
      </w:r>
    </w:p>
    <w:p w:rsidR="00546DBE" w14:paraId="79F7640A" w14:textId="77777777">
      <w:pPr>
        <w:pStyle w:val="BodyText"/>
        <w:spacing w:before="13" w:line="570" w:lineRule="atLeast"/>
        <w:ind w:left="-27" w:right="7581" w:firstLine="59"/>
      </w:pPr>
      <w:r>
        <w:rPr>
          <w:i/>
        </w:rPr>
        <w:t>E</w:t>
      </w:r>
      <w:r>
        <w:rPr>
          <w:i/>
          <w:position w:val="-5"/>
          <w:sz w:val="20"/>
        </w:rPr>
        <w:t>c(d)</w:t>
      </w:r>
      <w:r>
        <w:rPr>
          <w:i/>
          <w:spacing w:val="9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excluded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dimension</w:t>
      </w:r>
      <w:r>
        <w:rPr>
          <w:spacing w:val="-1"/>
        </w:rPr>
        <w:t xml:space="preserve"> </w:t>
      </w:r>
      <w:r>
        <w:rPr>
          <w:i/>
        </w:rPr>
        <w:t>d,</w:t>
      </w:r>
      <w:r>
        <w:rPr>
          <w:i/>
          <w:spacing w:val="-57"/>
        </w:rPr>
        <w:t xml:space="preserve"> </w:t>
      </w:r>
      <w:r>
        <w:rPr>
          <w:i/>
        </w:rPr>
        <w:t>STU_BWT</w:t>
      </w:r>
      <w:r>
        <w:rPr>
          <w:i/>
          <w:position w:val="-5"/>
          <w:sz w:val="20"/>
        </w:rPr>
        <w:t>k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rPr>
          <w:i/>
        </w:rPr>
        <w:t>k</w:t>
      </w:r>
      <w:r>
        <w:t>,</w:t>
      </w:r>
    </w:p>
    <w:p w:rsidR="00546DBE" w14:paraId="22C5BA36" w14:textId="77777777">
      <w:pPr>
        <w:pStyle w:val="BodyText"/>
        <w:spacing w:before="1" w:line="242" w:lineRule="auto"/>
        <w:ind w:left="-27" w:right="4256"/>
      </w:pPr>
      <w:r>
        <w:rPr>
          <w:i/>
        </w:rPr>
        <w:t>SCH_TRIM</w:t>
      </w:r>
      <w:r>
        <w:rPr>
          <w:i/>
          <w:position w:val="-5"/>
          <w:sz w:val="20"/>
        </w:rPr>
        <w:t>k</w:t>
      </w:r>
      <w:r>
        <w:rPr>
          <w:i/>
          <w:spacing w:val="1"/>
          <w:position w:val="-5"/>
          <w:sz w:val="20"/>
        </w:rPr>
        <w:t xml:space="preserve"> </w:t>
      </w:r>
      <w:r>
        <w:t xml:space="preserve">is the school-level weight trimming factor for the school associated with student </w:t>
      </w:r>
      <w:r>
        <w:rPr>
          <w:i/>
        </w:rPr>
        <w:t>k</w:t>
      </w:r>
      <w:r>
        <w:t>,</w:t>
      </w:r>
      <w:r>
        <w:rPr>
          <w:spacing w:val="1"/>
        </w:rPr>
        <w:t xml:space="preserve"> </w:t>
      </w:r>
      <w:r>
        <w:rPr>
          <w:i/>
        </w:rPr>
        <w:t>SCH_NRAF</w:t>
      </w:r>
      <w:r>
        <w:rPr>
          <w:i/>
          <w:position w:val="-5"/>
          <w:sz w:val="20"/>
        </w:rPr>
        <w:t>k</w:t>
      </w:r>
      <w:r>
        <w:rPr>
          <w:i/>
          <w:spacing w:val="7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rPr>
          <w:i/>
        </w:rPr>
        <w:t>k</w:t>
      </w:r>
      <w:r>
        <w:t>,</w:t>
      </w:r>
      <w:r>
        <w:rPr>
          <w:spacing w:val="-57"/>
        </w:rPr>
        <w:t xml:space="preserve"> </w:t>
      </w:r>
      <w:r>
        <w:rPr>
          <w:i/>
        </w:rPr>
        <w:t>STU_NRAF</w:t>
      </w:r>
      <w:r>
        <w:rPr>
          <w:i/>
          <w:position w:val="-5"/>
          <w:sz w:val="20"/>
        </w:rPr>
        <w:t>k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student-level</w:t>
      </w:r>
      <w:r>
        <w:rPr>
          <w:spacing w:val="-2"/>
        </w:rPr>
        <w:t xml:space="preserve"> </w:t>
      </w:r>
      <w:r>
        <w:t>nonresponse</w:t>
      </w:r>
      <w:r>
        <w:rPr>
          <w:spacing w:val="-1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i/>
        </w:rPr>
        <w:t>k</w:t>
      </w:r>
      <w:r>
        <w:t>,</w:t>
      </w:r>
      <w:r>
        <w:rPr>
          <w:spacing w:val="-2"/>
        </w:rPr>
        <w:t xml:space="preserve"> </w:t>
      </w:r>
      <w:r>
        <w:t>and</w:t>
      </w:r>
    </w:p>
    <w:p w:rsidR="00546DBE" w14:paraId="168576B9" w14:textId="77777777">
      <w:pPr>
        <w:spacing w:before="13"/>
        <w:ind w:left="-27"/>
        <w:rPr>
          <w:sz w:val="24"/>
        </w:rPr>
      </w:pPr>
      <w:r>
        <w:rPr>
          <w:i/>
          <w:sz w:val="24"/>
        </w:rPr>
        <w:t>SUBJFAC</w:t>
      </w:r>
      <w:r>
        <w:rPr>
          <w:i/>
          <w:position w:val="-5"/>
          <w:sz w:val="20"/>
        </w:rPr>
        <w:t>k</w:t>
      </w:r>
      <w:r>
        <w:rPr>
          <w:i/>
          <w:spacing w:val="4"/>
          <w:position w:val="-5"/>
          <w:sz w:val="20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subject</w:t>
      </w:r>
      <w:r>
        <w:rPr>
          <w:spacing w:val="-6"/>
          <w:sz w:val="24"/>
        </w:rPr>
        <w:t xml:space="preserve"> </w:t>
      </w:r>
      <w:r>
        <w:rPr>
          <w:sz w:val="24"/>
        </w:rPr>
        <w:t>factor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.</w:t>
      </w:r>
    </w:p>
    <w:p w:rsidR="00546DBE" w14:paraId="1928472A" w14:textId="77777777">
      <w:pPr>
        <w:rPr>
          <w:sz w:val="24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393ED353" w14:textId="77777777">
      <w:pPr>
        <w:pStyle w:val="BodyText"/>
        <w:spacing w:before="2"/>
        <w:rPr>
          <w:sz w:val="13"/>
        </w:rPr>
      </w:pPr>
    </w:p>
    <w:p w:rsidR="00546DBE" w14:paraId="3A3DF26A" w14:textId="77777777">
      <w:pPr>
        <w:pStyle w:val="BodyText"/>
        <w:spacing w:before="94" w:line="235" w:lineRule="auto"/>
        <w:ind w:left="122" w:right="343"/>
      </w:pP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totals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weight,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subject,</w:t>
      </w:r>
      <w:r>
        <w:rPr>
          <w:spacing w:val="-2"/>
        </w:rPr>
        <w:t xml:space="preserve"> </w:t>
      </w:r>
      <w:r>
        <w:t>adjusted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57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trimming,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nonresponse,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nonresponse.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totals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computed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independently.</w:t>
      </w:r>
    </w:p>
    <w:p w:rsidR="00546DBE" w14:paraId="7589AF7C" w14:textId="77777777">
      <w:pPr>
        <w:pStyle w:val="BodyText"/>
        <w:rPr>
          <w:sz w:val="26"/>
        </w:rPr>
      </w:pPr>
    </w:p>
    <w:p w:rsidR="00546DBE" w14:paraId="3E1E263A" w14:textId="77777777">
      <w:pPr>
        <w:pStyle w:val="BodyText"/>
        <w:rPr>
          <w:sz w:val="26"/>
        </w:rPr>
      </w:pPr>
    </w:p>
    <w:p w:rsidR="00546DBE" w14:paraId="25AD546A" w14:textId="77777777">
      <w:pPr>
        <w:pStyle w:val="BodyText"/>
        <w:spacing w:before="6"/>
        <w:rPr>
          <w:sz w:val="34"/>
        </w:rPr>
      </w:pPr>
    </w:p>
    <w:p w:rsidR="00546DBE" w14:paraId="058C3C14" w14:textId="77777777">
      <w:pPr>
        <w:ind w:left="4179"/>
        <w:rPr>
          <w:sz w:val="21"/>
        </w:rPr>
      </w:pPr>
      <w:hyperlink r:id="rId38">
        <w:r w:rsidR="004D71AF">
          <w:rPr>
            <w:sz w:val="21"/>
          </w:rPr>
          <w:t>http://nces.ed.gov/nationsreportcard/tdw/weighting/2018/raking_adjustment_control_totals_for_the_2018_assessment.aspx</w:t>
        </w:r>
      </w:hyperlink>
    </w:p>
    <w:p w:rsidR="00546DBE" w14:paraId="6FE98F5F" w14:textId="77777777">
      <w:pPr>
        <w:pStyle w:val="BodyText"/>
        <w:spacing w:before="8"/>
        <w:rPr>
          <w:sz w:val="18"/>
        </w:rPr>
      </w:pPr>
      <w:r>
        <w:pict>
          <v:shape id="docshape115" o:spid="_x0000_s1135" style="width:735pt;height:0.75pt;margin-top:11.95pt;margin-left:29pt;mso-position-horizontal-relative:page;mso-wrap-distance-left:0;mso-wrap-distance-right:0;position:absolute;z-index:-251494400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6E2E33FC" w14:textId="77777777">
      <w:pPr>
        <w:pStyle w:val="BodyText"/>
      </w:pPr>
    </w:p>
    <w:p w:rsidR="00546DBE" w14:paraId="7D8D29C7" w14:textId="77777777">
      <w:pPr>
        <w:pStyle w:val="BodyText"/>
        <w:spacing w:before="11"/>
        <w:rPr>
          <w:sz w:val="35"/>
        </w:rPr>
      </w:pPr>
    </w:p>
    <w:p w:rsidR="00546DBE" w14:paraId="2B88B267" w14:textId="0E83A6D0">
      <w:pPr>
        <w:pStyle w:val="Heading1"/>
        <w:ind w:right="529"/>
      </w:pPr>
      <w:r>
        <w:rPr>
          <w:w w:val="95"/>
        </w:rPr>
        <w:t>NAEP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Raking</w:t>
      </w:r>
      <w:r>
        <w:rPr>
          <w:spacing w:val="1"/>
          <w:w w:val="95"/>
        </w:rPr>
        <w:t xml:space="preserve"> </w:t>
      </w:r>
      <w:r>
        <w:rPr>
          <w:w w:val="95"/>
        </w:rPr>
        <w:t>Adjustment</w:t>
      </w:r>
      <w:r>
        <w:rPr>
          <w:spacing w:val="1"/>
          <w:w w:val="95"/>
        </w:rPr>
        <w:t xml:space="preserve"> </w:t>
      </w:r>
      <w:r>
        <w:rPr>
          <w:w w:val="95"/>
        </w:rPr>
        <w:t>Factor</w:t>
      </w:r>
      <w:r>
        <w:rPr>
          <w:spacing w:val="1"/>
          <w:w w:val="95"/>
        </w:rPr>
        <w:t xml:space="preserve"> </w:t>
      </w:r>
      <w:r>
        <w:rPr>
          <w:w w:val="95"/>
        </w:rPr>
        <w:t>Calculation</w:t>
      </w:r>
      <w:r>
        <w:rPr>
          <w:spacing w:val="-111"/>
          <w:w w:val="95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7"/>
        </w:rPr>
        <w:t xml:space="preserve"> </w:t>
      </w:r>
      <w:r>
        <w:t>Assessment</w:t>
      </w:r>
    </w:p>
    <w:p w:rsidR="00546DBE" w14:paraId="3630DDAE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0BB521E6" w14:textId="77777777">
      <w:pPr>
        <w:pStyle w:val="BodyText"/>
        <w:spacing w:before="82" w:line="451" w:lineRule="auto"/>
        <w:ind w:left="122" w:right="3179"/>
      </w:pPr>
      <w:r>
        <w:t>For</w:t>
      </w:r>
      <w:r>
        <w:rPr>
          <w:spacing w:val="-4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excluded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subject,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raking</w:t>
      </w:r>
      <w:r>
        <w:rPr>
          <w:spacing w:val="-3"/>
        </w:rPr>
        <w:t xml:space="preserve"> </w:t>
      </w:r>
      <w:r>
        <w:t>adjustment</w:t>
      </w:r>
      <w:r>
        <w:rPr>
          <w:spacing w:val="-4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rPr>
          <w:i/>
        </w:rPr>
        <w:t>STU_RAKE</w:t>
      </w:r>
      <w:r>
        <w:rPr>
          <w:i/>
          <w:position w:val="-5"/>
          <w:sz w:val="20"/>
        </w:rPr>
        <w:t>k</w:t>
      </w:r>
      <w:r>
        <w:rPr>
          <w:i/>
          <w:spacing w:val="7"/>
          <w:position w:val="-5"/>
          <w:sz w:val="20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computed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below.</w:t>
      </w:r>
      <w:r>
        <w:rPr>
          <w:spacing w:val="-57"/>
        </w:rPr>
        <w:t xml:space="preserve"> </w:t>
      </w:r>
      <w:r>
        <w:t>First,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i/>
        </w:rPr>
        <w:t xml:space="preserve">k </w:t>
      </w:r>
      <w:r>
        <w:t>was</w:t>
      </w:r>
      <w:r>
        <w:rPr>
          <w:spacing w:val="-1"/>
        </w:rPr>
        <w:t xml:space="preserve"> </w:t>
      </w:r>
      <w:r>
        <w:t>initialized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546DBE" w14:paraId="3EE2252F" w14:textId="77777777">
      <w:pPr>
        <w:pStyle w:val="BodyText"/>
        <w:spacing w:before="1"/>
        <w:rPr>
          <w:sz w:val="19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2212386</wp:posOffset>
            </wp:positionH>
            <wp:positionV relativeFrom="paragraph">
              <wp:posOffset>154641</wp:posOffset>
            </wp:positionV>
            <wp:extent cx="5619749" cy="180975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png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49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04B9517F" w14:textId="77777777">
      <w:pPr>
        <w:pStyle w:val="BodyText"/>
        <w:spacing w:before="4"/>
        <w:rPr>
          <w:sz w:val="27"/>
        </w:rPr>
      </w:pPr>
    </w:p>
    <w:p w:rsidR="00546DBE" w14:paraId="54782B4F" w14:textId="77777777">
      <w:pPr>
        <w:rPr>
          <w:sz w:val="27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21225C0E" w14:textId="77777777">
      <w:pPr>
        <w:pStyle w:val="BodyText"/>
        <w:spacing w:before="89"/>
        <w:ind w:left="122"/>
      </w:pPr>
      <w:r>
        <w:rPr>
          <w:w w:val="95"/>
        </w:rPr>
        <w:t>where</w:t>
      </w:r>
    </w:p>
    <w:p w:rsidR="00546DBE" w14:paraId="3E323D35" w14:textId="77777777">
      <w:pPr>
        <w:pStyle w:val="BodyText"/>
        <w:spacing w:before="6"/>
        <w:rPr>
          <w:sz w:val="28"/>
        </w:rPr>
      </w:pPr>
      <w:r>
        <w:pict>
          <v:shape id="docshape116" o:spid="_x0000_s1136" style="width:3.75pt;height:3.75pt;margin-top:17.65pt;margin-left:46.95pt;mso-position-horizontal-relative:page;mso-wrap-distance-left:0;mso-wrap-distance-right:0;position:absolute;z-index:-251493376" coordorigin="939,353" coordsize="75,75" path="m982,428l972,428l967,427,939,395l939,385l972,353l982,353l1014,390l1014,395l982,428xe" fillcolor="black" stroked="f">
            <v:path arrowok="t"/>
            <w10:wrap type="topAndBottom"/>
          </v:shape>
        </w:pict>
      </w:r>
    </w:p>
    <w:p w:rsidR="00546DBE" w14:paraId="2862F5F8" w14:textId="77777777">
      <w:pPr>
        <w:pStyle w:val="BodyText"/>
        <w:rPr>
          <w:sz w:val="20"/>
        </w:rPr>
      </w:pPr>
    </w:p>
    <w:p w:rsidR="00546DBE" w14:paraId="7782EB28" w14:textId="77777777">
      <w:pPr>
        <w:pStyle w:val="BodyText"/>
        <w:spacing w:before="10"/>
        <w:rPr>
          <w:sz w:val="20"/>
        </w:rPr>
      </w:pPr>
      <w:r>
        <w:pict>
          <v:shape id="docshape117" o:spid="_x0000_s1137" style="width:3.75pt;height:3.75pt;margin-top:13.2pt;margin-left:46.95pt;mso-position-horizontal-relative:page;mso-wrap-distance-left:0;mso-wrap-distance-right:0;position:absolute;z-index:-251492352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748442FB" w14:textId="77777777">
      <w:pPr>
        <w:pStyle w:val="BodyText"/>
        <w:rPr>
          <w:sz w:val="20"/>
        </w:rPr>
      </w:pPr>
    </w:p>
    <w:p w:rsidR="00546DBE" w14:paraId="110A954B" w14:textId="77777777">
      <w:pPr>
        <w:pStyle w:val="BodyText"/>
        <w:spacing w:before="2"/>
        <w:rPr>
          <w:sz w:val="22"/>
        </w:rPr>
      </w:pPr>
      <w:r>
        <w:pict>
          <v:shape id="docshape118" o:spid="_x0000_s1138" style="width:3.75pt;height:3.75pt;margin-top:13.95pt;margin-left:46.95pt;mso-position-horizontal-relative:page;mso-wrap-distance-left:0;mso-wrap-distance-right:0;position:absolute;z-index:-251491328" coordorigin="939,279" coordsize="75,75" path="m982,354l972,354l967,353,939,321l939,311l972,279l982,279l1014,316l1014,321l982,354xe" fillcolor="black" stroked="f">
            <v:path arrowok="t"/>
            <w10:wrap type="topAndBottom"/>
          </v:shape>
        </w:pict>
      </w:r>
    </w:p>
    <w:p w:rsidR="00546DBE" w14:paraId="5E0E0655" w14:textId="77777777">
      <w:pPr>
        <w:pStyle w:val="BodyText"/>
        <w:rPr>
          <w:sz w:val="20"/>
        </w:rPr>
      </w:pPr>
    </w:p>
    <w:p w:rsidR="00546DBE" w14:paraId="5B15CB89" w14:textId="77777777">
      <w:pPr>
        <w:pStyle w:val="BodyText"/>
        <w:spacing w:before="10"/>
        <w:rPr>
          <w:sz w:val="20"/>
        </w:rPr>
      </w:pPr>
      <w:r>
        <w:pict>
          <v:shape id="docshape119" o:spid="_x0000_s1139" style="width:3.75pt;height:3.75pt;margin-top:13.2pt;margin-left:46.95pt;mso-position-horizontal-relative:page;mso-wrap-distance-left:0;mso-wrap-distance-right:0;position:absolute;z-index:-251490304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6E2E2CBF" w14:textId="77777777">
      <w:pPr>
        <w:pStyle w:val="BodyText"/>
        <w:rPr>
          <w:sz w:val="20"/>
        </w:rPr>
      </w:pPr>
    </w:p>
    <w:p w:rsidR="00546DBE" w14:paraId="7C777D64" w14:textId="77777777">
      <w:pPr>
        <w:pStyle w:val="BodyText"/>
        <w:spacing w:before="10"/>
        <w:rPr>
          <w:sz w:val="20"/>
        </w:rPr>
      </w:pPr>
      <w:r>
        <w:pict>
          <v:shape id="docshape120" o:spid="_x0000_s1140" style="width:3.75pt;height:3.75pt;margin-top:13.2pt;margin-left:46.95pt;mso-position-horizontal-relative:page;mso-wrap-distance-left:0;mso-wrap-distance-right:0;position:absolute;z-index:-251489280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0F1255A6" w14:textId="77777777">
      <w:pPr>
        <w:rPr>
          <w:sz w:val="32"/>
        </w:rPr>
      </w:pPr>
      <w:r>
        <w:br w:type="column"/>
      </w:r>
    </w:p>
    <w:p w:rsidR="00546DBE" w14:paraId="4D6C7F92" w14:textId="77777777">
      <w:pPr>
        <w:pStyle w:val="BodyText"/>
        <w:spacing w:before="230"/>
        <w:ind w:left="-27"/>
        <w:rPr>
          <w:i/>
        </w:rPr>
      </w:pPr>
      <w:r>
        <w:rPr>
          <w:i/>
        </w:rPr>
        <w:t>STU_BWT</w:t>
      </w:r>
      <w:r>
        <w:rPr>
          <w:i/>
          <w:position w:val="-5"/>
          <w:sz w:val="20"/>
        </w:rPr>
        <w:t>k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rPr>
          <w:i/>
        </w:rPr>
        <w:t>k</w:t>
      </w:r>
    </w:p>
    <w:p w:rsidR="00546DBE" w14:paraId="5666DBB4" w14:textId="77777777">
      <w:pPr>
        <w:pStyle w:val="BodyText"/>
        <w:spacing w:before="242" w:line="456" w:lineRule="auto"/>
        <w:ind w:left="-27" w:right="4256"/>
      </w:pPr>
      <w:r>
        <w:rPr>
          <w:i/>
        </w:rPr>
        <w:t>SCH_TRIM</w:t>
      </w:r>
      <w:r>
        <w:rPr>
          <w:i/>
          <w:position w:val="-5"/>
          <w:sz w:val="20"/>
        </w:rPr>
        <w:t xml:space="preserve">k </w:t>
      </w:r>
      <w:r>
        <w:t xml:space="preserve">is the school-level weight trimming factor for the school associated with student 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rPr>
          <w:i/>
        </w:rPr>
        <w:t>SCH_NRAF</w:t>
      </w:r>
      <w:r>
        <w:rPr>
          <w:i/>
          <w:position w:val="-5"/>
          <w:sz w:val="20"/>
        </w:rPr>
        <w:t>k</w:t>
      </w:r>
      <w:r>
        <w:rPr>
          <w:i/>
          <w:spacing w:val="7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rPr>
          <w:i/>
        </w:rPr>
        <w:t>k</w:t>
      </w:r>
      <w:r>
        <w:t>,</w:t>
      </w:r>
      <w:r>
        <w:rPr>
          <w:spacing w:val="-57"/>
        </w:rPr>
        <w:t xml:space="preserve"> </w:t>
      </w:r>
      <w:r>
        <w:rPr>
          <w:i/>
        </w:rPr>
        <w:t>STU_NRAF</w:t>
      </w:r>
      <w:r>
        <w:rPr>
          <w:i/>
          <w:position w:val="-5"/>
          <w:sz w:val="20"/>
        </w:rPr>
        <w:t>k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student-level</w:t>
      </w:r>
      <w:r>
        <w:rPr>
          <w:spacing w:val="-2"/>
        </w:rPr>
        <w:t xml:space="preserve"> </w:t>
      </w:r>
      <w:r>
        <w:t>nonresponse</w:t>
      </w:r>
      <w:r>
        <w:rPr>
          <w:spacing w:val="-1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i/>
        </w:rPr>
        <w:t>k</w:t>
      </w:r>
      <w:r>
        <w:t>,</w:t>
      </w:r>
      <w:r>
        <w:rPr>
          <w:spacing w:val="-2"/>
        </w:rPr>
        <w:t xml:space="preserve"> </w:t>
      </w:r>
      <w:r>
        <w:t>and</w:t>
      </w:r>
    </w:p>
    <w:p w:rsidR="00546DBE" w14:paraId="43077629" w14:textId="77777777">
      <w:pPr>
        <w:spacing w:line="322" w:lineRule="exact"/>
        <w:ind w:left="-27"/>
        <w:rPr>
          <w:sz w:val="24"/>
        </w:rPr>
      </w:pPr>
      <w:r>
        <w:rPr>
          <w:i/>
          <w:sz w:val="24"/>
        </w:rPr>
        <w:t>SUBJFAC</w:t>
      </w:r>
      <w:r>
        <w:rPr>
          <w:i/>
          <w:position w:val="-5"/>
          <w:sz w:val="20"/>
        </w:rPr>
        <w:t>k</w:t>
      </w:r>
      <w:r>
        <w:rPr>
          <w:i/>
          <w:spacing w:val="4"/>
          <w:position w:val="-5"/>
          <w:sz w:val="20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subject</w:t>
      </w:r>
      <w:r>
        <w:rPr>
          <w:spacing w:val="-6"/>
          <w:sz w:val="24"/>
        </w:rPr>
        <w:t xml:space="preserve"> </w:t>
      </w:r>
      <w:r>
        <w:rPr>
          <w:sz w:val="24"/>
        </w:rPr>
        <w:t>factor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</w:rPr>
        <w:t>.</w:t>
      </w:r>
    </w:p>
    <w:p w:rsidR="00546DBE" w14:paraId="104CE0B5" w14:textId="77777777">
      <w:pPr>
        <w:spacing w:line="322" w:lineRule="exact"/>
        <w:rPr>
          <w:sz w:val="24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7055431D" w14:textId="77777777">
      <w:pPr>
        <w:pStyle w:val="BodyText"/>
        <w:spacing w:before="2"/>
        <w:rPr>
          <w:sz w:val="13"/>
        </w:rPr>
      </w:pPr>
    </w:p>
    <w:p w:rsidR="00546DBE" w14:paraId="11FC94B1" w14:textId="77777777">
      <w:pPr>
        <w:pStyle w:val="BodyText"/>
        <w:spacing w:before="90" w:line="441" w:lineRule="auto"/>
        <w:ind w:left="122" w:right="3272"/>
      </w:pPr>
      <w:r>
        <w:t>Then,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sequence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iteration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dimension</w:t>
      </w:r>
      <w:r>
        <w:rPr>
          <w:spacing w:val="-1"/>
        </w:rPr>
        <w:t xml:space="preserve"> </w:t>
      </w:r>
      <w:r>
        <w:rPr>
          <w:i/>
        </w:rPr>
        <w:t>d</w:t>
      </w:r>
      <w:r>
        <w:t>: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dimension</w:t>
      </w:r>
      <w:r>
        <w:rPr>
          <w:spacing w:val="-1"/>
        </w:rPr>
        <w:t xml:space="preserve"> </w:t>
      </w:r>
      <w:r>
        <w:t>1:</w:t>
      </w:r>
    </w:p>
    <w:p w:rsidR="00546DBE" w14:paraId="21E1062C" w14:textId="77777777">
      <w:pPr>
        <w:pStyle w:val="BodyText"/>
        <w:spacing w:before="2"/>
        <w:rPr>
          <w:sz w:val="7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3200968</wp:posOffset>
            </wp:positionH>
            <wp:positionV relativeFrom="paragraph">
              <wp:posOffset>67800</wp:posOffset>
            </wp:positionV>
            <wp:extent cx="3486149" cy="533400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png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49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50B67E7B" w14:textId="77777777">
      <w:pPr>
        <w:pStyle w:val="BodyText"/>
        <w:spacing w:before="8"/>
        <w:rPr>
          <w:sz w:val="33"/>
        </w:rPr>
      </w:pPr>
    </w:p>
    <w:p w:rsidR="00546DBE" w14:paraId="041F0CE1" w14:textId="77777777">
      <w:pPr>
        <w:pStyle w:val="BodyText"/>
        <w:ind w:left="122"/>
      </w:pPr>
      <w:r>
        <w:t>For</w:t>
      </w:r>
      <w:r>
        <w:rPr>
          <w:spacing w:val="-3"/>
        </w:rPr>
        <w:t xml:space="preserve"> </w:t>
      </w:r>
      <w:r>
        <w:t>dimension</w:t>
      </w:r>
      <w:r>
        <w:rPr>
          <w:spacing w:val="-3"/>
        </w:rPr>
        <w:t xml:space="preserve"> </w:t>
      </w:r>
      <w:r>
        <w:t>2:</w:t>
      </w:r>
    </w:p>
    <w:p w:rsidR="00546DBE" w14:paraId="363DBF33" w14:textId="77777777">
      <w:pPr>
        <w:pStyle w:val="BodyText"/>
        <w:rPr>
          <w:sz w:val="20"/>
        </w:rPr>
      </w:pPr>
    </w:p>
    <w:p w:rsidR="00546DBE" w14:paraId="79DCC87D" w14:textId="77777777">
      <w:pPr>
        <w:pStyle w:val="BodyText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3267508</wp:posOffset>
            </wp:positionH>
            <wp:positionV relativeFrom="paragraph">
              <wp:posOffset>115996</wp:posOffset>
            </wp:positionV>
            <wp:extent cx="3495674" cy="53340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png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26044FC2" w14:textId="77777777">
      <w:pPr>
        <w:pStyle w:val="BodyText"/>
        <w:rPr>
          <w:sz w:val="22"/>
        </w:rPr>
      </w:pPr>
    </w:p>
    <w:p w:rsidR="00546DBE" w14:paraId="0E749222" w14:textId="77777777">
      <w:pPr>
        <w:pStyle w:val="BodyText"/>
        <w:spacing w:before="90"/>
        <w:ind w:left="122"/>
      </w:pPr>
      <w:r>
        <w:t>For</w:t>
      </w:r>
      <w:r>
        <w:rPr>
          <w:spacing w:val="-3"/>
        </w:rPr>
        <w:t xml:space="preserve"> </w:t>
      </w:r>
      <w:r>
        <w:t>dimension</w:t>
      </w:r>
      <w:r>
        <w:rPr>
          <w:spacing w:val="-3"/>
        </w:rPr>
        <w:t xml:space="preserve"> </w:t>
      </w:r>
      <w:r>
        <w:t>3:</w:t>
      </w:r>
    </w:p>
    <w:p w:rsidR="00546DBE" w14:paraId="2916CEDC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6B0AA3B6" w14:textId="77777777">
      <w:pPr>
        <w:pStyle w:val="BodyText"/>
        <w:spacing w:before="8" w:after="1"/>
        <w:rPr>
          <w:sz w:val="22"/>
        </w:rPr>
      </w:pPr>
    </w:p>
    <w:p w:rsidR="00546DBE" w14:paraId="12377C80" w14:textId="77777777">
      <w:pPr>
        <w:pStyle w:val="BodyText"/>
        <w:ind w:left="467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14725" cy="533400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png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DBE" w14:paraId="75AFE5E1" w14:textId="77777777">
      <w:pPr>
        <w:pStyle w:val="BodyText"/>
        <w:spacing w:before="9"/>
        <w:rPr>
          <w:sz w:val="16"/>
        </w:rPr>
      </w:pPr>
    </w:p>
    <w:p w:rsidR="00546DBE" w14:paraId="7812EF75" w14:textId="77777777">
      <w:pPr>
        <w:rPr>
          <w:sz w:val="16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09794C20" w14:textId="77777777">
      <w:pPr>
        <w:pStyle w:val="BodyText"/>
        <w:spacing w:before="90"/>
        <w:ind w:left="122"/>
      </w:pPr>
      <w:r>
        <w:rPr>
          <w:w w:val="95"/>
        </w:rPr>
        <w:t>where</w:t>
      </w:r>
    </w:p>
    <w:p w:rsidR="00546DBE" w14:paraId="0D6A1B67" w14:textId="77777777">
      <w:pPr>
        <w:pStyle w:val="BodyText"/>
        <w:spacing w:before="6"/>
        <w:rPr>
          <w:sz w:val="28"/>
        </w:rPr>
      </w:pPr>
      <w:r>
        <w:pict>
          <v:shape id="docshape121" o:spid="_x0000_s1141" style="width:3.75pt;height:3.75pt;margin-top:17.6pt;margin-left:46.95pt;mso-position-horizontal-relative:page;mso-wrap-distance-left:0;mso-wrap-distance-right:0;position:absolute;z-index:-251488256" coordorigin="939,352" coordsize="75,75" path="m982,427l972,427l967,426,939,395l939,385l972,352l982,352l1014,390l1014,395l982,427xe" fillcolor="black" stroked="f">
            <v:path arrowok="t"/>
            <w10:wrap type="topAndBottom"/>
          </v:shape>
        </w:pict>
      </w:r>
      <w:r>
        <w:pict>
          <v:shape id="docshape122" o:spid="_x0000_s1142" style="width:3.75pt;height:3.75pt;margin-top:34.1pt;margin-left:46.95pt;mso-position-horizontal-relative:page;mso-wrap-distance-left:0;mso-wrap-distance-right:0;position:absolute;z-index:-251487232" coordorigin="939,682" coordsize="75,75" path="m982,757l972,757l967,756,939,724l939,714l972,682l982,682l1014,719l1014,724l982,757xe" fillcolor="black" stroked="f">
            <v:path arrowok="t"/>
            <w10:wrap type="topAndBottom"/>
          </v:shape>
        </w:pict>
      </w:r>
      <w:r>
        <w:pict>
          <v:shape id="docshape123" o:spid="_x0000_s1143" style="width:3.75pt;height:3.75pt;margin-top:50.55pt;margin-left:46.95pt;mso-position-horizontal-relative:page;mso-wrap-distance-left:0;mso-wrap-distance-right:0;position:absolute;z-index:-251486208" coordorigin="939,1011" coordsize="75,75" path="m982,1086l972,1086l967,1085l939,1053l939,1044l972,1011l982,1011l1014,1049l1014,1053l982,1086xe" fillcolor="black" stroked="f">
            <v:path arrowok="t"/>
            <w10:wrap type="topAndBottom"/>
          </v:shape>
        </w:pict>
      </w:r>
    </w:p>
    <w:p w:rsidR="00546DBE" w14:paraId="3AAA059A" w14:textId="77777777">
      <w:pPr>
        <w:pStyle w:val="BodyText"/>
        <w:rPr>
          <w:sz w:val="20"/>
        </w:rPr>
      </w:pPr>
    </w:p>
    <w:p w:rsidR="00546DBE" w14:paraId="27A5ADDA" w14:textId="77777777">
      <w:pPr>
        <w:pStyle w:val="BodyText"/>
        <w:rPr>
          <w:sz w:val="20"/>
        </w:rPr>
      </w:pPr>
    </w:p>
    <w:p w:rsidR="00546DBE" w14:paraId="1A0B53EC" w14:textId="77777777">
      <w:pPr>
        <w:rPr>
          <w:sz w:val="32"/>
        </w:rPr>
      </w:pPr>
      <w:r>
        <w:br w:type="column"/>
      </w:r>
    </w:p>
    <w:p w:rsidR="00546DBE" w14:paraId="3F9F4267" w14:textId="77777777">
      <w:pPr>
        <w:pStyle w:val="BodyText"/>
        <w:spacing w:before="231" w:line="242" w:lineRule="auto"/>
        <w:ind w:left="-27" w:right="7237"/>
      </w:pPr>
      <w:r>
        <w:rPr>
          <w:i/>
        </w:rPr>
        <w:t>R</w:t>
      </w:r>
      <w:r>
        <w:rPr>
          <w:i/>
          <w:position w:val="-5"/>
          <w:sz w:val="20"/>
        </w:rPr>
        <w:t xml:space="preserve">c(d) </w:t>
      </w:r>
      <w:r>
        <w:t xml:space="preserve">is the set of all assessed students in category </w:t>
      </w:r>
      <w:r>
        <w:rPr>
          <w:i/>
        </w:rPr>
        <w:t xml:space="preserve">c </w:t>
      </w:r>
      <w:r>
        <w:t xml:space="preserve">of dimension </w:t>
      </w:r>
      <w:r>
        <w:rPr>
          <w:i/>
        </w:rPr>
        <w:t>d</w:t>
      </w:r>
      <w:r>
        <w:t>,</w:t>
      </w:r>
      <w:r>
        <w:rPr>
          <w:spacing w:val="1"/>
        </w:rPr>
        <w:t xml:space="preserve"> </w:t>
      </w:r>
      <w:r>
        <w:rPr>
          <w:i/>
        </w:rPr>
        <w:t>E</w:t>
      </w:r>
      <w:r>
        <w:rPr>
          <w:i/>
          <w:position w:val="-5"/>
          <w:sz w:val="20"/>
        </w:rPr>
        <w:t>c(d)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excluded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dimension</w:t>
      </w:r>
      <w:r>
        <w:rPr>
          <w:spacing w:val="-1"/>
        </w:rPr>
        <w:t xml:space="preserve"> </w:t>
      </w:r>
      <w:r>
        <w:rPr>
          <w:i/>
        </w:rPr>
        <w:t>d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i/>
        </w:rPr>
        <w:t>Total</w:t>
      </w:r>
      <w:r>
        <w:rPr>
          <w:i/>
          <w:position w:val="-5"/>
          <w:sz w:val="20"/>
        </w:rPr>
        <w:t>c(d)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category</w:t>
      </w:r>
      <w:r>
        <w:rPr>
          <w:spacing w:val="-1"/>
        </w:rPr>
        <w:t xml:space="preserve"> </w:t>
      </w:r>
      <w:r>
        <w:rPr>
          <w:i/>
        </w:rPr>
        <w:t>c</w:t>
      </w:r>
      <w:r>
        <w:rPr>
          <w:i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dimension</w:t>
      </w:r>
      <w:r>
        <w:rPr>
          <w:spacing w:val="-1"/>
        </w:rPr>
        <w:t xml:space="preserve"> </w:t>
      </w:r>
      <w:r>
        <w:rPr>
          <w:i/>
        </w:rPr>
        <w:t>d</w:t>
      </w:r>
      <w:r>
        <w:t>.</w:t>
      </w:r>
    </w:p>
    <w:p w:rsidR="00546DBE" w14:paraId="5BC32FB3" w14:textId="77777777">
      <w:pPr>
        <w:spacing w:line="242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6A09CE66" w14:textId="77777777">
      <w:pPr>
        <w:pStyle w:val="BodyText"/>
        <w:spacing w:before="2"/>
        <w:rPr>
          <w:sz w:val="14"/>
        </w:rPr>
      </w:pPr>
    </w:p>
    <w:p w:rsidR="00546DBE" w14:paraId="1540203C" w14:textId="77777777">
      <w:pPr>
        <w:pStyle w:val="BodyText"/>
        <w:spacing w:before="91" w:line="237" w:lineRule="auto"/>
        <w:ind w:left="122"/>
      </w:pPr>
      <w:r>
        <w:t>The process is said to converge if the maximum difference between the sum of adjusted weights and the control totals is 1.0 for each category in each</w:t>
      </w:r>
      <w:r>
        <w:rPr>
          <w:spacing w:val="1"/>
        </w:rPr>
        <w:t xml:space="preserve"> </w:t>
      </w:r>
      <w:r>
        <w:t>dimension.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sequence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1.0,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iteration,</w:t>
      </w:r>
      <w:r>
        <w:rPr>
          <w:spacing w:val="-2"/>
        </w:rPr>
        <w:t xml:space="preserve"> </w:t>
      </w:r>
      <w:r>
        <w:t>cycling</w:t>
      </w:r>
      <w:r>
        <w:rPr>
          <w:spacing w:val="-3"/>
        </w:rPr>
        <w:t xml:space="preserve"> </w:t>
      </w:r>
      <w:r>
        <w:t>back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 xml:space="preserve">the first dimension with the initial weight for student </w:t>
      </w:r>
      <w:r>
        <w:rPr>
          <w:i/>
        </w:rPr>
        <w:t xml:space="preserve">k </w:t>
      </w:r>
      <w:r>
        <w:t xml:space="preserve">equaling </w:t>
      </w:r>
      <w:r>
        <w:rPr>
          <w:i/>
        </w:rPr>
        <w:t>STUSAWT</w:t>
      </w:r>
      <w:r>
        <w:rPr>
          <w:i/>
          <w:position w:val="-5"/>
          <w:sz w:val="20"/>
        </w:rPr>
        <w:t>k</w:t>
      </w:r>
      <w:r>
        <w:rPr>
          <w:i/>
          <w:position w:val="10"/>
          <w:sz w:val="20"/>
        </w:rPr>
        <w:t xml:space="preserve">adj(3) </w:t>
      </w:r>
      <w:r>
        <w:t>from the previous iteration. The process continued until convergence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reached.</w:t>
      </w:r>
    </w:p>
    <w:p w:rsidR="00546DBE" w14:paraId="582156F7" w14:textId="77777777">
      <w:pPr>
        <w:pStyle w:val="BodyText"/>
        <w:spacing w:before="228"/>
        <w:ind w:left="122"/>
      </w:pPr>
      <w:r>
        <w:t>Once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converged,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computed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546DBE" w14:paraId="12123247" w14:textId="77777777">
      <w:pPr>
        <w:pStyle w:val="BodyText"/>
        <w:spacing w:before="11"/>
        <w:rPr>
          <w:sz w:val="25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2231397</wp:posOffset>
            </wp:positionH>
            <wp:positionV relativeFrom="paragraph">
              <wp:posOffset>205069</wp:posOffset>
            </wp:positionV>
            <wp:extent cx="5600700" cy="361950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png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5F1F7A86" w14:textId="77777777">
      <w:pPr>
        <w:pStyle w:val="BodyText"/>
        <w:spacing w:before="1"/>
        <w:rPr>
          <w:sz w:val="22"/>
        </w:rPr>
      </w:pPr>
    </w:p>
    <w:p w:rsidR="00546DBE" w14:paraId="55AC5160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4EBAC2E4" w14:textId="77777777">
      <w:pPr>
        <w:pStyle w:val="BodyText"/>
        <w:spacing w:before="89"/>
        <w:ind w:left="122"/>
      </w:pPr>
      <w:r>
        <w:rPr>
          <w:w w:val="95"/>
        </w:rPr>
        <w:t>where</w:t>
      </w:r>
    </w:p>
    <w:p w:rsidR="00546DBE" w14:paraId="6DD377B2" w14:textId="77777777">
      <w:pPr>
        <w:pStyle w:val="BodyText"/>
        <w:spacing w:before="6"/>
        <w:rPr>
          <w:sz w:val="28"/>
        </w:rPr>
      </w:pPr>
      <w:r>
        <w:pict>
          <v:shape id="docshape124" o:spid="_x0000_s1144" style="width:3.75pt;height:3.75pt;margin-top:17.65pt;margin-left:46.95pt;mso-position-horizontal-relative:page;mso-wrap-distance-left:0;mso-wrap-distance-right:0;position:absolute;z-index:-251485184" coordorigin="939,353" coordsize="75,75" path="m982,428l972,428l967,427,939,395l939,385l972,353l982,353l1014,390l1014,395l982,428xe" fillcolor="black" stroked="f">
            <v:path arrowok="t"/>
            <w10:wrap type="topAndBottom"/>
          </v:shape>
        </w:pict>
      </w:r>
    </w:p>
    <w:p w:rsidR="00546DBE" w14:paraId="64A3E3D1" w14:textId="77777777">
      <w:pPr>
        <w:rPr>
          <w:sz w:val="32"/>
        </w:rPr>
      </w:pPr>
      <w:r>
        <w:br w:type="column"/>
      </w:r>
    </w:p>
    <w:p w:rsidR="00546DBE" w14:paraId="7E67C860" w14:textId="77777777">
      <w:pPr>
        <w:pStyle w:val="BodyText"/>
        <w:spacing w:before="230"/>
        <w:ind w:left="-27"/>
      </w:pPr>
      <w:r>
        <w:rPr>
          <w:i/>
        </w:rPr>
        <w:t>STUSAWT</w:t>
      </w:r>
      <w:r>
        <w:rPr>
          <w:i/>
          <w:position w:val="-5"/>
          <w:sz w:val="20"/>
        </w:rPr>
        <w:t>k</w:t>
      </w:r>
      <w:r>
        <w:rPr>
          <w:i/>
          <w:spacing w:val="6"/>
          <w:position w:val="-5"/>
          <w:sz w:val="2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rPr>
          <w:i/>
        </w:rPr>
        <w:t>k</w:t>
      </w:r>
      <w:r>
        <w:rPr>
          <w:i/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convergence.</w:t>
      </w:r>
    </w:p>
    <w:p w:rsidR="00546DBE" w14:paraId="6E7F09F3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1AADB1E1" w14:textId="77777777">
      <w:pPr>
        <w:pStyle w:val="BodyText"/>
        <w:spacing w:before="3"/>
        <w:rPr>
          <w:sz w:val="13"/>
        </w:rPr>
      </w:pPr>
    </w:p>
    <w:p w:rsidR="00546DBE" w14:paraId="148DCF4B" w14:textId="77777777">
      <w:pPr>
        <w:pStyle w:val="BodyText"/>
        <w:spacing w:before="89"/>
        <w:ind w:left="122"/>
      </w:pP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independently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replicate.</w:t>
      </w:r>
    </w:p>
    <w:p w:rsidR="00546DBE" w14:paraId="1F563FD2" w14:textId="77777777">
      <w:pPr>
        <w:pStyle w:val="BodyText"/>
        <w:rPr>
          <w:sz w:val="26"/>
        </w:rPr>
      </w:pPr>
    </w:p>
    <w:p w:rsidR="00546DBE" w14:paraId="4ADB3162" w14:textId="77777777">
      <w:pPr>
        <w:pStyle w:val="BodyText"/>
        <w:rPr>
          <w:sz w:val="26"/>
        </w:rPr>
      </w:pPr>
    </w:p>
    <w:p w:rsidR="00546DBE" w14:paraId="56024B20" w14:textId="77777777">
      <w:pPr>
        <w:pStyle w:val="BodyText"/>
        <w:spacing w:before="9"/>
        <w:rPr>
          <w:sz w:val="35"/>
        </w:rPr>
      </w:pPr>
    </w:p>
    <w:p w:rsidR="00546DBE" w14:paraId="3108F241" w14:textId="77777777">
      <w:pPr>
        <w:ind w:left="3808"/>
        <w:rPr>
          <w:sz w:val="21"/>
        </w:rPr>
      </w:pPr>
      <w:hyperlink r:id="rId44">
        <w:r w:rsidR="004D71AF">
          <w:rPr>
            <w:sz w:val="21"/>
          </w:rPr>
          <w:t>http://nces.ed.gov/nationsreportcard/tdw/weighting/2018/raking_adjustment_factor_calculation_for_the_2018_assessment.aspx</w:t>
        </w:r>
      </w:hyperlink>
    </w:p>
    <w:p w:rsidR="00546DBE" w14:paraId="3F42631B" w14:textId="77777777">
      <w:pPr>
        <w:pStyle w:val="BodyText"/>
        <w:spacing w:before="5"/>
        <w:rPr>
          <w:sz w:val="17"/>
        </w:rPr>
      </w:pPr>
      <w:r>
        <w:pict>
          <v:shape id="docshape125" o:spid="_x0000_s1145" style="width:735pt;height:0.75pt;margin-top:11.25pt;margin-left:29pt;mso-position-horizontal-relative:page;mso-wrap-distance-left:0;mso-wrap-distance-right:0;position:absolute;z-index:-251484160" coordorigin="580,225" coordsize="14700,15" path="m15280,225l15265,225l595,225l580,225l580,240l595,240l15265,240l15280,240l15280,225xe" fillcolor="gray" stroked="f">
            <v:path arrowok="t"/>
            <w10:wrap type="topAndBottom"/>
          </v:shape>
        </w:pict>
      </w:r>
    </w:p>
    <w:p w:rsidR="00546DBE" w14:paraId="70E0E530" w14:textId="77777777">
      <w:pPr>
        <w:pStyle w:val="BodyText"/>
      </w:pPr>
    </w:p>
    <w:p w:rsidR="00546DBE" w14:paraId="7EC54F3B" w14:textId="77777777">
      <w:pPr>
        <w:pStyle w:val="BodyText"/>
        <w:spacing w:before="11"/>
        <w:rPr>
          <w:sz w:val="35"/>
        </w:rPr>
      </w:pPr>
    </w:p>
    <w:p w:rsidR="00546DBE" w14:paraId="727D80BE" w14:textId="6BA34131">
      <w:pPr>
        <w:pStyle w:val="Heading1"/>
        <w:ind w:right="1423"/>
      </w:pPr>
      <w:r>
        <w:rPr>
          <w:w w:val="95"/>
        </w:rPr>
        <w:t>NAEP</w:t>
      </w:r>
      <w:r>
        <w:rPr>
          <w:spacing w:val="50"/>
          <w:w w:val="95"/>
        </w:rPr>
        <w:t xml:space="preserve"> </w:t>
      </w:r>
      <w:r>
        <w:rPr>
          <w:w w:val="95"/>
        </w:rPr>
        <w:t>Technical</w:t>
      </w:r>
      <w:r>
        <w:rPr>
          <w:spacing w:val="7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Computation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Replicate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-111"/>
          <w:w w:val="95"/>
        </w:rPr>
        <w:t xml:space="preserve"> </w:t>
      </w:r>
      <w:r>
        <w:rPr>
          <w:spacing w:val="-1"/>
        </w:rPr>
        <w:t>Weights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1"/>
        </w:rPr>
        <w:t xml:space="preserve"> </w:t>
      </w:r>
      <w:r>
        <w:rPr>
          <w:spacing w:val="-1"/>
        </w:rPr>
        <w:t>Variance</w:t>
      </w:r>
      <w:r>
        <w:rPr>
          <w:spacing w:val="-5"/>
        </w:rPr>
        <w:t xml:space="preserve"> </w:t>
      </w:r>
      <w:r>
        <w:t>Estimation</w:t>
      </w:r>
      <w:r>
        <w:rPr>
          <w:spacing w:val="-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2018</w:t>
      </w:r>
      <w:r>
        <w:rPr>
          <w:spacing w:val="-30"/>
        </w:rPr>
        <w:t xml:space="preserve"> </w:t>
      </w:r>
      <w:r>
        <w:t>Assessment</w:t>
      </w:r>
    </w:p>
    <w:p w:rsidR="00546DBE" w14:paraId="53C0F208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2C12043C" w14:textId="77777777">
      <w:pPr>
        <w:pStyle w:val="BodyText"/>
        <w:spacing w:before="87" w:line="235" w:lineRule="auto"/>
        <w:ind w:left="122" w:right="106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full-sample</w:t>
      </w:r>
      <w:r>
        <w:rPr>
          <w:spacing w:val="-2"/>
        </w:rPr>
        <w:t xml:space="preserve"> </w:t>
      </w:r>
      <w:r>
        <w:t>weight,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school.</w:t>
      </w:r>
      <w:r>
        <w:rPr>
          <w:spacing w:val="-6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replicate weights are used in calculating the sampling variance of estimates obtained from the data,</w:t>
      </w:r>
      <w:r>
        <w:rPr>
          <w:spacing w:val="1"/>
        </w:rPr>
        <w:t xml:space="preserve"> </w:t>
      </w:r>
      <w:r>
        <w:t>using the jackknife repeated replication method. The method of deriving these weights was aimed at</w:t>
      </w:r>
      <w:r>
        <w:rPr>
          <w:spacing w:val="1"/>
        </w:rPr>
        <w:t xml:space="preserve"> </w:t>
      </w:r>
      <w:r>
        <w:t>reflecting the features of the sample design appropriately for each sample, so that when the jackknife</w:t>
      </w:r>
      <w:r>
        <w:rPr>
          <w:spacing w:val="1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estimation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implemented,</w:t>
      </w:r>
      <w:r>
        <w:rPr>
          <w:spacing w:val="-3"/>
        </w:rPr>
        <w:t xml:space="preserve"> </w:t>
      </w:r>
      <w:r>
        <w:t>approximately</w:t>
      </w:r>
      <w:r>
        <w:rPr>
          <w:spacing w:val="-1"/>
        </w:rPr>
        <w:t xml:space="preserve"> </w:t>
      </w:r>
      <w:r>
        <w:t>unbiased</w:t>
      </w:r>
      <w:r>
        <w:rPr>
          <w:spacing w:val="-3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variance</w:t>
      </w:r>
      <w:r>
        <w:rPr>
          <w:spacing w:val="-57"/>
        </w:rPr>
        <w:t xml:space="preserve"> </w:t>
      </w:r>
      <w:r>
        <w:t>are obtained. This section gives the specifics for generating the replicate weights for the 2018</w:t>
      </w:r>
      <w:r>
        <w:rPr>
          <w:spacing w:val="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samples.</w:t>
      </w:r>
    </w:p>
    <w:p w:rsidR="00546DBE" w14:paraId="4A3937C8" w14:textId="77777777">
      <w:pPr>
        <w:pStyle w:val="BodyText"/>
        <w:spacing w:before="232" w:line="235" w:lineRule="auto"/>
        <w:ind w:left="122" w:right="36"/>
      </w:pP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sample,</w:t>
      </w:r>
      <w:r>
        <w:rPr>
          <w:spacing w:val="-2"/>
        </w:rPr>
        <w:t xml:space="preserve"> </w:t>
      </w:r>
      <w:r>
        <w:t>replicates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steps.</w:t>
      </w:r>
      <w:r>
        <w:rPr>
          <w:spacing w:val="-2"/>
        </w:rPr>
        <w:t xml:space="preserve"> </w:t>
      </w:r>
      <w:r>
        <w:t>First,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62 replicate strata. In the next step, a random subset of schools in each replicate stratum was excluded.</w:t>
      </w:r>
      <w:r>
        <w:rPr>
          <w:spacing w:val="1"/>
        </w:rPr>
        <w:t xml:space="preserve"> </w:t>
      </w:r>
      <w:r>
        <w:t>The remaining subset and all schools in the other replicate strata then constituted one of the 62</w:t>
      </w:r>
      <w:r>
        <w:rPr>
          <w:spacing w:val="1"/>
        </w:rPr>
        <w:t xml:space="preserve"> </w:t>
      </w:r>
      <w:r>
        <w:t>replicates.</w:t>
      </w:r>
    </w:p>
    <w:p w:rsidR="00546DBE" w14:paraId="101DC029" w14:textId="77777777">
      <w:pPr>
        <w:rPr>
          <w:sz w:val="26"/>
        </w:rPr>
      </w:pPr>
      <w:r>
        <w:br w:type="column"/>
      </w:r>
    </w:p>
    <w:p w:rsidR="00546DBE" w14:paraId="6061A9D4" w14:textId="77777777">
      <w:pPr>
        <w:pStyle w:val="BodyText"/>
        <w:rPr>
          <w:sz w:val="26"/>
        </w:rPr>
      </w:pPr>
    </w:p>
    <w:p w:rsidR="00546DBE" w14:paraId="1DBD080E" w14:textId="77777777">
      <w:pPr>
        <w:pStyle w:val="BodyText"/>
        <w:rPr>
          <w:sz w:val="26"/>
        </w:rPr>
      </w:pPr>
    </w:p>
    <w:p w:rsidR="00546DBE" w14:paraId="77EAB2FC" w14:textId="77777777">
      <w:pPr>
        <w:pStyle w:val="BodyText"/>
        <w:spacing w:before="193" w:line="235" w:lineRule="auto"/>
        <w:ind w:left="122" w:right="594"/>
      </w:pPr>
      <w:r>
        <w:t>Defining</w:t>
      </w:r>
      <w:r>
        <w:rPr>
          <w:spacing w:val="-6"/>
        </w:rPr>
        <w:t xml:space="preserve"> </w:t>
      </w:r>
      <w:r>
        <w:t>Replicate</w:t>
      </w:r>
      <w:r>
        <w:rPr>
          <w:spacing w:val="-6"/>
        </w:rPr>
        <w:t xml:space="preserve"> </w:t>
      </w:r>
      <w:r>
        <w:t>Strata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Forming</w:t>
      </w:r>
      <w:r>
        <w:rPr>
          <w:spacing w:val="-57"/>
        </w:rPr>
        <w:t xml:space="preserve"> </w:t>
      </w:r>
      <w:r>
        <w:t>Replicates</w:t>
      </w:r>
    </w:p>
    <w:p w:rsidR="00546DBE" w14:paraId="01E16CB4" w14:textId="77777777">
      <w:pPr>
        <w:spacing w:line="235" w:lineRule="auto"/>
        <w:sectPr>
          <w:pgSz w:w="15840" w:h="12240" w:orient="landscape"/>
          <w:pgMar w:top="480" w:right="460" w:bottom="480" w:left="460" w:header="274" w:footer="285" w:gutter="0"/>
          <w:cols w:num="2" w:space="720" w:equalWidth="0">
            <w:col w:w="10093" w:space="382"/>
            <w:col w:w="4445"/>
          </w:cols>
        </w:sectPr>
      </w:pPr>
    </w:p>
    <w:p w:rsidR="00546DBE" w14:paraId="4013F24F" w14:textId="77777777">
      <w:pPr>
        <w:pStyle w:val="BodyText"/>
        <w:spacing w:before="4"/>
        <w:rPr>
          <w:sz w:val="12"/>
        </w:rPr>
      </w:pPr>
    </w:p>
    <w:p w:rsidR="00546DBE" w14:paraId="58438E07" w14:textId="77777777">
      <w:pPr>
        <w:pStyle w:val="BodyText"/>
        <w:spacing w:before="94" w:line="235" w:lineRule="auto"/>
        <w:ind w:left="122" w:right="176"/>
      </w:pPr>
      <w:r>
        <w:t xml:space="preserve">A replicate weight was calculated for each of the 62 replicates using weighting procedures </w:t>
      </w:r>
      <w:r>
        <w:t>similar to</w:t>
      </w:r>
      <w:r>
        <w:t xml:space="preserve"> those used for the full-sample weight. Each</w:t>
      </w:r>
      <w:r>
        <w:rPr>
          <w:spacing w:val="1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component,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factor,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subsetting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replicate.</w:t>
      </w:r>
      <w:r>
        <w:rPr>
          <w:spacing w:val="-2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repeating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estimate</w:t>
      </w:r>
      <w:r>
        <w:rPr>
          <w:spacing w:val="-5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estimate.</w:t>
      </w:r>
    </w:p>
    <w:p w:rsidR="00546DBE" w14:paraId="32AC7E68" w14:textId="77777777">
      <w:pPr>
        <w:pStyle w:val="BodyText"/>
        <w:spacing w:before="231"/>
        <w:ind w:left="122"/>
      </w:pP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stratum</w:t>
      </w:r>
      <w:r>
        <w:rPr>
          <w:spacing w:val="-2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546DBE" w14:paraId="1E7A29C9" w14:textId="77777777">
      <w:pPr>
        <w:pStyle w:val="BodyText"/>
        <w:spacing w:before="9"/>
        <w:rPr>
          <w:sz w:val="29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1803645</wp:posOffset>
            </wp:positionH>
            <wp:positionV relativeFrom="paragraph">
              <wp:posOffset>233313</wp:posOffset>
            </wp:positionV>
            <wp:extent cx="6477000" cy="304800"/>
            <wp:effectExtent l="0" t="0" r="0" b="0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4FA1BADE" w14:textId="77777777">
      <w:pPr>
        <w:pStyle w:val="BodyText"/>
        <w:spacing w:before="7"/>
        <w:rPr>
          <w:sz w:val="15"/>
        </w:rPr>
      </w:pPr>
    </w:p>
    <w:p w:rsidR="00546DBE" w14:paraId="0A8AAEFE" w14:textId="77777777">
      <w:pPr>
        <w:rPr>
          <w:sz w:val="15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0567FFAC" w14:textId="77777777">
      <w:pPr>
        <w:pStyle w:val="BodyText"/>
        <w:spacing w:before="89"/>
        <w:ind w:left="122"/>
      </w:pPr>
      <w:r>
        <w:rPr>
          <w:w w:val="95"/>
        </w:rPr>
        <w:t>where</w:t>
      </w:r>
    </w:p>
    <w:p w:rsidR="00546DBE" w14:paraId="01C82236" w14:textId="77777777">
      <w:pPr>
        <w:pStyle w:val="BodyText"/>
        <w:spacing w:before="6"/>
        <w:rPr>
          <w:sz w:val="28"/>
        </w:rPr>
      </w:pPr>
      <w:r>
        <w:pict>
          <v:shape id="docshape126" o:spid="_x0000_s1146" style="width:3.75pt;height:3.75pt;margin-top:17.65pt;margin-left:46.95pt;mso-position-horizontal-relative:page;mso-wrap-distance-left:0;mso-wrap-distance-right:0;position:absolute;z-index:-251483136" coordorigin="939,353" coordsize="75,75" path="m982,428l972,428l967,427,939,395l939,385l972,353l982,353l1014,390l1014,395l982,428xe" fillcolor="black" stroked="f">
            <v:path arrowok="t"/>
            <w10:wrap type="topAndBottom"/>
          </v:shape>
        </w:pict>
      </w:r>
    </w:p>
    <w:p w:rsidR="00546DBE" w14:paraId="75D511FC" w14:textId="77777777">
      <w:pPr>
        <w:pStyle w:val="BodyText"/>
        <w:rPr>
          <w:sz w:val="20"/>
        </w:rPr>
      </w:pPr>
    </w:p>
    <w:p w:rsidR="00546DBE" w14:paraId="0A1FDC60" w14:textId="77777777">
      <w:pPr>
        <w:pStyle w:val="BodyText"/>
        <w:spacing w:before="10"/>
        <w:rPr>
          <w:sz w:val="20"/>
        </w:rPr>
      </w:pPr>
      <w:r>
        <w:pict>
          <v:shape id="docshape127" o:spid="_x0000_s1147" style="width:3.75pt;height:3.75pt;margin-top:13.2pt;margin-left:46.95pt;mso-position-horizontal-relative:page;mso-wrap-distance-left:0;mso-wrap-distance-right:0;position:absolute;z-index:-251482112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0356019B" w14:textId="77777777">
      <w:pPr>
        <w:pStyle w:val="BodyText"/>
        <w:rPr>
          <w:sz w:val="20"/>
        </w:rPr>
      </w:pPr>
    </w:p>
    <w:p w:rsidR="00546DBE" w14:paraId="158849AA" w14:textId="77777777">
      <w:pPr>
        <w:pStyle w:val="BodyText"/>
        <w:spacing w:before="10"/>
        <w:rPr>
          <w:sz w:val="20"/>
        </w:rPr>
      </w:pPr>
      <w:r>
        <w:pict>
          <v:shape id="docshape128" o:spid="_x0000_s1148" style="width:3.75pt;height:3.75pt;margin-top:13.2pt;margin-left:46.95pt;mso-position-horizontal-relative:page;mso-wrap-distance-left:0;mso-wrap-distance-right:0;position:absolute;z-index:-251481088" coordorigin="939,264" coordsize="75,75" path="m982,339l972,339l967,338,939,306l939,296l972,264l982,264l1014,301l1014,306l982,339xe" fillcolor="black" stroked="f">
            <v:path arrowok="t"/>
            <w10:wrap type="topAndBottom"/>
          </v:shape>
        </w:pict>
      </w:r>
    </w:p>
    <w:p w:rsidR="00546DBE" w14:paraId="287EB4A2" w14:textId="77777777">
      <w:pPr>
        <w:pStyle w:val="BodyText"/>
        <w:rPr>
          <w:sz w:val="20"/>
        </w:rPr>
      </w:pPr>
    </w:p>
    <w:p w:rsidR="00546DBE" w14:paraId="1FE47555" w14:textId="77777777">
      <w:pPr>
        <w:pStyle w:val="BodyText"/>
        <w:spacing w:before="2"/>
        <w:rPr>
          <w:sz w:val="22"/>
        </w:rPr>
      </w:pPr>
      <w:r>
        <w:pict>
          <v:shape id="docshape129" o:spid="_x0000_s1149" style="width:3.75pt;height:3.75pt;margin-top:13.95pt;margin-left:46.95pt;mso-position-horizontal-relative:page;mso-wrap-distance-left:0;mso-wrap-distance-right:0;position:absolute;z-index:-251480064" coordorigin="939,279" coordsize="75,75" path="m982,354l972,354l967,353,939,321l939,311l972,279l982,279l1014,316l1014,321l982,354xe" fillcolor="black" stroked="f">
            <v:path arrowok="t"/>
            <w10:wrap type="topAndBottom"/>
          </v:shape>
        </w:pict>
      </w:r>
    </w:p>
    <w:p w:rsidR="00546DBE" w14:paraId="1A76067D" w14:textId="77777777">
      <w:pPr>
        <w:rPr>
          <w:sz w:val="32"/>
        </w:rPr>
      </w:pPr>
      <w:r>
        <w:br w:type="column"/>
      </w:r>
    </w:p>
    <w:p w:rsidR="00546DBE" w14:paraId="3CE39D43" w14:textId="77777777">
      <w:pPr>
        <w:spacing w:before="230" w:line="453" w:lineRule="auto"/>
        <w:ind w:left="-27" w:right="6474"/>
        <w:rPr>
          <w:sz w:val="24"/>
        </w:rPr>
      </w:pPr>
      <w:r>
        <w:rPr>
          <w:i/>
          <w:sz w:val="24"/>
        </w:rPr>
        <w:t>SCH_BWT</w:t>
      </w:r>
      <w:r>
        <w:rPr>
          <w:i/>
          <w:position w:val="-5"/>
          <w:sz w:val="20"/>
        </w:rPr>
        <w:t>js</w:t>
      </w:r>
      <w:r>
        <w:rPr>
          <w:i/>
          <w:sz w:val="24"/>
        </w:rPr>
        <w:t xml:space="preserve">(r) </w:t>
      </w:r>
      <w:r>
        <w:rPr>
          <w:sz w:val="24"/>
        </w:rPr>
        <w:t xml:space="preserve">is the replicate school base weight for replicate </w:t>
      </w:r>
      <w:r>
        <w:rPr>
          <w:i/>
          <w:sz w:val="24"/>
        </w:rPr>
        <w:t>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SCH_NRAF</w:t>
      </w:r>
      <w:r>
        <w:rPr>
          <w:i/>
          <w:position w:val="-5"/>
          <w:sz w:val="20"/>
        </w:rPr>
        <w:t>js</w:t>
      </w:r>
      <w:r>
        <w:rPr>
          <w:i/>
          <w:sz w:val="24"/>
        </w:rPr>
        <w:t>(r)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school-level</w:t>
      </w:r>
      <w:r>
        <w:rPr>
          <w:spacing w:val="-3"/>
          <w:sz w:val="24"/>
        </w:rPr>
        <w:t xml:space="preserve"> </w:t>
      </w:r>
      <w:r>
        <w:rPr>
          <w:sz w:val="24"/>
        </w:rPr>
        <w:t>nonresponse</w:t>
      </w:r>
      <w:r>
        <w:rPr>
          <w:spacing w:val="-3"/>
          <w:sz w:val="24"/>
        </w:rPr>
        <w:t xml:space="preserve"> </w:t>
      </w:r>
      <w:r>
        <w:rPr>
          <w:sz w:val="24"/>
        </w:rPr>
        <w:t>adjustment</w:t>
      </w:r>
      <w:r>
        <w:rPr>
          <w:spacing w:val="-2"/>
          <w:sz w:val="24"/>
        </w:rPr>
        <w:t xml:space="preserve"> </w:t>
      </w:r>
      <w:r>
        <w:rPr>
          <w:sz w:val="24"/>
        </w:rPr>
        <w:t>factor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replicate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SCH_TRIM</w:t>
      </w:r>
      <w:r>
        <w:rPr>
          <w:i/>
          <w:position w:val="-5"/>
          <w:sz w:val="20"/>
        </w:rPr>
        <w:t>js</w:t>
      </w:r>
      <w:r>
        <w:rPr>
          <w:i/>
          <w:position w:val="-5"/>
          <w:sz w:val="20"/>
        </w:rPr>
        <w:t xml:space="preserve"> </w:t>
      </w:r>
      <w:r>
        <w:rPr>
          <w:sz w:val="24"/>
        </w:rPr>
        <w:t>is the school-level weight trimming adjustment factor; and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SCH_SUBJ_AF</w:t>
      </w:r>
      <w:r>
        <w:rPr>
          <w:i/>
          <w:position w:val="-5"/>
          <w:sz w:val="20"/>
        </w:rPr>
        <w:t>s</w:t>
      </w:r>
      <w:r>
        <w:rPr>
          <w:i/>
          <w:spacing w:val="8"/>
          <w:position w:val="-5"/>
          <w:sz w:val="20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small-school</w:t>
      </w:r>
      <w:r>
        <w:rPr>
          <w:spacing w:val="-1"/>
          <w:sz w:val="24"/>
        </w:rPr>
        <w:t xml:space="preserve"> </w:t>
      </w:r>
      <w:r>
        <w:rPr>
          <w:sz w:val="24"/>
        </w:rPr>
        <w:t>subject</w:t>
      </w:r>
      <w:r>
        <w:rPr>
          <w:spacing w:val="-2"/>
          <w:sz w:val="24"/>
        </w:rPr>
        <w:t xml:space="preserve"> </w:t>
      </w:r>
      <w:r>
        <w:rPr>
          <w:sz w:val="24"/>
        </w:rPr>
        <w:t>adjustment</w:t>
      </w:r>
      <w:r>
        <w:rPr>
          <w:spacing w:val="-2"/>
          <w:sz w:val="24"/>
        </w:rPr>
        <w:t xml:space="preserve"> </w:t>
      </w:r>
      <w:r>
        <w:rPr>
          <w:sz w:val="24"/>
        </w:rPr>
        <w:t>factor.</w:t>
      </w:r>
    </w:p>
    <w:p w:rsidR="00546DBE" w14:paraId="0314E17E" w14:textId="77777777">
      <w:pPr>
        <w:spacing w:line="453" w:lineRule="auto"/>
        <w:rPr>
          <w:sz w:val="24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531B638F" w14:textId="77777777">
      <w:pPr>
        <w:pStyle w:val="BodyText"/>
        <w:spacing w:before="3" w:line="235" w:lineRule="auto"/>
        <w:ind w:left="122"/>
      </w:pPr>
      <w:r>
        <w:t>Specific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separately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replicate,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index</w:t>
      </w:r>
      <w:r>
        <w:rPr>
          <w:spacing w:val="-2"/>
        </w:rPr>
        <w:t xml:space="preserve"> </w:t>
      </w:r>
      <w:r>
        <w:rPr>
          <w:i/>
        </w:rPr>
        <w:t>(r)</w:t>
      </w:r>
      <w:r>
        <w:rPr>
          <w:i/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formula,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 replicate school base weights. Computing separate nonresponse adjustment factors for each replicate allows resulting variances from the use of the</w:t>
      </w:r>
      <w:r>
        <w:rPr>
          <w:spacing w:val="1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replicate</w:t>
      </w:r>
      <w:r>
        <w:rPr>
          <w:spacing w:val="-1"/>
        </w:rPr>
        <w:t xml:space="preserve"> </w:t>
      </w:r>
      <w:r>
        <w:t>weights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adjustment.</w:t>
      </w:r>
    </w:p>
    <w:p w:rsidR="00546DBE" w14:paraId="5CC7350C" w14:textId="77777777">
      <w:pPr>
        <w:pStyle w:val="BodyText"/>
        <w:spacing w:before="7"/>
        <w:rPr>
          <w:sz w:val="20"/>
        </w:rPr>
      </w:pPr>
    </w:p>
    <w:p w:rsidR="00546DBE" w14:paraId="614B04DE" w14:textId="77777777">
      <w:pPr>
        <w:pStyle w:val="BodyText"/>
        <w:spacing w:line="235" w:lineRule="auto"/>
        <w:ind w:left="122" w:right="195"/>
      </w:pPr>
      <w:r>
        <w:t>School weight trimming adjustments were not replicated, that is, not calculated separately for each replicate. Instead, each replicate used the school</w:t>
      </w:r>
      <w:r>
        <w:rPr>
          <w:spacing w:val="1"/>
        </w:rPr>
        <w:t xml:space="preserve"> </w:t>
      </w:r>
      <w:r>
        <w:t>trimming adjustment factors derived for the full sample. Statistical theory for replicating trimming adjustments under the jackknife approach has not</w:t>
      </w:r>
      <w:r>
        <w:rPr>
          <w:spacing w:val="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literature.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framework,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relatively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trimming,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trimming</w:t>
      </w:r>
      <w:r>
        <w:rPr>
          <w:spacing w:val="-1"/>
        </w:rPr>
        <w:t xml:space="preserve"> </w:t>
      </w:r>
      <w:r>
        <w:t>adjustments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replicated.</w:t>
      </w:r>
    </w:p>
    <w:p w:rsidR="00546DBE" w14:paraId="1606ADFD" w14:textId="77777777">
      <w:pPr>
        <w:spacing w:line="235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194D879F" w14:textId="77777777">
      <w:pPr>
        <w:pStyle w:val="BodyText"/>
        <w:spacing w:before="82"/>
        <w:ind w:left="122"/>
      </w:pP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small-school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derived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sample.</w:t>
      </w:r>
    </w:p>
    <w:p w:rsidR="00546DBE" w14:paraId="4E58A7E4" w14:textId="77777777">
      <w:pPr>
        <w:pStyle w:val="BodyText"/>
        <w:rPr>
          <w:sz w:val="26"/>
        </w:rPr>
      </w:pPr>
    </w:p>
    <w:p w:rsidR="00546DBE" w14:paraId="3A2DBA75" w14:textId="77777777">
      <w:pPr>
        <w:pStyle w:val="BodyText"/>
        <w:rPr>
          <w:sz w:val="26"/>
        </w:rPr>
      </w:pPr>
    </w:p>
    <w:p w:rsidR="00546DBE" w14:paraId="0756F22C" w14:textId="77777777">
      <w:pPr>
        <w:pStyle w:val="BodyText"/>
        <w:rPr>
          <w:sz w:val="26"/>
        </w:rPr>
      </w:pPr>
    </w:p>
    <w:p w:rsidR="00546DBE" w14:paraId="2D954964" w14:textId="77777777">
      <w:pPr>
        <w:pStyle w:val="BodyText"/>
        <w:spacing w:before="11"/>
        <w:rPr>
          <w:sz w:val="31"/>
        </w:rPr>
      </w:pPr>
    </w:p>
    <w:p w:rsidR="00546DBE" w14:paraId="532D5F23" w14:textId="77777777">
      <w:pPr>
        <w:ind w:left="1210"/>
        <w:rPr>
          <w:sz w:val="21"/>
        </w:rPr>
      </w:pPr>
      <w:hyperlink r:id="rId46">
        <w:r w:rsidR="004D71AF">
          <w:rPr>
            <w:sz w:val="21"/>
          </w:rPr>
          <w:t>http://nces.ed.gov/nationsreportcard/tdw/weighting/2018/computation_of_replicate_school_weights_for_variance_estimation_for_the_2018_assessment.aspx</w:t>
        </w:r>
      </w:hyperlink>
    </w:p>
    <w:p w:rsidR="00546DBE" w14:paraId="0EA7AB71" w14:textId="77777777">
      <w:pPr>
        <w:pStyle w:val="BodyText"/>
        <w:spacing w:before="8"/>
        <w:rPr>
          <w:sz w:val="18"/>
        </w:rPr>
      </w:pPr>
      <w:r>
        <w:pict>
          <v:shape id="docshape130" o:spid="_x0000_s1150" style="width:735pt;height:0.75pt;margin-top:11.95pt;margin-left:29pt;mso-position-horizontal-relative:page;mso-wrap-distance-left:0;mso-wrap-distance-right:0;position:absolute;z-index:-251479040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5168CCD7" w14:textId="77777777">
      <w:pPr>
        <w:pStyle w:val="BodyText"/>
      </w:pPr>
    </w:p>
    <w:p w:rsidR="00546DBE" w14:paraId="3C873630" w14:textId="77777777">
      <w:pPr>
        <w:pStyle w:val="BodyText"/>
        <w:spacing w:before="11"/>
        <w:rPr>
          <w:sz w:val="35"/>
        </w:rPr>
      </w:pPr>
    </w:p>
    <w:p w:rsidR="00546DBE" w14:paraId="2A36A05D" w14:textId="7108E783">
      <w:pPr>
        <w:pStyle w:val="Heading1"/>
        <w:ind w:right="195"/>
      </w:pPr>
      <w:r>
        <w:rPr>
          <w:w w:val="95"/>
        </w:rPr>
        <w:t>NAEP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Computation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Replicate</w:t>
      </w:r>
      <w:r>
        <w:rPr>
          <w:spacing w:val="1"/>
          <w:w w:val="95"/>
        </w:rPr>
        <w:t xml:space="preserve"> </w:t>
      </w:r>
      <w:r>
        <w:rPr>
          <w:w w:val="95"/>
        </w:rPr>
        <w:t>Student</w:t>
      </w:r>
      <w:r>
        <w:rPr>
          <w:spacing w:val="-111"/>
          <w:w w:val="95"/>
        </w:rPr>
        <w:t xml:space="preserve"> </w:t>
      </w:r>
      <w:r>
        <w:rPr>
          <w:spacing w:val="-1"/>
        </w:rPr>
        <w:t>Weights</w:t>
      </w:r>
      <w:r>
        <w:rPr>
          <w:spacing w:val="-5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Variance</w:t>
      </w:r>
      <w:r>
        <w:rPr>
          <w:spacing w:val="-5"/>
        </w:rPr>
        <w:t xml:space="preserve"> </w:t>
      </w:r>
      <w:r>
        <w:t>Estimation</w:t>
      </w:r>
      <w:r>
        <w:rPr>
          <w:spacing w:val="-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2018</w:t>
      </w:r>
      <w:r>
        <w:rPr>
          <w:spacing w:val="-30"/>
        </w:rPr>
        <w:t xml:space="preserve"> </w:t>
      </w:r>
      <w:r>
        <w:t>Assessment</w:t>
      </w:r>
    </w:p>
    <w:p w:rsidR="00546DBE" w14:paraId="0CB2C9DC" w14:textId="77777777">
      <w:pPr>
        <w:pStyle w:val="BodyText"/>
        <w:spacing w:before="1"/>
        <w:rPr>
          <w:b/>
          <w:sz w:val="21"/>
        </w:rPr>
      </w:pPr>
    </w:p>
    <w:p w:rsidR="00546DBE" w14:paraId="41F6A7A2" w14:textId="77777777">
      <w:pPr>
        <w:rPr>
          <w:sz w:val="21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2E89B9DC" w14:textId="77777777">
      <w:pPr>
        <w:pStyle w:val="BodyText"/>
        <w:spacing w:before="94" w:line="235" w:lineRule="auto"/>
        <w:ind w:left="122" w:right="39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full-sample</w:t>
      </w:r>
      <w:r>
        <w:rPr>
          <w:spacing w:val="-2"/>
        </w:rPr>
        <w:t xml:space="preserve"> </w:t>
      </w:r>
      <w:r>
        <w:t>weight,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student.</w:t>
      </w:r>
      <w:r>
        <w:rPr>
          <w:spacing w:val="-6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replicate weights are used in calculating the sampling variance of estimates obtained from the data,</w:t>
      </w:r>
      <w:r>
        <w:rPr>
          <w:spacing w:val="1"/>
        </w:rPr>
        <w:t xml:space="preserve"> </w:t>
      </w:r>
      <w:r>
        <w:t>using the jackknife repeated replication method. The method of deriving these weights was aimed at</w:t>
      </w:r>
      <w:r>
        <w:rPr>
          <w:spacing w:val="1"/>
        </w:rPr>
        <w:t xml:space="preserve"> </w:t>
      </w:r>
      <w:r>
        <w:t>reflecting the features of the sample design appropriately for each sample, so that when the jackknife</w:t>
      </w:r>
      <w:r>
        <w:rPr>
          <w:spacing w:val="1"/>
        </w:rPr>
        <w:t xml:space="preserve"> </w:t>
      </w:r>
      <w:r>
        <w:t>variance estimation procedure is implemented, approximately unbiased estimates of sampling variance</w:t>
      </w:r>
      <w:r>
        <w:rPr>
          <w:spacing w:val="-57"/>
        </w:rPr>
        <w:t xml:space="preserve"> </w:t>
      </w:r>
      <w:r>
        <w:t>are obtained. This section gives the specifics for generating the replicate weights for the 2018</w:t>
      </w:r>
      <w:r>
        <w:rPr>
          <w:spacing w:val="1"/>
        </w:rPr>
        <w:t xml:space="preserve"> </w:t>
      </w:r>
      <w:r>
        <w:t>assessment samples. The theory that underlies the jackknife variance estimators used in NAEP studies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Replicate</w:t>
      </w:r>
      <w:r>
        <w:rPr>
          <w:spacing w:val="-5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Estimation.</w:t>
      </w:r>
    </w:p>
    <w:p w:rsidR="00546DBE" w14:paraId="74ABF5C0" w14:textId="77777777">
      <w:pPr>
        <w:pStyle w:val="BodyText"/>
        <w:spacing w:before="232" w:line="235" w:lineRule="auto"/>
        <w:ind w:left="122" w:right="36"/>
      </w:pP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sample,</w:t>
      </w:r>
      <w:r>
        <w:rPr>
          <w:spacing w:val="-2"/>
        </w:rPr>
        <w:t xml:space="preserve"> </w:t>
      </w:r>
      <w:r>
        <w:t>replicates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steps.</w:t>
      </w:r>
      <w:r>
        <w:rPr>
          <w:spacing w:val="-2"/>
        </w:rPr>
        <w:t xml:space="preserve"> </w:t>
      </w:r>
      <w:r>
        <w:t>First,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step,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random</w:t>
      </w:r>
      <w:r>
        <w:rPr>
          <w:spacing w:val="-2"/>
        </w:rPr>
        <w:t xml:space="preserve"> </w:t>
      </w:r>
      <w:r>
        <w:t>subset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(or,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within</w:t>
      </w:r>
    </w:p>
    <w:p w:rsidR="00546DBE" w14:paraId="03FFB5DF" w14:textId="77777777">
      <w:pPr>
        <w:pStyle w:val="BodyText"/>
        <w:spacing w:before="94" w:line="235" w:lineRule="auto"/>
        <w:ind w:left="122" w:right="594"/>
      </w:pPr>
      <w:r>
        <w:br w:type="column"/>
      </w:r>
      <w:r>
        <w:t>Defining</w:t>
      </w:r>
      <w:r>
        <w:rPr>
          <w:spacing w:val="-6"/>
        </w:rPr>
        <w:t xml:space="preserve"> </w:t>
      </w:r>
      <w:r>
        <w:t>Replicate</w:t>
      </w:r>
      <w:r>
        <w:rPr>
          <w:spacing w:val="-6"/>
        </w:rPr>
        <w:t xml:space="preserve"> </w:t>
      </w:r>
      <w:r>
        <w:t>Strata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Forming</w:t>
      </w:r>
      <w:r>
        <w:rPr>
          <w:spacing w:val="-57"/>
        </w:rPr>
        <w:t xml:space="preserve"> </w:t>
      </w:r>
      <w:r>
        <w:t>Replicates</w:t>
      </w:r>
    </w:p>
    <w:p w:rsidR="00546DBE" w14:paraId="03F0EDE1" w14:textId="77777777">
      <w:pPr>
        <w:pStyle w:val="BodyText"/>
        <w:spacing w:before="8"/>
        <w:rPr>
          <w:sz w:val="20"/>
        </w:rPr>
      </w:pPr>
    </w:p>
    <w:p w:rsidR="00546DBE" w14:paraId="4CE27740" w14:textId="77777777">
      <w:pPr>
        <w:pStyle w:val="BodyText"/>
        <w:spacing w:line="235" w:lineRule="auto"/>
        <w:ind w:left="122" w:right="400"/>
      </w:pPr>
      <w:r>
        <w:t>Computing</w:t>
      </w:r>
      <w:r>
        <w:rPr>
          <w:spacing w:val="-8"/>
        </w:rPr>
        <w:t xml:space="preserve"> </w:t>
      </w:r>
      <w:r>
        <w:t>School-Level</w:t>
      </w:r>
      <w:r>
        <w:rPr>
          <w:spacing w:val="-8"/>
        </w:rPr>
        <w:t xml:space="preserve"> </w:t>
      </w:r>
      <w:r>
        <w:t>Replicate</w:t>
      </w:r>
      <w:r>
        <w:rPr>
          <w:spacing w:val="-7"/>
        </w:rPr>
        <w:t xml:space="preserve"> </w:t>
      </w:r>
      <w:r>
        <w:t>Base</w:t>
      </w:r>
      <w:r>
        <w:rPr>
          <w:spacing w:val="-57"/>
        </w:rPr>
        <w:t xml:space="preserve"> </w:t>
      </w:r>
      <w:r>
        <w:t>Weights</w:t>
      </w:r>
    </w:p>
    <w:p w:rsidR="00546DBE" w14:paraId="2705BA07" w14:textId="77777777">
      <w:pPr>
        <w:pStyle w:val="BodyText"/>
        <w:spacing w:before="7"/>
        <w:rPr>
          <w:sz w:val="20"/>
        </w:rPr>
      </w:pPr>
    </w:p>
    <w:p w:rsidR="00546DBE" w14:paraId="21BE67FA" w14:textId="77777777">
      <w:pPr>
        <w:pStyle w:val="BodyText"/>
        <w:spacing w:before="1" w:line="235" w:lineRule="auto"/>
        <w:ind w:left="122" w:right="334"/>
      </w:pPr>
      <w:r>
        <w:t>Computing</w:t>
      </w:r>
      <w:r>
        <w:rPr>
          <w:spacing w:val="-8"/>
        </w:rPr>
        <w:t xml:space="preserve"> </w:t>
      </w:r>
      <w:r>
        <w:t>Student-Level</w:t>
      </w:r>
      <w:r>
        <w:rPr>
          <w:spacing w:val="-8"/>
        </w:rPr>
        <w:t xml:space="preserve"> </w:t>
      </w:r>
      <w:r>
        <w:t>Replicate</w:t>
      </w:r>
      <w:r>
        <w:rPr>
          <w:spacing w:val="-8"/>
        </w:rPr>
        <w:t xml:space="preserve"> </w:t>
      </w:r>
      <w:r>
        <w:t>Base</w:t>
      </w:r>
      <w:r>
        <w:rPr>
          <w:spacing w:val="-57"/>
        </w:rPr>
        <w:t xml:space="preserve"> </w:t>
      </w:r>
      <w:r>
        <w:t>Weights</w:t>
      </w:r>
    </w:p>
    <w:p w:rsidR="00546DBE" w14:paraId="20A79599" w14:textId="77777777">
      <w:pPr>
        <w:pStyle w:val="BodyText"/>
        <w:spacing w:before="233"/>
        <w:ind w:left="122"/>
      </w:pPr>
      <w:r>
        <w:t>Replicate</w:t>
      </w:r>
      <w:r>
        <w:rPr>
          <w:spacing w:val="-15"/>
        </w:rPr>
        <w:t xml:space="preserve"> </w:t>
      </w:r>
      <w:r>
        <w:t>Variance</w:t>
      </w:r>
      <w:r>
        <w:rPr>
          <w:spacing w:val="-11"/>
        </w:rPr>
        <w:t xml:space="preserve"> </w:t>
      </w:r>
      <w:r>
        <w:t>Estimation</w:t>
      </w:r>
    </w:p>
    <w:p w:rsidR="00546DBE" w14:paraId="5822D5C3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10093" w:space="382"/>
            <w:col w:w="4445"/>
          </w:cols>
        </w:sectPr>
      </w:pPr>
    </w:p>
    <w:p w:rsidR="00546DBE" w14:paraId="4B6F891C" w14:textId="77777777">
      <w:pPr>
        <w:pStyle w:val="BodyText"/>
        <w:spacing w:line="235" w:lineRule="auto"/>
        <w:ind w:left="122" w:right="195"/>
      </w:pPr>
      <w:r>
        <w:t>schools)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stratum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excluded.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subset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schools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constituted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62</w:t>
      </w:r>
      <w:r>
        <w:rPr>
          <w:spacing w:val="-57"/>
        </w:rPr>
        <w:t xml:space="preserve"> </w:t>
      </w:r>
      <w:r>
        <w:t>replicates.</w:t>
      </w:r>
    </w:p>
    <w:p w:rsidR="00546DBE" w14:paraId="10EBC6E6" w14:textId="77777777">
      <w:pPr>
        <w:pStyle w:val="BodyText"/>
        <w:spacing w:before="5"/>
        <w:rPr>
          <w:sz w:val="20"/>
        </w:rPr>
      </w:pPr>
    </w:p>
    <w:p w:rsidR="00546DBE" w14:paraId="403A2339" w14:textId="77777777">
      <w:pPr>
        <w:pStyle w:val="BodyText"/>
        <w:spacing w:line="235" w:lineRule="auto"/>
        <w:ind w:left="122" w:right="176"/>
      </w:pPr>
      <w:r>
        <w:t xml:space="preserve">A replicate weight was calculated for each of the 62 replicates using weighting procedures </w:t>
      </w:r>
      <w:r>
        <w:t>similar to</w:t>
      </w:r>
      <w:r>
        <w:t xml:space="preserve"> those used for the full-sample weight. Each</w:t>
      </w:r>
      <w:r>
        <w:rPr>
          <w:spacing w:val="1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component,</w:t>
      </w:r>
      <w:r>
        <w:rPr>
          <w:spacing w:val="-3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factor,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subsetting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replicate.</w:t>
      </w:r>
      <w:r>
        <w:rPr>
          <w:spacing w:val="-2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repeating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estimate</w:t>
      </w:r>
      <w:r>
        <w:rPr>
          <w:spacing w:val="-5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estimate.</w:t>
      </w:r>
    </w:p>
    <w:p w:rsidR="00546DBE" w14:paraId="116607FE" w14:textId="77777777">
      <w:pPr>
        <w:pStyle w:val="BodyText"/>
        <w:spacing w:before="231"/>
        <w:ind w:left="122"/>
      </w:pP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stratum</w:t>
      </w:r>
      <w:r>
        <w:rPr>
          <w:spacing w:val="-2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546DBE" w14:paraId="124D5D4A" w14:textId="77777777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2107824</wp:posOffset>
            </wp:positionH>
            <wp:positionV relativeFrom="paragraph">
              <wp:posOffset>157150</wp:posOffset>
            </wp:positionV>
            <wp:extent cx="5831810" cy="577500"/>
            <wp:effectExtent l="0" t="0" r="0" b="0"/>
            <wp:wrapTopAndBottom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/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10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3D009455" w14:textId="77777777">
      <w:pPr>
        <w:rPr>
          <w:sz w:val="19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5A476069" w14:textId="77777777">
      <w:pPr>
        <w:pStyle w:val="BodyText"/>
        <w:spacing w:before="82"/>
        <w:ind w:left="122"/>
      </w:pPr>
      <w:r>
        <w:rPr>
          <w:w w:val="95"/>
        </w:rPr>
        <w:t>where</w:t>
      </w:r>
    </w:p>
    <w:p w:rsidR="00546DBE" w14:paraId="7F4A8CAF" w14:textId="77777777">
      <w:pPr>
        <w:pStyle w:val="BodyText"/>
        <w:spacing w:before="7"/>
        <w:rPr>
          <w:sz w:val="28"/>
        </w:rPr>
      </w:pPr>
      <w:r>
        <w:pict>
          <v:shape id="docshape131" o:spid="_x0000_s1151" style="width:3.75pt;height:3.75pt;margin-top:17.65pt;margin-left:46.95pt;mso-position-horizontal-relative:page;mso-wrap-distance-left:0;mso-wrap-distance-right:0;position:absolute;z-index:-251478016" coordorigin="939,353" coordsize="75,75" path="m982,428l972,428l967,427,939,395l939,385l972,353l982,353l1014,390l1014,395l982,428xe" fillcolor="black" stroked="f">
            <v:path arrowok="t"/>
            <w10:wrap type="topAndBottom"/>
          </v:shape>
        </w:pict>
      </w:r>
      <w:r>
        <w:pict>
          <v:shape id="docshape132" o:spid="_x0000_s1152" style="width:3.75pt;height:3.75pt;margin-top:34.1pt;margin-left:46.95pt;mso-position-horizontal-relative:page;mso-wrap-distance-left:0;mso-wrap-distance-right:0;position:absolute;z-index:-251476992" coordorigin="939,682" coordsize="75,75" path="m982,757l972,757l967,756,939,725l939,715l972,682l982,682l1014,720l1014,725l982,757xe" fillcolor="black" stroked="f">
            <v:path arrowok="t"/>
            <w10:wrap type="topAndBottom"/>
          </v:shape>
        </w:pict>
      </w:r>
      <w:r>
        <w:pict>
          <v:shape id="docshape133" o:spid="_x0000_s1153" style="width:3.75pt;height:3.75pt;margin-top:50.6pt;margin-left:46.95pt;mso-position-horizontal-relative:page;mso-wrap-distance-left:0;mso-wrap-distance-right:0;position:absolute;z-index:-251475968" coordorigin="939,1012" coordsize="75,75" path="m982,1086l972,1086l967,1086l939,1054l939,1044l972,1012l982,1012l1014,1049l1014,1054l982,1086xe" fillcolor="black" stroked="f">
            <v:path arrowok="t"/>
            <w10:wrap type="topAndBottom"/>
          </v:shape>
        </w:pict>
      </w:r>
      <w:r>
        <w:pict>
          <v:shape id="docshape134" o:spid="_x0000_s1154" style="width:3.75pt;height:3.75pt;margin-top:67.8pt;margin-left:46.95pt;mso-position-horizontal-relative:page;mso-wrap-distance-left:0;mso-wrap-distance-right:0;position:absolute;z-index:-251474944" coordorigin="939,1356" coordsize="75,75" path="m982,1431l972,1431l967,1430l939,1398l939,1388l972,1356l982,1356l1014,1393l1014,1398l982,1431xe" fillcolor="black" stroked="f">
            <v:path arrowok="t"/>
            <w10:wrap type="topAndBottom"/>
          </v:shape>
        </w:pict>
      </w:r>
      <w:r>
        <w:pict>
          <v:shape id="docshape135" o:spid="_x0000_s1155" style="width:3.75pt;height:3.75pt;margin-top:84.25pt;margin-left:46.95pt;mso-position-horizontal-relative:page;mso-wrap-distance-left:0;mso-wrap-distance-right:0;position:absolute;z-index:-251473920" coordorigin="939,1685" coordsize="75,75" path="m982,1760l972,1760l967,1759l939,1728l939,1718l972,1685l982,1685l1014,1723l1014,1728l982,1760xe" fillcolor="black" stroked="f">
            <v:path arrowok="t"/>
            <w10:wrap type="topAndBottom"/>
          </v:shape>
        </w:pict>
      </w:r>
      <w:r>
        <w:pict>
          <v:shape id="docshape136" o:spid="_x0000_s1156" style="width:3.75pt;height:3.75pt;margin-top:100.75pt;margin-left:46.95pt;mso-position-horizontal-relative:page;mso-wrap-distance-left:0;mso-wrap-distance-right:0;position:absolute;z-index:-251472896" coordorigin="939,2015" coordsize="75,75" path="m982,2089l972,2089l967,2088l939,2057l939,2047l972,2015l982,2015l1014,2052l1014,2057l982,2089xe" fillcolor="black" stroked="f">
            <v:path arrowok="t"/>
            <w10:wrap type="topAndBottom"/>
          </v:shape>
        </w:pict>
      </w:r>
    </w:p>
    <w:p w:rsidR="00546DBE" w14:paraId="6A040F08" w14:textId="77777777">
      <w:pPr>
        <w:pStyle w:val="BodyText"/>
        <w:rPr>
          <w:sz w:val="20"/>
        </w:rPr>
      </w:pPr>
    </w:p>
    <w:p w:rsidR="00546DBE" w14:paraId="38C190AE" w14:textId="77777777">
      <w:pPr>
        <w:pStyle w:val="BodyText"/>
        <w:rPr>
          <w:sz w:val="20"/>
        </w:rPr>
      </w:pPr>
    </w:p>
    <w:p w:rsidR="00546DBE" w14:paraId="74D836D4" w14:textId="77777777">
      <w:pPr>
        <w:pStyle w:val="BodyText"/>
        <w:spacing w:before="4"/>
        <w:rPr>
          <w:sz w:val="21"/>
        </w:rPr>
      </w:pPr>
    </w:p>
    <w:p w:rsidR="00546DBE" w14:paraId="25BC5821" w14:textId="77777777">
      <w:pPr>
        <w:pStyle w:val="BodyText"/>
        <w:rPr>
          <w:sz w:val="20"/>
        </w:rPr>
      </w:pPr>
    </w:p>
    <w:p w:rsidR="00546DBE" w14:paraId="458DC03B" w14:textId="77777777">
      <w:pPr>
        <w:pStyle w:val="BodyText"/>
        <w:rPr>
          <w:sz w:val="20"/>
        </w:rPr>
      </w:pPr>
    </w:p>
    <w:p w:rsidR="00546DBE" w14:paraId="6A1473E5" w14:textId="77777777">
      <w:pPr>
        <w:rPr>
          <w:sz w:val="32"/>
        </w:rPr>
      </w:pPr>
      <w:r>
        <w:br w:type="column"/>
      </w:r>
    </w:p>
    <w:p w:rsidR="00546DBE" w14:paraId="2DAEF794" w14:textId="77777777">
      <w:pPr>
        <w:spacing w:before="223"/>
        <w:ind w:left="-27"/>
        <w:rPr>
          <w:sz w:val="24"/>
        </w:rPr>
      </w:pPr>
      <w:r>
        <w:rPr>
          <w:i/>
          <w:sz w:val="24"/>
        </w:rPr>
        <w:t>STU_BWT</w:t>
      </w:r>
      <w:r>
        <w:rPr>
          <w:i/>
          <w:position w:val="-5"/>
          <w:sz w:val="20"/>
        </w:rPr>
        <w:t>jsk</w:t>
      </w:r>
      <w:r>
        <w:rPr>
          <w:i/>
          <w:sz w:val="24"/>
        </w:rPr>
        <w:t>(r)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weight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replicate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</w:t>
      </w:r>
      <w:r>
        <w:rPr>
          <w:sz w:val="24"/>
        </w:rPr>
        <w:t>;</w:t>
      </w:r>
    </w:p>
    <w:p w:rsidR="00546DBE" w14:paraId="2C5CA502" w14:textId="77777777">
      <w:pPr>
        <w:pStyle w:val="BodyText"/>
        <w:spacing w:before="2" w:line="247" w:lineRule="auto"/>
        <w:ind w:left="-27" w:right="6277"/>
      </w:pPr>
      <w:r>
        <w:rPr>
          <w:i/>
        </w:rPr>
        <w:t>SCH_NRAF</w:t>
      </w:r>
      <w:r>
        <w:rPr>
          <w:i/>
          <w:position w:val="-5"/>
          <w:sz w:val="20"/>
        </w:rPr>
        <w:t>js</w:t>
      </w:r>
      <w:r>
        <w:rPr>
          <w:i/>
        </w:rPr>
        <w:t xml:space="preserve">(r) </w:t>
      </w:r>
      <w:r>
        <w:t xml:space="preserve">is the school-level nonresponse adjustment factor for replicate </w:t>
      </w:r>
      <w:r>
        <w:rPr>
          <w:i/>
        </w:rPr>
        <w:t>r</w:t>
      </w:r>
      <w:r>
        <w:t>;</w:t>
      </w:r>
      <w:r>
        <w:rPr>
          <w:spacing w:val="1"/>
        </w:rPr>
        <w:t xml:space="preserve"> </w:t>
      </w:r>
      <w:r>
        <w:rPr>
          <w:i/>
        </w:rPr>
        <w:t>STU_NRAF</w:t>
      </w:r>
      <w:r>
        <w:rPr>
          <w:i/>
          <w:position w:val="-5"/>
          <w:sz w:val="20"/>
        </w:rPr>
        <w:t>jsk</w:t>
      </w:r>
      <w:r>
        <w:rPr>
          <w:i/>
        </w:rPr>
        <w:t>(r)</w:t>
      </w:r>
      <w:r>
        <w:rPr>
          <w:i/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student-level</w:t>
      </w:r>
      <w:r>
        <w:rPr>
          <w:spacing w:val="-4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adjustment</w:t>
      </w:r>
      <w:r>
        <w:rPr>
          <w:spacing w:val="-4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rPr>
          <w:i/>
        </w:rPr>
        <w:t>r</w:t>
      </w:r>
      <w:r>
        <w:t>;</w:t>
      </w:r>
      <w:r>
        <w:rPr>
          <w:spacing w:val="-57"/>
        </w:rPr>
        <w:t xml:space="preserve"> </w:t>
      </w:r>
      <w:r>
        <w:rPr>
          <w:i/>
        </w:rPr>
        <w:t>SCH_TRIM</w:t>
      </w:r>
      <w:r>
        <w:rPr>
          <w:i/>
          <w:position w:val="-5"/>
          <w:sz w:val="20"/>
        </w:rPr>
        <w:t>js</w:t>
      </w:r>
      <w:r>
        <w:rPr>
          <w:i/>
          <w:spacing w:val="9"/>
          <w:position w:val="-5"/>
          <w:sz w:val="2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school-level</w:t>
      </w:r>
      <w:r>
        <w:rPr>
          <w:spacing w:val="-1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trimming</w:t>
      </w:r>
      <w:r>
        <w:rPr>
          <w:spacing w:val="-1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factor;</w:t>
      </w:r>
    </w:p>
    <w:p w:rsidR="00546DBE" w14:paraId="79331910" w14:textId="77777777">
      <w:pPr>
        <w:pStyle w:val="BodyText"/>
        <w:spacing w:line="323" w:lineRule="exact"/>
        <w:ind w:left="-27"/>
      </w:pPr>
      <w:r>
        <w:rPr>
          <w:i/>
        </w:rPr>
        <w:t>STU_TRIM</w:t>
      </w:r>
      <w:r>
        <w:rPr>
          <w:i/>
          <w:position w:val="-5"/>
          <w:sz w:val="20"/>
        </w:rPr>
        <w:t>jsk</w:t>
      </w:r>
      <w:r>
        <w:rPr>
          <w:i/>
          <w:spacing w:val="7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student-level</w:t>
      </w:r>
      <w:r>
        <w:rPr>
          <w:spacing w:val="-2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factor;</w:t>
      </w:r>
      <w:r>
        <w:rPr>
          <w:spacing w:val="-2"/>
        </w:rPr>
        <w:t xml:space="preserve"> </w:t>
      </w:r>
      <w:r>
        <w:t>and</w:t>
      </w:r>
    </w:p>
    <w:p w:rsidR="00546DBE" w14:paraId="385564C3" w14:textId="77777777">
      <w:pPr>
        <w:spacing w:before="2"/>
        <w:ind w:left="-27"/>
        <w:rPr>
          <w:sz w:val="24"/>
        </w:rPr>
      </w:pPr>
      <w:r>
        <w:rPr>
          <w:i/>
          <w:sz w:val="24"/>
        </w:rPr>
        <w:t>STU_RAKE</w:t>
      </w:r>
      <w:r>
        <w:rPr>
          <w:i/>
          <w:sz w:val="18"/>
        </w:rPr>
        <w:t>jsk</w:t>
      </w:r>
      <w:r>
        <w:rPr>
          <w:i/>
          <w:sz w:val="24"/>
        </w:rPr>
        <w:t>(r)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student-level</w:t>
      </w:r>
      <w:r>
        <w:rPr>
          <w:spacing w:val="-2"/>
          <w:sz w:val="24"/>
        </w:rPr>
        <w:t xml:space="preserve"> </w:t>
      </w:r>
      <w:r>
        <w:rPr>
          <w:sz w:val="24"/>
        </w:rPr>
        <w:t>raking</w:t>
      </w:r>
      <w:r>
        <w:rPr>
          <w:spacing w:val="-2"/>
          <w:sz w:val="24"/>
        </w:rPr>
        <w:t xml:space="preserve"> </w:t>
      </w:r>
      <w:r>
        <w:rPr>
          <w:sz w:val="24"/>
        </w:rPr>
        <w:t>adjustment</w:t>
      </w:r>
      <w:r>
        <w:rPr>
          <w:spacing w:val="-2"/>
          <w:sz w:val="24"/>
        </w:rPr>
        <w:t xml:space="preserve"> </w:t>
      </w:r>
      <w:r>
        <w:rPr>
          <w:sz w:val="24"/>
        </w:rPr>
        <w:t>factor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replicate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</w:t>
      </w:r>
      <w:r>
        <w:rPr>
          <w:sz w:val="24"/>
        </w:rPr>
        <w:t>.</w:t>
      </w:r>
    </w:p>
    <w:p w:rsidR="00546DBE" w14:paraId="3F0760AF" w14:textId="77777777">
      <w:pPr>
        <w:rPr>
          <w:sz w:val="24"/>
        </w:rPr>
        <w:sectPr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1914FD3B" w14:textId="77777777">
      <w:pPr>
        <w:pStyle w:val="BodyText"/>
        <w:spacing w:before="6"/>
        <w:rPr>
          <w:sz w:val="12"/>
        </w:rPr>
      </w:pPr>
    </w:p>
    <w:p w:rsidR="00546DBE" w14:paraId="55438A3D" w14:textId="77777777">
      <w:pPr>
        <w:pStyle w:val="BodyText"/>
        <w:spacing w:before="94" w:line="235" w:lineRule="auto"/>
        <w:ind w:left="122" w:right="495"/>
      </w:pPr>
      <w:r>
        <w:t>Specific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student-level</w:t>
      </w:r>
      <w:r>
        <w:rPr>
          <w:spacing w:val="-2"/>
        </w:rPr>
        <w:t xml:space="preserve"> </w:t>
      </w:r>
      <w:r>
        <w:t>raking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separately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replicate,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index </w:t>
      </w:r>
      <w:r>
        <w:rPr>
          <w:i/>
        </w:rPr>
        <w:t xml:space="preserve">(r) </w:t>
      </w:r>
      <w:r>
        <w:t xml:space="preserve">in the </w:t>
      </w:r>
      <w:r>
        <w:t>formula, and</w:t>
      </w:r>
      <w:r>
        <w:t xml:space="preserve"> applied to the replicate student base weights. Computing separate nonresponse and raking adjustment factors for each</w:t>
      </w:r>
      <w:r>
        <w:rPr>
          <w:spacing w:val="1"/>
        </w:rPr>
        <w:t xml:space="preserve"> </w:t>
      </w:r>
      <w:r>
        <w:t>replicate allows resulting variances from the use of the final student replicate weights to reflect components of variance due to these various weight</w:t>
      </w:r>
      <w:r>
        <w:rPr>
          <w:spacing w:val="1"/>
        </w:rPr>
        <w:t xml:space="preserve"> </w:t>
      </w:r>
      <w:r>
        <w:t>adjustments.</w:t>
      </w:r>
    </w:p>
    <w:p w:rsidR="00546DBE" w14:paraId="1B1B1CC8" w14:textId="77777777">
      <w:pPr>
        <w:pStyle w:val="BodyText"/>
        <w:spacing w:before="5"/>
        <w:rPr>
          <w:sz w:val="20"/>
        </w:rPr>
      </w:pPr>
    </w:p>
    <w:p w:rsidR="00546DBE" w14:paraId="7A2BD73B" w14:textId="77777777">
      <w:pPr>
        <w:pStyle w:val="BodyText"/>
        <w:spacing w:line="235" w:lineRule="auto"/>
        <w:ind w:left="122"/>
      </w:pP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trimming</w:t>
      </w:r>
      <w:r>
        <w:rPr>
          <w:spacing w:val="-2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replicated,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separately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replicate.</w:t>
      </w:r>
      <w:r>
        <w:rPr>
          <w:spacing w:val="-2"/>
        </w:rPr>
        <w:t xml:space="preserve"> </w:t>
      </w:r>
      <w:r>
        <w:t>Instead,</w:t>
      </w:r>
      <w:r>
        <w:rPr>
          <w:spacing w:val="-2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school and student trimming adjustment factors derived for the full sample. Statistical theory for replicating trimming adjustments under the jackknife</w:t>
      </w:r>
      <w:r>
        <w:rPr>
          <w:spacing w:val="1"/>
        </w:rPr>
        <w:t xml:space="preserve"> </w:t>
      </w:r>
      <w:r>
        <w:t>approach has not been developed in the literature. Due to the absence of a statistical framework, and since relatively few school and student weights in</w:t>
      </w:r>
      <w:r>
        <w:rPr>
          <w:spacing w:val="1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trimming,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trimming</w:t>
      </w:r>
      <w:r>
        <w:rPr>
          <w:spacing w:val="-1"/>
        </w:rPr>
        <w:t xml:space="preserve"> </w:t>
      </w:r>
      <w:r>
        <w:t>adjustments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replicated.</w:t>
      </w:r>
    </w:p>
    <w:p w:rsidR="00546DBE" w14:paraId="7EECE392" w14:textId="77777777">
      <w:pPr>
        <w:pStyle w:val="BodyText"/>
        <w:rPr>
          <w:sz w:val="26"/>
        </w:rPr>
      </w:pPr>
    </w:p>
    <w:p w:rsidR="00546DBE" w14:paraId="60E36308" w14:textId="77777777">
      <w:pPr>
        <w:pStyle w:val="BodyText"/>
        <w:rPr>
          <w:sz w:val="26"/>
        </w:rPr>
      </w:pPr>
    </w:p>
    <w:p w:rsidR="00546DBE" w14:paraId="0E5B01A7" w14:textId="77777777">
      <w:pPr>
        <w:pStyle w:val="BodyText"/>
        <w:spacing w:before="4"/>
        <w:rPr>
          <w:sz w:val="34"/>
        </w:rPr>
      </w:pPr>
    </w:p>
    <w:p w:rsidR="00546DBE" w14:paraId="545B0BAE" w14:textId="77777777">
      <w:pPr>
        <w:ind w:left="1881"/>
        <w:rPr>
          <w:sz w:val="21"/>
        </w:rPr>
      </w:pPr>
      <w:hyperlink r:id="rId48">
        <w:r w:rsidR="004D71AF">
          <w:rPr>
            <w:sz w:val="21"/>
          </w:rPr>
          <w:t>http://nces.ed.gov/nationsreportcard/tdw/weighting/2018/computation_of_replicate_weights_for_variance_estimation_for_the_2018_assessment.aspx</w:t>
        </w:r>
      </w:hyperlink>
    </w:p>
    <w:p w:rsidR="00546DBE" w14:paraId="43DBEBE6" w14:textId="77777777">
      <w:pPr>
        <w:pStyle w:val="BodyText"/>
        <w:spacing w:before="8"/>
        <w:rPr>
          <w:sz w:val="18"/>
        </w:rPr>
      </w:pPr>
      <w:r>
        <w:pict>
          <v:shape id="docshape137" o:spid="_x0000_s1157" style="width:735pt;height:0.75pt;margin-top:11.95pt;margin-left:29pt;mso-position-horizontal-relative:page;mso-wrap-distance-left:0;mso-wrap-distance-right:0;position:absolute;z-index:-251471872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66F5C0A7" w14:textId="77777777">
      <w:pPr>
        <w:pStyle w:val="BodyText"/>
      </w:pPr>
    </w:p>
    <w:p w:rsidR="00546DBE" w14:paraId="7CECA84C" w14:textId="77777777">
      <w:pPr>
        <w:pStyle w:val="BodyText"/>
        <w:spacing w:before="11"/>
        <w:rPr>
          <w:sz w:val="35"/>
        </w:rPr>
      </w:pPr>
    </w:p>
    <w:p w:rsidR="00546DBE" w14:paraId="1E015F73" w14:textId="7DA69063">
      <w:pPr>
        <w:pStyle w:val="Heading1"/>
        <w:ind w:right="1423"/>
      </w:pPr>
      <w:r>
        <w:rPr>
          <w:w w:val="95"/>
        </w:rPr>
        <w:t>NAEP</w:t>
      </w:r>
      <w:r>
        <w:rPr>
          <w:spacing w:val="75"/>
          <w:w w:val="95"/>
        </w:rPr>
        <w:t xml:space="preserve"> </w:t>
      </w:r>
      <w:r>
        <w:rPr>
          <w:w w:val="95"/>
        </w:rPr>
        <w:t>Technical</w:t>
      </w:r>
      <w:r>
        <w:rPr>
          <w:spacing w:val="42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Computing</w:t>
      </w:r>
      <w:r>
        <w:rPr>
          <w:spacing w:val="42"/>
          <w:w w:val="95"/>
        </w:rPr>
        <w:t xml:space="preserve"> </w:t>
      </w:r>
      <w:r>
        <w:rPr>
          <w:w w:val="95"/>
        </w:rPr>
        <w:t>School-Level</w:t>
      </w:r>
      <w:r>
        <w:rPr>
          <w:spacing w:val="42"/>
          <w:w w:val="95"/>
        </w:rPr>
        <w:t xml:space="preserve"> </w:t>
      </w:r>
      <w:r>
        <w:rPr>
          <w:w w:val="95"/>
        </w:rPr>
        <w:t>Replicate</w:t>
      </w:r>
      <w:r>
        <w:rPr>
          <w:spacing w:val="-111"/>
          <w:w w:val="95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35B791B9" w14:textId="77777777">
      <w:pPr>
        <w:pStyle w:val="BodyText"/>
        <w:spacing w:before="332" w:line="242" w:lineRule="auto"/>
        <w:ind w:left="122" w:right="499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</w:t>
      </w:r>
      <w:r>
        <w:rPr>
          <w:spacing w:val="-1"/>
        </w:rPr>
        <w:t xml:space="preserve"> </w:t>
      </w:r>
      <w:r>
        <w:rPr>
          <w:i/>
        </w:rPr>
        <w:t>j</w:t>
      </w:r>
      <w:r>
        <w:rPr>
          <w:i/>
          <w:spacing w:val="-2"/>
        </w:rPr>
        <w:t xml:space="preserve"> </w:t>
      </w:r>
      <w:r>
        <w:t>(</w:t>
      </w:r>
      <w:r>
        <w:rPr>
          <w:i/>
        </w:rPr>
        <w:t>SCH_BWT</w:t>
      </w:r>
      <w:r>
        <w:rPr>
          <w:i/>
          <w:position w:val="-5"/>
          <w:sz w:val="20"/>
        </w:rPr>
        <w:t>js</w:t>
      </w:r>
      <w:r>
        <w:t>(</w:t>
      </w:r>
      <w:r>
        <w:rPr>
          <w:i/>
        </w:rPr>
        <w:t>r</w:t>
      </w:r>
      <w:r>
        <w:t>),</w:t>
      </w:r>
      <w:r>
        <w:rPr>
          <w:spacing w:val="-2"/>
        </w:rPr>
        <w:t xml:space="preserve"> </w:t>
      </w:r>
      <w:r>
        <w:rPr>
          <w:i/>
        </w:rPr>
        <w:t>r</w:t>
      </w:r>
      <w:r>
        <w:rPr>
          <w:i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1,...</w:t>
      </w:r>
      <w:r>
        <w:t>,</w:t>
      </w:r>
      <w:r>
        <w:rPr>
          <w:spacing w:val="-2"/>
        </w:rPr>
        <w:t xml:space="preserve"> </w:t>
      </w:r>
      <w:r>
        <w:t>62)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follows:</w:t>
      </w:r>
    </w:p>
    <w:p w:rsidR="00546DBE" w14:paraId="5E5E42F7" w14:textId="77777777">
      <w:pPr>
        <w:pStyle w:val="BodyText"/>
        <w:spacing w:before="9"/>
        <w:rPr>
          <w:sz w:val="21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3238991</wp:posOffset>
            </wp:positionH>
            <wp:positionV relativeFrom="paragraph">
              <wp:posOffset>174294</wp:posOffset>
            </wp:positionV>
            <wp:extent cx="3555015" cy="660082"/>
            <wp:effectExtent l="0" t="0" r="0" b="0"/>
            <wp:wrapTopAndBottom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png"/>
                    <pic:cNvPicPr/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015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613BF8FC" w14:textId="77777777">
      <w:pPr>
        <w:rPr>
          <w:sz w:val="21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54CBD408" w14:textId="77777777">
      <w:pPr>
        <w:pStyle w:val="BodyText"/>
        <w:spacing w:before="82"/>
        <w:ind w:left="122"/>
      </w:pPr>
      <w:r>
        <w:rPr>
          <w:w w:val="95"/>
        </w:rPr>
        <w:t>where</w:t>
      </w:r>
    </w:p>
    <w:p w:rsidR="00546DBE" w14:paraId="2A9213BE" w14:textId="77777777">
      <w:pPr>
        <w:pStyle w:val="BodyText"/>
        <w:spacing w:before="7"/>
        <w:rPr>
          <w:sz w:val="28"/>
        </w:rPr>
      </w:pPr>
      <w:r>
        <w:pict>
          <v:shape id="docshape142" o:spid="_x0000_s1158" style="width:3.75pt;height:3.75pt;margin-top:17.65pt;margin-left:46.95pt;mso-position-horizontal-relative:page;mso-wrap-distance-left:0;mso-wrap-distance-right:0;position:absolute;z-index:-251470848" coordorigin="939,353" coordsize="75,75" path="m982,428l972,428l967,427,939,395l939,385l972,353l982,353l1014,390l1014,395l982,428xe" fillcolor="black" stroked="f">
            <v:path arrowok="t"/>
            <w10:wrap type="topAndBottom"/>
          </v:shape>
        </w:pict>
      </w:r>
      <w:r>
        <w:pict>
          <v:shape id="docshape143" o:spid="_x0000_s1159" style="width:3.75pt;height:3.75pt;margin-top:34.1pt;margin-left:46.95pt;mso-position-horizontal-relative:page;mso-wrap-distance-left:0;mso-wrap-distance-right:0;position:absolute;z-index:-251469824" coordorigin="939,682" coordsize="75,75" path="m982,757l972,757l967,756,939,725l939,715l972,682l982,682l1014,720l1014,725l982,757xe" fillcolor="black" stroked="f">
            <v:path arrowok="t"/>
            <w10:wrap type="topAndBottom"/>
          </v:shape>
        </w:pict>
      </w:r>
      <w:r>
        <w:pict>
          <v:shape id="docshape144" o:spid="_x0000_s1160" style="width:3.75pt;height:3.75pt;margin-top:50.6pt;margin-left:46.95pt;mso-position-horizontal-relative:page;mso-wrap-distance-left:0;mso-wrap-distance-right:0;position:absolute;z-index:-251468800" coordorigin="939,1012" coordsize="75,75" path="m982,1086l972,1086l967,1086l939,1054l939,1044l972,1012l982,1012l1014,1049l1014,1054l982,1086xe" fillcolor="black" stroked="f">
            <v:path arrowok="t"/>
            <w10:wrap type="topAndBottom"/>
          </v:shape>
        </w:pict>
      </w:r>
    </w:p>
    <w:p w:rsidR="00546DBE" w14:paraId="410C3BE3" w14:textId="77777777">
      <w:pPr>
        <w:pStyle w:val="BodyText"/>
        <w:rPr>
          <w:sz w:val="20"/>
        </w:rPr>
      </w:pPr>
    </w:p>
    <w:p w:rsidR="00546DBE" w14:paraId="0D624178" w14:textId="77777777">
      <w:pPr>
        <w:pStyle w:val="BodyText"/>
        <w:rPr>
          <w:sz w:val="20"/>
        </w:rPr>
      </w:pPr>
    </w:p>
    <w:p w:rsidR="00546DBE" w14:paraId="0D764F72" w14:textId="77777777">
      <w:pPr>
        <w:rPr>
          <w:sz w:val="32"/>
        </w:rPr>
      </w:pPr>
      <w:r>
        <w:br w:type="column"/>
      </w:r>
    </w:p>
    <w:p w:rsidR="00546DBE" w14:paraId="0ED27A65" w14:textId="77777777">
      <w:pPr>
        <w:pStyle w:val="BodyText"/>
        <w:spacing w:before="223"/>
        <w:ind w:left="-27"/>
        <w:rPr>
          <w:i/>
        </w:rPr>
      </w:pPr>
      <w:r>
        <w:rPr>
          <w:i/>
        </w:rPr>
        <w:t>SCH_BWT</w:t>
      </w:r>
      <w:r>
        <w:rPr>
          <w:i/>
          <w:position w:val="-5"/>
          <w:sz w:val="20"/>
        </w:rPr>
        <w:t>js</w:t>
      </w:r>
      <w:r>
        <w:rPr>
          <w:i/>
          <w:spacing w:val="9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</w:t>
      </w:r>
      <w:r>
        <w:rPr>
          <w:spacing w:val="-1"/>
        </w:rPr>
        <w:t xml:space="preserve"> </w:t>
      </w:r>
      <w:r>
        <w:rPr>
          <w:i/>
        </w:rPr>
        <w:t>j,</w:t>
      </w:r>
    </w:p>
    <w:p w:rsidR="00546DBE" w14:paraId="3BAE2E16" w14:textId="77777777">
      <w:pPr>
        <w:pStyle w:val="BodyText"/>
        <w:spacing w:before="2"/>
        <w:ind w:left="-27"/>
      </w:pPr>
      <w:r>
        <w:rPr>
          <w:i/>
        </w:rPr>
        <w:t>R</w:t>
      </w:r>
      <w:r>
        <w:rPr>
          <w:i/>
          <w:position w:val="-5"/>
          <w:sz w:val="20"/>
        </w:rPr>
        <w:t>jr</w:t>
      </w:r>
      <w:r>
        <w:rPr>
          <w:i/>
          <w:spacing w:val="9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 xml:space="preserve">the </w:t>
      </w:r>
      <w:r>
        <w:rPr>
          <w:i/>
        </w:rPr>
        <w:t>r</w:t>
      </w:r>
      <w:r>
        <w:t>-</w:t>
      </w:r>
      <w:r>
        <w:t>th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stratum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</w:t>
      </w:r>
      <w:r>
        <w:rPr>
          <w:spacing w:val="-1"/>
        </w:rPr>
        <w:t xml:space="preserve"> </w:t>
      </w:r>
      <w:r>
        <w:rPr>
          <w:i/>
        </w:rPr>
        <w:t>j,</w:t>
      </w:r>
      <w:r>
        <w:rPr>
          <w:i/>
          <w:spacing w:val="-1"/>
        </w:rPr>
        <w:t xml:space="preserve"> </w:t>
      </w:r>
      <w:r>
        <w:t>and</w:t>
      </w:r>
    </w:p>
    <w:p w:rsidR="00546DBE" w14:paraId="242AE114" w14:textId="77777777">
      <w:pPr>
        <w:pStyle w:val="BodyText"/>
        <w:spacing w:before="2"/>
        <w:ind w:left="-27"/>
      </w:pPr>
      <w:r>
        <w:rPr>
          <w:i/>
        </w:rPr>
        <w:t>U</w:t>
      </w:r>
      <w:r>
        <w:rPr>
          <w:i/>
          <w:position w:val="-5"/>
          <w:sz w:val="20"/>
        </w:rPr>
        <w:t>js</w:t>
      </w:r>
      <w:r>
        <w:rPr>
          <w:i/>
          <w:spacing w:val="9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i/>
        </w:rPr>
        <w:t xml:space="preserve">s </w:t>
      </w:r>
      <w:r>
        <w:t>in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 xml:space="preserve">stratum </w:t>
      </w:r>
      <w:r>
        <w:rPr>
          <w:i/>
        </w:rPr>
        <w:t>j</w:t>
      </w:r>
      <w:r>
        <w:t>.</w:t>
      </w:r>
    </w:p>
    <w:p w:rsidR="00546DBE" w14:paraId="1C098300" w14:textId="77777777">
      <w:pPr>
        <w:sectPr>
          <w:headerReference w:type="default" r:id="rId50"/>
          <w:footerReference w:type="default" r:id="rId51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33F35C76" w14:textId="77777777">
      <w:pPr>
        <w:pStyle w:val="BodyText"/>
        <w:spacing w:before="6"/>
        <w:rPr>
          <w:sz w:val="14"/>
        </w:rPr>
      </w:pPr>
    </w:p>
    <w:p w:rsidR="00546DBE" w14:paraId="1A2EDCF5" w14:textId="77777777">
      <w:pPr>
        <w:pStyle w:val="BodyText"/>
        <w:spacing w:before="92" w:line="237" w:lineRule="auto"/>
        <w:ind w:left="122"/>
      </w:pPr>
      <w:r>
        <w:t>For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comprising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units,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computed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variance</w:t>
      </w:r>
      <w:r>
        <w:rPr>
          <w:spacing w:val="-57"/>
        </w:rPr>
        <w:t xml:space="preserve"> </w:t>
      </w:r>
      <w:r>
        <w:t xml:space="preserve">estimation for details): one for the first replicate </w:t>
      </w:r>
      <w:r>
        <w:rPr>
          <w:i/>
        </w:rPr>
        <w:t>r</w:t>
      </w:r>
      <w:r>
        <w:rPr>
          <w:i/>
          <w:position w:val="-5"/>
          <w:sz w:val="20"/>
        </w:rPr>
        <w:t xml:space="preserve">1 </w:t>
      </w:r>
      <w:r>
        <w:t xml:space="preserve">and another for the second replicate </w:t>
      </w:r>
      <w:r>
        <w:rPr>
          <w:i/>
        </w:rPr>
        <w:t>r</w:t>
      </w:r>
      <w:r>
        <w:rPr>
          <w:i/>
          <w:position w:val="-5"/>
          <w:sz w:val="20"/>
        </w:rPr>
        <w:t>2</w:t>
      </w:r>
      <w:r>
        <w:t>. The two sets of school-level replicate base weights</w:t>
      </w:r>
      <w:r>
        <w:rPr>
          <w:spacing w:val="1"/>
        </w:rPr>
        <w:t xml:space="preserve"> </w:t>
      </w:r>
      <w:r>
        <w:rPr>
          <w:i/>
        </w:rPr>
        <w:t>SCH_BWT</w:t>
      </w:r>
      <w:r>
        <w:rPr>
          <w:i/>
          <w:position w:val="-5"/>
          <w:sz w:val="20"/>
        </w:rPr>
        <w:t>js</w:t>
      </w:r>
      <w:r>
        <w:t>(</w:t>
      </w:r>
      <w:r>
        <w:rPr>
          <w:i/>
        </w:rPr>
        <w:t>r</w:t>
      </w:r>
      <w:r>
        <w:rPr>
          <w:i/>
          <w:position w:val="-5"/>
          <w:sz w:val="20"/>
        </w:rPr>
        <w:t>1</w:t>
      </w:r>
      <w:r>
        <w:t>),</w:t>
      </w:r>
      <w:r>
        <w:rPr>
          <w:spacing w:val="-2"/>
        </w:rPr>
        <w:t xml:space="preserve"> </w:t>
      </w:r>
      <w:r>
        <w:rPr>
          <w:i/>
        </w:rPr>
        <w:t>r</w:t>
      </w:r>
      <w:r>
        <w:rPr>
          <w:i/>
          <w:position w:val="-5"/>
          <w:sz w:val="20"/>
        </w:rPr>
        <w:t>1</w:t>
      </w:r>
      <w:r>
        <w:rPr>
          <w:i/>
          <w:spacing w:val="9"/>
          <w:position w:val="-5"/>
          <w:sz w:val="2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1,...</w:t>
      </w:r>
      <w:r>
        <w:t>,</w:t>
      </w:r>
      <w:r>
        <w:rPr>
          <w:spacing w:val="-1"/>
        </w:rPr>
        <w:t xml:space="preserve"> </w:t>
      </w:r>
      <w:r>
        <w:t>62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SCH_BWT</w:t>
      </w:r>
      <w:r>
        <w:rPr>
          <w:i/>
          <w:position w:val="-5"/>
          <w:sz w:val="20"/>
        </w:rPr>
        <w:t>js</w:t>
      </w:r>
      <w:r>
        <w:t>(</w:t>
      </w:r>
      <w:r>
        <w:rPr>
          <w:i/>
        </w:rPr>
        <w:t>r</w:t>
      </w:r>
      <w:r>
        <w:rPr>
          <w:i/>
          <w:position w:val="-5"/>
          <w:sz w:val="20"/>
        </w:rPr>
        <w:t>2</w:t>
      </w:r>
      <w:r>
        <w:t>),</w:t>
      </w:r>
      <w:r>
        <w:rPr>
          <w:spacing w:val="-1"/>
        </w:rPr>
        <w:t xml:space="preserve"> </w:t>
      </w:r>
      <w:r>
        <w:rPr>
          <w:i/>
        </w:rPr>
        <w:t>r</w:t>
      </w:r>
      <w:r>
        <w:rPr>
          <w:i/>
          <w:position w:val="-5"/>
          <w:sz w:val="20"/>
        </w:rPr>
        <w:t>2</w:t>
      </w:r>
      <w:r>
        <w:rPr>
          <w:i/>
          <w:spacing w:val="9"/>
          <w:position w:val="-5"/>
          <w:sz w:val="20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1,...,</w:t>
      </w:r>
      <w:r>
        <w:rPr>
          <w:spacing w:val="-1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below.</w:t>
      </w:r>
    </w:p>
    <w:p w:rsidR="00546DBE" w14:paraId="12DF5E6D" w14:textId="77777777">
      <w:pPr>
        <w:pStyle w:val="BodyTex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3258002</wp:posOffset>
            </wp:positionH>
            <wp:positionV relativeFrom="paragraph">
              <wp:posOffset>182850</wp:posOffset>
            </wp:positionV>
            <wp:extent cx="3552825" cy="923925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png"/>
                    <pic:cNvPicPr/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1E3630A6" w14:textId="77777777">
      <w:pPr>
        <w:pStyle w:val="BodyText"/>
        <w:rPr>
          <w:sz w:val="20"/>
        </w:rPr>
      </w:pPr>
    </w:p>
    <w:p w:rsidR="00546DBE" w14:paraId="1FF51ADC" w14:textId="77777777">
      <w:pPr>
        <w:pStyle w:val="BodyText"/>
        <w:spacing w:before="8"/>
        <w:rPr>
          <w:sz w:val="29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3258002</wp:posOffset>
            </wp:positionH>
            <wp:positionV relativeFrom="paragraph">
              <wp:posOffset>232311</wp:posOffset>
            </wp:positionV>
            <wp:extent cx="3562350" cy="923925"/>
            <wp:effectExtent l="0" t="0" r="0" b="0"/>
            <wp:wrapTopAndBottom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9.png"/>
                    <pic:cNvPicPr/>
                  </pic:nvPicPr>
                  <pic:blipFill>
                    <a:blip xmlns:r="http://schemas.openxmlformats.org/officeDocument/2006/relationships"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19143980" w14:textId="77777777">
      <w:pPr>
        <w:pStyle w:val="BodyText"/>
        <w:spacing w:before="8"/>
        <w:rPr>
          <w:sz w:val="16"/>
        </w:rPr>
      </w:pPr>
    </w:p>
    <w:p w:rsidR="00546DBE" w14:paraId="37EE933B" w14:textId="77777777">
      <w:pPr>
        <w:rPr>
          <w:sz w:val="16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56930CF5" w14:textId="77777777">
      <w:pPr>
        <w:pStyle w:val="BodyText"/>
        <w:spacing w:before="90"/>
        <w:ind w:left="122"/>
      </w:pPr>
      <w:r>
        <w:rPr>
          <w:w w:val="95"/>
        </w:rPr>
        <w:t>where</w:t>
      </w:r>
    </w:p>
    <w:p w:rsidR="00546DBE" w14:paraId="6264FAA1" w14:textId="77777777">
      <w:pPr>
        <w:pStyle w:val="BodyText"/>
        <w:spacing w:before="6"/>
        <w:rPr>
          <w:sz w:val="28"/>
        </w:rPr>
      </w:pPr>
      <w:r>
        <w:pict>
          <v:shape id="docshape145" o:spid="_x0000_s1161" style="width:3.75pt;height:3.75pt;margin-top:17.6pt;margin-left:46.95pt;mso-position-horizontal-relative:page;mso-wrap-distance-left:0;mso-wrap-distance-right:0;position:absolute;z-index:-251467776" coordorigin="939,352" coordsize="75,75" path="m982,427l972,427l967,426,939,395l939,385l972,352l982,352l1014,390l1014,395l982,427xe" fillcolor="black" stroked="f">
            <v:path arrowok="t"/>
            <w10:wrap type="topAndBottom"/>
          </v:shape>
        </w:pict>
      </w:r>
      <w:r>
        <w:pict>
          <v:shape id="docshape146" o:spid="_x0000_s1162" style="width:3.75pt;height:3.75pt;margin-top:34.1pt;margin-left:46.95pt;mso-position-horizontal-relative:page;mso-wrap-distance-left:0;mso-wrap-distance-right:0;position:absolute;z-index:-251466752" coordorigin="939,682" coordsize="75,75" path="m982,756l972,756l967,755,939,724l939,714l972,682l982,682l1014,719l1014,724l982,756xe" fillcolor="black" stroked="f">
            <v:path arrowok="t"/>
            <w10:wrap type="topAndBottom"/>
          </v:shape>
        </w:pict>
      </w:r>
      <w:r>
        <w:pict>
          <v:shape id="docshape147" o:spid="_x0000_s1163" style="width:3.75pt;height:3.75pt;margin-top:50.55pt;margin-left:46.95pt;mso-position-horizontal-relative:page;mso-wrap-distance-left:0;mso-wrap-distance-right:0;position:absolute;z-index:-251465728" coordorigin="939,1011" coordsize="75,75" path="m982,1086l972,1086l967,1085l939,1053l939,1043l972,1011l982,1011l1014,1048l1014,1053l982,1086xe" fillcolor="black" stroked="f">
            <v:path arrowok="t"/>
            <w10:wrap type="topAndBottom"/>
          </v:shape>
        </w:pict>
      </w:r>
      <w:r>
        <w:pict>
          <v:shape id="docshape148" o:spid="_x0000_s1164" style="width:3.75pt;height:3.75pt;margin-top:67.75pt;margin-left:46.95pt;mso-position-horizontal-relative:page;mso-wrap-distance-left:0;mso-wrap-distance-right:0;position:absolute;z-index:-251464704" coordorigin="939,1355" coordsize="75,75" path="m982,1430l972,1430l967,1429l939,1398l939,1388l972,1355l982,1355l1014,1393l1014,1398l982,1430xe" fillcolor="black" stroked="f">
            <v:path arrowok="t"/>
            <w10:wrap type="topAndBottom"/>
          </v:shape>
        </w:pict>
      </w:r>
    </w:p>
    <w:p w:rsidR="00546DBE" w14:paraId="56EFD458" w14:textId="77777777">
      <w:pPr>
        <w:pStyle w:val="BodyText"/>
        <w:rPr>
          <w:sz w:val="20"/>
        </w:rPr>
      </w:pPr>
    </w:p>
    <w:p w:rsidR="00546DBE" w14:paraId="49B21659" w14:textId="77777777">
      <w:pPr>
        <w:pStyle w:val="BodyText"/>
        <w:rPr>
          <w:sz w:val="20"/>
        </w:rPr>
      </w:pPr>
    </w:p>
    <w:p w:rsidR="00546DBE" w14:paraId="50104121" w14:textId="77777777">
      <w:pPr>
        <w:pStyle w:val="BodyText"/>
        <w:spacing w:before="4"/>
        <w:rPr>
          <w:sz w:val="21"/>
        </w:rPr>
      </w:pPr>
    </w:p>
    <w:p w:rsidR="00546DBE" w14:paraId="1A9F5EF0" w14:textId="77777777">
      <w:pPr>
        <w:rPr>
          <w:sz w:val="32"/>
        </w:rPr>
      </w:pPr>
      <w:r>
        <w:br w:type="column"/>
      </w:r>
    </w:p>
    <w:p w:rsidR="00546DBE" w14:paraId="6F09EFC2" w14:textId="77777777">
      <w:pPr>
        <w:pStyle w:val="BodyText"/>
        <w:spacing w:before="231"/>
        <w:ind w:left="-27"/>
        <w:rPr>
          <w:i/>
        </w:rPr>
      </w:pPr>
      <w:r>
        <w:rPr>
          <w:i/>
        </w:rPr>
        <w:t>SCH_BWT</w:t>
      </w:r>
      <w:r>
        <w:rPr>
          <w:i/>
          <w:position w:val="-5"/>
          <w:sz w:val="20"/>
        </w:rPr>
        <w:t>js</w:t>
      </w:r>
      <w:r>
        <w:rPr>
          <w:i/>
          <w:spacing w:val="9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</w:t>
      </w:r>
      <w:r>
        <w:rPr>
          <w:spacing w:val="-1"/>
        </w:rPr>
        <w:t xml:space="preserve"> </w:t>
      </w:r>
      <w:r>
        <w:rPr>
          <w:i/>
        </w:rPr>
        <w:t>j,</w:t>
      </w:r>
    </w:p>
    <w:p w:rsidR="00546DBE" w14:paraId="6B3FC5C2" w14:textId="77777777">
      <w:pPr>
        <w:pStyle w:val="BodyText"/>
        <w:spacing w:before="2" w:line="247" w:lineRule="auto"/>
        <w:ind w:left="-27" w:right="6147"/>
      </w:pPr>
      <w:r>
        <w:rPr>
          <w:i/>
        </w:rPr>
        <w:t>R</w:t>
      </w:r>
      <w:r>
        <w:rPr>
          <w:i/>
          <w:position w:val="-5"/>
          <w:sz w:val="20"/>
        </w:rPr>
        <w:t>jr1</w:t>
      </w:r>
      <w:r>
        <w:rPr>
          <w:i/>
          <w:spacing w:val="10"/>
          <w:position w:val="-5"/>
          <w:sz w:val="2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schools within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i/>
        </w:rPr>
        <w:t>r</w:t>
      </w:r>
      <w:r>
        <w:rPr>
          <w:i/>
          <w:position w:val="-5"/>
          <w:sz w:val="20"/>
        </w:rPr>
        <w:t>1</w:t>
      </w:r>
      <w:r>
        <w:t>-</w:t>
      </w:r>
      <w:r>
        <w:t>th</w:t>
      </w:r>
      <w:r>
        <w:rPr>
          <w:spacing w:val="1"/>
        </w:rPr>
        <w:t xml:space="preserve"> </w:t>
      </w:r>
      <w:r>
        <w:t>replicate</w:t>
      </w:r>
      <w:r>
        <w:rPr>
          <w:spacing w:val="1"/>
        </w:rPr>
        <w:t xml:space="preserve"> </w:t>
      </w:r>
      <w:r>
        <w:t>stratum</w:t>
      </w:r>
      <w:r>
        <w:rPr>
          <w:spacing w:val="1"/>
        </w:rPr>
        <w:t xml:space="preserve"> </w:t>
      </w:r>
      <w:r>
        <w:t>for primary</w:t>
      </w:r>
      <w:r>
        <w:rPr>
          <w:spacing w:val="1"/>
        </w:rPr>
        <w:t xml:space="preserve"> </w:t>
      </w:r>
      <w:r>
        <w:t>stratum</w:t>
      </w:r>
      <w:r>
        <w:rPr>
          <w:spacing w:val="2"/>
        </w:rPr>
        <w:t xml:space="preserve"> </w:t>
      </w:r>
      <w:r>
        <w:rPr>
          <w:i/>
        </w:rPr>
        <w:t>j,</w:t>
      </w:r>
      <w:r>
        <w:rPr>
          <w:i/>
          <w:spacing w:val="1"/>
        </w:rPr>
        <w:t xml:space="preserve"> </w:t>
      </w:r>
      <w:r>
        <w:rPr>
          <w:i/>
        </w:rPr>
        <w:t>R</w:t>
      </w:r>
      <w:r>
        <w:rPr>
          <w:i/>
          <w:position w:val="-5"/>
          <w:sz w:val="20"/>
        </w:rPr>
        <w:t>jr2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r</w:t>
      </w:r>
      <w:r>
        <w:rPr>
          <w:i/>
          <w:position w:val="-5"/>
          <w:sz w:val="20"/>
        </w:rPr>
        <w:t>2</w:t>
      </w:r>
      <w:r>
        <w:t>-</w:t>
      </w:r>
      <w:r>
        <w:t>th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stratum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</w:t>
      </w:r>
      <w:r>
        <w:rPr>
          <w:spacing w:val="-1"/>
        </w:rPr>
        <w:t xml:space="preserve"> </w:t>
      </w:r>
      <w:r>
        <w:rPr>
          <w:i/>
        </w:rPr>
        <w:t>j,</w:t>
      </w:r>
      <w:r>
        <w:rPr>
          <w:i/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i/>
        </w:rPr>
        <w:t>U</w:t>
      </w:r>
      <w:r>
        <w:rPr>
          <w:i/>
          <w:position w:val="-5"/>
          <w:sz w:val="20"/>
        </w:rPr>
        <w:t>js</w:t>
      </w:r>
      <w:r>
        <w:rPr>
          <w:i/>
          <w:spacing w:val="9"/>
          <w:position w:val="-5"/>
          <w:sz w:val="2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(1,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stratum</w:t>
      </w:r>
      <w:r>
        <w:rPr>
          <w:spacing w:val="-1"/>
        </w:rPr>
        <w:t xml:space="preserve"> </w:t>
      </w:r>
      <w:r>
        <w:rPr>
          <w:i/>
        </w:rPr>
        <w:t>j</w:t>
      </w:r>
      <w:r>
        <w:t>.</w:t>
      </w:r>
    </w:p>
    <w:p w:rsidR="00546DBE" w14:paraId="08928D0E" w14:textId="77777777">
      <w:pPr>
        <w:pStyle w:val="BodyText"/>
        <w:rPr>
          <w:sz w:val="32"/>
        </w:rPr>
      </w:pPr>
    </w:p>
    <w:p w:rsidR="00546DBE" w14:paraId="793A0303" w14:textId="77777777">
      <w:pPr>
        <w:pStyle w:val="BodyText"/>
        <w:rPr>
          <w:sz w:val="32"/>
        </w:rPr>
      </w:pPr>
    </w:p>
    <w:p w:rsidR="00546DBE" w14:paraId="41927B62" w14:textId="77777777">
      <w:pPr>
        <w:spacing w:before="261"/>
        <w:ind w:left="2091"/>
        <w:rPr>
          <w:sz w:val="21"/>
        </w:rPr>
      </w:pPr>
      <w:hyperlink r:id="rId54">
        <w:r w:rsidR="004D71AF">
          <w:rPr>
            <w:sz w:val="21"/>
          </w:rPr>
          <w:t>http://nces.ed.gov/nationsreportcard/tdw/weighting/2018/computing_school_level_replicate_base_weights_for_the_2018_assessment.aspx</w:t>
        </w:r>
      </w:hyperlink>
    </w:p>
    <w:p w:rsidR="00546DBE" w14:paraId="2B942AA8" w14:textId="77777777">
      <w:pPr>
        <w:rPr>
          <w:sz w:val="21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6E353084" w14:textId="77777777">
      <w:pPr>
        <w:pStyle w:val="BodyText"/>
        <w:spacing w:before="5"/>
        <w:rPr>
          <w:sz w:val="19"/>
        </w:rPr>
      </w:pPr>
    </w:p>
    <w:p w:rsidR="00546DBE" w14:paraId="09932EB8" w14:textId="77777777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id="docshapegroup149" o:spid="_x0000_i1165" style="width:735pt;height:0.75pt;mso-position-horizontal-relative:char;mso-position-vertical-relative:line" coordsize="14700,15">
            <v:shape id="docshape150" o:spid="_x0000_s1166" style="width:14700;height:15;left:-1;position:absolute" coordsize="14700,15" path="m14700,l14685,l15,,,,,15l15,15l14685,15l14700,15l14700,xe" fillcolor="gray" stroked="f">
              <v:path arrowok="t"/>
            </v:shape>
            <w10:wrap type="none"/>
            <w10:anchorlock/>
          </v:group>
        </w:pict>
      </w:r>
    </w:p>
    <w:p w:rsidR="00546DBE" w14:paraId="6E73F892" w14:textId="77777777">
      <w:pPr>
        <w:spacing w:line="20" w:lineRule="exact"/>
        <w:rPr>
          <w:sz w:val="2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7213EDED" w14:textId="79FE1348">
      <w:pPr>
        <w:pStyle w:val="Heading1"/>
        <w:spacing w:before="83"/>
        <w:ind w:right="529"/>
      </w:pPr>
      <w:r>
        <w:rPr>
          <w:w w:val="95"/>
        </w:rPr>
        <w:t>NAEP</w:t>
      </w:r>
      <w:r>
        <w:rPr>
          <w:spacing w:val="78"/>
          <w:w w:val="95"/>
        </w:rPr>
        <w:t xml:space="preserve"> </w:t>
      </w:r>
      <w:r>
        <w:rPr>
          <w:w w:val="95"/>
        </w:rPr>
        <w:t>Technical</w:t>
      </w:r>
      <w:r>
        <w:rPr>
          <w:spacing w:val="45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Computing</w:t>
      </w:r>
      <w:r>
        <w:rPr>
          <w:spacing w:val="45"/>
          <w:w w:val="95"/>
        </w:rPr>
        <w:t xml:space="preserve"> </w:t>
      </w:r>
      <w:r>
        <w:rPr>
          <w:w w:val="95"/>
        </w:rPr>
        <w:t>Student-Level</w:t>
      </w:r>
      <w:r>
        <w:rPr>
          <w:spacing w:val="45"/>
          <w:w w:val="95"/>
        </w:rPr>
        <w:t xml:space="preserve"> </w:t>
      </w:r>
      <w:r>
        <w:rPr>
          <w:w w:val="95"/>
        </w:rPr>
        <w:t>Replicate</w:t>
      </w:r>
      <w:r>
        <w:rPr>
          <w:spacing w:val="-111"/>
          <w:w w:val="95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019B84BA" w14:textId="77777777">
      <w:pPr>
        <w:pStyle w:val="BodyText"/>
        <w:spacing w:before="318" w:line="273" w:lineRule="exact"/>
        <w:ind w:left="122"/>
      </w:pP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student-level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rPr>
          <w:i/>
        </w:rPr>
        <w:t>k</w:t>
      </w:r>
      <w:r>
        <w:rPr>
          <w:i/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stratum</w:t>
      </w:r>
      <w:r>
        <w:rPr>
          <w:spacing w:val="-2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replicates,</w:t>
      </w:r>
    </w:p>
    <w:p w:rsidR="00546DBE" w14:paraId="463F8F23" w14:textId="77777777">
      <w:pPr>
        <w:spacing w:line="324" w:lineRule="exact"/>
        <w:ind w:left="122"/>
        <w:rPr>
          <w:sz w:val="24"/>
        </w:rPr>
      </w:pPr>
      <w:r>
        <w:rPr>
          <w:i/>
          <w:sz w:val="24"/>
        </w:rPr>
        <w:t>STU_BWT</w:t>
      </w:r>
      <w:r>
        <w:rPr>
          <w:i/>
          <w:position w:val="-5"/>
          <w:sz w:val="20"/>
        </w:rPr>
        <w:t>jsk</w:t>
      </w:r>
      <w:r>
        <w:rPr>
          <w:i/>
          <w:sz w:val="24"/>
        </w:rPr>
        <w:t>(r)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62,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follows:</w:t>
      </w:r>
    </w:p>
    <w:p w:rsidR="00546DBE" w14:paraId="0F631B12" w14:textId="77777777">
      <w:pPr>
        <w:pStyle w:val="BodyText"/>
        <w:spacing w:before="4"/>
        <w:rPr>
          <w:sz w:val="25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2164858</wp:posOffset>
            </wp:positionH>
            <wp:positionV relativeFrom="paragraph">
              <wp:posOffset>200550</wp:posOffset>
            </wp:positionV>
            <wp:extent cx="5753099" cy="409575"/>
            <wp:effectExtent l="0" t="0" r="0" b="0"/>
            <wp:wrapTopAndBottom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0.png"/>
                    <pic:cNvPicPr/>
                  </pic:nvPicPr>
                  <pic:blipFill>
                    <a:blip xmlns:r="http://schemas.openxmlformats.org/officeDocument/2006/relationships"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09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681228F3" w14:textId="77777777">
      <w:pPr>
        <w:pStyle w:val="BodyText"/>
        <w:spacing w:before="6"/>
        <w:rPr>
          <w:sz w:val="15"/>
        </w:rPr>
      </w:pPr>
    </w:p>
    <w:p w:rsidR="00546DBE" w14:paraId="1BB9E0F3" w14:textId="77777777">
      <w:pPr>
        <w:rPr>
          <w:sz w:val="15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44F7889E" w14:textId="77777777">
      <w:pPr>
        <w:pStyle w:val="BodyText"/>
        <w:spacing w:before="90"/>
        <w:ind w:left="122"/>
      </w:pPr>
      <w:r>
        <w:rPr>
          <w:w w:val="95"/>
        </w:rPr>
        <w:t>where</w:t>
      </w:r>
    </w:p>
    <w:p w:rsidR="00546DBE" w14:paraId="6740F408" w14:textId="77777777">
      <w:pPr>
        <w:pStyle w:val="BodyText"/>
        <w:spacing w:before="6"/>
        <w:rPr>
          <w:sz w:val="28"/>
        </w:rPr>
      </w:pPr>
      <w:r>
        <w:pict>
          <v:shape id="docshape151" o:spid="_x0000_s1167" style="width:3.75pt;height:3.75pt;margin-top:17.6pt;margin-left:46.95pt;mso-position-horizontal-relative:page;mso-wrap-distance-left:0;mso-wrap-distance-right:0;position:absolute;z-index:-251463680" coordorigin="939,352" coordsize="75,75" path="m982,427l972,427l967,426,939,395l939,385l972,352l982,352l1014,390l1014,395l982,427xe" fillcolor="black" stroked="f">
            <v:path arrowok="t"/>
            <w10:wrap type="topAndBottom"/>
          </v:shape>
        </w:pict>
      </w:r>
      <w:r>
        <w:pict>
          <v:shape id="docshape152" o:spid="_x0000_s1168" style="width:3.75pt;height:3.75pt;margin-top:34.1pt;margin-left:46.95pt;mso-position-horizontal-relative:page;mso-wrap-distance-left:0;mso-wrap-distance-right:0;position:absolute;z-index:-251462656" coordorigin="939,682" coordsize="75,75" path="m982,757l972,757l967,756,939,724l939,714l972,682l982,682l1014,719l1014,724l982,757xe" fillcolor="black" stroked="f">
            <v:path arrowok="t"/>
            <w10:wrap type="topAndBottom"/>
          </v:shape>
        </w:pict>
      </w:r>
      <w:r>
        <w:pict>
          <v:shape id="docshape153" o:spid="_x0000_s1169" style="width:3.75pt;height:3.75pt;margin-top:50.55pt;margin-left:46.95pt;mso-position-horizontal-relative:page;mso-wrap-distance-left:0;mso-wrap-distance-right:0;position:absolute;z-index:-251461632" coordorigin="939,1011" coordsize="75,75" path="m982,1086l972,1086l967,1085l939,1053l939,1043l972,1011l982,1011l1014,1048l1014,1053l982,1086xe" fillcolor="black" stroked="f">
            <v:path arrowok="t"/>
            <w10:wrap type="topAndBottom"/>
          </v:shape>
        </w:pict>
      </w:r>
      <w:r>
        <w:pict>
          <v:shape id="docshape154" o:spid="_x0000_s1170" style="width:3.75pt;height:3.75pt;margin-top:67pt;margin-left:46.95pt;mso-position-horizontal-relative:page;mso-wrap-distance-left:0;mso-wrap-distance-right:0;position:absolute;z-index:-251460608" coordorigin="939,1340" coordsize="75,75" path="m982,1415l972,1415l967,1414l939,1383l939,1373l972,1340l982,1340l1014,1378l1014,1383l982,1415xe" fillcolor="black" stroked="f">
            <v:path arrowok="t"/>
            <w10:wrap type="topAndBottom"/>
          </v:shape>
        </w:pict>
      </w:r>
      <w:r>
        <w:pict>
          <v:shape id="docshape155" o:spid="_x0000_s1171" style="width:3.75pt;height:3.75pt;margin-top:83.5pt;margin-left:46.95pt;mso-position-horizontal-relative:page;mso-wrap-distance-left:0;mso-wrap-distance-right:0;position:absolute;z-index:-251459584" coordorigin="939,1670" coordsize="75,75" path="m982,1745l972,1745l967,1744l939,1712l939,1702l972,1670l982,1670l1014,1707l1014,1712l982,1745xe" fillcolor="black" stroked="f">
            <v:path arrowok="t"/>
            <w10:wrap type="topAndBottom"/>
          </v:shape>
        </w:pict>
      </w:r>
      <w:r>
        <w:pict>
          <v:shape id="docshape156" o:spid="_x0000_s1172" style="width:3.75pt;height:3.75pt;margin-top:100.7pt;margin-left:46.95pt;mso-position-horizontal-relative:page;mso-wrap-distance-left:0;mso-wrap-distance-right:0;position:absolute;z-index:-251458560" coordorigin="939,2014" coordsize="75,75" path="m982,2089l972,2089l967,2088l939,2056l939,2046l972,2014l982,2014l1014,2051l1014,2056l982,2089xe" fillcolor="black" stroked="f">
            <v:path arrowok="t"/>
            <w10:wrap type="topAndBottom"/>
          </v:shape>
        </w:pict>
      </w:r>
      <w:r>
        <w:pict>
          <v:shape id="docshape157" o:spid="_x0000_s1173" style="width:3.75pt;height:3.75pt;margin-top:117.15pt;margin-left:46.95pt;mso-position-horizontal-relative:page;mso-wrap-distance-left:0;mso-wrap-distance-right:0;position:absolute;z-index:-251457536" coordorigin="939,2343" coordsize="75,75" path="m982,2418l972,2418l967,2417l939,2386l939,2376l972,2343l982,2343l1014,2381l1014,2386l982,2418xe" fillcolor="black" stroked="f">
            <v:path arrowok="t"/>
            <w10:wrap type="topAndBottom"/>
          </v:shape>
        </w:pict>
      </w:r>
    </w:p>
    <w:p w:rsidR="00546DBE" w14:paraId="41DEC08E" w14:textId="77777777">
      <w:pPr>
        <w:pStyle w:val="BodyText"/>
        <w:rPr>
          <w:sz w:val="20"/>
        </w:rPr>
      </w:pPr>
    </w:p>
    <w:p w:rsidR="00546DBE" w14:paraId="198DE5C6" w14:textId="77777777">
      <w:pPr>
        <w:pStyle w:val="BodyText"/>
        <w:rPr>
          <w:sz w:val="20"/>
        </w:rPr>
      </w:pPr>
    </w:p>
    <w:p w:rsidR="00546DBE" w14:paraId="73B49CC4" w14:textId="77777777">
      <w:pPr>
        <w:pStyle w:val="BodyText"/>
        <w:rPr>
          <w:sz w:val="20"/>
        </w:rPr>
      </w:pPr>
    </w:p>
    <w:p w:rsidR="00546DBE" w14:paraId="72EF021D" w14:textId="77777777">
      <w:pPr>
        <w:pStyle w:val="BodyText"/>
        <w:rPr>
          <w:sz w:val="20"/>
        </w:rPr>
      </w:pPr>
    </w:p>
    <w:p w:rsidR="00546DBE" w14:paraId="5630F690" w14:textId="77777777">
      <w:pPr>
        <w:pStyle w:val="BodyText"/>
        <w:spacing w:before="4"/>
        <w:rPr>
          <w:sz w:val="21"/>
        </w:rPr>
      </w:pPr>
    </w:p>
    <w:p w:rsidR="00546DBE" w14:paraId="2F6FDF09" w14:textId="77777777">
      <w:pPr>
        <w:pStyle w:val="BodyText"/>
        <w:rPr>
          <w:sz w:val="20"/>
        </w:rPr>
      </w:pPr>
    </w:p>
    <w:p w:rsidR="00546DBE" w14:paraId="71CC253F" w14:textId="77777777">
      <w:pPr>
        <w:rPr>
          <w:sz w:val="32"/>
        </w:rPr>
      </w:pPr>
      <w:r>
        <w:br w:type="column"/>
      </w:r>
    </w:p>
    <w:p w:rsidR="00546DBE" w14:paraId="3FBDDEF1" w14:textId="77777777">
      <w:pPr>
        <w:spacing w:before="231"/>
        <w:ind w:left="-27"/>
        <w:rPr>
          <w:sz w:val="24"/>
        </w:rPr>
      </w:pPr>
      <w:r>
        <w:rPr>
          <w:i/>
          <w:sz w:val="24"/>
        </w:rPr>
        <w:t>SCH_BWT</w:t>
      </w:r>
      <w:r>
        <w:rPr>
          <w:i/>
          <w:position w:val="-5"/>
          <w:sz w:val="20"/>
        </w:rPr>
        <w:t>js</w:t>
      </w:r>
      <w:r>
        <w:rPr>
          <w:sz w:val="24"/>
        </w:rPr>
        <w:t>(</w:t>
      </w:r>
      <w:r>
        <w:rPr>
          <w:i/>
          <w:sz w:val="24"/>
        </w:rPr>
        <w:t>r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replicate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weight;</w:t>
      </w:r>
    </w:p>
    <w:p w:rsidR="00546DBE" w14:paraId="721EA388" w14:textId="77777777">
      <w:pPr>
        <w:pStyle w:val="BodyText"/>
        <w:spacing w:before="2" w:line="242" w:lineRule="auto"/>
        <w:ind w:left="-27" w:right="5325"/>
      </w:pPr>
      <w:r>
        <w:rPr>
          <w:i/>
        </w:rPr>
        <w:t>SCHSESWT</w:t>
      </w:r>
      <w:r>
        <w:rPr>
          <w:i/>
          <w:position w:val="-5"/>
          <w:sz w:val="20"/>
        </w:rPr>
        <w:t>js</w:t>
      </w:r>
      <w:r>
        <w:rPr>
          <w:i/>
          <w:position w:val="-5"/>
          <w:sz w:val="20"/>
        </w:rPr>
        <w:t xml:space="preserve"> </w:t>
      </w:r>
      <w:r>
        <w:t>is the school-level session assignment weight used in the full-sample weight;</w:t>
      </w:r>
      <w:r>
        <w:rPr>
          <w:spacing w:val="1"/>
        </w:rPr>
        <w:t xml:space="preserve"> </w:t>
      </w:r>
      <w:r>
        <w:rPr>
          <w:i/>
        </w:rPr>
        <w:t>WINSCHWT</w:t>
      </w:r>
      <w:r>
        <w:rPr>
          <w:i/>
          <w:position w:val="-5"/>
          <w:sz w:val="20"/>
        </w:rPr>
        <w:t>js</w:t>
      </w:r>
      <w:r>
        <w:rPr>
          <w:i/>
          <w:position w:val="-5"/>
          <w:sz w:val="20"/>
        </w:rPr>
        <w:t xml:space="preserve"> </w:t>
      </w:r>
      <w:r>
        <w:t>is the within-school student sampling weight used in the full-sample weight;</w:t>
      </w:r>
      <w:r>
        <w:rPr>
          <w:spacing w:val="1"/>
        </w:rPr>
        <w:t xml:space="preserve"> </w:t>
      </w:r>
      <w:r>
        <w:rPr>
          <w:i/>
        </w:rPr>
        <w:t>STUSESWT</w:t>
      </w:r>
      <w:r>
        <w:rPr>
          <w:i/>
          <w:position w:val="-5"/>
          <w:sz w:val="20"/>
        </w:rPr>
        <w:t>jsk</w:t>
      </w:r>
      <w:r>
        <w:rPr>
          <w:i/>
          <w:spacing w:val="7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student-level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full-sample</w:t>
      </w:r>
      <w:r>
        <w:rPr>
          <w:spacing w:val="-2"/>
        </w:rPr>
        <w:t xml:space="preserve"> </w:t>
      </w:r>
      <w:r>
        <w:t>weight;</w:t>
      </w:r>
      <w:r>
        <w:rPr>
          <w:spacing w:val="-57"/>
        </w:rPr>
        <w:t xml:space="preserve"> </w:t>
      </w:r>
      <w:r>
        <w:rPr>
          <w:i/>
        </w:rPr>
        <w:t>SUBJFAC</w:t>
      </w:r>
      <w:r>
        <w:rPr>
          <w:i/>
          <w:position w:val="-5"/>
          <w:sz w:val="20"/>
        </w:rPr>
        <w:t>js</w:t>
      </w:r>
      <w:r>
        <w:rPr>
          <w:i/>
          <w:spacing w:val="9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full-sample</w:t>
      </w:r>
      <w:r>
        <w:rPr>
          <w:spacing w:val="-2"/>
        </w:rPr>
        <w:t xml:space="preserve"> </w:t>
      </w:r>
      <w:r>
        <w:t>weight;</w:t>
      </w:r>
    </w:p>
    <w:p w:rsidR="00546DBE" w14:paraId="1C748C66" w14:textId="77777777">
      <w:pPr>
        <w:pStyle w:val="BodyText"/>
        <w:spacing w:before="12"/>
        <w:ind w:left="-27"/>
      </w:pPr>
      <w:r>
        <w:rPr>
          <w:i/>
        </w:rPr>
        <w:t>SUBADJ</w:t>
      </w:r>
      <w:r>
        <w:rPr>
          <w:i/>
          <w:position w:val="-5"/>
          <w:sz w:val="20"/>
        </w:rPr>
        <w:t>js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substitute</w:t>
      </w:r>
      <w:r>
        <w:rPr>
          <w:spacing w:val="-3"/>
        </w:rPr>
        <w:t xml:space="preserve"> </w:t>
      </w:r>
      <w:r>
        <w:t>adjustment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full-sample</w:t>
      </w:r>
      <w:r>
        <w:rPr>
          <w:spacing w:val="-3"/>
        </w:rPr>
        <w:t xml:space="preserve"> </w:t>
      </w:r>
      <w:r>
        <w:t>weight;</w:t>
      </w:r>
      <w:r>
        <w:rPr>
          <w:spacing w:val="-2"/>
        </w:rPr>
        <w:t xml:space="preserve"> </w:t>
      </w:r>
      <w:r>
        <w:t>and</w:t>
      </w:r>
    </w:p>
    <w:p w:rsidR="00546DBE" w14:paraId="3E3ADF6D" w14:textId="77777777">
      <w:pPr>
        <w:pStyle w:val="BodyText"/>
        <w:spacing w:before="2"/>
        <w:ind w:left="-27"/>
      </w:pPr>
      <w:r>
        <w:rPr>
          <w:i/>
        </w:rPr>
        <w:t>YRRND_AF</w:t>
      </w:r>
      <w:r>
        <w:rPr>
          <w:i/>
          <w:position w:val="-5"/>
          <w:sz w:val="20"/>
        </w:rPr>
        <w:t>js</w:t>
      </w:r>
      <w:r>
        <w:rPr>
          <w:i/>
          <w:spacing w:val="8"/>
          <w:position w:val="-5"/>
          <w:sz w:val="2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year-round</w:t>
      </w:r>
      <w:r>
        <w:rPr>
          <w:spacing w:val="-3"/>
        </w:rPr>
        <w:t xml:space="preserve"> </w:t>
      </w:r>
      <w:r>
        <w:t>adjustment</w:t>
      </w:r>
      <w:r>
        <w:rPr>
          <w:spacing w:val="-3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full-sample</w:t>
      </w:r>
      <w:r>
        <w:rPr>
          <w:spacing w:val="-3"/>
        </w:rPr>
        <w:t xml:space="preserve"> </w:t>
      </w:r>
      <w:r>
        <w:t>weight.</w:t>
      </w:r>
    </w:p>
    <w:p w:rsidR="00546DBE" w14:paraId="739A1F2D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708" w:space="40"/>
            <w:col w:w="14172"/>
          </w:cols>
        </w:sectPr>
      </w:pPr>
    </w:p>
    <w:p w:rsidR="00546DBE" w14:paraId="7AAB0598" w14:textId="77777777">
      <w:pPr>
        <w:pStyle w:val="BodyText"/>
        <w:spacing w:before="2"/>
        <w:rPr>
          <w:sz w:val="13"/>
        </w:rPr>
      </w:pPr>
    </w:p>
    <w:p w:rsidR="00546DBE" w14:paraId="0E0288FD" w14:textId="77777777">
      <w:pPr>
        <w:pStyle w:val="BodyText"/>
        <w:spacing w:before="90"/>
        <w:ind w:left="122"/>
      </w:pPr>
      <w:r>
        <w:t>These</w:t>
      </w:r>
      <w:r>
        <w:rPr>
          <w:spacing w:val="-5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Weights</w:t>
      </w:r>
      <w:r>
        <w:rPr>
          <w:spacing w:val="-4"/>
        </w:rPr>
        <w:t xml:space="preserve"> </w:t>
      </w:r>
      <w:r>
        <w:t>page.</w:t>
      </w:r>
    </w:p>
    <w:p w:rsidR="00546DBE" w14:paraId="124E13A0" w14:textId="77777777">
      <w:pPr>
        <w:pStyle w:val="BodyText"/>
        <w:rPr>
          <w:sz w:val="26"/>
        </w:rPr>
      </w:pPr>
    </w:p>
    <w:p w:rsidR="00546DBE" w14:paraId="5853A010" w14:textId="77777777">
      <w:pPr>
        <w:pStyle w:val="BodyText"/>
        <w:rPr>
          <w:sz w:val="26"/>
        </w:rPr>
      </w:pPr>
    </w:p>
    <w:p w:rsidR="00546DBE" w14:paraId="1B3075D5" w14:textId="77777777">
      <w:pPr>
        <w:pStyle w:val="BodyText"/>
        <w:spacing w:before="5"/>
        <w:rPr>
          <w:sz w:val="34"/>
        </w:rPr>
      </w:pPr>
    </w:p>
    <w:p w:rsidR="00546DBE" w14:paraId="2D253510" w14:textId="77777777">
      <w:pPr>
        <w:ind w:left="2778"/>
        <w:rPr>
          <w:sz w:val="21"/>
        </w:rPr>
      </w:pPr>
      <w:hyperlink r:id="rId56">
        <w:r w:rsidR="004D71AF">
          <w:rPr>
            <w:sz w:val="21"/>
          </w:rPr>
          <w:t>http://nces.ed.gov/nationsreportcard/tdw/weighting/2018/computing_student_level_replicate_base_weights_for_the_2018_assessment.aspx</w:t>
        </w:r>
      </w:hyperlink>
    </w:p>
    <w:p w:rsidR="00546DBE" w14:paraId="077161A3" w14:textId="77777777">
      <w:pPr>
        <w:pStyle w:val="BodyText"/>
        <w:spacing w:before="8"/>
        <w:rPr>
          <w:sz w:val="18"/>
        </w:rPr>
      </w:pPr>
      <w:r>
        <w:pict>
          <v:shape id="docshape158" o:spid="_x0000_s1174" style="width:735pt;height:0.75pt;margin-top:12pt;margin-left:29pt;mso-position-horizontal-relative:page;mso-wrap-distance-left:0;mso-wrap-distance-right:0;position:absolute;z-index:-251456512" coordorigin="580,240" coordsize="14700,15" path="m15280,240l15265,240l595,240l580,240l580,255l595,255l15265,255l15280,255l15280,240xe" fillcolor="gray" stroked="f">
            <v:path arrowok="t"/>
            <w10:wrap type="topAndBottom"/>
          </v:shape>
        </w:pict>
      </w:r>
    </w:p>
    <w:p w:rsidR="00546DBE" w14:paraId="23BB4DE2" w14:textId="77777777">
      <w:pPr>
        <w:pStyle w:val="BodyText"/>
      </w:pPr>
    </w:p>
    <w:p w:rsidR="00546DBE" w14:paraId="63A79C42" w14:textId="77777777">
      <w:pPr>
        <w:pStyle w:val="BodyText"/>
        <w:spacing w:before="11"/>
        <w:rPr>
          <w:sz w:val="35"/>
        </w:rPr>
      </w:pPr>
    </w:p>
    <w:p w:rsidR="00546DBE" w14:paraId="302282EB" w14:textId="2336B1F6">
      <w:pPr>
        <w:pStyle w:val="Heading1"/>
      </w:pPr>
      <w:r>
        <w:rPr>
          <w:w w:val="95"/>
        </w:rPr>
        <w:t>NAEP</w:t>
      </w:r>
      <w:r>
        <w:rPr>
          <w:spacing w:val="43"/>
          <w:w w:val="95"/>
        </w:rPr>
        <w:t xml:space="preserve"> </w:t>
      </w:r>
      <w:r>
        <w:rPr>
          <w:w w:val="95"/>
        </w:rPr>
        <w:t>Technical</w:t>
      </w:r>
      <w:r>
        <w:rPr>
          <w:spacing w:val="110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Defining</w:t>
      </w:r>
      <w:r>
        <w:rPr>
          <w:spacing w:val="109"/>
          <w:w w:val="95"/>
        </w:rPr>
        <w:t xml:space="preserve"> </w:t>
      </w:r>
      <w:r>
        <w:rPr>
          <w:w w:val="95"/>
        </w:rPr>
        <w:t>Replicate</w:t>
      </w:r>
      <w:r>
        <w:rPr>
          <w:spacing w:val="109"/>
          <w:w w:val="95"/>
        </w:rPr>
        <w:t xml:space="preserve"> </w:t>
      </w:r>
      <w:r>
        <w:rPr>
          <w:w w:val="95"/>
        </w:rPr>
        <w:t>Strata</w:t>
      </w:r>
      <w:r>
        <w:rPr>
          <w:spacing w:val="110"/>
          <w:w w:val="95"/>
        </w:rPr>
        <w:t xml:space="preserve"> </w:t>
      </w:r>
      <w:r>
        <w:rPr>
          <w:w w:val="95"/>
        </w:rPr>
        <w:t>and</w:t>
      </w:r>
      <w:r>
        <w:rPr>
          <w:spacing w:val="109"/>
          <w:w w:val="95"/>
        </w:rPr>
        <w:t xml:space="preserve"> </w:t>
      </w:r>
      <w:r>
        <w:rPr>
          <w:w w:val="95"/>
        </w:rPr>
        <w:t>Forming</w:t>
      </w:r>
      <w:r>
        <w:rPr>
          <w:spacing w:val="-111"/>
          <w:w w:val="95"/>
        </w:rPr>
        <w:t xml:space="preserve"> </w:t>
      </w:r>
      <w:r>
        <w:t>Replicates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7"/>
        </w:rPr>
        <w:t xml:space="preserve"> </w:t>
      </w:r>
      <w:r>
        <w:t>Assessment</w:t>
      </w:r>
    </w:p>
    <w:p w:rsidR="00546DBE" w14:paraId="37053D46" w14:textId="77777777">
      <w:pPr>
        <w:pStyle w:val="BodyText"/>
        <w:spacing w:before="337" w:line="235" w:lineRule="auto"/>
        <w:ind w:left="122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assessment,</w:t>
      </w:r>
      <w:r>
        <w:rPr>
          <w:spacing w:val="-2"/>
        </w:rPr>
        <w:t xml:space="preserve"> </w:t>
      </w:r>
      <w:r>
        <w:t>replicates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separately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(8)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(civics/geography/U.S.</w:t>
      </w:r>
      <w:r>
        <w:rPr>
          <w:spacing w:val="-2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 xml:space="preserve">TEL). The first step in forming replicates was to assign each first-stage sampling unit in a primary </w:t>
      </w:r>
      <w:r>
        <w:rPr>
          <w:color w:val="0000FF"/>
        </w:rPr>
        <w:t xml:space="preserve">stratum </w:t>
      </w:r>
      <w:r>
        <w:t>to a replicate stratum. The formation of</w:t>
      </w:r>
      <w:r>
        <w:rPr>
          <w:spacing w:val="1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varied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noncertainty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certainty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(</w:t>
      </w:r>
      <w:r>
        <w:rPr>
          <w:color w:val="0000FF"/>
        </w:rPr>
        <w:t>PSU</w:t>
      </w:r>
      <w:r>
        <w:t>s).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color w:val="0000FF"/>
        </w:rPr>
        <w:t>noncertainty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PSUs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first-stage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PSUs,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</w:p>
    <w:p w:rsidR="00546DBE" w14:paraId="5F0C8058" w14:textId="77777777">
      <w:pPr>
        <w:spacing w:line="235" w:lineRule="auto"/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7DA4889B" w14:textId="77777777">
      <w:pPr>
        <w:pStyle w:val="BodyText"/>
        <w:spacing w:before="87" w:line="235" w:lineRule="auto"/>
        <w:ind w:left="122" w:right="195"/>
      </w:pPr>
      <w:r>
        <w:t>primary</w:t>
      </w:r>
      <w:r>
        <w:rPr>
          <w:spacing w:val="-3"/>
        </w:rPr>
        <w:t xml:space="preserve"> </w:t>
      </w:r>
      <w:r>
        <w:t>stratum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combination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color w:val="0000FF"/>
        </w:rPr>
        <w:t>region</w:t>
      </w:r>
      <w:r>
        <w:rPr>
          <w:color w:val="0000FF"/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metropolitan</w:t>
      </w:r>
      <w:r>
        <w:rPr>
          <w:spacing w:val="-2"/>
        </w:rPr>
        <w:t xml:space="preserve"> </w:t>
      </w:r>
      <w:r>
        <w:t>status.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color w:val="0000FF"/>
        </w:rPr>
        <w:t>certainty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PSUs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first-stage</w:t>
      </w:r>
      <w:r>
        <w:rPr>
          <w:spacing w:val="-2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schools,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</w:t>
      </w:r>
      <w:r>
        <w:rPr>
          <w:spacing w:val="-57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(public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private).</w:t>
      </w:r>
    </w:p>
    <w:p w:rsidR="00546DBE" w14:paraId="2C199DF1" w14:textId="77777777">
      <w:pPr>
        <w:pStyle w:val="Heading3"/>
      </w:pPr>
      <w:r>
        <w:rPr>
          <w:w w:val="95"/>
        </w:rPr>
        <w:t>Civics/Geography/U.S.</w:t>
      </w:r>
      <w:r>
        <w:rPr>
          <w:spacing w:val="71"/>
        </w:rPr>
        <w:t xml:space="preserve"> </w:t>
      </w:r>
      <w:r>
        <w:rPr>
          <w:w w:val="95"/>
        </w:rPr>
        <w:t>History</w:t>
      </w:r>
      <w:r>
        <w:rPr>
          <w:spacing w:val="46"/>
          <w:w w:val="95"/>
        </w:rPr>
        <w:t xml:space="preserve"> </w:t>
      </w:r>
      <w:r>
        <w:rPr>
          <w:w w:val="95"/>
        </w:rPr>
        <w:t>Assessments</w:t>
      </w:r>
    </w:p>
    <w:p w:rsidR="00546DBE" w14:paraId="6DCCF54C" w14:textId="77777777">
      <w:pPr>
        <w:pStyle w:val="BodyText"/>
        <w:spacing w:before="7"/>
        <w:rPr>
          <w:b/>
          <w:sz w:val="20"/>
        </w:rPr>
      </w:pPr>
    </w:p>
    <w:p w:rsidR="00546DBE" w14:paraId="6AEB6123" w14:textId="77777777">
      <w:pPr>
        <w:pStyle w:val="BodyText"/>
        <w:spacing w:line="235" w:lineRule="auto"/>
        <w:ind w:left="122"/>
      </w:pPr>
      <w:r>
        <w:t>For noncertainty PSUs, where only one PSU was selected per PSU stratum, replicate strata were formed by pairing sampled PSUs with similar stratum</w:t>
      </w:r>
      <w:r>
        <w:rPr>
          <w:spacing w:val="1"/>
        </w:rPr>
        <w:t xml:space="preserve"> </w:t>
      </w:r>
      <w:r>
        <w:t>characteristics within the same primary stratum (region by metropolitan status). This was accomplished by first sorting the 76 sampled PSUs by PSU</w:t>
      </w:r>
      <w:r>
        <w:rPr>
          <w:spacing w:val="1"/>
        </w:rPr>
        <w:t xml:space="preserve"> </w:t>
      </w:r>
      <w:r>
        <w:t>stratum number and then grouping adjacent PSUs into 38 pairs. The values for a PSU stratum number reflect region and metropolitan status, as well as</w:t>
      </w:r>
      <w:r>
        <w:rPr>
          <w:spacing w:val="1"/>
        </w:rPr>
        <w:t xml:space="preserve"> </w:t>
      </w:r>
      <w:r>
        <w:t>socioeconomic</w:t>
      </w:r>
      <w:r>
        <w:rPr>
          <w:spacing w:val="-3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renters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poverty</w:t>
      </w:r>
      <w:r>
        <w:rPr>
          <w:spacing w:val="-3"/>
        </w:rPr>
        <w:t xml:space="preserve"> </w:t>
      </w:r>
      <w:r>
        <w:t>line.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PSUs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probability</w:t>
      </w:r>
      <w:r>
        <w:rPr>
          <w:spacing w:val="-1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38</w:t>
      </w:r>
      <w:r>
        <w:rPr>
          <w:spacing w:val="-1"/>
        </w:rPr>
        <w:t xml:space="preserve"> </w:t>
      </w:r>
      <w:r>
        <w:t>strata.</w:t>
      </w:r>
    </w:p>
    <w:p w:rsidR="00546DBE" w14:paraId="62FA77B8" w14:textId="77777777">
      <w:pPr>
        <w:pStyle w:val="BodyText"/>
        <w:spacing w:before="5"/>
        <w:rPr>
          <w:sz w:val="20"/>
        </w:rPr>
      </w:pPr>
    </w:p>
    <w:p w:rsidR="00546DBE" w14:paraId="3DCFBF5C" w14:textId="77777777">
      <w:pPr>
        <w:pStyle w:val="BodyText"/>
        <w:spacing w:line="235" w:lineRule="auto"/>
        <w:ind w:left="122"/>
      </w:pPr>
      <w:r>
        <w:t>For certainty PSUs, the first stage of sampling is at the school level, and the formation of replicate strata must reflect the sampling of schools within the</w:t>
      </w:r>
      <w:r>
        <w:rPr>
          <w:spacing w:val="1"/>
        </w:rPr>
        <w:t xml:space="preserve"> </w:t>
      </w:r>
      <w:r>
        <w:t>certainty</w:t>
      </w:r>
      <w:r>
        <w:rPr>
          <w:spacing w:val="-3"/>
        </w:rPr>
        <w:t xml:space="preserve"> </w:t>
      </w:r>
      <w:r>
        <w:t>PSUs.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sorting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sampled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certainty</w:t>
      </w:r>
      <w:r>
        <w:rPr>
          <w:spacing w:val="-2"/>
        </w:rPr>
        <w:t xml:space="preserve"> </w:t>
      </w:r>
      <w:r>
        <w:t>PSUs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</w:t>
      </w:r>
      <w:r>
        <w:rPr>
          <w:spacing w:val="-57"/>
        </w:rPr>
        <w:t xml:space="preserve"> </w:t>
      </w:r>
      <w:r>
        <w:t xml:space="preserve">(school type) so that the sort order reflected the implicit </w:t>
      </w:r>
      <w:r>
        <w:rPr>
          <w:color w:val="0000FF"/>
        </w:rPr>
        <w:t xml:space="preserve">stratification </w:t>
      </w:r>
      <w:r>
        <w:t>(region, urbanization classification, race/ethnicity classification, and student</w:t>
      </w:r>
      <w:r>
        <w:rPr>
          <w:spacing w:val="1"/>
        </w:rPr>
        <w:t xml:space="preserve"> </w:t>
      </w:r>
      <w:r>
        <w:t>enrollment for public schools; and region, private school type, and student enrollment size for private schools) and systematic sampling features of the</w:t>
      </w:r>
      <w:r>
        <w:rPr>
          <w:spacing w:val="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design.</w:t>
      </w:r>
    </w:p>
    <w:p w:rsidR="00546DBE" w14:paraId="65ED0D61" w14:textId="77777777">
      <w:pPr>
        <w:pStyle w:val="BodyText"/>
        <w:spacing w:before="4"/>
        <w:rPr>
          <w:sz w:val="20"/>
        </w:rPr>
      </w:pPr>
    </w:p>
    <w:p w:rsidR="00546DBE" w14:paraId="52271DBA" w14:textId="77777777">
      <w:pPr>
        <w:pStyle w:val="BodyText"/>
        <w:spacing w:line="235" w:lineRule="auto"/>
        <w:ind w:left="122"/>
      </w:pPr>
      <w:r>
        <w:t>The</w:t>
      </w:r>
      <w:r>
        <w:rPr>
          <w:spacing w:val="-3"/>
        </w:rPr>
        <w:t xml:space="preserve"> </w:t>
      </w:r>
      <w:r>
        <w:t>first-stage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paired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strata.</w:t>
      </w:r>
      <w:r>
        <w:rPr>
          <w:spacing w:val="-7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first-stage</w:t>
      </w:r>
      <w:r>
        <w:rPr>
          <w:spacing w:val="-2"/>
        </w:rPr>
        <w:t xml:space="preserve"> </w:t>
      </w:r>
      <w:r>
        <w:t>units,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preliminary replicate strata were pairs, and within primary strata with an odd number of first-stage units, one of the replicate strata was a triplet (the</w:t>
      </w:r>
      <w:r>
        <w:rPr>
          <w:spacing w:val="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one),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pairs.</w:t>
      </w:r>
    </w:p>
    <w:p w:rsidR="00546DBE" w14:paraId="41AC3A18" w14:textId="77777777">
      <w:pPr>
        <w:pStyle w:val="BodyText"/>
        <w:spacing w:before="7"/>
        <w:rPr>
          <w:sz w:val="20"/>
        </w:rPr>
      </w:pPr>
    </w:p>
    <w:p w:rsidR="00546DBE" w14:paraId="073D762D" w14:textId="77777777">
      <w:pPr>
        <w:pStyle w:val="BodyText"/>
        <w:spacing w:line="235" w:lineRule="auto"/>
        <w:ind w:left="122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grouped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strata.</w:t>
      </w:r>
      <w:r>
        <w:rPr>
          <w:spacing w:val="-5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grouping</w:t>
      </w:r>
      <w:r>
        <w:rPr>
          <w:spacing w:val="-3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maximized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sort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grouped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strata,</w:t>
      </w:r>
      <w:r>
        <w:rPr>
          <w:spacing w:val="-57"/>
        </w:rPr>
        <w:t xml:space="preserve"> </w:t>
      </w:r>
      <w:r>
        <w:t>for example, were assigned to 24 different final replicate strata in order (1 through 24), with the next 24 preliminary replicate strata assigned to final</w:t>
      </w:r>
      <w:r>
        <w:rPr>
          <w:spacing w:val="1"/>
        </w:rPr>
        <w:t xml:space="preserve"> </w:t>
      </w:r>
      <w:r>
        <w:t>replicate strata 1 through 24, so that, for example, preliminary replicate stratum 1, preliminary replicate stratum 25, preliminary replicate stratum 49 (if</w:t>
      </w:r>
      <w:r>
        <w:rPr>
          <w:spacing w:val="1"/>
        </w:rPr>
        <w:t xml:space="preserve"> </w:t>
      </w:r>
      <w:r>
        <w:t>there were that many), etc., were all assigned to the first final replicate stratum. The final replicate strata for the schools in the certainty PSUs were 1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24.</w:t>
      </w:r>
    </w:p>
    <w:p w:rsidR="00546DBE" w14:paraId="5BEB4C73" w14:textId="77777777">
      <w:pPr>
        <w:pStyle w:val="BodyText"/>
        <w:spacing w:before="233" w:line="235" w:lineRule="auto"/>
        <w:ind w:left="122"/>
      </w:pPr>
      <w:r>
        <w:t>Within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pair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stratum,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first-stage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first-stage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unit.</w:t>
      </w:r>
      <w:r>
        <w:rPr>
          <w:spacing w:val="-6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triplet</w:t>
      </w:r>
      <w:r>
        <w:rPr>
          <w:spacing w:val="-2"/>
        </w:rPr>
        <w:t xml:space="preserve"> </w:t>
      </w:r>
      <w:r>
        <w:t>preliminary</w:t>
      </w:r>
      <w:r>
        <w:rPr>
          <w:spacing w:val="-1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stratum,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3.</w:t>
      </w:r>
    </w:p>
    <w:p w:rsidR="00546DBE" w14:paraId="6CE0C924" w14:textId="77777777">
      <w:pPr>
        <w:pStyle w:val="Heading3"/>
      </w:pPr>
      <w:r>
        <w:rPr>
          <w:w w:val="95"/>
        </w:rPr>
        <w:t>TEL</w:t>
      </w:r>
      <w:r>
        <w:rPr>
          <w:spacing w:val="-1"/>
          <w:w w:val="95"/>
        </w:rPr>
        <w:t xml:space="preserve"> </w:t>
      </w:r>
      <w:r>
        <w:rPr>
          <w:w w:val="95"/>
        </w:rPr>
        <w:t>Assessment</w:t>
      </w:r>
    </w:p>
    <w:p w:rsidR="00546DBE" w14:paraId="06916377" w14:textId="77777777">
      <w:pPr>
        <w:pStyle w:val="BodyText"/>
        <w:spacing w:before="8"/>
        <w:rPr>
          <w:b/>
          <w:sz w:val="20"/>
        </w:rPr>
      </w:pPr>
    </w:p>
    <w:p w:rsidR="00546DBE" w14:paraId="12A1899A" w14:textId="77777777">
      <w:pPr>
        <w:pStyle w:val="BodyText"/>
        <w:spacing w:line="235" w:lineRule="auto"/>
        <w:ind w:left="122"/>
      </w:pPr>
      <w:r>
        <w:t>For noncertainty PSUs, where only one PSU was selected per PSU stratum, replicate strata were formed by pairing sampled PSUs with similar stratum</w:t>
      </w:r>
      <w:r>
        <w:rPr>
          <w:spacing w:val="1"/>
        </w:rPr>
        <w:t xml:space="preserve"> </w:t>
      </w:r>
      <w:r>
        <w:t>characteristics within the same primary stratum (region by metropolitan status). This was accomplished by first sorting the 38 sampled PSUs by PSU</w:t>
      </w:r>
      <w:r>
        <w:rPr>
          <w:spacing w:val="1"/>
        </w:rPr>
        <w:t xml:space="preserve"> </w:t>
      </w:r>
      <w:r>
        <w:t>stratum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grouping</w:t>
      </w:r>
      <w:r>
        <w:rPr>
          <w:spacing w:val="-2"/>
        </w:rPr>
        <w:t xml:space="preserve"> </w:t>
      </w:r>
      <w:r>
        <w:t>adjuacent</w:t>
      </w:r>
      <w:r>
        <w:rPr>
          <w:spacing w:val="-2"/>
        </w:rPr>
        <w:t xml:space="preserve"> </w:t>
      </w:r>
      <w:r>
        <w:t>PSUs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pairs.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PSU</w:t>
      </w:r>
      <w:r>
        <w:rPr>
          <w:spacing w:val="-2"/>
        </w:rPr>
        <w:t xml:space="preserve"> </w:t>
      </w:r>
      <w:r>
        <w:t>stratum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metropolitan</w:t>
      </w:r>
      <w:r>
        <w:rPr>
          <w:spacing w:val="-2"/>
        </w:rPr>
        <w:t xml:space="preserve"> </w:t>
      </w:r>
      <w:r>
        <w:t>status,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socioeconomic</w:t>
      </w:r>
      <w:r>
        <w:rPr>
          <w:spacing w:val="-3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percent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renters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poverty</w:t>
      </w:r>
      <w:r>
        <w:rPr>
          <w:spacing w:val="-3"/>
        </w:rPr>
        <w:t xml:space="preserve"> </w:t>
      </w:r>
      <w:r>
        <w:t>line.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selecting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PSUs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probability</w:t>
      </w:r>
      <w:r>
        <w:rPr>
          <w:spacing w:val="-1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strata.</w:t>
      </w:r>
    </w:p>
    <w:p w:rsidR="00546DBE" w14:paraId="5A28835A" w14:textId="77777777">
      <w:pPr>
        <w:pStyle w:val="BodyText"/>
        <w:spacing w:before="4"/>
        <w:rPr>
          <w:sz w:val="20"/>
        </w:rPr>
      </w:pPr>
    </w:p>
    <w:p w:rsidR="00546DBE" w14:paraId="5F440C8E" w14:textId="77777777">
      <w:pPr>
        <w:pStyle w:val="BodyText"/>
        <w:spacing w:line="235" w:lineRule="auto"/>
        <w:ind w:left="122"/>
      </w:pPr>
      <w:r>
        <w:t>For certainty PSUs, the first stage of sampling is at the school level, and the formation of replicate strata must reflect the sampling of schools within the</w:t>
      </w:r>
      <w:r>
        <w:rPr>
          <w:spacing w:val="1"/>
        </w:rPr>
        <w:t xml:space="preserve"> </w:t>
      </w:r>
      <w:r>
        <w:t>certainty</w:t>
      </w:r>
      <w:r>
        <w:rPr>
          <w:spacing w:val="-3"/>
        </w:rPr>
        <w:t xml:space="preserve"> </w:t>
      </w:r>
      <w:r>
        <w:t>PSUs.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sorting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sampled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certainty</w:t>
      </w:r>
      <w:r>
        <w:rPr>
          <w:spacing w:val="-2"/>
        </w:rPr>
        <w:t xml:space="preserve"> </w:t>
      </w:r>
      <w:r>
        <w:t>PSUs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</w:t>
      </w:r>
      <w:r>
        <w:rPr>
          <w:spacing w:val="-57"/>
        </w:rPr>
        <w:t xml:space="preserve"> </w:t>
      </w:r>
      <w:r>
        <w:t>(school</w:t>
      </w:r>
      <w:r>
        <w:rPr>
          <w:spacing w:val="-2"/>
        </w:rPr>
        <w:t xml:space="preserve"> </w:t>
      </w:r>
      <w:r>
        <w:t>type)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sort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reflected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implicit</w:t>
      </w:r>
      <w:r>
        <w:rPr>
          <w:spacing w:val="-1"/>
        </w:rPr>
        <w:t xml:space="preserve"> </w:t>
      </w:r>
      <w:r>
        <w:rPr>
          <w:color w:val="0000FF"/>
        </w:rPr>
        <w:t>stratification</w:t>
      </w:r>
      <w:r>
        <w:rPr>
          <w:color w:val="0000FF"/>
          <w:spacing w:val="-1"/>
        </w:rPr>
        <w:t xml:space="preserve"> </w:t>
      </w:r>
      <w:r>
        <w:t>(region,</w:t>
      </w:r>
      <w:r>
        <w:rPr>
          <w:spacing w:val="-2"/>
        </w:rPr>
        <w:t xml:space="preserve"> </w:t>
      </w:r>
      <w:r>
        <w:t>urbanization</w:t>
      </w:r>
      <w:r>
        <w:rPr>
          <w:spacing w:val="-2"/>
        </w:rPr>
        <w:t xml:space="preserve"> </w:t>
      </w:r>
      <w:r>
        <w:t>classification,</w:t>
      </w:r>
      <w:r>
        <w:rPr>
          <w:spacing w:val="-2"/>
        </w:rPr>
        <w:t xml:space="preserve"> </w:t>
      </w:r>
      <w:r>
        <w:t>race/ethnicity</w:t>
      </w:r>
      <w:r>
        <w:rPr>
          <w:spacing w:val="-2"/>
        </w:rPr>
        <w:t xml:space="preserve"> </w:t>
      </w:r>
      <w:r>
        <w:t>classification,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</w:p>
    <w:p w:rsidR="00546DBE" w14:paraId="50A27CE6" w14:textId="77777777">
      <w:pPr>
        <w:spacing w:line="235" w:lineRule="auto"/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049E712E" w14:textId="77777777">
      <w:pPr>
        <w:pStyle w:val="BodyText"/>
        <w:spacing w:before="87" w:line="235" w:lineRule="auto"/>
        <w:ind w:left="122"/>
      </w:pPr>
      <w:r>
        <w:t>enrollment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schools;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region,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type,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schools)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systematic</w:t>
      </w:r>
      <w:r>
        <w:rPr>
          <w:spacing w:val="-2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design.</w:t>
      </w:r>
    </w:p>
    <w:p w:rsidR="00546DBE" w14:paraId="4D689B39" w14:textId="77777777">
      <w:pPr>
        <w:pStyle w:val="BodyText"/>
        <w:spacing w:before="7"/>
        <w:rPr>
          <w:sz w:val="20"/>
        </w:rPr>
      </w:pPr>
    </w:p>
    <w:p w:rsidR="00546DBE" w14:paraId="4117A54F" w14:textId="77777777">
      <w:pPr>
        <w:pStyle w:val="BodyText"/>
        <w:spacing w:line="235" w:lineRule="auto"/>
        <w:ind w:left="122"/>
      </w:pPr>
      <w:r>
        <w:t>The</w:t>
      </w:r>
      <w:r>
        <w:rPr>
          <w:spacing w:val="-3"/>
        </w:rPr>
        <w:t xml:space="preserve"> </w:t>
      </w:r>
      <w:r>
        <w:t>first-stage</w:t>
      </w:r>
      <w:r>
        <w:rPr>
          <w:spacing w:val="-3"/>
        </w:rPr>
        <w:t xml:space="preserve"> </w:t>
      </w:r>
      <w:r>
        <w:t>units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paired</w:t>
      </w:r>
      <w:r>
        <w:rPr>
          <w:spacing w:val="-3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strata.</w:t>
      </w:r>
      <w:r>
        <w:rPr>
          <w:spacing w:val="-7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first-stage</w:t>
      </w:r>
      <w:r>
        <w:rPr>
          <w:spacing w:val="-2"/>
        </w:rPr>
        <w:t xml:space="preserve"> </w:t>
      </w:r>
      <w:r>
        <w:t>units,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preliminary replicate strata were pairs, and within primary strata with an odd number of first-stage units, one of the replicate strata was a triplet (the</w:t>
      </w:r>
      <w:r>
        <w:rPr>
          <w:spacing w:val="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one),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pairs.</w:t>
      </w:r>
    </w:p>
    <w:p w:rsidR="00546DBE" w14:paraId="432DAC1A" w14:textId="77777777">
      <w:pPr>
        <w:pStyle w:val="BodyText"/>
        <w:spacing w:before="7"/>
        <w:rPr>
          <w:sz w:val="20"/>
        </w:rPr>
      </w:pPr>
    </w:p>
    <w:p w:rsidR="00546DBE" w14:paraId="4A304A92" w14:textId="77777777">
      <w:pPr>
        <w:pStyle w:val="BodyText"/>
        <w:spacing w:line="235" w:lineRule="auto"/>
        <w:ind w:left="122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stratum,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grouped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43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strata.</w:t>
      </w:r>
      <w:r>
        <w:rPr>
          <w:spacing w:val="-5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grouping</w:t>
      </w:r>
      <w:r>
        <w:rPr>
          <w:spacing w:val="-3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maximized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sort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grouped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strata.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t>preliminary</w:t>
      </w:r>
      <w:r>
        <w:rPr>
          <w:spacing w:val="-2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strata,</w:t>
      </w:r>
      <w:r>
        <w:rPr>
          <w:spacing w:val="-57"/>
        </w:rPr>
        <w:t xml:space="preserve"> </w:t>
      </w:r>
      <w:r>
        <w:t>for example, were assigned to 43 different final replicate strata in order (1 through 43), with the next 43 preliminary replicate strata assigned to final</w:t>
      </w:r>
      <w:r>
        <w:rPr>
          <w:spacing w:val="1"/>
        </w:rPr>
        <w:t xml:space="preserve"> </w:t>
      </w:r>
      <w:r>
        <w:t>replicate strata 1 through 43, so that, for example, preliminary replicate stratum 1, preliminary replicate stratum 44, preliminary replicate stratum 87 (if</w:t>
      </w:r>
      <w:r>
        <w:rPr>
          <w:spacing w:val="1"/>
        </w:rPr>
        <w:t xml:space="preserve"> </w:t>
      </w:r>
      <w:r>
        <w:t>there were that many), etc., were all assigned to the first final replicate stratum. The final replicate strata for the schools in the certainty PSUs were 1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43.</w:t>
      </w:r>
    </w:p>
    <w:p w:rsidR="00546DBE" w14:paraId="39A996CF" w14:textId="77777777">
      <w:pPr>
        <w:pStyle w:val="BodyText"/>
        <w:spacing w:before="233" w:line="235" w:lineRule="auto"/>
        <w:ind w:left="122"/>
      </w:pPr>
      <w:r>
        <w:t>Within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pair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preliminary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stratum,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first-stage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first-stage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unit.</w:t>
      </w:r>
      <w:r>
        <w:rPr>
          <w:spacing w:val="-6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triplet</w:t>
      </w:r>
      <w:r>
        <w:rPr>
          <w:spacing w:val="-2"/>
        </w:rPr>
        <w:t xml:space="preserve"> </w:t>
      </w:r>
      <w:r>
        <w:t>preliminary</w:t>
      </w:r>
      <w:r>
        <w:rPr>
          <w:spacing w:val="-1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stratum,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3.</w:t>
      </w:r>
    </w:p>
    <w:p w:rsidR="00546DBE" w14:paraId="3A0B5FE3" w14:textId="77777777">
      <w:pPr>
        <w:pStyle w:val="BodyText"/>
        <w:rPr>
          <w:sz w:val="26"/>
        </w:rPr>
      </w:pPr>
    </w:p>
    <w:p w:rsidR="00546DBE" w14:paraId="616A5563" w14:textId="77777777">
      <w:pPr>
        <w:pStyle w:val="BodyText"/>
        <w:rPr>
          <w:sz w:val="26"/>
        </w:rPr>
      </w:pPr>
    </w:p>
    <w:p w:rsidR="00546DBE" w14:paraId="475AB392" w14:textId="77777777">
      <w:pPr>
        <w:pStyle w:val="BodyText"/>
        <w:spacing w:before="6"/>
        <w:rPr>
          <w:sz w:val="34"/>
        </w:rPr>
      </w:pPr>
    </w:p>
    <w:p w:rsidR="00546DBE" w14:paraId="7DA7C47F" w14:textId="77777777">
      <w:pPr>
        <w:ind w:left="2779"/>
        <w:rPr>
          <w:sz w:val="21"/>
        </w:rPr>
      </w:pPr>
      <w:hyperlink r:id="rId57">
        <w:r w:rsidR="004D71AF">
          <w:rPr>
            <w:sz w:val="21"/>
          </w:rPr>
          <w:t>http://nces.ed.gov/nationsreportcard/tdw/weighting/2018/defining_replicate_strata_and_forming_replicates_for_the_2018_assessment.aspx</w:t>
        </w:r>
      </w:hyperlink>
    </w:p>
    <w:p w:rsidR="00546DBE" w14:paraId="282A41E3" w14:textId="77777777">
      <w:pPr>
        <w:pStyle w:val="BodyText"/>
        <w:spacing w:before="8"/>
        <w:rPr>
          <w:sz w:val="18"/>
        </w:rPr>
      </w:pPr>
      <w:r>
        <w:pict>
          <v:shape id="docshape159" o:spid="_x0000_s1175" style="width:735pt;height:0.75pt;margin-top:11.95pt;margin-left:29pt;mso-position-horizontal-relative:page;mso-wrap-distance-left:0;mso-wrap-distance-right:0;position:absolute;z-index:-251455488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782E5DC7" w14:textId="77777777">
      <w:pPr>
        <w:pStyle w:val="BodyText"/>
      </w:pPr>
    </w:p>
    <w:p w:rsidR="00546DBE" w14:paraId="25D0A3F7" w14:textId="77777777">
      <w:pPr>
        <w:pStyle w:val="BodyText"/>
        <w:spacing w:before="11"/>
        <w:rPr>
          <w:sz w:val="35"/>
        </w:rPr>
      </w:pPr>
    </w:p>
    <w:p w:rsidR="00546DBE" w14:paraId="502EFA32" w14:textId="0455E723">
      <w:pPr>
        <w:pStyle w:val="Heading1"/>
      </w:pPr>
      <w:r>
        <w:rPr>
          <w:w w:val="95"/>
        </w:rPr>
        <w:t>NAEP</w:t>
      </w:r>
      <w:r>
        <w:rPr>
          <w:spacing w:val="38"/>
          <w:w w:val="95"/>
        </w:rPr>
        <w:t xml:space="preserve"> </w:t>
      </w:r>
      <w:r>
        <w:rPr>
          <w:w w:val="95"/>
        </w:rPr>
        <w:t>Technical</w:t>
      </w:r>
      <w:r>
        <w:rPr>
          <w:spacing w:val="102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Replicate</w:t>
      </w:r>
      <w:r>
        <w:rPr>
          <w:spacing w:val="87"/>
          <w:w w:val="95"/>
        </w:rPr>
        <w:t xml:space="preserve"> </w:t>
      </w:r>
      <w:r>
        <w:rPr>
          <w:w w:val="95"/>
        </w:rPr>
        <w:t>Variance</w:t>
      </w:r>
      <w:r>
        <w:rPr>
          <w:spacing w:val="102"/>
          <w:w w:val="95"/>
        </w:rPr>
        <w:t xml:space="preserve"> </w:t>
      </w:r>
      <w:r>
        <w:rPr>
          <w:w w:val="95"/>
        </w:rPr>
        <w:t>Estimation</w:t>
      </w:r>
      <w:r>
        <w:rPr>
          <w:spacing w:val="102"/>
          <w:w w:val="95"/>
        </w:rPr>
        <w:t xml:space="preserve"> </w:t>
      </w:r>
      <w:r>
        <w:rPr>
          <w:w w:val="95"/>
        </w:rPr>
        <w:t>for</w:t>
      </w:r>
      <w:r>
        <w:rPr>
          <w:spacing w:val="87"/>
          <w:w w:val="95"/>
        </w:rPr>
        <w:t xml:space="preserve"> </w:t>
      </w:r>
      <w:r>
        <w:rPr>
          <w:w w:val="95"/>
        </w:rPr>
        <w:t>the</w:t>
      </w:r>
      <w:r>
        <w:rPr>
          <w:spacing w:val="-111"/>
          <w:w w:val="95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3541243C" w14:textId="77777777">
      <w:pPr>
        <w:pStyle w:val="BodyText"/>
        <w:spacing w:before="337" w:line="235" w:lineRule="auto"/>
        <w:ind w:left="122" w:right="195"/>
      </w:pPr>
      <w:r>
        <w:t>Variances for NAEP assessment estimates are computed using the paired jackknife replicate variance procedure. This technique is applicable for</w:t>
      </w:r>
      <w:r>
        <w:rPr>
          <w:spacing w:val="1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statistics,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ratios,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differences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subgroups,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linear</w:t>
      </w:r>
      <w:r>
        <w:rPr>
          <w:spacing w:val="-5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logistic</w:t>
      </w:r>
      <w:r>
        <w:rPr>
          <w:spacing w:val="-1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coefficients.</w:t>
      </w:r>
    </w:p>
    <w:p w:rsidR="00546DBE" w14:paraId="1F17E3FF" w14:textId="77777777">
      <w:pPr>
        <w:pStyle w:val="BodyText"/>
        <w:spacing w:before="6"/>
        <w:rPr>
          <w:sz w:val="20"/>
        </w:rPr>
      </w:pPr>
    </w:p>
    <w:p w:rsidR="00546DBE" w14:paraId="72926B13" w14:textId="77777777">
      <w:pPr>
        <w:pStyle w:val="BodyText"/>
        <w:spacing w:line="235" w:lineRule="auto"/>
        <w:ind w:left="122" w:right="166"/>
      </w:pPr>
      <w:r>
        <w:t>In</w:t>
      </w:r>
      <w:r>
        <w:rPr>
          <w:spacing w:val="-3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paired</w:t>
      </w:r>
      <w:r>
        <w:rPr>
          <w:spacing w:val="-2"/>
        </w:rPr>
        <w:t xml:space="preserve"> </w:t>
      </w:r>
      <w:r>
        <w:t>jackknife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initially</w:t>
      </w:r>
      <w:r>
        <w:rPr>
          <w:spacing w:val="-3"/>
        </w:rPr>
        <w:t xml:space="preserve"> </w:t>
      </w:r>
      <w:r>
        <w:t>pairing</w:t>
      </w:r>
      <w:r>
        <w:rPr>
          <w:spacing w:val="-2"/>
        </w:rPr>
        <w:t xml:space="preserve"> </w:t>
      </w:r>
      <w:r>
        <w:t>clusters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first-stage</w:t>
      </w:r>
      <w:r>
        <w:rPr>
          <w:spacing w:val="-2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rPr>
          <w:i/>
        </w:rPr>
        <w:t>H</w:t>
      </w:r>
      <w:r>
        <w:rPr>
          <w:i/>
          <w:spacing w:val="-1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(</w:t>
      </w:r>
      <w:r>
        <w:rPr>
          <w:i/>
        </w:rPr>
        <w:t>h</w:t>
      </w:r>
      <w:r>
        <w:rPr>
          <w:i/>
          <w:spacing w:val="-2"/>
        </w:rPr>
        <w:t xml:space="preserve"> </w:t>
      </w:r>
      <w:r>
        <w:t>=</w:t>
      </w:r>
      <w:r>
        <w:rPr>
          <w:spacing w:val="-57"/>
        </w:rPr>
        <w:t xml:space="preserve"> </w:t>
      </w:r>
      <w:r>
        <w:t>1, 2, 3, ...,</w:t>
      </w:r>
      <w:r>
        <w:rPr>
          <w:i/>
        </w:rPr>
        <w:t>H</w:t>
      </w:r>
      <w:r>
        <w:t>) with two units per stratum. The first replicate is formed by assigning, to one unit at random from the first variance stratum, a replicate</w:t>
      </w:r>
      <w:r>
        <w:rPr>
          <w:spacing w:val="1"/>
        </w:rPr>
        <w:t xml:space="preserve"> </w:t>
      </w:r>
      <w:r>
        <w:t>weighting</w:t>
      </w:r>
      <w:r>
        <w:rPr>
          <w:spacing w:val="-3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1.0,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assigning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complementary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greater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1.0,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assigning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 other (</w:t>
      </w:r>
      <w:r>
        <w:rPr>
          <w:i/>
        </w:rPr>
        <w:t xml:space="preserve">H </w:t>
      </w:r>
      <w:r>
        <w:t xml:space="preserve">- 1) strata a replicate factor of 1.0. This procedure is carried out for each variance stratum resulting in </w:t>
      </w:r>
      <w:r>
        <w:rPr>
          <w:i/>
        </w:rPr>
        <w:t xml:space="preserve">H </w:t>
      </w:r>
      <w:r>
        <w:t>replicates, each of which provides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estimate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total.</w:t>
      </w:r>
    </w:p>
    <w:p w:rsidR="00546DBE" w14:paraId="7622B601" w14:textId="77777777">
      <w:pPr>
        <w:pStyle w:val="BodyText"/>
        <w:spacing w:before="5"/>
        <w:rPr>
          <w:sz w:val="20"/>
        </w:rPr>
      </w:pPr>
    </w:p>
    <w:p w:rsidR="00546DBE" w14:paraId="2CAD392E" w14:textId="77777777">
      <w:pPr>
        <w:pStyle w:val="BodyText"/>
        <w:spacing w:line="235" w:lineRule="auto"/>
        <w:ind w:left="122" w:right="115"/>
      </w:pPr>
      <w:r>
        <w:t>In general, this process is repeated for subsequent levels of sampling. In practice, this is not practicable for a design with three or more stages of</w:t>
      </w:r>
      <w:r>
        <w:rPr>
          <w:spacing w:val="1"/>
        </w:rPr>
        <w:t xml:space="preserve"> </w:t>
      </w:r>
      <w:r>
        <w:t>sampling,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marginal</w:t>
      </w:r>
      <w:r>
        <w:rPr>
          <w:spacing w:val="-3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precision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variance</w:t>
      </w:r>
      <w:r>
        <w:rPr>
          <w:spacing w:val="-4"/>
        </w:rPr>
        <w:t xml:space="preserve"> </w:t>
      </w:r>
      <w:r>
        <w:t>estimates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negligible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NAEP</w:t>
      </w:r>
      <w:r>
        <w:rPr>
          <w:spacing w:val="-12"/>
        </w:rPr>
        <w:t xml:space="preserve"> </w:t>
      </w:r>
      <w:r>
        <w:t>setting.</w:t>
      </w:r>
      <w:r>
        <w:rPr>
          <w:spacing w:val="-8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NAEP,</w:t>
      </w:r>
    </w:p>
    <w:p w:rsidR="00546DBE" w14:paraId="0C775415" w14:textId="77777777">
      <w:pPr>
        <w:spacing w:line="235" w:lineRule="auto"/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58E17036" w14:textId="77777777">
      <w:pPr>
        <w:pStyle w:val="BodyText"/>
        <w:spacing w:before="87" w:line="235" w:lineRule="auto"/>
        <w:ind w:left="122"/>
      </w:pPr>
      <w:r>
        <w:t>when a two-stage design is used – sampling schools and then students – beginning in 2011 replication is carried out at both stages for the purpose of</w:t>
      </w:r>
      <w:r>
        <w:rPr>
          <w:spacing w:val="1"/>
        </w:rPr>
        <w:t xml:space="preserve"> </w:t>
      </w:r>
      <w:r>
        <w:t>computing replicate student weights. The change implemented in 2011 permitted the introduction of a finite population correction factor at the school</w:t>
      </w:r>
      <w:r>
        <w:rPr>
          <w:spacing w:val="1"/>
        </w:rPr>
        <w:t xml:space="preserve"> </w:t>
      </w:r>
      <w:r>
        <w:t>sampling</w:t>
      </w:r>
      <w:r>
        <w:rPr>
          <w:spacing w:val="-3"/>
        </w:rPr>
        <w:t xml:space="preserve"> </w:t>
      </w:r>
      <w:r>
        <w:t>stage.</w:t>
      </w:r>
      <w:r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t>replication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t>replicate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weights.</w:t>
      </w:r>
      <w:r>
        <w:rPr>
          <w:spacing w:val="-3"/>
        </w:rPr>
        <w:t xml:space="preserve"> </w:t>
      </w:r>
      <w:r>
        <w:t>See</w:t>
      </w:r>
      <w:r>
        <w:rPr>
          <w:spacing w:val="-57"/>
        </w:rPr>
        <w:t xml:space="preserve"> </w:t>
      </w:r>
      <w:r>
        <w:rPr>
          <w:color w:val="0066CC"/>
        </w:rPr>
        <w:t>Rizzo</w:t>
      </w:r>
      <w:r>
        <w:rPr>
          <w:color w:val="0066CC"/>
          <w:spacing w:val="-2"/>
        </w:rPr>
        <w:t xml:space="preserve"> </w:t>
      </w:r>
      <w:r>
        <w:rPr>
          <w:color w:val="0066CC"/>
        </w:rPr>
        <w:t>and</w:t>
      </w:r>
      <w:r>
        <w:rPr>
          <w:color w:val="0066CC"/>
          <w:spacing w:val="-1"/>
        </w:rPr>
        <w:t xml:space="preserve"> </w:t>
      </w:r>
      <w:r>
        <w:rPr>
          <w:color w:val="0066CC"/>
        </w:rPr>
        <w:t>Rust</w:t>
      </w:r>
      <w:r>
        <w:rPr>
          <w:color w:val="0066CC"/>
          <w:spacing w:val="-1"/>
        </w:rPr>
        <w:t xml:space="preserve"> </w:t>
      </w:r>
      <w:r>
        <w:rPr>
          <w:color w:val="0066CC"/>
        </w:rPr>
        <w:t>(2011)</w:t>
      </w:r>
      <w:r>
        <w:rPr>
          <w:color w:val="0066CC"/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methodology.</w:t>
      </w:r>
    </w:p>
    <w:p w:rsidR="00546DBE" w14:paraId="5B9AA580" w14:textId="77777777">
      <w:pPr>
        <w:pStyle w:val="BodyText"/>
        <w:spacing w:before="5"/>
        <w:rPr>
          <w:sz w:val="20"/>
        </w:rPr>
      </w:pPr>
    </w:p>
    <w:p w:rsidR="00546DBE" w14:paraId="56CC1031" w14:textId="77777777">
      <w:pPr>
        <w:pStyle w:val="BodyText"/>
        <w:spacing w:line="235" w:lineRule="auto"/>
        <w:ind w:left="122" w:right="203"/>
        <w:jc w:val="both"/>
      </w:pPr>
      <w:r>
        <w:t>When a three-stage design is used, involving the selection of geographic primary sampling units (PSUs), then schools, and then students, the replication</w:t>
      </w:r>
      <w:r>
        <w:rPr>
          <w:spacing w:val="-57"/>
        </w:rPr>
        <w:t xml:space="preserve"> </w:t>
      </w:r>
      <w:r>
        <w:t>procedure for the purpose of computing replicate student weights is only carried out at the first stage of sampling (the PSU stage for noncertainty PSUs,</w:t>
      </w:r>
      <w:r>
        <w:rPr>
          <w:spacing w:val="-5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certainty</w:t>
      </w:r>
      <w:r>
        <w:rPr>
          <w:spacing w:val="-2"/>
        </w:rPr>
        <w:t xml:space="preserve"> </w:t>
      </w:r>
      <w:r>
        <w:t>PSUs).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situation,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correctly</w:t>
      </w:r>
      <w:r>
        <w:rPr>
          <w:spacing w:val="-2"/>
        </w:rPr>
        <w:t xml:space="preserve"> </w:t>
      </w:r>
      <w:r>
        <w:t>estimated,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overstatement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between-PSU</w:t>
      </w:r>
      <w:r>
        <w:rPr>
          <w:spacing w:val="-1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component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relatively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small.</w:t>
      </w:r>
    </w:p>
    <w:p w:rsidR="00546DBE" w14:paraId="6D9608D5" w14:textId="77777777">
      <w:pPr>
        <w:pStyle w:val="BodyText"/>
        <w:spacing w:before="231"/>
        <w:ind w:left="122"/>
      </w:pPr>
      <w:r>
        <w:t>The</w:t>
      </w:r>
      <w:r>
        <w:rPr>
          <w:spacing w:val="-3"/>
        </w:rPr>
        <w:t xml:space="preserve"> </w:t>
      </w:r>
      <w:r>
        <w:t>jackknife</w:t>
      </w:r>
      <w:r>
        <w:rPr>
          <w:spacing w:val="-2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statistic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formula:</w:t>
      </w:r>
    </w:p>
    <w:p w:rsidR="00546DBE" w14:paraId="2FDDB5D6" w14:textId="77777777">
      <w:pPr>
        <w:pStyle w:val="BodyText"/>
        <w:spacing w:before="8"/>
      </w:pP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4465213</wp:posOffset>
            </wp:positionH>
            <wp:positionV relativeFrom="paragraph">
              <wp:posOffset>195656</wp:posOffset>
            </wp:positionV>
            <wp:extent cx="1066800" cy="371475"/>
            <wp:effectExtent l="0" t="0" r="0" b="0"/>
            <wp:wrapTopAndBottom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21.png"/>
                    <pic:cNvPicPr/>
                  </pic:nvPicPr>
                  <pic:blipFill>
                    <a:blip xmlns:r="http://schemas.openxmlformats.org/officeDocument/2006/relationships"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6795A04A" w14:textId="77777777">
      <w:pPr>
        <w:pStyle w:val="BodyText"/>
        <w:spacing w:before="5"/>
        <w:rPr>
          <w:sz w:val="32"/>
        </w:rPr>
      </w:pPr>
    </w:p>
    <w:p w:rsidR="00546DBE" w14:paraId="72333702" w14:textId="77777777">
      <w:pPr>
        <w:pStyle w:val="BodyText"/>
        <w:ind w:left="122"/>
      </w:pPr>
      <w:r>
        <w:t>where</w:t>
      </w:r>
    </w:p>
    <w:p w:rsidR="00546DBE" w14:paraId="31D238CB" w14:textId="77777777">
      <w:pPr>
        <w:pStyle w:val="BodyText"/>
        <w:spacing w:before="64" w:line="670" w:lineRule="atLeast"/>
        <w:ind w:left="1020" w:right="8160" w:hanging="45"/>
      </w:pPr>
      <w:r>
        <w:pict>
          <v:shape id="docshape160" o:spid="_x0000_s1176" style="width:3.75pt;height:3.75pt;margin-top:28.85pt;margin-left:46.95pt;mso-position-horizontal-relative:page;position:absolute;z-index:251745280" coordorigin="939,577" coordsize="75,75" path="m982,652l972,652l967,651,939,620l939,610l972,577l982,577l1014,615l1014,620l982,652xe" fillcolor="black" stroked="f">
            <v:path arrowok="t"/>
          </v:shape>
        </w:pict>
      </w:r>
      <w:r w:rsidR="004D71AF">
        <w:rPr>
          <w:noProof/>
        </w:rPr>
        <w:drawing>
          <wp:anchor distT="0" distB="0" distL="0" distR="0" simplePos="0" relativeHeight="251746304" behindDoc="0" locked="0" layoutInCell="1" allowOverlap="1">
            <wp:simplePos x="0" y="0"/>
            <wp:positionH relativeFrom="page">
              <wp:posOffset>789714</wp:posOffset>
            </wp:positionH>
            <wp:positionV relativeFrom="paragraph">
              <wp:posOffset>226372</wp:posOffset>
            </wp:positionV>
            <wp:extent cx="35306" cy="160803"/>
            <wp:effectExtent l="0" t="0" r="0" b="0"/>
            <wp:wrapNone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2.png"/>
                    <pic:cNvPicPr/>
                  </pic:nvPicPr>
                  <pic:blipFill>
                    <a:blip xmlns:r="http://schemas.openxmlformats.org/officeDocument/2006/relationships"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6" cy="160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docshape161" o:spid="_x0000_s1177" style="width:3.75pt;height:3.75pt;margin-top:62.55pt;margin-left:46.95pt;mso-position-horizontal-relative:page;position:absolute;z-index:251747328" coordorigin="939,1251" coordsize="75,75" path="m982,1326l972,1326l967,1325l939,1293l939,1283l972,1251l982,1251l1014,1288l1014,1293l982,1326xe" fillcolor="black" stroked="f">
            <v:path arrowok="t"/>
          </v:shape>
        </w:pict>
      </w:r>
      <w:r w:rsidR="004D71AF">
        <w:rPr>
          <w:noProof/>
        </w:rPr>
        <w:drawing>
          <wp:anchor distT="0" distB="0" distL="0" distR="0" simplePos="0" relativeHeight="251748352" behindDoc="0" locked="0" layoutInCell="1" allowOverlap="1">
            <wp:simplePos x="0" y="0"/>
            <wp:positionH relativeFrom="page">
              <wp:posOffset>780209</wp:posOffset>
            </wp:positionH>
            <wp:positionV relativeFrom="paragraph">
              <wp:posOffset>623228</wp:posOffset>
            </wp:positionV>
            <wp:extent cx="69707" cy="183630"/>
            <wp:effectExtent l="0" t="0" r="0" b="0"/>
            <wp:wrapNone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3.png"/>
                    <pic:cNvPicPr/>
                  </pic:nvPicPr>
                  <pic:blipFill>
                    <a:blip xmlns:r="http://schemas.openxmlformats.org/officeDocument/2006/relationships"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7" cy="18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71AF">
        <w:t>represents</w:t>
      </w:r>
      <w:r w:rsidR="004D71AF">
        <w:rPr>
          <w:spacing w:val="-3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full</w:t>
      </w:r>
      <w:r w:rsidR="004D71AF">
        <w:rPr>
          <w:spacing w:val="-2"/>
        </w:rPr>
        <w:t xml:space="preserve"> </w:t>
      </w:r>
      <w:r w:rsidR="004D71AF">
        <w:t>sample</w:t>
      </w:r>
      <w:r w:rsidR="004D71AF">
        <w:rPr>
          <w:spacing w:val="-2"/>
        </w:rPr>
        <w:t xml:space="preserve"> </w:t>
      </w:r>
      <w:r w:rsidR="004D71AF">
        <w:t>estimate</w:t>
      </w:r>
      <w:r w:rsidR="004D71AF">
        <w:rPr>
          <w:spacing w:val="-2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3"/>
        </w:rPr>
        <w:t xml:space="preserve"> </w:t>
      </w:r>
      <w:r w:rsidR="004D71AF">
        <w:t>given</w:t>
      </w:r>
      <w:r w:rsidR="004D71AF">
        <w:rPr>
          <w:spacing w:val="-2"/>
        </w:rPr>
        <w:t xml:space="preserve"> </w:t>
      </w:r>
      <w:r w:rsidR="004D71AF">
        <w:t>statistic,</w:t>
      </w:r>
      <w:r w:rsidR="004D71AF">
        <w:rPr>
          <w:spacing w:val="-2"/>
        </w:rPr>
        <w:t xml:space="preserve"> </w:t>
      </w:r>
      <w:r w:rsidR="004D71AF">
        <w:t>and</w:t>
      </w:r>
      <w:r w:rsidR="004D71AF">
        <w:rPr>
          <w:spacing w:val="-57"/>
        </w:rPr>
        <w:t xml:space="preserve"> </w:t>
      </w:r>
      <w:r w:rsidR="004D71AF">
        <w:t>represents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2"/>
        </w:rPr>
        <w:t xml:space="preserve"> </w:t>
      </w:r>
      <w:r w:rsidR="004D71AF">
        <w:t>corresponding</w:t>
      </w:r>
      <w:r w:rsidR="004D71AF">
        <w:rPr>
          <w:spacing w:val="-1"/>
        </w:rPr>
        <w:t xml:space="preserve"> </w:t>
      </w:r>
      <w:r w:rsidR="004D71AF">
        <w:t>estimate</w:t>
      </w:r>
      <w:r w:rsidR="004D71AF">
        <w:rPr>
          <w:spacing w:val="-2"/>
        </w:rPr>
        <w:t xml:space="preserve"> </w:t>
      </w:r>
      <w:r w:rsidR="004D71AF">
        <w:t>for</w:t>
      </w:r>
      <w:r w:rsidR="004D71AF">
        <w:rPr>
          <w:spacing w:val="-1"/>
        </w:rPr>
        <w:t xml:space="preserve"> </w:t>
      </w:r>
      <w:r w:rsidR="004D71AF">
        <w:t>replicate</w:t>
      </w:r>
      <w:r w:rsidR="004D71AF">
        <w:rPr>
          <w:spacing w:val="-1"/>
        </w:rPr>
        <w:t xml:space="preserve"> </w:t>
      </w:r>
      <w:r w:rsidR="004D71AF">
        <w:rPr>
          <w:i/>
        </w:rPr>
        <w:t>h</w:t>
      </w:r>
      <w:r w:rsidR="004D71AF">
        <w:t>.</w:t>
      </w:r>
    </w:p>
    <w:p w:rsidR="00546DBE" w14:paraId="68D9A154" w14:textId="77777777">
      <w:pPr>
        <w:pStyle w:val="BodyText"/>
        <w:spacing w:before="11"/>
        <w:rPr>
          <w:sz w:val="20"/>
        </w:rPr>
      </w:pPr>
    </w:p>
    <w:p w:rsidR="00546DBE" w14:paraId="000F0EB4" w14:textId="77777777">
      <w:pPr>
        <w:pStyle w:val="BodyText"/>
        <w:spacing w:line="235" w:lineRule="auto"/>
        <w:ind w:left="122"/>
      </w:pPr>
      <w:r>
        <w:t>Each</w:t>
      </w:r>
      <w:r>
        <w:rPr>
          <w:spacing w:val="-3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undergoes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jackknife</w:t>
      </w:r>
      <w:r>
        <w:rPr>
          <w:spacing w:val="-2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estimator</w:t>
      </w:r>
      <w:r>
        <w:rPr>
          <w:spacing w:val="-2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reductions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weighting</w:t>
      </w:r>
      <w:r>
        <w:rPr>
          <w:spacing w:val="-1"/>
        </w:rPr>
        <w:t xml:space="preserve"> </w:t>
      </w:r>
      <w:r>
        <w:t>adjustments.</w:t>
      </w:r>
    </w:p>
    <w:p w:rsidR="00546DBE" w14:paraId="5CB3B42E" w14:textId="77777777">
      <w:pPr>
        <w:pStyle w:val="BodyText"/>
        <w:spacing w:before="233"/>
        <w:ind w:left="122"/>
      </w:pPr>
      <w:r>
        <w:t>The</w:t>
      </w:r>
      <w:r>
        <w:rPr>
          <w:spacing w:val="-3"/>
        </w:rPr>
        <w:t xml:space="preserve"> </w:t>
      </w:r>
      <w:r>
        <w:t>NAEP</w:t>
      </w:r>
      <w:r>
        <w:rPr>
          <w:spacing w:val="-10"/>
        </w:rPr>
        <w:t xml:space="preserve"> </w:t>
      </w:r>
      <w:r>
        <w:t>jackknife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estimator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62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student.</w:t>
      </w:r>
    </w:p>
    <w:p w:rsidR="00546DBE" w14:paraId="751429AB" w14:textId="77777777">
      <w:pPr>
        <w:pStyle w:val="BodyText"/>
        <w:spacing w:before="7"/>
        <w:rPr>
          <w:sz w:val="20"/>
        </w:rPr>
      </w:pPr>
    </w:p>
    <w:p w:rsidR="00546DBE" w14:paraId="218F6E3F" w14:textId="77777777">
      <w:pPr>
        <w:pStyle w:val="BodyText"/>
        <w:spacing w:line="235" w:lineRule="auto"/>
        <w:ind w:left="122" w:right="195"/>
      </w:pPr>
      <w:r>
        <w:t>The basic idea of the paired jackknife variance estimator is to create the replicate weights so that use of the jackknife procedure results in an unbiased</w:t>
      </w:r>
      <w:r>
        <w:rPr>
          <w:spacing w:val="1"/>
        </w:rPr>
        <w:t xml:space="preserve"> </w:t>
      </w:r>
      <w:r>
        <w:t>variance estimator for sample totals and means, which is also reasonably efficient (i.e., has a low variance as a variance estimator). The jackknife</w:t>
      </w:r>
      <w:r>
        <w:rPr>
          <w:spacing w:val="1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estimator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produce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(but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unbiased)</w:t>
      </w:r>
      <w:r>
        <w:rPr>
          <w:spacing w:val="-3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(sufficiently</w:t>
      </w:r>
      <w:r>
        <w:rPr>
          <w:spacing w:val="-2"/>
        </w:rPr>
        <w:t xml:space="preserve"> </w:t>
      </w:r>
      <w:r>
        <w:t>smooth)</w:t>
      </w:r>
      <w:r>
        <w:rPr>
          <w:spacing w:val="-3"/>
        </w:rPr>
        <w:t xml:space="preserve"> </w:t>
      </w:r>
      <w:r>
        <w:t>nonlinear</w:t>
      </w:r>
      <w:r>
        <w:rPr>
          <w:spacing w:val="-2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estimates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ratios,</w:t>
      </w:r>
      <w:r>
        <w:rPr>
          <w:spacing w:val="-1"/>
        </w:rPr>
        <w:t xml:space="preserve"> </w:t>
      </w:r>
      <w:r>
        <w:t>regression</w:t>
      </w:r>
      <w:r>
        <w:rPr>
          <w:spacing w:val="-1"/>
        </w:rPr>
        <w:t xml:space="preserve"> </w:t>
      </w:r>
      <w:r>
        <w:t>coefficients,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forth</w:t>
      </w:r>
      <w:r>
        <w:rPr>
          <w:spacing w:val="-1"/>
        </w:rPr>
        <w:t xml:space="preserve"> </w:t>
      </w:r>
      <w:r>
        <w:t>(Shao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Tu,</w:t>
      </w:r>
      <w:r>
        <w:rPr>
          <w:spacing w:val="-1"/>
        </w:rPr>
        <w:t xml:space="preserve"> </w:t>
      </w:r>
      <w:r>
        <w:t>1995).</w:t>
      </w:r>
    </w:p>
    <w:p w:rsidR="00546DBE" w14:paraId="16853ABC" w14:textId="77777777">
      <w:pPr>
        <w:pStyle w:val="BodyText"/>
        <w:spacing w:before="6"/>
        <w:rPr>
          <w:sz w:val="20"/>
        </w:rPr>
      </w:pPr>
    </w:p>
    <w:p w:rsidR="00546DBE" w14:paraId="102AFB97" w14:textId="77777777">
      <w:pPr>
        <w:pStyle w:val="BodyText"/>
        <w:spacing w:line="235" w:lineRule="auto"/>
        <w:ind w:left="122" w:right="531"/>
        <w:jc w:val="both"/>
      </w:pP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jackknife</w:t>
      </w:r>
      <w:r>
        <w:rPr>
          <w:spacing w:val="-2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estimator</w:t>
      </w:r>
      <w:r>
        <w:rPr>
          <w:spacing w:val="-2"/>
        </w:rPr>
        <w:t xml:space="preserve"> </w:t>
      </w:r>
      <w:r>
        <w:t>returns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unbiased</w:t>
      </w:r>
      <w:r>
        <w:rPr>
          <w:spacing w:val="-3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estimator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totals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means,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cornerstone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asymptotic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nonlinear</w:t>
      </w:r>
      <w:r>
        <w:rPr>
          <w:spacing w:val="-2"/>
        </w:rPr>
        <w:t xml:space="preserve"> </w:t>
      </w:r>
      <w:r>
        <w:t>estimators.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Rust</w:t>
      </w:r>
      <w:r>
        <w:rPr>
          <w:spacing w:val="-2"/>
        </w:rPr>
        <w:t xml:space="preserve"> </w:t>
      </w:r>
      <w:r>
        <w:t>(1985).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discusses</w:t>
      </w:r>
      <w:r>
        <w:rPr>
          <w:spacing w:val="-3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estimator</w:t>
      </w:r>
      <w:r>
        <w:rPr>
          <w:spacing w:val="-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(i.e.,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requiring</w:t>
      </w:r>
      <w:r>
        <w:rPr>
          <w:spacing w:val="-1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computational</w:t>
      </w:r>
      <w:r>
        <w:rPr>
          <w:spacing w:val="-1"/>
        </w:rPr>
        <w:t xml:space="preserve"> </w:t>
      </w:r>
      <w:r>
        <w:t>resources).</w:t>
      </w:r>
    </w:p>
    <w:p w:rsidR="00546DBE" w14:paraId="5C0299A9" w14:textId="77777777">
      <w:pPr>
        <w:pStyle w:val="BodyText"/>
        <w:spacing w:before="6"/>
        <w:rPr>
          <w:sz w:val="20"/>
        </w:rPr>
      </w:pPr>
    </w:p>
    <w:p w:rsidR="00546DBE" w14:paraId="6ACDBF02" w14:textId="77777777">
      <w:pPr>
        <w:pStyle w:val="BodyText"/>
        <w:spacing w:line="235" w:lineRule="auto"/>
        <w:ind w:left="122" w:right="203"/>
        <w:jc w:val="both"/>
      </w:pPr>
      <w:r>
        <w:t>The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simplified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approximates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first-stage</w:t>
      </w:r>
      <w:r>
        <w:rPr>
          <w:spacing w:val="-2"/>
        </w:rPr>
        <w:t xml:space="preserve"> </w:t>
      </w:r>
      <w:r>
        <w:t>units</w:t>
      </w:r>
      <w:r>
        <w:rPr>
          <w:spacing w:val="-58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NAEP</w:t>
      </w:r>
      <w:r>
        <w:rPr>
          <w:spacing w:val="-10"/>
        </w:rPr>
        <w:t xml:space="preserve"> </w:t>
      </w:r>
      <w:r>
        <w:t>studies.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stratified</w:t>
      </w:r>
      <w:r>
        <w:rPr>
          <w:spacing w:val="-2"/>
        </w:rPr>
        <w:t xml:space="preserve"> </w:t>
      </w:r>
      <w:r>
        <w:t>random</w:t>
      </w:r>
      <w:r>
        <w:rPr>
          <w:spacing w:val="-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i/>
        </w:rPr>
        <w:t>H</w:t>
      </w:r>
      <w:r>
        <w:rPr>
          <w:i/>
          <w:spacing w:val="-1"/>
        </w:rPr>
        <w:t xml:space="preserve"> </w:t>
      </w:r>
      <w:r>
        <w:t>strata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weights</w:t>
      </w:r>
      <w:r>
        <w:rPr>
          <w:spacing w:val="-1"/>
        </w:rPr>
        <w:t xml:space="preserve"> </w:t>
      </w:r>
      <w:r>
        <w:rPr>
          <w:i/>
        </w:rPr>
        <w:t>W</w:t>
      </w:r>
      <w:r>
        <w:rPr>
          <w:i/>
          <w:position w:val="-5"/>
          <w:sz w:val="20"/>
        </w:rPr>
        <w:t>h</w:t>
      </w:r>
      <w:r>
        <w:t>,</w:t>
      </w:r>
      <w:r>
        <w:rPr>
          <w:spacing w:val="-2"/>
        </w:rPr>
        <w:t xml:space="preserve"> </w:t>
      </w:r>
      <w:r>
        <w:t>stratum</w:t>
      </w:r>
      <w:r>
        <w:rPr>
          <w:spacing w:val="-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sizes</w:t>
      </w:r>
      <w:r>
        <w:rPr>
          <w:spacing w:val="-1"/>
        </w:rPr>
        <w:t xml:space="preserve"> </w:t>
      </w:r>
      <w:r>
        <w:rPr>
          <w:i/>
        </w:rPr>
        <w:t>n</w:t>
      </w:r>
      <w:r>
        <w:rPr>
          <w:i/>
          <w:position w:val="-5"/>
          <w:sz w:val="20"/>
        </w:rPr>
        <w:t>h</w:t>
      </w:r>
      <w:r>
        <w:t>,</w:t>
      </w:r>
      <w:r>
        <w:rPr>
          <w:spacing w:val="-2"/>
        </w:rPr>
        <w:t xml:space="preserve"> </w:t>
      </w:r>
      <w:r>
        <w:t>and</w:t>
      </w:r>
    </w:p>
    <w:p w:rsidR="00546DBE" w14:paraId="7225AF07" w14:textId="77777777">
      <w:pPr>
        <w:pStyle w:val="BodyText"/>
        <w:spacing w:before="52"/>
        <w:ind w:left="122"/>
        <w:jc w:val="both"/>
      </w:pPr>
      <w:r>
        <w:rPr>
          <w:noProof/>
        </w:rPr>
        <w:drawing>
          <wp:anchor distT="0" distB="0" distL="0" distR="0" simplePos="0" relativeHeight="251761664" behindDoc="1" locked="0" layoutInCell="1" allowOverlap="1">
            <wp:simplePos x="0" y="0"/>
            <wp:positionH relativeFrom="page">
              <wp:posOffset>1778435</wp:posOffset>
            </wp:positionH>
            <wp:positionV relativeFrom="paragraph">
              <wp:posOffset>118983</wp:posOffset>
            </wp:positionV>
            <wp:extent cx="111587" cy="116443"/>
            <wp:effectExtent l="0" t="0" r="0" b="0"/>
            <wp:wrapNone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24.png"/>
                    <pic:cNvPicPr/>
                  </pic:nvPicPr>
                  <pic:blipFill>
                    <a:blip xmlns:r="http://schemas.openxmlformats.org/officeDocument/2006/relationships"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87" cy="116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2688" behindDoc="1" locked="0" layoutInCell="1" allowOverlap="1">
            <wp:simplePos x="0" y="0"/>
            <wp:positionH relativeFrom="page">
              <wp:posOffset>3588887</wp:posOffset>
            </wp:positionH>
            <wp:positionV relativeFrom="paragraph">
              <wp:posOffset>66417</wp:posOffset>
            </wp:positionV>
            <wp:extent cx="103203" cy="166713"/>
            <wp:effectExtent l="0" t="0" r="0" b="0"/>
            <wp:wrapNone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25.png"/>
                    <pic:cNvPicPr/>
                  </pic:nvPicPr>
                  <pic:blipFill>
                    <a:blip xmlns:r="http://schemas.openxmlformats.org/officeDocument/2006/relationships"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03" cy="166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stratum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 xml:space="preserve">means    </w:t>
      </w:r>
      <w:r>
        <w:rPr>
          <w:spacing w:val="25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 xml:space="preserve">estimator     </w:t>
      </w:r>
      <w:r>
        <w:rPr>
          <w:spacing w:val="4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unbiased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estimator</w:t>
      </w:r>
      <w:r>
        <w:rPr>
          <w:spacing w:val="89"/>
        </w:rPr>
        <w:t xml:space="preserve"> </w:t>
      </w:r>
      <w:r>
        <w:rPr>
          <w:noProof/>
          <w:spacing w:val="29"/>
          <w:position w:val="1"/>
        </w:rPr>
        <w:drawing>
          <wp:inline distT="0" distB="0" distL="0" distR="0">
            <wp:extent cx="232607" cy="236583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6.png"/>
                    <pic:cNvPicPr/>
                  </pic:nvPicPr>
                  <pic:blipFill>
                    <a:blip xmlns:r="http://schemas.openxmlformats.org/officeDocument/2006/relationships"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7" cy="236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</w:rPr>
        <w:t xml:space="preserve"> </w:t>
      </w:r>
      <w:r>
        <w:rPr>
          <w:spacing w:val="10"/>
        </w:rPr>
        <w:t xml:space="preserve"> </w:t>
      </w:r>
      <w:r>
        <w:t>are:</w:t>
      </w:r>
    </w:p>
    <w:p w:rsidR="00546DBE" w14:paraId="2AB890C3" w14:textId="77777777">
      <w:pPr>
        <w:jc w:val="both"/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05964E01" w14:textId="77777777">
      <w:pPr>
        <w:pStyle w:val="BodyText"/>
        <w:spacing w:before="6"/>
        <w:rPr>
          <w:sz w:val="17"/>
        </w:rPr>
      </w:pPr>
    </w:p>
    <w:p w:rsidR="00546DBE" w14:paraId="723B2293" w14:textId="77777777">
      <w:pPr>
        <w:pStyle w:val="BodyText"/>
        <w:ind w:left="54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38400" cy="390525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7.png"/>
                    <pic:cNvPicPr/>
                  </pic:nvPicPr>
                  <pic:blipFill>
                    <a:blip xmlns:r="http://schemas.openxmlformats.org/officeDocument/2006/relationships"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DBE" w14:paraId="61AA53AB" w14:textId="77777777">
      <w:pPr>
        <w:pStyle w:val="BodyText"/>
        <w:rPr>
          <w:sz w:val="9"/>
        </w:rPr>
      </w:pPr>
    </w:p>
    <w:p w:rsidR="00546DBE" w14:paraId="5E58A11C" w14:textId="77777777">
      <w:pPr>
        <w:pStyle w:val="BodyText"/>
        <w:spacing w:before="90"/>
        <w:ind w:left="7236" w:right="7217"/>
        <w:jc w:val="center"/>
      </w:pPr>
      <w:r>
        <w:t>with</w:t>
      </w:r>
    </w:p>
    <w:p w:rsidR="00546DBE" w14:paraId="09298EC9" w14:textId="77777777">
      <w:pPr>
        <w:pStyle w:val="BodyTex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4303618</wp:posOffset>
            </wp:positionH>
            <wp:positionV relativeFrom="paragraph">
              <wp:posOffset>157341</wp:posOffset>
            </wp:positionV>
            <wp:extent cx="1447800" cy="428625"/>
            <wp:effectExtent l="0" t="0" r="0" b="0"/>
            <wp:wrapTopAndBottom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28.png"/>
                    <pic:cNvPicPr/>
                  </pic:nvPicPr>
                  <pic:blipFill>
                    <a:blip xmlns:r="http://schemas.openxmlformats.org/officeDocument/2006/relationships"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1A575FCE" w14:textId="77777777">
      <w:pPr>
        <w:pStyle w:val="BodyText"/>
        <w:rPr>
          <w:sz w:val="26"/>
        </w:rPr>
      </w:pPr>
    </w:p>
    <w:p w:rsidR="00546DBE" w14:paraId="250330D0" w14:textId="77777777">
      <w:pPr>
        <w:pStyle w:val="BodyText"/>
        <w:spacing w:before="1"/>
        <w:rPr>
          <w:sz w:val="38"/>
        </w:rPr>
      </w:pPr>
    </w:p>
    <w:p w:rsidR="00546DBE" w14:paraId="06746047" w14:textId="77777777">
      <w:pPr>
        <w:pStyle w:val="BodyText"/>
        <w:spacing w:line="235" w:lineRule="auto"/>
        <w:ind w:left="122" w:right="115"/>
      </w:pPr>
      <w:r>
        <w:rPr>
          <w:noProof/>
        </w:rPr>
        <w:drawing>
          <wp:anchor distT="0" distB="0" distL="0" distR="0" simplePos="0" relativeHeight="251764736" behindDoc="1" locked="0" layoutInCell="1" allowOverlap="1">
            <wp:simplePos x="0" y="0"/>
            <wp:positionH relativeFrom="page">
              <wp:posOffset>2960477</wp:posOffset>
            </wp:positionH>
            <wp:positionV relativeFrom="paragraph">
              <wp:posOffset>932825</wp:posOffset>
            </wp:positionV>
            <wp:extent cx="342201" cy="148287"/>
            <wp:effectExtent l="0" t="0" r="0" b="0"/>
            <wp:wrapNone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29.png"/>
                    <pic:cNvPicPr/>
                  </pic:nvPicPr>
                  <pic:blipFill>
                    <a:blip xmlns:r="http://schemas.openxmlformats.org/officeDocument/2006/relationships"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01" cy="148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The paired jackknife replicate variance estimator assigns one replicate </w:t>
      </w:r>
      <w:r>
        <w:rPr>
          <w:i/>
        </w:rPr>
        <w:t>h</w:t>
      </w:r>
      <w:r>
        <w:t>=</w:t>
      </w:r>
      <w:r>
        <w:t>1,…</w:t>
      </w:r>
      <w:r>
        <w:t xml:space="preserve">, </w:t>
      </w:r>
      <w:r>
        <w:rPr>
          <w:i/>
        </w:rPr>
        <w:t xml:space="preserve">H </w:t>
      </w:r>
      <w:r>
        <w:t xml:space="preserve">to each stratum, so that the number of replicates equals </w:t>
      </w:r>
      <w:r>
        <w:rPr>
          <w:i/>
        </w:rPr>
        <w:t>H</w:t>
      </w:r>
      <w:r>
        <w:t>. In NAEP,</w:t>
      </w:r>
      <w:r>
        <w:rPr>
          <w:spacing w:val="1"/>
        </w:rPr>
        <w:t xml:space="preserve"> </w:t>
      </w:r>
      <w:r>
        <w:t>the replicates correspond generally to pairs and triplets (with the latter only being used if there are an odd number of sample units within a particular</w:t>
      </w:r>
      <w:r>
        <w:rPr>
          <w:spacing w:val="1"/>
        </w:rPr>
        <w:t xml:space="preserve"> </w:t>
      </w:r>
      <w:r>
        <w:t>primary stratum generating replicate strata). For pairs, the process of generating replicates can be viewed as taking a simple random sample (</w:t>
      </w:r>
      <w:r>
        <w:rPr>
          <w:i/>
        </w:rPr>
        <w:t>J</w:t>
      </w:r>
      <w:r>
        <w:t>) of size</w:t>
      </w:r>
      <w:r>
        <w:rPr>
          <w:spacing w:val="1"/>
        </w:rPr>
        <w:t xml:space="preserve"> </w:t>
      </w:r>
      <w:r>
        <w:rPr>
          <w:i/>
        </w:rPr>
        <w:t>n</w:t>
      </w:r>
      <w:r>
        <w:rPr>
          <w:i/>
          <w:position w:val="-5"/>
          <w:sz w:val="20"/>
        </w:rPr>
        <w:t>h</w:t>
      </w:r>
      <w:r>
        <w:t>/2 within the replicate stratum, and assigning an increased weight to the sampled elements, and a decreased weight to the unsampled elements. In</w:t>
      </w:r>
      <w:r>
        <w:rPr>
          <w:spacing w:val="1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applications,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double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weight,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decreased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zero.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simplified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t>this</w:t>
      </w:r>
    </w:p>
    <w:p w:rsidR="00546DBE" w14:paraId="399E268F" w14:textId="77777777">
      <w:pPr>
        <w:pStyle w:val="BodyText"/>
        <w:tabs>
          <w:tab w:val="left" w:pos="3682"/>
          <w:tab w:val="left" w:pos="4841"/>
        </w:tabs>
        <w:spacing w:before="179" w:line="242" w:lineRule="auto"/>
        <w:ind w:left="122" w:right="163"/>
      </w:pPr>
      <w:r>
        <w:rPr>
          <w:noProof/>
        </w:rPr>
        <w:drawing>
          <wp:anchor distT="0" distB="0" distL="0" distR="0" simplePos="0" relativeHeight="251763712" behindDoc="1" locked="0" layoutInCell="1" allowOverlap="1">
            <wp:simplePos x="0" y="0"/>
            <wp:positionH relativeFrom="page">
              <wp:posOffset>2373981</wp:posOffset>
            </wp:positionH>
            <wp:positionV relativeFrom="paragraph">
              <wp:posOffset>84836</wp:posOffset>
            </wp:positionV>
            <wp:extent cx="142584" cy="133078"/>
            <wp:effectExtent l="0" t="0" r="0" b="0"/>
            <wp:wrapNone/>
            <wp:docPr id="5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4.png"/>
                    <pic:cNvPicPr/>
                  </pic:nvPicPr>
                  <pic:blipFill>
                    <a:blip xmlns:r="http://schemas.openxmlformats.org/officeDocument/2006/relationships"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84" cy="13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assignment</w:t>
      </w:r>
      <w:r>
        <w:rPr>
          <w:spacing w:val="-3"/>
        </w:rPr>
        <w:t xml:space="preserve"> </w:t>
      </w:r>
      <w:r>
        <w:t>reduces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replacing</w:t>
      </w:r>
      <w:r>
        <w:tab/>
        <w:t>with</w:t>
      </w:r>
      <w:r>
        <w:tab/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latter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rPr>
          <w:i/>
        </w:rPr>
        <w:t>n</w:t>
      </w:r>
      <w:r>
        <w:rPr>
          <w:i/>
          <w:position w:val="-5"/>
          <w:sz w:val="20"/>
        </w:rPr>
        <w:t>h</w:t>
      </w:r>
      <w:r>
        <w:t>/2</w:t>
      </w:r>
      <w:r>
        <w:rPr>
          <w:spacing w:val="-2"/>
        </w:rPr>
        <w:t xml:space="preserve"> </w:t>
      </w:r>
      <w:r>
        <w:t>units.</w:t>
      </w:r>
      <w:r>
        <w:rPr>
          <w:spacing w:val="-6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estimator</w:t>
      </w:r>
      <w:r>
        <w:rPr>
          <w:spacing w:val="-3"/>
        </w:rPr>
        <w:t xml:space="preserve"> </w:t>
      </w:r>
      <w:r>
        <w:t>corresponding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stratum</w:t>
      </w:r>
      <w:r>
        <w:rPr>
          <w:spacing w:val="-1"/>
        </w:rPr>
        <w:t xml:space="preserve"> </w:t>
      </w:r>
      <w:r>
        <w:rPr>
          <w:i/>
        </w:rPr>
        <w:t xml:space="preserve">r </w:t>
      </w:r>
      <w:r>
        <w:t>is</w:t>
      </w:r>
    </w:p>
    <w:p w:rsidR="00546DBE" w14:paraId="033A2095" w14:textId="77777777">
      <w:pPr>
        <w:pStyle w:val="BodyText"/>
        <w:rPr>
          <w:sz w:val="23"/>
        </w:rPr>
      </w:pP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4180046</wp:posOffset>
            </wp:positionH>
            <wp:positionV relativeFrom="paragraph">
              <wp:posOffset>183312</wp:posOffset>
            </wp:positionV>
            <wp:extent cx="1628774" cy="371475"/>
            <wp:effectExtent l="0" t="0" r="0" b="0"/>
            <wp:wrapTopAndBottom/>
            <wp:docPr id="6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30.png"/>
                    <pic:cNvPicPr/>
                  </pic:nvPicPr>
                  <pic:blipFill>
                    <a:blip xmlns:r="http://schemas.openxmlformats.org/officeDocument/2006/relationships"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6800A56E" w14:textId="77777777">
      <w:pPr>
        <w:pStyle w:val="BodyText"/>
        <w:rPr>
          <w:sz w:val="26"/>
        </w:rPr>
      </w:pPr>
    </w:p>
    <w:p w:rsidR="00546DBE" w14:paraId="7BD75ABB" w14:textId="77777777">
      <w:pPr>
        <w:pStyle w:val="BodyText"/>
        <w:spacing w:before="4"/>
        <w:rPr>
          <w:sz w:val="36"/>
        </w:rPr>
      </w:pPr>
    </w:p>
    <w:p w:rsidR="00546DBE" w14:paraId="0FC0ACC0" w14:textId="77777777">
      <w:pPr>
        <w:pStyle w:val="BodyText"/>
        <w:tabs>
          <w:tab w:val="left" w:pos="4805"/>
        </w:tabs>
        <w:spacing w:before="1"/>
        <w:ind w:left="122"/>
      </w:pPr>
      <w:r>
        <w:rPr>
          <w:noProof/>
        </w:rPr>
        <w:drawing>
          <wp:anchor distT="0" distB="0" distL="0" distR="0" simplePos="0" relativeHeight="251765760" behindDoc="1" locked="0" layoutInCell="1" allowOverlap="1">
            <wp:simplePos x="0" y="0"/>
            <wp:positionH relativeFrom="page">
              <wp:posOffset>2839756</wp:posOffset>
            </wp:positionH>
            <wp:positionV relativeFrom="paragraph">
              <wp:posOffset>-180270</wp:posOffset>
            </wp:positionV>
            <wp:extent cx="361212" cy="294673"/>
            <wp:effectExtent l="0" t="0" r="0" b="0"/>
            <wp:wrapNone/>
            <wp:docPr id="6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31.png"/>
                    <pic:cNvPicPr/>
                  </pic:nvPicPr>
                  <pic:blipFill>
                    <a:blip xmlns:r="http://schemas.openxmlformats.org/officeDocument/2006/relationships"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12" cy="294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2"/>
        </w:rPr>
        <w:t xml:space="preserve"> </w:t>
      </w:r>
      <w:r>
        <w:rPr>
          <w:i/>
        </w:rPr>
        <w:t>r</w:t>
      </w:r>
      <w:r>
        <w:t>-</w:t>
      </w:r>
      <w:r>
        <w:t>th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squares</w:t>
      </w:r>
      <w:r>
        <w:rPr>
          <w:spacing w:val="-2"/>
        </w:rPr>
        <w:t xml:space="preserve"> </w:t>
      </w:r>
      <w:r>
        <w:t>for</w:t>
      </w:r>
      <w:r>
        <w:tab/>
        <w:t>is</w:t>
      </w:r>
      <w:r>
        <w:rPr>
          <w:spacing w:val="-1"/>
        </w:rPr>
        <w:t xml:space="preserve"> </w:t>
      </w:r>
      <w:r>
        <w:t>thus:</w:t>
      </w:r>
    </w:p>
    <w:p w:rsidR="00546DBE" w14:paraId="6DAFFC1E" w14:textId="77777777">
      <w:pPr>
        <w:pStyle w:val="BodyText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3894877</wp:posOffset>
            </wp:positionH>
            <wp:positionV relativeFrom="paragraph">
              <wp:posOffset>185584</wp:posOffset>
            </wp:positionV>
            <wp:extent cx="2247899" cy="266700"/>
            <wp:effectExtent l="0" t="0" r="0" b="0"/>
            <wp:wrapTopAndBottom/>
            <wp:docPr id="6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2.png"/>
                    <pic:cNvPicPr/>
                  </pic:nvPicPr>
                  <pic:blipFill>
                    <a:blip xmlns:r="http://schemas.openxmlformats.org/officeDocument/2006/relationships"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899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1367F7D9" w14:textId="77777777">
      <w:pPr>
        <w:pStyle w:val="BodyText"/>
        <w:rPr>
          <w:sz w:val="26"/>
        </w:rPr>
      </w:pPr>
    </w:p>
    <w:p w:rsidR="00546DBE" w14:paraId="169BF782" w14:textId="77777777">
      <w:pPr>
        <w:pStyle w:val="BodyText"/>
        <w:spacing w:before="5"/>
        <w:rPr>
          <w:sz w:val="36"/>
        </w:rPr>
      </w:pPr>
    </w:p>
    <w:p w:rsidR="00546DBE" w14:paraId="7872E820" w14:textId="77777777">
      <w:pPr>
        <w:pStyle w:val="BodyText"/>
        <w:ind w:left="122"/>
      </w:pPr>
      <w:r>
        <w:t>In</w:t>
      </w:r>
      <w:r>
        <w:rPr>
          <w:spacing w:val="-3"/>
        </w:rPr>
        <w:t xml:space="preserve"> </w:t>
      </w:r>
      <w:r>
        <w:t>stratified</w:t>
      </w:r>
      <w:r>
        <w:rPr>
          <w:spacing w:val="-2"/>
        </w:rPr>
        <w:t xml:space="preserve"> </w:t>
      </w:r>
      <w:r>
        <w:t>random</w:t>
      </w:r>
      <w:r>
        <w:rPr>
          <w:spacing w:val="-2"/>
        </w:rPr>
        <w:t xml:space="preserve"> </w:t>
      </w:r>
      <w:r>
        <w:t>sampling,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rPr>
          <w:i/>
        </w:rPr>
        <w:t>n</w:t>
      </w:r>
      <w:r>
        <w:rPr>
          <w:i/>
          <w:position w:val="-5"/>
          <w:sz w:val="20"/>
        </w:rPr>
        <w:t>r</w:t>
      </w:r>
      <w:r>
        <w:t>/2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drawn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replacement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rPr>
          <w:i/>
        </w:rPr>
        <w:t>n</w:t>
      </w:r>
      <w:r>
        <w:rPr>
          <w:i/>
          <w:position w:val="-5"/>
          <w:sz w:val="20"/>
        </w:rPr>
        <w:t>r</w:t>
      </w:r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is</w:t>
      </w:r>
    </w:p>
    <w:p w:rsidR="00546DBE" w14:paraId="6B4012C7" w14:textId="77777777">
      <w:p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141D3F93" w14:textId="77777777">
      <w:pPr>
        <w:pStyle w:val="BodyText"/>
        <w:spacing w:before="4"/>
        <w:rPr>
          <w:sz w:val="12"/>
        </w:rPr>
      </w:pPr>
    </w:p>
    <w:p w:rsidR="00546DBE" w14:paraId="411CB7CE" w14:textId="77777777">
      <w:pPr>
        <w:pStyle w:val="BodyText"/>
        <w:ind w:left="4266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895725" cy="1314450"/>
            <wp:effectExtent l="0" t="0" r="0" b="0"/>
            <wp:docPr id="6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33.png"/>
                    <pic:cNvPicPr/>
                  </pic:nvPicPr>
                  <pic:blipFill>
                    <a:blip xmlns:r="http://schemas.openxmlformats.org/officeDocument/2006/relationships"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DBE" w14:paraId="05C425AB" w14:textId="77777777">
      <w:pPr>
        <w:pStyle w:val="BodyText"/>
        <w:spacing w:before="10"/>
        <w:rPr>
          <w:sz w:val="21"/>
        </w:rPr>
      </w:pPr>
    </w:p>
    <w:p w:rsidR="00546DBE" w14:paraId="50E5BDB4" w14:textId="77777777">
      <w:pPr>
        <w:pStyle w:val="BodyText"/>
        <w:spacing w:before="91" w:line="249" w:lineRule="auto"/>
        <w:ind w:left="122" w:right="32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2" o:spid="_x0000_s1178" type="#_x0000_t202" style="width:3.9pt;height:11.05pt;margin-top:12.9pt;margin-left:574.25pt;mso-position-horizontal-relative:page;position:absolute;z-index:-251549696" filled="f" stroked="f">
            <v:textbox inset="0,0,0,0">
              <w:txbxContent>
                <w:p w:rsidR="00546DBE" w14:paraId="5388D8A3" w14:textId="77777777">
                  <w:pPr>
                    <w:spacing w:line="221" w:lineRule="exact"/>
                    <w:rPr>
                      <w:i/>
                      <w:sz w:val="20"/>
                    </w:rPr>
                  </w:pPr>
                  <w:r>
                    <w:rPr>
                      <w:i/>
                      <w:w w:val="99"/>
                      <w:sz w:val="20"/>
                    </w:rPr>
                    <w:t>r</w:t>
                  </w:r>
                </w:p>
              </w:txbxContent>
            </v:textbox>
          </v:shape>
        </w:pict>
      </w:r>
      <w:r w:rsidR="004D71AF">
        <w:t xml:space="preserve">For example, see Cochran (1977), Theorem 5.3, using </w:t>
      </w:r>
      <w:r w:rsidR="004D71AF">
        <w:rPr>
          <w:rFonts w:ascii="Arial" w:hAnsi="Arial"/>
          <w:i/>
        </w:rPr>
        <w:t>n</w:t>
      </w:r>
      <w:r w:rsidR="004D71AF">
        <w:rPr>
          <w:rFonts w:ascii="Arial" w:hAnsi="Arial"/>
          <w:i/>
          <w:position w:val="-5"/>
          <w:sz w:val="20"/>
        </w:rPr>
        <w:t xml:space="preserve">r </w:t>
      </w:r>
      <w:r w:rsidR="004D71AF">
        <w:t xml:space="preserve">as the “population size,” </w:t>
      </w:r>
      <w:r w:rsidR="004D71AF">
        <w:rPr>
          <w:i/>
        </w:rPr>
        <w:t>n</w:t>
      </w:r>
      <w:r w:rsidR="004D71AF">
        <w:rPr>
          <w:i/>
          <w:position w:val="-5"/>
          <w:sz w:val="20"/>
        </w:rPr>
        <w:t>r</w:t>
      </w:r>
      <w:r w:rsidR="004D71AF">
        <w:t xml:space="preserve">/2 as the “sample size,” and </w:t>
      </w:r>
      <w:r w:rsidR="004D71AF">
        <w:rPr>
          <w:i/>
        </w:rPr>
        <w:t xml:space="preserve">s </w:t>
      </w:r>
      <w:r w:rsidR="004D71AF">
        <w:rPr>
          <w:i/>
          <w:position w:val="10"/>
          <w:sz w:val="20"/>
        </w:rPr>
        <w:t xml:space="preserve">2 </w:t>
      </w:r>
      <w:r w:rsidR="004D71AF">
        <w:t>as the “population variance” in the</w:t>
      </w:r>
      <w:r w:rsidR="004D71AF">
        <w:rPr>
          <w:spacing w:val="-57"/>
        </w:rPr>
        <w:t xml:space="preserve"> </w:t>
      </w:r>
      <w:r w:rsidR="004D71AF">
        <w:t>given</w:t>
      </w:r>
      <w:r w:rsidR="004D71AF">
        <w:rPr>
          <w:spacing w:val="-2"/>
        </w:rPr>
        <w:t xml:space="preserve"> </w:t>
      </w:r>
      <w:r w:rsidR="004D71AF">
        <w:t>formula.</w:t>
      </w:r>
      <w:r w:rsidR="004D71AF">
        <w:rPr>
          <w:spacing w:val="-5"/>
        </w:rPr>
        <w:t xml:space="preserve"> </w:t>
      </w:r>
      <w:r w:rsidR="004D71AF">
        <w:t>Thus,</w:t>
      </w:r>
    </w:p>
    <w:p w:rsidR="00546DBE" w14:paraId="18AB7F28" w14:textId="77777777">
      <w:pPr>
        <w:pStyle w:val="BodyText"/>
        <w:spacing w:before="1"/>
        <w:rPr>
          <w:sz w:val="25"/>
        </w:rPr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4065978</wp:posOffset>
            </wp:positionH>
            <wp:positionV relativeFrom="paragraph">
              <wp:posOffset>198452</wp:posOffset>
            </wp:positionV>
            <wp:extent cx="1819274" cy="390525"/>
            <wp:effectExtent l="0" t="0" r="0" b="0"/>
            <wp:wrapTopAndBottom/>
            <wp:docPr id="6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34.png"/>
                    <pic:cNvPicPr/>
                  </pic:nvPicPr>
                  <pic:blipFill>
                    <a:blip xmlns:r="http://schemas.openxmlformats.org/officeDocument/2006/relationships"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0639D011" w14:textId="77777777">
      <w:pPr>
        <w:pStyle w:val="BodyText"/>
        <w:rPr>
          <w:sz w:val="26"/>
        </w:rPr>
      </w:pPr>
    </w:p>
    <w:p w:rsidR="00546DBE" w14:paraId="72EFC7EE" w14:textId="77777777">
      <w:pPr>
        <w:pStyle w:val="BodyText"/>
        <w:spacing w:before="5"/>
        <w:rPr>
          <w:sz w:val="32"/>
        </w:rPr>
      </w:pPr>
    </w:p>
    <w:p w:rsidR="00546DBE" w14:paraId="73D5F8A8" w14:textId="77777777">
      <w:pPr>
        <w:pStyle w:val="BodyText"/>
        <w:spacing w:before="1"/>
        <w:ind w:left="122"/>
      </w:pPr>
      <w:r>
        <w:t>Taking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expectation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stratified</w:t>
      </w:r>
      <w:r>
        <w:rPr>
          <w:spacing w:val="-3"/>
        </w:rPr>
        <w:t xml:space="preserve"> </w:t>
      </w:r>
      <w:r>
        <w:t>samples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rPr>
          <w:i/>
        </w:rPr>
        <w:t>n</w:t>
      </w:r>
      <w:r>
        <w:rPr>
          <w:i/>
          <w:position w:val="-5"/>
          <w:sz w:val="20"/>
        </w:rPr>
        <w:t>r</w:t>
      </w:r>
      <w:r>
        <w:t>/2,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that</w:t>
      </w:r>
    </w:p>
    <w:p w:rsidR="00546DBE" w14:paraId="72B14754" w14:textId="77777777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4474719</wp:posOffset>
            </wp:positionH>
            <wp:positionV relativeFrom="paragraph">
              <wp:posOffset>229042</wp:posOffset>
            </wp:positionV>
            <wp:extent cx="1009649" cy="285750"/>
            <wp:effectExtent l="0" t="0" r="0" b="0"/>
            <wp:wrapTopAndBottom/>
            <wp:docPr id="7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35.png"/>
                    <pic:cNvPicPr/>
                  </pic:nvPicPr>
                  <pic:blipFill>
                    <a:blip xmlns:r="http://schemas.openxmlformats.org/officeDocument/2006/relationships"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160A5CED" w14:textId="77777777">
      <w:pPr>
        <w:pStyle w:val="BodyText"/>
        <w:rPr>
          <w:sz w:val="32"/>
        </w:rPr>
      </w:pPr>
    </w:p>
    <w:p w:rsidR="00546DBE" w14:paraId="269BA9DF" w14:textId="77777777">
      <w:pPr>
        <w:pStyle w:val="BodyText"/>
        <w:spacing w:before="6"/>
        <w:rPr>
          <w:sz w:val="26"/>
        </w:rPr>
      </w:pPr>
    </w:p>
    <w:p w:rsidR="00546DBE" w14:paraId="3CD08536" w14:textId="77777777">
      <w:pPr>
        <w:pStyle w:val="BodyText"/>
        <w:ind w:left="122"/>
      </w:pP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sense,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jackknife</w:t>
      </w:r>
      <w:r>
        <w:rPr>
          <w:spacing w:val="-3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estimator</w:t>
      </w:r>
      <w:r>
        <w:rPr>
          <w:spacing w:val="-3"/>
        </w:rPr>
        <w:t xml:space="preserve"> </w:t>
      </w:r>
      <w:r>
        <w:t>“gives</w:t>
      </w:r>
      <w:r>
        <w:rPr>
          <w:spacing w:val="-3"/>
        </w:rPr>
        <w:t xml:space="preserve"> </w:t>
      </w:r>
      <w:r>
        <w:t>back”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estimator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totals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desired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theory.</w:t>
      </w:r>
    </w:p>
    <w:p w:rsidR="00546DBE" w14:paraId="2693411C" w14:textId="77777777">
      <w:pPr>
        <w:pStyle w:val="BodyText"/>
        <w:spacing w:before="7"/>
        <w:rPr>
          <w:sz w:val="20"/>
        </w:rPr>
      </w:pPr>
    </w:p>
    <w:p w:rsidR="00546DBE" w14:paraId="7A359680" w14:textId="77777777">
      <w:pPr>
        <w:pStyle w:val="BodyText"/>
        <w:spacing w:line="235" w:lineRule="auto"/>
        <w:ind w:left="122"/>
      </w:pPr>
      <w:r>
        <w:t>In</w:t>
      </w:r>
      <w:r>
        <w:rPr>
          <w:spacing w:val="-3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where,</w:t>
      </w:r>
      <w:r>
        <w:rPr>
          <w:spacing w:val="-2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doubling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stratum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assigning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multiplied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replicate</w:t>
      </w:r>
      <w:r>
        <w:rPr>
          <w:spacing w:val="-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(1+δ),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multiplied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(1- </w:t>
      </w:r>
      <w:r>
        <w:rPr>
          <w:i/>
        </w:rPr>
        <w:t>δ</w:t>
      </w:r>
      <w:r>
        <w:t>),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</w:p>
    <w:p w:rsidR="00546DBE" w14:paraId="74DBA9B4" w14:textId="77777777">
      <w:pPr>
        <w:pStyle w:val="BodyText"/>
        <w:spacing w:before="7"/>
        <w:rPr>
          <w:sz w:val="28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4237079</wp:posOffset>
            </wp:positionH>
            <wp:positionV relativeFrom="paragraph">
              <wp:posOffset>224161</wp:posOffset>
            </wp:positionV>
            <wp:extent cx="1552574" cy="390525"/>
            <wp:effectExtent l="0" t="0" r="0" b="0"/>
            <wp:wrapTopAndBottom/>
            <wp:docPr id="7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36.png"/>
                    <pic:cNvPicPr/>
                  </pic:nvPicPr>
                  <pic:blipFill>
                    <a:blip xmlns:r="http://schemas.openxmlformats.org/officeDocument/2006/relationships"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2A0A4C50" w14:textId="77777777">
      <w:pPr>
        <w:pStyle w:val="BodyText"/>
        <w:rPr>
          <w:sz w:val="26"/>
        </w:rPr>
      </w:pPr>
    </w:p>
    <w:p w:rsidR="00546DBE" w14:paraId="681E5E85" w14:textId="77777777">
      <w:pPr>
        <w:pStyle w:val="BodyText"/>
        <w:spacing w:before="2"/>
        <w:rPr>
          <w:sz w:val="34"/>
        </w:rPr>
      </w:pPr>
    </w:p>
    <w:p w:rsidR="00546DBE" w14:paraId="701CFCC4" w14:textId="77777777">
      <w:pPr>
        <w:pStyle w:val="BodyText"/>
        <w:spacing w:line="235" w:lineRule="auto"/>
        <w:ind w:left="122"/>
      </w:pP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way,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rPr>
          <w:i/>
        </w:rPr>
        <w:t>δ</w:t>
      </w:r>
      <w:r>
        <w:rPr>
          <w:i/>
          <w:spacing w:val="-3"/>
        </w:rPr>
        <w:t xml:space="preserve"> </w:t>
      </w:r>
      <w:r>
        <w:t>equal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root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finite</w:t>
      </w:r>
      <w:r>
        <w:rPr>
          <w:spacing w:val="-3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correction</w:t>
      </w:r>
      <w:r>
        <w:rPr>
          <w:spacing w:val="-3"/>
        </w:rPr>
        <w:t xml:space="preserve"> </w:t>
      </w:r>
      <w:r>
        <w:t>factor,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jackknife</w:t>
      </w:r>
      <w:r>
        <w:rPr>
          <w:spacing w:val="-3"/>
        </w:rPr>
        <w:t xml:space="preserve"> </w:t>
      </w:r>
      <w:r>
        <w:t>variance</w:t>
      </w:r>
      <w:r>
        <w:rPr>
          <w:spacing w:val="-3"/>
        </w:rPr>
        <w:t xml:space="preserve"> </w:t>
      </w:r>
      <w:r>
        <w:t>estimator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incorporate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finite</w:t>
      </w:r>
      <w:r>
        <w:rPr>
          <w:spacing w:val="-57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correction</w:t>
      </w:r>
      <w:r>
        <w:rPr>
          <w:spacing w:val="-1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estimator.</w:t>
      </w:r>
    </w:p>
    <w:p w:rsidR="00546DBE" w14:paraId="2319CCFD" w14:textId="77777777">
      <w:pPr>
        <w:pStyle w:val="BodyText"/>
        <w:spacing w:before="7"/>
        <w:rPr>
          <w:sz w:val="20"/>
        </w:rPr>
      </w:pPr>
    </w:p>
    <w:p w:rsidR="00546DBE" w14:paraId="2FD9BB09" w14:textId="77777777">
      <w:pPr>
        <w:pStyle w:val="BodyText"/>
        <w:spacing w:before="1" w:line="235" w:lineRule="auto"/>
        <w:ind w:left="122" w:right="176"/>
      </w:pPr>
      <w:r>
        <w:t>In practice, variance strata are also grouped to make sure that the number of replicates is not too large (the total number of variance strata is usually 62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NAEP).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randomization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guarantees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squares</w:t>
      </w:r>
      <w:r>
        <w:rPr>
          <w:spacing w:val="-2"/>
        </w:rPr>
        <w:t xml:space="preserve"> </w:t>
      </w:r>
      <w:r>
        <w:t>contributed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value.</w:t>
      </w:r>
    </w:p>
    <w:p w:rsidR="00546DBE" w14:paraId="4EE919CA" w14:textId="77777777">
      <w:pPr>
        <w:spacing w:line="235" w:lineRule="auto"/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5F8F4C33" w14:textId="77777777">
      <w:pPr>
        <w:pStyle w:val="BodyText"/>
        <w:spacing w:before="87" w:line="235" w:lineRule="auto"/>
        <w:ind w:left="122"/>
      </w:pPr>
      <w:r>
        <w:t>For</w:t>
      </w:r>
      <w:r>
        <w:rPr>
          <w:spacing w:val="-3"/>
        </w:rPr>
        <w:t xml:space="preserve"> </w:t>
      </w:r>
      <w:r>
        <w:t>triples,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perturbed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something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1.0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factors,</w:t>
      </w:r>
      <w:r>
        <w:rPr>
          <w:spacing w:val="-3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just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pairs.</w:t>
      </w:r>
      <w:r>
        <w:rPr>
          <w:spacing w:val="-57"/>
        </w:rPr>
        <w:t xml:space="preserve"> </w:t>
      </w:r>
      <w:r>
        <w:t>Again,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zero,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replicate</w:t>
      </w:r>
      <w:r>
        <w:rPr>
          <w:spacing w:val="-1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546DBE" w14:paraId="176B16FF" w14:textId="77777777">
      <w:pPr>
        <w:pStyle w:val="BodyText"/>
        <w:spacing w:before="233"/>
        <w:ind w:left="122"/>
        <w:rPr>
          <w:i/>
        </w:rPr>
      </w:pPr>
      <w:r>
        <w:t>For</w:t>
      </w:r>
      <w:r>
        <w:rPr>
          <w:spacing w:val="-2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stratum</w:t>
      </w:r>
      <w:r>
        <w:rPr>
          <w:spacing w:val="-1"/>
        </w:rPr>
        <w:t xml:space="preserve"> </w:t>
      </w:r>
      <w:r>
        <w:rPr>
          <w:i/>
        </w:rPr>
        <w:t>r</w:t>
      </w:r>
    </w:p>
    <w:p w:rsidR="00546DBE" w14:paraId="025DFFA5" w14:textId="77777777">
      <w:pPr>
        <w:pStyle w:val="BodyText"/>
        <w:rPr>
          <w:i/>
          <w:sz w:val="20"/>
        </w:rPr>
      </w:pPr>
    </w:p>
    <w:p w:rsidR="00546DBE" w14:paraId="6B250999" w14:textId="77777777">
      <w:pPr>
        <w:pStyle w:val="BodyText"/>
        <w:spacing w:before="7"/>
        <w:rPr>
          <w:i/>
          <w:sz w:val="17"/>
        </w:rPr>
      </w:pP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4018450</wp:posOffset>
            </wp:positionH>
            <wp:positionV relativeFrom="paragraph">
              <wp:posOffset>144364</wp:posOffset>
            </wp:positionV>
            <wp:extent cx="2009775" cy="609600"/>
            <wp:effectExtent l="0" t="0" r="0" b="0"/>
            <wp:wrapTopAndBottom/>
            <wp:docPr id="7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7.png"/>
                    <pic:cNvPicPr/>
                  </pic:nvPicPr>
                  <pic:blipFill>
                    <a:blip xmlns:r="http://schemas.openxmlformats.org/officeDocument/2006/relationships"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06EE1651" w14:textId="77777777">
      <w:pPr>
        <w:pStyle w:val="BodyText"/>
        <w:rPr>
          <w:i/>
          <w:sz w:val="20"/>
        </w:rPr>
      </w:pPr>
    </w:p>
    <w:p w:rsidR="00546DBE" w14:paraId="76DAE2D6" w14:textId="77777777">
      <w:pPr>
        <w:pStyle w:val="BodyText"/>
        <w:rPr>
          <w:i/>
          <w:sz w:val="20"/>
        </w:rPr>
      </w:pPr>
    </w:p>
    <w:p w:rsidR="00546DBE" w14:paraId="463D1B89" w14:textId="77777777">
      <w:pPr>
        <w:pStyle w:val="BodyText"/>
        <w:spacing w:before="212" w:line="451" w:lineRule="auto"/>
        <w:ind w:left="122" w:right="10246"/>
      </w:pPr>
      <w:r>
        <w:t xml:space="preserve">where weight </w:t>
      </w:r>
      <w:r>
        <w:rPr>
          <w:i/>
        </w:rPr>
        <w:t>w</w:t>
      </w:r>
      <w:r>
        <w:rPr>
          <w:i/>
          <w:position w:val="-5"/>
          <w:sz w:val="20"/>
        </w:rPr>
        <w:t xml:space="preserve">i </w:t>
      </w:r>
      <w:r>
        <w:t>is the full sample base weight.</w:t>
      </w:r>
      <w:r>
        <w:rPr>
          <w:spacing w:val="-57"/>
        </w:rPr>
        <w:t xml:space="preserve"> </w:t>
      </w:r>
      <w:r>
        <w:t>Furthermore,</w:t>
      </w:r>
      <w:r>
        <w:rPr>
          <w:spacing w:val="-2"/>
        </w:rPr>
        <w:t xml:space="preserve"> </w:t>
      </w:r>
      <w:r>
        <w:t xml:space="preserve">for </w:t>
      </w:r>
      <w:r>
        <w:rPr>
          <w:i/>
        </w:rPr>
        <w:t xml:space="preserve">r' </w:t>
      </w:r>
      <w:r>
        <w:t>=</w:t>
      </w:r>
      <w:r>
        <w:rPr>
          <w:spacing w:val="-1"/>
        </w:rPr>
        <w:t xml:space="preserve"> </w:t>
      </w:r>
      <w:r>
        <w:rPr>
          <w:i/>
        </w:rPr>
        <w:t>r</w:t>
      </w:r>
      <w:r>
        <w:rPr>
          <w:i/>
          <w:spacing w:val="-1"/>
        </w:rPr>
        <w:t xml:space="preserve"> </w:t>
      </w:r>
      <w:r>
        <w:rPr>
          <w:i/>
        </w:rPr>
        <w:t xml:space="preserve">+ </w:t>
      </w:r>
      <w:r>
        <w:t>31</w:t>
      </w:r>
      <w:r>
        <w:rPr>
          <w:spacing w:val="-2"/>
        </w:rPr>
        <w:t xml:space="preserve"> </w:t>
      </w:r>
      <w:r>
        <w:t>(mod</w:t>
      </w:r>
      <w:r>
        <w:rPr>
          <w:spacing w:val="-1"/>
        </w:rPr>
        <w:t xml:space="preserve"> </w:t>
      </w:r>
      <w:r>
        <w:t>62):</w:t>
      </w:r>
    </w:p>
    <w:p w:rsidR="00546DBE" w14:paraId="315630E9" w14:textId="77777777">
      <w:pPr>
        <w:pStyle w:val="BodyText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3951911</wp:posOffset>
            </wp:positionH>
            <wp:positionV relativeFrom="paragraph">
              <wp:posOffset>116280</wp:posOffset>
            </wp:positionV>
            <wp:extent cx="2076449" cy="609600"/>
            <wp:effectExtent l="0" t="0" r="0" b="0"/>
            <wp:wrapTopAndBottom/>
            <wp:docPr id="7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38.png"/>
                    <pic:cNvPicPr/>
                  </pic:nvPicPr>
                  <pic:blipFill>
                    <a:blip xmlns:r="http://schemas.openxmlformats.org/officeDocument/2006/relationships"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4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529F21D3" w14:textId="77777777">
      <w:pPr>
        <w:pStyle w:val="BodyText"/>
        <w:rPr>
          <w:sz w:val="20"/>
        </w:rPr>
      </w:pPr>
    </w:p>
    <w:p w:rsidR="00546DBE" w14:paraId="3DE18AEC" w14:textId="77777777">
      <w:pPr>
        <w:pStyle w:val="BodyText"/>
        <w:spacing w:before="5"/>
        <w:rPr>
          <w:sz w:val="26"/>
        </w:rPr>
      </w:pPr>
    </w:p>
    <w:p w:rsidR="00546DBE" w14:paraId="109B4F76" w14:textId="77777777">
      <w:pPr>
        <w:spacing w:before="92"/>
        <w:ind w:left="122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values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r*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rFonts w:ascii="Arial" w:hAnsi="Arial"/>
          <w:i/>
          <w:sz w:val="24"/>
        </w:rPr>
        <w:t>r´,</w:t>
      </w:r>
      <w:r>
        <w:rPr>
          <w:i/>
          <w:sz w:val="24"/>
        </w:rPr>
        <w:t>w</w:t>
      </w:r>
      <w:r>
        <w:rPr>
          <w:i/>
          <w:position w:val="-5"/>
          <w:sz w:val="20"/>
        </w:rPr>
        <w:t>i</w:t>
      </w:r>
      <w:r>
        <w:rPr>
          <w:i/>
          <w:sz w:val="24"/>
        </w:rPr>
        <w:t xml:space="preserve">(r*)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546DBE" w14:paraId="31441F89" w14:textId="77777777">
      <w:pPr>
        <w:pStyle w:val="BodyText"/>
        <w:spacing w:before="9"/>
        <w:rPr>
          <w:sz w:val="37"/>
        </w:rPr>
      </w:pPr>
    </w:p>
    <w:p w:rsidR="00546DBE" w14:paraId="1D7A910E" w14:textId="77777777">
      <w:pPr>
        <w:pStyle w:val="BodyText"/>
        <w:tabs>
          <w:tab w:val="left" w:pos="7932"/>
          <w:tab w:val="left" w:pos="9286"/>
          <w:tab w:val="left" w:pos="12162"/>
        </w:tabs>
        <w:spacing w:before="1"/>
        <w:ind w:left="122"/>
      </w:pPr>
      <w:r>
        <w:rPr>
          <w:noProof/>
        </w:rPr>
        <w:drawing>
          <wp:anchor distT="0" distB="0" distL="0" distR="0" simplePos="0" relativeHeight="251767808" behindDoc="1" locked="0" layoutInCell="1" allowOverlap="1">
            <wp:simplePos x="0" y="0"/>
            <wp:positionH relativeFrom="page">
              <wp:posOffset>5054561</wp:posOffset>
            </wp:positionH>
            <wp:positionV relativeFrom="paragraph">
              <wp:posOffset>-27503</wp:posOffset>
            </wp:positionV>
            <wp:extent cx="123572" cy="133078"/>
            <wp:effectExtent l="0" t="0" r="0" b="0"/>
            <wp:wrapNone/>
            <wp:docPr id="7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39.png"/>
                    <pic:cNvPicPr/>
                  </pic:nvPicPr>
                  <pic:blipFill>
                    <a:blip xmlns:r="http://schemas.openxmlformats.org/officeDocument/2006/relationships"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72" cy="13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8832" behindDoc="1" locked="0" layoutInCell="1" allowOverlap="1">
            <wp:simplePos x="0" y="0"/>
            <wp:positionH relativeFrom="page">
              <wp:posOffset>5671679</wp:posOffset>
            </wp:positionH>
            <wp:positionV relativeFrom="paragraph">
              <wp:posOffset>-46516</wp:posOffset>
            </wp:positionV>
            <wp:extent cx="363449" cy="171100"/>
            <wp:effectExtent l="0" t="0" r="0" b="0"/>
            <wp:wrapNone/>
            <wp:docPr id="8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0.png"/>
                    <pic:cNvPicPr/>
                  </pic:nvPicPr>
                  <pic:blipFill>
                    <a:blip xmlns:r="http://schemas.openxmlformats.org/officeDocument/2006/relationships"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49" cy="17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9856" behindDoc="1" locked="0" layoutInCell="1" allowOverlap="1">
            <wp:simplePos x="0" y="0"/>
            <wp:positionH relativeFrom="page">
              <wp:posOffset>7534776</wp:posOffset>
            </wp:positionH>
            <wp:positionV relativeFrom="paragraph">
              <wp:posOffset>-46516</wp:posOffset>
            </wp:positionV>
            <wp:extent cx="363449" cy="171100"/>
            <wp:effectExtent l="0" t="0" r="0" b="0"/>
            <wp:wrapNone/>
            <wp:docPr id="8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0.png"/>
                    <pic:cNvPicPr/>
                  </pic:nvPicPr>
                  <pic:blipFill>
                    <a:blip xmlns:r="http://schemas.openxmlformats.org/officeDocument/2006/relationships"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49" cy="17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1904" behindDoc="1" locked="0" layoutInCell="1" allowOverlap="1">
            <wp:simplePos x="0" y="0"/>
            <wp:positionH relativeFrom="page">
              <wp:posOffset>6565951</wp:posOffset>
            </wp:positionH>
            <wp:positionV relativeFrom="paragraph">
              <wp:posOffset>219622</wp:posOffset>
            </wp:positionV>
            <wp:extent cx="408740" cy="180606"/>
            <wp:effectExtent l="0" t="0" r="0" b="0"/>
            <wp:wrapNone/>
            <wp:docPr id="8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1.png"/>
                    <pic:cNvPicPr/>
                  </pic:nvPicPr>
                  <pic:blipFill>
                    <a:blip xmlns:r="http://schemas.openxmlformats.org/officeDocument/2006/relationships"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40" cy="18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72928" behindDoc="1" locked="0" layoutInCell="1" allowOverlap="1">
            <wp:simplePos x="0" y="0"/>
            <wp:positionH relativeFrom="page">
              <wp:posOffset>8448059</wp:posOffset>
            </wp:positionH>
            <wp:positionV relativeFrom="paragraph">
              <wp:posOffset>219622</wp:posOffset>
            </wp:positionV>
            <wp:extent cx="408740" cy="180606"/>
            <wp:effectExtent l="0" t="0" r="0" b="0"/>
            <wp:wrapNone/>
            <wp:docPr id="8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1.png"/>
                    <pic:cNvPicPr/>
                  </pic:nvPicPr>
                  <pic:blipFill>
                    <a:blip xmlns:r="http://schemas.openxmlformats.org/officeDocument/2006/relationships"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40" cy="180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stratified</w:t>
      </w:r>
      <w:r>
        <w:rPr>
          <w:spacing w:val="-2"/>
        </w:rPr>
        <w:t xml:space="preserve"> </w:t>
      </w:r>
      <w:r>
        <w:t>random</w:t>
      </w:r>
      <w:r>
        <w:rPr>
          <w:spacing w:val="-2"/>
        </w:rPr>
        <w:t xml:space="preserve"> </w:t>
      </w:r>
      <w:r>
        <w:t>sampling,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reduces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replacing</w:t>
      </w:r>
      <w:r>
        <w:tab/>
        <w:t>with</w:t>
      </w:r>
      <w:r>
        <w:tab/>
        <w:t>for</w:t>
      </w:r>
      <w:r>
        <w:rPr>
          <w:spacing w:val="-2"/>
        </w:rPr>
        <w:t xml:space="preserve"> </w:t>
      </w:r>
      <w:r>
        <w:t>replicate</w:t>
      </w:r>
      <w:r>
        <w:rPr>
          <w:spacing w:val="-1"/>
        </w:rPr>
        <w:t xml:space="preserve"> </w:t>
      </w:r>
      <w:r>
        <w:rPr>
          <w:rFonts w:ascii="Arial"/>
          <w:i/>
        </w:rPr>
        <w:t>r</w:t>
      </w:r>
      <w:r>
        <w:t>,</w:t>
      </w:r>
      <w:r>
        <w:rPr>
          <w:spacing w:val="-2"/>
        </w:rPr>
        <w:t xml:space="preserve"> </w:t>
      </w:r>
      <w:r>
        <w:t>where</w:t>
      </w:r>
      <w:r>
        <w:tab/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</w:p>
    <w:p w:rsidR="00546DBE" w14:paraId="021B881A" w14:textId="77777777">
      <w:pPr>
        <w:pStyle w:val="BodyText"/>
        <w:tabs>
          <w:tab w:val="left" w:pos="9358"/>
          <w:tab w:val="left" w:pos="10637"/>
          <w:tab w:val="left" w:pos="13604"/>
        </w:tabs>
        <w:spacing w:before="216" w:line="254" w:lineRule="auto"/>
        <w:ind w:left="122" w:right="800"/>
      </w:pPr>
      <w:r>
        <w:rPr>
          <w:noProof/>
        </w:rPr>
        <w:drawing>
          <wp:anchor distT="0" distB="0" distL="0" distR="0" simplePos="0" relativeHeight="251770880" behindDoc="1" locked="0" layoutInCell="1" allowOverlap="1">
            <wp:simplePos x="0" y="0"/>
            <wp:positionH relativeFrom="page">
              <wp:posOffset>5995615</wp:posOffset>
            </wp:positionH>
            <wp:positionV relativeFrom="paragraph">
              <wp:posOffset>109018</wp:posOffset>
            </wp:positionV>
            <wp:extent cx="123572" cy="133078"/>
            <wp:effectExtent l="0" t="0" r="0" b="0"/>
            <wp:wrapNone/>
            <wp:docPr id="8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39.png"/>
                    <pic:cNvPicPr/>
                  </pic:nvPicPr>
                  <pic:blipFill>
                    <a:blip xmlns:r="http://schemas.openxmlformats.org/officeDocument/2006/relationships"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72" cy="13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“2/3”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</w:t>
      </w:r>
      <w:r>
        <w:rPr>
          <w:i/>
        </w:rPr>
        <w:t>n</w:t>
      </w:r>
      <w:r>
        <w:rPr>
          <w:i/>
          <w:position w:val="-5"/>
          <w:sz w:val="20"/>
        </w:rPr>
        <w:t>r</w:t>
      </w:r>
      <w:r>
        <w:t>/3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n</w:t>
      </w:r>
      <w:r>
        <w:rPr>
          <w:i/>
          <w:position w:val="-5"/>
          <w:sz w:val="20"/>
        </w:rPr>
        <w:t>r</w:t>
      </w:r>
      <w:r>
        <w:rPr>
          <w:i/>
          <w:spacing w:val="8"/>
          <w:position w:val="-5"/>
          <w:sz w:val="20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stratum,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replacing</w:t>
      </w:r>
      <w:r>
        <w:tab/>
        <w:t>with</w:t>
      </w:r>
      <w:r>
        <w:tab/>
        <w:t>for</w:t>
      </w:r>
      <w:r>
        <w:rPr>
          <w:spacing w:val="-2"/>
        </w:rPr>
        <w:t xml:space="preserve"> </w:t>
      </w:r>
      <w:r>
        <w:t xml:space="preserve">replicate </w:t>
      </w:r>
      <w:r>
        <w:rPr>
          <w:rFonts w:ascii="Arial" w:hAnsi="Arial"/>
          <w:i/>
        </w:rPr>
        <w:t>r'</w:t>
      </w:r>
      <w:r>
        <w:t>,</w:t>
      </w:r>
      <w:r>
        <w:rPr>
          <w:spacing w:val="-2"/>
        </w:rPr>
        <w:t xml:space="preserve"> </w:t>
      </w:r>
      <w:r>
        <w:t>where</w:t>
      </w:r>
      <w:r>
        <w:tab/>
        <w:t>is the</w:t>
      </w:r>
      <w:r>
        <w:rPr>
          <w:spacing w:val="-58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overlapping</w:t>
      </w:r>
      <w:r>
        <w:rPr>
          <w:spacing w:val="-1"/>
        </w:rPr>
        <w:t xml:space="preserve"> </w:t>
      </w:r>
      <w:r>
        <w:t>“2/3”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</w:t>
      </w:r>
      <w:r>
        <w:rPr>
          <w:i/>
        </w:rPr>
        <w:t>n</w:t>
      </w:r>
      <w:r>
        <w:rPr>
          <w:i/>
          <w:position w:val="-5"/>
          <w:sz w:val="20"/>
        </w:rPr>
        <w:t>r</w:t>
      </w:r>
      <w:r>
        <w:t>/3</w:t>
      </w:r>
      <w:r>
        <w:rPr>
          <w:spacing w:val="-1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the </w:t>
      </w:r>
      <w:r>
        <w:rPr>
          <w:i/>
        </w:rPr>
        <w:t>n</w:t>
      </w:r>
      <w:r>
        <w:rPr>
          <w:i/>
          <w:position w:val="-5"/>
          <w:sz w:val="20"/>
        </w:rPr>
        <w:t xml:space="preserve">r </w:t>
      </w:r>
      <w:r>
        <w:t>sample</w:t>
      </w:r>
      <w:r>
        <w:rPr>
          <w:spacing w:val="-2"/>
        </w:rPr>
        <w:t xml:space="preserve"> </w:t>
      </w:r>
      <w:r>
        <w:t>units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replicate</w:t>
      </w:r>
      <w:r>
        <w:rPr>
          <w:spacing w:val="-1"/>
        </w:rPr>
        <w:t xml:space="preserve"> </w:t>
      </w:r>
      <w:r>
        <w:t>stratum.</w:t>
      </w:r>
    </w:p>
    <w:p w:rsidR="00546DBE" w14:paraId="754101E4" w14:textId="77777777">
      <w:pPr>
        <w:pStyle w:val="BodyText"/>
        <w:spacing w:before="238"/>
        <w:ind w:left="122"/>
        <w:rPr>
          <w:rFonts w:ascii="Open Sans" w:hAnsi="Open Sans"/>
        </w:rPr>
      </w:pPr>
      <w:r>
        <w:t>The</w:t>
      </w:r>
      <w:r>
        <w:rPr>
          <w:spacing w:val="-2"/>
        </w:rPr>
        <w:t xml:space="preserve"> </w:t>
      </w:r>
      <w:r>
        <w:rPr>
          <w:i/>
        </w:rPr>
        <w:t>r</w:t>
      </w:r>
      <w:r>
        <w:t>-</w:t>
      </w:r>
      <w:r>
        <w:t>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r´-</w:t>
      </w:r>
      <w:r>
        <w:rPr>
          <w:rFonts w:ascii="Open Sans" w:hAnsi="Open Sans"/>
        </w:rPr>
        <w:t>th</w:t>
      </w:r>
      <w:r>
        <w:rPr>
          <w:rFonts w:ascii="Open Sans" w:hAnsi="Open Sans"/>
          <w:spacing w:val="-2"/>
        </w:rPr>
        <w:t xml:space="preserve"> </w:t>
      </w:r>
      <w:r>
        <w:rPr>
          <w:rFonts w:ascii="Open Sans" w:hAnsi="Open Sans"/>
        </w:rPr>
        <w:t>replicates</w:t>
      </w:r>
      <w:r>
        <w:rPr>
          <w:rFonts w:ascii="Open Sans" w:hAnsi="Open Sans"/>
          <w:spacing w:val="-2"/>
        </w:rPr>
        <w:t xml:space="preserve"> </w:t>
      </w:r>
      <w:r>
        <w:rPr>
          <w:rFonts w:ascii="Open Sans" w:hAnsi="Open Sans"/>
        </w:rPr>
        <w:t>can</w:t>
      </w:r>
      <w:r>
        <w:rPr>
          <w:rFonts w:ascii="Open Sans" w:hAnsi="Open Sans"/>
          <w:spacing w:val="-2"/>
        </w:rPr>
        <w:t xml:space="preserve"> </w:t>
      </w:r>
      <w:r>
        <w:rPr>
          <w:rFonts w:ascii="Open Sans" w:hAnsi="Open Sans"/>
        </w:rPr>
        <w:t>be</w:t>
      </w:r>
      <w:r>
        <w:rPr>
          <w:rFonts w:ascii="Open Sans" w:hAnsi="Open Sans"/>
          <w:spacing w:val="-2"/>
        </w:rPr>
        <w:t xml:space="preserve"> </w:t>
      </w:r>
      <w:r>
        <w:rPr>
          <w:rFonts w:ascii="Open Sans" w:hAnsi="Open Sans"/>
        </w:rPr>
        <w:t>written</w:t>
      </w:r>
      <w:r>
        <w:rPr>
          <w:rFonts w:ascii="Open Sans" w:hAnsi="Open Sans"/>
          <w:spacing w:val="-2"/>
        </w:rPr>
        <w:t xml:space="preserve"> </w:t>
      </w:r>
      <w:r>
        <w:rPr>
          <w:rFonts w:ascii="Open Sans" w:hAnsi="Open Sans"/>
        </w:rPr>
        <w:t>as:</w:t>
      </w:r>
    </w:p>
    <w:p w:rsidR="00546DBE" w14:paraId="59F28DBA" w14:textId="77777777">
      <w:pPr>
        <w:pStyle w:val="BodyText"/>
        <w:rPr>
          <w:rFonts w:ascii="Open Sans"/>
          <w:sz w:val="20"/>
        </w:rPr>
      </w:pPr>
    </w:p>
    <w:p w:rsidR="00546DBE" w14:paraId="4933F9C1" w14:textId="77777777">
      <w:pPr>
        <w:pStyle w:val="BodyText"/>
        <w:spacing w:before="8"/>
        <w:rPr>
          <w:rFonts w:ascii="Open Sans"/>
          <w:sz w:val="11"/>
        </w:rPr>
      </w:pP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4208562</wp:posOffset>
            </wp:positionH>
            <wp:positionV relativeFrom="paragraph">
              <wp:posOffset>115484</wp:posOffset>
            </wp:positionV>
            <wp:extent cx="1555908" cy="848677"/>
            <wp:effectExtent l="0" t="0" r="0" b="0"/>
            <wp:wrapTopAndBottom/>
            <wp:docPr id="9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42.png"/>
                    <pic:cNvPicPr/>
                  </pic:nvPicPr>
                  <pic:blipFill>
                    <a:blip xmlns:r="http://schemas.openxmlformats.org/officeDocument/2006/relationships"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908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6A012B24" w14:textId="77777777">
      <w:pPr>
        <w:rPr>
          <w:rFonts w:ascii="Open Sans"/>
          <w:sz w:val="11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49E0EF9A" w14:textId="77777777">
      <w:pPr>
        <w:pStyle w:val="BodyText"/>
        <w:spacing w:before="86" w:line="235" w:lineRule="auto"/>
        <w:ind w:left="122" w:right="614"/>
      </w:pPr>
      <w:r>
        <w:t>From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formulas,</w:t>
      </w:r>
      <w:r>
        <w:rPr>
          <w:spacing w:val="-2"/>
        </w:rPr>
        <w:t xml:space="preserve"> </w:t>
      </w:r>
      <w:r>
        <w:t>expressions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r</w:t>
      </w:r>
      <w:r>
        <w:t>-</w:t>
      </w:r>
      <w:r>
        <w:t>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i/>
        </w:rPr>
        <w:t>r´-</w:t>
      </w:r>
      <w:r>
        <w:rPr>
          <w:rFonts w:ascii="Arial" w:hAnsi="Arial"/>
        </w:rPr>
        <w:t>th</w:t>
      </w:r>
      <w:r>
        <w:rPr>
          <w:rFonts w:ascii="Arial" w:hAnsi="Arial"/>
          <w:spacing w:val="-9"/>
        </w:rPr>
        <w:t xml:space="preserve"> </w:t>
      </w:r>
      <w:r>
        <w:t>components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jackknife</w:t>
      </w:r>
      <w:r>
        <w:rPr>
          <w:spacing w:val="-3"/>
        </w:rPr>
        <w:t xml:space="preserve"> </w:t>
      </w:r>
      <w:r>
        <w:t>variance</w:t>
      </w:r>
      <w:r>
        <w:rPr>
          <w:spacing w:val="-2"/>
        </w:rPr>
        <w:t xml:space="preserve"> </w:t>
      </w:r>
      <w:r>
        <w:t>estimator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(ignoring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sums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squares</w:t>
      </w:r>
      <w:r>
        <w:rPr>
          <w:spacing w:val="-5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grouped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replicates):</w:t>
      </w:r>
    </w:p>
    <w:p w:rsidR="00546DBE" w14:paraId="5554B385" w14:textId="77777777">
      <w:pPr>
        <w:pStyle w:val="BodyText"/>
        <w:spacing w:before="4"/>
        <w:rPr>
          <w:sz w:val="23"/>
        </w:rPr>
      </w:pP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4075484</wp:posOffset>
            </wp:positionH>
            <wp:positionV relativeFrom="paragraph">
              <wp:posOffset>185798</wp:posOffset>
            </wp:positionV>
            <wp:extent cx="1838325" cy="581025"/>
            <wp:effectExtent l="0" t="0" r="0" b="0"/>
            <wp:wrapTopAndBottom/>
            <wp:docPr id="9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43.png"/>
                    <pic:cNvPicPr/>
                  </pic:nvPicPr>
                  <pic:blipFill>
                    <a:blip xmlns:r="http://schemas.openxmlformats.org/officeDocument/2006/relationships"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2D77E795" w14:textId="77777777">
      <w:pPr>
        <w:pStyle w:val="BodyText"/>
        <w:rPr>
          <w:sz w:val="26"/>
        </w:rPr>
      </w:pPr>
    </w:p>
    <w:p w:rsidR="00546DBE" w14:paraId="6BFC190A" w14:textId="77777777">
      <w:pPr>
        <w:pStyle w:val="BodyText"/>
        <w:spacing w:before="9"/>
        <w:rPr>
          <w:sz w:val="29"/>
        </w:rPr>
      </w:pPr>
    </w:p>
    <w:p w:rsidR="00546DBE" w14:paraId="415993A3" w14:textId="77777777">
      <w:pPr>
        <w:pStyle w:val="BodyText"/>
        <w:spacing w:before="1"/>
        <w:ind w:left="122"/>
      </w:pPr>
      <w:r>
        <w:t>These</w:t>
      </w:r>
      <w:r>
        <w:rPr>
          <w:spacing w:val="-3"/>
        </w:rPr>
        <w:t xml:space="preserve"> </w:t>
      </w:r>
      <w:r>
        <w:t>sums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squares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expectations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follows,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variances:</w:t>
      </w:r>
    </w:p>
    <w:p w:rsidR="00546DBE" w14:paraId="2481A98F" w14:textId="77777777">
      <w:pPr>
        <w:pStyle w:val="BodyText"/>
        <w:rPr>
          <w:sz w:val="22"/>
        </w:rPr>
      </w:pP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3172451</wp:posOffset>
            </wp:positionH>
            <wp:positionV relativeFrom="paragraph">
              <wp:posOffset>176082</wp:posOffset>
            </wp:positionV>
            <wp:extent cx="3686175" cy="1819275"/>
            <wp:effectExtent l="0" t="0" r="0" b="0"/>
            <wp:wrapTopAndBottom/>
            <wp:docPr id="9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44.png"/>
                    <pic:cNvPicPr/>
                  </pic:nvPicPr>
                  <pic:blipFill>
                    <a:blip xmlns:r="http://schemas.openxmlformats.org/officeDocument/2006/relationships"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1D52A885" w14:textId="77777777">
      <w:pPr>
        <w:pStyle w:val="BodyText"/>
        <w:rPr>
          <w:sz w:val="26"/>
        </w:rPr>
      </w:pPr>
    </w:p>
    <w:p w:rsidR="00546DBE" w14:paraId="0717BA6E" w14:textId="77777777">
      <w:pPr>
        <w:pStyle w:val="BodyText"/>
        <w:spacing w:before="10"/>
        <w:rPr>
          <w:sz w:val="26"/>
        </w:rPr>
      </w:pPr>
    </w:p>
    <w:p w:rsidR="00546DBE" w14:paraId="3457C5B5" w14:textId="77777777">
      <w:pPr>
        <w:pStyle w:val="BodyText"/>
        <w:ind w:left="122"/>
      </w:pPr>
      <w:r>
        <w:t>Thus,</w:t>
      </w:r>
    </w:p>
    <w:p w:rsidR="00546DBE" w14:paraId="26488FFD" w14:textId="77777777">
      <w:pPr>
        <w:pStyle w:val="BodyText"/>
        <w:rPr>
          <w:sz w:val="20"/>
        </w:rPr>
      </w:pPr>
    </w:p>
    <w:p w:rsidR="00546DBE" w14:paraId="48C8B194" w14:textId="77777777">
      <w:pPr>
        <w:pStyle w:val="BodyTex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3305530</wp:posOffset>
            </wp:positionH>
            <wp:positionV relativeFrom="paragraph">
              <wp:posOffset>182470</wp:posOffset>
            </wp:positionV>
            <wp:extent cx="3457574" cy="857250"/>
            <wp:effectExtent l="0" t="0" r="0" b="0"/>
            <wp:wrapTopAndBottom/>
            <wp:docPr id="9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45.png"/>
                    <pic:cNvPicPr/>
                  </pic:nvPicPr>
                  <pic:blipFill>
                    <a:blip xmlns:r="http://schemas.openxmlformats.org/officeDocument/2006/relationships"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4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DBE" w14:paraId="56515E58" w14:textId="77777777">
      <w:pPr>
        <w:pStyle w:val="BodyText"/>
        <w:spacing w:before="11"/>
        <w:rPr>
          <w:sz w:val="21"/>
        </w:rPr>
      </w:pPr>
    </w:p>
    <w:p w:rsidR="00546DBE" w14:paraId="0A9D3F2C" w14:textId="77777777">
      <w:pPr>
        <w:pStyle w:val="BodyText"/>
        <w:spacing w:before="89"/>
        <w:ind w:left="122"/>
      </w:pPr>
      <w:r>
        <w:t>as</w:t>
      </w:r>
      <w:r>
        <w:rPr>
          <w:spacing w:val="-2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again.</w:t>
      </w:r>
    </w:p>
    <w:p w:rsidR="00546DBE" w14:paraId="4D8D2F5C" w14:textId="77777777">
      <w:pPr>
        <w:pStyle w:val="BodyText"/>
        <w:rPr>
          <w:sz w:val="20"/>
        </w:rPr>
      </w:pPr>
    </w:p>
    <w:p w:rsidR="00546DBE" w14:paraId="3C5EB4FD" w14:textId="77777777">
      <w:pPr>
        <w:pStyle w:val="BodyText"/>
        <w:rPr>
          <w:sz w:val="20"/>
        </w:rPr>
      </w:pPr>
    </w:p>
    <w:p w:rsidR="00546DBE" w14:paraId="18521C37" w14:textId="77777777">
      <w:pPr>
        <w:pStyle w:val="BodyText"/>
        <w:spacing w:before="4"/>
        <w:rPr>
          <w:sz w:val="17"/>
        </w:rPr>
      </w:pPr>
    </w:p>
    <w:p w:rsidR="00546DBE" w14:paraId="21111657" w14:textId="77777777">
      <w:pPr>
        <w:spacing w:before="96"/>
        <w:ind w:left="4491"/>
        <w:rPr>
          <w:sz w:val="21"/>
        </w:rPr>
      </w:pPr>
      <w:hyperlink r:id="rId83">
        <w:r w:rsidR="004D71AF">
          <w:rPr>
            <w:sz w:val="21"/>
          </w:rPr>
          <w:t>http://nces.ed.gov/nationsreportcard/tdw/weighting/2018/replicate_variance_estimation_for_the_2018_assessment.aspx</w:t>
        </w:r>
      </w:hyperlink>
    </w:p>
    <w:p w:rsidR="00546DBE" w14:paraId="2792CF77" w14:textId="77777777">
      <w:pPr>
        <w:pStyle w:val="BodyText"/>
        <w:spacing w:before="8"/>
        <w:rPr>
          <w:sz w:val="18"/>
        </w:rPr>
      </w:pPr>
      <w:r>
        <w:pict>
          <v:shape id="docshape163" o:spid="_x0000_s1179" style="width:735pt;height:0.75pt;margin-top:11.95pt;margin-left:29pt;mso-position-horizontal-relative:page;mso-wrap-distance-left:0;mso-wrap-distance-right:0;position:absolute;z-index:-251454464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462DC320" w14:textId="77777777">
      <w:pPr>
        <w:rPr>
          <w:sz w:val="18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64A3739F" w14:textId="6E90E91A">
      <w:pPr>
        <w:pStyle w:val="Heading1"/>
        <w:spacing w:before="83"/>
      </w:pPr>
      <w:r>
        <w:rPr>
          <w:w w:val="95"/>
        </w:rPr>
        <w:t>NAEP</w:t>
      </w:r>
      <w:r>
        <w:rPr>
          <w:spacing w:val="42"/>
          <w:w w:val="95"/>
        </w:rPr>
        <w:t xml:space="preserve"> </w:t>
      </w:r>
      <w:r>
        <w:rPr>
          <w:w w:val="95"/>
        </w:rPr>
        <w:t>Technical</w:t>
      </w:r>
      <w:r>
        <w:rPr>
          <w:spacing w:val="108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Quality</w:t>
      </w:r>
      <w:r>
        <w:rPr>
          <w:spacing w:val="107"/>
          <w:w w:val="95"/>
        </w:rPr>
        <w:t xml:space="preserve"> </w:t>
      </w:r>
      <w:r>
        <w:rPr>
          <w:w w:val="95"/>
        </w:rPr>
        <w:t>Control</w:t>
      </w:r>
      <w:r>
        <w:rPr>
          <w:spacing w:val="108"/>
          <w:w w:val="95"/>
        </w:rPr>
        <w:t xml:space="preserve"> </w:t>
      </w:r>
      <w:r>
        <w:rPr>
          <w:w w:val="95"/>
        </w:rPr>
        <w:t>on</w:t>
      </w:r>
      <w:r>
        <w:rPr>
          <w:spacing w:val="93"/>
          <w:w w:val="95"/>
        </w:rPr>
        <w:t xml:space="preserve"> </w:t>
      </w:r>
      <w:r>
        <w:rPr>
          <w:w w:val="95"/>
        </w:rPr>
        <w:t>Weighting</w:t>
      </w:r>
      <w:r>
        <w:rPr>
          <w:spacing w:val="-111"/>
          <w:w w:val="95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6D978229" w14:textId="77777777">
      <w:pPr>
        <w:pStyle w:val="BodyText"/>
        <w:spacing w:before="10"/>
        <w:rPr>
          <w:b/>
          <w:sz w:val="19"/>
        </w:rPr>
      </w:pPr>
    </w:p>
    <w:p w:rsidR="00546DBE" w14:paraId="68695235" w14:textId="77777777">
      <w:pPr>
        <w:rPr>
          <w:sz w:val="19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2B83AA13" w14:textId="77777777">
      <w:pPr>
        <w:pStyle w:val="BodyText"/>
        <w:spacing w:before="94" w:line="235" w:lineRule="auto"/>
        <w:ind w:left="122" w:right="38"/>
        <w:jc w:val="both"/>
      </w:pP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complexity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weighting</w:t>
      </w:r>
      <w:r>
        <w:rPr>
          <w:spacing w:val="-3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utilized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NAEP,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(QC)</w:t>
      </w:r>
      <w:r>
        <w:rPr>
          <w:spacing w:val="-4"/>
        </w:rPr>
        <w:t xml:space="preserve"> </w:t>
      </w:r>
      <w:r>
        <w:t>checks</w:t>
      </w:r>
      <w:r>
        <w:rPr>
          <w:spacing w:val="-57"/>
        </w:rPr>
        <w:t xml:space="preserve"> </w:t>
      </w:r>
      <w:r>
        <w:t>was conducted throughout the weighting process to identify potential problems with collected student-level</w:t>
      </w:r>
      <w:r>
        <w:rPr>
          <w:spacing w:val="-58"/>
        </w:rPr>
        <w:t xml:space="preserve"> </w:t>
      </w:r>
      <w:r>
        <w:t>demographic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weighting</w:t>
      </w:r>
      <w:r>
        <w:rPr>
          <w:spacing w:val="-1"/>
        </w:rPr>
        <w:t xml:space="preserve"> </w:t>
      </w:r>
      <w:r>
        <w:t>procedures.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QC</w:t>
      </w:r>
      <w:r>
        <w:rPr>
          <w:spacing w:val="-1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included</w:t>
      </w:r>
    </w:p>
    <w:p w:rsidR="00546DBE" w14:paraId="7520672D" w14:textId="77777777">
      <w:pPr>
        <w:pStyle w:val="BodyText"/>
        <w:spacing w:before="232" w:line="441" w:lineRule="auto"/>
        <w:ind w:left="720" w:right="3493"/>
      </w:pPr>
      <w:r>
        <w:pict>
          <v:shape id="docshape164" o:spid="_x0000_s1180" style="width:3.75pt;height:3.75pt;margin-top:17.55pt;margin-left:46.95pt;mso-position-horizontal-relative:page;position:absolute;z-index:251749376" coordorigin="939,351" coordsize="75,75" path="m982,426l972,426l967,425,939,394l939,384l972,351l982,351l1014,389l1014,394l982,426xe" fillcolor="black" stroked="f">
            <v:path arrowok="t"/>
          </v:shape>
        </w:pict>
      </w:r>
      <w:r>
        <w:pict>
          <v:shape id="docshape165" o:spid="_x0000_s1181" style="width:3.75pt;height:3.75pt;margin-top:43pt;margin-left:46.95pt;mso-position-horizontal-relative:page;position:absolute;z-index:251750400" coordorigin="939,860" coordsize="75,75" path="m982,935l972,935l967,934,939,903l939,893l972,860l982,860l1014,898l1014,903l982,935xe" fillcolor="black" stroked="f">
            <v:path arrowok="t"/>
          </v:shape>
        </w:pict>
      </w:r>
      <w:r>
        <w:pict>
          <v:shape id="docshape166" o:spid="_x0000_s1182" style="width:3.75pt;height:3.75pt;margin-top:68.45pt;margin-left:46.95pt;mso-position-horizontal-relative:page;position:absolute;z-index:251751424" coordorigin="939,1369" coordsize="75,75" path="m982,1444l972,1444l967,1443l939,1412l939,1402l972,1369l982,1369l1014,1407l1014,1412l982,1444xe" fillcolor="black" stroked="f">
            <v:path arrowok="t"/>
          </v:shape>
        </w:pict>
      </w:r>
      <w:r>
        <w:pict>
          <v:shape id="docshape167" o:spid="_x0000_s1183" style="width:3.75pt;height:3.75pt;margin-top:93.9pt;margin-left:46.95pt;mso-position-horizontal-relative:page;position:absolute;z-index:251752448" coordorigin="939,1878" coordsize="75,75" path="m982,1953l972,1953l967,1952l939,1921l939,1911l972,1878l982,1878l1014,1916l1014,1921l982,1953xe" fillcolor="black" stroked="f">
            <v:path arrowok="t"/>
          </v:shape>
        </w:pict>
      </w:r>
      <w:r w:rsidR="004D71AF">
        <w:t>checks performed within each step of the weighting process;</w:t>
      </w:r>
      <w:r w:rsidR="004D71AF">
        <w:rPr>
          <w:spacing w:val="1"/>
        </w:rPr>
        <w:t xml:space="preserve"> </w:t>
      </w:r>
      <w:r w:rsidR="004D71AF">
        <w:t>checks</w:t>
      </w:r>
      <w:r w:rsidR="004D71AF">
        <w:rPr>
          <w:spacing w:val="-3"/>
        </w:rPr>
        <w:t xml:space="preserve"> </w:t>
      </w:r>
      <w:r w:rsidR="004D71AF">
        <w:t>performed</w:t>
      </w:r>
      <w:r w:rsidR="004D71AF">
        <w:rPr>
          <w:spacing w:val="-2"/>
        </w:rPr>
        <w:t xml:space="preserve"> </w:t>
      </w:r>
      <w:r w:rsidR="004D71AF">
        <w:t>across</w:t>
      </w:r>
      <w:r w:rsidR="004D71AF">
        <w:rPr>
          <w:spacing w:val="-3"/>
        </w:rPr>
        <w:t xml:space="preserve"> </w:t>
      </w:r>
      <w:r w:rsidR="004D71AF">
        <w:t>adjacent</w:t>
      </w:r>
      <w:r w:rsidR="004D71AF">
        <w:rPr>
          <w:spacing w:val="-2"/>
        </w:rPr>
        <w:t xml:space="preserve"> </w:t>
      </w:r>
      <w:r w:rsidR="004D71AF">
        <w:t>steps</w:t>
      </w:r>
      <w:r w:rsidR="004D71AF">
        <w:rPr>
          <w:spacing w:val="-3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the</w:t>
      </w:r>
      <w:r w:rsidR="004D71AF">
        <w:rPr>
          <w:spacing w:val="-3"/>
        </w:rPr>
        <w:t xml:space="preserve"> </w:t>
      </w:r>
      <w:r w:rsidR="004D71AF">
        <w:t>weighting</w:t>
      </w:r>
      <w:r w:rsidR="004D71AF">
        <w:rPr>
          <w:spacing w:val="-2"/>
        </w:rPr>
        <w:t xml:space="preserve"> </w:t>
      </w:r>
      <w:r w:rsidR="004D71AF">
        <w:t>process;</w:t>
      </w:r>
      <w:r w:rsidR="004D71AF">
        <w:rPr>
          <w:spacing w:val="-57"/>
        </w:rPr>
        <w:t xml:space="preserve"> </w:t>
      </w:r>
      <w:r w:rsidR="004D71AF">
        <w:t>review of response, exclusion, and accommodation rates;</w:t>
      </w:r>
      <w:r w:rsidR="004D71AF">
        <w:rPr>
          <w:spacing w:val="1"/>
        </w:rPr>
        <w:t xml:space="preserve"> </w:t>
      </w:r>
      <w:r w:rsidR="004D71AF">
        <w:t>checking</w:t>
      </w:r>
      <w:r w:rsidR="004D71AF">
        <w:rPr>
          <w:spacing w:val="-2"/>
        </w:rPr>
        <w:t xml:space="preserve"> </w:t>
      </w:r>
      <w:r w:rsidR="004D71AF">
        <w:t>demographic</w:t>
      </w:r>
      <w:r w:rsidR="004D71AF">
        <w:rPr>
          <w:spacing w:val="-1"/>
        </w:rPr>
        <w:t xml:space="preserve"> </w:t>
      </w:r>
      <w:r w:rsidR="004D71AF">
        <w:t>data</w:t>
      </w:r>
      <w:r w:rsidR="004D71AF">
        <w:rPr>
          <w:spacing w:val="-1"/>
        </w:rPr>
        <w:t xml:space="preserve"> </w:t>
      </w:r>
      <w:r w:rsidR="004D71AF">
        <w:t>of</w:t>
      </w:r>
      <w:r w:rsidR="004D71AF">
        <w:rPr>
          <w:spacing w:val="-2"/>
        </w:rPr>
        <w:t xml:space="preserve"> </w:t>
      </w:r>
      <w:r w:rsidR="004D71AF">
        <w:t>individual</w:t>
      </w:r>
      <w:r w:rsidR="004D71AF">
        <w:rPr>
          <w:spacing w:val="-1"/>
        </w:rPr>
        <w:t xml:space="preserve"> </w:t>
      </w:r>
      <w:r w:rsidR="004D71AF">
        <w:t>schools;</w:t>
      </w:r>
    </w:p>
    <w:p w:rsidR="00546DBE" w14:paraId="7723261A" w14:textId="77777777">
      <w:pPr>
        <w:pStyle w:val="BodyText"/>
        <w:spacing w:before="4" w:line="441" w:lineRule="auto"/>
        <w:ind w:left="720" w:right="5264"/>
      </w:pPr>
      <w:r>
        <w:pict>
          <v:shape id="docshape168" o:spid="_x0000_s1184" style="width:3.75pt;height:3.75pt;margin-top:6.15pt;margin-left:46.95pt;mso-position-horizontal-relative:page;position:absolute;z-index:251753472" coordorigin="939,123" coordsize="75,75" path="m982,198l972,198l967,197,939,166l939,156l972,123l982,123l1014,161l1014,166l982,198xe" fillcolor="black" stroked="f">
            <v:path arrowok="t"/>
          </v:shape>
        </w:pict>
      </w:r>
      <w:r>
        <w:pict>
          <v:shape id="docshape169" o:spid="_x0000_s1185" style="width:3.75pt;height:3.75pt;margin-top:31.6pt;margin-left:46.95pt;mso-position-horizontal-relative:page;position:absolute;z-index:251754496" coordorigin="939,632" coordsize="75,75" path="m982,707l972,707l967,706,939,675l939,665l972,632l982,632l1014,670l1014,675l982,707xe" fillcolor="black" stroked="f">
            <v:path arrowok="t"/>
          </v:shape>
        </w:pict>
      </w:r>
      <w:r w:rsidR="004D71AF">
        <w:t>comparisons</w:t>
      </w:r>
      <w:r w:rsidR="004D71AF">
        <w:rPr>
          <w:spacing w:val="-5"/>
        </w:rPr>
        <w:t xml:space="preserve"> </w:t>
      </w:r>
      <w:r w:rsidR="004D71AF">
        <w:t>with</w:t>
      </w:r>
      <w:r w:rsidR="004D71AF">
        <w:rPr>
          <w:spacing w:val="-5"/>
        </w:rPr>
        <w:t xml:space="preserve"> </w:t>
      </w:r>
      <w:r w:rsidR="004D71AF">
        <w:t>2014</w:t>
      </w:r>
      <w:r w:rsidR="004D71AF">
        <w:rPr>
          <w:spacing w:val="-5"/>
        </w:rPr>
        <w:t xml:space="preserve"> </w:t>
      </w:r>
      <w:r w:rsidR="004D71AF">
        <w:t>demographic</w:t>
      </w:r>
      <w:r w:rsidR="004D71AF">
        <w:rPr>
          <w:spacing w:val="-5"/>
        </w:rPr>
        <w:t xml:space="preserve"> </w:t>
      </w:r>
      <w:r w:rsidR="004D71AF">
        <w:t>data;</w:t>
      </w:r>
      <w:r w:rsidR="004D71AF">
        <w:rPr>
          <w:spacing w:val="-5"/>
        </w:rPr>
        <w:t xml:space="preserve"> </w:t>
      </w:r>
      <w:r w:rsidR="004D71AF">
        <w:t>and</w:t>
      </w:r>
      <w:r w:rsidR="004D71AF">
        <w:rPr>
          <w:spacing w:val="-57"/>
        </w:rPr>
        <w:t xml:space="preserve"> </w:t>
      </w:r>
      <w:r w:rsidR="004D71AF">
        <w:t>nonresponse</w:t>
      </w:r>
      <w:r w:rsidR="004D71AF">
        <w:rPr>
          <w:spacing w:val="-2"/>
        </w:rPr>
        <w:t xml:space="preserve"> </w:t>
      </w:r>
      <w:r w:rsidR="004D71AF">
        <w:t>bias</w:t>
      </w:r>
      <w:r w:rsidR="004D71AF">
        <w:rPr>
          <w:spacing w:val="-1"/>
        </w:rPr>
        <w:t xml:space="preserve"> </w:t>
      </w:r>
      <w:r w:rsidR="004D71AF">
        <w:t>analyses.</w:t>
      </w:r>
    </w:p>
    <w:p w:rsidR="00546DBE" w14:paraId="1A799DEC" w14:textId="77777777">
      <w:pPr>
        <w:pStyle w:val="BodyText"/>
        <w:spacing w:before="198" w:line="235" w:lineRule="auto"/>
        <w:ind w:left="122" w:right="1282"/>
      </w:pPr>
      <w:r>
        <w:br w:type="column"/>
      </w:r>
      <w:r>
        <w:t>Participation,</w:t>
      </w:r>
      <w:r>
        <w:rPr>
          <w:spacing w:val="-10"/>
        </w:rPr>
        <w:t xml:space="preserve"> </w:t>
      </w:r>
      <w:r>
        <w:t>Exclusion,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Rates</w:t>
      </w:r>
    </w:p>
    <w:p w:rsidR="00546DBE" w14:paraId="46AC1E8E" w14:textId="77777777">
      <w:pPr>
        <w:pStyle w:val="BodyText"/>
        <w:spacing w:before="233"/>
        <w:ind w:left="122"/>
      </w:pPr>
      <w:r>
        <w:rPr>
          <w:w w:val="95"/>
        </w:rPr>
        <w:t>Nonresponse</w:t>
      </w:r>
      <w:r>
        <w:rPr>
          <w:spacing w:val="41"/>
          <w:w w:val="95"/>
        </w:rPr>
        <w:t xml:space="preserve"> </w:t>
      </w:r>
      <w:r>
        <w:rPr>
          <w:w w:val="95"/>
        </w:rPr>
        <w:t>Bias</w:t>
      </w:r>
      <w:r>
        <w:rPr>
          <w:spacing w:val="19"/>
          <w:w w:val="95"/>
        </w:rPr>
        <w:t xml:space="preserve"> </w:t>
      </w:r>
      <w:r>
        <w:rPr>
          <w:w w:val="95"/>
        </w:rPr>
        <w:t>Analyses</w:t>
      </w:r>
    </w:p>
    <w:p w:rsidR="00546DBE" w14:paraId="541D13CA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10465" w:space="278"/>
            <w:col w:w="4177"/>
          </w:cols>
        </w:sectPr>
      </w:pPr>
    </w:p>
    <w:p w:rsidR="00546DBE" w14:paraId="7A8CFCED" w14:textId="77777777">
      <w:pPr>
        <w:pStyle w:val="BodyText"/>
        <w:spacing w:before="7" w:line="235" w:lineRule="auto"/>
        <w:ind w:left="122" w:right="371"/>
      </w:pPr>
      <w:r>
        <w:t>To</w:t>
      </w:r>
      <w:r>
        <w:rPr>
          <w:spacing w:val="-4"/>
        </w:rPr>
        <w:t xml:space="preserve"> </w:t>
      </w:r>
      <w:r>
        <w:t>validate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weighting</w:t>
      </w:r>
      <w:r>
        <w:rPr>
          <w:spacing w:val="-3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extensive</w:t>
      </w:r>
      <w:r>
        <w:rPr>
          <w:spacing w:val="-3"/>
        </w:rPr>
        <w:t xml:space="preserve"> </w:t>
      </w:r>
      <w:r>
        <w:t>tabulations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conducted.</w:t>
      </w:r>
      <w:r>
        <w:rPr>
          <w:spacing w:val="-57"/>
        </w:rPr>
        <w:t xml:space="preserve"> </w:t>
      </w:r>
      <w:r>
        <w:t>The school-level characteristics included in the tabulations were enrollment by race/ethnicity and urbanization classification (four categories based on</w:t>
      </w:r>
      <w:r>
        <w:rPr>
          <w:spacing w:val="-57"/>
        </w:rPr>
        <w:t xml:space="preserve"> </w:t>
      </w:r>
      <w:r>
        <w:rPr>
          <w:spacing w:val="-1"/>
        </w:rPr>
        <w:t xml:space="preserve">urban-centric locale). At the student level, the tabulations </w:t>
      </w:r>
      <w:r>
        <w:t>included race/ethnicity, gender, relative age, students with disability (SD) status, English</w:t>
      </w:r>
      <w:r>
        <w:rPr>
          <w:spacing w:val="1"/>
        </w:rPr>
        <w:t xml:space="preserve"> </w:t>
      </w:r>
      <w:r>
        <w:t>learners</w:t>
      </w:r>
      <w:r>
        <w:rPr>
          <w:spacing w:val="-2"/>
        </w:rPr>
        <w:t xml:space="preserve"> </w:t>
      </w:r>
      <w:r>
        <w:t>(EL)</w:t>
      </w:r>
      <w:r>
        <w:rPr>
          <w:spacing w:val="-1"/>
        </w:rPr>
        <w:t xml:space="preserve"> </w:t>
      </w:r>
      <w:r>
        <w:t>status,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in National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(NSLP).</w:t>
      </w:r>
    </w:p>
    <w:p w:rsidR="00546DBE" w14:paraId="0DD01A6B" w14:textId="77777777">
      <w:pPr>
        <w:pStyle w:val="BodyText"/>
        <w:rPr>
          <w:sz w:val="26"/>
        </w:rPr>
      </w:pPr>
    </w:p>
    <w:p w:rsidR="00546DBE" w14:paraId="03923A57" w14:textId="77777777">
      <w:pPr>
        <w:pStyle w:val="BodyText"/>
        <w:rPr>
          <w:sz w:val="26"/>
        </w:rPr>
      </w:pPr>
    </w:p>
    <w:p w:rsidR="00546DBE" w14:paraId="1BD4C950" w14:textId="77777777">
      <w:pPr>
        <w:pStyle w:val="BodyText"/>
        <w:spacing w:before="7"/>
        <w:rPr>
          <w:sz w:val="35"/>
        </w:rPr>
      </w:pPr>
    </w:p>
    <w:p w:rsidR="00546DBE" w14:paraId="4D3BD442" w14:textId="77777777">
      <w:pPr>
        <w:ind w:left="3413"/>
        <w:rPr>
          <w:sz w:val="21"/>
        </w:rPr>
      </w:pPr>
      <w:hyperlink r:id="rId84">
        <w:r w:rsidR="004D71AF">
          <w:rPr>
            <w:sz w:val="21"/>
          </w:rPr>
          <w:t>http://nces.ed.gov/nationsreportcard/tdw/weighting/2018/quality_control_on_weighting_procedures_for_the_2018_assessment.aspx</w:t>
        </w:r>
      </w:hyperlink>
    </w:p>
    <w:p w:rsidR="00546DBE" w14:paraId="0B4ACBC9" w14:textId="77777777">
      <w:pPr>
        <w:pStyle w:val="BodyText"/>
        <w:spacing w:before="5"/>
        <w:rPr>
          <w:sz w:val="17"/>
        </w:rPr>
      </w:pPr>
      <w:r>
        <w:pict>
          <v:shape id="docshape170" o:spid="_x0000_s1186" style="width:735pt;height:0.75pt;margin-top:11.25pt;margin-left:29pt;mso-position-horizontal-relative:page;mso-wrap-distance-left:0;mso-wrap-distance-right:0;position:absolute;z-index:-251453440" coordorigin="580,225" coordsize="14700,15" path="m15280,225l15265,225l595,225l580,225l580,240l595,240l15265,240l15280,240l15280,225xe" fillcolor="gray" stroked="f">
            <v:path arrowok="t"/>
            <w10:wrap type="topAndBottom"/>
          </v:shape>
        </w:pict>
      </w:r>
    </w:p>
    <w:p w:rsidR="00546DBE" w14:paraId="4F788F66" w14:textId="77777777">
      <w:pPr>
        <w:pStyle w:val="BodyText"/>
      </w:pPr>
    </w:p>
    <w:p w:rsidR="00546DBE" w14:paraId="5F220A6E" w14:textId="77777777">
      <w:pPr>
        <w:pStyle w:val="BodyText"/>
      </w:pPr>
    </w:p>
    <w:p w:rsidR="00546DBE" w14:paraId="37F6F7A7" w14:textId="484B7DE9">
      <w:pPr>
        <w:pStyle w:val="Heading1"/>
        <w:spacing w:before="152"/>
      </w:pPr>
      <w:r>
        <w:rPr>
          <w:w w:val="95"/>
        </w:rPr>
        <w:t>NAEP</w:t>
      </w:r>
      <w:r>
        <w:rPr>
          <w:spacing w:val="1"/>
          <w:w w:val="95"/>
        </w:rPr>
        <w:t xml:space="preserve"> </w:t>
      </w:r>
      <w:r>
        <w:rPr>
          <w:w w:val="95"/>
        </w:rPr>
        <w:t>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Final</w:t>
      </w:r>
      <w:r>
        <w:rPr>
          <w:spacing w:val="1"/>
          <w:w w:val="95"/>
        </w:rPr>
        <w:t xml:space="preserve"> </w:t>
      </w:r>
      <w:r>
        <w:rPr>
          <w:w w:val="95"/>
        </w:rPr>
        <w:t>Participation,</w:t>
      </w:r>
      <w:r>
        <w:rPr>
          <w:spacing w:val="1"/>
          <w:w w:val="95"/>
        </w:rPr>
        <w:t xml:space="preserve"> </w:t>
      </w:r>
      <w:r>
        <w:rPr>
          <w:w w:val="95"/>
        </w:rPr>
        <w:t>Exclusion,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111"/>
          <w:w w:val="95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2018</w:t>
      </w:r>
      <w:r>
        <w:rPr>
          <w:spacing w:val="-28"/>
        </w:rPr>
        <w:t xml:space="preserve"> </w:t>
      </w:r>
      <w:r>
        <w:t>Assessment</w:t>
      </w:r>
    </w:p>
    <w:p w:rsidR="00546DBE" w14:paraId="18878568" w14:textId="77777777">
      <w:pPr>
        <w:pStyle w:val="BodyText"/>
        <w:spacing w:before="10"/>
        <w:rPr>
          <w:b/>
          <w:sz w:val="19"/>
        </w:rPr>
      </w:pPr>
    </w:p>
    <w:p w:rsidR="00546DBE" w14:paraId="2215A20D" w14:textId="77777777">
      <w:pPr>
        <w:rPr>
          <w:sz w:val="19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32F69A33" w14:textId="77777777">
      <w:pPr>
        <w:pStyle w:val="BodyText"/>
        <w:spacing w:before="94" w:line="235" w:lineRule="auto"/>
        <w:ind w:left="122" w:right="38"/>
        <w:jc w:val="both"/>
      </w:pPr>
      <w:r>
        <w:t>Final participation, exclusion, and accommodation rates were presented in quality control tables for the grade 8</w:t>
      </w:r>
      <w:r>
        <w:rPr>
          <w:spacing w:val="-57"/>
        </w:rPr>
        <w:t xml:space="preserve"> </w:t>
      </w:r>
      <w:r>
        <w:t>assessments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group.</w:t>
      </w:r>
      <w:r>
        <w:rPr>
          <w:spacing w:val="-2"/>
        </w:rPr>
        <w:t xml:space="preserve"> </w:t>
      </w:r>
      <w:r>
        <w:t>School-level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(NCES)</w:t>
      </w:r>
      <w:r>
        <w:rPr>
          <w:spacing w:val="-2"/>
        </w:rPr>
        <w:t xml:space="preserve"> </w:t>
      </w:r>
      <w:r>
        <w:t>standards.</w:t>
      </w:r>
    </w:p>
    <w:p w:rsidR="00546DBE" w14:paraId="39866953" w14:textId="77777777">
      <w:pPr>
        <w:pStyle w:val="BodyText"/>
        <w:spacing w:before="90"/>
        <w:ind w:left="122"/>
      </w:pPr>
      <w:r>
        <w:br w:type="column"/>
      </w:r>
      <w:r>
        <w:t>Grade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Civics</w:t>
      </w:r>
    </w:p>
    <w:p w:rsidR="00546DBE" w14:paraId="748363F9" w14:textId="77777777">
      <w:pPr>
        <w:pStyle w:val="BodyText"/>
        <w:spacing w:before="232"/>
        <w:ind w:left="122"/>
      </w:pPr>
      <w:r>
        <w:t>Grade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Geography</w:t>
      </w:r>
    </w:p>
    <w:p w:rsidR="00546DBE" w14:paraId="6F9F4AF4" w14:textId="77777777">
      <w:pPr>
        <w:sectPr>
          <w:type w:val="continuous"/>
          <w:pgSz w:w="15840" w:h="12240" w:orient="landscape"/>
          <w:pgMar w:top="480" w:right="460" w:bottom="480" w:left="460" w:header="274" w:footer="285" w:gutter="0"/>
          <w:cols w:num="2" w:space="720" w:equalWidth="0">
            <w:col w:w="10863" w:space="883"/>
            <w:col w:w="3174"/>
          </w:cols>
        </w:sectPr>
      </w:pPr>
    </w:p>
    <w:p w:rsidR="00546DBE" w14:paraId="4D0B6A73" w14:textId="77777777">
      <w:pPr>
        <w:pStyle w:val="BodyText"/>
        <w:spacing w:before="87" w:line="235" w:lineRule="auto"/>
        <w:ind w:left="122" w:right="35"/>
      </w:pPr>
      <w:r>
        <w:t>School-level participation rates were below 85 percent for public schools in grade 8 civics/geography/U.S. history</w:t>
      </w:r>
      <w:r>
        <w:rPr>
          <w:spacing w:val="1"/>
        </w:rPr>
        <w:t xml:space="preserve"> </w:t>
      </w:r>
      <w:r>
        <w:t>and for private schools in both grade 8 civics/geography/U.S. history and grade 8 TEL. Student-level participation</w:t>
      </w:r>
      <w:r>
        <w:rPr>
          <w:spacing w:val="1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85</w:t>
      </w:r>
      <w:r>
        <w:rPr>
          <w:spacing w:val="-3"/>
        </w:rPr>
        <w:t xml:space="preserve"> </w:t>
      </w:r>
      <w:r>
        <w:t>percent.</w:t>
      </w:r>
      <w:r>
        <w:rPr>
          <w:spacing w:val="-1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NCES</w:t>
      </w:r>
      <w:r>
        <w:rPr>
          <w:spacing w:val="-2"/>
        </w:rPr>
        <w:t xml:space="preserve"> </w:t>
      </w:r>
      <w:r>
        <w:t>standards,</w:t>
      </w:r>
      <w:r>
        <w:rPr>
          <w:spacing w:val="-3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bias</w:t>
      </w:r>
      <w:r>
        <w:rPr>
          <w:spacing w:val="-2"/>
        </w:rPr>
        <w:t xml:space="preserve"> </w:t>
      </w:r>
      <w:r>
        <w:t>analyses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falling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threshold.</w:t>
      </w:r>
    </w:p>
    <w:p w:rsidR="00546DBE" w14:paraId="49FFA8B3" w14:textId="77777777">
      <w:pPr>
        <w:pStyle w:val="BodyText"/>
        <w:spacing w:before="82"/>
        <w:ind w:left="122"/>
      </w:pPr>
      <w:r>
        <w:br w:type="column"/>
      </w:r>
      <w:r>
        <w:t>Grade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History</w:t>
      </w:r>
    </w:p>
    <w:p w:rsidR="00546DBE" w14:paraId="6FF7BC95" w14:textId="77777777">
      <w:pPr>
        <w:pStyle w:val="BodyText"/>
        <w:spacing w:before="8"/>
        <w:rPr>
          <w:sz w:val="20"/>
        </w:rPr>
      </w:pPr>
    </w:p>
    <w:p w:rsidR="00546DBE" w14:paraId="0E0A8D01" w14:textId="77777777">
      <w:pPr>
        <w:pStyle w:val="BodyText"/>
        <w:spacing w:line="235" w:lineRule="auto"/>
        <w:ind w:left="122" w:right="358"/>
      </w:pPr>
      <w:r>
        <w:t>Grade 8 - Technology and</w:t>
      </w:r>
      <w:r>
        <w:rPr>
          <w:spacing w:val="1"/>
        </w:rPr>
        <w:t xml:space="preserve"> </w:t>
      </w:r>
      <w:r>
        <w:t>Engineering</w:t>
      </w:r>
      <w:r>
        <w:rPr>
          <w:spacing w:val="-10"/>
        </w:rPr>
        <w:t xml:space="preserve"> </w:t>
      </w:r>
      <w:r>
        <w:t>Literacy</w:t>
      </w:r>
      <w:r>
        <w:rPr>
          <w:spacing w:val="-10"/>
        </w:rPr>
        <w:t xml:space="preserve"> </w:t>
      </w:r>
      <w:r>
        <w:t>(TEL)</w:t>
      </w:r>
    </w:p>
    <w:p w:rsidR="00546DBE" w14:paraId="45D00FFE" w14:textId="77777777">
      <w:pPr>
        <w:spacing w:line="235" w:lineRule="auto"/>
        <w:sectPr>
          <w:pgSz w:w="15840" w:h="12240" w:orient="landscape"/>
          <w:pgMar w:top="480" w:right="460" w:bottom="480" w:left="460" w:header="274" w:footer="285" w:gutter="0"/>
          <w:cols w:num="2" w:space="720" w:equalWidth="0">
            <w:col w:w="11303" w:space="444"/>
            <w:col w:w="3173"/>
          </w:cols>
        </w:sectPr>
      </w:pPr>
    </w:p>
    <w:p w:rsidR="00546DBE" w14:paraId="5A0258B1" w14:textId="77777777">
      <w:pPr>
        <w:pStyle w:val="BodyText"/>
        <w:rPr>
          <w:sz w:val="20"/>
        </w:rPr>
      </w:pPr>
    </w:p>
    <w:p w:rsidR="00546DBE" w14:paraId="27115AD7" w14:textId="77777777">
      <w:pPr>
        <w:pStyle w:val="BodyText"/>
        <w:rPr>
          <w:sz w:val="20"/>
        </w:rPr>
      </w:pPr>
    </w:p>
    <w:p w:rsidR="00546DBE" w14:paraId="5FD6AA18" w14:textId="77777777">
      <w:pPr>
        <w:pStyle w:val="BodyText"/>
        <w:rPr>
          <w:sz w:val="20"/>
        </w:rPr>
      </w:pPr>
    </w:p>
    <w:p w:rsidR="00546DBE" w14:paraId="49483934" w14:textId="77777777">
      <w:pPr>
        <w:pStyle w:val="BodyText"/>
        <w:spacing w:before="11"/>
        <w:rPr>
          <w:sz w:val="17"/>
        </w:rPr>
      </w:pPr>
    </w:p>
    <w:p w:rsidR="00546DBE" w14:paraId="72C75B9A" w14:textId="77777777">
      <w:pPr>
        <w:spacing w:before="96"/>
        <w:ind w:left="2132"/>
        <w:rPr>
          <w:sz w:val="21"/>
        </w:rPr>
      </w:pPr>
      <w:hyperlink r:id="rId85">
        <w:r w:rsidR="004D71AF">
          <w:rPr>
            <w:sz w:val="21"/>
          </w:rPr>
          <w:t>http://nces.ed.gov/nationsreportcard/tdw/weighting/2018/final_participation_exclusion_and_accommodation_rates_for_the_2018_assessment.aspx</w:t>
        </w:r>
      </w:hyperlink>
    </w:p>
    <w:p w:rsidR="00546DBE" w14:paraId="6512095F" w14:textId="77777777">
      <w:pPr>
        <w:pStyle w:val="BodyText"/>
        <w:spacing w:before="8"/>
        <w:rPr>
          <w:sz w:val="18"/>
        </w:rPr>
      </w:pPr>
      <w:r>
        <w:pict>
          <v:shape id="docshape171" o:spid="_x0000_s1187" style="width:735pt;height:0.75pt;margin-top:11.95pt;margin-left:29pt;mso-position-horizontal-relative:page;mso-wrap-distance-left:0;mso-wrap-distance-right:0;position:absolute;z-index:-251452416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p w:rsidR="00546DBE" w14:paraId="7FFE6709" w14:textId="77777777">
      <w:pPr>
        <w:pStyle w:val="BodyText"/>
      </w:pPr>
    </w:p>
    <w:p w:rsidR="00546DBE" w14:paraId="5DC3C931" w14:textId="77777777">
      <w:pPr>
        <w:pStyle w:val="BodyText"/>
        <w:spacing w:before="11"/>
        <w:rPr>
          <w:sz w:val="35"/>
        </w:rPr>
      </w:pPr>
    </w:p>
    <w:p w:rsidR="00546DBE" w14:paraId="3B0A3FA2" w14:textId="132A2A0A">
      <w:pPr>
        <w:pStyle w:val="Heading1"/>
      </w:pPr>
      <w:r>
        <w:rPr>
          <w:w w:val="95"/>
        </w:rPr>
        <w:t>NAEP</w:t>
      </w:r>
      <w:r>
        <w:rPr>
          <w:spacing w:val="65"/>
          <w:w w:val="95"/>
        </w:rPr>
        <w:t xml:space="preserve"> </w:t>
      </w:r>
      <w:r>
        <w:rPr>
          <w:w w:val="95"/>
        </w:rPr>
        <w:t>Technical</w:t>
      </w:r>
      <w:r>
        <w:rPr>
          <w:spacing w:val="27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Participation,</w:t>
      </w:r>
      <w:r>
        <w:rPr>
          <w:spacing w:val="27"/>
          <w:w w:val="95"/>
        </w:rPr>
        <w:t xml:space="preserve"> </w:t>
      </w:r>
      <w:r>
        <w:rPr>
          <w:w w:val="95"/>
        </w:rPr>
        <w:t>Exclusion,</w:t>
      </w:r>
      <w:r>
        <w:rPr>
          <w:spacing w:val="27"/>
          <w:w w:val="95"/>
        </w:rPr>
        <w:t xml:space="preserve"> </w:t>
      </w:r>
      <w:r>
        <w:rPr>
          <w:w w:val="95"/>
        </w:rPr>
        <w:t>and</w:t>
      </w:r>
      <w:r>
        <w:rPr>
          <w:spacing w:val="-111"/>
          <w:w w:val="95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Civics</w:t>
      </w:r>
    </w:p>
    <w:p w:rsidR="00546DBE" w14:paraId="1337F3BC" w14:textId="77777777">
      <w:pPr>
        <w:pStyle w:val="BodyText"/>
        <w:spacing w:before="337" w:line="235" w:lineRule="auto"/>
        <w:ind w:left="122" w:right="654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student-level</w:t>
      </w:r>
      <w:r>
        <w:rPr>
          <w:spacing w:val="-2"/>
        </w:rPr>
        <w:t xml:space="preserve"> </w:t>
      </w:r>
      <w:r>
        <w:t>participation,</w:t>
      </w:r>
      <w:r>
        <w:rPr>
          <w:spacing w:val="-3"/>
        </w:rPr>
        <w:t xml:space="preserve"> </w:t>
      </w:r>
      <w:r>
        <w:t>exclusion,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civics</w:t>
      </w:r>
      <w:r>
        <w:rPr>
          <w:spacing w:val="-2"/>
        </w:rPr>
        <w:t xml:space="preserve"> </w:t>
      </w:r>
      <w:r>
        <w:t>assessment.</w:t>
      </w:r>
      <w:r>
        <w:rPr>
          <w:spacing w:val="-6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rates,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table.</w:t>
      </w:r>
    </w:p>
    <w:p w:rsidR="00546DBE" w14:paraId="648E2A84" w14:textId="77777777">
      <w:pPr>
        <w:pStyle w:val="BodyText"/>
        <w:spacing w:before="7"/>
        <w:rPr>
          <w:sz w:val="20"/>
        </w:rPr>
      </w:pPr>
    </w:p>
    <w:p w:rsidR="00546DBE" w14:paraId="3D020523" w14:textId="77777777">
      <w:pPr>
        <w:pStyle w:val="BodyText"/>
        <w:spacing w:line="235" w:lineRule="auto"/>
        <w:ind w:left="122" w:right="195"/>
      </w:pPr>
      <w:r>
        <w:t>The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substitution.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weighted</w:t>
      </w:r>
      <w:r>
        <w:rPr>
          <w:spacing w:val="-3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the school base weight and enrollment show the approximate proportion of the student population in the domain that is represented by the responding</w:t>
      </w:r>
      <w:r>
        <w:rPr>
          <w:spacing w:val="-57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sample.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differ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size.</w:t>
      </w:r>
    </w:p>
    <w:p w:rsidR="00546DBE" w14:paraId="118BDADF" w14:textId="77777777">
      <w:pPr>
        <w:pStyle w:val="BodyText"/>
        <w:spacing w:before="3"/>
        <w:rPr>
          <w:sz w:val="33"/>
        </w:rPr>
      </w:pPr>
    </w:p>
    <w:p w:rsidR="00546DBE" w14:paraId="3D58579B" w14:textId="77777777">
      <w:pPr>
        <w:pStyle w:val="Heading3"/>
        <w:spacing w:before="0"/>
        <w:ind w:left="489"/>
      </w:pPr>
      <w:r>
        <w:t>Participation,</w:t>
      </w:r>
      <w:r>
        <w:rPr>
          <w:spacing w:val="-3"/>
        </w:rPr>
        <w:t xml:space="preserve"> </w:t>
      </w:r>
      <w:r>
        <w:t>exclusion,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civics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type:</w:t>
      </w:r>
      <w:r>
        <w:rPr>
          <w:spacing w:val="-3"/>
        </w:rPr>
        <w:t xml:space="preserve"> </w:t>
      </w:r>
      <w:r>
        <w:t>2018</w:t>
      </w:r>
    </w:p>
    <w:p w:rsidR="00546DBE" w14:paraId="0125B0CD" w14:textId="77777777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50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8"/>
        <w:gridCol w:w="1287"/>
        <w:gridCol w:w="2050"/>
        <w:gridCol w:w="2050"/>
        <w:gridCol w:w="1361"/>
        <w:gridCol w:w="1421"/>
        <w:gridCol w:w="1855"/>
        <w:gridCol w:w="1728"/>
      </w:tblGrid>
      <w:tr w14:paraId="7CAD55D9" w14:textId="77777777">
        <w:tblPrEx>
          <w:tblW w:w="0" w:type="auto"/>
          <w:tblInd w:w="50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2178" w:type="dxa"/>
            <w:tcBorders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1DFC53A2" w14:textId="77777777">
            <w:pPr>
              <w:pStyle w:val="TableParagraph"/>
              <w:jc w:val="left"/>
            </w:pPr>
          </w:p>
        </w:tc>
        <w:tc>
          <w:tcPr>
            <w:tcW w:w="1287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421394D" w14:textId="77777777">
            <w:pPr>
              <w:pStyle w:val="TableParagraph"/>
              <w:jc w:val="left"/>
            </w:pPr>
          </w:p>
        </w:tc>
        <w:tc>
          <w:tcPr>
            <w:tcW w:w="2050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9A0474E" w14:textId="77777777">
            <w:pPr>
              <w:pStyle w:val="TableParagraph"/>
              <w:spacing w:before="15" w:line="258" w:lineRule="exact"/>
              <w:ind w:right="11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2050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4DC5506" w14:textId="77777777">
            <w:pPr>
              <w:pStyle w:val="TableParagraph"/>
              <w:spacing w:before="15" w:line="258" w:lineRule="exact"/>
              <w:ind w:right="11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361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3B6B148" w14:textId="77777777">
            <w:pPr>
              <w:pStyle w:val="TableParagraph"/>
              <w:jc w:val="left"/>
            </w:pPr>
          </w:p>
        </w:tc>
        <w:tc>
          <w:tcPr>
            <w:tcW w:w="1421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2BBD26D" w14:textId="77777777">
            <w:pPr>
              <w:pStyle w:val="TableParagraph"/>
              <w:jc w:val="left"/>
            </w:pPr>
          </w:p>
        </w:tc>
        <w:tc>
          <w:tcPr>
            <w:tcW w:w="1855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A846D12" w14:textId="77777777">
            <w:pPr>
              <w:pStyle w:val="TableParagraph"/>
              <w:jc w:val="left"/>
            </w:pPr>
          </w:p>
        </w:tc>
        <w:tc>
          <w:tcPr>
            <w:tcW w:w="1728" w:type="dxa"/>
            <w:tcBorders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755944B2" w14:textId="77777777">
            <w:pPr>
              <w:pStyle w:val="TableParagraph"/>
              <w:jc w:val="left"/>
            </w:pPr>
          </w:p>
        </w:tc>
      </w:tr>
      <w:tr w14:paraId="722DB41C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20C36955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3ACB354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3686201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6847497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2798F7C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C825E9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07398D4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2DBACBEB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070BF582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5E6389C9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BA9C85A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B77E07D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0EBF34D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6E1AD48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AC19AF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062E093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1C4E6882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08118DE7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70D62B2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34185F3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3BCA9F2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7D08D9E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6D5C508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1F4AD8F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2B2FEEC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47EA7183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36FCD400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247D8C3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F78134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C87B48D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D265C84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3B7FEE3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4B9F02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C3EF005" w14:textId="77777777">
            <w:pPr>
              <w:pStyle w:val="TableParagraph"/>
              <w:spacing w:line="249" w:lineRule="exact"/>
              <w:ind w:right="109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058AC038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07B17812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1C5DCB8F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556F255" w14:textId="77777777">
            <w:pPr>
              <w:pStyle w:val="TableParagraph"/>
              <w:spacing w:line="249" w:lineRule="exact"/>
              <w:ind w:right="114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39B885D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0CB1754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A4AA63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CD673E0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A28480D" w14:textId="77777777">
            <w:pPr>
              <w:pStyle w:val="TableParagraph"/>
              <w:spacing w:line="249" w:lineRule="exact"/>
              <w:ind w:right="109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76612410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</w:tr>
      <w:tr w14:paraId="5340CC75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3E580090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11A6CBA" w14:textId="77777777">
            <w:pPr>
              <w:pStyle w:val="TableParagraph"/>
              <w:spacing w:line="249" w:lineRule="exact"/>
              <w:ind w:right="114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DCA024B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9C6F892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13AE6A8" w14:textId="77777777">
            <w:pPr>
              <w:pStyle w:val="TableParagraph"/>
              <w:spacing w:line="249" w:lineRule="exact"/>
              <w:ind w:right="10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BAFB144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E306FD2" w14:textId="77777777">
            <w:pPr>
              <w:pStyle w:val="TableParagraph"/>
              <w:spacing w:line="249" w:lineRule="exact"/>
              <w:ind w:right="109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433E9757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14:paraId="5DC35F64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77F074E6" w14:textId="77777777">
            <w:pPr>
              <w:pStyle w:val="TableParagraph"/>
              <w:spacing w:line="249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EC197EF" w14:textId="77777777">
            <w:pPr>
              <w:pStyle w:val="TableParagraph"/>
              <w:spacing w:line="249" w:lineRule="exact"/>
              <w:ind w:right="11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3EE99BE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38CF9C5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256DC0C" w14:textId="77777777">
            <w:pPr>
              <w:pStyle w:val="TableParagraph"/>
              <w:spacing w:line="249" w:lineRule="exact"/>
              <w:ind w:right="10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9449E44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8784B60" w14:textId="77777777">
            <w:pPr>
              <w:pStyle w:val="TableParagraph"/>
              <w:spacing w:line="249" w:lineRule="exact"/>
              <w:ind w:right="109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39F09650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</w:tr>
      <w:tr w14:paraId="4F48C407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2178" w:type="dxa"/>
            <w:tcBorders>
              <w:top w:val="nil"/>
              <w:left w:val="single" w:sz="6" w:space="0" w:color="FFFFFF"/>
              <w:right w:val="single" w:sz="12" w:space="0" w:color="FFFFFF"/>
            </w:tcBorders>
          </w:tcPr>
          <w:p w:rsidR="00546DBE" w14:paraId="2B2F617C" w14:textId="77777777">
            <w:pPr>
              <w:pStyle w:val="TableParagraph"/>
              <w:spacing w:line="267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53BBA9F0" w14:textId="77777777">
            <w:pPr>
              <w:pStyle w:val="TableParagraph"/>
              <w:spacing w:line="267" w:lineRule="exact"/>
              <w:ind w:right="114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6173387F" w14:textId="77777777">
            <w:pPr>
              <w:pStyle w:val="TableParagraph"/>
              <w:spacing w:line="267" w:lineRule="exact"/>
              <w:ind w:right="11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enrollment)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1C4B57F3" w14:textId="77777777">
            <w:pPr>
              <w:pStyle w:val="TableParagraph"/>
              <w:spacing w:line="267" w:lineRule="exact"/>
              <w:ind w:right="110"/>
              <w:rPr>
                <w:sz w:val="24"/>
              </w:rPr>
            </w:pPr>
            <w:r>
              <w:rPr>
                <w:sz w:val="24"/>
              </w:rPr>
              <w:t>only)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1179C9C4" w14:textId="77777777">
            <w:pPr>
              <w:pStyle w:val="TableParagraph"/>
              <w:spacing w:line="267" w:lineRule="exact"/>
              <w:ind w:right="100"/>
              <w:rPr>
                <w:sz w:val="24"/>
              </w:rPr>
            </w:pPr>
            <w:r>
              <w:rPr>
                <w:sz w:val="24"/>
              </w:rPr>
              <w:t>sampled</w:t>
            </w:r>
          </w:p>
        </w:tc>
        <w:tc>
          <w:tcPr>
            <w:tcW w:w="1421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083E186F" w14:textId="77777777">
            <w:pPr>
              <w:pStyle w:val="TableParagraph"/>
              <w:spacing w:line="267" w:lineRule="exact"/>
              <w:ind w:right="99"/>
              <w:rPr>
                <w:sz w:val="24"/>
              </w:rPr>
            </w:pPr>
            <w:r>
              <w:rPr>
                <w:sz w:val="24"/>
              </w:rPr>
              <w:t>excluded</w:t>
            </w:r>
          </w:p>
        </w:tc>
        <w:tc>
          <w:tcPr>
            <w:tcW w:w="1855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513BFE97" w14:textId="77777777">
            <w:pPr>
              <w:pStyle w:val="TableParagraph"/>
              <w:spacing w:line="267" w:lineRule="exact"/>
              <w:ind w:right="109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makeups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right w:val="single" w:sz="6" w:space="0" w:color="FFFFFF"/>
            </w:tcBorders>
          </w:tcPr>
          <w:p w:rsidR="00546DBE" w14:paraId="05A2BD67" w14:textId="77777777">
            <w:pPr>
              <w:pStyle w:val="TableParagraph"/>
              <w:spacing w:line="267" w:lineRule="exact"/>
              <w:ind w:right="99"/>
              <w:rPr>
                <w:sz w:val="24"/>
              </w:rPr>
            </w:pPr>
            <w:r>
              <w:rPr>
                <w:sz w:val="24"/>
              </w:rPr>
              <w:t>accommodated</w:t>
            </w:r>
          </w:p>
        </w:tc>
      </w:tr>
    </w:tbl>
    <w:p w:rsidR="00546DBE" w14:paraId="35950F72" w14:textId="77777777">
      <w:pPr>
        <w:spacing w:line="267" w:lineRule="exact"/>
        <w:rPr>
          <w:sz w:val="24"/>
        </w:rPr>
        <w:sectPr>
          <w:type w:val="continuous"/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327E4628" w14:textId="77777777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5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8"/>
        <w:gridCol w:w="1287"/>
        <w:gridCol w:w="2050"/>
        <w:gridCol w:w="2050"/>
        <w:gridCol w:w="1361"/>
        <w:gridCol w:w="1421"/>
        <w:gridCol w:w="1855"/>
        <w:gridCol w:w="1728"/>
      </w:tblGrid>
      <w:tr w14:paraId="3F09B057" w14:textId="77777777">
        <w:tblPrEx>
          <w:tblW w:w="0" w:type="auto"/>
          <w:tblInd w:w="50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217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315639C9" w14:textId="77777777">
            <w:pPr>
              <w:pStyle w:val="TableParagraph"/>
              <w:jc w:val="left"/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3F391E9" w14:textId="77777777">
            <w:pPr>
              <w:pStyle w:val="TableParagraph"/>
              <w:jc w:val="left"/>
            </w:pP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23172D5" w14:textId="77777777">
            <w:pPr>
              <w:pStyle w:val="TableParagraph"/>
              <w:spacing w:before="15" w:line="258" w:lineRule="exact"/>
              <w:ind w:right="11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E0F3163" w14:textId="77777777">
            <w:pPr>
              <w:pStyle w:val="TableParagraph"/>
              <w:spacing w:before="15" w:line="258" w:lineRule="exact"/>
              <w:ind w:right="11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7E6A544" w14:textId="77777777">
            <w:pPr>
              <w:pStyle w:val="TableParagraph"/>
              <w:jc w:val="left"/>
            </w:pP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65EF6BF" w14:textId="77777777">
            <w:pPr>
              <w:pStyle w:val="TableParagraph"/>
              <w:jc w:val="left"/>
            </w:pP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42CDD73" w14:textId="77777777">
            <w:pPr>
              <w:pStyle w:val="TableParagraph"/>
              <w:jc w:val="left"/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18383303" w14:textId="77777777">
            <w:pPr>
              <w:pStyle w:val="TableParagraph"/>
              <w:jc w:val="left"/>
            </w:pPr>
          </w:p>
        </w:tc>
      </w:tr>
      <w:tr w14:paraId="2E9DBCE5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71BEC08F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DEE2EAD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5817F15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3F5397A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1AA9FB6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9BDF145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6DDAA20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40D46118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08A7E248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74647B99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DE697B0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2562590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DEBCAFF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9D76FA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8E248E9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C13C8D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5E0BE047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02A88C05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2BA0998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B2DD04A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79C8C56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BC096D6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667502D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47BD6A4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DE63B00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14725EB9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7BC3353A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171040C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5911B0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AC605FA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9E01106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3F9FEC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8AFEBD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FF75EE3" w14:textId="77777777">
            <w:pPr>
              <w:pStyle w:val="TableParagraph"/>
              <w:spacing w:line="249" w:lineRule="exact"/>
              <w:ind w:right="109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600004C0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77E333DF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0ADDFF7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19E226B" w14:textId="77777777">
            <w:pPr>
              <w:pStyle w:val="TableParagraph"/>
              <w:spacing w:line="249" w:lineRule="exact"/>
              <w:ind w:right="114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A9B2077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C39348C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9A1B07E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AFCBADD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C996D6D" w14:textId="77777777">
            <w:pPr>
              <w:pStyle w:val="TableParagraph"/>
              <w:spacing w:line="249" w:lineRule="exact"/>
              <w:ind w:right="109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6507D0D4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</w:tr>
      <w:tr w14:paraId="341D6E63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6249F090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99EBC92" w14:textId="77777777">
            <w:pPr>
              <w:pStyle w:val="TableParagraph"/>
              <w:spacing w:line="249" w:lineRule="exact"/>
              <w:ind w:right="114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9B51B55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3E6741A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B00FCB0" w14:textId="77777777">
            <w:pPr>
              <w:pStyle w:val="TableParagraph"/>
              <w:spacing w:line="249" w:lineRule="exact"/>
              <w:ind w:right="10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FEAAD5A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9091F20" w14:textId="77777777">
            <w:pPr>
              <w:pStyle w:val="TableParagraph"/>
              <w:spacing w:line="249" w:lineRule="exact"/>
              <w:ind w:right="109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2DFBE8C4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14:paraId="0B13FCAD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17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682094DE" w14:textId="77777777">
            <w:pPr>
              <w:pStyle w:val="TableParagraph"/>
              <w:spacing w:line="249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4FBFEBC" w14:textId="77777777">
            <w:pPr>
              <w:pStyle w:val="TableParagraph"/>
              <w:spacing w:line="249" w:lineRule="exact"/>
              <w:ind w:right="11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2685654" w14:textId="77777777">
            <w:pPr>
              <w:pStyle w:val="TableParagraph"/>
              <w:spacing w:line="249" w:lineRule="exact"/>
              <w:ind w:right="112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7C49ACC" w14:textId="77777777">
            <w:pPr>
              <w:pStyle w:val="TableParagraph"/>
              <w:spacing w:line="249" w:lineRule="exact"/>
              <w:ind w:right="110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C736C7C" w14:textId="77777777">
            <w:pPr>
              <w:pStyle w:val="TableParagraph"/>
              <w:spacing w:line="249" w:lineRule="exact"/>
              <w:ind w:right="10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315ABDC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16EF676" w14:textId="77777777">
            <w:pPr>
              <w:pStyle w:val="TableParagraph"/>
              <w:spacing w:line="249" w:lineRule="exact"/>
              <w:ind w:right="109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18F1B0B0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</w:tr>
      <w:tr w14:paraId="525819AB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2178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546DBE" w14:paraId="18D12253" w14:textId="77777777">
            <w:pPr>
              <w:pStyle w:val="TableParagraph"/>
              <w:spacing w:line="267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2A1E7F17" w14:textId="77777777">
            <w:pPr>
              <w:pStyle w:val="TableParagraph"/>
              <w:spacing w:line="267" w:lineRule="exact"/>
              <w:ind w:right="114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6EFE68A3" w14:textId="77777777">
            <w:pPr>
              <w:pStyle w:val="TableParagraph"/>
              <w:spacing w:line="267" w:lineRule="exact"/>
              <w:ind w:right="11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enrollment)</w:t>
            </w:r>
          </w:p>
        </w:tc>
        <w:tc>
          <w:tcPr>
            <w:tcW w:w="2050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31011E27" w14:textId="77777777">
            <w:pPr>
              <w:pStyle w:val="TableParagraph"/>
              <w:spacing w:line="267" w:lineRule="exact"/>
              <w:ind w:right="110"/>
              <w:rPr>
                <w:sz w:val="24"/>
              </w:rPr>
            </w:pPr>
            <w:r>
              <w:rPr>
                <w:sz w:val="24"/>
              </w:rPr>
              <w:t>only)</w:t>
            </w:r>
          </w:p>
        </w:tc>
        <w:tc>
          <w:tcPr>
            <w:tcW w:w="1361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12EE93D0" w14:textId="77777777">
            <w:pPr>
              <w:pStyle w:val="TableParagraph"/>
              <w:spacing w:line="267" w:lineRule="exact"/>
              <w:ind w:right="100"/>
              <w:rPr>
                <w:sz w:val="24"/>
              </w:rPr>
            </w:pPr>
            <w:r>
              <w:rPr>
                <w:sz w:val="24"/>
              </w:rPr>
              <w:t>sampled</w:t>
            </w:r>
          </w:p>
        </w:tc>
        <w:tc>
          <w:tcPr>
            <w:tcW w:w="1421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65A95DA4" w14:textId="77777777">
            <w:pPr>
              <w:pStyle w:val="TableParagraph"/>
              <w:spacing w:line="267" w:lineRule="exact"/>
              <w:ind w:right="99"/>
              <w:rPr>
                <w:sz w:val="24"/>
              </w:rPr>
            </w:pPr>
            <w:r>
              <w:rPr>
                <w:sz w:val="24"/>
              </w:rPr>
              <w:t>excluded</w:t>
            </w:r>
          </w:p>
        </w:tc>
        <w:tc>
          <w:tcPr>
            <w:tcW w:w="1855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2D7A3692" w14:textId="77777777">
            <w:pPr>
              <w:pStyle w:val="TableParagraph"/>
              <w:spacing w:line="267" w:lineRule="exact"/>
              <w:ind w:right="109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makeups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546DBE" w14:paraId="448C3849" w14:textId="77777777">
            <w:pPr>
              <w:pStyle w:val="TableParagraph"/>
              <w:spacing w:line="267" w:lineRule="exact"/>
              <w:ind w:right="99"/>
              <w:rPr>
                <w:sz w:val="24"/>
              </w:rPr>
            </w:pPr>
            <w:r>
              <w:rPr>
                <w:sz w:val="24"/>
              </w:rPr>
              <w:t>accommodated</w:t>
            </w:r>
          </w:p>
        </w:tc>
      </w:tr>
    </w:tbl>
    <w:p w:rsidR="00546DBE" w14:paraId="18DD8419" w14:textId="77777777">
      <w:pPr>
        <w:tabs>
          <w:tab w:val="left" w:pos="3288"/>
          <w:tab w:val="left" w:pos="5340"/>
          <w:tab w:val="left" w:pos="7392"/>
          <w:tab w:val="left" w:pos="8644"/>
          <w:tab w:val="left" w:pos="10305"/>
          <w:tab w:val="left" w:pos="12030"/>
          <w:tab w:val="right" w:pos="14315"/>
        </w:tabs>
        <w:spacing w:before="27"/>
        <w:ind w:left="911"/>
        <w:rPr>
          <w:b/>
          <w:sz w:val="24"/>
        </w:rPr>
      </w:pPr>
      <w:r>
        <w:rPr>
          <w:b/>
          <w:position w:val="-5"/>
          <w:sz w:val="24"/>
        </w:rPr>
        <w:t>National</w:t>
      </w:r>
      <w:r>
        <w:rPr>
          <w:b/>
          <w:spacing w:val="-2"/>
          <w:position w:val="-5"/>
          <w:sz w:val="24"/>
        </w:rPr>
        <w:t xml:space="preserve"> </w:t>
      </w:r>
      <w:r>
        <w:rPr>
          <w:b/>
          <w:position w:val="-5"/>
          <w:sz w:val="24"/>
        </w:rPr>
        <w:t>all</w:t>
      </w:r>
      <w:r>
        <w:rPr>
          <w:b/>
          <w:position w:val="3"/>
          <w:sz w:val="20"/>
        </w:rPr>
        <w:t>1</w:t>
      </w:r>
      <w:r>
        <w:rPr>
          <w:b/>
          <w:position w:val="3"/>
          <w:sz w:val="20"/>
        </w:rPr>
        <w:tab/>
      </w:r>
      <w:r>
        <w:rPr>
          <w:b/>
          <w:sz w:val="24"/>
        </w:rPr>
        <w:t>1,130</w:t>
      </w:r>
      <w:r>
        <w:rPr>
          <w:b/>
          <w:sz w:val="24"/>
        </w:rPr>
        <w:tab/>
        <w:t>81.82</w:t>
      </w:r>
      <w:r>
        <w:rPr>
          <w:b/>
          <w:sz w:val="24"/>
        </w:rPr>
        <w:tab/>
        <w:t>73.92</w:t>
      </w:r>
      <w:r>
        <w:rPr>
          <w:b/>
          <w:sz w:val="24"/>
        </w:rPr>
        <w:tab/>
        <w:t>15,500</w:t>
      </w:r>
      <w:r>
        <w:rPr>
          <w:b/>
          <w:sz w:val="24"/>
        </w:rPr>
        <w:tab/>
        <w:t>1.84</w:t>
      </w:r>
      <w:r>
        <w:rPr>
          <w:b/>
          <w:sz w:val="24"/>
        </w:rPr>
        <w:tab/>
        <w:t>92.01</w:t>
      </w:r>
      <w:r>
        <w:rPr>
          <w:b/>
          <w:sz w:val="24"/>
        </w:rPr>
        <w:tab/>
        <w:t>12.45</w:t>
      </w:r>
    </w:p>
    <w:p w:rsidR="00546DBE" w14:paraId="052177CC" w14:textId="77777777">
      <w:pPr>
        <w:pStyle w:val="BodyText"/>
        <w:spacing w:before="5"/>
        <w:rPr>
          <w:b/>
          <w:sz w:val="9"/>
        </w:rPr>
      </w:pPr>
    </w:p>
    <w:tbl>
      <w:tblPr>
        <w:tblW w:w="0" w:type="auto"/>
        <w:tblInd w:w="5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47"/>
        <w:gridCol w:w="1763"/>
        <w:gridCol w:w="2052"/>
        <w:gridCol w:w="1652"/>
        <w:gridCol w:w="1517"/>
        <w:gridCol w:w="1574"/>
        <w:gridCol w:w="1796"/>
        <w:gridCol w:w="1193"/>
      </w:tblGrid>
      <w:tr w14:paraId="6145C5FF" w14:textId="77777777">
        <w:tblPrEx>
          <w:tblW w:w="0" w:type="auto"/>
          <w:tblInd w:w="5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9"/>
        </w:trPr>
        <w:tc>
          <w:tcPr>
            <w:tcW w:w="2247" w:type="dxa"/>
          </w:tcPr>
          <w:p w:rsidR="00546DBE" w14:paraId="6FFD6FE0" w14:textId="77777777">
            <w:pPr>
              <w:pStyle w:val="TableParagraph"/>
              <w:spacing w:line="265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Northeast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63" w:type="dxa"/>
          </w:tcPr>
          <w:p w:rsidR="00546DBE" w14:paraId="68B9C900" w14:textId="77777777">
            <w:pPr>
              <w:pStyle w:val="TableParagraph"/>
              <w:spacing w:line="265" w:lineRule="exact"/>
              <w:ind w:right="754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052" w:type="dxa"/>
          </w:tcPr>
          <w:p w:rsidR="00546DBE" w14:paraId="3A61031B" w14:textId="77777777">
            <w:pPr>
              <w:pStyle w:val="TableParagraph"/>
              <w:spacing w:line="265" w:lineRule="exact"/>
              <w:ind w:left="736" w:right="736"/>
              <w:jc w:val="center"/>
              <w:rPr>
                <w:sz w:val="24"/>
              </w:rPr>
            </w:pPr>
            <w:r>
              <w:rPr>
                <w:sz w:val="24"/>
              </w:rPr>
              <w:t>90.33</w:t>
            </w:r>
          </w:p>
        </w:tc>
        <w:tc>
          <w:tcPr>
            <w:tcW w:w="1652" w:type="dxa"/>
          </w:tcPr>
          <w:p w:rsidR="00546DBE" w14:paraId="36C0F12F" w14:textId="77777777">
            <w:pPr>
              <w:pStyle w:val="TableParagraph"/>
              <w:spacing w:line="265" w:lineRule="exact"/>
              <w:ind w:right="354"/>
              <w:rPr>
                <w:sz w:val="24"/>
              </w:rPr>
            </w:pPr>
            <w:r>
              <w:rPr>
                <w:sz w:val="24"/>
              </w:rPr>
              <w:t>77.75</w:t>
            </w:r>
          </w:p>
        </w:tc>
        <w:tc>
          <w:tcPr>
            <w:tcW w:w="1517" w:type="dxa"/>
          </w:tcPr>
          <w:p w:rsidR="00546DBE" w14:paraId="22F171C4" w14:textId="77777777">
            <w:pPr>
              <w:pStyle w:val="TableParagraph"/>
              <w:spacing w:line="265" w:lineRule="exact"/>
              <w:ind w:right="500"/>
              <w:rPr>
                <w:sz w:val="24"/>
              </w:rPr>
            </w:pPr>
            <w:r>
              <w:rPr>
                <w:sz w:val="24"/>
              </w:rPr>
              <w:t>2,400</w:t>
            </w:r>
          </w:p>
        </w:tc>
        <w:tc>
          <w:tcPr>
            <w:tcW w:w="1574" w:type="dxa"/>
          </w:tcPr>
          <w:p w:rsidR="00546DBE" w14:paraId="23A62FF1" w14:textId="77777777">
            <w:pPr>
              <w:pStyle w:val="TableParagraph"/>
              <w:spacing w:line="265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1796" w:type="dxa"/>
          </w:tcPr>
          <w:p w:rsidR="00546DBE" w14:paraId="3989EBD2" w14:textId="77777777">
            <w:pPr>
              <w:pStyle w:val="TableParagraph"/>
              <w:spacing w:line="265" w:lineRule="exact"/>
              <w:ind w:right="603"/>
              <w:rPr>
                <w:sz w:val="24"/>
              </w:rPr>
            </w:pPr>
            <w:r>
              <w:rPr>
                <w:sz w:val="24"/>
              </w:rPr>
              <w:t>89.11</w:t>
            </w:r>
          </w:p>
        </w:tc>
        <w:tc>
          <w:tcPr>
            <w:tcW w:w="1193" w:type="dxa"/>
          </w:tcPr>
          <w:p w:rsidR="00546DBE" w14:paraId="7B28A4C3" w14:textId="77777777">
            <w:pPr>
              <w:pStyle w:val="TableParagraph"/>
              <w:spacing w:line="265" w:lineRule="exact"/>
              <w:ind w:right="50"/>
              <w:rPr>
                <w:sz w:val="24"/>
              </w:rPr>
            </w:pPr>
            <w:r>
              <w:rPr>
                <w:sz w:val="24"/>
              </w:rPr>
              <w:t>15.53</w:t>
            </w:r>
          </w:p>
        </w:tc>
      </w:tr>
      <w:tr w14:paraId="5854FE16" w14:textId="77777777">
        <w:tblPrEx>
          <w:tblW w:w="0" w:type="auto"/>
          <w:tblInd w:w="5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4"/>
        </w:trPr>
        <w:tc>
          <w:tcPr>
            <w:tcW w:w="2247" w:type="dxa"/>
          </w:tcPr>
          <w:p w:rsidR="00546DBE" w14:paraId="4CC9BCE6" w14:textId="77777777">
            <w:pPr>
              <w:pStyle w:val="TableParagraph"/>
              <w:spacing w:before="7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Midwest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63" w:type="dxa"/>
          </w:tcPr>
          <w:p w:rsidR="00546DBE" w14:paraId="7260A7A8" w14:textId="77777777">
            <w:pPr>
              <w:pStyle w:val="TableParagraph"/>
              <w:spacing w:before="74"/>
              <w:ind w:right="754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052" w:type="dxa"/>
          </w:tcPr>
          <w:p w:rsidR="00546DBE" w14:paraId="010CCBA6" w14:textId="77777777">
            <w:pPr>
              <w:pStyle w:val="TableParagraph"/>
              <w:spacing w:before="74"/>
              <w:ind w:left="736" w:right="736"/>
              <w:jc w:val="center"/>
              <w:rPr>
                <w:sz w:val="24"/>
              </w:rPr>
            </w:pPr>
            <w:r>
              <w:rPr>
                <w:sz w:val="24"/>
              </w:rPr>
              <w:t>71.02</w:t>
            </w:r>
          </w:p>
        </w:tc>
        <w:tc>
          <w:tcPr>
            <w:tcW w:w="1652" w:type="dxa"/>
          </w:tcPr>
          <w:p w:rsidR="00546DBE" w14:paraId="62ED5D45" w14:textId="77777777">
            <w:pPr>
              <w:pStyle w:val="TableParagraph"/>
              <w:spacing w:before="74"/>
              <w:ind w:right="354"/>
              <w:rPr>
                <w:sz w:val="24"/>
              </w:rPr>
            </w:pPr>
            <w:r>
              <w:rPr>
                <w:sz w:val="24"/>
              </w:rPr>
              <w:t>71.86</w:t>
            </w:r>
          </w:p>
        </w:tc>
        <w:tc>
          <w:tcPr>
            <w:tcW w:w="1517" w:type="dxa"/>
          </w:tcPr>
          <w:p w:rsidR="00546DBE" w14:paraId="47200239" w14:textId="77777777">
            <w:pPr>
              <w:pStyle w:val="TableParagraph"/>
              <w:spacing w:before="74"/>
              <w:ind w:right="500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  <w:tc>
          <w:tcPr>
            <w:tcW w:w="1574" w:type="dxa"/>
          </w:tcPr>
          <w:p w:rsidR="00546DBE" w14:paraId="32022810" w14:textId="77777777">
            <w:pPr>
              <w:pStyle w:val="TableParagraph"/>
              <w:spacing w:before="7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796" w:type="dxa"/>
          </w:tcPr>
          <w:p w:rsidR="00546DBE" w14:paraId="17C7C21C" w14:textId="77777777">
            <w:pPr>
              <w:pStyle w:val="TableParagraph"/>
              <w:spacing w:before="74"/>
              <w:ind w:right="603"/>
              <w:rPr>
                <w:sz w:val="24"/>
              </w:rPr>
            </w:pPr>
            <w:r>
              <w:rPr>
                <w:sz w:val="24"/>
              </w:rPr>
              <w:t>92.65</w:t>
            </w:r>
          </w:p>
        </w:tc>
        <w:tc>
          <w:tcPr>
            <w:tcW w:w="1193" w:type="dxa"/>
          </w:tcPr>
          <w:p w:rsidR="00546DBE" w14:paraId="656E6CE8" w14:textId="77777777">
            <w:pPr>
              <w:pStyle w:val="TableParagraph"/>
              <w:spacing w:before="74"/>
              <w:ind w:right="50"/>
              <w:rPr>
                <w:sz w:val="24"/>
              </w:rPr>
            </w:pPr>
            <w:r>
              <w:rPr>
                <w:sz w:val="24"/>
              </w:rPr>
              <w:t>11.42</w:t>
            </w:r>
          </w:p>
        </w:tc>
      </w:tr>
      <w:tr w14:paraId="4AC3A202" w14:textId="77777777">
        <w:tblPrEx>
          <w:tblW w:w="0" w:type="auto"/>
          <w:tblInd w:w="5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4"/>
        </w:trPr>
        <w:tc>
          <w:tcPr>
            <w:tcW w:w="2247" w:type="dxa"/>
          </w:tcPr>
          <w:p w:rsidR="00546DBE" w14:paraId="4FA46ADB" w14:textId="77777777">
            <w:pPr>
              <w:pStyle w:val="TableParagraph"/>
              <w:spacing w:before="7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63" w:type="dxa"/>
          </w:tcPr>
          <w:p w:rsidR="00546DBE" w14:paraId="71A43DBB" w14:textId="77777777">
            <w:pPr>
              <w:pStyle w:val="TableParagraph"/>
              <w:spacing w:before="74"/>
              <w:ind w:right="754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2052" w:type="dxa"/>
          </w:tcPr>
          <w:p w:rsidR="00546DBE" w14:paraId="44E11789" w14:textId="77777777">
            <w:pPr>
              <w:pStyle w:val="TableParagraph"/>
              <w:spacing w:before="74"/>
              <w:ind w:left="736" w:right="736"/>
              <w:jc w:val="center"/>
              <w:rPr>
                <w:sz w:val="24"/>
              </w:rPr>
            </w:pPr>
            <w:r>
              <w:rPr>
                <w:sz w:val="24"/>
              </w:rPr>
              <w:t>83.97</w:t>
            </w:r>
          </w:p>
        </w:tc>
        <w:tc>
          <w:tcPr>
            <w:tcW w:w="1652" w:type="dxa"/>
          </w:tcPr>
          <w:p w:rsidR="00546DBE" w14:paraId="0A50AC21" w14:textId="77777777">
            <w:pPr>
              <w:pStyle w:val="TableParagraph"/>
              <w:spacing w:before="74"/>
              <w:ind w:right="354"/>
              <w:rPr>
                <w:sz w:val="24"/>
              </w:rPr>
            </w:pPr>
            <w:r>
              <w:rPr>
                <w:sz w:val="24"/>
              </w:rPr>
              <w:t>77.05</w:t>
            </w:r>
          </w:p>
        </w:tc>
        <w:tc>
          <w:tcPr>
            <w:tcW w:w="1517" w:type="dxa"/>
          </w:tcPr>
          <w:p w:rsidR="00546DBE" w14:paraId="53E81ACB" w14:textId="77777777">
            <w:pPr>
              <w:pStyle w:val="TableParagraph"/>
              <w:spacing w:before="74"/>
              <w:ind w:right="500"/>
              <w:rPr>
                <w:sz w:val="24"/>
              </w:rPr>
            </w:pPr>
            <w:r>
              <w:rPr>
                <w:sz w:val="24"/>
              </w:rPr>
              <w:t>6,200</w:t>
            </w:r>
          </w:p>
        </w:tc>
        <w:tc>
          <w:tcPr>
            <w:tcW w:w="1574" w:type="dxa"/>
          </w:tcPr>
          <w:p w:rsidR="00546DBE" w14:paraId="0A58CF6A" w14:textId="77777777">
            <w:pPr>
              <w:pStyle w:val="TableParagraph"/>
              <w:spacing w:before="7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1796" w:type="dxa"/>
          </w:tcPr>
          <w:p w:rsidR="00546DBE" w14:paraId="0C19DE0B" w14:textId="77777777">
            <w:pPr>
              <w:pStyle w:val="TableParagraph"/>
              <w:spacing w:before="74"/>
              <w:ind w:right="603"/>
              <w:rPr>
                <w:sz w:val="24"/>
              </w:rPr>
            </w:pPr>
            <w:r>
              <w:rPr>
                <w:sz w:val="24"/>
              </w:rPr>
              <w:t>92.70</w:t>
            </w:r>
          </w:p>
        </w:tc>
        <w:tc>
          <w:tcPr>
            <w:tcW w:w="1193" w:type="dxa"/>
          </w:tcPr>
          <w:p w:rsidR="00546DBE" w14:paraId="5767F8E1" w14:textId="77777777">
            <w:pPr>
              <w:pStyle w:val="TableParagraph"/>
              <w:spacing w:before="74"/>
              <w:ind w:right="50"/>
              <w:rPr>
                <w:sz w:val="24"/>
              </w:rPr>
            </w:pPr>
            <w:r>
              <w:rPr>
                <w:sz w:val="24"/>
              </w:rPr>
              <w:t>14.59</w:t>
            </w:r>
          </w:p>
        </w:tc>
      </w:tr>
      <w:tr w14:paraId="22FF35CC" w14:textId="77777777">
        <w:tblPrEx>
          <w:tblW w:w="0" w:type="auto"/>
          <w:tblInd w:w="5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4"/>
        </w:trPr>
        <w:tc>
          <w:tcPr>
            <w:tcW w:w="2247" w:type="dxa"/>
          </w:tcPr>
          <w:p w:rsidR="00546DBE" w14:paraId="4E2B1180" w14:textId="77777777">
            <w:pPr>
              <w:pStyle w:val="TableParagraph"/>
              <w:spacing w:before="7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63" w:type="dxa"/>
          </w:tcPr>
          <w:p w:rsidR="00546DBE" w14:paraId="654B2F1E" w14:textId="77777777">
            <w:pPr>
              <w:pStyle w:val="TableParagraph"/>
              <w:spacing w:before="74"/>
              <w:ind w:right="754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2052" w:type="dxa"/>
          </w:tcPr>
          <w:p w:rsidR="00546DBE" w14:paraId="105B8704" w14:textId="77777777">
            <w:pPr>
              <w:pStyle w:val="TableParagraph"/>
              <w:spacing w:before="74"/>
              <w:ind w:left="736" w:right="736"/>
              <w:jc w:val="center"/>
              <w:rPr>
                <w:sz w:val="24"/>
              </w:rPr>
            </w:pPr>
            <w:r>
              <w:rPr>
                <w:sz w:val="24"/>
              </w:rPr>
              <w:t>81.88</w:t>
            </w:r>
          </w:p>
        </w:tc>
        <w:tc>
          <w:tcPr>
            <w:tcW w:w="1652" w:type="dxa"/>
          </w:tcPr>
          <w:p w:rsidR="00546DBE" w14:paraId="22575442" w14:textId="77777777">
            <w:pPr>
              <w:pStyle w:val="TableParagraph"/>
              <w:spacing w:before="74"/>
              <w:ind w:right="354"/>
              <w:rPr>
                <w:sz w:val="24"/>
              </w:rPr>
            </w:pPr>
            <w:r>
              <w:rPr>
                <w:sz w:val="24"/>
              </w:rPr>
              <w:t>68.41</w:t>
            </w:r>
          </w:p>
        </w:tc>
        <w:tc>
          <w:tcPr>
            <w:tcW w:w="1517" w:type="dxa"/>
          </w:tcPr>
          <w:p w:rsidR="00546DBE" w14:paraId="0B483D79" w14:textId="77777777">
            <w:pPr>
              <w:pStyle w:val="TableParagraph"/>
              <w:spacing w:before="74"/>
              <w:ind w:right="500"/>
              <w:rPr>
                <w:sz w:val="24"/>
              </w:rPr>
            </w:pPr>
            <w:r>
              <w:rPr>
                <w:sz w:val="24"/>
              </w:rPr>
              <w:t>4,300</w:t>
            </w:r>
          </w:p>
        </w:tc>
        <w:tc>
          <w:tcPr>
            <w:tcW w:w="1574" w:type="dxa"/>
          </w:tcPr>
          <w:p w:rsidR="00546DBE" w14:paraId="6D6B0819" w14:textId="77777777">
            <w:pPr>
              <w:pStyle w:val="TableParagraph"/>
              <w:spacing w:before="7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1796" w:type="dxa"/>
          </w:tcPr>
          <w:p w:rsidR="00546DBE" w14:paraId="3E228950" w14:textId="77777777">
            <w:pPr>
              <w:pStyle w:val="TableParagraph"/>
              <w:spacing w:before="74"/>
              <w:ind w:right="603"/>
              <w:rPr>
                <w:sz w:val="24"/>
              </w:rPr>
            </w:pPr>
            <w:r>
              <w:rPr>
                <w:sz w:val="24"/>
              </w:rPr>
              <w:t>92.57</w:t>
            </w:r>
          </w:p>
        </w:tc>
        <w:tc>
          <w:tcPr>
            <w:tcW w:w="1193" w:type="dxa"/>
          </w:tcPr>
          <w:p w:rsidR="00546DBE" w14:paraId="4DFAA0FF" w14:textId="77777777">
            <w:pPr>
              <w:pStyle w:val="TableParagraph"/>
              <w:spacing w:before="74"/>
              <w:ind w:right="50"/>
              <w:rPr>
                <w:sz w:val="24"/>
              </w:rPr>
            </w:pPr>
            <w:r>
              <w:rPr>
                <w:sz w:val="24"/>
              </w:rPr>
              <w:t>7.99</w:t>
            </w:r>
          </w:p>
        </w:tc>
      </w:tr>
      <w:tr w14:paraId="66C8E4C1" w14:textId="77777777">
        <w:tblPrEx>
          <w:tblW w:w="0" w:type="auto"/>
          <w:tblInd w:w="5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4"/>
        </w:trPr>
        <w:tc>
          <w:tcPr>
            <w:tcW w:w="2247" w:type="dxa"/>
          </w:tcPr>
          <w:p w:rsidR="00546DBE" w14:paraId="33BFA0D0" w14:textId="77777777">
            <w:pPr>
              <w:pStyle w:val="TableParagraph"/>
              <w:spacing w:before="7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</w:tc>
        <w:tc>
          <w:tcPr>
            <w:tcW w:w="1763" w:type="dxa"/>
          </w:tcPr>
          <w:p w:rsidR="00546DBE" w14:paraId="59890CE6" w14:textId="77777777">
            <w:pPr>
              <w:pStyle w:val="TableParagraph"/>
              <w:spacing w:before="74"/>
              <w:ind w:right="754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2052" w:type="dxa"/>
          </w:tcPr>
          <w:p w:rsidR="00546DBE" w14:paraId="79C0BC60" w14:textId="77777777">
            <w:pPr>
              <w:pStyle w:val="TableParagraph"/>
              <w:spacing w:before="74"/>
              <w:ind w:left="736" w:right="736"/>
              <w:jc w:val="center"/>
              <w:rPr>
                <w:sz w:val="24"/>
              </w:rPr>
            </w:pPr>
            <w:r>
              <w:rPr>
                <w:sz w:val="24"/>
              </w:rPr>
              <w:t>84.44</w:t>
            </w:r>
          </w:p>
        </w:tc>
        <w:tc>
          <w:tcPr>
            <w:tcW w:w="1652" w:type="dxa"/>
          </w:tcPr>
          <w:p w:rsidR="00546DBE" w14:paraId="7207B37F" w14:textId="77777777">
            <w:pPr>
              <w:pStyle w:val="TableParagraph"/>
              <w:spacing w:before="74"/>
              <w:ind w:right="354"/>
              <w:rPr>
                <w:sz w:val="24"/>
              </w:rPr>
            </w:pPr>
            <w:r>
              <w:rPr>
                <w:sz w:val="24"/>
              </w:rPr>
              <w:t>85.88</w:t>
            </w:r>
          </w:p>
        </w:tc>
        <w:tc>
          <w:tcPr>
            <w:tcW w:w="1517" w:type="dxa"/>
          </w:tcPr>
          <w:p w:rsidR="00546DBE" w14:paraId="2C7DFC75" w14:textId="77777777">
            <w:pPr>
              <w:pStyle w:val="TableParagraph"/>
              <w:spacing w:before="74"/>
              <w:ind w:right="500"/>
              <w:rPr>
                <w:sz w:val="24"/>
              </w:rPr>
            </w:pPr>
            <w:r>
              <w:rPr>
                <w:sz w:val="24"/>
              </w:rPr>
              <w:t>14,000</w:t>
            </w:r>
          </w:p>
        </w:tc>
        <w:tc>
          <w:tcPr>
            <w:tcW w:w="1574" w:type="dxa"/>
          </w:tcPr>
          <w:p w:rsidR="00546DBE" w14:paraId="784AEEF0" w14:textId="77777777">
            <w:pPr>
              <w:pStyle w:val="TableParagraph"/>
              <w:spacing w:before="7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1.99</w:t>
            </w:r>
          </w:p>
        </w:tc>
        <w:tc>
          <w:tcPr>
            <w:tcW w:w="1796" w:type="dxa"/>
          </w:tcPr>
          <w:p w:rsidR="00546DBE" w14:paraId="6DBD769B" w14:textId="77777777">
            <w:pPr>
              <w:pStyle w:val="TableParagraph"/>
              <w:spacing w:before="74"/>
              <w:ind w:right="603"/>
              <w:rPr>
                <w:sz w:val="24"/>
              </w:rPr>
            </w:pPr>
            <w:r>
              <w:rPr>
                <w:sz w:val="24"/>
              </w:rPr>
              <w:t>91.96</w:t>
            </w:r>
          </w:p>
        </w:tc>
        <w:tc>
          <w:tcPr>
            <w:tcW w:w="1193" w:type="dxa"/>
          </w:tcPr>
          <w:p w:rsidR="00546DBE" w14:paraId="187BF73F" w14:textId="77777777">
            <w:pPr>
              <w:pStyle w:val="TableParagraph"/>
              <w:spacing w:before="74"/>
              <w:ind w:right="50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</w:tr>
      <w:tr w14:paraId="0C631F65" w14:textId="77777777">
        <w:tblPrEx>
          <w:tblW w:w="0" w:type="auto"/>
          <w:tblInd w:w="5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4"/>
        </w:trPr>
        <w:tc>
          <w:tcPr>
            <w:tcW w:w="2247" w:type="dxa"/>
          </w:tcPr>
          <w:p w:rsidR="00546DBE" w14:paraId="43FCBB25" w14:textId="77777777">
            <w:pPr>
              <w:pStyle w:val="TableParagraph"/>
              <w:spacing w:before="74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</w:p>
        </w:tc>
        <w:tc>
          <w:tcPr>
            <w:tcW w:w="1763" w:type="dxa"/>
          </w:tcPr>
          <w:p w:rsidR="00546DBE" w14:paraId="51A45E05" w14:textId="77777777">
            <w:pPr>
              <w:pStyle w:val="TableParagraph"/>
              <w:spacing w:before="74"/>
              <w:ind w:right="754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2052" w:type="dxa"/>
          </w:tcPr>
          <w:p w:rsidR="00546DBE" w14:paraId="29B7CF04" w14:textId="77777777">
            <w:pPr>
              <w:pStyle w:val="TableParagraph"/>
              <w:spacing w:before="74"/>
              <w:ind w:left="736" w:right="736"/>
              <w:jc w:val="center"/>
              <w:rPr>
                <w:sz w:val="24"/>
              </w:rPr>
            </w:pPr>
            <w:r>
              <w:rPr>
                <w:sz w:val="24"/>
              </w:rPr>
              <w:t>48.66</w:t>
            </w:r>
          </w:p>
        </w:tc>
        <w:tc>
          <w:tcPr>
            <w:tcW w:w="1652" w:type="dxa"/>
          </w:tcPr>
          <w:p w:rsidR="00546DBE" w14:paraId="0B8DA732" w14:textId="77777777">
            <w:pPr>
              <w:pStyle w:val="TableParagraph"/>
              <w:spacing w:before="74"/>
              <w:ind w:right="354"/>
              <w:rPr>
                <w:sz w:val="24"/>
              </w:rPr>
            </w:pPr>
            <w:r>
              <w:rPr>
                <w:sz w:val="24"/>
              </w:rPr>
              <w:t>51.93</w:t>
            </w:r>
          </w:p>
        </w:tc>
        <w:tc>
          <w:tcPr>
            <w:tcW w:w="1517" w:type="dxa"/>
          </w:tcPr>
          <w:p w:rsidR="00546DBE" w14:paraId="5453DB5D" w14:textId="77777777">
            <w:pPr>
              <w:pStyle w:val="TableParagraph"/>
              <w:spacing w:before="74"/>
              <w:ind w:right="500"/>
              <w:rPr>
                <w:sz w:val="24"/>
              </w:rPr>
            </w:pPr>
            <w:r>
              <w:rPr>
                <w:sz w:val="24"/>
              </w:rPr>
              <w:t>1,500</w:t>
            </w:r>
          </w:p>
        </w:tc>
        <w:tc>
          <w:tcPr>
            <w:tcW w:w="1574" w:type="dxa"/>
          </w:tcPr>
          <w:p w:rsidR="00546DBE" w14:paraId="30137373" w14:textId="77777777">
            <w:pPr>
              <w:pStyle w:val="TableParagraph"/>
              <w:spacing w:before="7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796" w:type="dxa"/>
          </w:tcPr>
          <w:p w:rsidR="00546DBE" w14:paraId="7540D57F" w14:textId="77777777">
            <w:pPr>
              <w:pStyle w:val="TableParagraph"/>
              <w:spacing w:before="74"/>
              <w:ind w:right="603"/>
              <w:rPr>
                <w:sz w:val="24"/>
              </w:rPr>
            </w:pPr>
            <w:r>
              <w:rPr>
                <w:sz w:val="24"/>
              </w:rPr>
              <w:t>92.93</w:t>
            </w:r>
          </w:p>
        </w:tc>
        <w:tc>
          <w:tcPr>
            <w:tcW w:w="1193" w:type="dxa"/>
          </w:tcPr>
          <w:p w:rsidR="00546DBE" w14:paraId="534B575B" w14:textId="77777777">
            <w:pPr>
              <w:pStyle w:val="TableParagraph"/>
              <w:spacing w:before="74"/>
              <w:ind w:right="50"/>
              <w:rPr>
                <w:sz w:val="24"/>
              </w:rPr>
            </w:pPr>
            <w:r>
              <w:rPr>
                <w:sz w:val="24"/>
              </w:rPr>
              <w:t>5.29</w:t>
            </w:r>
          </w:p>
        </w:tc>
      </w:tr>
      <w:tr w14:paraId="3BEF6F86" w14:textId="77777777">
        <w:tblPrEx>
          <w:tblW w:w="0" w:type="auto"/>
          <w:tblInd w:w="5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34"/>
        </w:trPr>
        <w:tc>
          <w:tcPr>
            <w:tcW w:w="2247" w:type="dxa"/>
          </w:tcPr>
          <w:p w:rsidR="00546DBE" w14:paraId="51B8174B" w14:textId="77777777">
            <w:pPr>
              <w:pStyle w:val="TableParagraph"/>
              <w:spacing w:before="74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Catholic</w:t>
            </w:r>
          </w:p>
        </w:tc>
        <w:tc>
          <w:tcPr>
            <w:tcW w:w="1763" w:type="dxa"/>
          </w:tcPr>
          <w:p w:rsidR="00546DBE" w14:paraId="1E627B87" w14:textId="77777777">
            <w:pPr>
              <w:pStyle w:val="TableParagraph"/>
              <w:spacing w:before="74"/>
              <w:ind w:right="75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52" w:type="dxa"/>
          </w:tcPr>
          <w:p w:rsidR="00546DBE" w14:paraId="4329B75E" w14:textId="77777777">
            <w:pPr>
              <w:pStyle w:val="TableParagraph"/>
              <w:spacing w:before="74"/>
              <w:ind w:left="736" w:right="736"/>
              <w:jc w:val="center"/>
              <w:rPr>
                <w:sz w:val="24"/>
              </w:rPr>
            </w:pPr>
            <w:r>
              <w:rPr>
                <w:sz w:val="24"/>
              </w:rPr>
              <w:t>85.85</w:t>
            </w:r>
          </w:p>
        </w:tc>
        <w:tc>
          <w:tcPr>
            <w:tcW w:w="1652" w:type="dxa"/>
          </w:tcPr>
          <w:p w:rsidR="00546DBE" w14:paraId="326C7C5F" w14:textId="77777777">
            <w:pPr>
              <w:pStyle w:val="TableParagraph"/>
              <w:spacing w:before="74"/>
              <w:ind w:right="354"/>
              <w:rPr>
                <w:sz w:val="24"/>
              </w:rPr>
            </w:pPr>
            <w:r>
              <w:rPr>
                <w:sz w:val="24"/>
              </w:rPr>
              <w:t>89.89</w:t>
            </w:r>
          </w:p>
        </w:tc>
        <w:tc>
          <w:tcPr>
            <w:tcW w:w="1517" w:type="dxa"/>
          </w:tcPr>
          <w:p w:rsidR="00546DBE" w14:paraId="06EC1F95" w14:textId="77777777">
            <w:pPr>
              <w:pStyle w:val="TableParagraph"/>
              <w:spacing w:before="74"/>
              <w:ind w:right="500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574" w:type="dxa"/>
          </w:tcPr>
          <w:p w:rsidR="00546DBE" w14:paraId="2B844D27" w14:textId="77777777">
            <w:pPr>
              <w:pStyle w:val="TableParagraph"/>
              <w:spacing w:before="7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796" w:type="dxa"/>
          </w:tcPr>
          <w:p w:rsidR="00546DBE" w14:paraId="0D90A996" w14:textId="77777777">
            <w:pPr>
              <w:pStyle w:val="TableParagraph"/>
              <w:spacing w:before="74"/>
              <w:ind w:right="603"/>
              <w:rPr>
                <w:sz w:val="24"/>
              </w:rPr>
            </w:pPr>
            <w:r>
              <w:rPr>
                <w:sz w:val="24"/>
              </w:rPr>
              <w:t>94.64</w:t>
            </w:r>
          </w:p>
        </w:tc>
        <w:tc>
          <w:tcPr>
            <w:tcW w:w="1193" w:type="dxa"/>
          </w:tcPr>
          <w:p w:rsidR="00546DBE" w14:paraId="01C69FDC" w14:textId="77777777">
            <w:pPr>
              <w:pStyle w:val="TableParagraph"/>
              <w:spacing w:before="74"/>
              <w:ind w:right="5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</w:tr>
      <w:tr w14:paraId="3D9E2A24" w14:textId="77777777">
        <w:tblPrEx>
          <w:tblW w:w="0" w:type="auto"/>
          <w:tblInd w:w="58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9"/>
        </w:trPr>
        <w:tc>
          <w:tcPr>
            <w:tcW w:w="2247" w:type="dxa"/>
          </w:tcPr>
          <w:p w:rsidR="00546DBE" w14:paraId="6B962EC9" w14:textId="77777777">
            <w:pPr>
              <w:pStyle w:val="TableParagraph"/>
              <w:spacing w:before="74" w:line="256" w:lineRule="exact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Non-Catholic</w:t>
            </w:r>
          </w:p>
        </w:tc>
        <w:tc>
          <w:tcPr>
            <w:tcW w:w="1763" w:type="dxa"/>
          </w:tcPr>
          <w:p w:rsidR="00546DBE" w14:paraId="7B8DD452" w14:textId="77777777">
            <w:pPr>
              <w:pStyle w:val="TableParagraph"/>
              <w:spacing w:before="74" w:line="256" w:lineRule="exact"/>
              <w:ind w:right="754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052" w:type="dxa"/>
          </w:tcPr>
          <w:p w:rsidR="00546DBE" w14:paraId="0B173F02" w14:textId="77777777">
            <w:pPr>
              <w:pStyle w:val="TableParagraph"/>
              <w:spacing w:before="74" w:line="256" w:lineRule="exact"/>
              <w:ind w:left="736" w:right="736"/>
              <w:jc w:val="center"/>
              <w:rPr>
                <w:sz w:val="24"/>
              </w:rPr>
            </w:pPr>
            <w:r>
              <w:rPr>
                <w:sz w:val="24"/>
              </w:rPr>
              <w:t>27.28</w:t>
            </w:r>
          </w:p>
        </w:tc>
        <w:tc>
          <w:tcPr>
            <w:tcW w:w="1652" w:type="dxa"/>
          </w:tcPr>
          <w:p w:rsidR="00546DBE" w14:paraId="15D8F4E3" w14:textId="77777777">
            <w:pPr>
              <w:pStyle w:val="TableParagraph"/>
              <w:spacing w:before="74" w:line="256" w:lineRule="exact"/>
              <w:ind w:right="354"/>
              <w:rPr>
                <w:sz w:val="24"/>
              </w:rPr>
            </w:pPr>
            <w:r>
              <w:rPr>
                <w:sz w:val="24"/>
              </w:rPr>
              <w:t>36.80</w:t>
            </w:r>
          </w:p>
        </w:tc>
        <w:tc>
          <w:tcPr>
            <w:tcW w:w="1517" w:type="dxa"/>
          </w:tcPr>
          <w:p w:rsidR="00546DBE" w14:paraId="3F37750B" w14:textId="77777777">
            <w:pPr>
              <w:pStyle w:val="TableParagraph"/>
              <w:spacing w:before="74" w:line="256" w:lineRule="exact"/>
              <w:ind w:right="50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74" w:type="dxa"/>
          </w:tcPr>
          <w:p w:rsidR="00546DBE" w14:paraId="4D91F2E6" w14:textId="77777777">
            <w:pPr>
              <w:pStyle w:val="TableParagraph"/>
              <w:spacing w:before="74" w:line="256" w:lineRule="exact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796" w:type="dxa"/>
          </w:tcPr>
          <w:p w:rsidR="00546DBE" w14:paraId="73203B77" w14:textId="77777777">
            <w:pPr>
              <w:pStyle w:val="TableParagraph"/>
              <w:spacing w:before="74" w:line="256" w:lineRule="exact"/>
              <w:ind w:right="603"/>
              <w:rPr>
                <w:sz w:val="24"/>
              </w:rPr>
            </w:pPr>
            <w:r>
              <w:rPr>
                <w:sz w:val="24"/>
              </w:rPr>
              <w:t>90.60</w:t>
            </w:r>
          </w:p>
        </w:tc>
        <w:tc>
          <w:tcPr>
            <w:tcW w:w="1193" w:type="dxa"/>
          </w:tcPr>
          <w:p w:rsidR="00546DBE" w14:paraId="3696433C" w14:textId="77777777">
            <w:pPr>
              <w:pStyle w:val="TableParagraph"/>
              <w:spacing w:before="74" w:line="256" w:lineRule="exact"/>
              <w:ind w:right="50"/>
              <w:rPr>
                <w:sz w:val="24"/>
              </w:rPr>
            </w:pPr>
            <w:r>
              <w:rPr>
                <w:sz w:val="24"/>
              </w:rPr>
              <w:t>5.91</w:t>
            </w:r>
          </w:p>
        </w:tc>
      </w:tr>
    </w:tbl>
    <w:p w:rsidR="00546DBE" w14:paraId="77C37CA5" w14:textId="77777777">
      <w:pPr>
        <w:pStyle w:val="BodyText"/>
        <w:spacing w:before="5"/>
        <w:rPr>
          <w:b/>
          <w:sz w:val="10"/>
        </w:rPr>
      </w:pPr>
      <w:r>
        <w:pict>
          <v:group id="docshapegroup172" o:spid="_x0000_s1188" style="width:697.6pt;height:74.85pt;margin-top:7.25pt;margin-left:47.7pt;mso-position-horizontal-relative:page;mso-wrap-distance-left:0;mso-wrap-distance-right:0;position:absolute;z-index:-251451392" coordorigin="954,145" coordsize="13952,1497">
            <v:rect id="docshape173" o:spid="_x0000_s1189" style="width:13952;height:45;left:954;position:absolute;top:144" fillcolor="maroon" stroked="f"/>
            <v:shape id="docshape174" o:spid="_x0000_s1190" style="width:13952;height:1497;left:954;position:absolute;top:144" coordorigin="954,145" coordsize="13952,1497" o:spt="100" adj="0,,0" path="m969,190l954,145l954,1642l969,1642l969,190xm14906,145l14891,190l14891,1642l14906,1642l14906,145xe" stroked="f">
              <v:stroke joinstyle="round"/>
              <v:formulas/>
              <v:path arrowok="t" o:connecttype="segments"/>
            </v:shape>
            <v:shape id="docshape175" o:spid="_x0000_s1191" type="#_x0000_t202" style="width:13922;height:1453;left:969;position:absolute;top:189" filled="f" stroked="f">
              <v:textbox inset="0,0,0,0">
                <w:txbxContent>
                  <w:p w:rsidR="00546DBE" w14:paraId="49C7A2D2" w14:textId="77777777">
                    <w:pPr>
                      <w:spacing w:before="19" w:line="232" w:lineRule="auto"/>
                      <w:ind w:left="115" w:right="555"/>
                      <w:jc w:val="both"/>
                      <w:rPr>
                        <w:sz w:val="24"/>
                      </w:rPr>
                    </w:pPr>
                    <w:r>
                      <w:rPr>
                        <w:w w:val="95"/>
                        <w:position w:val="9"/>
                        <w:sz w:val="20"/>
                      </w:rPr>
                      <w:t xml:space="preserve">1 </w:t>
                    </w:r>
                    <w:r>
                      <w:rPr>
                        <w:w w:val="95"/>
                        <w:sz w:val="24"/>
                      </w:rPr>
                      <w:t>National all includes national public, national private, Bureau of Indian Education (BIE), and Department of Defense Education Activity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(DoDEA) schools that </w:t>
                    </w:r>
                    <w:r>
                      <w:rPr>
                        <w:sz w:val="24"/>
                      </w:rPr>
                      <w:t>are located in</w:t>
                    </w:r>
                    <w:r>
                      <w:rPr>
                        <w:sz w:val="24"/>
                      </w:rPr>
                      <w:t xml:space="preserve"> the United States. School counts are rounded to nearest ten and student counts are rounded to nearest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hundred.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Detail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totals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because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rounding.</w:t>
                    </w:r>
                  </w:p>
                  <w:p w:rsidR="00546DBE" w14:paraId="0ABE3892" w14:textId="77777777">
                    <w:pPr>
                      <w:spacing w:line="235" w:lineRule="auto"/>
                      <w:ind w:left="115" w:right="414"/>
                      <w:jc w:val="both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SOURCE: U.S. Department of Education, Institute of Education Sciences, National Center for Education Statistics, National Assessment of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Educational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Progress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(NAEP),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Civics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Assessment.</w:t>
                    </w:r>
                  </w:p>
                </w:txbxContent>
              </v:textbox>
            </v:shape>
            <w10:wrap type="topAndBottom"/>
          </v:group>
        </w:pict>
      </w:r>
    </w:p>
    <w:p w:rsidR="00546DBE" w14:paraId="2191B06B" w14:textId="77777777">
      <w:pPr>
        <w:pStyle w:val="BodyText"/>
        <w:rPr>
          <w:b/>
          <w:sz w:val="32"/>
        </w:rPr>
      </w:pPr>
    </w:p>
    <w:p w:rsidR="00546DBE" w14:paraId="6D29B0B1" w14:textId="77777777">
      <w:pPr>
        <w:pStyle w:val="BodyText"/>
        <w:rPr>
          <w:b/>
          <w:sz w:val="32"/>
        </w:rPr>
      </w:pPr>
    </w:p>
    <w:p w:rsidR="00546DBE" w14:paraId="736C5C80" w14:textId="77777777">
      <w:pPr>
        <w:pStyle w:val="BodyText"/>
        <w:spacing w:before="8"/>
        <w:rPr>
          <w:b/>
          <w:sz w:val="25"/>
        </w:rPr>
      </w:pPr>
    </w:p>
    <w:p w:rsidR="00546DBE" w14:paraId="1F25916A" w14:textId="77777777">
      <w:pPr>
        <w:ind w:left="3198"/>
        <w:rPr>
          <w:sz w:val="21"/>
        </w:rPr>
      </w:pPr>
      <w:hyperlink r:id="rId86">
        <w:r w:rsidR="004D71AF">
          <w:rPr>
            <w:sz w:val="21"/>
          </w:rPr>
          <w:t>http://nces.ed.gov/nationsreportcard/tdw/weighting/2018/participation_exclusion_and_accommodation_rates_for_grade_8_civics.aspx</w:t>
        </w:r>
      </w:hyperlink>
    </w:p>
    <w:p w:rsidR="00546DBE" w14:paraId="7F484D2C" w14:textId="77777777">
      <w:pPr>
        <w:pStyle w:val="BodyText"/>
        <w:spacing w:before="4"/>
        <w:rPr>
          <w:sz w:val="17"/>
        </w:rPr>
      </w:pPr>
      <w:r>
        <w:pict>
          <v:shape id="docshape176" o:spid="_x0000_s1192" style="width:735pt;height:0.75pt;margin-top:11.2pt;margin-left:29pt;mso-position-horizontal-relative:page;mso-wrap-distance-left:0;mso-wrap-distance-right:0;position:absolute;z-index:-251450368" coordorigin="580,224" coordsize="14700,15" path="m15280,224l15265,224l595,224l580,224l580,238l595,238l15265,238l15280,238l15280,224xe" fillcolor="gray" stroked="f">
            <v:path arrowok="t"/>
            <w10:wrap type="topAndBottom"/>
          </v:shape>
        </w:pict>
      </w:r>
    </w:p>
    <w:p w:rsidR="00546DBE" w14:paraId="13C57DA2" w14:textId="77777777">
      <w:pPr>
        <w:rPr>
          <w:sz w:val="17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1A717204" w14:textId="539B85AB">
      <w:pPr>
        <w:pStyle w:val="Heading1"/>
        <w:spacing w:before="83"/>
      </w:pPr>
      <w:r>
        <w:rPr>
          <w:w w:val="95"/>
        </w:rPr>
        <w:t>NAEP</w:t>
      </w:r>
      <w:r>
        <w:rPr>
          <w:spacing w:val="65"/>
          <w:w w:val="95"/>
        </w:rPr>
        <w:t xml:space="preserve"> </w:t>
      </w:r>
      <w:r>
        <w:rPr>
          <w:w w:val="95"/>
        </w:rPr>
        <w:t>Technical</w:t>
      </w:r>
      <w:r>
        <w:rPr>
          <w:spacing w:val="27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Participation,</w:t>
      </w:r>
      <w:r>
        <w:rPr>
          <w:spacing w:val="27"/>
          <w:w w:val="95"/>
        </w:rPr>
        <w:t xml:space="preserve"> </w:t>
      </w:r>
      <w:r>
        <w:rPr>
          <w:w w:val="95"/>
        </w:rPr>
        <w:t>Exclusion,</w:t>
      </w:r>
      <w:r>
        <w:rPr>
          <w:spacing w:val="27"/>
          <w:w w:val="95"/>
        </w:rPr>
        <w:t xml:space="preserve"> </w:t>
      </w:r>
      <w:r>
        <w:rPr>
          <w:w w:val="95"/>
        </w:rPr>
        <w:t>and</w:t>
      </w:r>
      <w:r>
        <w:rPr>
          <w:spacing w:val="-111"/>
          <w:w w:val="95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Geography</w:t>
      </w:r>
    </w:p>
    <w:p w:rsidR="00546DBE" w14:paraId="0D2FC5D8" w14:textId="77777777">
      <w:pPr>
        <w:pStyle w:val="BodyText"/>
        <w:spacing w:before="322" w:line="235" w:lineRule="auto"/>
        <w:ind w:left="122" w:right="654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student-level</w:t>
      </w:r>
      <w:r>
        <w:rPr>
          <w:spacing w:val="-2"/>
        </w:rPr>
        <w:t xml:space="preserve"> </w:t>
      </w:r>
      <w:r>
        <w:t>participation,</w:t>
      </w:r>
      <w:r>
        <w:rPr>
          <w:spacing w:val="-3"/>
        </w:rPr>
        <w:t xml:space="preserve"> </w:t>
      </w:r>
      <w:r>
        <w:t>exclusion,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8</w:t>
      </w:r>
      <w:r>
        <w:rPr>
          <w:spacing w:val="-57"/>
        </w:rPr>
        <w:t xml:space="preserve"> </w:t>
      </w:r>
      <w:r>
        <w:t>geography</w:t>
      </w:r>
      <w:r>
        <w:rPr>
          <w:spacing w:val="-2"/>
        </w:rPr>
        <w:t xml:space="preserve"> </w:t>
      </w:r>
      <w:r>
        <w:t>assessment.</w:t>
      </w:r>
      <w:r>
        <w:rPr>
          <w:spacing w:val="-6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table.</w:t>
      </w:r>
    </w:p>
    <w:p w:rsidR="00546DBE" w14:paraId="7CC5A065" w14:textId="77777777">
      <w:pPr>
        <w:pStyle w:val="BodyText"/>
        <w:spacing w:before="7"/>
        <w:rPr>
          <w:sz w:val="20"/>
        </w:rPr>
      </w:pPr>
    </w:p>
    <w:p w:rsidR="00546DBE" w14:paraId="44A733FC" w14:textId="77777777">
      <w:pPr>
        <w:pStyle w:val="BodyText"/>
        <w:spacing w:before="1" w:line="235" w:lineRule="auto"/>
        <w:ind w:left="122" w:right="195"/>
      </w:pPr>
      <w:r>
        <w:t>The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substitution.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weighted</w:t>
      </w:r>
      <w:r>
        <w:rPr>
          <w:spacing w:val="-3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the school base weight and enrollment show the approximate proportion of the student population in the domain that is represented by the responding</w:t>
      </w:r>
      <w:r>
        <w:rPr>
          <w:spacing w:val="-57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sample.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differ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size.</w:t>
      </w:r>
    </w:p>
    <w:p w:rsidR="00546DBE" w14:paraId="5D821699" w14:textId="77777777">
      <w:pPr>
        <w:pStyle w:val="BodyText"/>
        <w:spacing w:before="6"/>
        <w:rPr>
          <w:sz w:val="33"/>
        </w:rPr>
      </w:pPr>
    </w:p>
    <w:p w:rsidR="00546DBE" w14:paraId="62A9D36E" w14:textId="77777777">
      <w:pPr>
        <w:pStyle w:val="Heading3"/>
        <w:spacing w:before="0" w:line="235" w:lineRule="auto"/>
        <w:ind w:left="489" w:right="869"/>
      </w:pPr>
      <w:r>
        <w:t>Participation,</w:t>
      </w:r>
      <w:r>
        <w:rPr>
          <w:spacing w:val="-3"/>
        </w:rPr>
        <w:t xml:space="preserve"> </w:t>
      </w:r>
      <w:r>
        <w:t>exclusion,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geography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geographic</w:t>
      </w:r>
      <w:r>
        <w:rPr>
          <w:spacing w:val="-3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type:</w:t>
      </w:r>
      <w:r>
        <w:rPr>
          <w:spacing w:val="-57"/>
        </w:rPr>
        <w:t xml:space="preserve"> </w:t>
      </w:r>
      <w:r>
        <w:t>2018</w:t>
      </w:r>
    </w:p>
    <w:p w:rsidR="00546DBE" w14:paraId="282119B9" w14:textId="77777777">
      <w:pPr>
        <w:pStyle w:val="BodyText"/>
        <w:spacing w:before="8" w:after="1"/>
        <w:rPr>
          <w:b/>
          <w:sz w:val="13"/>
        </w:rPr>
      </w:pPr>
    </w:p>
    <w:tbl>
      <w:tblPr>
        <w:tblW w:w="0" w:type="auto"/>
        <w:tblInd w:w="50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8"/>
        <w:gridCol w:w="1287"/>
        <w:gridCol w:w="2080"/>
        <w:gridCol w:w="2080"/>
        <w:gridCol w:w="1391"/>
        <w:gridCol w:w="1436"/>
        <w:gridCol w:w="1870"/>
        <w:gridCol w:w="1728"/>
      </w:tblGrid>
      <w:tr w14:paraId="094CCC49" w14:textId="77777777">
        <w:tblPrEx>
          <w:tblW w:w="0" w:type="auto"/>
          <w:tblInd w:w="50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2058" w:type="dxa"/>
            <w:tcBorders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18E4A43A" w14:textId="77777777">
            <w:pPr>
              <w:pStyle w:val="TableParagraph"/>
              <w:jc w:val="left"/>
            </w:pPr>
          </w:p>
        </w:tc>
        <w:tc>
          <w:tcPr>
            <w:tcW w:w="1287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67D0CA1" w14:textId="77777777">
            <w:pPr>
              <w:pStyle w:val="TableParagraph"/>
              <w:jc w:val="left"/>
            </w:pPr>
          </w:p>
        </w:tc>
        <w:tc>
          <w:tcPr>
            <w:tcW w:w="2080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65A41DF" w14:textId="77777777">
            <w:pPr>
              <w:pStyle w:val="TableParagraph"/>
              <w:spacing w:before="15" w:line="258" w:lineRule="exact"/>
              <w:ind w:right="105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2080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F9DE97E" w14:textId="77777777">
            <w:pPr>
              <w:pStyle w:val="TableParagraph"/>
              <w:spacing w:before="15" w:line="258" w:lineRule="exact"/>
              <w:ind w:right="10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391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8136CAD" w14:textId="77777777">
            <w:pPr>
              <w:pStyle w:val="TableParagraph"/>
              <w:jc w:val="left"/>
            </w:pPr>
          </w:p>
        </w:tc>
        <w:tc>
          <w:tcPr>
            <w:tcW w:w="1436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C3D03E3" w14:textId="77777777">
            <w:pPr>
              <w:pStyle w:val="TableParagraph"/>
              <w:jc w:val="left"/>
            </w:pPr>
          </w:p>
        </w:tc>
        <w:tc>
          <w:tcPr>
            <w:tcW w:w="1870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BCAE98A" w14:textId="77777777">
            <w:pPr>
              <w:pStyle w:val="TableParagraph"/>
              <w:jc w:val="left"/>
            </w:pPr>
          </w:p>
        </w:tc>
        <w:tc>
          <w:tcPr>
            <w:tcW w:w="1728" w:type="dxa"/>
            <w:tcBorders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726E374F" w14:textId="77777777">
            <w:pPr>
              <w:pStyle w:val="TableParagraph"/>
              <w:jc w:val="left"/>
            </w:pPr>
          </w:p>
        </w:tc>
      </w:tr>
      <w:tr w14:paraId="1196E699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6245C64A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9D4E07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6B34DE7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7C0849E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FAC51E0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0CDEC39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6EC0546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67931B9B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64025850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6519348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300FAAF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79DC4AC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A8EBDB1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1102CE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4969E0F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13A9BFE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407F057D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53D4B74E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4902DA7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D82F1AD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37E3E67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D2CFD56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1FFB943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A73243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E405860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558B15EB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4AA170AF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22890A7F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E6477D5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F563471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926BBE0" w14:textId="77777777">
            <w:pPr>
              <w:pStyle w:val="TableParagraph"/>
              <w:spacing w:line="249" w:lineRule="exact"/>
              <w:ind w:right="102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E025EB6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BF839E4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CD1CE7E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17EBC2EB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5D889DBF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2E6CD61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05D4AFB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6123BE0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48FDF28" w14:textId="77777777">
            <w:pPr>
              <w:pStyle w:val="TableParagraph"/>
              <w:spacing w:line="249" w:lineRule="exact"/>
              <w:ind w:right="1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E70F91E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F11C9D7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879240F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6A691CF4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</w:tr>
      <w:tr w14:paraId="3FFA50D9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5D1891CF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29EA1D8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AB3A7AB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93440E9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4AAF2CD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D31793E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E05000A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70DF422B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14:paraId="1E83C043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00FC7DF6" w14:textId="77777777">
            <w:pPr>
              <w:pStyle w:val="TableParagraph"/>
              <w:spacing w:line="249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178F3C5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82CCF9E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A25B9EF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45B085A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35C285C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18505BA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67395BCD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</w:tr>
      <w:tr w14:paraId="4E0319E9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2058" w:type="dxa"/>
            <w:tcBorders>
              <w:top w:val="nil"/>
              <w:left w:val="single" w:sz="6" w:space="0" w:color="FFFFFF"/>
              <w:right w:val="single" w:sz="12" w:space="0" w:color="FFFFFF"/>
            </w:tcBorders>
          </w:tcPr>
          <w:p w:rsidR="00546DBE" w14:paraId="3F7381CA" w14:textId="77777777">
            <w:pPr>
              <w:pStyle w:val="TableParagraph"/>
              <w:spacing w:line="267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4D46E5BE" w14:textId="77777777">
            <w:pPr>
              <w:pStyle w:val="TableParagraph"/>
              <w:spacing w:line="267" w:lineRule="exact"/>
              <w:ind w:right="108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33E88F2D" w14:textId="77777777">
            <w:pPr>
              <w:pStyle w:val="TableParagraph"/>
              <w:spacing w:line="267" w:lineRule="exact"/>
              <w:ind w:righ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enrollment)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7BC9936D" w14:textId="77777777">
            <w:pPr>
              <w:pStyle w:val="TableParagraph"/>
              <w:spacing w:line="267" w:lineRule="exact"/>
              <w:ind w:right="102"/>
              <w:rPr>
                <w:sz w:val="24"/>
              </w:rPr>
            </w:pPr>
            <w:r>
              <w:rPr>
                <w:sz w:val="24"/>
              </w:rPr>
              <w:t>only)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7F29B3E1" w14:textId="77777777">
            <w:pPr>
              <w:pStyle w:val="TableParagraph"/>
              <w:spacing w:line="267" w:lineRule="exact"/>
              <w:ind w:right="105"/>
              <w:rPr>
                <w:sz w:val="24"/>
              </w:rPr>
            </w:pPr>
            <w:r>
              <w:rPr>
                <w:sz w:val="24"/>
              </w:rPr>
              <w:t>sampled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7DE6C588" w14:textId="77777777">
            <w:pPr>
              <w:pStyle w:val="TableParagraph"/>
              <w:spacing w:line="267" w:lineRule="exact"/>
              <w:ind w:right="106"/>
              <w:rPr>
                <w:sz w:val="24"/>
              </w:rPr>
            </w:pPr>
            <w:r>
              <w:rPr>
                <w:sz w:val="24"/>
              </w:rPr>
              <w:t>excluded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1934E9EB" w14:textId="77777777">
            <w:pPr>
              <w:pStyle w:val="TableParagraph"/>
              <w:spacing w:line="267" w:lineRule="exact"/>
              <w:ind w:right="111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makeups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right w:val="single" w:sz="6" w:space="0" w:color="FFFFFF"/>
            </w:tcBorders>
          </w:tcPr>
          <w:p w:rsidR="00546DBE" w14:paraId="1DFEAB6C" w14:textId="77777777">
            <w:pPr>
              <w:pStyle w:val="TableParagraph"/>
              <w:spacing w:line="267" w:lineRule="exact"/>
              <w:ind w:right="99"/>
              <w:rPr>
                <w:sz w:val="24"/>
              </w:rPr>
            </w:pPr>
            <w:r>
              <w:rPr>
                <w:sz w:val="24"/>
              </w:rPr>
              <w:t>accommodated</w:t>
            </w:r>
          </w:p>
        </w:tc>
      </w:tr>
    </w:tbl>
    <w:p w:rsidR="00546DBE" w14:paraId="6805EB04" w14:textId="77777777">
      <w:pPr>
        <w:tabs>
          <w:tab w:val="left" w:pos="3175"/>
          <w:tab w:val="left" w:pos="5258"/>
          <w:tab w:val="left" w:pos="7341"/>
          <w:tab w:val="left" w:pos="8609"/>
          <w:tab w:val="left" w:pos="10283"/>
          <w:tab w:val="left" w:pos="12029"/>
          <w:tab w:val="right" w:pos="14315"/>
        </w:tabs>
        <w:spacing w:before="19"/>
        <w:ind w:left="911"/>
        <w:rPr>
          <w:b/>
          <w:sz w:val="24"/>
        </w:rPr>
      </w:pPr>
      <w:r>
        <w:rPr>
          <w:b/>
          <w:position w:val="-6"/>
          <w:sz w:val="24"/>
        </w:rPr>
        <w:t>National</w:t>
      </w:r>
      <w:r>
        <w:rPr>
          <w:b/>
          <w:spacing w:val="-2"/>
          <w:position w:val="-6"/>
          <w:sz w:val="24"/>
        </w:rPr>
        <w:t xml:space="preserve"> </w:t>
      </w:r>
      <w:r>
        <w:rPr>
          <w:b/>
          <w:position w:val="-6"/>
          <w:sz w:val="24"/>
        </w:rPr>
        <w:t>all</w:t>
      </w:r>
      <w:r>
        <w:rPr>
          <w:b/>
          <w:position w:val="2"/>
          <w:sz w:val="20"/>
        </w:rPr>
        <w:t>1</w:t>
      </w:r>
      <w:r>
        <w:rPr>
          <w:b/>
          <w:position w:val="2"/>
          <w:sz w:val="20"/>
        </w:rPr>
        <w:tab/>
      </w:r>
      <w:r>
        <w:rPr>
          <w:b/>
          <w:sz w:val="24"/>
        </w:rPr>
        <w:t>1,130</w:t>
      </w:r>
      <w:r>
        <w:rPr>
          <w:b/>
          <w:sz w:val="24"/>
        </w:rPr>
        <w:tab/>
        <w:t>81.82</w:t>
      </w:r>
      <w:r>
        <w:rPr>
          <w:b/>
          <w:sz w:val="24"/>
        </w:rPr>
        <w:tab/>
        <w:t>73.92</w:t>
      </w:r>
      <w:r>
        <w:rPr>
          <w:b/>
          <w:sz w:val="24"/>
        </w:rPr>
        <w:tab/>
        <w:t>14,900</w:t>
      </w:r>
      <w:r>
        <w:rPr>
          <w:b/>
          <w:sz w:val="24"/>
        </w:rPr>
        <w:tab/>
        <w:t>1.75</w:t>
      </w:r>
      <w:r>
        <w:rPr>
          <w:b/>
          <w:sz w:val="24"/>
        </w:rPr>
        <w:tab/>
        <w:t>92.03</w:t>
      </w:r>
      <w:r>
        <w:rPr>
          <w:b/>
          <w:sz w:val="24"/>
        </w:rPr>
        <w:tab/>
        <w:t>12.30</w:t>
      </w:r>
    </w:p>
    <w:p w:rsidR="00546DBE" w14:paraId="4615DD75" w14:textId="77777777">
      <w:pPr>
        <w:pStyle w:val="BodyText"/>
        <w:rPr>
          <w:b/>
          <w:sz w:val="6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1722"/>
        <w:gridCol w:w="2083"/>
        <w:gridCol w:w="1675"/>
        <w:gridCol w:w="1531"/>
        <w:gridCol w:w="1590"/>
        <w:gridCol w:w="1806"/>
        <w:gridCol w:w="1265"/>
      </w:tblGrid>
      <w:tr w14:paraId="3255DE56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2263" w:type="dxa"/>
          </w:tcPr>
          <w:p w:rsidR="00546DBE" w14:paraId="4FDDA5A6" w14:textId="77777777">
            <w:pPr>
              <w:pStyle w:val="TableParagraph"/>
              <w:spacing w:line="265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Northeast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0528AA79" w14:textId="77777777">
            <w:pPr>
              <w:pStyle w:val="TableParagraph"/>
              <w:spacing w:line="265" w:lineRule="exact"/>
              <w:ind w:right="76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083" w:type="dxa"/>
          </w:tcPr>
          <w:p w:rsidR="00546DBE" w14:paraId="04209D48" w14:textId="77777777">
            <w:pPr>
              <w:pStyle w:val="TableParagraph"/>
              <w:spacing w:line="265" w:lineRule="exact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90.33</w:t>
            </w:r>
          </w:p>
        </w:tc>
        <w:tc>
          <w:tcPr>
            <w:tcW w:w="1675" w:type="dxa"/>
          </w:tcPr>
          <w:p w:rsidR="00546DBE" w14:paraId="723E84E8" w14:textId="77777777">
            <w:pPr>
              <w:pStyle w:val="TableParagraph"/>
              <w:spacing w:line="265" w:lineRule="exact"/>
              <w:ind w:right="354"/>
              <w:rPr>
                <w:sz w:val="24"/>
              </w:rPr>
            </w:pPr>
            <w:r>
              <w:rPr>
                <w:sz w:val="24"/>
              </w:rPr>
              <w:t>77.75</w:t>
            </w:r>
          </w:p>
        </w:tc>
        <w:tc>
          <w:tcPr>
            <w:tcW w:w="1531" w:type="dxa"/>
          </w:tcPr>
          <w:p w:rsidR="00546DBE" w14:paraId="637DA97F" w14:textId="77777777">
            <w:pPr>
              <w:pStyle w:val="TableParagraph"/>
              <w:spacing w:line="265" w:lineRule="exact"/>
              <w:ind w:right="498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  <w:tc>
          <w:tcPr>
            <w:tcW w:w="1590" w:type="dxa"/>
          </w:tcPr>
          <w:p w:rsidR="00546DBE" w14:paraId="66DC58A8" w14:textId="77777777">
            <w:pPr>
              <w:pStyle w:val="TableParagraph"/>
              <w:spacing w:line="265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2.42</w:t>
            </w:r>
          </w:p>
        </w:tc>
        <w:tc>
          <w:tcPr>
            <w:tcW w:w="1806" w:type="dxa"/>
          </w:tcPr>
          <w:p w:rsidR="00546DBE" w14:paraId="2E4217F9" w14:textId="77777777">
            <w:pPr>
              <w:pStyle w:val="TableParagraph"/>
              <w:spacing w:line="265" w:lineRule="exact"/>
              <w:ind w:right="594"/>
              <w:rPr>
                <w:sz w:val="24"/>
              </w:rPr>
            </w:pPr>
            <w:r>
              <w:rPr>
                <w:sz w:val="24"/>
              </w:rPr>
              <w:t>90.10</w:t>
            </w:r>
          </w:p>
        </w:tc>
        <w:tc>
          <w:tcPr>
            <w:tcW w:w="1265" w:type="dxa"/>
          </w:tcPr>
          <w:p w:rsidR="00546DBE" w14:paraId="389E775C" w14:textId="77777777">
            <w:pPr>
              <w:pStyle w:val="TableParagraph"/>
              <w:spacing w:line="265" w:lineRule="exact"/>
              <w:ind w:right="111"/>
              <w:rPr>
                <w:sz w:val="24"/>
              </w:rPr>
            </w:pPr>
            <w:r>
              <w:rPr>
                <w:sz w:val="24"/>
              </w:rPr>
              <w:t>15.26</w:t>
            </w:r>
          </w:p>
        </w:tc>
      </w:tr>
      <w:tr w14:paraId="0F4CC012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233F61E2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Midwest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519AF05F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083" w:type="dxa"/>
          </w:tcPr>
          <w:p w:rsidR="00546DBE" w14:paraId="40043B1D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71.02</w:t>
            </w:r>
          </w:p>
        </w:tc>
        <w:tc>
          <w:tcPr>
            <w:tcW w:w="1675" w:type="dxa"/>
          </w:tcPr>
          <w:p w:rsidR="00546DBE" w14:paraId="7D5C8FC3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71.86</w:t>
            </w:r>
          </w:p>
        </w:tc>
        <w:tc>
          <w:tcPr>
            <w:tcW w:w="1531" w:type="dxa"/>
          </w:tcPr>
          <w:p w:rsidR="00546DBE" w14:paraId="63042FF0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2,300</w:t>
            </w:r>
          </w:p>
        </w:tc>
        <w:tc>
          <w:tcPr>
            <w:tcW w:w="1590" w:type="dxa"/>
          </w:tcPr>
          <w:p w:rsidR="00546DBE" w14:paraId="32AFED05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1806" w:type="dxa"/>
          </w:tcPr>
          <w:p w:rsidR="00546DBE" w14:paraId="2224A2B3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92.88</w:t>
            </w:r>
          </w:p>
        </w:tc>
        <w:tc>
          <w:tcPr>
            <w:tcW w:w="1265" w:type="dxa"/>
          </w:tcPr>
          <w:p w:rsidR="00546DBE" w14:paraId="7282643F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</w:tr>
      <w:tr w14:paraId="4156B50E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0E713DB2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29589042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2083" w:type="dxa"/>
          </w:tcPr>
          <w:p w:rsidR="00546DBE" w14:paraId="45A30F77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83.97</w:t>
            </w:r>
          </w:p>
        </w:tc>
        <w:tc>
          <w:tcPr>
            <w:tcW w:w="1675" w:type="dxa"/>
          </w:tcPr>
          <w:p w:rsidR="00546DBE" w14:paraId="1B9519C1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77.05</w:t>
            </w:r>
          </w:p>
        </w:tc>
        <w:tc>
          <w:tcPr>
            <w:tcW w:w="1531" w:type="dxa"/>
          </w:tcPr>
          <w:p w:rsidR="00546DBE" w14:paraId="4209CC91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6,100</w:t>
            </w:r>
          </w:p>
        </w:tc>
        <w:tc>
          <w:tcPr>
            <w:tcW w:w="1590" w:type="dxa"/>
          </w:tcPr>
          <w:p w:rsidR="00546DBE" w14:paraId="0CF9AD25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1.85</w:t>
            </w:r>
          </w:p>
        </w:tc>
        <w:tc>
          <w:tcPr>
            <w:tcW w:w="1806" w:type="dxa"/>
          </w:tcPr>
          <w:p w:rsidR="00546DBE" w14:paraId="61742F71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92.60</w:t>
            </w:r>
          </w:p>
        </w:tc>
        <w:tc>
          <w:tcPr>
            <w:tcW w:w="1265" w:type="dxa"/>
          </w:tcPr>
          <w:p w:rsidR="00546DBE" w14:paraId="414CFB6F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13.59</w:t>
            </w:r>
          </w:p>
        </w:tc>
      </w:tr>
      <w:tr w14:paraId="0F968D39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366CAADC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01E38C6C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2083" w:type="dxa"/>
          </w:tcPr>
          <w:p w:rsidR="00546DBE" w14:paraId="118EBE30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81.88</w:t>
            </w:r>
          </w:p>
        </w:tc>
        <w:tc>
          <w:tcPr>
            <w:tcW w:w="1675" w:type="dxa"/>
          </w:tcPr>
          <w:p w:rsidR="00546DBE" w14:paraId="2C22FEB3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68.41</w:t>
            </w:r>
          </w:p>
        </w:tc>
        <w:tc>
          <w:tcPr>
            <w:tcW w:w="1531" w:type="dxa"/>
          </w:tcPr>
          <w:p w:rsidR="00546DBE" w14:paraId="5591D98A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3,900</w:t>
            </w:r>
          </w:p>
        </w:tc>
        <w:tc>
          <w:tcPr>
            <w:tcW w:w="1590" w:type="dxa"/>
          </w:tcPr>
          <w:p w:rsidR="00546DBE" w14:paraId="57536C08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1806" w:type="dxa"/>
          </w:tcPr>
          <w:p w:rsidR="00546DBE" w14:paraId="36645423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91.91</w:t>
            </w:r>
          </w:p>
        </w:tc>
        <w:tc>
          <w:tcPr>
            <w:tcW w:w="1265" w:type="dxa"/>
          </w:tcPr>
          <w:p w:rsidR="00546DBE" w14:paraId="41FC8567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9.31</w:t>
            </w:r>
          </w:p>
        </w:tc>
      </w:tr>
      <w:tr w14:paraId="5B2FDC2E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1DB47E27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</w:tc>
        <w:tc>
          <w:tcPr>
            <w:tcW w:w="1722" w:type="dxa"/>
          </w:tcPr>
          <w:p w:rsidR="00546DBE" w14:paraId="30586BB8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2083" w:type="dxa"/>
          </w:tcPr>
          <w:p w:rsidR="00546DBE" w14:paraId="4B294B9C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84.44</w:t>
            </w:r>
          </w:p>
        </w:tc>
        <w:tc>
          <w:tcPr>
            <w:tcW w:w="1675" w:type="dxa"/>
          </w:tcPr>
          <w:p w:rsidR="00546DBE" w14:paraId="0A466A61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85.88</w:t>
            </w:r>
          </w:p>
        </w:tc>
        <w:tc>
          <w:tcPr>
            <w:tcW w:w="1531" w:type="dxa"/>
          </w:tcPr>
          <w:p w:rsidR="00546DBE" w14:paraId="4A6BC263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13,800</w:t>
            </w:r>
          </w:p>
        </w:tc>
        <w:tc>
          <w:tcPr>
            <w:tcW w:w="1590" w:type="dxa"/>
          </w:tcPr>
          <w:p w:rsidR="00546DBE" w14:paraId="230D1DD1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1.87</w:t>
            </w:r>
          </w:p>
        </w:tc>
        <w:tc>
          <w:tcPr>
            <w:tcW w:w="1806" w:type="dxa"/>
          </w:tcPr>
          <w:p w:rsidR="00546DBE" w14:paraId="493DAA33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91.95</w:t>
            </w:r>
          </w:p>
        </w:tc>
        <w:tc>
          <w:tcPr>
            <w:tcW w:w="1265" w:type="dxa"/>
          </w:tcPr>
          <w:p w:rsidR="00546DBE" w14:paraId="5DB7471C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12.86</w:t>
            </w:r>
          </w:p>
        </w:tc>
      </w:tr>
      <w:tr w14:paraId="392978DA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561EB6D6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</w:p>
        </w:tc>
        <w:tc>
          <w:tcPr>
            <w:tcW w:w="1722" w:type="dxa"/>
          </w:tcPr>
          <w:p w:rsidR="00546DBE" w14:paraId="73591FAF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2083" w:type="dxa"/>
          </w:tcPr>
          <w:p w:rsidR="00546DBE" w14:paraId="3D2164A6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48.66</w:t>
            </w:r>
          </w:p>
        </w:tc>
        <w:tc>
          <w:tcPr>
            <w:tcW w:w="1675" w:type="dxa"/>
          </w:tcPr>
          <w:p w:rsidR="00546DBE" w14:paraId="451F19AF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51.93</w:t>
            </w:r>
          </w:p>
        </w:tc>
        <w:tc>
          <w:tcPr>
            <w:tcW w:w="1531" w:type="dxa"/>
          </w:tcPr>
          <w:p w:rsidR="00546DBE" w14:paraId="55291F32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1,100</w:t>
            </w:r>
          </w:p>
        </w:tc>
        <w:tc>
          <w:tcPr>
            <w:tcW w:w="1590" w:type="dxa"/>
          </w:tcPr>
          <w:p w:rsidR="00546DBE" w14:paraId="259EAC17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806" w:type="dxa"/>
          </w:tcPr>
          <w:p w:rsidR="00546DBE" w14:paraId="533CA98C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93.41</w:t>
            </w:r>
          </w:p>
        </w:tc>
        <w:tc>
          <w:tcPr>
            <w:tcW w:w="1265" w:type="dxa"/>
          </w:tcPr>
          <w:p w:rsidR="00546DBE" w14:paraId="59414CBB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</w:tr>
      <w:tr w14:paraId="7E632DD0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263" w:type="dxa"/>
            <w:tcBorders>
              <w:bottom w:val="single" w:sz="18" w:space="0" w:color="800000"/>
            </w:tcBorders>
          </w:tcPr>
          <w:p w:rsidR="00546DBE" w14:paraId="070E11A6" w14:textId="77777777">
            <w:pPr>
              <w:pStyle w:val="TableParagraph"/>
              <w:spacing w:before="21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Catholic</w:t>
            </w:r>
          </w:p>
        </w:tc>
        <w:tc>
          <w:tcPr>
            <w:tcW w:w="1722" w:type="dxa"/>
            <w:tcBorders>
              <w:bottom w:val="single" w:sz="18" w:space="0" w:color="800000"/>
            </w:tcBorders>
          </w:tcPr>
          <w:p w:rsidR="00546DBE" w14:paraId="41C7C799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83" w:type="dxa"/>
            <w:tcBorders>
              <w:bottom w:val="single" w:sz="18" w:space="0" w:color="800000"/>
            </w:tcBorders>
          </w:tcPr>
          <w:p w:rsidR="00546DBE" w14:paraId="28411E90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85.85</w:t>
            </w:r>
          </w:p>
        </w:tc>
        <w:tc>
          <w:tcPr>
            <w:tcW w:w="1675" w:type="dxa"/>
            <w:tcBorders>
              <w:bottom w:val="single" w:sz="18" w:space="0" w:color="800000"/>
            </w:tcBorders>
          </w:tcPr>
          <w:p w:rsidR="00546DBE" w14:paraId="653E35F4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89.89</w:t>
            </w:r>
          </w:p>
        </w:tc>
        <w:tc>
          <w:tcPr>
            <w:tcW w:w="1531" w:type="dxa"/>
            <w:tcBorders>
              <w:bottom w:val="single" w:sz="18" w:space="0" w:color="800000"/>
            </w:tcBorders>
          </w:tcPr>
          <w:p w:rsidR="00546DBE" w14:paraId="1EA8C1F6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590" w:type="dxa"/>
            <w:tcBorders>
              <w:bottom w:val="single" w:sz="18" w:space="0" w:color="800000"/>
            </w:tcBorders>
          </w:tcPr>
          <w:p w:rsidR="00546DBE" w14:paraId="4B25B88F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806" w:type="dxa"/>
            <w:tcBorders>
              <w:bottom w:val="single" w:sz="18" w:space="0" w:color="800000"/>
            </w:tcBorders>
          </w:tcPr>
          <w:p w:rsidR="00546DBE" w14:paraId="012616A7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94.22</w:t>
            </w:r>
          </w:p>
        </w:tc>
        <w:tc>
          <w:tcPr>
            <w:tcW w:w="1265" w:type="dxa"/>
            <w:tcBorders>
              <w:bottom w:val="single" w:sz="18" w:space="0" w:color="800000"/>
            </w:tcBorders>
          </w:tcPr>
          <w:p w:rsidR="00546DBE" w14:paraId="2D3FA9D5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</w:tr>
      <w:tr w14:paraId="70C9C693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51"/>
        </w:trPr>
        <w:tc>
          <w:tcPr>
            <w:tcW w:w="13935" w:type="dxa"/>
            <w:gridSpan w:val="8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546DBE" w14:paraId="3DE17D4F" w14:textId="77777777">
            <w:pPr>
              <w:pStyle w:val="TableParagraph"/>
              <w:spacing w:before="19" w:line="232" w:lineRule="auto"/>
              <w:ind w:left="122" w:right="546"/>
              <w:jc w:val="both"/>
              <w:rPr>
                <w:sz w:val="24"/>
              </w:rPr>
            </w:pPr>
            <w:r>
              <w:rPr>
                <w:w w:val="95"/>
                <w:position w:val="9"/>
                <w:sz w:val="20"/>
              </w:rPr>
              <w:t xml:space="preserve">1 </w:t>
            </w:r>
            <w:r>
              <w:rPr>
                <w:w w:val="95"/>
                <w:sz w:val="24"/>
              </w:rPr>
              <w:t>National all includes national public, national private, Bureau of Indian Education (BIE), and Department of Defense Education Activity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(DoDEA) schools that </w:t>
            </w:r>
            <w:r>
              <w:rPr>
                <w:sz w:val="24"/>
              </w:rPr>
              <w:t>are located in</w:t>
            </w:r>
            <w:r>
              <w:rPr>
                <w:sz w:val="24"/>
              </w:rPr>
              <w:t xml:space="preserve"> the United States. School counts are rounded to nearest ten and student counts are rounded to nearest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hundred.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rounding.</w:t>
            </w:r>
          </w:p>
          <w:p w:rsidR="00546DBE" w14:paraId="0E9121C9" w14:textId="77777777">
            <w:pPr>
              <w:pStyle w:val="TableParagraph"/>
              <w:spacing w:line="235" w:lineRule="auto"/>
              <w:ind w:left="122" w:right="40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SOURCE: U.S. Department of Education, Institute of Education Sciences, National Center for Education Statistics, National Assessment of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(NAEP),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Geography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</w:p>
        </w:tc>
      </w:tr>
    </w:tbl>
    <w:p w:rsidR="00546DBE" w14:paraId="07D3FC34" w14:textId="77777777">
      <w:pPr>
        <w:spacing w:line="235" w:lineRule="auto"/>
        <w:jc w:val="both"/>
        <w:rPr>
          <w:sz w:val="24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6A7F01AC" w14:textId="77777777">
      <w:pPr>
        <w:pStyle w:val="BodyText"/>
        <w:spacing w:before="9"/>
        <w:rPr>
          <w:b/>
          <w:sz w:val="7"/>
        </w:rPr>
      </w:pPr>
    </w:p>
    <w:tbl>
      <w:tblPr>
        <w:tblW w:w="0" w:type="auto"/>
        <w:tblInd w:w="50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8"/>
        <w:gridCol w:w="1287"/>
        <w:gridCol w:w="2080"/>
        <w:gridCol w:w="2080"/>
        <w:gridCol w:w="1391"/>
        <w:gridCol w:w="1436"/>
        <w:gridCol w:w="1870"/>
        <w:gridCol w:w="1728"/>
      </w:tblGrid>
      <w:tr w14:paraId="09D82DD6" w14:textId="77777777">
        <w:tblPrEx>
          <w:tblW w:w="0" w:type="auto"/>
          <w:tblInd w:w="509" w:type="dxa"/>
          <w:tbl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  <w:insideH w:val="single" w:sz="6" w:space="0" w:color="FFFFFF"/>
            <w:insideV w:val="single" w:sz="6" w:space="0" w:color="FFFFFF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205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257018D3" w14:textId="77777777">
            <w:pPr>
              <w:pStyle w:val="TableParagraph"/>
              <w:jc w:val="left"/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8751B5C" w14:textId="77777777">
            <w:pPr>
              <w:pStyle w:val="TableParagraph"/>
              <w:jc w:val="left"/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FA787EB" w14:textId="77777777">
            <w:pPr>
              <w:pStyle w:val="TableParagraph"/>
              <w:spacing w:before="15" w:line="258" w:lineRule="exact"/>
              <w:ind w:right="105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91600A2" w14:textId="77777777">
            <w:pPr>
              <w:pStyle w:val="TableParagraph"/>
              <w:spacing w:before="15" w:line="258" w:lineRule="exact"/>
              <w:ind w:right="10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C2344E1" w14:textId="77777777">
            <w:pPr>
              <w:pStyle w:val="TableParagraph"/>
              <w:jc w:val="left"/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01659A8" w14:textId="77777777">
            <w:pPr>
              <w:pStyle w:val="TableParagraph"/>
              <w:jc w:val="left"/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47A6DC8" w14:textId="77777777">
            <w:pPr>
              <w:pStyle w:val="TableParagraph"/>
              <w:jc w:val="left"/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67D24CC6" w14:textId="77777777">
            <w:pPr>
              <w:pStyle w:val="TableParagraph"/>
              <w:jc w:val="left"/>
            </w:pPr>
          </w:p>
        </w:tc>
      </w:tr>
      <w:tr w14:paraId="0226626A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45631F6B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6B919F3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6253D19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DA595F0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475F85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CC43D5A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F727E2F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665FBEC4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1B626524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159A1DA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46F67E8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0F20586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FCAC223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086BE76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C45978C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4D3B82A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794D0915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139E2859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28CEC8F5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0001F4B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FBD543E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D5599C0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7F842AD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A22BE3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1E815E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2F9C20AC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134D8878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357EAB36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77AF80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38A1457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33B0163" w14:textId="77777777">
            <w:pPr>
              <w:pStyle w:val="TableParagraph"/>
              <w:spacing w:line="249" w:lineRule="exact"/>
              <w:ind w:right="102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9B0D3C9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FB98EED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CAD00D0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44051D9A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1A7C2D05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2079302C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439D3E3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9828562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F43B2E1" w14:textId="77777777">
            <w:pPr>
              <w:pStyle w:val="TableParagraph"/>
              <w:spacing w:line="249" w:lineRule="exact"/>
              <w:ind w:right="1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332370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8751653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EE65CC0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0680E920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</w:tr>
      <w:tr w14:paraId="305BB4ED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28D7DBBB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C155046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8B5883C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7385AE9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80472D0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DB56B0E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3D8DB96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616D1216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14:paraId="1C92F803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bottom w:val="nil"/>
              <w:right w:val="single" w:sz="12" w:space="0" w:color="FFFFFF"/>
            </w:tcBorders>
          </w:tcPr>
          <w:p w:rsidR="00546DBE" w14:paraId="4938C742" w14:textId="77777777">
            <w:pPr>
              <w:pStyle w:val="TableParagraph"/>
              <w:spacing w:line="249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240FCAE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22A608D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EC6C3B0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A4DEED5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AD04E8D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46243A7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</w:tcBorders>
          </w:tcPr>
          <w:p w:rsidR="00546DBE" w14:paraId="18CA1BA3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</w:tr>
      <w:tr w14:paraId="50A5A164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2058" w:type="dxa"/>
            <w:tcBorders>
              <w:top w:val="nil"/>
              <w:bottom w:val="single" w:sz="18" w:space="0" w:color="800000"/>
              <w:right w:val="single" w:sz="12" w:space="0" w:color="FFFFFF"/>
            </w:tcBorders>
          </w:tcPr>
          <w:p w:rsidR="00546DBE" w14:paraId="4D413C9E" w14:textId="77777777">
            <w:pPr>
              <w:pStyle w:val="TableParagraph"/>
              <w:spacing w:line="267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5ABF55B5" w14:textId="77777777">
            <w:pPr>
              <w:pStyle w:val="TableParagraph"/>
              <w:spacing w:line="267" w:lineRule="exact"/>
              <w:ind w:right="108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7947F890" w14:textId="77777777">
            <w:pPr>
              <w:pStyle w:val="TableParagraph"/>
              <w:spacing w:line="267" w:lineRule="exact"/>
              <w:ind w:righ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enrollment)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59179729" w14:textId="77777777">
            <w:pPr>
              <w:pStyle w:val="TableParagraph"/>
              <w:spacing w:line="267" w:lineRule="exact"/>
              <w:ind w:right="102"/>
              <w:rPr>
                <w:sz w:val="24"/>
              </w:rPr>
            </w:pPr>
            <w:r>
              <w:rPr>
                <w:sz w:val="24"/>
              </w:rPr>
              <w:t>only)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790EDAA1" w14:textId="77777777">
            <w:pPr>
              <w:pStyle w:val="TableParagraph"/>
              <w:spacing w:line="267" w:lineRule="exact"/>
              <w:ind w:right="105"/>
              <w:rPr>
                <w:sz w:val="24"/>
              </w:rPr>
            </w:pPr>
            <w:r>
              <w:rPr>
                <w:sz w:val="24"/>
              </w:rPr>
              <w:t>sampled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49E6516B" w14:textId="77777777">
            <w:pPr>
              <w:pStyle w:val="TableParagraph"/>
              <w:spacing w:line="267" w:lineRule="exact"/>
              <w:ind w:right="106"/>
              <w:rPr>
                <w:sz w:val="24"/>
              </w:rPr>
            </w:pPr>
            <w:r>
              <w:rPr>
                <w:sz w:val="24"/>
              </w:rPr>
              <w:t>excluded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single" w:sz="18" w:space="0" w:color="800000"/>
              <w:right w:val="single" w:sz="12" w:space="0" w:color="FFFFFF"/>
            </w:tcBorders>
          </w:tcPr>
          <w:p w:rsidR="00546DBE" w14:paraId="23CE4453" w14:textId="77777777">
            <w:pPr>
              <w:pStyle w:val="TableParagraph"/>
              <w:spacing w:line="267" w:lineRule="exact"/>
              <w:ind w:right="111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makeups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single" w:sz="18" w:space="0" w:color="800000"/>
            </w:tcBorders>
          </w:tcPr>
          <w:p w:rsidR="00546DBE" w14:paraId="3B1FDE72" w14:textId="77777777">
            <w:pPr>
              <w:pStyle w:val="TableParagraph"/>
              <w:spacing w:line="267" w:lineRule="exact"/>
              <w:ind w:right="99"/>
              <w:rPr>
                <w:sz w:val="24"/>
              </w:rPr>
            </w:pPr>
            <w:r>
              <w:rPr>
                <w:sz w:val="24"/>
              </w:rPr>
              <w:t>accommodated</w:t>
            </w:r>
          </w:p>
        </w:tc>
      </w:tr>
    </w:tbl>
    <w:p w:rsidR="00546DBE" w14:paraId="7D2D5B55" w14:textId="77777777">
      <w:pPr>
        <w:pStyle w:val="BodyText"/>
        <w:tabs>
          <w:tab w:val="left" w:pos="3354"/>
          <w:tab w:val="left" w:pos="5258"/>
          <w:tab w:val="left" w:pos="7341"/>
          <w:tab w:val="left" w:pos="8908"/>
          <w:tab w:val="left" w:pos="10283"/>
          <w:tab w:val="left" w:pos="12029"/>
          <w:tab w:val="right" w:pos="14315"/>
        </w:tabs>
        <w:spacing w:before="27"/>
        <w:ind w:left="744"/>
      </w:pPr>
      <w:r>
        <w:pict>
          <v:group id="docshapegroup177" o:spid="_x0000_s1193" style="width:697.6pt;height:74.85pt;margin-top:17.05pt;margin-left:47.7pt;mso-position-horizontal-relative:page;mso-wrap-distance-left:0;mso-wrap-distance-right:0;position:absolute;z-index:-251449344" coordorigin="954,341" coordsize="13952,1497">
            <v:rect id="docshape178" o:spid="_x0000_s1194" style="width:13952;height:45;left:954;position:absolute;top:340" fillcolor="maroon" stroked="f"/>
            <v:shape id="docshape179" o:spid="_x0000_s1195" style="width:13952;height:1497;left:954;position:absolute;top:340" coordorigin="954,341" coordsize="13952,1497" o:spt="100" adj="0,,0" path="m969,386l954,341l954,1838l969,1838l969,386xm14906,341l14891,386l14891,1838l14906,1838l14906,341xe" stroked="f">
              <v:stroke joinstyle="round"/>
              <v:formulas/>
              <v:path arrowok="t" o:connecttype="segments"/>
            </v:shape>
            <v:shape id="docshape180" o:spid="_x0000_s1196" type="#_x0000_t202" style="width:13922;height:1453;left:969;position:absolute;top:385" filled="f" stroked="f">
              <v:textbox inset="0,0,0,0">
                <w:txbxContent>
                  <w:p w:rsidR="00546DBE" w14:paraId="3F0139A2" w14:textId="77777777">
                    <w:pPr>
                      <w:spacing w:before="19" w:line="232" w:lineRule="auto"/>
                      <w:ind w:left="115" w:right="555"/>
                      <w:jc w:val="both"/>
                      <w:rPr>
                        <w:sz w:val="24"/>
                      </w:rPr>
                    </w:pPr>
                    <w:r>
                      <w:rPr>
                        <w:w w:val="95"/>
                        <w:position w:val="9"/>
                        <w:sz w:val="20"/>
                      </w:rPr>
                      <w:t xml:space="preserve">1 </w:t>
                    </w:r>
                    <w:r>
                      <w:rPr>
                        <w:w w:val="95"/>
                        <w:sz w:val="24"/>
                      </w:rPr>
                      <w:t>National all includes national public, national private, Bureau of Indian Education (BIE), and Department of Defense Education Activity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(DoDEA) schools that </w:t>
                    </w:r>
                    <w:r>
                      <w:rPr>
                        <w:sz w:val="24"/>
                      </w:rPr>
                      <w:t>are located in</w:t>
                    </w:r>
                    <w:r>
                      <w:rPr>
                        <w:sz w:val="24"/>
                      </w:rPr>
                      <w:t xml:space="preserve"> the United States. School counts are rounded to nearest ten and student counts are rounded to nearest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hundred.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Detail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totals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because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rounding.</w:t>
                    </w:r>
                  </w:p>
                  <w:p w:rsidR="00546DBE" w14:paraId="2D0CE1E8" w14:textId="77777777">
                    <w:pPr>
                      <w:spacing w:line="235" w:lineRule="auto"/>
                      <w:ind w:left="115" w:right="414"/>
                      <w:jc w:val="both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SOURCE: U.S. Department of Education, Institute of Education Sciences, National Center for Education Statistics, National Assessment of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Educational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Progress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(NAEP),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Geography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Assessment.</w:t>
                    </w:r>
                  </w:p>
                </w:txbxContent>
              </v:textbox>
            </v:shape>
            <w10:wrap type="topAndBottom"/>
          </v:group>
        </w:pict>
      </w:r>
      <w:r w:rsidR="004D71AF">
        <w:t>Non-Catholic</w:t>
      </w:r>
      <w:r w:rsidR="004D71AF">
        <w:tab/>
        <w:t>250</w:t>
      </w:r>
      <w:r w:rsidR="004D71AF">
        <w:tab/>
        <w:t>27.28</w:t>
      </w:r>
      <w:r w:rsidR="004D71AF">
        <w:tab/>
        <w:t>36.80</w:t>
      </w:r>
      <w:r w:rsidR="004D71AF">
        <w:tab/>
        <w:t>500</w:t>
      </w:r>
      <w:r w:rsidR="004D71AF">
        <w:tab/>
        <w:t>0.52</w:t>
      </w:r>
      <w:r w:rsidR="004D71AF">
        <w:tab/>
        <w:t>92.08</w:t>
      </w:r>
      <w:r w:rsidR="004D71AF">
        <w:tab/>
        <w:t>5.82</w:t>
      </w:r>
    </w:p>
    <w:p w:rsidR="00546DBE" w14:paraId="5015BC32" w14:textId="77777777">
      <w:pPr>
        <w:pStyle w:val="BodyText"/>
      </w:pPr>
    </w:p>
    <w:p w:rsidR="00546DBE" w14:paraId="6CE1AECA" w14:textId="77777777">
      <w:pPr>
        <w:pStyle w:val="BodyText"/>
      </w:pPr>
    </w:p>
    <w:p w:rsidR="00546DBE" w14:paraId="28FB796A" w14:textId="77777777">
      <w:pPr>
        <w:pStyle w:val="BodyText"/>
      </w:pPr>
    </w:p>
    <w:p w:rsidR="00546DBE" w14:paraId="526D9F10" w14:textId="77777777">
      <w:pPr>
        <w:pStyle w:val="BodyText"/>
      </w:pPr>
    </w:p>
    <w:p w:rsidR="00546DBE" w14:paraId="527C148F" w14:textId="77777777">
      <w:pPr>
        <w:spacing w:before="197"/>
        <w:ind w:left="2805"/>
        <w:rPr>
          <w:sz w:val="21"/>
        </w:rPr>
      </w:pPr>
      <w:hyperlink r:id="rId87">
        <w:r w:rsidR="004D71AF">
          <w:rPr>
            <w:sz w:val="21"/>
          </w:rPr>
          <w:t>http://nces.ed.gov/nationsreportcard/tdw/weighting/2018/participation_exclusion_and_accommodation_rates_for_grade_8_geography.aspx</w:t>
        </w:r>
      </w:hyperlink>
    </w:p>
    <w:p w:rsidR="00546DBE" w14:paraId="7D2D936D" w14:textId="77777777">
      <w:pPr>
        <w:pStyle w:val="BodyText"/>
        <w:spacing w:before="4"/>
        <w:rPr>
          <w:sz w:val="17"/>
        </w:rPr>
      </w:pPr>
      <w:r>
        <w:pict>
          <v:shape id="docshape181" o:spid="_x0000_s1197" style="width:735pt;height:0.75pt;margin-top:11.2pt;margin-left:29pt;mso-position-horizontal-relative:page;mso-wrap-distance-left:0;mso-wrap-distance-right:0;position:absolute;z-index:-251448320" coordorigin="580,224" coordsize="14700,15" path="m15280,224l15265,224l595,224l580,224l580,239l595,239l15265,239l15280,239l15280,224xe" fillcolor="gray" stroked="f">
            <v:path arrowok="t"/>
            <w10:wrap type="topAndBottom"/>
          </v:shape>
        </w:pict>
      </w:r>
    </w:p>
    <w:p w:rsidR="00546DBE" w14:paraId="587DC8DD" w14:textId="77777777">
      <w:pPr>
        <w:pStyle w:val="BodyText"/>
      </w:pPr>
    </w:p>
    <w:p w:rsidR="00546DBE" w14:paraId="6C8FA152" w14:textId="77777777">
      <w:pPr>
        <w:pStyle w:val="BodyText"/>
      </w:pPr>
    </w:p>
    <w:p w:rsidR="00546DBE" w14:paraId="5D2CBB3A" w14:textId="1063C844">
      <w:pPr>
        <w:pStyle w:val="Heading1"/>
        <w:spacing w:before="152"/>
        <w:ind w:right="1722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Participation,</w:t>
      </w:r>
      <w:r>
        <w:rPr>
          <w:spacing w:val="1"/>
          <w:w w:val="95"/>
        </w:rPr>
        <w:t xml:space="preserve"> </w:t>
      </w:r>
      <w:r>
        <w:rPr>
          <w:w w:val="95"/>
        </w:rPr>
        <w:t>Exclusion,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Accommodation</w:t>
      </w:r>
      <w:r>
        <w:rPr>
          <w:spacing w:val="-13"/>
        </w:rPr>
        <w:t xml:space="preserve"> </w:t>
      </w:r>
      <w:r>
        <w:t>Rates</w:t>
      </w:r>
      <w:r>
        <w:rPr>
          <w:spacing w:val="-13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Grade</w:t>
      </w:r>
      <w:r>
        <w:rPr>
          <w:spacing w:val="-13"/>
        </w:rPr>
        <w:t xml:space="preserve"> </w:t>
      </w:r>
      <w:r>
        <w:t>8</w:t>
      </w:r>
      <w:r>
        <w:rPr>
          <w:spacing w:val="-20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Engineering</w:t>
      </w:r>
      <w:r>
        <w:rPr>
          <w:spacing w:val="-117"/>
        </w:rPr>
        <w:t xml:space="preserve"> </w:t>
      </w:r>
      <w:r>
        <w:t>Literacy</w:t>
      </w:r>
      <w:r>
        <w:rPr>
          <w:spacing w:val="-2"/>
        </w:rPr>
        <w:t xml:space="preserve"> </w:t>
      </w:r>
      <w:r>
        <w:t>(TEL)</w:t>
      </w:r>
    </w:p>
    <w:p w:rsidR="00546DBE" w14:paraId="18178467" w14:textId="77777777">
      <w:pPr>
        <w:pStyle w:val="BodyText"/>
        <w:spacing w:before="324" w:line="235" w:lineRule="auto"/>
        <w:ind w:left="122" w:right="16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student-level</w:t>
      </w:r>
      <w:r>
        <w:rPr>
          <w:spacing w:val="-3"/>
        </w:rPr>
        <w:t xml:space="preserve"> </w:t>
      </w:r>
      <w:r>
        <w:t>participation,</w:t>
      </w:r>
      <w:r>
        <w:rPr>
          <w:spacing w:val="-2"/>
        </w:rPr>
        <w:t xml:space="preserve"> </w:t>
      </w:r>
      <w:r>
        <w:t>exclusion,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TEL</w:t>
      </w:r>
      <w:r>
        <w:rPr>
          <w:spacing w:val="-57"/>
        </w:rPr>
        <w:t xml:space="preserve"> </w:t>
      </w:r>
      <w:r>
        <w:t>assessment.</w:t>
      </w:r>
      <w:r>
        <w:rPr>
          <w:spacing w:val="-6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weights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calculation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column</w:t>
      </w:r>
      <w:r>
        <w:rPr>
          <w:spacing w:val="-2"/>
        </w:rPr>
        <w:t xml:space="preserve"> </w:t>
      </w:r>
      <w:r>
        <w:t>headings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table.</w:t>
      </w:r>
    </w:p>
    <w:p w:rsidR="00546DBE" w14:paraId="593F1F36" w14:textId="77777777">
      <w:pPr>
        <w:pStyle w:val="BodyText"/>
        <w:spacing w:before="8"/>
        <w:rPr>
          <w:sz w:val="20"/>
        </w:rPr>
      </w:pPr>
    </w:p>
    <w:p w:rsidR="00546DBE" w14:paraId="659D3282" w14:textId="77777777">
      <w:pPr>
        <w:pStyle w:val="BodyText"/>
        <w:spacing w:line="235" w:lineRule="auto"/>
        <w:ind w:left="122" w:right="195"/>
      </w:pPr>
      <w:r>
        <w:t>The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substitution.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weighted</w:t>
      </w:r>
      <w:r>
        <w:rPr>
          <w:spacing w:val="-3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the school base weight and enrollment show the approximate proportion of the student population in the domain that is represented by the responding</w:t>
      </w:r>
      <w:r>
        <w:rPr>
          <w:spacing w:val="-57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sample.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differ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size.</w:t>
      </w:r>
    </w:p>
    <w:p w:rsidR="00546DBE" w14:paraId="5AA78189" w14:textId="77777777">
      <w:pPr>
        <w:spacing w:line="235" w:lineRule="auto"/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67215C94" w14:textId="77777777">
      <w:pPr>
        <w:pStyle w:val="BodyText"/>
        <w:spacing w:before="5"/>
        <w:rPr>
          <w:sz w:val="12"/>
        </w:rPr>
      </w:pPr>
    </w:p>
    <w:p w:rsidR="00546DBE" w14:paraId="05E9849E" w14:textId="77777777">
      <w:pPr>
        <w:pStyle w:val="Heading3"/>
        <w:spacing w:before="89"/>
        <w:ind w:left="489"/>
      </w:pPr>
      <w:r>
        <w:rPr>
          <w:w w:val="95"/>
        </w:rPr>
        <w:t>Participation,</w:t>
      </w:r>
      <w:r>
        <w:rPr>
          <w:spacing w:val="35"/>
          <w:w w:val="95"/>
        </w:rPr>
        <w:t xml:space="preserve"> </w:t>
      </w:r>
      <w:r>
        <w:rPr>
          <w:w w:val="95"/>
        </w:rPr>
        <w:t>exclusion,</w:t>
      </w:r>
      <w:r>
        <w:rPr>
          <w:spacing w:val="35"/>
          <w:w w:val="95"/>
        </w:rPr>
        <w:t xml:space="preserve"> </w:t>
      </w:r>
      <w:r>
        <w:rPr>
          <w:w w:val="95"/>
        </w:rPr>
        <w:t>and</w:t>
      </w:r>
      <w:r>
        <w:rPr>
          <w:spacing w:val="35"/>
          <w:w w:val="95"/>
        </w:rPr>
        <w:t xml:space="preserve"> </w:t>
      </w:r>
      <w:r>
        <w:rPr>
          <w:w w:val="95"/>
        </w:rPr>
        <w:t>accommodation</w:t>
      </w:r>
      <w:r>
        <w:rPr>
          <w:spacing w:val="35"/>
          <w:w w:val="95"/>
        </w:rPr>
        <w:t xml:space="preserve"> </w:t>
      </w:r>
      <w:r>
        <w:rPr>
          <w:w w:val="95"/>
        </w:rPr>
        <w:t>rates</w:t>
      </w:r>
      <w:r>
        <w:rPr>
          <w:spacing w:val="35"/>
          <w:w w:val="95"/>
        </w:rPr>
        <w:t xml:space="preserve"> </w:t>
      </w:r>
      <w:r>
        <w:rPr>
          <w:w w:val="95"/>
        </w:rPr>
        <w:t>for</w:t>
      </w:r>
      <w:r>
        <w:rPr>
          <w:spacing w:val="29"/>
          <w:w w:val="95"/>
        </w:rPr>
        <w:t xml:space="preserve"> </w:t>
      </w:r>
      <w:r>
        <w:rPr>
          <w:w w:val="95"/>
        </w:rPr>
        <w:t>grade</w:t>
      </w:r>
      <w:r>
        <w:rPr>
          <w:spacing w:val="35"/>
          <w:w w:val="95"/>
        </w:rPr>
        <w:t xml:space="preserve"> </w:t>
      </w:r>
      <w:r>
        <w:rPr>
          <w:w w:val="95"/>
        </w:rPr>
        <w:t>8</w:t>
      </w:r>
      <w:r>
        <w:rPr>
          <w:spacing w:val="29"/>
          <w:w w:val="95"/>
        </w:rPr>
        <w:t xml:space="preserve"> </w:t>
      </w:r>
      <w:r>
        <w:rPr>
          <w:w w:val="95"/>
        </w:rPr>
        <w:t>TEL</w:t>
      </w:r>
      <w:r>
        <w:rPr>
          <w:spacing w:val="14"/>
          <w:w w:val="95"/>
        </w:rPr>
        <w:t xml:space="preserve"> </w:t>
      </w:r>
      <w:r>
        <w:rPr>
          <w:w w:val="95"/>
        </w:rPr>
        <w:t>national</w:t>
      </w:r>
      <w:r>
        <w:rPr>
          <w:spacing w:val="35"/>
          <w:w w:val="95"/>
        </w:rPr>
        <w:t xml:space="preserve"> </w:t>
      </w:r>
      <w:r>
        <w:rPr>
          <w:w w:val="95"/>
        </w:rPr>
        <w:t>assessment,</w:t>
      </w:r>
      <w:r>
        <w:rPr>
          <w:spacing w:val="35"/>
          <w:w w:val="95"/>
        </w:rPr>
        <w:t xml:space="preserve"> </w:t>
      </w:r>
      <w:r>
        <w:rPr>
          <w:w w:val="95"/>
        </w:rPr>
        <w:t>by</w:t>
      </w:r>
      <w:r>
        <w:rPr>
          <w:spacing w:val="35"/>
          <w:w w:val="95"/>
        </w:rPr>
        <w:t xml:space="preserve"> </w:t>
      </w:r>
      <w:r>
        <w:rPr>
          <w:w w:val="95"/>
        </w:rPr>
        <w:t>geographic</w:t>
      </w:r>
      <w:r>
        <w:rPr>
          <w:spacing w:val="36"/>
          <w:w w:val="95"/>
        </w:rPr>
        <w:t xml:space="preserve"> </w:t>
      </w:r>
      <w:r>
        <w:rPr>
          <w:w w:val="95"/>
        </w:rPr>
        <w:t>region</w:t>
      </w:r>
      <w:r>
        <w:rPr>
          <w:spacing w:val="35"/>
          <w:w w:val="95"/>
        </w:rPr>
        <w:t xml:space="preserve"> </w:t>
      </w:r>
      <w:r>
        <w:rPr>
          <w:w w:val="95"/>
        </w:rPr>
        <w:t>and</w:t>
      </w:r>
      <w:r>
        <w:rPr>
          <w:spacing w:val="35"/>
          <w:w w:val="95"/>
        </w:rPr>
        <w:t xml:space="preserve"> </w:t>
      </w:r>
      <w:r>
        <w:rPr>
          <w:w w:val="95"/>
        </w:rPr>
        <w:t>school</w:t>
      </w:r>
      <w:r>
        <w:rPr>
          <w:spacing w:val="35"/>
          <w:w w:val="95"/>
        </w:rPr>
        <w:t xml:space="preserve"> </w:t>
      </w:r>
      <w:r>
        <w:rPr>
          <w:w w:val="95"/>
        </w:rPr>
        <w:t>type:</w:t>
      </w:r>
      <w:r>
        <w:rPr>
          <w:spacing w:val="35"/>
          <w:w w:val="95"/>
        </w:rPr>
        <w:t xml:space="preserve"> </w:t>
      </w:r>
      <w:r>
        <w:rPr>
          <w:w w:val="95"/>
        </w:rPr>
        <w:t>2018</w:t>
      </w:r>
    </w:p>
    <w:p w:rsidR="00546DBE" w14:paraId="6A91559F" w14:textId="77777777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50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8"/>
        <w:gridCol w:w="1287"/>
        <w:gridCol w:w="2080"/>
        <w:gridCol w:w="2080"/>
        <w:gridCol w:w="1391"/>
        <w:gridCol w:w="1436"/>
        <w:gridCol w:w="1870"/>
        <w:gridCol w:w="1728"/>
      </w:tblGrid>
      <w:tr w14:paraId="15AFC2CF" w14:textId="77777777">
        <w:tblPrEx>
          <w:tblW w:w="0" w:type="auto"/>
          <w:tblInd w:w="50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2058" w:type="dxa"/>
            <w:tcBorders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648EA5C0" w14:textId="77777777">
            <w:pPr>
              <w:pStyle w:val="TableParagraph"/>
              <w:jc w:val="left"/>
            </w:pPr>
          </w:p>
        </w:tc>
        <w:tc>
          <w:tcPr>
            <w:tcW w:w="1287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F79B3A8" w14:textId="77777777">
            <w:pPr>
              <w:pStyle w:val="TableParagraph"/>
              <w:jc w:val="left"/>
            </w:pPr>
          </w:p>
        </w:tc>
        <w:tc>
          <w:tcPr>
            <w:tcW w:w="2080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AEE0602" w14:textId="77777777">
            <w:pPr>
              <w:pStyle w:val="TableParagraph"/>
              <w:spacing w:before="15" w:line="258" w:lineRule="exact"/>
              <w:ind w:right="105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2080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8692343" w14:textId="77777777">
            <w:pPr>
              <w:pStyle w:val="TableParagraph"/>
              <w:spacing w:before="15" w:line="258" w:lineRule="exact"/>
              <w:ind w:right="10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391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47AA572" w14:textId="77777777">
            <w:pPr>
              <w:pStyle w:val="TableParagraph"/>
              <w:jc w:val="left"/>
            </w:pPr>
          </w:p>
        </w:tc>
        <w:tc>
          <w:tcPr>
            <w:tcW w:w="1436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029D3AB" w14:textId="77777777">
            <w:pPr>
              <w:pStyle w:val="TableParagraph"/>
              <w:jc w:val="left"/>
            </w:pPr>
          </w:p>
        </w:tc>
        <w:tc>
          <w:tcPr>
            <w:tcW w:w="1870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FAA0503" w14:textId="77777777">
            <w:pPr>
              <w:pStyle w:val="TableParagraph"/>
              <w:jc w:val="left"/>
            </w:pPr>
          </w:p>
        </w:tc>
        <w:tc>
          <w:tcPr>
            <w:tcW w:w="1728" w:type="dxa"/>
            <w:tcBorders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288F1F48" w14:textId="77777777">
            <w:pPr>
              <w:pStyle w:val="TableParagraph"/>
              <w:jc w:val="left"/>
            </w:pPr>
          </w:p>
        </w:tc>
      </w:tr>
      <w:tr w14:paraId="4A120078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12D134C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EE264E5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E45A4A5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0CA26BB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63CB723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24AA670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4DFDFAB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3B9479D0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2531B676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2FA8E89E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DF0B3E3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631F80A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60552C1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54475A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E6262B6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F7187D4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7174B431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67A683C8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7F318DAD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B152A9F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610EA81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201416A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5373E38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35AEBD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215AC55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048118F1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10533BF9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7A1A6C44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2B85A06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562729E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CD3FA74" w14:textId="77777777">
            <w:pPr>
              <w:pStyle w:val="TableParagraph"/>
              <w:spacing w:line="249" w:lineRule="exact"/>
              <w:ind w:right="102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B3C12ED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AAEDF52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1BA22BB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3CD346E3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796A7E5C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64307A33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2CCDFF4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8B85CEB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3D195F0" w14:textId="77777777">
            <w:pPr>
              <w:pStyle w:val="TableParagraph"/>
              <w:spacing w:line="249" w:lineRule="exact"/>
              <w:ind w:right="1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A71E7B0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ED21A0F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D3EAA76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381E31D5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</w:tr>
      <w:tr w14:paraId="54E9FCF5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057E824A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15915E4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1A9B0D5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5F1AF86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3E780D8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346BE27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BF9B648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15D2D960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14:paraId="2A7AF1F4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2F9A2EFA" w14:textId="77777777">
            <w:pPr>
              <w:pStyle w:val="TableParagraph"/>
              <w:spacing w:line="249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908FCD8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8D8C401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EE45CE4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9CC5A7E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FB84812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BB1D27F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4FE54AFF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</w:tr>
      <w:tr w14:paraId="61DA92EB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2058" w:type="dxa"/>
            <w:tcBorders>
              <w:top w:val="nil"/>
              <w:left w:val="single" w:sz="6" w:space="0" w:color="FFFFFF"/>
              <w:right w:val="single" w:sz="12" w:space="0" w:color="FFFFFF"/>
            </w:tcBorders>
          </w:tcPr>
          <w:p w:rsidR="00546DBE" w14:paraId="49A0E4E6" w14:textId="77777777">
            <w:pPr>
              <w:pStyle w:val="TableParagraph"/>
              <w:spacing w:line="267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3C7A1B6E" w14:textId="77777777">
            <w:pPr>
              <w:pStyle w:val="TableParagraph"/>
              <w:spacing w:line="267" w:lineRule="exact"/>
              <w:ind w:right="108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337B1691" w14:textId="77777777">
            <w:pPr>
              <w:pStyle w:val="TableParagraph"/>
              <w:spacing w:line="267" w:lineRule="exact"/>
              <w:ind w:righ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enrollment)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141D76B8" w14:textId="77777777">
            <w:pPr>
              <w:pStyle w:val="TableParagraph"/>
              <w:spacing w:line="267" w:lineRule="exact"/>
              <w:ind w:right="102"/>
              <w:rPr>
                <w:sz w:val="24"/>
              </w:rPr>
            </w:pPr>
            <w:r>
              <w:rPr>
                <w:sz w:val="24"/>
              </w:rPr>
              <w:t>only)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4960339B" w14:textId="77777777">
            <w:pPr>
              <w:pStyle w:val="TableParagraph"/>
              <w:spacing w:line="267" w:lineRule="exact"/>
              <w:ind w:right="105"/>
              <w:rPr>
                <w:sz w:val="24"/>
              </w:rPr>
            </w:pPr>
            <w:r>
              <w:rPr>
                <w:sz w:val="24"/>
              </w:rPr>
              <w:t>sampled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0AA89515" w14:textId="77777777">
            <w:pPr>
              <w:pStyle w:val="TableParagraph"/>
              <w:spacing w:line="267" w:lineRule="exact"/>
              <w:ind w:right="106"/>
              <w:rPr>
                <w:sz w:val="24"/>
              </w:rPr>
            </w:pPr>
            <w:r>
              <w:rPr>
                <w:sz w:val="24"/>
              </w:rPr>
              <w:t>excluded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006BFCF5" w14:textId="77777777">
            <w:pPr>
              <w:pStyle w:val="TableParagraph"/>
              <w:spacing w:line="267" w:lineRule="exact"/>
              <w:ind w:right="111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makeups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right w:val="single" w:sz="6" w:space="0" w:color="FFFFFF"/>
            </w:tcBorders>
          </w:tcPr>
          <w:p w:rsidR="00546DBE" w14:paraId="49D3EA91" w14:textId="77777777">
            <w:pPr>
              <w:pStyle w:val="TableParagraph"/>
              <w:spacing w:line="267" w:lineRule="exact"/>
              <w:ind w:right="99"/>
              <w:rPr>
                <w:sz w:val="24"/>
              </w:rPr>
            </w:pPr>
            <w:r>
              <w:rPr>
                <w:sz w:val="24"/>
              </w:rPr>
              <w:t>accommodated</w:t>
            </w:r>
          </w:p>
        </w:tc>
      </w:tr>
    </w:tbl>
    <w:p w:rsidR="00546DBE" w14:paraId="1943294D" w14:textId="77777777">
      <w:pPr>
        <w:tabs>
          <w:tab w:val="left" w:pos="3354"/>
          <w:tab w:val="left" w:pos="5258"/>
          <w:tab w:val="left" w:pos="7341"/>
          <w:tab w:val="left" w:pos="8609"/>
          <w:tab w:val="left" w:pos="10283"/>
          <w:tab w:val="left" w:pos="12029"/>
          <w:tab w:val="right" w:pos="14315"/>
        </w:tabs>
        <w:spacing w:before="19"/>
        <w:ind w:left="911"/>
        <w:rPr>
          <w:b/>
          <w:sz w:val="24"/>
        </w:rPr>
      </w:pPr>
      <w:r>
        <w:rPr>
          <w:b/>
          <w:position w:val="-5"/>
          <w:sz w:val="24"/>
        </w:rPr>
        <w:t>National</w:t>
      </w:r>
      <w:r>
        <w:rPr>
          <w:b/>
          <w:spacing w:val="-2"/>
          <w:position w:val="-5"/>
          <w:sz w:val="24"/>
        </w:rPr>
        <w:t xml:space="preserve"> </w:t>
      </w:r>
      <w:r>
        <w:rPr>
          <w:b/>
          <w:position w:val="-5"/>
          <w:sz w:val="24"/>
        </w:rPr>
        <w:t>all</w:t>
      </w:r>
      <w:r>
        <w:rPr>
          <w:b/>
          <w:position w:val="3"/>
          <w:sz w:val="20"/>
        </w:rPr>
        <w:t>1</w:t>
      </w:r>
      <w:r>
        <w:rPr>
          <w:b/>
          <w:position w:val="3"/>
          <w:sz w:val="20"/>
        </w:rPr>
        <w:tab/>
      </w:r>
      <w:r>
        <w:rPr>
          <w:b/>
          <w:sz w:val="24"/>
        </w:rPr>
        <w:t>760</w:t>
      </w:r>
      <w:r>
        <w:rPr>
          <w:b/>
          <w:sz w:val="24"/>
        </w:rPr>
        <w:tab/>
        <w:t>86.42</w:t>
      </w:r>
      <w:r>
        <w:rPr>
          <w:b/>
          <w:sz w:val="24"/>
        </w:rPr>
        <w:tab/>
        <w:t>68.80</w:t>
      </w:r>
      <w:r>
        <w:rPr>
          <w:b/>
          <w:sz w:val="24"/>
        </w:rPr>
        <w:tab/>
        <w:t>17,500</w:t>
      </w:r>
      <w:r>
        <w:rPr>
          <w:b/>
          <w:sz w:val="24"/>
        </w:rPr>
        <w:tab/>
        <w:t>1.50</w:t>
      </w:r>
      <w:r>
        <w:rPr>
          <w:b/>
          <w:sz w:val="24"/>
        </w:rPr>
        <w:tab/>
        <w:t>93.16</w:t>
      </w:r>
      <w:r>
        <w:rPr>
          <w:b/>
          <w:sz w:val="24"/>
        </w:rPr>
        <w:tab/>
        <w:t>10.84</w:t>
      </w:r>
    </w:p>
    <w:p w:rsidR="00546DBE" w14:paraId="40941FFA" w14:textId="77777777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1722"/>
        <w:gridCol w:w="2083"/>
        <w:gridCol w:w="1675"/>
        <w:gridCol w:w="1531"/>
        <w:gridCol w:w="1590"/>
        <w:gridCol w:w="1806"/>
        <w:gridCol w:w="1265"/>
      </w:tblGrid>
      <w:tr w14:paraId="77C32A24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2263" w:type="dxa"/>
          </w:tcPr>
          <w:p w:rsidR="00546DBE" w14:paraId="0D9B8BB8" w14:textId="77777777">
            <w:pPr>
              <w:pStyle w:val="TableParagraph"/>
              <w:spacing w:line="265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Northeast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234BD9C7" w14:textId="77777777">
            <w:pPr>
              <w:pStyle w:val="TableParagraph"/>
              <w:spacing w:line="265" w:lineRule="exact"/>
              <w:ind w:right="76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083" w:type="dxa"/>
          </w:tcPr>
          <w:p w:rsidR="00546DBE" w14:paraId="2FEE6928" w14:textId="77777777">
            <w:pPr>
              <w:pStyle w:val="TableParagraph"/>
              <w:spacing w:line="265" w:lineRule="exact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89.91</w:t>
            </w:r>
          </w:p>
        </w:tc>
        <w:tc>
          <w:tcPr>
            <w:tcW w:w="1675" w:type="dxa"/>
          </w:tcPr>
          <w:p w:rsidR="00546DBE" w14:paraId="6844F068" w14:textId="77777777">
            <w:pPr>
              <w:pStyle w:val="TableParagraph"/>
              <w:spacing w:line="265" w:lineRule="exact"/>
              <w:ind w:right="354"/>
              <w:rPr>
                <w:sz w:val="24"/>
              </w:rPr>
            </w:pPr>
            <w:r>
              <w:rPr>
                <w:sz w:val="24"/>
              </w:rPr>
              <w:t>57.05</w:t>
            </w:r>
          </w:p>
        </w:tc>
        <w:tc>
          <w:tcPr>
            <w:tcW w:w="1531" w:type="dxa"/>
          </w:tcPr>
          <w:p w:rsidR="00546DBE" w14:paraId="37C7AD8F" w14:textId="77777777">
            <w:pPr>
              <w:pStyle w:val="TableParagraph"/>
              <w:spacing w:line="265" w:lineRule="exact"/>
              <w:ind w:right="498"/>
              <w:rPr>
                <w:sz w:val="24"/>
              </w:rPr>
            </w:pPr>
            <w:r>
              <w:rPr>
                <w:sz w:val="24"/>
              </w:rPr>
              <w:t>2,800</w:t>
            </w:r>
          </w:p>
        </w:tc>
        <w:tc>
          <w:tcPr>
            <w:tcW w:w="1590" w:type="dxa"/>
          </w:tcPr>
          <w:p w:rsidR="00546DBE" w14:paraId="025A1062" w14:textId="77777777">
            <w:pPr>
              <w:pStyle w:val="TableParagraph"/>
              <w:spacing w:line="265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1806" w:type="dxa"/>
          </w:tcPr>
          <w:p w:rsidR="00546DBE" w14:paraId="54333360" w14:textId="77777777">
            <w:pPr>
              <w:pStyle w:val="TableParagraph"/>
              <w:spacing w:line="265" w:lineRule="exact"/>
              <w:ind w:right="594"/>
              <w:rPr>
                <w:sz w:val="24"/>
              </w:rPr>
            </w:pPr>
            <w:r>
              <w:rPr>
                <w:sz w:val="24"/>
              </w:rPr>
              <w:t>91.41</w:t>
            </w:r>
          </w:p>
        </w:tc>
        <w:tc>
          <w:tcPr>
            <w:tcW w:w="1265" w:type="dxa"/>
          </w:tcPr>
          <w:p w:rsidR="00546DBE" w14:paraId="4B46D76C" w14:textId="77777777">
            <w:pPr>
              <w:pStyle w:val="TableParagraph"/>
              <w:spacing w:line="265" w:lineRule="exact"/>
              <w:ind w:right="111"/>
              <w:rPr>
                <w:sz w:val="24"/>
              </w:rPr>
            </w:pPr>
            <w:r>
              <w:rPr>
                <w:sz w:val="24"/>
              </w:rPr>
              <w:t>16.89</w:t>
            </w:r>
          </w:p>
        </w:tc>
      </w:tr>
      <w:tr w14:paraId="7F7E9962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1534941A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Midwest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1D226803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083" w:type="dxa"/>
          </w:tcPr>
          <w:p w:rsidR="00546DBE" w14:paraId="4BFD0844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81.23</w:t>
            </w:r>
          </w:p>
        </w:tc>
        <w:tc>
          <w:tcPr>
            <w:tcW w:w="1675" w:type="dxa"/>
          </w:tcPr>
          <w:p w:rsidR="00546DBE" w14:paraId="4532F5FD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75.27</w:t>
            </w:r>
          </w:p>
        </w:tc>
        <w:tc>
          <w:tcPr>
            <w:tcW w:w="1531" w:type="dxa"/>
          </w:tcPr>
          <w:p w:rsidR="00546DBE" w14:paraId="4F13CA38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3,200</w:t>
            </w:r>
          </w:p>
        </w:tc>
        <w:tc>
          <w:tcPr>
            <w:tcW w:w="1590" w:type="dxa"/>
          </w:tcPr>
          <w:p w:rsidR="00546DBE" w14:paraId="4541A1FB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806" w:type="dxa"/>
          </w:tcPr>
          <w:p w:rsidR="00546DBE" w14:paraId="01EFF9A5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93.16</w:t>
            </w:r>
          </w:p>
        </w:tc>
        <w:tc>
          <w:tcPr>
            <w:tcW w:w="1265" w:type="dxa"/>
          </w:tcPr>
          <w:p w:rsidR="00546DBE" w14:paraId="6E48F226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9.53</w:t>
            </w:r>
          </w:p>
        </w:tc>
      </w:tr>
      <w:tr w14:paraId="7A643BD5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36CF4601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48BD6283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083" w:type="dxa"/>
          </w:tcPr>
          <w:p w:rsidR="00546DBE" w14:paraId="247926BD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88.51</w:t>
            </w:r>
          </w:p>
        </w:tc>
        <w:tc>
          <w:tcPr>
            <w:tcW w:w="1675" w:type="dxa"/>
          </w:tcPr>
          <w:p w:rsidR="00546DBE" w14:paraId="56CFF0C2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70.21</w:t>
            </w:r>
          </w:p>
        </w:tc>
        <w:tc>
          <w:tcPr>
            <w:tcW w:w="1531" w:type="dxa"/>
          </w:tcPr>
          <w:p w:rsidR="00546DBE" w14:paraId="025422FD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7,100</w:t>
            </w:r>
          </w:p>
        </w:tc>
        <w:tc>
          <w:tcPr>
            <w:tcW w:w="1590" w:type="dxa"/>
          </w:tcPr>
          <w:p w:rsidR="00546DBE" w14:paraId="70CEF596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1806" w:type="dxa"/>
          </w:tcPr>
          <w:p w:rsidR="00546DBE" w14:paraId="4EB065BE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93.63</w:t>
            </w:r>
          </w:p>
        </w:tc>
        <w:tc>
          <w:tcPr>
            <w:tcW w:w="1265" w:type="dxa"/>
          </w:tcPr>
          <w:p w:rsidR="00546DBE" w14:paraId="603C0A4E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11.17</w:t>
            </w:r>
          </w:p>
        </w:tc>
      </w:tr>
      <w:tr w14:paraId="0487FB17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725850FD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4127E86E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083" w:type="dxa"/>
          </w:tcPr>
          <w:p w:rsidR="00546DBE" w14:paraId="330C9ACE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85.09</w:t>
            </w:r>
          </w:p>
        </w:tc>
        <w:tc>
          <w:tcPr>
            <w:tcW w:w="1675" w:type="dxa"/>
          </w:tcPr>
          <w:p w:rsidR="00546DBE" w14:paraId="059B9852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69.14</w:t>
            </w:r>
          </w:p>
        </w:tc>
        <w:tc>
          <w:tcPr>
            <w:tcW w:w="1531" w:type="dxa"/>
          </w:tcPr>
          <w:p w:rsidR="00546DBE" w14:paraId="3D2F4034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4,400</w:t>
            </w:r>
          </w:p>
        </w:tc>
        <w:tc>
          <w:tcPr>
            <w:tcW w:w="1590" w:type="dxa"/>
          </w:tcPr>
          <w:p w:rsidR="00546DBE" w14:paraId="58BEF07E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1806" w:type="dxa"/>
          </w:tcPr>
          <w:p w:rsidR="00546DBE" w14:paraId="301CF74D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93.67</w:t>
            </w:r>
          </w:p>
        </w:tc>
        <w:tc>
          <w:tcPr>
            <w:tcW w:w="1265" w:type="dxa"/>
          </w:tcPr>
          <w:p w:rsidR="00546DBE" w14:paraId="62482388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7.36</w:t>
            </w:r>
          </w:p>
        </w:tc>
      </w:tr>
      <w:tr w14:paraId="3DAF05B1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6FB85D4C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</w:tc>
        <w:tc>
          <w:tcPr>
            <w:tcW w:w="1722" w:type="dxa"/>
          </w:tcPr>
          <w:p w:rsidR="00546DBE" w14:paraId="0EE01271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2083" w:type="dxa"/>
          </w:tcPr>
          <w:p w:rsidR="00546DBE" w14:paraId="453026D5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88.79</w:t>
            </w:r>
          </w:p>
        </w:tc>
        <w:tc>
          <w:tcPr>
            <w:tcW w:w="1675" w:type="dxa"/>
          </w:tcPr>
          <w:p w:rsidR="00546DBE" w14:paraId="634E928B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85.31</w:t>
            </w:r>
          </w:p>
        </w:tc>
        <w:tc>
          <w:tcPr>
            <w:tcW w:w="1531" w:type="dxa"/>
          </w:tcPr>
          <w:p w:rsidR="00546DBE" w14:paraId="5858BE2E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16,100</w:t>
            </w:r>
          </w:p>
        </w:tc>
        <w:tc>
          <w:tcPr>
            <w:tcW w:w="1590" w:type="dxa"/>
          </w:tcPr>
          <w:p w:rsidR="00546DBE" w14:paraId="5F84C2D3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1806" w:type="dxa"/>
          </w:tcPr>
          <w:p w:rsidR="00546DBE" w14:paraId="033309DF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93.15</w:t>
            </w:r>
          </w:p>
        </w:tc>
        <w:tc>
          <w:tcPr>
            <w:tcW w:w="1265" w:type="dxa"/>
          </w:tcPr>
          <w:p w:rsidR="00546DBE" w14:paraId="580E7518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11.48</w:t>
            </w:r>
          </w:p>
        </w:tc>
      </w:tr>
      <w:tr w14:paraId="39E588CB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7E7A3E53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</w:p>
        </w:tc>
        <w:tc>
          <w:tcPr>
            <w:tcW w:w="1722" w:type="dxa"/>
          </w:tcPr>
          <w:p w:rsidR="00546DBE" w14:paraId="32B5ECFD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083" w:type="dxa"/>
          </w:tcPr>
          <w:p w:rsidR="00546DBE" w14:paraId="0851830D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58.38</w:t>
            </w:r>
          </w:p>
        </w:tc>
        <w:tc>
          <w:tcPr>
            <w:tcW w:w="1675" w:type="dxa"/>
          </w:tcPr>
          <w:p w:rsidR="00546DBE" w14:paraId="3A1D34BB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44.72</w:t>
            </w:r>
          </w:p>
        </w:tc>
        <w:tc>
          <w:tcPr>
            <w:tcW w:w="1531" w:type="dxa"/>
          </w:tcPr>
          <w:p w:rsidR="00546DBE" w14:paraId="0D7CCDD1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1,400</w:t>
            </w:r>
          </w:p>
        </w:tc>
        <w:tc>
          <w:tcPr>
            <w:tcW w:w="1590" w:type="dxa"/>
          </w:tcPr>
          <w:p w:rsidR="00546DBE" w14:paraId="07F08347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806" w:type="dxa"/>
          </w:tcPr>
          <w:p w:rsidR="00546DBE" w14:paraId="30E8DEAF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93.38</w:t>
            </w:r>
          </w:p>
        </w:tc>
        <w:tc>
          <w:tcPr>
            <w:tcW w:w="1265" w:type="dxa"/>
          </w:tcPr>
          <w:p w:rsidR="00546DBE" w14:paraId="70B3B9A3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</w:tr>
      <w:tr w14:paraId="0BD3A03A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35BDA0D9" w14:textId="77777777">
            <w:pPr>
              <w:pStyle w:val="TableParagraph"/>
              <w:spacing w:before="21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Catholic</w:t>
            </w:r>
          </w:p>
        </w:tc>
        <w:tc>
          <w:tcPr>
            <w:tcW w:w="1722" w:type="dxa"/>
          </w:tcPr>
          <w:p w:rsidR="00546DBE" w14:paraId="46D07B26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83" w:type="dxa"/>
          </w:tcPr>
          <w:p w:rsidR="00546DBE" w14:paraId="4711443C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89.82</w:t>
            </w:r>
          </w:p>
        </w:tc>
        <w:tc>
          <w:tcPr>
            <w:tcW w:w="1675" w:type="dxa"/>
          </w:tcPr>
          <w:p w:rsidR="00546DBE" w14:paraId="7C738D0E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87.10</w:t>
            </w:r>
          </w:p>
        </w:tc>
        <w:tc>
          <w:tcPr>
            <w:tcW w:w="1531" w:type="dxa"/>
          </w:tcPr>
          <w:p w:rsidR="00546DBE" w14:paraId="77F75B6D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590" w:type="dxa"/>
          </w:tcPr>
          <w:p w:rsidR="00546DBE" w14:paraId="677B62DA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806" w:type="dxa"/>
          </w:tcPr>
          <w:p w:rsidR="00546DBE" w14:paraId="038C2196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94.54</w:t>
            </w:r>
          </w:p>
        </w:tc>
        <w:tc>
          <w:tcPr>
            <w:tcW w:w="1265" w:type="dxa"/>
          </w:tcPr>
          <w:p w:rsidR="00546DBE" w14:paraId="31F1298C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</w:tr>
      <w:tr w14:paraId="6538BF69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263" w:type="dxa"/>
            <w:tcBorders>
              <w:bottom w:val="single" w:sz="18" w:space="0" w:color="800000"/>
            </w:tcBorders>
          </w:tcPr>
          <w:p w:rsidR="00546DBE" w14:paraId="50B685AB" w14:textId="77777777">
            <w:pPr>
              <w:pStyle w:val="TableParagraph"/>
              <w:spacing w:before="21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Non-Catholic</w:t>
            </w:r>
          </w:p>
        </w:tc>
        <w:tc>
          <w:tcPr>
            <w:tcW w:w="1722" w:type="dxa"/>
            <w:tcBorders>
              <w:bottom w:val="single" w:sz="18" w:space="0" w:color="800000"/>
            </w:tcBorders>
          </w:tcPr>
          <w:p w:rsidR="00546DBE" w14:paraId="0532DE98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083" w:type="dxa"/>
            <w:tcBorders>
              <w:bottom w:val="single" w:sz="18" w:space="0" w:color="800000"/>
            </w:tcBorders>
          </w:tcPr>
          <w:p w:rsidR="00546DBE" w14:paraId="0B922F29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36.19</w:t>
            </w:r>
          </w:p>
        </w:tc>
        <w:tc>
          <w:tcPr>
            <w:tcW w:w="1675" w:type="dxa"/>
            <w:tcBorders>
              <w:bottom w:val="single" w:sz="18" w:space="0" w:color="800000"/>
            </w:tcBorders>
          </w:tcPr>
          <w:p w:rsidR="00546DBE" w14:paraId="0227E561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29.89</w:t>
            </w:r>
          </w:p>
        </w:tc>
        <w:tc>
          <w:tcPr>
            <w:tcW w:w="1531" w:type="dxa"/>
            <w:tcBorders>
              <w:bottom w:val="single" w:sz="18" w:space="0" w:color="800000"/>
            </w:tcBorders>
          </w:tcPr>
          <w:p w:rsidR="00546DBE" w14:paraId="4F977787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590" w:type="dxa"/>
            <w:tcBorders>
              <w:bottom w:val="single" w:sz="18" w:space="0" w:color="800000"/>
            </w:tcBorders>
          </w:tcPr>
          <w:p w:rsidR="00546DBE" w14:paraId="00D16638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806" w:type="dxa"/>
            <w:tcBorders>
              <w:bottom w:val="single" w:sz="18" w:space="0" w:color="800000"/>
            </w:tcBorders>
          </w:tcPr>
          <w:p w:rsidR="00546DBE" w14:paraId="7C4B133C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91.70</w:t>
            </w:r>
          </w:p>
        </w:tc>
        <w:tc>
          <w:tcPr>
            <w:tcW w:w="1265" w:type="dxa"/>
            <w:tcBorders>
              <w:bottom w:val="single" w:sz="18" w:space="0" w:color="800000"/>
            </w:tcBorders>
          </w:tcPr>
          <w:p w:rsidR="00546DBE" w14:paraId="672DDB08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</w:tr>
      <w:tr w14:paraId="7E479ED8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6"/>
        </w:trPr>
        <w:tc>
          <w:tcPr>
            <w:tcW w:w="13935" w:type="dxa"/>
            <w:gridSpan w:val="8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546DBE" w14:paraId="4D140280" w14:textId="77777777">
            <w:pPr>
              <w:pStyle w:val="TableParagraph"/>
              <w:spacing w:before="15" w:line="237" w:lineRule="auto"/>
              <w:ind w:left="122" w:right="546"/>
              <w:jc w:val="both"/>
              <w:rPr>
                <w:sz w:val="24"/>
              </w:rPr>
            </w:pPr>
            <w:r>
              <w:rPr>
                <w:w w:val="95"/>
                <w:position w:val="9"/>
                <w:sz w:val="20"/>
              </w:rPr>
              <w:t xml:space="preserve">1 </w:t>
            </w:r>
            <w:r>
              <w:rPr>
                <w:w w:val="95"/>
                <w:sz w:val="24"/>
              </w:rPr>
              <w:t>National all includes national public, national private, Bureau of Indian Education (BIE), and Department of Defense Education Activity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(DoDEA) schools that </w:t>
            </w:r>
            <w:r>
              <w:rPr>
                <w:sz w:val="24"/>
              </w:rPr>
              <w:t>are located in</w:t>
            </w:r>
            <w:r>
              <w:rPr>
                <w:sz w:val="24"/>
              </w:rPr>
              <w:t xml:space="preserve"> the United States. School counts are rounded to nearest ten and student counts are rounded to nearest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hundred.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rounding.</w:t>
            </w:r>
          </w:p>
          <w:p w:rsidR="00546DBE" w14:paraId="13B0BCCC" w14:textId="77777777">
            <w:pPr>
              <w:pStyle w:val="TableParagraph"/>
              <w:spacing w:before="1" w:line="235" w:lineRule="auto"/>
              <w:ind w:left="122" w:right="40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SOURCE: U.S. Department of Education, Institute of Education Sciences, National Center for Education Statistics, National Assessment of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(NAEP),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TEL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</w:p>
        </w:tc>
      </w:tr>
    </w:tbl>
    <w:p w:rsidR="00546DBE" w14:paraId="1CA5C247" w14:textId="77777777">
      <w:pPr>
        <w:pStyle w:val="BodyText"/>
        <w:rPr>
          <w:b/>
          <w:sz w:val="32"/>
        </w:rPr>
      </w:pPr>
    </w:p>
    <w:p w:rsidR="00546DBE" w14:paraId="1E1AD05F" w14:textId="77777777">
      <w:pPr>
        <w:pStyle w:val="BodyText"/>
        <w:rPr>
          <w:b/>
          <w:sz w:val="32"/>
        </w:rPr>
      </w:pPr>
    </w:p>
    <w:p w:rsidR="00546DBE" w14:paraId="05B8974B" w14:textId="77777777">
      <w:pPr>
        <w:spacing w:before="284"/>
        <w:ind w:left="122"/>
        <w:rPr>
          <w:sz w:val="21"/>
        </w:rPr>
      </w:pPr>
      <w:hyperlink r:id="rId88">
        <w:r w:rsidR="004D71AF">
          <w:rPr>
            <w:sz w:val="21"/>
          </w:rPr>
          <w:t>http://nces.ed.gov/nationsreportcard/tdw/weighting/2018/participation_exclusion_and_accommodation_rates_for_grade_8_technology_and_engineering_literacy_tel.aspx</w:t>
        </w:r>
      </w:hyperlink>
    </w:p>
    <w:p w:rsidR="00546DBE" w14:paraId="1590D65D" w14:textId="77777777">
      <w:pPr>
        <w:pStyle w:val="BodyText"/>
        <w:spacing w:before="5"/>
        <w:rPr>
          <w:sz w:val="17"/>
        </w:rPr>
      </w:pPr>
      <w:r>
        <w:pict>
          <v:shape id="docshape182" o:spid="_x0000_s1198" style="width:735pt;height:0.75pt;margin-top:11.25pt;margin-left:29pt;mso-position-horizontal-relative:page;mso-wrap-distance-left:0;mso-wrap-distance-right:0;position:absolute;z-index:-251447296" coordorigin="580,225" coordsize="14700,15" path="m15280,225l15265,225l595,225l580,225l580,240l595,240l15265,240l15280,240l15280,225xe" fillcolor="gray" stroked="f">
            <v:path arrowok="t"/>
            <w10:wrap type="topAndBottom"/>
          </v:shape>
        </w:pict>
      </w:r>
    </w:p>
    <w:p w:rsidR="00546DBE" w14:paraId="707C7783" w14:textId="77777777">
      <w:pPr>
        <w:pStyle w:val="BodyText"/>
      </w:pPr>
    </w:p>
    <w:p w:rsidR="00546DBE" w14:paraId="7201D299" w14:textId="77777777">
      <w:pPr>
        <w:pStyle w:val="BodyText"/>
      </w:pPr>
    </w:p>
    <w:p w:rsidR="00546DBE" w14:paraId="4AF93B15" w14:textId="5F0695B1">
      <w:pPr>
        <w:pStyle w:val="Heading1"/>
        <w:spacing w:before="152"/>
      </w:pPr>
      <w:r>
        <w:rPr>
          <w:w w:val="95"/>
        </w:rPr>
        <w:t>NAEP</w:t>
      </w:r>
      <w:r>
        <w:rPr>
          <w:spacing w:val="65"/>
          <w:w w:val="95"/>
        </w:rPr>
        <w:t xml:space="preserve"> </w:t>
      </w:r>
      <w:r>
        <w:rPr>
          <w:w w:val="95"/>
        </w:rPr>
        <w:t>Technical</w:t>
      </w:r>
      <w:r>
        <w:rPr>
          <w:spacing w:val="27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Participation,</w:t>
      </w:r>
      <w:r>
        <w:rPr>
          <w:spacing w:val="27"/>
          <w:w w:val="95"/>
        </w:rPr>
        <w:t xml:space="preserve"> </w:t>
      </w:r>
      <w:r>
        <w:rPr>
          <w:w w:val="95"/>
        </w:rPr>
        <w:t>Exclusion,</w:t>
      </w:r>
      <w:r>
        <w:rPr>
          <w:spacing w:val="27"/>
          <w:w w:val="95"/>
        </w:rPr>
        <w:t xml:space="preserve"> </w:t>
      </w:r>
      <w:r>
        <w:rPr>
          <w:w w:val="95"/>
        </w:rPr>
        <w:t>and</w:t>
      </w:r>
      <w:r>
        <w:rPr>
          <w:spacing w:val="-111"/>
          <w:w w:val="95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U.S.</w:t>
      </w:r>
      <w:r>
        <w:rPr>
          <w:spacing w:val="-1"/>
        </w:rPr>
        <w:t xml:space="preserve"> </w:t>
      </w:r>
      <w:r>
        <w:t>History</w:t>
      </w:r>
    </w:p>
    <w:p w:rsidR="00546DBE" w14:paraId="565C6613" w14:textId="77777777">
      <w:p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31C4D1C0" w14:textId="77777777">
      <w:pPr>
        <w:pStyle w:val="BodyText"/>
        <w:spacing w:before="87" w:line="235" w:lineRule="auto"/>
        <w:ind w:left="122" w:right="169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displays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student-level</w:t>
      </w:r>
      <w:r>
        <w:rPr>
          <w:spacing w:val="-3"/>
        </w:rPr>
        <w:t xml:space="preserve"> </w:t>
      </w:r>
      <w:r>
        <w:t>participation,</w:t>
      </w:r>
      <w:r>
        <w:rPr>
          <w:spacing w:val="-2"/>
        </w:rPr>
        <w:t xml:space="preserve"> </w:t>
      </w:r>
      <w:r>
        <w:t>exclusion,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accommodation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U.S.</w:t>
      </w:r>
      <w:r>
        <w:rPr>
          <w:spacing w:val="-57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assessment.</w:t>
      </w:r>
      <w:r>
        <w:rPr>
          <w:spacing w:val="-6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weights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calculation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rates,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column</w:t>
      </w:r>
      <w:r>
        <w:rPr>
          <w:spacing w:val="-1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table.</w:t>
      </w:r>
    </w:p>
    <w:p w:rsidR="00546DBE" w14:paraId="66AF8D56" w14:textId="77777777">
      <w:pPr>
        <w:pStyle w:val="BodyText"/>
        <w:spacing w:before="7"/>
        <w:rPr>
          <w:sz w:val="20"/>
        </w:rPr>
      </w:pPr>
    </w:p>
    <w:p w:rsidR="00546DBE" w14:paraId="77CE0D3B" w14:textId="77777777">
      <w:pPr>
        <w:pStyle w:val="BodyText"/>
        <w:spacing w:line="235" w:lineRule="auto"/>
        <w:ind w:left="122" w:right="195"/>
      </w:pPr>
      <w:r>
        <w:t>The</w:t>
      </w:r>
      <w:r>
        <w:rPr>
          <w:spacing w:val="-3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reflect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substitution.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weighted</w:t>
      </w:r>
      <w:r>
        <w:rPr>
          <w:spacing w:val="-3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the school base weight and enrollment show the approximate proportion of the student population in the domain that is represented by the responding</w:t>
      </w:r>
      <w:r>
        <w:rPr>
          <w:spacing w:val="-57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sample.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t>differ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differ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size.</w:t>
      </w:r>
    </w:p>
    <w:p w:rsidR="00546DBE" w14:paraId="36DE8D57" w14:textId="77777777">
      <w:pPr>
        <w:pStyle w:val="BodyText"/>
        <w:spacing w:before="7"/>
        <w:rPr>
          <w:sz w:val="33"/>
        </w:rPr>
      </w:pPr>
    </w:p>
    <w:p w:rsidR="00546DBE" w14:paraId="12E114A8" w14:textId="77777777">
      <w:pPr>
        <w:pStyle w:val="Heading3"/>
        <w:spacing w:before="0" w:line="235" w:lineRule="auto"/>
        <w:ind w:left="489" w:right="743"/>
      </w:pPr>
      <w:r>
        <w:t>Participation,</w:t>
      </w:r>
      <w:r>
        <w:rPr>
          <w:spacing w:val="-3"/>
        </w:rPr>
        <w:t xml:space="preserve"> </w:t>
      </w:r>
      <w:r>
        <w:t>exclusion,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accommodation</w:t>
      </w:r>
      <w:r>
        <w:rPr>
          <w:spacing w:val="-3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assessment,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geographic</w:t>
      </w:r>
      <w:r>
        <w:rPr>
          <w:spacing w:val="-2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type:</w:t>
      </w:r>
      <w:r>
        <w:rPr>
          <w:spacing w:val="-57"/>
        </w:rPr>
        <w:t xml:space="preserve"> </w:t>
      </w:r>
      <w:r>
        <w:t>2018</w:t>
      </w:r>
    </w:p>
    <w:p w:rsidR="00546DBE" w14:paraId="5FE22089" w14:textId="77777777">
      <w:pPr>
        <w:pStyle w:val="BodyText"/>
        <w:spacing w:before="8"/>
        <w:rPr>
          <w:b/>
          <w:sz w:val="13"/>
        </w:rPr>
      </w:pPr>
    </w:p>
    <w:tbl>
      <w:tblPr>
        <w:tblW w:w="0" w:type="auto"/>
        <w:tblInd w:w="509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8"/>
        <w:gridCol w:w="1287"/>
        <w:gridCol w:w="2080"/>
        <w:gridCol w:w="2080"/>
        <w:gridCol w:w="1391"/>
        <w:gridCol w:w="1436"/>
        <w:gridCol w:w="1870"/>
        <w:gridCol w:w="1728"/>
      </w:tblGrid>
      <w:tr w14:paraId="44ABE029" w14:textId="77777777">
        <w:tblPrEx>
          <w:tblW w:w="0" w:type="auto"/>
          <w:tblInd w:w="509" w:type="dxa"/>
          <w:tblBorders>
            <w:top w:val="single" w:sz="18" w:space="0" w:color="800000"/>
            <w:left w:val="single" w:sz="18" w:space="0" w:color="800000"/>
            <w:bottom w:val="single" w:sz="18" w:space="0" w:color="800000"/>
            <w:right w:val="single" w:sz="18" w:space="0" w:color="800000"/>
            <w:insideH w:val="single" w:sz="18" w:space="0" w:color="800000"/>
            <w:insideV w:val="single" w:sz="18" w:space="0" w:color="8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3"/>
        </w:trPr>
        <w:tc>
          <w:tcPr>
            <w:tcW w:w="2058" w:type="dxa"/>
            <w:tcBorders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010707C2" w14:textId="77777777">
            <w:pPr>
              <w:pStyle w:val="TableParagraph"/>
              <w:jc w:val="left"/>
            </w:pPr>
          </w:p>
        </w:tc>
        <w:tc>
          <w:tcPr>
            <w:tcW w:w="1287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5C144BE" w14:textId="77777777">
            <w:pPr>
              <w:pStyle w:val="TableParagraph"/>
              <w:jc w:val="left"/>
            </w:pPr>
          </w:p>
        </w:tc>
        <w:tc>
          <w:tcPr>
            <w:tcW w:w="2080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276E764" w14:textId="77777777">
            <w:pPr>
              <w:pStyle w:val="TableParagraph"/>
              <w:spacing w:before="15" w:line="258" w:lineRule="exact"/>
              <w:ind w:right="105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2080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697DFC6" w14:textId="77777777">
            <w:pPr>
              <w:pStyle w:val="TableParagraph"/>
              <w:spacing w:before="15" w:line="258" w:lineRule="exact"/>
              <w:ind w:right="102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391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B706D80" w14:textId="77777777">
            <w:pPr>
              <w:pStyle w:val="TableParagraph"/>
              <w:jc w:val="left"/>
            </w:pPr>
          </w:p>
        </w:tc>
        <w:tc>
          <w:tcPr>
            <w:tcW w:w="1436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3256E4F" w14:textId="77777777">
            <w:pPr>
              <w:pStyle w:val="TableParagraph"/>
              <w:jc w:val="left"/>
            </w:pPr>
          </w:p>
        </w:tc>
        <w:tc>
          <w:tcPr>
            <w:tcW w:w="1870" w:type="dxa"/>
            <w:tcBorders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E05D058" w14:textId="77777777">
            <w:pPr>
              <w:pStyle w:val="TableParagraph"/>
              <w:jc w:val="left"/>
            </w:pPr>
          </w:p>
        </w:tc>
        <w:tc>
          <w:tcPr>
            <w:tcW w:w="1728" w:type="dxa"/>
            <w:tcBorders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4016C5B7" w14:textId="77777777">
            <w:pPr>
              <w:pStyle w:val="TableParagraph"/>
              <w:jc w:val="left"/>
            </w:pPr>
          </w:p>
        </w:tc>
      </w:tr>
      <w:tr w14:paraId="453B278E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10C36734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35AF55B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3837821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5A45C30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D715AE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0B8417A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7B4DA0E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201E4B4A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662F3666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09694BFB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794840C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79A8C1E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EFE0083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166827A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4A8307A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3588DF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074B1347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35FA8530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3C46DC5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57EF389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25175A8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A1B9249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before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EC7D5DB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3641C8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2A67AED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17C68575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5EC72C16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66D4584E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B4C8851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2167F6A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422E63D" w14:textId="77777777">
            <w:pPr>
              <w:pStyle w:val="TableParagraph"/>
              <w:spacing w:line="249" w:lineRule="exact"/>
              <w:ind w:right="102"/>
              <w:rPr>
                <w:sz w:val="24"/>
              </w:rPr>
            </w:pPr>
            <w:r>
              <w:rPr>
                <w:sz w:val="24"/>
              </w:rPr>
              <w:t>substitution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9E79F1A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5CFACD8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B26B2CF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26A68EF6" w14:textId="77777777">
            <w:pPr>
              <w:pStyle w:val="TableParagraph"/>
              <w:jc w:val="left"/>
              <w:rPr>
                <w:sz w:val="18"/>
              </w:rPr>
            </w:pPr>
          </w:p>
        </w:tc>
      </w:tr>
      <w:tr w14:paraId="67CE756C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19F33517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24878D1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14FAC03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886D0DE" w14:textId="77777777">
            <w:pPr>
              <w:pStyle w:val="TableParagraph"/>
              <w:spacing w:line="249" w:lineRule="exact"/>
              <w:ind w:right="10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weighted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6707D66C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2B9DE27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1F8C4DBE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648F481D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Weighted</w:t>
            </w:r>
          </w:p>
        </w:tc>
      </w:tr>
      <w:tr w14:paraId="3D2C9064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767B97DB" w14:textId="77777777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E7DB4C6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78D18D3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AFE2B19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3C82CC2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169DDAC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56A0F77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50E004FF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14:paraId="402BB6BE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9"/>
        </w:trPr>
        <w:tc>
          <w:tcPr>
            <w:tcW w:w="2058" w:type="dxa"/>
            <w:tcBorders>
              <w:top w:val="nil"/>
              <w:left w:val="single" w:sz="6" w:space="0" w:color="FFFFFF"/>
              <w:bottom w:val="nil"/>
              <w:right w:val="single" w:sz="12" w:space="0" w:color="FFFFFF"/>
            </w:tcBorders>
          </w:tcPr>
          <w:p w:rsidR="00546DBE" w14:paraId="71AC196D" w14:textId="77777777">
            <w:pPr>
              <w:pStyle w:val="TableParagraph"/>
              <w:spacing w:line="249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Geographic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72586747" w14:textId="77777777">
            <w:pPr>
              <w:pStyle w:val="TableParagraph"/>
              <w:spacing w:line="249" w:lineRule="exact"/>
              <w:ind w:righ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447EF239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551F500B" w14:textId="77777777">
            <w:pPr>
              <w:pStyle w:val="TableParagraph"/>
              <w:spacing w:line="249" w:lineRule="exact"/>
              <w:ind w:right="101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2D4E9FF2" w14:textId="77777777">
            <w:pPr>
              <w:pStyle w:val="TableParagraph"/>
              <w:spacing w:line="249" w:lineRule="exact"/>
              <w:ind w:right="105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3C5ADA9C" w14:textId="77777777">
            <w:pPr>
              <w:pStyle w:val="TableParagraph"/>
              <w:spacing w:line="249" w:lineRule="exact"/>
              <w:ind w:right="106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</w:tcPr>
          <w:p w:rsidR="00546DBE" w14:paraId="04816865" w14:textId="77777777">
            <w:pPr>
              <w:pStyle w:val="TableParagraph"/>
              <w:spacing w:line="249" w:lineRule="exact"/>
              <w:ind w:right="111"/>
              <w:rPr>
                <w:sz w:val="24"/>
              </w:rPr>
            </w:pPr>
            <w:r>
              <w:rPr>
                <w:sz w:val="24"/>
              </w:rPr>
              <w:t>rates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(percent)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bottom w:val="nil"/>
              <w:right w:val="single" w:sz="6" w:space="0" w:color="FFFFFF"/>
            </w:tcBorders>
          </w:tcPr>
          <w:p w:rsidR="00546DBE" w14:paraId="738E965F" w14:textId="77777777">
            <w:pPr>
              <w:pStyle w:val="TableParagraph"/>
              <w:spacing w:line="249" w:lineRule="exact"/>
              <w:ind w:right="9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</w:tr>
      <w:tr w14:paraId="0CAA9E6F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2058" w:type="dxa"/>
            <w:tcBorders>
              <w:top w:val="nil"/>
              <w:left w:val="single" w:sz="6" w:space="0" w:color="FFFFFF"/>
              <w:right w:val="single" w:sz="12" w:space="0" w:color="FFFFFF"/>
            </w:tcBorders>
          </w:tcPr>
          <w:p w:rsidR="00546DBE" w14:paraId="680E7728" w14:textId="77777777">
            <w:pPr>
              <w:pStyle w:val="TableParagraph"/>
              <w:spacing w:line="267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</w:p>
        </w:tc>
        <w:tc>
          <w:tcPr>
            <w:tcW w:w="1287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0DFE1519" w14:textId="77777777">
            <w:pPr>
              <w:pStyle w:val="TableParagraph"/>
              <w:spacing w:line="267" w:lineRule="exact"/>
              <w:ind w:right="108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677C1235" w14:textId="77777777">
            <w:pPr>
              <w:pStyle w:val="TableParagraph"/>
              <w:spacing w:line="267" w:lineRule="exact"/>
              <w:ind w:righ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enrollment)</w:t>
            </w:r>
          </w:p>
        </w:tc>
        <w:tc>
          <w:tcPr>
            <w:tcW w:w="208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1DD368F4" w14:textId="77777777">
            <w:pPr>
              <w:pStyle w:val="TableParagraph"/>
              <w:spacing w:line="267" w:lineRule="exact"/>
              <w:ind w:right="102"/>
              <w:rPr>
                <w:sz w:val="24"/>
              </w:rPr>
            </w:pPr>
            <w:r>
              <w:rPr>
                <w:sz w:val="24"/>
              </w:rPr>
              <w:t>only)</w:t>
            </w:r>
          </w:p>
        </w:tc>
        <w:tc>
          <w:tcPr>
            <w:tcW w:w="1391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526E091E" w14:textId="77777777">
            <w:pPr>
              <w:pStyle w:val="TableParagraph"/>
              <w:spacing w:line="267" w:lineRule="exact"/>
              <w:ind w:right="105"/>
              <w:rPr>
                <w:sz w:val="24"/>
              </w:rPr>
            </w:pPr>
            <w:r>
              <w:rPr>
                <w:sz w:val="24"/>
              </w:rPr>
              <w:t>sampled</w:t>
            </w:r>
          </w:p>
        </w:tc>
        <w:tc>
          <w:tcPr>
            <w:tcW w:w="1436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6260B1BE" w14:textId="77777777">
            <w:pPr>
              <w:pStyle w:val="TableParagraph"/>
              <w:spacing w:line="267" w:lineRule="exact"/>
              <w:ind w:right="106"/>
              <w:rPr>
                <w:sz w:val="24"/>
              </w:rPr>
            </w:pPr>
            <w:r>
              <w:rPr>
                <w:sz w:val="24"/>
              </w:rPr>
              <w:t>excluded</w:t>
            </w:r>
          </w:p>
        </w:tc>
        <w:tc>
          <w:tcPr>
            <w:tcW w:w="1870" w:type="dxa"/>
            <w:tcBorders>
              <w:top w:val="nil"/>
              <w:left w:val="single" w:sz="12" w:space="0" w:color="FFFFFF"/>
              <w:right w:val="single" w:sz="12" w:space="0" w:color="FFFFFF"/>
            </w:tcBorders>
          </w:tcPr>
          <w:p w:rsidR="00546DBE" w14:paraId="328FAACE" w14:textId="77777777">
            <w:pPr>
              <w:pStyle w:val="TableParagraph"/>
              <w:spacing w:line="267" w:lineRule="exact"/>
              <w:ind w:right="111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makeups</w:t>
            </w:r>
          </w:p>
        </w:tc>
        <w:tc>
          <w:tcPr>
            <w:tcW w:w="1728" w:type="dxa"/>
            <w:tcBorders>
              <w:top w:val="nil"/>
              <w:left w:val="single" w:sz="12" w:space="0" w:color="FFFFFF"/>
              <w:right w:val="single" w:sz="6" w:space="0" w:color="FFFFFF"/>
            </w:tcBorders>
          </w:tcPr>
          <w:p w:rsidR="00546DBE" w14:paraId="4C986013" w14:textId="77777777">
            <w:pPr>
              <w:pStyle w:val="TableParagraph"/>
              <w:spacing w:line="267" w:lineRule="exact"/>
              <w:ind w:right="99"/>
              <w:rPr>
                <w:sz w:val="24"/>
              </w:rPr>
            </w:pPr>
            <w:r>
              <w:rPr>
                <w:sz w:val="24"/>
              </w:rPr>
              <w:t>accommodated</w:t>
            </w:r>
          </w:p>
        </w:tc>
      </w:tr>
    </w:tbl>
    <w:p w:rsidR="00546DBE" w14:paraId="088CC086" w14:textId="77777777">
      <w:pPr>
        <w:tabs>
          <w:tab w:val="left" w:pos="3175"/>
          <w:tab w:val="left" w:pos="5258"/>
          <w:tab w:val="left" w:pos="7341"/>
          <w:tab w:val="left" w:pos="8609"/>
          <w:tab w:val="left" w:pos="10283"/>
          <w:tab w:val="left" w:pos="12029"/>
          <w:tab w:val="right" w:pos="14315"/>
        </w:tabs>
        <w:spacing w:before="19"/>
        <w:ind w:left="911"/>
        <w:rPr>
          <w:b/>
          <w:sz w:val="24"/>
        </w:rPr>
      </w:pPr>
      <w:r>
        <w:rPr>
          <w:b/>
          <w:position w:val="-5"/>
          <w:sz w:val="24"/>
        </w:rPr>
        <w:t>National</w:t>
      </w:r>
      <w:r>
        <w:rPr>
          <w:b/>
          <w:spacing w:val="-2"/>
          <w:position w:val="-5"/>
          <w:sz w:val="24"/>
        </w:rPr>
        <w:t xml:space="preserve"> </w:t>
      </w:r>
      <w:r>
        <w:rPr>
          <w:b/>
          <w:position w:val="-5"/>
          <w:sz w:val="24"/>
        </w:rPr>
        <w:t>all</w:t>
      </w:r>
      <w:r>
        <w:rPr>
          <w:b/>
          <w:position w:val="3"/>
          <w:sz w:val="20"/>
        </w:rPr>
        <w:t>1</w:t>
      </w:r>
      <w:r>
        <w:rPr>
          <w:b/>
          <w:position w:val="3"/>
          <w:sz w:val="20"/>
        </w:rPr>
        <w:tab/>
      </w:r>
      <w:r>
        <w:rPr>
          <w:b/>
          <w:sz w:val="24"/>
        </w:rPr>
        <w:t>1,130</w:t>
      </w:r>
      <w:r>
        <w:rPr>
          <w:b/>
          <w:sz w:val="24"/>
        </w:rPr>
        <w:tab/>
        <w:t>81.82</w:t>
      </w:r>
      <w:r>
        <w:rPr>
          <w:b/>
          <w:sz w:val="24"/>
        </w:rPr>
        <w:tab/>
        <w:t>73.92</w:t>
      </w:r>
      <w:r>
        <w:rPr>
          <w:b/>
          <w:sz w:val="24"/>
        </w:rPr>
        <w:tab/>
        <w:t>18,800</w:t>
      </w:r>
      <w:r>
        <w:rPr>
          <w:b/>
          <w:sz w:val="24"/>
        </w:rPr>
        <w:tab/>
        <w:t>1.72</w:t>
      </w:r>
      <w:r>
        <w:rPr>
          <w:b/>
          <w:sz w:val="24"/>
        </w:rPr>
        <w:tab/>
        <w:t>92.20</w:t>
      </w:r>
      <w:r>
        <w:rPr>
          <w:b/>
          <w:sz w:val="24"/>
        </w:rPr>
        <w:tab/>
        <w:t>12.05</w:t>
      </w:r>
    </w:p>
    <w:p w:rsidR="00546DBE" w14:paraId="1AC29100" w14:textId="77777777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1722"/>
        <w:gridCol w:w="2083"/>
        <w:gridCol w:w="1675"/>
        <w:gridCol w:w="1531"/>
        <w:gridCol w:w="1590"/>
        <w:gridCol w:w="1806"/>
        <w:gridCol w:w="1265"/>
      </w:tblGrid>
      <w:tr w14:paraId="2D9BA7AD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7"/>
        </w:trPr>
        <w:tc>
          <w:tcPr>
            <w:tcW w:w="2263" w:type="dxa"/>
          </w:tcPr>
          <w:p w:rsidR="00546DBE" w14:paraId="354168F2" w14:textId="77777777">
            <w:pPr>
              <w:pStyle w:val="TableParagraph"/>
              <w:spacing w:line="265" w:lineRule="exact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Northeast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2963CB61" w14:textId="77777777">
            <w:pPr>
              <w:pStyle w:val="TableParagraph"/>
              <w:spacing w:line="265" w:lineRule="exact"/>
              <w:ind w:right="763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083" w:type="dxa"/>
          </w:tcPr>
          <w:p w:rsidR="00546DBE" w14:paraId="747E1C4E" w14:textId="77777777">
            <w:pPr>
              <w:pStyle w:val="TableParagraph"/>
              <w:spacing w:line="265" w:lineRule="exact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90.33</w:t>
            </w:r>
          </w:p>
        </w:tc>
        <w:tc>
          <w:tcPr>
            <w:tcW w:w="1675" w:type="dxa"/>
          </w:tcPr>
          <w:p w:rsidR="00546DBE" w14:paraId="2510D4E6" w14:textId="77777777">
            <w:pPr>
              <w:pStyle w:val="TableParagraph"/>
              <w:spacing w:line="265" w:lineRule="exact"/>
              <w:ind w:right="354"/>
              <w:rPr>
                <w:sz w:val="24"/>
              </w:rPr>
            </w:pPr>
            <w:r>
              <w:rPr>
                <w:sz w:val="24"/>
              </w:rPr>
              <w:t>77.75</w:t>
            </w:r>
          </w:p>
        </w:tc>
        <w:tc>
          <w:tcPr>
            <w:tcW w:w="1531" w:type="dxa"/>
          </w:tcPr>
          <w:p w:rsidR="00546DBE" w14:paraId="11C43913" w14:textId="77777777">
            <w:pPr>
              <w:pStyle w:val="TableParagraph"/>
              <w:spacing w:line="265" w:lineRule="exact"/>
              <w:ind w:right="498"/>
              <w:rPr>
                <w:sz w:val="24"/>
              </w:rPr>
            </w:pPr>
            <w:r>
              <w:rPr>
                <w:sz w:val="24"/>
              </w:rPr>
              <w:t>3,100</w:t>
            </w:r>
          </w:p>
        </w:tc>
        <w:tc>
          <w:tcPr>
            <w:tcW w:w="1590" w:type="dxa"/>
          </w:tcPr>
          <w:p w:rsidR="00546DBE" w14:paraId="2FCE4640" w14:textId="77777777">
            <w:pPr>
              <w:pStyle w:val="TableParagraph"/>
              <w:spacing w:line="265" w:lineRule="exact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1806" w:type="dxa"/>
          </w:tcPr>
          <w:p w:rsidR="00546DBE" w14:paraId="1769CF82" w14:textId="77777777">
            <w:pPr>
              <w:pStyle w:val="TableParagraph"/>
              <w:spacing w:line="265" w:lineRule="exact"/>
              <w:ind w:right="594"/>
              <w:rPr>
                <w:sz w:val="24"/>
              </w:rPr>
            </w:pPr>
            <w:r>
              <w:rPr>
                <w:sz w:val="24"/>
              </w:rPr>
              <w:t>89.60</w:t>
            </w:r>
          </w:p>
        </w:tc>
        <w:tc>
          <w:tcPr>
            <w:tcW w:w="1265" w:type="dxa"/>
          </w:tcPr>
          <w:p w:rsidR="00546DBE" w14:paraId="514A61ED" w14:textId="77777777">
            <w:pPr>
              <w:pStyle w:val="TableParagraph"/>
              <w:spacing w:line="265" w:lineRule="exact"/>
              <w:ind w:right="111"/>
              <w:rPr>
                <w:sz w:val="24"/>
              </w:rPr>
            </w:pPr>
            <w:r>
              <w:rPr>
                <w:sz w:val="24"/>
              </w:rPr>
              <w:t>14.61</w:t>
            </w:r>
          </w:p>
        </w:tc>
      </w:tr>
      <w:tr w14:paraId="79FE1C0D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477C64E0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Midwest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0A36B4BA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083" w:type="dxa"/>
          </w:tcPr>
          <w:p w:rsidR="00546DBE" w14:paraId="6FC004C1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71.02</w:t>
            </w:r>
          </w:p>
        </w:tc>
        <w:tc>
          <w:tcPr>
            <w:tcW w:w="1675" w:type="dxa"/>
          </w:tcPr>
          <w:p w:rsidR="00546DBE" w14:paraId="3483615E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71.86</w:t>
            </w:r>
          </w:p>
        </w:tc>
        <w:tc>
          <w:tcPr>
            <w:tcW w:w="1531" w:type="dxa"/>
          </w:tcPr>
          <w:p w:rsidR="00546DBE" w14:paraId="2F3B135D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3,000</w:t>
            </w:r>
          </w:p>
        </w:tc>
        <w:tc>
          <w:tcPr>
            <w:tcW w:w="1590" w:type="dxa"/>
          </w:tcPr>
          <w:p w:rsidR="00546DBE" w14:paraId="0862A3D1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806" w:type="dxa"/>
          </w:tcPr>
          <w:p w:rsidR="00546DBE" w14:paraId="4B3331E9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92.92</w:t>
            </w:r>
          </w:p>
        </w:tc>
        <w:tc>
          <w:tcPr>
            <w:tcW w:w="1265" w:type="dxa"/>
          </w:tcPr>
          <w:p w:rsidR="00546DBE" w14:paraId="060E9F33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11.13</w:t>
            </w:r>
          </w:p>
        </w:tc>
      </w:tr>
      <w:tr w14:paraId="37201A65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2487053A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6AE04820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2083" w:type="dxa"/>
          </w:tcPr>
          <w:p w:rsidR="00546DBE" w14:paraId="393BED76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83.97</w:t>
            </w:r>
          </w:p>
        </w:tc>
        <w:tc>
          <w:tcPr>
            <w:tcW w:w="1675" w:type="dxa"/>
          </w:tcPr>
          <w:p w:rsidR="00546DBE" w14:paraId="4B1188D4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77.05</w:t>
            </w:r>
          </w:p>
        </w:tc>
        <w:tc>
          <w:tcPr>
            <w:tcW w:w="1531" w:type="dxa"/>
          </w:tcPr>
          <w:p w:rsidR="00546DBE" w14:paraId="7ABB195C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1590" w:type="dxa"/>
          </w:tcPr>
          <w:p w:rsidR="00546DBE" w14:paraId="76C8D149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1.71</w:t>
            </w:r>
          </w:p>
        </w:tc>
        <w:tc>
          <w:tcPr>
            <w:tcW w:w="1806" w:type="dxa"/>
          </w:tcPr>
          <w:p w:rsidR="00546DBE" w14:paraId="1111C8E5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92.74</w:t>
            </w:r>
          </w:p>
        </w:tc>
        <w:tc>
          <w:tcPr>
            <w:tcW w:w="1265" w:type="dxa"/>
          </w:tcPr>
          <w:p w:rsidR="00546DBE" w14:paraId="7254B7E7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13.43</w:t>
            </w:r>
          </w:p>
        </w:tc>
      </w:tr>
      <w:tr w14:paraId="244E978B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65A169BC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  <w:tc>
          <w:tcPr>
            <w:tcW w:w="1722" w:type="dxa"/>
          </w:tcPr>
          <w:p w:rsidR="00546DBE" w14:paraId="7C62315A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2083" w:type="dxa"/>
          </w:tcPr>
          <w:p w:rsidR="00546DBE" w14:paraId="5E0C44A7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81.88</w:t>
            </w:r>
          </w:p>
        </w:tc>
        <w:tc>
          <w:tcPr>
            <w:tcW w:w="1675" w:type="dxa"/>
          </w:tcPr>
          <w:p w:rsidR="00546DBE" w14:paraId="17B2975B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68.41</w:t>
            </w:r>
          </w:p>
        </w:tc>
        <w:tc>
          <w:tcPr>
            <w:tcW w:w="1531" w:type="dxa"/>
          </w:tcPr>
          <w:p w:rsidR="00546DBE" w14:paraId="39654BFC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  <w:tc>
          <w:tcPr>
            <w:tcW w:w="1590" w:type="dxa"/>
          </w:tcPr>
          <w:p w:rsidR="00546DBE" w14:paraId="7E20D8C9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806" w:type="dxa"/>
          </w:tcPr>
          <w:p w:rsidR="00546DBE" w14:paraId="4D2999D8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92.75</w:t>
            </w:r>
          </w:p>
        </w:tc>
        <w:tc>
          <w:tcPr>
            <w:tcW w:w="1265" w:type="dxa"/>
          </w:tcPr>
          <w:p w:rsidR="00546DBE" w14:paraId="4FFFD300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8.92</w:t>
            </w:r>
          </w:p>
        </w:tc>
      </w:tr>
      <w:tr w14:paraId="7F99C993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76188297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</w:tc>
        <w:tc>
          <w:tcPr>
            <w:tcW w:w="1722" w:type="dxa"/>
          </w:tcPr>
          <w:p w:rsidR="00546DBE" w14:paraId="2556C58E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790</w:t>
            </w:r>
          </w:p>
        </w:tc>
        <w:tc>
          <w:tcPr>
            <w:tcW w:w="2083" w:type="dxa"/>
          </w:tcPr>
          <w:p w:rsidR="00546DBE" w14:paraId="0CE5A53E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84.44</w:t>
            </w:r>
          </w:p>
        </w:tc>
        <w:tc>
          <w:tcPr>
            <w:tcW w:w="1675" w:type="dxa"/>
          </w:tcPr>
          <w:p w:rsidR="00546DBE" w14:paraId="6100E807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85.88</w:t>
            </w:r>
          </w:p>
        </w:tc>
        <w:tc>
          <w:tcPr>
            <w:tcW w:w="1531" w:type="dxa"/>
          </w:tcPr>
          <w:p w:rsidR="00546DBE" w14:paraId="7AD250B2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17,400</w:t>
            </w:r>
          </w:p>
        </w:tc>
        <w:tc>
          <w:tcPr>
            <w:tcW w:w="1590" w:type="dxa"/>
          </w:tcPr>
          <w:p w:rsidR="00546DBE" w14:paraId="716EBC0A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1.84</w:t>
            </w:r>
          </w:p>
        </w:tc>
        <w:tc>
          <w:tcPr>
            <w:tcW w:w="1806" w:type="dxa"/>
          </w:tcPr>
          <w:p w:rsidR="00546DBE" w14:paraId="4030C3BE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92.21</w:t>
            </w:r>
          </w:p>
        </w:tc>
        <w:tc>
          <w:tcPr>
            <w:tcW w:w="1265" w:type="dxa"/>
          </w:tcPr>
          <w:p w:rsidR="00546DBE" w14:paraId="29D23075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12.51</w:t>
            </w:r>
          </w:p>
        </w:tc>
      </w:tr>
      <w:tr w14:paraId="23225A51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49D6FAC5" w14:textId="77777777">
            <w:pPr>
              <w:pStyle w:val="TableParagraph"/>
              <w:spacing w:before="21"/>
              <w:ind w:left="130"/>
              <w:jc w:val="lef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private</w:t>
            </w:r>
          </w:p>
        </w:tc>
        <w:tc>
          <w:tcPr>
            <w:tcW w:w="1722" w:type="dxa"/>
          </w:tcPr>
          <w:p w:rsidR="00546DBE" w14:paraId="575F46D5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2083" w:type="dxa"/>
          </w:tcPr>
          <w:p w:rsidR="00546DBE" w14:paraId="7D2D4F76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48.66</w:t>
            </w:r>
          </w:p>
        </w:tc>
        <w:tc>
          <w:tcPr>
            <w:tcW w:w="1675" w:type="dxa"/>
          </w:tcPr>
          <w:p w:rsidR="00546DBE" w14:paraId="4E4E6C42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51.93</w:t>
            </w:r>
          </w:p>
        </w:tc>
        <w:tc>
          <w:tcPr>
            <w:tcW w:w="1531" w:type="dxa"/>
          </w:tcPr>
          <w:p w:rsidR="00546DBE" w14:paraId="319C0CB3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1,400</w:t>
            </w:r>
          </w:p>
        </w:tc>
        <w:tc>
          <w:tcPr>
            <w:tcW w:w="1590" w:type="dxa"/>
          </w:tcPr>
          <w:p w:rsidR="00546DBE" w14:paraId="4A9FF802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806" w:type="dxa"/>
          </w:tcPr>
          <w:p w:rsidR="00546DBE" w14:paraId="75FA3B6A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92.02</w:t>
            </w:r>
          </w:p>
        </w:tc>
        <w:tc>
          <w:tcPr>
            <w:tcW w:w="1265" w:type="dxa"/>
          </w:tcPr>
          <w:p w:rsidR="00546DBE" w14:paraId="1BC657C8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</w:tr>
      <w:tr w14:paraId="00EE7A24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29"/>
        </w:trPr>
        <w:tc>
          <w:tcPr>
            <w:tcW w:w="2263" w:type="dxa"/>
          </w:tcPr>
          <w:p w:rsidR="00546DBE" w14:paraId="77EF93EA" w14:textId="77777777">
            <w:pPr>
              <w:pStyle w:val="TableParagraph"/>
              <w:spacing w:before="21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Catholic</w:t>
            </w:r>
          </w:p>
        </w:tc>
        <w:tc>
          <w:tcPr>
            <w:tcW w:w="1722" w:type="dxa"/>
          </w:tcPr>
          <w:p w:rsidR="00546DBE" w14:paraId="3D0A6494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83" w:type="dxa"/>
          </w:tcPr>
          <w:p w:rsidR="00546DBE" w14:paraId="52C1633F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85.85</w:t>
            </w:r>
          </w:p>
        </w:tc>
        <w:tc>
          <w:tcPr>
            <w:tcW w:w="1675" w:type="dxa"/>
          </w:tcPr>
          <w:p w:rsidR="00546DBE" w14:paraId="60094DCA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89.89</w:t>
            </w:r>
          </w:p>
        </w:tc>
        <w:tc>
          <w:tcPr>
            <w:tcW w:w="1531" w:type="dxa"/>
          </w:tcPr>
          <w:p w:rsidR="00546DBE" w14:paraId="5FFA196B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90" w:type="dxa"/>
          </w:tcPr>
          <w:p w:rsidR="00546DBE" w14:paraId="18AE1250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806" w:type="dxa"/>
          </w:tcPr>
          <w:p w:rsidR="00546DBE" w14:paraId="690144E0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92.60</w:t>
            </w:r>
          </w:p>
        </w:tc>
        <w:tc>
          <w:tcPr>
            <w:tcW w:w="1265" w:type="dxa"/>
          </w:tcPr>
          <w:p w:rsidR="00546DBE" w14:paraId="70BC3FF4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4.91</w:t>
            </w:r>
          </w:p>
        </w:tc>
      </w:tr>
      <w:tr w14:paraId="284C8053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</w:trPr>
        <w:tc>
          <w:tcPr>
            <w:tcW w:w="2263" w:type="dxa"/>
            <w:tcBorders>
              <w:bottom w:val="single" w:sz="18" w:space="0" w:color="800000"/>
            </w:tcBorders>
          </w:tcPr>
          <w:p w:rsidR="00546DBE" w14:paraId="57D06C5A" w14:textId="77777777">
            <w:pPr>
              <w:pStyle w:val="TableParagraph"/>
              <w:spacing w:before="21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Non-Catholic</w:t>
            </w:r>
          </w:p>
        </w:tc>
        <w:tc>
          <w:tcPr>
            <w:tcW w:w="1722" w:type="dxa"/>
            <w:tcBorders>
              <w:bottom w:val="single" w:sz="18" w:space="0" w:color="800000"/>
            </w:tcBorders>
          </w:tcPr>
          <w:p w:rsidR="00546DBE" w14:paraId="71D99827" w14:textId="77777777">
            <w:pPr>
              <w:pStyle w:val="TableParagraph"/>
              <w:spacing w:before="21"/>
              <w:ind w:right="76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083" w:type="dxa"/>
            <w:tcBorders>
              <w:bottom w:val="single" w:sz="18" w:space="0" w:color="800000"/>
            </w:tcBorders>
          </w:tcPr>
          <w:p w:rsidR="00546DBE" w14:paraId="43AF0535" w14:textId="77777777">
            <w:pPr>
              <w:pStyle w:val="TableParagraph"/>
              <w:spacing w:before="21"/>
              <w:ind w:left="779"/>
              <w:jc w:val="left"/>
              <w:rPr>
                <w:sz w:val="24"/>
              </w:rPr>
            </w:pPr>
            <w:r>
              <w:rPr>
                <w:sz w:val="24"/>
              </w:rPr>
              <w:t>27.28</w:t>
            </w:r>
          </w:p>
        </w:tc>
        <w:tc>
          <w:tcPr>
            <w:tcW w:w="1675" w:type="dxa"/>
            <w:tcBorders>
              <w:bottom w:val="single" w:sz="18" w:space="0" w:color="800000"/>
            </w:tcBorders>
          </w:tcPr>
          <w:p w:rsidR="00546DBE" w14:paraId="2C67919B" w14:textId="77777777">
            <w:pPr>
              <w:pStyle w:val="TableParagraph"/>
              <w:spacing w:before="21"/>
              <w:ind w:right="354"/>
              <w:rPr>
                <w:sz w:val="24"/>
              </w:rPr>
            </w:pPr>
            <w:r>
              <w:rPr>
                <w:sz w:val="24"/>
              </w:rPr>
              <w:t>36.80</w:t>
            </w:r>
          </w:p>
        </w:tc>
        <w:tc>
          <w:tcPr>
            <w:tcW w:w="1531" w:type="dxa"/>
            <w:tcBorders>
              <w:bottom w:val="single" w:sz="18" w:space="0" w:color="800000"/>
            </w:tcBorders>
          </w:tcPr>
          <w:p w:rsidR="00546DBE" w14:paraId="1C49A880" w14:textId="77777777">
            <w:pPr>
              <w:pStyle w:val="TableParagraph"/>
              <w:spacing w:before="21"/>
              <w:ind w:right="498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590" w:type="dxa"/>
            <w:tcBorders>
              <w:bottom w:val="single" w:sz="18" w:space="0" w:color="800000"/>
            </w:tcBorders>
          </w:tcPr>
          <w:p w:rsidR="00546DBE" w14:paraId="50D1EB06" w14:textId="77777777">
            <w:pPr>
              <w:pStyle w:val="TableParagraph"/>
              <w:spacing w:before="21"/>
              <w:ind w:left="515"/>
              <w:jc w:val="lef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806" w:type="dxa"/>
            <w:tcBorders>
              <w:bottom w:val="single" w:sz="18" w:space="0" w:color="800000"/>
            </w:tcBorders>
          </w:tcPr>
          <w:p w:rsidR="00546DBE" w14:paraId="20322BAF" w14:textId="77777777">
            <w:pPr>
              <w:pStyle w:val="TableParagraph"/>
              <w:spacing w:before="21"/>
              <w:ind w:right="594"/>
              <w:rPr>
                <w:sz w:val="24"/>
              </w:rPr>
            </w:pPr>
            <w:r>
              <w:rPr>
                <w:sz w:val="24"/>
              </w:rPr>
              <w:t>91.09</w:t>
            </w:r>
          </w:p>
        </w:tc>
        <w:tc>
          <w:tcPr>
            <w:tcW w:w="1265" w:type="dxa"/>
            <w:tcBorders>
              <w:bottom w:val="single" w:sz="18" w:space="0" w:color="800000"/>
            </w:tcBorders>
          </w:tcPr>
          <w:p w:rsidR="00546DBE" w14:paraId="3FC29EA2" w14:textId="77777777">
            <w:pPr>
              <w:pStyle w:val="TableParagraph"/>
              <w:spacing w:before="21"/>
              <w:ind w:right="111"/>
              <w:rPr>
                <w:sz w:val="24"/>
              </w:rPr>
            </w:pPr>
            <w:r>
              <w:rPr>
                <w:sz w:val="24"/>
              </w:rPr>
              <w:t>6.93</w:t>
            </w:r>
          </w:p>
        </w:tc>
      </w:tr>
      <w:tr w14:paraId="207283D3" w14:textId="77777777">
        <w:tblPrEx>
          <w:tblW w:w="0" w:type="auto"/>
          <w:tblInd w:w="509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66"/>
        </w:trPr>
        <w:tc>
          <w:tcPr>
            <w:tcW w:w="13935" w:type="dxa"/>
            <w:gridSpan w:val="8"/>
            <w:tcBorders>
              <w:top w:val="single" w:sz="18" w:space="0" w:color="800000"/>
              <w:left w:val="single" w:sz="6" w:space="0" w:color="FFFFFF"/>
              <w:right w:val="single" w:sz="6" w:space="0" w:color="FFFFFF"/>
            </w:tcBorders>
          </w:tcPr>
          <w:p w:rsidR="00546DBE" w14:paraId="19E3B0F8" w14:textId="77777777">
            <w:pPr>
              <w:pStyle w:val="TableParagraph"/>
              <w:spacing w:before="15" w:line="237" w:lineRule="auto"/>
              <w:ind w:left="122" w:right="546"/>
              <w:jc w:val="both"/>
              <w:rPr>
                <w:sz w:val="24"/>
              </w:rPr>
            </w:pPr>
            <w:r>
              <w:rPr>
                <w:w w:val="95"/>
                <w:position w:val="9"/>
                <w:sz w:val="20"/>
              </w:rPr>
              <w:t xml:space="preserve">1 </w:t>
            </w:r>
            <w:r>
              <w:rPr>
                <w:w w:val="95"/>
                <w:sz w:val="24"/>
              </w:rPr>
              <w:t>National all includes national public, national private, Bureau of Indian Education (BIE), and Department of Defense Education Activity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(DoDEA) schools that </w:t>
            </w:r>
            <w:r>
              <w:rPr>
                <w:sz w:val="24"/>
              </w:rPr>
              <w:t>are located in</w:t>
            </w:r>
            <w:r>
              <w:rPr>
                <w:sz w:val="24"/>
              </w:rPr>
              <w:t xml:space="preserve"> the United States. School counts are rounded to nearest ten and student counts are rounded to nearest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hundred.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rounding.</w:t>
            </w:r>
          </w:p>
          <w:p w:rsidR="00546DBE" w14:paraId="4F08D224" w14:textId="77777777">
            <w:pPr>
              <w:pStyle w:val="TableParagraph"/>
              <w:spacing w:before="1" w:line="235" w:lineRule="auto"/>
              <w:ind w:left="122" w:right="40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SOURCE: U.S. Department of Education, Institute of Education Sciences, National Center for Education Statistics, National Assessment of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(NAEP),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Assessment.</w:t>
            </w:r>
          </w:p>
        </w:tc>
      </w:tr>
    </w:tbl>
    <w:p w:rsidR="00546DBE" w14:paraId="6437F9D6" w14:textId="77777777">
      <w:pPr>
        <w:pStyle w:val="BodyText"/>
        <w:rPr>
          <w:b/>
          <w:sz w:val="32"/>
        </w:rPr>
      </w:pPr>
    </w:p>
    <w:p w:rsidR="00546DBE" w14:paraId="52786BD2" w14:textId="77777777">
      <w:pPr>
        <w:pStyle w:val="BodyText"/>
        <w:rPr>
          <w:b/>
          <w:sz w:val="32"/>
        </w:rPr>
      </w:pPr>
    </w:p>
    <w:p w:rsidR="00546DBE" w14:paraId="70CD3266" w14:textId="77777777">
      <w:pPr>
        <w:spacing w:before="284"/>
        <w:ind w:left="2817"/>
        <w:rPr>
          <w:sz w:val="21"/>
        </w:rPr>
      </w:pPr>
      <w:hyperlink r:id="rId89">
        <w:r w:rsidR="004D71AF">
          <w:rPr>
            <w:sz w:val="21"/>
          </w:rPr>
          <w:t>http://nces.ed.gov/nationsreportcard/tdw/weighting/2018/participation_exclusion_and_accommodation_rates_for_grade_8_us_history.aspx</w:t>
        </w:r>
      </w:hyperlink>
    </w:p>
    <w:p w:rsidR="00546DBE" w14:paraId="0B136E77" w14:textId="77777777">
      <w:pPr>
        <w:rPr>
          <w:sz w:val="21"/>
        </w:rPr>
        <w:sectPr>
          <w:pgSz w:w="15840" w:h="12240" w:orient="landscape"/>
          <w:pgMar w:top="480" w:right="460" w:bottom="480" w:left="460" w:header="274" w:footer="285" w:gutter="0"/>
          <w:cols w:space="720"/>
        </w:sectPr>
      </w:pPr>
    </w:p>
    <w:p w:rsidR="00546DBE" w14:paraId="03818501" w14:textId="77777777">
      <w:pPr>
        <w:pStyle w:val="BodyText"/>
        <w:spacing w:before="5"/>
        <w:rPr>
          <w:sz w:val="8"/>
        </w:rPr>
      </w:pPr>
    </w:p>
    <w:p w:rsidR="00546DBE" w14:paraId="1AD82C91" w14:textId="77777777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id="docshapegroup183" o:spid="_x0000_i1199" style="width:735pt;height:0.75pt;mso-position-horizontal-relative:char;mso-position-vertical-relative:line" coordsize="14700,15">
            <v:shape id="docshape184" o:spid="_x0000_s1200" style="width:14700;height:15;left:-1;position:absolute" coordsize="14700,15" path="m14700,l14685,l15,,,,,15l15,15l14685,15l14700,15l14700,xe" fillcolor="gray" stroked="f">
              <v:path arrowok="t"/>
            </v:shape>
            <w10:wrap type="none"/>
            <w10:anchorlock/>
          </v:group>
        </w:pict>
      </w:r>
    </w:p>
    <w:p w:rsidR="00546DBE" w14:paraId="723268CD" w14:textId="77777777">
      <w:pPr>
        <w:pStyle w:val="BodyText"/>
        <w:rPr>
          <w:sz w:val="20"/>
        </w:rPr>
      </w:pPr>
    </w:p>
    <w:p w:rsidR="00546DBE" w14:paraId="12EB6E2C" w14:textId="77777777">
      <w:pPr>
        <w:pStyle w:val="BodyText"/>
        <w:rPr>
          <w:sz w:val="20"/>
        </w:rPr>
      </w:pPr>
    </w:p>
    <w:p w:rsidR="00546DBE" w14:paraId="6CEE3E76" w14:textId="1AA9A1F6">
      <w:pPr>
        <w:pStyle w:val="Heading1"/>
        <w:spacing w:before="225"/>
      </w:pPr>
      <w:r>
        <w:rPr>
          <w:w w:val="95"/>
        </w:rPr>
        <w:t>NAEP Technical</w:t>
      </w:r>
      <w:r>
        <w:rPr>
          <w:spacing w:val="1"/>
          <w:w w:val="95"/>
        </w:rPr>
        <w:t xml:space="preserve"> </w:t>
      </w:r>
      <w:r>
        <w:rPr>
          <w:w w:val="95"/>
        </w:rPr>
        <w:t>Documentation</w:t>
      </w:r>
      <w:r w:rsidR="002B59EF">
        <w:rPr>
          <w:w w:val="95"/>
        </w:rPr>
        <w:t xml:space="preserve"> </w:t>
      </w:r>
      <w:r>
        <w:rPr>
          <w:w w:val="95"/>
        </w:rPr>
        <w:t>Nonresponse</w:t>
      </w:r>
      <w:r>
        <w:rPr>
          <w:spacing w:val="1"/>
          <w:w w:val="95"/>
        </w:rPr>
        <w:t xml:space="preserve"> </w:t>
      </w:r>
      <w:r>
        <w:rPr>
          <w:w w:val="95"/>
        </w:rPr>
        <w:t>Bias Analyses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2018</w:t>
      </w:r>
      <w:r>
        <w:rPr>
          <w:spacing w:val="-111"/>
          <w:w w:val="95"/>
        </w:rPr>
        <w:t xml:space="preserve"> </w:t>
      </w:r>
      <w:r>
        <w:t>Assessment</w:t>
      </w:r>
    </w:p>
    <w:p w:rsidR="00546DBE" w14:paraId="0ADF22B7" w14:textId="77777777">
      <w:pPr>
        <w:pStyle w:val="BodyText"/>
        <w:spacing w:before="337" w:line="235" w:lineRule="auto"/>
        <w:ind w:left="122"/>
      </w:pPr>
      <w:r>
        <w:t>NCES Statistical Standards call for a nonresponse bias analysis to be conducted for a sample with a response rate below 85 percent at any stage of</w:t>
      </w:r>
      <w:r>
        <w:rPr>
          <w:spacing w:val="1"/>
        </w:rPr>
        <w:t xml:space="preserve"> </w:t>
      </w:r>
      <w:r>
        <w:t>sampling.</w:t>
      </w:r>
      <w:r>
        <w:rPr>
          <w:spacing w:val="-7"/>
        </w:rPr>
        <w:t xml:space="preserve"> </w:t>
      </w:r>
      <w:r>
        <w:t>Weighted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indicated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bias</w:t>
      </w:r>
      <w:r>
        <w:rPr>
          <w:spacing w:val="-3"/>
        </w:rPr>
        <w:t xml:space="preserve"> </w:t>
      </w:r>
      <w:r>
        <w:t>analyses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samples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grade</w:t>
      </w:r>
      <w:r>
        <w:rPr>
          <w:spacing w:val="-3"/>
        </w:rPr>
        <w:t xml:space="preserve"> </w:t>
      </w:r>
      <w:r>
        <w:t>8.</w:t>
      </w:r>
      <w:r>
        <w:rPr>
          <w:spacing w:val="-1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bias</w:t>
      </w:r>
      <w:r>
        <w:rPr>
          <w:spacing w:val="-2"/>
        </w:rPr>
        <w:t xml:space="preserve"> </w:t>
      </w:r>
      <w:r>
        <w:t>analyses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student-level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threshold.</w:t>
      </w:r>
    </w:p>
    <w:p w:rsidR="00546DBE" w14:paraId="2D43850C" w14:textId="77777777">
      <w:pPr>
        <w:pStyle w:val="BodyText"/>
        <w:spacing w:before="5"/>
        <w:rPr>
          <w:sz w:val="20"/>
        </w:rPr>
      </w:pPr>
    </w:p>
    <w:p w:rsidR="00546DBE" w14:paraId="1253EA8A" w14:textId="77777777">
      <w:pPr>
        <w:pStyle w:val="BodyText"/>
        <w:spacing w:line="235" w:lineRule="auto"/>
        <w:ind w:left="122" w:right="654"/>
      </w:pPr>
      <w:r>
        <w:t>Analyses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Sciences</w:t>
      </w:r>
      <w:r>
        <w:rPr>
          <w:spacing w:val="-3"/>
        </w:rPr>
        <w:t xml:space="preserve"> </w:t>
      </w:r>
      <w:r>
        <w:t>assessments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Engineering</w:t>
      </w:r>
      <w:r>
        <w:rPr>
          <w:spacing w:val="-3"/>
        </w:rPr>
        <w:t xml:space="preserve"> </w:t>
      </w:r>
      <w:r>
        <w:t>Literacy</w:t>
      </w:r>
      <w:r>
        <w:rPr>
          <w:spacing w:val="-3"/>
        </w:rPr>
        <w:t xml:space="preserve"> </w:t>
      </w:r>
      <w:r>
        <w:t>(TEL)</w:t>
      </w:r>
      <w:r>
        <w:rPr>
          <w:spacing w:val="-4"/>
        </w:rPr>
        <w:t xml:space="preserve"> </w:t>
      </w:r>
      <w:r>
        <w:t>assessment.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Sciences</w:t>
      </w:r>
      <w:r>
        <w:rPr>
          <w:spacing w:val="-57"/>
        </w:rPr>
        <w:t xml:space="preserve"> </w:t>
      </w:r>
      <w:r>
        <w:t>assessments, the analysis was conducted for both public and private schools with Civics, Geography, and U.S. History combined into one analysis</w:t>
      </w:r>
      <w:r>
        <w:rPr>
          <w:spacing w:val="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sampled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subjects.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TEL</w:t>
      </w:r>
      <w:r>
        <w:rPr>
          <w:spacing w:val="-1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only.</w:t>
      </w:r>
    </w:p>
    <w:p w:rsidR="00546DBE" w14:paraId="3859670E" w14:textId="77777777">
      <w:pPr>
        <w:pStyle w:val="BodyText"/>
        <w:spacing w:before="7"/>
        <w:rPr>
          <w:sz w:val="20"/>
        </w:rPr>
      </w:pPr>
    </w:p>
    <w:p w:rsidR="00546DBE" w14:paraId="58D36365" w14:textId="77777777">
      <w:pPr>
        <w:pStyle w:val="BodyText"/>
        <w:spacing w:line="235" w:lineRule="auto"/>
        <w:ind w:left="122" w:right="195"/>
      </w:pPr>
      <w:r>
        <w:t xml:space="preserve">The procedures and results from these analyses are </w:t>
      </w:r>
      <w:r>
        <w:t>summarized briefly</w:t>
      </w:r>
      <w:r>
        <w:t xml:space="preserve"> below. The analyses conducted consider only certain characteristics of schools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students.</w:t>
      </w:r>
      <w:r>
        <w:rPr>
          <w:spacing w:val="-7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nonresponse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achievement,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NAEP.</w:t>
      </w:r>
      <w:r>
        <w:rPr>
          <w:spacing w:val="-7"/>
        </w:rPr>
        <w:t xml:space="preserve"> </w:t>
      </w:r>
      <w:r>
        <w:t>Thus,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analyses</w:t>
      </w:r>
      <w:r>
        <w:rPr>
          <w:spacing w:val="-3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conclusive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existence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nonresponse</w:t>
      </w:r>
      <w:r>
        <w:rPr>
          <w:spacing w:val="-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achievement.</w:t>
      </w:r>
    </w:p>
    <w:p w:rsidR="00546DBE" w14:paraId="4098F554" w14:textId="77777777">
      <w:pPr>
        <w:pStyle w:val="BodyText"/>
        <w:spacing w:before="6"/>
        <w:rPr>
          <w:sz w:val="20"/>
        </w:rPr>
      </w:pPr>
    </w:p>
    <w:p w:rsidR="00546DBE" w14:paraId="470876F9" w14:textId="77777777">
      <w:pPr>
        <w:pStyle w:val="BodyText"/>
        <w:spacing w:line="235" w:lineRule="auto"/>
        <w:ind w:left="122" w:right="115"/>
      </w:pPr>
      <w:r>
        <w:t>Each school-level analysis was conducted in three parts. The first part of the analysis looked for potential nonresponse bias that was introduced through</w:t>
      </w:r>
      <w:r>
        <w:rPr>
          <w:spacing w:val="1"/>
        </w:rPr>
        <w:t xml:space="preserve"> </w:t>
      </w:r>
      <w:r>
        <w:t>school nonresponse. The second part of the analysis examined the remaining potential for nonresponse bias after accounting for the mitigating effects of</w:t>
      </w:r>
      <w:r>
        <w:rPr>
          <w:spacing w:val="-57"/>
        </w:rPr>
        <w:t xml:space="preserve"> </w:t>
      </w:r>
      <w:r>
        <w:t>substitution. The third part of the analysis examined the remaining potential for nonresponse bias after accounting for the mitigating effects of both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substitution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school-level</w:t>
      </w:r>
      <w:r>
        <w:rPr>
          <w:spacing w:val="-2"/>
        </w:rPr>
        <w:t xml:space="preserve"> </w:t>
      </w:r>
      <w:r>
        <w:t>nonresponse</w:t>
      </w:r>
      <w:r>
        <w:rPr>
          <w:spacing w:val="-3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adjustments.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examined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census</w:t>
      </w:r>
      <w:r>
        <w:rPr>
          <w:spacing w:val="-2"/>
        </w:rPr>
        <w:t xml:space="preserve"> </w:t>
      </w:r>
      <w:r>
        <w:t>region,</w:t>
      </w:r>
      <w:r>
        <w:rPr>
          <w:spacing w:val="-3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type,</w:t>
      </w:r>
      <w:r>
        <w:rPr>
          <w:spacing w:val="-3"/>
        </w:rPr>
        <w:t xml:space="preserve"> </w:t>
      </w:r>
      <w:r>
        <w:t>urbanization</w:t>
      </w:r>
      <w:r>
        <w:rPr>
          <w:spacing w:val="-57"/>
        </w:rPr>
        <w:t xml:space="preserve"> </w:t>
      </w:r>
      <w:r>
        <w:t>classification (four categories based on urban-centric locale), size of school (categorical), size of school (continuous), and race/ethnicity enrollment</w:t>
      </w:r>
      <w:r>
        <w:rPr>
          <w:spacing w:val="1"/>
        </w:rPr>
        <w:t xml:space="preserve"> </w:t>
      </w:r>
      <w:r>
        <w:t>percentages.</w:t>
      </w:r>
    </w:p>
    <w:p w:rsidR="00546DBE" w14:paraId="2AC91808" w14:textId="77777777">
      <w:pPr>
        <w:pStyle w:val="BodyText"/>
        <w:spacing w:before="4"/>
        <w:rPr>
          <w:sz w:val="20"/>
        </w:rPr>
      </w:pPr>
    </w:p>
    <w:p w:rsidR="00546DBE" w14:paraId="7FABC21F" w14:textId="77777777">
      <w:pPr>
        <w:pStyle w:val="BodyText"/>
        <w:spacing w:line="235" w:lineRule="auto"/>
        <w:ind w:left="122"/>
      </w:pP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samples,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substantial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bias</w:t>
      </w:r>
      <w:r>
        <w:rPr>
          <w:spacing w:val="-2"/>
        </w:rPr>
        <w:t xml:space="preserve"> </w:t>
      </w:r>
      <w:r>
        <w:t>resulting</w:t>
      </w:r>
      <w:r>
        <w:rPr>
          <w:spacing w:val="-5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nonresponse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substitution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non-response</w:t>
      </w:r>
      <w:r>
        <w:rPr>
          <w:spacing w:val="-2"/>
        </w:rPr>
        <w:t xml:space="preserve"> </w:t>
      </w:r>
      <w:r>
        <w:t>adjustment.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NAEP</w:t>
      </w:r>
      <w:r>
        <w:rPr>
          <w:spacing w:val="-11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Bias</w:t>
      </w:r>
      <w:r>
        <w:rPr>
          <w:spacing w:val="-15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Report</w:t>
      </w:r>
      <w:r>
        <w:rPr>
          <w:noProof/>
          <w:spacing w:val="5"/>
          <w:w w:val="99"/>
          <w:position w:val="-2"/>
        </w:rPr>
        <w:drawing>
          <wp:inline distT="0" distB="0" distL="0" distR="0">
            <wp:extent cx="152089" cy="152089"/>
            <wp:effectExtent l="0" t="0" r="0" b="0"/>
            <wp:docPr id="9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46.png"/>
                    <pic:cNvPicPr/>
                  </pic:nvPicPr>
                  <pic:blipFill>
                    <a:blip xmlns:r="http://schemas.openxmlformats.org/officeDocument/2006/relationships"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9" cy="15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w w:val="99"/>
        </w:rPr>
        <w:t xml:space="preserve"> </w:t>
      </w:r>
      <w:r>
        <w:t>for more</w:t>
      </w:r>
      <w:r>
        <w:rPr>
          <w:spacing w:val="1"/>
        </w:rPr>
        <w:t xml:space="preserve"> </w:t>
      </w:r>
      <w:r>
        <w:t>details.</w:t>
      </w:r>
    </w:p>
    <w:p w:rsidR="00546DBE" w14:paraId="7B430995" w14:textId="77777777">
      <w:pPr>
        <w:pStyle w:val="BodyText"/>
        <w:rPr>
          <w:sz w:val="26"/>
        </w:rPr>
      </w:pPr>
    </w:p>
    <w:p w:rsidR="00546DBE" w14:paraId="55D38FBD" w14:textId="77777777">
      <w:pPr>
        <w:pStyle w:val="BodyText"/>
        <w:rPr>
          <w:sz w:val="26"/>
        </w:rPr>
      </w:pPr>
    </w:p>
    <w:p w:rsidR="00546DBE" w14:paraId="303E342E" w14:textId="77777777">
      <w:pPr>
        <w:pStyle w:val="BodyText"/>
        <w:rPr>
          <w:sz w:val="26"/>
        </w:rPr>
      </w:pPr>
    </w:p>
    <w:p w:rsidR="00546DBE" w14:paraId="5D649F7A" w14:textId="77777777">
      <w:pPr>
        <w:pStyle w:val="BodyText"/>
        <w:rPr>
          <w:sz w:val="26"/>
        </w:rPr>
      </w:pPr>
    </w:p>
    <w:p w:rsidR="00546DBE" w14:paraId="7846F232" w14:textId="77777777">
      <w:pPr>
        <w:pStyle w:val="BodyText"/>
        <w:spacing w:before="3"/>
        <w:rPr>
          <w:sz w:val="29"/>
        </w:rPr>
      </w:pPr>
    </w:p>
    <w:p w:rsidR="00546DBE" w14:paraId="54C65110" w14:textId="77777777">
      <w:pPr>
        <w:ind w:left="4706"/>
        <w:rPr>
          <w:sz w:val="21"/>
        </w:rPr>
      </w:pPr>
      <w:hyperlink r:id="rId91">
        <w:r w:rsidR="004D71AF">
          <w:rPr>
            <w:sz w:val="21"/>
          </w:rPr>
          <w:t>http://nces.ed.gov/nationsreportcard/tdw/weighting/2018/nonresponse_bias_analyses_for_the_2018_assessment.aspx</w:t>
        </w:r>
      </w:hyperlink>
    </w:p>
    <w:p w:rsidR="00546DBE" w14:paraId="5720B80A" w14:textId="77777777">
      <w:pPr>
        <w:pStyle w:val="BodyText"/>
        <w:spacing w:before="8"/>
        <w:rPr>
          <w:sz w:val="18"/>
        </w:rPr>
      </w:pPr>
      <w:r>
        <w:pict>
          <v:shape id="docshape185" o:spid="_x0000_s1201" style="width:735pt;height:0.75pt;margin-top:11.95pt;margin-left:29pt;mso-position-horizontal-relative:page;mso-wrap-distance-left:0;mso-wrap-distance-right:0;position:absolute;z-index:-251446272" coordorigin="580,239" coordsize="14700,15" path="m15280,239l15265,239l595,239l580,239l580,254l595,254l15265,254l15280,254l15280,239xe" fillcolor="gray" stroked="f">
            <v:path arrowok="t"/>
            <w10:wrap type="topAndBottom"/>
          </v:shape>
        </w:pict>
      </w:r>
    </w:p>
    <w:sectPr>
      <w:pgSz w:w="15840" w:h="12240" w:orient="landscape"/>
      <w:pgMar w:top="480" w:right="460" w:bottom="480" w:left="460" w:header="274" w:footer="28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6DBE" w14:paraId="7526BFC4" w14:textId="41903CF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6DBE" w14:paraId="07AFC9D2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0" o:spid="_x0000_s2051" type="#_x0000_t202" style="width:211.95pt;height:10.95pt;margin-top:586.75pt;margin-left:25.45pt;mso-position-horizontal-relative:page;mso-position-vertical-relative:page;position:absolute;z-index:-251658240" filled="f" stroked="f">
          <v:textbox inset="0,0,0,0">
            <w:txbxContent>
              <w:p w:rsidR="00546DBE" w14:paraId="43B356D2" w14:textId="77777777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https://nces.ed.gov/nationsreportcard/tdw/print_page2.aspx</w:t>
                </w:r>
              </w:p>
            </w:txbxContent>
          </v:textbox>
        </v:shape>
      </w:pict>
    </w:r>
    <w:r>
      <w:pict>
        <v:shape id="docshape141" o:spid="_x0000_s2052" type="#_x0000_t202" style="width:24.05pt;height:10.95pt;margin-top:586.75pt;margin-left:742.5pt;mso-position-horizontal-relative:page;mso-position-vertical-relative:page;position:absolute;z-index:-251657216" filled="f" stroked="f">
          <v:textbox inset="0,0,0,0">
            <w:txbxContent>
              <w:p w:rsidR="00546DBE" w14:paraId="44C6E921" w14:textId="77777777">
                <w:pPr>
                  <w:spacing w:before="14"/>
                  <w:ind w:left="6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>/44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6DBE" w14:paraId="5A9CA671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8" o:spid="_x0000_s2049" type="#_x0000_t202" style="width:61.9pt;height:10.95pt;margin-top:13.75pt;margin-left:25.45pt;mso-position-horizontal-relative:page;mso-position-vertical-relative:page;position:absolute;z-index:-251658240" filled="f" stroked="f">
          <v:textbox inset="0,0,0,0">
            <w:txbxContent>
              <w:p w:rsidR="00546DBE" w14:paraId="1BA8FC73" w14:textId="77777777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5/5/23,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11:44</w:t>
                </w:r>
                <w:r>
                  <w:rPr>
                    <w:rFonts w:ascii="Arial"/>
                    <w:spacing w:val="-10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AM</w:t>
                </w:r>
              </w:p>
            </w:txbxContent>
          </v:textbox>
        </v:shape>
      </w:pict>
    </w:r>
    <w:r>
      <w:pict>
        <v:shape id="docshape139" o:spid="_x0000_s2050" type="#_x0000_t202" style="width:77.9pt;height:10.95pt;margin-top:13.75pt;margin-left:402.1pt;mso-position-horizontal-relative:page;mso-position-vertical-relative:page;position:absolute;z-index:-251657216" filled="f" stroked="f">
          <v:textbox inset="0,0,0,0">
            <w:txbxContent>
              <w:p w:rsidR="00546DBE" w14:paraId="64C5774D" w14:textId="77777777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NAEP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- Print Preview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2F7D40"/>
    <w:multiLevelType w:val="hybridMultilevel"/>
    <w:tmpl w:val="9214903C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14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8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0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2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4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66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080" w:hanging="240"/>
      </w:pPr>
      <w:rPr>
        <w:rFonts w:hint="default"/>
      </w:rPr>
    </w:lvl>
  </w:abstractNum>
  <w:abstractNum w:abstractNumId="1">
    <w:nsid w:val="0DC910AE"/>
    <w:multiLevelType w:val="hybridMultilevel"/>
    <w:tmpl w:val="4E42CE68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14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8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0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2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4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66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080" w:hanging="240"/>
      </w:pPr>
      <w:rPr>
        <w:rFonts w:hint="default"/>
      </w:rPr>
    </w:lvl>
  </w:abstractNum>
  <w:abstractNum w:abstractNumId="2">
    <w:nsid w:val="0E8F28E2"/>
    <w:multiLevelType w:val="hybridMultilevel"/>
    <w:tmpl w:val="6696FEF0"/>
    <w:lvl w:ilvl="0">
      <w:start w:val="1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14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60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980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400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820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40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660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080" w:hanging="240"/>
      </w:pPr>
      <w:rPr>
        <w:rFonts w:hint="default"/>
      </w:rPr>
    </w:lvl>
  </w:abstractNum>
  <w:abstractNum w:abstractNumId="3">
    <w:nsid w:val="3F5A2B07"/>
    <w:multiLevelType w:val="hybridMultilevel"/>
    <w:tmpl w:val="D494BAB2"/>
    <w:lvl w:ilvl="0">
      <w:start w:val="1"/>
      <w:numFmt w:val="decimal"/>
      <w:lvlText w:val="(%1)"/>
      <w:lvlJc w:val="left"/>
      <w:pPr>
        <w:ind w:left="1179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554" w:hanging="7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928" w:hanging="7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302" w:hanging="7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676" w:hanging="7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050" w:hanging="7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424" w:hanging="7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798" w:hanging="7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172" w:hanging="759"/>
      </w:pPr>
      <w:rPr>
        <w:rFonts w:hint="default"/>
      </w:rPr>
    </w:lvl>
  </w:abstractNum>
  <w:num w:numId="1" w16cid:durableId="379549538">
    <w:abstractNumId w:val="1"/>
  </w:num>
  <w:num w:numId="2" w16cid:durableId="1748267276">
    <w:abstractNumId w:val="0"/>
  </w:num>
  <w:num w:numId="3" w16cid:durableId="1513253496">
    <w:abstractNumId w:val="2"/>
  </w:num>
  <w:num w:numId="4" w16cid:durableId="4793513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BE"/>
    <w:rsid w:val="001A045B"/>
    <w:rsid w:val="001F2965"/>
    <w:rsid w:val="002B59EF"/>
    <w:rsid w:val="0038491A"/>
    <w:rsid w:val="004D71AF"/>
    <w:rsid w:val="00546DBE"/>
    <w:rsid w:val="00681E77"/>
    <w:rsid w:val="007F4261"/>
    <w:rsid w:val="008A3348"/>
    <w:rsid w:val="00986EFE"/>
    <w:rsid w:val="00BA7DC4"/>
    <w:rsid w:val="00BE7DE3"/>
    <w:rsid w:val="00CB7B7E"/>
    <w:rsid w:val="00E853A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363D16"/>
  <w15:docId w15:val="{D8C86D6A-67A0-439E-9D85-5D0BF6CD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2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22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233"/>
      <w:ind w:left="12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3" w:lineRule="exact"/>
      <w:ind w:left="720" w:hanging="240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E853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3A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53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3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jpeg" /><Relationship Id="rId11" Type="http://schemas.openxmlformats.org/officeDocument/2006/relationships/image" Target="media/image3.png" /><Relationship Id="rId12" Type="http://schemas.openxmlformats.org/officeDocument/2006/relationships/hyperlink" Target="http://nces.ed.gov/nationsreportcard/tdw/weighting/2018/computation_of_full_sample_school_weights.aspx" TargetMode="External" /><Relationship Id="rId13" Type="http://schemas.openxmlformats.org/officeDocument/2006/relationships/image" Target="media/image4.png" /><Relationship Id="rId14" Type="http://schemas.openxmlformats.org/officeDocument/2006/relationships/hyperlink" Target="http://nces.ed.gov/nationsreportcard/tdw/weighting/2018/computation_of_full_sample_weights_for_the_2018_assessment.aspx" TargetMode="External" /><Relationship Id="rId15" Type="http://schemas.openxmlformats.org/officeDocument/2006/relationships/hyperlink" Target="http://nces.ed.gov/nationsreportcard/tdw/weighting/2018/computation_of_base_weights_for_the_2018_assessment.aspx" TargetMode="External" /><Relationship Id="rId16" Type="http://schemas.openxmlformats.org/officeDocument/2006/relationships/hyperlink" Target="http://nces.ed.gov/nationsreportcard/tdw/weighting/2018/school_base_weights_for_the_2018_assessment.aspx" TargetMode="External" /><Relationship Id="rId17" Type="http://schemas.openxmlformats.org/officeDocument/2006/relationships/image" Target="media/image5.png" /><Relationship Id="rId18" Type="http://schemas.openxmlformats.org/officeDocument/2006/relationships/hyperlink" Target="http://nces.ed.gov/nationsreportcard/tdw/weighting/2018/student_base_weights_for_the_2018_assessment.aspx" TargetMode="External" /><Relationship Id="rId19" Type="http://schemas.openxmlformats.org/officeDocument/2006/relationships/hyperlink" Target="http://nces.ed.gov/nationsreportcard/tdw/weighting/2018/school_and_student_nonresponse_weight_adjustments_for_the_2018_assessment.aspx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nces.ed.gov/nationsreportcard/tdw/weighting/2018/school_nonresponse_weight_adjustment_for_the_2018_assessment.aspx" TargetMode="External" /><Relationship Id="rId21" Type="http://schemas.openxmlformats.org/officeDocument/2006/relationships/hyperlink" Target="http://nces.ed.gov/nationsreportcard/tdw/weighting/2018/development_of_final_school_nonresponse_cells_for_the_2018_assessment.aspx" TargetMode="External" /><Relationship Id="rId22" Type="http://schemas.openxmlformats.org/officeDocument/2006/relationships/hyperlink" Target="http://nces.ed.gov/nationsreportcard/tdw/weighting/2018/development_of_initial_school_nonresponse_cells_for_the_2018_assessment.aspx" TargetMode="External" /><Relationship Id="rId23" Type="http://schemas.openxmlformats.org/officeDocument/2006/relationships/image" Target="media/image6.jpeg" /><Relationship Id="rId24" Type="http://schemas.openxmlformats.org/officeDocument/2006/relationships/hyperlink" Target="http://nces.ed.gov/nationsreportcard/tdw/weighting/2018/school_nonresponse_adjustment_factor_calculation_for_the_2018_assessment.aspx" TargetMode="External" /><Relationship Id="rId25" Type="http://schemas.openxmlformats.org/officeDocument/2006/relationships/hyperlink" Target="http://nces.ed.gov/nationsreportcard/tdw/weighting/2018/student_nonresponse_weight_adjustment_for_the_2018_assessment.aspx" TargetMode="External" /><Relationship Id="rId26" Type="http://schemas.openxmlformats.org/officeDocument/2006/relationships/hyperlink" Target="http://nces.ed.gov/nationsreportcard/tdw/weighting/2018/development_of_final_student_nonresponse_cells_for_the_2018_assessment.aspx" TargetMode="External" /><Relationship Id="rId27" Type="http://schemas.openxmlformats.org/officeDocument/2006/relationships/hyperlink" Target="http://nces.ed.gov/nationsreportcard/tdw/weighting/2018/development_of_initial_student_nonresponse_cells_for_the_2018_assessment.aspx" TargetMode="External" /><Relationship Id="rId28" Type="http://schemas.openxmlformats.org/officeDocument/2006/relationships/image" Target="media/image7.jpeg" /><Relationship Id="rId29" Type="http://schemas.openxmlformats.org/officeDocument/2006/relationships/hyperlink" Target="http://nces.ed.gov/nationsreportcard/tdw/weighting/2018/student_nonresponse_adjustment_factor_calculation_for_the_2018_assessment.aspx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nces.ed.gov/nationsreportcard/tdw/weighting/2018/school_and_student_weight_trimming_adjustments_for_the_2018_assessment.aspx" TargetMode="External" /><Relationship Id="rId31" Type="http://schemas.openxmlformats.org/officeDocument/2006/relationships/image" Target="media/image8.jpeg" /><Relationship Id="rId32" Type="http://schemas.openxmlformats.org/officeDocument/2006/relationships/hyperlink" Target="http://nces.ed.gov/nationsreportcard/tdw/weighting/2018/trimming_of_school_base_weights_for_the_2018_assessment.aspx" TargetMode="External" /><Relationship Id="rId33" Type="http://schemas.openxmlformats.org/officeDocument/2006/relationships/image" Target="media/image9.jpeg" /><Relationship Id="rId34" Type="http://schemas.openxmlformats.org/officeDocument/2006/relationships/hyperlink" Target="http://nces.ed.gov/nationsreportcard/tdw/weighting/2018/trimming_of_student_weights_for_the_2018_assessment.aspx" TargetMode="External" /><Relationship Id="rId35" Type="http://schemas.openxmlformats.org/officeDocument/2006/relationships/hyperlink" Target="http://nces.ed.gov/nationsreportcard/tdw/weighting/2018/student_weight_raking_adjustment_for_the_2018_assessment.aspx" TargetMode="External" /><Relationship Id="rId36" Type="http://schemas.openxmlformats.org/officeDocument/2006/relationships/hyperlink" Target="http://nces.ed.gov/nationsreportcard/tdw/weighting/2018/development_of_final_raking_dimensions_for_the_2018_assessment.aspx" TargetMode="External" /><Relationship Id="rId37" Type="http://schemas.openxmlformats.org/officeDocument/2006/relationships/image" Target="media/image10.png" /><Relationship Id="rId38" Type="http://schemas.openxmlformats.org/officeDocument/2006/relationships/hyperlink" Target="http://nces.ed.gov/nationsreportcard/tdw/weighting/2018/raking_adjustment_control_totals_for_the_2018_assessment.aspx" TargetMode="External" /><Relationship Id="rId39" Type="http://schemas.openxmlformats.org/officeDocument/2006/relationships/image" Target="media/image11.png" /><Relationship Id="rId4" Type="http://schemas.openxmlformats.org/officeDocument/2006/relationships/customXml" Target="../customXml/item1.xml" /><Relationship Id="rId40" Type="http://schemas.openxmlformats.org/officeDocument/2006/relationships/image" Target="media/image12.png" /><Relationship Id="rId41" Type="http://schemas.openxmlformats.org/officeDocument/2006/relationships/image" Target="media/image13.png" /><Relationship Id="rId42" Type="http://schemas.openxmlformats.org/officeDocument/2006/relationships/image" Target="media/image14.png" /><Relationship Id="rId43" Type="http://schemas.openxmlformats.org/officeDocument/2006/relationships/image" Target="media/image15.png" /><Relationship Id="rId44" Type="http://schemas.openxmlformats.org/officeDocument/2006/relationships/hyperlink" Target="http://nces.ed.gov/nationsreportcard/tdw/weighting/2018/raking_adjustment_factor_calculation_for_the_2018_assessment.aspx" TargetMode="External" /><Relationship Id="rId45" Type="http://schemas.openxmlformats.org/officeDocument/2006/relationships/image" Target="media/image16.jpeg" /><Relationship Id="rId46" Type="http://schemas.openxmlformats.org/officeDocument/2006/relationships/hyperlink" Target="http://nces.ed.gov/nationsreportcard/tdw/weighting/2018/computation_of_replicate_school_weights_for_variance_estimation_for_the_2018_assessment.aspx" TargetMode="External" /><Relationship Id="rId47" Type="http://schemas.openxmlformats.org/officeDocument/2006/relationships/image" Target="media/image17.jpeg" /><Relationship Id="rId48" Type="http://schemas.openxmlformats.org/officeDocument/2006/relationships/hyperlink" Target="http://nces.ed.gov/nationsreportcard/tdw/weighting/2018/computation_of_replicate_weights_for_variance_estimation_for_the_2018_assessment.aspx" TargetMode="External" /><Relationship Id="rId49" Type="http://schemas.openxmlformats.org/officeDocument/2006/relationships/image" Target="media/image18.png" /><Relationship Id="rId5" Type="http://schemas.openxmlformats.org/officeDocument/2006/relationships/customXml" Target="../customXml/item2.xml" /><Relationship Id="rId50" Type="http://schemas.openxmlformats.org/officeDocument/2006/relationships/header" Target="header1.xml" /><Relationship Id="rId51" Type="http://schemas.openxmlformats.org/officeDocument/2006/relationships/footer" Target="footer2.xml" /><Relationship Id="rId52" Type="http://schemas.openxmlformats.org/officeDocument/2006/relationships/image" Target="media/image19.png" /><Relationship Id="rId53" Type="http://schemas.openxmlformats.org/officeDocument/2006/relationships/image" Target="media/image20.png" /><Relationship Id="rId54" Type="http://schemas.openxmlformats.org/officeDocument/2006/relationships/hyperlink" Target="http://nces.ed.gov/nationsreportcard/tdw/weighting/2018/computing_school_level_replicate_base_weights_for_the_2018_assessment.aspx" TargetMode="External" /><Relationship Id="rId55" Type="http://schemas.openxmlformats.org/officeDocument/2006/relationships/image" Target="media/image21.png" /><Relationship Id="rId56" Type="http://schemas.openxmlformats.org/officeDocument/2006/relationships/hyperlink" Target="http://nces.ed.gov/nationsreportcard/tdw/weighting/2018/computing_student_level_replicate_base_weights_for_the_2018_assessment.aspx" TargetMode="External" /><Relationship Id="rId57" Type="http://schemas.openxmlformats.org/officeDocument/2006/relationships/hyperlink" Target="http://nces.ed.gov/nationsreportcard/tdw/weighting/2018/defining_replicate_strata_and_forming_replicates_for_the_2018_assessment.aspx" TargetMode="External" /><Relationship Id="rId58" Type="http://schemas.openxmlformats.org/officeDocument/2006/relationships/image" Target="media/image22.png" /><Relationship Id="rId59" Type="http://schemas.openxmlformats.org/officeDocument/2006/relationships/image" Target="media/image23.png" /><Relationship Id="rId6" Type="http://schemas.openxmlformats.org/officeDocument/2006/relationships/customXml" Target="../customXml/item3.xml" /><Relationship Id="rId60" Type="http://schemas.openxmlformats.org/officeDocument/2006/relationships/image" Target="media/image24.png" /><Relationship Id="rId61" Type="http://schemas.openxmlformats.org/officeDocument/2006/relationships/image" Target="media/image25.png" /><Relationship Id="rId62" Type="http://schemas.openxmlformats.org/officeDocument/2006/relationships/image" Target="media/image26.png" /><Relationship Id="rId63" Type="http://schemas.openxmlformats.org/officeDocument/2006/relationships/image" Target="media/image27.png" /><Relationship Id="rId64" Type="http://schemas.openxmlformats.org/officeDocument/2006/relationships/image" Target="media/image28.png" /><Relationship Id="rId65" Type="http://schemas.openxmlformats.org/officeDocument/2006/relationships/image" Target="media/image29.png" /><Relationship Id="rId66" Type="http://schemas.openxmlformats.org/officeDocument/2006/relationships/image" Target="media/image30.png" /><Relationship Id="rId67" Type="http://schemas.openxmlformats.org/officeDocument/2006/relationships/image" Target="media/image31.png" /><Relationship Id="rId68" Type="http://schemas.openxmlformats.org/officeDocument/2006/relationships/image" Target="media/image32.png" /><Relationship Id="rId69" Type="http://schemas.openxmlformats.org/officeDocument/2006/relationships/image" Target="media/image33.png" /><Relationship Id="rId7" Type="http://schemas.openxmlformats.org/officeDocument/2006/relationships/image" Target="media/image1.jpeg" /><Relationship Id="rId70" Type="http://schemas.openxmlformats.org/officeDocument/2006/relationships/image" Target="media/image34.png" /><Relationship Id="rId71" Type="http://schemas.openxmlformats.org/officeDocument/2006/relationships/image" Target="media/image35.png" /><Relationship Id="rId72" Type="http://schemas.openxmlformats.org/officeDocument/2006/relationships/image" Target="media/image36.png" /><Relationship Id="rId73" Type="http://schemas.openxmlformats.org/officeDocument/2006/relationships/image" Target="media/image37.png" /><Relationship Id="rId74" Type="http://schemas.openxmlformats.org/officeDocument/2006/relationships/image" Target="media/image38.png" /><Relationship Id="rId75" Type="http://schemas.openxmlformats.org/officeDocument/2006/relationships/image" Target="media/image39.png" /><Relationship Id="rId76" Type="http://schemas.openxmlformats.org/officeDocument/2006/relationships/image" Target="media/image40.png" /><Relationship Id="rId77" Type="http://schemas.openxmlformats.org/officeDocument/2006/relationships/image" Target="media/image41.png" /><Relationship Id="rId78" Type="http://schemas.openxmlformats.org/officeDocument/2006/relationships/image" Target="media/image42.png" /><Relationship Id="rId79" Type="http://schemas.openxmlformats.org/officeDocument/2006/relationships/image" Target="media/image43.png" /><Relationship Id="rId8" Type="http://schemas.openxmlformats.org/officeDocument/2006/relationships/footer" Target="footer1.xml" /><Relationship Id="rId80" Type="http://schemas.openxmlformats.org/officeDocument/2006/relationships/image" Target="media/image44.png" /><Relationship Id="rId81" Type="http://schemas.openxmlformats.org/officeDocument/2006/relationships/image" Target="media/image45.png" /><Relationship Id="rId82" Type="http://schemas.openxmlformats.org/officeDocument/2006/relationships/image" Target="media/image46.png" /><Relationship Id="rId83" Type="http://schemas.openxmlformats.org/officeDocument/2006/relationships/hyperlink" Target="http://nces.ed.gov/nationsreportcard/tdw/weighting/2018/replicate_variance_estimation_for_the_2018_assessment.aspx" TargetMode="External" /><Relationship Id="rId84" Type="http://schemas.openxmlformats.org/officeDocument/2006/relationships/hyperlink" Target="http://nces.ed.gov/nationsreportcard/tdw/weighting/2018/quality_control_on_weighting_procedures_for_the_2018_assessment.aspx" TargetMode="External" /><Relationship Id="rId85" Type="http://schemas.openxmlformats.org/officeDocument/2006/relationships/hyperlink" Target="http://nces.ed.gov/nationsreportcard/tdw/weighting/2018/final_participation_exclusion_and_accommodation_rates_for_the_2018_assessment.aspx" TargetMode="External" /><Relationship Id="rId86" Type="http://schemas.openxmlformats.org/officeDocument/2006/relationships/hyperlink" Target="http://nces.ed.gov/nationsreportcard/tdw/weighting/2018/participation_exclusion_and_accommodation_rates_for_grade_8_civics.aspx" TargetMode="External" /><Relationship Id="rId87" Type="http://schemas.openxmlformats.org/officeDocument/2006/relationships/hyperlink" Target="http://nces.ed.gov/nationsreportcard/tdw/weighting/2018/participation_exclusion_and_accommodation_rates_for_grade_8_geography.aspx" TargetMode="External" /><Relationship Id="rId88" Type="http://schemas.openxmlformats.org/officeDocument/2006/relationships/hyperlink" Target="http://nces.ed.gov/nationsreportcard/tdw/weighting/2018/participation_exclusion_and_accommodation_rates_for_grade_8_technology_and_engineering_literacy_tel.aspx" TargetMode="External" /><Relationship Id="rId89" Type="http://schemas.openxmlformats.org/officeDocument/2006/relationships/hyperlink" Target="http://nces.ed.gov/nationsreportcard/tdw/weighting/2018/participation_exclusion_and_accommodation_rates_for_grade_8_us_history.aspx" TargetMode="External" /><Relationship Id="rId9" Type="http://schemas.openxmlformats.org/officeDocument/2006/relationships/hyperlink" Target="http://nces.ed.gov/nationsreportcard/tdw/weighting/2018/weighting_procedures_for_the_2018_assessment.aspx" TargetMode="External" /><Relationship Id="rId90" Type="http://schemas.openxmlformats.org/officeDocument/2006/relationships/image" Target="media/image47.png" /><Relationship Id="rId91" Type="http://schemas.openxmlformats.org/officeDocument/2006/relationships/hyperlink" Target="http://nces.ed.gov/nationsreportcard/tdw/weighting/2018/nonresponse_bias_analyses_for_the_2018_assessment.aspx" TargetMode="External" /><Relationship Id="rId92" Type="http://schemas.openxmlformats.org/officeDocument/2006/relationships/theme" Target="theme/theme1.xml" /><Relationship Id="rId93" Type="http://schemas.openxmlformats.org/officeDocument/2006/relationships/numbering" Target="numbering.xml" /><Relationship Id="rId9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F10097ACF084390530926991F1DAD" ma:contentTypeVersion="2" ma:contentTypeDescription="Create a new document." ma:contentTypeScope="" ma:versionID="c2332f14e53368e76885ea0d298a8736">
  <xsd:schema xmlns:xsd="http://www.w3.org/2001/XMLSchema" xmlns:xs="http://www.w3.org/2001/XMLSchema" xmlns:p="http://schemas.microsoft.com/office/2006/metadata/properties" xmlns:ns2="1176357a-0663-4a24-a545-fbd464137d58" targetNamespace="http://schemas.microsoft.com/office/2006/metadata/properties" ma:root="true" ma:fieldsID="ba2542be89ce6ba1b012de93ebb0b191" ns2:_="">
    <xsd:import namespace="1176357a-0663-4a24-a545-fbd464137d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357a-0663-4a24-a545-fbd464137d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2E553-273B-4231-9521-DEC80BAC5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9313D-AEC0-4BC9-B8FE-F1371A7426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C887DD-7556-4128-A7E6-7663AFACB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6357a-0663-4a24-a545-fbd464137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13722</Words>
  <Characters>78221</Characters>
  <Application>Microsoft Office Word</Application>
  <DocSecurity>0</DocSecurity>
  <Lines>651</Lines>
  <Paragraphs>183</Paragraphs>
  <ScaleCrop>false</ScaleCrop>
  <Company/>
  <LinksUpToDate>false</LinksUpToDate>
  <CharactersWithSpaces>91760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Molin, Ed C</cp:lastModifiedBy>
  <cp:revision>2</cp:revision>
  <dcterms:created xsi:type="dcterms:W3CDTF">2023-05-23T12:31:00Z</dcterms:created>
  <dcterms:modified xsi:type="dcterms:W3CDTF">2023-05-23T12:31:00Z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0x0101007CCF10097ACF084390530926991F1DAD</vt:lpwstr>
  </property>
  <property fmtid="{D5CDD505-2E9C-101B-9397-08002B2CF9AE}" pid="3" name="Created">
    <vt:filetime>2023-05-05T00:00:00Z</vt:filetime>
  </property>
  <property fmtid="{D5CDD505-2E9C-101B-9397-08002B2CF9AE}" pid="4" name="Creator">
    <vt:lpwstr>Mozilla/5.0 (Windows NT 10.0; Win64; x64) AppleWebKit/537.36 (KHTML, like Gecko) Chrome/112.0.0.0 Safari/537.36</vt:lpwstr>
  </property>
  <property fmtid="{D5CDD505-2E9C-101B-9397-08002B2CF9AE}" pid="5" name="LastSaved">
    <vt:filetime>2023-05-05T00:00:00Z</vt:filetime>
  </property>
  <property fmtid="{D5CDD505-2E9C-101B-9397-08002B2CF9AE}" pid="6" name="MediaServiceImageTags">
    <vt:lpwstr/>
  </property>
</Properties>
</file>