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245" w:rsidP="00805F33" w14:paraId="655732DC" w14:textId="026EC78F">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485245" w:rsidRPr="00840B8E" w:rsidP="00805F33" w14:paraId="5D471409" w14:textId="35102174">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sidR="003577D9">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sidR="00BE746C">
        <w:rPr>
          <w:rFonts w:ascii="Times New Roman" w:eastAsia="Arial Unicode MS" w:hAnsi="Times New Roman"/>
          <w:b/>
          <w:noProof/>
          <w:color w:val="000000" w:themeColor="text1"/>
          <w:sz w:val="48"/>
          <w:szCs w:val="48"/>
        </w:rPr>
        <w:t>202</w:t>
      </w:r>
      <w:r w:rsidR="003312A6">
        <w:rPr>
          <w:rFonts w:ascii="Times New Roman" w:eastAsia="Arial Unicode MS" w:hAnsi="Times New Roman"/>
          <w:b/>
          <w:noProof/>
          <w:color w:val="000000" w:themeColor="text1"/>
          <w:sz w:val="48"/>
          <w:szCs w:val="48"/>
        </w:rPr>
        <w:t>4</w:t>
      </w:r>
      <w:r w:rsidR="00BE746C">
        <w:rPr>
          <w:rFonts w:ascii="Times New Roman" w:eastAsia="Arial Unicode MS" w:hAnsi="Times New Roman"/>
          <w:b/>
          <w:noProof/>
          <w:color w:val="000000" w:themeColor="text1"/>
          <w:sz w:val="48"/>
          <w:szCs w:val="48"/>
        </w:rPr>
        <w:t>-2</w:t>
      </w:r>
      <w:r w:rsidR="003312A6">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485245" w:rsidRPr="00840B8E" w:rsidP="00805F33" w14:paraId="0AD88F9D" w14:textId="16FE02AA">
      <w:pPr>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Preliminary </w:t>
      </w:r>
      <w:r w:rsidR="002B582F">
        <w:rPr>
          <w:rFonts w:ascii="Times New Roman" w:eastAsia="Arial Unicode MS" w:hAnsi="Times New Roman"/>
          <w:b/>
          <w:noProof/>
          <w:color w:val="000000" w:themeColor="text1"/>
          <w:sz w:val="48"/>
          <w:szCs w:val="48"/>
        </w:rPr>
        <w:t xml:space="preserve">Field </w:t>
      </w:r>
      <w:r w:rsidRPr="00840B8E">
        <w:rPr>
          <w:rFonts w:ascii="Times New Roman" w:eastAsia="Arial Unicode MS" w:hAnsi="Times New Roman"/>
          <w:b/>
          <w:noProof/>
          <w:color w:val="000000" w:themeColor="text1"/>
          <w:sz w:val="48"/>
          <w:szCs w:val="48"/>
        </w:rPr>
        <w:t>Activities</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602CF851">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434A88">
        <w:rPr>
          <w:rFonts w:ascii="Times New Roman" w:hAnsi="Times New Roman"/>
          <w:b/>
          <w:color w:val="000000" w:themeColor="text1"/>
          <w:sz w:val="32"/>
          <w:szCs w:val="32"/>
        </w:rPr>
        <w:t>0969 v.12</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F22818" w:rsidP="00805F33" w14:paraId="2D956A90" w14:textId="213877F3">
      <w:pPr>
        <w:spacing w:after="240"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436A31">
        <w:rPr>
          <w:rFonts w:ascii="Times New Roman" w:hAnsi="Times New Roman"/>
          <w:b/>
          <w:color w:val="000000" w:themeColor="text1"/>
          <w:sz w:val="32"/>
          <w:szCs w:val="32"/>
        </w:rPr>
        <w:t>202</w:t>
      </w:r>
      <w:r w:rsidR="003312A6">
        <w:rPr>
          <w:rFonts w:ascii="Times New Roman" w:hAnsi="Times New Roman"/>
          <w:b/>
          <w:color w:val="000000" w:themeColor="text1"/>
          <w:sz w:val="32"/>
          <w:szCs w:val="32"/>
        </w:rPr>
        <w:t>3</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916E72" w14:paraId="2C47A6DC" w14:textId="425D8D86">
      <w:pPr>
        <w:pStyle w:val="T0-ChapPgHd"/>
        <w:tabs>
          <w:tab w:val="clear" w:pos="8640"/>
          <w:tab w:val="right" w:pos="936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691235">
        <w:rPr>
          <w:rFonts w:ascii="Times New Roman" w:hAnsi="Times New Roman"/>
          <w:color w:val="000000" w:themeColor="text1"/>
        </w:rPr>
        <w:tab/>
      </w:r>
      <w:r w:rsidRPr="002F451A">
        <w:rPr>
          <w:rFonts w:ascii="Times New Roman" w:hAnsi="Times New Roman"/>
          <w:color w:val="000000" w:themeColor="text1"/>
        </w:rPr>
        <w:t>Page</w:t>
      </w:r>
    </w:p>
    <w:p w:rsidR="00F24997" w:rsidRPr="002F451A" w:rsidP="00805F33" w14:paraId="53D91DF6" w14:textId="77777777">
      <w:pPr>
        <w:pStyle w:val="T0-ChapPgHd"/>
        <w:spacing w:line="252" w:lineRule="auto"/>
        <w:rPr>
          <w:rFonts w:ascii="Times New Roman" w:hAnsi="Times New Roman"/>
          <w:color w:val="000000" w:themeColor="text1"/>
        </w:rPr>
      </w:pPr>
    </w:p>
    <w:p w:rsidR="00743CEF" w:rsidP="00916E72" w14:paraId="5FBA2CE9" w14:textId="5CE7311D">
      <w:pPr>
        <w:pStyle w:val="TOC1"/>
        <w:tabs>
          <w:tab w:val="clear" w:pos="8208"/>
          <w:tab w:val="clear" w:pos="8640"/>
          <w:tab w:val="left" w:pos="9000"/>
        </w:tabs>
        <w:ind w:right="-54"/>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15356809" w:history="1">
        <w:r w:rsidRPr="003F662D">
          <w:rPr>
            <w:rStyle w:val="Hyperlink"/>
            <w:rFonts w:ascii="Times New Roman" w:hAnsi="Times New Roman"/>
            <w:noProof/>
          </w:rPr>
          <w:t>A.1</w:t>
        </w:r>
        <w:r>
          <w:rPr>
            <w:rFonts w:asciiTheme="minorHAnsi" w:eastAsiaTheme="minorEastAsia" w:hAnsiTheme="minorHAnsi" w:cstheme="minorBidi"/>
            <w:noProof/>
            <w:sz w:val="22"/>
            <w:szCs w:val="22"/>
          </w:rPr>
          <w:tab/>
        </w:r>
        <w:r w:rsidRPr="003F662D">
          <w:rPr>
            <w:rStyle w:val="Hyperlink"/>
            <w:rFonts w:ascii="Times New Roman" w:hAnsi="Times New Roman"/>
            <w:noProof/>
          </w:rPr>
          <w:t>Circumstances Making Collection of Information Necessary</w:t>
        </w:r>
        <w:r>
          <w:rPr>
            <w:noProof/>
            <w:webHidden/>
          </w:rPr>
          <w:tab/>
        </w:r>
        <w:r>
          <w:rPr>
            <w:noProof/>
            <w:webHidden/>
          </w:rPr>
          <w:fldChar w:fldCharType="begin"/>
        </w:r>
        <w:r>
          <w:rPr>
            <w:noProof/>
            <w:webHidden/>
          </w:rPr>
          <w:instrText xml:space="preserve"> PAGEREF _Toc115356809 \h </w:instrText>
        </w:r>
        <w:r>
          <w:rPr>
            <w:noProof/>
            <w:webHidden/>
          </w:rPr>
          <w:fldChar w:fldCharType="separate"/>
        </w:r>
        <w:r>
          <w:rPr>
            <w:noProof/>
            <w:webHidden/>
          </w:rPr>
          <w:t>4</w:t>
        </w:r>
        <w:r>
          <w:rPr>
            <w:noProof/>
            <w:webHidden/>
          </w:rPr>
          <w:fldChar w:fldCharType="end"/>
        </w:r>
      </w:hyperlink>
    </w:p>
    <w:p w:rsidR="00743CEF" w:rsidP="00916E72" w14:paraId="0459D192" w14:textId="34F82F7F">
      <w:pPr>
        <w:pStyle w:val="TOC2"/>
        <w:tabs>
          <w:tab w:val="clear" w:pos="8208"/>
          <w:tab w:val="clear" w:pos="8640"/>
          <w:tab w:val="left" w:pos="9000"/>
        </w:tabs>
        <w:ind w:right="-54"/>
        <w:rPr>
          <w:rFonts w:asciiTheme="minorHAnsi" w:eastAsiaTheme="minorEastAsia" w:hAnsiTheme="minorHAnsi" w:cstheme="minorBidi"/>
          <w:noProof/>
          <w:sz w:val="22"/>
        </w:rPr>
      </w:pPr>
      <w:hyperlink w:anchor="_Toc115356810" w:history="1">
        <w:r w:rsidRPr="003F662D">
          <w:rPr>
            <w:rStyle w:val="Hyperlink"/>
            <w:rFonts w:ascii="Times New Roman" w:hAnsi="Times New Roman"/>
            <w:noProof/>
          </w:rPr>
          <w:t>A.1.1</w:t>
        </w:r>
        <w:r>
          <w:rPr>
            <w:rFonts w:asciiTheme="minorHAnsi" w:eastAsiaTheme="minorEastAsia" w:hAnsiTheme="minorHAnsi" w:cstheme="minorBidi"/>
            <w:noProof/>
            <w:sz w:val="22"/>
          </w:rPr>
          <w:tab/>
        </w:r>
        <w:r w:rsidRPr="003F662D">
          <w:rPr>
            <w:rStyle w:val="Hyperlink"/>
            <w:rFonts w:ascii="Times New Roman" w:hAnsi="Times New Roman"/>
            <w:noProof/>
          </w:rPr>
          <w:t>Purpose of This Submission</w:t>
        </w:r>
        <w:r>
          <w:rPr>
            <w:noProof/>
            <w:webHidden/>
          </w:rPr>
          <w:tab/>
        </w:r>
        <w:r>
          <w:rPr>
            <w:noProof/>
            <w:webHidden/>
          </w:rPr>
          <w:fldChar w:fldCharType="begin"/>
        </w:r>
        <w:r>
          <w:rPr>
            <w:noProof/>
            <w:webHidden/>
          </w:rPr>
          <w:instrText xml:space="preserve"> PAGEREF _Toc115356810 \h </w:instrText>
        </w:r>
        <w:r>
          <w:rPr>
            <w:noProof/>
            <w:webHidden/>
          </w:rPr>
          <w:fldChar w:fldCharType="separate"/>
        </w:r>
        <w:r>
          <w:rPr>
            <w:noProof/>
            <w:webHidden/>
          </w:rPr>
          <w:t>4</w:t>
        </w:r>
        <w:r>
          <w:rPr>
            <w:noProof/>
            <w:webHidden/>
          </w:rPr>
          <w:fldChar w:fldCharType="end"/>
        </w:r>
      </w:hyperlink>
    </w:p>
    <w:p w:rsidR="00743CEF" w:rsidP="00916E72" w14:paraId="04C9893D" w14:textId="064FB432">
      <w:pPr>
        <w:pStyle w:val="TOC2"/>
        <w:tabs>
          <w:tab w:val="clear" w:pos="8208"/>
          <w:tab w:val="clear" w:pos="8640"/>
          <w:tab w:val="left" w:pos="9000"/>
        </w:tabs>
        <w:ind w:right="-54"/>
        <w:rPr>
          <w:rFonts w:asciiTheme="minorHAnsi" w:eastAsiaTheme="minorEastAsia" w:hAnsiTheme="minorHAnsi" w:cstheme="minorBidi"/>
          <w:noProof/>
          <w:sz w:val="22"/>
        </w:rPr>
      </w:pPr>
      <w:hyperlink w:anchor="_Toc115356811" w:history="1">
        <w:r w:rsidRPr="003F662D">
          <w:rPr>
            <w:rStyle w:val="Hyperlink"/>
            <w:rFonts w:ascii="Times New Roman" w:hAnsi="Times New Roman"/>
            <w:noProof/>
          </w:rPr>
          <w:t>A.1.2</w:t>
        </w:r>
        <w:r>
          <w:rPr>
            <w:rFonts w:asciiTheme="minorHAnsi" w:eastAsiaTheme="minorEastAsia" w:hAnsiTheme="minorHAnsi" w:cstheme="minorBidi"/>
            <w:noProof/>
            <w:sz w:val="22"/>
          </w:rPr>
          <w:tab/>
        </w:r>
        <w:r w:rsidRPr="003F662D">
          <w:rPr>
            <w:rStyle w:val="Hyperlink"/>
            <w:rFonts w:ascii="Times New Roman" w:hAnsi="Times New Roman"/>
            <w:noProof/>
          </w:rPr>
          <w:t>Legislative Authorization</w:t>
        </w:r>
        <w:r>
          <w:rPr>
            <w:noProof/>
            <w:webHidden/>
          </w:rPr>
          <w:tab/>
        </w:r>
        <w:r>
          <w:rPr>
            <w:noProof/>
            <w:webHidden/>
          </w:rPr>
          <w:fldChar w:fldCharType="begin"/>
        </w:r>
        <w:r>
          <w:rPr>
            <w:noProof/>
            <w:webHidden/>
          </w:rPr>
          <w:instrText xml:space="preserve"> PAGEREF _Toc115356811 \h </w:instrText>
        </w:r>
        <w:r>
          <w:rPr>
            <w:noProof/>
            <w:webHidden/>
          </w:rPr>
          <w:fldChar w:fldCharType="separate"/>
        </w:r>
        <w:r>
          <w:rPr>
            <w:noProof/>
            <w:webHidden/>
          </w:rPr>
          <w:t>4</w:t>
        </w:r>
        <w:r>
          <w:rPr>
            <w:noProof/>
            <w:webHidden/>
          </w:rPr>
          <w:fldChar w:fldCharType="end"/>
        </w:r>
      </w:hyperlink>
    </w:p>
    <w:p w:rsidR="00743CEF" w:rsidP="00916E72" w14:paraId="42A2894E" w14:textId="62FE896F">
      <w:pPr>
        <w:pStyle w:val="TOC2"/>
        <w:tabs>
          <w:tab w:val="clear" w:pos="8208"/>
          <w:tab w:val="clear" w:pos="8640"/>
          <w:tab w:val="left" w:pos="9000"/>
        </w:tabs>
        <w:ind w:right="-54"/>
        <w:rPr>
          <w:rFonts w:asciiTheme="minorHAnsi" w:eastAsiaTheme="minorEastAsia" w:hAnsiTheme="minorHAnsi" w:cstheme="minorBidi"/>
          <w:noProof/>
          <w:sz w:val="22"/>
        </w:rPr>
      </w:pPr>
      <w:hyperlink w:anchor="_Toc115356812" w:history="1">
        <w:r w:rsidRPr="003F662D">
          <w:rPr>
            <w:rStyle w:val="Hyperlink"/>
            <w:rFonts w:ascii="Times New Roman" w:hAnsi="Times New Roman"/>
            <w:noProof/>
          </w:rPr>
          <w:t>A.1.3</w:t>
        </w:r>
        <w:r>
          <w:rPr>
            <w:rFonts w:asciiTheme="minorHAnsi" w:eastAsiaTheme="minorEastAsia" w:hAnsiTheme="minorHAnsi" w:cstheme="minorBidi"/>
            <w:noProof/>
            <w:sz w:val="22"/>
          </w:rPr>
          <w:tab/>
        </w:r>
        <w:r w:rsidRPr="003F662D">
          <w:rPr>
            <w:rStyle w:val="Hyperlink"/>
            <w:rFonts w:ascii="Times New Roman" w:hAnsi="Times New Roman"/>
            <w:noProof/>
          </w:rPr>
          <w:t>Prior and Related Studies</w:t>
        </w:r>
        <w:r>
          <w:rPr>
            <w:noProof/>
            <w:webHidden/>
          </w:rPr>
          <w:tab/>
        </w:r>
        <w:r>
          <w:rPr>
            <w:noProof/>
            <w:webHidden/>
          </w:rPr>
          <w:fldChar w:fldCharType="begin"/>
        </w:r>
        <w:r>
          <w:rPr>
            <w:noProof/>
            <w:webHidden/>
          </w:rPr>
          <w:instrText xml:space="preserve"> PAGEREF _Toc115356812 \h </w:instrText>
        </w:r>
        <w:r>
          <w:rPr>
            <w:noProof/>
            <w:webHidden/>
          </w:rPr>
          <w:fldChar w:fldCharType="separate"/>
        </w:r>
        <w:r>
          <w:rPr>
            <w:noProof/>
            <w:webHidden/>
          </w:rPr>
          <w:t>4</w:t>
        </w:r>
        <w:r>
          <w:rPr>
            <w:noProof/>
            <w:webHidden/>
          </w:rPr>
          <w:fldChar w:fldCharType="end"/>
        </w:r>
      </w:hyperlink>
    </w:p>
    <w:p w:rsidR="00743CEF" w:rsidP="00916E72" w14:paraId="707A4C40" w14:textId="59D1EFD2">
      <w:pPr>
        <w:pStyle w:val="TOC2"/>
        <w:tabs>
          <w:tab w:val="clear" w:pos="8208"/>
          <w:tab w:val="clear" w:pos="8640"/>
          <w:tab w:val="left" w:pos="9000"/>
        </w:tabs>
        <w:ind w:right="-54"/>
        <w:rPr>
          <w:rFonts w:asciiTheme="minorHAnsi" w:eastAsiaTheme="minorEastAsia" w:hAnsiTheme="minorHAnsi" w:cstheme="minorBidi"/>
          <w:noProof/>
          <w:sz w:val="22"/>
        </w:rPr>
      </w:pPr>
      <w:hyperlink w:anchor="_Toc115356813" w:history="1">
        <w:r w:rsidRPr="003F662D">
          <w:rPr>
            <w:rStyle w:val="Hyperlink"/>
            <w:rFonts w:ascii="Times New Roman" w:hAnsi="Times New Roman"/>
            <w:noProof/>
          </w:rPr>
          <w:t>A.1.4</w:t>
        </w:r>
        <w:r>
          <w:rPr>
            <w:rFonts w:asciiTheme="minorHAnsi" w:eastAsiaTheme="minorEastAsia" w:hAnsiTheme="minorHAnsi" w:cstheme="minorBidi"/>
            <w:noProof/>
            <w:sz w:val="22"/>
          </w:rPr>
          <w:tab/>
        </w:r>
        <w:r w:rsidRPr="003F662D">
          <w:rPr>
            <w:rStyle w:val="Hyperlink"/>
            <w:rFonts w:ascii="Times New Roman" w:hAnsi="Times New Roman"/>
            <w:noProof/>
          </w:rPr>
          <w:t>SPP Study Design</w:t>
        </w:r>
        <w:r>
          <w:rPr>
            <w:noProof/>
            <w:webHidden/>
          </w:rPr>
          <w:tab/>
        </w:r>
        <w:r>
          <w:rPr>
            <w:noProof/>
            <w:webHidden/>
          </w:rPr>
          <w:fldChar w:fldCharType="begin"/>
        </w:r>
        <w:r>
          <w:rPr>
            <w:noProof/>
            <w:webHidden/>
          </w:rPr>
          <w:instrText xml:space="preserve"> PAGEREF _Toc115356813 \h </w:instrText>
        </w:r>
        <w:r>
          <w:rPr>
            <w:noProof/>
            <w:webHidden/>
          </w:rPr>
          <w:fldChar w:fldCharType="separate"/>
        </w:r>
        <w:r>
          <w:rPr>
            <w:noProof/>
            <w:webHidden/>
          </w:rPr>
          <w:t>5</w:t>
        </w:r>
        <w:r>
          <w:rPr>
            <w:noProof/>
            <w:webHidden/>
          </w:rPr>
          <w:fldChar w:fldCharType="end"/>
        </w:r>
      </w:hyperlink>
    </w:p>
    <w:p w:rsidR="00743CEF" w:rsidP="00916E72" w14:paraId="1ECC2811" w14:textId="7C32B943">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14" w:history="1">
        <w:r w:rsidRPr="003F662D">
          <w:rPr>
            <w:rStyle w:val="Hyperlink"/>
            <w:rFonts w:ascii="Times New Roman" w:hAnsi="Times New Roman"/>
            <w:noProof/>
          </w:rPr>
          <w:t>A.2</w:t>
        </w:r>
        <w:r>
          <w:rPr>
            <w:rFonts w:asciiTheme="minorHAnsi" w:eastAsiaTheme="minorEastAsia" w:hAnsiTheme="minorHAnsi" w:cstheme="minorBidi"/>
            <w:noProof/>
            <w:sz w:val="22"/>
            <w:szCs w:val="22"/>
          </w:rPr>
          <w:tab/>
        </w:r>
        <w:r w:rsidRPr="003F662D">
          <w:rPr>
            <w:rStyle w:val="Hyperlink"/>
            <w:rFonts w:ascii="Times New Roman" w:hAnsi="Times New Roman"/>
            <w:noProof/>
          </w:rPr>
          <w:t>Purposes and Uses of the Data</w:t>
        </w:r>
        <w:r>
          <w:rPr>
            <w:noProof/>
            <w:webHidden/>
          </w:rPr>
          <w:tab/>
        </w:r>
        <w:r>
          <w:rPr>
            <w:noProof/>
            <w:webHidden/>
          </w:rPr>
          <w:fldChar w:fldCharType="begin"/>
        </w:r>
        <w:r>
          <w:rPr>
            <w:noProof/>
            <w:webHidden/>
          </w:rPr>
          <w:instrText xml:space="preserve"> PAGEREF _Toc115356814 \h </w:instrText>
        </w:r>
        <w:r>
          <w:rPr>
            <w:noProof/>
            <w:webHidden/>
          </w:rPr>
          <w:fldChar w:fldCharType="separate"/>
        </w:r>
        <w:r>
          <w:rPr>
            <w:noProof/>
            <w:webHidden/>
          </w:rPr>
          <w:t>5</w:t>
        </w:r>
        <w:r>
          <w:rPr>
            <w:noProof/>
            <w:webHidden/>
          </w:rPr>
          <w:fldChar w:fldCharType="end"/>
        </w:r>
      </w:hyperlink>
    </w:p>
    <w:p w:rsidR="00743CEF" w:rsidP="00916E72" w14:paraId="1929CE8C" w14:textId="727A5830">
      <w:pPr>
        <w:pStyle w:val="TOC2"/>
        <w:tabs>
          <w:tab w:val="clear" w:pos="8208"/>
          <w:tab w:val="clear" w:pos="8640"/>
          <w:tab w:val="left" w:pos="9000"/>
        </w:tabs>
        <w:ind w:right="-54"/>
        <w:rPr>
          <w:rFonts w:asciiTheme="minorHAnsi" w:eastAsiaTheme="minorEastAsia" w:hAnsiTheme="minorHAnsi" w:cstheme="minorBidi"/>
          <w:noProof/>
          <w:sz w:val="22"/>
        </w:rPr>
      </w:pPr>
      <w:hyperlink w:anchor="_Toc115356815" w:history="1">
        <w:r w:rsidRPr="003F662D">
          <w:rPr>
            <w:rStyle w:val="Hyperlink"/>
            <w:rFonts w:ascii="Times New Roman" w:hAnsi="Times New Roman"/>
            <w:noProof/>
          </w:rPr>
          <w:t>A.2.1</w:t>
        </w:r>
        <w:r>
          <w:rPr>
            <w:rFonts w:asciiTheme="minorHAnsi" w:eastAsiaTheme="minorEastAsia" w:hAnsiTheme="minorHAnsi" w:cstheme="minorBidi"/>
            <w:noProof/>
            <w:sz w:val="22"/>
          </w:rPr>
          <w:tab/>
        </w:r>
        <w:r w:rsidRPr="003F662D">
          <w:rPr>
            <w:rStyle w:val="Hyperlink"/>
            <w:rFonts w:ascii="Times New Roman" w:hAnsi="Times New Roman"/>
            <w:noProof/>
          </w:rPr>
          <w:t>Research</w:t>
        </w:r>
        <w:r w:rsidRPr="003F662D">
          <w:rPr>
            <w:rStyle w:val="Hyperlink"/>
            <w:noProof/>
          </w:rPr>
          <w:t xml:space="preserve"> </w:t>
        </w:r>
        <w:r w:rsidRPr="003F662D">
          <w:rPr>
            <w:rStyle w:val="Hyperlink"/>
            <w:rFonts w:ascii="Times New Roman" w:hAnsi="Times New Roman"/>
            <w:noProof/>
          </w:rPr>
          <w:t>Issues Addressed in the School Pulse Panel</w:t>
        </w:r>
        <w:r>
          <w:rPr>
            <w:noProof/>
            <w:webHidden/>
          </w:rPr>
          <w:tab/>
        </w:r>
        <w:r>
          <w:rPr>
            <w:noProof/>
            <w:webHidden/>
          </w:rPr>
          <w:fldChar w:fldCharType="begin"/>
        </w:r>
        <w:r>
          <w:rPr>
            <w:noProof/>
            <w:webHidden/>
          </w:rPr>
          <w:instrText xml:space="preserve"> PAGEREF _Toc115356815 \h </w:instrText>
        </w:r>
        <w:r>
          <w:rPr>
            <w:noProof/>
            <w:webHidden/>
          </w:rPr>
          <w:fldChar w:fldCharType="separate"/>
        </w:r>
        <w:r>
          <w:rPr>
            <w:noProof/>
            <w:webHidden/>
          </w:rPr>
          <w:t>5</w:t>
        </w:r>
        <w:r>
          <w:rPr>
            <w:noProof/>
            <w:webHidden/>
          </w:rPr>
          <w:fldChar w:fldCharType="end"/>
        </w:r>
      </w:hyperlink>
    </w:p>
    <w:p w:rsidR="00743CEF" w:rsidP="00916E72" w14:paraId="73E59770" w14:textId="6B65A8C2">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16" w:history="1">
        <w:r w:rsidRPr="003F662D">
          <w:rPr>
            <w:rStyle w:val="Hyperlink"/>
            <w:rFonts w:ascii="Times New Roman" w:hAnsi="Times New Roman"/>
            <w:noProof/>
          </w:rPr>
          <w:t>A.3</w:t>
        </w:r>
        <w:r>
          <w:rPr>
            <w:rFonts w:asciiTheme="minorHAnsi" w:eastAsiaTheme="minorEastAsia" w:hAnsiTheme="minorHAnsi" w:cstheme="minorBidi"/>
            <w:noProof/>
            <w:sz w:val="22"/>
            <w:szCs w:val="22"/>
          </w:rPr>
          <w:tab/>
        </w:r>
        <w:r w:rsidRPr="003F662D">
          <w:rPr>
            <w:rStyle w:val="Hyperlink"/>
            <w:rFonts w:ascii="Times New Roman" w:hAnsi="Times New Roman"/>
            <w:noProof/>
          </w:rPr>
          <w:t>Use of Improved Information Technology</w:t>
        </w:r>
        <w:r>
          <w:rPr>
            <w:noProof/>
            <w:webHidden/>
          </w:rPr>
          <w:tab/>
        </w:r>
        <w:r>
          <w:rPr>
            <w:noProof/>
            <w:webHidden/>
          </w:rPr>
          <w:fldChar w:fldCharType="begin"/>
        </w:r>
        <w:r>
          <w:rPr>
            <w:noProof/>
            <w:webHidden/>
          </w:rPr>
          <w:instrText xml:space="preserve"> PAGEREF _Toc115356816 \h </w:instrText>
        </w:r>
        <w:r>
          <w:rPr>
            <w:noProof/>
            <w:webHidden/>
          </w:rPr>
          <w:fldChar w:fldCharType="separate"/>
        </w:r>
        <w:r>
          <w:rPr>
            <w:noProof/>
            <w:webHidden/>
          </w:rPr>
          <w:t>7</w:t>
        </w:r>
        <w:r>
          <w:rPr>
            <w:noProof/>
            <w:webHidden/>
          </w:rPr>
          <w:fldChar w:fldCharType="end"/>
        </w:r>
      </w:hyperlink>
    </w:p>
    <w:p w:rsidR="00743CEF" w:rsidP="00916E72" w14:paraId="49EFA7F0" w14:textId="6AA2DD43">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17" w:history="1">
        <w:r w:rsidRPr="003F662D">
          <w:rPr>
            <w:rStyle w:val="Hyperlink"/>
            <w:rFonts w:ascii="Times New Roman" w:hAnsi="Times New Roman"/>
            <w:noProof/>
          </w:rPr>
          <w:t>A</w:t>
        </w:r>
        <w:r w:rsidR="00E77646">
          <w:rPr>
            <w:rStyle w:val="Hyperlink"/>
            <w:rFonts w:ascii="Times New Roman" w:hAnsi="Times New Roman"/>
            <w:noProof/>
          </w:rPr>
          <w:t>.</w:t>
        </w:r>
        <w:r w:rsidRPr="003F662D">
          <w:rPr>
            <w:rStyle w:val="Hyperlink"/>
            <w:rFonts w:ascii="Times New Roman" w:hAnsi="Times New Roman"/>
            <w:noProof/>
          </w:rPr>
          <w:t>4</w:t>
        </w:r>
        <w:r>
          <w:rPr>
            <w:rFonts w:asciiTheme="minorHAnsi" w:eastAsiaTheme="minorEastAsia" w:hAnsiTheme="minorHAnsi" w:cstheme="minorBidi"/>
            <w:noProof/>
            <w:sz w:val="22"/>
            <w:szCs w:val="22"/>
          </w:rPr>
          <w:tab/>
        </w:r>
        <w:r w:rsidRPr="003F662D">
          <w:rPr>
            <w:rStyle w:val="Hyperlink"/>
            <w:rFonts w:ascii="Times New Roman" w:hAnsi="Times New Roman"/>
            <w:noProof/>
          </w:rPr>
          <w:t>Frequency of Data Collection</w:t>
        </w:r>
        <w:r>
          <w:rPr>
            <w:noProof/>
            <w:webHidden/>
          </w:rPr>
          <w:tab/>
        </w:r>
        <w:r>
          <w:rPr>
            <w:noProof/>
            <w:webHidden/>
          </w:rPr>
          <w:fldChar w:fldCharType="begin"/>
        </w:r>
        <w:r>
          <w:rPr>
            <w:noProof/>
            <w:webHidden/>
          </w:rPr>
          <w:instrText xml:space="preserve"> PAGEREF _Toc115356817 \h </w:instrText>
        </w:r>
        <w:r>
          <w:rPr>
            <w:noProof/>
            <w:webHidden/>
          </w:rPr>
          <w:fldChar w:fldCharType="separate"/>
        </w:r>
        <w:r>
          <w:rPr>
            <w:noProof/>
            <w:webHidden/>
          </w:rPr>
          <w:t>7</w:t>
        </w:r>
        <w:r>
          <w:rPr>
            <w:noProof/>
            <w:webHidden/>
          </w:rPr>
          <w:fldChar w:fldCharType="end"/>
        </w:r>
      </w:hyperlink>
    </w:p>
    <w:p w:rsidR="00743CEF" w:rsidP="00916E72" w14:paraId="0A0A6C98" w14:textId="3609BC06">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18" w:history="1">
        <w:r w:rsidRPr="003F662D">
          <w:rPr>
            <w:rStyle w:val="Hyperlink"/>
            <w:rFonts w:ascii="Times New Roman" w:hAnsi="Times New Roman"/>
            <w:noProof/>
          </w:rPr>
          <w:t>A.7</w:t>
        </w:r>
        <w:r>
          <w:rPr>
            <w:rFonts w:asciiTheme="minorHAnsi" w:eastAsiaTheme="minorEastAsia" w:hAnsiTheme="minorHAnsi" w:cstheme="minorBidi"/>
            <w:noProof/>
            <w:sz w:val="22"/>
            <w:szCs w:val="22"/>
          </w:rPr>
          <w:tab/>
        </w:r>
        <w:r w:rsidRPr="003F662D">
          <w:rPr>
            <w:rStyle w:val="Hyperlink"/>
            <w:rFonts w:ascii="Times New Roman" w:hAnsi="Times New Roman"/>
            <w:noProof/>
          </w:rPr>
          <w:t>Special Circumstances of Data Collection</w:t>
        </w:r>
        <w:r>
          <w:rPr>
            <w:noProof/>
            <w:webHidden/>
          </w:rPr>
          <w:tab/>
        </w:r>
        <w:r>
          <w:rPr>
            <w:noProof/>
            <w:webHidden/>
          </w:rPr>
          <w:fldChar w:fldCharType="begin"/>
        </w:r>
        <w:r>
          <w:rPr>
            <w:noProof/>
            <w:webHidden/>
          </w:rPr>
          <w:instrText xml:space="preserve"> PAGEREF _Toc115356818 \h </w:instrText>
        </w:r>
        <w:r>
          <w:rPr>
            <w:noProof/>
            <w:webHidden/>
          </w:rPr>
          <w:fldChar w:fldCharType="separate"/>
        </w:r>
        <w:r>
          <w:rPr>
            <w:noProof/>
            <w:webHidden/>
          </w:rPr>
          <w:t>7</w:t>
        </w:r>
        <w:r>
          <w:rPr>
            <w:noProof/>
            <w:webHidden/>
          </w:rPr>
          <w:fldChar w:fldCharType="end"/>
        </w:r>
      </w:hyperlink>
    </w:p>
    <w:p w:rsidR="00743CEF" w:rsidP="00916E72" w14:paraId="4CF4C4DB" w14:textId="086C82D5">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19" w:history="1">
        <w:r w:rsidRPr="003F662D">
          <w:rPr>
            <w:rStyle w:val="Hyperlink"/>
            <w:rFonts w:ascii="Times New Roman" w:hAnsi="Times New Roman"/>
            <w:noProof/>
          </w:rPr>
          <w:t>A.8</w:t>
        </w:r>
        <w:r>
          <w:rPr>
            <w:rFonts w:asciiTheme="minorHAnsi" w:eastAsiaTheme="minorEastAsia" w:hAnsiTheme="minorHAnsi" w:cstheme="minorBidi"/>
            <w:noProof/>
            <w:sz w:val="22"/>
            <w:szCs w:val="22"/>
          </w:rPr>
          <w:tab/>
        </w:r>
        <w:r w:rsidRPr="003F662D">
          <w:rPr>
            <w:rStyle w:val="Hyperlink"/>
            <w:rFonts w:ascii="Times New Roman" w:hAnsi="Times New Roman"/>
            <w:noProof/>
          </w:rPr>
          <w:t>Provision of Payments or Gifts to Respondents</w:t>
        </w:r>
        <w:r>
          <w:rPr>
            <w:noProof/>
            <w:webHidden/>
          </w:rPr>
          <w:tab/>
        </w:r>
        <w:r>
          <w:rPr>
            <w:noProof/>
            <w:webHidden/>
          </w:rPr>
          <w:fldChar w:fldCharType="begin"/>
        </w:r>
        <w:r>
          <w:rPr>
            <w:noProof/>
            <w:webHidden/>
          </w:rPr>
          <w:instrText xml:space="preserve"> PAGEREF _Toc115356819 \h </w:instrText>
        </w:r>
        <w:r>
          <w:rPr>
            <w:noProof/>
            <w:webHidden/>
          </w:rPr>
          <w:fldChar w:fldCharType="separate"/>
        </w:r>
        <w:r>
          <w:rPr>
            <w:noProof/>
            <w:webHidden/>
          </w:rPr>
          <w:t>7</w:t>
        </w:r>
        <w:r>
          <w:rPr>
            <w:noProof/>
            <w:webHidden/>
          </w:rPr>
          <w:fldChar w:fldCharType="end"/>
        </w:r>
      </w:hyperlink>
    </w:p>
    <w:p w:rsidR="00743CEF" w:rsidP="00916E72" w14:paraId="6530E3E4" w14:textId="7E97CEFD">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0" w:history="1">
        <w:r w:rsidRPr="003F662D">
          <w:rPr>
            <w:rStyle w:val="Hyperlink"/>
            <w:rFonts w:ascii="Times New Roman" w:hAnsi="Times New Roman"/>
            <w:noProof/>
          </w:rPr>
          <w:t>A.10</w:t>
        </w:r>
        <w:r>
          <w:rPr>
            <w:rFonts w:asciiTheme="minorHAnsi" w:eastAsiaTheme="minorEastAsia" w:hAnsiTheme="minorHAnsi" w:cstheme="minorBidi"/>
            <w:noProof/>
            <w:sz w:val="22"/>
            <w:szCs w:val="22"/>
          </w:rPr>
          <w:tab/>
        </w:r>
        <w:r w:rsidRPr="003F662D">
          <w:rPr>
            <w:rStyle w:val="Hyperlink"/>
            <w:rFonts w:ascii="Times New Roman" w:hAnsi="Times New Roman"/>
            <w:noProof/>
          </w:rPr>
          <w:t>Assurance of Confidentiality</w:t>
        </w:r>
        <w:r>
          <w:rPr>
            <w:noProof/>
            <w:webHidden/>
          </w:rPr>
          <w:tab/>
        </w:r>
        <w:r>
          <w:rPr>
            <w:noProof/>
            <w:webHidden/>
          </w:rPr>
          <w:fldChar w:fldCharType="begin"/>
        </w:r>
        <w:r>
          <w:rPr>
            <w:noProof/>
            <w:webHidden/>
          </w:rPr>
          <w:instrText xml:space="preserve"> PAGEREF _Toc115356820 \h </w:instrText>
        </w:r>
        <w:r>
          <w:rPr>
            <w:noProof/>
            <w:webHidden/>
          </w:rPr>
          <w:fldChar w:fldCharType="separate"/>
        </w:r>
        <w:r>
          <w:rPr>
            <w:noProof/>
            <w:webHidden/>
          </w:rPr>
          <w:t>7</w:t>
        </w:r>
        <w:r>
          <w:rPr>
            <w:noProof/>
            <w:webHidden/>
          </w:rPr>
          <w:fldChar w:fldCharType="end"/>
        </w:r>
      </w:hyperlink>
    </w:p>
    <w:p w:rsidR="00743CEF" w:rsidP="00916E72" w14:paraId="1FA395F8" w14:textId="3F78A6F2">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1" w:history="1">
        <w:r w:rsidRPr="003F662D">
          <w:rPr>
            <w:rStyle w:val="Hyperlink"/>
            <w:rFonts w:ascii="Times New Roman" w:hAnsi="Times New Roman"/>
            <w:noProof/>
          </w:rPr>
          <w:t>A.11</w:t>
        </w:r>
        <w:r>
          <w:rPr>
            <w:rFonts w:asciiTheme="minorHAnsi" w:eastAsiaTheme="minorEastAsia" w:hAnsiTheme="minorHAnsi" w:cstheme="minorBidi"/>
            <w:noProof/>
            <w:sz w:val="22"/>
            <w:szCs w:val="22"/>
          </w:rPr>
          <w:tab/>
        </w:r>
        <w:r w:rsidRPr="003F662D">
          <w:rPr>
            <w:rStyle w:val="Hyperlink"/>
            <w:rFonts w:ascii="Times New Roman" w:hAnsi="Times New Roman"/>
            <w:noProof/>
          </w:rPr>
          <w:t>Sensitive Questions</w:t>
        </w:r>
        <w:r>
          <w:rPr>
            <w:noProof/>
            <w:webHidden/>
          </w:rPr>
          <w:tab/>
        </w:r>
        <w:r>
          <w:rPr>
            <w:noProof/>
            <w:webHidden/>
          </w:rPr>
          <w:fldChar w:fldCharType="begin"/>
        </w:r>
        <w:r>
          <w:rPr>
            <w:noProof/>
            <w:webHidden/>
          </w:rPr>
          <w:instrText xml:space="preserve"> PAGEREF _Toc115356821 \h </w:instrText>
        </w:r>
        <w:r>
          <w:rPr>
            <w:noProof/>
            <w:webHidden/>
          </w:rPr>
          <w:fldChar w:fldCharType="separate"/>
        </w:r>
        <w:r>
          <w:rPr>
            <w:noProof/>
            <w:webHidden/>
          </w:rPr>
          <w:t>9</w:t>
        </w:r>
        <w:r>
          <w:rPr>
            <w:noProof/>
            <w:webHidden/>
          </w:rPr>
          <w:fldChar w:fldCharType="end"/>
        </w:r>
      </w:hyperlink>
    </w:p>
    <w:p w:rsidR="00743CEF" w:rsidP="00916E72" w14:paraId="61BD1366" w14:textId="2A72B036">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2" w:history="1">
        <w:r w:rsidRPr="003F662D">
          <w:rPr>
            <w:rStyle w:val="Hyperlink"/>
            <w:rFonts w:ascii="Times New Roman" w:hAnsi="Times New Roman"/>
            <w:noProof/>
          </w:rPr>
          <w:t>A.12</w:t>
        </w:r>
        <w:r>
          <w:rPr>
            <w:rFonts w:asciiTheme="minorHAnsi" w:eastAsiaTheme="minorEastAsia" w:hAnsiTheme="minorHAnsi" w:cstheme="minorBidi"/>
            <w:noProof/>
            <w:sz w:val="22"/>
            <w:szCs w:val="22"/>
          </w:rPr>
          <w:tab/>
        </w:r>
        <w:r w:rsidRPr="003F662D">
          <w:rPr>
            <w:rStyle w:val="Hyperlink"/>
            <w:rFonts w:ascii="Times New Roman" w:hAnsi="Times New Roman"/>
            <w:noProof/>
          </w:rPr>
          <w:t>Estimated Response Burden</w:t>
        </w:r>
        <w:r>
          <w:rPr>
            <w:noProof/>
            <w:webHidden/>
          </w:rPr>
          <w:tab/>
        </w:r>
        <w:r>
          <w:rPr>
            <w:noProof/>
            <w:webHidden/>
          </w:rPr>
          <w:fldChar w:fldCharType="begin"/>
        </w:r>
        <w:r>
          <w:rPr>
            <w:noProof/>
            <w:webHidden/>
          </w:rPr>
          <w:instrText xml:space="preserve"> PAGEREF _Toc115356822 \h </w:instrText>
        </w:r>
        <w:r>
          <w:rPr>
            <w:noProof/>
            <w:webHidden/>
          </w:rPr>
          <w:fldChar w:fldCharType="separate"/>
        </w:r>
        <w:r>
          <w:rPr>
            <w:noProof/>
            <w:webHidden/>
          </w:rPr>
          <w:t>9</w:t>
        </w:r>
        <w:r>
          <w:rPr>
            <w:noProof/>
            <w:webHidden/>
          </w:rPr>
          <w:fldChar w:fldCharType="end"/>
        </w:r>
      </w:hyperlink>
    </w:p>
    <w:p w:rsidR="00743CEF" w:rsidP="00916E72" w14:paraId="2D9E14C2" w14:textId="4DBE4BD9">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3" w:history="1">
        <w:r w:rsidRPr="003F662D">
          <w:rPr>
            <w:rStyle w:val="Hyperlink"/>
            <w:rFonts w:ascii="Times New Roman" w:hAnsi="Times New Roman"/>
            <w:noProof/>
          </w:rPr>
          <w:t>A.13</w:t>
        </w:r>
        <w:r>
          <w:rPr>
            <w:rFonts w:asciiTheme="minorHAnsi" w:eastAsiaTheme="minorEastAsia" w:hAnsiTheme="minorHAnsi" w:cstheme="minorBidi"/>
            <w:noProof/>
            <w:sz w:val="22"/>
            <w:szCs w:val="22"/>
          </w:rPr>
          <w:tab/>
        </w:r>
        <w:r w:rsidRPr="003F662D">
          <w:rPr>
            <w:rStyle w:val="Hyperlink"/>
            <w:rFonts w:ascii="Times New Roman" w:hAnsi="Times New Roman"/>
            <w:noProof/>
          </w:rPr>
          <w:t>Estimates of Cost to Respondents</w:t>
        </w:r>
        <w:r>
          <w:rPr>
            <w:noProof/>
            <w:webHidden/>
          </w:rPr>
          <w:tab/>
        </w:r>
        <w:r>
          <w:rPr>
            <w:noProof/>
            <w:webHidden/>
          </w:rPr>
          <w:fldChar w:fldCharType="begin"/>
        </w:r>
        <w:r>
          <w:rPr>
            <w:noProof/>
            <w:webHidden/>
          </w:rPr>
          <w:instrText xml:space="preserve"> PAGEREF _Toc115356823 \h </w:instrText>
        </w:r>
        <w:r>
          <w:rPr>
            <w:noProof/>
            <w:webHidden/>
          </w:rPr>
          <w:fldChar w:fldCharType="separate"/>
        </w:r>
        <w:r>
          <w:rPr>
            <w:noProof/>
            <w:webHidden/>
          </w:rPr>
          <w:t>10</w:t>
        </w:r>
        <w:r>
          <w:rPr>
            <w:noProof/>
            <w:webHidden/>
          </w:rPr>
          <w:fldChar w:fldCharType="end"/>
        </w:r>
      </w:hyperlink>
    </w:p>
    <w:p w:rsidR="00743CEF" w:rsidP="00916E72" w14:paraId="248F351D" w14:textId="567F4497">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4" w:history="1">
        <w:r w:rsidRPr="003F662D">
          <w:rPr>
            <w:rStyle w:val="Hyperlink"/>
            <w:rFonts w:ascii="Times New Roman" w:hAnsi="Times New Roman"/>
            <w:noProof/>
          </w:rPr>
          <w:t>A.14</w:t>
        </w:r>
        <w:r>
          <w:rPr>
            <w:rFonts w:asciiTheme="minorHAnsi" w:eastAsiaTheme="minorEastAsia" w:hAnsiTheme="minorHAnsi" w:cstheme="minorBidi"/>
            <w:noProof/>
            <w:sz w:val="22"/>
            <w:szCs w:val="22"/>
          </w:rPr>
          <w:tab/>
        </w:r>
        <w:r w:rsidRPr="003F662D">
          <w:rPr>
            <w:rStyle w:val="Hyperlink"/>
            <w:rFonts w:ascii="Times New Roman" w:hAnsi="Times New Roman"/>
            <w:noProof/>
          </w:rPr>
          <w:t>Cost to the Federal Government</w:t>
        </w:r>
        <w:r>
          <w:rPr>
            <w:noProof/>
            <w:webHidden/>
          </w:rPr>
          <w:tab/>
        </w:r>
        <w:r>
          <w:rPr>
            <w:noProof/>
            <w:webHidden/>
          </w:rPr>
          <w:fldChar w:fldCharType="begin"/>
        </w:r>
        <w:r>
          <w:rPr>
            <w:noProof/>
            <w:webHidden/>
          </w:rPr>
          <w:instrText xml:space="preserve"> PAGEREF _Toc115356824 \h </w:instrText>
        </w:r>
        <w:r>
          <w:rPr>
            <w:noProof/>
            <w:webHidden/>
          </w:rPr>
          <w:fldChar w:fldCharType="separate"/>
        </w:r>
        <w:r>
          <w:rPr>
            <w:noProof/>
            <w:webHidden/>
          </w:rPr>
          <w:t>10</w:t>
        </w:r>
        <w:r>
          <w:rPr>
            <w:noProof/>
            <w:webHidden/>
          </w:rPr>
          <w:fldChar w:fldCharType="end"/>
        </w:r>
      </w:hyperlink>
    </w:p>
    <w:p w:rsidR="00743CEF" w:rsidP="00916E72" w14:paraId="24F55CD3" w14:textId="04D966A7">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5" w:history="1">
        <w:r w:rsidRPr="003F662D">
          <w:rPr>
            <w:rStyle w:val="Hyperlink"/>
            <w:rFonts w:ascii="Times New Roman" w:hAnsi="Times New Roman"/>
            <w:noProof/>
          </w:rPr>
          <w:t>A.16</w:t>
        </w:r>
        <w:r>
          <w:rPr>
            <w:rFonts w:asciiTheme="minorHAnsi" w:eastAsiaTheme="minorEastAsia" w:hAnsiTheme="minorHAnsi" w:cstheme="minorBidi"/>
            <w:noProof/>
            <w:sz w:val="22"/>
            <w:szCs w:val="22"/>
          </w:rPr>
          <w:tab/>
        </w:r>
        <w:r w:rsidRPr="003F662D">
          <w:rPr>
            <w:rStyle w:val="Hyperlink"/>
            <w:rFonts w:ascii="Times New Roman" w:hAnsi="Times New Roman"/>
            <w:noProof/>
          </w:rPr>
          <w:t>SPP Time Schedule for Preliminary Activities</w:t>
        </w:r>
        <w:r>
          <w:rPr>
            <w:noProof/>
            <w:webHidden/>
          </w:rPr>
          <w:tab/>
        </w:r>
        <w:r>
          <w:rPr>
            <w:noProof/>
            <w:webHidden/>
          </w:rPr>
          <w:fldChar w:fldCharType="begin"/>
        </w:r>
        <w:r>
          <w:rPr>
            <w:noProof/>
            <w:webHidden/>
          </w:rPr>
          <w:instrText xml:space="preserve"> PAGEREF _Toc115356825 \h </w:instrText>
        </w:r>
        <w:r>
          <w:rPr>
            <w:noProof/>
            <w:webHidden/>
          </w:rPr>
          <w:fldChar w:fldCharType="separate"/>
        </w:r>
        <w:r>
          <w:rPr>
            <w:noProof/>
            <w:webHidden/>
          </w:rPr>
          <w:t>10</w:t>
        </w:r>
        <w:r>
          <w:rPr>
            <w:noProof/>
            <w:webHidden/>
          </w:rPr>
          <w:fldChar w:fldCharType="end"/>
        </w:r>
      </w:hyperlink>
    </w:p>
    <w:p w:rsidR="00743CEF" w:rsidP="00916E72" w14:paraId="73F6C279" w14:textId="0F2E4676">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6" w:history="1">
        <w:r w:rsidRPr="003F662D">
          <w:rPr>
            <w:rStyle w:val="Hyperlink"/>
            <w:rFonts w:ascii="Times New Roman" w:hAnsi="Times New Roman"/>
            <w:noProof/>
          </w:rPr>
          <w:t>A.17</w:t>
        </w:r>
        <w:r>
          <w:rPr>
            <w:rFonts w:asciiTheme="minorHAnsi" w:eastAsiaTheme="minorEastAsia" w:hAnsiTheme="minorHAnsi" w:cstheme="minorBidi"/>
            <w:noProof/>
            <w:sz w:val="22"/>
            <w:szCs w:val="22"/>
          </w:rPr>
          <w:tab/>
        </w:r>
        <w:r w:rsidRPr="003F662D">
          <w:rPr>
            <w:rStyle w:val="Hyperlink"/>
            <w:rFonts w:ascii="Times New Roman" w:hAnsi="Times New Roman"/>
            <w:noProof/>
          </w:rPr>
          <w:t>Approval for Not Displaying the Expiration Date for OMB Approval</w:t>
        </w:r>
        <w:r>
          <w:rPr>
            <w:noProof/>
            <w:webHidden/>
          </w:rPr>
          <w:tab/>
        </w:r>
        <w:r>
          <w:rPr>
            <w:noProof/>
            <w:webHidden/>
          </w:rPr>
          <w:fldChar w:fldCharType="begin"/>
        </w:r>
        <w:r>
          <w:rPr>
            <w:noProof/>
            <w:webHidden/>
          </w:rPr>
          <w:instrText xml:space="preserve"> PAGEREF _Toc115356826 \h </w:instrText>
        </w:r>
        <w:r>
          <w:rPr>
            <w:noProof/>
            <w:webHidden/>
          </w:rPr>
          <w:fldChar w:fldCharType="separate"/>
        </w:r>
        <w:r>
          <w:rPr>
            <w:noProof/>
            <w:webHidden/>
          </w:rPr>
          <w:t>10</w:t>
        </w:r>
        <w:r>
          <w:rPr>
            <w:noProof/>
            <w:webHidden/>
          </w:rPr>
          <w:fldChar w:fldCharType="end"/>
        </w:r>
      </w:hyperlink>
    </w:p>
    <w:p w:rsidR="00743CEF" w:rsidP="00916E72" w14:paraId="5C8F8228" w14:textId="1359A16E">
      <w:pPr>
        <w:pStyle w:val="TOC1"/>
        <w:tabs>
          <w:tab w:val="clear" w:pos="8208"/>
          <w:tab w:val="clear" w:pos="8640"/>
          <w:tab w:val="left" w:pos="9000"/>
        </w:tabs>
        <w:ind w:right="-54"/>
        <w:rPr>
          <w:rFonts w:asciiTheme="minorHAnsi" w:eastAsiaTheme="minorEastAsia" w:hAnsiTheme="minorHAnsi" w:cstheme="minorBidi"/>
          <w:noProof/>
          <w:sz w:val="22"/>
          <w:szCs w:val="22"/>
        </w:rPr>
      </w:pPr>
      <w:hyperlink w:anchor="_Toc115356827" w:history="1">
        <w:r w:rsidRPr="003F662D">
          <w:rPr>
            <w:rStyle w:val="Hyperlink"/>
            <w:rFonts w:ascii="Times New Roman" w:hAnsi="Times New Roman"/>
            <w:noProof/>
          </w:rPr>
          <w:t>A.18</w:t>
        </w:r>
        <w:r>
          <w:rPr>
            <w:rFonts w:asciiTheme="minorHAnsi" w:eastAsiaTheme="minorEastAsia" w:hAnsiTheme="minorHAnsi" w:cstheme="minorBidi"/>
            <w:noProof/>
            <w:sz w:val="22"/>
            <w:szCs w:val="22"/>
          </w:rPr>
          <w:tab/>
        </w:r>
        <w:r w:rsidRPr="003F662D">
          <w:rPr>
            <w:rStyle w:val="Hyperlink"/>
            <w:rFonts w:ascii="Times New Roman" w:hAnsi="Times New Roman"/>
            <w:noProof/>
          </w:rPr>
          <w:t>Exceptions to the Certification Statement</w:t>
        </w:r>
        <w:r>
          <w:rPr>
            <w:noProof/>
            <w:webHidden/>
          </w:rPr>
          <w:tab/>
        </w:r>
        <w:r>
          <w:rPr>
            <w:noProof/>
            <w:webHidden/>
          </w:rPr>
          <w:fldChar w:fldCharType="begin"/>
        </w:r>
        <w:r>
          <w:rPr>
            <w:noProof/>
            <w:webHidden/>
          </w:rPr>
          <w:instrText xml:space="preserve"> PAGEREF _Toc115356827 \h </w:instrText>
        </w:r>
        <w:r>
          <w:rPr>
            <w:noProof/>
            <w:webHidden/>
          </w:rPr>
          <w:fldChar w:fldCharType="separate"/>
        </w:r>
        <w:r>
          <w:rPr>
            <w:noProof/>
            <w:webHidden/>
          </w:rPr>
          <w:t>10</w:t>
        </w:r>
        <w:r>
          <w:rPr>
            <w:noProof/>
            <w:webHidden/>
          </w:rPr>
          <w:fldChar w:fldCharType="end"/>
        </w:r>
      </w:hyperlink>
    </w:p>
    <w:p w:rsidR="00840B8E" w:rsidP="00CA07ED" w14:paraId="7885A916" w14:textId="524F88B5">
      <w:pPr>
        <w:tabs>
          <w:tab w:val="right" w:leader="dot" w:pos="9180"/>
          <w:tab w:val="left" w:pos="9360"/>
        </w:tabs>
      </w:pPr>
      <w:r w:rsidRPr="002F451A">
        <w:fldChar w:fldCharType="end"/>
      </w:r>
    </w:p>
    <w:p w:rsidR="000E20E3" w14:paraId="3390D9E0" w14:textId="77777777">
      <w:pPr>
        <w:spacing w:line="240" w:lineRule="auto"/>
        <w:rPr>
          <w:rFonts w:ascii="Times New Roman" w:hAnsi="Times New Roman"/>
          <w:color w:val="000000" w:themeColor="text1"/>
          <w:u w:val="words"/>
        </w:rPr>
      </w:pPr>
      <w:r>
        <w:rPr>
          <w:rFonts w:ascii="Times New Roman" w:hAnsi="Times New Roman"/>
          <w:color w:val="000000" w:themeColor="text1"/>
        </w:rPr>
        <w:br w:type="page"/>
      </w:r>
    </w:p>
    <w:p w:rsidR="00F24997" w:rsidRPr="002F451A" w:rsidP="00805F33" w14:paraId="4BFB06EE" w14:textId="46D9FB77">
      <w:pPr>
        <w:pStyle w:val="T0-ChapPgHd"/>
        <w:spacing w:line="252" w:lineRule="auto"/>
        <w:rPr>
          <w:rFonts w:ascii="Times New Roman" w:hAnsi="Times New Roman"/>
          <w:color w:val="000000" w:themeColor="text1"/>
        </w:rPr>
      </w:pPr>
      <w:r w:rsidRPr="002F451A">
        <w:rPr>
          <w:rFonts w:ascii="Times New Roman" w:hAnsi="Times New Roman"/>
          <w:color w:val="000000" w:themeColor="text1"/>
        </w:rPr>
        <w:t>Appendices</w:t>
      </w:r>
      <w:r w:rsidRPr="002F451A">
        <w:rPr>
          <w:rFonts w:ascii="Times New Roman" w:hAnsi="Times New Roman"/>
          <w:color w:val="000000" w:themeColor="text1"/>
        </w:rPr>
        <w:tab/>
      </w:r>
    </w:p>
    <w:p w:rsidR="00F24997" w:rsidRPr="002F451A" w:rsidP="00805F33" w14:paraId="7845B48B" w14:textId="77777777">
      <w:pPr>
        <w:pStyle w:val="T0-ChapPgHd"/>
        <w:spacing w:line="252" w:lineRule="auto"/>
        <w:rPr>
          <w:rFonts w:ascii="Times New Roman" w:hAnsi="Times New Roman"/>
          <w:color w:val="000000" w:themeColor="text1"/>
        </w:rPr>
      </w:pPr>
    </w:p>
    <w:p w:rsidR="00F24997" w:rsidRPr="002F451A" w:rsidP="00805F33" w14:paraId="5CAA3D2B" w14:textId="517C347B">
      <w:pPr>
        <w:pStyle w:val="TOC5"/>
        <w:tabs>
          <w:tab w:val="left" w:pos="900"/>
          <w:tab w:val="clear" w:pos="1440"/>
        </w:tabs>
        <w:spacing w:after="120" w:line="252" w:lineRule="auto"/>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Pr="002F451A" w:rsidR="004B5F47">
        <w:rPr>
          <w:rFonts w:ascii="Times New Roman" w:hAnsi="Times New Roman"/>
          <w:color w:val="000000" w:themeColor="text1"/>
        </w:rPr>
        <w:t>Special District Operation Communications Materials</w:t>
      </w:r>
      <w:r w:rsidRPr="002F451A" w:rsidR="000B1F11">
        <w:rPr>
          <w:rFonts w:ascii="Times New Roman" w:hAnsi="Times New Roman"/>
          <w:color w:val="000000" w:themeColor="text1"/>
        </w:rPr>
        <w:t xml:space="preserve"> and School </w:t>
      </w:r>
      <w:r w:rsidR="00691235">
        <w:rPr>
          <w:rFonts w:ascii="Times New Roman" w:hAnsi="Times New Roman"/>
          <w:color w:val="000000" w:themeColor="text1"/>
        </w:rPr>
        <w:t xml:space="preserve">and District </w:t>
      </w:r>
      <w:r w:rsidR="00E917DB">
        <w:rPr>
          <w:rFonts w:ascii="Times New Roman" w:hAnsi="Times New Roman"/>
          <w:color w:val="000000" w:themeColor="text1"/>
        </w:rPr>
        <w:t xml:space="preserve">Early </w:t>
      </w:r>
      <w:r w:rsidRPr="002F451A" w:rsidR="000B1F11">
        <w:rPr>
          <w:rFonts w:ascii="Times New Roman" w:hAnsi="Times New Roman"/>
          <w:color w:val="000000" w:themeColor="text1"/>
        </w:rPr>
        <w:t>Contact Letters</w:t>
      </w:r>
    </w:p>
    <w:p w:rsidR="00B76EBE" w:rsidP="00805F33" w14:paraId="06C28740" w14:textId="43DD4143">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ab/>
      </w:r>
      <w:r w:rsidR="00474139">
        <w:rPr>
          <w:rFonts w:ascii="Times New Roman" w:hAnsi="Times New Roman"/>
          <w:color w:val="000000" w:themeColor="text1"/>
        </w:rPr>
        <w:t>2024-25</w:t>
      </w:r>
      <w:r>
        <w:rPr>
          <w:rFonts w:ascii="Times New Roman" w:hAnsi="Times New Roman"/>
          <w:color w:val="000000" w:themeColor="text1"/>
        </w:rPr>
        <w:t xml:space="preserve"> SPP Online Screener Instrument Details</w:t>
      </w:r>
    </w:p>
    <w:p w:rsidR="0029720A" w:rsidP="00805F33" w14:paraId="1A1D7D96" w14:textId="3253E657">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ab/>
      </w:r>
      <w:r w:rsidR="00ED3ED6">
        <w:rPr>
          <w:rFonts w:ascii="Times New Roman" w:hAnsi="Times New Roman"/>
          <w:color w:val="000000" w:themeColor="text1"/>
        </w:rPr>
        <w:t xml:space="preserve">School Pulse Panel 2022 Instruments </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15356809"/>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1" w:name="_Toc115356810"/>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1"/>
    </w:p>
    <w:p w:rsidR="003577D9" w:rsidRPr="00AF6C14" w:rsidP="003577D9" w14:paraId="53DAF113" w14:textId="61FDC151">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The School Pulse Panel (SPP) is a data collection originally designed to collect </w:t>
      </w:r>
      <w:r w:rsidR="00264F4C">
        <w:rPr>
          <w:rFonts w:ascii="Times New Roman" w:hAnsi="Times New Roman"/>
          <w:sz w:val="22"/>
          <w:szCs w:val="22"/>
          <w:lang w:bidi="en-US"/>
        </w:rPr>
        <w:t xml:space="preserve">repeated </w:t>
      </w:r>
      <w:r w:rsidRPr="00AF6C14">
        <w:rPr>
          <w:rFonts w:ascii="Times New Roman" w:hAnsi="Times New Roman"/>
          <w:sz w:val="22"/>
          <w:szCs w:val="22"/>
          <w:lang w:bidi="en-US"/>
        </w:rPr>
        <w:t>voluntary responses from a nationally representative sample of public schools to better understand how schools, students, and educators are responding to the ongoing stressors of the coronavirus pandemic. Due to the immediate need to collect information from schools during the pandemic to satisfy the requirement of Executive Order 14000, an emergency clearance was issued to develop and field the first several monthly collections of the SPP</w:t>
      </w:r>
      <w:r w:rsidRPr="00AF6C14" w:rsidR="002656DB">
        <w:rPr>
          <w:rFonts w:ascii="Times New Roman" w:hAnsi="Times New Roman"/>
          <w:sz w:val="22"/>
          <w:szCs w:val="22"/>
          <w:lang w:bidi="en-US"/>
        </w:rPr>
        <w:t xml:space="preserve"> </w:t>
      </w:r>
      <w:r w:rsidRPr="00AF6C14" w:rsidR="00AD146F">
        <w:rPr>
          <w:rFonts w:ascii="Times New Roman" w:hAnsi="Times New Roman"/>
          <w:sz w:val="22"/>
          <w:szCs w:val="22"/>
          <w:lang w:bidi="en-US"/>
        </w:rPr>
        <w:t xml:space="preserve">in 2021 </w:t>
      </w:r>
      <w:r w:rsidRPr="00AF6C14" w:rsidR="002656DB">
        <w:rPr>
          <w:rFonts w:ascii="Times New Roman" w:hAnsi="Times New Roman"/>
          <w:sz w:val="22"/>
          <w:szCs w:val="22"/>
          <w:lang w:bidi="en-US"/>
        </w:rPr>
        <w:t xml:space="preserve">and </w:t>
      </w:r>
      <w:r w:rsidRPr="00AF6C14">
        <w:rPr>
          <w:rFonts w:ascii="Times New Roman" w:hAnsi="Times New Roman"/>
          <w:sz w:val="22"/>
          <w:szCs w:val="22"/>
          <w:lang w:bidi="en-US"/>
        </w:rPr>
        <w:t xml:space="preserve">a full review of the SPP data collection </w:t>
      </w:r>
      <w:r w:rsidR="000F1282">
        <w:rPr>
          <w:rFonts w:ascii="Times New Roman" w:hAnsi="Times New Roman"/>
          <w:sz w:val="22"/>
          <w:szCs w:val="22"/>
          <w:lang w:bidi="en-US"/>
        </w:rPr>
        <w:t xml:space="preserve">was performed </w:t>
      </w:r>
      <w:r w:rsidRPr="00AF6C14">
        <w:rPr>
          <w:rFonts w:ascii="Times New Roman" w:hAnsi="Times New Roman"/>
          <w:sz w:val="22"/>
          <w:szCs w:val="22"/>
          <w:lang w:bidi="en-US"/>
        </w:rPr>
        <w:t>under the traditional clearance review process</w:t>
      </w:r>
      <w:r w:rsidRPr="00AF6C14" w:rsidR="00AD146F">
        <w:rPr>
          <w:rFonts w:ascii="Times New Roman" w:hAnsi="Times New Roman"/>
          <w:sz w:val="22"/>
          <w:szCs w:val="22"/>
          <w:lang w:bidi="en-US"/>
        </w:rPr>
        <w:t xml:space="preserve"> in 2022 (OMB# 1850-096</w:t>
      </w:r>
      <w:r w:rsidR="00336D9A">
        <w:rPr>
          <w:rFonts w:ascii="Times New Roman" w:hAnsi="Times New Roman"/>
          <w:sz w:val="22"/>
          <w:szCs w:val="22"/>
          <w:lang w:bidi="en-US"/>
        </w:rPr>
        <w:t>9</w:t>
      </w:r>
      <w:r w:rsidRPr="00AF6C14" w:rsidR="00AD146F">
        <w:rPr>
          <w:rFonts w:ascii="Times New Roman" w:hAnsi="Times New Roman"/>
          <w:sz w:val="22"/>
          <w:szCs w:val="22"/>
          <w:lang w:bidi="en-US"/>
        </w:rPr>
        <w:t>)</w:t>
      </w:r>
      <w:r w:rsidRPr="00AF6C14">
        <w:rPr>
          <w:rFonts w:ascii="Times New Roman" w:hAnsi="Times New Roman"/>
          <w:sz w:val="22"/>
          <w:szCs w:val="22"/>
          <w:lang w:bidi="en-US"/>
        </w:rPr>
        <w:t xml:space="preserve">. </w:t>
      </w:r>
      <w:r w:rsidR="002A3BF0">
        <w:rPr>
          <w:rFonts w:ascii="Times New Roman" w:hAnsi="Times New Roman"/>
          <w:sz w:val="22"/>
          <w:szCs w:val="22"/>
          <w:lang w:bidi="en-US"/>
        </w:rPr>
        <w:t xml:space="preserve">SPP’s innovative design and timely dissemination of findings have been used and cited frequently among Department of Education senior leadership,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White House Domestic Policy Counsel,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USDA’s Food and Nutrition Service, the Centers for Disease Control and Prevention, Congressional deliberations, and the media. The ongoing interest by </w:t>
      </w:r>
      <w:r w:rsidR="0019667D">
        <w:rPr>
          <w:rFonts w:ascii="Times New Roman" w:hAnsi="Times New Roman"/>
          <w:sz w:val="22"/>
          <w:szCs w:val="22"/>
          <w:lang w:bidi="en-US"/>
        </w:rPr>
        <w:t xml:space="preserve">stakeholders has resulted </w:t>
      </w:r>
      <w:r w:rsidR="003845E9">
        <w:rPr>
          <w:rFonts w:ascii="Times New Roman" w:hAnsi="Times New Roman"/>
          <w:sz w:val="22"/>
          <w:szCs w:val="22"/>
          <w:lang w:bidi="en-US"/>
        </w:rPr>
        <w:t xml:space="preserve">in </w:t>
      </w:r>
      <w:r w:rsidR="0019667D">
        <w:rPr>
          <w:rFonts w:ascii="Times New Roman" w:hAnsi="Times New Roman"/>
          <w:sz w:val="22"/>
          <w:szCs w:val="22"/>
          <w:lang w:bidi="en-US"/>
        </w:rPr>
        <w:t>dedicated funding to c</w:t>
      </w:r>
      <w:r w:rsidR="003845E9">
        <w:rPr>
          <w:rFonts w:ascii="Times New Roman" w:hAnsi="Times New Roman"/>
          <w:sz w:val="22"/>
          <w:szCs w:val="22"/>
          <w:lang w:bidi="en-US"/>
        </w:rPr>
        <w:t xml:space="preserve">ontinue the </w:t>
      </w:r>
      <w:r w:rsidR="0092410F">
        <w:rPr>
          <w:rFonts w:ascii="Times New Roman" w:hAnsi="Times New Roman"/>
          <w:sz w:val="22"/>
          <w:szCs w:val="22"/>
          <w:lang w:bidi="en-US"/>
        </w:rPr>
        <w:t>SPP as an ongoing,</w:t>
      </w:r>
      <w:r w:rsidR="0019667D">
        <w:rPr>
          <w:rFonts w:ascii="Times New Roman" w:hAnsi="Times New Roman"/>
          <w:sz w:val="22"/>
          <w:szCs w:val="22"/>
          <w:lang w:bidi="en-US"/>
        </w:rPr>
        <w:t xml:space="preserve"> quick-turnaround data collection vehicle</w:t>
      </w:r>
      <w:r w:rsidR="0092410F">
        <w:rPr>
          <w:rFonts w:ascii="Times New Roman" w:hAnsi="Times New Roman"/>
          <w:sz w:val="22"/>
          <w:szCs w:val="22"/>
          <w:lang w:bidi="en-US"/>
        </w:rPr>
        <w:t xml:space="preserve">.  </w:t>
      </w:r>
      <w:r w:rsidR="005A420B">
        <w:rPr>
          <w:rFonts w:ascii="Times New Roman" w:hAnsi="Times New Roman"/>
          <w:sz w:val="22"/>
          <w:szCs w:val="22"/>
          <w:lang w:bidi="en-US"/>
        </w:rPr>
        <w:t>The purpose of this request is to conduct preliminary activities for the 202</w:t>
      </w:r>
      <w:r w:rsidR="0092410F">
        <w:rPr>
          <w:rFonts w:ascii="Times New Roman" w:hAnsi="Times New Roman"/>
          <w:sz w:val="22"/>
          <w:szCs w:val="22"/>
          <w:lang w:bidi="en-US"/>
        </w:rPr>
        <w:t>4</w:t>
      </w:r>
      <w:r w:rsidR="005A420B">
        <w:rPr>
          <w:rFonts w:ascii="Times New Roman" w:hAnsi="Times New Roman"/>
          <w:sz w:val="22"/>
          <w:szCs w:val="22"/>
          <w:lang w:bidi="en-US"/>
        </w:rPr>
        <w:t>-202</w:t>
      </w:r>
      <w:r w:rsidR="00E475BB">
        <w:rPr>
          <w:rFonts w:ascii="Times New Roman" w:hAnsi="Times New Roman"/>
          <w:sz w:val="22"/>
          <w:szCs w:val="22"/>
          <w:lang w:bidi="en-US"/>
        </w:rPr>
        <w:t>5</w:t>
      </w:r>
      <w:r w:rsidR="005A420B">
        <w:rPr>
          <w:rFonts w:ascii="Times New Roman" w:hAnsi="Times New Roman"/>
          <w:sz w:val="22"/>
          <w:szCs w:val="22"/>
          <w:lang w:bidi="en-US"/>
        </w:rPr>
        <w:t xml:space="preserve"> SPP, including special contact district recruitment and the fielding of the Screener Survey to gather up-to-date contact information from survey participants. </w:t>
      </w:r>
    </w:p>
    <w:p w:rsidR="001F110E" w:rsidP="001F110E" w14:paraId="7C0A068B" w14:textId="6C620984">
      <w:pPr>
        <w:spacing w:after="120"/>
        <w:rPr>
          <w:rFonts w:ascii="Times New Roman" w:hAnsi="Times New Roman"/>
          <w:sz w:val="22"/>
          <w:szCs w:val="18"/>
        </w:rPr>
      </w:pPr>
      <w:bookmarkStart w:id="2" w:name="_Hlk88118591"/>
      <w:r w:rsidRPr="00AF6C14">
        <w:rPr>
          <w:rFonts w:ascii="Times New Roman" w:hAnsi="Times New Roman"/>
          <w:sz w:val="22"/>
          <w:szCs w:val="22"/>
          <w:lang w:bidi="en-US"/>
        </w:rPr>
        <w:t>The School Pulse Panel is conducted by the National Center for Education Statistics (NCES), part of the Institute of Education Sciences (IES), within the United States Department of Education. The purpose of the study is</w:t>
      </w:r>
      <w:r w:rsidRPr="00AF6C14" w:rsidR="00AD146F">
        <w:rPr>
          <w:rFonts w:ascii="Times New Roman" w:hAnsi="Times New Roman"/>
          <w:sz w:val="22"/>
          <w:szCs w:val="22"/>
          <w:lang w:bidi="en-US"/>
        </w:rPr>
        <w:t xml:space="preserve"> to </w:t>
      </w:r>
      <w:r w:rsidRPr="00AF6C14">
        <w:rPr>
          <w:rFonts w:ascii="Times New Roman" w:hAnsi="Times New Roman"/>
          <w:sz w:val="22"/>
          <w:szCs w:val="22"/>
          <w:lang w:bidi="en-US"/>
        </w:rPr>
        <w:t xml:space="preserve">collect </w:t>
      </w:r>
      <w:r w:rsidRPr="00A02AE1">
        <w:rPr>
          <w:rFonts w:ascii="Times New Roman" w:hAnsi="Times New Roman"/>
          <w:sz w:val="22"/>
          <w:szCs w:val="22"/>
          <w:lang w:bidi="en-US"/>
        </w:rPr>
        <w:t xml:space="preserve">extensive data on issues </w:t>
      </w:r>
      <w:r w:rsidRPr="00A02AE1" w:rsidR="00A02AE1">
        <w:rPr>
          <w:rFonts w:ascii="Times New Roman" w:hAnsi="Times New Roman"/>
          <w:sz w:val="22"/>
          <w:szCs w:val="22"/>
        </w:rPr>
        <w:t>brought to light by the COVID-19 pandemic</w:t>
      </w:r>
      <w:r w:rsidRPr="00A02AE1" w:rsidR="00A02AE1">
        <w:rPr>
          <w:rFonts w:ascii="Times New Roman" w:hAnsi="Times New Roman"/>
          <w:sz w:val="22"/>
          <w:szCs w:val="22"/>
          <w:lang w:bidi="en-US"/>
        </w:rPr>
        <w:t xml:space="preserve"> </w:t>
      </w:r>
      <w:r w:rsidRPr="00A02AE1">
        <w:rPr>
          <w:rFonts w:ascii="Times New Roman" w:hAnsi="Times New Roman"/>
          <w:sz w:val="22"/>
          <w:szCs w:val="22"/>
          <w:lang w:bidi="en-US"/>
        </w:rPr>
        <w:t>on students and staff</w:t>
      </w:r>
      <w:r w:rsidRPr="00A02AE1" w:rsidR="00AD146F">
        <w:rPr>
          <w:rFonts w:ascii="Times New Roman" w:hAnsi="Times New Roman"/>
          <w:sz w:val="22"/>
          <w:szCs w:val="22"/>
          <w:lang w:bidi="en-US"/>
        </w:rPr>
        <w:t>, as well as other important education-related issues that can inform data-driven policy decisions,</w:t>
      </w:r>
      <w:r w:rsidRPr="00A02AE1">
        <w:rPr>
          <w:rFonts w:ascii="Times New Roman" w:hAnsi="Times New Roman"/>
          <w:sz w:val="22"/>
          <w:szCs w:val="22"/>
          <w:lang w:bidi="en-US"/>
        </w:rPr>
        <w:t xml:space="preserve"> in U.S. public</w:t>
      </w:r>
      <w:r w:rsidRPr="00AF6C14">
        <w:rPr>
          <w:rFonts w:ascii="Times New Roman" w:hAnsi="Times New Roman"/>
          <w:sz w:val="22"/>
          <w:szCs w:val="22"/>
          <w:lang w:bidi="en-US"/>
        </w:rPr>
        <w:t xml:space="preserve"> primary, middle, high, and combined-grade schools.</w:t>
      </w:r>
      <w:r w:rsidRPr="001F110E">
        <w:rPr>
          <w:rFonts w:ascii="Times New Roman" w:hAnsi="Times New Roman"/>
          <w:sz w:val="22"/>
          <w:szCs w:val="18"/>
        </w:rPr>
        <w:t xml:space="preserve"> </w:t>
      </w:r>
    </w:p>
    <w:p w:rsidR="003577D9" w:rsidRPr="00AF6C14" w:rsidP="001F110E" w14:paraId="115F4477" w14:textId="0799C105">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For the </w:t>
      </w:r>
      <w:r w:rsidR="00474139">
        <w:rPr>
          <w:rFonts w:ascii="Times New Roman" w:hAnsi="Times New Roman"/>
          <w:sz w:val="22"/>
          <w:szCs w:val="22"/>
          <w:lang w:bidi="en-US"/>
        </w:rPr>
        <w:t>2024-25</w:t>
      </w:r>
      <w:r w:rsidRPr="00AF6C14">
        <w:rPr>
          <w:rFonts w:ascii="Times New Roman" w:hAnsi="Times New Roman"/>
          <w:sz w:val="22"/>
          <w:szCs w:val="22"/>
          <w:lang w:bidi="en-US"/>
        </w:rPr>
        <w:t xml:space="preserve"> school year, the survey may ask school </w:t>
      </w:r>
      <w:r w:rsidR="00183B4B">
        <w:rPr>
          <w:rFonts w:ascii="Times New Roman" w:hAnsi="Times New Roman"/>
          <w:sz w:val="22"/>
          <w:szCs w:val="22"/>
          <w:lang w:bidi="en-US"/>
        </w:rPr>
        <w:t>s</w:t>
      </w:r>
      <w:r w:rsidRPr="00AF6C14">
        <w:rPr>
          <w:rFonts w:ascii="Times New Roman" w:hAnsi="Times New Roman"/>
          <w:sz w:val="22"/>
          <w:szCs w:val="22"/>
          <w:lang w:bidi="en-US"/>
        </w:rPr>
        <w:t>taff about a wide range of topics, including but not limited to instructional mode offered; enrollment counts of subgroups of students for various subject interests; strategies to address learning recovery; safe and healthy school mitigation strategies; mental health services; use of technology; information on staffing, nutrition services, absenteeism, usage of federal funds, facilities, and overall principal</w:t>
      </w:r>
      <w:r w:rsidR="005976FC">
        <w:rPr>
          <w:rFonts w:ascii="Times New Roman" w:hAnsi="Times New Roman"/>
          <w:sz w:val="22"/>
          <w:szCs w:val="22"/>
          <w:lang w:bidi="en-US"/>
        </w:rPr>
        <w:t xml:space="preserve"> experiences</w:t>
      </w:r>
      <w:r w:rsidRPr="00AF6C14">
        <w:rPr>
          <w:rFonts w:ascii="Times New Roman" w:hAnsi="Times New Roman"/>
          <w:sz w:val="22"/>
          <w:szCs w:val="22"/>
          <w:lang w:bidi="en-US"/>
        </w:rPr>
        <w:t xml:space="preserve">. </w:t>
      </w:r>
      <w:bookmarkStart w:id="3" w:name="_Hlk80710334"/>
      <w:r w:rsidRPr="00AF6C14">
        <w:rPr>
          <w:rFonts w:ascii="Times New Roman" w:hAnsi="Times New Roman"/>
          <w:sz w:val="22"/>
          <w:szCs w:val="22"/>
          <w:lang w:bidi="en-US"/>
        </w:rPr>
        <w:t xml:space="preserve">It is planned that some new content will be rotated in (and some rotated out) monthly. This package includes preliminary activities, including a generic special district application and communication materials, that will be conducted to help with recruitment efforts for the </w:t>
      </w:r>
      <w:r w:rsidR="00474139">
        <w:rPr>
          <w:rFonts w:ascii="Times New Roman" w:hAnsi="Times New Roman"/>
          <w:sz w:val="22"/>
          <w:szCs w:val="22"/>
          <w:lang w:bidi="en-US"/>
        </w:rPr>
        <w:t>2024-25</w:t>
      </w:r>
      <w:r w:rsidRPr="00AF6C14">
        <w:rPr>
          <w:rFonts w:ascii="Times New Roman" w:hAnsi="Times New Roman"/>
          <w:sz w:val="22"/>
          <w:szCs w:val="22"/>
          <w:lang w:bidi="en-US"/>
        </w:rPr>
        <w:t xml:space="preserve"> sample. </w:t>
      </w:r>
      <w:bookmarkEnd w:id="3"/>
    </w:p>
    <w:bookmarkEnd w:id="2"/>
    <w:p w:rsidR="0042753D" w:rsidRPr="00AF6C14" w:rsidP="00805F33" w14:paraId="0053A2A8" w14:textId="0185F0CB">
      <w:pPr>
        <w:pStyle w:val="L1-FlLSp12"/>
        <w:spacing w:after="120" w:line="252" w:lineRule="auto"/>
        <w:rPr>
          <w:rFonts w:ascii="Times New Roman" w:hAnsi="Times New Roman"/>
          <w:color w:val="000000" w:themeColor="text1"/>
          <w:sz w:val="22"/>
          <w:szCs w:val="22"/>
        </w:rPr>
      </w:pPr>
      <w:r w:rsidRPr="00AF6C14">
        <w:rPr>
          <w:rFonts w:ascii="Times New Roman" w:hAnsi="Times New Roman"/>
          <w:sz w:val="22"/>
          <w:szCs w:val="22"/>
          <w:lang w:bidi="en-US"/>
        </w:rPr>
        <w:t xml:space="preserve">The School Pulse Panel study </w:t>
      </w:r>
      <w:r w:rsidRPr="00AF6C14" w:rsidR="00AA72E3">
        <w:rPr>
          <w:rFonts w:ascii="Times New Roman" w:hAnsi="Times New Roman"/>
          <w:sz w:val="22"/>
          <w:szCs w:val="22"/>
          <w:lang w:bidi="en-US"/>
        </w:rPr>
        <w:t>has been</w:t>
      </w:r>
      <w:r w:rsidRPr="00AF6C14">
        <w:rPr>
          <w:rFonts w:ascii="Times New Roman" w:hAnsi="Times New Roman"/>
          <w:sz w:val="22"/>
          <w:szCs w:val="22"/>
          <w:lang w:bidi="en-US"/>
        </w:rPr>
        <w:t xml:space="preserve"> one of the nation’s few sources of reliable data on a wealth of </w:t>
      </w:r>
      <w:r w:rsidR="001957F6">
        <w:rPr>
          <w:rFonts w:ascii="Times New Roman" w:hAnsi="Times New Roman"/>
          <w:sz w:val="22"/>
          <w:szCs w:val="22"/>
          <w:lang w:bidi="en-US"/>
        </w:rPr>
        <w:t>topics</w:t>
      </w:r>
      <w:r w:rsidRPr="00AF6C14">
        <w:rPr>
          <w:rFonts w:ascii="Times New Roman" w:hAnsi="Times New Roman"/>
          <w:sz w:val="22"/>
          <w:szCs w:val="22"/>
          <w:lang w:bidi="en-US"/>
        </w:rPr>
        <w:t xml:space="preserve"> focused on school </w:t>
      </w:r>
      <w:r w:rsidRPr="00AF6C14" w:rsidR="00AA72E3">
        <w:rPr>
          <w:rFonts w:ascii="Times New Roman" w:hAnsi="Times New Roman"/>
          <w:sz w:val="22"/>
          <w:szCs w:val="22"/>
          <w:lang w:bidi="en-US"/>
        </w:rPr>
        <w:t>learning recovery</w:t>
      </w:r>
      <w:r w:rsidRPr="00AF6C14">
        <w:rPr>
          <w:rFonts w:ascii="Times New Roman" w:hAnsi="Times New Roman"/>
          <w:sz w:val="22"/>
          <w:szCs w:val="22"/>
          <w:lang w:bidi="en-US"/>
        </w:rPr>
        <w:t xml:space="preserve"> efforts, mitigation strategies, services offered for students and staff, and </w:t>
      </w:r>
      <w:r w:rsidRPr="00AF6C14" w:rsidR="00AA72E3">
        <w:rPr>
          <w:rFonts w:ascii="Times New Roman" w:hAnsi="Times New Roman"/>
          <w:sz w:val="22"/>
          <w:szCs w:val="22"/>
          <w:lang w:bidi="en-US"/>
        </w:rPr>
        <w:t>staffing issues</w:t>
      </w:r>
      <w:r w:rsidRPr="00AF6C14">
        <w:rPr>
          <w:rFonts w:ascii="Times New Roman" w:hAnsi="Times New Roman"/>
          <w:sz w:val="22"/>
          <w:szCs w:val="22"/>
          <w:lang w:bidi="en-US"/>
        </w:rPr>
        <w:t>,</w:t>
      </w:r>
      <w:r w:rsidRPr="00AF6C14" w:rsidR="00AA72E3">
        <w:rPr>
          <w:rFonts w:ascii="Times New Roman" w:hAnsi="Times New Roman"/>
          <w:sz w:val="22"/>
          <w:szCs w:val="22"/>
          <w:lang w:bidi="en-US"/>
        </w:rPr>
        <w:t xml:space="preserve"> among other topics,</w:t>
      </w:r>
      <w:r w:rsidRPr="00AF6C14">
        <w:rPr>
          <w:rFonts w:ascii="Times New Roman" w:hAnsi="Times New Roman"/>
          <w:sz w:val="22"/>
          <w:szCs w:val="22"/>
          <w:lang w:bidi="en-US"/>
        </w:rPr>
        <w:t xml:space="preserve"> as reported by school principals and other staff in U.S. public schools. </w:t>
      </w:r>
      <w:r w:rsidRPr="00AF6C14" w:rsidR="00AA72E3">
        <w:rPr>
          <w:rFonts w:ascii="Times New Roman" w:hAnsi="Times New Roman"/>
          <w:sz w:val="22"/>
          <w:szCs w:val="22"/>
          <w:lang w:bidi="en-US"/>
        </w:rPr>
        <w:t xml:space="preserve">Given the success of the study, it is anticipated that the SPP will continue to serve in this capacity for the </w:t>
      </w:r>
      <w:r w:rsidR="00474139">
        <w:rPr>
          <w:rFonts w:ascii="Times New Roman" w:hAnsi="Times New Roman"/>
          <w:sz w:val="22"/>
          <w:szCs w:val="22"/>
          <w:lang w:bidi="en-US"/>
        </w:rPr>
        <w:t>2024-25</w:t>
      </w:r>
      <w:r w:rsidRPr="00AF6C14" w:rsidR="00AA72E3">
        <w:rPr>
          <w:rFonts w:ascii="Times New Roman" w:hAnsi="Times New Roman"/>
          <w:sz w:val="22"/>
          <w:szCs w:val="22"/>
          <w:lang w:bidi="en-US"/>
        </w:rPr>
        <w:t xml:space="preserve"> school year. Roughly</w:t>
      </w:r>
      <w:r w:rsidRPr="00AF6C14">
        <w:rPr>
          <w:rFonts w:ascii="Times New Roman" w:hAnsi="Times New Roman"/>
          <w:sz w:val="22"/>
          <w:szCs w:val="22"/>
          <w:lang w:bidi="en-US"/>
        </w:rPr>
        <w:t xml:space="preserve"> </w:t>
      </w:r>
      <w:r w:rsidR="00243EB0">
        <w:rPr>
          <w:rFonts w:ascii="Times New Roman" w:hAnsi="Times New Roman"/>
          <w:sz w:val="22"/>
          <w:szCs w:val="22"/>
          <w:lang w:bidi="en-US"/>
        </w:rPr>
        <w:t>8</w:t>
      </w:r>
      <w:r w:rsidRPr="00AF6C14" w:rsidR="00AA72E3">
        <w:rPr>
          <w:rFonts w:ascii="Times New Roman" w:hAnsi="Times New Roman"/>
          <w:sz w:val="22"/>
          <w:szCs w:val="22"/>
          <w:lang w:bidi="en-US"/>
        </w:rPr>
        <w:t>,</w:t>
      </w:r>
      <w:r w:rsidRPr="00AF6C14">
        <w:rPr>
          <w:rFonts w:ascii="Times New Roman" w:hAnsi="Times New Roman"/>
          <w:sz w:val="22"/>
          <w:szCs w:val="22"/>
          <w:lang w:bidi="en-US"/>
        </w:rPr>
        <w:t>00</w:t>
      </w:r>
      <w:r w:rsidRPr="00AF6C14" w:rsidR="00AA72E3">
        <w:rPr>
          <w:rFonts w:ascii="Times New Roman" w:hAnsi="Times New Roman"/>
          <w:sz w:val="22"/>
          <w:szCs w:val="22"/>
          <w:lang w:bidi="en-US"/>
        </w:rPr>
        <w:t>0</w:t>
      </w:r>
      <w:r w:rsidRPr="00AF6C14">
        <w:rPr>
          <w:rFonts w:ascii="Times New Roman" w:hAnsi="Times New Roman"/>
          <w:sz w:val="22"/>
          <w:szCs w:val="22"/>
          <w:lang w:bidi="en-US"/>
        </w:rPr>
        <w:t xml:space="preserve"> (</w:t>
      </w:r>
      <w:r w:rsidRPr="00AF6C14" w:rsidR="00AA72E3">
        <w:rPr>
          <w:rFonts w:ascii="Times New Roman" w:hAnsi="Times New Roman"/>
          <w:sz w:val="22"/>
          <w:szCs w:val="22"/>
          <w:lang w:bidi="en-US"/>
        </w:rPr>
        <w:t>4</w:t>
      </w:r>
      <w:r w:rsidRPr="00AF6C14">
        <w:rPr>
          <w:rFonts w:ascii="Times New Roman" w:hAnsi="Times New Roman"/>
          <w:sz w:val="22"/>
          <w:szCs w:val="22"/>
          <w:lang w:bidi="en-US"/>
        </w:rPr>
        <w:t>,</w:t>
      </w:r>
      <w:r w:rsidRPr="00AF6C14" w:rsidR="00AA72E3">
        <w:rPr>
          <w:rFonts w:ascii="Times New Roman" w:hAnsi="Times New Roman"/>
          <w:sz w:val="22"/>
          <w:szCs w:val="22"/>
          <w:lang w:bidi="en-US"/>
        </w:rPr>
        <w:t>0</w:t>
      </w:r>
      <w:r w:rsidRPr="00AF6C14">
        <w:rPr>
          <w:rFonts w:ascii="Times New Roman" w:hAnsi="Times New Roman"/>
          <w:sz w:val="22"/>
          <w:szCs w:val="22"/>
          <w:lang w:bidi="en-US"/>
        </w:rPr>
        <w:t xml:space="preserve">00 in an initial sample and </w:t>
      </w:r>
      <w:r w:rsidR="006B14A4">
        <w:rPr>
          <w:rFonts w:ascii="Times New Roman" w:hAnsi="Times New Roman"/>
          <w:sz w:val="22"/>
          <w:szCs w:val="22"/>
          <w:lang w:bidi="en-US"/>
        </w:rPr>
        <w:t>4</w:t>
      </w:r>
      <w:r w:rsidRPr="00AF6C14">
        <w:rPr>
          <w:rFonts w:ascii="Times New Roman" w:hAnsi="Times New Roman"/>
          <w:sz w:val="22"/>
          <w:szCs w:val="22"/>
          <w:lang w:bidi="en-US"/>
        </w:rPr>
        <w:t>,</w:t>
      </w:r>
      <w:r w:rsidRPr="00AF6C14" w:rsidR="00AA72E3">
        <w:rPr>
          <w:rFonts w:ascii="Times New Roman" w:hAnsi="Times New Roman"/>
          <w:sz w:val="22"/>
          <w:szCs w:val="22"/>
          <w:lang w:bidi="en-US"/>
        </w:rPr>
        <w:t>0</w:t>
      </w:r>
      <w:r w:rsidRPr="00AF6C14">
        <w:rPr>
          <w:rFonts w:ascii="Times New Roman" w:hAnsi="Times New Roman"/>
          <w:sz w:val="22"/>
          <w:szCs w:val="22"/>
          <w:lang w:bidi="en-US"/>
        </w:rPr>
        <w:t xml:space="preserve">00 in a reserve sample) public elementary, middle, high, and combined-grade schools </w:t>
      </w:r>
      <w:r w:rsidRPr="00AF6C14" w:rsidR="00AA72E3">
        <w:rPr>
          <w:rFonts w:ascii="Times New Roman" w:hAnsi="Times New Roman"/>
          <w:sz w:val="22"/>
          <w:szCs w:val="22"/>
          <w:lang w:bidi="en-US"/>
        </w:rPr>
        <w:t>will be randomly</w:t>
      </w:r>
      <w:r w:rsidRPr="00AF6C14">
        <w:rPr>
          <w:rFonts w:ascii="Times New Roman" w:hAnsi="Times New Roman"/>
          <w:sz w:val="22"/>
          <w:szCs w:val="22"/>
          <w:lang w:bidi="en-US"/>
        </w:rPr>
        <w:t xml:space="preserve"> selected to participate in a panel</w:t>
      </w:r>
      <w:r w:rsidR="00F81695">
        <w:rPr>
          <w:rFonts w:ascii="Times New Roman" w:hAnsi="Times New Roman"/>
          <w:sz w:val="22"/>
          <w:szCs w:val="22"/>
          <w:lang w:bidi="en-US"/>
        </w:rPr>
        <w:t>. It is expected these schools will come from roughly 3,000 districts.</w:t>
      </w:r>
      <w:r w:rsidRPr="00AF6C14">
        <w:rPr>
          <w:rFonts w:ascii="Times New Roman" w:hAnsi="Times New Roman"/>
          <w:sz w:val="22"/>
          <w:szCs w:val="22"/>
          <w:lang w:bidi="en-US"/>
        </w:rPr>
        <w:t xml:space="preserve"> </w:t>
      </w:r>
      <w:r w:rsidR="00ED4BAA">
        <w:rPr>
          <w:rFonts w:ascii="Times New Roman" w:hAnsi="Times New Roman"/>
          <w:sz w:val="22"/>
          <w:szCs w:val="22"/>
          <w:lang w:bidi="en-US"/>
        </w:rPr>
        <w:t xml:space="preserve">The goal will be to have national representation from 1,000 responding schools in order to report out national estimates. </w:t>
      </w:r>
      <w:r w:rsidR="00F81695">
        <w:rPr>
          <w:rFonts w:ascii="Times New Roman" w:hAnsi="Times New Roman"/>
          <w:sz w:val="22"/>
          <w:szCs w:val="22"/>
          <w:lang w:bidi="en-US"/>
        </w:rPr>
        <w:t>S</w:t>
      </w:r>
      <w:r w:rsidRPr="00AF6C14">
        <w:rPr>
          <w:rFonts w:ascii="Times New Roman" w:hAnsi="Times New Roman"/>
          <w:sz w:val="22"/>
          <w:szCs w:val="22"/>
          <w:lang w:bidi="en-US"/>
        </w:rPr>
        <w:t xml:space="preserve">chool </w:t>
      </w:r>
      <w:r w:rsidR="00FC12B0">
        <w:rPr>
          <w:rFonts w:ascii="Times New Roman" w:hAnsi="Times New Roman"/>
          <w:sz w:val="22"/>
          <w:szCs w:val="22"/>
          <w:lang w:bidi="en-US"/>
        </w:rPr>
        <w:t>staff</w:t>
      </w:r>
      <w:r w:rsidRPr="00AF6C14">
        <w:rPr>
          <w:rFonts w:ascii="Times New Roman" w:hAnsi="Times New Roman"/>
          <w:sz w:val="22"/>
          <w:szCs w:val="22"/>
          <w:lang w:bidi="en-US"/>
        </w:rPr>
        <w:t xml:space="preserve"> will be asked to provide requested data </w:t>
      </w:r>
      <w:r w:rsidR="00ED4BAA">
        <w:rPr>
          <w:rFonts w:ascii="Times New Roman" w:hAnsi="Times New Roman"/>
          <w:sz w:val="22"/>
          <w:szCs w:val="22"/>
          <w:lang w:bidi="en-US"/>
        </w:rPr>
        <w:t>(possibly)</w:t>
      </w:r>
      <w:r w:rsidR="00196DC4">
        <w:rPr>
          <w:rFonts w:ascii="Times New Roman" w:hAnsi="Times New Roman"/>
          <w:sz w:val="22"/>
          <w:szCs w:val="22"/>
          <w:lang w:bidi="en-US"/>
        </w:rPr>
        <w:t xml:space="preserve"> </w:t>
      </w:r>
      <w:r w:rsidRPr="00AF6C14">
        <w:rPr>
          <w:rFonts w:ascii="Times New Roman" w:hAnsi="Times New Roman"/>
          <w:sz w:val="22"/>
          <w:szCs w:val="22"/>
          <w:lang w:bidi="en-US"/>
        </w:rPr>
        <w:t xml:space="preserve">monthly during the </w:t>
      </w:r>
      <w:r w:rsidR="00474139">
        <w:rPr>
          <w:rFonts w:ascii="Times New Roman" w:hAnsi="Times New Roman"/>
          <w:sz w:val="22"/>
          <w:szCs w:val="22"/>
          <w:lang w:bidi="en-US"/>
        </w:rPr>
        <w:t>2024-25</w:t>
      </w:r>
      <w:r w:rsidRPr="00AF6C14">
        <w:rPr>
          <w:rFonts w:ascii="Times New Roman" w:hAnsi="Times New Roman"/>
          <w:sz w:val="22"/>
          <w:szCs w:val="22"/>
          <w:lang w:bidi="en-US"/>
        </w:rPr>
        <w:t xml:space="preserve"> school year. This approach provides the ability to collect detailed information on various topics while also assessing changes over time</w:t>
      </w:r>
      <w:r w:rsidRPr="00AF6C14" w:rsidR="00AA72E3">
        <w:rPr>
          <w:rFonts w:ascii="Times New Roman" w:hAnsi="Times New Roman"/>
          <w:sz w:val="22"/>
          <w:szCs w:val="22"/>
          <w:lang w:bidi="en-US"/>
        </w:rPr>
        <w:t xml:space="preserve"> for items that are repeated from month to month</w:t>
      </w:r>
      <w:r w:rsidRPr="00AF6C14">
        <w:rPr>
          <w:rFonts w:ascii="Times New Roman" w:hAnsi="Times New Roman"/>
          <w:sz w:val="22"/>
          <w:szCs w:val="22"/>
          <w:lang w:bidi="en-US"/>
        </w:rPr>
        <w:t xml:space="preserve">. Given the high demand for data collection during this time, the content of the survey will change monthly. </w:t>
      </w:r>
      <w:r w:rsidR="00ED4BAA">
        <w:rPr>
          <w:rFonts w:ascii="Times New Roman" w:hAnsi="Times New Roman"/>
          <w:sz w:val="22"/>
          <w:szCs w:val="22"/>
          <w:lang w:bidi="en-US"/>
        </w:rPr>
        <w:t xml:space="preserve">Collections may be monthly or every other/few months. </w:t>
      </w:r>
    </w:p>
    <w:p w:rsidR="00D55F1D" w:rsidP="00805F33" w14:paraId="261BB672" w14:textId="33369FE0">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SPP</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recruitment </w:t>
      </w:r>
      <w:r w:rsidR="00AA72E3">
        <w:rPr>
          <w:rFonts w:ascii="Times New Roman" w:hAnsi="Times New Roman"/>
          <w:color w:val="000000" w:themeColor="text1"/>
          <w:sz w:val="22"/>
          <w:szCs w:val="22"/>
        </w:rPr>
        <w:t>is</w:t>
      </w:r>
      <w:r w:rsidRPr="00F22735" w:rsidR="001A1F49">
        <w:rPr>
          <w:rFonts w:ascii="Times New Roman" w:hAnsi="Times New Roman"/>
          <w:color w:val="000000" w:themeColor="text1"/>
          <w:sz w:val="22"/>
          <w:szCs w:val="22"/>
        </w:rPr>
        <w:t xml:space="preserve"> administered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OMB approval </w:t>
      </w:r>
      <w:r w:rsidRPr="00F22735" w:rsidR="001A1F49">
        <w:rPr>
          <w:rFonts w:ascii="Times New Roman" w:hAnsi="Times New Roman"/>
          <w:color w:val="000000" w:themeColor="text1"/>
          <w:sz w:val="22"/>
          <w:szCs w:val="22"/>
        </w:rPr>
        <w:t xml:space="preserve">for </w:t>
      </w:r>
      <w:r w:rsidR="00F81695">
        <w:rPr>
          <w:rFonts w:ascii="Times New Roman" w:hAnsi="Times New Roman"/>
          <w:color w:val="000000" w:themeColor="text1"/>
          <w:sz w:val="22"/>
          <w:szCs w:val="22"/>
        </w:rPr>
        <w:t>SPP</w:t>
      </w:r>
      <w:r w:rsidRPr="00F22735" w:rsidR="00F81695">
        <w:rPr>
          <w:rFonts w:ascii="Times New Roman" w:hAnsi="Times New Roman"/>
          <w:color w:val="000000" w:themeColor="text1"/>
          <w:sz w:val="22"/>
          <w:szCs w:val="22"/>
        </w:rPr>
        <w:t xml:space="preserve"> </w:t>
      </w:r>
      <w:r w:rsidR="00474139">
        <w:rPr>
          <w:rFonts w:ascii="Times New Roman" w:hAnsi="Times New Roman"/>
          <w:color w:val="000000" w:themeColor="text1"/>
          <w:sz w:val="22"/>
          <w:szCs w:val="22"/>
        </w:rPr>
        <w:t>2024-25</w:t>
      </w:r>
      <w:r w:rsidRPr="00F22735" w:rsidR="00E42D47">
        <w:rPr>
          <w:rFonts w:ascii="Times New Roman" w:hAnsi="Times New Roman"/>
          <w:color w:val="000000" w:themeColor="text1"/>
          <w:sz w:val="22"/>
          <w:szCs w:val="22"/>
        </w:rPr>
        <w:t xml:space="preserve"> is being requested </w:t>
      </w:r>
      <w:r>
        <w:rPr>
          <w:rFonts w:ascii="Times New Roman" w:hAnsi="Times New Roman"/>
          <w:color w:val="000000" w:themeColor="text1"/>
          <w:sz w:val="22"/>
          <w:szCs w:val="22"/>
        </w:rPr>
        <w:t>for</w:t>
      </w:r>
      <w:r w:rsidRPr="00F22735" w:rsidR="001A1F49">
        <w:rPr>
          <w:rFonts w:ascii="Times New Roman" w:hAnsi="Times New Roman"/>
          <w:color w:val="000000" w:themeColor="text1"/>
          <w:sz w:val="22"/>
          <w:szCs w:val="22"/>
        </w:rPr>
        <w:t xml:space="preserve"> clearance for preliminary field activities including contacting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sidR="001A1F49">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notifying sampled schools</w:t>
      </w:r>
      <w:r>
        <w:rPr>
          <w:rFonts w:ascii="Times New Roman" w:hAnsi="Times New Roman"/>
          <w:color w:val="000000" w:themeColor="text1"/>
          <w:sz w:val="22"/>
          <w:szCs w:val="22"/>
        </w:rPr>
        <w:t xml:space="preserve"> and districts</w:t>
      </w:r>
      <w:r w:rsidRPr="00F22735" w:rsidR="00E42D47">
        <w:rPr>
          <w:rFonts w:ascii="Times New Roman" w:hAnsi="Times New Roman"/>
          <w:color w:val="000000" w:themeColor="text1"/>
          <w:sz w:val="22"/>
          <w:szCs w:val="22"/>
        </w:rPr>
        <w:t xml:space="preserve"> of their selection for the survey and </w:t>
      </w:r>
      <w:r w:rsidRPr="00F22735" w:rsidR="00E917DB">
        <w:rPr>
          <w:rFonts w:ascii="Times New Roman" w:hAnsi="Times New Roman"/>
          <w:color w:val="000000" w:themeColor="text1"/>
          <w:sz w:val="22"/>
          <w:szCs w:val="22"/>
        </w:rPr>
        <w:t xml:space="preserve">inviting them to complete short Screener </w:t>
      </w:r>
      <w:r w:rsidRPr="00F22735" w:rsidR="005B2A78">
        <w:rPr>
          <w:rFonts w:ascii="Times New Roman" w:hAnsi="Times New Roman"/>
          <w:color w:val="000000" w:themeColor="text1"/>
          <w:sz w:val="22"/>
          <w:szCs w:val="22"/>
        </w:rPr>
        <w:t>Survey</w:t>
      </w:r>
      <w:r w:rsidR="00F81695">
        <w:rPr>
          <w:rFonts w:ascii="Times New Roman" w:hAnsi="Times New Roman"/>
          <w:color w:val="000000" w:themeColor="text1"/>
          <w:sz w:val="22"/>
          <w:szCs w:val="22"/>
        </w:rPr>
        <w:t>s</w:t>
      </w:r>
      <w:r w:rsidRPr="00F22735" w:rsidR="005B2A78">
        <w:rPr>
          <w:rFonts w:ascii="Times New Roman" w:hAnsi="Times New Roman"/>
          <w:color w:val="000000" w:themeColor="text1"/>
          <w:sz w:val="22"/>
          <w:szCs w:val="22"/>
        </w:rPr>
        <w:t xml:space="preserve"> </w:t>
      </w:r>
      <w:r w:rsidRPr="00F22735" w:rsidR="00E917DB">
        <w:rPr>
          <w:rFonts w:ascii="Times New Roman" w:hAnsi="Times New Roman"/>
          <w:color w:val="000000" w:themeColor="text1"/>
          <w:sz w:val="22"/>
          <w:szCs w:val="22"/>
        </w:rPr>
        <w:t>to establish a point of contact at their school</w:t>
      </w:r>
      <w:r w:rsidR="00F81695">
        <w:rPr>
          <w:rFonts w:ascii="Times New Roman" w:hAnsi="Times New Roman"/>
          <w:color w:val="000000" w:themeColor="text1"/>
          <w:sz w:val="22"/>
          <w:szCs w:val="22"/>
        </w:rPr>
        <w:t xml:space="preserve"> and at the district. </w:t>
      </w:r>
      <w:r>
        <w:rPr>
          <w:rFonts w:ascii="Times New Roman" w:hAnsi="Times New Roman"/>
          <w:color w:val="000000" w:themeColor="text1"/>
          <w:sz w:val="22"/>
          <w:szCs w:val="22"/>
        </w:rPr>
        <w:t>In spring of 202</w:t>
      </w:r>
      <w:r w:rsidR="00C05DC1">
        <w:rPr>
          <w:rFonts w:ascii="Times New Roman" w:hAnsi="Times New Roman"/>
          <w:color w:val="000000" w:themeColor="text1"/>
          <w:sz w:val="22"/>
          <w:szCs w:val="22"/>
        </w:rPr>
        <w:t>4</w:t>
      </w:r>
      <w:r>
        <w:rPr>
          <w:rFonts w:ascii="Times New Roman" w:hAnsi="Times New Roman"/>
          <w:color w:val="000000" w:themeColor="text1"/>
          <w:sz w:val="22"/>
          <w:szCs w:val="22"/>
        </w:rPr>
        <w:t>,</w:t>
      </w:r>
      <w:r w:rsidRPr="00F22735" w:rsidR="001A1F49">
        <w:rPr>
          <w:rFonts w:ascii="Times New Roman" w:hAnsi="Times New Roman"/>
          <w:color w:val="000000" w:themeColor="text1"/>
          <w:sz w:val="22"/>
          <w:szCs w:val="22"/>
        </w:rPr>
        <w:t xml:space="preserve"> a clearance for </w:t>
      </w:r>
      <w:r w:rsidRPr="00F22735" w:rsidR="00E917DB">
        <w:rPr>
          <w:rFonts w:ascii="Times New Roman" w:hAnsi="Times New Roman"/>
          <w:color w:val="000000" w:themeColor="text1"/>
          <w:sz w:val="22"/>
          <w:szCs w:val="22"/>
        </w:rPr>
        <w:t xml:space="preserve">main study </w:t>
      </w:r>
      <w:r w:rsidRPr="00F22735" w:rsidR="001A1F49">
        <w:rPr>
          <w:rFonts w:ascii="Times New Roman" w:hAnsi="Times New Roman"/>
          <w:color w:val="000000" w:themeColor="text1"/>
          <w:sz w:val="22"/>
          <w:szCs w:val="22"/>
        </w:rPr>
        <w:t>data collection activities</w:t>
      </w:r>
      <w:r w:rsidRPr="00F22735" w:rsidR="00E917DB">
        <w:rPr>
          <w:rFonts w:ascii="Times New Roman" w:hAnsi="Times New Roman"/>
          <w:color w:val="000000" w:themeColor="text1"/>
          <w:sz w:val="22"/>
          <w:szCs w:val="22"/>
        </w:rPr>
        <w:t xml:space="preserve"> with schools and </w:t>
      </w:r>
      <w:r>
        <w:rPr>
          <w:rFonts w:ascii="Times New Roman" w:hAnsi="Times New Roman"/>
          <w:color w:val="000000" w:themeColor="text1"/>
          <w:sz w:val="22"/>
          <w:szCs w:val="22"/>
        </w:rPr>
        <w:t>districts</w:t>
      </w:r>
      <w:r w:rsidRPr="00F22735" w:rsidR="001A1F49">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will be </w:t>
      </w:r>
      <w:r w:rsidR="00AF6C14">
        <w:rPr>
          <w:rFonts w:ascii="Times New Roman" w:hAnsi="Times New Roman"/>
          <w:color w:val="000000" w:themeColor="text1"/>
          <w:sz w:val="22"/>
          <w:szCs w:val="22"/>
        </w:rPr>
        <w:t xml:space="preserve">submitted </w:t>
      </w:r>
      <w:r w:rsidR="001735F0">
        <w:rPr>
          <w:rFonts w:ascii="Times New Roman" w:hAnsi="Times New Roman"/>
          <w:color w:val="000000" w:themeColor="text1"/>
          <w:sz w:val="22"/>
          <w:szCs w:val="22"/>
        </w:rPr>
        <w:t>60-day and 30-day public comment</w:t>
      </w:r>
      <w:r w:rsidRPr="00F22735" w:rsidR="001A1F49">
        <w:rPr>
          <w:rFonts w:ascii="Times New Roman" w:hAnsi="Times New Roman"/>
          <w:color w:val="000000" w:themeColor="text1"/>
          <w:sz w:val="22"/>
          <w:szCs w:val="22"/>
        </w:rPr>
        <w:t>.</w:t>
      </w:r>
      <w:r w:rsidR="00AF6C14">
        <w:rPr>
          <w:rFonts w:ascii="Times New Roman" w:hAnsi="Times New Roman"/>
          <w:color w:val="000000" w:themeColor="text1"/>
          <w:sz w:val="22"/>
          <w:szCs w:val="22"/>
        </w:rPr>
        <w:t xml:space="preserve"> This will include instruments for the first quarter of monthly collections. </w:t>
      </w:r>
      <w:r w:rsidRPr="00F22735" w:rsidR="001A1F49">
        <w:rPr>
          <w:rFonts w:ascii="Times New Roman" w:hAnsi="Times New Roman"/>
          <w:color w:val="000000" w:themeColor="text1"/>
          <w:sz w:val="22"/>
          <w:szCs w:val="22"/>
        </w:rPr>
        <w:t xml:space="preserve"> </w:t>
      </w:r>
      <w:r w:rsidR="00AF6C14">
        <w:rPr>
          <w:rFonts w:ascii="Times New Roman" w:hAnsi="Times New Roman"/>
          <w:color w:val="000000" w:themeColor="text1"/>
          <w:sz w:val="22"/>
          <w:szCs w:val="22"/>
        </w:rPr>
        <w:t xml:space="preserve">Subsequent quarterly content submissions will be submitted for 30-day public comment. </w:t>
      </w:r>
    </w:p>
    <w:p w:rsidR="008E3922" w:rsidRPr="00845FC7" w:rsidP="00805F33" w14:paraId="5A479178" w14:textId="0294C39A">
      <w:pPr>
        <w:pStyle w:val="L1-FlLSp12"/>
        <w:spacing w:after="120" w:line="252" w:lineRule="auto"/>
        <w:rPr>
          <w:rFonts w:ascii="Times New Roman" w:hAnsi="Times New Roman"/>
          <w:color w:val="000000" w:themeColor="text1"/>
          <w:sz w:val="22"/>
          <w:szCs w:val="22"/>
        </w:rPr>
      </w:pPr>
      <w:r w:rsidRPr="00845FC7">
        <w:rPr>
          <w:rFonts w:ascii="Times New Roman" w:hAnsi="Times New Roman"/>
          <w:sz w:val="22"/>
          <w:szCs w:val="22"/>
        </w:rPr>
        <w:t xml:space="preserve">This request is to conduct the </w:t>
      </w:r>
      <w:r w:rsidRPr="00845FC7" w:rsidR="00AF6C14">
        <w:rPr>
          <w:rFonts w:ascii="Times New Roman" w:hAnsi="Times New Roman"/>
          <w:sz w:val="22"/>
          <w:szCs w:val="22"/>
        </w:rPr>
        <w:t xml:space="preserve">SPP </w:t>
      </w:r>
      <w:r w:rsidR="00474139">
        <w:rPr>
          <w:rFonts w:ascii="Times New Roman" w:hAnsi="Times New Roman"/>
          <w:sz w:val="22"/>
          <w:szCs w:val="22"/>
        </w:rPr>
        <w:t>2024-25</w:t>
      </w:r>
      <w:r w:rsidRPr="00845FC7">
        <w:rPr>
          <w:rFonts w:ascii="Times New Roman" w:hAnsi="Times New Roman"/>
          <w:sz w:val="22"/>
          <w:szCs w:val="22"/>
        </w:rPr>
        <w:t xml:space="preserve"> preliminary activities</w:t>
      </w:r>
      <w:r w:rsidRPr="00845FC7" w:rsidR="00D45E0C">
        <w:rPr>
          <w:rFonts w:ascii="Times New Roman" w:hAnsi="Times New Roman"/>
          <w:sz w:val="22"/>
          <w:szCs w:val="22"/>
        </w:rPr>
        <w:t>, namely</w:t>
      </w:r>
      <w:r w:rsidRPr="00845FC7">
        <w:rPr>
          <w:rFonts w:ascii="Times New Roman" w:hAnsi="Times New Roman"/>
          <w:sz w:val="22"/>
          <w:szCs w:val="22"/>
        </w:rPr>
        <w:t xml:space="preserve"> special district recruitmen</w:t>
      </w:r>
      <w:r w:rsidR="003F4C42">
        <w:rPr>
          <w:rFonts w:ascii="Times New Roman" w:hAnsi="Times New Roman"/>
          <w:sz w:val="22"/>
          <w:szCs w:val="22"/>
        </w:rPr>
        <w:t xml:space="preserve">t </w:t>
      </w:r>
      <w:r w:rsidRPr="00845FC7" w:rsidR="00543391">
        <w:rPr>
          <w:rFonts w:ascii="Times New Roman" w:hAnsi="Times New Roman"/>
          <w:sz w:val="22"/>
          <w:szCs w:val="22"/>
        </w:rPr>
        <w:t>and</w:t>
      </w:r>
      <w:r w:rsidR="003F4C42">
        <w:rPr>
          <w:rFonts w:ascii="Times New Roman" w:hAnsi="Times New Roman"/>
          <w:sz w:val="22"/>
          <w:szCs w:val="22"/>
        </w:rPr>
        <w:t xml:space="preserve"> the</w:t>
      </w:r>
      <w:r w:rsidRPr="00845FC7" w:rsidR="00543391">
        <w:rPr>
          <w:rFonts w:ascii="Times New Roman" w:hAnsi="Times New Roman"/>
          <w:sz w:val="22"/>
          <w:szCs w:val="22"/>
        </w:rPr>
        <w:t xml:space="preserve"> Screener Survey</w:t>
      </w:r>
      <w:r w:rsidRPr="00845FC7">
        <w:rPr>
          <w:rFonts w:ascii="Times New Roman" w:hAnsi="Times New Roman"/>
          <w:sz w:val="22"/>
          <w:szCs w:val="22"/>
        </w:rPr>
        <w:t xml:space="preserve"> for the </w:t>
      </w:r>
      <w:r w:rsidRPr="00845FC7" w:rsidR="00AF6C14">
        <w:rPr>
          <w:rFonts w:ascii="Times New Roman" w:hAnsi="Times New Roman"/>
          <w:sz w:val="22"/>
          <w:szCs w:val="22"/>
        </w:rPr>
        <w:t>SPP</w:t>
      </w:r>
      <w:r w:rsidRPr="00845FC7">
        <w:rPr>
          <w:rFonts w:ascii="Times New Roman" w:hAnsi="Times New Roman"/>
          <w:color w:val="000000" w:themeColor="text1"/>
          <w:sz w:val="22"/>
          <w:szCs w:val="22"/>
        </w:rPr>
        <w:t xml:space="preserve">. </w:t>
      </w:r>
      <w:r w:rsidR="00371297">
        <w:rPr>
          <w:rFonts w:ascii="Times New Roman" w:hAnsi="Times New Roman"/>
          <w:color w:val="000000" w:themeColor="text1"/>
          <w:sz w:val="22"/>
          <w:szCs w:val="22"/>
        </w:rPr>
        <w:t xml:space="preserve">Additional materials </w:t>
      </w:r>
      <w:r w:rsidR="008F6823">
        <w:rPr>
          <w:rFonts w:ascii="Times New Roman" w:hAnsi="Times New Roman"/>
          <w:color w:val="000000" w:themeColor="text1"/>
          <w:sz w:val="22"/>
          <w:szCs w:val="22"/>
        </w:rPr>
        <w:t xml:space="preserve">may </w:t>
      </w:r>
      <w:r w:rsidR="00371297">
        <w:rPr>
          <w:rFonts w:ascii="Times New Roman" w:hAnsi="Times New Roman"/>
          <w:color w:val="000000" w:themeColor="text1"/>
          <w:sz w:val="22"/>
          <w:szCs w:val="22"/>
        </w:rPr>
        <w:t>be added to this package after the 60</w:t>
      </w:r>
      <w:r w:rsidR="00F32717">
        <w:rPr>
          <w:rFonts w:ascii="Times New Roman" w:hAnsi="Times New Roman"/>
          <w:color w:val="000000" w:themeColor="text1"/>
          <w:sz w:val="22"/>
          <w:szCs w:val="22"/>
        </w:rPr>
        <w:t>-</w:t>
      </w:r>
      <w:r w:rsidR="00371297">
        <w:rPr>
          <w:rFonts w:ascii="Times New Roman" w:hAnsi="Times New Roman"/>
          <w:color w:val="000000" w:themeColor="text1"/>
          <w:sz w:val="22"/>
          <w:szCs w:val="22"/>
        </w:rPr>
        <w:t>day public comment period is complete, in time for the subsequent 30-day public comment period that will begin in December 202</w:t>
      </w:r>
      <w:r w:rsidR="00C05DC1">
        <w:rPr>
          <w:rFonts w:ascii="Times New Roman" w:hAnsi="Times New Roman"/>
          <w:color w:val="000000" w:themeColor="text1"/>
          <w:sz w:val="22"/>
          <w:szCs w:val="22"/>
        </w:rPr>
        <w:t>3</w:t>
      </w:r>
      <w:r w:rsidR="00371297">
        <w:rPr>
          <w:rFonts w:ascii="Times New Roman" w:hAnsi="Times New Roman"/>
          <w:color w:val="000000" w:themeColor="text1"/>
          <w:sz w:val="22"/>
          <w:szCs w:val="22"/>
        </w:rPr>
        <w:t>/January 202</w:t>
      </w:r>
      <w:r w:rsidR="00C05DC1">
        <w:rPr>
          <w:rFonts w:ascii="Times New Roman" w:hAnsi="Times New Roman"/>
          <w:color w:val="000000" w:themeColor="text1"/>
          <w:sz w:val="22"/>
          <w:szCs w:val="22"/>
        </w:rPr>
        <w:t>4</w:t>
      </w:r>
      <w:r w:rsidR="00371297">
        <w:rPr>
          <w:rFonts w:ascii="Times New Roman" w:hAnsi="Times New Roman"/>
          <w:color w:val="000000" w:themeColor="text1"/>
          <w:sz w:val="22"/>
          <w:szCs w:val="22"/>
        </w:rPr>
        <w:t>.</w:t>
      </w:r>
      <w:r w:rsidR="00F33D36">
        <w:rPr>
          <w:rFonts w:ascii="Times New Roman" w:hAnsi="Times New Roman"/>
          <w:color w:val="000000" w:themeColor="text1"/>
          <w:sz w:val="22"/>
          <w:szCs w:val="22"/>
        </w:rPr>
        <w:t xml:space="preserve"> Because the School Pulse Panel Survey is designed to </w:t>
      </w:r>
      <w:r w:rsidR="002A036F">
        <w:rPr>
          <w:rFonts w:ascii="Times New Roman" w:hAnsi="Times New Roman"/>
          <w:color w:val="000000" w:themeColor="text1"/>
          <w:sz w:val="22"/>
          <w:szCs w:val="22"/>
        </w:rPr>
        <w:t xml:space="preserve">collect data on timely questions, materials for SPP are cleared under two OMB Number </w:t>
      </w:r>
      <w:r w:rsidR="00B90C47">
        <w:rPr>
          <w:rFonts w:ascii="Times New Roman" w:hAnsi="Times New Roman"/>
          <w:color w:val="000000" w:themeColor="text1"/>
          <w:sz w:val="22"/>
          <w:szCs w:val="22"/>
        </w:rPr>
        <w:t>s</w:t>
      </w:r>
      <w:r w:rsidR="002A036F">
        <w:rPr>
          <w:rFonts w:ascii="Times New Roman" w:hAnsi="Times New Roman"/>
          <w:color w:val="000000" w:themeColor="text1"/>
          <w:sz w:val="22"/>
          <w:szCs w:val="22"/>
        </w:rPr>
        <w:t xml:space="preserve">equences. School Pulse Panel materials for SPP 2022 were cleared under OMB#1850-0969, </w:t>
      </w:r>
      <w:r w:rsidR="002A036F">
        <w:rPr>
          <w:rFonts w:ascii="Times New Roman" w:hAnsi="Times New Roman"/>
          <w:color w:val="000000" w:themeColor="text1"/>
          <w:sz w:val="22"/>
          <w:szCs w:val="22"/>
        </w:rPr>
        <w:t xml:space="preserve">while 23-24 SPP were cleared primarily under OMB# 1850-0975. </w:t>
      </w:r>
      <w:r w:rsidR="00184488">
        <w:rPr>
          <w:rFonts w:ascii="Times New Roman" w:hAnsi="Times New Roman"/>
          <w:color w:val="000000" w:themeColor="text1"/>
          <w:sz w:val="22"/>
          <w:szCs w:val="22"/>
        </w:rPr>
        <w:t>For SPP 24-25, materials will be reviewed under OMB# 1850-0969.</w:t>
      </w:r>
    </w:p>
    <w:p w:rsidR="00F24997" w:rsidRPr="00845FC7" w:rsidP="00805F33" w14:paraId="5C505D2A" w14:textId="38AF729C">
      <w:pPr>
        <w:pStyle w:val="Heading2"/>
        <w:spacing w:after="120" w:line="252" w:lineRule="auto"/>
        <w:rPr>
          <w:rFonts w:ascii="Times New Roman" w:hAnsi="Times New Roman"/>
          <w:i/>
          <w:color w:val="000000" w:themeColor="text1"/>
          <w:sz w:val="22"/>
          <w:szCs w:val="22"/>
        </w:rPr>
      </w:pPr>
      <w:bookmarkStart w:id="4" w:name="_Toc115356811"/>
      <w:r w:rsidRPr="00845FC7">
        <w:rPr>
          <w:rFonts w:ascii="Times New Roman" w:hAnsi="Times New Roman"/>
          <w:color w:val="000000" w:themeColor="text1"/>
          <w:sz w:val="22"/>
          <w:szCs w:val="22"/>
        </w:rPr>
        <w:t>A.1.2</w:t>
      </w:r>
      <w:r w:rsidRPr="00845FC7">
        <w:rPr>
          <w:rFonts w:ascii="Times New Roman" w:hAnsi="Times New Roman"/>
          <w:color w:val="000000" w:themeColor="text1"/>
          <w:sz w:val="22"/>
          <w:szCs w:val="22"/>
        </w:rPr>
        <w:tab/>
        <w:t>Legislative Authorization</w:t>
      </w:r>
      <w:bookmarkEnd w:id="4"/>
    </w:p>
    <w:p w:rsidR="00AF6C14" w:rsidRPr="00845FC7" w:rsidP="00AF6C14" w14:paraId="42F0FA12" w14:textId="362F2397">
      <w:pPr>
        <w:pStyle w:val="L1-FlLSp12"/>
        <w:spacing w:after="120" w:line="23" w:lineRule="atLeast"/>
        <w:rPr>
          <w:rFonts w:ascii="Times New Roman" w:hAnsi="Times New Roman"/>
          <w:color w:val="000000" w:themeColor="text1"/>
          <w:sz w:val="22"/>
          <w:szCs w:val="22"/>
        </w:rPr>
      </w:pPr>
      <w:r w:rsidRPr="00845FC7">
        <w:rPr>
          <w:rFonts w:ascii="Times New Roman" w:hAnsi="Times New Roman"/>
          <w:sz w:val="22"/>
          <w:szCs w:val="22"/>
          <w:lang w:bidi="en-US"/>
        </w:rPr>
        <w:t>NCES is authorized to conduct the School Pulse Panel by the Education Sciences Reform Act of 2002 (ESRA 2002; 20 U.S.C. §9543).</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5" w:name="_Toc386533059"/>
      <w:bookmarkStart w:id="6" w:name="_Toc115356812"/>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5"/>
      <w:bookmarkEnd w:id="6"/>
    </w:p>
    <w:p w:rsidR="00AF6C14" w:rsidRPr="00845FC7" w:rsidP="00AF6C14" w14:paraId="1AEE6C4A" w14:textId="6B14A728">
      <w:pPr>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Th</w:t>
      </w:r>
      <w:r w:rsidR="00C22B21">
        <w:rPr>
          <w:rFonts w:ascii="Times New Roman" w:hAnsi="Times New Roman"/>
          <w:color w:val="000000" w:themeColor="text1"/>
          <w:sz w:val="22"/>
          <w:szCs w:val="22"/>
        </w:rPr>
        <w:t>e</w:t>
      </w:r>
      <w:r w:rsidR="00B35BD0">
        <w:rPr>
          <w:rFonts w:ascii="Times New Roman" w:hAnsi="Times New Roman"/>
          <w:color w:val="000000" w:themeColor="text1"/>
          <w:sz w:val="22"/>
          <w:szCs w:val="22"/>
        </w:rPr>
        <w:t xml:space="preserve"> School Pulse Panel </w:t>
      </w:r>
      <w:r w:rsidR="00C22B21">
        <w:rPr>
          <w:rFonts w:ascii="Times New Roman" w:hAnsi="Times New Roman"/>
          <w:color w:val="000000" w:themeColor="text1"/>
          <w:sz w:val="22"/>
          <w:szCs w:val="22"/>
        </w:rPr>
        <w:t>is an</w:t>
      </w:r>
      <w:r w:rsidR="003633C2">
        <w:rPr>
          <w:rFonts w:ascii="Times New Roman" w:hAnsi="Times New Roman"/>
          <w:color w:val="000000" w:themeColor="text1"/>
          <w:sz w:val="22"/>
          <w:szCs w:val="22"/>
        </w:rPr>
        <w:t xml:space="preserve"> independent</w:t>
      </w:r>
      <w:r w:rsidR="00C22B21">
        <w:rPr>
          <w:rFonts w:ascii="Times New Roman" w:hAnsi="Times New Roman"/>
          <w:color w:val="000000" w:themeColor="text1"/>
          <w:sz w:val="22"/>
          <w:szCs w:val="22"/>
        </w:rPr>
        <w:t xml:space="preserve"> annual collection and was originally a </w:t>
      </w:r>
      <w:r w:rsidRPr="00845FC7">
        <w:rPr>
          <w:rFonts w:ascii="Times New Roman" w:hAnsi="Times New Roman"/>
          <w:color w:val="000000" w:themeColor="text1"/>
          <w:sz w:val="22"/>
          <w:szCs w:val="22"/>
        </w:rPr>
        <w:t>continuation of the National Assessment of Education Progress (NAEP) 2021 School Survey (OMB# 1850-0957) that was fielded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w:t>
      </w:r>
      <w:r w:rsidR="003633C2">
        <w:rPr>
          <w:rFonts w:ascii="Times New Roman" w:hAnsi="Times New Roman"/>
          <w:color w:val="000000" w:themeColor="text1"/>
          <w:sz w:val="22"/>
          <w:szCs w:val="22"/>
        </w:rPr>
        <w:t xml:space="preserve"> while the SPP was developed</w:t>
      </w:r>
      <w:r w:rsidRPr="00845FC7">
        <w:rPr>
          <w:rFonts w:ascii="Times New Roman" w:hAnsi="Times New Roman"/>
          <w:color w:val="000000" w:themeColor="text1"/>
          <w:sz w:val="22"/>
          <w:szCs w:val="22"/>
        </w:rPr>
        <w:t xml:space="preserve">. </w:t>
      </w:r>
    </w:p>
    <w:p w:rsidR="00F24997" w:rsidRPr="002F451A" w:rsidP="00805F33" w14:paraId="723C38CE" w14:textId="2BE9FA69">
      <w:pPr>
        <w:pStyle w:val="Heading2"/>
        <w:spacing w:after="120" w:line="252" w:lineRule="auto"/>
        <w:rPr>
          <w:rFonts w:ascii="Times New Roman" w:hAnsi="Times New Roman"/>
          <w:i/>
          <w:color w:val="000000" w:themeColor="text1"/>
          <w:sz w:val="24"/>
          <w:szCs w:val="24"/>
        </w:rPr>
      </w:pPr>
      <w:bookmarkStart w:id="7" w:name="_Toc115356813"/>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621959">
        <w:rPr>
          <w:rFonts w:ascii="Times New Roman" w:hAnsi="Times New Roman"/>
          <w:color w:val="000000" w:themeColor="text1"/>
          <w:sz w:val="24"/>
          <w:szCs w:val="24"/>
        </w:rPr>
        <w:t>SPP</w:t>
      </w:r>
      <w:r w:rsidRPr="002F451A" w:rsidR="00621959">
        <w:rPr>
          <w:rFonts w:ascii="Times New Roman" w:hAnsi="Times New Roman"/>
          <w:color w:val="000000" w:themeColor="text1"/>
          <w:sz w:val="24"/>
          <w:szCs w:val="24"/>
        </w:rPr>
        <w:t xml:space="preserve"> </w:t>
      </w:r>
      <w:r w:rsidRPr="002F451A">
        <w:rPr>
          <w:rFonts w:ascii="Times New Roman" w:hAnsi="Times New Roman"/>
          <w:color w:val="000000" w:themeColor="text1"/>
          <w:sz w:val="24"/>
          <w:szCs w:val="24"/>
        </w:rPr>
        <w:t>Study Design</w:t>
      </w:r>
      <w:bookmarkEnd w:id="7"/>
    </w:p>
    <w:p w:rsidR="00621959" w:rsidRPr="00845FC7" w:rsidP="00621959" w14:paraId="352EC8CF" w14:textId="75ADF5C7">
      <w:pPr>
        <w:widowControl w:val="0"/>
        <w:spacing w:after="120" w:line="23" w:lineRule="atLeast"/>
        <w:rPr>
          <w:rFonts w:ascii="Times New Roman" w:hAnsi="Times New Roman"/>
          <w:color w:val="000000" w:themeColor="text1"/>
          <w:sz w:val="22"/>
          <w:szCs w:val="22"/>
        </w:rPr>
      </w:pPr>
      <w:bookmarkStart w:id="8" w:name="_Hlk71220681"/>
      <w:r w:rsidRPr="00845FC7">
        <w:rPr>
          <w:rFonts w:ascii="Times New Roman" w:hAnsi="Times New Roman"/>
          <w:color w:val="000000" w:themeColor="text1"/>
          <w:sz w:val="22"/>
          <w:szCs w:val="22"/>
        </w:rPr>
        <w:t xml:space="preserve">The U.S. Census Bureau will collect the School Pulse Panel data on behalf of NCES. </w:t>
      </w:r>
      <w:bookmarkEnd w:id="8"/>
      <w:r w:rsidRPr="00845FC7">
        <w:rPr>
          <w:rFonts w:ascii="Times New Roman" w:hAnsi="Times New Roman"/>
          <w:color w:val="000000" w:themeColor="text1"/>
          <w:sz w:val="22"/>
          <w:szCs w:val="22"/>
        </w:rPr>
        <w:t xml:space="preserve">The School Pulse Panel will be a self-administered, online survey. It is estimated for the survey to require, on average, about 30 minutes of school staff time. </w:t>
      </w:r>
    </w:p>
    <w:p w:rsidR="00621959" w:rsidRPr="00845FC7" w:rsidP="00621959" w14:paraId="5EDA7428" w14:textId="4A89F597">
      <w:pPr>
        <w:widowControl w:val="0"/>
        <w:spacing w:after="120" w:line="23" w:lineRule="atLeast"/>
        <w:rPr>
          <w:rFonts w:ascii="Times New Roman" w:hAnsi="Times New Roman"/>
          <w:color w:val="000000" w:themeColor="text1"/>
          <w:sz w:val="22"/>
          <w:szCs w:val="22"/>
        </w:rPr>
      </w:pPr>
      <w:bookmarkStart w:id="9" w:name="_Hlk80648981"/>
      <w:bookmarkStart w:id="10" w:name="_Hlk80647322"/>
      <w:bookmarkStart w:id="11" w:name="_Hlk85112331"/>
      <w:r w:rsidRPr="00845FC7">
        <w:rPr>
          <w:rFonts w:ascii="Times New Roman" w:hAnsi="Times New Roman"/>
          <w:sz w:val="22"/>
          <w:szCs w:val="22"/>
          <w:lang w:bidi="en-US"/>
        </w:rPr>
        <w:t>The sampled school</w:t>
      </w:r>
      <w:r w:rsidR="004D3353">
        <w:rPr>
          <w:rFonts w:ascii="Times New Roman" w:hAnsi="Times New Roman"/>
          <w:sz w:val="22"/>
          <w:szCs w:val="22"/>
          <w:lang w:bidi="en-US"/>
        </w:rPr>
        <w:t xml:space="preserve"> will</w:t>
      </w:r>
      <w:r w:rsidRPr="00845FC7">
        <w:rPr>
          <w:rFonts w:ascii="Times New Roman" w:hAnsi="Times New Roman"/>
          <w:sz w:val="22"/>
          <w:szCs w:val="22"/>
          <w:lang w:bidi="en-US"/>
        </w:rPr>
        <w:t xml:space="preserve"> be offered a reimbursement of $</w:t>
      </w:r>
      <w:r w:rsidR="004D3353">
        <w:rPr>
          <w:rFonts w:ascii="Times New Roman" w:hAnsi="Times New Roman"/>
          <w:sz w:val="22"/>
          <w:szCs w:val="22"/>
          <w:lang w:bidi="en-US"/>
        </w:rPr>
        <w:t>2</w:t>
      </w:r>
      <w:r w:rsidRPr="00845FC7">
        <w:rPr>
          <w:rFonts w:ascii="Times New Roman" w:hAnsi="Times New Roman"/>
          <w:sz w:val="22"/>
          <w:szCs w:val="22"/>
          <w:lang w:bidi="en-US"/>
        </w:rPr>
        <w:t xml:space="preserve">00 </w:t>
      </w:r>
      <w:r w:rsidR="00375046">
        <w:rPr>
          <w:rFonts w:ascii="Times New Roman" w:hAnsi="Times New Roman"/>
          <w:sz w:val="22"/>
          <w:szCs w:val="22"/>
          <w:lang w:bidi="en-US"/>
        </w:rPr>
        <w:t>each</w:t>
      </w:r>
      <w:r w:rsidRPr="00845FC7" w:rsidR="00375046">
        <w:rPr>
          <w:rFonts w:ascii="Times New Roman" w:hAnsi="Times New Roman"/>
          <w:sz w:val="22"/>
          <w:szCs w:val="22"/>
          <w:lang w:bidi="en-US"/>
        </w:rPr>
        <w:t xml:space="preserve"> </w:t>
      </w:r>
      <w:r w:rsidRPr="00845FC7">
        <w:rPr>
          <w:rFonts w:ascii="Times New Roman" w:hAnsi="Times New Roman"/>
          <w:sz w:val="22"/>
          <w:szCs w:val="22"/>
          <w:lang w:bidi="en-US"/>
        </w:rPr>
        <w:t xml:space="preserve">month </w:t>
      </w:r>
      <w:r w:rsidR="00375046">
        <w:rPr>
          <w:rFonts w:ascii="Times New Roman" w:hAnsi="Times New Roman"/>
          <w:sz w:val="22"/>
          <w:szCs w:val="22"/>
          <w:lang w:bidi="en-US"/>
        </w:rPr>
        <w:t>that they complete a survey</w:t>
      </w:r>
      <w:r w:rsidRPr="00845FC7">
        <w:rPr>
          <w:rFonts w:ascii="Times New Roman" w:hAnsi="Times New Roman"/>
          <w:sz w:val="22"/>
          <w:szCs w:val="22"/>
          <w:lang w:bidi="en-US"/>
        </w:rPr>
        <w:t xml:space="preserve"> over the course of </w:t>
      </w:r>
      <w:r w:rsidRPr="00845FC7" w:rsidR="00372C89">
        <w:rPr>
          <w:rFonts w:ascii="Times New Roman" w:hAnsi="Times New Roman"/>
          <w:sz w:val="22"/>
          <w:szCs w:val="22"/>
          <w:lang w:bidi="en-US"/>
        </w:rPr>
        <w:t>1</w:t>
      </w:r>
      <w:r w:rsidR="00372C89">
        <w:rPr>
          <w:rFonts w:ascii="Times New Roman" w:hAnsi="Times New Roman"/>
          <w:sz w:val="22"/>
          <w:szCs w:val="22"/>
          <w:lang w:bidi="en-US"/>
        </w:rPr>
        <w:t>1</w:t>
      </w:r>
      <w:r w:rsidRPr="00845FC7" w:rsidR="00372C89">
        <w:rPr>
          <w:rFonts w:ascii="Times New Roman" w:hAnsi="Times New Roman"/>
          <w:sz w:val="22"/>
          <w:szCs w:val="22"/>
          <w:lang w:bidi="en-US"/>
        </w:rPr>
        <w:t xml:space="preserve"> </w:t>
      </w:r>
      <w:r w:rsidRPr="00845FC7">
        <w:rPr>
          <w:rFonts w:ascii="Times New Roman" w:hAnsi="Times New Roman"/>
          <w:sz w:val="22"/>
          <w:szCs w:val="22"/>
          <w:lang w:bidi="en-US"/>
        </w:rPr>
        <w:t>months</w:t>
      </w:r>
      <w:r w:rsidR="00372C89">
        <w:rPr>
          <w:rFonts w:ascii="Times New Roman" w:hAnsi="Times New Roman"/>
          <w:sz w:val="22"/>
          <w:szCs w:val="22"/>
          <w:lang w:bidi="en-US"/>
        </w:rPr>
        <w:t xml:space="preserve"> between August 202</w:t>
      </w:r>
      <w:r w:rsidR="00116437">
        <w:rPr>
          <w:rFonts w:ascii="Times New Roman" w:hAnsi="Times New Roman"/>
          <w:sz w:val="22"/>
          <w:szCs w:val="22"/>
          <w:lang w:bidi="en-US"/>
        </w:rPr>
        <w:t>4</w:t>
      </w:r>
      <w:r w:rsidR="00372C89">
        <w:rPr>
          <w:rFonts w:ascii="Times New Roman" w:hAnsi="Times New Roman"/>
          <w:sz w:val="22"/>
          <w:szCs w:val="22"/>
          <w:lang w:bidi="en-US"/>
        </w:rPr>
        <w:t xml:space="preserve"> and June 202</w:t>
      </w:r>
      <w:r w:rsidR="0066498E">
        <w:rPr>
          <w:rFonts w:ascii="Times New Roman" w:hAnsi="Times New Roman"/>
          <w:sz w:val="22"/>
          <w:szCs w:val="22"/>
          <w:lang w:bidi="en-US"/>
        </w:rPr>
        <w:t>5</w:t>
      </w:r>
      <w:r w:rsidR="00372C89">
        <w:rPr>
          <w:rFonts w:ascii="Times New Roman" w:hAnsi="Times New Roman"/>
          <w:sz w:val="22"/>
          <w:szCs w:val="22"/>
          <w:lang w:bidi="en-US"/>
        </w:rPr>
        <w:t xml:space="preserve">. School-level surveys </w:t>
      </w:r>
      <w:r w:rsidR="00ED4BAA">
        <w:rPr>
          <w:rFonts w:ascii="Times New Roman" w:hAnsi="Times New Roman"/>
          <w:sz w:val="22"/>
          <w:szCs w:val="22"/>
          <w:lang w:bidi="en-US"/>
        </w:rPr>
        <w:t>may</w:t>
      </w:r>
      <w:r w:rsidR="00372C89">
        <w:rPr>
          <w:rFonts w:ascii="Times New Roman" w:hAnsi="Times New Roman"/>
          <w:sz w:val="22"/>
          <w:szCs w:val="22"/>
          <w:lang w:bidi="en-US"/>
        </w:rPr>
        <w:t xml:space="preserve"> be administered every month</w:t>
      </w:r>
      <w:r w:rsidR="0066498E">
        <w:rPr>
          <w:rFonts w:ascii="Times New Roman" w:hAnsi="Times New Roman"/>
          <w:sz w:val="22"/>
          <w:szCs w:val="22"/>
          <w:lang w:bidi="en-US"/>
        </w:rPr>
        <w:t>.</w:t>
      </w:r>
      <w:r w:rsidRPr="00845FC7">
        <w:rPr>
          <w:rFonts w:ascii="Times New Roman" w:hAnsi="Times New Roman"/>
          <w:sz w:val="22"/>
          <w:szCs w:val="22"/>
          <w:lang w:bidi="en-US"/>
        </w:rPr>
        <w:t xml:space="preserve"> </w:t>
      </w:r>
      <w:r w:rsidRPr="00845FC7">
        <w:rPr>
          <w:rFonts w:ascii="Times New Roman" w:hAnsi="Times New Roman"/>
          <w:sz w:val="22"/>
          <w:szCs w:val="22"/>
        </w:rPr>
        <w:t>The reimbursement will be paid out monthly in the form of debit cards</w:t>
      </w:r>
      <w:r w:rsidRPr="00845FC7">
        <w:rPr>
          <w:rFonts w:ascii="Times New Roman" w:hAnsi="Times New Roman"/>
          <w:sz w:val="22"/>
          <w:szCs w:val="22"/>
          <w:lang w:bidi="en-US"/>
        </w:rPr>
        <w:t xml:space="preserve">. </w:t>
      </w:r>
      <w:bookmarkStart w:id="12" w:name="_Hlk82082145"/>
      <w:r w:rsidRPr="00845FC7">
        <w:rPr>
          <w:rFonts w:ascii="Times New Roman" w:hAnsi="Times New Roman"/>
          <w:sz w:val="22"/>
          <w:szCs w:val="22"/>
          <w:lang w:bidi="en-US"/>
        </w:rPr>
        <w:t>If a school district does not permit its schools to receive any form of incentive, the reimbursement will be sent to a point of contact in the district or the reimbursement will be withheld.</w:t>
      </w:r>
      <w:bookmarkEnd w:id="9"/>
      <w:r w:rsidRPr="00845FC7">
        <w:rPr>
          <w:rFonts w:ascii="Times New Roman" w:hAnsi="Times New Roman"/>
          <w:sz w:val="22"/>
          <w:szCs w:val="22"/>
          <w:lang w:bidi="en-US"/>
        </w:rPr>
        <w:t xml:space="preserve"> </w:t>
      </w:r>
      <w:bookmarkEnd w:id="10"/>
      <w:bookmarkEnd w:id="12"/>
      <w:r w:rsidRPr="00845FC7">
        <w:rPr>
          <w:rFonts w:ascii="Times New Roman" w:hAnsi="Times New Roman"/>
          <w:color w:val="000000" w:themeColor="text1"/>
          <w:sz w:val="22"/>
          <w:szCs w:val="22"/>
        </w:rPr>
        <w:t>Principals, or the school staff most knowledgeable about their school environment and experiences within the school</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can complete the school-level survey. No classroom time is involved in the completion of these surveys.</w:t>
      </w:r>
    </w:p>
    <w:bookmarkEnd w:id="11"/>
    <w:p w:rsidR="00621959" w:rsidRPr="00845FC7" w:rsidP="00621959" w14:paraId="7DA6FCE4" w14:textId="066D2FDA">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 xml:space="preserve">The School Pulse Panel will provide aggregate estimates for public schools across the nation. </w:t>
      </w:r>
      <w:r w:rsidR="002047C0">
        <w:rPr>
          <w:rFonts w:ascii="Times New Roman" w:hAnsi="Times New Roman"/>
          <w:sz w:val="22"/>
          <w:szCs w:val="22"/>
          <w:lang w:bidi="en-US"/>
        </w:rPr>
        <w:t xml:space="preserve">The goal will be to have national representation from 1,000 responding schools in order to report out national estimates. To achieve this, </w:t>
      </w:r>
      <w:r w:rsidR="002047C0">
        <w:rPr>
          <w:rFonts w:ascii="Times New Roman" w:hAnsi="Times New Roman"/>
          <w:color w:val="000000" w:themeColor="text1"/>
          <w:sz w:val="22"/>
          <w:szCs w:val="22"/>
        </w:rPr>
        <w:t>a</w:t>
      </w:r>
      <w:r w:rsidRPr="00845FC7">
        <w:rPr>
          <w:rFonts w:ascii="Times New Roman" w:hAnsi="Times New Roman"/>
          <w:color w:val="000000" w:themeColor="text1"/>
          <w:sz w:val="22"/>
          <w:szCs w:val="22"/>
        </w:rPr>
        <w:t xml:space="preserve"> stratified sample design will be used to select approximately 4,000 U.S. public schools. </w:t>
      </w:r>
      <w:bookmarkStart w:id="13" w:name="_Hlk80647451"/>
      <w:r w:rsidRPr="00845FC7">
        <w:rPr>
          <w:rFonts w:ascii="Times New Roman" w:hAnsi="Times New Roman"/>
          <w:sz w:val="22"/>
          <w:szCs w:val="22"/>
          <w:lang w:bidi="en-US"/>
        </w:rPr>
        <w:t xml:space="preserve">In addition, a reserve sample of an additional </w:t>
      </w:r>
      <w:r w:rsidR="00823C51">
        <w:rPr>
          <w:rFonts w:ascii="Times New Roman" w:hAnsi="Times New Roman"/>
          <w:sz w:val="22"/>
          <w:szCs w:val="22"/>
          <w:lang w:bidi="en-US"/>
        </w:rPr>
        <w:t>4</w:t>
      </w:r>
      <w:r w:rsidRPr="00845FC7">
        <w:rPr>
          <w:rFonts w:ascii="Times New Roman" w:hAnsi="Times New Roman"/>
          <w:sz w:val="22"/>
          <w:szCs w:val="22"/>
          <w:lang w:bidi="en-US"/>
        </w:rPr>
        <w:t xml:space="preserve">,000 replacement schools will be selected to boost the number of responses if any schools from the initial sample do not respond. From there, it is intended for a person within the sampled school’s district to be designated as the point of contact for the study. </w:t>
      </w:r>
      <w:bookmarkEnd w:id="13"/>
      <w:r w:rsidRPr="00845FC7">
        <w:rPr>
          <w:rFonts w:ascii="Times New Roman" w:hAnsi="Times New Roman"/>
          <w:color w:val="000000" w:themeColor="text1"/>
          <w:sz w:val="22"/>
          <w:szCs w:val="22"/>
        </w:rPr>
        <w:t>The sample is designed to</w:t>
      </w:r>
      <w:bookmarkStart w:id="14" w:name="_bookmark8"/>
      <w:bookmarkEnd w:id="14"/>
      <w:r w:rsidRPr="00845FC7">
        <w:rPr>
          <w:rFonts w:ascii="Times New Roman" w:hAnsi="Times New Roman"/>
          <w:color w:val="000000" w:themeColor="text1"/>
          <w:sz w:val="22"/>
          <w:szCs w:val="22"/>
        </w:rPr>
        <w:t xml:space="preserve"> provide national estimates of primary, middle, and high schools</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taking into account the type of locale (urbanicity) and racial/ethnic student enrollment.</w:t>
      </w:r>
    </w:p>
    <w:p w:rsidR="00621959" w:rsidRPr="00845FC7" w:rsidP="00621959" w14:paraId="0A40B948" w14:textId="7C8CCCF2">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The sampling frame for the School Pulse Panel is derived from the Common Core of Data (CCD), the universe of public schools supplied annually by state educational agencies to NCES. Public schools in the 50 states and the District of Columbia will be included in the School Pulse Panel sampling frame. A universe collection from the Outlying Areas (Guam, Norther</w:t>
      </w:r>
      <w:r w:rsidRPr="00845FC7" w:rsidR="003040F9">
        <w:rPr>
          <w:rFonts w:ascii="Times New Roman" w:hAnsi="Times New Roman"/>
          <w:color w:val="000000" w:themeColor="text1"/>
          <w:sz w:val="22"/>
          <w:szCs w:val="22"/>
        </w:rPr>
        <w:t>n</w:t>
      </w:r>
      <w:r w:rsidRPr="00845FC7">
        <w:rPr>
          <w:rFonts w:ascii="Times New Roman" w:hAnsi="Times New Roman"/>
          <w:color w:val="000000" w:themeColor="text1"/>
          <w:sz w:val="22"/>
          <w:szCs w:val="22"/>
        </w:rPr>
        <w:t xml:space="preserve"> Marianas, U.S. Virgin Islands, </w:t>
      </w:r>
      <w:r w:rsidRPr="00845FC7" w:rsidR="003040F9">
        <w:rPr>
          <w:rFonts w:ascii="Times New Roman" w:hAnsi="Times New Roman"/>
          <w:color w:val="000000" w:themeColor="text1"/>
          <w:sz w:val="22"/>
          <w:szCs w:val="22"/>
        </w:rPr>
        <w:t xml:space="preserve">American Samoa) </w:t>
      </w:r>
      <w:r w:rsidR="00847107">
        <w:rPr>
          <w:rFonts w:ascii="Times New Roman" w:hAnsi="Times New Roman"/>
          <w:color w:val="000000" w:themeColor="text1"/>
          <w:sz w:val="22"/>
          <w:szCs w:val="22"/>
        </w:rPr>
        <w:t>may</w:t>
      </w:r>
      <w:r w:rsidRPr="00845FC7" w:rsidR="00847107">
        <w:rPr>
          <w:rFonts w:ascii="Times New Roman" w:hAnsi="Times New Roman"/>
          <w:color w:val="000000" w:themeColor="text1"/>
          <w:sz w:val="22"/>
          <w:szCs w:val="22"/>
        </w:rPr>
        <w:t xml:space="preserve"> </w:t>
      </w:r>
      <w:r w:rsidRPr="00845FC7" w:rsidR="003040F9">
        <w:rPr>
          <w:rFonts w:ascii="Times New Roman" w:hAnsi="Times New Roman"/>
          <w:color w:val="000000" w:themeColor="text1"/>
          <w:sz w:val="22"/>
          <w:szCs w:val="22"/>
        </w:rPr>
        <w:t xml:space="preserve">be administered as well. </w:t>
      </w:r>
      <w:r w:rsidRPr="00845FC7">
        <w:rPr>
          <w:rFonts w:ascii="Times New Roman" w:hAnsi="Times New Roman"/>
          <w:color w:val="000000" w:themeColor="text1"/>
          <w:sz w:val="22"/>
          <w:szCs w:val="22"/>
        </w:rPr>
        <w:t xml:space="preserve">Certain types of schools are excluded, including newly closed schools, home schools, ungraded schools, private schools, and schools with high grades of kindergarten or lower. Regular public schools, charter schools, alternative schools, special education schools, vocational schools, correctional facilities/juvenile justice facilities, and schools that have partial or total magnet programs are included in the frame. For sample allocation purposes, strata are defined by instructional level, type of locale (urbanicity), region, and percent minority enrollment. </w:t>
      </w: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15" w:name="_Toc115356814"/>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15"/>
    </w:p>
    <w:p w:rsidR="00845FC7" w:rsidRPr="00845FC7" w:rsidP="00805F33" w14:paraId="36735254" w14:textId="18ADB29D">
      <w:pPr>
        <w:pStyle w:val="L1-FlLSp12"/>
        <w:spacing w:after="120" w:line="252" w:lineRule="auto"/>
        <w:rPr>
          <w:rFonts w:ascii="Times New Roman" w:hAnsi="Times New Roman"/>
          <w:color w:val="000000" w:themeColor="text1"/>
          <w:szCs w:val="24"/>
        </w:rPr>
      </w:pPr>
      <w:r>
        <w:rPr>
          <w:rFonts w:ascii="Times New Roman" w:hAnsi="Times New Roman"/>
          <w:color w:val="000000" w:themeColor="text1"/>
          <w:sz w:val="22"/>
          <w:szCs w:val="22"/>
        </w:rPr>
        <w:t xml:space="preserve">SPP </w:t>
      </w:r>
      <w:r w:rsidR="00474139">
        <w:rPr>
          <w:rFonts w:ascii="Times New Roman" w:hAnsi="Times New Roman"/>
          <w:color w:val="000000" w:themeColor="text1"/>
          <w:sz w:val="22"/>
          <w:szCs w:val="22"/>
        </w:rPr>
        <w:t>2024-25</w:t>
      </w:r>
      <w:r>
        <w:rPr>
          <w:rFonts w:ascii="Times New Roman" w:hAnsi="Times New Roman"/>
          <w:color w:val="000000" w:themeColor="text1"/>
          <w:sz w:val="22"/>
          <w:szCs w:val="22"/>
        </w:rPr>
        <w:t xml:space="preserve"> will produce rich data that are designed to provide real-time information on the state of the public K-12 education system</w:t>
      </w:r>
      <w:r w:rsidR="00743CEF">
        <w:rPr>
          <w:rFonts w:ascii="Times New Roman" w:hAnsi="Times New Roman"/>
          <w:color w:val="000000" w:themeColor="text1"/>
          <w:sz w:val="22"/>
          <w:szCs w:val="22"/>
        </w:rPr>
        <w:t>s</w:t>
      </w:r>
      <w:r>
        <w:rPr>
          <w:rFonts w:ascii="Times New Roman" w:hAnsi="Times New Roman"/>
          <w:color w:val="000000" w:themeColor="text1"/>
          <w:sz w:val="22"/>
          <w:szCs w:val="22"/>
        </w:rPr>
        <w:t xml:space="preserve"> across the nation. As our nation’s schools continue to deal with the repercussions of the COVID-19 pandemic, federal agency policymakers need real-time, quick turnaround data to help inform resource need to assist with learning recovery efforts and ensuring a safe environment for students and staff.</w:t>
      </w:r>
      <w:r w:rsidRPr="00845FC7">
        <w:rPr>
          <w:rFonts w:ascii="Times New Roman" w:hAnsi="Times New Roman"/>
          <w:color w:val="000000" w:themeColor="text1"/>
          <w:szCs w:val="24"/>
        </w:rPr>
        <w:t xml:space="preserve"> </w:t>
      </w:r>
    </w:p>
    <w:p w:rsidR="00845FC7" w:rsidRPr="00431C81" w:rsidP="00845FC7" w14:paraId="161C6310" w14:textId="487C3D03">
      <w:pPr>
        <w:pStyle w:val="Heading2"/>
        <w:rPr>
          <w:color w:val="auto"/>
          <w:szCs w:val="24"/>
        </w:rPr>
      </w:pPr>
      <w:bookmarkStart w:id="16" w:name="_Toc115356815"/>
      <w:r w:rsidRPr="00431C81">
        <w:rPr>
          <w:rFonts w:ascii="Times New Roman" w:hAnsi="Times New Roman"/>
          <w:color w:val="auto"/>
          <w:sz w:val="24"/>
          <w:szCs w:val="24"/>
        </w:rPr>
        <w:t>A.2.1</w:t>
      </w:r>
      <w:r w:rsidRPr="00431C81">
        <w:rPr>
          <w:rFonts w:ascii="Times New Roman" w:hAnsi="Times New Roman"/>
          <w:color w:val="auto"/>
          <w:sz w:val="24"/>
          <w:szCs w:val="24"/>
        </w:rPr>
        <w:tab/>
        <w:t>Research</w:t>
      </w:r>
      <w:r w:rsidRPr="00431C81">
        <w:rPr>
          <w:color w:val="auto"/>
          <w:szCs w:val="24"/>
        </w:rPr>
        <w:t xml:space="preserve"> </w:t>
      </w:r>
      <w:r w:rsidRPr="00431C81">
        <w:rPr>
          <w:rFonts w:ascii="Times New Roman" w:hAnsi="Times New Roman"/>
          <w:color w:val="auto"/>
          <w:sz w:val="24"/>
          <w:szCs w:val="24"/>
        </w:rPr>
        <w:t>Issues Addressed in the School Pulse Panel</w:t>
      </w:r>
      <w:bookmarkEnd w:id="16"/>
    </w:p>
    <w:p w:rsidR="00845FC7" w:rsidRPr="00845FC7" w:rsidP="00845FC7" w14:paraId="5A11251E" w14:textId="77777777">
      <w:pPr>
        <w:spacing w:after="120"/>
        <w:rPr>
          <w:rFonts w:ascii="Times New Roman" w:hAnsi="Times New Roman"/>
          <w:bCs/>
          <w:sz w:val="22"/>
          <w:szCs w:val="22"/>
          <w:lang w:bidi="en-US"/>
        </w:rPr>
      </w:pPr>
      <w:r w:rsidRPr="00845FC7">
        <w:rPr>
          <w:rFonts w:ascii="Times New Roman" w:hAnsi="Times New Roman"/>
          <w:bCs/>
          <w:sz w:val="22"/>
          <w:szCs w:val="22"/>
          <w:lang w:bidi="en-US"/>
        </w:rPr>
        <w:t>Content Domains and Research Questions:</w:t>
      </w:r>
    </w:p>
    <w:p w:rsidR="00845FC7" w:rsidRPr="00845FC7" w:rsidP="00845FC7" w14:paraId="5EC9D49A" w14:textId="6BBBA488">
      <w:pPr>
        <w:autoSpaceDE w:val="0"/>
        <w:autoSpaceDN w:val="0"/>
        <w:spacing w:after="120"/>
        <w:ind w:right="176"/>
        <w:rPr>
          <w:rFonts w:ascii="Times New Roman" w:hAnsi="Times New Roman"/>
          <w:sz w:val="22"/>
          <w:szCs w:val="22"/>
          <w:lang w:bidi="en-US"/>
        </w:rPr>
      </w:pPr>
      <w:r w:rsidRPr="00845FC7">
        <w:rPr>
          <w:rFonts w:ascii="Times New Roman" w:hAnsi="Times New Roman"/>
          <w:sz w:val="22"/>
          <w:szCs w:val="22"/>
          <w:lang w:bidi="en-US"/>
        </w:rPr>
        <w:t>The School Pulse Panel will be a dynamic monthly survey</w:t>
      </w:r>
      <w:r w:rsidR="00D77214">
        <w:rPr>
          <w:rFonts w:ascii="Times New Roman" w:hAnsi="Times New Roman"/>
          <w:sz w:val="22"/>
          <w:szCs w:val="22"/>
          <w:lang w:bidi="en-US"/>
        </w:rPr>
        <w:t>,</w:t>
      </w:r>
      <w:r w:rsidRPr="00845FC7">
        <w:rPr>
          <w:rFonts w:ascii="Times New Roman" w:hAnsi="Times New Roman"/>
          <w:sz w:val="22"/>
          <w:szCs w:val="22"/>
          <w:lang w:bidi="en-US"/>
        </w:rPr>
        <w:t xml:space="preserve"> and content will change based on what we learn over time from schools. Content will also be responsive to the needs of policymakers.  The monthly survey will encompass </w:t>
      </w:r>
      <w:r w:rsidRPr="00845FC7">
        <w:rPr>
          <w:rFonts w:ascii="Times New Roman" w:hAnsi="Times New Roman"/>
          <w:sz w:val="22"/>
          <w:szCs w:val="22"/>
          <w:lang w:bidi="en-US"/>
        </w:rPr>
        <w:t xml:space="preserve">broad content domains, each with a series of measurement items addressing a specific research question. Each content domain is briefly stated below in terms of the issues in need of measurement, as well as the research questions we are seeking to answer. At the time of submission of this application, content domains have been developed but items are still being drafted and tested. Below are examples of the types of content domains that </w:t>
      </w:r>
      <w:r w:rsidR="00815A55">
        <w:rPr>
          <w:rFonts w:ascii="Times New Roman" w:hAnsi="Times New Roman"/>
          <w:sz w:val="22"/>
          <w:szCs w:val="22"/>
          <w:lang w:bidi="en-US"/>
        </w:rPr>
        <w:t>were covered in the 2022</w:t>
      </w:r>
      <w:r w:rsidR="00054A37">
        <w:rPr>
          <w:rFonts w:ascii="Times New Roman" w:hAnsi="Times New Roman"/>
          <w:sz w:val="22"/>
          <w:szCs w:val="22"/>
          <w:lang w:bidi="en-US"/>
        </w:rPr>
        <w:t xml:space="preserve"> and 2023</w:t>
      </w:r>
      <w:r w:rsidR="00815A55">
        <w:rPr>
          <w:rFonts w:ascii="Times New Roman" w:hAnsi="Times New Roman"/>
          <w:sz w:val="22"/>
          <w:szCs w:val="22"/>
          <w:lang w:bidi="en-US"/>
        </w:rPr>
        <w:t xml:space="preserve"> SPP and will likely be covered in the </w:t>
      </w:r>
      <w:r w:rsidR="00474139">
        <w:rPr>
          <w:rFonts w:ascii="Times New Roman" w:hAnsi="Times New Roman"/>
          <w:sz w:val="22"/>
          <w:szCs w:val="22"/>
          <w:lang w:bidi="en-US"/>
        </w:rPr>
        <w:t>2024-25</w:t>
      </w:r>
      <w:r w:rsidR="00815A55">
        <w:rPr>
          <w:rFonts w:ascii="Times New Roman" w:hAnsi="Times New Roman"/>
          <w:sz w:val="22"/>
          <w:szCs w:val="22"/>
          <w:lang w:bidi="en-US"/>
        </w:rPr>
        <w:t xml:space="preserve"> SPP</w:t>
      </w:r>
      <w:r w:rsidRPr="00845FC7">
        <w:rPr>
          <w:rFonts w:ascii="Times New Roman" w:hAnsi="Times New Roman"/>
          <w:sz w:val="22"/>
          <w:szCs w:val="22"/>
          <w:lang w:bidi="en-US"/>
        </w:rPr>
        <w:t>:</w:t>
      </w:r>
    </w:p>
    <w:p w:rsidR="00845FC7" w:rsidRPr="00845FC7" w:rsidP="00845FC7" w14:paraId="7FEDF693" w14:textId="564D8795">
      <w:pPr>
        <w:widowControl w:val="0"/>
        <w:numPr>
          <w:ilvl w:val="0"/>
          <w:numId w:val="21"/>
        </w:numPr>
        <w:tabs>
          <w:tab w:val="left" w:pos="1180"/>
          <w:tab w:val="left" w:pos="1181"/>
        </w:tabs>
        <w:autoSpaceDE w:val="0"/>
        <w:autoSpaceDN w:val="0"/>
        <w:spacing w:line="240" w:lineRule="auto"/>
        <w:ind w:left="1181" w:right="360"/>
        <w:rPr>
          <w:rFonts w:ascii="Times New Roman" w:hAnsi="Times New Roman"/>
          <w:sz w:val="22"/>
          <w:szCs w:val="22"/>
          <w:lang w:bidi="en-US"/>
        </w:rPr>
      </w:pPr>
      <w:r w:rsidRPr="00845FC7">
        <w:rPr>
          <w:rFonts w:ascii="Times New Roman" w:hAnsi="Times New Roman"/>
          <w:sz w:val="22"/>
          <w:szCs w:val="22"/>
          <w:lang w:bidi="en-US"/>
        </w:rPr>
        <w:t>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mode offered and enrollment counts for subgroups receiving each type of 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mode  </w:t>
      </w:r>
    </w:p>
    <w:p w:rsidR="00845FC7" w:rsidRPr="00845FC7" w:rsidP="00845FC7" w14:paraId="6719756A" w14:textId="6C13E704">
      <w:pPr>
        <w:widowControl w:val="0"/>
        <w:numPr>
          <w:ilvl w:val="1"/>
          <w:numId w:val="21"/>
        </w:numPr>
        <w:tabs>
          <w:tab w:val="left" w:pos="1540"/>
          <w:tab w:val="left" w:pos="1541"/>
        </w:tabs>
        <w:autoSpaceDE w:val="0"/>
        <w:autoSpaceDN w:val="0"/>
        <w:spacing w:line="249" w:lineRule="exact"/>
        <w:rPr>
          <w:rFonts w:ascii="Times New Roman" w:hAnsi="Times New Roman"/>
          <w:sz w:val="22"/>
          <w:szCs w:val="22"/>
          <w:lang w:bidi="en-US"/>
        </w:rPr>
      </w:pPr>
      <w:r w:rsidRPr="00845FC7">
        <w:rPr>
          <w:rFonts w:ascii="Times New Roman" w:hAnsi="Times New Roman"/>
          <w:sz w:val="22"/>
          <w:szCs w:val="22"/>
          <w:lang w:bidi="en-US"/>
        </w:rPr>
        <w:t>For the school year, which 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mode (in-person, hybrid, virtual) is being offered to students?</w:t>
      </w:r>
    </w:p>
    <w:p w:rsidR="00845FC7" w:rsidRPr="00845FC7" w:rsidP="00845FC7" w14:paraId="56BA41D7" w14:textId="4E101CA1">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 xml:space="preserve">How many students in various subgroups are </w:t>
      </w:r>
      <w:r w:rsidR="00815A55">
        <w:rPr>
          <w:rFonts w:ascii="Times New Roman" w:hAnsi="Times New Roman"/>
          <w:sz w:val="22"/>
          <w:szCs w:val="22"/>
          <w:lang w:bidi="en-US"/>
        </w:rPr>
        <w:t>participating in various types of activities</w:t>
      </w:r>
      <w:r w:rsidRPr="00845FC7">
        <w:rPr>
          <w:rFonts w:ascii="Times New Roman" w:hAnsi="Times New Roman"/>
          <w:sz w:val="22"/>
          <w:szCs w:val="22"/>
          <w:lang w:bidi="en-US"/>
        </w:rPr>
        <w:t>?</w:t>
      </w:r>
    </w:p>
    <w:p w:rsidR="00845FC7" w:rsidRPr="00845FC7" w:rsidP="00845FC7" w14:paraId="427CC93F"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How many days a week does the school offer in-person instruction for hybrid students?</w:t>
      </w:r>
    </w:p>
    <w:p w:rsidR="00845FC7" w:rsidRPr="00845FC7" w:rsidP="00845FC7" w14:paraId="48413E31" w14:textId="77777777">
      <w:pPr>
        <w:widowControl w:val="0"/>
        <w:numPr>
          <w:ilvl w:val="1"/>
          <w:numId w:val="21"/>
        </w:numPr>
        <w:tabs>
          <w:tab w:val="left" w:pos="1540"/>
          <w:tab w:val="left" w:pos="1541"/>
        </w:tabs>
        <w:autoSpaceDE w:val="0"/>
        <w:autoSpaceDN w:val="0"/>
        <w:spacing w:before="1" w:line="240" w:lineRule="auto"/>
        <w:rPr>
          <w:rFonts w:ascii="Times New Roman" w:hAnsi="Times New Roman"/>
          <w:sz w:val="22"/>
          <w:szCs w:val="22"/>
          <w:lang w:bidi="en-US"/>
        </w:rPr>
      </w:pPr>
      <w:r w:rsidRPr="00845FC7">
        <w:rPr>
          <w:rFonts w:ascii="Times New Roman" w:hAnsi="Times New Roman"/>
          <w:sz w:val="22"/>
          <w:szCs w:val="22"/>
          <w:lang w:bidi="en-US"/>
        </w:rPr>
        <w:t>What is the average daily attendance rate for students receiving in-person instruction? Virtual instruction?</w:t>
      </w:r>
    </w:p>
    <w:p w:rsidR="00845FC7" w:rsidRPr="00845FC7" w:rsidP="00845FC7" w14:paraId="09FBC282" w14:textId="77777777">
      <w:pPr>
        <w:widowControl w:val="0"/>
        <w:tabs>
          <w:tab w:val="left" w:pos="1180"/>
          <w:tab w:val="left" w:pos="1181"/>
        </w:tabs>
        <w:autoSpaceDE w:val="0"/>
        <w:autoSpaceDN w:val="0"/>
        <w:spacing w:line="240" w:lineRule="auto"/>
        <w:ind w:left="1181" w:right="360"/>
        <w:rPr>
          <w:rFonts w:ascii="Times New Roman" w:hAnsi="Times New Roman"/>
          <w:sz w:val="22"/>
          <w:szCs w:val="22"/>
          <w:lang w:bidi="en-US"/>
        </w:rPr>
      </w:pPr>
    </w:p>
    <w:p w:rsidR="00845FC7" w:rsidRPr="00845FC7" w:rsidP="00845FC7" w14:paraId="1A61AD80" w14:textId="047B7384">
      <w:pPr>
        <w:widowControl w:val="0"/>
        <w:numPr>
          <w:ilvl w:val="0"/>
          <w:numId w:val="21"/>
        </w:numPr>
        <w:tabs>
          <w:tab w:val="left" w:pos="1180"/>
          <w:tab w:val="left" w:pos="1181"/>
        </w:tabs>
        <w:autoSpaceDE w:val="0"/>
        <w:autoSpaceDN w:val="0"/>
        <w:spacing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Instructional program offerings to address </w:t>
      </w:r>
      <w:r>
        <w:rPr>
          <w:rFonts w:ascii="Times New Roman" w:hAnsi="Times New Roman"/>
          <w:sz w:val="22"/>
          <w:szCs w:val="22"/>
          <w:lang w:bidi="en-US"/>
        </w:rPr>
        <w:t>learning recovery</w:t>
      </w:r>
    </w:p>
    <w:p w:rsidR="00845FC7" w:rsidRPr="00845FC7" w:rsidP="00845FC7" w14:paraId="3049CAC9" w14:textId="511A570A">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types of school offerings did your school offer during the summer to help with </w:t>
      </w:r>
      <w:r w:rsidR="00815A55">
        <w:rPr>
          <w:rFonts w:ascii="Times New Roman" w:hAnsi="Times New Roman"/>
          <w:sz w:val="22"/>
          <w:szCs w:val="22"/>
          <w:lang w:bidi="en-US"/>
        </w:rPr>
        <w:t>learning recovery</w:t>
      </w:r>
      <w:r w:rsidRPr="00845FC7">
        <w:rPr>
          <w:rFonts w:ascii="Times New Roman" w:hAnsi="Times New Roman"/>
          <w:sz w:val="22"/>
          <w:szCs w:val="22"/>
          <w:lang w:bidi="en-US"/>
        </w:rPr>
        <w:t>?</w:t>
      </w:r>
    </w:p>
    <w:p w:rsidR="00845FC7" w:rsidRPr="00845FC7" w:rsidP="00845FC7" w14:paraId="19F55F35"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During the school year, will the school day be extended? Number of school days increased? Additional before-school or after-school programs? </w:t>
      </w:r>
    </w:p>
    <w:p w:rsidR="00845FC7" w:rsidRPr="00845FC7" w:rsidP="00845FC7" w14:paraId="75523417"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What are the types of strategies that will be used to help accelerate learning?</w:t>
      </w:r>
    </w:p>
    <w:p w:rsidR="00845FC7" w:rsidRPr="00845FC7" w:rsidP="00845FC7" w14:paraId="6DA54D44" w14:textId="77777777">
      <w:pPr>
        <w:widowControl w:val="0"/>
        <w:tabs>
          <w:tab w:val="left" w:pos="1540"/>
          <w:tab w:val="left" w:pos="1541"/>
        </w:tabs>
        <w:autoSpaceDE w:val="0"/>
        <w:autoSpaceDN w:val="0"/>
        <w:spacing w:line="248" w:lineRule="exact"/>
        <w:ind w:left="1540"/>
        <w:rPr>
          <w:rFonts w:ascii="Times New Roman" w:hAnsi="Times New Roman"/>
          <w:sz w:val="22"/>
          <w:szCs w:val="22"/>
          <w:lang w:bidi="en-US"/>
        </w:rPr>
      </w:pPr>
    </w:p>
    <w:p w:rsidR="00845FC7" w:rsidRPr="00845FC7" w:rsidP="00845FC7" w14:paraId="79920DBB" w14:textId="33BDE782">
      <w:pPr>
        <w:widowControl w:val="0"/>
        <w:numPr>
          <w:ilvl w:val="0"/>
          <w:numId w:val="21"/>
        </w:numPr>
        <w:tabs>
          <w:tab w:val="left" w:pos="1180"/>
          <w:tab w:val="left" w:pos="1181"/>
        </w:tabs>
        <w:autoSpaceDE w:val="0"/>
        <w:autoSpaceDN w:val="0"/>
        <w:spacing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Mitigation strategies used to reduce risk of spread of </w:t>
      </w:r>
      <w:r w:rsidR="00815A55">
        <w:rPr>
          <w:rFonts w:ascii="Times New Roman" w:hAnsi="Times New Roman"/>
          <w:sz w:val="22"/>
          <w:szCs w:val="22"/>
          <w:lang w:bidi="en-US"/>
        </w:rPr>
        <w:t>pandemic disease</w:t>
      </w:r>
    </w:p>
    <w:p w:rsidR="00845FC7" w:rsidRPr="00845FC7" w:rsidP="00845FC7" w14:paraId="7325ABA7"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require daily symptom screening for students or staff?</w:t>
      </w:r>
    </w:p>
    <w:p w:rsidR="00845FC7" w:rsidRPr="00845FC7" w:rsidP="00845FC7" w14:paraId="07371517"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Are personal protective equipment for students, teachers, and staff required?</w:t>
      </w:r>
    </w:p>
    <w:p w:rsidR="00845FC7" w:rsidRPr="00845FC7" w:rsidP="00845FC7" w14:paraId="6730CABA"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Is your school requiring the social distancing of students?</w:t>
      </w:r>
    </w:p>
    <w:p w:rsidR="00845FC7" w:rsidRPr="00845FC7" w:rsidP="00845FC7" w14:paraId="55DE2453"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reduced the number of students in classrooms?</w:t>
      </w:r>
    </w:p>
    <w:p w:rsidR="00845FC7" w:rsidRPr="00845FC7" w:rsidP="00845FC7" w14:paraId="46246D6D"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taken steps to increase ventilation or filter/clean air in the school? What steps?</w:t>
      </w:r>
    </w:p>
    <w:p w:rsidR="00845FC7" w:rsidRPr="00845FC7" w:rsidP="00845FC7" w14:paraId="7E86D04D" w14:textId="77777777">
      <w:pPr>
        <w:widowControl w:val="0"/>
        <w:tabs>
          <w:tab w:val="left" w:pos="1180"/>
          <w:tab w:val="left" w:pos="1181"/>
        </w:tabs>
        <w:autoSpaceDE w:val="0"/>
        <w:autoSpaceDN w:val="0"/>
        <w:spacing w:line="240" w:lineRule="auto"/>
        <w:ind w:left="1180" w:right="487"/>
        <w:rPr>
          <w:rFonts w:ascii="Times New Roman" w:hAnsi="Times New Roman"/>
          <w:sz w:val="22"/>
          <w:szCs w:val="22"/>
          <w:lang w:bidi="en-US"/>
        </w:rPr>
      </w:pPr>
    </w:p>
    <w:p w:rsidR="00845FC7" w:rsidRPr="00845FC7" w:rsidP="00845FC7" w14:paraId="14F214C8" w14:textId="77777777">
      <w:pPr>
        <w:widowControl w:val="0"/>
        <w:numPr>
          <w:ilvl w:val="0"/>
          <w:numId w:val="21"/>
        </w:numPr>
        <w:tabs>
          <w:tab w:val="left" w:pos="1180"/>
          <w:tab w:val="left" w:pos="1181"/>
        </w:tabs>
        <w:autoSpaceDE w:val="0"/>
        <w:autoSpaceDN w:val="0"/>
        <w:spacing w:line="240" w:lineRule="auto"/>
        <w:ind w:right="487"/>
        <w:rPr>
          <w:rFonts w:ascii="Times New Roman" w:hAnsi="Times New Roman"/>
          <w:sz w:val="22"/>
          <w:szCs w:val="22"/>
          <w:lang w:bidi="en-US"/>
        </w:rPr>
      </w:pPr>
      <w:r w:rsidRPr="00845FC7">
        <w:rPr>
          <w:rFonts w:ascii="Times New Roman" w:hAnsi="Times New Roman"/>
          <w:sz w:val="22"/>
          <w:szCs w:val="22"/>
          <w:lang w:bidi="en-US"/>
        </w:rPr>
        <w:t>Use of technology, computer devices, and internet access</w:t>
      </w:r>
    </w:p>
    <w:p w:rsidR="00845FC7" w:rsidRPr="00845FC7" w:rsidP="00845FC7" w14:paraId="26140B68"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Are laptops or tablets offered and available to all students in the school to assist with virtual learning?</w:t>
      </w:r>
    </w:p>
    <w:p w:rsidR="00845FC7" w:rsidRPr="00845FC7" w:rsidP="00845FC7" w14:paraId="6A066AF2"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Was internet access provided to students?</w:t>
      </w:r>
    </w:p>
    <w:p w:rsidR="00845FC7" w:rsidRPr="00845FC7" w:rsidP="00845FC7" w14:paraId="1341C1C6"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Has your school provided IT or technical support?</w:t>
      </w:r>
    </w:p>
    <w:p w:rsidR="00845FC7" w:rsidRPr="00845FC7" w:rsidP="00845FC7" w14:paraId="5CB38612"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Was professional development on digital learning provided to educators? Or trainings on digital learning provided to students?</w:t>
      </w:r>
    </w:p>
    <w:p w:rsidR="00815A55" w:rsidP="00815A55" w14:paraId="6CD2B7B6" w14:textId="77777777">
      <w:pPr>
        <w:widowControl w:val="0"/>
        <w:tabs>
          <w:tab w:val="left" w:pos="1180"/>
          <w:tab w:val="left" w:pos="1181"/>
        </w:tabs>
        <w:autoSpaceDE w:val="0"/>
        <w:autoSpaceDN w:val="0"/>
        <w:spacing w:line="240" w:lineRule="auto"/>
        <w:ind w:left="1181" w:right="487"/>
        <w:rPr>
          <w:rFonts w:ascii="Times New Roman" w:hAnsi="Times New Roman"/>
          <w:sz w:val="22"/>
          <w:szCs w:val="22"/>
          <w:lang w:bidi="en-US"/>
        </w:rPr>
      </w:pPr>
    </w:p>
    <w:p w:rsidR="00845FC7" w:rsidRPr="00845FC7" w:rsidP="00845FC7" w14:paraId="0CAD5E6E" w14:textId="17673115">
      <w:pPr>
        <w:widowControl w:val="0"/>
        <w:numPr>
          <w:ilvl w:val="0"/>
          <w:numId w:val="21"/>
        </w:numPr>
        <w:tabs>
          <w:tab w:val="left" w:pos="1180"/>
          <w:tab w:val="left" w:pos="1181"/>
        </w:tabs>
        <w:autoSpaceDE w:val="0"/>
        <w:autoSpaceDN w:val="0"/>
        <w:spacing w:line="240" w:lineRule="auto"/>
        <w:ind w:left="1181" w:right="487"/>
        <w:rPr>
          <w:rFonts w:ascii="Times New Roman" w:hAnsi="Times New Roman"/>
          <w:sz w:val="22"/>
          <w:szCs w:val="22"/>
          <w:lang w:bidi="en-US"/>
        </w:rPr>
      </w:pPr>
      <w:r w:rsidRPr="00845FC7">
        <w:rPr>
          <w:rFonts w:ascii="Times New Roman" w:hAnsi="Times New Roman"/>
          <w:sz w:val="22"/>
          <w:szCs w:val="22"/>
          <w:lang w:bidi="en-US"/>
        </w:rPr>
        <w:t>Mental health and services provided</w:t>
      </w:r>
    </w:p>
    <w:p w:rsidR="00845FC7" w:rsidRPr="00845FC7" w:rsidP="00845FC7" w14:paraId="720C53EF" w14:textId="1817FC6F">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types of</w:t>
      </w:r>
      <w:r w:rsidRPr="00845FC7">
        <w:rPr>
          <w:rFonts w:ascii="Times New Roman" w:hAnsi="Times New Roman"/>
          <w:sz w:val="22"/>
          <w:szCs w:val="22"/>
          <w:lang w:bidi="en-US"/>
        </w:rPr>
        <w:t xml:space="preserve"> mental health services </w:t>
      </w:r>
      <w:r>
        <w:rPr>
          <w:rFonts w:ascii="Times New Roman" w:hAnsi="Times New Roman"/>
          <w:sz w:val="22"/>
          <w:szCs w:val="22"/>
          <w:lang w:bidi="en-US"/>
        </w:rPr>
        <w:t>offered at</w:t>
      </w:r>
      <w:r w:rsidRPr="00845FC7">
        <w:rPr>
          <w:rFonts w:ascii="Times New Roman" w:hAnsi="Times New Roman"/>
          <w:sz w:val="22"/>
          <w:szCs w:val="22"/>
          <w:lang w:bidi="en-US"/>
        </w:rPr>
        <w:t xml:space="preserve"> your school? </w:t>
      </w:r>
    </w:p>
    <w:p w:rsidR="00845FC7" w:rsidRPr="00845FC7" w:rsidP="00845FC7" w14:paraId="5DFCFDF2"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hired new staff to focus on social/emotional/mental wellbeing?</w:t>
      </w:r>
    </w:p>
    <w:p w:rsidR="00845FC7" w:rsidRPr="00845FC7" w:rsidP="00845FC7" w14:paraId="4DA70C26"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Has your school offered professional development to train teachers on helping students with their social/emotional/mental wellbeing?</w:t>
      </w:r>
    </w:p>
    <w:p w:rsidR="00845FC7" w:rsidRPr="00845FC7" w:rsidP="00845FC7" w14:paraId="1C89E27A" w14:textId="0AA333ED">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Have there been change</w:t>
      </w:r>
      <w:r w:rsidR="00D77214">
        <w:rPr>
          <w:rFonts w:ascii="Times New Roman" w:hAnsi="Times New Roman"/>
          <w:sz w:val="22"/>
          <w:szCs w:val="22"/>
          <w:lang w:bidi="en-US"/>
        </w:rPr>
        <w:t>s</w:t>
      </w:r>
      <w:r w:rsidRPr="00845FC7">
        <w:rPr>
          <w:rFonts w:ascii="Times New Roman" w:hAnsi="Times New Roman"/>
          <w:sz w:val="22"/>
          <w:szCs w:val="22"/>
          <w:lang w:bidi="en-US"/>
        </w:rPr>
        <w:t xml:space="preserve"> in </w:t>
      </w:r>
      <w:r w:rsidR="00D77214">
        <w:rPr>
          <w:rFonts w:ascii="Times New Roman" w:hAnsi="Times New Roman"/>
          <w:sz w:val="22"/>
          <w:szCs w:val="22"/>
          <w:lang w:bidi="en-US"/>
        </w:rPr>
        <w:t>the number</w:t>
      </w:r>
      <w:r w:rsidRPr="00845FC7" w:rsidR="00D77214">
        <w:rPr>
          <w:rFonts w:ascii="Times New Roman" w:hAnsi="Times New Roman"/>
          <w:sz w:val="22"/>
          <w:szCs w:val="22"/>
          <w:lang w:bidi="en-US"/>
        </w:rPr>
        <w:t xml:space="preserve"> </w:t>
      </w:r>
      <w:r w:rsidRPr="00845FC7">
        <w:rPr>
          <w:rFonts w:ascii="Times New Roman" w:hAnsi="Times New Roman"/>
          <w:sz w:val="22"/>
          <w:szCs w:val="22"/>
          <w:lang w:bidi="en-US"/>
        </w:rPr>
        <w:t xml:space="preserve">of school psychologists, counselors, and nurses </w:t>
      </w:r>
      <w:r w:rsidR="000B45F2">
        <w:rPr>
          <w:rFonts w:ascii="Times New Roman" w:hAnsi="Times New Roman"/>
          <w:sz w:val="22"/>
          <w:szCs w:val="22"/>
          <w:lang w:bidi="en-US"/>
        </w:rPr>
        <w:t>at your school</w:t>
      </w:r>
      <w:r w:rsidR="007C75BA">
        <w:rPr>
          <w:rFonts w:ascii="Times New Roman" w:hAnsi="Times New Roman"/>
          <w:sz w:val="22"/>
          <w:szCs w:val="22"/>
          <w:lang w:bidi="en-US"/>
        </w:rPr>
        <w:t xml:space="preserve"> since the beginning of the school year</w:t>
      </w:r>
      <w:r w:rsidRPr="00845FC7">
        <w:rPr>
          <w:rFonts w:ascii="Times New Roman" w:hAnsi="Times New Roman"/>
          <w:sz w:val="22"/>
          <w:szCs w:val="22"/>
          <w:lang w:bidi="en-US"/>
        </w:rPr>
        <w:t>?</w:t>
      </w:r>
    </w:p>
    <w:p w:rsidR="00845FC7" w:rsidRPr="00845FC7" w:rsidP="00845FC7" w14:paraId="70C21F89" w14:textId="77777777">
      <w:pPr>
        <w:widowControl w:val="0"/>
        <w:tabs>
          <w:tab w:val="left" w:pos="1540"/>
          <w:tab w:val="left" w:pos="1541"/>
        </w:tabs>
        <w:autoSpaceDE w:val="0"/>
        <w:autoSpaceDN w:val="0"/>
        <w:spacing w:line="248" w:lineRule="exact"/>
        <w:ind w:left="1540"/>
        <w:rPr>
          <w:rFonts w:ascii="Times New Roman" w:hAnsi="Times New Roman"/>
          <w:sz w:val="22"/>
          <w:szCs w:val="22"/>
          <w:lang w:bidi="en-US"/>
        </w:rPr>
      </w:pPr>
    </w:p>
    <w:p w:rsidR="00845FC7" w:rsidRPr="00845FC7" w:rsidP="00845FC7" w14:paraId="6240B3F8" w14:textId="77777777">
      <w:pPr>
        <w:pStyle w:val="ListParagraph"/>
        <w:widowControl w:val="0"/>
        <w:numPr>
          <w:ilvl w:val="0"/>
          <w:numId w:val="21"/>
        </w:numPr>
        <w:tabs>
          <w:tab w:val="left" w:pos="1540"/>
          <w:tab w:val="left" w:pos="1541"/>
        </w:tabs>
        <w:autoSpaceDE w:val="0"/>
        <w:autoSpaceDN w:val="0"/>
        <w:spacing w:line="240" w:lineRule="auto"/>
        <w:ind w:left="1181"/>
        <w:rPr>
          <w:rFonts w:ascii="Times New Roman" w:hAnsi="Times New Roman"/>
          <w:sz w:val="22"/>
          <w:szCs w:val="22"/>
          <w:lang w:bidi="en-US"/>
        </w:rPr>
      </w:pPr>
      <w:r w:rsidRPr="00845FC7">
        <w:rPr>
          <w:rFonts w:ascii="Times New Roman" w:hAnsi="Times New Roman"/>
          <w:sz w:val="22"/>
          <w:szCs w:val="22"/>
          <w:lang w:bidi="en-US"/>
        </w:rPr>
        <w:t>Staff and Student Vaccinations</w:t>
      </w:r>
      <w:r w:rsidRPr="00845FC7">
        <w:rPr>
          <w:rFonts w:ascii="Times New Roman" w:hAnsi="Times New Roman"/>
          <w:sz w:val="22"/>
          <w:szCs w:val="22"/>
          <w:lang w:bidi="en-US"/>
        </w:rPr>
        <w:tab/>
      </w:r>
    </w:p>
    <w:p w:rsidR="00845FC7" w:rsidRPr="00845FC7" w:rsidP="00845FC7" w14:paraId="67450BD4"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or district require staff to be vaccinated unless they have a medical waiver?</w:t>
      </w:r>
    </w:p>
    <w:p w:rsidR="00845FC7" w:rsidRPr="00845FC7" w:rsidP="00845FC7" w14:paraId="5EE3C2F1"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percentage of school staff has received a vaccination?</w:t>
      </w:r>
    </w:p>
    <w:p w:rsidR="00845FC7" w:rsidRPr="00845FC7" w:rsidP="00845FC7" w14:paraId="62BA8C36" w14:textId="320BBAD4">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percentage of </w:t>
      </w:r>
      <w:r w:rsidR="007C75BA">
        <w:rPr>
          <w:rFonts w:ascii="Times New Roman" w:hAnsi="Times New Roman"/>
          <w:sz w:val="22"/>
          <w:szCs w:val="22"/>
          <w:lang w:bidi="en-US"/>
        </w:rPr>
        <w:t>students</w:t>
      </w:r>
      <w:r w:rsidRPr="00845FC7">
        <w:rPr>
          <w:rFonts w:ascii="Times New Roman" w:hAnsi="Times New Roman"/>
          <w:sz w:val="22"/>
          <w:szCs w:val="22"/>
          <w:lang w:bidi="en-US"/>
        </w:rPr>
        <w:t xml:space="preserve"> has received a vaccination?</w:t>
      </w:r>
    </w:p>
    <w:p w:rsidR="00845FC7" w:rsidRPr="00845FC7" w:rsidP="00845FC7" w14:paraId="29A1ECB4" w14:textId="77777777">
      <w:pPr>
        <w:pStyle w:val="ListParagraph"/>
        <w:widowControl w:val="0"/>
        <w:tabs>
          <w:tab w:val="left" w:pos="1540"/>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44027D3F" w14:textId="77777777">
      <w:pPr>
        <w:widowControl w:val="0"/>
        <w:numPr>
          <w:ilvl w:val="0"/>
          <w:numId w:val="21"/>
        </w:numPr>
        <w:tabs>
          <w:tab w:val="left" w:pos="1180"/>
          <w:tab w:val="left" w:pos="1181"/>
        </w:tabs>
        <w:autoSpaceDE w:val="0"/>
        <w:autoSpaceDN w:val="0"/>
        <w:spacing w:line="240" w:lineRule="auto"/>
        <w:ind w:right="487"/>
        <w:rPr>
          <w:rFonts w:ascii="Times New Roman" w:hAnsi="Times New Roman"/>
          <w:sz w:val="22"/>
          <w:szCs w:val="22"/>
          <w:lang w:bidi="en-US"/>
        </w:rPr>
      </w:pPr>
      <w:r w:rsidRPr="00845FC7">
        <w:rPr>
          <w:rFonts w:ascii="Times New Roman" w:hAnsi="Times New Roman"/>
          <w:sz w:val="22"/>
          <w:szCs w:val="22"/>
          <w:lang w:bidi="en-US"/>
        </w:rPr>
        <w:t>Staffing Shortages</w:t>
      </w:r>
    </w:p>
    <w:p w:rsidR="00845FC7" w:rsidRPr="00845FC7" w:rsidP="00845FC7" w14:paraId="2E8BBB25"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As of the start of the school year, do you have any administrative staff, teacher, or support staff vacancies? </w:t>
      </w:r>
    </w:p>
    <w:p w:rsidR="00845FC7" w:rsidRPr="00845FC7" w:rsidP="00845FC7" w14:paraId="41974B7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difficult was it to fill staff vacancies?</w:t>
      </w:r>
    </w:p>
    <w:p w:rsidR="00845FC7" w:rsidRPr="00845FC7" w:rsidP="00845FC7" w14:paraId="6435EF16" w14:textId="13FF78B8">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teacher and staff burnout become a more pressing issue at your school during the 202</w:t>
      </w:r>
      <w:r w:rsidR="007307A2">
        <w:rPr>
          <w:rFonts w:ascii="Times New Roman" w:hAnsi="Times New Roman"/>
          <w:sz w:val="22"/>
          <w:szCs w:val="22"/>
          <w:lang w:bidi="en-US"/>
        </w:rPr>
        <w:t>4</w:t>
      </w:r>
      <w:r>
        <w:rPr>
          <w:rFonts w:ascii="Times New Roman" w:hAnsi="Times New Roman"/>
          <w:sz w:val="22"/>
          <w:szCs w:val="22"/>
          <w:lang w:bidi="en-US"/>
        </w:rPr>
        <w:t>-202</w:t>
      </w:r>
      <w:r w:rsidR="007307A2">
        <w:rPr>
          <w:rFonts w:ascii="Times New Roman" w:hAnsi="Times New Roman"/>
          <w:sz w:val="22"/>
          <w:szCs w:val="22"/>
          <w:lang w:bidi="en-US"/>
        </w:rPr>
        <w:t>5</w:t>
      </w:r>
      <w:r>
        <w:rPr>
          <w:rFonts w:ascii="Times New Roman" w:hAnsi="Times New Roman"/>
          <w:sz w:val="22"/>
          <w:szCs w:val="22"/>
          <w:lang w:bidi="en-US"/>
        </w:rPr>
        <w:t xml:space="preserve"> school year?</w:t>
      </w:r>
    </w:p>
    <w:p w:rsidR="00845FC7" w:rsidRPr="00845FC7" w:rsidP="00845FC7" w14:paraId="0422125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federal funds been used to fill vacancies or create new positions?</w:t>
      </w:r>
    </w:p>
    <w:p w:rsidR="00845FC7" w:rsidRPr="00845FC7" w:rsidP="00845FC7" w14:paraId="2A252915" w14:textId="77777777">
      <w:pPr>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6EA5CFEF" w14:textId="77777777">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Staff perceptions of established mandates</w:t>
      </w:r>
    </w:p>
    <w:p w:rsidR="00845FC7" w:rsidRPr="00845FC7" w:rsidP="00845FC7" w14:paraId="6A2704B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Vaccines?</w:t>
      </w:r>
    </w:p>
    <w:p w:rsidR="00845FC7" w:rsidRPr="00845FC7" w:rsidP="00845FC7" w14:paraId="75EC310C"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Masks?</w:t>
      </w:r>
    </w:p>
    <w:p w:rsidR="00845FC7" w:rsidRPr="00845FC7" w:rsidP="00845FC7" w14:paraId="01229A64"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278999B7" w14:textId="77777777">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Decisions behind instructional mode offerings for students</w:t>
      </w:r>
    </w:p>
    <w:p w:rsidR="00845FC7" w:rsidRPr="00845FC7" w:rsidP="00845FC7" w14:paraId="64DABB79"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criteria that factor into the decision-making when considering a learning mode change?</w:t>
      </w:r>
    </w:p>
    <w:p w:rsidR="00845FC7" w:rsidRPr="00845FC7" w:rsidP="00845FC7" w14:paraId="36570CED"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4497BAE9" w14:textId="7C6A727B">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Supply chain issues and school meals</w:t>
      </w:r>
    </w:p>
    <w:p w:rsidR="00845FC7" w:rsidRPr="00845FC7" w:rsidP="00845FC7" w14:paraId="0BEA5C2E" w14:textId="5AC74B4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challenges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your school is experiencing with obtaining food, beverages, or meal supplies for students participating in school meal programs?</w:t>
      </w:r>
    </w:p>
    <w:p w:rsidR="00845FC7" w:rsidRPr="00845FC7" w:rsidP="00845FC7" w14:paraId="38DF1AE4"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62176FEC" w14:textId="77777777">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Concerns expressed by parents, staff, and students</w:t>
      </w:r>
    </w:p>
    <w:p w:rsidR="00845FC7" w:rsidRPr="00845FC7" w:rsidP="00845FC7" w14:paraId="382D9B6F" w14:textId="7A30872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concerns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being expressed regarding how education is being provided </w:t>
      </w:r>
      <w:r w:rsidR="00815A55">
        <w:rPr>
          <w:rFonts w:ascii="Times New Roman" w:hAnsi="Times New Roman"/>
          <w:sz w:val="22"/>
          <w:szCs w:val="22"/>
          <w:lang w:bidi="en-US"/>
        </w:rPr>
        <w:t>at your school</w:t>
      </w:r>
      <w:r w:rsidRPr="00845FC7">
        <w:rPr>
          <w:rFonts w:ascii="Times New Roman" w:hAnsi="Times New Roman"/>
          <w:sz w:val="22"/>
          <w:szCs w:val="22"/>
          <w:lang w:bidi="en-US"/>
        </w:rPr>
        <w:t>?</w:t>
      </w:r>
    </w:p>
    <w:p w:rsidR="00845FC7" w:rsidRPr="00845FC7" w:rsidP="00845FC7" w14:paraId="48B0BDFA"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3F74F2B1" w14:textId="77777777">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Absenteeism</w:t>
      </w:r>
    </w:p>
    <w:p w:rsidR="00845FC7" w:rsidRPr="00845FC7" w:rsidP="00845FC7" w14:paraId="048F4619"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chronic student absenteeism changed since the start of the pandemic?</w:t>
      </w:r>
    </w:p>
    <w:p w:rsidR="00845FC7" w:rsidRPr="00845FC7" w:rsidP="00845FC7" w14:paraId="0780DFBD"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easy or difficult is it get substitute teachers to fill teacher absences?</w:t>
      </w:r>
    </w:p>
    <w:p w:rsidR="00845FC7" w:rsidRPr="00845FC7" w:rsidP="00845FC7" w14:paraId="7614010A"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845FC7" w:rsidP="00845FC7" w14:paraId="7878E35A" w14:textId="77777777">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School Climate and Safety</w:t>
      </w:r>
    </w:p>
    <w:p w:rsidR="00845FC7" w:rsidRPr="00845FC7" w:rsidP="00845FC7" w14:paraId="50B6E450" w14:textId="67E3FC56">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w:t>
      </w:r>
      <w:r w:rsidR="006C1ABE">
        <w:rPr>
          <w:rFonts w:ascii="Times New Roman" w:hAnsi="Times New Roman"/>
          <w:sz w:val="22"/>
          <w:szCs w:val="22"/>
          <w:lang w:bidi="en-US"/>
        </w:rPr>
        <w:t>h</w:t>
      </w:r>
      <w:r w:rsidRPr="00845FC7">
        <w:rPr>
          <w:rFonts w:ascii="Times New Roman" w:hAnsi="Times New Roman"/>
          <w:sz w:val="22"/>
          <w:szCs w:val="22"/>
          <w:lang w:bidi="en-US"/>
        </w:rPr>
        <w:t>as the pandemic affected classroom management in your school?</w:t>
      </w:r>
    </w:p>
    <w:p w:rsidR="00845FC7" w:rsidRPr="00845FC7" w:rsidP="00845FC7" w14:paraId="1361AB34" w14:textId="77777777">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Have you experienced more behavioral or social emotional issues in the classroom?</w:t>
      </w:r>
    </w:p>
    <w:p w:rsidR="00845FC7" w:rsidRPr="00845FC7" w:rsidP="00845FC7" w14:paraId="24F1B113" w14:textId="77777777">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new, remote, or hybrid students been welcomed back into the school setting?</w:t>
      </w:r>
    </w:p>
    <w:p w:rsidR="00845FC7" w:rsidP="00845FC7" w14:paraId="6722EECE" w14:textId="08D1516C">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rPr>
        <w:t>Does your school have a written plan that describes procedures to be performed in the following scenarios?</w:t>
      </w:r>
    </w:p>
    <w:p w:rsidR="00923FA6" w:rsidP="00923FA6" w14:paraId="612D5A46"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845FC7" w:rsidRPr="00923FA6" w:rsidP="00845FC7" w14:paraId="42304AEC" w14:textId="4A380904">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923FA6">
        <w:rPr>
          <w:rFonts w:ascii="Times New Roman" w:hAnsi="Times New Roman"/>
          <w:sz w:val="22"/>
          <w:szCs w:val="22"/>
          <w:lang w:bidi="en-US"/>
        </w:rPr>
        <w:t>Community Partnerships</w:t>
      </w:r>
    </w:p>
    <w:p w:rsidR="00845FC7" w:rsidRPr="00845FC7" w:rsidP="00845FC7" w14:paraId="51B723C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use a “community school” or “wraparound services” model?</w:t>
      </w:r>
    </w:p>
    <w:p w:rsidR="00845FC7" w:rsidP="00845FC7" w14:paraId="79E3DC7C" w14:textId="2E6026BF">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Were services that are available through community partnerships added to address challenges related to the COVID-19 pandemic?</w:t>
      </w:r>
    </w:p>
    <w:p w:rsidR="00923FA6" w:rsidP="00923FA6" w14:paraId="39BB3B50" w14:textId="77777777">
      <w:pPr>
        <w:pStyle w:val="ListParagraph"/>
        <w:widowControl w:val="0"/>
        <w:tabs>
          <w:tab w:val="left" w:pos="1541"/>
        </w:tabs>
        <w:autoSpaceDE w:val="0"/>
        <w:autoSpaceDN w:val="0"/>
        <w:spacing w:line="240" w:lineRule="auto"/>
        <w:ind w:left="1540"/>
        <w:rPr>
          <w:rFonts w:ascii="Times New Roman" w:hAnsi="Times New Roman"/>
          <w:sz w:val="22"/>
          <w:szCs w:val="22"/>
          <w:lang w:bidi="en-US"/>
        </w:rPr>
      </w:pPr>
    </w:p>
    <w:p w:rsidR="00923FA6" w:rsidP="00923FA6" w14:paraId="1E86059E" w14:textId="07CE9271">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sidRPr="00923FA6">
        <w:rPr>
          <w:rFonts w:ascii="Times New Roman" w:hAnsi="Times New Roman"/>
          <w:sz w:val="22"/>
          <w:szCs w:val="22"/>
          <w:lang w:bidi="en-US"/>
        </w:rPr>
        <w:t>Facilities Management</w:t>
      </w:r>
    </w:p>
    <w:p w:rsidR="00923FA6" w:rsidP="00923FA6" w14:paraId="1AD4A7A9" w14:textId="19E7F02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your school taken any steps to increase ventilation or filter/clean air in school?</w:t>
      </w:r>
    </w:p>
    <w:p w:rsidR="00923FA6" w:rsidRPr="00923FA6" w:rsidP="00923FA6" w14:paraId="35FF86CC"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923FA6" w:rsidP="00923FA6" w14:paraId="54D4255F" w14:textId="71F51375">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Federal Fund Usage</w:t>
      </w:r>
    </w:p>
    <w:p w:rsidR="00923FA6" w:rsidP="00923FA6" w14:paraId="61F8630B" w14:textId="6D1A42D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How are federal funds being used for learning recovery?</w:t>
      </w:r>
    </w:p>
    <w:p w:rsidR="00923FA6" w:rsidRPr="00923FA6" w:rsidP="00923FA6" w14:paraId="7996D9E9"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CC3F2E" w:rsidRPr="002F451A" w:rsidP="00805F33" w14:paraId="0A579312" w14:textId="321DB512">
      <w:pPr>
        <w:pStyle w:val="Heading1"/>
        <w:spacing w:after="120" w:line="252" w:lineRule="auto"/>
        <w:ind w:left="1152" w:hanging="1152"/>
        <w:jc w:val="left"/>
        <w:rPr>
          <w:rFonts w:ascii="Times New Roman" w:hAnsi="Times New Roman"/>
          <w:color w:val="000000" w:themeColor="text1"/>
          <w:sz w:val="24"/>
          <w:szCs w:val="24"/>
        </w:rPr>
      </w:pPr>
      <w:bookmarkStart w:id="17" w:name="_Toc115356816"/>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7"/>
    </w:p>
    <w:p w:rsidR="00923FA6" w:rsidRPr="006F1BA3" w:rsidP="00923FA6" w14:paraId="3FBED287" w14:textId="552B048F">
      <w:pPr>
        <w:rPr>
          <w:rFonts w:ascii="Times New Roman" w:hAnsi="Times New Roman"/>
          <w:color w:val="000000" w:themeColor="text1"/>
          <w:sz w:val="22"/>
          <w:szCs w:val="22"/>
        </w:rPr>
      </w:pPr>
      <w:r w:rsidRPr="006F1BA3">
        <w:rPr>
          <w:rFonts w:ascii="Times New Roman" w:hAnsi="Times New Roman"/>
          <w:color w:val="000000" w:themeColor="text1"/>
          <w:sz w:val="22"/>
          <w:szCs w:val="22"/>
        </w:rPr>
        <w:t>Communications with sampled schools will be completed through email and phone.</w:t>
      </w:r>
    </w:p>
    <w:p w:rsidR="00923FA6" w:rsidRPr="006F1BA3" w:rsidP="00923FA6" w14:paraId="169F663A" w14:textId="77777777">
      <w:pPr>
        <w:rPr>
          <w:rFonts w:ascii="Times New Roman" w:hAnsi="Times New Roman"/>
          <w:color w:val="000000" w:themeColor="text1"/>
          <w:sz w:val="22"/>
          <w:szCs w:val="22"/>
        </w:rPr>
      </w:pPr>
    </w:p>
    <w:p w:rsidR="00923FA6" w:rsidRPr="006F1BA3" w:rsidP="00923FA6" w14:paraId="7C218919" w14:textId="517BD571">
      <w:pPr>
        <w:rPr>
          <w:rFonts w:ascii="Times New Roman" w:hAnsi="Times New Roman"/>
          <w:color w:val="000000" w:themeColor="text1"/>
          <w:sz w:val="22"/>
          <w:szCs w:val="22"/>
        </w:rPr>
      </w:pPr>
      <w:r w:rsidRPr="006F1BA3">
        <w:rPr>
          <w:rFonts w:ascii="Times New Roman" w:hAnsi="Times New Roman"/>
          <w:color w:val="000000" w:themeColor="text1"/>
          <w:sz w:val="22"/>
          <w:szCs w:val="22"/>
        </w:rPr>
        <w:t xml:space="preserve">Respondents </w:t>
      </w:r>
      <w:r w:rsidRPr="006F1BA3" w:rsidR="004E54F1">
        <w:rPr>
          <w:rFonts w:ascii="Times New Roman" w:hAnsi="Times New Roman"/>
          <w:color w:val="000000" w:themeColor="text1"/>
          <w:sz w:val="22"/>
          <w:szCs w:val="22"/>
        </w:rPr>
        <w:t xml:space="preserve">will </w:t>
      </w:r>
      <w:r w:rsidRPr="006F1BA3">
        <w:rPr>
          <w:rFonts w:ascii="Times New Roman" w:hAnsi="Times New Roman"/>
          <w:color w:val="000000" w:themeColor="text1"/>
          <w:sz w:val="22"/>
          <w:szCs w:val="22"/>
        </w:rPr>
        <w:t xml:space="preserve">provide </w:t>
      </w:r>
      <w:r w:rsidRPr="006F1BA3" w:rsidR="004E54F1">
        <w:rPr>
          <w:rFonts w:ascii="Times New Roman" w:hAnsi="Times New Roman"/>
          <w:color w:val="000000" w:themeColor="text1"/>
          <w:sz w:val="22"/>
          <w:szCs w:val="22"/>
        </w:rPr>
        <w:t xml:space="preserve">all </w:t>
      </w:r>
      <w:r w:rsidRPr="006F1BA3">
        <w:rPr>
          <w:rFonts w:ascii="Times New Roman" w:hAnsi="Times New Roman"/>
          <w:color w:val="000000" w:themeColor="text1"/>
          <w:sz w:val="22"/>
          <w:szCs w:val="22"/>
        </w:rPr>
        <w:t xml:space="preserve">requested information online. </w:t>
      </w:r>
    </w:p>
    <w:p w:rsidR="00923FA6" w:rsidRPr="00110643" w:rsidP="00923FA6" w14:paraId="2F6FD80D" w14:textId="77777777">
      <w:pPr>
        <w:rPr>
          <w:rFonts w:ascii="Times New Roman" w:hAnsi="Times New Roman"/>
          <w:color w:val="000000" w:themeColor="text1"/>
          <w:szCs w:val="24"/>
        </w:rPr>
      </w:pPr>
    </w:p>
    <w:p w:rsidR="00CC3F2E" w:rsidRPr="002F451A" w:rsidP="00805F33" w14:paraId="08C60DCE" w14:textId="49C3FB41">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18" w:name="_Toc115356817"/>
      <w:r w:rsidRPr="002F451A">
        <w:rPr>
          <w:rFonts w:ascii="Times New Roman" w:hAnsi="Times New Roman"/>
          <w:color w:val="000000" w:themeColor="text1"/>
          <w:sz w:val="24"/>
          <w:szCs w:val="24"/>
        </w:rPr>
        <w:t>A</w:t>
      </w:r>
      <w:r w:rsidR="00743CEF">
        <w:rPr>
          <w:rFonts w:ascii="Times New Roman" w:hAnsi="Times New Roman"/>
          <w:color w:val="000000" w:themeColor="text1"/>
          <w:sz w:val="24"/>
          <w:szCs w:val="24"/>
        </w:rPr>
        <w:t>4</w:t>
      </w:r>
      <w:r w:rsidRPr="002F451A">
        <w:rPr>
          <w:rFonts w:ascii="Times New Roman" w:hAnsi="Times New Roman"/>
          <w:color w:val="000000" w:themeColor="text1"/>
          <w:sz w:val="24"/>
          <w:szCs w:val="24"/>
        </w:rPr>
        <w:tab/>
        <w:t>Frequency of Data Collection</w:t>
      </w:r>
      <w:bookmarkEnd w:id="18"/>
    </w:p>
    <w:p w:rsidR="00923FA6" w:rsidRPr="006F1BA3" w:rsidP="00923FA6" w14:paraId="28443356" w14:textId="576734AC">
      <w:pPr>
        <w:pStyle w:val="L1-FlLSp12"/>
        <w:widowControl w:val="0"/>
        <w:spacing w:after="120" w:line="23" w:lineRule="atLeast"/>
        <w:rPr>
          <w:rFonts w:ascii="Times New Roman" w:hAnsi="Times New Roman"/>
          <w:color w:val="000000" w:themeColor="text1"/>
          <w:sz w:val="22"/>
          <w:szCs w:val="22"/>
        </w:rPr>
      </w:pPr>
      <w:r w:rsidRPr="006F1BA3">
        <w:rPr>
          <w:rFonts w:ascii="Times New Roman" w:hAnsi="Times New Roman"/>
          <w:color w:val="000000" w:themeColor="text1"/>
          <w:sz w:val="22"/>
          <w:szCs w:val="22"/>
        </w:rPr>
        <w:t>The School Pulse Panel is designed to be a monthly collection that will begin in August 202</w:t>
      </w:r>
      <w:r w:rsidRPr="006F1BA3" w:rsidR="00235A4C">
        <w:rPr>
          <w:rFonts w:ascii="Times New Roman" w:hAnsi="Times New Roman"/>
          <w:color w:val="000000" w:themeColor="text1"/>
          <w:sz w:val="22"/>
          <w:szCs w:val="22"/>
        </w:rPr>
        <w:t>4</w:t>
      </w:r>
      <w:r w:rsidRPr="006F1BA3">
        <w:rPr>
          <w:rFonts w:ascii="Times New Roman" w:hAnsi="Times New Roman"/>
          <w:color w:val="000000" w:themeColor="text1"/>
          <w:sz w:val="22"/>
          <w:szCs w:val="22"/>
        </w:rPr>
        <w:t xml:space="preserve"> and will continue through June 202</w:t>
      </w:r>
      <w:r w:rsidRPr="006F1BA3" w:rsidR="00235A4C">
        <w:rPr>
          <w:rFonts w:ascii="Times New Roman" w:hAnsi="Times New Roman"/>
          <w:color w:val="000000" w:themeColor="text1"/>
          <w:sz w:val="22"/>
          <w:szCs w:val="22"/>
        </w:rPr>
        <w:t>5</w:t>
      </w:r>
      <w:r w:rsidRPr="006F1BA3" w:rsidR="00372C89">
        <w:rPr>
          <w:rFonts w:ascii="Times New Roman" w:hAnsi="Times New Roman"/>
          <w:color w:val="000000" w:themeColor="text1"/>
          <w:sz w:val="22"/>
          <w:szCs w:val="22"/>
        </w:rPr>
        <w:t>, for a total of 11 months</w:t>
      </w:r>
      <w:r w:rsidRPr="006F1BA3">
        <w:rPr>
          <w:rFonts w:ascii="Times New Roman" w:hAnsi="Times New Roman"/>
          <w:color w:val="000000" w:themeColor="text1"/>
          <w:sz w:val="22"/>
          <w:szCs w:val="22"/>
        </w:rPr>
        <w:t xml:space="preserve">. </w:t>
      </w:r>
      <w:r w:rsidRPr="006F1BA3" w:rsidR="00E200B9">
        <w:rPr>
          <w:rFonts w:ascii="Times New Roman" w:hAnsi="Times New Roman"/>
          <w:color w:val="000000" w:themeColor="text1"/>
          <w:sz w:val="22"/>
          <w:szCs w:val="22"/>
        </w:rPr>
        <w:t xml:space="preserve">There will be only one round of special district application, scheduled </w:t>
      </w:r>
      <w:r w:rsidRPr="006F1BA3" w:rsidR="00C266D3">
        <w:rPr>
          <w:rFonts w:ascii="Times New Roman" w:hAnsi="Times New Roman"/>
          <w:color w:val="000000" w:themeColor="text1"/>
          <w:sz w:val="22"/>
          <w:szCs w:val="22"/>
        </w:rPr>
        <w:t>to begin in early 202</w:t>
      </w:r>
      <w:r w:rsidRPr="006F1BA3" w:rsidR="00235A4C">
        <w:rPr>
          <w:rFonts w:ascii="Times New Roman" w:hAnsi="Times New Roman"/>
          <w:color w:val="000000" w:themeColor="text1"/>
          <w:sz w:val="22"/>
          <w:szCs w:val="22"/>
        </w:rPr>
        <w:t>4</w:t>
      </w:r>
      <w:r w:rsidRPr="006F1BA3" w:rsidR="00C266D3">
        <w:rPr>
          <w:rFonts w:ascii="Times New Roman" w:hAnsi="Times New Roman"/>
          <w:color w:val="000000" w:themeColor="text1"/>
          <w:sz w:val="22"/>
          <w:szCs w:val="22"/>
        </w:rPr>
        <w:t>.</w:t>
      </w:r>
      <w:r w:rsidRPr="006F1BA3" w:rsidR="00E200B9">
        <w:rPr>
          <w:rFonts w:ascii="Times New Roman" w:hAnsi="Times New Roman"/>
          <w:color w:val="000000" w:themeColor="text1"/>
          <w:sz w:val="22"/>
          <w:szCs w:val="22"/>
        </w:rPr>
        <w:t xml:space="preserve"> </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19" w:name="_Toc115356818"/>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9"/>
    </w:p>
    <w:p w:rsidR="00CC3F2E" w:rsidRPr="00805F33" w:rsidP="00805F33" w14:paraId="5102D1C2" w14:textId="77777777">
      <w:pPr>
        <w:pStyle w:val="L1-FlLSp12"/>
        <w:spacing w:after="120" w:line="252" w:lineRule="auto"/>
        <w:rPr>
          <w:rFonts w:ascii="Times New Roman" w:hAnsi="Times New Roman"/>
          <w:color w:val="000000" w:themeColor="text1"/>
          <w:sz w:val="22"/>
          <w:szCs w:val="22"/>
        </w:rPr>
      </w:pPr>
      <w:r w:rsidRPr="00805F33">
        <w:rPr>
          <w:rFonts w:ascii="Times New Roman" w:hAnsi="Times New Roman"/>
          <w:color w:val="000000" w:themeColor="text1"/>
          <w:sz w:val="22"/>
          <w:szCs w:val="22"/>
        </w:rPr>
        <w:t>No special circumstances for this information collection are anticipated.</w:t>
      </w:r>
    </w:p>
    <w:p w:rsidR="00EE3CD5" w:rsidP="00EE3CD5" w14:paraId="520D2841" w14:textId="1D25C2D3">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0" w:name="_Toc115356819"/>
      <w:r w:rsidRPr="002F451A">
        <w:rPr>
          <w:rFonts w:ascii="Times New Roman" w:hAnsi="Times New Roman"/>
          <w:color w:val="000000" w:themeColor="text1"/>
          <w:sz w:val="24"/>
          <w:szCs w:val="24"/>
        </w:rPr>
        <w:t>A.</w:t>
      </w:r>
      <w:r>
        <w:rPr>
          <w:rFonts w:ascii="Times New Roman" w:hAnsi="Times New Roman"/>
          <w:color w:val="000000" w:themeColor="text1"/>
          <w:sz w:val="24"/>
          <w:szCs w:val="24"/>
        </w:rPr>
        <w:t>8</w:t>
      </w:r>
      <w:r w:rsidRPr="002F451A">
        <w:rPr>
          <w:rFonts w:ascii="Times New Roman" w:hAnsi="Times New Roman"/>
          <w:color w:val="000000" w:themeColor="text1"/>
          <w:sz w:val="24"/>
          <w:szCs w:val="24"/>
        </w:rPr>
        <w:tab/>
      </w:r>
      <w:r>
        <w:rPr>
          <w:rFonts w:ascii="Times New Roman" w:hAnsi="Times New Roman"/>
          <w:color w:val="000000" w:themeColor="text1"/>
          <w:sz w:val="24"/>
          <w:szCs w:val="24"/>
        </w:rPr>
        <w:t>Federal Register Publication</w:t>
      </w:r>
    </w:p>
    <w:p w:rsidR="00EE3CD5" w:rsidP="00EE3CD5" w14:paraId="199DFDB7" w14:textId="14E54BEC">
      <w:r>
        <w:t xml:space="preserve">A </w:t>
      </w:r>
      <w:r w:rsidR="00E26A7C">
        <w:t>60-day</w:t>
      </w:r>
      <w:r>
        <w:t xml:space="preserve"> Federal Register notice was published on September 27, 2023 (88 FR 66433).</w:t>
      </w:r>
      <w:r w:rsidR="00E26A7C">
        <w:t xml:space="preserve"> Two nonsubstantive comments were received. A 30-day notice will be published.</w:t>
      </w:r>
    </w:p>
    <w:p w:rsidR="00F24997" w:rsidRPr="002F451A" w:rsidP="00805F33" w14:paraId="3EFA8A31" w14:textId="10DD6CA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w:t>
      </w:r>
      <w:r w:rsidR="00EE3CD5">
        <w:rPr>
          <w:rFonts w:ascii="Times New Roman" w:hAnsi="Times New Roman"/>
          <w:color w:val="000000" w:themeColor="text1"/>
          <w:sz w:val="24"/>
          <w:szCs w:val="24"/>
        </w:rPr>
        <w:t>9</w:t>
      </w:r>
      <w:r w:rsidRPr="002F451A">
        <w:rPr>
          <w:rFonts w:ascii="Times New Roman" w:hAnsi="Times New Roman"/>
          <w:color w:val="000000" w:themeColor="text1"/>
          <w:sz w:val="24"/>
          <w:szCs w:val="24"/>
        </w:rPr>
        <w:tab/>
        <w:t>Provision of Payments or Gifts to Respondents</w:t>
      </w:r>
      <w:bookmarkEnd w:id="20"/>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0D2F30" w:rsidRPr="000D2F30" w:rsidP="000D2F30" w14:paraId="5D3764C6" w14:textId="10D0D9B9">
      <w:pPr>
        <w:pStyle w:val="BodyText2"/>
        <w:spacing w:after="120" w:line="23" w:lineRule="atLeast"/>
        <w:ind w:right="-43"/>
        <w:rPr>
          <w:sz w:val="22"/>
          <w:szCs w:val="22"/>
        </w:rPr>
      </w:pPr>
      <w:bookmarkStart w:id="21" w:name="_Hlk85112635"/>
      <w:r w:rsidRPr="000D2F30">
        <w:rPr>
          <w:sz w:val="22"/>
          <w:szCs w:val="22"/>
          <w:lang w:bidi="en-US"/>
        </w:rPr>
        <w:t xml:space="preserve">The sampled school </w:t>
      </w:r>
      <w:r w:rsidR="002D39F9">
        <w:rPr>
          <w:sz w:val="22"/>
          <w:szCs w:val="22"/>
          <w:lang w:bidi="en-US"/>
        </w:rPr>
        <w:t>will</w:t>
      </w:r>
      <w:r w:rsidRPr="000D2F30">
        <w:rPr>
          <w:sz w:val="22"/>
          <w:szCs w:val="22"/>
          <w:lang w:bidi="en-US"/>
        </w:rPr>
        <w:t xml:space="preserve"> be offered a reimbursement of $</w:t>
      </w:r>
      <w:r w:rsidR="002D39F9">
        <w:rPr>
          <w:sz w:val="22"/>
          <w:szCs w:val="22"/>
          <w:lang w:bidi="en-US"/>
        </w:rPr>
        <w:t>2</w:t>
      </w:r>
      <w:r w:rsidRPr="000D2F30">
        <w:rPr>
          <w:sz w:val="22"/>
          <w:szCs w:val="22"/>
          <w:lang w:bidi="en-US"/>
        </w:rPr>
        <w:t>00</w:t>
      </w:r>
      <w:r>
        <w:rPr>
          <w:sz w:val="22"/>
          <w:szCs w:val="22"/>
          <w:lang w:bidi="en-US"/>
        </w:rPr>
        <w:t xml:space="preserve"> every month</w:t>
      </w:r>
      <w:r w:rsidRPr="000D2F30">
        <w:rPr>
          <w:sz w:val="22"/>
          <w:szCs w:val="22"/>
          <w:lang w:bidi="en-US"/>
        </w:rPr>
        <w:t xml:space="preserve"> for their participation in the study over the course of 1</w:t>
      </w:r>
      <w:r w:rsidR="00372C89">
        <w:rPr>
          <w:sz w:val="22"/>
          <w:szCs w:val="22"/>
          <w:lang w:bidi="en-US"/>
        </w:rPr>
        <w:t>1</w:t>
      </w:r>
      <w:r w:rsidRPr="000D2F30">
        <w:rPr>
          <w:sz w:val="22"/>
          <w:szCs w:val="22"/>
          <w:lang w:bidi="en-US"/>
        </w:rPr>
        <w:t xml:space="preserve"> months</w:t>
      </w:r>
      <w:r w:rsidR="00372C89">
        <w:rPr>
          <w:sz w:val="22"/>
          <w:szCs w:val="22"/>
          <w:lang w:bidi="en-US"/>
        </w:rPr>
        <w:t>, from August 202</w:t>
      </w:r>
      <w:r w:rsidR="002D39F9">
        <w:rPr>
          <w:sz w:val="22"/>
          <w:szCs w:val="22"/>
          <w:lang w:bidi="en-US"/>
        </w:rPr>
        <w:t>4</w:t>
      </w:r>
      <w:r w:rsidR="00372C89">
        <w:rPr>
          <w:sz w:val="22"/>
          <w:szCs w:val="22"/>
          <w:lang w:bidi="en-US"/>
        </w:rPr>
        <w:t xml:space="preserve"> to June 202</w:t>
      </w:r>
      <w:r w:rsidR="002D39F9">
        <w:rPr>
          <w:sz w:val="22"/>
          <w:szCs w:val="22"/>
          <w:lang w:bidi="en-US"/>
        </w:rPr>
        <w:t>5</w:t>
      </w:r>
      <w:r w:rsidRPr="000D2F30">
        <w:rPr>
          <w:sz w:val="22"/>
          <w:szCs w:val="22"/>
          <w:lang w:bidi="en-US"/>
        </w:rPr>
        <w:t xml:space="preserve">. </w:t>
      </w:r>
      <w:r w:rsidRPr="000D2F30">
        <w:rPr>
          <w:sz w:val="22"/>
          <w:szCs w:val="22"/>
        </w:rPr>
        <w:t>The reimbursement will be paid out monthly in the form of debit cards</w:t>
      </w:r>
      <w:r w:rsidR="007D0433">
        <w:rPr>
          <w:sz w:val="22"/>
          <w:szCs w:val="22"/>
        </w:rPr>
        <w:t xml:space="preserve"> or other methods</w:t>
      </w:r>
      <w:r w:rsidRPr="000D2F30">
        <w:rPr>
          <w:sz w:val="22"/>
          <w:szCs w:val="22"/>
          <w:lang w:bidi="en-US"/>
        </w:rPr>
        <w:t xml:space="preserve">. If a school district does not permit its schools to receive any form of incentive, the reimbursement will be sent to a point of contact in the district or the reimbursement will be withheld. </w:t>
      </w:r>
      <w:r w:rsidR="00743CEF">
        <w:rPr>
          <w:sz w:val="22"/>
          <w:szCs w:val="22"/>
          <w:lang w:bidi="en-US"/>
        </w:rPr>
        <w:t>This information will be communicated in the district applications and communication materials.</w:t>
      </w:r>
      <w:r w:rsidRPr="000D2F30">
        <w:rPr>
          <w:sz w:val="22"/>
          <w:szCs w:val="22"/>
        </w:rPr>
        <w:t xml:space="preserve"> </w:t>
      </w:r>
    </w:p>
    <w:bookmarkEnd w:id="21"/>
    <w:p w:rsidR="00FF5730" w:rsidRPr="00805F33" w:rsidP="006A3E5E" w14:paraId="1BBBB947" w14:textId="4F29FDD3">
      <w:pPr>
        <w:pStyle w:val="BodyText2"/>
        <w:spacing w:after="120" w:line="252" w:lineRule="auto"/>
        <w:ind w:right="-43"/>
        <w:rPr>
          <w:sz w:val="22"/>
          <w:szCs w:val="22"/>
        </w:rPr>
      </w:pPr>
    </w:p>
    <w:p w:rsidR="00F24997" w:rsidRPr="002F451A" w:rsidP="00805F33" w14:paraId="5FC67545" w14:textId="4CF0AEF8">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2" w:name="_Toc11535682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2"/>
    </w:p>
    <w:p w:rsidR="00032F69" w:rsidRPr="00805F33" w:rsidP="00805F33" w14:paraId="3498F10D" w14:textId="48A0CB5E">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w:t>
      </w:r>
      <w:r w:rsidR="00691235">
        <w:rPr>
          <w:rFonts w:ascii="Times New Roman" w:hAnsi="Times New Roman"/>
          <w:sz w:val="22"/>
          <w:szCs w:val="18"/>
        </w:rPr>
        <w:t>SPP</w:t>
      </w:r>
      <w:r w:rsidRPr="00805F33" w:rsidR="00691235">
        <w:rPr>
          <w:rFonts w:ascii="Times New Roman" w:hAnsi="Times New Roman"/>
          <w:sz w:val="22"/>
          <w:szCs w:val="18"/>
        </w:rPr>
        <w:t xml:space="preserve"> </w:t>
      </w:r>
      <w:r w:rsidR="00474139">
        <w:rPr>
          <w:rFonts w:ascii="Times New Roman" w:hAnsi="Times New Roman"/>
          <w:sz w:val="22"/>
          <w:szCs w:val="18"/>
        </w:rPr>
        <w:t>2024-25</w:t>
      </w:r>
      <w:r w:rsidRPr="00805F33">
        <w:rPr>
          <w:rFonts w:ascii="Times New Roman" w:hAnsi="Times New Roman"/>
          <w:sz w:val="22"/>
          <w:szCs w:val="18"/>
        </w:rPr>
        <w:t xml:space="preserve"> to ensure that all contractors and agents working on </w:t>
      </w:r>
      <w:r w:rsidR="00691235">
        <w:rPr>
          <w:rFonts w:ascii="Times New Roman" w:hAnsi="Times New Roman"/>
          <w:sz w:val="22"/>
          <w:szCs w:val="18"/>
        </w:rPr>
        <w:t>SPP</w:t>
      </w:r>
      <w:r w:rsidRPr="00805F33" w:rsidR="00691235">
        <w:rPr>
          <w:rFonts w:ascii="Times New Roman" w:hAnsi="Times New Roman"/>
          <w:sz w:val="22"/>
          <w:szCs w:val="18"/>
        </w:rPr>
        <w:t xml:space="preserve"> </w:t>
      </w:r>
      <w:r w:rsidR="00474139">
        <w:rPr>
          <w:rFonts w:ascii="Times New Roman" w:hAnsi="Times New Roman"/>
          <w:sz w:val="22"/>
          <w:szCs w:val="18"/>
        </w:rPr>
        <w:t>2024-25</w:t>
      </w:r>
      <w:r w:rsidRPr="00805F33">
        <w:rPr>
          <w:rFonts w:ascii="Times New Roman" w:hAnsi="Times New Roman"/>
          <w:sz w:val="22"/>
          <w:szCs w:val="18"/>
        </w:rPr>
        <w:t xml:space="preserve"> comply with all privacy requirements including, as applicable</w:t>
      </w:r>
      <w:r w:rsidRPr="00805F33">
        <w:rPr>
          <w:rFonts w:ascii="Times New Roman" w:hAnsi="Times New Roman"/>
          <w:sz w:val="22"/>
          <w:szCs w:val="22"/>
        </w:rPr>
        <w:t>:</w:t>
      </w:r>
    </w:p>
    <w:p w:rsidR="00032F69" w:rsidRPr="00805F33" w:rsidP="00805F33" w14:paraId="6A644A20" w14:textId="2A736D7D">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w:t>
      </w:r>
      <w:r w:rsidR="00691235">
        <w:rPr>
          <w:rFonts w:ascii="Times New Roman" w:hAnsi="Times New Roman"/>
          <w:sz w:val="22"/>
        </w:rPr>
        <w:t>SPP</w:t>
      </w:r>
      <w:r w:rsidRPr="00805F33" w:rsidR="00691235">
        <w:rPr>
          <w:rFonts w:ascii="Times New Roman" w:hAnsi="Times New Roman"/>
          <w:sz w:val="22"/>
        </w:rPr>
        <w:t xml:space="preserve"> </w:t>
      </w:r>
      <w:r w:rsidRPr="00805F33" w:rsidR="00F841B1">
        <w:rPr>
          <w:rFonts w:ascii="Times New Roman" w:hAnsi="Times New Roman"/>
          <w:sz w:val="22"/>
        </w:rPr>
        <w:t>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Computer Security Act of 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Foundations of Evidence-Based Policymaking Act of 2018, Title III, Part B, Confidential Information 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ACS Directive OM: 5-101, Contractor Employee Personnel Security 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impacts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4E0DF942">
      <w:pPr>
        <w:spacing w:line="252" w:lineRule="auto"/>
        <w:ind w:right="-36"/>
        <w:rPr>
          <w:rFonts w:ascii="Times New Roman" w:hAnsi="Times New Roman"/>
          <w:sz w:val="22"/>
          <w:szCs w:val="22"/>
        </w:rPr>
      </w:pPr>
      <w:r w:rsidRPr="00805F33">
        <w:rPr>
          <w:rFonts w:ascii="Times New Roman" w:hAnsi="Times New Roman"/>
          <w:sz w:val="22"/>
          <w:szCs w:val="22"/>
        </w:rPr>
        <w:t>The U.S. Census Bureau will collect data under an interagency agreement with NCES and maintain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for data collection in the 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to protect the data-coding phase required before machine 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to safeguard completed survey 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Provisions to remove printouts and other outputs that contain identification information from normal operation (such materials will be maintained in secured storage areas and will be securely destroyed as soon as practical).</w:t>
      </w:r>
    </w:p>
    <w:p w:rsidR="00032F69" w:rsidRPr="00805F33" w:rsidP="00805F33" w14:paraId="05E408BE" w14:textId="274B9249">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000D2F30">
        <w:rPr>
          <w:sz w:val="22"/>
          <w:szCs w:val="18"/>
        </w:rPr>
        <w:t>SPP</w:t>
      </w:r>
      <w:r w:rsidRPr="00805F33" w:rsidR="000D2F30">
        <w:rPr>
          <w:sz w:val="22"/>
          <w:szCs w:val="18"/>
        </w:rPr>
        <w:t xml:space="preserve"> </w:t>
      </w:r>
      <w:r w:rsidR="00474139">
        <w:rPr>
          <w:sz w:val="22"/>
          <w:szCs w:val="18"/>
        </w:rPr>
        <w:t>2024-25</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017B44EE">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112B0EC0">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From the initial contact with the participants in this survey through all of the follow-up efforts, potential survey respondents will be informed that (a) the U.S. Census Bureau administers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 xml:space="preserve">on behalf of NCES; (b) NCES is </w:t>
      </w:r>
      <w:r w:rsidRPr="00805F33">
        <w:rPr>
          <w:rFonts w:ascii="Times New Roman" w:hAnsi="Times New Roman"/>
          <w:sz w:val="22"/>
          <w:szCs w:val="18"/>
        </w:rPr>
        <w:t xml:space="preserve">authorized to conduct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The following language will be included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3BE19DEA">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The National Center for Education Statistics (NCES), within the U.S. Department of Education, conducts </w:t>
      </w:r>
      <w:r w:rsidR="000D2F30">
        <w:rPr>
          <w:rFonts w:ascii="Times New Roman" w:hAnsi="Times New Roman"/>
          <w:sz w:val="22"/>
          <w:szCs w:val="22"/>
        </w:rPr>
        <w:t>the School Pulse Panel</w:t>
      </w:r>
      <w:r w:rsidRPr="00805F33" w:rsidR="000D2F30">
        <w:rPr>
          <w:rFonts w:ascii="Times New Roman" w:hAnsi="Times New Roman"/>
          <w:sz w:val="22"/>
          <w:szCs w:val="22"/>
        </w:rPr>
        <w:t xml:space="preserve"> </w:t>
      </w:r>
      <w:r w:rsidRPr="00805F33">
        <w:rPr>
          <w:rFonts w:ascii="Times New Roman" w:hAnsi="Times New Roman"/>
          <w:sz w:val="22"/>
          <w:szCs w:val="22"/>
        </w:rPr>
        <w:t>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All of the information you provide may be used only for statistical purposes and may not be disclosed, or used, in 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The following language will be included on data collection instruments:</w:t>
      </w:r>
    </w:p>
    <w:p w:rsidR="00032F69" w:rsidRPr="00805F33" w:rsidP="00805F33" w14:paraId="232A1E3E" w14:textId="206705DA">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voluntary information collection is 18</w:t>
      </w:r>
      <w:r w:rsidRPr="00757FB7">
        <w:rPr>
          <w:rFonts w:ascii="Times New Roman" w:hAnsi="Times New Roman"/>
          <w:sz w:val="22"/>
          <w:szCs w:val="22"/>
        </w:rPr>
        <w:t>50-</w:t>
      </w:r>
      <w:r w:rsidR="00757FB7">
        <w:rPr>
          <w:rFonts w:ascii="Times New Roman" w:hAnsi="Times New Roman"/>
          <w:sz w:val="22"/>
          <w:szCs w:val="22"/>
        </w:rPr>
        <w:t>0969</w:t>
      </w:r>
      <w:r w:rsidRPr="00757FB7">
        <w:rPr>
          <w:rFonts w:ascii="Times New Roman" w:hAnsi="Times New Roman"/>
          <w:sz w:val="22"/>
          <w:szCs w:val="22"/>
        </w:rPr>
        <w:t>.</w:t>
      </w:r>
      <w:r w:rsidRPr="00805F33">
        <w:rPr>
          <w:rFonts w:ascii="Times New Roman" w:hAnsi="Times New Roman"/>
          <w:sz w:val="22"/>
          <w:szCs w:val="22"/>
        </w:rPr>
        <w:t xml:space="preserve"> The time required to complete this information collection is </w:t>
      </w:r>
      <w:r w:rsidRPr="00805F33" w:rsidR="00EE78A5">
        <w:rPr>
          <w:rFonts w:ascii="Times New Roman" w:hAnsi="Times New Roman"/>
          <w:sz w:val="22"/>
          <w:szCs w:val="22"/>
        </w:rPr>
        <w:t>estimated at [XX]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000D2F30">
          <w:rPr>
            <w:rStyle w:val="Hyperlink"/>
            <w:rFonts w:ascii="Times New Roman" w:hAnsi="Times New Roman"/>
            <w:sz w:val="22"/>
            <w:szCs w:val="22"/>
          </w:rPr>
          <w:t>addp.school.pulse.panel</w:t>
        </w:r>
        <w:r w:rsidRPr="00805F33" w:rsidR="000D2F30">
          <w:rPr>
            <w:rStyle w:val="Hyperlink"/>
            <w:rFonts w:ascii="Times New Roman" w:hAnsi="Times New Roman"/>
            <w:sz w:val="22"/>
            <w:szCs w:val="22"/>
          </w:rPr>
          <w:t>@census.gov</w:t>
        </w:r>
      </w:hyperlink>
      <w:r w:rsidRPr="00805F33">
        <w:rPr>
          <w:rFonts w:ascii="Times New Roman" w:hAnsi="Times New Roman"/>
          <w:sz w:val="22"/>
          <w:szCs w:val="22"/>
        </w:rPr>
        <w:t>.</w:t>
      </w:r>
    </w:p>
    <w:p w:rsidR="00F24997" w:rsidRPr="002F451A" w:rsidP="00805F33" w14:paraId="0AD8885D" w14:textId="6786974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3" w:name="_Toc11535682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3"/>
    </w:p>
    <w:p w:rsidR="00FE2FC4" w:rsidP="00805F33" w14:paraId="160A7DFA" w14:textId="1B4A347F">
      <w:pPr>
        <w:pStyle w:val="L1-FlLSp12"/>
        <w:widowControl w:val="0"/>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There are no sensitive questions included </w:t>
      </w:r>
      <w:r w:rsidR="000D2F30">
        <w:rPr>
          <w:rFonts w:ascii="Times New Roman" w:hAnsi="Times New Roman"/>
          <w:color w:val="000000" w:themeColor="text1"/>
          <w:sz w:val="22"/>
          <w:szCs w:val="22"/>
        </w:rPr>
        <w:t>in the district approval applications</w:t>
      </w:r>
      <w:r>
        <w:rPr>
          <w:rFonts w:ascii="Times New Roman" w:hAnsi="Times New Roman"/>
          <w:color w:val="000000" w:themeColor="text1"/>
          <w:sz w:val="22"/>
          <w:szCs w:val="22"/>
        </w:rPr>
        <w:t>.</w:t>
      </w:r>
    </w:p>
    <w:p w:rsidR="009F2F52" w:rsidP="00805F33" w14:paraId="33F09788" w14:textId="0E4F82FE">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4" w:name="_Toc11535682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4"/>
    </w:p>
    <w:p w:rsidR="003109FD" w:rsidRPr="00F90044" w:rsidP="00805F33" w14:paraId="12ACE898" w14:textId="7C349628">
      <w:pPr>
        <w:widowControl w:val="0"/>
        <w:spacing w:after="120" w:line="252" w:lineRule="auto"/>
        <w:rPr>
          <w:rFonts w:ascii="Times New Roman" w:hAnsi="Times New Roman"/>
          <w:sz w:val="22"/>
          <w:szCs w:val="18"/>
        </w:rPr>
      </w:pPr>
      <w:r w:rsidRPr="00F90044">
        <w:rPr>
          <w:rFonts w:ascii="Times New Roman" w:hAnsi="Times New Roman"/>
          <w:sz w:val="22"/>
          <w:szCs w:val="18"/>
        </w:rPr>
        <w:t xml:space="preserve">This request is to contact districts and schools in order to begin preliminary activities for </w:t>
      </w:r>
      <w:r w:rsidR="000D2F30">
        <w:rPr>
          <w:rFonts w:ascii="Times New Roman" w:hAnsi="Times New Roman"/>
          <w:sz w:val="22"/>
          <w:szCs w:val="18"/>
        </w:rPr>
        <w:t>SPP</w:t>
      </w:r>
      <w:r w:rsidRPr="00F90044" w:rsidR="000D2F30">
        <w:rPr>
          <w:rFonts w:ascii="Times New Roman" w:hAnsi="Times New Roman"/>
          <w:sz w:val="22"/>
          <w:szCs w:val="18"/>
        </w:rPr>
        <w:t xml:space="preserve"> </w:t>
      </w:r>
      <w:r w:rsidR="00474139">
        <w:rPr>
          <w:rFonts w:ascii="Times New Roman" w:hAnsi="Times New Roman"/>
          <w:sz w:val="22"/>
          <w:szCs w:val="18"/>
        </w:rPr>
        <w:t>2024-25</w:t>
      </w:r>
      <w:r w:rsidRPr="00F90044">
        <w:rPr>
          <w:rFonts w:ascii="Times New Roman" w:hAnsi="Times New Roman"/>
          <w:sz w:val="22"/>
          <w:szCs w:val="18"/>
        </w:rPr>
        <w:t xml:space="preserve">, </w:t>
      </w:r>
      <w:r w:rsidRPr="00F90044" w:rsidR="00DF2202">
        <w:rPr>
          <w:rFonts w:ascii="Times New Roman" w:hAnsi="Times New Roman"/>
          <w:color w:val="000000" w:themeColor="text1"/>
          <w:sz w:val="22"/>
          <w:szCs w:val="22"/>
        </w:rPr>
        <w:t xml:space="preserve">namely: (a) contacting and seeking research approvals from public school districts with an established research approval process (“special contact districts”), (b) notifying districts that their school(s) have been selected for </w:t>
      </w:r>
      <w:r w:rsidR="000D2F30">
        <w:rPr>
          <w:rFonts w:ascii="Times New Roman" w:hAnsi="Times New Roman"/>
          <w:color w:val="000000" w:themeColor="text1"/>
          <w:sz w:val="22"/>
          <w:szCs w:val="22"/>
        </w:rPr>
        <w:t>SPP</w:t>
      </w:r>
      <w:r w:rsidRPr="00F90044" w:rsidR="000D2F30">
        <w:rPr>
          <w:rFonts w:ascii="Times New Roman" w:hAnsi="Times New Roman"/>
          <w:color w:val="000000" w:themeColor="text1"/>
          <w:sz w:val="22"/>
          <w:szCs w:val="22"/>
        </w:rPr>
        <w:t xml:space="preserve"> </w:t>
      </w:r>
      <w:r w:rsidR="00474139">
        <w:rPr>
          <w:rFonts w:ascii="Times New Roman" w:hAnsi="Times New Roman"/>
          <w:color w:val="000000" w:themeColor="text1"/>
          <w:sz w:val="22"/>
          <w:szCs w:val="22"/>
        </w:rPr>
        <w:t>2024-25</w:t>
      </w:r>
      <w:r w:rsidRPr="00F90044" w:rsidR="00DF2202">
        <w:rPr>
          <w:rFonts w:ascii="Times New Roman" w:hAnsi="Times New Roman"/>
          <w:color w:val="000000" w:themeColor="text1"/>
          <w:sz w:val="22"/>
          <w:szCs w:val="22"/>
        </w:rPr>
        <w:t>, and (c) notifying sampled schools of their selection for the survey</w:t>
      </w:r>
      <w:r w:rsidRPr="00F90044" w:rsidR="00801448">
        <w:rPr>
          <w:rFonts w:ascii="Times New Roman" w:hAnsi="Times New Roman"/>
          <w:color w:val="000000" w:themeColor="text1"/>
          <w:sz w:val="22"/>
          <w:szCs w:val="22"/>
        </w:rPr>
        <w:t xml:space="preserve"> and inviting them to complete short Screener Survey</w:t>
      </w:r>
      <w:r w:rsidR="00743CEF">
        <w:rPr>
          <w:rFonts w:ascii="Times New Roman" w:hAnsi="Times New Roman"/>
          <w:color w:val="000000" w:themeColor="text1"/>
          <w:sz w:val="22"/>
          <w:szCs w:val="22"/>
        </w:rPr>
        <w:t>s</w:t>
      </w:r>
      <w:r w:rsidRPr="00F90044" w:rsidR="00801448">
        <w:rPr>
          <w:rFonts w:ascii="Times New Roman" w:hAnsi="Times New Roman"/>
          <w:color w:val="000000" w:themeColor="text1"/>
          <w:sz w:val="22"/>
          <w:szCs w:val="22"/>
        </w:rPr>
        <w:t xml:space="preserve"> to establish a point of contact at their school.</w:t>
      </w:r>
    </w:p>
    <w:p w:rsidR="003109FD" w:rsidRPr="00F90044" w:rsidP="00805F33" w14:paraId="275B93DE" w14:textId="0B436C7E">
      <w:pPr>
        <w:tabs>
          <w:tab w:val="left" w:pos="720"/>
        </w:tabs>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Based on an initial assessment of previous </w:t>
      </w:r>
      <w:r w:rsidR="00C950EB">
        <w:rPr>
          <w:rFonts w:ascii="Times New Roman" w:hAnsi="Times New Roman"/>
          <w:color w:val="000000" w:themeColor="text1"/>
          <w:sz w:val="22"/>
          <w:szCs w:val="22"/>
        </w:rPr>
        <w:t>SPP</w:t>
      </w:r>
      <w:r w:rsidRPr="00F90044" w:rsidR="00C950EB">
        <w:rPr>
          <w:rFonts w:ascii="Times New Roman" w:hAnsi="Times New Roman"/>
          <w:color w:val="000000" w:themeColor="text1"/>
          <w:sz w:val="22"/>
          <w:szCs w:val="22"/>
        </w:rPr>
        <w:t xml:space="preserve"> </w:t>
      </w:r>
      <w:r w:rsidRPr="00F90044">
        <w:rPr>
          <w:rFonts w:ascii="Times New Roman" w:hAnsi="Times New Roman"/>
          <w:color w:val="000000" w:themeColor="text1"/>
          <w:sz w:val="22"/>
          <w:szCs w:val="22"/>
        </w:rPr>
        <w:t xml:space="preserve">data collections, we estimate that roughly </w:t>
      </w:r>
      <w:r w:rsidR="00C950EB">
        <w:rPr>
          <w:rFonts w:ascii="Times New Roman" w:hAnsi="Times New Roman"/>
          <w:color w:val="000000" w:themeColor="text1"/>
          <w:sz w:val="22"/>
          <w:szCs w:val="22"/>
        </w:rPr>
        <w:t>250</w:t>
      </w:r>
      <w:r w:rsidRPr="00F90044" w:rsidR="00C950EB">
        <w:rPr>
          <w:rFonts w:ascii="Times New Roman" w:hAnsi="Times New Roman"/>
          <w:color w:val="000000" w:themeColor="text1"/>
          <w:sz w:val="22"/>
          <w:szCs w:val="22"/>
        </w:rPr>
        <w:t xml:space="preserve"> </w:t>
      </w:r>
      <w:r w:rsidRPr="00F90044">
        <w:rPr>
          <w:rFonts w:ascii="Times New Roman" w:hAnsi="Times New Roman"/>
          <w:color w:val="000000" w:themeColor="text1"/>
          <w:sz w:val="22"/>
          <w:szCs w:val="22"/>
        </w:rPr>
        <w:t xml:space="preserve">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Pr="00F90044" w:rsidR="00121939">
        <w:rPr>
          <w:rFonts w:ascii="Times New Roman" w:hAnsi="Times New Roman"/>
          <w:color w:val="000000" w:themeColor="text1"/>
          <w:sz w:val="22"/>
          <w:szCs w:val="22"/>
        </w:rPr>
        <w:t>will</w:t>
      </w:r>
      <w:r w:rsidRPr="00F90044">
        <w:rPr>
          <w:rFonts w:ascii="Times New Roman" w:hAnsi="Times New Roman"/>
          <w:color w:val="000000" w:themeColor="text1"/>
          <w:sz w:val="22"/>
          <w:szCs w:val="22"/>
        </w:rPr>
        <w:t xml:space="preserve"> begin </w:t>
      </w:r>
      <w:r w:rsidRPr="00F90044" w:rsidR="00121939">
        <w:rPr>
          <w:rFonts w:ascii="Times New Roman" w:hAnsi="Times New Roman"/>
          <w:color w:val="000000" w:themeColor="text1"/>
          <w:sz w:val="22"/>
          <w:szCs w:val="22"/>
        </w:rPr>
        <w:t>in</w:t>
      </w:r>
      <w:r w:rsidRPr="00F90044">
        <w:rPr>
          <w:rFonts w:ascii="Times New Roman" w:hAnsi="Times New Roman"/>
          <w:color w:val="000000" w:themeColor="text1"/>
          <w:sz w:val="22"/>
          <w:szCs w:val="22"/>
        </w:rPr>
        <w:t xml:space="preserve"> </w:t>
      </w:r>
      <w:r w:rsidRPr="00F90044" w:rsidR="00B15BE1">
        <w:rPr>
          <w:rFonts w:ascii="Times New Roman" w:hAnsi="Times New Roman"/>
          <w:color w:val="000000" w:themeColor="text1"/>
          <w:sz w:val="22"/>
          <w:szCs w:val="22"/>
        </w:rPr>
        <w:t xml:space="preserve">the winter of </w:t>
      </w:r>
      <w:r w:rsidRPr="00F90044" w:rsidR="00801448">
        <w:rPr>
          <w:rFonts w:ascii="Times New Roman" w:hAnsi="Times New Roman"/>
          <w:color w:val="000000" w:themeColor="text1"/>
          <w:sz w:val="22"/>
          <w:szCs w:val="22"/>
        </w:rPr>
        <w:t>2</w:t>
      </w:r>
      <w:r w:rsidR="00C16760">
        <w:rPr>
          <w:rFonts w:ascii="Times New Roman" w:hAnsi="Times New Roman"/>
          <w:color w:val="000000" w:themeColor="text1"/>
          <w:sz w:val="22"/>
          <w:szCs w:val="22"/>
        </w:rPr>
        <w:t>023-24</w:t>
      </w:r>
      <w:r w:rsidRPr="00F90044" w:rsidR="00801448">
        <w:rPr>
          <w:rFonts w:ascii="Times New Roman" w:hAnsi="Times New Roman"/>
          <w:color w:val="000000" w:themeColor="text1"/>
          <w:sz w:val="22"/>
          <w:szCs w:val="22"/>
        </w:rPr>
        <w:t xml:space="preserve"> </w:t>
      </w:r>
      <w:r w:rsidRPr="00F90044">
        <w:rPr>
          <w:rFonts w:ascii="Times New Roman" w:hAnsi="Times New Roman"/>
          <w:color w:val="000000" w:themeColor="text1"/>
          <w:sz w:val="22"/>
          <w:szCs w:val="22"/>
        </w:rPr>
        <w:t xml:space="preserve">to allow sufficient time for special districts’ review processes. </w:t>
      </w:r>
      <w:r w:rsidRPr="00F90044" w:rsidR="00586381">
        <w:rPr>
          <w:rFonts w:ascii="Times New Roman" w:hAnsi="Times New Roman"/>
          <w:sz w:val="22"/>
          <w:szCs w:val="22"/>
        </w:rPr>
        <w:t xml:space="preserve">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w:t>
      </w:r>
      <w:r w:rsidRPr="00F90044" w:rsidR="00801448">
        <w:rPr>
          <w:rFonts w:ascii="Times New Roman" w:hAnsi="Times New Roman"/>
          <w:sz w:val="22"/>
          <w:szCs w:val="22"/>
        </w:rPr>
        <w:t>202</w:t>
      </w:r>
      <w:r w:rsidR="00C16760">
        <w:rPr>
          <w:rFonts w:ascii="Times New Roman" w:hAnsi="Times New Roman"/>
          <w:sz w:val="22"/>
          <w:szCs w:val="22"/>
        </w:rPr>
        <w:t>4</w:t>
      </w:r>
      <w:r w:rsidRPr="00F90044" w:rsidR="00B15BE1">
        <w:rPr>
          <w:rFonts w:ascii="Times New Roman" w:hAnsi="Times New Roman"/>
          <w:sz w:val="22"/>
          <w:szCs w:val="22"/>
        </w:rPr>
        <w:t xml:space="preserve">. </w:t>
      </w:r>
      <w:r w:rsidRPr="00F90044">
        <w:rPr>
          <w:rFonts w:ascii="Times New Roman" w:hAnsi="Times New Roman"/>
          <w:color w:val="000000" w:themeColor="text1"/>
          <w:sz w:val="22"/>
          <w:szCs w:val="22"/>
        </w:rPr>
        <w:t xml:space="preserve">We will continue to work with the districts until we receive a final response (approval or denial of request) </w:t>
      </w:r>
      <w:r w:rsidR="00C950EB">
        <w:rPr>
          <w:rFonts w:ascii="Times New Roman" w:hAnsi="Times New Roman"/>
          <w:color w:val="000000" w:themeColor="text1"/>
          <w:sz w:val="22"/>
          <w:szCs w:val="22"/>
        </w:rPr>
        <w:t xml:space="preserve">throughout the fall of the </w:t>
      </w:r>
      <w:r w:rsidR="00474139">
        <w:rPr>
          <w:rFonts w:ascii="Times New Roman" w:hAnsi="Times New Roman"/>
          <w:color w:val="000000" w:themeColor="text1"/>
          <w:sz w:val="22"/>
          <w:szCs w:val="22"/>
        </w:rPr>
        <w:t>2024-25</w:t>
      </w:r>
      <w:r w:rsidR="00C950EB">
        <w:rPr>
          <w:rFonts w:ascii="Times New Roman" w:hAnsi="Times New Roman"/>
          <w:color w:val="000000" w:themeColor="text1"/>
          <w:sz w:val="22"/>
          <w:szCs w:val="22"/>
        </w:rPr>
        <w:t xml:space="preserve"> school year</w:t>
      </w:r>
      <w:r w:rsidRPr="00F90044">
        <w:rPr>
          <w:rFonts w:ascii="Times New Roman" w:hAnsi="Times New Roman"/>
          <w:color w:val="000000" w:themeColor="text1"/>
          <w:sz w:val="22"/>
          <w:szCs w:val="22"/>
        </w:rPr>
        <w:t>.</w:t>
      </w:r>
    </w:p>
    <w:p w:rsidR="003109FD" w:rsidRPr="00F90044" w:rsidP="00805F33" w14:paraId="7F4479CC" w14:textId="674F1464">
      <w:pPr>
        <w:widowControl w:val="0"/>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In general, the projected number of respondents is based on the </w:t>
      </w:r>
      <w:r w:rsidR="00C950EB">
        <w:rPr>
          <w:rFonts w:ascii="Times New Roman" w:hAnsi="Times New Roman"/>
          <w:color w:val="000000" w:themeColor="text1"/>
          <w:sz w:val="22"/>
          <w:szCs w:val="22"/>
        </w:rPr>
        <w:t>SPP</w:t>
      </w:r>
      <w:r w:rsidRPr="00F90044" w:rsidR="00C950EB">
        <w:rPr>
          <w:rFonts w:ascii="Times New Roman" w:hAnsi="Times New Roman"/>
          <w:color w:val="000000" w:themeColor="text1"/>
          <w:sz w:val="22"/>
          <w:szCs w:val="22"/>
        </w:rPr>
        <w:t xml:space="preserve"> </w:t>
      </w:r>
      <w:r w:rsidR="00474139">
        <w:rPr>
          <w:rFonts w:ascii="Times New Roman" w:hAnsi="Times New Roman"/>
          <w:color w:val="000000" w:themeColor="text1"/>
          <w:sz w:val="22"/>
          <w:szCs w:val="22"/>
        </w:rPr>
        <w:t>2024-25</w:t>
      </w:r>
      <w:r w:rsidRPr="00F90044">
        <w:rPr>
          <w:rFonts w:ascii="Times New Roman" w:hAnsi="Times New Roman"/>
          <w:color w:val="000000" w:themeColor="text1"/>
          <w:sz w:val="22"/>
          <w:szCs w:val="22"/>
        </w:rPr>
        <w:t xml:space="preserve"> sample size and takes into account eligibility and response rates from </w:t>
      </w:r>
      <w:r w:rsidR="001C3AE7">
        <w:rPr>
          <w:rFonts w:ascii="Times New Roman" w:hAnsi="Times New Roman"/>
          <w:color w:val="000000" w:themeColor="text1"/>
          <w:sz w:val="22"/>
          <w:szCs w:val="22"/>
        </w:rPr>
        <w:t xml:space="preserve">the </w:t>
      </w:r>
      <w:r w:rsidR="00C950EB">
        <w:rPr>
          <w:rFonts w:ascii="Times New Roman" w:hAnsi="Times New Roman"/>
          <w:color w:val="000000" w:themeColor="text1"/>
          <w:sz w:val="22"/>
          <w:szCs w:val="22"/>
        </w:rPr>
        <w:t>2</w:t>
      </w:r>
      <w:r w:rsidR="006704F7">
        <w:rPr>
          <w:rFonts w:ascii="Times New Roman" w:hAnsi="Times New Roman"/>
          <w:color w:val="000000" w:themeColor="text1"/>
          <w:sz w:val="22"/>
          <w:szCs w:val="22"/>
        </w:rPr>
        <w:t>3</w:t>
      </w:r>
      <w:r w:rsidR="007307A2">
        <w:rPr>
          <w:rFonts w:ascii="Times New Roman" w:hAnsi="Times New Roman"/>
          <w:color w:val="000000" w:themeColor="text1"/>
          <w:sz w:val="22"/>
          <w:szCs w:val="22"/>
        </w:rPr>
        <w:t>-24</w:t>
      </w:r>
      <w:r w:rsidR="00C950EB">
        <w:rPr>
          <w:rFonts w:ascii="Times New Roman" w:hAnsi="Times New Roman"/>
          <w:color w:val="000000" w:themeColor="text1"/>
          <w:sz w:val="22"/>
          <w:szCs w:val="22"/>
        </w:rPr>
        <w:t xml:space="preserve"> SPP</w:t>
      </w:r>
      <w:r w:rsidRPr="00F90044">
        <w:rPr>
          <w:rFonts w:ascii="Times New Roman" w:hAnsi="Times New Roman"/>
          <w:color w:val="000000" w:themeColor="text1"/>
          <w:sz w:val="22"/>
          <w:szCs w:val="22"/>
        </w:rPr>
        <w:t>. Not all districts initially flagged as special contact districts will respond in the recruitment effort because they may not have a formal research application process and are not actually a special contact district</w:t>
      </w:r>
      <w:r w:rsidR="001C3AE7">
        <w:rPr>
          <w:rFonts w:ascii="Times New Roman" w:hAnsi="Times New Roman"/>
          <w:color w:val="000000" w:themeColor="text1"/>
          <w:sz w:val="22"/>
          <w:szCs w:val="22"/>
        </w:rPr>
        <w:t>;</w:t>
      </w:r>
      <w:r w:rsidRPr="00F90044">
        <w:rPr>
          <w:rFonts w:ascii="Times New Roman" w:hAnsi="Times New Roman"/>
          <w:color w:val="000000" w:themeColor="text1"/>
          <w:sz w:val="22"/>
          <w:szCs w:val="22"/>
        </w:rPr>
        <w:t xml:space="preserve"> as such, the estimated number of responding special districts is lower than the estimated sample size for the special district operation.</w:t>
      </w:r>
    </w:p>
    <w:p w:rsidR="00034EFF" w:rsidRPr="00F90044" w:rsidP="00805F33" w14:paraId="722A9DB8" w14:textId="44B1F2B3">
      <w:pPr>
        <w:widowControl w:val="0"/>
        <w:spacing w:after="120" w:line="252" w:lineRule="auto"/>
        <w:rPr>
          <w:rFonts w:ascii="Times New Roman" w:hAnsi="Times New Roman"/>
          <w:sz w:val="22"/>
          <w:szCs w:val="18"/>
        </w:rPr>
      </w:pPr>
      <w:r w:rsidRPr="00F90044">
        <w:rPr>
          <w:rFonts w:ascii="Times New Roman" w:hAnsi="Times New Roman"/>
          <w:sz w:val="22"/>
          <w:szCs w:val="18"/>
        </w:rPr>
        <w:t>The total response burden estimate for special district approvals is based on 360 minutes for review by one staff member and 60 minutes per member for special district panel review, assuming each panel would</w:t>
      </w:r>
      <w:r w:rsidR="001C3AE7">
        <w:rPr>
          <w:rFonts w:ascii="Times New Roman" w:hAnsi="Times New Roman"/>
          <w:sz w:val="22"/>
          <w:szCs w:val="18"/>
        </w:rPr>
        <w:t>,</w:t>
      </w:r>
      <w:r w:rsidRPr="00F90044">
        <w:rPr>
          <w:rFonts w:ascii="Times New Roman" w:hAnsi="Times New Roman"/>
          <w:sz w:val="22"/>
          <w:szCs w:val="18"/>
        </w:rPr>
        <w:t xml:space="preserve"> on average</w:t>
      </w:r>
      <w:r w:rsidR="001C3AE7">
        <w:rPr>
          <w:rFonts w:ascii="Times New Roman" w:hAnsi="Times New Roman"/>
          <w:sz w:val="22"/>
          <w:szCs w:val="18"/>
        </w:rPr>
        <w:t>,</w:t>
      </w:r>
      <w:r w:rsidRPr="00F90044">
        <w:rPr>
          <w:rFonts w:ascii="Times New Roman" w:hAnsi="Times New Roman"/>
          <w:sz w:val="22"/>
          <w:szCs w:val="18"/>
        </w:rPr>
        <w:t xml:space="preserve"> be composed of six panel members. The burden per school </w:t>
      </w:r>
      <w:r w:rsidRPr="00F90044" w:rsidR="006F353C">
        <w:rPr>
          <w:rFonts w:ascii="Times New Roman" w:hAnsi="Times New Roman"/>
          <w:sz w:val="22"/>
          <w:szCs w:val="18"/>
        </w:rPr>
        <w:t xml:space="preserve">for </w:t>
      </w:r>
      <w:r w:rsidRPr="00F90044">
        <w:rPr>
          <w:rFonts w:ascii="Times New Roman" w:hAnsi="Times New Roman"/>
          <w:sz w:val="22"/>
          <w:szCs w:val="18"/>
        </w:rPr>
        <w:t xml:space="preserve">reading </w:t>
      </w:r>
      <w:r w:rsidR="009F2373">
        <w:rPr>
          <w:rFonts w:ascii="Times New Roman" w:hAnsi="Times New Roman"/>
          <w:sz w:val="22"/>
          <w:szCs w:val="18"/>
        </w:rPr>
        <w:t>t</w:t>
      </w:r>
      <w:r w:rsidRPr="00F90044">
        <w:rPr>
          <w:rFonts w:ascii="Times New Roman" w:hAnsi="Times New Roman"/>
          <w:sz w:val="22"/>
          <w:szCs w:val="18"/>
        </w:rPr>
        <w:t xml:space="preserve">he </w:t>
      </w:r>
      <w:r w:rsidR="00C950EB">
        <w:rPr>
          <w:rFonts w:ascii="Times New Roman" w:hAnsi="Times New Roman"/>
          <w:sz w:val="22"/>
          <w:szCs w:val="18"/>
        </w:rPr>
        <w:t>SPP</w:t>
      </w:r>
      <w:r w:rsidRPr="00F90044" w:rsidR="00C950EB">
        <w:rPr>
          <w:rFonts w:ascii="Times New Roman" w:hAnsi="Times New Roman"/>
          <w:sz w:val="22"/>
          <w:szCs w:val="18"/>
        </w:rPr>
        <w:t xml:space="preserve"> </w:t>
      </w:r>
      <w:r w:rsidR="009F2373">
        <w:rPr>
          <w:rFonts w:ascii="Times New Roman" w:hAnsi="Times New Roman"/>
          <w:sz w:val="22"/>
          <w:szCs w:val="18"/>
        </w:rPr>
        <w:t xml:space="preserve">precontact </w:t>
      </w:r>
      <w:r w:rsidRPr="00F90044">
        <w:rPr>
          <w:rFonts w:ascii="Times New Roman" w:hAnsi="Times New Roman"/>
          <w:sz w:val="22"/>
          <w:szCs w:val="18"/>
        </w:rPr>
        <w:t xml:space="preserve">notification is estimated to average about </w:t>
      </w:r>
      <w:r w:rsidR="009F2373">
        <w:rPr>
          <w:rFonts w:ascii="Times New Roman" w:hAnsi="Times New Roman"/>
          <w:sz w:val="22"/>
          <w:szCs w:val="18"/>
        </w:rPr>
        <w:t>1</w:t>
      </w:r>
      <w:r w:rsidRPr="00F90044">
        <w:rPr>
          <w:rFonts w:ascii="Times New Roman" w:hAnsi="Times New Roman"/>
          <w:sz w:val="22"/>
          <w:szCs w:val="18"/>
        </w:rPr>
        <w:t xml:space="preserve"> minute.</w:t>
      </w:r>
      <w:r w:rsidRPr="00F90044" w:rsidR="00766C92">
        <w:rPr>
          <w:rFonts w:ascii="Times New Roman" w:hAnsi="Times New Roman"/>
          <w:sz w:val="22"/>
          <w:szCs w:val="18"/>
        </w:rPr>
        <w:t xml:space="preserve"> </w:t>
      </w:r>
      <w:r w:rsidRPr="00F90044" w:rsidR="00081DED">
        <w:rPr>
          <w:rFonts w:ascii="Times New Roman" w:hAnsi="Times New Roman"/>
          <w:sz w:val="22"/>
          <w:szCs w:val="18"/>
        </w:rPr>
        <w:t xml:space="preserve">The burden per school for completing the </w:t>
      </w:r>
      <w:r w:rsidR="00C950EB">
        <w:rPr>
          <w:rFonts w:ascii="Times New Roman" w:hAnsi="Times New Roman"/>
          <w:sz w:val="22"/>
          <w:szCs w:val="18"/>
        </w:rPr>
        <w:t xml:space="preserve">School </w:t>
      </w:r>
      <w:r w:rsidRPr="00F90044" w:rsidR="00081DED">
        <w:rPr>
          <w:rFonts w:ascii="Times New Roman" w:hAnsi="Times New Roman"/>
          <w:sz w:val="22"/>
          <w:szCs w:val="18"/>
        </w:rPr>
        <w:t xml:space="preserve">Screener survey to establish a contact person at the school is </w:t>
      </w:r>
      <w:r w:rsidRPr="00F90044" w:rsidR="00081DED">
        <w:rPr>
          <w:rFonts w:ascii="Times New Roman" w:hAnsi="Times New Roman"/>
          <w:sz w:val="22"/>
          <w:szCs w:val="18"/>
        </w:rPr>
        <w:t xml:space="preserve">estimated to average about </w:t>
      </w:r>
      <w:r w:rsidR="009F2373">
        <w:rPr>
          <w:rFonts w:ascii="Times New Roman" w:hAnsi="Times New Roman"/>
          <w:sz w:val="22"/>
          <w:szCs w:val="18"/>
        </w:rPr>
        <w:t>3</w:t>
      </w:r>
      <w:r w:rsidRPr="00F90044" w:rsidR="009F2373">
        <w:rPr>
          <w:rFonts w:ascii="Times New Roman" w:hAnsi="Times New Roman"/>
          <w:sz w:val="22"/>
          <w:szCs w:val="18"/>
        </w:rPr>
        <w:t xml:space="preserve"> </w:t>
      </w:r>
      <w:r w:rsidRPr="00F90044" w:rsidR="00081DED">
        <w:rPr>
          <w:rFonts w:ascii="Times New Roman" w:hAnsi="Times New Roman"/>
          <w:sz w:val="22"/>
          <w:szCs w:val="18"/>
        </w:rPr>
        <w:t xml:space="preserve">minutes. </w:t>
      </w:r>
      <w:r w:rsidRPr="00F90044" w:rsidR="00766C92">
        <w:rPr>
          <w:rFonts w:ascii="Times New Roman" w:hAnsi="Times New Roman"/>
          <w:sz w:val="22"/>
          <w:szCs w:val="18"/>
        </w:rPr>
        <w:t>Based on the estimated hourly rates for principals</w:t>
      </w:r>
      <w:r w:rsidRPr="00F90044" w:rsidR="00FC352D">
        <w:rPr>
          <w:rFonts w:ascii="Times New Roman" w:hAnsi="Times New Roman"/>
          <w:sz w:val="22"/>
          <w:szCs w:val="18"/>
        </w:rPr>
        <w:t xml:space="preserve">/administrators </w:t>
      </w:r>
      <w:r w:rsidRPr="00F90044" w:rsidR="00766C92">
        <w:rPr>
          <w:rFonts w:ascii="Times New Roman" w:hAnsi="Times New Roman"/>
          <w:sz w:val="22"/>
          <w:szCs w:val="18"/>
        </w:rPr>
        <w:t>of $</w:t>
      </w:r>
      <w:r w:rsidR="009B2F58">
        <w:rPr>
          <w:rFonts w:ascii="Times New Roman" w:hAnsi="Times New Roman"/>
          <w:sz w:val="22"/>
          <w:szCs w:val="18"/>
        </w:rPr>
        <w:t>51</w:t>
      </w:r>
      <w:r w:rsidRPr="00F90044" w:rsidR="00830F74">
        <w:rPr>
          <w:rFonts w:ascii="Times New Roman" w:hAnsi="Times New Roman"/>
          <w:sz w:val="22"/>
          <w:szCs w:val="18"/>
        </w:rPr>
        <w:t>.</w:t>
      </w:r>
      <w:r w:rsidR="009B2F58">
        <w:rPr>
          <w:rFonts w:ascii="Times New Roman" w:hAnsi="Times New Roman"/>
          <w:sz w:val="22"/>
          <w:szCs w:val="18"/>
        </w:rPr>
        <w:t>29</w:t>
      </w:r>
      <w:r>
        <w:rPr>
          <w:rStyle w:val="FootnoteReference"/>
          <w:rFonts w:ascii="Times New Roman" w:hAnsi="Times New Roman"/>
          <w:sz w:val="22"/>
          <w:szCs w:val="18"/>
        </w:rPr>
        <w:footnoteReference w:id="3"/>
      </w:r>
      <w:r w:rsidRPr="00F90044" w:rsidR="00FC352D">
        <w:rPr>
          <w:rFonts w:ascii="Times New Roman" w:hAnsi="Times New Roman"/>
          <w:sz w:val="22"/>
          <w:szCs w:val="18"/>
        </w:rPr>
        <w:t xml:space="preserve">, and based on </w:t>
      </w:r>
      <w:r w:rsidR="00EE5C14">
        <w:rPr>
          <w:rFonts w:ascii="Times New Roman" w:hAnsi="Times New Roman"/>
          <w:sz w:val="22"/>
          <w:szCs w:val="18"/>
        </w:rPr>
        <w:t>2,</w:t>
      </w:r>
      <w:r w:rsidR="00662645">
        <w:rPr>
          <w:rFonts w:ascii="Times New Roman" w:hAnsi="Times New Roman"/>
          <w:sz w:val="22"/>
          <w:szCs w:val="18"/>
        </w:rPr>
        <w:t>55</w:t>
      </w:r>
      <w:r w:rsidR="00F103C5">
        <w:rPr>
          <w:rFonts w:ascii="Times New Roman" w:hAnsi="Times New Roman"/>
          <w:sz w:val="22"/>
          <w:szCs w:val="18"/>
        </w:rPr>
        <w:t>1</w:t>
      </w:r>
      <w:r w:rsidR="009F2373">
        <w:rPr>
          <w:rFonts w:ascii="Times New Roman" w:hAnsi="Times New Roman"/>
          <w:sz w:val="22"/>
          <w:szCs w:val="18"/>
        </w:rPr>
        <w:t xml:space="preserve"> </w:t>
      </w:r>
      <w:r w:rsidRPr="00F90044" w:rsidR="00F64855">
        <w:rPr>
          <w:rFonts w:ascii="Times New Roman" w:hAnsi="Times New Roman"/>
          <w:sz w:val="22"/>
          <w:szCs w:val="18"/>
        </w:rPr>
        <w:t xml:space="preserve">total </w:t>
      </w:r>
      <w:r w:rsidRPr="00F90044" w:rsidR="00766C92">
        <w:rPr>
          <w:rFonts w:ascii="Times New Roman" w:hAnsi="Times New Roman"/>
          <w:sz w:val="22"/>
          <w:szCs w:val="18"/>
        </w:rPr>
        <w:t xml:space="preserve">burden hours for </w:t>
      </w:r>
      <w:r w:rsidR="00C950EB">
        <w:rPr>
          <w:rFonts w:ascii="Times New Roman" w:hAnsi="Times New Roman"/>
          <w:sz w:val="22"/>
          <w:szCs w:val="18"/>
        </w:rPr>
        <w:t>SPP</w:t>
      </w:r>
      <w:r w:rsidRPr="00F90044" w:rsidR="00C950EB">
        <w:rPr>
          <w:rFonts w:ascii="Times New Roman" w:hAnsi="Times New Roman"/>
          <w:sz w:val="22"/>
          <w:szCs w:val="18"/>
        </w:rPr>
        <w:t xml:space="preserve"> </w:t>
      </w:r>
      <w:r w:rsidR="00474139">
        <w:rPr>
          <w:rFonts w:ascii="Times New Roman" w:hAnsi="Times New Roman"/>
          <w:sz w:val="22"/>
          <w:szCs w:val="18"/>
        </w:rPr>
        <w:t>2024-25</w:t>
      </w:r>
      <w:r w:rsidRPr="00F90044" w:rsidR="00801448">
        <w:rPr>
          <w:rFonts w:ascii="Times New Roman" w:hAnsi="Times New Roman"/>
          <w:sz w:val="22"/>
          <w:szCs w:val="18"/>
        </w:rPr>
        <w:t xml:space="preserve"> </w:t>
      </w:r>
      <w:r w:rsidRPr="00F90044" w:rsidR="00FC352D">
        <w:rPr>
          <w:rFonts w:ascii="Times New Roman" w:hAnsi="Times New Roman"/>
          <w:sz w:val="22"/>
          <w:szCs w:val="18"/>
        </w:rPr>
        <w:t>preliminary activities</w:t>
      </w:r>
      <w:r w:rsidRPr="00F90044" w:rsidR="00766C92">
        <w:rPr>
          <w:rFonts w:ascii="Times New Roman" w:hAnsi="Times New Roman"/>
          <w:sz w:val="22"/>
          <w:szCs w:val="18"/>
        </w:rPr>
        <w:t xml:space="preserve">, the </w:t>
      </w:r>
      <w:r w:rsidRPr="00F90044" w:rsidR="00F64855">
        <w:rPr>
          <w:rFonts w:ascii="Times New Roman" w:hAnsi="Times New Roman"/>
          <w:sz w:val="22"/>
          <w:szCs w:val="18"/>
        </w:rPr>
        <w:t xml:space="preserve">total </w:t>
      </w:r>
      <w:r w:rsidRPr="00F90044" w:rsidR="00766C92">
        <w:rPr>
          <w:rFonts w:ascii="Times New Roman" w:hAnsi="Times New Roman"/>
          <w:sz w:val="22"/>
          <w:szCs w:val="18"/>
        </w:rPr>
        <w:t xml:space="preserve">estimated burden time cost </w:t>
      </w:r>
      <w:r w:rsidRPr="00F90044" w:rsidR="00F64855">
        <w:rPr>
          <w:rFonts w:ascii="Times New Roman" w:hAnsi="Times New Roman"/>
          <w:sz w:val="22"/>
          <w:szCs w:val="18"/>
        </w:rPr>
        <w:t xml:space="preserve">to respondents </w:t>
      </w:r>
      <w:r w:rsidRPr="00F90044" w:rsidR="00766C92">
        <w:rPr>
          <w:rFonts w:ascii="Times New Roman" w:hAnsi="Times New Roman"/>
          <w:sz w:val="22"/>
          <w:szCs w:val="18"/>
        </w:rPr>
        <w:t>is</w:t>
      </w:r>
      <w:r w:rsidRPr="00F90044" w:rsidR="0016655C">
        <w:rPr>
          <w:rFonts w:ascii="Times New Roman" w:hAnsi="Times New Roman"/>
          <w:sz w:val="22"/>
          <w:szCs w:val="18"/>
        </w:rPr>
        <w:t xml:space="preserve"> </w:t>
      </w:r>
      <w:r w:rsidRPr="00F90044" w:rsidR="00705D63">
        <w:rPr>
          <w:rFonts w:ascii="Times New Roman" w:hAnsi="Times New Roman"/>
          <w:sz w:val="22"/>
          <w:szCs w:val="18"/>
        </w:rPr>
        <w:t>$</w:t>
      </w:r>
      <w:r w:rsidR="000F1282">
        <w:rPr>
          <w:rFonts w:ascii="Times New Roman" w:hAnsi="Times New Roman"/>
          <w:sz w:val="22"/>
          <w:szCs w:val="18"/>
        </w:rPr>
        <w:t>13</w:t>
      </w:r>
      <w:r w:rsidR="00970454">
        <w:rPr>
          <w:rFonts w:ascii="Times New Roman" w:hAnsi="Times New Roman"/>
          <w:sz w:val="22"/>
          <w:szCs w:val="18"/>
        </w:rPr>
        <w:t>0</w:t>
      </w:r>
      <w:r w:rsidR="000F1282">
        <w:rPr>
          <w:rFonts w:ascii="Times New Roman" w:hAnsi="Times New Roman"/>
          <w:sz w:val="22"/>
          <w:szCs w:val="18"/>
        </w:rPr>
        <w:t>,</w:t>
      </w:r>
      <w:r w:rsidR="005B5BC0">
        <w:rPr>
          <w:rFonts w:ascii="Times New Roman" w:hAnsi="Times New Roman"/>
          <w:sz w:val="22"/>
          <w:szCs w:val="18"/>
        </w:rPr>
        <w:t>841</w:t>
      </w:r>
      <w:r w:rsidRPr="00F90044" w:rsidR="007B739C">
        <w:rPr>
          <w:rFonts w:ascii="Times New Roman" w:hAnsi="Times New Roman"/>
          <w:sz w:val="22"/>
          <w:szCs w:val="18"/>
        </w:rPr>
        <w:t>.</w:t>
      </w:r>
    </w:p>
    <w:p w:rsidR="004B5F47" w:rsidP="00805F33" w14:paraId="7C325AA7" w14:textId="70F45B87">
      <w:pPr>
        <w:spacing w:before="200" w:line="252" w:lineRule="auto"/>
        <w:rPr>
          <w:rFonts w:ascii="Times New Roman" w:hAnsi="Times New Roman"/>
          <w:b/>
          <w:color w:val="000000" w:themeColor="text1"/>
          <w:szCs w:val="24"/>
        </w:rPr>
      </w:pPr>
      <w:r w:rsidRPr="002F451A">
        <w:rPr>
          <w:rFonts w:ascii="Times New Roman" w:hAnsi="Times New Roman"/>
          <w:b/>
          <w:color w:val="000000" w:themeColor="text1"/>
          <w:szCs w:val="24"/>
        </w:rPr>
        <w:t xml:space="preserve">Table 1. Estimates of respondent burden for </w:t>
      </w:r>
      <w:r w:rsidR="00C950EB">
        <w:rPr>
          <w:rFonts w:ascii="Times New Roman" w:hAnsi="Times New Roman"/>
          <w:b/>
          <w:color w:val="000000" w:themeColor="text1"/>
          <w:szCs w:val="24"/>
        </w:rPr>
        <w:t>SPP</w:t>
      </w:r>
      <w:r w:rsidRPr="002F451A" w:rsidR="00C950EB">
        <w:rPr>
          <w:rFonts w:ascii="Times New Roman" w:hAnsi="Times New Roman"/>
          <w:b/>
          <w:color w:val="000000" w:themeColor="text1"/>
          <w:szCs w:val="24"/>
        </w:rPr>
        <w:t xml:space="preserve"> </w:t>
      </w:r>
      <w:r w:rsidR="00474139">
        <w:rPr>
          <w:rFonts w:ascii="Times New Roman" w:hAnsi="Times New Roman"/>
          <w:b/>
          <w:color w:val="000000" w:themeColor="text1"/>
          <w:szCs w:val="24"/>
        </w:rPr>
        <w:t>2024-25</w:t>
      </w:r>
      <w:r w:rsidR="00B15BE1">
        <w:rPr>
          <w:rFonts w:ascii="Times New Roman" w:hAnsi="Times New Roman"/>
          <w:b/>
          <w:color w:val="000000" w:themeColor="text1"/>
          <w:szCs w:val="24"/>
        </w:rPr>
        <w:t xml:space="preserve"> </w:t>
      </w:r>
      <w:r w:rsidRPr="002F451A">
        <w:rPr>
          <w:rFonts w:ascii="Times New Roman" w:hAnsi="Times New Roman"/>
          <w:b/>
          <w:color w:val="000000" w:themeColor="text1"/>
          <w:szCs w:val="24"/>
        </w:rPr>
        <w:t xml:space="preserve">preliminary activities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3133F9D9" w14:textId="77777777" w:rsidTr="00EE5C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447189" w:rsidRPr="0093473F" w:rsidP="00805F33" w14:paraId="7D610747"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447189" w:rsidRPr="0093473F" w:rsidP="00805F33" w14:paraId="0E6126BF"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447189" w:rsidRPr="0093473F" w:rsidP="00627866" w14:paraId="40183099"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447189" w:rsidRPr="0093473F" w:rsidP="00627866" w14:paraId="7B0D34CC"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447189" w:rsidRPr="0093473F" w:rsidP="00627866" w14:paraId="44AF606F"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447189" w:rsidRPr="0093473F" w:rsidP="00627866" w14:paraId="17135293"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447189" w:rsidRPr="0093473F" w:rsidP="00627866" w14:paraId="5B53997B"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7B0BC3C1" w14:textId="77777777" w:rsidTr="00664788">
        <w:tblPrEx>
          <w:tblW w:w="5000" w:type="pct"/>
          <w:tblLayout w:type="fixed"/>
          <w:tblLook w:val="0000"/>
        </w:tblPrEx>
        <w:trPr>
          <w:trHeight w:val="53"/>
        </w:trPr>
        <w:tc>
          <w:tcPr>
            <w:tcW w:w="5000" w:type="pct"/>
            <w:gridSpan w:val="7"/>
            <w:shd w:val="clear" w:color="auto" w:fill="auto"/>
            <w:vAlign w:val="center"/>
          </w:tcPr>
          <w:p w:rsidR="00447189" w:rsidRPr="00220F7B" w:rsidP="00627866" w14:paraId="3204BE78" w14:textId="5618F013">
            <w:pPr>
              <w:spacing w:line="252" w:lineRule="auto"/>
              <w:ind w:right="-59"/>
              <w:jc w:val="center"/>
              <w:rPr>
                <w:rFonts w:ascii="Times New Roman" w:hAnsi="Times New Roman"/>
                <w:sz w:val="20"/>
              </w:rPr>
            </w:pPr>
            <w:r w:rsidRPr="00220F7B">
              <w:rPr>
                <w:rFonts w:ascii="Times New Roman" w:hAnsi="Times New Roman"/>
                <w:b/>
                <w:bCs/>
                <w:sz w:val="20"/>
              </w:rPr>
              <w:t>Preliminary</w:t>
            </w:r>
            <w:r w:rsidR="00D71339">
              <w:rPr>
                <w:rFonts w:ascii="Times New Roman" w:hAnsi="Times New Roman"/>
                <w:b/>
                <w:bCs/>
                <w:sz w:val="20"/>
              </w:rPr>
              <w:t xml:space="preserve"> Activities</w:t>
            </w:r>
          </w:p>
        </w:tc>
      </w:tr>
      <w:tr w14:paraId="7CDD1552" w14:textId="77777777" w:rsidTr="00EE5C14">
        <w:tblPrEx>
          <w:tblW w:w="5000" w:type="pct"/>
          <w:tblLayout w:type="fixed"/>
          <w:tblLook w:val="0000"/>
        </w:tblPrEx>
        <w:trPr>
          <w:trHeight w:val="53"/>
        </w:trPr>
        <w:tc>
          <w:tcPr>
            <w:tcW w:w="1540" w:type="pct"/>
            <w:shd w:val="clear" w:color="auto" w:fill="auto"/>
            <w:vAlign w:val="center"/>
          </w:tcPr>
          <w:p w:rsidR="00447189" w:rsidRPr="00220F7B" w:rsidP="00805F33" w14:paraId="0D61ABDE" w14:textId="77777777">
            <w:pPr>
              <w:spacing w:line="252" w:lineRule="auto"/>
              <w:ind w:left="90"/>
              <w:rPr>
                <w:rFonts w:ascii="Times New Roman" w:hAnsi="Times New Roman"/>
                <w:sz w:val="20"/>
              </w:rPr>
            </w:pPr>
            <w:r w:rsidRPr="00220F7B">
              <w:rPr>
                <w:rFonts w:ascii="Times New Roman" w:hAnsi="Times New Roman"/>
                <w:sz w:val="20"/>
              </w:rPr>
              <w:t>District IRB Staff Review</w:t>
            </w:r>
          </w:p>
        </w:tc>
        <w:tc>
          <w:tcPr>
            <w:tcW w:w="413" w:type="pct"/>
            <w:shd w:val="clear" w:color="auto" w:fill="auto"/>
            <w:vAlign w:val="center"/>
          </w:tcPr>
          <w:p w:rsidR="00447189" w:rsidRPr="00220F7B" w:rsidP="00805F33" w14:paraId="770B1493" w14:textId="3AE67B67">
            <w:pPr>
              <w:spacing w:line="252" w:lineRule="auto"/>
              <w:jc w:val="right"/>
              <w:rPr>
                <w:rFonts w:ascii="Times New Roman" w:hAnsi="Times New Roman"/>
                <w:sz w:val="20"/>
              </w:rPr>
            </w:pPr>
            <w:r>
              <w:rPr>
                <w:rFonts w:ascii="Times New Roman" w:hAnsi="Times New Roman"/>
                <w:sz w:val="20"/>
              </w:rPr>
              <w:t>250</w:t>
            </w:r>
          </w:p>
        </w:tc>
        <w:tc>
          <w:tcPr>
            <w:tcW w:w="609" w:type="pct"/>
            <w:vAlign w:val="center"/>
          </w:tcPr>
          <w:p w:rsidR="00447189" w:rsidRPr="00220F7B" w:rsidP="00627866" w14:paraId="7F213CB1" w14:textId="77777777">
            <w:pPr>
              <w:spacing w:line="252" w:lineRule="auto"/>
              <w:ind w:right="-135"/>
              <w:jc w:val="center"/>
              <w:rPr>
                <w:rFonts w:ascii="Times New Roman" w:hAnsi="Times New Roman"/>
                <w:sz w:val="20"/>
              </w:rPr>
            </w:pPr>
            <w:r w:rsidRPr="00220F7B">
              <w:rPr>
                <w:rFonts w:ascii="Times New Roman" w:hAnsi="Times New Roman"/>
                <w:sz w:val="20"/>
              </w:rPr>
              <w:t>80%</w:t>
            </w:r>
          </w:p>
        </w:tc>
        <w:tc>
          <w:tcPr>
            <w:tcW w:w="609" w:type="pct"/>
            <w:vAlign w:val="center"/>
          </w:tcPr>
          <w:p w:rsidR="00447189" w:rsidRPr="00220F7B" w:rsidP="00627866" w14:paraId="392244B8" w14:textId="3718FEED">
            <w:pPr>
              <w:spacing w:line="252" w:lineRule="auto"/>
              <w:ind w:right="-75"/>
              <w:jc w:val="center"/>
              <w:rPr>
                <w:rFonts w:ascii="Times New Roman" w:hAnsi="Times New Roman"/>
                <w:sz w:val="20"/>
              </w:rPr>
            </w:pPr>
            <w:r w:rsidRPr="00220F7B">
              <w:rPr>
                <w:rFonts w:ascii="Times New Roman" w:hAnsi="Times New Roman"/>
                <w:sz w:val="20"/>
              </w:rPr>
              <w:t>2</w:t>
            </w:r>
            <w:r w:rsidR="00C950EB">
              <w:rPr>
                <w:rFonts w:ascii="Times New Roman" w:hAnsi="Times New Roman"/>
                <w:sz w:val="20"/>
              </w:rPr>
              <w:t>0</w:t>
            </w:r>
            <w:r w:rsidRPr="00220F7B">
              <w:rPr>
                <w:rFonts w:ascii="Times New Roman" w:hAnsi="Times New Roman"/>
                <w:sz w:val="20"/>
              </w:rPr>
              <w:t>0</w:t>
            </w:r>
          </w:p>
        </w:tc>
        <w:tc>
          <w:tcPr>
            <w:tcW w:w="609" w:type="pct"/>
            <w:shd w:val="clear" w:color="auto" w:fill="auto"/>
            <w:vAlign w:val="center"/>
          </w:tcPr>
          <w:p w:rsidR="00447189" w:rsidRPr="00220F7B" w:rsidP="00627866" w14:paraId="72B30867" w14:textId="54F8A223">
            <w:pPr>
              <w:spacing w:line="252" w:lineRule="auto"/>
              <w:ind w:right="-90"/>
              <w:jc w:val="center"/>
              <w:rPr>
                <w:rFonts w:ascii="Times New Roman" w:hAnsi="Times New Roman"/>
                <w:sz w:val="20"/>
              </w:rPr>
            </w:pPr>
            <w:r w:rsidRPr="00220F7B">
              <w:rPr>
                <w:rFonts w:ascii="Times New Roman" w:hAnsi="Times New Roman"/>
                <w:sz w:val="20"/>
              </w:rPr>
              <w:t>2</w:t>
            </w:r>
            <w:r w:rsidR="00EE5C14">
              <w:rPr>
                <w:rFonts w:ascii="Times New Roman" w:hAnsi="Times New Roman"/>
                <w:sz w:val="20"/>
              </w:rPr>
              <w:t>0</w:t>
            </w:r>
            <w:r w:rsidRPr="00220F7B">
              <w:rPr>
                <w:rFonts w:ascii="Times New Roman" w:hAnsi="Times New Roman"/>
                <w:sz w:val="20"/>
              </w:rPr>
              <w:t>0</w:t>
            </w:r>
          </w:p>
        </w:tc>
        <w:tc>
          <w:tcPr>
            <w:tcW w:w="609" w:type="pct"/>
            <w:shd w:val="clear" w:color="auto" w:fill="auto"/>
            <w:vAlign w:val="center"/>
          </w:tcPr>
          <w:p w:rsidR="00447189" w:rsidRPr="00220F7B" w:rsidP="00627866" w14:paraId="59565525" w14:textId="77777777">
            <w:pPr>
              <w:spacing w:line="252" w:lineRule="auto"/>
              <w:ind w:left="-18" w:right="-120"/>
              <w:jc w:val="center"/>
              <w:rPr>
                <w:rFonts w:ascii="Times New Roman" w:hAnsi="Times New Roman"/>
                <w:sz w:val="20"/>
              </w:rPr>
            </w:pPr>
            <w:r w:rsidRPr="00220F7B">
              <w:rPr>
                <w:rFonts w:ascii="Times New Roman" w:hAnsi="Times New Roman"/>
                <w:sz w:val="20"/>
              </w:rPr>
              <w:t>360</w:t>
            </w:r>
          </w:p>
        </w:tc>
        <w:tc>
          <w:tcPr>
            <w:tcW w:w="611" w:type="pct"/>
            <w:shd w:val="clear" w:color="auto" w:fill="auto"/>
            <w:vAlign w:val="center"/>
          </w:tcPr>
          <w:p w:rsidR="00447189" w:rsidRPr="00220F7B" w:rsidP="00627866" w14:paraId="600D64B3" w14:textId="617102F6">
            <w:pPr>
              <w:spacing w:line="252" w:lineRule="auto"/>
              <w:ind w:right="-59"/>
              <w:jc w:val="center"/>
              <w:rPr>
                <w:rFonts w:ascii="Times New Roman" w:hAnsi="Times New Roman"/>
                <w:sz w:val="20"/>
              </w:rPr>
            </w:pPr>
            <w:r w:rsidRPr="00220F7B">
              <w:rPr>
                <w:rFonts w:ascii="Times New Roman" w:hAnsi="Times New Roman"/>
                <w:sz w:val="20"/>
              </w:rPr>
              <w:t>1,</w:t>
            </w:r>
            <w:r w:rsidR="00EE5C14">
              <w:rPr>
                <w:rFonts w:ascii="Times New Roman" w:hAnsi="Times New Roman"/>
                <w:sz w:val="20"/>
              </w:rPr>
              <w:t>20</w:t>
            </w:r>
            <w:r w:rsidRPr="00220F7B" w:rsidR="00EE5C14">
              <w:rPr>
                <w:rFonts w:ascii="Times New Roman" w:hAnsi="Times New Roman"/>
                <w:sz w:val="20"/>
              </w:rPr>
              <w:t>0</w:t>
            </w:r>
          </w:p>
        </w:tc>
      </w:tr>
      <w:tr w14:paraId="131A4EE0" w14:textId="77777777" w:rsidTr="00EE5C14">
        <w:tblPrEx>
          <w:tblW w:w="5000" w:type="pct"/>
          <w:tblLayout w:type="fixed"/>
          <w:tblLook w:val="0000"/>
        </w:tblPrEx>
        <w:trPr>
          <w:trHeight w:val="53"/>
        </w:trPr>
        <w:tc>
          <w:tcPr>
            <w:tcW w:w="1540" w:type="pct"/>
            <w:shd w:val="clear" w:color="auto" w:fill="auto"/>
            <w:vAlign w:val="center"/>
          </w:tcPr>
          <w:p w:rsidR="00447189" w:rsidRPr="00220F7B" w:rsidP="00805F33" w14:paraId="4887D304" w14:textId="77777777">
            <w:pPr>
              <w:spacing w:line="252" w:lineRule="auto"/>
              <w:ind w:left="90"/>
              <w:rPr>
                <w:rFonts w:ascii="Times New Roman" w:hAnsi="Times New Roman"/>
                <w:sz w:val="20"/>
              </w:rPr>
            </w:pPr>
            <w:r w:rsidRPr="00220F7B">
              <w:rPr>
                <w:rFonts w:ascii="Times New Roman" w:hAnsi="Times New Roman"/>
                <w:sz w:val="20"/>
              </w:rPr>
              <w:t>District IRB Panel Review</w:t>
            </w:r>
          </w:p>
        </w:tc>
        <w:tc>
          <w:tcPr>
            <w:tcW w:w="413" w:type="pct"/>
            <w:shd w:val="clear" w:color="auto" w:fill="auto"/>
            <w:vAlign w:val="center"/>
          </w:tcPr>
          <w:p w:rsidR="00447189" w:rsidRPr="00220F7B" w:rsidP="00805F33" w14:paraId="1DB70D68" w14:textId="4EC46A6C">
            <w:pPr>
              <w:spacing w:line="252" w:lineRule="auto"/>
              <w:jc w:val="right"/>
              <w:rPr>
                <w:rFonts w:ascii="Times New Roman" w:hAnsi="Times New Roman"/>
                <w:sz w:val="20"/>
              </w:rPr>
            </w:pPr>
            <w:r>
              <w:rPr>
                <w:rFonts w:ascii="Times New Roman" w:hAnsi="Times New Roman"/>
                <w:sz w:val="20"/>
              </w:rPr>
              <w:t xml:space="preserve">250 </w:t>
            </w:r>
            <w:r w:rsidR="00736730">
              <w:rPr>
                <w:rFonts w:ascii="Times New Roman" w:hAnsi="Times New Roman"/>
                <w:sz w:val="20"/>
              </w:rPr>
              <w:t>x 6</w:t>
            </w:r>
          </w:p>
        </w:tc>
        <w:tc>
          <w:tcPr>
            <w:tcW w:w="609" w:type="pct"/>
            <w:vAlign w:val="center"/>
          </w:tcPr>
          <w:p w:rsidR="00447189" w:rsidRPr="00220F7B" w:rsidP="00627866" w14:paraId="128A172A" w14:textId="77777777">
            <w:pPr>
              <w:spacing w:line="252" w:lineRule="auto"/>
              <w:ind w:right="-135"/>
              <w:jc w:val="center"/>
              <w:rPr>
                <w:rFonts w:ascii="Times New Roman" w:hAnsi="Times New Roman"/>
                <w:sz w:val="20"/>
              </w:rPr>
            </w:pPr>
            <w:r w:rsidRPr="00220F7B">
              <w:rPr>
                <w:rFonts w:ascii="Times New Roman" w:hAnsi="Times New Roman"/>
                <w:sz w:val="20"/>
              </w:rPr>
              <w:t>80%</w:t>
            </w:r>
          </w:p>
        </w:tc>
        <w:tc>
          <w:tcPr>
            <w:tcW w:w="609" w:type="pct"/>
            <w:vAlign w:val="center"/>
          </w:tcPr>
          <w:p w:rsidR="00447189" w:rsidRPr="00220F7B" w:rsidP="00627866" w14:paraId="56A76B91" w14:textId="603384C7">
            <w:pPr>
              <w:spacing w:line="252" w:lineRule="auto"/>
              <w:ind w:right="-75"/>
              <w:jc w:val="center"/>
              <w:rPr>
                <w:rFonts w:ascii="Times New Roman" w:hAnsi="Times New Roman"/>
                <w:sz w:val="20"/>
              </w:rPr>
            </w:pPr>
            <w:r w:rsidRPr="00220F7B">
              <w:rPr>
                <w:rFonts w:ascii="Times New Roman" w:hAnsi="Times New Roman"/>
                <w:sz w:val="20"/>
              </w:rPr>
              <w:t>1,</w:t>
            </w:r>
            <w:r w:rsidR="00C950EB">
              <w:rPr>
                <w:rFonts w:ascii="Times New Roman" w:hAnsi="Times New Roman"/>
                <w:sz w:val="20"/>
              </w:rPr>
              <w:t>20</w:t>
            </w:r>
            <w:r w:rsidRPr="00220F7B" w:rsidR="00C950EB">
              <w:rPr>
                <w:rFonts w:ascii="Times New Roman" w:hAnsi="Times New Roman"/>
                <w:sz w:val="20"/>
              </w:rPr>
              <w:t>0</w:t>
            </w:r>
          </w:p>
        </w:tc>
        <w:tc>
          <w:tcPr>
            <w:tcW w:w="609" w:type="pct"/>
            <w:shd w:val="clear" w:color="auto" w:fill="auto"/>
            <w:vAlign w:val="center"/>
          </w:tcPr>
          <w:p w:rsidR="00447189" w:rsidRPr="00220F7B" w:rsidP="00627866" w14:paraId="6FD67430" w14:textId="3379B470">
            <w:pPr>
              <w:spacing w:line="252" w:lineRule="auto"/>
              <w:ind w:right="-90"/>
              <w:jc w:val="center"/>
              <w:rPr>
                <w:rFonts w:ascii="Times New Roman" w:hAnsi="Times New Roman"/>
                <w:sz w:val="20"/>
              </w:rPr>
            </w:pPr>
            <w:r w:rsidRPr="00220F7B">
              <w:rPr>
                <w:rFonts w:ascii="Times New Roman" w:hAnsi="Times New Roman"/>
                <w:sz w:val="20"/>
              </w:rPr>
              <w:t>1,</w:t>
            </w:r>
            <w:r w:rsidR="00EE5C14">
              <w:rPr>
                <w:rFonts w:ascii="Times New Roman" w:hAnsi="Times New Roman"/>
                <w:sz w:val="20"/>
              </w:rPr>
              <w:t>20</w:t>
            </w:r>
            <w:r w:rsidRPr="00220F7B" w:rsidR="00EE5C14">
              <w:rPr>
                <w:rFonts w:ascii="Times New Roman" w:hAnsi="Times New Roman"/>
                <w:sz w:val="20"/>
              </w:rPr>
              <w:t>0</w:t>
            </w:r>
          </w:p>
        </w:tc>
        <w:tc>
          <w:tcPr>
            <w:tcW w:w="609" w:type="pct"/>
            <w:shd w:val="clear" w:color="auto" w:fill="auto"/>
            <w:vAlign w:val="center"/>
          </w:tcPr>
          <w:p w:rsidR="00447189" w:rsidRPr="00220F7B" w:rsidP="00627866" w14:paraId="11343F77" w14:textId="77777777">
            <w:pPr>
              <w:spacing w:line="252" w:lineRule="auto"/>
              <w:ind w:left="-18" w:right="-120"/>
              <w:jc w:val="center"/>
              <w:rPr>
                <w:rFonts w:ascii="Times New Roman" w:hAnsi="Times New Roman"/>
                <w:sz w:val="20"/>
              </w:rPr>
            </w:pPr>
            <w:r w:rsidRPr="00220F7B">
              <w:rPr>
                <w:rFonts w:ascii="Times New Roman" w:hAnsi="Times New Roman"/>
                <w:sz w:val="20"/>
              </w:rPr>
              <w:t>60</w:t>
            </w:r>
          </w:p>
        </w:tc>
        <w:tc>
          <w:tcPr>
            <w:tcW w:w="611" w:type="pct"/>
            <w:shd w:val="clear" w:color="auto" w:fill="auto"/>
            <w:vAlign w:val="center"/>
          </w:tcPr>
          <w:p w:rsidR="00447189" w:rsidRPr="00220F7B" w:rsidP="00627866" w14:paraId="1C736C9C" w14:textId="5F0C06F9">
            <w:pPr>
              <w:spacing w:line="252" w:lineRule="auto"/>
              <w:ind w:right="-59"/>
              <w:jc w:val="center"/>
              <w:rPr>
                <w:rFonts w:ascii="Times New Roman" w:hAnsi="Times New Roman"/>
                <w:sz w:val="20"/>
              </w:rPr>
            </w:pPr>
            <w:r w:rsidRPr="00220F7B">
              <w:rPr>
                <w:rFonts w:ascii="Times New Roman" w:hAnsi="Times New Roman"/>
                <w:sz w:val="20"/>
              </w:rPr>
              <w:t>1,</w:t>
            </w:r>
            <w:r w:rsidR="00EE5C14">
              <w:rPr>
                <w:rFonts w:ascii="Times New Roman" w:hAnsi="Times New Roman"/>
                <w:sz w:val="20"/>
              </w:rPr>
              <w:t>20</w:t>
            </w:r>
            <w:r w:rsidRPr="00220F7B" w:rsidR="00EE5C14">
              <w:rPr>
                <w:rFonts w:ascii="Times New Roman" w:hAnsi="Times New Roman"/>
                <w:sz w:val="20"/>
              </w:rPr>
              <w:t>0</w:t>
            </w:r>
          </w:p>
        </w:tc>
      </w:tr>
      <w:tr w14:paraId="04E2D122" w14:textId="77777777" w:rsidTr="00EE5C14">
        <w:tblPrEx>
          <w:tblW w:w="5000" w:type="pct"/>
          <w:tblLayout w:type="fixed"/>
          <w:tblLook w:val="0000"/>
        </w:tblPrEx>
        <w:trPr>
          <w:trHeight w:val="53"/>
        </w:trPr>
        <w:tc>
          <w:tcPr>
            <w:tcW w:w="1540" w:type="pct"/>
            <w:shd w:val="clear" w:color="auto" w:fill="auto"/>
            <w:vAlign w:val="center"/>
          </w:tcPr>
          <w:p w:rsidR="00B40F2A" w:rsidRPr="00220F7B" w:rsidP="00805F33" w14:paraId="7350B5AC" w14:textId="0202C006">
            <w:pPr>
              <w:spacing w:line="252" w:lineRule="auto"/>
              <w:ind w:left="90"/>
              <w:rPr>
                <w:rFonts w:ascii="Times New Roman" w:hAnsi="Times New Roman"/>
                <w:sz w:val="20"/>
              </w:rPr>
            </w:pPr>
            <w:r>
              <w:rPr>
                <w:rFonts w:ascii="Times New Roman" w:hAnsi="Times New Roman"/>
                <w:sz w:val="20"/>
              </w:rPr>
              <w:t xml:space="preserve">Precontact </w:t>
            </w:r>
            <w:r w:rsidRPr="00220F7B">
              <w:rPr>
                <w:rFonts w:ascii="Times New Roman" w:hAnsi="Times New Roman"/>
                <w:sz w:val="20"/>
              </w:rPr>
              <w:t>Notification</w:t>
            </w:r>
            <w:r w:rsidR="001C3AE7">
              <w:rPr>
                <w:rFonts w:ascii="Times New Roman" w:hAnsi="Times New Roman"/>
                <w:sz w:val="20"/>
              </w:rPr>
              <w:t xml:space="preserve"> </w:t>
            </w:r>
            <w:r w:rsidRPr="00220F7B">
              <w:rPr>
                <w:rFonts w:ascii="Times New Roman" w:hAnsi="Times New Roman"/>
                <w:sz w:val="20"/>
              </w:rPr>
              <w:t>– public schools</w:t>
            </w:r>
          </w:p>
        </w:tc>
        <w:tc>
          <w:tcPr>
            <w:tcW w:w="413" w:type="pct"/>
            <w:shd w:val="clear" w:color="auto" w:fill="auto"/>
            <w:vAlign w:val="center"/>
          </w:tcPr>
          <w:p w:rsidR="00B40F2A" w:rsidRPr="00220F7B" w:rsidP="00805F33" w14:paraId="7A568091" w14:textId="58E82384">
            <w:pPr>
              <w:spacing w:line="252" w:lineRule="auto"/>
              <w:jc w:val="right"/>
              <w:rPr>
                <w:rFonts w:ascii="Times New Roman" w:hAnsi="Times New Roman"/>
                <w:sz w:val="20"/>
              </w:rPr>
            </w:pPr>
            <w:r>
              <w:rPr>
                <w:rFonts w:ascii="Times New Roman" w:hAnsi="Times New Roman"/>
                <w:sz w:val="20"/>
              </w:rPr>
              <w:t>4,</w:t>
            </w:r>
            <w:r w:rsidR="0087459D">
              <w:rPr>
                <w:rFonts w:ascii="Times New Roman" w:hAnsi="Times New Roman"/>
                <w:sz w:val="20"/>
              </w:rPr>
              <w:t>115</w:t>
            </w:r>
          </w:p>
        </w:tc>
        <w:tc>
          <w:tcPr>
            <w:tcW w:w="609" w:type="pct"/>
            <w:vAlign w:val="center"/>
          </w:tcPr>
          <w:p w:rsidR="00B40F2A" w:rsidRPr="00220F7B" w:rsidP="00627866" w14:paraId="638F28E5" w14:textId="3D054401">
            <w:pPr>
              <w:spacing w:line="252" w:lineRule="auto"/>
              <w:ind w:right="-135"/>
              <w:jc w:val="center"/>
              <w:rPr>
                <w:rFonts w:ascii="Times New Roman" w:hAnsi="Times New Roman"/>
                <w:sz w:val="20"/>
              </w:rPr>
            </w:pPr>
            <w:r>
              <w:rPr>
                <w:rFonts w:ascii="Times New Roman" w:hAnsi="Times New Roman"/>
                <w:sz w:val="20"/>
              </w:rPr>
              <w:t>70%</w:t>
            </w:r>
          </w:p>
        </w:tc>
        <w:tc>
          <w:tcPr>
            <w:tcW w:w="609" w:type="pct"/>
            <w:vAlign w:val="center"/>
          </w:tcPr>
          <w:p w:rsidR="00B40F2A" w:rsidRPr="00220F7B" w:rsidP="00627866" w14:paraId="0620BA87" w14:textId="1E842D33">
            <w:pPr>
              <w:spacing w:line="252" w:lineRule="auto"/>
              <w:ind w:right="-75"/>
              <w:jc w:val="center"/>
              <w:rPr>
                <w:rFonts w:ascii="Times New Roman" w:hAnsi="Times New Roman"/>
                <w:sz w:val="20"/>
              </w:rPr>
            </w:pPr>
            <w:r>
              <w:rPr>
                <w:rFonts w:ascii="Times New Roman" w:hAnsi="Times New Roman"/>
                <w:sz w:val="20"/>
              </w:rPr>
              <w:t>2,8</w:t>
            </w:r>
            <w:r w:rsidR="0087459D">
              <w:rPr>
                <w:rFonts w:ascii="Times New Roman" w:hAnsi="Times New Roman"/>
                <w:sz w:val="20"/>
              </w:rPr>
              <w:t>81</w:t>
            </w:r>
          </w:p>
        </w:tc>
        <w:tc>
          <w:tcPr>
            <w:tcW w:w="609" w:type="pct"/>
            <w:shd w:val="clear" w:color="auto" w:fill="auto"/>
            <w:vAlign w:val="center"/>
          </w:tcPr>
          <w:p w:rsidR="00B40F2A" w:rsidRPr="00220F7B" w:rsidP="00627866" w14:paraId="30A07EA6" w14:textId="4FC6C742">
            <w:pPr>
              <w:spacing w:line="252" w:lineRule="auto"/>
              <w:ind w:right="-90"/>
              <w:jc w:val="center"/>
              <w:rPr>
                <w:rFonts w:ascii="Times New Roman" w:hAnsi="Times New Roman"/>
                <w:sz w:val="20"/>
              </w:rPr>
            </w:pPr>
            <w:r>
              <w:rPr>
                <w:rFonts w:ascii="Times New Roman" w:hAnsi="Times New Roman"/>
                <w:sz w:val="20"/>
              </w:rPr>
              <w:t>2,8</w:t>
            </w:r>
            <w:r w:rsidR="0087459D">
              <w:rPr>
                <w:rFonts w:ascii="Times New Roman" w:hAnsi="Times New Roman"/>
                <w:sz w:val="20"/>
              </w:rPr>
              <w:t>81</w:t>
            </w:r>
          </w:p>
        </w:tc>
        <w:tc>
          <w:tcPr>
            <w:tcW w:w="609" w:type="pct"/>
            <w:shd w:val="clear" w:color="auto" w:fill="auto"/>
            <w:vAlign w:val="center"/>
          </w:tcPr>
          <w:p w:rsidR="00B40F2A" w:rsidRPr="00220F7B" w:rsidP="00627866" w14:paraId="18276339" w14:textId="418145BA">
            <w:pPr>
              <w:spacing w:line="252" w:lineRule="auto"/>
              <w:ind w:left="-18" w:right="-120"/>
              <w:jc w:val="center"/>
              <w:rPr>
                <w:rFonts w:ascii="Times New Roman" w:hAnsi="Times New Roman"/>
                <w:sz w:val="20"/>
              </w:rPr>
            </w:pPr>
            <w:r>
              <w:rPr>
                <w:rFonts w:ascii="Times New Roman" w:hAnsi="Times New Roman"/>
                <w:sz w:val="20"/>
              </w:rPr>
              <w:t>1</w:t>
            </w:r>
          </w:p>
        </w:tc>
        <w:tc>
          <w:tcPr>
            <w:tcW w:w="611" w:type="pct"/>
            <w:shd w:val="clear" w:color="auto" w:fill="auto"/>
            <w:vAlign w:val="center"/>
          </w:tcPr>
          <w:p w:rsidR="00B40F2A" w:rsidRPr="00220F7B" w:rsidP="00627866" w14:paraId="3A164F09" w14:textId="17D6FEA1">
            <w:pPr>
              <w:spacing w:line="252" w:lineRule="auto"/>
              <w:ind w:right="-59"/>
              <w:jc w:val="center"/>
              <w:rPr>
                <w:rFonts w:ascii="Times New Roman" w:hAnsi="Times New Roman"/>
                <w:sz w:val="20"/>
              </w:rPr>
            </w:pPr>
            <w:r>
              <w:rPr>
                <w:rFonts w:ascii="Times New Roman" w:hAnsi="Times New Roman"/>
                <w:sz w:val="20"/>
              </w:rPr>
              <w:t>4</w:t>
            </w:r>
            <w:r w:rsidR="0087459D">
              <w:rPr>
                <w:rFonts w:ascii="Times New Roman" w:hAnsi="Times New Roman"/>
                <w:sz w:val="20"/>
              </w:rPr>
              <w:t>8</w:t>
            </w:r>
          </w:p>
        </w:tc>
      </w:tr>
      <w:tr w14:paraId="50B00B6A" w14:textId="77777777" w:rsidTr="00EE5C14">
        <w:tblPrEx>
          <w:tblW w:w="5000" w:type="pct"/>
          <w:tblLayout w:type="fixed"/>
          <w:tblLook w:val="0000"/>
        </w:tblPrEx>
        <w:trPr>
          <w:trHeight w:val="53"/>
        </w:trPr>
        <w:tc>
          <w:tcPr>
            <w:tcW w:w="1540" w:type="pct"/>
            <w:shd w:val="clear" w:color="auto" w:fill="auto"/>
            <w:vAlign w:val="center"/>
          </w:tcPr>
          <w:p w:rsidR="00801448" w:rsidRPr="00220F7B" w:rsidP="00805F33" w14:paraId="5A8ADDD9" w14:textId="4974CB9C">
            <w:pPr>
              <w:spacing w:line="252" w:lineRule="auto"/>
              <w:ind w:left="90"/>
              <w:rPr>
                <w:rFonts w:ascii="Times New Roman" w:hAnsi="Times New Roman"/>
                <w:sz w:val="20"/>
              </w:rPr>
            </w:pPr>
            <w:r>
              <w:rPr>
                <w:rFonts w:ascii="Times New Roman" w:hAnsi="Times New Roman"/>
                <w:sz w:val="20"/>
              </w:rPr>
              <w:t>Screener interview – public schools</w:t>
            </w:r>
          </w:p>
        </w:tc>
        <w:tc>
          <w:tcPr>
            <w:tcW w:w="413" w:type="pct"/>
            <w:shd w:val="clear" w:color="auto" w:fill="auto"/>
            <w:vAlign w:val="center"/>
          </w:tcPr>
          <w:p w:rsidR="00801448" w:rsidP="00805F33" w14:paraId="1C6DB8D5" w14:textId="2DF31D30">
            <w:pPr>
              <w:spacing w:line="252" w:lineRule="auto"/>
              <w:jc w:val="right"/>
              <w:rPr>
                <w:rFonts w:ascii="Times New Roman" w:hAnsi="Times New Roman"/>
                <w:sz w:val="20"/>
              </w:rPr>
            </w:pPr>
            <w:r>
              <w:rPr>
                <w:rFonts w:ascii="Times New Roman" w:hAnsi="Times New Roman"/>
                <w:sz w:val="20"/>
              </w:rPr>
              <w:t>4,</w:t>
            </w:r>
            <w:r w:rsidR="0087459D">
              <w:rPr>
                <w:rFonts w:ascii="Times New Roman" w:hAnsi="Times New Roman"/>
                <w:sz w:val="20"/>
              </w:rPr>
              <w:t>115</w:t>
            </w:r>
          </w:p>
        </w:tc>
        <w:tc>
          <w:tcPr>
            <w:tcW w:w="609" w:type="pct"/>
            <w:vAlign w:val="center"/>
          </w:tcPr>
          <w:p w:rsidR="00801448" w:rsidRPr="00220F7B" w:rsidP="00627866" w14:paraId="3858858B" w14:textId="1DC8C5FC">
            <w:pPr>
              <w:spacing w:line="252" w:lineRule="auto"/>
              <w:ind w:right="-135"/>
              <w:jc w:val="center"/>
              <w:rPr>
                <w:rFonts w:ascii="Times New Roman" w:hAnsi="Times New Roman"/>
                <w:sz w:val="20"/>
              </w:rPr>
            </w:pPr>
            <w:r>
              <w:rPr>
                <w:rFonts w:ascii="Times New Roman" w:hAnsi="Times New Roman"/>
                <w:sz w:val="20"/>
              </w:rPr>
              <w:t>50%</w:t>
            </w:r>
          </w:p>
        </w:tc>
        <w:tc>
          <w:tcPr>
            <w:tcW w:w="609" w:type="pct"/>
            <w:vAlign w:val="center"/>
          </w:tcPr>
          <w:p w:rsidR="00801448" w:rsidP="00627866" w14:paraId="3707E7E2" w14:textId="131A8918">
            <w:pPr>
              <w:spacing w:line="252" w:lineRule="auto"/>
              <w:ind w:right="-75"/>
              <w:jc w:val="center"/>
              <w:rPr>
                <w:rFonts w:ascii="Times New Roman" w:hAnsi="Times New Roman"/>
                <w:sz w:val="20"/>
              </w:rPr>
            </w:pPr>
            <w:r>
              <w:rPr>
                <w:rFonts w:ascii="Times New Roman" w:hAnsi="Times New Roman"/>
                <w:sz w:val="20"/>
              </w:rPr>
              <w:t>2,</w:t>
            </w:r>
            <w:r w:rsidR="00F103C5">
              <w:rPr>
                <w:rFonts w:ascii="Times New Roman" w:hAnsi="Times New Roman"/>
                <w:sz w:val="20"/>
              </w:rPr>
              <w:t>058</w:t>
            </w:r>
            <w:r w:rsidR="004B3A77">
              <w:rPr>
                <w:rFonts w:ascii="Times New Roman" w:hAnsi="Times New Roman"/>
                <w:sz w:val="20"/>
              </w:rPr>
              <w:t xml:space="preserve"> </w:t>
            </w:r>
          </w:p>
        </w:tc>
        <w:tc>
          <w:tcPr>
            <w:tcW w:w="609" w:type="pct"/>
            <w:shd w:val="clear" w:color="auto" w:fill="auto"/>
            <w:vAlign w:val="center"/>
          </w:tcPr>
          <w:p w:rsidR="00801448" w:rsidP="00627866" w14:paraId="4557A065" w14:textId="29BB3768">
            <w:pPr>
              <w:spacing w:line="252" w:lineRule="auto"/>
              <w:ind w:right="-90"/>
              <w:jc w:val="center"/>
              <w:rPr>
                <w:rFonts w:ascii="Times New Roman" w:hAnsi="Times New Roman"/>
                <w:sz w:val="20"/>
              </w:rPr>
            </w:pPr>
            <w:r>
              <w:rPr>
                <w:rFonts w:ascii="Times New Roman" w:hAnsi="Times New Roman"/>
                <w:sz w:val="20"/>
              </w:rPr>
              <w:t>2,</w:t>
            </w:r>
            <w:r w:rsidR="00F103C5">
              <w:rPr>
                <w:rFonts w:ascii="Times New Roman" w:hAnsi="Times New Roman"/>
                <w:sz w:val="20"/>
              </w:rPr>
              <w:t>058</w:t>
            </w:r>
          </w:p>
        </w:tc>
        <w:tc>
          <w:tcPr>
            <w:tcW w:w="609" w:type="pct"/>
            <w:shd w:val="clear" w:color="auto" w:fill="auto"/>
            <w:vAlign w:val="center"/>
          </w:tcPr>
          <w:p w:rsidR="00801448" w:rsidRPr="00220F7B" w:rsidP="00627866" w14:paraId="4DB10D9F" w14:textId="5CA01D65">
            <w:pPr>
              <w:spacing w:line="252" w:lineRule="auto"/>
              <w:ind w:left="-18" w:right="-120"/>
              <w:jc w:val="center"/>
              <w:rPr>
                <w:rFonts w:ascii="Times New Roman" w:hAnsi="Times New Roman"/>
                <w:sz w:val="20"/>
              </w:rPr>
            </w:pPr>
            <w:r>
              <w:rPr>
                <w:rFonts w:ascii="Times New Roman" w:hAnsi="Times New Roman"/>
                <w:sz w:val="20"/>
              </w:rPr>
              <w:t>3</w:t>
            </w:r>
          </w:p>
        </w:tc>
        <w:tc>
          <w:tcPr>
            <w:tcW w:w="611" w:type="pct"/>
            <w:shd w:val="clear" w:color="auto" w:fill="auto"/>
            <w:vAlign w:val="center"/>
          </w:tcPr>
          <w:p w:rsidR="00801448" w:rsidP="00627866" w14:paraId="1C6458D1" w14:textId="2E89CA18">
            <w:pPr>
              <w:spacing w:line="252" w:lineRule="auto"/>
              <w:ind w:right="-59"/>
              <w:jc w:val="center"/>
              <w:rPr>
                <w:rFonts w:ascii="Times New Roman" w:hAnsi="Times New Roman"/>
                <w:sz w:val="20"/>
              </w:rPr>
            </w:pPr>
            <w:r>
              <w:rPr>
                <w:rFonts w:ascii="Times New Roman" w:hAnsi="Times New Roman"/>
                <w:sz w:val="20"/>
              </w:rPr>
              <w:t>1</w:t>
            </w:r>
            <w:r w:rsidR="00F103C5">
              <w:rPr>
                <w:rFonts w:ascii="Times New Roman" w:hAnsi="Times New Roman"/>
                <w:sz w:val="20"/>
              </w:rPr>
              <w:t>03</w:t>
            </w:r>
          </w:p>
        </w:tc>
      </w:tr>
      <w:tr w14:paraId="2CD01B5C" w14:textId="77777777" w:rsidTr="00EE5C14">
        <w:tblPrEx>
          <w:tblW w:w="5000" w:type="pct"/>
          <w:tblLayout w:type="fixed"/>
          <w:tblLook w:val="0000"/>
        </w:tblPrEx>
        <w:trPr>
          <w:trHeight w:val="53"/>
        </w:trPr>
        <w:tc>
          <w:tcPr>
            <w:tcW w:w="1540" w:type="pct"/>
            <w:shd w:val="clear" w:color="auto" w:fill="F2F2F2" w:themeFill="background1" w:themeFillShade="F2"/>
            <w:vAlign w:val="center"/>
          </w:tcPr>
          <w:p w:rsidR="00447189" w:rsidRPr="00220F7B" w:rsidP="00805F33" w14:paraId="4555AB3C" w14:textId="77777777">
            <w:pPr>
              <w:spacing w:line="252" w:lineRule="auto"/>
              <w:rPr>
                <w:rFonts w:ascii="Times New Roman" w:hAnsi="Times New Roman"/>
                <w:b/>
                <w:i/>
                <w:sz w:val="20"/>
              </w:rPr>
            </w:pPr>
            <w:r w:rsidRPr="00220F7B">
              <w:rPr>
                <w:rFonts w:ascii="Times New Roman" w:hAnsi="Times New Roman"/>
                <w:b/>
                <w:bCs/>
                <w:i/>
                <w:sz w:val="20"/>
              </w:rPr>
              <w:t>Total Preliminary Activities</w:t>
            </w:r>
          </w:p>
        </w:tc>
        <w:tc>
          <w:tcPr>
            <w:tcW w:w="413" w:type="pct"/>
            <w:shd w:val="clear" w:color="auto" w:fill="F2F2F2" w:themeFill="background1" w:themeFillShade="F2"/>
            <w:vAlign w:val="center"/>
          </w:tcPr>
          <w:p w:rsidR="00447189" w:rsidRPr="004E3F42" w:rsidP="00805F33" w14:paraId="0296E69B" w14:textId="77777777">
            <w:pPr>
              <w:spacing w:line="252" w:lineRule="auto"/>
              <w:jc w:val="center"/>
              <w:rPr>
                <w:rFonts w:ascii="Times New Roman" w:hAnsi="Times New Roman"/>
                <w:i/>
                <w:sz w:val="20"/>
              </w:rPr>
            </w:pPr>
            <w:r w:rsidRPr="004E3F42">
              <w:rPr>
                <w:rFonts w:ascii="Times New Roman" w:hAnsi="Times New Roman"/>
                <w:bCs/>
                <w:i/>
                <w:sz w:val="20"/>
              </w:rPr>
              <w:t>--</w:t>
            </w:r>
          </w:p>
        </w:tc>
        <w:tc>
          <w:tcPr>
            <w:tcW w:w="609" w:type="pct"/>
            <w:shd w:val="clear" w:color="auto" w:fill="F2F2F2" w:themeFill="background1" w:themeFillShade="F2"/>
            <w:vAlign w:val="center"/>
          </w:tcPr>
          <w:p w:rsidR="00447189" w:rsidRPr="004E3F42" w:rsidP="00627866" w14:paraId="7219788F" w14:textId="77777777">
            <w:pPr>
              <w:spacing w:line="252" w:lineRule="auto"/>
              <w:ind w:right="-135"/>
              <w:jc w:val="center"/>
              <w:rPr>
                <w:rFonts w:ascii="Times New Roman" w:hAnsi="Times New Roman"/>
                <w:i/>
                <w:sz w:val="20"/>
              </w:rPr>
            </w:pPr>
            <w:r w:rsidRPr="004E3F42">
              <w:rPr>
                <w:rFonts w:ascii="Times New Roman" w:hAnsi="Times New Roman"/>
                <w:bCs/>
                <w:i/>
                <w:sz w:val="20"/>
              </w:rPr>
              <w:t>--</w:t>
            </w:r>
          </w:p>
        </w:tc>
        <w:tc>
          <w:tcPr>
            <w:tcW w:w="609" w:type="pct"/>
            <w:shd w:val="clear" w:color="auto" w:fill="F2F2F2" w:themeFill="background1" w:themeFillShade="F2"/>
            <w:vAlign w:val="center"/>
          </w:tcPr>
          <w:p w:rsidR="00447189" w:rsidRPr="00220F7B" w:rsidP="00627866" w14:paraId="56330541" w14:textId="183B0133">
            <w:pPr>
              <w:spacing w:line="252" w:lineRule="auto"/>
              <w:ind w:right="-75"/>
              <w:jc w:val="center"/>
              <w:rPr>
                <w:rFonts w:ascii="Times New Roman" w:hAnsi="Times New Roman"/>
                <w:b/>
                <w:i/>
                <w:sz w:val="20"/>
              </w:rPr>
            </w:pPr>
            <w:r>
              <w:rPr>
                <w:rFonts w:ascii="Times New Roman" w:hAnsi="Times New Roman"/>
                <w:b/>
                <w:bCs/>
                <w:i/>
                <w:sz w:val="20"/>
              </w:rPr>
              <w:t>6,339</w:t>
            </w:r>
          </w:p>
        </w:tc>
        <w:tc>
          <w:tcPr>
            <w:tcW w:w="609" w:type="pct"/>
            <w:shd w:val="clear" w:color="auto" w:fill="F2F2F2" w:themeFill="background1" w:themeFillShade="F2"/>
            <w:vAlign w:val="center"/>
          </w:tcPr>
          <w:p w:rsidR="00447189" w:rsidRPr="00220F7B" w:rsidP="00627866" w14:paraId="7E5D7064" w14:textId="7A4DDBC4">
            <w:pPr>
              <w:spacing w:line="252" w:lineRule="auto"/>
              <w:ind w:right="-90"/>
              <w:jc w:val="center"/>
              <w:rPr>
                <w:rFonts w:ascii="Times New Roman" w:hAnsi="Times New Roman"/>
                <w:b/>
                <w:i/>
                <w:sz w:val="20"/>
              </w:rPr>
            </w:pPr>
            <w:r>
              <w:rPr>
                <w:rFonts w:ascii="Times New Roman" w:hAnsi="Times New Roman"/>
                <w:b/>
                <w:bCs/>
                <w:i/>
                <w:sz w:val="20"/>
              </w:rPr>
              <w:t>6,339</w:t>
            </w:r>
          </w:p>
        </w:tc>
        <w:tc>
          <w:tcPr>
            <w:tcW w:w="609" w:type="pct"/>
            <w:shd w:val="clear" w:color="auto" w:fill="F2F2F2" w:themeFill="background1" w:themeFillShade="F2"/>
            <w:vAlign w:val="center"/>
          </w:tcPr>
          <w:p w:rsidR="00447189" w:rsidRPr="004E3F42" w:rsidP="00627866" w14:paraId="61ADAE1A" w14:textId="77777777">
            <w:pPr>
              <w:spacing w:line="252" w:lineRule="auto"/>
              <w:ind w:left="-18" w:right="-120"/>
              <w:jc w:val="center"/>
              <w:rPr>
                <w:rFonts w:ascii="Times New Roman" w:hAnsi="Times New Roman"/>
                <w:i/>
                <w:sz w:val="20"/>
              </w:rPr>
            </w:pPr>
            <w:r w:rsidRPr="004E3F42">
              <w:rPr>
                <w:rFonts w:ascii="Times New Roman" w:hAnsi="Times New Roman"/>
                <w:bCs/>
                <w:i/>
                <w:sz w:val="20"/>
              </w:rPr>
              <w:t>--</w:t>
            </w:r>
          </w:p>
        </w:tc>
        <w:tc>
          <w:tcPr>
            <w:tcW w:w="611" w:type="pct"/>
            <w:shd w:val="clear" w:color="auto" w:fill="F2F2F2" w:themeFill="background1" w:themeFillShade="F2"/>
            <w:vAlign w:val="center"/>
          </w:tcPr>
          <w:p w:rsidR="00447189" w:rsidRPr="00220F7B" w:rsidP="00627866" w14:paraId="5EFD0C5C" w14:textId="4E9034EE">
            <w:pPr>
              <w:spacing w:line="252" w:lineRule="auto"/>
              <w:ind w:right="-59"/>
              <w:jc w:val="center"/>
              <w:rPr>
                <w:rFonts w:ascii="Times New Roman" w:hAnsi="Times New Roman"/>
                <w:b/>
                <w:i/>
                <w:sz w:val="20"/>
              </w:rPr>
            </w:pPr>
            <w:r>
              <w:rPr>
                <w:rFonts w:ascii="Times New Roman" w:hAnsi="Times New Roman"/>
                <w:b/>
                <w:bCs/>
                <w:i/>
                <w:sz w:val="20"/>
              </w:rPr>
              <w:t>2,551</w:t>
            </w:r>
          </w:p>
        </w:tc>
      </w:tr>
    </w:tbl>
    <w:p w:rsidR="00EE5C14" w:rsidRPr="001B72AE" w:rsidP="001B72AE" w14:paraId="3DC147A6" w14:textId="6C16F854">
      <w:pPr>
        <w:rPr>
          <w:b/>
          <w:color w:val="808080" w:themeColor="background1" w:themeShade="80"/>
          <w:sz w:val="20"/>
        </w:rPr>
      </w:pPr>
      <w:r w:rsidRPr="001B72AE">
        <w:rPr>
          <w:i/>
          <w:iCs/>
          <w:color w:val="808080" w:themeColor="background1" w:themeShade="80"/>
          <w:sz w:val="20"/>
        </w:rPr>
        <w:t xml:space="preserve">Note. </w:t>
      </w:r>
      <w:r w:rsidRPr="001B72AE">
        <w:rPr>
          <w:color w:val="808080" w:themeColor="background1" w:themeShade="80"/>
          <w:sz w:val="20"/>
        </w:rPr>
        <w:t>Public school sample size includes initial sample from “stateside” public schools and 115 eligible public schools within the Outlying Areas</w:t>
      </w:r>
    </w:p>
    <w:p w:rsidR="00407E32" w:rsidRPr="006431B8" w:rsidP="006431B8" w14:paraId="4A88798D" w14:textId="36F70681">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5" w:name="_Toc115356823"/>
      <w:r w:rsidRPr="006431B8">
        <w:rPr>
          <w:rFonts w:ascii="Times New Roman" w:hAnsi="Times New Roman"/>
          <w:color w:val="000000" w:themeColor="text1"/>
          <w:sz w:val="24"/>
          <w:szCs w:val="24"/>
        </w:rPr>
        <w:t>A.13</w:t>
      </w:r>
      <w:r w:rsidRPr="006431B8">
        <w:rPr>
          <w:rFonts w:ascii="Times New Roman" w:hAnsi="Times New Roman"/>
          <w:color w:val="000000" w:themeColor="text1"/>
          <w:sz w:val="24"/>
          <w:szCs w:val="24"/>
        </w:rPr>
        <w:tab/>
        <w:t>Estimates of Cost to Respondents</w:t>
      </w:r>
      <w:bookmarkEnd w:id="25"/>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805F33" w14:paraId="67AF1028" w14:textId="7777777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26" w:name="_Toc11535682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6"/>
    </w:p>
    <w:p w:rsidR="005F19C9" w:rsidRPr="00F90044" w:rsidP="00805F33" w14:paraId="1DC4325F" w14:textId="5F45F808">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000F1282">
        <w:rPr>
          <w:rFonts w:ascii="Times New Roman" w:hAnsi="Times New Roman"/>
          <w:color w:val="000000" w:themeColor="text1"/>
          <w:sz w:val="22"/>
          <w:szCs w:val="18"/>
        </w:rPr>
        <w:t>SPP</w:t>
      </w:r>
      <w:r w:rsidRPr="00F90044" w:rsidR="000F1282">
        <w:rPr>
          <w:rFonts w:ascii="Times New Roman" w:hAnsi="Times New Roman"/>
          <w:color w:val="000000" w:themeColor="text1"/>
          <w:sz w:val="22"/>
          <w:szCs w:val="18"/>
        </w:rPr>
        <w:t xml:space="preserve"> </w:t>
      </w:r>
      <w:r w:rsidR="00474139">
        <w:rPr>
          <w:rFonts w:ascii="Times New Roman" w:hAnsi="Times New Roman"/>
          <w:color w:val="000000" w:themeColor="text1"/>
          <w:sz w:val="22"/>
          <w:szCs w:val="18"/>
        </w:rPr>
        <w:t>2024-25</w:t>
      </w:r>
      <w:r w:rsidRPr="00F90044">
        <w:rPr>
          <w:rFonts w:ascii="Times New Roman" w:hAnsi="Times New Roman"/>
          <w:color w:val="000000" w:themeColor="text1"/>
          <w:sz w:val="22"/>
          <w:szCs w:val="18"/>
        </w:rPr>
        <w:t xml:space="preserve"> is $</w:t>
      </w:r>
      <w:r w:rsidRPr="00F90044" w:rsidR="00081DED">
        <w:rPr>
          <w:rFonts w:ascii="Times New Roman" w:hAnsi="Times New Roman"/>
          <w:color w:val="000000" w:themeColor="text1"/>
          <w:sz w:val="22"/>
          <w:szCs w:val="18"/>
        </w:rPr>
        <w:t>1</w:t>
      </w:r>
      <w:r w:rsidR="000F1282">
        <w:rPr>
          <w:rFonts w:ascii="Times New Roman" w:hAnsi="Times New Roman"/>
          <w:color w:val="000000" w:themeColor="text1"/>
          <w:sz w:val="22"/>
          <w:szCs w:val="18"/>
        </w:rPr>
        <w:t>0</w:t>
      </w:r>
      <w:r w:rsidRPr="00F90044" w:rsidR="00081DED">
        <w:rPr>
          <w:rFonts w:ascii="Times New Roman" w:hAnsi="Times New Roman"/>
          <w:color w:val="000000" w:themeColor="text1"/>
          <w:sz w:val="22"/>
          <w:szCs w:val="18"/>
        </w:rPr>
        <w:t>.0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Pr="00F90044">
        <w:rPr>
          <w:rFonts w:ascii="Times New Roman" w:hAnsi="Times New Roman"/>
          <w:color w:val="000000" w:themeColor="text1"/>
          <w:sz w:val="22"/>
          <w:szCs w:val="22"/>
        </w:rPr>
        <w:t>preliminary</w:t>
      </w:r>
      <w:r w:rsidRPr="00F90044" w:rsidR="00270B50">
        <w:rPr>
          <w:rFonts w:ascii="Times New Roman" w:hAnsi="Times New Roman"/>
          <w:color w:val="000000" w:themeColor="text1"/>
          <w:sz w:val="22"/>
          <w:szCs w:val="22"/>
        </w:rPr>
        <w:t xml:space="preserve"> </w:t>
      </w:r>
      <w:r w:rsidRPr="00F90044" w:rsidR="008B0E72">
        <w:rPr>
          <w:rFonts w:ascii="Times New Roman" w:hAnsi="Times New Roman"/>
          <w:color w:val="000000" w:themeColor="text1"/>
          <w:sz w:val="22"/>
          <w:szCs w:val="22"/>
        </w:rPr>
        <w:t xml:space="preserve">field </w:t>
      </w:r>
      <w:r w:rsidRPr="00F90044" w:rsidR="00270B50">
        <w:rPr>
          <w:rFonts w:ascii="Times New Roman" w:hAnsi="Times New Roman"/>
          <w:color w:val="000000" w:themeColor="text1"/>
          <w:sz w:val="22"/>
          <w:szCs w:val="22"/>
        </w:rPr>
        <w:t>activities</w:t>
      </w:r>
      <w:r w:rsidRPr="00F90044">
        <w:rPr>
          <w:rFonts w:ascii="Times New Roman" w:hAnsi="Times New Roman"/>
          <w:color w:val="000000" w:themeColor="text1"/>
          <w:sz w:val="22"/>
          <w:szCs w:val="22"/>
        </w:rPr>
        <w:t xml:space="preserve"> </w:t>
      </w:r>
      <w:r w:rsidR="000F1282">
        <w:rPr>
          <w:rFonts w:ascii="Times New Roman" w:hAnsi="Times New Roman"/>
          <w:color w:val="000000" w:themeColor="text1"/>
          <w:sz w:val="22"/>
          <w:szCs w:val="22"/>
        </w:rPr>
        <w:t>will be roughly</w:t>
      </w:r>
      <w:r w:rsidR="001C3AE7">
        <w:rPr>
          <w:rFonts w:ascii="Times New Roman" w:hAnsi="Times New Roman"/>
          <w:color w:val="000000" w:themeColor="text1"/>
          <w:sz w:val="22"/>
          <w:szCs w:val="22"/>
        </w:rPr>
        <w:t xml:space="preserve"> </w:t>
      </w:r>
      <w:r w:rsidRPr="00F90044" w:rsidR="00493CB9">
        <w:rPr>
          <w:rFonts w:ascii="Times New Roman" w:hAnsi="Times New Roman"/>
          <w:b/>
          <w:color w:val="000000" w:themeColor="text1"/>
          <w:sz w:val="22"/>
          <w:szCs w:val="22"/>
        </w:rPr>
        <w:t>$</w:t>
      </w:r>
      <w:r w:rsidRPr="00F90044" w:rsidR="00803510">
        <w:rPr>
          <w:rFonts w:ascii="Times New Roman" w:hAnsi="Times New Roman"/>
          <w:b/>
          <w:color w:val="000000" w:themeColor="text1"/>
          <w:sz w:val="22"/>
          <w:szCs w:val="22"/>
        </w:rPr>
        <w:t>6</w:t>
      </w:r>
      <w:r w:rsidR="000F1282">
        <w:rPr>
          <w:rFonts w:ascii="Times New Roman" w:hAnsi="Times New Roman"/>
          <w:b/>
          <w:color w:val="000000" w:themeColor="text1"/>
          <w:sz w:val="22"/>
          <w:szCs w:val="22"/>
        </w:rPr>
        <w:t>00</w:t>
      </w:r>
      <w:r w:rsidRPr="00F90044" w:rsidR="00803510">
        <w:rPr>
          <w:rFonts w:ascii="Times New Roman" w:hAnsi="Times New Roman"/>
          <w:b/>
          <w:color w:val="000000" w:themeColor="text1"/>
          <w:sz w:val="22"/>
          <w:szCs w:val="22"/>
        </w:rPr>
        <w:t>,000</w:t>
      </w:r>
      <w:r w:rsidRPr="00F90044" w:rsidR="00493CB9">
        <w:rPr>
          <w:rFonts w:ascii="Times New Roman" w:hAnsi="Times New Roman"/>
          <w:color w:val="000000" w:themeColor="text1"/>
          <w:sz w:val="22"/>
          <w:szCs w:val="22"/>
        </w:rPr>
        <w:t>.</w:t>
      </w:r>
    </w:p>
    <w:p w:rsidR="008D4574" w:rsidRPr="002F451A" w:rsidP="008D4574" w14:paraId="693C4A9D" w14:textId="11E44DC1">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A.1</w:t>
      </w:r>
      <w:r>
        <w:rPr>
          <w:rFonts w:ascii="Times New Roman" w:hAnsi="Times New Roman"/>
          <w:color w:val="000000" w:themeColor="text1"/>
          <w:sz w:val="24"/>
          <w:szCs w:val="24"/>
        </w:rPr>
        <w:t>5</w:t>
      </w:r>
      <w:r w:rsidRPr="002F451A">
        <w:rPr>
          <w:rFonts w:ascii="Times New Roman" w:hAnsi="Times New Roman"/>
          <w:color w:val="000000" w:themeColor="text1"/>
          <w:sz w:val="24"/>
          <w:szCs w:val="24"/>
        </w:rPr>
        <w:tab/>
      </w:r>
      <w:r>
        <w:rPr>
          <w:rFonts w:ascii="Times New Roman" w:hAnsi="Times New Roman"/>
          <w:color w:val="000000" w:themeColor="text1"/>
          <w:sz w:val="24"/>
          <w:szCs w:val="24"/>
        </w:rPr>
        <w:t>Reasons for Changes in Response Burden Hours and Costs</w:t>
      </w:r>
    </w:p>
    <w:p w:rsidR="00503D8D" w:rsidP="00805F33" w14:paraId="2D292B03" w14:textId="1F6B5A2D">
      <w:pPr>
        <w:pStyle w:val="L1-FlLSp12"/>
        <w:spacing w:line="252" w:lineRule="auto"/>
        <w:rPr>
          <w:rFonts w:ascii="Times New Roman" w:hAnsi="Times New Roman"/>
          <w:color w:val="000000" w:themeColor="text1"/>
          <w:szCs w:val="24"/>
        </w:rPr>
      </w:pPr>
      <w:r w:rsidRPr="008D4574">
        <w:rPr>
          <w:rFonts w:ascii="Times New Roman" w:hAnsi="Times New Roman"/>
          <w:color w:val="000000" w:themeColor="text1"/>
          <w:szCs w:val="24"/>
        </w:rPr>
        <w:t>The previously approved burden was from the data collection phase of a previous cycle of this project, whereas the current request is solely for special district recruitment.</w:t>
      </w:r>
    </w:p>
    <w:p w:rsidR="008D4574" w:rsidP="00805F33" w14:paraId="7D6EFC92" w14:textId="77777777">
      <w:pPr>
        <w:pStyle w:val="L1-FlLSp12"/>
        <w:spacing w:line="252" w:lineRule="auto"/>
        <w:rPr>
          <w:rFonts w:ascii="Times New Roman" w:hAnsi="Times New Roman"/>
          <w:color w:val="000000" w:themeColor="text1"/>
          <w:szCs w:val="24"/>
        </w:rPr>
      </w:pPr>
    </w:p>
    <w:p w:rsidR="00F24997" w:rsidRPr="002F451A" w:rsidP="00805F33" w14:paraId="0BC07A00" w14:textId="67AA44FB">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7" w:name="_Toc357161926"/>
      <w:bookmarkStart w:id="28" w:name="_Toc115356825"/>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r>
      <w:r w:rsidR="000F1282">
        <w:rPr>
          <w:rFonts w:ascii="Times New Roman" w:hAnsi="Times New Roman"/>
          <w:color w:val="000000" w:themeColor="text1"/>
          <w:sz w:val="24"/>
          <w:szCs w:val="24"/>
        </w:rPr>
        <w:t>SPP</w:t>
      </w:r>
      <w:r w:rsidRPr="002F451A">
        <w:rPr>
          <w:rFonts w:ascii="Times New Roman" w:hAnsi="Times New Roman"/>
          <w:color w:val="000000" w:themeColor="text1"/>
          <w:sz w:val="24"/>
          <w:szCs w:val="24"/>
        </w:rPr>
        <w:t xml:space="preserve"> Time Schedule</w:t>
      </w:r>
      <w:bookmarkEnd w:id="27"/>
      <w:r w:rsidR="000F1282">
        <w:rPr>
          <w:rFonts w:ascii="Times New Roman" w:hAnsi="Times New Roman"/>
          <w:color w:val="000000" w:themeColor="text1"/>
          <w:sz w:val="24"/>
          <w:szCs w:val="24"/>
        </w:rPr>
        <w:t xml:space="preserve"> for Preliminary Activities</w:t>
      </w:r>
      <w:bookmarkEnd w:id="28"/>
    </w:p>
    <w:p w:rsidR="006F68F2" w:rsidRPr="00F90044" w:rsidP="00805F33" w14:paraId="3E59AFAB" w14:textId="04B4524F">
      <w:pPr>
        <w:pStyle w:val="L1-FlLSp12"/>
        <w:spacing w:after="120" w:line="252" w:lineRule="auto"/>
        <w:rPr>
          <w:rFonts w:ascii="Times New Roman" w:hAnsi="Times New Roman"/>
          <w:bCs/>
          <w:snapToGrid w:val="0"/>
          <w:color w:val="000000" w:themeColor="text1"/>
          <w:sz w:val="22"/>
          <w:szCs w:val="22"/>
        </w:rPr>
      </w:pPr>
      <w:r w:rsidRPr="00F90044">
        <w:rPr>
          <w:rFonts w:ascii="Times New Roman" w:hAnsi="Times New Roman"/>
          <w:bCs/>
          <w:snapToGrid w:val="0"/>
          <w:color w:val="000000" w:themeColor="text1"/>
          <w:sz w:val="22"/>
          <w:szCs w:val="22"/>
        </w:rPr>
        <w:t xml:space="preserve">The </w:t>
      </w:r>
      <w:r w:rsidRPr="00F90044" w:rsidR="00D70630">
        <w:rPr>
          <w:rFonts w:ascii="Times New Roman" w:hAnsi="Times New Roman"/>
          <w:bCs/>
          <w:snapToGrid w:val="0"/>
          <w:color w:val="000000" w:themeColor="text1"/>
          <w:sz w:val="22"/>
          <w:szCs w:val="22"/>
        </w:rPr>
        <w:t xml:space="preserve">tentative, high-level </w:t>
      </w:r>
      <w:r w:rsidRPr="00F90044">
        <w:rPr>
          <w:rFonts w:ascii="Times New Roman" w:hAnsi="Times New Roman"/>
          <w:bCs/>
          <w:snapToGrid w:val="0"/>
          <w:color w:val="000000" w:themeColor="text1"/>
          <w:sz w:val="22"/>
          <w:szCs w:val="22"/>
        </w:rPr>
        <w:t xml:space="preserve">operational </w:t>
      </w:r>
      <w:r w:rsidR="000F1282">
        <w:rPr>
          <w:rFonts w:ascii="Times New Roman" w:hAnsi="Times New Roman"/>
          <w:bCs/>
          <w:snapToGrid w:val="0"/>
          <w:color w:val="000000" w:themeColor="text1"/>
          <w:sz w:val="22"/>
          <w:szCs w:val="22"/>
        </w:rPr>
        <w:t xml:space="preserve">preliminary activities </w:t>
      </w:r>
      <w:r w:rsidRPr="00F90044">
        <w:rPr>
          <w:rFonts w:ascii="Times New Roman" w:hAnsi="Times New Roman"/>
          <w:bCs/>
          <w:snapToGrid w:val="0"/>
          <w:color w:val="000000" w:themeColor="text1"/>
          <w:sz w:val="22"/>
          <w:szCs w:val="22"/>
        </w:rPr>
        <w:t xml:space="preserve">schedule for </w:t>
      </w:r>
      <w:r w:rsidR="000F1282">
        <w:rPr>
          <w:rFonts w:ascii="Times New Roman" w:hAnsi="Times New Roman"/>
          <w:bCs/>
          <w:snapToGrid w:val="0"/>
          <w:color w:val="000000" w:themeColor="text1"/>
          <w:sz w:val="22"/>
          <w:szCs w:val="22"/>
        </w:rPr>
        <w:t xml:space="preserve">SPP </w:t>
      </w:r>
      <w:r w:rsidR="00474139">
        <w:rPr>
          <w:rFonts w:ascii="Times New Roman" w:hAnsi="Times New Roman"/>
          <w:bCs/>
          <w:snapToGrid w:val="0"/>
          <w:color w:val="000000" w:themeColor="text1"/>
          <w:sz w:val="22"/>
          <w:szCs w:val="22"/>
        </w:rPr>
        <w:t>2024-25</w:t>
      </w:r>
      <w:r w:rsidRPr="00F90044" w:rsidR="00D70630">
        <w:rPr>
          <w:rFonts w:ascii="Times New Roman" w:hAnsi="Times New Roman"/>
          <w:bCs/>
          <w:snapToGrid w:val="0"/>
          <w:color w:val="000000" w:themeColor="text1"/>
          <w:sz w:val="22"/>
          <w:szCs w:val="22"/>
        </w:rPr>
        <w:t xml:space="preserve"> </w:t>
      </w:r>
      <w:r w:rsidRPr="00F90044">
        <w:rPr>
          <w:rFonts w:ascii="Times New Roman" w:hAnsi="Times New Roman"/>
          <w:bCs/>
          <w:snapToGrid w:val="0"/>
          <w:color w:val="000000" w:themeColor="text1"/>
          <w:sz w:val="22"/>
          <w:szCs w:val="22"/>
        </w:rPr>
        <w:t xml:space="preserve">is provided in Table </w:t>
      </w:r>
      <w:r w:rsidR="000F1282">
        <w:rPr>
          <w:rFonts w:ascii="Times New Roman" w:hAnsi="Times New Roman"/>
          <w:bCs/>
          <w:snapToGrid w:val="0"/>
          <w:color w:val="000000" w:themeColor="text1"/>
          <w:sz w:val="22"/>
          <w:szCs w:val="22"/>
        </w:rPr>
        <w:t>2</w:t>
      </w:r>
      <w:r w:rsidRPr="00F90044" w:rsidR="00DC731F">
        <w:rPr>
          <w:rFonts w:ascii="Times New Roman" w:hAnsi="Times New Roman"/>
          <w:bCs/>
          <w:snapToGrid w:val="0"/>
          <w:color w:val="000000" w:themeColor="text1"/>
          <w:sz w:val="22"/>
          <w:szCs w:val="22"/>
        </w:rPr>
        <w:t>.</w:t>
      </w:r>
    </w:p>
    <w:p w:rsidR="000D31F3" w:rsidRPr="000D31F3" w:rsidP="00805F33" w14:paraId="5099C866" w14:textId="19F698BC">
      <w:pPr>
        <w:keepNext/>
        <w:spacing w:before="200" w:after="60" w:line="252"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sidR="000F1282">
        <w:rPr>
          <w:rFonts w:ascii="Times New Roman" w:hAnsi="Times New Roman"/>
          <w:b/>
          <w:color w:val="000000" w:themeColor="text1"/>
          <w:szCs w:val="24"/>
        </w:rPr>
        <w:t>2</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 xml:space="preserve">perational schedule for </w:t>
      </w:r>
      <w:r w:rsidR="00743CEF">
        <w:rPr>
          <w:rFonts w:ascii="Times New Roman" w:hAnsi="Times New Roman"/>
          <w:b/>
          <w:color w:val="000000" w:themeColor="text1"/>
          <w:szCs w:val="24"/>
        </w:rPr>
        <w:t>SPP</w:t>
      </w:r>
      <w:r w:rsidRPr="000D31F3" w:rsidR="00743CEF">
        <w:rPr>
          <w:rFonts w:ascii="Times New Roman" w:hAnsi="Times New Roman"/>
          <w:b/>
          <w:color w:val="000000" w:themeColor="text1"/>
          <w:szCs w:val="24"/>
        </w:rPr>
        <w:t xml:space="preserve"> </w:t>
      </w:r>
      <w:r w:rsidR="00474139">
        <w:rPr>
          <w:rFonts w:ascii="Times New Roman" w:hAnsi="Times New Roman"/>
          <w:b/>
          <w:color w:val="000000" w:themeColor="text1"/>
          <w:szCs w:val="24"/>
        </w:rPr>
        <w:t>2024-25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4"/>
        <w:gridCol w:w="3692"/>
      </w:tblGrid>
      <w:tr w14:paraId="42381B11" w14:textId="77777777" w:rsidTr="009C1CF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BA0" w:rsidRPr="00EC7E29" w:rsidP="00805F33" w14:paraId="42F1F92A"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BA0" w:rsidRPr="00EC7E29" w:rsidP="00805F33" w14:paraId="57F08C02"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Tentative Dates</w:t>
            </w:r>
          </w:p>
        </w:tc>
      </w:tr>
      <w:tr w14:paraId="5A2CD320" w14:textId="77777777" w:rsidTr="00390AD2">
        <w:tblPrEx>
          <w:tblW w:w="5000" w:type="pct"/>
          <w:jc w:val="center"/>
          <w:tblLook w:val="01E0"/>
        </w:tblPrEx>
        <w:trPr>
          <w:trHeight w:val="233"/>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0AD2" w:rsidRPr="00390AD2" w:rsidP="00390AD2" w14:paraId="604228E9" w14:textId="0DC45DC0">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Preliminary Activities</w:t>
            </w:r>
          </w:p>
        </w:tc>
        <w:tc>
          <w:tcPr>
            <w:tcW w:w="1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0AD2" w:rsidRPr="00390AD2" w:rsidP="00805F33" w14:paraId="6528680E" w14:textId="77777777">
            <w:pPr>
              <w:pStyle w:val="L1-FlLSp12"/>
              <w:keepNext/>
              <w:spacing w:line="252" w:lineRule="auto"/>
              <w:jc w:val="center"/>
              <w:rPr>
                <w:rFonts w:ascii="Times New Roman" w:hAnsi="Times New Roman"/>
                <w:b/>
                <w:bCs/>
                <w:i/>
                <w:iCs/>
                <w:snapToGrid w:val="0"/>
                <w:color w:val="000000" w:themeColor="text1"/>
                <w:sz w:val="20"/>
              </w:rPr>
            </w:pPr>
          </w:p>
        </w:tc>
      </w:tr>
      <w:tr w14:paraId="034402BE"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461631" w14:paraId="7D733C0E" w14:textId="04897F62">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48D3DFF8" w14:textId="5ECC576E">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w:t>
            </w:r>
            <w:r w:rsidR="00223C72">
              <w:rPr>
                <w:rFonts w:ascii="Times New Roman" w:hAnsi="Times New Roman"/>
                <w:bCs/>
                <w:snapToGrid w:val="0"/>
                <w:color w:val="000000" w:themeColor="text1"/>
                <w:sz w:val="20"/>
              </w:rPr>
              <w:t>2</w:t>
            </w:r>
            <w:r w:rsidR="00895E52">
              <w:rPr>
                <w:rFonts w:ascii="Times New Roman" w:hAnsi="Times New Roman"/>
                <w:bCs/>
                <w:snapToGrid w:val="0"/>
                <w:color w:val="000000" w:themeColor="text1"/>
                <w:sz w:val="20"/>
              </w:rPr>
              <w:t>3</w:t>
            </w:r>
          </w:p>
        </w:tc>
      </w:tr>
      <w:tr w14:paraId="3E37A1EB"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461631" w14:paraId="6329D7BD" w14:textId="6B718659">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sidR="00664788">
              <w:rPr>
                <w:rFonts w:ascii="Times New Roman" w:hAnsi="Times New Roman"/>
                <w:sz w:val="20"/>
              </w:rPr>
              <w:t xml:space="preserve">certainty </w:t>
            </w:r>
            <w:r w:rsidRPr="00581184">
              <w:rPr>
                <w:rFonts w:ascii="Times New Roman" w:hAnsi="Times New Roman"/>
                <w:sz w:val="20"/>
              </w:rPr>
              <w:t>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574647A6" w14:textId="02EEBC38">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February </w:t>
            </w:r>
            <w:r w:rsidR="00223C72">
              <w:rPr>
                <w:rFonts w:ascii="Times New Roman" w:hAnsi="Times New Roman"/>
                <w:bCs/>
                <w:snapToGrid w:val="0"/>
                <w:color w:val="000000" w:themeColor="text1"/>
                <w:sz w:val="20"/>
              </w:rPr>
              <w:t>202</w:t>
            </w:r>
            <w:r w:rsidR="00895E52">
              <w:rPr>
                <w:rFonts w:ascii="Times New Roman" w:hAnsi="Times New Roman"/>
                <w:bCs/>
                <w:snapToGrid w:val="0"/>
                <w:color w:val="000000" w:themeColor="text1"/>
                <w:sz w:val="20"/>
              </w:rPr>
              <w:t>4</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20"/>
              </w:rPr>
              <w:t xml:space="preserve">– February </w:t>
            </w:r>
            <w:r w:rsidR="00223C72">
              <w:rPr>
                <w:rFonts w:ascii="Times New Roman" w:hAnsi="Times New Roman"/>
                <w:bCs/>
                <w:snapToGrid w:val="0"/>
                <w:color w:val="000000" w:themeColor="text1"/>
                <w:sz w:val="20"/>
              </w:rPr>
              <w:t>2024</w:t>
            </w:r>
            <w:r w:rsidRPr="00581184" w:rsidR="00223C72">
              <w:rPr>
                <w:rFonts w:ascii="Times New Roman" w:hAnsi="Times New Roman"/>
                <w:bCs/>
                <w:snapToGrid w:val="0"/>
                <w:color w:val="000000" w:themeColor="text1"/>
                <w:sz w:val="20"/>
              </w:rPr>
              <w:t xml:space="preserve"> </w:t>
            </w:r>
            <w:r w:rsidR="00461631">
              <w:rPr>
                <w:rFonts w:ascii="Times New Roman" w:hAnsi="Times New Roman"/>
                <w:bCs/>
                <w:snapToGrid w:val="0"/>
                <w:color w:val="000000" w:themeColor="text1"/>
                <w:sz w:val="20"/>
              </w:rPr>
              <w:br/>
            </w:r>
            <w:r w:rsidRPr="00581184">
              <w:rPr>
                <w:rFonts w:ascii="Times New Roman" w:hAnsi="Times New Roman"/>
                <w:bCs/>
                <w:snapToGrid w:val="0"/>
                <w:color w:val="000000" w:themeColor="text1"/>
                <w:sz w:val="14"/>
              </w:rPr>
              <w:t>(earliest cut-off)</w:t>
            </w:r>
          </w:p>
        </w:tc>
      </w:tr>
      <w:tr w14:paraId="39494E0A"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664788" w:rsidRPr="00581184" w:rsidP="00461631" w14:paraId="38E924D2" w14:textId="64CD2343">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w:t>
            </w:r>
            <w:r w:rsidR="00223C72">
              <w:rPr>
                <w:rFonts w:ascii="Times New Roman" w:hAnsi="Times New Roman"/>
                <w:sz w:val="20"/>
              </w:rPr>
              <w:t xml:space="preserve">Select </w:t>
            </w:r>
            <w:r>
              <w:rPr>
                <w:rFonts w:ascii="Times New Roman" w:hAnsi="Times New Roman"/>
                <w:sz w:val="20"/>
              </w:rPr>
              <w:t>the</w:t>
            </w:r>
            <w:r w:rsidR="00660863">
              <w:rPr>
                <w:rFonts w:ascii="Times New Roman" w:hAnsi="Times New Roman"/>
                <w:sz w:val="20"/>
              </w:rPr>
              <w:t xml:space="preserve"> </w:t>
            </w:r>
            <w:r w:rsidR="00474139">
              <w:rPr>
                <w:rFonts w:ascii="Times New Roman" w:hAnsi="Times New Roman"/>
                <w:sz w:val="20"/>
              </w:rPr>
              <w:t>2024-25</w:t>
            </w:r>
            <w:r w:rsidR="00223C72">
              <w:rPr>
                <w:rFonts w:ascii="Times New Roman" w:hAnsi="Times New Roman"/>
                <w:sz w:val="20"/>
              </w:rPr>
              <w:t xml:space="preserve"> </w:t>
            </w:r>
            <w:r w:rsidR="00743CEF">
              <w:rPr>
                <w:rFonts w:ascii="Times New Roman" w:hAnsi="Times New Roman"/>
                <w:sz w:val="20"/>
              </w:rPr>
              <w:t xml:space="preserve">SPP </w:t>
            </w:r>
            <w:r w:rsidR="00660863">
              <w:rPr>
                <w:rFonts w:ascii="Times New Roman" w:hAnsi="Times New Roman"/>
                <w:sz w:val="20"/>
              </w:rPr>
              <w:t>school sample</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664788" w:rsidRPr="00581184" w:rsidP="00805F33" w14:paraId="63366839" w14:textId="63CE145C">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March </w:t>
            </w:r>
            <w:r w:rsidR="00223C72">
              <w:rPr>
                <w:rFonts w:ascii="Times New Roman" w:hAnsi="Times New Roman"/>
                <w:bCs/>
                <w:snapToGrid w:val="0"/>
                <w:color w:val="000000" w:themeColor="text1"/>
                <w:sz w:val="20"/>
              </w:rPr>
              <w:t>202</w:t>
            </w:r>
            <w:r w:rsidR="00895E52">
              <w:rPr>
                <w:rFonts w:ascii="Times New Roman" w:hAnsi="Times New Roman"/>
                <w:bCs/>
                <w:snapToGrid w:val="0"/>
                <w:color w:val="000000" w:themeColor="text1"/>
                <w:sz w:val="20"/>
              </w:rPr>
              <w:t>4</w:t>
            </w:r>
          </w:p>
        </w:tc>
      </w:tr>
      <w:tr w14:paraId="46DDC2AC" w14:textId="77777777" w:rsidTr="001468C1">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660863" w:rsidRPr="00581184" w:rsidP="00461631" w14:paraId="7B8E1F69" w14:textId="56045F2F">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sidRPr="00581184" w:rsidR="002001EE">
              <w:rPr>
                <w:rFonts w:ascii="Times New Roman" w:hAnsi="Times New Roman"/>
                <w:sz w:val="20"/>
              </w:rPr>
              <w:t>applications and packages</w:t>
            </w:r>
            <w:r w:rsidR="002001EE">
              <w:rPr>
                <w:rFonts w:ascii="Times New Roman" w:hAnsi="Times New Roman"/>
                <w:sz w:val="20"/>
              </w:rPr>
              <w:t xml:space="preserve"> to newly identified</w:t>
            </w:r>
            <w:r>
              <w:rPr>
                <w:rFonts w:ascii="Times New Roman" w:hAnsi="Times New Roman"/>
                <w:sz w:val="20"/>
              </w:rPr>
              <w:t xml:space="preserve"> </w:t>
            </w:r>
            <w:r w:rsidR="002001EE">
              <w:rPr>
                <w:rFonts w:ascii="Times New Roman" w:hAnsi="Times New Roman"/>
                <w:sz w:val="20"/>
              </w:rPr>
              <w:t>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660863" w:rsidRPr="00581184" w:rsidP="00805F33" w14:paraId="1657F1A3" w14:textId="1C30EBE0">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March </w:t>
            </w:r>
            <w:r w:rsidR="00223C72">
              <w:rPr>
                <w:rFonts w:ascii="Times New Roman" w:hAnsi="Times New Roman"/>
                <w:bCs/>
                <w:snapToGrid w:val="0"/>
                <w:color w:val="000000" w:themeColor="text1"/>
                <w:sz w:val="20"/>
              </w:rPr>
              <w:t>202</w:t>
            </w:r>
            <w:r w:rsidR="00895E52">
              <w:rPr>
                <w:rFonts w:ascii="Times New Roman" w:hAnsi="Times New Roman"/>
                <w:bCs/>
                <w:snapToGrid w:val="0"/>
                <w:color w:val="000000" w:themeColor="text1"/>
                <w:sz w:val="20"/>
              </w:rPr>
              <w:t>4</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20"/>
              </w:rPr>
              <w:t xml:space="preserve">– February </w:t>
            </w:r>
            <w:r w:rsidR="00223C72">
              <w:rPr>
                <w:rFonts w:ascii="Times New Roman" w:hAnsi="Times New Roman"/>
                <w:bCs/>
                <w:snapToGrid w:val="0"/>
                <w:color w:val="000000" w:themeColor="text1"/>
                <w:sz w:val="20"/>
              </w:rPr>
              <w:t>202</w:t>
            </w:r>
            <w:r w:rsidR="00CE32BC">
              <w:rPr>
                <w:rFonts w:ascii="Times New Roman" w:hAnsi="Times New Roman"/>
                <w:bCs/>
                <w:snapToGrid w:val="0"/>
                <w:color w:val="000000" w:themeColor="text1"/>
                <w:sz w:val="20"/>
              </w:rPr>
              <w:t>5</w:t>
            </w:r>
            <w:r w:rsidRPr="00581184" w:rsidR="00223C72">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14:paraId="593F0B42"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461631" w14:paraId="774B7C73" w14:textId="453BA360">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Mail </w:t>
            </w:r>
            <w:r>
              <w:rPr>
                <w:rFonts w:ascii="Times New Roman" w:hAnsi="Times New Roman"/>
                <w:sz w:val="20"/>
              </w:rPr>
              <w:t>precontact notifications to sampled schools</w:t>
            </w:r>
            <w:r w:rsidR="000F1282">
              <w:rPr>
                <w:rFonts w:ascii="Times New Roman" w:hAnsi="Times New Roman"/>
                <w:sz w:val="20"/>
              </w:rPr>
              <w:t xml:space="preserve"> and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FE5BA0" w:rsidRPr="00581184" w:rsidP="00805F33" w14:paraId="25F23DF1" w14:textId="22714E3E">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June </w:t>
            </w:r>
            <w:r w:rsidR="00223C72">
              <w:rPr>
                <w:rFonts w:ascii="Times New Roman" w:hAnsi="Times New Roman"/>
                <w:bCs/>
                <w:snapToGrid w:val="0"/>
                <w:color w:val="000000" w:themeColor="text1"/>
                <w:sz w:val="20"/>
              </w:rPr>
              <w:t>202</w:t>
            </w:r>
            <w:r w:rsidR="00D953D7">
              <w:rPr>
                <w:rFonts w:ascii="Times New Roman" w:hAnsi="Times New Roman"/>
                <w:bCs/>
                <w:snapToGrid w:val="0"/>
                <w:color w:val="000000" w:themeColor="text1"/>
                <w:sz w:val="20"/>
              </w:rPr>
              <w:t>4</w:t>
            </w:r>
          </w:p>
        </w:tc>
      </w:tr>
      <w:tr w14:paraId="2612A460"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FE5BA0" w:rsidRPr="00EC7E29" w:rsidP="00461631" w14:paraId="629FD278" w14:textId="79B88EC5">
            <w:pPr>
              <w:pStyle w:val="L1-FlLSp12"/>
              <w:keepNext/>
              <w:tabs>
                <w:tab w:val="left" w:pos="360"/>
                <w:tab w:val="left" w:pos="1050"/>
                <w:tab w:val="clear" w:pos="1152"/>
              </w:tabs>
              <w:spacing w:line="240" w:lineRule="auto"/>
              <w:rPr>
                <w:rFonts w:ascii="Times New Roman" w:hAnsi="Times New Roman"/>
                <w:color w:val="000000" w:themeColor="text1"/>
                <w:sz w:val="20"/>
              </w:rPr>
            </w:pPr>
            <w:r>
              <w:rPr>
                <w:rFonts w:ascii="Times New Roman" w:hAnsi="Times New Roman"/>
                <w:sz w:val="20"/>
              </w:rPr>
              <w:t xml:space="preserve">   </w:t>
            </w:r>
            <w:r w:rsidRPr="00EC7E29">
              <w:rPr>
                <w:rFonts w:ascii="Times New Roman" w:hAnsi="Times New Roman"/>
                <w:sz w:val="20"/>
              </w:rPr>
              <w:t xml:space="preserve">Mail </w:t>
            </w:r>
            <w:r w:rsidRPr="00EC7E29">
              <w:rPr>
                <w:rFonts w:ascii="Times New Roman" w:hAnsi="Times New Roman"/>
                <w:bCs/>
                <w:sz w:val="20"/>
              </w:rPr>
              <w:t xml:space="preserve">screener letter to </w:t>
            </w:r>
            <w:r w:rsidRPr="00EC7E29">
              <w:rPr>
                <w:rFonts w:ascii="Times New Roman" w:hAnsi="Times New Roman"/>
                <w:sz w:val="20"/>
              </w:rPr>
              <w:t xml:space="preserve">school </w:t>
            </w:r>
            <w:r w:rsidRPr="00EC7E29">
              <w:rPr>
                <w:rFonts w:ascii="Times New Roman" w:hAnsi="Times New Roman"/>
                <w:bCs/>
                <w:sz w:val="20"/>
              </w:rPr>
              <w:t>principals</w:t>
            </w:r>
            <w:r w:rsidR="000F1282">
              <w:rPr>
                <w:rFonts w:ascii="Times New Roman" w:hAnsi="Times New Roman"/>
                <w:bCs/>
                <w:sz w:val="20"/>
              </w:rPr>
              <w:t xml:space="preserve"> </w:t>
            </w:r>
          </w:p>
        </w:tc>
        <w:tc>
          <w:tcPr>
            <w:tcW w:w="1734" w:type="pct"/>
            <w:tcBorders>
              <w:top w:val="single" w:sz="4" w:space="0" w:color="auto"/>
              <w:left w:val="single" w:sz="4" w:space="0" w:color="auto"/>
              <w:bottom w:val="single" w:sz="4" w:space="0" w:color="auto"/>
              <w:right w:val="single" w:sz="4" w:space="0" w:color="auto"/>
            </w:tcBorders>
            <w:vAlign w:val="center"/>
          </w:tcPr>
          <w:p w:rsidR="00FE5BA0" w:rsidRPr="00EC7E29" w:rsidP="00805F33" w14:paraId="285A2A39" w14:textId="1AEE02CB">
            <w:pPr>
              <w:pStyle w:val="L1-FlLSp12"/>
              <w:keepNext/>
              <w:spacing w:line="252"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w:t>
            </w:r>
            <w:r w:rsidR="00223C72">
              <w:rPr>
                <w:rFonts w:ascii="Times New Roman" w:hAnsi="Times New Roman"/>
                <w:sz w:val="20"/>
              </w:rPr>
              <w:t>202</w:t>
            </w:r>
            <w:r w:rsidR="00D953D7">
              <w:rPr>
                <w:rFonts w:ascii="Times New Roman" w:hAnsi="Times New Roman"/>
                <w:sz w:val="20"/>
              </w:rPr>
              <w:t>4</w:t>
            </w:r>
          </w:p>
        </w:tc>
      </w:tr>
      <w:tr w14:paraId="7BB54FDA" w14:textId="77777777" w:rsidTr="00664788">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BE6AB3" w:rsidRPr="00EC7E29" w:rsidP="00461631" w14:paraId="2B7903C6" w14:textId="0F123B24">
            <w:pPr>
              <w:pStyle w:val="L1-FlLSp12"/>
              <w:keepNext/>
              <w:tabs>
                <w:tab w:val="left" w:pos="360"/>
                <w:tab w:val="left" w:pos="1050"/>
                <w:tab w:val="clear" w:pos="1152"/>
              </w:tabs>
              <w:spacing w:line="240" w:lineRule="auto"/>
              <w:rPr>
                <w:rFonts w:ascii="Times New Roman" w:hAnsi="Times New Roman"/>
                <w:sz w:val="20"/>
              </w:rPr>
            </w:pPr>
            <w:r>
              <w:rPr>
                <w:rFonts w:ascii="Times New Roman" w:hAnsi="Times New Roman"/>
                <w:sz w:val="20"/>
              </w:rPr>
              <w:t xml:space="preserve">   Send initial and reminder email to principals</w:t>
            </w:r>
            <w:r w:rsidR="000F1282">
              <w:rPr>
                <w:rFonts w:ascii="Times New Roman" w:hAnsi="Times New Roman"/>
                <w:sz w:val="20"/>
              </w:rPr>
              <w:t xml:space="preserve"> </w:t>
            </w:r>
            <w:r>
              <w:rPr>
                <w:rFonts w:ascii="Times New Roman" w:hAnsi="Times New Roman"/>
                <w:sz w:val="20"/>
              </w:rPr>
              <w:t xml:space="preserve">to complete screener </w:t>
            </w:r>
          </w:p>
        </w:tc>
        <w:tc>
          <w:tcPr>
            <w:tcW w:w="1734" w:type="pct"/>
            <w:tcBorders>
              <w:top w:val="single" w:sz="4" w:space="0" w:color="auto"/>
              <w:left w:val="single" w:sz="4" w:space="0" w:color="auto"/>
              <w:bottom w:val="single" w:sz="4" w:space="0" w:color="auto"/>
              <w:right w:val="single" w:sz="4" w:space="0" w:color="auto"/>
            </w:tcBorders>
            <w:vAlign w:val="center"/>
          </w:tcPr>
          <w:p w:rsidR="00BE6AB3" w:rsidRPr="00EC7E29" w:rsidP="00805F33" w14:paraId="5C9282EB" w14:textId="3C739D34">
            <w:pPr>
              <w:pStyle w:val="L1-FlLSp12"/>
              <w:keepNext/>
              <w:spacing w:line="252" w:lineRule="auto"/>
              <w:rPr>
                <w:rFonts w:ascii="Times New Roman" w:hAnsi="Times New Roman"/>
                <w:bCs/>
                <w:sz w:val="20"/>
              </w:rPr>
            </w:pPr>
            <w:r>
              <w:rPr>
                <w:rFonts w:ascii="Times New Roman" w:hAnsi="Times New Roman"/>
                <w:bCs/>
                <w:sz w:val="20"/>
              </w:rPr>
              <w:t>July – August 202</w:t>
            </w:r>
            <w:r w:rsidR="00D953D7">
              <w:rPr>
                <w:rFonts w:ascii="Times New Roman" w:hAnsi="Times New Roman"/>
                <w:bCs/>
                <w:sz w:val="20"/>
              </w:rPr>
              <w:t>4</w:t>
            </w:r>
          </w:p>
        </w:tc>
      </w:tr>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7777777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9" w:name="_Toc115356826"/>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29"/>
    </w:p>
    <w:p w:rsidR="00F24997" w:rsidRPr="00F90044" w:rsidP="00805F33" w14:paraId="3EF61AB8" w14:textId="0EA813ED">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00474139">
        <w:rPr>
          <w:rFonts w:ascii="Times New Roman" w:hAnsi="Times New Roman"/>
          <w:color w:val="000000" w:themeColor="text1"/>
          <w:sz w:val="22"/>
          <w:szCs w:val="22"/>
        </w:rPr>
        <w:t>2024-25</w:t>
      </w:r>
      <w:r w:rsidRPr="00F90044">
        <w:rPr>
          <w:rFonts w:ascii="Times New Roman" w:hAnsi="Times New Roman"/>
          <w:color w:val="000000" w:themeColor="text1"/>
          <w:sz w:val="22"/>
          <w:szCs w:val="22"/>
        </w:rPr>
        <w:t>.</w:t>
      </w:r>
    </w:p>
    <w:p w:rsidR="00F24997" w:rsidRPr="002F451A" w:rsidP="00805F33" w14:paraId="00FCBDB9" w14:textId="77777777">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30" w:name="_Toc115356827"/>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rsidR="00F24997" w:rsidRPr="00F90044" w:rsidP="00805F33" w14:paraId="7B070CC4" w14:textId="6B9A7EDF">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00474139">
        <w:rPr>
          <w:rFonts w:ascii="Times New Roman" w:hAnsi="Times New Roman"/>
          <w:color w:val="000000" w:themeColor="text1"/>
          <w:sz w:val="22"/>
          <w:szCs w:val="22"/>
        </w:rPr>
        <w:t>2024-25</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7254" w14:paraId="486A652A" w14:textId="77777777">
      <w:pPr>
        <w:spacing w:line="240" w:lineRule="auto"/>
      </w:pPr>
      <w:r>
        <w:separator/>
      </w:r>
    </w:p>
  </w:footnote>
  <w:footnote w:type="continuationSeparator" w:id="1">
    <w:p w:rsidR="00657254" w14:paraId="0969E81B" w14:textId="77777777">
      <w:pPr>
        <w:spacing w:line="240" w:lineRule="auto"/>
      </w:pPr>
      <w:r>
        <w:continuationSeparator/>
      </w:r>
    </w:p>
  </w:footnote>
  <w:footnote w:type="continuationNotice" w:id="2">
    <w:p w:rsidR="00657254" w14:paraId="19358A59" w14:textId="77777777">
      <w:pPr>
        <w:spacing w:line="240" w:lineRule="auto"/>
      </w:pPr>
    </w:p>
  </w:footnote>
  <w:footnote w:id="3">
    <w:p w:rsidR="00414A47" w:rsidRPr="00B3461B" w:rsidP="00F64855" w14:paraId="67AD3E0D" w14:textId="1CD86128">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w:t>
      </w:r>
      <w:r w:rsidR="007813DD">
        <w:rPr>
          <w:rFonts w:ascii="Times New Roman" w:hAnsi="Times New Roman"/>
          <w:sz w:val="18"/>
          <w:szCs w:val="18"/>
        </w:rPr>
        <w:t>2</w:t>
      </w:r>
      <w:r w:rsidRPr="00B3461B">
        <w:rPr>
          <w:rFonts w:ascii="Times New Roman" w:hAnsi="Times New Roman"/>
          <w:sz w:val="18"/>
          <w:szCs w:val="18"/>
        </w:rPr>
        <w:t xml:space="preserve">1 National Occupational and Employment Wage Estimates sponsored by the Bureau of Labor Statistics (BLS) </w:t>
      </w:r>
      <w:r w:rsidRPr="00830F74">
        <w:rPr>
          <w:rFonts w:ascii="Times New Roman" w:hAnsi="Times New Roman"/>
          <w:sz w:val="18"/>
          <w:szCs w:val="18"/>
        </w:rPr>
        <w:t>is $</w:t>
      </w:r>
      <w:r w:rsidR="009B2F58">
        <w:rPr>
          <w:rFonts w:ascii="Times New Roman" w:hAnsi="Times New Roman"/>
          <w:sz w:val="18"/>
          <w:szCs w:val="18"/>
        </w:rPr>
        <w:t>51.29</w:t>
      </w:r>
      <w:r w:rsidRPr="00B3461B">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sidR="00830F74">
        <w:rPr>
          <w:rFonts w:ascii="Times New Roman" w:hAnsi="Times New Roman"/>
          <w:sz w:val="18"/>
          <w:szCs w:val="18"/>
        </w:rPr>
        <w:t>$10</w:t>
      </w:r>
      <w:r w:rsidR="009B2F58">
        <w:rPr>
          <w:rFonts w:ascii="Times New Roman" w:hAnsi="Times New Roman"/>
          <w:sz w:val="18"/>
          <w:szCs w:val="18"/>
        </w:rPr>
        <w:t>6</w:t>
      </w:r>
      <w:r w:rsidR="00830F74">
        <w:rPr>
          <w:rFonts w:ascii="Times New Roman" w:hAnsi="Times New Roman"/>
          <w:sz w:val="18"/>
          <w:szCs w:val="18"/>
        </w:rPr>
        <w:t>,6</w:t>
      </w:r>
      <w:r w:rsidR="009B2F58">
        <w:rPr>
          <w:rFonts w:ascii="Times New Roman" w:hAnsi="Times New Roman"/>
          <w:sz w:val="18"/>
          <w:szCs w:val="18"/>
        </w:rPr>
        <w:t>9</w:t>
      </w:r>
      <w:r w:rsidR="00830F74">
        <w:rPr>
          <w:rFonts w:ascii="Times New Roman" w:hAnsi="Times New Roman"/>
          <w:sz w:val="18"/>
          <w:szCs w:val="18"/>
        </w:rPr>
        <w:t>0</w:t>
      </w:r>
      <w:r w:rsidRPr="00B3461B">
        <w:rPr>
          <w:rFonts w:ascii="Times New Roman" w:hAnsi="Times New Roman"/>
          <w:sz w:val="18"/>
          <w:szCs w:val="18"/>
        </w:rPr>
        <w:t>/2</w:t>
      </w:r>
      <w:r w:rsidR="00830F74">
        <w:rPr>
          <w:rFonts w:ascii="Times New Roman" w:hAnsi="Times New Roman"/>
          <w:sz w:val="18"/>
          <w:szCs w:val="18"/>
        </w:rPr>
        <w:t>,</w:t>
      </w:r>
      <w:r w:rsidRPr="00B3461B">
        <w:rPr>
          <w:rFonts w:ascii="Times New Roman" w:hAnsi="Times New Roman"/>
          <w:sz w:val="18"/>
          <w:szCs w:val="18"/>
        </w:rPr>
        <w:t xml:space="preserve">080 hours. Accessed on </w:t>
      </w:r>
      <w:r w:rsidR="004F2C03">
        <w:rPr>
          <w:rFonts w:ascii="Times New Roman" w:hAnsi="Times New Roman"/>
          <w:sz w:val="18"/>
          <w:szCs w:val="18"/>
        </w:rPr>
        <w:t>September</w:t>
      </w:r>
      <w:r w:rsidR="00081DED">
        <w:rPr>
          <w:rFonts w:ascii="Times New Roman" w:hAnsi="Times New Roman"/>
          <w:sz w:val="18"/>
          <w:szCs w:val="18"/>
        </w:rPr>
        <w:t xml:space="preserve"> 1</w:t>
      </w:r>
      <w:r w:rsidR="004F2C03">
        <w:rPr>
          <w:rFonts w:ascii="Times New Roman" w:hAnsi="Times New Roman"/>
          <w:sz w:val="18"/>
          <w:szCs w:val="18"/>
        </w:rPr>
        <w:t>9</w:t>
      </w:r>
      <w:r w:rsidR="00081DED">
        <w:rPr>
          <w:rFonts w:ascii="Times New Roman" w:hAnsi="Times New Roman"/>
          <w:sz w:val="18"/>
          <w:szCs w:val="18"/>
        </w:rPr>
        <w:t>, 202</w:t>
      </w:r>
      <w:r w:rsidR="004F2C03">
        <w:rPr>
          <w:rFonts w:ascii="Times New Roman" w:hAnsi="Times New Roman"/>
          <w:sz w:val="18"/>
          <w:szCs w:val="18"/>
        </w:rPr>
        <w:t>3</w:t>
      </w:r>
      <w:r w:rsidR="00081DED">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19">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7684195">
    <w:abstractNumId w:val="0"/>
  </w:num>
  <w:num w:numId="2" w16cid:durableId="2145274683">
    <w:abstractNumId w:val="2"/>
  </w:num>
  <w:num w:numId="3" w16cid:durableId="734083768">
    <w:abstractNumId w:val="10"/>
  </w:num>
  <w:num w:numId="4" w16cid:durableId="548492120">
    <w:abstractNumId w:val="3"/>
  </w:num>
  <w:num w:numId="5" w16cid:durableId="1126387149">
    <w:abstractNumId w:val="19"/>
  </w:num>
  <w:num w:numId="6" w16cid:durableId="1472595704">
    <w:abstractNumId w:val="16"/>
  </w:num>
  <w:num w:numId="7" w16cid:durableId="992371876">
    <w:abstractNumId w:val="4"/>
    <w:lvlOverride w:ilvl="0">
      <w:startOverride w:val="1"/>
    </w:lvlOverride>
  </w:num>
  <w:num w:numId="8" w16cid:durableId="963971924">
    <w:abstractNumId w:val="13"/>
  </w:num>
  <w:num w:numId="9" w16cid:durableId="935945535">
    <w:abstractNumId w:val="20"/>
  </w:num>
  <w:num w:numId="10" w16cid:durableId="279916281">
    <w:abstractNumId w:val="14"/>
  </w:num>
  <w:num w:numId="11" w16cid:durableId="1220751305">
    <w:abstractNumId w:val="15"/>
  </w:num>
  <w:num w:numId="12" w16cid:durableId="929702410">
    <w:abstractNumId w:val="5"/>
  </w:num>
  <w:num w:numId="13" w16cid:durableId="2068533839">
    <w:abstractNumId w:val="6"/>
  </w:num>
  <w:num w:numId="14" w16cid:durableId="290092265">
    <w:abstractNumId w:val="9"/>
  </w:num>
  <w:num w:numId="15" w16cid:durableId="191574204">
    <w:abstractNumId w:val="12"/>
  </w:num>
  <w:num w:numId="16" w16cid:durableId="114253889">
    <w:abstractNumId w:val="8"/>
  </w:num>
  <w:num w:numId="17" w16cid:durableId="674919308">
    <w:abstractNumId w:val="17"/>
  </w:num>
  <w:num w:numId="18" w16cid:durableId="1819953094">
    <w:abstractNumId w:val="7"/>
  </w:num>
  <w:num w:numId="19" w16cid:durableId="310451470">
    <w:abstractNumId w:val="21"/>
  </w:num>
  <w:num w:numId="20" w16cid:durableId="161823448">
    <w:abstractNumId w:val="11"/>
  </w:num>
  <w:num w:numId="21" w16cid:durableId="330989566">
    <w:abstractNumId w:val="18"/>
  </w:num>
  <w:num w:numId="22" w16cid:durableId="17626815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6123"/>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51931"/>
    <w:rsid w:val="00051FAB"/>
    <w:rsid w:val="000522B0"/>
    <w:rsid w:val="0005243E"/>
    <w:rsid w:val="000536BB"/>
    <w:rsid w:val="00054A37"/>
    <w:rsid w:val="00055D7C"/>
    <w:rsid w:val="0005770F"/>
    <w:rsid w:val="00057925"/>
    <w:rsid w:val="00063542"/>
    <w:rsid w:val="0006423D"/>
    <w:rsid w:val="000645D2"/>
    <w:rsid w:val="00064662"/>
    <w:rsid w:val="0006498E"/>
    <w:rsid w:val="00064F4D"/>
    <w:rsid w:val="00065031"/>
    <w:rsid w:val="00065F33"/>
    <w:rsid w:val="00066207"/>
    <w:rsid w:val="00066C64"/>
    <w:rsid w:val="00067A6A"/>
    <w:rsid w:val="00071DC3"/>
    <w:rsid w:val="00072D50"/>
    <w:rsid w:val="00072FF3"/>
    <w:rsid w:val="00073632"/>
    <w:rsid w:val="00073F2D"/>
    <w:rsid w:val="00074754"/>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91A23"/>
    <w:rsid w:val="00093D24"/>
    <w:rsid w:val="00095082"/>
    <w:rsid w:val="00095EE6"/>
    <w:rsid w:val="000A1262"/>
    <w:rsid w:val="000A1829"/>
    <w:rsid w:val="000A3BE1"/>
    <w:rsid w:val="000A5870"/>
    <w:rsid w:val="000A7519"/>
    <w:rsid w:val="000A7D33"/>
    <w:rsid w:val="000B082F"/>
    <w:rsid w:val="000B1F11"/>
    <w:rsid w:val="000B4260"/>
    <w:rsid w:val="000B45F2"/>
    <w:rsid w:val="000B4741"/>
    <w:rsid w:val="000B69FA"/>
    <w:rsid w:val="000B7390"/>
    <w:rsid w:val="000C1509"/>
    <w:rsid w:val="000C1D87"/>
    <w:rsid w:val="000C33DB"/>
    <w:rsid w:val="000C3D22"/>
    <w:rsid w:val="000C66DD"/>
    <w:rsid w:val="000C733C"/>
    <w:rsid w:val="000D0015"/>
    <w:rsid w:val="000D02CD"/>
    <w:rsid w:val="000D0E4F"/>
    <w:rsid w:val="000D15E6"/>
    <w:rsid w:val="000D1A84"/>
    <w:rsid w:val="000D2AB1"/>
    <w:rsid w:val="000D2F30"/>
    <w:rsid w:val="000D31F3"/>
    <w:rsid w:val="000D51B5"/>
    <w:rsid w:val="000D5262"/>
    <w:rsid w:val="000D547C"/>
    <w:rsid w:val="000D7F80"/>
    <w:rsid w:val="000E06B1"/>
    <w:rsid w:val="000E06BF"/>
    <w:rsid w:val="000E07BE"/>
    <w:rsid w:val="000E0DE4"/>
    <w:rsid w:val="000E20E3"/>
    <w:rsid w:val="000E3799"/>
    <w:rsid w:val="000E3C99"/>
    <w:rsid w:val="000E5927"/>
    <w:rsid w:val="000E6790"/>
    <w:rsid w:val="000E6EBE"/>
    <w:rsid w:val="000E7C3D"/>
    <w:rsid w:val="000E7FB7"/>
    <w:rsid w:val="000F05C5"/>
    <w:rsid w:val="000F0774"/>
    <w:rsid w:val="000F0D82"/>
    <w:rsid w:val="000F1282"/>
    <w:rsid w:val="000F13BA"/>
    <w:rsid w:val="000F237A"/>
    <w:rsid w:val="000F261C"/>
    <w:rsid w:val="000F334E"/>
    <w:rsid w:val="000F340B"/>
    <w:rsid w:val="000F394C"/>
    <w:rsid w:val="000F4B14"/>
    <w:rsid w:val="000F4CFB"/>
    <w:rsid w:val="000F4E51"/>
    <w:rsid w:val="000F72EE"/>
    <w:rsid w:val="001001DF"/>
    <w:rsid w:val="0010108B"/>
    <w:rsid w:val="00101C84"/>
    <w:rsid w:val="00102FE3"/>
    <w:rsid w:val="00103176"/>
    <w:rsid w:val="00103B0D"/>
    <w:rsid w:val="00104523"/>
    <w:rsid w:val="00104D4A"/>
    <w:rsid w:val="00110643"/>
    <w:rsid w:val="00110D5D"/>
    <w:rsid w:val="0011206A"/>
    <w:rsid w:val="00114847"/>
    <w:rsid w:val="00114C6E"/>
    <w:rsid w:val="00116437"/>
    <w:rsid w:val="00117810"/>
    <w:rsid w:val="00120A6B"/>
    <w:rsid w:val="00121939"/>
    <w:rsid w:val="00121A4A"/>
    <w:rsid w:val="00122840"/>
    <w:rsid w:val="0012288F"/>
    <w:rsid w:val="001228CB"/>
    <w:rsid w:val="001233AA"/>
    <w:rsid w:val="0012345B"/>
    <w:rsid w:val="00125BF5"/>
    <w:rsid w:val="00125FA2"/>
    <w:rsid w:val="00126E59"/>
    <w:rsid w:val="001275AC"/>
    <w:rsid w:val="00127AB5"/>
    <w:rsid w:val="001309A2"/>
    <w:rsid w:val="00131090"/>
    <w:rsid w:val="001333A8"/>
    <w:rsid w:val="00134D26"/>
    <w:rsid w:val="00134EFB"/>
    <w:rsid w:val="0013534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5CB0"/>
    <w:rsid w:val="00156208"/>
    <w:rsid w:val="00156DFE"/>
    <w:rsid w:val="00160482"/>
    <w:rsid w:val="00160F75"/>
    <w:rsid w:val="00161C12"/>
    <w:rsid w:val="00163417"/>
    <w:rsid w:val="00163705"/>
    <w:rsid w:val="0016442A"/>
    <w:rsid w:val="00165791"/>
    <w:rsid w:val="001659AC"/>
    <w:rsid w:val="0016655C"/>
    <w:rsid w:val="00166A65"/>
    <w:rsid w:val="00167816"/>
    <w:rsid w:val="0017017E"/>
    <w:rsid w:val="001705D4"/>
    <w:rsid w:val="00170726"/>
    <w:rsid w:val="001709D0"/>
    <w:rsid w:val="00170A3E"/>
    <w:rsid w:val="00171B85"/>
    <w:rsid w:val="001735F0"/>
    <w:rsid w:val="001736A7"/>
    <w:rsid w:val="00174AAF"/>
    <w:rsid w:val="00175F74"/>
    <w:rsid w:val="00176820"/>
    <w:rsid w:val="001768BA"/>
    <w:rsid w:val="00176E44"/>
    <w:rsid w:val="0017727F"/>
    <w:rsid w:val="00181108"/>
    <w:rsid w:val="00181417"/>
    <w:rsid w:val="0018216F"/>
    <w:rsid w:val="00183583"/>
    <w:rsid w:val="00183B4B"/>
    <w:rsid w:val="00183BF1"/>
    <w:rsid w:val="00183D85"/>
    <w:rsid w:val="001841A1"/>
    <w:rsid w:val="00184488"/>
    <w:rsid w:val="001844E1"/>
    <w:rsid w:val="0018476A"/>
    <w:rsid w:val="00184A10"/>
    <w:rsid w:val="00184A7B"/>
    <w:rsid w:val="001917A5"/>
    <w:rsid w:val="001921B7"/>
    <w:rsid w:val="0019510D"/>
    <w:rsid w:val="001957F6"/>
    <w:rsid w:val="00195C19"/>
    <w:rsid w:val="0019667D"/>
    <w:rsid w:val="00196DC4"/>
    <w:rsid w:val="00197625"/>
    <w:rsid w:val="001A093B"/>
    <w:rsid w:val="001A0BF6"/>
    <w:rsid w:val="001A0D6D"/>
    <w:rsid w:val="001A10A2"/>
    <w:rsid w:val="001A1F49"/>
    <w:rsid w:val="001A366C"/>
    <w:rsid w:val="001A56A5"/>
    <w:rsid w:val="001A56FD"/>
    <w:rsid w:val="001A57D1"/>
    <w:rsid w:val="001B0107"/>
    <w:rsid w:val="001B097C"/>
    <w:rsid w:val="001B19DA"/>
    <w:rsid w:val="001B1B95"/>
    <w:rsid w:val="001B2120"/>
    <w:rsid w:val="001B241F"/>
    <w:rsid w:val="001B3A60"/>
    <w:rsid w:val="001B48F7"/>
    <w:rsid w:val="001B6AA1"/>
    <w:rsid w:val="001B6AC3"/>
    <w:rsid w:val="001B72AE"/>
    <w:rsid w:val="001C01C4"/>
    <w:rsid w:val="001C0BC1"/>
    <w:rsid w:val="001C28E0"/>
    <w:rsid w:val="001C2A9D"/>
    <w:rsid w:val="001C375A"/>
    <w:rsid w:val="001C3AE7"/>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334C"/>
    <w:rsid w:val="001E361B"/>
    <w:rsid w:val="001E3800"/>
    <w:rsid w:val="001E4BC1"/>
    <w:rsid w:val="001E4FEB"/>
    <w:rsid w:val="001E58A8"/>
    <w:rsid w:val="001E5F24"/>
    <w:rsid w:val="001E6079"/>
    <w:rsid w:val="001E6485"/>
    <w:rsid w:val="001F00B5"/>
    <w:rsid w:val="001F110E"/>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47C0"/>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2506"/>
    <w:rsid w:val="00232C7F"/>
    <w:rsid w:val="00233998"/>
    <w:rsid w:val="00234894"/>
    <w:rsid w:val="00235A4C"/>
    <w:rsid w:val="0024031C"/>
    <w:rsid w:val="002404FA"/>
    <w:rsid w:val="00243EB0"/>
    <w:rsid w:val="0024783F"/>
    <w:rsid w:val="002478D7"/>
    <w:rsid w:val="00247C5C"/>
    <w:rsid w:val="00247E95"/>
    <w:rsid w:val="00250F2C"/>
    <w:rsid w:val="002517C6"/>
    <w:rsid w:val="00254AA2"/>
    <w:rsid w:val="00256ACB"/>
    <w:rsid w:val="00260641"/>
    <w:rsid w:val="00260CDB"/>
    <w:rsid w:val="00260D1B"/>
    <w:rsid w:val="00261E1D"/>
    <w:rsid w:val="002621E8"/>
    <w:rsid w:val="00262376"/>
    <w:rsid w:val="0026302D"/>
    <w:rsid w:val="00264F4C"/>
    <w:rsid w:val="002656DB"/>
    <w:rsid w:val="00266495"/>
    <w:rsid w:val="00267642"/>
    <w:rsid w:val="002676A4"/>
    <w:rsid w:val="002678AC"/>
    <w:rsid w:val="00267989"/>
    <w:rsid w:val="00270B3D"/>
    <w:rsid w:val="00270B50"/>
    <w:rsid w:val="00270CA5"/>
    <w:rsid w:val="00271E2A"/>
    <w:rsid w:val="00271F91"/>
    <w:rsid w:val="0027425B"/>
    <w:rsid w:val="002747D9"/>
    <w:rsid w:val="00275A95"/>
    <w:rsid w:val="002762BA"/>
    <w:rsid w:val="00276932"/>
    <w:rsid w:val="00276EAF"/>
    <w:rsid w:val="00276F60"/>
    <w:rsid w:val="002808BE"/>
    <w:rsid w:val="00282191"/>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20A"/>
    <w:rsid w:val="0029784F"/>
    <w:rsid w:val="002A02F6"/>
    <w:rsid w:val="002A036F"/>
    <w:rsid w:val="002A0EE3"/>
    <w:rsid w:val="002A1EC1"/>
    <w:rsid w:val="002A1EC4"/>
    <w:rsid w:val="002A241B"/>
    <w:rsid w:val="002A2A8D"/>
    <w:rsid w:val="002A3718"/>
    <w:rsid w:val="002A3BF0"/>
    <w:rsid w:val="002A5A31"/>
    <w:rsid w:val="002A606B"/>
    <w:rsid w:val="002A6821"/>
    <w:rsid w:val="002A73E3"/>
    <w:rsid w:val="002B0162"/>
    <w:rsid w:val="002B2617"/>
    <w:rsid w:val="002B2A8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9F9"/>
    <w:rsid w:val="002D3B82"/>
    <w:rsid w:val="002D3BBF"/>
    <w:rsid w:val="002D3E8C"/>
    <w:rsid w:val="002D41EA"/>
    <w:rsid w:val="002D4E8E"/>
    <w:rsid w:val="002D7FBD"/>
    <w:rsid w:val="002E0018"/>
    <w:rsid w:val="002E1161"/>
    <w:rsid w:val="002E175C"/>
    <w:rsid w:val="002E1B1A"/>
    <w:rsid w:val="002E2BEA"/>
    <w:rsid w:val="002E396D"/>
    <w:rsid w:val="002E5945"/>
    <w:rsid w:val="002E7C23"/>
    <w:rsid w:val="002F0F19"/>
    <w:rsid w:val="002F13F4"/>
    <w:rsid w:val="002F1E48"/>
    <w:rsid w:val="002F2122"/>
    <w:rsid w:val="002F2FFA"/>
    <w:rsid w:val="002F451A"/>
    <w:rsid w:val="002F5259"/>
    <w:rsid w:val="002F53FA"/>
    <w:rsid w:val="002F76E5"/>
    <w:rsid w:val="003005BA"/>
    <w:rsid w:val="00301EA8"/>
    <w:rsid w:val="00302E5C"/>
    <w:rsid w:val="00304009"/>
    <w:rsid w:val="003040F9"/>
    <w:rsid w:val="00304A2F"/>
    <w:rsid w:val="00304E7C"/>
    <w:rsid w:val="003054BC"/>
    <w:rsid w:val="00305C4D"/>
    <w:rsid w:val="00305CD6"/>
    <w:rsid w:val="00306951"/>
    <w:rsid w:val="003109FD"/>
    <w:rsid w:val="00311564"/>
    <w:rsid w:val="00311B04"/>
    <w:rsid w:val="0031339F"/>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FC9"/>
    <w:rsid w:val="00324EB0"/>
    <w:rsid w:val="003253AA"/>
    <w:rsid w:val="003254F9"/>
    <w:rsid w:val="00325768"/>
    <w:rsid w:val="0032647B"/>
    <w:rsid w:val="00327553"/>
    <w:rsid w:val="00327CE4"/>
    <w:rsid w:val="00327F2E"/>
    <w:rsid w:val="00330018"/>
    <w:rsid w:val="003312A6"/>
    <w:rsid w:val="00331ECB"/>
    <w:rsid w:val="00332498"/>
    <w:rsid w:val="00332678"/>
    <w:rsid w:val="003334A6"/>
    <w:rsid w:val="00335ABC"/>
    <w:rsid w:val="00336D9A"/>
    <w:rsid w:val="00336FD2"/>
    <w:rsid w:val="003373B6"/>
    <w:rsid w:val="00337BA8"/>
    <w:rsid w:val="00340922"/>
    <w:rsid w:val="00340F70"/>
    <w:rsid w:val="00341467"/>
    <w:rsid w:val="00341D1B"/>
    <w:rsid w:val="003434BF"/>
    <w:rsid w:val="003456B5"/>
    <w:rsid w:val="00347039"/>
    <w:rsid w:val="0034774E"/>
    <w:rsid w:val="00347F95"/>
    <w:rsid w:val="00352FD6"/>
    <w:rsid w:val="003537DC"/>
    <w:rsid w:val="003543E1"/>
    <w:rsid w:val="00354532"/>
    <w:rsid w:val="00354F6A"/>
    <w:rsid w:val="003577D9"/>
    <w:rsid w:val="00363245"/>
    <w:rsid w:val="00363331"/>
    <w:rsid w:val="003633C2"/>
    <w:rsid w:val="003640B3"/>
    <w:rsid w:val="00364E85"/>
    <w:rsid w:val="003668B5"/>
    <w:rsid w:val="003674E0"/>
    <w:rsid w:val="00371297"/>
    <w:rsid w:val="00371404"/>
    <w:rsid w:val="003714E5"/>
    <w:rsid w:val="00372C89"/>
    <w:rsid w:val="00372F1C"/>
    <w:rsid w:val="00374131"/>
    <w:rsid w:val="00375046"/>
    <w:rsid w:val="003754B7"/>
    <w:rsid w:val="003756E4"/>
    <w:rsid w:val="00375C0F"/>
    <w:rsid w:val="003761E4"/>
    <w:rsid w:val="00376423"/>
    <w:rsid w:val="00376984"/>
    <w:rsid w:val="00377028"/>
    <w:rsid w:val="0037732D"/>
    <w:rsid w:val="00377A62"/>
    <w:rsid w:val="003801D0"/>
    <w:rsid w:val="00381E8A"/>
    <w:rsid w:val="003832FE"/>
    <w:rsid w:val="00383C29"/>
    <w:rsid w:val="0038415B"/>
    <w:rsid w:val="003845E9"/>
    <w:rsid w:val="00390AD2"/>
    <w:rsid w:val="00390F4C"/>
    <w:rsid w:val="00391198"/>
    <w:rsid w:val="00392EBE"/>
    <w:rsid w:val="00397B0B"/>
    <w:rsid w:val="00397CA4"/>
    <w:rsid w:val="003A1158"/>
    <w:rsid w:val="003A1B98"/>
    <w:rsid w:val="003A1FD7"/>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703D"/>
    <w:rsid w:val="003B7423"/>
    <w:rsid w:val="003B75B8"/>
    <w:rsid w:val="003C00E8"/>
    <w:rsid w:val="003C1A8B"/>
    <w:rsid w:val="003C2758"/>
    <w:rsid w:val="003C2957"/>
    <w:rsid w:val="003C3199"/>
    <w:rsid w:val="003C3892"/>
    <w:rsid w:val="003C6374"/>
    <w:rsid w:val="003C63DC"/>
    <w:rsid w:val="003C63ED"/>
    <w:rsid w:val="003C75F2"/>
    <w:rsid w:val="003D1BA1"/>
    <w:rsid w:val="003D335C"/>
    <w:rsid w:val="003D4498"/>
    <w:rsid w:val="003D4765"/>
    <w:rsid w:val="003D5967"/>
    <w:rsid w:val="003E16B7"/>
    <w:rsid w:val="003E2674"/>
    <w:rsid w:val="003E28AF"/>
    <w:rsid w:val="003E3E73"/>
    <w:rsid w:val="003E3F4E"/>
    <w:rsid w:val="003E5818"/>
    <w:rsid w:val="003E58E1"/>
    <w:rsid w:val="003E7A19"/>
    <w:rsid w:val="003F1083"/>
    <w:rsid w:val="003F1D67"/>
    <w:rsid w:val="003F29E1"/>
    <w:rsid w:val="003F2F34"/>
    <w:rsid w:val="003F349A"/>
    <w:rsid w:val="003F3D79"/>
    <w:rsid w:val="003F3F6C"/>
    <w:rsid w:val="003F4C42"/>
    <w:rsid w:val="003F5809"/>
    <w:rsid w:val="003F662D"/>
    <w:rsid w:val="003F66B7"/>
    <w:rsid w:val="003F7E6D"/>
    <w:rsid w:val="00401562"/>
    <w:rsid w:val="00402E2E"/>
    <w:rsid w:val="0040382F"/>
    <w:rsid w:val="00404256"/>
    <w:rsid w:val="004049DB"/>
    <w:rsid w:val="00406488"/>
    <w:rsid w:val="00406A7B"/>
    <w:rsid w:val="00407E32"/>
    <w:rsid w:val="00412E45"/>
    <w:rsid w:val="00413278"/>
    <w:rsid w:val="00414165"/>
    <w:rsid w:val="004144E2"/>
    <w:rsid w:val="00414A47"/>
    <w:rsid w:val="00414B36"/>
    <w:rsid w:val="00414C1A"/>
    <w:rsid w:val="004153AF"/>
    <w:rsid w:val="00415BA2"/>
    <w:rsid w:val="004175B8"/>
    <w:rsid w:val="00417779"/>
    <w:rsid w:val="00420FE9"/>
    <w:rsid w:val="00421172"/>
    <w:rsid w:val="0042164E"/>
    <w:rsid w:val="00421E98"/>
    <w:rsid w:val="00421EBF"/>
    <w:rsid w:val="00422E0A"/>
    <w:rsid w:val="00424EC2"/>
    <w:rsid w:val="00425FB6"/>
    <w:rsid w:val="004273F4"/>
    <w:rsid w:val="0042753D"/>
    <w:rsid w:val="00431C81"/>
    <w:rsid w:val="00431F33"/>
    <w:rsid w:val="00432606"/>
    <w:rsid w:val="00434A88"/>
    <w:rsid w:val="00434B8A"/>
    <w:rsid w:val="0043641C"/>
    <w:rsid w:val="00436A31"/>
    <w:rsid w:val="00441808"/>
    <w:rsid w:val="00442304"/>
    <w:rsid w:val="0044408B"/>
    <w:rsid w:val="0044557A"/>
    <w:rsid w:val="00445FAE"/>
    <w:rsid w:val="00446034"/>
    <w:rsid w:val="00447189"/>
    <w:rsid w:val="00451F0A"/>
    <w:rsid w:val="00452DF0"/>
    <w:rsid w:val="00453375"/>
    <w:rsid w:val="00454112"/>
    <w:rsid w:val="00455F7D"/>
    <w:rsid w:val="00456CFE"/>
    <w:rsid w:val="004609B7"/>
    <w:rsid w:val="00461631"/>
    <w:rsid w:val="0046480D"/>
    <w:rsid w:val="004660E3"/>
    <w:rsid w:val="00466307"/>
    <w:rsid w:val="00467AA0"/>
    <w:rsid w:val="0047018E"/>
    <w:rsid w:val="0047041E"/>
    <w:rsid w:val="00471F2F"/>
    <w:rsid w:val="00472437"/>
    <w:rsid w:val="004725BE"/>
    <w:rsid w:val="00474139"/>
    <w:rsid w:val="00474912"/>
    <w:rsid w:val="00474B3E"/>
    <w:rsid w:val="004751C3"/>
    <w:rsid w:val="004762B0"/>
    <w:rsid w:val="004764C0"/>
    <w:rsid w:val="00476CC7"/>
    <w:rsid w:val="00477E44"/>
    <w:rsid w:val="00480731"/>
    <w:rsid w:val="00481101"/>
    <w:rsid w:val="00481DB2"/>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097D"/>
    <w:rsid w:val="004B09E1"/>
    <w:rsid w:val="004B14BB"/>
    <w:rsid w:val="004B157D"/>
    <w:rsid w:val="004B3A14"/>
    <w:rsid w:val="004B3A77"/>
    <w:rsid w:val="004B3AEF"/>
    <w:rsid w:val="004B4390"/>
    <w:rsid w:val="004B5F47"/>
    <w:rsid w:val="004B70BD"/>
    <w:rsid w:val="004C01B4"/>
    <w:rsid w:val="004C42E5"/>
    <w:rsid w:val="004C4603"/>
    <w:rsid w:val="004C60A4"/>
    <w:rsid w:val="004D0D4C"/>
    <w:rsid w:val="004D1E2B"/>
    <w:rsid w:val="004D2845"/>
    <w:rsid w:val="004D31F2"/>
    <w:rsid w:val="004D3353"/>
    <w:rsid w:val="004D3719"/>
    <w:rsid w:val="004D6CA3"/>
    <w:rsid w:val="004E09E4"/>
    <w:rsid w:val="004E0C00"/>
    <w:rsid w:val="004E10C5"/>
    <w:rsid w:val="004E1238"/>
    <w:rsid w:val="004E2F00"/>
    <w:rsid w:val="004E315C"/>
    <w:rsid w:val="004E3F42"/>
    <w:rsid w:val="004E54F1"/>
    <w:rsid w:val="004E59B6"/>
    <w:rsid w:val="004E6CE6"/>
    <w:rsid w:val="004E6E03"/>
    <w:rsid w:val="004E7AC1"/>
    <w:rsid w:val="004F01FF"/>
    <w:rsid w:val="004F09B0"/>
    <w:rsid w:val="004F0B4F"/>
    <w:rsid w:val="004F0E3E"/>
    <w:rsid w:val="004F109E"/>
    <w:rsid w:val="004F1323"/>
    <w:rsid w:val="004F1F60"/>
    <w:rsid w:val="004F2C03"/>
    <w:rsid w:val="004F4001"/>
    <w:rsid w:val="004F42D3"/>
    <w:rsid w:val="004F4C4B"/>
    <w:rsid w:val="004F5CAF"/>
    <w:rsid w:val="004F5E9C"/>
    <w:rsid w:val="004F5FA9"/>
    <w:rsid w:val="004F610D"/>
    <w:rsid w:val="004F788C"/>
    <w:rsid w:val="005007EA"/>
    <w:rsid w:val="005016FC"/>
    <w:rsid w:val="00503D8D"/>
    <w:rsid w:val="00505A01"/>
    <w:rsid w:val="00506414"/>
    <w:rsid w:val="00507C53"/>
    <w:rsid w:val="00511DA2"/>
    <w:rsid w:val="00513379"/>
    <w:rsid w:val="00513B32"/>
    <w:rsid w:val="00513D85"/>
    <w:rsid w:val="005165BE"/>
    <w:rsid w:val="00516616"/>
    <w:rsid w:val="00516E5E"/>
    <w:rsid w:val="00517BD9"/>
    <w:rsid w:val="00523CEA"/>
    <w:rsid w:val="00524686"/>
    <w:rsid w:val="00524A7B"/>
    <w:rsid w:val="00525EFA"/>
    <w:rsid w:val="00526C5A"/>
    <w:rsid w:val="00526F16"/>
    <w:rsid w:val="00530FDA"/>
    <w:rsid w:val="005313F5"/>
    <w:rsid w:val="0053161D"/>
    <w:rsid w:val="005328DC"/>
    <w:rsid w:val="005358B2"/>
    <w:rsid w:val="00535A68"/>
    <w:rsid w:val="005360D9"/>
    <w:rsid w:val="00536221"/>
    <w:rsid w:val="00537BB9"/>
    <w:rsid w:val="0054106D"/>
    <w:rsid w:val="00543391"/>
    <w:rsid w:val="0054440F"/>
    <w:rsid w:val="005444F4"/>
    <w:rsid w:val="00545890"/>
    <w:rsid w:val="005460E2"/>
    <w:rsid w:val="005463D3"/>
    <w:rsid w:val="00547D7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1184"/>
    <w:rsid w:val="005827A6"/>
    <w:rsid w:val="00582F51"/>
    <w:rsid w:val="00584374"/>
    <w:rsid w:val="00584917"/>
    <w:rsid w:val="00586381"/>
    <w:rsid w:val="00586D91"/>
    <w:rsid w:val="00587F12"/>
    <w:rsid w:val="00590127"/>
    <w:rsid w:val="00593313"/>
    <w:rsid w:val="00595208"/>
    <w:rsid w:val="005952BB"/>
    <w:rsid w:val="00595473"/>
    <w:rsid w:val="00595E7E"/>
    <w:rsid w:val="005961E6"/>
    <w:rsid w:val="00596C37"/>
    <w:rsid w:val="00597514"/>
    <w:rsid w:val="005976FC"/>
    <w:rsid w:val="005A2B95"/>
    <w:rsid w:val="005A40F0"/>
    <w:rsid w:val="005A420B"/>
    <w:rsid w:val="005A44B8"/>
    <w:rsid w:val="005A5524"/>
    <w:rsid w:val="005A5C6D"/>
    <w:rsid w:val="005A62C6"/>
    <w:rsid w:val="005A62D4"/>
    <w:rsid w:val="005A6429"/>
    <w:rsid w:val="005B2A78"/>
    <w:rsid w:val="005B3430"/>
    <w:rsid w:val="005B343B"/>
    <w:rsid w:val="005B5BC0"/>
    <w:rsid w:val="005B6834"/>
    <w:rsid w:val="005B7031"/>
    <w:rsid w:val="005B75DE"/>
    <w:rsid w:val="005C02A8"/>
    <w:rsid w:val="005C2246"/>
    <w:rsid w:val="005C2389"/>
    <w:rsid w:val="005C32AC"/>
    <w:rsid w:val="005C4034"/>
    <w:rsid w:val="005D0E9B"/>
    <w:rsid w:val="005D1174"/>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913"/>
    <w:rsid w:val="005E7F3B"/>
    <w:rsid w:val="005F0007"/>
    <w:rsid w:val="005F131E"/>
    <w:rsid w:val="005F19C9"/>
    <w:rsid w:val="005F33C9"/>
    <w:rsid w:val="005F4EB5"/>
    <w:rsid w:val="005F5509"/>
    <w:rsid w:val="005F6380"/>
    <w:rsid w:val="005F6663"/>
    <w:rsid w:val="00603388"/>
    <w:rsid w:val="00603D61"/>
    <w:rsid w:val="00606400"/>
    <w:rsid w:val="00606DB0"/>
    <w:rsid w:val="00610929"/>
    <w:rsid w:val="006130FB"/>
    <w:rsid w:val="006133B5"/>
    <w:rsid w:val="00613780"/>
    <w:rsid w:val="00614444"/>
    <w:rsid w:val="00614494"/>
    <w:rsid w:val="006167C6"/>
    <w:rsid w:val="00616B72"/>
    <w:rsid w:val="00617E5C"/>
    <w:rsid w:val="00621716"/>
    <w:rsid w:val="00621959"/>
    <w:rsid w:val="006220EB"/>
    <w:rsid w:val="0062255B"/>
    <w:rsid w:val="0062276D"/>
    <w:rsid w:val="00622822"/>
    <w:rsid w:val="00623326"/>
    <w:rsid w:val="00623B66"/>
    <w:rsid w:val="0062433F"/>
    <w:rsid w:val="006259E5"/>
    <w:rsid w:val="00625E57"/>
    <w:rsid w:val="006271AE"/>
    <w:rsid w:val="00627866"/>
    <w:rsid w:val="00630216"/>
    <w:rsid w:val="0063122F"/>
    <w:rsid w:val="006313A0"/>
    <w:rsid w:val="006313A7"/>
    <w:rsid w:val="0063245B"/>
    <w:rsid w:val="006338AE"/>
    <w:rsid w:val="0063483A"/>
    <w:rsid w:val="00635A41"/>
    <w:rsid w:val="00641B28"/>
    <w:rsid w:val="006425EE"/>
    <w:rsid w:val="006431B8"/>
    <w:rsid w:val="00644471"/>
    <w:rsid w:val="00651022"/>
    <w:rsid w:val="00652814"/>
    <w:rsid w:val="00653C91"/>
    <w:rsid w:val="00654AE9"/>
    <w:rsid w:val="00655CDE"/>
    <w:rsid w:val="00656590"/>
    <w:rsid w:val="00657254"/>
    <w:rsid w:val="00657A03"/>
    <w:rsid w:val="00657C41"/>
    <w:rsid w:val="00660863"/>
    <w:rsid w:val="00662645"/>
    <w:rsid w:val="006627B7"/>
    <w:rsid w:val="006629F3"/>
    <w:rsid w:val="00662A94"/>
    <w:rsid w:val="00663255"/>
    <w:rsid w:val="006636D2"/>
    <w:rsid w:val="00663A4A"/>
    <w:rsid w:val="00664788"/>
    <w:rsid w:val="0066498E"/>
    <w:rsid w:val="00664AA5"/>
    <w:rsid w:val="006658B1"/>
    <w:rsid w:val="0066680E"/>
    <w:rsid w:val="006672AF"/>
    <w:rsid w:val="006704F7"/>
    <w:rsid w:val="0067144B"/>
    <w:rsid w:val="006723BB"/>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235"/>
    <w:rsid w:val="006913E1"/>
    <w:rsid w:val="00695E5A"/>
    <w:rsid w:val="006961FD"/>
    <w:rsid w:val="0069737D"/>
    <w:rsid w:val="0069753F"/>
    <w:rsid w:val="006A0637"/>
    <w:rsid w:val="006A14F9"/>
    <w:rsid w:val="006A238C"/>
    <w:rsid w:val="006A39A9"/>
    <w:rsid w:val="006A3E5E"/>
    <w:rsid w:val="006A45EE"/>
    <w:rsid w:val="006A46F6"/>
    <w:rsid w:val="006A4E33"/>
    <w:rsid w:val="006A507A"/>
    <w:rsid w:val="006A5337"/>
    <w:rsid w:val="006A5D56"/>
    <w:rsid w:val="006B12F6"/>
    <w:rsid w:val="006B1407"/>
    <w:rsid w:val="006B14A4"/>
    <w:rsid w:val="006B2934"/>
    <w:rsid w:val="006B4EF7"/>
    <w:rsid w:val="006B672F"/>
    <w:rsid w:val="006B721A"/>
    <w:rsid w:val="006C18B6"/>
    <w:rsid w:val="006C1ABE"/>
    <w:rsid w:val="006C2B69"/>
    <w:rsid w:val="006C3A7A"/>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5D75"/>
    <w:rsid w:val="006E66C1"/>
    <w:rsid w:val="006E706B"/>
    <w:rsid w:val="006E775D"/>
    <w:rsid w:val="006F1BA3"/>
    <w:rsid w:val="006F238F"/>
    <w:rsid w:val="006F3052"/>
    <w:rsid w:val="006F329B"/>
    <w:rsid w:val="006F32BC"/>
    <w:rsid w:val="006F353C"/>
    <w:rsid w:val="006F356D"/>
    <w:rsid w:val="006F3D2D"/>
    <w:rsid w:val="006F3F99"/>
    <w:rsid w:val="006F4F83"/>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4561"/>
    <w:rsid w:val="00715E0A"/>
    <w:rsid w:val="00715FCF"/>
    <w:rsid w:val="007162F5"/>
    <w:rsid w:val="00716D27"/>
    <w:rsid w:val="00721588"/>
    <w:rsid w:val="00722856"/>
    <w:rsid w:val="0072337A"/>
    <w:rsid w:val="007258EA"/>
    <w:rsid w:val="007267C5"/>
    <w:rsid w:val="007272D4"/>
    <w:rsid w:val="007275EF"/>
    <w:rsid w:val="007304BD"/>
    <w:rsid w:val="0073077D"/>
    <w:rsid w:val="007307A2"/>
    <w:rsid w:val="00731A44"/>
    <w:rsid w:val="00732BDA"/>
    <w:rsid w:val="0073568E"/>
    <w:rsid w:val="00736730"/>
    <w:rsid w:val="00737E9E"/>
    <w:rsid w:val="00741FAB"/>
    <w:rsid w:val="0074389B"/>
    <w:rsid w:val="00743CEF"/>
    <w:rsid w:val="00745A09"/>
    <w:rsid w:val="00745D77"/>
    <w:rsid w:val="00746660"/>
    <w:rsid w:val="00746838"/>
    <w:rsid w:val="007510B0"/>
    <w:rsid w:val="00751A01"/>
    <w:rsid w:val="0075263D"/>
    <w:rsid w:val="00754C41"/>
    <w:rsid w:val="00755E78"/>
    <w:rsid w:val="007571B1"/>
    <w:rsid w:val="00757630"/>
    <w:rsid w:val="00757869"/>
    <w:rsid w:val="00757FB7"/>
    <w:rsid w:val="00762FB0"/>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383D"/>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5BA"/>
    <w:rsid w:val="007C7E9D"/>
    <w:rsid w:val="007D0433"/>
    <w:rsid w:val="007D396A"/>
    <w:rsid w:val="007D67C2"/>
    <w:rsid w:val="007E1776"/>
    <w:rsid w:val="007E3B21"/>
    <w:rsid w:val="007E43F7"/>
    <w:rsid w:val="007E4F8D"/>
    <w:rsid w:val="007E6AFF"/>
    <w:rsid w:val="007E7B3B"/>
    <w:rsid w:val="007F0911"/>
    <w:rsid w:val="007F1F34"/>
    <w:rsid w:val="007F251C"/>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55"/>
    <w:rsid w:val="00815AC2"/>
    <w:rsid w:val="00815EC5"/>
    <w:rsid w:val="008204BF"/>
    <w:rsid w:val="00820C97"/>
    <w:rsid w:val="008216AC"/>
    <w:rsid w:val="00822BB0"/>
    <w:rsid w:val="00823C51"/>
    <w:rsid w:val="00824EF4"/>
    <w:rsid w:val="00826AA0"/>
    <w:rsid w:val="0082727A"/>
    <w:rsid w:val="00830F74"/>
    <w:rsid w:val="008339EE"/>
    <w:rsid w:val="00834509"/>
    <w:rsid w:val="008357C5"/>
    <w:rsid w:val="008373E1"/>
    <w:rsid w:val="00837633"/>
    <w:rsid w:val="00840B8E"/>
    <w:rsid w:val="00840DE9"/>
    <w:rsid w:val="008430BB"/>
    <w:rsid w:val="008457A2"/>
    <w:rsid w:val="00845FC7"/>
    <w:rsid w:val="00847087"/>
    <w:rsid w:val="00847107"/>
    <w:rsid w:val="008474E2"/>
    <w:rsid w:val="008476B3"/>
    <w:rsid w:val="008478CF"/>
    <w:rsid w:val="00850A8B"/>
    <w:rsid w:val="0085139C"/>
    <w:rsid w:val="008513CA"/>
    <w:rsid w:val="008524E0"/>
    <w:rsid w:val="00853851"/>
    <w:rsid w:val="008551AB"/>
    <w:rsid w:val="00855926"/>
    <w:rsid w:val="008562F2"/>
    <w:rsid w:val="00860078"/>
    <w:rsid w:val="0086159B"/>
    <w:rsid w:val="0086324B"/>
    <w:rsid w:val="008642A0"/>
    <w:rsid w:val="00864321"/>
    <w:rsid w:val="008644C3"/>
    <w:rsid w:val="0086478A"/>
    <w:rsid w:val="00865783"/>
    <w:rsid w:val="00866B4B"/>
    <w:rsid w:val="008673BB"/>
    <w:rsid w:val="008677D8"/>
    <w:rsid w:val="0086786A"/>
    <w:rsid w:val="008678A1"/>
    <w:rsid w:val="00867E6C"/>
    <w:rsid w:val="00870D05"/>
    <w:rsid w:val="00871109"/>
    <w:rsid w:val="0087289C"/>
    <w:rsid w:val="0087459D"/>
    <w:rsid w:val="008750B5"/>
    <w:rsid w:val="00876511"/>
    <w:rsid w:val="00876788"/>
    <w:rsid w:val="0088021E"/>
    <w:rsid w:val="00883657"/>
    <w:rsid w:val="00883F80"/>
    <w:rsid w:val="00886607"/>
    <w:rsid w:val="008874B0"/>
    <w:rsid w:val="00887EC8"/>
    <w:rsid w:val="00890465"/>
    <w:rsid w:val="008906E9"/>
    <w:rsid w:val="00892B49"/>
    <w:rsid w:val="00892B91"/>
    <w:rsid w:val="00893B08"/>
    <w:rsid w:val="00894610"/>
    <w:rsid w:val="0089478E"/>
    <w:rsid w:val="00895937"/>
    <w:rsid w:val="00895E52"/>
    <w:rsid w:val="00895E95"/>
    <w:rsid w:val="008960A2"/>
    <w:rsid w:val="00897A39"/>
    <w:rsid w:val="008A0E59"/>
    <w:rsid w:val="008A1C78"/>
    <w:rsid w:val="008A1D46"/>
    <w:rsid w:val="008A5D92"/>
    <w:rsid w:val="008A5FF8"/>
    <w:rsid w:val="008B0163"/>
    <w:rsid w:val="008B0E72"/>
    <w:rsid w:val="008B1A17"/>
    <w:rsid w:val="008B29B9"/>
    <w:rsid w:val="008B3442"/>
    <w:rsid w:val="008B42E5"/>
    <w:rsid w:val="008B43CD"/>
    <w:rsid w:val="008B577C"/>
    <w:rsid w:val="008B597A"/>
    <w:rsid w:val="008B73B9"/>
    <w:rsid w:val="008C0D06"/>
    <w:rsid w:val="008C653A"/>
    <w:rsid w:val="008D07A9"/>
    <w:rsid w:val="008D0C98"/>
    <w:rsid w:val="008D1579"/>
    <w:rsid w:val="008D2AFA"/>
    <w:rsid w:val="008D4350"/>
    <w:rsid w:val="008D4574"/>
    <w:rsid w:val="008D45A5"/>
    <w:rsid w:val="008D5B29"/>
    <w:rsid w:val="008E029B"/>
    <w:rsid w:val="008E09AA"/>
    <w:rsid w:val="008E0E0C"/>
    <w:rsid w:val="008E1448"/>
    <w:rsid w:val="008E1BB9"/>
    <w:rsid w:val="008E36FF"/>
    <w:rsid w:val="008E3922"/>
    <w:rsid w:val="008E4647"/>
    <w:rsid w:val="008E5275"/>
    <w:rsid w:val="008E6C90"/>
    <w:rsid w:val="008F02A8"/>
    <w:rsid w:val="008F043A"/>
    <w:rsid w:val="008F05CC"/>
    <w:rsid w:val="008F2463"/>
    <w:rsid w:val="008F437F"/>
    <w:rsid w:val="008F4992"/>
    <w:rsid w:val="008F4CF8"/>
    <w:rsid w:val="008F5353"/>
    <w:rsid w:val="008F536B"/>
    <w:rsid w:val="008F6823"/>
    <w:rsid w:val="008F7167"/>
    <w:rsid w:val="008F7530"/>
    <w:rsid w:val="008F7B27"/>
    <w:rsid w:val="009005D0"/>
    <w:rsid w:val="009005FF"/>
    <w:rsid w:val="0090152C"/>
    <w:rsid w:val="00901C92"/>
    <w:rsid w:val="0090260B"/>
    <w:rsid w:val="0090336D"/>
    <w:rsid w:val="00905068"/>
    <w:rsid w:val="009052C3"/>
    <w:rsid w:val="00911D23"/>
    <w:rsid w:val="00914B2D"/>
    <w:rsid w:val="00916E72"/>
    <w:rsid w:val="009233B0"/>
    <w:rsid w:val="00923737"/>
    <w:rsid w:val="00923C66"/>
    <w:rsid w:val="00923FA6"/>
    <w:rsid w:val="0092410F"/>
    <w:rsid w:val="00925305"/>
    <w:rsid w:val="0092542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73A"/>
    <w:rsid w:val="00950A60"/>
    <w:rsid w:val="00951EC2"/>
    <w:rsid w:val="00952031"/>
    <w:rsid w:val="00953134"/>
    <w:rsid w:val="009535F5"/>
    <w:rsid w:val="00953610"/>
    <w:rsid w:val="0095362B"/>
    <w:rsid w:val="0096007A"/>
    <w:rsid w:val="00960E13"/>
    <w:rsid w:val="00961246"/>
    <w:rsid w:val="00961DA1"/>
    <w:rsid w:val="009622AB"/>
    <w:rsid w:val="00962F9D"/>
    <w:rsid w:val="00963828"/>
    <w:rsid w:val="00963D36"/>
    <w:rsid w:val="00964EB4"/>
    <w:rsid w:val="00965220"/>
    <w:rsid w:val="00967511"/>
    <w:rsid w:val="009678C7"/>
    <w:rsid w:val="00970454"/>
    <w:rsid w:val="00970B84"/>
    <w:rsid w:val="009713ED"/>
    <w:rsid w:val="0097142D"/>
    <w:rsid w:val="00975942"/>
    <w:rsid w:val="00975FC6"/>
    <w:rsid w:val="00976EC9"/>
    <w:rsid w:val="009776E4"/>
    <w:rsid w:val="00977E87"/>
    <w:rsid w:val="00980A2E"/>
    <w:rsid w:val="00982B80"/>
    <w:rsid w:val="00982C2E"/>
    <w:rsid w:val="00982E5A"/>
    <w:rsid w:val="009830D7"/>
    <w:rsid w:val="009847B2"/>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0D72"/>
    <w:rsid w:val="009A1EF9"/>
    <w:rsid w:val="009A23DC"/>
    <w:rsid w:val="009A2BA2"/>
    <w:rsid w:val="009A4795"/>
    <w:rsid w:val="009A5CA2"/>
    <w:rsid w:val="009A7ADD"/>
    <w:rsid w:val="009B078D"/>
    <w:rsid w:val="009B2014"/>
    <w:rsid w:val="009B2F58"/>
    <w:rsid w:val="009B35F1"/>
    <w:rsid w:val="009B4D27"/>
    <w:rsid w:val="009B5379"/>
    <w:rsid w:val="009B6539"/>
    <w:rsid w:val="009C1CFF"/>
    <w:rsid w:val="009C20CB"/>
    <w:rsid w:val="009C2F24"/>
    <w:rsid w:val="009C4E60"/>
    <w:rsid w:val="009C616B"/>
    <w:rsid w:val="009C6880"/>
    <w:rsid w:val="009D0AD8"/>
    <w:rsid w:val="009D1D20"/>
    <w:rsid w:val="009D254B"/>
    <w:rsid w:val="009D3478"/>
    <w:rsid w:val="009D4236"/>
    <w:rsid w:val="009D43C0"/>
    <w:rsid w:val="009D6FA6"/>
    <w:rsid w:val="009D773F"/>
    <w:rsid w:val="009D787B"/>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2AE1"/>
    <w:rsid w:val="00A0331F"/>
    <w:rsid w:val="00A05931"/>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3797"/>
    <w:rsid w:val="00A2575E"/>
    <w:rsid w:val="00A25DF9"/>
    <w:rsid w:val="00A2602F"/>
    <w:rsid w:val="00A26E08"/>
    <w:rsid w:val="00A30543"/>
    <w:rsid w:val="00A31BE8"/>
    <w:rsid w:val="00A32AE7"/>
    <w:rsid w:val="00A334F5"/>
    <w:rsid w:val="00A33596"/>
    <w:rsid w:val="00A3639F"/>
    <w:rsid w:val="00A376D1"/>
    <w:rsid w:val="00A407A1"/>
    <w:rsid w:val="00A44620"/>
    <w:rsid w:val="00A44935"/>
    <w:rsid w:val="00A458D1"/>
    <w:rsid w:val="00A46357"/>
    <w:rsid w:val="00A46AF9"/>
    <w:rsid w:val="00A47D38"/>
    <w:rsid w:val="00A5064E"/>
    <w:rsid w:val="00A51337"/>
    <w:rsid w:val="00A53451"/>
    <w:rsid w:val="00A54276"/>
    <w:rsid w:val="00A55AD0"/>
    <w:rsid w:val="00A566A8"/>
    <w:rsid w:val="00A56E38"/>
    <w:rsid w:val="00A571E0"/>
    <w:rsid w:val="00A572AD"/>
    <w:rsid w:val="00A575A4"/>
    <w:rsid w:val="00A602AE"/>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3B59"/>
    <w:rsid w:val="00A943E0"/>
    <w:rsid w:val="00A96D28"/>
    <w:rsid w:val="00A96D72"/>
    <w:rsid w:val="00A96E8D"/>
    <w:rsid w:val="00AA049F"/>
    <w:rsid w:val="00AA07E1"/>
    <w:rsid w:val="00AA2007"/>
    <w:rsid w:val="00AA2663"/>
    <w:rsid w:val="00AA5B65"/>
    <w:rsid w:val="00AA6DED"/>
    <w:rsid w:val="00AA72E3"/>
    <w:rsid w:val="00AA7412"/>
    <w:rsid w:val="00AA7DA7"/>
    <w:rsid w:val="00AB0582"/>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146F"/>
    <w:rsid w:val="00AD1DBA"/>
    <w:rsid w:val="00AD20F7"/>
    <w:rsid w:val="00AD22A4"/>
    <w:rsid w:val="00AD30C9"/>
    <w:rsid w:val="00AD4998"/>
    <w:rsid w:val="00AD5179"/>
    <w:rsid w:val="00AD53CF"/>
    <w:rsid w:val="00AD5980"/>
    <w:rsid w:val="00AD675A"/>
    <w:rsid w:val="00AD6C8D"/>
    <w:rsid w:val="00AD6D97"/>
    <w:rsid w:val="00AE0B14"/>
    <w:rsid w:val="00AE125A"/>
    <w:rsid w:val="00AE2AB1"/>
    <w:rsid w:val="00AE39AD"/>
    <w:rsid w:val="00AE4701"/>
    <w:rsid w:val="00AE5706"/>
    <w:rsid w:val="00AE64A0"/>
    <w:rsid w:val="00AE6E2B"/>
    <w:rsid w:val="00AE7DE0"/>
    <w:rsid w:val="00AF0093"/>
    <w:rsid w:val="00AF02C3"/>
    <w:rsid w:val="00AF1251"/>
    <w:rsid w:val="00AF141E"/>
    <w:rsid w:val="00AF1849"/>
    <w:rsid w:val="00AF3094"/>
    <w:rsid w:val="00AF57EE"/>
    <w:rsid w:val="00AF5FC1"/>
    <w:rsid w:val="00AF6B91"/>
    <w:rsid w:val="00AF6C14"/>
    <w:rsid w:val="00AF7EC3"/>
    <w:rsid w:val="00B005E1"/>
    <w:rsid w:val="00B015A9"/>
    <w:rsid w:val="00B06C1E"/>
    <w:rsid w:val="00B06CAC"/>
    <w:rsid w:val="00B10A23"/>
    <w:rsid w:val="00B10E5F"/>
    <w:rsid w:val="00B118D4"/>
    <w:rsid w:val="00B11E90"/>
    <w:rsid w:val="00B148AB"/>
    <w:rsid w:val="00B15579"/>
    <w:rsid w:val="00B15BE1"/>
    <w:rsid w:val="00B17AC9"/>
    <w:rsid w:val="00B2139D"/>
    <w:rsid w:val="00B21F45"/>
    <w:rsid w:val="00B230B8"/>
    <w:rsid w:val="00B231D1"/>
    <w:rsid w:val="00B23242"/>
    <w:rsid w:val="00B277CA"/>
    <w:rsid w:val="00B32481"/>
    <w:rsid w:val="00B33386"/>
    <w:rsid w:val="00B344A5"/>
    <w:rsid w:val="00B3461B"/>
    <w:rsid w:val="00B3598C"/>
    <w:rsid w:val="00B35BD0"/>
    <w:rsid w:val="00B40444"/>
    <w:rsid w:val="00B40ABA"/>
    <w:rsid w:val="00B40F2A"/>
    <w:rsid w:val="00B41409"/>
    <w:rsid w:val="00B41D0E"/>
    <w:rsid w:val="00B423F4"/>
    <w:rsid w:val="00B42C9C"/>
    <w:rsid w:val="00B465A0"/>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C24"/>
    <w:rsid w:val="00B730D9"/>
    <w:rsid w:val="00B73798"/>
    <w:rsid w:val="00B73A54"/>
    <w:rsid w:val="00B73C2B"/>
    <w:rsid w:val="00B744BB"/>
    <w:rsid w:val="00B74519"/>
    <w:rsid w:val="00B748EA"/>
    <w:rsid w:val="00B755EB"/>
    <w:rsid w:val="00B757B4"/>
    <w:rsid w:val="00B76992"/>
    <w:rsid w:val="00B76EBE"/>
    <w:rsid w:val="00B76ECD"/>
    <w:rsid w:val="00B773F4"/>
    <w:rsid w:val="00B775E3"/>
    <w:rsid w:val="00B835AF"/>
    <w:rsid w:val="00B83DB2"/>
    <w:rsid w:val="00B84D69"/>
    <w:rsid w:val="00B862A4"/>
    <w:rsid w:val="00B86509"/>
    <w:rsid w:val="00B8765C"/>
    <w:rsid w:val="00B87D0A"/>
    <w:rsid w:val="00B90705"/>
    <w:rsid w:val="00B90C47"/>
    <w:rsid w:val="00B918BB"/>
    <w:rsid w:val="00B93164"/>
    <w:rsid w:val="00B93939"/>
    <w:rsid w:val="00B949D6"/>
    <w:rsid w:val="00B94C74"/>
    <w:rsid w:val="00B9527D"/>
    <w:rsid w:val="00B9677F"/>
    <w:rsid w:val="00B97B04"/>
    <w:rsid w:val="00B97D5D"/>
    <w:rsid w:val="00BA1D76"/>
    <w:rsid w:val="00BA1F29"/>
    <w:rsid w:val="00BA1F77"/>
    <w:rsid w:val="00BA36F4"/>
    <w:rsid w:val="00BA4999"/>
    <w:rsid w:val="00BA4D4B"/>
    <w:rsid w:val="00BA5AB5"/>
    <w:rsid w:val="00BA6CE6"/>
    <w:rsid w:val="00BA7EB5"/>
    <w:rsid w:val="00BA7F6D"/>
    <w:rsid w:val="00BB06E9"/>
    <w:rsid w:val="00BB46EA"/>
    <w:rsid w:val="00BB548C"/>
    <w:rsid w:val="00BB59D7"/>
    <w:rsid w:val="00BB5E01"/>
    <w:rsid w:val="00BB7018"/>
    <w:rsid w:val="00BB7679"/>
    <w:rsid w:val="00BB785F"/>
    <w:rsid w:val="00BB78FD"/>
    <w:rsid w:val="00BC0514"/>
    <w:rsid w:val="00BC120D"/>
    <w:rsid w:val="00BC1459"/>
    <w:rsid w:val="00BC2F33"/>
    <w:rsid w:val="00BC449C"/>
    <w:rsid w:val="00BC4ED9"/>
    <w:rsid w:val="00BC6E81"/>
    <w:rsid w:val="00BC760F"/>
    <w:rsid w:val="00BC7760"/>
    <w:rsid w:val="00BD1970"/>
    <w:rsid w:val="00BD290A"/>
    <w:rsid w:val="00BD328F"/>
    <w:rsid w:val="00BD4AB9"/>
    <w:rsid w:val="00BD6417"/>
    <w:rsid w:val="00BE053C"/>
    <w:rsid w:val="00BE2F90"/>
    <w:rsid w:val="00BE309B"/>
    <w:rsid w:val="00BE3BEE"/>
    <w:rsid w:val="00BE3FB1"/>
    <w:rsid w:val="00BE4A70"/>
    <w:rsid w:val="00BE57AF"/>
    <w:rsid w:val="00BE6005"/>
    <w:rsid w:val="00BE6AB3"/>
    <w:rsid w:val="00BE6FEB"/>
    <w:rsid w:val="00BE746C"/>
    <w:rsid w:val="00BF0C0D"/>
    <w:rsid w:val="00BF0CE3"/>
    <w:rsid w:val="00BF2625"/>
    <w:rsid w:val="00BF3B4C"/>
    <w:rsid w:val="00BF401C"/>
    <w:rsid w:val="00BF53B7"/>
    <w:rsid w:val="00BF6048"/>
    <w:rsid w:val="00BF6A3E"/>
    <w:rsid w:val="00BF6BE4"/>
    <w:rsid w:val="00C01023"/>
    <w:rsid w:val="00C02303"/>
    <w:rsid w:val="00C02332"/>
    <w:rsid w:val="00C03B72"/>
    <w:rsid w:val="00C04526"/>
    <w:rsid w:val="00C05DC1"/>
    <w:rsid w:val="00C06140"/>
    <w:rsid w:val="00C07120"/>
    <w:rsid w:val="00C0787C"/>
    <w:rsid w:val="00C079FC"/>
    <w:rsid w:val="00C07FC8"/>
    <w:rsid w:val="00C137F7"/>
    <w:rsid w:val="00C14B4C"/>
    <w:rsid w:val="00C14F9C"/>
    <w:rsid w:val="00C15DD0"/>
    <w:rsid w:val="00C16760"/>
    <w:rsid w:val="00C16990"/>
    <w:rsid w:val="00C16A6D"/>
    <w:rsid w:val="00C16E3F"/>
    <w:rsid w:val="00C1736F"/>
    <w:rsid w:val="00C17AD8"/>
    <w:rsid w:val="00C17CCB"/>
    <w:rsid w:val="00C20019"/>
    <w:rsid w:val="00C22B21"/>
    <w:rsid w:val="00C23317"/>
    <w:rsid w:val="00C236ED"/>
    <w:rsid w:val="00C25200"/>
    <w:rsid w:val="00C25804"/>
    <w:rsid w:val="00C25C94"/>
    <w:rsid w:val="00C25E66"/>
    <w:rsid w:val="00C266D3"/>
    <w:rsid w:val="00C270CA"/>
    <w:rsid w:val="00C2722E"/>
    <w:rsid w:val="00C274BD"/>
    <w:rsid w:val="00C279D7"/>
    <w:rsid w:val="00C308E2"/>
    <w:rsid w:val="00C30E8D"/>
    <w:rsid w:val="00C31052"/>
    <w:rsid w:val="00C31396"/>
    <w:rsid w:val="00C338CD"/>
    <w:rsid w:val="00C34ADB"/>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4113"/>
    <w:rsid w:val="00C74416"/>
    <w:rsid w:val="00C76BD7"/>
    <w:rsid w:val="00C7780E"/>
    <w:rsid w:val="00C80150"/>
    <w:rsid w:val="00C81152"/>
    <w:rsid w:val="00C82FFC"/>
    <w:rsid w:val="00C843BA"/>
    <w:rsid w:val="00C84998"/>
    <w:rsid w:val="00C84E71"/>
    <w:rsid w:val="00C86E5B"/>
    <w:rsid w:val="00C87BA7"/>
    <w:rsid w:val="00C9046A"/>
    <w:rsid w:val="00C926F3"/>
    <w:rsid w:val="00C9296E"/>
    <w:rsid w:val="00C92D17"/>
    <w:rsid w:val="00C93398"/>
    <w:rsid w:val="00C93532"/>
    <w:rsid w:val="00C9462F"/>
    <w:rsid w:val="00C9473F"/>
    <w:rsid w:val="00C950EB"/>
    <w:rsid w:val="00CA0425"/>
    <w:rsid w:val="00CA07ED"/>
    <w:rsid w:val="00CA0FAA"/>
    <w:rsid w:val="00CA136A"/>
    <w:rsid w:val="00CA17CE"/>
    <w:rsid w:val="00CA31F4"/>
    <w:rsid w:val="00CA53A7"/>
    <w:rsid w:val="00CA5EBF"/>
    <w:rsid w:val="00CA6076"/>
    <w:rsid w:val="00CA70AD"/>
    <w:rsid w:val="00CB2D77"/>
    <w:rsid w:val="00CB5667"/>
    <w:rsid w:val="00CB6421"/>
    <w:rsid w:val="00CC0351"/>
    <w:rsid w:val="00CC0A59"/>
    <w:rsid w:val="00CC3290"/>
    <w:rsid w:val="00CC3621"/>
    <w:rsid w:val="00CC3F2E"/>
    <w:rsid w:val="00CC66A3"/>
    <w:rsid w:val="00CC6C98"/>
    <w:rsid w:val="00CC7641"/>
    <w:rsid w:val="00CD0597"/>
    <w:rsid w:val="00CD0E49"/>
    <w:rsid w:val="00CD1187"/>
    <w:rsid w:val="00CD1FBA"/>
    <w:rsid w:val="00CD3D97"/>
    <w:rsid w:val="00CD48BD"/>
    <w:rsid w:val="00CD70C0"/>
    <w:rsid w:val="00CE0517"/>
    <w:rsid w:val="00CE1665"/>
    <w:rsid w:val="00CE177E"/>
    <w:rsid w:val="00CE32BC"/>
    <w:rsid w:val="00CE3B0C"/>
    <w:rsid w:val="00CE5D53"/>
    <w:rsid w:val="00CE6820"/>
    <w:rsid w:val="00CF07AD"/>
    <w:rsid w:val="00CF2107"/>
    <w:rsid w:val="00CF2359"/>
    <w:rsid w:val="00CF235C"/>
    <w:rsid w:val="00CF2A28"/>
    <w:rsid w:val="00CF2F50"/>
    <w:rsid w:val="00CF30AD"/>
    <w:rsid w:val="00CF4D0A"/>
    <w:rsid w:val="00CF7C85"/>
    <w:rsid w:val="00D01002"/>
    <w:rsid w:val="00D026CE"/>
    <w:rsid w:val="00D02A00"/>
    <w:rsid w:val="00D03DAC"/>
    <w:rsid w:val="00D03E23"/>
    <w:rsid w:val="00D04798"/>
    <w:rsid w:val="00D05D87"/>
    <w:rsid w:val="00D1013D"/>
    <w:rsid w:val="00D10705"/>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719B"/>
    <w:rsid w:val="00D275C5"/>
    <w:rsid w:val="00D27A03"/>
    <w:rsid w:val="00D30014"/>
    <w:rsid w:val="00D302BC"/>
    <w:rsid w:val="00D30503"/>
    <w:rsid w:val="00D3153B"/>
    <w:rsid w:val="00D31AE2"/>
    <w:rsid w:val="00D3296B"/>
    <w:rsid w:val="00D32EB1"/>
    <w:rsid w:val="00D34081"/>
    <w:rsid w:val="00D3651B"/>
    <w:rsid w:val="00D37683"/>
    <w:rsid w:val="00D37B15"/>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220F"/>
    <w:rsid w:val="00D62FEE"/>
    <w:rsid w:val="00D63563"/>
    <w:rsid w:val="00D64A70"/>
    <w:rsid w:val="00D65718"/>
    <w:rsid w:val="00D66EAD"/>
    <w:rsid w:val="00D67F67"/>
    <w:rsid w:val="00D70630"/>
    <w:rsid w:val="00D71339"/>
    <w:rsid w:val="00D73B4E"/>
    <w:rsid w:val="00D74B41"/>
    <w:rsid w:val="00D74C5F"/>
    <w:rsid w:val="00D75412"/>
    <w:rsid w:val="00D76CCE"/>
    <w:rsid w:val="00D77214"/>
    <w:rsid w:val="00D774F8"/>
    <w:rsid w:val="00D8434A"/>
    <w:rsid w:val="00D8484E"/>
    <w:rsid w:val="00D85396"/>
    <w:rsid w:val="00D86C3F"/>
    <w:rsid w:val="00D87BDD"/>
    <w:rsid w:val="00D90033"/>
    <w:rsid w:val="00D91BAE"/>
    <w:rsid w:val="00D952D1"/>
    <w:rsid w:val="00D953D7"/>
    <w:rsid w:val="00D96892"/>
    <w:rsid w:val="00D96EE6"/>
    <w:rsid w:val="00DA2815"/>
    <w:rsid w:val="00DA38EF"/>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D94"/>
    <w:rsid w:val="00DC2DB7"/>
    <w:rsid w:val="00DC4ED8"/>
    <w:rsid w:val="00DC510B"/>
    <w:rsid w:val="00DC731F"/>
    <w:rsid w:val="00DC73DA"/>
    <w:rsid w:val="00DD0745"/>
    <w:rsid w:val="00DD10D7"/>
    <w:rsid w:val="00DD4E06"/>
    <w:rsid w:val="00DD72E3"/>
    <w:rsid w:val="00DE02ED"/>
    <w:rsid w:val="00DE04F8"/>
    <w:rsid w:val="00DE0E96"/>
    <w:rsid w:val="00DE113B"/>
    <w:rsid w:val="00DE1696"/>
    <w:rsid w:val="00DE19E3"/>
    <w:rsid w:val="00DE3AE8"/>
    <w:rsid w:val="00DE453D"/>
    <w:rsid w:val="00DE6389"/>
    <w:rsid w:val="00DE658E"/>
    <w:rsid w:val="00DE6F4A"/>
    <w:rsid w:val="00DF1584"/>
    <w:rsid w:val="00DF1D25"/>
    <w:rsid w:val="00DF2202"/>
    <w:rsid w:val="00DF2D10"/>
    <w:rsid w:val="00DF3F56"/>
    <w:rsid w:val="00DF40B2"/>
    <w:rsid w:val="00DF435E"/>
    <w:rsid w:val="00DF5AFD"/>
    <w:rsid w:val="00DF5F2F"/>
    <w:rsid w:val="00DF7C59"/>
    <w:rsid w:val="00E05885"/>
    <w:rsid w:val="00E06190"/>
    <w:rsid w:val="00E0698E"/>
    <w:rsid w:val="00E06B6F"/>
    <w:rsid w:val="00E07245"/>
    <w:rsid w:val="00E07A96"/>
    <w:rsid w:val="00E11D52"/>
    <w:rsid w:val="00E120A3"/>
    <w:rsid w:val="00E123CD"/>
    <w:rsid w:val="00E13227"/>
    <w:rsid w:val="00E1521A"/>
    <w:rsid w:val="00E16BF9"/>
    <w:rsid w:val="00E177B4"/>
    <w:rsid w:val="00E200B9"/>
    <w:rsid w:val="00E222A8"/>
    <w:rsid w:val="00E22473"/>
    <w:rsid w:val="00E2381C"/>
    <w:rsid w:val="00E2403E"/>
    <w:rsid w:val="00E255BF"/>
    <w:rsid w:val="00E26A7C"/>
    <w:rsid w:val="00E272FA"/>
    <w:rsid w:val="00E30619"/>
    <w:rsid w:val="00E30E6D"/>
    <w:rsid w:val="00E314C7"/>
    <w:rsid w:val="00E3177A"/>
    <w:rsid w:val="00E31D82"/>
    <w:rsid w:val="00E3291D"/>
    <w:rsid w:val="00E33761"/>
    <w:rsid w:val="00E3404D"/>
    <w:rsid w:val="00E34265"/>
    <w:rsid w:val="00E361BE"/>
    <w:rsid w:val="00E362C0"/>
    <w:rsid w:val="00E365ED"/>
    <w:rsid w:val="00E36A8C"/>
    <w:rsid w:val="00E36F75"/>
    <w:rsid w:val="00E407B8"/>
    <w:rsid w:val="00E41786"/>
    <w:rsid w:val="00E41F82"/>
    <w:rsid w:val="00E424AE"/>
    <w:rsid w:val="00E42D47"/>
    <w:rsid w:val="00E44CED"/>
    <w:rsid w:val="00E45120"/>
    <w:rsid w:val="00E46605"/>
    <w:rsid w:val="00E47218"/>
    <w:rsid w:val="00E475BB"/>
    <w:rsid w:val="00E51AA2"/>
    <w:rsid w:val="00E52278"/>
    <w:rsid w:val="00E52308"/>
    <w:rsid w:val="00E528A0"/>
    <w:rsid w:val="00E54318"/>
    <w:rsid w:val="00E56500"/>
    <w:rsid w:val="00E567D8"/>
    <w:rsid w:val="00E5696C"/>
    <w:rsid w:val="00E5793B"/>
    <w:rsid w:val="00E57C70"/>
    <w:rsid w:val="00E601DE"/>
    <w:rsid w:val="00E60596"/>
    <w:rsid w:val="00E6096F"/>
    <w:rsid w:val="00E60EFA"/>
    <w:rsid w:val="00E61667"/>
    <w:rsid w:val="00E628B0"/>
    <w:rsid w:val="00E62BCD"/>
    <w:rsid w:val="00E63113"/>
    <w:rsid w:val="00E63747"/>
    <w:rsid w:val="00E64762"/>
    <w:rsid w:val="00E65433"/>
    <w:rsid w:val="00E65595"/>
    <w:rsid w:val="00E65624"/>
    <w:rsid w:val="00E6607C"/>
    <w:rsid w:val="00E664B2"/>
    <w:rsid w:val="00E7008F"/>
    <w:rsid w:val="00E705FD"/>
    <w:rsid w:val="00E70DFB"/>
    <w:rsid w:val="00E727EC"/>
    <w:rsid w:val="00E73E85"/>
    <w:rsid w:val="00E77646"/>
    <w:rsid w:val="00E77DAD"/>
    <w:rsid w:val="00E80730"/>
    <w:rsid w:val="00E812C9"/>
    <w:rsid w:val="00E82437"/>
    <w:rsid w:val="00E825A3"/>
    <w:rsid w:val="00E82DEA"/>
    <w:rsid w:val="00E841D0"/>
    <w:rsid w:val="00E844FE"/>
    <w:rsid w:val="00E84D76"/>
    <w:rsid w:val="00E90931"/>
    <w:rsid w:val="00E917DB"/>
    <w:rsid w:val="00E94A81"/>
    <w:rsid w:val="00E951CC"/>
    <w:rsid w:val="00E95E1D"/>
    <w:rsid w:val="00E976F7"/>
    <w:rsid w:val="00E97E14"/>
    <w:rsid w:val="00EA2120"/>
    <w:rsid w:val="00EA2E7C"/>
    <w:rsid w:val="00EA557E"/>
    <w:rsid w:val="00EA5901"/>
    <w:rsid w:val="00EA6750"/>
    <w:rsid w:val="00EA696D"/>
    <w:rsid w:val="00EA7AF4"/>
    <w:rsid w:val="00EB0FFD"/>
    <w:rsid w:val="00EB590A"/>
    <w:rsid w:val="00EB648E"/>
    <w:rsid w:val="00EB68E9"/>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C7E29"/>
    <w:rsid w:val="00ED0DD0"/>
    <w:rsid w:val="00ED361A"/>
    <w:rsid w:val="00ED3B35"/>
    <w:rsid w:val="00ED3ED6"/>
    <w:rsid w:val="00ED4BAA"/>
    <w:rsid w:val="00ED6FD7"/>
    <w:rsid w:val="00EE1D9D"/>
    <w:rsid w:val="00EE3CD5"/>
    <w:rsid w:val="00EE3D7D"/>
    <w:rsid w:val="00EE4CC6"/>
    <w:rsid w:val="00EE4DB8"/>
    <w:rsid w:val="00EE50E1"/>
    <w:rsid w:val="00EE593E"/>
    <w:rsid w:val="00EE5C14"/>
    <w:rsid w:val="00EE6B4A"/>
    <w:rsid w:val="00EE710D"/>
    <w:rsid w:val="00EE78A5"/>
    <w:rsid w:val="00EE7EB2"/>
    <w:rsid w:val="00EF002E"/>
    <w:rsid w:val="00EF06A2"/>
    <w:rsid w:val="00EF0B84"/>
    <w:rsid w:val="00EF1882"/>
    <w:rsid w:val="00EF23F8"/>
    <w:rsid w:val="00EF2697"/>
    <w:rsid w:val="00EF2B11"/>
    <w:rsid w:val="00EF2F5D"/>
    <w:rsid w:val="00EF3671"/>
    <w:rsid w:val="00EF3D6B"/>
    <w:rsid w:val="00EF4608"/>
    <w:rsid w:val="00EF50C0"/>
    <w:rsid w:val="00EF585D"/>
    <w:rsid w:val="00EF69B5"/>
    <w:rsid w:val="00F00B98"/>
    <w:rsid w:val="00F01179"/>
    <w:rsid w:val="00F01446"/>
    <w:rsid w:val="00F0375C"/>
    <w:rsid w:val="00F03900"/>
    <w:rsid w:val="00F06613"/>
    <w:rsid w:val="00F103C5"/>
    <w:rsid w:val="00F107F2"/>
    <w:rsid w:val="00F125D6"/>
    <w:rsid w:val="00F12D79"/>
    <w:rsid w:val="00F133B6"/>
    <w:rsid w:val="00F14933"/>
    <w:rsid w:val="00F15D4B"/>
    <w:rsid w:val="00F16CB5"/>
    <w:rsid w:val="00F2215C"/>
    <w:rsid w:val="00F22735"/>
    <w:rsid w:val="00F22818"/>
    <w:rsid w:val="00F22F4F"/>
    <w:rsid w:val="00F24997"/>
    <w:rsid w:val="00F25DD1"/>
    <w:rsid w:val="00F26003"/>
    <w:rsid w:val="00F27D24"/>
    <w:rsid w:val="00F302B2"/>
    <w:rsid w:val="00F31D5B"/>
    <w:rsid w:val="00F32717"/>
    <w:rsid w:val="00F33D36"/>
    <w:rsid w:val="00F345A6"/>
    <w:rsid w:val="00F3601F"/>
    <w:rsid w:val="00F41704"/>
    <w:rsid w:val="00F41EAD"/>
    <w:rsid w:val="00F4323A"/>
    <w:rsid w:val="00F43325"/>
    <w:rsid w:val="00F443F9"/>
    <w:rsid w:val="00F45C60"/>
    <w:rsid w:val="00F50DB4"/>
    <w:rsid w:val="00F5333A"/>
    <w:rsid w:val="00F5423D"/>
    <w:rsid w:val="00F54A25"/>
    <w:rsid w:val="00F5595C"/>
    <w:rsid w:val="00F55EA5"/>
    <w:rsid w:val="00F565D4"/>
    <w:rsid w:val="00F571CD"/>
    <w:rsid w:val="00F575BE"/>
    <w:rsid w:val="00F57D89"/>
    <w:rsid w:val="00F60CEF"/>
    <w:rsid w:val="00F62B0F"/>
    <w:rsid w:val="00F6385D"/>
    <w:rsid w:val="00F64855"/>
    <w:rsid w:val="00F66649"/>
    <w:rsid w:val="00F677D1"/>
    <w:rsid w:val="00F7095E"/>
    <w:rsid w:val="00F71356"/>
    <w:rsid w:val="00F72113"/>
    <w:rsid w:val="00F7273E"/>
    <w:rsid w:val="00F7314D"/>
    <w:rsid w:val="00F737E0"/>
    <w:rsid w:val="00F73B02"/>
    <w:rsid w:val="00F74DBD"/>
    <w:rsid w:val="00F7569F"/>
    <w:rsid w:val="00F75D5F"/>
    <w:rsid w:val="00F77A6B"/>
    <w:rsid w:val="00F77AD0"/>
    <w:rsid w:val="00F77E38"/>
    <w:rsid w:val="00F806C8"/>
    <w:rsid w:val="00F81695"/>
    <w:rsid w:val="00F8185C"/>
    <w:rsid w:val="00F841B1"/>
    <w:rsid w:val="00F8497F"/>
    <w:rsid w:val="00F850C9"/>
    <w:rsid w:val="00F85B32"/>
    <w:rsid w:val="00F86377"/>
    <w:rsid w:val="00F90044"/>
    <w:rsid w:val="00F906F2"/>
    <w:rsid w:val="00F90C2C"/>
    <w:rsid w:val="00F912B8"/>
    <w:rsid w:val="00F92823"/>
    <w:rsid w:val="00F9480C"/>
    <w:rsid w:val="00F949A1"/>
    <w:rsid w:val="00F95BBB"/>
    <w:rsid w:val="00F961C5"/>
    <w:rsid w:val="00F96354"/>
    <w:rsid w:val="00F9723B"/>
    <w:rsid w:val="00F9787D"/>
    <w:rsid w:val="00FA01A3"/>
    <w:rsid w:val="00FA17A8"/>
    <w:rsid w:val="00FA4214"/>
    <w:rsid w:val="00FA4331"/>
    <w:rsid w:val="00FA45B6"/>
    <w:rsid w:val="00FA4D65"/>
    <w:rsid w:val="00FA6681"/>
    <w:rsid w:val="00FA7FC6"/>
    <w:rsid w:val="00FB0439"/>
    <w:rsid w:val="00FB0FFF"/>
    <w:rsid w:val="00FB1495"/>
    <w:rsid w:val="00FB1E39"/>
    <w:rsid w:val="00FB2FBC"/>
    <w:rsid w:val="00FB3A39"/>
    <w:rsid w:val="00FB4928"/>
    <w:rsid w:val="00FB4C51"/>
    <w:rsid w:val="00FB4DA4"/>
    <w:rsid w:val="00FB5ABB"/>
    <w:rsid w:val="00FB603D"/>
    <w:rsid w:val="00FB76A2"/>
    <w:rsid w:val="00FB7842"/>
    <w:rsid w:val="00FB7C02"/>
    <w:rsid w:val="00FC12B0"/>
    <w:rsid w:val="00FC1E7B"/>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027D"/>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5730"/>
    <w:rsid w:val="00FF579D"/>
    <w:rsid w:val="00FF616C"/>
    <w:rsid w:val="00FF6205"/>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2022-10-11T14:22:00Z</dcterms:created>
  <dcterms:modified xsi:type="dcterms:W3CDTF">2023-11-30T16:49:00Z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