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411F9" w14:textId="552B61E9" w:rsidR="00AB3B25" w:rsidRDefault="00D97B53">
      <w:pPr>
        <w:tabs>
          <w:tab w:val="left" w:pos="2400"/>
        </w:tabs>
        <w:spacing w:before="240" w:after="480"/>
        <w:jc w:val="center"/>
        <w:rPr>
          <w:rFonts w:ascii="Arial" w:hAnsi="Arial" w:cs="Arial"/>
          <w:b/>
          <w:smallCaps/>
          <w:snapToGrid w:val="0"/>
          <w:color w:val="000000"/>
          <w:sz w:val="32"/>
        </w:rPr>
      </w:pPr>
      <w:bookmarkStart w:id="0" w:name="_GoBack"/>
      <w:bookmarkEnd w:id="0"/>
      <w:r>
        <w:rPr>
          <w:rFonts w:ascii="Arial" w:hAnsi="Arial" w:cs="Arial"/>
          <w:b/>
          <w:smallCaps/>
          <w:snapToGrid w:val="0"/>
          <w:color w:val="000000"/>
          <w:sz w:val="32"/>
        </w:rPr>
        <w:t>Appendix I-1</w:t>
      </w:r>
      <w:r>
        <w:rPr>
          <w:rFonts w:ascii="Arial" w:hAnsi="Arial" w:cs="Arial"/>
          <w:b/>
          <w:smallCaps/>
          <w:snapToGrid w:val="0"/>
          <w:color w:val="000000"/>
          <w:sz w:val="32"/>
        </w:rPr>
        <w:br/>
        <w:t>Form HUD 11701 - Application for Approval-</w:t>
      </w:r>
      <w:r>
        <w:rPr>
          <w:rFonts w:ascii="Arial" w:hAnsi="Arial" w:cs="Arial"/>
          <w:b/>
          <w:smallCaps/>
          <w:snapToGrid w:val="0"/>
          <w:color w:val="000000"/>
          <w:sz w:val="32"/>
        </w:rPr>
        <w:br/>
        <w:t>Ginnie Mae Mortgage-Backed</w:t>
      </w:r>
      <w:r>
        <w:rPr>
          <w:rFonts w:ascii="Arial" w:hAnsi="Arial" w:cs="Arial"/>
          <w:b/>
          <w:smallCaps/>
          <w:snapToGrid w:val="0"/>
          <w:color w:val="000000"/>
          <w:sz w:val="32"/>
        </w:rPr>
        <w:br/>
        <w:t xml:space="preserve">Securities </w:t>
      </w:r>
      <w:r w:rsidR="008B0B96">
        <w:rPr>
          <w:rFonts w:ascii="Arial" w:hAnsi="Arial" w:cs="Arial"/>
          <w:b/>
          <w:smallCaps/>
          <w:snapToGrid w:val="0"/>
          <w:color w:val="000000"/>
          <w:sz w:val="32"/>
        </w:rPr>
        <w:t>Issuer</w:t>
      </w:r>
    </w:p>
    <w:p w14:paraId="4A43DE39" w14:textId="77777777" w:rsidR="00AB3B25" w:rsidRDefault="00AB3B25" w:rsidP="00EF0947">
      <w:pPr>
        <w:tabs>
          <w:tab w:val="left" w:pos="2400"/>
        </w:tabs>
        <w:spacing w:before="240" w:after="480"/>
        <w:jc w:val="center"/>
        <w:rPr>
          <w:rFonts w:ascii="Arial" w:hAnsi="Arial" w:cs="Arial"/>
          <w:sz w:val="16"/>
          <w:szCs w:val="16"/>
        </w:rPr>
      </w:pPr>
      <w:r>
        <w:rPr>
          <w:rFonts w:ascii="Arial" w:hAnsi="Arial" w:cs="Arial"/>
          <w:sz w:val="16"/>
          <w:szCs w:val="16"/>
        </w:rPr>
        <w:t>Public Reporting Burden for this collection of information is estimated to average 3 hour per response, including the time for reviewing instructions, searching existing data sources, gathering and maintaining the data needed, and completing and reviewing the collection of information.</w:t>
      </w:r>
    </w:p>
    <w:p w14:paraId="28B11A0F" w14:textId="77777777" w:rsidR="00AB3B25" w:rsidRDefault="00AB3B25" w:rsidP="00AB3B25">
      <w:pPr>
        <w:autoSpaceDE w:val="0"/>
        <w:autoSpaceDN w:val="0"/>
        <w:adjustRightInd w:val="0"/>
        <w:jc w:val="both"/>
        <w:rPr>
          <w:rFonts w:ascii="Arial" w:hAnsi="Arial" w:cs="Arial"/>
          <w:sz w:val="16"/>
          <w:szCs w:val="16"/>
        </w:rPr>
      </w:pPr>
    </w:p>
    <w:p w14:paraId="2D4173C3" w14:textId="77777777" w:rsidR="00AB3B25" w:rsidRDefault="00AB3B25" w:rsidP="00AB3B25">
      <w:pPr>
        <w:pStyle w:val="BodyText"/>
        <w:jc w:val="both"/>
      </w:pPr>
      <w:r>
        <w:t>The information requested on this form is required by Sec. 306(g) of the National Housing Act or by Ginnie Mae Handbook 5500.3. The information collected assists Ginnie Mae in determining which lenders should be approved to participate in the Ginnie Mae Mortgage Backed Securities Program. It is used to help Ginnie Mae minimize its risk. Applicants are not required to respond to this collection of information unless a currently valid approved OMB control number is displayed on the form.</w:t>
      </w:r>
    </w:p>
    <w:p w14:paraId="4302D02A" w14:textId="77777777" w:rsidR="00AB3B25" w:rsidRDefault="00AB3B25" w:rsidP="00AB3B25">
      <w:pPr>
        <w:autoSpaceDE w:val="0"/>
        <w:autoSpaceDN w:val="0"/>
        <w:adjustRightInd w:val="0"/>
        <w:jc w:val="both"/>
        <w:rPr>
          <w:rFonts w:ascii="Arial" w:hAnsi="Arial" w:cs="Arial"/>
          <w:sz w:val="16"/>
          <w:szCs w:val="16"/>
        </w:rPr>
      </w:pPr>
    </w:p>
    <w:p w14:paraId="5DF8AA4E" w14:textId="77777777" w:rsidR="00AB3B25" w:rsidRDefault="00AB3B25" w:rsidP="00AB3B25">
      <w:pPr>
        <w:jc w:val="both"/>
        <w:rPr>
          <w:rFonts w:ascii="Arial" w:hAnsi="Arial" w:cs="Arial"/>
          <w:sz w:val="16"/>
          <w:szCs w:val="16"/>
        </w:rPr>
      </w:pPr>
      <w:r>
        <w:rPr>
          <w:rFonts w:ascii="Arial" w:hAnsi="Arial" w:cs="Arial"/>
          <w:b/>
          <w:bCs/>
          <w:sz w:val="16"/>
          <w:szCs w:val="16"/>
        </w:rPr>
        <w:t>Privacy Act Statement</w:t>
      </w:r>
      <w:r>
        <w:rPr>
          <w:rFonts w:ascii="Arial" w:hAnsi="Arial" w:cs="Arial"/>
          <w:sz w:val="16"/>
          <w:szCs w:val="16"/>
        </w:rPr>
        <w:t>. Names and dates of birth are requested in order for Ginnie Mae to obtain positive identification of the applicant’s officers, directors, stockholders and employees who have authority to obligate the applicant. The information requested will be used solely to determine the eligibility of the individuals to participate in the Ginnie Mae Mortgage-Backed Securities Program.  The Department is authorized to request this information by Executive Order 9397 and it will not be disclosed outside the Department except as required or permitted by law. The dates of birth are provided to Ginnie Mae on a voluntary basis. Failure to provide this information could cause delay in processing of the applications.</w:t>
      </w:r>
    </w:p>
    <w:p w14:paraId="7077847C" w14:textId="4ED9A23F" w:rsidR="00AB3B25" w:rsidRDefault="00AB3B25" w:rsidP="00AB3B25">
      <w:pPr>
        <w:tabs>
          <w:tab w:val="left" w:pos="2160"/>
        </w:tabs>
        <w:spacing w:after="200"/>
        <w:ind w:left="2203" w:hanging="2203"/>
        <w:jc w:val="both"/>
        <w:rPr>
          <w:b/>
          <w:snapToGrid w:val="0"/>
          <w:color w:val="000000"/>
          <w:sz w:val="22"/>
        </w:rPr>
      </w:pPr>
      <w:r>
        <w:rPr>
          <w:sz w:val="8"/>
          <w:szCs w:val="8"/>
        </w:rPr>
        <w:t xml:space="preserve"> </w:t>
      </w:r>
    </w:p>
    <w:p w14:paraId="78FB03E3" w14:textId="4F3AFBA5" w:rsidR="00D97B53" w:rsidRDefault="00D97B53" w:rsidP="00EF0947">
      <w:pPr>
        <w:tabs>
          <w:tab w:val="left" w:pos="2160"/>
        </w:tabs>
        <w:spacing w:after="200"/>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78FB03E4"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 xml:space="preserve">To provide a form for use by an applicant </w:t>
      </w:r>
      <w:r w:rsidR="00B44AA3">
        <w:rPr>
          <w:snapToGrid w:val="0"/>
          <w:color w:val="000000"/>
          <w:sz w:val="22"/>
        </w:rPr>
        <w:t xml:space="preserve">to </w:t>
      </w:r>
      <w:r>
        <w:rPr>
          <w:snapToGrid w:val="0"/>
          <w:color w:val="000000"/>
          <w:sz w:val="22"/>
        </w:rPr>
        <w:t>summariz</w:t>
      </w:r>
      <w:r w:rsidR="00B44AA3">
        <w:rPr>
          <w:snapToGrid w:val="0"/>
          <w:color w:val="000000"/>
          <w:sz w:val="22"/>
        </w:rPr>
        <w:t>e</w:t>
      </w:r>
      <w:r>
        <w:rPr>
          <w:snapToGrid w:val="0"/>
          <w:color w:val="000000"/>
          <w:sz w:val="22"/>
        </w:rPr>
        <w:t xml:space="preserve"> the applicant’s business background and experience in the mortgage banking industry.</w:t>
      </w:r>
    </w:p>
    <w:p w14:paraId="78FB03E5"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Applicant.</w:t>
      </w:r>
    </w:p>
    <w:p w14:paraId="78FB03E6" w14:textId="57967A6A" w:rsidR="00D97B53" w:rsidRDefault="00D97B53">
      <w:pPr>
        <w:tabs>
          <w:tab w:val="left" w:pos="2160"/>
        </w:tabs>
        <w:spacing w:after="200"/>
        <w:ind w:left="2203" w:hanging="2203"/>
        <w:jc w:val="both"/>
        <w:rPr>
          <w:snapToGrid w:val="0"/>
          <w:color w:val="000000"/>
          <w:sz w:val="22"/>
        </w:rPr>
      </w:pPr>
      <w:r>
        <w:rPr>
          <w:b/>
          <w:snapToGrid w:val="0"/>
          <w:color w:val="000000"/>
          <w:sz w:val="22"/>
        </w:rPr>
        <w:t>Prepared in:</w:t>
      </w:r>
      <w:r>
        <w:rPr>
          <w:b/>
          <w:snapToGrid w:val="0"/>
          <w:color w:val="000000"/>
          <w:sz w:val="22"/>
        </w:rPr>
        <w:tab/>
      </w:r>
      <w:r w:rsidR="003447DD">
        <w:rPr>
          <w:snapToGrid w:val="0"/>
          <w:color w:val="000000"/>
          <w:sz w:val="22"/>
        </w:rPr>
        <w:t>Electronically.</w:t>
      </w:r>
      <w:r w:rsidR="00AA0BF9">
        <w:rPr>
          <w:snapToGrid w:val="0"/>
          <w:color w:val="000000"/>
          <w:sz w:val="22"/>
        </w:rPr>
        <w:t xml:space="preserve"> </w:t>
      </w:r>
    </w:p>
    <w:p w14:paraId="78FB03E7" w14:textId="6C4F2FDD" w:rsidR="00D97B53" w:rsidRDefault="00D97B53">
      <w:pPr>
        <w:tabs>
          <w:tab w:val="left" w:pos="2160"/>
        </w:tabs>
        <w:spacing w:after="200"/>
        <w:ind w:left="2203" w:hanging="2203"/>
        <w:jc w:val="both"/>
        <w:rPr>
          <w:snapToGrid w:val="0"/>
          <w:color w:val="000000"/>
          <w:sz w:val="22"/>
        </w:rPr>
      </w:pPr>
      <w:r>
        <w:rPr>
          <w:b/>
          <w:bCs/>
          <w:snapToGrid w:val="0"/>
          <w:color w:val="000000"/>
          <w:sz w:val="22"/>
        </w:rPr>
        <w:t>Distribution:</w:t>
      </w:r>
      <w:r>
        <w:rPr>
          <w:snapToGrid w:val="0"/>
          <w:color w:val="000000"/>
          <w:sz w:val="22"/>
        </w:rPr>
        <w:tab/>
      </w:r>
      <w:r w:rsidR="003447DD" w:rsidRPr="00EB61C8">
        <w:rPr>
          <w:rFonts w:ascii="Garamond" w:hAnsi="Garamond" w:cs="Arial"/>
          <w:sz w:val="22"/>
          <w:szCs w:val="22"/>
        </w:rPr>
        <w:t xml:space="preserve">Applicants seeking approval </w:t>
      </w:r>
      <w:r w:rsidR="00141010">
        <w:rPr>
          <w:rFonts w:ascii="Garamond" w:hAnsi="Garamond" w:cs="Arial"/>
          <w:sz w:val="22"/>
          <w:szCs w:val="22"/>
        </w:rPr>
        <w:t>to be</w:t>
      </w:r>
      <w:r w:rsidR="003447DD" w:rsidRPr="00EB61C8">
        <w:rPr>
          <w:rFonts w:ascii="Garamond" w:hAnsi="Garamond" w:cs="Arial"/>
          <w:sz w:val="22"/>
          <w:szCs w:val="22"/>
        </w:rPr>
        <w:t xml:space="preserve"> a</w:t>
      </w:r>
      <w:r w:rsidR="003447DD">
        <w:rPr>
          <w:rFonts w:ascii="Garamond" w:hAnsi="Garamond" w:cs="Arial"/>
          <w:sz w:val="22"/>
          <w:szCs w:val="22"/>
        </w:rPr>
        <w:t xml:space="preserve"> Ginnie Mae</w:t>
      </w:r>
      <w:r w:rsidR="003447DD" w:rsidRPr="00EB61C8">
        <w:rPr>
          <w:rFonts w:ascii="Garamond" w:hAnsi="Garamond" w:cs="Arial"/>
          <w:sz w:val="22"/>
          <w:szCs w:val="22"/>
        </w:rPr>
        <w:t xml:space="preserve"> </w:t>
      </w:r>
      <w:r w:rsidR="003447DD">
        <w:rPr>
          <w:rFonts w:ascii="Garamond" w:hAnsi="Garamond" w:cs="Arial"/>
          <w:sz w:val="22"/>
          <w:szCs w:val="22"/>
        </w:rPr>
        <w:t>I</w:t>
      </w:r>
      <w:r w:rsidR="003447DD" w:rsidRPr="00EB61C8">
        <w:rPr>
          <w:rFonts w:ascii="Garamond" w:hAnsi="Garamond" w:cs="Arial"/>
          <w:sz w:val="22"/>
          <w:szCs w:val="22"/>
        </w:rPr>
        <w:t xml:space="preserve">ssuer </w:t>
      </w:r>
      <w:r w:rsidR="003447DD">
        <w:rPr>
          <w:rFonts w:ascii="Garamond" w:hAnsi="Garamond" w:cs="Arial"/>
          <w:sz w:val="22"/>
          <w:szCs w:val="22"/>
        </w:rPr>
        <w:t>must c</w:t>
      </w:r>
      <w:r w:rsidR="003447DD" w:rsidRPr="00EB61C8">
        <w:rPr>
          <w:rFonts w:ascii="Garamond" w:hAnsi="Garamond" w:cs="Arial"/>
          <w:sz w:val="22"/>
          <w:szCs w:val="22"/>
        </w:rPr>
        <w:t>omplete th</w:t>
      </w:r>
      <w:r w:rsidR="003447DD">
        <w:rPr>
          <w:rFonts w:ascii="Garamond" w:hAnsi="Garamond" w:cs="Arial"/>
          <w:sz w:val="22"/>
          <w:szCs w:val="22"/>
        </w:rPr>
        <w:t>is</w:t>
      </w:r>
      <w:r w:rsidR="003447DD" w:rsidRPr="00EB61C8">
        <w:rPr>
          <w:rFonts w:ascii="Garamond" w:hAnsi="Garamond" w:cs="Arial"/>
          <w:sz w:val="22"/>
          <w:szCs w:val="22"/>
        </w:rPr>
        <w:t xml:space="preserve"> application </w:t>
      </w:r>
      <w:r w:rsidR="0004623A">
        <w:rPr>
          <w:rFonts w:ascii="Garamond" w:hAnsi="Garamond" w:cs="Arial"/>
          <w:sz w:val="22"/>
          <w:szCs w:val="22"/>
        </w:rPr>
        <w:t xml:space="preserve">form by entering the required application data into Ginnie Mae Application Connection. </w:t>
      </w:r>
      <w:r w:rsidR="003447DD" w:rsidRPr="00EB61C8">
        <w:rPr>
          <w:rFonts w:ascii="Garamond" w:hAnsi="Garamond" w:cs="Arial"/>
          <w:sz w:val="22"/>
          <w:szCs w:val="22"/>
        </w:rPr>
        <w:t xml:space="preserve">Data entered into Application Connection will be used to populate and create the application form HUD-11701.  This form </w:t>
      </w:r>
      <w:r w:rsidR="0004623A">
        <w:rPr>
          <w:rFonts w:ascii="Garamond" w:hAnsi="Garamond" w:cs="Arial"/>
          <w:sz w:val="22"/>
          <w:szCs w:val="22"/>
        </w:rPr>
        <w:t xml:space="preserve">then </w:t>
      </w:r>
      <w:r w:rsidR="003447DD" w:rsidRPr="00EB61C8">
        <w:rPr>
          <w:rFonts w:ascii="Garamond" w:hAnsi="Garamond" w:cs="Arial"/>
          <w:sz w:val="22"/>
          <w:szCs w:val="22"/>
        </w:rPr>
        <w:t xml:space="preserve">must be printed and signed by appropriate applicant personnel.  The </w:t>
      </w:r>
      <w:r w:rsidR="003447DD">
        <w:rPr>
          <w:rFonts w:ascii="Garamond" w:hAnsi="Garamond" w:cs="Arial"/>
          <w:sz w:val="22"/>
          <w:szCs w:val="22"/>
        </w:rPr>
        <w:t xml:space="preserve">original </w:t>
      </w:r>
      <w:r w:rsidR="003447DD" w:rsidRPr="00EB61C8">
        <w:rPr>
          <w:rFonts w:ascii="Garamond" w:hAnsi="Garamond" w:cs="Arial"/>
          <w:sz w:val="22"/>
          <w:szCs w:val="22"/>
        </w:rPr>
        <w:t xml:space="preserve">signed </w:t>
      </w:r>
      <w:r w:rsidR="003447DD">
        <w:rPr>
          <w:rFonts w:ascii="Garamond" w:hAnsi="Garamond" w:cs="Arial"/>
          <w:sz w:val="22"/>
          <w:szCs w:val="22"/>
        </w:rPr>
        <w:t>f</w:t>
      </w:r>
      <w:r w:rsidR="003447DD" w:rsidRPr="00EB61C8">
        <w:rPr>
          <w:rFonts w:ascii="Garamond" w:hAnsi="Garamond" w:cs="Arial"/>
          <w:sz w:val="22"/>
          <w:szCs w:val="22"/>
        </w:rPr>
        <w:t xml:space="preserve">orm </w:t>
      </w:r>
      <w:r w:rsidR="003447DD">
        <w:rPr>
          <w:rFonts w:ascii="Garamond" w:hAnsi="Garamond" w:cs="Arial"/>
          <w:sz w:val="22"/>
          <w:szCs w:val="22"/>
        </w:rPr>
        <w:t>must</w:t>
      </w:r>
      <w:r w:rsidR="003447DD" w:rsidRPr="00EB61C8">
        <w:rPr>
          <w:rFonts w:ascii="Garamond" w:hAnsi="Garamond" w:cs="Arial"/>
          <w:sz w:val="22"/>
          <w:szCs w:val="22"/>
        </w:rPr>
        <w:t xml:space="preserve"> be </w:t>
      </w:r>
      <w:r w:rsidR="0004623A">
        <w:rPr>
          <w:rFonts w:ascii="Garamond" w:hAnsi="Garamond" w:cs="Arial"/>
          <w:sz w:val="22"/>
          <w:szCs w:val="22"/>
        </w:rPr>
        <w:t>scanned in Port</w:t>
      </w:r>
      <w:r w:rsidR="003447DD" w:rsidRPr="00EB61C8">
        <w:rPr>
          <w:rFonts w:ascii="Garamond" w:hAnsi="Garamond" w:cs="Arial"/>
          <w:sz w:val="22"/>
          <w:szCs w:val="22"/>
        </w:rPr>
        <w:t xml:space="preserve">able Document Format (PDF) and uploaded to the Application Connection. </w:t>
      </w:r>
      <w:r w:rsidR="00141010">
        <w:rPr>
          <w:rFonts w:ascii="Garamond" w:hAnsi="Garamond" w:cs="Arial"/>
          <w:sz w:val="22"/>
          <w:szCs w:val="22"/>
        </w:rPr>
        <w:t>Finally, the original signed form HUD-11701 must be mailed to Ginnie Mae’s Office of Enterprise Risk at 550 12</w:t>
      </w:r>
      <w:r w:rsidR="00141010" w:rsidRPr="00EB61C8">
        <w:rPr>
          <w:rFonts w:ascii="Garamond" w:hAnsi="Garamond" w:cs="Arial"/>
          <w:sz w:val="22"/>
          <w:szCs w:val="22"/>
          <w:vertAlign w:val="superscript"/>
        </w:rPr>
        <w:t>th</w:t>
      </w:r>
      <w:r w:rsidR="00141010">
        <w:rPr>
          <w:rFonts w:ascii="Garamond" w:hAnsi="Garamond" w:cs="Arial"/>
          <w:sz w:val="22"/>
          <w:szCs w:val="22"/>
        </w:rPr>
        <w:t xml:space="preserve"> Street, SW, Third Floor, Washington, DC  20024.</w:t>
      </w:r>
      <w:r w:rsidR="003447DD" w:rsidRPr="00EB61C8">
        <w:rPr>
          <w:rFonts w:ascii="Garamond" w:hAnsi="Garamond" w:cs="Arial"/>
          <w:sz w:val="22"/>
          <w:szCs w:val="22"/>
        </w:rPr>
        <w:t xml:space="preserve"> </w:t>
      </w:r>
    </w:p>
    <w:p w14:paraId="78FB03E8" w14:textId="77777777" w:rsidR="00D97B53" w:rsidRDefault="00D97B53">
      <w:pPr>
        <w:jc w:val="both"/>
        <w:rPr>
          <w:b/>
          <w:snapToGrid w:val="0"/>
          <w:color w:val="000000"/>
          <w:sz w:val="22"/>
        </w:rPr>
      </w:pPr>
      <w:r>
        <w:rPr>
          <w:b/>
          <w:snapToGrid w:val="0"/>
          <w:color w:val="000000"/>
          <w:sz w:val="22"/>
        </w:rPr>
        <w:t>Completion</w:t>
      </w:r>
    </w:p>
    <w:p w14:paraId="78FB03E9"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Instructions:</w:t>
      </w:r>
      <w:r>
        <w:rPr>
          <w:b/>
          <w:snapToGrid w:val="0"/>
          <w:color w:val="000000"/>
          <w:sz w:val="22"/>
        </w:rPr>
        <w:tab/>
      </w:r>
      <w:r>
        <w:rPr>
          <w:snapToGrid w:val="0"/>
          <w:color w:val="000000"/>
          <w:sz w:val="22"/>
        </w:rPr>
        <w:t>The circled numbers on the illustrated form correspond with the numbers listed below.</w:t>
      </w:r>
    </w:p>
    <w:p w14:paraId="78FB03EA"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Pr>
          <w:snapToGrid w:val="0"/>
          <w:color w:val="000000"/>
          <w:sz w:val="22"/>
        </w:rPr>
        <w:tab/>
        <w:t>Full legal name of applicant (if the applicant is “doing business as,” include trade name).</w:t>
      </w:r>
    </w:p>
    <w:p w14:paraId="78FB03EB" w14:textId="77777777" w:rsidR="00D97B53" w:rsidRDefault="00D97B53">
      <w:pPr>
        <w:tabs>
          <w:tab w:val="left" w:pos="720"/>
        </w:tabs>
        <w:spacing w:after="200"/>
        <w:ind w:left="1440" w:hanging="720"/>
        <w:jc w:val="both"/>
        <w:rPr>
          <w:snapToGrid w:val="0"/>
          <w:color w:val="000000"/>
          <w:sz w:val="22"/>
        </w:rPr>
      </w:pPr>
      <w:r>
        <w:rPr>
          <w:snapToGrid w:val="0"/>
          <w:color w:val="000000"/>
          <w:sz w:val="22"/>
        </w:rPr>
        <w:lastRenderedPageBreak/>
        <w:t>2.</w:t>
      </w:r>
      <w:r>
        <w:rPr>
          <w:snapToGrid w:val="0"/>
          <w:color w:val="000000"/>
          <w:sz w:val="22"/>
        </w:rPr>
        <w:tab/>
        <w:t>Phone number, fax number and e-mail for organization.</w:t>
      </w:r>
    </w:p>
    <w:p w14:paraId="78FB03EC" w14:textId="77777777" w:rsidR="00D97B53" w:rsidRDefault="00D97B53">
      <w:pPr>
        <w:tabs>
          <w:tab w:val="left" w:pos="720"/>
        </w:tabs>
        <w:spacing w:after="200"/>
        <w:ind w:left="1440" w:hanging="720"/>
        <w:jc w:val="both"/>
        <w:rPr>
          <w:snapToGrid w:val="0"/>
          <w:color w:val="000000"/>
          <w:sz w:val="22"/>
        </w:rPr>
      </w:pPr>
      <w:r>
        <w:rPr>
          <w:snapToGrid w:val="0"/>
          <w:color w:val="000000"/>
          <w:sz w:val="22"/>
        </w:rPr>
        <w:t>3.</w:t>
      </w:r>
      <w:r>
        <w:rPr>
          <w:snapToGrid w:val="0"/>
          <w:color w:val="000000"/>
          <w:sz w:val="22"/>
        </w:rPr>
        <w:tab/>
        <w:t>Geographic address of home office (must be physical address).</w:t>
      </w:r>
    </w:p>
    <w:p w14:paraId="78FB03ED" w14:textId="77777777" w:rsidR="00D97B53" w:rsidRDefault="00D97B53">
      <w:pPr>
        <w:tabs>
          <w:tab w:val="left" w:pos="720"/>
        </w:tabs>
        <w:spacing w:after="200"/>
        <w:ind w:left="1440" w:hanging="720"/>
        <w:jc w:val="both"/>
        <w:rPr>
          <w:snapToGrid w:val="0"/>
          <w:color w:val="000000"/>
          <w:sz w:val="22"/>
        </w:rPr>
      </w:pPr>
      <w:r>
        <w:rPr>
          <w:snapToGrid w:val="0"/>
          <w:color w:val="000000"/>
          <w:sz w:val="22"/>
        </w:rPr>
        <w:t>4.</w:t>
      </w:r>
      <w:r>
        <w:rPr>
          <w:snapToGrid w:val="0"/>
          <w:color w:val="000000"/>
          <w:sz w:val="22"/>
        </w:rPr>
        <w:tab/>
        <w:t>Mailing address.</w:t>
      </w:r>
    </w:p>
    <w:p w14:paraId="78FB03EE" w14:textId="77777777" w:rsidR="00D97B53" w:rsidRDefault="00D97B53">
      <w:pPr>
        <w:tabs>
          <w:tab w:val="left" w:pos="720"/>
        </w:tabs>
        <w:spacing w:after="200"/>
        <w:ind w:left="1440" w:hanging="720"/>
        <w:jc w:val="both"/>
        <w:rPr>
          <w:snapToGrid w:val="0"/>
          <w:color w:val="000000"/>
          <w:sz w:val="22"/>
        </w:rPr>
      </w:pPr>
      <w:r>
        <w:rPr>
          <w:snapToGrid w:val="0"/>
          <w:color w:val="000000"/>
          <w:sz w:val="22"/>
        </w:rPr>
        <w:t>5.</w:t>
      </w:r>
      <w:r>
        <w:rPr>
          <w:snapToGrid w:val="0"/>
          <w:color w:val="000000"/>
          <w:sz w:val="22"/>
        </w:rPr>
        <w:tab/>
        <w:t>Name of contact person</w:t>
      </w:r>
      <w:r w:rsidR="008D22FD">
        <w:rPr>
          <w:snapToGrid w:val="0"/>
          <w:color w:val="000000"/>
          <w:sz w:val="22"/>
        </w:rPr>
        <w:t xml:space="preserve"> </w:t>
      </w:r>
      <w:r w:rsidR="00196543">
        <w:rPr>
          <w:snapToGrid w:val="0"/>
          <w:color w:val="000000"/>
          <w:sz w:val="22"/>
        </w:rPr>
        <w:t xml:space="preserve">and </w:t>
      </w:r>
      <w:r>
        <w:rPr>
          <w:snapToGrid w:val="0"/>
          <w:color w:val="000000"/>
          <w:sz w:val="22"/>
        </w:rPr>
        <w:t>phone number for application.</w:t>
      </w:r>
    </w:p>
    <w:p w14:paraId="78FB03EF" w14:textId="77777777" w:rsidR="00D97B53" w:rsidRDefault="00D97B53">
      <w:pPr>
        <w:tabs>
          <w:tab w:val="left" w:pos="720"/>
        </w:tabs>
        <w:spacing w:after="200"/>
        <w:ind w:left="1440" w:hanging="720"/>
        <w:jc w:val="both"/>
        <w:rPr>
          <w:snapToGrid w:val="0"/>
          <w:color w:val="000000"/>
          <w:sz w:val="22"/>
        </w:rPr>
      </w:pPr>
      <w:r>
        <w:rPr>
          <w:snapToGrid w:val="0"/>
          <w:color w:val="000000"/>
          <w:sz w:val="22"/>
        </w:rPr>
        <w:t>6.</w:t>
      </w:r>
      <w:r>
        <w:rPr>
          <w:snapToGrid w:val="0"/>
          <w:color w:val="000000"/>
          <w:sz w:val="22"/>
        </w:rPr>
        <w:tab/>
        <w:t>Fax number and e-mail for contact person.</w:t>
      </w:r>
    </w:p>
    <w:p w14:paraId="78FB03F0" w14:textId="77777777" w:rsidR="00D97B53" w:rsidRDefault="00D97B53">
      <w:pPr>
        <w:tabs>
          <w:tab w:val="left" w:pos="720"/>
        </w:tabs>
        <w:spacing w:after="200"/>
        <w:ind w:left="1440" w:hanging="720"/>
        <w:jc w:val="both"/>
        <w:rPr>
          <w:snapToGrid w:val="0"/>
          <w:color w:val="000000"/>
          <w:sz w:val="22"/>
        </w:rPr>
      </w:pPr>
      <w:r>
        <w:rPr>
          <w:snapToGrid w:val="0"/>
          <w:color w:val="000000"/>
          <w:sz w:val="22"/>
        </w:rPr>
        <w:t>7.</w:t>
      </w:r>
      <w:r>
        <w:rPr>
          <w:snapToGrid w:val="0"/>
          <w:color w:val="000000"/>
          <w:sz w:val="22"/>
        </w:rPr>
        <w:tab/>
        <w:t>Date (year and month) applicant was incorporated</w:t>
      </w:r>
      <w:r w:rsidR="009B2034">
        <w:rPr>
          <w:snapToGrid w:val="0"/>
          <w:color w:val="000000"/>
          <w:sz w:val="22"/>
        </w:rPr>
        <w:t>, established or chartered</w:t>
      </w:r>
      <w:r>
        <w:rPr>
          <w:snapToGrid w:val="0"/>
          <w:color w:val="000000"/>
          <w:sz w:val="22"/>
        </w:rPr>
        <w:t>.</w:t>
      </w:r>
    </w:p>
    <w:p w14:paraId="78FB03F1" w14:textId="77777777" w:rsidR="00D97B53" w:rsidRDefault="00D97B53">
      <w:pPr>
        <w:tabs>
          <w:tab w:val="left" w:pos="720"/>
        </w:tabs>
        <w:spacing w:after="200"/>
        <w:ind w:left="1440" w:hanging="720"/>
        <w:jc w:val="both"/>
        <w:rPr>
          <w:snapToGrid w:val="0"/>
          <w:color w:val="000000"/>
          <w:sz w:val="22"/>
        </w:rPr>
      </w:pPr>
      <w:r>
        <w:rPr>
          <w:snapToGrid w:val="0"/>
          <w:color w:val="000000"/>
          <w:sz w:val="22"/>
        </w:rPr>
        <w:t>8.</w:t>
      </w:r>
      <w:r>
        <w:rPr>
          <w:snapToGrid w:val="0"/>
          <w:color w:val="000000"/>
          <w:sz w:val="22"/>
        </w:rPr>
        <w:tab/>
        <w:t>State in which applicant was incorporated.</w:t>
      </w:r>
    </w:p>
    <w:p w14:paraId="78FB03F2" w14:textId="77777777" w:rsidR="00D97B53" w:rsidRDefault="00D97B53">
      <w:pPr>
        <w:tabs>
          <w:tab w:val="left" w:pos="720"/>
        </w:tabs>
        <w:spacing w:after="200"/>
        <w:ind w:left="1440" w:hanging="720"/>
        <w:jc w:val="both"/>
        <w:rPr>
          <w:snapToGrid w:val="0"/>
          <w:color w:val="000000"/>
          <w:sz w:val="22"/>
        </w:rPr>
      </w:pPr>
      <w:r>
        <w:rPr>
          <w:snapToGrid w:val="0"/>
          <w:color w:val="000000"/>
          <w:sz w:val="22"/>
        </w:rPr>
        <w:t>9.</w:t>
      </w:r>
      <w:r>
        <w:rPr>
          <w:snapToGrid w:val="0"/>
          <w:color w:val="000000"/>
          <w:sz w:val="22"/>
        </w:rPr>
        <w:tab/>
        <w:t>Check appropriate box(es) indicating program(s) for which approval is requested.</w:t>
      </w:r>
    </w:p>
    <w:p w14:paraId="78FB03F3" w14:textId="77777777" w:rsidR="00D97B53" w:rsidRDefault="00D97B53">
      <w:pPr>
        <w:tabs>
          <w:tab w:val="left" w:pos="720"/>
        </w:tabs>
        <w:spacing w:after="200"/>
        <w:ind w:left="1440" w:hanging="720"/>
        <w:jc w:val="both"/>
        <w:rPr>
          <w:snapToGrid w:val="0"/>
          <w:color w:val="000000"/>
          <w:sz w:val="22"/>
        </w:rPr>
      </w:pPr>
      <w:r>
        <w:rPr>
          <w:snapToGrid w:val="0"/>
          <w:color w:val="000000"/>
          <w:sz w:val="22"/>
        </w:rPr>
        <w:t>10.</w:t>
      </w:r>
      <w:r>
        <w:rPr>
          <w:snapToGrid w:val="0"/>
          <w:color w:val="000000"/>
          <w:sz w:val="22"/>
        </w:rPr>
        <w:tab/>
        <w:t>Check whether applicant is a minority-owned and/or woman-owned firm (optional).</w:t>
      </w:r>
    </w:p>
    <w:p w14:paraId="78FB03F4" w14:textId="77777777" w:rsidR="00D97B53" w:rsidRDefault="00D97B53">
      <w:pPr>
        <w:tabs>
          <w:tab w:val="left" w:pos="720"/>
        </w:tabs>
        <w:spacing w:after="200"/>
        <w:ind w:left="1440" w:hanging="720"/>
        <w:jc w:val="both"/>
        <w:rPr>
          <w:snapToGrid w:val="0"/>
          <w:color w:val="000000"/>
          <w:sz w:val="22"/>
        </w:rPr>
      </w:pPr>
      <w:r>
        <w:rPr>
          <w:snapToGrid w:val="0"/>
          <w:color w:val="000000"/>
          <w:sz w:val="22"/>
        </w:rPr>
        <w:t>11.</w:t>
      </w:r>
      <w:r>
        <w:rPr>
          <w:snapToGrid w:val="0"/>
          <w:color w:val="000000"/>
          <w:sz w:val="22"/>
        </w:rPr>
        <w:tab/>
        <w:t xml:space="preserve">Check </w:t>
      </w:r>
      <w:r w:rsidR="009B2034">
        <w:rPr>
          <w:snapToGrid w:val="0"/>
          <w:color w:val="000000"/>
          <w:sz w:val="22"/>
        </w:rPr>
        <w:t xml:space="preserve">institution </w:t>
      </w:r>
      <w:r>
        <w:rPr>
          <w:snapToGrid w:val="0"/>
          <w:color w:val="000000"/>
          <w:sz w:val="22"/>
        </w:rPr>
        <w:t>type.</w:t>
      </w:r>
    </w:p>
    <w:p w14:paraId="78FB03F5" w14:textId="77777777" w:rsidR="00D97B53" w:rsidRDefault="00D97B53">
      <w:pPr>
        <w:tabs>
          <w:tab w:val="left" w:pos="720"/>
        </w:tabs>
        <w:spacing w:after="200"/>
        <w:ind w:left="1440" w:hanging="720"/>
        <w:jc w:val="both"/>
        <w:rPr>
          <w:snapToGrid w:val="0"/>
          <w:color w:val="000000"/>
          <w:sz w:val="22"/>
        </w:rPr>
      </w:pPr>
      <w:r>
        <w:rPr>
          <w:snapToGrid w:val="0"/>
          <w:color w:val="000000"/>
          <w:sz w:val="22"/>
        </w:rPr>
        <w:t>12.</w:t>
      </w:r>
      <w:r>
        <w:rPr>
          <w:snapToGrid w:val="0"/>
          <w:color w:val="000000"/>
          <w:sz w:val="22"/>
        </w:rPr>
        <w:tab/>
        <w:t xml:space="preserve">Federal </w:t>
      </w:r>
      <w:r w:rsidR="00B44AA3">
        <w:rPr>
          <w:snapToGrid w:val="0"/>
          <w:color w:val="000000"/>
          <w:sz w:val="22"/>
        </w:rPr>
        <w:t>t</w:t>
      </w:r>
      <w:r>
        <w:rPr>
          <w:snapToGrid w:val="0"/>
          <w:color w:val="000000"/>
          <w:sz w:val="22"/>
        </w:rPr>
        <w:t xml:space="preserve">ax </w:t>
      </w:r>
      <w:r w:rsidR="00B44AA3">
        <w:rPr>
          <w:snapToGrid w:val="0"/>
          <w:color w:val="000000"/>
          <w:sz w:val="22"/>
        </w:rPr>
        <w:t>i</w:t>
      </w:r>
      <w:r>
        <w:rPr>
          <w:snapToGrid w:val="0"/>
          <w:color w:val="000000"/>
          <w:sz w:val="22"/>
        </w:rPr>
        <w:t xml:space="preserve">dentification </w:t>
      </w:r>
      <w:r w:rsidR="00B44AA3">
        <w:rPr>
          <w:snapToGrid w:val="0"/>
          <w:color w:val="000000"/>
          <w:sz w:val="22"/>
        </w:rPr>
        <w:t>n</w:t>
      </w:r>
      <w:r>
        <w:rPr>
          <w:snapToGrid w:val="0"/>
          <w:color w:val="000000"/>
          <w:sz w:val="22"/>
        </w:rPr>
        <w:t>umber of applicant.</w:t>
      </w:r>
    </w:p>
    <w:p w14:paraId="78FB03F6" w14:textId="77777777" w:rsidR="00D97B53" w:rsidRDefault="00D97B53">
      <w:pPr>
        <w:tabs>
          <w:tab w:val="left" w:pos="720"/>
        </w:tabs>
        <w:spacing w:after="200"/>
        <w:ind w:left="1440" w:hanging="720"/>
        <w:jc w:val="both"/>
        <w:rPr>
          <w:snapToGrid w:val="0"/>
          <w:color w:val="000000"/>
          <w:sz w:val="22"/>
        </w:rPr>
      </w:pPr>
      <w:r>
        <w:rPr>
          <w:snapToGrid w:val="0"/>
          <w:color w:val="000000"/>
          <w:sz w:val="22"/>
        </w:rPr>
        <w:t>13.</w:t>
      </w:r>
      <w:r>
        <w:rPr>
          <w:snapToGrid w:val="0"/>
          <w:color w:val="000000"/>
          <w:sz w:val="22"/>
        </w:rPr>
        <w:tab/>
        <w:t>Date applicant’s fiscal year ends.</w:t>
      </w:r>
    </w:p>
    <w:p w14:paraId="78FB03F7" w14:textId="77777777" w:rsidR="00D97B53" w:rsidRDefault="00D97B53">
      <w:pPr>
        <w:tabs>
          <w:tab w:val="left" w:pos="720"/>
        </w:tabs>
        <w:spacing w:after="200"/>
        <w:ind w:left="1440" w:hanging="720"/>
        <w:jc w:val="both"/>
        <w:rPr>
          <w:snapToGrid w:val="0"/>
          <w:color w:val="000000"/>
          <w:sz w:val="22"/>
        </w:rPr>
      </w:pPr>
      <w:r>
        <w:rPr>
          <w:snapToGrid w:val="0"/>
          <w:color w:val="000000"/>
          <w:sz w:val="22"/>
        </w:rPr>
        <w:t>14.</w:t>
      </w:r>
      <w:r>
        <w:rPr>
          <w:snapToGrid w:val="0"/>
          <w:color w:val="000000"/>
          <w:sz w:val="22"/>
        </w:rPr>
        <w:tab/>
        <w:t xml:space="preserve">Provide (on a separate sheet) the names, </w:t>
      </w:r>
      <w:r w:rsidR="009B2034">
        <w:rPr>
          <w:snapToGrid w:val="0"/>
          <w:color w:val="000000"/>
          <w:sz w:val="22"/>
        </w:rPr>
        <w:t>date</w:t>
      </w:r>
      <w:r w:rsidR="00B44AA3">
        <w:rPr>
          <w:snapToGrid w:val="0"/>
          <w:color w:val="000000"/>
          <w:sz w:val="22"/>
        </w:rPr>
        <w:t>s</w:t>
      </w:r>
      <w:r w:rsidR="009B2034">
        <w:rPr>
          <w:snapToGrid w:val="0"/>
          <w:color w:val="000000"/>
          <w:sz w:val="22"/>
        </w:rPr>
        <w:t xml:space="preserve"> of birth</w:t>
      </w:r>
      <w:r>
        <w:rPr>
          <w:snapToGrid w:val="0"/>
          <w:color w:val="000000"/>
          <w:sz w:val="22"/>
        </w:rPr>
        <w:t>, and titles of all corporate officers and all stockholders owning 25% or more of the applicant’s stock.  The percentage share of ownership must also be given. The applicant must also designate which individual is in charge of the day-to-day operations of the firm.</w:t>
      </w:r>
    </w:p>
    <w:p w14:paraId="78FB03F8" w14:textId="77777777" w:rsidR="00D97B53" w:rsidRDefault="00D97B53">
      <w:pPr>
        <w:tabs>
          <w:tab w:val="left" w:pos="720"/>
        </w:tabs>
        <w:spacing w:after="200"/>
        <w:ind w:left="1440" w:hanging="720"/>
        <w:jc w:val="both"/>
        <w:rPr>
          <w:snapToGrid w:val="0"/>
          <w:color w:val="000000"/>
          <w:sz w:val="22"/>
        </w:rPr>
      </w:pPr>
      <w:r>
        <w:rPr>
          <w:snapToGrid w:val="0"/>
          <w:color w:val="000000"/>
          <w:sz w:val="22"/>
        </w:rPr>
        <w:t>15.</w:t>
      </w:r>
      <w:r>
        <w:rPr>
          <w:snapToGrid w:val="0"/>
          <w:color w:val="000000"/>
          <w:sz w:val="22"/>
        </w:rPr>
        <w:tab/>
        <w:t>Check appropriate box (yes or no) in questions one through seven.  If a “</w:t>
      </w:r>
      <w:r w:rsidR="009B2034">
        <w:rPr>
          <w:snapToGrid w:val="0"/>
          <w:color w:val="000000"/>
          <w:sz w:val="22"/>
        </w:rPr>
        <w:t>yes</w:t>
      </w:r>
      <w:r>
        <w:rPr>
          <w:snapToGrid w:val="0"/>
          <w:color w:val="000000"/>
          <w:sz w:val="22"/>
        </w:rPr>
        <w:t>” answer is applicable, then a detailed explanation must be attached on a separate sheet.</w:t>
      </w:r>
    </w:p>
    <w:p w14:paraId="78FB03F9"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sidR="00F04A1A">
        <w:rPr>
          <w:snapToGrid w:val="0"/>
          <w:color w:val="000000"/>
          <w:sz w:val="22"/>
        </w:rPr>
        <w:t>6</w:t>
      </w:r>
      <w:r>
        <w:rPr>
          <w:snapToGrid w:val="0"/>
          <w:color w:val="000000"/>
          <w:sz w:val="22"/>
        </w:rPr>
        <w:t>.</w:t>
      </w:r>
      <w:r>
        <w:rPr>
          <w:snapToGrid w:val="0"/>
          <w:color w:val="000000"/>
          <w:sz w:val="22"/>
        </w:rPr>
        <w:tab/>
        <w:t>Insert FHA mortgagee number (if applicable).</w:t>
      </w:r>
    </w:p>
    <w:p w14:paraId="78FB03FA"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sidR="00F04A1A">
        <w:rPr>
          <w:snapToGrid w:val="0"/>
          <w:color w:val="000000"/>
          <w:sz w:val="22"/>
        </w:rPr>
        <w:t>7</w:t>
      </w:r>
      <w:r>
        <w:rPr>
          <w:snapToGrid w:val="0"/>
          <w:color w:val="000000"/>
          <w:sz w:val="22"/>
        </w:rPr>
        <w:t>.</w:t>
      </w:r>
      <w:r>
        <w:rPr>
          <w:snapToGrid w:val="0"/>
          <w:color w:val="000000"/>
          <w:sz w:val="22"/>
        </w:rPr>
        <w:tab/>
        <w:t>Fannie Mae seller/servicer number(s).</w:t>
      </w:r>
    </w:p>
    <w:p w14:paraId="78FB03FB"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sidR="00F04A1A">
        <w:rPr>
          <w:snapToGrid w:val="0"/>
          <w:color w:val="000000"/>
          <w:sz w:val="22"/>
        </w:rPr>
        <w:t>8</w:t>
      </w:r>
      <w:r>
        <w:rPr>
          <w:snapToGrid w:val="0"/>
          <w:color w:val="000000"/>
          <w:sz w:val="22"/>
        </w:rPr>
        <w:t>.</w:t>
      </w:r>
      <w:r>
        <w:rPr>
          <w:snapToGrid w:val="0"/>
          <w:color w:val="000000"/>
          <w:sz w:val="22"/>
        </w:rPr>
        <w:tab/>
        <w:t>Freddie Mac seller/servicer number(s).</w:t>
      </w:r>
    </w:p>
    <w:p w14:paraId="78FB03FC" w14:textId="77777777" w:rsidR="00D97B53" w:rsidRDefault="00F04A1A">
      <w:pPr>
        <w:tabs>
          <w:tab w:val="left" w:pos="720"/>
        </w:tabs>
        <w:spacing w:after="200"/>
        <w:ind w:left="1440" w:hanging="720"/>
        <w:jc w:val="both"/>
        <w:rPr>
          <w:snapToGrid w:val="0"/>
          <w:color w:val="000000"/>
          <w:sz w:val="22"/>
        </w:rPr>
      </w:pPr>
      <w:r>
        <w:rPr>
          <w:snapToGrid w:val="0"/>
          <w:color w:val="000000"/>
          <w:sz w:val="22"/>
        </w:rPr>
        <w:t>19</w:t>
      </w:r>
      <w:r w:rsidR="00D97B53">
        <w:rPr>
          <w:snapToGrid w:val="0"/>
          <w:color w:val="000000"/>
          <w:sz w:val="22"/>
        </w:rPr>
        <w:t>.</w:t>
      </w:r>
      <w:r w:rsidR="00D97B53">
        <w:rPr>
          <w:snapToGrid w:val="0"/>
          <w:color w:val="000000"/>
          <w:sz w:val="22"/>
        </w:rPr>
        <w:tab/>
        <w:t>Total dollar amount of mortgage servicing portfolio (irrespective of ownership).  Total dollar amount of mortgage servicing portfolio being subserviced by other entity(s).</w:t>
      </w:r>
    </w:p>
    <w:p w14:paraId="78FB03FD" w14:textId="77777777" w:rsidR="009B2034" w:rsidRDefault="00D97B53" w:rsidP="009B2034">
      <w:pPr>
        <w:tabs>
          <w:tab w:val="left" w:pos="720"/>
        </w:tabs>
        <w:spacing w:after="200"/>
        <w:ind w:left="1440" w:hanging="720"/>
        <w:jc w:val="both"/>
        <w:rPr>
          <w:snapToGrid w:val="0"/>
          <w:color w:val="000000"/>
          <w:sz w:val="22"/>
        </w:rPr>
      </w:pPr>
      <w:r>
        <w:rPr>
          <w:snapToGrid w:val="0"/>
          <w:color w:val="000000"/>
          <w:sz w:val="22"/>
        </w:rPr>
        <w:t>2</w:t>
      </w:r>
      <w:r w:rsidR="00F04A1A">
        <w:rPr>
          <w:snapToGrid w:val="0"/>
          <w:color w:val="000000"/>
          <w:sz w:val="22"/>
        </w:rPr>
        <w:t>0</w:t>
      </w:r>
      <w:r>
        <w:rPr>
          <w:snapToGrid w:val="0"/>
          <w:color w:val="000000"/>
          <w:sz w:val="22"/>
        </w:rPr>
        <w:t>.</w:t>
      </w:r>
      <w:r>
        <w:rPr>
          <w:snapToGrid w:val="0"/>
          <w:color w:val="000000"/>
          <w:sz w:val="22"/>
        </w:rPr>
        <w:tab/>
      </w:r>
      <w:r w:rsidR="009B2034">
        <w:rPr>
          <w:snapToGrid w:val="0"/>
          <w:color w:val="000000"/>
          <w:sz w:val="22"/>
        </w:rPr>
        <w:t>Provide a brief description of applicant’s history. Also include operating and business plans.</w:t>
      </w:r>
    </w:p>
    <w:p w14:paraId="78FB03FE" w14:textId="77777777" w:rsidR="009B2034" w:rsidRDefault="009B2034" w:rsidP="009B2034">
      <w:pPr>
        <w:tabs>
          <w:tab w:val="left" w:pos="720"/>
        </w:tabs>
        <w:spacing w:after="200"/>
        <w:ind w:left="1440" w:hanging="720"/>
        <w:jc w:val="both"/>
        <w:rPr>
          <w:snapToGrid w:val="0"/>
          <w:color w:val="000000"/>
          <w:sz w:val="22"/>
        </w:rPr>
      </w:pPr>
      <w:r>
        <w:rPr>
          <w:snapToGrid w:val="0"/>
          <w:color w:val="000000"/>
          <w:sz w:val="22"/>
        </w:rPr>
        <w:t xml:space="preserve">21.  </w:t>
      </w:r>
      <w:r>
        <w:rPr>
          <w:snapToGrid w:val="0"/>
          <w:color w:val="000000"/>
          <w:sz w:val="22"/>
        </w:rPr>
        <w:tab/>
        <w:t xml:space="preserve">On a separate sheet, break down applicant’s mortgage loan operations </w:t>
      </w:r>
      <w:r w:rsidR="008A6FC2">
        <w:rPr>
          <w:snapToGrid w:val="0"/>
          <w:color w:val="000000"/>
          <w:sz w:val="22"/>
        </w:rPr>
        <w:t xml:space="preserve">over the last three years </w:t>
      </w:r>
      <w:r>
        <w:rPr>
          <w:snapToGrid w:val="0"/>
          <w:color w:val="000000"/>
          <w:sz w:val="22"/>
        </w:rPr>
        <w:t>(segregated by loan type, e.</w:t>
      </w:r>
      <w:r w:rsidR="008A6FC2">
        <w:rPr>
          <w:snapToGrid w:val="0"/>
          <w:color w:val="000000"/>
          <w:sz w:val="22"/>
        </w:rPr>
        <w:t>g.</w:t>
      </w:r>
      <w:r>
        <w:rPr>
          <w:snapToGrid w:val="0"/>
          <w:color w:val="000000"/>
          <w:sz w:val="22"/>
        </w:rPr>
        <w:t>, conventional, FHA, VA, RD, § 184, and by program type, e.</w:t>
      </w:r>
      <w:r w:rsidR="008A6FC2">
        <w:rPr>
          <w:snapToGrid w:val="0"/>
          <w:color w:val="000000"/>
          <w:sz w:val="22"/>
        </w:rPr>
        <w:t>g.</w:t>
      </w:r>
      <w:r>
        <w:rPr>
          <w:snapToGrid w:val="0"/>
          <w:color w:val="000000"/>
          <w:sz w:val="22"/>
        </w:rPr>
        <w:t>, single-family, multifamily, manufactured housing, property improvement</w:t>
      </w:r>
      <w:r w:rsidR="008A6FC2">
        <w:rPr>
          <w:snapToGrid w:val="0"/>
          <w:color w:val="000000"/>
          <w:sz w:val="22"/>
        </w:rPr>
        <w:t>)</w:t>
      </w:r>
      <w:r>
        <w:rPr>
          <w:snapToGrid w:val="0"/>
          <w:color w:val="000000"/>
          <w:sz w:val="22"/>
        </w:rPr>
        <w:t>.</w:t>
      </w:r>
    </w:p>
    <w:p w14:paraId="78FB03FF" w14:textId="77777777" w:rsidR="009B2034" w:rsidRDefault="009B2034" w:rsidP="009B2034">
      <w:pPr>
        <w:tabs>
          <w:tab w:val="left" w:pos="720"/>
        </w:tabs>
        <w:spacing w:after="200"/>
        <w:ind w:left="1440" w:hanging="720"/>
        <w:jc w:val="both"/>
        <w:rPr>
          <w:snapToGrid w:val="0"/>
          <w:color w:val="000000"/>
          <w:sz w:val="22"/>
        </w:rPr>
      </w:pPr>
      <w:r>
        <w:rPr>
          <w:snapToGrid w:val="0"/>
          <w:color w:val="000000"/>
          <w:sz w:val="22"/>
        </w:rPr>
        <w:t>22.</w:t>
      </w:r>
      <w:r>
        <w:rPr>
          <w:snapToGrid w:val="0"/>
          <w:color w:val="000000"/>
          <w:sz w:val="22"/>
        </w:rPr>
        <w:tab/>
        <w:t>On a separate sheet, list investors, number of loans and dollar amount for whom the applicant services mortgages.  Subservicing is to be broken out using the same format.</w:t>
      </w:r>
    </w:p>
    <w:p w14:paraId="78FB0400" w14:textId="77777777" w:rsidR="00D97B53" w:rsidRDefault="009B2034">
      <w:pPr>
        <w:tabs>
          <w:tab w:val="left" w:pos="720"/>
        </w:tabs>
        <w:spacing w:after="200"/>
        <w:ind w:left="1440" w:hanging="720"/>
        <w:jc w:val="both"/>
        <w:rPr>
          <w:snapToGrid w:val="0"/>
          <w:color w:val="000000"/>
          <w:sz w:val="22"/>
        </w:rPr>
      </w:pPr>
      <w:r>
        <w:rPr>
          <w:snapToGrid w:val="0"/>
          <w:color w:val="000000"/>
          <w:sz w:val="22"/>
        </w:rPr>
        <w:t xml:space="preserve">23. </w:t>
      </w:r>
      <w:r>
        <w:rPr>
          <w:snapToGrid w:val="0"/>
          <w:color w:val="000000"/>
          <w:sz w:val="22"/>
        </w:rPr>
        <w:tab/>
      </w:r>
      <w:r w:rsidR="00D97B53">
        <w:rPr>
          <w:snapToGrid w:val="0"/>
          <w:color w:val="000000"/>
          <w:sz w:val="22"/>
        </w:rPr>
        <w:t>A description of any restrictions on the applicant’s activities that have been imposed by Fannie Mae and/or Freddie Mac.  Also include a copy of applicant’s annual eligibility certification report, and the most recent compliance report from Fannie Mae and/or Freddie Mac.</w:t>
      </w:r>
    </w:p>
    <w:p w14:paraId="78FB0401"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4</w:t>
      </w:r>
      <w:r>
        <w:rPr>
          <w:snapToGrid w:val="0"/>
          <w:color w:val="000000"/>
          <w:sz w:val="22"/>
        </w:rPr>
        <w:t>.</w:t>
      </w:r>
      <w:r>
        <w:rPr>
          <w:snapToGrid w:val="0"/>
          <w:color w:val="000000"/>
          <w:sz w:val="22"/>
        </w:rPr>
        <w:tab/>
        <w:t>Applicants for Ginnie Mae’s multifamily program approval:  Provide eligibility certification of multifamily approval by Fannie Mae and/or Freddie Mac.</w:t>
      </w:r>
    </w:p>
    <w:p w14:paraId="78FB0402"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5</w:t>
      </w:r>
      <w:r>
        <w:rPr>
          <w:snapToGrid w:val="0"/>
          <w:color w:val="000000"/>
          <w:sz w:val="22"/>
        </w:rPr>
        <w:t>.</w:t>
      </w:r>
      <w:r>
        <w:rPr>
          <w:snapToGrid w:val="0"/>
          <w:color w:val="000000"/>
          <w:sz w:val="22"/>
        </w:rPr>
        <w:tab/>
        <w:t>Applicants for Ginnie Mae</w:t>
      </w:r>
      <w:r w:rsidR="00CC7D31">
        <w:rPr>
          <w:snapToGrid w:val="0"/>
          <w:color w:val="000000"/>
          <w:sz w:val="22"/>
        </w:rPr>
        <w:t>’s</w:t>
      </w:r>
      <w:r>
        <w:rPr>
          <w:snapToGrid w:val="0"/>
          <w:color w:val="000000"/>
          <w:sz w:val="22"/>
        </w:rPr>
        <w:t xml:space="preserve"> multifamily program approval who are not approved for Fannie Mae and/or Freddie Mac’s multifamily program:  Provide two resumes showing the relevant experience in multifamily originating and servicing.</w:t>
      </w:r>
    </w:p>
    <w:p w14:paraId="78FB0403"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6</w:t>
      </w:r>
      <w:r>
        <w:rPr>
          <w:snapToGrid w:val="0"/>
          <w:color w:val="000000"/>
          <w:sz w:val="22"/>
        </w:rPr>
        <w:t>.</w:t>
      </w:r>
      <w:r>
        <w:rPr>
          <w:snapToGrid w:val="0"/>
          <w:color w:val="000000"/>
          <w:sz w:val="22"/>
        </w:rPr>
        <w:tab/>
        <w:t>On a separate sheet, list investors to whom the applicant sells mortgages.</w:t>
      </w:r>
    </w:p>
    <w:p w14:paraId="78FB0404"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7</w:t>
      </w:r>
      <w:r>
        <w:rPr>
          <w:snapToGrid w:val="0"/>
          <w:color w:val="000000"/>
          <w:sz w:val="22"/>
        </w:rPr>
        <w:t>.</w:t>
      </w:r>
      <w:r>
        <w:rPr>
          <w:snapToGrid w:val="0"/>
          <w:color w:val="000000"/>
          <w:sz w:val="22"/>
        </w:rPr>
        <w:tab/>
        <w:t>On separate sheets, include at least four resumes, which at a minimum must include three officers and one additional full time employee of the applicant.  The resumes must show the employee’s name, date of birth, and relevant experience pertaining to the mortgage banking industry over the past 10 years.  The resume must also indicate the name of the employer(s), date(s) worked, title(s), supervisor(s), and a brief description of duties, responsibilities, and accomplishments for each job.  Each resume must also include an original signature and date.</w:t>
      </w:r>
    </w:p>
    <w:p w14:paraId="78FB0406" w14:textId="77777777" w:rsidR="00C016CF" w:rsidRDefault="00C016CF">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8</w:t>
      </w:r>
      <w:r>
        <w:rPr>
          <w:snapToGrid w:val="0"/>
          <w:color w:val="000000"/>
          <w:sz w:val="22"/>
        </w:rPr>
        <w:t>.</w:t>
      </w:r>
      <w:r>
        <w:rPr>
          <w:snapToGrid w:val="0"/>
          <w:color w:val="000000"/>
          <w:sz w:val="22"/>
        </w:rPr>
        <w:tab/>
        <w:t>Signature of authorized official.</w:t>
      </w:r>
    </w:p>
    <w:p w14:paraId="78FB0407" w14:textId="77777777" w:rsidR="00C016CF" w:rsidRDefault="009B2034">
      <w:pPr>
        <w:tabs>
          <w:tab w:val="left" w:pos="720"/>
        </w:tabs>
        <w:spacing w:after="200"/>
        <w:ind w:left="1440" w:hanging="720"/>
        <w:jc w:val="both"/>
        <w:rPr>
          <w:snapToGrid w:val="0"/>
          <w:color w:val="000000"/>
          <w:sz w:val="22"/>
        </w:rPr>
      </w:pPr>
      <w:r>
        <w:rPr>
          <w:snapToGrid w:val="0"/>
          <w:color w:val="000000"/>
          <w:sz w:val="22"/>
        </w:rPr>
        <w:t>29</w:t>
      </w:r>
      <w:r w:rsidR="00C016CF">
        <w:rPr>
          <w:snapToGrid w:val="0"/>
          <w:color w:val="000000"/>
          <w:sz w:val="22"/>
        </w:rPr>
        <w:t>.</w:t>
      </w:r>
      <w:r w:rsidR="00C016CF">
        <w:rPr>
          <w:snapToGrid w:val="0"/>
          <w:color w:val="000000"/>
          <w:sz w:val="22"/>
        </w:rPr>
        <w:tab/>
        <w:t>Date application is prepared.</w:t>
      </w:r>
    </w:p>
    <w:p w14:paraId="78FB0408" w14:textId="77777777" w:rsidR="00C016CF" w:rsidRDefault="00C016CF">
      <w:pPr>
        <w:tabs>
          <w:tab w:val="left" w:pos="720"/>
        </w:tabs>
        <w:spacing w:after="200"/>
        <w:ind w:left="1440" w:hanging="720"/>
        <w:jc w:val="both"/>
        <w:rPr>
          <w:snapToGrid w:val="0"/>
          <w:color w:val="000000"/>
          <w:sz w:val="22"/>
        </w:rPr>
      </w:pPr>
      <w:r>
        <w:rPr>
          <w:snapToGrid w:val="0"/>
          <w:color w:val="000000"/>
          <w:sz w:val="22"/>
        </w:rPr>
        <w:t>3</w:t>
      </w:r>
      <w:r w:rsidR="009B2034">
        <w:rPr>
          <w:snapToGrid w:val="0"/>
          <w:color w:val="000000"/>
          <w:sz w:val="22"/>
        </w:rPr>
        <w:t>0</w:t>
      </w:r>
      <w:r>
        <w:rPr>
          <w:snapToGrid w:val="0"/>
          <w:color w:val="000000"/>
          <w:sz w:val="22"/>
        </w:rPr>
        <w:t>.</w:t>
      </w:r>
      <w:r>
        <w:rPr>
          <w:snapToGrid w:val="0"/>
          <w:color w:val="000000"/>
          <w:sz w:val="22"/>
        </w:rPr>
        <w:tab/>
        <w:t>Name of authorized official.</w:t>
      </w:r>
    </w:p>
    <w:p w14:paraId="78FB0409" w14:textId="77777777" w:rsidR="00C016CF" w:rsidRDefault="00E010AB">
      <w:pPr>
        <w:tabs>
          <w:tab w:val="left" w:pos="720"/>
        </w:tabs>
        <w:spacing w:after="200"/>
        <w:ind w:left="1440" w:hanging="720"/>
        <w:jc w:val="both"/>
        <w:rPr>
          <w:snapToGrid w:val="0"/>
          <w:color w:val="000000"/>
          <w:sz w:val="22"/>
        </w:rPr>
      </w:pPr>
      <w:r>
        <w:rPr>
          <w:snapToGrid w:val="0"/>
          <w:color w:val="000000"/>
          <w:sz w:val="22"/>
        </w:rPr>
        <w:t>3</w:t>
      </w:r>
      <w:r w:rsidR="009B2034">
        <w:rPr>
          <w:snapToGrid w:val="0"/>
          <w:color w:val="000000"/>
          <w:sz w:val="22"/>
        </w:rPr>
        <w:t>1</w:t>
      </w:r>
      <w:r>
        <w:rPr>
          <w:snapToGrid w:val="0"/>
          <w:color w:val="000000"/>
          <w:sz w:val="22"/>
        </w:rPr>
        <w:t>.</w:t>
      </w:r>
      <w:r>
        <w:rPr>
          <w:snapToGrid w:val="0"/>
          <w:color w:val="000000"/>
          <w:sz w:val="22"/>
        </w:rPr>
        <w:tab/>
        <w:t>Title of authorized official submitting application.</w:t>
      </w:r>
    </w:p>
    <w:p w14:paraId="78FB040A" w14:textId="77777777" w:rsidR="00D97B53" w:rsidRDefault="00D97B53">
      <w:pPr>
        <w:tabs>
          <w:tab w:val="left" w:pos="720"/>
        </w:tabs>
        <w:spacing w:after="200"/>
        <w:ind w:left="1440" w:hanging="720"/>
        <w:jc w:val="both"/>
        <w:rPr>
          <w:snapToGrid w:val="0"/>
          <w:color w:val="000000"/>
          <w:sz w:val="22"/>
        </w:rPr>
      </w:pPr>
    </w:p>
    <w:p w14:paraId="78FB040B" w14:textId="77777777" w:rsidR="00D97B53" w:rsidRDefault="00D97B53">
      <w:pPr>
        <w:tabs>
          <w:tab w:val="left" w:pos="720"/>
        </w:tabs>
        <w:spacing w:after="200"/>
        <w:ind w:left="1440" w:hanging="720"/>
        <w:jc w:val="both"/>
        <w:rPr>
          <w:snapToGrid w:val="0"/>
          <w:color w:val="000000"/>
          <w:sz w:val="22"/>
        </w:rPr>
      </w:pPr>
    </w:p>
    <w:p w14:paraId="78FB040C" w14:textId="77777777" w:rsidR="00D97B53" w:rsidRDefault="00D97B53">
      <w:pPr>
        <w:tabs>
          <w:tab w:val="left" w:pos="720"/>
        </w:tabs>
        <w:spacing w:after="200"/>
        <w:ind w:left="1440" w:hanging="720"/>
        <w:jc w:val="both"/>
        <w:rPr>
          <w:snapToGrid w:val="0"/>
          <w:color w:val="000000"/>
          <w:sz w:val="22"/>
        </w:rPr>
      </w:pPr>
    </w:p>
    <w:p w14:paraId="78FB040D" w14:textId="77777777" w:rsidR="00D97B53" w:rsidRDefault="00D97B53">
      <w:pPr>
        <w:tabs>
          <w:tab w:val="left" w:pos="720"/>
        </w:tabs>
        <w:spacing w:after="200"/>
        <w:ind w:left="1440" w:hanging="720"/>
        <w:jc w:val="both"/>
        <w:rPr>
          <w:snapToGrid w:val="0"/>
          <w:color w:val="000000"/>
          <w:sz w:val="22"/>
        </w:rPr>
      </w:pPr>
    </w:p>
    <w:p w14:paraId="78FB040E" w14:textId="77777777" w:rsidR="00CC7D31" w:rsidRDefault="00CC7D31">
      <w:pPr>
        <w:rPr>
          <w:sz w:val="22"/>
        </w:rPr>
      </w:pPr>
    </w:p>
    <w:sectPr w:rsidR="00CC7D31">
      <w:headerReference w:type="default" r:id="rId11"/>
      <w:footerReference w:type="default" r:id="rId12"/>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0411" w14:textId="77777777" w:rsidR="00E2501F" w:rsidRDefault="00E2501F">
      <w:r>
        <w:separator/>
      </w:r>
    </w:p>
  </w:endnote>
  <w:endnote w:type="continuationSeparator" w:id="0">
    <w:p w14:paraId="78FB0412" w14:textId="77777777" w:rsidR="00E2501F" w:rsidRDefault="00E2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0416" w14:textId="77777777" w:rsidR="008B11E8" w:rsidRDefault="008B11E8">
    <w:pPr>
      <w:pBdr>
        <w:bottom w:val="double" w:sz="6" w:space="1" w:color="auto"/>
      </w:pBdr>
      <w:suppressAutoHyphens/>
      <w:rPr>
        <w:kern w:val="1"/>
        <w:sz w:val="22"/>
      </w:rPr>
    </w:pPr>
  </w:p>
  <w:p w14:paraId="78FB0417" w14:textId="77777777" w:rsidR="008B11E8" w:rsidRDefault="008B11E8">
    <w:pPr>
      <w:pStyle w:val="Header"/>
      <w:rPr>
        <w:kern w:val="1"/>
        <w:sz w:val="22"/>
      </w:rPr>
    </w:pPr>
  </w:p>
  <w:p w14:paraId="78FB0418" w14:textId="77777777" w:rsidR="008B11E8" w:rsidRDefault="008B11E8">
    <w:pPr>
      <w:tabs>
        <w:tab w:val="center" w:pos="4590"/>
        <w:tab w:val="right" w:pos="9360"/>
      </w:tabs>
      <w:suppressAutoHyphens/>
      <w:rPr>
        <w:kern w:val="1"/>
        <w:sz w:val="22"/>
      </w:rPr>
    </w:pPr>
  </w:p>
  <w:p w14:paraId="78FB0419" w14:textId="7D9A3EC3" w:rsidR="008B11E8" w:rsidRDefault="008B11E8">
    <w:pPr>
      <w:tabs>
        <w:tab w:val="center" w:pos="4590"/>
        <w:tab w:val="right" w:pos="9360"/>
      </w:tabs>
      <w:suppressAutoHyphens/>
      <w:rPr>
        <w:sz w:val="22"/>
      </w:rPr>
    </w:pPr>
    <w:r>
      <w:rPr>
        <w:kern w:val="1"/>
        <w:sz w:val="22"/>
      </w:rPr>
      <w:t xml:space="preserve">Date:  </w:t>
    </w:r>
    <w:r w:rsidR="009B2034">
      <w:rPr>
        <w:kern w:val="1"/>
        <w:sz w:val="22"/>
      </w:rPr>
      <w:t>0</w:t>
    </w:r>
    <w:r w:rsidR="00600B4A">
      <w:rPr>
        <w:kern w:val="1"/>
        <w:sz w:val="22"/>
      </w:rPr>
      <w:t>8</w:t>
    </w:r>
    <w:r w:rsidR="009E1E48">
      <w:rPr>
        <w:kern w:val="1"/>
        <w:sz w:val="22"/>
      </w:rPr>
      <w:t>/</w:t>
    </w:r>
    <w:r w:rsidR="00600B4A">
      <w:rPr>
        <w:kern w:val="1"/>
        <w:sz w:val="22"/>
      </w:rPr>
      <w:t>01</w:t>
    </w:r>
    <w:r w:rsidR="00141010">
      <w:rPr>
        <w:kern w:val="1"/>
        <w:sz w:val="22"/>
      </w:rPr>
      <w:t>/2014</w:t>
    </w:r>
    <w:r>
      <w:rPr>
        <w:kern w:val="1"/>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EF0947">
      <w:rPr>
        <w:rStyle w:val="PageNumber"/>
        <w:noProof/>
        <w:sz w:val="22"/>
      </w:rPr>
      <w:t>1</w:t>
    </w:r>
    <w:r>
      <w:rPr>
        <w:rStyle w:val="PageNumber"/>
        <w:sz w:val="22"/>
      </w:rPr>
      <w:fldChar w:fldCharType="end"/>
    </w:r>
    <w:r>
      <w:rPr>
        <w:kern w:val="1"/>
        <w:sz w:val="22"/>
      </w:rPr>
      <w:tab/>
      <w:t>Appendix 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B040F" w14:textId="77777777" w:rsidR="00E2501F" w:rsidRDefault="00E2501F">
      <w:r>
        <w:separator/>
      </w:r>
    </w:p>
  </w:footnote>
  <w:footnote w:type="continuationSeparator" w:id="0">
    <w:p w14:paraId="78FB0410" w14:textId="77777777" w:rsidR="00E2501F" w:rsidRDefault="00E25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0413" w14:textId="77777777" w:rsidR="008B11E8" w:rsidRDefault="008B11E8">
    <w:pPr>
      <w:pStyle w:val="Heading"/>
      <w:tabs>
        <w:tab w:val="clear" w:pos="9270"/>
      </w:tabs>
      <w:rPr>
        <w:kern w:val="22"/>
      </w:rPr>
    </w:pPr>
    <w:r>
      <w:rPr>
        <w:kern w:val="22"/>
      </w:rPr>
      <w:t>Ginnie Mae 5500.3, Rev. 1</w:t>
    </w:r>
  </w:p>
  <w:p w14:paraId="78FB0414" w14:textId="77777777" w:rsidR="008B11E8" w:rsidRDefault="008B11E8">
    <w:pPr>
      <w:pBdr>
        <w:bottom w:val="double" w:sz="6" w:space="1" w:color="auto"/>
      </w:pBdr>
      <w:suppressAutoHyphens/>
      <w:rPr>
        <w:kern w:val="1"/>
        <w:sz w:val="22"/>
      </w:rPr>
    </w:pPr>
  </w:p>
  <w:p w14:paraId="78FB0415" w14:textId="77777777" w:rsidR="008B11E8" w:rsidRDefault="008B11E8">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CB3"/>
    <w:multiLevelType w:val="singleLevel"/>
    <w:tmpl w:val="0409000F"/>
    <w:lvl w:ilvl="0">
      <w:start w:val="1"/>
      <w:numFmt w:val="decimal"/>
      <w:lvlText w:val="%1."/>
      <w:lvlJc w:val="left"/>
      <w:pPr>
        <w:tabs>
          <w:tab w:val="num" w:pos="360"/>
        </w:tabs>
        <w:ind w:left="360" w:hanging="360"/>
      </w:pPr>
    </w:lvl>
  </w:abstractNum>
  <w:abstractNum w:abstractNumId="1">
    <w:nsid w:val="5D3F0AFE"/>
    <w:multiLevelType w:val="singleLevel"/>
    <w:tmpl w:val="84B201A0"/>
    <w:lvl w:ilvl="0">
      <w:start w:val="13"/>
      <w:numFmt w:val="decimal"/>
      <w:lvlText w:val="%1."/>
      <w:lvlJc w:val="left"/>
      <w:pPr>
        <w:tabs>
          <w:tab w:val="num" w:pos="360"/>
        </w:tabs>
        <w:ind w:left="360" w:hanging="360"/>
      </w:pPr>
    </w:lvl>
  </w:abstractNum>
  <w:abstractNum w:abstractNumId="2">
    <w:nsid w:val="65ED0CE1"/>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ea, Denise M">
    <w15:presenceInfo w15:providerId="AD" w15:userId="S::Denise.M.Bethea@hud.gov::423aa456-b7cc-4e8e-8622-bd20550eb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CC7D31"/>
    <w:rsid w:val="000339B3"/>
    <w:rsid w:val="0004623A"/>
    <w:rsid w:val="001243B6"/>
    <w:rsid w:val="00141010"/>
    <w:rsid w:val="001679E8"/>
    <w:rsid w:val="00176FE5"/>
    <w:rsid w:val="00184D29"/>
    <w:rsid w:val="00196543"/>
    <w:rsid w:val="0027794F"/>
    <w:rsid w:val="002B043C"/>
    <w:rsid w:val="002D7D45"/>
    <w:rsid w:val="002F5EEA"/>
    <w:rsid w:val="003447DD"/>
    <w:rsid w:val="00346543"/>
    <w:rsid w:val="003E0B72"/>
    <w:rsid w:val="00432AAA"/>
    <w:rsid w:val="004721B9"/>
    <w:rsid w:val="004A7681"/>
    <w:rsid w:val="00574A94"/>
    <w:rsid w:val="00600B4A"/>
    <w:rsid w:val="006C1863"/>
    <w:rsid w:val="006D405C"/>
    <w:rsid w:val="006E72C7"/>
    <w:rsid w:val="007658E2"/>
    <w:rsid w:val="00766233"/>
    <w:rsid w:val="00781712"/>
    <w:rsid w:val="007F7F13"/>
    <w:rsid w:val="00806B5C"/>
    <w:rsid w:val="00825737"/>
    <w:rsid w:val="008429CB"/>
    <w:rsid w:val="00865D1F"/>
    <w:rsid w:val="008A6FC2"/>
    <w:rsid w:val="008B0B96"/>
    <w:rsid w:val="008B11E8"/>
    <w:rsid w:val="008C4300"/>
    <w:rsid w:val="008D22FD"/>
    <w:rsid w:val="00936381"/>
    <w:rsid w:val="00954E7E"/>
    <w:rsid w:val="009B2034"/>
    <w:rsid w:val="009E1E48"/>
    <w:rsid w:val="00A44A02"/>
    <w:rsid w:val="00AA0BF9"/>
    <w:rsid w:val="00AB3B25"/>
    <w:rsid w:val="00AC614E"/>
    <w:rsid w:val="00B44AA3"/>
    <w:rsid w:val="00BF4652"/>
    <w:rsid w:val="00C016CF"/>
    <w:rsid w:val="00C42F3A"/>
    <w:rsid w:val="00CB3EAE"/>
    <w:rsid w:val="00CC7D31"/>
    <w:rsid w:val="00D97B53"/>
    <w:rsid w:val="00E010AB"/>
    <w:rsid w:val="00E2501F"/>
    <w:rsid w:val="00E7317F"/>
    <w:rsid w:val="00EB294D"/>
    <w:rsid w:val="00EB61C8"/>
    <w:rsid w:val="00EE2AB2"/>
    <w:rsid w:val="00EF0947"/>
    <w:rsid w:val="00EF2883"/>
    <w:rsid w:val="00F04A1A"/>
    <w:rsid w:val="00FA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B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tyle>
  <w:style w:type="paragraph" w:styleId="FootnoteText">
    <w:name w:val="footnote text"/>
    <w:basedOn w:val="Normal"/>
    <w:semiHidden/>
  </w:style>
  <w:style w:type="paragraph" w:styleId="EndnoteText">
    <w:name w:val="endnote text"/>
    <w:basedOn w:val="Normal"/>
    <w:semiHidden/>
  </w:style>
  <w:style w:type="paragraph" w:styleId="CommentText">
    <w:name w:val="annotation text"/>
    <w:basedOn w:val="Normal"/>
    <w:semiHidden/>
  </w:style>
  <w:style w:type="paragraph" w:styleId="BalloonText">
    <w:name w:val="Balloon Text"/>
    <w:basedOn w:val="Normal"/>
    <w:semiHidden/>
    <w:rsid w:val="008B0B96"/>
    <w:rPr>
      <w:rFonts w:ascii="Tahoma" w:hAnsi="Tahoma" w:cs="Tahoma"/>
      <w:sz w:val="16"/>
      <w:szCs w:val="16"/>
    </w:rPr>
  </w:style>
  <w:style w:type="paragraph" w:styleId="BodyText">
    <w:name w:val="Body Text"/>
    <w:basedOn w:val="Normal"/>
    <w:link w:val="BodyTextChar"/>
    <w:uiPriority w:val="99"/>
    <w:semiHidden/>
    <w:unhideWhenUsed/>
    <w:rsid w:val="00AB3B25"/>
    <w:pPr>
      <w:autoSpaceDE w:val="0"/>
      <w:autoSpaceDN w:val="0"/>
      <w:adjustRightInd w:val="0"/>
    </w:pPr>
    <w:rPr>
      <w:rFonts w:ascii="Arial" w:hAnsi="Arial" w:cs="Arial"/>
      <w:sz w:val="16"/>
      <w:szCs w:val="16"/>
    </w:rPr>
  </w:style>
  <w:style w:type="character" w:customStyle="1" w:styleId="BodyTextChar">
    <w:name w:val="Body Text Char"/>
    <w:basedOn w:val="DefaultParagraphFont"/>
    <w:link w:val="BodyText"/>
    <w:uiPriority w:val="99"/>
    <w:semiHidden/>
    <w:rsid w:val="00AB3B25"/>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tyle>
  <w:style w:type="paragraph" w:styleId="FootnoteText">
    <w:name w:val="footnote text"/>
    <w:basedOn w:val="Normal"/>
    <w:semiHidden/>
  </w:style>
  <w:style w:type="paragraph" w:styleId="EndnoteText">
    <w:name w:val="endnote text"/>
    <w:basedOn w:val="Normal"/>
    <w:semiHidden/>
  </w:style>
  <w:style w:type="paragraph" w:styleId="CommentText">
    <w:name w:val="annotation text"/>
    <w:basedOn w:val="Normal"/>
    <w:semiHidden/>
  </w:style>
  <w:style w:type="paragraph" w:styleId="BalloonText">
    <w:name w:val="Balloon Text"/>
    <w:basedOn w:val="Normal"/>
    <w:semiHidden/>
    <w:rsid w:val="008B0B96"/>
    <w:rPr>
      <w:rFonts w:ascii="Tahoma" w:hAnsi="Tahoma" w:cs="Tahoma"/>
      <w:sz w:val="16"/>
      <w:szCs w:val="16"/>
    </w:rPr>
  </w:style>
  <w:style w:type="paragraph" w:styleId="BodyText">
    <w:name w:val="Body Text"/>
    <w:basedOn w:val="Normal"/>
    <w:link w:val="BodyTextChar"/>
    <w:uiPriority w:val="99"/>
    <w:semiHidden/>
    <w:unhideWhenUsed/>
    <w:rsid w:val="00AB3B25"/>
    <w:pPr>
      <w:autoSpaceDE w:val="0"/>
      <w:autoSpaceDN w:val="0"/>
      <w:adjustRightInd w:val="0"/>
    </w:pPr>
    <w:rPr>
      <w:rFonts w:ascii="Arial" w:hAnsi="Arial" w:cs="Arial"/>
      <w:sz w:val="16"/>
      <w:szCs w:val="16"/>
    </w:rPr>
  </w:style>
  <w:style w:type="character" w:customStyle="1" w:styleId="BodyTextChar">
    <w:name w:val="Body Text Char"/>
    <w:basedOn w:val="DefaultParagraphFont"/>
    <w:link w:val="BodyText"/>
    <w:uiPriority w:val="99"/>
    <w:semiHidden/>
    <w:rsid w:val="00AB3B25"/>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FEF04-FFB5-4EF4-AE5D-6579AB13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BA09F-4DA4-4CA3-A994-8E5A5D694A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2B9D7B76-80C2-4135-810A-615FA2F4D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SYSTEM</cp:lastModifiedBy>
  <cp:revision>2</cp:revision>
  <cp:lastPrinted>2010-05-19T19:45:00Z</cp:lastPrinted>
  <dcterms:created xsi:type="dcterms:W3CDTF">2019-10-28T20:39:00Z</dcterms:created>
  <dcterms:modified xsi:type="dcterms:W3CDTF">2019-10-28T20:39:00Z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2126067695</vt:i4>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1176913939</vt:i4>
  </property>
  <property fmtid="{D5CDD505-2E9C-101B-9397-08002B2CF9AE}" pid="9" name="_dlc_DocIdItemGuid">
    <vt:lpwstr>fc2b440d-bc5e-4ee5-b483-3b85445dfdf0</vt:lpwstr>
  </property>
  <property fmtid="{D5CDD505-2E9C-101B-9397-08002B2CF9AE}" pid="10" name="ContentTypeId">
    <vt:lpwstr>0x0101001A2A00A75FB2BD469FC5BABC27835FFD</vt:lpwstr>
  </property>
  <property fmtid="{D5CDD505-2E9C-101B-9397-08002B2CF9AE}" pid="11" name="Order">
    <vt:r8>200</vt:r8>
  </property>
  <property fmtid="{D5CDD505-2E9C-101B-9397-08002B2CF9AE}" pid="12" name="_ReviewingToolsShownOnce">
    <vt:lpwstr/>
  </property>
</Properties>
</file>