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tif" ContentType="image/tiff"/>
  <Override PartName="/word/media/image4.tif" ContentType="image/tiff"/>
  <Override PartName="/word/media/image6.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51B" w:rsidP="0084451B" w14:paraId="3C0F787E" w14:textId="0C83C2C0">
      <w:r w:rsidRPr="00765CCA">
        <w:rPr>
          <w:noProof/>
          <w:sz w:val="16"/>
          <w:szCs w:val="16"/>
          <w:highlight w:val="yellow"/>
        </w:rPr>
        <mc:AlternateContent>
          <mc:Choice Requires="wps">
            <w:drawing>
              <wp:anchor distT="45720" distB="45720" distL="114300" distR="114300" simplePos="0" relativeHeight="251665408" behindDoc="0" locked="0" layoutInCell="1" allowOverlap="1">
                <wp:simplePos x="0" y="0"/>
                <wp:positionH relativeFrom="column">
                  <wp:posOffset>4444779</wp:posOffset>
                </wp:positionH>
                <wp:positionV relativeFrom="paragraph">
                  <wp:posOffset>21728</wp:posOffset>
                </wp:positionV>
                <wp:extent cx="2706370" cy="226695"/>
                <wp:effectExtent l="0" t="0" r="0" b="190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226695"/>
                        </a:xfrm>
                        <a:prstGeom prst="rect">
                          <a:avLst/>
                        </a:prstGeom>
                        <a:solidFill>
                          <a:srgbClr val="FFFFFF"/>
                        </a:solidFill>
                        <a:ln w="9525">
                          <a:noFill/>
                          <a:miter lim="800000"/>
                          <a:headEnd/>
                          <a:tailEnd/>
                        </a:ln>
                      </wps:spPr>
                      <wps:txbx>
                        <w:txbxContent>
                          <w:p w:rsidR="00113652" w:rsidP="00113652" w14:textId="77777777">
                            <w:pPr>
                              <w:jc w:val="right"/>
                            </w:pPr>
                            <w:r w:rsidRPr="0021537E">
                              <w:rPr>
                                <w:sz w:val="16"/>
                                <w:szCs w:val="16"/>
                                <w:highlight w:val="yellow"/>
                              </w:rPr>
                              <w:t>OMB Approved</w:t>
                            </w:r>
                            <w:r>
                              <w:rPr>
                                <w:sz w:val="16"/>
                                <w:szCs w:val="16"/>
                                <w:highlight w:val="yellow"/>
                              </w:rPr>
                              <w:t xml:space="preserve"> 0579-XXXX Expires: 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13.1pt;height:17.85pt;margin-top:1.7pt;margin-left:350pt;mso-height-percent:0;mso-height-relative:margin;mso-width-percent:0;mso-width-relative:margin;mso-wrap-distance-bottom:3.6pt;mso-wrap-distance-left:9pt;mso-wrap-distance-right:9pt;mso-wrap-distance-top:3.6pt;mso-wrap-style:square;position:absolute;visibility:visible;v-text-anchor:top;z-index:251666432" stroked="f">
                <v:textbox>
                  <w:txbxContent>
                    <w:p w:rsidR="00113652" w:rsidP="00113652" w14:paraId="2B66A34E" w14:textId="77777777">
                      <w:pPr>
                        <w:jc w:val="right"/>
                      </w:pPr>
                      <w:r w:rsidRPr="0021537E">
                        <w:rPr>
                          <w:sz w:val="16"/>
                          <w:szCs w:val="16"/>
                          <w:highlight w:val="yellow"/>
                        </w:rPr>
                        <w:t>OMB Approved</w:t>
                      </w:r>
                      <w:r>
                        <w:rPr>
                          <w:sz w:val="16"/>
                          <w:szCs w:val="16"/>
                          <w:highlight w:val="yellow"/>
                        </w:rPr>
                        <w:t xml:space="preserve"> 0579-XXXX Expires: XX/20XX</w:t>
                      </w:r>
                    </w:p>
                  </w:txbxContent>
                </v:textbox>
                <w10:wrap type="square"/>
              </v:shape>
            </w:pict>
          </mc:Fallback>
        </mc:AlternateContent>
      </w:r>
      <w:r w:rsidR="007055D2">
        <w:rPr>
          <w:noProof/>
        </w:rPr>
        <mc:AlternateContent>
          <mc:Choice Requires="wps">
            <w:drawing>
              <wp:anchor distT="0" distB="0" distL="114300" distR="114300" simplePos="0" relativeHeight="251661312" behindDoc="0" locked="1" layoutInCell="0" allowOverlap="1">
                <wp:simplePos x="0" y="0"/>
                <wp:positionH relativeFrom="page">
                  <wp:posOffset>85725</wp:posOffset>
                </wp:positionH>
                <wp:positionV relativeFrom="page">
                  <wp:posOffset>1724025</wp:posOffset>
                </wp:positionV>
                <wp:extent cx="7496175" cy="8367395"/>
                <wp:effectExtent l="0" t="0" r="9525" b="14605"/>
                <wp:wrapNone/>
                <wp:docPr id="1781247909" name="Text Box 17812479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96175" cy="8367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FAC" w:rsidP="0084451B" w14:textId="77777777">
                            <w:pPr>
                              <w:ind w:left="540" w:right="360"/>
                              <w:rPr>
                                <w:sz w:val="22"/>
                              </w:rPr>
                            </w:pPr>
                          </w:p>
                          <w:p w:rsidR="0084451B" w:rsidRPr="003A07DE" w:rsidP="0084451B" w14:textId="5CEC949D">
                            <w:pPr>
                              <w:ind w:left="540" w:right="360"/>
                              <w:rPr>
                                <w:sz w:val="22"/>
                              </w:rPr>
                            </w:pPr>
                            <w:r w:rsidRPr="003A07DE">
                              <w:rPr>
                                <w:sz w:val="22"/>
                              </w:rPr>
                              <w:t>Hello,</w:t>
                            </w:r>
                          </w:p>
                          <w:p w:rsidR="0084451B" w:rsidRPr="00CC294E" w:rsidP="0084451B" w14:textId="77777777">
                            <w:pPr>
                              <w:ind w:left="540" w:right="360"/>
                              <w:rPr>
                                <w:sz w:val="14"/>
                                <w:szCs w:val="14"/>
                              </w:rPr>
                            </w:pPr>
                          </w:p>
                          <w:p w:rsidR="00CA3FB3" w:rsidP="001D5192" w14:textId="66B72487">
                            <w:pPr>
                              <w:ind w:left="540" w:right="360"/>
                              <w:rPr>
                                <w:sz w:val="22"/>
                              </w:rPr>
                            </w:pPr>
                            <w:r>
                              <w:rPr>
                                <w:sz w:val="22"/>
                              </w:rPr>
                              <w:t>T</w:t>
                            </w:r>
                            <w:r w:rsidRPr="003A07DE">
                              <w:rPr>
                                <w:sz w:val="22"/>
                              </w:rPr>
                              <w:t>he United States Department of Agriculture (USDA)</w:t>
                            </w:r>
                            <w:r>
                              <w:rPr>
                                <w:sz w:val="22"/>
                              </w:rPr>
                              <w:t>,</w:t>
                            </w:r>
                            <w:r w:rsidRPr="003A07DE">
                              <w:rPr>
                                <w:sz w:val="22"/>
                              </w:rPr>
                              <w:t xml:space="preserve"> </w:t>
                            </w:r>
                            <w:r w:rsidRPr="003A07DE" w:rsidR="0084451B">
                              <w:rPr>
                                <w:sz w:val="22"/>
                              </w:rPr>
                              <w:t xml:space="preserve">Colorado State University (CSU), </w:t>
                            </w:r>
                            <w:r>
                              <w:rPr>
                                <w:sz w:val="22"/>
                              </w:rPr>
                              <w:t xml:space="preserve">and </w:t>
                            </w:r>
                            <w:r w:rsidRPr="003A07DE" w:rsidR="0084451B">
                              <w:rPr>
                                <w:sz w:val="22"/>
                              </w:rPr>
                              <w:t xml:space="preserve">Corona Insights are conducting a </w:t>
                            </w:r>
                            <w:r w:rsidR="00F15CA5">
                              <w:rPr>
                                <w:sz w:val="22"/>
                              </w:rPr>
                              <w:t>survey</w:t>
                            </w:r>
                            <w:r w:rsidRPr="003A07DE" w:rsidR="0084451B">
                              <w:rPr>
                                <w:sz w:val="22"/>
                              </w:rPr>
                              <w:t xml:space="preserve"> in </w:t>
                            </w:r>
                            <w:r w:rsidR="00875C6A">
                              <w:rPr>
                                <w:color w:val="FF0000"/>
                                <w:sz w:val="22"/>
                              </w:rPr>
                              <w:t>[Denver/Miami]</w:t>
                            </w:r>
                            <w:r w:rsidRPr="003A07DE" w:rsidR="0084451B">
                              <w:rPr>
                                <w:sz w:val="22"/>
                              </w:rPr>
                              <w:t>. Your household was one of a small number selected at random</w:t>
                            </w:r>
                            <w:r w:rsidR="003D4485">
                              <w:rPr>
                                <w:sz w:val="22"/>
                              </w:rPr>
                              <w:t>, so we really hope you choose</w:t>
                            </w:r>
                            <w:r w:rsidRPr="003A07DE" w:rsidR="0084451B">
                              <w:rPr>
                                <w:sz w:val="22"/>
                              </w:rPr>
                              <w:t xml:space="preserve"> to participate in this research</w:t>
                            </w:r>
                            <w:r w:rsidR="003D4485">
                              <w:rPr>
                                <w:sz w:val="22"/>
                              </w:rPr>
                              <w:t>.</w:t>
                            </w:r>
                            <w:r w:rsidR="007055D2">
                              <w:rPr>
                                <w:sz w:val="22"/>
                              </w:rPr>
                              <w:t xml:space="preserve"> </w:t>
                            </w:r>
                            <w:r w:rsidRPr="003A07DE" w:rsidR="007055D2">
                              <w:rPr>
                                <w:sz w:val="22"/>
                              </w:rPr>
                              <w:t>It’s easy!</w:t>
                            </w:r>
                          </w:p>
                          <w:p w:rsidR="001D5192" w:rsidRPr="001D5192" w:rsidP="001D5192" w14:textId="77777777">
                            <w:pPr>
                              <w:ind w:left="540" w:right="360"/>
                              <w:rPr>
                                <w:sz w:val="22"/>
                              </w:rPr>
                            </w:pPr>
                          </w:p>
                          <w:p w:rsidR="001D5192" w:rsidRPr="00CC294E" w:rsidP="00CA3FB3" w14:textId="77777777">
                            <w:pPr>
                              <w:ind w:left="540" w:right="360"/>
                              <w:rPr>
                                <w:sz w:val="14"/>
                                <w:szCs w:val="14"/>
                              </w:rPr>
                            </w:pPr>
                          </w:p>
                          <w:p w:rsidR="00CA3FB3" w:rsidP="003D4485"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textId="77777777">
                            <w:pPr>
                              <w:ind w:left="1260" w:right="360"/>
                              <w:rPr>
                                <w:sz w:val="12"/>
                                <w:szCs w:val="12"/>
                              </w:rPr>
                            </w:pPr>
                          </w:p>
                          <w:p w:rsidR="0084451B" w:rsidRPr="003A07DE" w:rsidP="003D4485"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textId="6698E439">
                            <w:pPr>
                              <w:ind w:left="540" w:right="360"/>
                              <w:rPr>
                                <w:sz w:val="22"/>
                              </w:rPr>
                            </w:pPr>
                            <w:r w:rsidRPr="007055D2">
                              <w:rPr>
                                <w:sz w:val="20"/>
                                <w:szCs w:val="20"/>
                              </w:rPr>
                              <w:br/>
                            </w:r>
                            <w:r w:rsidR="00CC294E">
                              <w:rPr>
                                <w:sz w:val="22"/>
                              </w:rPr>
                              <w:t>We have enclosed</w:t>
                            </w:r>
                            <w:r w:rsidR="00643E89">
                              <w:rPr>
                                <w:sz w:val="22"/>
                              </w:rPr>
                              <w:t xml:space="preserve"> a</w:t>
                            </w:r>
                            <w:r w:rsidR="00CC294E">
                              <w:rPr>
                                <w:sz w:val="22"/>
                              </w:rPr>
                              <w:t xml:space="preserve"> </w:t>
                            </w:r>
                            <w:r w:rsidRPr="00B93E19" w:rsidR="00CC294E">
                              <w:rPr>
                                <w:sz w:val="22"/>
                              </w:rPr>
                              <w:t>$</w:t>
                            </w:r>
                            <w:r w:rsidRPr="00B93E19" w:rsidR="00EA3EC4">
                              <w:rPr>
                                <w:sz w:val="22"/>
                              </w:rPr>
                              <w:t>2</w:t>
                            </w:r>
                            <w:r w:rsidR="00643E89">
                              <w:rPr>
                                <w:sz w:val="22"/>
                              </w:rPr>
                              <w:t xml:space="preserve"> bill</w:t>
                            </w:r>
                            <w:r w:rsidR="00CC294E">
                              <w:rPr>
                                <w:sz w:val="22"/>
                              </w:rPr>
                              <w:t xml:space="preserve"> for you, a small but sincere token of our appreciation for your time. </w:t>
                            </w:r>
                            <w:r w:rsidR="00F6524E">
                              <w:rPr>
                                <w:sz w:val="22"/>
                              </w:rPr>
                              <w:t>Thank you in advance for participating</w:t>
                            </w:r>
                            <w:r w:rsidR="005C0EBD">
                              <w:rPr>
                                <w:sz w:val="22"/>
                              </w:rPr>
                              <w:t xml:space="preserve"> in this important survey.</w:t>
                            </w:r>
                          </w:p>
                          <w:p w:rsidR="00CC294E" w:rsidRPr="00CC294E" w:rsidP="00CA3FB3" w14:textId="77777777">
                            <w:pPr>
                              <w:ind w:left="540" w:right="360"/>
                              <w:rPr>
                                <w:sz w:val="16"/>
                                <w:szCs w:val="16"/>
                              </w:rPr>
                            </w:pPr>
                          </w:p>
                          <w:p w:rsidR="00CA3FB3" w:rsidRPr="003A07DE" w:rsidP="00CA3FB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textId="77777777">
                            <w:pPr>
                              <w:ind w:left="540" w:right="360"/>
                              <w:rPr>
                                <w:sz w:val="16"/>
                                <w:szCs w:val="16"/>
                              </w:rPr>
                            </w:pPr>
                          </w:p>
                          <w:p w:rsidR="00CA3FB3" w:rsidP="00552266" w14:textId="21E9945F">
                            <w:pPr>
                              <w:ind w:right="360" w:firstLine="540"/>
                              <w:rPr>
                                <w:sz w:val="22"/>
                              </w:rPr>
                            </w:pPr>
                            <w:r>
                              <w:rPr>
                                <w:sz w:val="22"/>
                              </w:rPr>
                              <w:t>Sincerely,</w:t>
                            </w:r>
                          </w:p>
                          <w:p w:rsidR="00CA3FB3" w:rsidRPr="00CC294E" w:rsidP="00CA3FB3"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textId="3A2BCE13">
                                  <w:pPr>
                                    <w:ind w:right="360"/>
                                    <w:rPr>
                                      <w:sz w:val="22"/>
                                    </w:rPr>
                                  </w:pPr>
                                  <w:r>
                                    <w:t>Victoria Fields</w:t>
                                  </w:r>
                                </w:p>
                              </w:tc>
                              <w:tc>
                                <w:tcPr>
                                  <w:tcW w:w="0" w:type="auto"/>
                                </w:tcPr>
                                <w:p w:rsidR="00AB728B" w:rsidRPr="003D4485" w:rsidP="008C5A50" w14:textId="77777777">
                                  <w:pPr>
                                    <w:ind w:right="360"/>
                                    <w:rPr>
                                      <w:sz w:val="22"/>
                                    </w:rPr>
                                  </w:pPr>
                                </w:p>
                              </w:tc>
                              <w:tc>
                                <w:tcPr>
                                  <w:tcW w:w="0" w:type="auto"/>
                                </w:tcPr>
                                <w:p w:rsidR="00AB728B" w:rsidRPr="003D4485" w:rsidP="008C5A50" w14:textId="296EFF16">
                                  <w:pPr>
                                    <w:ind w:right="360"/>
                                    <w:rPr>
                                      <w:sz w:val="22"/>
                                    </w:rPr>
                                  </w:pPr>
                                  <w:r w:rsidRPr="003A07DE">
                                    <w:rPr>
                                      <w:sz w:val="22"/>
                                    </w:rPr>
                                    <w:t>Becca Jablonski</w:t>
                                  </w:r>
                                  <w:r>
                                    <w:t>, PhD</w:t>
                                  </w:r>
                                </w:p>
                              </w:tc>
                              <w:tc>
                                <w:tcPr>
                                  <w:tcW w:w="0" w:type="auto"/>
                                </w:tcPr>
                                <w:p w:rsidR="00AB728B" w:rsidRPr="003A07DE" w:rsidP="008C5A50" w14:textId="77777777">
                                  <w:pPr>
                                    <w:ind w:right="360"/>
                                    <w:rPr>
                                      <w:sz w:val="22"/>
                                    </w:rPr>
                                  </w:pPr>
                                </w:p>
                              </w:tc>
                              <w:tc>
                                <w:tcPr>
                                  <w:tcW w:w="0" w:type="auto"/>
                                </w:tcPr>
                                <w:p w:rsidR="00AB728B" w:rsidRPr="003A07DE" w:rsidP="008C5A50" w14:textId="68E127E4">
                                  <w:pPr>
                                    <w:ind w:right="360"/>
                                    <w:rPr>
                                      <w:sz w:val="22"/>
                                    </w:rPr>
                                  </w:pPr>
                                  <w:r>
                                    <w:t>Matt Bruce</w:t>
                                  </w:r>
                                </w:p>
                              </w:tc>
                              <w:tc>
                                <w:tcPr>
                                  <w:tcW w:w="0" w:type="auto"/>
                                </w:tcPr>
                                <w:p w:rsidR="00AB728B" w:rsidP="008C5A50" w14:textId="77777777">
                                  <w:pPr>
                                    <w:ind w:right="360"/>
                                  </w:pPr>
                                </w:p>
                              </w:tc>
                            </w:tr>
                            <w:tr w14:paraId="0F464708" w14:textId="3798ECAF" w:rsidTr="00214949">
                              <w:tblPrEx>
                                <w:tblW w:w="0" w:type="auto"/>
                                <w:tblInd w:w="450" w:type="dxa"/>
                                <w:tblLook w:val="04A0"/>
                              </w:tblPrEx>
                              <w:tc>
                                <w:tcPr>
                                  <w:tcW w:w="0" w:type="auto"/>
                                </w:tcPr>
                                <w:p w:rsidR="00AB728B" w:rsidRPr="007D6DC6" w:rsidP="008C5A50" w14:textId="68CB26E7">
                                  <w:pPr>
                                    <w:ind w:right="360"/>
                                    <w:rPr>
                                      <w:i/>
                                      <w:iCs/>
                                      <w:sz w:val="20"/>
                                      <w:szCs w:val="20"/>
                                    </w:rPr>
                                  </w:pPr>
                                  <w:r w:rsidRPr="007D6DC6">
                                    <w:rPr>
                                      <w:i/>
                                      <w:iCs/>
                                      <w:sz w:val="20"/>
                                      <w:szCs w:val="20"/>
                                    </w:rPr>
                                    <w:t>Veterinary Medical Officer</w:t>
                                  </w:r>
                                </w:p>
                              </w:tc>
                              <w:tc>
                                <w:tcPr>
                                  <w:tcW w:w="0" w:type="auto"/>
                                </w:tcPr>
                                <w:p w:rsidR="00AB728B" w:rsidRPr="007D6DC6" w:rsidP="008C5A50" w14:textId="77777777">
                                  <w:pPr>
                                    <w:ind w:right="360"/>
                                    <w:rPr>
                                      <w:sz w:val="20"/>
                                      <w:szCs w:val="20"/>
                                    </w:rPr>
                                  </w:pPr>
                                </w:p>
                              </w:tc>
                              <w:tc>
                                <w:tcPr>
                                  <w:tcW w:w="0" w:type="auto"/>
                                </w:tcPr>
                                <w:p w:rsidR="00AB728B" w:rsidRPr="007D6DC6" w:rsidP="008C5A50" w14:textId="1B223B46">
                                  <w:pPr>
                                    <w:ind w:right="360"/>
                                    <w:rPr>
                                      <w:i/>
                                      <w:iCs/>
                                      <w:sz w:val="20"/>
                                      <w:szCs w:val="20"/>
                                    </w:rPr>
                                  </w:pPr>
                                  <w:r w:rsidRPr="007D6DC6">
                                    <w:rPr>
                                      <w:i/>
                                      <w:iCs/>
                                      <w:sz w:val="20"/>
                                      <w:szCs w:val="20"/>
                                    </w:rPr>
                                    <w:t>Assistant Professor</w:t>
                                  </w:r>
                                </w:p>
                              </w:tc>
                              <w:tc>
                                <w:tcPr>
                                  <w:tcW w:w="0" w:type="auto"/>
                                </w:tcPr>
                                <w:p w:rsidR="00AB728B" w:rsidRPr="007D6DC6" w:rsidP="008C5A50" w14:textId="77777777">
                                  <w:pPr>
                                    <w:ind w:right="360"/>
                                    <w:rPr>
                                      <w:i/>
                                      <w:iCs/>
                                      <w:sz w:val="20"/>
                                      <w:szCs w:val="20"/>
                                    </w:rPr>
                                  </w:pPr>
                                </w:p>
                              </w:tc>
                              <w:tc>
                                <w:tcPr>
                                  <w:tcW w:w="0" w:type="auto"/>
                                </w:tcPr>
                                <w:p w:rsidR="00AB728B" w:rsidRPr="007D6DC6" w:rsidP="008C5A50" w14:textId="20C4519D">
                                  <w:pPr>
                                    <w:ind w:right="360"/>
                                    <w:rPr>
                                      <w:i/>
                                      <w:iCs/>
                                      <w:sz w:val="20"/>
                                      <w:szCs w:val="20"/>
                                    </w:rPr>
                                  </w:pPr>
                                  <w:r w:rsidRPr="007D6DC6">
                                    <w:rPr>
                                      <w:i/>
                                      <w:iCs/>
                                      <w:sz w:val="20"/>
                                      <w:szCs w:val="20"/>
                                    </w:rPr>
                                    <w:t>Principal</w:t>
                                  </w:r>
                                </w:p>
                              </w:tc>
                              <w:tc>
                                <w:tcPr>
                                  <w:tcW w:w="0" w:type="auto"/>
                                </w:tcPr>
                                <w:p w:rsidR="00AB728B" w:rsidRPr="007D6DC6" w:rsidP="008C5A50" w14:textId="77777777">
                                  <w:pPr>
                                    <w:ind w:right="360"/>
                                    <w:rPr>
                                      <w:i/>
                                      <w:iCs/>
                                      <w:sz w:val="20"/>
                                      <w:szCs w:val="20"/>
                                    </w:rPr>
                                  </w:pPr>
                                </w:p>
                              </w:tc>
                            </w:tr>
                            <w:tr w14:paraId="5D80325E" w14:textId="55A29D9C" w:rsidTr="00214949">
                              <w:tblPrEx>
                                <w:tblW w:w="0" w:type="auto"/>
                                <w:tblInd w:w="450" w:type="dxa"/>
                                <w:tblLook w:val="04A0"/>
                              </w:tblPrEx>
                              <w:tc>
                                <w:tcPr>
                                  <w:tcW w:w="0" w:type="auto"/>
                                </w:tcPr>
                                <w:p w:rsidR="00AB728B" w:rsidRPr="007D6DC6" w:rsidP="008C5A50" w14:textId="0350A018">
                                  <w:pPr>
                                    <w:ind w:right="360"/>
                                    <w:rPr>
                                      <w:sz w:val="20"/>
                                      <w:szCs w:val="20"/>
                                    </w:rPr>
                                  </w:pPr>
                                  <w:r w:rsidRPr="007D6DC6">
                                    <w:rPr>
                                      <w:sz w:val="20"/>
                                      <w:szCs w:val="20"/>
                                    </w:rPr>
                                    <w:t>U.S. Department of Agriculture</w:t>
                                  </w:r>
                                </w:p>
                              </w:tc>
                              <w:tc>
                                <w:tcPr>
                                  <w:tcW w:w="0" w:type="auto"/>
                                </w:tcPr>
                                <w:p w:rsidR="00AB728B" w:rsidRPr="007D6DC6" w:rsidP="008C5A50" w14:textId="77777777">
                                  <w:pPr>
                                    <w:ind w:right="360"/>
                                    <w:rPr>
                                      <w:sz w:val="20"/>
                                      <w:szCs w:val="20"/>
                                    </w:rPr>
                                  </w:pPr>
                                </w:p>
                              </w:tc>
                              <w:tc>
                                <w:tcPr>
                                  <w:tcW w:w="0" w:type="auto"/>
                                </w:tcPr>
                                <w:p w:rsidR="00AB728B" w:rsidRPr="007D6DC6" w:rsidP="008C5A50" w14:textId="7B8F8182">
                                  <w:pPr>
                                    <w:ind w:right="360"/>
                                    <w:rPr>
                                      <w:sz w:val="20"/>
                                      <w:szCs w:val="20"/>
                                    </w:rPr>
                                  </w:pPr>
                                  <w:r w:rsidRPr="007D6DC6">
                                    <w:rPr>
                                      <w:sz w:val="20"/>
                                      <w:szCs w:val="20"/>
                                    </w:rPr>
                                    <w:t>Colorado State University</w:t>
                                  </w:r>
                                </w:p>
                              </w:tc>
                              <w:tc>
                                <w:tcPr>
                                  <w:tcW w:w="0" w:type="auto"/>
                                </w:tcPr>
                                <w:p w:rsidR="00AB728B" w:rsidRPr="007D6DC6" w:rsidP="008C5A50" w14:textId="77777777">
                                  <w:pPr>
                                    <w:ind w:right="360"/>
                                    <w:rPr>
                                      <w:sz w:val="20"/>
                                      <w:szCs w:val="20"/>
                                    </w:rPr>
                                  </w:pPr>
                                </w:p>
                              </w:tc>
                              <w:tc>
                                <w:tcPr>
                                  <w:tcW w:w="0" w:type="auto"/>
                                </w:tcPr>
                                <w:p w:rsidR="00AB728B" w:rsidRPr="007D6DC6" w:rsidP="008C5A50" w14:textId="267BAA36">
                                  <w:pPr>
                                    <w:ind w:right="360"/>
                                    <w:rPr>
                                      <w:sz w:val="20"/>
                                      <w:szCs w:val="20"/>
                                    </w:rPr>
                                  </w:pPr>
                                  <w:r w:rsidRPr="007D6DC6">
                                    <w:rPr>
                                      <w:sz w:val="20"/>
                                      <w:szCs w:val="20"/>
                                    </w:rPr>
                                    <w:t>Corona Insights</w:t>
                                  </w:r>
                                </w:p>
                              </w:tc>
                              <w:tc>
                                <w:tcPr>
                                  <w:tcW w:w="0" w:type="auto"/>
                                </w:tcPr>
                                <w:p w:rsidR="00AB728B" w:rsidRPr="007D6DC6" w:rsidP="008C5A50" w14:textId="77777777">
                                  <w:pPr>
                                    <w:ind w:right="360"/>
                                    <w:rPr>
                                      <w:sz w:val="20"/>
                                      <w:szCs w:val="20"/>
                                    </w:rPr>
                                  </w:pPr>
                                </w:p>
                              </w:tc>
                            </w:tr>
                          </w:tbl>
                          <w:p w:rsidR="00CA3FB3" w:rsidRPr="005C0EBD" w:rsidP="00CA3FB3" w14:textId="77777777">
                            <w:pPr>
                              <w:ind w:left="540" w:right="360"/>
                              <w:rPr>
                                <w:sz w:val="20"/>
                                <w:szCs w:val="20"/>
                              </w:rPr>
                            </w:pPr>
                          </w:p>
                          <w:p w:rsidR="0084451B" w:rsidP="00377AC8" w14:textId="166A5EF9">
                            <w:pPr>
                              <w:ind w:left="540" w:right="360"/>
                              <w:rPr>
                                <w:i/>
                                <w:iCs/>
                                <w:sz w:val="20"/>
                                <w:szCs w:val="20"/>
                              </w:rPr>
                            </w:pPr>
                            <w:r w:rsidRPr="001E3C94">
                              <w:rPr>
                                <w:i/>
                                <w:iCs/>
                                <w:sz w:val="20"/>
                                <w:szCs w:val="20"/>
                              </w:rPr>
                              <w:t>To indicate your consent to participate in this research, please complete the survey online</w:t>
                            </w:r>
                            <w:r w:rsidRPr="001C030C">
                              <w:rPr>
                                <w:i/>
                                <w:iCs/>
                                <w:sz w:val="20"/>
                                <w:szCs w:val="20"/>
                              </w:rPr>
                              <w:t>.</w:t>
                            </w:r>
                            <w:r w:rsidRPr="00D26CDA" w:rsidR="001C030C">
                              <w:rPr>
                                <w:i/>
                                <w:iCs/>
                                <w:sz w:val="20"/>
                                <w:szCs w:val="20"/>
                              </w:rPr>
                              <w:t xml:space="preserve"> </w:t>
                            </w:r>
                            <w:r w:rsidRPr="001E3C94">
                              <w:rPr>
                                <w:i/>
                                <w:iCs/>
                                <w:sz w:val="20"/>
                                <w:szCs w:val="20"/>
                              </w:rPr>
                              <w:t>If you decide to participate in this study, you may withdraw your consent and stop participation at any time without penalty</w:t>
                            </w:r>
                            <w:r w:rsidR="003A2A93">
                              <w:rPr>
                                <w:i/>
                                <w:iCs/>
                                <w:sz w:val="20"/>
                                <w:szCs w:val="20"/>
                              </w:rPr>
                              <w:t xml:space="preserve">. </w:t>
                            </w:r>
                            <w:r w:rsidRPr="00540B4A" w:rsidR="00217D55">
                              <w:rPr>
                                <w:i/>
                                <w:iCs/>
                                <w:sz w:val="20"/>
                                <w:szCs w:val="20"/>
                              </w:rPr>
                              <w:t>The information you provide will be protected and will not be disclosed to the public to the extent that it satisfies the criteria for exemption under the Freedom of Information Act (FOIA), 5 U.S.C. Sec. 552. USDA will protect your information in accordance with its privacy and security policies and procedures, per Title 7 CFR Subpart G.</w:t>
                            </w:r>
                            <w:r w:rsidR="00217D55">
                              <w:rPr>
                                <w:i/>
                                <w:iCs/>
                                <w:sz w:val="20"/>
                                <w:szCs w:val="20"/>
                              </w:rPr>
                              <w:t xml:space="preserve">  </w:t>
                            </w:r>
                            <w:r w:rsidR="00CB0EB8">
                              <w:rPr>
                                <w:i/>
                                <w:iCs/>
                                <w:sz w:val="20"/>
                                <w:szCs w:val="20"/>
                              </w:rPr>
                              <w:t>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textId="77777777">
                            <w:pPr>
                              <w:ind w:right="360"/>
                              <w:rPr>
                                <w:i/>
                                <w:iCs/>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81247909" o:spid="_x0000_s1026" type="#_x0000_t202" style="width:590.25pt;height:658.85pt;margin-top:135.75pt;margin-left: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2336" o:allowincell="f" filled="f" stroked="f">
                <v:textbox inset="0,0,0,0">
                  <w:txbxContent>
                    <w:p w:rsidR="00CE6FAC" w:rsidP="0084451B" w14:paraId="7B0E374E" w14:textId="77777777">
                      <w:pPr>
                        <w:ind w:left="540" w:right="360"/>
                        <w:rPr>
                          <w:sz w:val="22"/>
                        </w:rPr>
                      </w:pPr>
                    </w:p>
                    <w:p w:rsidR="0084451B" w:rsidRPr="003A07DE" w:rsidP="0084451B" w14:paraId="14C5F0CB" w14:textId="5CEC949D">
                      <w:pPr>
                        <w:ind w:left="540" w:right="360"/>
                        <w:rPr>
                          <w:sz w:val="22"/>
                        </w:rPr>
                      </w:pPr>
                      <w:r w:rsidRPr="003A07DE">
                        <w:rPr>
                          <w:sz w:val="22"/>
                        </w:rPr>
                        <w:t>Hello,</w:t>
                      </w:r>
                    </w:p>
                    <w:p w:rsidR="0084451B" w:rsidRPr="00CC294E" w:rsidP="0084451B" w14:paraId="08B35D63" w14:textId="77777777">
                      <w:pPr>
                        <w:ind w:left="540" w:right="360"/>
                        <w:rPr>
                          <w:sz w:val="14"/>
                          <w:szCs w:val="14"/>
                        </w:rPr>
                      </w:pPr>
                    </w:p>
                    <w:p w:rsidR="00CA3FB3" w:rsidP="001D5192" w14:paraId="3DC22195" w14:textId="66B72487">
                      <w:pPr>
                        <w:ind w:left="540" w:right="360"/>
                        <w:rPr>
                          <w:sz w:val="22"/>
                        </w:rPr>
                      </w:pPr>
                      <w:r>
                        <w:rPr>
                          <w:sz w:val="22"/>
                        </w:rPr>
                        <w:t>T</w:t>
                      </w:r>
                      <w:r w:rsidRPr="003A07DE">
                        <w:rPr>
                          <w:sz w:val="22"/>
                        </w:rPr>
                        <w:t>he United States Department of Agriculture (USDA)</w:t>
                      </w:r>
                      <w:r>
                        <w:rPr>
                          <w:sz w:val="22"/>
                        </w:rPr>
                        <w:t>,</w:t>
                      </w:r>
                      <w:r w:rsidRPr="003A07DE">
                        <w:rPr>
                          <w:sz w:val="22"/>
                        </w:rPr>
                        <w:t xml:space="preserve"> </w:t>
                      </w:r>
                      <w:r w:rsidRPr="003A07DE" w:rsidR="0084451B">
                        <w:rPr>
                          <w:sz w:val="22"/>
                        </w:rPr>
                        <w:t xml:space="preserve">Colorado State University (CSU), </w:t>
                      </w:r>
                      <w:r>
                        <w:rPr>
                          <w:sz w:val="22"/>
                        </w:rPr>
                        <w:t xml:space="preserve">and </w:t>
                      </w:r>
                      <w:r w:rsidRPr="003A07DE" w:rsidR="0084451B">
                        <w:rPr>
                          <w:sz w:val="22"/>
                        </w:rPr>
                        <w:t xml:space="preserve">Corona Insights are conducting a </w:t>
                      </w:r>
                      <w:r w:rsidR="00F15CA5">
                        <w:rPr>
                          <w:sz w:val="22"/>
                        </w:rPr>
                        <w:t>survey</w:t>
                      </w:r>
                      <w:r w:rsidRPr="003A07DE" w:rsidR="0084451B">
                        <w:rPr>
                          <w:sz w:val="22"/>
                        </w:rPr>
                        <w:t xml:space="preserve"> in </w:t>
                      </w:r>
                      <w:r w:rsidR="00875C6A">
                        <w:rPr>
                          <w:color w:val="FF0000"/>
                          <w:sz w:val="22"/>
                        </w:rPr>
                        <w:t>[Denver/Miami]</w:t>
                      </w:r>
                      <w:r w:rsidRPr="003A07DE" w:rsidR="0084451B">
                        <w:rPr>
                          <w:sz w:val="22"/>
                        </w:rPr>
                        <w:t>. Your household was one of a small number selected at random</w:t>
                      </w:r>
                      <w:r w:rsidR="003D4485">
                        <w:rPr>
                          <w:sz w:val="22"/>
                        </w:rPr>
                        <w:t>, so we really hope you choose</w:t>
                      </w:r>
                      <w:r w:rsidRPr="003A07DE" w:rsidR="0084451B">
                        <w:rPr>
                          <w:sz w:val="22"/>
                        </w:rPr>
                        <w:t xml:space="preserve"> to participate in this research</w:t>
                      </w:r>
                      <w:r w:rsidR="003D4485">
                        <w:rPr>
                          <w:sz w:val="22"/>
                        </w:rPr>
                        <w:t>.</w:t>
                      </w:r>
                      <w:r w:rsidR="007055D2">
                        <w:rPr>
                          <w:sz w:val="22"/>
                        </w:rPr>
                        <w:t xml:space="preserve"> </w:t>
                      </w:r>
                      <w:r w:rsidRPr="003A07DE" w:rsidR="007055D2">
                        <w:rPr>
                          <w:sz w:val="22"/>
                        </w:rPr>
                        <w:t>It’s easy!</w:t>
                      </w:r>
                    </w:p>
                    <w:p w:rsidR="001D5192" w:rsidRPr="001D5192" w:rsidP="001D5192" w14:paraId="179B4B7E" w14:textId="77777777">
                      <w:pPr>
                        <w:ind w:left="540" w:right="360"/>
                        <w:rPr>
                          <w:sz w:val="22"/>
                        </w:rPr>
                      </w:pPr>
                    </w:p>
                    <w:p w:rsidR="001D5192" w:rsidRPr="00CC294E" w:rsidP="00CA3FB3" w14:paraId="5B305410" w14:textId="77777777">
                      <w:pPr>
                        <w:ind w:left="540" w:right="360"/>
                        <w:rPr>
                          <w:sz w:val="14"/>
                          <w:szCs w:val="14"/>
                        </w:rPr>
                      </w:pPr>
                    </w:p>
                    <w:p w:rsidR="00CA3FB3" w:rsidP="003D4485" w14:paraId="662D286D"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paraId="5B8F37DB" w14:textId="77777777">
                      <w:pPr>
                        <w:ind w:left="1260" w:right="360"/>
                        <w:rPr>
                          <w:sz w:val="12"/>
                          <w:szCs w:val="12"/>
                        </w:rPr>
                      </w:pPr>
                    </w:p>
                    <w:p w:rsidR="0084451B" w:rsidRPr="003A07DE" w:rsidP="003D4485" w14:paraId="7EE48608"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paraId="1FF6EBFA"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paraId="5EC78E17"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paraId="618699F1" w14:textId="6698E439">
                      <w:pPr>
                        <w:ind w:left="540" w:right="360"/>
                        <w:rPr>
                          <w:sz w:val="22"/>
                        </w:rPr>
                      </w:pPr>
                      <w:r w:rsidRPr="007055D2">
                        <w:rPr>
                          <w:sz w:val="20"/>
                          <w:szCs w:val="20"/>
                        </w:rPr>
                        <w:br/>
                      </w:r>
                      <w:r w:rsidR="00CC294E">
                        <w:rPr>
                          <w:sz w:val="22"/>
                        </w:rPr>
                        <w:t>We have enclosed</w:t>
                      </w:r>
                      <w:r w:rsidR="00643E89">
                        <w:rPr>
                          <w:sz w:val="22"/>
                        </w:rPr>
                        <w:t xml:space="preserve"> a</w:t>
                      </w:r>
                      <w:r w:rsidR="00CC294E">
                        <w:rPr>
                          <w:sz w:val="22"/>
                        </w:rPr>
                        <w:t xml:space="preserve"> </w:t>
                      </w:r>
                      <w:r w:rsidRPr="00B93E19" w:rsidR="00CC294E">
                        <w:rPr>
                          <w:sz w:val="22"/>
                        </w:rPr>
                        <w:t>$</w:t>
                      </w:r>
                      <w:r w:rsidRPr="00B93E19" w:rsidR="00EA3EC4">
                        <w:rPr>
                          <w:sz w:val="22"/>
                        </w:rPr>
                        <w:t>2</w:t>
                      </w:r>
                      <w:r w:rsidR="00643E89">
                        <w:rPr>
                          <w:sz w:val="22"/>
                        </w:rPr>
                        <w:t xml:space="preserve"> bill</w:t>
                      </w:r>
                      <w:r w:rsidR="00CC294E">
                        <w:rPr>
                          <w:sz w:val="22"/>
                        </w:rPr>
                        <w:t xml:space="preserve"> for you, a small but sincere token of our appreciation for your time. </w:t>
                      </w:r>
                      <w:r w:rsidR="00F6524E">
                        <w:rPr>
                          <w:sz w:val="22"/>
                        </w:rPr>
                        <w:t>Thank you in advance for participating</w:t>
                      </w:r>
                      <w:r w:rsidR="005C0EBD">
                        <w:rPr>
                          <w:sz w:val="22"/>
                        </w:rPr>
                        <w:t xml:space="preserve"> in this important survey.</w:t>
                      </w:r>
                    </w:p>
                    <w:p w:rsidR="00CC294E" w:rsidRPr="00CC294E" w:rsidP="00CA3FB3" w14:paraId="5FD68425" w14:textId="77777777">
                      <w:pPr>
                        <w:ind w:left="540" w:right="360"/>
                        <w:rPr>
                          <w:sz w:val="16"/>
                          <w:szCs w:val="16"/>
                        </w:rPr>
                      </w:pPr>
                    </w:p>
                    <w:p w:rsidR="00CA3FB3" w:rsidRPr="003A07DE" w:rsidP="00CA3FB3" w14:paraId="4C84931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paraId="6A4D86C9" w14:textId="77777777">
                      <w:pPr>
                        <w:ind w:left="540" w:right="360"/>
                        <w:rPr>
                          <w:sz w:val="16"/>
                          <w:szCs w:val="16"/>
                        </w:rPr>
                      </w:pPr>
                    </w:p>
                    <w:p w:rsidR="00CA3FB3" w:rsidP="00552266" w14:paraId="10ACEEF8" w14:textId="21E9945F">
                      <w:pPr>
                        <w:ind w:right="360" w:firstLine="540"/>
                        <w:rPr>
                          <w:sz w:val="22"/>
                        </w:rPr>
                      </w:pPr>
                      <w:r>
                        <w:rPr>
                          <w:sz w:val="22"/>
                        </w:rPr>
                        <w:t>Sincerely,</w:t>
                      </w:r>
                    </w:p>
                    <w:p w:rsidR="00CA3FB3" w:rsidRPr="00CC294E" w:rsidP="00CA3FB3" w14:paraId="3B38B552"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paraId="6B07420D" w14:textId="3A2BCE13">
                            <w:pPr>
                              <w:ind w:right="360"/>
                              <w:rPr>
                                <w:sz w:val="22"/>
                              </w:rPr>
                            </w:pPr>
                            <w:r>
                              <w:t>Victoria Fields</w:t>
                            </w:r>
                          </w:p>
                        </w:tc>
                        <w:tc>
                          <w:tcPr>
                            <w:tcW w:w="0" w:type="auto"/>
                          </w:tcPr>
                          <w:p w:rsidR="00AB728B" w:rsidRPr="003D4485" w:rsidP="008C5A50" w14:paraId="107DD387" w14:textId="77777777">
                            <w:pPr>
                              <w:ind w:right="360"/>
                              <w:rPr>
                                <w:sz w:val="22"/>
                              </w:rPr>
                            </w:pPr>
                          </w:p>
                        </w:tc>
                        <w:tc>
                          <w:tcPr>
                            <w:tcW w:w="0" w:type="auto"/>
                          </w:tcPr>
                          <w:p w:rsidR="00AB728B" w:rsidRPr="003D4485" w:rsidP="008C5A50" w14:paraId="46289D9C" w14:textId="296EFF16">
                            <w:pPr>
                              <w:ind w:right="360"/>
                              <w:rPr>
                                <w:sz w:val="22"/>
                              </w:rPr>
                            </w:pPr>
                            <w:r w:rsidRPr="003A07DE">
                              <w:rPr>
                                <w:sz w:val="22"/>
                              </w:rPr>
                              <w:t>Becca Jablonski</w:t>
                            </w:r>
                            <w:r>
                              <w:t>, PhD</w:t>
                            </w:r>
                          </w:p>
                        </w:tc>
                        <w:tc>
                          <w:tcPr>
                            <w:tcW w:w="0" w:type="auto"/>
                          </w:tcPr>
                          <w:p w:rsidR="00AB728B" w:rsidRPr="003A07DE" w:rsidP="008C5A50" w14:paraId="54609E33" w14:textId="77777777">
                            <w:pPr>
                              <w:ind w:right="360"/>
                              <w:rPr>
                                <w:sz w:val="22"/>
                              </w:rPr>
                            </w:pPr>
                          </w:p>
                        </w:tc>
                        <w:tc>
                          <w:tcPr>
                            <w:tcW w:w="0" w:type="auto"/>
                          </w:tcPr>
                          <w:p w:rsidR="00AB728B" w:rsidRPr="003A07DE" w:rsidP="008C5A50" w14:paraId="70C47314" w14:textId="68E127E4">
                            <w:pPr>
                              <w:ind w:right="360"/>
                              <w:rPr>
                                <w:sz w:val="22"/>
                              </w:rPr>
                            </w:pPr>
                            <w:r>
                              <w:t>Matt Bruce</w:t>
                            </w:r>
                          </w:p>
                        </w:tc>
                        <w:tc>
                          <w:tcPr>
                            <w:tcW w:w="0" w:type="auto"/>
                          </w:tcPr>
                          <w:p w:rsidR="00AB728B" w:rsidP="008C5A50" w14:paraId="7D49A00B" w14:textId="77777777">
                            <w:pPr>
                              <w:ind w:right="360"/>
                            </w:pPr>
                          </w:p>
                        </w:tc>
                      </w:tr>
                      <w:tr w14:paraId="0F464708" w14:textId="3798ECAF" w:rsidTr="00214949">
                        <w:tblPrEx>
                          <w:tblW w:w="0" w:type="auto"/>
                          <w:tblInd w:w="450" w:type="dxa"/>
                          <w:tblLook w:val="04A0"/>
                        </w:tblPrEx>
                        <w:tc>
                          <w:tcPr>
                            <w:tcW w:w="0" w:type="auto"/>
                          </w:tcPr>
                          <w:p w:rsidR="00AB728B" w:rsidRPr="007D6DC6" w:rsidP="008C5A50" w14:paraId="0F04CF7F" w14:textId="68CB26E7">
                            <w:pPr>
                              <w:ind w:right="360"/>
                              <w:rPr>
                                <w:i/>
                                <w:iCs/>
                                <w:sz w:val="20"/>
                                <w:szCs w:val="20"/>
                              </w:rPr>
                            </w:pPr>
                            <w:r w:rsidRPr="007D6DC6">
                              <w:rPr>
                                <w:i/>
                                <w:iCs/>
                                <w:sz w:val="20"/>
                                <w:szCs w:val="20"/>
                              </w:rPr>
                              <w:t>Veterinary Medical Officer</w:t>
                            </w:r>
                          </w:p>
                        </w:tc>
                        <w:tc>
                          <w:tcPr>
                            <w:tcW w:w="0" w:type="auto"/>
                          </w:tcPr>
                          <w:p w:rsidR="00AB728B" w:rsidRPr="007D6DC6" w:rsidP="008C5A50" w14:paraId="4698E519" w14:textId="77777777">
                            <w:pPr>
                              <w:ind w:right="360"/>
                              <w:rPr>
                                <w:sz w:val="20"/>
                                <w:szCs w:val="20"/>
                              </w:rPr>
                            </w:pPr>
                          </w:p>
                        </w:tc>
                        <w:tc>
                          <w:tcPr>
                            <w:tcW w:w="0" w:type="auto"/>
                          </w:tcPr>
                          <w:p w:rsidR="00AB728B" w:rsidRPr="007D6DC6" w:rsidP="008C5A50" w14:paraId="7299BF21" w14:textId="1B223B46">
                            <w:pPr>
                              <w:ind w:right="360"/>
                              <w:rPr>
                                <w:i/>
                                <w:iCs/>
                                <w:sz w:val="20"/>
                                <w:szCs w:val="20"/>
                              </w:rPr>
                            </w:pPr>
                            <w:r w:rsidRPr="007D6DC6">
                              <w:rPr>
                                <w:i/>
                                <w:iCs/>
                                <w:sz w:val="20"/>
                                <w:szCs w:val="20"/>
                              </w:rPr>
                              <w:t>Assistant Professor</w:t>
                            </w:r>
                          </w:p>
                        </w:tc>
                        <w:tc>
                          <w:tcPr>
                            <w:tcW w:w="0" w:type="auto"/>
                          </w:tcPr>
                          <w:p w:rsidR="00AB728B" w:rsidRPr="007D6DC6" w:rsidP="008C5A50" w14:paraId="3085F098" w14:textId="77777777">
                            <w:pPr>
                              <w:ind w:right="360"/>
                              <w:rPr>
                                <w:i/>
                                <w:iCs/>
                                <w:sz w:val="20"/>
                                <w:szCs w:val="20"/>
                              </w:rPr>
                            </w:pPr>
                          </w:p>
                        </w:tc>
                        <w:tc>
                          <w:tcPr>
                            <w:tcW w:w="0" w:type="auto"/>
                          </w:tcPr>
                          <w:p w:rsidR="00AB728B" w:rsidRPr="007D6DC6" w:rsidP="008C5A50" w14:paraId="2414A8AD" w14:textId="20C4519D">
                            <w:pPr>
                              <w:ind w:right="360"/>
                              <w:rPr>
                                <w:i/>
                                <w:iCs/>
                                <w:sz w:val="20"/>
                                <w:szCs w:val="20"/>
                              </w:rPr>
                            </w:pPr>
                            <w:r w:rsidRPr="007D6DC6">
                              <w:rPr>
                                <w:i/>
                                <w:iCs/>
                                <w:sz w:val="20"/>
                                <w:szCs w:val="20"/>
                              </w:rPr>
                              <w:t>Principal</w:t>
                            </w:r>
                          </w:p>
                        </w:tc>
                        <w:tc>
                          <w:tcPr>
                            <w:tcW w:w="0" w:type="auto"/>
                          </w:tcPr>
                          <w:p w:rsidR="00AB728B" w:rsidRPr="007D6DC6" w:rsidP="008C5A50" w14:paraId="00BCC12E" w14:textId="77777777">
                            <w:pPr>
                              <w:ind w:right="360"/>
                              <w:rPr>
                                <w:i/>
                                <w:iCs/>
                                <w:sz w:val="20"/>
                                <w:szCs w:val="20"/>
                              </w:rPr>
                            </w:pPr>
                          </w:p>
                        </w:tc>
                      </w:tr>
                      <w:tr w14:paraId="5D80325E" w14:textId="55A29D9C" w:rsidTr="00214949">
                        <w:tblPrEx>
                          <w:tblW w:w="0" w:type="auto"/>
                          <w:tblInd w:w="450" w:type="dxa"/>
                          <w:tblLook w:val="04A0"/>
                        </w:tblPrEx>
                        <w:tc>
                          <w:tcPr>
                            <w:tcW w:w="0" w:type="auto"/>
                          </w:tcPr>
                          <w:p w:rsidR="00AB728B" w:rsidRPr="007D6DC6" w:rsidP="008C5A50" w14:paraId="161FC311" w14:textId="0350A018">
                            <w:pPr>
                              <w:ind w:right="360"/>
                              <w:rPr>
                                <w:sz w:val="20"/>
                                <w:szCs w:val="20"/>
                              </w:rPr>
                            </w:pPr>
                            <w:r w:rsidRPr="007D6DC6">
                              <w:rPr>
                                <w:sz w:val="20"/>
                                <w:szCs w:val="20"/>
                              </w:rPr>
                              <w:t>U.S. Department of Agriculture</w:t>
                            </w:r>
                          </w:p>
                        </w:tc>
                        <w:tc>
                          <w:tcPr>
                            <w:tcW w:w="0" w:type="auto"/>
                          </w:tcPr>
                          <w:p w:rsidR="00AB728B" w:rsidRPr="007D6DC6" w:rsidP="008C5A50" w14:paraId="5B8B2FC0" w14:textId="77777777">
                            <w:pPr>
                              <w:ind w:right="360"/>
                              <w:rPr>
                                <w:sz w:val="20"/>
                                <w:szCs w:val="20"/>
                              </w:rPr>
                            </w:pPr>
                          </w:p>
                        </w:tc>
                        <w:tc>
                          <w:tcPr>
                            <w:tcW w:w="0" w:type="auto"/>
                          </w:tcPr>
                          <w:p w:rsidR="00AB728B" w:rsidRPr="007D6DC6" w:rsidP="008C5A50" w14:paraId="05B3CB05" w14:textId="7B8F8182">
                            <w:pPr>
                              <w:ind w:right="360"/>
                              <w:rPr>
                                <w:sz w:val="20"/>
                                <w:szCs w:val="20"/>
                              </w:rPr>
                            </w:pPr>
                            <w:r w:rsidRPr="007D6DC6">
                              <w:rPr>
                                <w:sz w:val="20"/>
                                <w:szCs w:val="20"/>
                              </w:rPr>
                              <w:t>Colorado State University</w:t>
                            </w:r>
                          </w:p>
                        </w:tc>
                        <w:tc>
                          <w:tcPr>
                            <w:tcW w:w="0" w:type="auto"/>
                          </w:tcPr>
                          <w:p w:rsidR="00AB728B" w:rsidRPr="007D6DC6" w:rsidP="008C5A50" w14:paraId="120C83A9" w14:textId="77777777">
                            <w:pPr>
                              <w:ind w:right="360"/>
                              <w:rPr>
                                <w:sz w:val="20"/>
                                <w:szCs w:val="20"/>
                              </w:rPr>
                            </w:pPr>
                          </w:p>
                        </w:tc>
                        <w:tc>
                          <w:tcPr>
                            <w:tcW w:w="0" w:type="auto"/>
                          </w:tcPr>
                          <w:p w:rsidR="00AB728B" w:rsidRPr="007D6DC6" w:rsidP="008C5A50" w14:paraId="339AB254" w14:textId="267BAA36">
                            <w:pPr>
                              <w:ind w:right="360"/>
                              <w:rPr>
                                <w:sz w:val="20"/>
                                <w:szCs w:val="20"/>
                              </w:rPr>
                            </w:pPr>
                            <w:r w:rsidRPr="007D6DC6">
                              <w:rPr>
                                <w:sz w:val="20"/>
                                <w:szCs w:val="20"/>
                              </w:rPr>
                              <w:t>Corona Insights</w:t>
                            </w:r>
                          </w:p>
                        </w:tc>
                        <w:tc>
                          <w:tcPr>
                            <w:tcW w:w="0" w:type="auto"/>
                          </w:tcPr>
                          <w:p w:rsidR="00AB728B" w:rsidRPr="007D6DC6" w:rsidP="008C5A50" w14:paraId="5A853E57" w14:textId="77777777">
                            <w:pPr>
                              <w:ind w:right="360"/>
                              <w:rPr>
                                <w:sz w:val="20"/>
                                <w:szCs w:val="20"/>
                              </w:rPr>
                            </w:pPr>
                          </w:p>
                        </w:tc>
                      </w:tr>
                    </w:tbl>
                    <w:p w:rsidR="00CA3FB3" w:rsidRPr="005C0EBD" w:rsidP="00CA3FB3" w14:paraId="2D796A86" w14:textId="77777777">
                      <w:pPr>
                        <w:ind w:left="540" w:right="360"/>
                        <w:rPr>
                          <w:sz w:val="20"/>
                          <w:szCs w:val="20"/>
                        </w:rPr>
                      </w:pPr>
                    </w:p>
                    <w:p w:rsidR="0084451B" w:rsidP="00377AC8" w14:paraId="612ED15C" w14:textId="166A5EF9">
                      <w:pPr>
                        <w:ind w:left="540" w:right="360"/>
                        <w:rPr>
                          <w:i/>
                          <w:iCs/>
                          <w:sz w:val="20"/>
                          <w:szCs w:val="20"/>
                        </w:rPr>
                      </w:pPr>
                      <w:r w:rsidRPr="001E3C94">
                        <w:rPr>
                          <w:i/>
                          <w:iCs/>
                          <w:sz w:val="20"/>
                          <w:szCs w:val="20"/>
                        </w:rPr>
                        <w:t>To indicate your consent to participate in this research, please complete the survey online</w:t>
                      </w:r>
                      <w:r w:rsidRPr="001C030C">
                        <w:rPr>
                          <w:i/>
                          <w:iCs/>
                          <w:sz w:val="20"/>
                          <w:szCs w:val="20"/>
                        </w:rPr>
                        <w:t>.</w:t>
                      </w:r>
                      <w:r w:rsidRPr="00D26CDA" w:rsidR="001C030C">
                        <w:rPr>
                          <w:i/>
                          <w:iCs/>
                          <w:sz w:val="20"/>
                          <w:szCs w:val="20"/>
                        </w:rPr>
                        <w:t xml:space="preserve"> </w:t>
                      </w:r>
                      <w:r w:rsidRPr="001E3C94">
                        <w:rPr>
                          <w:i/>
                          <w:iCs/>
                          <w:sz w:val="20"/>
                          <w:szCs w:val="20"/>
                        </w:rPr>
                        <w:t>If you decide to participate in this study, you may withdraw your consent and stop participation at any time without penalty</w:t>
                      </w:r>
                      <w:r w:rsidR="003A2A93">
                        <w:rPr>
                          <w:i/>
                          <w:iCs/>
                          <w:sz w:val="20"/>
                          <w:szCs w:val="20"/>
                        </w:rPr>
                        <w:t xml:space="preserve">. </w:t>
                      </w:r>
                      <w:r w:rsidRPr="00540B4A" w:rsidR="00217D55">
                        <w:rPr>
                          <w:i/>
                          <w:iCs/>
                          <w:sz w:val="20"/>
                          <w:szCs w:val="20"/>
                        </w:rPr>
                        <w:t>The information you provide will be protected and will not be disclosed to the public to the extent that it satisfies the criteria for exemption under the Freedom of Information Act (FOIA), 5 U.S.C. Sec. 552. USDA will protect your information in accordance with its privacy and security policies and procedures, per Title 7 CFR Subpart G.</w:t>
                      </w:r>
                      <w:r w:rsidR="00217D55">
                        <w:rPr>
                          <w:i/>
                          <w:iCs/>
                          <w:sz w:val="20"/>
                          <w:szCs w:val="20"/>
                        </w:rPr>
                        <w:t xml:space="preserve">  </w:t>
                      </w:r>
                      <w:r w:rsidR="00CB0EB8">
                        <w:rPr>
                          <w:i/>
                          <w:iCs/>
                          <w:sz w:val="20"/>
                          <w:szCs w:val="20"/>
                        </w:rPr>
                        <w:t>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paraId="3675AB8A" w14:textId="77777777">
                      <w:pPr>
                        <w:ind w:right="360"/>
                        <w:rPr>
                          <w:i/>
                          <w:iCs/>
                          <w:sz w:val="20"/>
                          <w:szCs w:val="20"/>
                        </w:rPr>
                      </w:pP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1679"/>
        <w:gridCol w:w="2808"/>
        <w:gridCol w:w="1679"/>
        <w:gridCol w:w="3096"/>
      </w:tblGrid>
      <w:tr w14:paraId="655B9F92" w14:textId="77777777" w:rsidTr="00CE6FA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02" w:type="dxa"/>
            <w:vAlign w:val="center"/>
          </w:tcPr>
          <w:p w:rsidR="00A80EFC" w:rsidP="00BE346B" w14:paraId="0A2BBE2A" w14:textId="1381FF39">
            <w:pPr>
              <w:jc w:val="center"/>
            </w:pPr>
            <w:r>
              <w:rPr>
                <w:noProof/>
              </w:rPr>
              <w:drawing>
                <wp:inline distT="0" distB="0" distL="0" distR="0">
                  <wp:extent cx="1233391" cy="914400"/>
                  <wp:effectExtent l="0" t="0" r="0" b="0"/>
                  <wp:docPr id="2094087220" name="Picture 2094087220"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87220"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02" w:type="dxa"/>
          </w:tcPr>
          <w:p w:rsidR="00A80EFC" w:rsidP="000A0014" w14:paraId="4B2B07A8" w14:textId="71A93AD4"/>
        </w:tc>
        <w:tc>
          <w:tcPr>
            <w:tcW w:w="2302" w:type="dxa"/>
            <w:vAlign w:val="center"/>
          </w:tcPr>
          <w:p w:rsidR="00A80EFC" w:rsidP="00BE346B" w14:paraId="4CD18CED" w14:textId="2AA915F5">
            <w:pPr>
              <w:jc w:val="center"/>
            </w:pPr>
            <w:r>
              <w:rPr>
                <w:noProof/>
              </w:rPr>
              <w:drawing>
                <wp:inline distT="0" distB="0" distL="0" distR="0">
                  <wp:extent cx="1645920" cy="894795"/>
                  <wp:effectExtent l="0" t="0" r="0" b="635"/>
                  <wp:docPr id="1626947639" name="Picture 1626947639"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47639"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2302" w:type="dxa"/>
          </w:tcPr>
          <w:p w:rsidR="00A80EFC" w:rsidP="000A0014" w14:paraId="1E183239" w14:textId="43E0C149"/>
        </w:tc>
        <w:tc>
          <w:tcPr>
            <w:tcW w:w="2302" w:type="dxa"/>
            <w:vAlign w:val="center"/>
          </w:tcPr>
          <w:p w:rsidR="00A80EFC" w:rsidP="00BE346B" w14:paraId="214B6B2F" w14:textId="0C6DA578">
            <w:pPr>
              <w:jc w:val="center"/>
            </w:pPr>
            <w:r>
              <w:rPr>
                <w:noProof/>
              </w:rPr>
              <w:drawing>
                <wp:inline distT="0" distB="0" distL="0" distR="0">
                  <wp:extent cx="1828800" cy="1196085"/>
                  <wp:effectExtent l="0" t="0" r="0" b="0"/>
                  <wp:docPr id="2081027722" name="Picture 208102772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7722"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CE6FAC" w:rsidP="000A0014" w14:paraId="4C89C8E3" w14:textId="77777777"/>
    <w:p w:rsidR="0084451B" w:rsidP="000A0014" w14:paraId="0AE3F107" w14:textId="69A07A89">
      <w:r>
        <w:rPr>
          <w:noProof/>
        </w:rPr>
        <mc:AlternateContent>
          <mc:Choice Requires="wpg">
            <w:drawing>
              <wp:anchor distT="0" distB="0" distL="114300" distR="114300" simplePos="0" relativeHeight="251659264" behindDoc="0" locked="0" layoutInCell="1" allowOverlap="1">
                <wp:simplePos x="0" y="0"/>
                <wp:positionH relativeFrom="column">
                  <wp:posOffset>304800</wp:posOffset>
                </wp:positionH>
                <wp:positionV relativeFrom="paragraph">
                  <wp:posOffset>1317625</wp:posOffset>
                </wp:positionV>
                <wp:extent cx="6629400" cy="1293495"/>
                <wp:effectExtent l="0" t="0" r="19050" b="20955"/>
                <wp:wrapNone/>
                <wp:docPr id="556882183" name="Group 55688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1293495"/>
                          <a:chOff x="0" y="0"/>
                          <a:chExt cx="6629400" cy="1293495"/>
                        </a:xfrm>
                      </wpg:grpSpPr>
                      <wps:wsp xmlns:wps="http://schemas.microsoft.com/office/word/2010/wordprocessingShape">
                        <wps:cNvPr id="1557098106" name="Rectangle 11"/>
                        <wps:cNvSpPr>
                          <a:spLocks noChangeArrowheads="1"/>
                        </wps:cNvSpPr>
                        <wps:spPr bwMode="auto">
                          <a:xfrm>
                            <a:off x="0" y="0"/>
                            <a:ext cx="6629400" cy="129349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22328410" name="Picture 5" descr="A qr code on a white background&#10;&#10;Description automatically generated"/>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9357" r="8589" b="9309"/>
                          <a:stretch>
                            <a:fillRect/>
                          </a:stretch>
                        </pic:blipFill>
                        <pic:spPr bwMode="auto">
                          <a:xfrm>
                            <a:off x="5305425" y="123825"/>
                            <a:ext cx="1209675" cy="1076325"/>
                          </a:xfrm>
                          <a:prstGeom prst="rect">
                            <a:avLst/>
                          </a:prstGeom>
                          <a:noFill/>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556882183" o:spid="_x0000_s1027" style="width:522pt;height:101.85pt;margin-top:103.75pt;margin-left:24pt;position:absolute;z-index:251660288" coordsize="66294,12934">
                <v:rect id="Rectangle 11" o:spid="_x0000_s1028" style="width:66294;height:12934;mso-wrap-style:square;position:absolute;visibility:visible;v-text-anchor:top"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qr code on a white background&#10;&#10;Description automatically generated" style="width:12097;height:10763;left:53054;mso-wrap-style:square;position:absolute;top:1238;visibility:visible">
                  <v:imagedata r:id="rId13" o:title="A qr code on a white background&#10;&#10;Description automatically generated" croptop="6132f" cropbottom="6101f" cropright="5629f"/>
                </v:shape>
              </v:group>
            </w:pict>
          </mc:Fallback>
        </mc:AlternateContent>
      </w:r>
    </w:p>
    <w:p w:rsidR="008A286F" w:rsidP="000A0014" w14:paraId="4B35E828" w14:textId="77777777"/>
    <w:p w:rsidR="008A286F" w:rsidP="000A0014" w14:paraId="2FC1011F" w14:textId="77777777"/>
    <w:p w:rsidR="00EF1618" w:rsidP="000A0014" w14:paraId="0D2C6792" w14:textId="1EC01773">
      <w:r>
        <w:rPr>
          <w:noProof/>
        </w:rPr>
        <w:drawing>
          <wp:anchor distT="0" distB="0" distL="114300" distR="114300" simplePos="0" relativeHeight="251658240" behindDoc="0" locked="0" layoutInCell="1" allowOverlap="1">
            <wp:simplePos x="0" y="0"/>
            <wp:positionH relativeFrom="column">
              <wp:posOffset>5556250</wp:posOffset>
            </wp:positionH>
            <wp:positionV relativeFrom="paragraph">
              <wp:posOffset>2911475</wp:posOffset>
            </wp:positionV>
            <wp:extent cx="1323367" cy="1323367"/>
            <wp:effectExtent l="0" t="0" r="0" b="0"/>
            <wp:wrapNone/>
            <wp:docPr id="2100068195" name="Picture 210006819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8195" name="Picture 5" descr="A qr code on a white background&#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67" cy="1323367"/>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00123902">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2916555</wp:posOffset>
                </wp:positionV>
                <wp:extent cx="6629400" cy="1358900"/>
                <wp:effectExtent l="0" t="0" r="19050" b="12700"/>
                <wp:wrapNone/>
                <wp:docPr id="1108530073" name="Rectangle 1108530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9400" cy="1358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8530073" o:spid="_x0000_s1030" style="width:522pt;height:107pt;margin-top:229.65pt;margin-left:19.5pt;mso-height-percent:0;mso-height-relative:page;mso-width-percent:0;mso-width-relative:page;mso-wrap-distance-bottom:0;mso-wrap-distance-left:9pt;mso-wrap-distance-right:9pt;mso-wrap-distance-top:0;mso-wrap-style:square;position:absolute;visibility:visible;v-text-anchor:top;z-index:251664384" filled="f" strokeweight="1pt"/>
            </w:pict>
          </mc:Fallback>
        </mc:AlternateContent>
      </w:r>
      <w:r w:rsidR="00721363">
        <w:rPr>
          <w:noProof/>
        </w:rPr>
        <mc:AlternateContent>
          <mc:Choice Requires="wps">
            <w:drawing>
              <wp:inline distT="0" distB="0" distL="0" distR="0">
                <wp:extent cx="7486650" cy="10867390"/>
                <wp:effectExtent l="0" t="0" r="0" b="10160"/>
                <wp:docPr id="1575841144" name="Text Box 1575841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86650" cy="10867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6"/>
                              <w:gridCol w:w="582"/>
                              <w:gridCol w:w="630"/>
                              <w:gridCol w:w="770"/>
                              <w:gridCol w:w="2038"/>
                              <w:gridCol w:w="1347"/>
                              <w:gridCol w:w="1749"/>
                              <w:gridCol w:w="482"/>
                              <w:gridCol w:w="1584"/>
                              <w:gridCol w:w="112"/>
                            </w:tblGrid>
                            <w:tr w14:paraId="3BC7C34F" w14:textId="77777777" w:rsidTr="00742165">
                              <w:tblPrEx>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8" w:type="dxa"/>
                                  <w:vAlign w:val="center"/>
                                </w:tcPr>
                                <w:p w:rsidR="00742165" w:rsidP="00742165" w14:textId="77777777">
                                  <w:pPr>
                                    <w:jc w:val="center"/>
                                  </w:pPr>
                                  <w:r>
                                    <w:rPr>
                                      <w:noProof/>
                                    </w:rPr>
                                    <w:drawing>
                                      <wp:inline distT="0" distB="0" distL="0" distR="0">
                                        <wp:extent cx="1233391" cy="914400"/>
                                        <wp:effectExtent l="0" t="0" r="0" b="0"/>
                                        <wp:docPr id="960968722" name="Picture 1161197667"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8722"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679" w:type="dxa"/>
                                  <w:gridSpan w:val="2"/>
                                </w:tcPr>
                                <w:p w:rsidR="00742165" w:rsidP="00742165" w14:textId="77777777"/>
                              </w:tc>
                              <w:tc>
                                <w:tcPr>
                                  <w:tcW w:w="2808" w:type="dxa"/>
                                  <w:gridSpan w:val="2"/>
                                  <w:vAlign w:val="center"/>
                                </w:tcPr>
                                <w:p w:rsidR="00742165" w:rsidP="00742165" w14:textId="77777777">
                                  <w:pPr>
                                    <w:jc w:val="center"/>
                                  </w:pPr>
                                  <w:r>
                                    <w:rPr>
                                      <w:noProof/>
                                    </w:rPr>
                                    <w:drawing>
                                      <wp:inline distT="0" distB="0" distL="0" distR="0">
                                        <wp:extent cx="1645920" cy="894795"/>
                                        <wp:effectExtent l="0" t="0" r="0" b="635"/>
                                        <wp:docPr id="1637006152" name="Picture 154315230"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06152"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1679" w:type="dxa"/>
                                  <w:gridSpan w:val="2"/>
                                </w:tcPr>
                                <w:p w:rsidR="00742165" w:rsidP="00742165" w14:textId="3F37DCBB">
                                  <w:r>
                                    <w:rPr>
                                      <w:noProof/>
                                    </w:rPr>
                                    <w:drawing>
                                      <wp:inline distT="0" distB="0" distL="0" distR="0">
                                        <wp:extent cx="1828800" cy="1196085"/>
                                        <wp:effectExtent l="0" t="0" r="0" b="0"/>
                                        <wp:docPr id="1274108409" name="Picture 167260545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08409"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c>
                                <w:tcPr>
                                  <w:tcW w:w="3096" w:type="dxa"/>
                                  <w:gridSpan w:val="3"/>
                                  <w:vAlign w:val="center"/>
                                </w:tcPr>
                                <w:p w:rsidR="00742165" w:rsidP="00742165" w14:textId="422EA91B">
                                  <w:pPr>
                                    <w:jc w:val="center"/>
                                  </w:pPr>
                                </w:p>
                              </w:tc>
                            </w:tr>
                            <w:tr w14:paraId="761F959C" w14:textId="77777777" w:rsidTr="00742165">
                              <w:tblPrEx>
                                <w:tblW w:w="11520" w:type="dxa"/>
                                <w:tblLook w:val="04A0"/>
                              </w:tblPrEx>
                              <w:trPr>
                                <w:gridAfter w:val="1"/>
                                <w:wAfter w:w="162" w:type="dxa"/>
                              </w:trPr>
                              <w:tc>
                                <w:tcPr>
                                  <w:tcW w:w="3052" w:type="dxa"/>
                                  <w:gridSpan w:val="2"/>
                                  <w:vAlign w:val="center"/>
                                </w:tcPr>
                                <w:p w:rsidR="008A286F" w:rsidP="00742165" w14:textId="5F20D5C3"/>
                              </w:tc>
                              <w:tc>
                                <w:tcPr>
                                  <w:tcW w:w="1655" w:type="dxa"/>
                                  <w:gridSpan w:val="2"/>
                                </w:tcPr>
                                <w:p w:rsidR="008A286F" w:rsidP="008A286F" w14:textId="77777777"/>
                              </w:tc>
                              <w:tc>
                                <w:tcPr>
                                  <w:tcW w:w="2768" w:type="dxa"/>
                                  <w:gridSpan w:val="2"/>
                                  <w:vAlign w:val="center"/>
                                </w:tcPr>
                                <w:p w:rsidR="008A286F" w:rsidP="008A286F" w14:textId="09B593C0">
                                  <w:pPr>
                                    <w:jc w:val="center"/>
                                  </w:pPr>
                                </w:p>
                              </w:tc>
                              <w:tc>
                                <w:tcPr>
                                  <w:tcW w:w="1656" w:type="dxa"/>
                                  <w:gridSpan w:val="2"/>
                                </w:tcPr>
                                <w:p w:rsidR="008A286F" w:rsidP="008A286F" w14:textId="77777777"/>
                              </w:tc>
                              <w:tc>
                                <w:tcPr>
                                  <w:tcW w:w="2227" w:type="dxa"/>
                                  <w:vAlign w:val="center"/>
                                </w:tcPr>
                                <w:p w:rsidR="008A286F" w:rsidP="008A286F" w14:textId="15F1F489">
                                  <w:pPr>
                                    <w:jc w:val="center"/>
                                  </w:pPr>
                                </w:p>
                              </w:tc>
                            </w:tr>
                          </w:tbl>
                          <w:p w:rsidR="008A286F" w:rsidP="00742165" w14:textId="73DFAEC6">
                            <w:pPr>
                              <w:ind w:right="360" w:firstLine="540"/>
                              <w:rPr>
                                <w:sz w:val="22"/>
                                <w:lang w:val=""/>
                              </w:rPr>
                            </w:pPr>
                            <w:r w:rsidRPr="009E2A66">
                              <w:rPr>
                                <w:sz w:val="22"/>
                                <w:lang w:val=""/>
                              </w:rPr>
                              <w:t xml:space="preserve">Hola, </w:t>
                            </w:r>
                          </w:p>
                          <w:p w:rsidR="00E869FF" w:rsidRPr="00E869FF" w:rsidP="00721363" w14:textId="77777777">
                            <w:pPr>
                              <w:ind w:left="540" w:right="360"/>
                              <w:rPr>
                                <w:sz w:val="16"/>
                                <w:szCs w:val="16"/>
                                <w:lang w:val=""/>
                              </w:rPr>
                            </w:pPr>
                          </w:p>
                          <w:p w:rsidR="00C75EB8" w:rsidRPr="009E2A66" w:rsidP="00721363" w14:textId="18579D0E">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w:t>
                            </w:r>
                            <w:r w:rsidRPr="009E2A66" w:rsidR="009E2A66">
                              <w:rPr>
                                <w:sz w:val="22"/>
                                <w:lang w:val=""/>
                              </w:rPr>
                              <w:t xml:space="preserve">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P="00721363" w14:textId="77777777">
                            <w:pPr>
                              <w:ind w:left="540" w:right="360"/>
                              <w:rPr>
                                <w:sz w:val="16"/>
                                <w:szCs w:val="16"/>
                              </w:rPr>
                            </w:pPr>
                          </w:p>
                          <w:p w:rsidR="004B1858" w:rsidRPr="00E869FF" w:rsidP="00721363" w14:textId="77777777">
                            <w:pPr>
                              <w:ind w:left="540" w:right="360"/>
                              <w:rPr>
                                <w:sz w:val="16"/>
                                <w:szCs w:val="16"/>
                              </w:rPr>
                            </w:pPr>
                          </w:p>
                          <w:p w:rsidR="009E2A66" w:rsidRPr="00D40858" w:rsidP="00D2762E"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textId="77777777">
                            <w:pPr>
                              <w:ind w:left="540" w:right="360"/>
                              <w:rPr>
                                <w:color w:val="FF0000"/>
                                <w:sz w:val="22"/>
                                <w:lang w:val=""/>
                              </w:rPr>
                            </w:pPr>
                          </w:p>
                          <w:p w:rsidR="009E2A66" w:rsidP="009E2A66" w14:textId="77777777">
                            <w:pPr>
                              <w:ind w:left="540" w:right="360"/>
                              <w:rPr>
                                <w:color w:val="000000" w:themeColor="text1"/>
                                <w:sz w:val="22"/>
                                <w:lang w:val=""/>
                              </w:rPr>
                            </w:pPr>
                            <w:r w:rsidRPr="009E2A66">
                              <w:rPr>
                                <w:color w:val="000000" w:themeColor="text1"/>
                                <w:sz w:val="22"/>
                                <w:lang w:val=""/>
                              </w:rPr>
                              <w:t>Hemos incluido un billete de $2 para usted, un pequeño pero sincero gesto de agradecimiento por su tiempo. Le agradecemos de antemano por participar en esta importante encuesta.</w:t>
                            </w:r>
                          </w:p>
                          <w:p w:rsidR="009E2A66" w:rsidRPr="00E869FF" w:rsidP="009E2A66" w14:textId="77777777">
                            <w:pPr>
                              <w:ind w:left="540" w:right="360"/>
                              <w:rPr>
                                <w:color w:val="000000" w:themeColor="text1"/>
                                <w:sz w:val="16"/>
                                <w:szCs w:val="16"/>
                                <w:lang w:val=""/>
                              </w:rPr>
                            </w:pPr>
                          </w:p>
                          <w:p w:rsidR="009E2A66" w:rsidP="009E2A66"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textId="77777777">
                            <w:pPr>
                              <w:ind w:left="540" w:right="360"/>
                              <w:rPr>
                                <w:color w:val="000000" w:themeColor="text1"/>
                                <w:sz w:val="16"/>
                                <w:szCs w:val="16"/>
                                <w:lang w:val=""/>
                              </w:rPr>
                            </w:pPr>
                          </w:p>
                          <w:p w:rsidR="009E2A66" w:rsidRPr="00E869FF" w:rsidP="009E2A66"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textId="77777777">
                                  <w:pPr>
                                    <w:ind w:right="360"/>
                                    <w:rPr>
                                      <w:sz w:val="22"/>
                                    </w:rPr>
                                  </w:pPr>
                                  <w:r>
                                    <w:t>Victoria Fields</w:t>
                                  </w:r>
                                </w:p>
                              </w:tc>
                              <w:tc>
                                <w:tcPr>
                                  <w:tcW w:w="0" w:type="auto"/>
                                </w:tcPr>
                                <w:p w:rsidR="009E2A66" w:rsidRPr="003D4485" w:rsidP="009E2A66" w14:textId="77777777">
                                  <w:pPr>
                                    <w:ind w:right="360"/>
                                    <w:rPr>
                                      <w:sz w:val="22"/>
                                    </w:rPr>
                                  </w:pPr>
                                </w:p>
                              </w:tc>
                              <w:tc>
                                <w:tcPr>
                                  <w:tcW w:w="0" w:type="auto"/>
                                </w:tcPr>
                                <w:p w:rsidR="009E2A66" w:rsidRPr="003D4485" w:rsidP="009E2A66" w14:textId="77777777">
                                  <w:pPr>
                                    <w:ind w:right="360"/>
                                    <w:rPr>
                                      <w:sz w:val="22"/>
                                    </w:rPr>
                                  </w:pPr>
                                  <w:r w:rsidRPr="003A07DE">
                                    <w:rPr>
                                      <w:sz w:val="22"/>
                                    </w:rPr>
                                    <w:t>Becca Jablonski</w:t>
                                  </w:r>
                                  <w:r>
                                    <w:t>, PhD</w:t>
                                  </w:r>
                                </w:p>
                              </w:tc>
                              <w:tc>
                                <w:tcPr>
                                  <w:tcW w:w="0" w:type="auto"/>
                                </w:tcPr>
                                <w:p w:rsidR="009E2A66" w:rsidRPr="003A07DE" w:rsidP="009E2A66" w14:textId="77777777">
                                  <w:pPr>
                                    <w:ind w:right="360"/>
                                    <w:rPr>
                                      <w:sz w:val="22"/>
                                    </w:rPr>
                                  </w:pPr>
                                </w:p>
                              </w:tc>
                              <w:tc>
                                <w:tcPr>
                                  <w:tcW w:w="0" w:type="auto"/>
                                </w:tcPr>
                                <w:p w:rsidR="009E2A66" w:rsidRPr="003A07DE" w:rsidP="009E2A66" w14:textId="77777777">
                                  <w:pPr>
                                    <w:ind w:right="360"/>
                                    <w:rPr>
                                      <w:sz w:val="22"/>
                                    </w:rPr>
                                  </w:pPr>
                                  <w:r>
                                    <w:t>Matt Bruce</w:t>
                                  </w:r>
                                </w:p>
                              </w:tc>
                            </w:tr>
                            <w:tr w14:paraId="4673441D" w14:textId="77777777" w:rsidTr="00214949">
                              <w:tblPrEx>
                                <w:tblW w:w="0" w:type="auto"/>
                                <w:tblInd w:w="450" w:type="dxa"/>
                                <w:tblLook w:val="04A0"/>
                              </w:tblPrEx>
                              <w:tc>
                                <w:tcPr>
                                  <w:tcW w:w="0" w:type="auto"/>
                                </w:tcPr>
                                <w:p w:rsidR="009E2A66" w:rsidRPr="00D2762E" w:rsidP="009E2A66"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textId="77777777">
                                  <w:pPr>
                                    <w:ind w:right="360"/>
                                    <w:rPr>
                                      <w:i/>
                                      <w:iCs/>
                                      <w:sz w:val="20"/>
                                      <w:szCs w:val="20"/>
                                    </w:rPr>
                                  </w:pPr>
                                </w:p>
                              </w:tc>
                              <w:tc>
                                <w:tcPr>
                                  <w:tcW w:w="0" w:type="auto"/>
                                </w:tcPr>
                                <w:p w:rsidR="009E2A66" w:rsidRPr="007D6DC6" w:rsidP="009E2A66" w14:textId="77777777">
                                  <w:pPr>
                                    <w:ind w:right="360"/>
                                    <w:rPr>
                                      <w:i/>
                                      <w:iCs/>
                                      <w:sz w:val="20"/>
                                      <w:szCs w:val="20"/>
                                    </w:rPr>
                                  </w:pPr>
                                  <w:r w:rsidRPr="007D6DC6">
                                    <w:rPr>
                                      <w:i/>
                                      <w:iCs/>
                                      <w:sz w:val="20"/>
                                      <w:szCs w:val="20"/>
                                    </w:rPr>
                                    <w:t>Principal</w:t>
                                  </w:r>
                                </w:p>
                              </w:tc>
                            </w:tr>
                            <w:tr w14:paraId="1319F60B" w14:textId="77777777" w:rsidTr="00214949">
                              <w:tblPrEx>
                                <w:tblW w:w="0" w:type="auto"/>
                                <w:tblInd w:w="450" w:type="dxa"/>
                                <w:tblLook w:val="04A0"/>
                              </w:tblPrEx>
                              <w:tc>
                                <w:tcPr>
                                  <w:tcW w:w="0" w:type="auto"/>
                                </w:tcPr>
                                <w:p w:rsidR="009E2A66" w:rsidRPr="00D2762E" w:rsidP="009E2A66"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textId="77777777">
                                  <w:pPr>
                                    <w:ind w:right="360"/>
                                    <w:rPr>
                                      <w:sz w:val="20"/>
                                      <w:szCs w:val="20"/>
                                    </w:rPr>
                                  </w:pPr>
                                </w:p>
                              </w:tc>
                              <w:tc>
                                <w:tcPr>
                                  <w:tcW w:w="0" w:type="auto"/>
                                </w:tcPr>
                                <w:p w:rsidR="009E2A66" w:rsidP="009E2A66" w14:textId="77777777">
                                  <w:pPr>
                                    <w:ind w:right="360"/>
                                    <w:rPr>
                                      <w:sz w:val="20"/>
                                      <w:szCs w:val="20"/>
                                    </w:rPr>
                                  </w:pPr>
                                  <w:r w:rsidRPr="007D6DC6">
                                    <w:rPr>
                                      <w:sz w:val="20"/>
                                      <w:szCs w:val="20"/>
                                    </w:rPr>
                                    <w:t>Corona Insights</w:t>
                                  </w:r>
                                </w:p>
                                <w:p w:rsidR="004B1858" w:rsidRPr="007D6DC6" w:rsidP="009E2A66" w14:textId="77777777">
                                  <w:pPr>
                                    <w:ind w:right="360"/>
                                    <w:rPr>
                                      <w:sz w:val="20"/>
                                      <w:szCs w:val="20"/>
                                    </w:rPr>
                                  </w:pPr>
                                </w:p>
                              </w:tc>
                            </w:tr>
                          </w:tbl>
                          <w:p w:rsidR="009E2A66" w:rsidP="004B1858" w14:textId="41F0701A">
                            <w:pPr>
                              <w:pStyle w:val="HTMLPreformatted"/>
                              <w:shd w:val="clear" w:color="auto" w:fill="F8F9FA"/>
                              <w:spacing w:line="360" w:lineRule="auto"/>
                              <w:contextualSpacing/>
                              <w:rPr>
                                <w:rFonts w:ascii="Arial" w:hAnsi="Arial" w:cs="Arial"/>
                                <w:i/>
                                <w:iCs/>
                                <w:lang w:val=""/>
                              </w:rPr>
                            </w:pPr>
                            <w:r w:rsidRPr="00FC604B">
                              <w:rPr>
                                <w:rFonts w:ascii="Arial" w:hAnsi="Arial" w:cs="Arial"/>
                                <w:i/>
                                <w:iCs/>
                                <w:color w:val="000000" w:themeColor="text1"/>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6B57EF" w:rsidR="006B57EF">
                              <w:rPr>
                                <w:rFonts w:ascii="Arial" w:hAnsi="Arial" w:cs="Arial"/>
                                <w:i/>
                                <w:iCs/>
                                <w:color w:val="000000" w:themeColor="text1"/>
                              </w:rPr>
                              <w:t xml:space="preserve">La información que usted proporcione estará protegida y no se divulgará al público en la medida en que cumpla con los criterios de exención según la Ley de Libertad de Información (FOIA), 5 U.S.C. Segundo. 552. El USDA protegerá su información de acuerdo con sus políticas y procedimientos de privacidad y seguridad, según el Título 7 CFR Subparte G. </w:t>
                            </w:r>
                            <w:r w:rsidRPr="00FC604B">
                              <w:rPr>
                                <w:rFonts w:ascii="Arial" w:hAnsi="Arial" w:cs="Arial"/>
                                <w:i/>
                                <w:iCs/>
                                <w:lang w:val=""/>
                              </w:rPr>
                              <w:t>No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w:t>
                            </w:r>
                            <w:r w:rsidRPr="00FC604B">
                              <w:rPr>
                                <w:i/>
                                <w:iCs/>
                                <w:lang w:val=""/>
                              </w:rPr>
                              <w:t xml:space="preserve"> </w:t>
                            </w:r>
                            <w:r w:rsidRPr="00FC604B">
                              <w:rPr>
                                <w:rFonts w:ascii="Arial" w:hAnsi="Arial" w:cs="Arial"/>
                                <w:i/>
                                <w:iCs/>
                                <w:lang w:val=""/>
                              </w:rPr>
                              <w:t>este estudio, esperamos obtener más conocimiento sobre las operaciones domésticas. Si tiene alguna pregunta sobre</w:t>
                            </w:r>
                            <w:r w:rsidRPr="00FC604B">
                              <w:rPr>
                                <w:i/>
                                <w:iCs/>
                                <w:lang w:val=""/>
                              </w:rPr>
                              <w:t xml:space="preserve"> </w:t>
                            </w:r>
                            <w:r w:rsidRPr="00FC604B">
                              <w:rPr>
                                <w:rFonts w:ascii="Arial" w:hAnsi="Arial" w:cs="Arial"/>
                                <w:i/>
                                <w:iCs/>
                                <w:lang w:val=""/>
                              </w:rPr>
                              <w:t>sus derechos como voluntario en esta investigación, comuníquese con el CSU IRB en CSU_IRB@colostate.edu o al 970-491-1553.</w:t>
                            </w:r>
                          </w:p>
                          <w:p w:rsidR="004B1858" w:rsidP="004B1858" w14:textId="77777777">
                            <w:pPr>
                              <w:pStyle w:val="HTMLPreformatted"/>
                              <w:shd w:val="clear" w:color="auto" w:fill="F8F9FA"/>
                              <w:spacing w:line="360" w:lineRule="auto"/>
                              <w:contextualSpacing/>
                              <w:rPr>
                                <w:rFonts w:ascii="Arial" w:hAnsi="Arial" w:cs="Arial"/>
                                <w:i/>
                                <w:iCs/>
                                <w:lang w:val=""/>
                              </w:rPr>
                            </w:pPr>
                          </w:p>
                          <w:p w:rsidR="004B1858" w:rsidP="004B1858" w14:textId="77777777">
                            <w:pPr>
                              <w:pStyle w:val="HTMLPreformatted"/>
                              <w:shd w:val="clear" w:color="auto" w:fill="F8F9FA"/>
                              <w:spacing w:line="360" w:lineRule="auto"/>
                              <w:contextualSpacing/>
                              <w:rPr>
                                <w:rFonts w:ascii="Arial" w:hAnsi="Arial" w:cs="Arial"/>
                                <w:i/>
                                <w:iCs/>
                                <w:lang w:val=""/>
                              </w:rPr>
                            </w:pPr>
                          </w:p>
                          <w:p w:rsidR="004B1858" w:rsidRPr="00FC604B" w:rsidP="004B1858" w14:textId="77777777">
                            <w:pPr>
                              <w:pStyle w:val="HTMLPreformatted"/>
                              <w:shd w:val="clear" w:color="auto" w:fill="F8F9FA"/>
                              <w:spacing w:line="360" w:lineRule="auto"/>
                              <w:contextualSpacing/>
                              <w:rPr>
                                <w:i/>
                                <w:iCs/>
                                <w:lang w:val=""/>
                              </w:rPr>
                            </w:pPr>
                          </w:p>
                        </w:txbxContent>
                      </wps:txbx>
                      <wps:bodyPr rot="0" vert="horz" wrap="square" lIns="0" tIns="0" rIns="0" bIns="0" anchor="t" anchorCtr="0" upright="1"/>
                    </wps:wsp>
                  </a:graphicData>
                </a:graphic>
              </wp:inline>
            </w:drawing>
          </mc:Choice>
          <mc:Fallback>
            <w:pict>
              <v:shape id="Text Box 1575841144" o:spid="_x0000_i1031" type="#_x0000_t202" style="width:589.5pt;height:855.7pt;mso-left-percent:-10001;mso-position-horizontal-relative:char;mso-position-vertical-relative:line;mso-top-percent:-10001;mso-wrap-style:square;visibility:visible;v-text-anchor:top" filled="f" stroked="f">
                <v:textbox inset="0,0,0,0">
                  <w:txbxContent>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6"/>
                        <w:gridCol w:w="582"/>
                        <w:gridCol w:w="630"/>
                        <w:gridCol w:w="770"/>
                        <w:gridCol w:w="2038"/>
                        <w:gridCol w:w="1347"/>
                        <w:gridCol w:w="1749"/>
                        <w:gridCol w:w="482"/>
                        <w:gridCol w:w="1584"/>
                        <w:gridCol w:w="112"/>
                      </w:tblGrid>
                      <w:tr w14:paraId="3BC7C34F" w14:textId="77777777" w:rsidTr="00742165">
                        <w:tblPrEx>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8" w:type="dxa"/>
                            <w:vAlign w:val="center"/>
                          </w:tcPr>
                          <w:p w:rsidR="00742165" w:rsidP="00742165" w14:paraId="6C5F5D95" w14:textId="77777777">
                            <w:pPr>
                              <w:jc w:val="center"/>
                            </w:pPr>
                            <w:drawing>
                              <wp:inline distT="0" distB="0" distL="0" distR="0">
                                <wp:extent cx="1233391" cy="914400"/>
                                <wp:effectExtent l="0" t="0" r="0" b="0"/>
                                <wp:docPr id="1161197667" name="Picture 1161197667"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97667"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p>
                        </w:tc>
                        <w:tc>
                          <w:tcPr>
                            <w:tcW w:w="1679" w:type="dxa"/>
                            <w:gridSpan w:val="2"/>
                          </w:tcPr>
                          <w:p w:rsidR="00742165" w:rsidP="00742165" w14:paraId="21960A74" w14:textId="77777777"/>
                        </w:tc>
                        <w:tc>
                          <w:tcPr>
                            <w:tcW w:w="2808" w:type="dxa"/>
                            <w:gridSpan w:val="2"/>
                            <w:vAlign w:val="center"/>
                          </w:tcPr>
                          <w:p w:rsidR="00742165" w:rsidP="00742165" w14:paraId="141BB838" w14:textId="77777777">
                            <w:pPr>
                              <w:jc w:val="center"/>
                            </w:pPr>
                            <w:drawing>
                              <wp:inline distT="0" distB="0" distL="0" distR="0">
                                <wp:extent cx="1645920" cy="894795"/>
                                <wp:effectExtent l="0" t="0" r="0" b="635"/>
                                <wp:docPr id="154315230" name="Picture 154315230"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5230"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p>
                        </w:tc>
                        <w:tc>
                          <w:tcPr>
                            <w:tcW w:w="1679" w:type="dxa"/>
                            <w:gridSpan w:val="2"/>
                          </w:tcPr>
                          <w:p w:rsidR="00742165" w:rsidP="00742165" w14:paraId="0676F90A" w14:textId="3F37DCBB">
                            <w:drawing>
                              <wp:inline distT="0" distB="0" distL="0" distR="0">
                                <wp:extent cx="1828800" cy="1196085"/>
                                <wp:effectExtent l="0" t="0" r="0" b="0"/>
                                <wp:docPr id="1672605456" name="Picture 167260545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05456"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p>
                        </w:tc>
                        <w:tc>
                          <w:tcPr>
                            <w:tcW w:w="3096" w:type="dxa"/>
                            <w:gridSpan w:val="3"/>
                            <w:vAlign w:val="center"/>
                          </w:tcPr>
                          <w:p w:rsidR="00742165" w:rsidP="00742165" w14:paraId="1D3CAD0E" w14:textId="422EA91B">
                            <w:pPr>
                              <w:jc w:val="center"/>
                            </w:pPr>
                          </w:p>
                        </w:tc>
                      </w:tr>
                      <w:tr w14:paraId="761F959C" w14:textId="77777777" w:rsidTr="00742165">
                        <w:tblPrEx>
                          <w:tblW w:w="11520" w:type="dxa"/>
                          <w:tblLook w:val="04A0"/>
                        </w:tblPrEx>
                        <w:trPr>
                          <w:gridAfter w:val="1"/>
                          <w:wAfter w:w="162" w:type="dxa"/>
                        </w:trPr>
                        <w:tc>
                          <w:tcPr>
                            <w:tcW w:w="3052" w:type="dxa"/>
                            <w:gridSpan w:val="2"/>
                            <w:vAlign w:val="center"/>
                          </w:tcPr>
                          <w:p w:rsidR="008A286F" w:rsidP="00742165" w14:paraId="520F73ED" w14:textId="5F20D5C3"/>
                        </w:tc>
                        <w:tc>
                          <w:tcPr>
                            <w:tcW w:w="1655" w:type="dxa"/>
                            <w:gridSpan w:val="2"/>
                          </w:tcPr>
                          <w:p w:rsidR="008A286F" w:rsidP="008A286F" w14:paraId="35DF307A" w14:textId="77777777"/>
                        </w:tc>
                        <w:tc>
                          <w:tcPr>
                            <w:tcW w:w="2768" w:type="dxa"/>
                            <w:gridSpan w:val="2"/>
                            <w:vAlign w:val="center"/>
                          </w:tcPr>
                          <w:p w:rsidR="008A286F" w:rsidP="008A286F" w14:paraId="4E5388F1" w14:textId="09B593C0">
                            <w:pPr>
                              <w:jc w:val="center"/>
                            </w:pPr>
                          </w:p>
                        </w:tc>
                        <w:tc>
                          <w:tcPr>
                            <w:tcW w:w="1656" w:type="dxa"/>
                            <w:gridSpan w:val="2"/>
                          </w:tcPr>
                          <w:p w:rsidR="008A286F" w:rsidP="008A286F" w14:paraId="75B97078" w14:textId="77777777"/>
                        </w:tc>
                        <w:tc>
                          <w:tcPr>
                            <w:tcW w:w="2227" w:type="dxa"/>
                            <w:vAlign w:val="center"/>
                          </w:tcPr>
                          <w:p w:rsidR="008A286F" w:rsidP="008A286F" w14:paraId="661CB383" w14:textId="15F1F489">
                            <w:pPr>
                              <w:jc w:val="center"/>
                            </w:pPr>
                          </w:p>
                        </w:tc>
                      </w:tr>
                    </w:tbl>
                    <w:p w:rsidR="008A286F" w:rsidP="00742165" w14:paraId="3D4648B2" w14:textId="73DFAEC6">
                      <w:pPr>
                        <w:ind w:right="360" w:firstLine="540"/>
                        <w:rPr>
                          <w:sz w:val="22"/>
                          <w:lang w:val=""/>
                        </w:rPr>
                      </w:pPr>
                      <w:r w:rsidRPr="009E2A66">
                        <w:rPr>
                          <w:sz w:val="22"/>
                          <w:lang w:val=""/>
                        </w:rPr>
                        <w:t xml:space="preserve">Hola, </w:t>
                      </w:r>
                    </w:p>
                    <w:p w:rsidR="00E869FF" w:rsidRPr="00E869FF" w:rsidP="00721363" w14:paraId="09C41803" w14:textId="77777777">
                      <w:pPr>
                        <w:ind w:left="540" w:right="360"/>
                        <w:rPr>
                          <w:sz w:val="16"/>
                          <w:szCs w:val="16"/>
                          <w:lang w:val=""/>
                        </w:rPr>
                      </w:pPr>
                    </w:p>
                    <w:p w:rsidR="00C75EB8" w:rsidRPr="009E2A66" w:rsidP="00721363" w14:paraId="118CEF6D" w14:textId="18579D0E">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w:t>
                      </w:r>
                      <w:r w:rsidRPr="009E2A66" w:rsidR="009E2A66">
                        <w:rPr>
                          <w:sz w:val="22"/>
                          <w:lang w:val=""/>
                        </w:rPr>
                        <w:t xml:space="preserve">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P="00721363" w14:paraId="7DA41A29" w14:textId="77777777">
                      <w:pPr>
                        <w:ind w:left="540" w:right="360"/>
                        <w:rPr>
                          <w:sz w:val="16"/>
                          <w:szCs w:val="16"/>
                        </w:rPr>
                      </w:pPr>
                    </w:p>
                    <w:p w:rsidR="004B1858" w:rsidRPr="00E869FF" w:rsidP="00721363" w14:paraId="7AF7E183" w14:textId="77777777">
                      <w:pPr>
                        <w:ind w:left="540" w:right="360"/>
                        <w:rPr>
                          <w:sz w:val="16"/>
                          <w:szCs w:val="16"/>
                        </w:rPr>
                      </w:pPr>
                    </w:p>
                    <w:p w:rsidR="009E2A66" w:rsidRPr="00D40858" w:rsidP="00D2762E" w14:paraId="327B99E9"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paraId="4ACC5C2E"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paraId="7CEC1C0C"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paraId="7A032252" w14:textId="77777777">
                      <w:pPr>
                        <w:ind w:left="540" w:right="360"/>
                        <w:rPr>
                          <w:color w:val="FF0000"/>
                          <w:sz w:val="22"/>
                          <w:lang w:val=""/>
                        </w:rPr>
                      </w:pPr>
                    </w:p>
                    <w:p w:rsidR="009E2A66" w:rsidP="009E2A66" w14:paraId="1AF05B85" w14:textId="77777777">
                      <w:pPr>
                        <w:ind w:left="540" w:right="360"/>
                        <w:rPr>
                          <w:color w:val="000000" w:themeColor="text1"/>
                          <w:sz w:val="22"/>
                          <w:lang w:val=""/>
                        </w:rPr>
                      </w:pPr>
                      <w:r w:rsidRPr="009E2A66">
                        <w:rPr>
                          <w:color w:val="000000" w:themeColor="text1"/>
                          <w:sz w:val="22"/>
                          <w:lang w:val=""/>
                        </w:rPr>
                        <w:t>Hemos incluido un billete de $2 para usted, un pequeño pero sincero gesto de agradecimiento por su tiempo. Le agradecemos de antemano por participar en esta importante encuesta.</w:t>
                      </w:r>
                    </w:p>
                    <w:p w:rsidR="009E2A66" w:rsidRPr="00E869FF" w:rsidP="009E2A66" w14:paraId="2C426F95" w14:textId="77777777">
                      <w:pPr>
                        <w:ind w:left="540" w:right="360"/>
                        <w:rPr>
                          <w:color w:val="000000" w:themeColor="text1"/>
                          <w:sz w:val="16"/>
                          <w:szCs w:val="16"/>
                          <w:lang w:val=""/>
                        </w:rPr>
                      </w:pPr>
                    </w:p>
                    <w:p w:rsidR="009E2A66" w:rsidP="009E2A66" w14:paraId="2AEB4583"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paraId="4A2B79A4" w14:textId="77777777">
                      <w:pPr>
                        <w:ind w:left="540" w:right="360"/>
                        <w:rPr>
                          <w:color w:val="000000" w:themeColor="text1"/>
                          <w:sz w:val="16"/>
                          <w:szCs w:val="16"/>
                          <w:lang w:val=""/>
                        </w:rPr>
                      </w:pPr>
                    </w:p>
                    <w:p w:rsidR="009E2A66" w:rsidRPr="00E869FF" w:rsidP="009E2A66" w14:paraId="0B76E1FE"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214949">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paraId="6AC88EAF" w14:textId="77777777">
                            <w:pPr>
                              <w:ind w:right="360"/>
                              <w:rPr>
                                <w:sz w:val="22"/>
                              </w:rPr>
                            </w:pPr>
                            <w:r>
                              <w:t>Victoria Fields</w:t>
                            </w:r>
                          </w:p>
                        </w:tc>
                        <w:tc>
                          <w:tcPr>
                            <w:tcW w:w="0" w:type="auto"/>
                          </w:tcPr>
                          <w:p w:rsidR="009E2A66" w:rsidRPr="003D4485" w:rsidP="009E2A66" w14:paraId="2B16BF5E" w14:textId="77777777">
                            <w:pPr>
                              <w:ind w:right="360"/>
                              <w:rPr>
                                <w:sz w:val="22"/>
                              </w:rPr>
                            </w:pPr>
                          </w:p>
                        </w:tc>
                        <w:tc>
                          <w:tcPr>
                            <w:tcW w:w="0" w:type="auto"/>
                          </w:tcPr>
                          <w:p w:rsidR="009E2A66" w:rsidRPr="003D4485" w:rsidP="009E2A66" w14:paraId="22B8534A" w14:textId="77777777">
                            <w:pPr>
                              <w:ind w:right="360"/>
                              <w:rPr>
                                <w:sz w:val="22"/>
                              </w:rPr>
                            </w:pPr>
                            <w:r w:rsidRPr="003A07DE">
                              <w:rPr>
                                <w:sz w:val="22"/>
                              </w:rPr>
                              <w:t>Becca Jablonski</w:t>
                            </w:r>
                            <w:r>
                              <w:t>, PhD</w:t>
                            </w:r>
                          </w:p>
                        </w:tc>
                        <w:tc>
                          <w:tcPr>
                            <w:tcW w:w="0" w:type="auto"/>
                          </w:tcPr>
                          <w:p w:rsidR="009E2A66" w:rsidRPr="003A07DE" w:rsidP="009E2A66" w14:paraId="14600511" w14:textId="77777777">
                            <w:pPr>
                              <w:ind w:right="360"/>
                              <w:rPr>
                                <w:sz w:val="22"/>
                              </w:rPr>
                            </w:pPr>
                          </w:p>
                        </w:tc>
                        <w:tc>
                          <w:tcPr>
                            <w:tcW w:w="0" w:type="auto"/>
                          </w:tcPr>
                          <w:p w:rsidR="009E2A66" w:rsidRPr="003A07DE" w:rsidP="009E2A66" w14:paraId="42AF2615" w14:textId="77777777">
                            <w:pPr>
                              <w:ind w:right="360"/>
                              <w:rPr>
                                <w:sz w:val="22"/>
                              </w:rPr>
                            </w:pPr>
                            <w:r>
                              <w:t>Matt Bruce</w:t>
                            </w:r>
                          </w:p>
                        </w:tc>
                      </w:tr>
                      <w:tr w14:paraId="4673441D" w14:textId="77777777" w:rsidTr="00214949">
                        <w:tblPrEx>
                          <w:tblW w:w="0" w:type="auto"/>
                          <w:tblInd w:w="450" w:type="dxa"/>
                          <w:tblLook w:val="04A0"/>
                        </w:tblPrEx>
                        <w:tc>
                          <w:tcPr>
                            <w:tcW w:w="0" w:type="auto"/>
                          </w:tcPr>
                          <w:p w:rsidR="009E2A66" w:rsidRPr="00D2762E" w:rsidP="009E2A66" w14:paraId="52D737B9"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paraId="2581A0DB" w14:textId="77777777">
                            <w:pPr>
                              <w:ind w:right="360"/>
                              <w:rPr>
                                <w:sz w:val="20"/>
                                <w:szCs w:val="20"/>
                                <w:lang w:val=""/>
                              </w:rPr>
                            </w:pPr>
                          </w:p>
                        </w:tc>
                        <w:tc>
                          <w:tcPr>
                            <w:tcW w:w="0" w:type="auto"/>
                          </w:tcPr>
                          <w:p w:rsidR="009E2A66" w:rsidRPr="00D2762E" w:rsidP="009E2A66" w14:paraId="7904B391"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paraId="4469C2DA" w14:textId="77777777">
                            <w:pPr>
                              <w:ind w:right="360"/>
                              <w:rPr>
                                <w:i/>
                                <w:iCs/>
                                <w:sz w:val="20"/>
                                <w:szCs w:val="20"/>
                              </w:rPr>
                            </w:pPr>
                          </w:p>
                        </w:tc>
                        <w:tc>
                          <w:tcPr>
                            <w:tcW w:w="0" w:type="auto"/>
                          </w:tcPr>
                          <w:p w:rsidR="009E2A66" w:rsidRPr="007D6DC6" w:rsidP="009E2A66" w14:paraId="286504BB" w14:textId="77777777">
                            <w:pPr>
                              <w:ind w:right="360"/>
                              <w:rPr>
                                <w:i/>
                                <w:iCs/>
                                <w:sz w:val="20"/>
                                <w:szCs w:val="20"/>
                              </w:rPr>
                            </w:pPr>
                            <w:r w:rsidRPr="007D6DC6">
                              <w:rPr>
                                <w:i/>
                                <w:iCs/>
                                <w:sz w:val="20"/>
                                <w:szCs w:val="20"/>
                              </w:rPr>
                              <w:t>Principal</w:t>
                            </w:r>
                          </w:p>
                        </w:tc>
                      </w:tr>
                      <w:tr w14:paraId="1319F60B" w14:textId="77777777" w:rsidTr="00214949">
                        <w:tblPrEx>
                          <w:tblW w:w="0" w:type="auto"/>
                          <w:tblInd w:w="450" w:type="dxa"/>
                          <w:tblLook w:val="04A0"/>
                        </w:tblPrEx>
                        <w:tc>
                          <w:tcPr>
                            <w:tcW w:w="0" w:type="auto"/>
                          </w:tcPr>
                          <w:p w:rsidR="009E2A66" w:rsidRPr="00D2762E" w:rsidP="009E2A66" w14:paraId="4F08DFA1"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paraId="22780E30" w14:textId="77777777">
                            <w:pPr>
                              <w:ind w:right="360"/>
                              <w:rPr>
                                <w:sz w:val="20"/>
                                <w:szCs w:val="20"/>
                                <w:lang w:val=""/>
                              </w:rPr>
                            </w:pPr>
                          </w:p>
                        </w:tc>
                        <w:tc>
                          <w:tcPr>
                            <w:tcW w:w="0" w:type="auto"/>
                          </w:tcPr>
                          <w:p w:rsidR="009E2A66" w:rsidRPr="00D2762E" w:rsidP="009E2A66" w14:paraId="72C5141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paraId="0DA0893B" w14:textId="77777777">
                            <w:pPr>
                              <w:ind w:right="360"/>
                              <w:rPr>
                                <w:sz w:val="20"/>
                                <w:szCs w:val="20"/>
                              </w:rPr>
                            </w:pPr>
                          </w:p>
                        </w:tc>
                        <w:tc>
                          <w:tcPr>
                            <w:tcW w:w="0" w:type="auto"/>
                          </w:tcPr>
                          <w:p w:rsidR="009E2A66" w:rsidP="009E2A66" w14:paraId="5353CBC4" w14:textId="77777777">
                            <w:pPr>
                              <w:ind w:right="360"/>
                              <w:rPr>
                                <w:sz w:val="20"/>
                                <w:szCs w:val="20"/>
                              </w:rPr>
                            </w:pPr>
                            <w:r w:rsidRPr="007D6DC6">
                              <w:rPr>
                                <w:sz w:val="20"/>
                                <w:szCs w:val="20"/>
                              </w:rPr>
                              <w:t>Corona Insights</w:t>
                            </w:r>
                          </w:p>
                          <w:p w:rsidR="004B1858" w:rsidRPr="007D6DC6" w:rsidP="009E2A66" w14:paraId="62BD4C03" w14:textId="77777777">
                            <w:pPr>
                              <w:ind w:right="360"/>
                              <w:rPr>
                                <w:sz w:val="20"/>
                                <w:szCs w:val="20"/>
                              </w:rPr>
                            </w:pPr>
                          </w:p>
                        </w:tc>
                      </w:tr>
                    </w:tbl>
                    <w:p w:rsidR="009E2A66" w:rsidP="004B1858" w14:paraId="739B8201" w14:textId="41F0701A">
                      <w:pPr>
                        <w:pStyle w:val="HTMLPreformatted"/>
                        <w:shd w:val="clear" w:color="auto" w:fill="F8F9FA"/>
                        <w:spacing w:line="360" w:lineRule="auto"/>
                        <w:contextualSpacing/>
                        <w:rPr>
                          <w:rFonts w:ascii="Arial" w:hAnsi="Arial" w:cs="Arial"/>
                          <w:i/>
                          <w:iCs/>
                          <w:lang w:val=""/>
                        </w:rPr>
                      </w:pPr>
                      <w:r w:rsidRPr="00FC604B">
                        <w:rPr>
                          <w:rFonts w:ascii="Arial" w:hAnsi="Arial" w:cs="Arial"/>
                          <w:i/>
                          <w:iCs/>
                          <w:color w:val="000000" w:themeColor="text1"/>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6B57EF" w:rsidR="006B57EF">
                        <w:rPr>
                          <w:rFonts w:ascii="Arial" w:hAnsi="Arial" w:cs="Arial"/>
                          <w:i/>
                          <w:iCs/>
                          <w:color w:val="000000" w:themeColor="text1"/>
                        </w:rPr>
                        <w:t xml:space="preserve">La información que usted proporcione estará protegida y no se divulgará al público en la medida en que cumpla con los criterios de exención según la Ley de Libertad de Información (FOIA), 5 U.S.C. Segundo. 552. El USDA protegerá su información de acuerdo con sus políticas y procedimientos de privacidad y seguridad, según el Título 7 CFR Subparte G. </w:t>
                      </w:r>
                      <w:r w:rsidRPr="00FC604B">
                        <w:rPr>
                          <w:rFonts w:ascii="Arial" w:hAnsi="Arial" w:cs="Arial"/>
                          <w:i/>
                          <w:iCs/>
                          <w:lang w:val=""/>
                        </w:rPr>
                        <w:t>No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w:t>
                      </w:r>
                      <w:r w:rsidRPr="00FC604B">
                        <w:rPr>
                          <w:i/>
                          <w:iCs/>
                          <w:lang w:val=""/>
                        </w:rPr>
                        <w:t xml:space="preserve"> </w:t>
                      </w:r>
                      <w:r w:rsidRPr="00FC604B">
                        <w:rPr>
                          <w:rFonts w:ascii="Arial" w:hAnsi="Arial" w:cs="Arial"/>
                          <w:i/>
                          <w:iCs/>
                          <w:lang w:val=""/>
                        </w:rPr>
                        <w:t>este estudio, esperamos obtener más conocimiento sobre las operaciones domésticas. Si tiene alguna pregunta sobre</w:t>
                      </w:r>
                      <w:r w:rsidRPr="00FC604B">
                        <w:rPr>
                          <w:i/>
                          <w:iCs/>
                          <w:lang w:val=""/>
                        </w:rPr>
                        <w:t xml:space="preserve"> </w:t>
                      </w:r>
                      <w:r w:rsidRPr="00FC604B">
                        <w:rPr>
                          <w:rFonts w:ascii="Arial" w:hAnsi="Arial" w:cs="Arial"/>
                          <w:i/>
                          <w:iCs/>
                          <w:lang w:val=""/>
                        </w:rPr>
                        <w:t>sus derechos como voluntario en esta investigación, comuníquese con el CSU IRB en CSU_IRB@colostate.edu o al 970-491-1553.</w:t>
                      </w:r>
                    </w:p>
                    <w:p w:rsidR="004B1858" w:rsidP="004B1858" w14:paraId="445FE080" w14:textId="77777777">
                      <w:pPr>
                        <w:pStyle w:val="HTMLPreformatted"/>
                        <w:shd w:val="clear" w:color="auto" w:fill="F8F9FA"/>
                        <w:spacing w:line="360" w:lineRule="auto"/>
                        <w:contextualSpacing/>
                        <w:rPr>
                          <w:rFonts w:ascii="Arial" w:hAnsi="Arial" w:cs="Arial"/>
                          <w:i/>
                          <w:iCs/>
                          <w:lang w:val=""/>
                        </w:rPr>
                      </w:pPr>
                    </w:p>
                    <w:p w:rsidR="004B1858" w:rsidP="004B1858" w14:paraId="4C631C7F" w14:textId="77777777">
                      <w:pPr>
                        <w:pStyle w:val="HTMLPreformatted"/>
                        <w:shd w:val="clear" w:color="auto" w:fill="F8F9FA"/>
                        <w:spacing w:line="360" w:lineRule="auto"/>
                        <w:contextualSpacing/>
                        <w:rPr>
                          <w:rFonts w:ascii="Arial" w:hAnsi="Arial" w:cs="Arial"/>
                          <w:i/>
                          <w:iCs/>
                          <w:lang w:val=""/>
                        </w:rPr>
                      </w:pPr>
                    </w:p>
                    <w:p w:rsidR="004B1858" w:rsidRPr="00FC604B" w:rsidP="004B1858" w14:paraId="3A4B25C3" w14:textId="77777777">
                      <w:pPr>
                        <w:pStyle w:val="HTMLPreformatted"/>
                        <w:shd w:val="clear" w:color="auto" w:fill="F8F9FA"/>
                        <w:spacing w:line="360" w:lineRule="auto"/>
                        <w:contextualSpacing/>
                        <w:rPr>
                          <w:i/>
                          <w:iCs/>
                          <w:lang w:val=""/>
                        </w:rPr>
                      </w:pPr>
                    </w:p>
                  </w:txbxContent>
                </v:textbox>
                <w10:wrap type="none"/>
                <w10:anchorlock/>
              </v:shape>
            </w:pict>
          </mc:Fallback>
        </mc:AlternateContent>
      </w:r>
    </w:p>
    <w:sectPr w:rsidSect="001752B4">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A4020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0FA9A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AC79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AC3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88CEB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2218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A2F25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C8C97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306C22"/>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49F5E"/>
    <w:lvl w:ilvl="0">
      <w:start w:val="1"/>
      <w:numFmt w:val="bullet"/>
      <w:pStyle w:val="ListBullet"/>
      <w:lvlText w:val=""/>
      <w:lvlJc w:val="left"/>
      <w:pPr>
        <w:tabs>
          <w:tab w:val="num" w:pos="360"/>
        </w:tabs>
        <w:ind w:left="360" w:hanging="360"/>
      </w:pPr>
      <w:rPr>
        <w:rFonts w:ascii="Symbol" w:hAnsi="Symbol" w:hint="default"/>
      </w:rPr>
    </w:lvl>
  </w:abstractNum>
  <w:num w:numId="1" w16cid:durableId="667639754">
    <w:abstractNumId w:val="9"/>
  </w:num>
  <w:num w:numId="2" w16cid:durableId="238366356">
    <w:abstractNumId w:val="7"/>
  </w:num>
  <w:num w:numId="3" w16cid:durableId="266500856">
    <w:abstractNumId w:val="6"/>
  </w:num>
  <w:num w:numId="4" w16cid:durableId="164245514">
    <w:abstractNumId w:val="5"/>
  </w:num>
  <w:num w:numId="5" w16cid:durableId="1932814103">
    <w:abstractNumId w:val="4"/>
  </w:num>
  <w:num w:numId="6" w16cid:durableId="201212597">
    <w:abstractNumId w:val="8"/>
  </w:num>
  <w:num w:numId="7" w16cid:durableId="1056928780">
    <w:abstractNumId w:val="3"/>
  </w:num>
  <w:num w:numId="8" w16cid:durableId="764813284">
    <w:abstractNumId w:val="2"/>
  </w:num>
  <w:num w:numId="9" w16cid:durableId="941298241">
    <w:abstractNumId w:val="1"/>
  </w:num>
  <w:num w:numId="10" w16cid:durableId="189307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type"/>
  <w:defaultTabStop w:val="720"/>
  <w:characterSpacingControl w:val="doNotCompress"/>
  <w:doNotEmbedSmartTag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14"/>
    <w:rsid w:val="00040074"/>
    <w:rsid w:val="00090F06"/>
    <w:rsid w:val="000A0014"/>
    <w:rsid w:val="00103AC0"/>
    <w:rsid w:val="00113652"/>
    <w:rsid w:val="00123902"/>
    <w:rsid w:val="00131C72"/>
    <w:rsid w:val="00142F00"/>
    <w:rsid w:val="001523AC"/>
    <w:rsid w:val="00154BBD"/>
    <w:rsid w:val="00167766"/>
    <w:rsid w:val="001752B4"/>
    <w:rsid w:val="0018680A"/>
    <w:rsid w:val="00195609"/>
    <w:rsid w:val="001A28DF"/>
    <w:rsid w:val="001A68FB"/>
    <w:rsid w:val="001C030C"/>
    <w:rsid w:val="001C4F32"/>
    <w:rsid w:val="001D5192"/>
    <w:rsid w:val="001E3C94"/>
    <w:rsid w:val="00214949"/>
    <w:rsid w:val="0021537E"/>
    <w:rsid w:val="00217D55"/>
    <w:rsid w:val="00230B85"/>
    <w:rsid w:val="0023665E"/>
    <w:rsid w:val="00242F3A"/>
    <w:rsid w:val="002726EA"/>
    <w:rsid w:val="002D162A"/>
    <w:rsid w:val="002E2512"/>
    <w:rsid w:val="002F697B"/>
    <w:rsid w:val="003020DE"/>
    <w:rsid w:val="00305C12"/>
    <w:rsid w:val="00337F9F"/>
    <w:rsid w:val="00352E70"/>
    <w:rsid w:val="00377AC8"/>
    <w:rsid w:val="00395A96"/>
    <w:rsid w:val="003A07DE"/>
    <w:rsid w:val="003A2A93"/>
    <w:rsid w:val="003A6A32"/>
    <w:rsid w:val="003B07A3"/>
    <w:rsid w:val="003B605D"/>
    <w:rsid w:val="003D4485"/>
    <w:rsid w:val="003D58C7"/>
    <w:rsid w:val="003E7C14"/>
    <w:rsid w:val="003F6563"/>
    <w:rsid w:val="004913D4"/>
    <w:rsid w:val="004B1858"/>
    <w:rsid w:val="004B7420"/>
    <w:rsid w:val="004C5F1F"/>
    <w:rsid w:val="004D6567"/>
    <w:rsid w:val="004E5DE8"/>
    <w:rsid w:val="004E753A"/>
    <w:rsid w:val="004F23F8"/>
    <w:rsid w:val="00514DB5"/>
    <w:rsid w:val="00515EBF"/>
    <w:rsid w:val="005322E4"/>
    <w:rsid w:val="00540B4A"/>
    <w:rsid w:val="00552266"/>
    <w:rsid w:val="00554C17"/>
    <w:rsid w:val="00566562"/>
    <w:rsid w:val="00576B36"/>
    <w:rsid w:val="005C0EBD"/>
    <w:rsid w:val="005C50E7"/>
    <w:rsid w:val="005E7FC4"/>
    <w:rsid w:val="00624A0F"/>
    <w:rsid w:val="006364FB"/>
    <w:rsid w:val="00643E89"/>
    <w:rsid w:val="00651328"/>
    <w:rsid w:val="006730E6"/>
    <w:rsid w:val="006816C7"/>
    <w:rsid w:val="006A0C5D"/>
    <w:rsid w:val="006A23AB"/>
    <w:rsid w:val="006B57EF"/>
    <w:rsid w:val="006D0675"/>
    <w:rsid w:val="006E575F"/>
    <w:rsid w:val="007055D2"/>
    <w:rsid w:val="007103E1"/>
    <w:rsid w:val="007160A1"/>
    <w:rsid w:val="00721363"/>
    <w:rsid w:val="00734AFD"/>
    <w:rsid w:val="0073603B"/>
    <w:rsid w:val="00742165"/>
    <w:rsid w:val="007D6DC6"/>
    <w:rsid w:val="007E37E4"/>
    <w:rsid w:val="008166A6"/>
    <w:rsid w:val="008417B1"/>
    <w:rsid w:val="0084451B"/>
    <w:rsid w:val="008667DE"/>
    <w:rsid w:val="00870B58"/>
    <w:rsid w:val="00875C6A"/>
    <w:rsid w:val="00886438"/>
    <w:rsid w:val="00894720"/>
    <w:rsid w:val="008A286F"/>
    <w:rsid w:val="008B28BF"/>
    <w:rsid w:val="008C2895"/>
    <w:rsid w:val="008C5A50"/>
    <w:rsid w:val="009A2F34"/>
    <w:rsid w:val="009B218C"/>
    <w:rsid w:val="009C2A2A"/>
    <w:rsid w:val="009D5EDF"/>
    <w:rsid w:val="009E1A7D"/>
    <w:rsid w:val="009E2A66"/>
    <w:rsid w:val="009E3AFA"/>
    <w:rsid w:val="009F6CFE"/>
    <w:rsid w:val="00A00CA2"/>
    <w:rsid w:val="00A27A13"/>
    <w:rsid w:val="00A30551"/>
    <w:rsid w:val="00A4183E"/>
    <w:rsid w:val="00A516F7"/>
    <w:rsid w:val="00A66E89"/>
    <w:rsid w:val="00A75834"/>
    <w:rsid w:val="00A80EFC"/>
    <w:rsid w:val="00A924A4"/>
    <w:rsid w:val="00AB1458"/>
    <w:rsid w:val="00AB1720"/>
    <w:rsid w:val="00AB24B1"/>
    <w:rsid w:val="00AB728B"/>
    <w:rsid w:val="00B03CD8"/>
    <w:rsid w:val="00B1780E"/>
    <w:rsid w:val="00B222AD"/>
    <w:rsid w:val="00B75528"/>
    <w:rsid w:val="00B93E19"/>
    <w:rsid w:val="00BE346B"/>
    <w:rsid w:val="00BE70C4"/>
    <w:rsid w:val="00C203F5"/>
    <w:rsid w:val="00C75EB8"/>
    <w:rsid w:val="00CA3FB3"/>
    <w:rsid w:val="00CA676F"/>
    <w:rsid w:val="00CB0EB8"/>
    <w:rsid w:val="00CC294E"/>
    <w:rsid w:val="00CE6FAC"/>
    <w:rsid w:val="00CF1727"/>
    <w:rsid w:val="00D05C37"/>
    <w:rsid w:val="00D254B5"/>
    <w:rsid w:val="00D26CDA"/>
    <w:rsid w:val="00D2762E"/>
    <w:rsid w:val="00D40858"/>
    <w:rsid w:val="00D52C1F"/>
    <w:rsid w:val="00D63093"/>
    <w:rsid w:val="00D662F4"/>
    <w:rsid w:val="00D8132B"/>
    <w:rsid w:val="00DC4ECC"/>
    <w:rsid w:val="00DD4BCA"/>
    <w:rsid w:val="00DF309F"/>
    <w:rsid w:val="00E32C78"/>
    <w:rsid w:val="00E5433D"/>
    <w:rsid w:val="00E869FF"/>
    <w:rsid w:val="00EA3EC4"/>
    <w:rsid w:val="00EA69EA"/>
    <w:rsid w:val="00ED3D5D"/>
    <w:rsid w:val="00EF1618"/>
    <w:rsid w:val="00F15CA5"/>
    <w:rsid w:val="00F412C8"/>
    <w:rsid w:val="00F6524E"/>
    <w:rsid w:val="00F7270A"/>
    <w:rsid w:val="00F7576A"/>
    <w:rsid w:val="00F857A3"/>
    <w:rsid w:val="00F917B8"/>
    <w:rsid w:val="00FC604B"/>
    <w:rsid w:val="2BBE2D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0CF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B4"/>
    <w:pPr>
      <w:spacing w:after="0" w:line="360" w:lineRule="auto"/>
    </w:pPr>
    <w:rPr>
      <w:rFonts w:ascii="Arial" w:hAnsi="Arial"/>
      <w:sz w:val="24"/>
    </w:rPr>
  </w:style>
  <w:style w:type="paragraph" w:styleId="Heading1">
    <w:name w:val="heading 1"/>
    <w:basedOn w:val="Normal"/>
    <w:next w:val="Normal"/>
    <w:link w:val="Heading1Char"/>
    <w:uiPriority w:val="9"/>
    <w:qFormat/>
    <w:rsid w:val="001752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52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2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52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2B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52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52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52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C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14"/>
    <w:rPr>
      <w:rFonts w:ascii="Tahoma" w:hAnsi="Tahoma" w:cs="Tahoma"/>
      <w:sz w:val="16"/>
      <w:szCs w:val="16"/>
    </w:rPr>
  </w:style>
  <w:style w:type="paragraph" w:styleId="Header">
    <w:name w:val="header"/>
    <w:basedOn w:val="Normal"/>
    <w:link w:val="HeaderChar"/>
    <w:uiPriority w:val="99"/>
    <w:semiHidden/>
    <w:unhideWhenUsed/>
    <w:rsid w:val="00576B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76B36"/>
    <w:rPr>
      <w:rFonts w:ascii="Arial" w:hAnsi="Arial"/>
      <w:sz w:val="24"/>
    </w:rPr>
  </w:style>
  <w:style w:type="paragraph" w:styleId="Footer">
    <w:name w:val="footer"/>
    <w:basedOn w:val="Normal"/>
    <w:link w:val="FooterChar"/>
    <w:uiPriority w:val="99"/>
    <w:semiHidden/>
    <w:unhideWhenUsed/>
    <w:rsid w:val="00576B3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76B36"/>
    <w:rPr>
      <w:rFonts w:ascii="Arial" w:hAnsi="Arial"/>
      <w:sz w:val="24"/>
    </w:rPr>
  </w:style>
  <w:style w:type="paragraph" w:styleId="Bibliography">
    <w:name w:val="Bibliography"/>
    <w:basedOn w:val="Normal"/>
    <w:next w:val="Normal"/>
    <w:uiPriority w:val="37"/>
    <w:semiHidden/>
    <w:unhideWhenUsed/>
    <w:rsid w:val="001752B4"/>
  </w:style>
  <w:style w:type="paragraph" w:styleId="BlockText">
    <w:name w:val="Block Text"/>
    <w:basedOn w:val="Normal"/>
    <w:uiPriority w:val="99"/>
    <w:semiHidden/>
    <w:unhideWhenUsed/>
    <w:rsid w:val="001752B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752B4"/>
    <w:pPr>
      <w:spacing w:after="120"/>
    </w:pPr>
  </w:style>
  <w:style w:type="character" w:customStyle="1" w:styleId="BodyTextChar">
    <w:name w:val="Body Text Char"/>
    <w:basedOn w:val="DefaultParagraphFont"/>
    <w:link w:val="BodyText"/>
    <w:uiPriority w:val="99"/>
    <w:semiHidden/>
    <w:rsid w:val="001752B4"/>
    <w:rPr>
      <w:rFonts w:ascii="Arial" w:hAnsi="Arial"/>
      <w:sz w:val="24"/>
    </w:rPr>
  </w:style>
  <w:style w:type="paragraph" w:styleId="BodyText2">
    <w:name w:val="Body Text 2"/>
    <w:basedOn w:val="Normal"/>
    <w:link w:val="BodyText2Char"/>
    <w:uiPriority w:val="99"/>
    <w:semiHidden/>
    <w:unhideWhenUsed/>
    <w:rsid w:val="001752B4"/>
    <w:pPr>
      <w:spacing w:after="120" w:line="480" w:lineRule="auto"/>
    </w:pPr>
  </w:style>
  <w:style w:type="character" w:customStyle="1" w:styleId="BodyText2Char">
    <w:name w:val="Body Text 2 Char"/>
    <w:basedOn w:val="DefaultParagraphFont"/>
    <w:link w:val="BodyText2"/>
    <w:uiPriority w:val="99"/>
    <w:semiHidden/>
    <w:rsid w:val="001752B4"/>
    <w:rPr>
      <w:rFonts w:ascii="Arial" w:hAnsi="Arial"/>
      <w:sz w:val="24"/>
    </w:rPr>
  </w:style>
  <w:style w:type="paragraph" w:styleId="BodyText3">
    <w:name w:val="Body Text 3"/>
    <w:basedOn w:val="Normal"/>
    <w:link w:val="BodyText3Char"/>
    <w:uiPriority w:val="99"/>
    <w:semiHidden/>
    <w:unhideWhenUsed/>
    <w:rsid w:val="001752B4"/>
    <w:pPr>
      <w:spacing w:after="120"/>
    </w:pPr>
    <w:rPr>
      <w:sz w:val="16"/>
      <w:szCs w:val="16"/>
    </w:rPr>
  </w:style>
  <w:style w:type="character" w:customStyle="1" w:styleId="BodyText3Char">
    <w:name w:val="Body Text 3 Char"/>
    <w:basedOn w:val="DefaultParagraphFont"/>
    <w:link w:val="BodyText3"/>
    <w:uiPriority w:val="99"/>
    <w:semiHidden/>
    <w:rsid w:val="001752B4"/>
    <w:rPr>
      <w:rFonts w:ascii="Arial" w:hAnsi="Arial"/>
      <w:sz w:val="16"/>
      <w:szCs w:val="16"/>
    </w:rPr>
  </w:style>
  <w:style w:type="paragraph" w:styleId="BodyTextFirstIndent">
    <w:name w:val="Body Text First Indent"/>
    <w:basedOn w:val="BodyText"/>
    <w:link w:val="BodyTextFirstIndentChar"/>
    <w:uiPriority w:val="99"/>
    <w:semiHidden/>
    <w:unhideWhenUsed/>
    <w:rsid w:val="001752B4"/>
    <w:pPr>
      <w:spacing w:after="0"/>
      <w:ind w:firstLine="360"/>
    </w:pPr>
  </w:style>
  <w:style w:type="character" w:customStyle="1" w:styleId="BodyTextFirstIndentChar">
    <w:name w:val="Body Text First Indent Char"/>
    <w:basedOn w:val="BodyTextChar"/>
    <w:link w:val="BodyTextFirstIndent"/>
    <w:uiPriority w:val="99"/>
    <w:semiHidden/>
    <w:rsid w:val="001752B4"/>
    <w:rPr>
      <w:rFonts w:ascii="Arial" w:hAnsi="Arial"/>
      <w:sz w:val="24"/>
    </w:rPr>
  </w:style>
  <w:style w:type="paragraph" w:styleId="BodyTextIndent">
    <w:name w:val="Body Text Indent"/>
    <w:basedOn w:val="Normal"/>
    <w:link w:val="BodyTextIndentChar"/>
    <w:uiPriority w:val="99"/>
    <w:semiHidden/>
    <w:unhideWhenUsed/>
    <w:rsid w:val="001752B4"/>
    <w:pPr>
      <w:spacing w:after="120"/>
      <w:ind w:left="360"/>
    </w:pPr>
  </w:style>
  <w:style w:type="character" w:customStyle="1" w:styleId="BodyTextIndentChar">
    <w:name w:val="Body Text Indent Char"/>
    <w:basedOn w:val="DefaultParagraphFont"/>
    <w:link w:val="BodyTextIndent"/>
    <w:uiPriority w:val="99"/>
    <w:semiHidden/>
    <w:rsid w:val="001752B4"/>
    <w:rPr>
      <w:rFonts w:ascii="Arial" w:hAnsi="Arial"/>
      <w:sz w:val="24"/>
    </w:rPr>
  </w:style>
  <w:style w:type="paragraph" w:styleId="BodyTextFirstIndent2">
    <w:name w:val="Body Text First Indent 2"/>
    <w:basedOn w:val="BodyTextIndent"/>
    <w:link w:val="BodyTextFirstIndent2Char"/>
    <w:uiPriority w:val="99"/>
    <w:semiHidden/>
    <w:unhideWhenUsed/>
    <w:rsid w:val="001752B4"/>
    <w:pPr>
      <w:spacing w:after="0"/>
      <w:ind w:firstLine="360"/>
    </w:pPr>
  </w:style>
  <w:style w:type="character" w:customStyle="1" w:styleId="BodyTextFirstIndent2Char">
    <w:name w:val="Body Text First Indent 2 Char"/>
    <w:basedOn w:val="BodyTextIndentChar"/>
    <w:link w:val="BodyTextFirstIndent2"/>
    <w:uiPriority w:val="99"/>
    <w:semiHidden/>
    <w:rsid w:val="001752B4"/>
    <w:rPr>
      <w:rFonts w:ascii="Arial" w:hAnsi="Arial"/>
      <w:sz w:val="24"/>
    </w:rPr>
  </w:style>
  <w:style w:type="paragraph" w:styleId="BodyTextIndent2">
    <w:name w:val="Body Text Indent 2"/>
    <w:basedOn w:val="Normal"/>
    <w:link w:val="BodyTextIndent2Char"/>
    <w:uiPriority w:val="99"/>
    <w:semiHidden/>
    <w:unhideWhenUsed/>
    <w:rsid w:val="001752B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B4"/>
    <w:rPr>
      <w:rFonts w:ascii="Arial" w:hAnsi="Arial"/>
      <w:sz w:val="24"/>
    </w:rPr>
  </w:style>
  <w:style w:type="paragraph" w:styleId="BodyTextIndent3">
    <w:name w:val="Body Text Indent 3"/>
    <w:basedOn w:val="Normal"/>
    <w:link w:val="BodyTextIndent3Char"/>
    <w:uiPriority w:val="99"/>
    <w:semiHidden/>
    <w:unhideWhenUsed/>
    <w:rsid w:val="001752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B4"/>
    <w:rPr>
      <w:rFonts w:ascii="Arial" w:hAnsi="Arial"/>
      <w:sz w:val="16"/>
      <w:szCs w:val="16"/>
    </w:rPr>
  </w:style>
  <w:style w:type="paragraph" w:styleId="Caption">
    <w:name w:val="caption"/>
    <w:basedOn w:val="Normal"/>
    <w:next w:val="Normal"/>
    <w:uiPriority w:val="35"/>
    <w:semiHidden/>
    <w:unhideWhenUsed/>
    <w:qFormat/>
    <w:rsid w:val="001752B4"/>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1752B4"/>
    <w:pPr>
      <w:spacing w:line="240" w:lineRule="auto"/>
      <w:ind w:left="4320"/>
    </w:pPr>
  </w:style>
  <w:style w:type="character" w:customStyle="1" w:styleId="ClosingChar">
    <w:name w:val="Closing Char"/>
    <w:basedOn w:val="DefaultParagraphFont"/>
    <w:link w:val="Closing"/>
    <w:uiPriority w:val="99"/>
    <w:semiHidden/>
    <w:rsid w:val="001752B4"/>
    <w:rPr>
      <w:rFonts w:ascii="Arial" w:hAnsi="Arial"/>
      <w:sz w:val="24"/>
    </w:rPr>
  </w:style>
  <w:style w:type="paragraph" w:styleId="CommentText">
    <w:name w:val="annotation text"/>
    <w:basedOn w:val="Normal"/>
    <w:link w:val="CommentTextChar"/>
    <w:uiPriority w:val="99"/>
    <w:unhideWhenUsed/>
    <w:rsid w:val="001752B4"/>
    <w:pPr>
      <w:spacing w:line="240" w:lineRule="auto"/>
    </w:pPr>
    <w:rPr>
      <w:sz w:val="20"/>
      <w:szCs w:val="20"/>
    </w:rPr>
  </w:style>
  <w:style w:type="character" w:customStyle="1" w:styleId="CommentTextChar">
    <w:name w:val="Comment Text Char"/>
    <w:basedOn w:val="DefaultParagraphFont"/>
    <w:link w:val="CommentText"/>
    <w:uiPriority w:val="99"/>
    <w:rsid w:val="001752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52B4"/>
    <w:rPr>
      <w:b/>
      <w:bCs/>
    </w:rPr>
  </w:style>
  <w:style w:type="character" w:customStyle="1" w:styleId="CommentSubjectChar">
    <w:name w:val="Comment Subject Char"/>
    <w:basedOn w:val="CommentTextChar"/>
    <w:link w:val="CommentSubject"/>
    <w:uiPriority w:val="99"/>
    <w:semiHidden/>
    <w:rsid w:val="001752B4"/>
    <w:rPr>
      <w:rFonts w:ascii="Arial" w:hAnsi="Arial"/>
      <w:b/>
      <w:bCs/>
      <w:sz w:val="20"/>
      <w:szCs w:val="20"/>
    </w:rPr>
  </w:style>
  <w:style w:type="paragraph" w:styleId="Date">
    <w:name w:val="Date"/>
    <w:basedOn w:val="Normal"/>
    <w:next w:val="Normal"/>
    <w:link w:val="DateChar"/>
    <w:uiPriority w:val="99"/>
    <w:semiHidden/>
    <w:unhideWhenUsed/>
    <w:rsid w:val="001752B4"/>
  </w:style>
  <w:style w:type="character" w:customStyle="1" w:styleId="DateChar">
    <w:name w:val="Date Char"/>
    <w:basedOn w:val="DefaultParagraphFont"/>
    <w:link w:val="Date"/>
    <w:uiPriority w:val="99"/>
    <w:semiHidden/>
    <w:rsid w:val="001752B4"/>
    <w:rPr>
      <w:rFonts w:ascii="Arial" w:hAnsi="Arial"/>
      <w:sz w:val="24"/>
    </w:rPr>
  </w:style>
  <w:style w:type="paragraph" w:styleId="DocumentMap">
    <w:name w:val="Document Map"/>
    <w:basedOn w:val="Normal"/>
    <w:link w:val="DocumentMapChar"/>
    <w:uiPriority w:val="99"/>
    <w:semiHidden/>
    <w:unhideWhenUsed/>
    <w:rsid w:val="001752B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2B4"/>
    <w:rPr>
      <w:rFonts w:ascii="Tahoma" w:hAnsi="Tahoma" w:cs="Tahoma"/>
      <w:sz w:val="16"/>
      <w:szCs w:val="16"/>
    </w:rPr>
  </w:style>
  <w:style w:type="paragraph" w:styleId="E-mailSignature">
    <w:name w:val="E-mail Signature"/>
    <w:basedOn w:val="Normal"/>
    <w:link w:val="E-mailSignatureChar"/>
    <w:uiPriority w:val="99"/>
    <w:semiHidden/>
    <w:unhideWhenUsed/>
    <w:rsid w:val="001752B4"/>
    <w:pPr>
      <w:spacing w:line="240" w:lineRule="auto"/>
    </w:pPr>
  </w:style>
  <w:style w:type="character" w:customStyle="1" w:styleId="E-mailSignatureChar">
    <w:name w:val="E-mail Signature Char"/>
    <w:basedOn w:val="DefaultParagraphFont"/>
    <w:link w:val="E-mailSignature"/>
    <w:uiPriority w:val="99"/>
    <w:semiHidden/>
    <w:rsid w:val="001752B4"/>
    <w:rPr>
      <w:rFonts w:ascii="Arial" w:hAnsi="Arial"/>
      <w:sz w:val="24"/>
    </w:rPr>
  </w:style>
  <w:style w:type="paragraph" w:styleId="EndnoteText">
    <w:name w:val="endnote text"/>
    <w:basedOn w:val="Normal"/>
    <w:link w:val="EndnoteTextChar"/>
    <w:uiPriority w:val="99"/>
    <w:semiHidden/>
    <w:unhideWhenUsed/>
    <w:rsid w:val="001752B4"/>
    <w:pPr>
      <w:spacing w:line="240" w:lineRule="auto"/>
    </w:pPr>
    <w:rPr>
      <w:sz w:val="20"/>
      <w:szCs w:val="20"/>
    </w:rPr>
  </w:style>
  <w:style w:type="character" w:customStyle="1" w:styleId="EndnoteTextChar">
    <w:name w:val="Endnote Text Char"/>
    <w:basedOn w:val="DefaultParagraphFont"/>
    <w:link w:val="EndnoteText"/>
    <w:uiPriority w:val="99"/>
    <w:semiHidden/>
    <w:rsid w:val="001752B4"/>
    <w:rPr>
      <w:rFonts w:ascii="Arial" w:hAnsi="Arial"/>
      <w:sz w:val="20"/>
      <w:szCs w:val="20"/>
    </w:rPr>
  </w:style>
  <w:style w:type="paragraph" w:styleId="EnvelopeAddress">
    <w:name w:val="envelope address"/>
    <w:basedOn w:val="Normal"/>
    <w:uiPriority w:val="99"/>
    <w:semiHidden/>
    <w:unhideWhenUsed/>
    <w:rsid w:val="001752B4"/>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52B4"/>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B4"/>
    <w:pPr>
      <w:spacing w:line="240" w:lineRule="auto"/>
    </w:pPr>
    <w:rPr>
      <w:sz w:val="20"/>
      <w:szCs w:val="20"/>
    </w:rPr>
  </w:style>
  <w:style w:type="character" w:customStyle="1" w:styleId="FootnoteTextChar">
    <w:name w:val="Footnote Text Char"/>
    <w:basedOn w:val="DefaultParagraphFont"/>
    <w:link w:val="FootnoteText"/>
    <w:uiPriority w:val="99"/>
    <w:semiHidden/>
    <w:rsid w:val="001752B4"/>
    <w:rPr>
      <w:rFonts w:ascii="Arial" w:hAnsi="Arial"/>
      <w:sz w:val="20"/>
      <w:szCs w:val="20"/>
    </w:rPr>
  </w:style>
  <w:style w:type="character" w:customStyle="1" w:styleId="Heading1Char">
    <w:name w:val="Heading 1 Char"/>
    <w:basedOn w:val="DefaultParagraphFont"/>
    <w:link w:val="Heading1"/>
    <w:uiPriority w:val="9"/>
    <w:rsid w:val="001752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52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B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752B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752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752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752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752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52B4"/>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1752B4"/>
    <w:pPr>
      <w:spacing w:line="240" w:lineRule="auto"/>
    </w:pPr>
    <w:rPr>
      <w:i/>
      <w:iCs/>
    </w:rPr>
  </w:style>
  <w:style w:type="character" w:customStyle="1" w:styleId="HTMLAddressChar">
    <w:name w:val="HTML Address Char"/>
    <w:basedOn w:val="DefaultParagraphFont"/>
    <w:link w:val="HTMLAddress"/>
    <w:uiPriority w:val="99"/>
    <w:semiHidden/>
    <w:rsid w:val="001752B4"/>
    <w:rPr>
      <w:rFonts w:ascii="Arial" w:hAnsi="Arial"/>
      <w:i/>
      <w:iCs/>
      <w:sz w:val="24"/>
    </w:rPr>
  </w:style>
  <w:style w:type="paragraph" w:styleId="HTMLPreformatted">
    <w:name w:val="HTML Preformatted"/>
    <w:basedOn w:val="Normal"/>
    <w:link w:val="HTMLPreformattedChar"/>
    <w:uiPriority w:val="99"/>
    <w:unhideWhenUsed/>
    <w:rsid w:val="001752B4"/>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752B4"/>
    <w:rPr>
      <w:rFonts w:ascii="Consolas" w:hAnsi="Consolas" w:cs="Consolas"/>
      <w:sz w:val="20"/>
      <w:szCs w:val="20"/>
    </w:rPr>
  </w:style>
  <w:style w:type="paragraph" w:styleId="Index1">
    <w:name w:val="index 1"/>
    <w:basedOn w:val="Normal"/>
    <w:next w:val="Normal"/>
    <w:autoRedefine/>
    <w:uiPriority w:val="99"/>
    <w:semiHidden/>
    <w:unhideWhenUsed/>
    <w:rsid w:val="001752B4"/>
    <w:pPr>
      <w:spacing w:line="240" w:lineRule="auto"/>
      <w:ind w:left="240" w:hanging="240"/>
    </w:pPr>
  </w:style>
  <w:style w:type="paragraph" w:styleId="Index2">
    <w:name w:val="index 2"/>
    <w:basedOn w:val="Normal"/>
    <w:next w:val="Normal"/>
    <w:autoRedefine/>
    <w:uiPriority w:val="99"/>
    <w:semiHidden/>
    <w:unhideWhenUsed/>
    <w:rsid w:val="001752B4"/>
    <w:pPr>
      <w:spacing w:line="240" w:lineRule="auto"/>
      <w:ind w:left="480" w:hanging="240"/>
    </w:pPr>
  </w:style>
  <w:style w:type="paragraph" w:styleId="Index3">
    <w:name w:val="index 3"/>
    <w:basedOn w:val="Normal"/>
    <w:next w:val="Normal"/>
    <w:autoRedefine/>
    <w:uiPriority w:val="99"/>
    <w:semiHidden/>
    <w:unhideWhenUsed/>
    <w:rsid w:val="001752B4"/>
    <w:pPr>
      <w:spacing w:line="240" w:lineRule="auto"/>
      <w:ind w:left="720" w:hanging="240"/>
    </w:pPr>
  </w:style>
  <w:style w:type="paragraph" w:styleId="Index4">
    <w:name w:val="index 4"/>
    <w:basedOn w:val="Normal"/>
    <w:next w:val="Normal"/>
    <w:autoRedefine/>
    <w:uiPriority w:val="99"/>
    <w:semiHidden/>
    <w:unhideWhenUsed/>
    <w:rsid w:val="001752B4"/>
    <w:pPr>
      <w:spacing w:line="240" w:lineRule="auto"/>
      <w:ind w:left="960" w:hanging="240"/>
    </w:pPr>
  </w:style>
  <w:style w:type="paragraph" w:styleId="Index5">
    <w:name w:val="index 5"/>
    <w:basedOn w:val="Normal"/>
    <w:next w:val="Normal"/>
    <w:autoRedefine/>
    <w:uiPriority w:val="99"/>
    <w:semiHidden/>
    <w:unhideWhenUsed/>
    <w:rsid w:val="001752B4"/>
    <w:pPr>
      <w:spacing w:line="240" w:lineRule="auto"/>
      <w:ind w:left="1200" w:hanging="240"/>
    </w:pPr>
  </w:style>
  <w:style w:type="paragraph" w:styleId="Index6">
    <w:name w:val="index 6"/>
    <w:basedOn w:val="Normal"/>
    <w:next w:val="Normal"/>
    <w:autoRedefine/>
    <w:uiPriority w:val="99"/>
    <w:semiHidden/>
    <w:unhideWhenUsed/>
    <w:rsid w:val="001752B4"/>
    <w:pPr>
      <w:spacing w:line="240" w:lineRule="auto"/>
      <w:ind w:left="1440" w:hanging="240"/>
    </w:pPr>
  </w:style>
  <w:style w:type="paragraph" w:styleId="Index7">
    <w:name w:val="index 7"/>
    <w:basedOn w:val="Normal"/>
    <w:next w:val="Normal"/>
    <w:autoRedefine/>
    <w:uiPriority w:val="99"/>
    <w:semiHidden/>
    <w:unhideWhenUsed/>
    <w:rsid w:val="001752B4"/>
    <w:pPr>
      <w:spacing w:line="240" w:lineRule="auto"/>
      <w:ind w:left="1680" w:hanging="240"/>
    </w:pPr>
  </w:style>
  <w:style w:type="paragraph" w:styleId="Index8">
    <w:name w:val="index 8"/>
    <w:basedOn w:val="Normal"/>
    <w:next w:val="Normal"/>
    <w:autoRedefine/>
    <w:uiPriority w:val="99"/>
    <w:semiHidden/>
    <w:unhideWhenUsed/>
    <w:rsid w:val="001752B4"/>
    <w:pPr>
      <w:spacing w:line="240" w:lineRule="auto"/>
      <w:ind w:left="1920" w:hanging="240"/>
    </w:pPr>
  </w:style>
  <w:style w:type="paragraph" w:styleId="Index9">
    <w:name w:val="index 9"/>
    <w:basedOn w:val="Normal"/>
    <w:next w:val="Normal"/>
    <w:autoRedefine/>
    <w:uiPriority w:val="99"/>
    <w:semiHidden/>
    <w:unhideWhenUsed/>
    <w:rsid w:val="001752B4"/>
    <w:pPr>
      <w:spacing w:line="240" w:lineRule="auto"/>
      <w:ind w:left="2160" w:hanging="240"/>
    </w:pPr>
  </w:style>
  <w:style w:type="paragraph" w:styleId="IndexHeading">
    <w:name w:val="index heading"/>
    <w:basedOn w:val="Normal"/>
    <w:next w:val="Index1"/>
    <w:uiPriority w:val="99"/>
    <w:semiHidden/>
    <w:unhideWhenUsed/>
    <w:rsid w:val="001752B4"/>
    <w:rPr>
      <w:rFonts w:asciiTheme="majorHAnsi" w:eastAsiaTheme="majorEastAsia" w:hAnsiTheme="majorHAnsi" w:cstheme="majorBidi"/>
      <w:b/>
      <w:bCs/>
    </w:rPr>
  </w:style>
  <w:style w:type="paragraph" w:styleId="List">
    <w:name w:val="List"/>
    <w:basedOn w:val="Normal"/>
    <w:uiPriority w:val="99"/>
    <w:semiHidden/>
    <w:unhideWhenUsed/>
    <w:rsid w:val="001752B4"/>
    <w:pPr>
      <w:ind w:left="360" w:hanging="360"/>
      <w:contextualSpacing/>
    </w:pPr>
  </w:style>
  <w:style w:type="paragraph" w:styleId="List2">
    <w:name w:val="List 2"/>
    <w:basedOn w:val="Normal"/>
    <w:uiPriority w:val="99"/>
    <w:semiHidden/>
    <w:unhideWhenUsed/>
    <w:rsid w:val="001752B4"/>
    <w:pPr>
      <w:ind w:left="720" w:hanging="360"/>
      <w:contextualSpacing/>
    </w:pPr>
  </w:style>
  <w:style w:type="paragraph" w:styleId="List3">
    <w:name w:val="List 3"/>
    <w:basedOn w:val="Normal"/>
    <w:uiPriority w:val="99"/>
    <w:semiHidden/>
    <w:unhideWhenUsed/>
    <w:rsid w:val="001752B4"/>
    <w:pPr>
      <w:ind w:left="1080" w:hanging="360"/>
      <w:contextualSpacing/>
    </w:pPr>
  </w:style>
  <w:style w:type="paragraph" w:styleId="List4">
    <w:name w:val="List 4"/>
    <w:basedOn w:val="Normal"/>
    <w:uiPriority w:val="99"/>
    <w:semiHidden/>
    <w:unhideWhenUsed/>
    <w:rsid w:val="001752B4"/>
    <w:pPr>
      <w:ind w:left="1440" w:hanging="360"/>
      <w:contextualSpacing/>
    </w:pPr>
  </w:style>
  <w:style w:type="paragraph" w:styleId="List5">
    <w:name w:val="List 5"/>
    <w:basedOn w:val="Normal"/>
    <w:uiPriority w:val="99"/>
    <w:semiHidden/>
    <w:unhideWhenUsed/>
    <w:rsid w:val="001752B4"/>
    <w:pPr>
      <w:ind w:left="1800" w:hanging="360"/>
      <w:contextualSpacing/>
    </w:pPr>
  </w:style>
  <w:style w:type="paragraph" w:styleId="ListBullet">
    <w:name w:val="List Bullet"/>
    <w:basedOn w:val="Normal"/>
    <w:uiPriority w:val="99"/>
    <w:semiHidden/>
    <w:unhideWhenUsed/>
    <w:rsid w:val="001752B4"/>
    <w:pPr>
      <w:numPr>
        <w:numId w:val="1"/>
      </w:numPr>
      <w:contextualSpacing/>
    </w:pPr>
  </w:style>
  <w:style w:type="paragraph" w:styleId="ListBullet2">
    <w:name w:val="List Bullet 2"/>
    <w:basedOn w:val="Normal"/>
    <w:uiPriority w:val="99"/>
    <w:semiHidden/>
    <w:unhideWhenUsed/>
    <w:rsid w:val="001752B4"/>
    <w:pPr>
      <w:numPr>
        <w:numId w:val="2"/>
      </w:numPr>
      <w:contextualSpacing/>
    </w:pPr>
  </w:style>
  <w:style w:type="paragraph" w:styleId="ListBullet3">
    <w:name w:val="List Bullet 3"/>
    <w:basedOn w:val="Normal"/>
    <w:uiPriority w:val="99"/>
    <w:semiHidden/>
    <w:unhideWhenUsed/>
    <w:rsid w:val="001752B4"/>
    <w:pPr>
      <w:numPr>
        <w:numId w:val="3"/>
      </w:numPr>
      <w:contextualSpacing/>
    </w:pPr>
  </w:style>
  <w:style w:type="paragraph" w:styleId="ListBullet4">
    <w:name w:val="List Bullet 4"/>
    <w:basedOn w:val="Normal"/>
    <w:uiPriority w:val="99"/>
    <w:semiHidden/>
    <w:unhideWhenUsed/>
    <w:rsid w:val="001752B4"/>
    <w:pPr>
      <w:numPr>
        <w:numId w:val="4"/>
      </w:numPr>
      <w:contextualSpacing/>
    </w:pPr>
  </w:style>
  <w:style w:type="paragraph" w:styleId="ListBullet5">
    <w:name w:val="List Bullet 5"/>
    <w:basedOn w:val="Normal"/>
    <w:uiPriority w:val="99"/>
    <w:semiHidden/>
    <w:unhideWhenUsed/>
    <w:rsid w:val="001752B4"/>
    <w:pPr>
      <w:numPr>
        <w:numId w:val="5"/>
      </w:numPr>
      <w:contextualSpacing/>
    </w:pPr>
  </w:style>
  <w:style w:type="paragraph" w:styleId="ListContinue">
    <w:name w:val="List Continue"/>
    <w:basedOn w:val="Normal"/>
    <w:uiPriority w:val="99"/>
    <w:semiHidden/>
    <w:unhideWhenUsed/>
    <w:rsid w:val="001752B4"/>
    <w:pPr>
      <w:spacing w:after="120"/>
      <w:ind w:left="360"/>
      <w:contextualSpacing/>
    </w:pPr>
  </w:style>
  <w:style w:type="paragraph" w:styleId="ListContinue2">
    <w:name w:val="List Continue 2"/>
    <w:basedOn w:val="Normal"/>
    <w:uiPriority w:val="99"/>
    <w:semiHidden/>
    <w:unhideWhenUsed/>
    <w:rsid w:val="001752B4"/>
    <w:pPr>
      <w:spacing w:after="120"/>
      <w:ind w:left="720"/>
      <w:contextualSpacing/>
    </w:pPr>
  </w:style>
  <w:style w:type="paragraph" w:styleId="ListContinue3">
    <w:name w:val="List Continue 3"/>
    <w:basedOn w:val="Normal"/>
    <w:uiPriority w:val="99"/>
    <w:semiHidden/>
    <w:unhideWhenUsed/>
    <w:rsid w:val="001752B4"/>
    <w:pPr>
      <w:spacing w:after="120"/>
      <w:ind w:left="1080"/>
      <w:contextualSpacing/>
    </w:pPr>
  </w:style>
  <w:style w:type="paragraph" w:styleId="ListContinue4">
    <w:name w:val="List Continue 4"/>
    <w:basedOn w:val="Normal"/>
    <w:uiPriority w:val="99"/>
    <w:semiHidden/>
    <w:unhideWhenUsed/>
    <w:rsid w:val="001752B4"/>
    <w:pPr>
      <w:spacing w:after="120"/>
      <w:ind w:left="1440"/>
      <w:contextualSpacing/>
    </w:pPr>
  </w:style>
  <w:style w:type="paragraph" w:styleId="ListContinue5">
    <w:name w:val="List Continue 5"/>
    <w:basedOn w:val="Normal"/>
    <w:uiPriority w:val="99"/>
    <w:semiHidden/>
    <w:unhideWhenUsed/>
    <w:rsid w:val="001752B4"/>
    <w:pPr>
      <w:spacing w:after="120"/>
      <w:ind w:left="1800"/>
      <w:contextualSpacing/>
    </w:pPr>
  </w:style>
  <w:style w:type="paragraph" w:styleId="ListNumber">
    <w:name w:val="List Number"/>
    <w:basedOn w:val="Normal"/>
    <w:uiPriority w:val="99"/>
    <w:semiHidden/>
    <w:unhideWhenUsed/>
    <w:rsid w:val="001752B4"/>
    <w:pPr>
      <w:numPr>
        <w:numId w:val="6"/>
      </w:numPr>
      <w:contextualSpacing/>
    </w:pPr>
  </w:style>
  <w:style w:type="paragraph" w:styleId="ListNumber2">
    <w:name w:val="List Number 2"/>
    <w:basedOn w:val="Normal"/>
    <w:uiPriority w:val="99"/>
    <w:semiHidden/>
    <w:unhideWhenUsed/>
    <w:rsid w:val="001752B4"/>
    <w:pPr>
      <w:numPr>
        <w:numId w:val="7"/>
      </w:numPr>
      <w:contextualSpacing/>
    </w:pPr>
  </w:style>
  <w:style w:type="paragraph" w:styleId="ListNumber3">
    <w:name w:val="List Number 3"/>
    <w:basedOn w:val="Normal"/>
    <w:uiPriority w:val="99"/>
    <w:semiHidden/>
    <w:unhideWhenUsed/>
    <w:rsid w:val="001752B4"/>
    <w:pPr>
      <w:numPr>
        <w:numId w:val="8"/>
      </w:numPr>
      <w:contextualSpacing/>
    </w:pPr>
  </w:style>
  <w:style w:type="paragraph" w:styleId="ListNumber4">
    <w:name w:val="List Number 4"/>
    <w:basedOn w:val="Normal"/>
    <w:uiPriority w:val="99"/>
    <w:semiHidden/>
    <w:unhideWhenUsed/>
    <w:rsid w:val="001752B4"/>
    <w:pPr>
      <w:numPr>
        <w:numId w:val="9"/>
      </w:numPr>
      <w:contextualSpacing/>
    </w:pPr>
  </w:style>
  <w:style w:type="paragraph" w:styleId="ListNumber5">
    <w:name w:val="List Number 5"/>
    <w:basedOn w:val="Normal"/>
    <w:uiPriority w:val="99"/>
    <w:semiHidden/>
    <w:unhideWhenUsed/>
    <w:rsid w:val="001752B4"/>
    <w:pPr>
      <w:numPr>
        <w:numId w:val="10"/>
      </w:numPr>
      <w:contextualSpacing/>
    </w:pPr>
  </w:style>
  <w:style w:type="paragraph" w:styleId="Macro">
    <w:name w:val="macro"/>
    <w:link w:val="MacroTextChar"/>
    <w:uiPriority w:val="99"/>
    <w:semiHidden/>
    <w:unhideWhenUsed/>
    <w:rsid w:val="001752B4"/>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1752B4"/>
    <w:rPr>
      <w:rFonts w:ascii="Consolas" w:hAnsi="Consolas" w:cs="Consolas"/>
      <w:sz w:val="20"/>
      <w:szCs w:val="20"/>
    </w:rPr>
  </w:style>
  <w:style w:type="paragraph" w:styleId="MessageHeader">
    <w:name w:val="Message Header"/>
    <w:basedOn w:val="Normal"/>
    <w:link w:val="MessageHeaderChar"/>
    <w:uiPriority w:val="99"/>
    <w:semiHidden/>
    <w:unhideWhenUsed/>
    <w:rsid w:val="001752B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52B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752B4"/>
    <w:rPr>
      <w:rFonts w:ascii="Times New Roman" w:hAnsi="Times New Roman" w:cs="Times New Roman"/>
      <w:szCs w:val="24"/>
    </w:rPr>
  </w:style>
  <w:style w:type="paragraph" w:styleId="NormalIndent">
    <w:name w:val="Normal Indent"/>
    <w:basedOn w:val="Normal"/>
    <w:uiPriority w:val="99"/>
    <w:semiHidden/>
    <w:unhideWhenUsed/>
    <w:rsid w:val="001752B4"/>
    <w:pPr>
      <w:ind w:left="720"/>
    </w:pPr>
  </w:style>
  <w:style w:type="paragraph" w:styleId="NoteHeading">
    <w:name w:val="Note Heading"/>
    <w:basedOn w:val="Normal"/>
    <w:next w:val="Normal"/>
    <w:link w:val="NoteHeadingChar"/>
    <w:uiPriority w:val="99"/>
    <w:semiHidden/>
    <w:unhideWhenUsed/>
    <w:rsid w:val="001752B4"/>
    <w:pPr>
      <w:spacing w:line="240" w:lineRule="auto"/>
    </w:pPr>
  </w:style>
  <w:style w:type="character" w:customStyle="1" w:styleId="NoteHeadingChar">
    <w:name w:val="Note Heading Char"/>
    <w:basedOn w:val="DefaultParagraphFont"/>
    <w:link w:val="NoteHeading"/>
    <w:uiPriority w:val="99"/>
    <w:semiHidden/>
    <w:rsid w:val="001752B4"/>
    <w:rPr>
      <w:rFonts w:ascii="Arial" w:hAnsi="Arial"/>
      <w:sz w:val="24"/>
    </w:rPr>
  </w:style>
  <w:style w:type="paragraph" w:styleId="PlainText">
    <w:name w:val="Plain Text"/>
    <w:basedOn w:val="Normal"/>
    <w:link w:val="PlainTextChar"/>
    <w:uiPriority w:val="99"/>
    <w:semiHidden/>
    <w:unhideWhenUsed/>
    <w:rsid w:val="001752B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52B4"/>
    <w:rPr>
      <w:rFonts w:ascii="Consolas" w:hAnsi="Consolas" w:cs="Consolas"/>
      <w:sz w:val="21"/>
      <w:szCs w:val="21"/>
    </w:rPr>
  </w:style>
  <w:style w:type="paragraph" w:styleId="Salutation">
    <w:name w:val="Salutation"/>
    <w:basedOn w:val="Normal"/>
    <w:next w:val="Normal"/>
    <w:link w:val="SalutationChar"/>
    <w:uiPriority w:val="99"/>
    <w:semiHidden/>
    <w:unhideWhenUsed/>
    <w:rsid w:val="001752B4"/>
  </w:style>
  <w:style w:type="character" w:customStyle="1" w:styleId="SalutationChar">
    <w:name w:val="Salutation Char"/>
    <w:basedOn w:val="DefaultParagraphFont"/>
    <w:link w:val="Salutation"/>
    <w:uiPriority w:val="99"/>
    <w:semiHidden/>
    <w:rsid w:val="001752B4"/>
    <w:rPr>
      <w:rFonts w:ascii="Arial" w:hAnsi="Arial"/>
      <w:sz w:val="24"/>
    </w:rPr>
  </w:style>
  <w:style w:type="paragraph" w:styleId="Signature">
    <w:name w:val="Signature"/>
    <w:basedOn w:val="Normal"/>
    <w:link w:val="SignatureChar"/>
    <w:uiPriority w:val="99"/>
    <w:semiHidden/>
    <w:unhideWhenUsed/>
    <w:rsid w:val="001752B4"/>
    <w:pPr>
      <w:spacing w:line="240" w:lineRule="auto"/>
      <w:ind w:left="4320"/>
    </w:pPr>
  </w:style>
  <w:style w:type="character" w:customStyle="1" w:styleId="SignatureChar">
    <w:name w:val="Signature Char"/>
    <w:basedOn w:val="DefaultParagraphFont"/>
    <w:link w:val="Signature"/>
    <w:uiPriority w:val="99"/>
    <w:semiHidden/>
    <w:rsid w:val="001752B4"/>
    <w:rPr>
      <w:rFonts w:ascii="Arial" w:hAnsi="Arial"/>
      <w:sz w:val="24"/>
    </w:rPr>
  </w:style>
  <w:style w:type="paragraph" w:styleId="TableofAuthorities">
    <w:name w:val="table of authorities"/>
    <w:basedOn w:val="Normal"/>
    <w:next w:val="Normal"/>
    <w:uiPriority w:val="99"/>
    <w:semiHidden/>
    <w:unhideWhenUsed/>
    <w:rsid w:val="001752B4"/>
    <w:pPr>
      <w:ind w:left="240" w:hanging="240"/>
    </w:pPr>
  </w:style>
  <w:style w:type="paragraph" w:styleId="TableofFigures">
    <w:name w:val="table of figures"/>
    <w:basedOn w:val="Normal"/>
    <w:next w:val="Normal"/>
    <w:uiPriority w:val="99"/>
    <w:semiHidden/>
    <w:unhideWhenUsed/>
    <w:rsid w:val="001752B4"/>
  </w:style>
  <w:style w:type="paragraph" w:styleId="TOAHeading">
    <w:name w:val="toa heading"/>
    <w:basedOn w:val="Normal"/>
    <w:next w:val="Normal"/>
    <w:uiPriority w:val="99"/>
    <w:semiHidden/>
    <w:unhideWhenUsed/>
    <w:rsid w:val="001752B4"/>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52B4"/>
    <w:pPr>
      <w:spacing w:after="100"/>
    </w:pPr>
  </w:style>
  <w:style w:type="paragraph" w:styleId="TOC2">
    <w:name w:val="toc 2"/>
    <w:basedOn w:val="Normal"/>
    <w:next w:val="Normal"/>
    <w:autoRedefine/>
    <w:uiPriority w:val="39"/>
    <w:semiHidden/>
    <w:unhideWhenUsed/>
    <w:rsid w:val="001752B4"/>
    <w:pPr>
      <w:spacing w:after="100"/>
      <w:ind w:left="240"/>
    </w:pPr>
  </w:style>
  <w:style w:type="paragraph" w:styleId="TOC3">
    <w:name w:val="toc 3"/>
    <w:basedOn w:val="Normal"/>
    <w:next w:val="Normal"/>
    <w:autoRedefine/>
    <w:uiPriority w:val="39"/>
    <w:semiHidden/>
    <w:unhideWhenUsed/>
    <w:rsid w:val="001752B4"/>
    <w:pPr>
      <w:spacing w:after="100"/>
      <w:ind w:left="480"/>
    </w:pPr>
  </w:style>
  <w:style w:type="paragraph" w:styleId="TOC4">
    <w:name w:val="toc 4"/>
    <w:basedOn w:val="Normal"/>
    <w:next w:val="Normal"/>
    <w:autoRedefine/>
    <w:uiPriority w:val="39"/>
    <w:semiHidden/>
    <w:unhideWhenUsed/>
    <w:rsid w:val="001752B4"/>
    <w:pPr>
      <w:spacing w:after="100"/>
      <w:ind w:left="720"/>
    </w:pPr>
  </w:style>
  <w:style w:type="paragraph" w:styleId="TOC5">
    <w:name w:val="toc 5"/>
    <w:basedOn w:val="Normal"/>
    <w:next w:val="Normal"/>
    <w:autoRedefine/>
    <w:uiPriority w:val="39"/>
    <w:semiHidden/>
    <w:unhideWhenUsed/>
    <w:rsid w:val="001752B4"/>
    <w:pPr>
      <w:spacing w:after="100"/>
      <w:ind w:left="960"/>
    </w:pPr>
  </w:style>
  <w:style w:type="paragraph" w:styleId="TOC6">
    <w:name w:val="toc 6"/>
    <w:basedOn w:val="Normal"/>
    <w:next w:val="Normal"/>
    <w:autoRedefine/>
    <w:uiPriority w:val="39"/>
    <w:semiHidden/>
    <w:unhideWhenUsed/>
    <w:rsid w:val="001752B4"/>
    <w:pPr>
      <w:spacing w:after="100"/>
      <w:ind w:left="1200"/>
    </w:pPr>
  </w:style>
  <w:style w:type="paragraph" w:styleId="TOC7">
    <w:name w:val="toc 7"/>
    <w:basedOn w:val="Normal"/>
    <w:next w:val="Normal"/>
    <w:autoRedefine/>
    <w:uiPriority w:val="39"/>
    <w:semiHidden/>
    <w:unhideWhenUsed/>
    <w:rsid w:val="001752B4"/>
    <w:pPr>
      <w:spacing w:after="100"/>
      <w:ind w:left="1440"/>
    </w:pPr>
  </w:style>
  <w:style w:type="paragraph" w:styleId="TOC8">
    <w:name w:val="toc 8"/>
    <w:basedOn w:val="Normal"/>
    <w:next w:val="Normal"/>
    <w:autoRedefine/>
    <w:uiPriority w:val="39"/>
    <w:semiHidden/>
    <w:unhideWhenUsed/>
    <w:rsid w:val="001752B4"/>
    <w:pPr>
      <w:spacing w:after="100"/>
      <w:ind w:left="1680"/>
    </w:pPr>
  </w:style>
  <w:style w:type="paragraph" w:styleId="TOC9">
    <w:name w:val="toc 9"/>
    <w:basedOn w:val="Normal"/>
    <w:next w:val="Normal"/>
    <w:autoRedefine/>
    <w:uiPriority w:val="39"/>
    <w:semiHidden/>
    <w:unhideWhenUsed/>
    <w:rsid w:val="001752B4"/>
    <w:pPr>
      <w:spacing w:after="100"/>
      <w:ind w:left="1920"/>
    </w:pPr>
  </w:style>
  <w:style w:type="paragraph" w:styleId="TOCHeading">
    <w:name w:val="TOC Heading"/>
    <w:basedOn w:val="Heading1"/>
    <w:next w:val="Normal"/>
    <w:uiPriority w:val="39"/>
    <w:semiHidden/>
    <w:unhideWhenUsed/>
    <w:qFormat/>
    <w:rsid w:val="001752B4"/>
    <w:pPr>
      <w:outlineLvl w:val="9"/>
    </w:pPr>
  </w:style>
  <w:style w:type="character" w:styleId="Hyperlink">
    <w:name w:val="Hyperlink"/>
    <w:basedOn w:val="DefaultParagraphFont"/>
    <w:uiPriority w:val="99"/>
    <w:unhideWhenUsed/>
    <w:rsid w:val="002D162A"/>
    <w:rPr>
      <w:color w:val="0000FF" w:themeColor="hyperlink"/>
      <w:u w:val="single"/>
    </w:rPr>
  </w:style>
  <w:style w:type="character" w:styleId="UnresolvedMention">
    <w:name w:val="Unresolved Mention"/>
    <w:basedOn w:val="DefaultParagraphFont"/>
    <w:uiPriority w:val="99"/>
    <w:semiHidden/>
    <w:unhideWhenUsed/>
    <w:rsid w:val="002D162A"/>
    <w:rPr>
      <w:color w:val="605E5C"/>
      <w:shd w:val="clear" w:color="auto" w:fill="E1DFDD"/>
    </w:rPr>
  </w:style>
  <w:style w:type="table" w:styleId="TableGrid">
    <w:name w:val="Table Grid"/>
    <w:basedOn w:val="TableNormal"/>
    <w:uiPriority w:val="59"/>
    <w:rsid w:val="00C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C5D"/>
    <w:rPr>
      <w:sz w:val="16"/>
      <w:szCs w:val="16"/>
    </w:rPr>
  </w:style>
  <w:style w:type="paragraph" w:styleId="Revision">
    <w:name w:val="Revision"/>
    <w:hidden/>
    <w:uiPriority w:val="99"/>
    <w:semiHidden/>
    <w:rsid w:val="001C030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 /><Relationship Id="rId11" Type="http://schemas.openxmlformats.org/officeDocument/2006/relationships/image" Target="media/image5.png" /><Relationship Id="rId12" Type="http://schemas.openxmlformats.org/officeDocument/2006/relationships/image" Target="media/image6.tif"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tif"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8" ma:contentTypeDescription="Create a new document." ma:contentTypeScope="" ma:versionID="7134965379e5c552aebb4c76d941db08">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f6252d383c504115d5f23f1ccb5626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16fb3d-d0d4-4082-b9e1-5e252a4ca607">
      <Terms xmlns="http://schemas.microsoft.com/office/infopath/2007/PartnerControls"/>
    </lcf76f155ced4ddcb4097134ff3c332f>
    <TaxCatchAll xmlns="73fb875a-8af9-4255-b008-0995492d31cd" xsi:nil="true"/>
    <Notes xmlns="bf16fb3d-d0d4-4082-b9e1-5e252a4ca607" xsi:nil="true"/>
  </documentManagement>
</p:properties>
</file>

<file path=customXml/itemProps1.xml><?xml version="1.0" encoding="utf-8"?>
<ds:datastoreItem xmlns:ds="http://schemas.openxmlformats.org/officeDocument/2006/customXml" ds:itemID="{B49B083A-3EE6-449D-8950-7D644A27FE47}">
  <ds:schemaRefs/>
</ds:datastoreItem>
</file>

<file path=customXml/itemProps2.xml><?xml version="1.0" encoding="utf-8"?>
<ds:datastoreItem xmlns:ds="http://schemas.openxmlformats.org/officeDocument/2006/customXml" ds:itemID="{F4B55930-03BC-44F5-8257-ACE3B01D61AF}">
  <ds:schemaRefs>
    <ds:schemaRef ds:uri="http://schemas.microsoft.com/sharepoint/v3/contenttype/forms"/>
  </ds:schemaRefs>
</ds:datastoreItem>
</file>

<file path=customXml/itemProps3.xml><?xml version="1.0" encoding="utf-8"?>
<ds:datastoreItem xmlns:ds="http://schemas.openxmlformats.org/officeDocument/2006/customXml" ds:itemID="{5BDDE7B1-E186-47B4-8850-53D520316AF4}">
  <ds:schemaRefs>
    <ds:schemaRef ds:uri="http://purl.org/dc/terms/"/>
    <ds:schemaRef ds:uri="bf16fb3d-d0d4-4082-b9e1-5e252a4ca607"/>
    <ds:schemaRef ds:uri="http://schemas.microsoft.com/office/2006/documentManagement/types"/>
    <ds:schemaRef ds:uri="73fb875a-8af9-4255-b008-0995492d31c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87e9aed0-1cfc-4d5c-8ce4-ea64804a710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2024-01-31T21:41:00Z</dcterms:created>
  <dcterms:modified xsi:type="dcterms:W3CDTF">2024-01-31T21:41:00Z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