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33FA1779">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w:t>
      </w:r>
      <w:r w:rsidRPr="008A25FA">
        <w:rPr>
          <w:rFonts w:ascii="Times New Roman" w:eastAsia="Times New Roman" w:hAnsi="Times New Roman" w:cs="Times New Roman"/>
          <w:b/>
          <w:color w:val="000000"/>
          <w:sz w:val="24"/>
          <w:szCs w:val="24"/>
          <w:lang w:val="en"/>
        </w:rPr>
        <w:t>Statement</w:t>
      </w:r>
      <w:r w:rsidRPr="008A25FA">
        <w:rPr>
          <w:rFonts w:ascii="Times New Roman" w:eastAsia="Times New Roman" w:hAnsi="Times New Roman" w:cs="Times New Roman"/>
          <w:b/>
          <w:color w:val="000000"/>
          <w:sz w:val="24"/>
          <w:szCs w:val="24"/>
          <w:lang w:val="en"/>
        </w:rPr>
        <w:t xml:space="preserve"> A, Attachment </w:t>
      </w:r>
      <w:r w:rsidR="00096DCB">
        <w:rPr>
          <w:rFonts w:ascii="Times New Roman" w:eastAsia="Times New Roman" w:hAnsi="Times New Roman" w:cs="Times New Roman"/>
          <w:b/>
          <w:color w:val="000000"/>
          <w:sz w:val="24"/>
          <w:szCs w:val="24"/>
          <w:lang w:val="en"/>
        </w:rPr>
        <w:t>B</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5F67EE" w:rsidRPr="005F67EE" w:rsidP="005F67EE" w14:paraId="187FBE88" w14:textId="5D275EAE">
      <w:pPr>
        <w:keepNext/>
        <w:rPr>
          <w:rFonts w:ascii="Times New Roman" w:hAnsi="Times New Roman" w:cs="Times New Roman"/>
          <w:b/>
          <w:bCs/>
          <w:sz w:val="24"/>
          <w:szCs w:val="24"/>
        </w:rPr>
      </w:pPr>
      <w:r w:rsidRPr="005F67EE">
        <w:rPr>
          <w:rFonts w:ascii="Times New Roman" w:hAnsi="Times New Roman" w:cs="Times New Roman"/>
          <w:b/>
          <w:bCs/>
          <w:sz w:val="24"/>
          <w:szCs w:val="24"/>
        </w:rPr>
        <w:t xml:space="preserve">Privacy Act Statement  </w:t>
      </w:r>
    </w:p>
    <w:p w:rsidR="005F67EE" w:rsidP="00425093" w14:paraId="6803D54B" w14:textId="3378B201">
      <w:pPr>
        <w:rPr>
          <w:rFonts w:ascii="Times New Roman" w:hAnsi="Times New Roman" w:cs="Times New Roman"/>
          <w:sz w:val="24"/>
          <w:szCs w:val="24"/>
        </w:rPr>
      </w:pPr>
      <w:r w:rsidRPr="002D691B">
        <w:rPr>
          <w:rFonts w:ascii="Times New Roman" w:hAnsi="Times New Roman" w:cs="Times New Roman"/>
          <w:sz w:val="24"/>
          <w:szCs w:val="24"/>
        </w:rPr>
        <w:t>The authority for the collection of this information for the Household Panel (0607-</w:t>
      </w:r>
      <w:r w:rsidR="00575999">
        <w:rPr>
          <w:rFonts w:ascii="Times New Roman" w:hAnsi="Times New Roman" w:cs="Times New Roman"/>
          <w:sz w:val="24"/>
          <w:szCs w:val="24"/>
        </w:rPr>
        <w:t>1025</w:t>
      </w:r>
      <w:r w:rsidRPr="002D691B">
        <w:rPr>
          <w:rFonts w:ascii="Times New Roman" w:hAnsi="Times New Roman" w:cs="Times New Roman"/>
          <w:sz w:val="24"/>
          <w:szCs w:val="24"/>
        </w:rPr>
        <w:t xml:space="preserve">) is provided under Title 13, </w:t>
      </w:r>
      <w:r w:rsidRPr="002D691B" w:rsidR="00574E0A">
        <w:rPr>
          <w:rFonts w:ascii="Times New Roman" w:hAnsi="Times New Roman" w:cs="Times New Roman"/>
          <w:sz w:val="24"/>
          <w:szCs w:val="24"/>
        </w:rPr>
        <w:t xml:space="preserve">United States Code, </w:t>
      </w:r>
      <w:r w:rsidRPr="002D691B">
        <w:rPr>
          <w:rFonts w:ascii="Times New Roman" w:hAnsi="Times New Roman" w:cs="Times New Roman"/>
          <w:sz w:val="24"/>
          <w:szCs w:val="24"/>
        </w:rPr>
        <w:t xml:space="preserve">Sections </w:t>
      </w:r>
      <w:r w:rsidRPr="002D691B" w:rsidR="00574E0A">
        <w:rPr>
          <w:rFonts w:ascii="Times New Roman" w:hAnsi="Times New Roman" w:cs="Times New Roman"/>
          <w:sz w:val="24"/>
          <w:szCs w:val="24"/>
        </w:rPr>
        <w:t>8(b)</w:t>
      </w:r>
      <w:r w:rsidRPr="002D691B">
        <w:rPr>
          <w:rFonts w:ascii="Times New Roman" w:hAnsi="Times New Roman" w:cs="Times New Roman"/>
          <w:sz w:val="24"/>
          <w:szCs w:val="24"/>
        </w:rPr>
        <w:t>, 182,</w:t>
      </w:r>
      <w:r w:rsidRPr="002D691B" w:rsidR="00574E0A">
        <w:rPr>
          <w:rFonts w:ascii="Times New Roman" w:hAnsi="Times New Roman" w:cs="Times New Roman"/>
          <w:sz w:val="24"/>
          <w:szCs w:val="24"/>
        </w:rPr>
        <w:t xml:space="preserve"> and</w:t>
      </w:r>
      <w:r w:rsidRPr="002D691B">
        <w:rPr>
          <w:rFonts w:ascii="Times New Roman" w:hAnsi="Times New Roman" w:cs="Times New Roman"/>
          <w:sz w:val="24"/>
          <w:szCs w:val="24"/>
        </w:rPr>
        <w:t xml:space="preserve"> 193.</w:t>
      </w:r>
      <w:r w:rsidRPr="002D691B" w:rsidR="00971EA6">
        <w:rPr>
          <w:rFonts w:ascii="Times New Roman" w:hAnsi="Times New Roman" w:cs="Times New Roman"/>
          <w:sz w:val="24"/>
          <w:szCs w:val="24"/>
          <w:lang w:val="en"/>
        </w:rPr>
        <w:t xml:space="preserve"> </w:t>
      </w:r>
      <w:r w:rsidRPr="002D691B">
        <w:rPr>
          <w:rFonts w:ascii="Times New Roman" w:hAnsi="Times New Roman" w:cs="Times New Roman"/>
          <w:sz w:val="24"/>
          <w:szCs w:val="24"/>
        </w:rPr>
        <w:t xml:space="preserve">The purpose of collecting this information is to recruit a </w:t>
      </w:r>
      <w:r w:rsidRPr="002D691B" w:rsidR="00975753">
        <w:rPr>
          <w:rFonts w:ascii="Times New Roman" w:hAnsi="Times New Roman" w:cs="Times New Roman"/>
          <w:sz w:val="24"/>
          <w:szCs w:val="24"/>
        </w:rPr>
        <w:t>nationally representative</w:t>
      </w:r>
      <w:r w:rsidRPr="002D691B">
        <w:rPr>
          <w:rFonts w:ascii="Times New Roman" w:hAnsi="Times New Roman" w:cs="Times New Roman"/>
          <w:sz w:val="24"/>
          <w:szCs w:val="24"/>
        </w:rPr>
        <w:t xml:space="preserve"> survey panel to test the methods to collect data on a variety of topics of interest, and for conducting experimentation on alternative question wording and methodological approaches. The Census Household Panel will enable the availability of frequent data collection for nationwide estimates on a variety of topics and subgroups of the population.</w:t>
      </w:r>
    </w:p>
    <w:p w:rsidR="005F67EE" w:rsidP="005F67EE" w14:paraId="744949F3" w14:textId="0AA770CD">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Federal law keeps your answers confidential (Title 13, United States Code, Section 9). </w:t>
      </w:r>
      <w:r w:rsidR="00354C03">
        <w:rPr>
          <w:rFonts w:ascii="Times New Roman" w:hAnsi="Times New Roman" w:cs="Times New Roman"/>
          <w:sz w:val="24"/>
          <w:szCs w:val="24"/>
          <w:lang w:val="en"/>
        </w:rPr>
        <w:t xml:space="preserve">Only Census Bureau employees and individuals who are sworn to uphold these confidentiality provisions under Title 13, United States Code, Section 23(c) can access this information.  </w:t>
      </w:r>
      <w:r w:rsidRPr="002D691B" w:rsidR="007C6260">
        <w:rPr>
          <w:rFonts w:ascii="Times New Roman" w:hAnsi="Times New Roman" w:cs="Times New Roman"/>
          <w:sz w:val="24"/>
          <w:szCs w:val="24"/>
        </w:rPr>
        <w:t>The Census Bureau can use your responses only to produce statistics and is not permitted to publicly release your responses in a way that could identify you</w:t>
      </w:r>
      <w:r w:rsidR="007C6260">
        <w:rPr>
          <w:rFonts w:ascii="Times New Roman" w:hAnsi="Times New Roman" w:cs="Times New Roman"/>
          <w:sz w:val="24"/>
          <w:szCs w:val="24"/>
        </w:rPr>
        <w:t xml:space="preserve">r </w:t>
      </w:r>
      <w:r w:rsidR="007C6260">
        <w:rPr>
          <w:rFonts w:ascii="Times New Roman" w:hAnsi="Times New Roman" w:cs="Times New Roman"/>
          <w:sz w:val="24"/>
          <w:szCs w:val="24"/>
        </w:rPr>
        <w:t>information.</w:t>
      </w:r>
      <w:r w:rsidRPr="002D691B">
        <w:rPr>
          <w:rFonts w:ascii="Times New Roman" w:hAnsi="Times New Roman" w:cs="Times New Roman"/>
          <w:sz w:val="24"/>
          <w:szCs w:val="24"/>
        </w:rPr>
        <w:t>.</w:t>
      </w:r>
    </w:p>
    <w:p w:rsidR="00490577" w:rsidP="00490577" w14:paraId="1E6D7232" w14:textId="73E6E54A">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Your privacy is protected by the Privacy Act (Title 5, U.S. Code, Section 552a).  Routine uses of these data are limited to those identified in the Privacy Act System of Record Notice titled, </w:t>
      </w:r>
      <w:r w:rsidRPr="002D691B" w:rsidR="005F67EE">
        <w:rPr>
          <w:rFonts w:ascii="Times New Roman" w:hAnsi="Times New Roman" w:cs="Times New Roman"/>
          <w:sz w:val="24"/>
          <w:szCs w:val="24"/>
        </w:rPr>
        <w:t>COMMERCE/Census-3 Demographic Survey Collection (Census Bureau Sampling Frame).</w:t>
      </w:r>
      <w:r w:rsidRPr="002D691B" w:rsidR="00F368C6">
        <w:rPr>
          <w:rFonts w:ascii="Times New Roman" w:hAnsi="Times New Roman" w:cs="Times New Roman"/>
          <w:sz w:val="24"/>
          <w:szCs w:val="24"/>
        </w:rPr>
        <w:t xml:space="preserve"> </w:t>
      </w:r>
      <w:r w:rsidRPr="00575999" w:rsidR="007C6260">
        <w:rPr>
          <w:rFonts w:ascii="Times New Roman" w:hAnsi="Times New Roman" w:cs="Times New Roman"/>
          <w:sz w:val="24"/>
          <w:szCs w:val="24"/>
        </w:rPr>
        <w:t>Access to PII/BII is restricted to authorized personnel only and with staff that have a need to know, researchers via the Federal Statistical Data Research Centers</w:t>
      </w:r>
      <w:r w:rsidR="007C6260">
        <w:rPr>
          <w:rFonts w:ascii="Times New Roman" w:hAnsi="Times New Roman" w:cs="Times New Roman"/>
          <w:sz w:val="24"/>
          <w:szCs w:val="24"/>
        </w:rPr>
        <w:t xml:space="preserve"> with Special Sworn </w:t>
      </w:r>
      <w:r w:rsidR="007C6260">
        <w:rPr>
          <w:rFonts w:ascii="Times New Roman" w:hAnsi="Times New Roman" w:cs="Times New Roman"/>
          <w:sz w:val="24"/>
          <w:szCs w:val="24"/>
        </w:rPr>
        <w:t>Status</w:t>
      </w:r>
      <w:r w:rsidRPr="00575999" w:rsidR="007C6260">
        <w:rPr>
          <w:rFonts w:ascii="Times New Roman" w:hAnsi="Times New Roman" w:cs="Times New Roman"/>
          <w:sz w:val="24"/>
          <w:szCs w:val="24"/>
        </w:rPr>
        <w:t>, and</w:t>
      </w:r>
      <w:r w:rsidRPr="00575999" w:rsidR="007C6260">
        <w:rPr>
          <w:rFonts w:ascii="Times New Roman" w:hAnsi="Times New Roman" w:cs="Times New Roman"/>
          <w:sz w:val="24"/>
          <w:szCs w:val="24"/>
        </w:rPr>
        <w:t xml:space="preserve"> partnering agen</w:t>
      </w:r>
      <w:r w:rsidR="00F614E0">
        <w:rPr>
          <w:rFonts w:ascii="Times New Roman" w:hAnsi="Times New Roman" w:cs="Times New Roman"/>
          <w:sz w:val="24"/>
          <w:szCs w:val="24"/>
        </w:rPr>
        <w:t>cy employees</w:t>
      </w:r>
      <w:r w:rsidRPr="00575999" w:rsidR="007C6260">
        <w:rPr>
          <w:rFonts w:ascii="Times New Roman" w:hAnsi="Times New Roman" w:cs="Times New Roman"/>
          <w:sz w:val="24"/>
          <w:szCs w:val="24"/>
        </w:rPr>
        <w:t xml:space="preserve"> with Special Sworn Status. </w:t>
      </w:r>
      <w:r w:rsidRPr="002D691B">
        <w:rPr>
          <w:rFonts w:ascii="Times New Roman" w:hAnsi="Times New Roman" w:cs="Times New Roman"/>
          <w:sz w:val="24"/>
          <w:szCs w:val="24"/>
        </w:rPr>
        <w:t>Personally identifiable information collected includes Name, Address, Telephone/cell phone number, DOB or age, Email address, and Race or ethnicity.</w:t>
      </w:r>
    </w:p>
    <w:p w:rsidR="00F614E0" w:rsidRPr="006C11CF" w:rsidP="00F614E0" w14:paraId="061F95B8" w14:textId="77777777">
      <w:pPr>
        <w:rPr>
          <w:rFonts w:ascii="Times New Roman" w:hAnsi="Times New Roman" w:cs="Times New Roman"/>
          <w:sz w:val="24"/>
          <w:szCs w:val="24"/>
          <w:lang w:val="en"/>
        </w:rPr>
      </w:pPr>
      <w:r w:rsidRPr="002D691B">
        <w:rPr>
          <w:rFonts w:ascii="Times New Roman" w:hAnsi="Times New Roman" w:cs="Times New Roman"/>
          <w:sz w:val="24"/>
          <w:szCs w:val="24"/>
          <w:lang w:val="en"/>
        </w:rPr>
        <w:t xml:space="preserve">Per the Federal Cybersecurity Enhancement Act of 2015, your data are protected from ​cybersecurity risks through screening of the systems that transmit your data. </w:t>
      </w:r>
    </w:p>
    <w:p w:rsidR="00D336AE" w:rsidP="00490577" w14:paraId="5C5FB6A7" w14:textId="23F6B4D1">
      <w:pPr>
        <w:keepNext/>
        <w:rPr>
          <w:rFonts w:ascii="Times New Roman" w:hAnsi="Times New Roman" w:cs="Times New Roman"/>
          <w:sz w:val="24"/>
          <w:szCs w:val="24"/>
        </w:rPr>
      </w:pPr>
      <w:r w:rsidRPr="00575999">
        <w:rPr>
          <w:rFonts w:ascii="Times New Roman" w:hAnsi="Times New Roman" w:cs="Times New Roman"/>
          <w:sz w:val="24"/>
          <w:szCs w:val="24"/>
        </w:rPr>
        <w:t>Public data files and products</w:t>
      </w:r>
      <w:r>
        <w:rPr>
          <w:rFonts w:ascii="Times New Roman" w:hAnsi="Times New Roman" w:cs="Times New Roman"/>
          <w:sz w:val="24"/>
          <w:szCs w:val="24"/>
        </w:rPr>
        <w:t xml:space="preserve"> that are available to the public</w:t>
      </w:r>
      <w:r w:rsidRPr="00575999">
        <w:rPr>
          <w:rFonts w:ascii="Times New Roman" w:hAnsi="Times New Roman" w:cs="Times New Roman"/>
          <w:sz w:val="24"/>
          <w:szCs w:val="24"/>
        </w:rPr>
        <w:t xml:space="preserve"> have been cleared by Data Review Board</w:t>
      </w:r>
      <w:r>
        <w:rPr>
          <w:rFonts w:ascii="Times New Roman" w:hAnsi="Times New Roman" w:cs="Times New Roman"/>
          <w:sz w:val="24"/>
          <w:szCs w:val="24"/>
        </w:rPr>
        <w:t xml:space="preserve"> for compliance with the confidentiality provisions of Title 13, United State Code and with the Privacy Act.  </w:t>
      </w:r>
    </w:p>
    <w:p w:rsidR="005F67EE" w:rsidRPr="002D691B" w:rsidP="005F67EE" w14:paraId="5E4C09A3" w14:textId="17B13190">
      <w:pPr>
        <w:keepNext/>
        <w:rPr>
          <w:rFonts w:ascii="Times New Roman" w:hAnsi="Times New Roman" w:cs="Times New Roman"/>
          <w:sz w:val="24"/>
          <w:szCs w:val="24"/>
        </w:rPr>
      </w:pPr>
      <w:r w:rsidRPr="002D691B">
        <w:rPr>
          <w:rFonts w:ascii="Times New Roman" w:hAnsi="Times New Roman" w:cs="Times New Roman"/>
          <w:sz w:val="24"/>
          <w:szCs w:val="24"/>
        </w:rPr>
        <w:t>Furnishing this information is Voluntary. Failure to do so will produce no consequences.</w:t>
      </w:r>
    </w:p>
    <w:p w:rsidR="00971EA6" w:rsidRPr="002D691B" w:rsidP="005F67EE" w14:paraId="12FBAFD0" w14:textId="4CB3F66E">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Send comments regarding this estimate or any other aspect of this survey, including suggestions for reducing the time it takes to complete this survey to adrm.pra@census.gov. This collection has been approved by the Office </w:t>
      </w:r>
      <w:r w:rsidRPr="002D691B" w:rsidR="002D691B">
        <w:rPr>
          <w:rFonts w:ascii="Times New Roman" w:hAnsi="Times New Roman" w:cs="Times New Roman"/>
          <w:sz w:val="24"/>
          <w:szCs w:val="24"/>
          <w:lang w:val="en"/>
        </w:rPr>
        <w:t>of Management</w:t>
      </w:r>
      <w:r w:rsidRPr="002D691B">
        <w:rPr>
          <w:rFonts w:ascii="Times New Roman" w:hAnsi="Times New Roman" w:cs="Times New Roman"/>
          <w:sz w:val="24"/>
          <w:szCs w:val="24"/>
          <w:lang w:val="en"/>
        </w:rPr>
        <w:t xml:space="preserve"> and Budget (OMB). This eight-digit OMB approval number, 0607-</w:t>
      </w:r>
      <w:r w:rsidR="00575999">
        <w:rPr>
          <w:rFonts w:ascii="Times New Roman" w:hAnsi="Times New Roman" w:cs="Times New Roman"/>
          <w:sz w:val="24"/>
          <w:szCs w:val="24"/>
          <w:lang w:val="en"/>
        </w:rPr>
        <w:t>1025</w:t>
      </w:r>
      <w:r w:rsidRPr="002D691B">
        <w:rPr>
          <w:rFonts w:ascii="Times New Roman" w:hAnsi="Times New Roman" w:cs="Times New Roman"/>
          <w:sz w:val="24"/>
          <w:szCs w:val="24"/>
          <w:lang w:val="en"/>
        </w:rPr>
        <w:t xml:space="preserve">, confirms this approval and expires on </w:t>
      </w:r>
      <w:r w:rsidR="00575999">
        <w:rPr>
          <w:rFonts w:ascii="Times New Roman" w:hAnsi="Times New Roman" w:cs="Times New Roman"/>
          <w:sz w:val="24"/>
          <w:szCs w:val="24"/>
          <w:lang w:val="en"/>
        </w:rPr>
        <w:t>6/</w:t>
      </w:r>
      <w:r w:rsidR="00F65D24">
        <w:rPr>
          <w:rFonts w:ascii="Times New Roman" w:hAnsi="Times New Roman" w:cs="Times New Roman"/>
          <w:sz w:val="24"/>
          <w:szCs w:val="24"/>
          <w:lang w:val="en"/>
        </w:rPr>
        <w:t>30</w:t>
      </w:r>
      <w:r w:rsidR="00575999">
        <w:rPr>
          <w:rFonts w:ascii="Times New Roman" w:hAnsi="Times New Roman" w:cs="Times New Roman"/>
          <w:sz w:val="24"/>
          <w:szCs w:val="24"/>
          <w:lang w:val="en"/>
        </w:rPr>
        <w:t>/2026</w:t>
      </w:r>
      <w:r w:rsidRPr="002D691B">
        <w:rPr>
          <w:rFonts w:ascii="Times New Roman" w:hAnsi="Times New Roman" w:cs="Times New Roman"/>
          <w:sz w:val="24"/>
          <w:szCs w:val="24"/>
          <w:lang w:val="en"/>
        </w:rPr>
        <w:t>. We are required to display this number to conduct this survey.</w:t>
      </w:r>
    </w:p>
    <w:p w:rsidR="00575999" w:rsidP="00575999" w14:paraId="0462B8BF" w14:textId="091059E2">
      <w:pPr>
        <w:pStyle w:val="NormalWeb"/>
        <w:rPr>
          <w:b/>
          <w:bCs/>
        </w:rPr>
      </w:pPr>
      <w:r>
        <w:rPr>
          <w:b/>
          <w:bCs/>
        </w:rPr>
        <w:t>To learn more about this survey go to:</w:t>
      </w:r>
      <w:r w:rsidRPr="00575999">
        <w:t xml:space="preserve"> </w:t>
      </w:r>
      <w:hyperlink r:id="rId7" w:history="1">
        <w:r w:rsidRPr="006D41B9">
          <w:rPr>
            <w:rStyle w:val="Hyperlink"/>
            <w:b/>
            <w:bCs/>
          </w:rPr>
          <w:t>https://www.census.gov/programs-surveys/census-household-panel.html</w:t>
        </w:r>
      </w:hyperlink>
      <w:r>
        <w:rPr>
          <w:b/>
          <w:bCs/>
        </w:rPr>
        <w:t>.          </w:t>
      </w:r>
    </w:p>
    <w:p w:rsidR="00575999" w:rsidP="00425093" w14:paraId="36D616BB" w14:textId="4575B526">
      <w:pPr>
        <w:pStyle w:val="NormalWeb"/>
        <w:rPr>
          <w:b/>
          <w:bCs/>
        </w:rPr>
      </w:pPr>
      <w:r>
        <w:rPr>
          <w:b/>
          <w:bCs/>
        </w:rPr>
        <w:t> </w:t>
      </w:r>
      <w:r>
        <w:rPr>
          <w:b/>
          <w:bCs/>
        </w:rPr>
        <w:br w:type="page"/>
      </w:r>
    </w:p>
    <w:p w:rsidR="00575999" w:rsidP="00575999" w14:paraId="7D057784" w14:textId="57F6EC5A">
      <w:pPr>
        <w:pStyle w:val="NormalWeb"/>
        <w:rPr>
          <w:b/>
          <w:bCs/>
        </w:rPr>
      </w:pPr>
      <w:r>
        <w:rPr>
          <w:rStyle w:val="Emphasis"/>
          <w:b/>
          <w:bCs/>
        </w:rPr>
        <w:t>** U.S. Census Bureau Notice and Consent Warning **</w:t>
      </w:r>
      <w:r>
        <w:rPr>
          <w:b/>
          <w:bCs/>
        </w:rPr>
        <w:t xml:space="preserve"> </w:t>
      </w:r>
      <w:r>
        <w:rPr>
          <w:rStyle w:val="Emphasis"/>
          <w:b/>
          <w:bCs/>
        </w:rPr>
        <w:t>  </w:t>
      </w:r>
      <w:r>
        <w:rPr>
          <w:b/>
          <w:bCs/>
        </w:rPr>
        <w:t>  </w:t>
      </w:r>
      <w:r>
        <w:rPr>
          <w:rStyle w:val="Emphasis"/>
          <w:b/>
          <w:bCs/>
        </w:rPr>
        <w:t> </w:t>
      </w:r>
      <w:r>
        <w:rPr>
          <w:b/>
          <w:bCs/>
        </w:rPr>
        <w:t xml:space="preserve"> </w:t>
      </w:r>
      <w:r>
        <w:rPr>
          <w:rStyle w:val="Emphasis"/>
          <w:b/>
          <w:bCs/>
        </w:rPr>
        <w:t>  </w:t>
      </w:r>
      <w:r>
        <w:rPr>
          <w:b/>
          <w:bCs/>
        </w:rPr>
        <w:t>  </w:t>
      </w:r>
    </w:p>
    <w:p w:rsidR="00575999" w:rsidP="00575999" w14:paraId="55C70BFF" w14:textId="77777777">
      <w:pPr>
        <w:pStyle w:val="NormalWeb"/>
        <w:rPr>
          <w:b/>
          <w:bCs/>
        </w:rPr>
      </w:pPr>
      <w:r>
        <w:rPr>
          <w:rStyle w:val="Strong"/>
        </w:rPr>
        <w:t>Alternative:</w:t>
      </w:r>
    </w:p>
    <w:p w:rsidR="00575999" w:rsidRPr="00575999" w:rsidP="00575999" w14:paraId="50241804" w14:textId="77777777">
      <w:pPr>
        <w:pStyle w:val="NormalWeb"/>
      </w:pPr>
      <w:r w:rsidRPr="00575999">
        <w:rPr>
          <w:rStyle w:val="Emphasis"/>
        </w:rPr>
        <w:t>You are accessing a United States Government computer network.  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575999">
        <w:t> </w:t>
      </w:r>
      <w:r w:rsidRPr="00575999">
        <w:rPr>
          <w:rStyle w:val="Emphasis"/>
        </w:rPr>
        <w:t xml:space="preserve">If you want to know more about the use of this system, and how your privacy is protected, visit our online privacy webpage at </w:t>
      </w:r>
    </w:p>
    <w:p w:rsidR="00575999" w:rsidP="00575999" w14:paraId="13BA3E41" w14:textId="77777777">
      <w:pPr>
        <w:pStyle w:val="NormalWeb"/>
        <w:rPr>
          <w:b/>
          <w:bCs/>
        </w:rPr>
      </w:pPr>
      <w:hyperlink r:id="rId8" w:tgtFrame="_blank" w:history="1">
        <w:r>
          <w:rPr>
            <w:rStyle w:val="Hyperlink"/>
            <w:b/>
            <w:bCs/>
          </w:rPr>
          <w:t>http://www.census.gov/about/policies/privacy/privacy-policy.html</w:t>
        </w:r>
      </w:hyperlink>
      <w:r>
        <w:rPr>
          <w:rStyle w:val="Emphasis"/>
          <w:b/>
          <w:bCs/>
        </w:rPr>
        <w:t>.</w:t>
      </w:r>
      <w:r>
        <w:rPr>
          <w:b/>
          <w:bCs/>
        </w:rPr>
        <w:t xml:space="preserve">  </w:t>
      </w:r>
    </w:p>
    <w:p w:rsidR="00575999" w:rsidRPr="00300414" w:rsidP="00300414" w14:paraId="69FF5512" w14:textId="77777777">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65537"/>
    <w:rsid w:val="00096DCB"/>
    <w:rsid w:val="000B2B21"/>
    <w:rsid w:val="000B59C3"/>
    <w:rsid w:val="000F2381"/>
    <w:rsid w:val="00102D98"/>
    <w:rsid w:val="00142B04"/>
    <w:rsid w:val="00164BEC"/>
    <w:rsid w:val="001B3D1B"/>
    <w:rsid w:val="00200393"/>
    <w:rsid w:val="00202652"/>
    <w:rsid w:val="0027249D"/>
    <w:rsid w:val="00280302"/>
    <w:rsid w:val="002B2A18"/>
    <w:rsid w:val="002D691B"/>
    <w:rsid w:val="002E160D"/>
    <w:rsid w:val="00300414"/>
    <w:rsid w:val="003243F5"/>
    <w:rsid w:val="00341A7F"/>
    <w:rsid w:val="00354C03"/>
    <w:rsid w:val="003913B7"/>
    <w:rsid w:val="003D4F7D"/>
    <w:rsid w:val="004076FF"/>
    <w:rsid w:val="00425093"/>
    <w:rsid w:val="00453E77"/>
    <w:rsid w:val="00470FF5"/>
    <w:rsid w:val="00490577"/>
    <w:rsid w:val="00495FB8"/>
    <w:rsid w:val="004D7E76"/>
    <w:rsid w:val="004E26ED"/>
    <w:rsid w:val="004E5A86"/>
    <w:rsid w:val="004E62FF"/>
    <w:rsid w:val="004F2B9F"/>
    <w:rsid w:val="0053054A"/>
    <w:rsid w:val="0056084D"/>
    <w:rsid w:val="00566217"/>
    <w:rsid w:val="00574E0A"/>
    <w:rsid w:val="00575999"/>
    <w:rsid w:val="005B60EE"/>
    <w:rsid w:val="005D6DAE"/>
    <w:rsid w:val="005F67EE"/>
    <w:rsid w:val="0061467A"/>
    <w:rsid w:val="00625443"/>
    <w:rsid w:val="00665277"/>
    <w:rsid w:val="006A44BA"/>
    <w:rsid w:val="006C11CF"/>
    <w:rsid w:val="006C20A4"/>
    <w:rsid w:val="006D20DB"/>
    <w:rsid w:val="006D41B9"/>
    <w:rsid w:val="0073675C"/>
    <w:rsid w:val="007377F2"/>
    <w:rsid w:val="00793845"/>
    <w:rsid w:val="007C37C4"/>
    <w:rsid w:val="007C6260"/>
    <w:rsid w:val="007D7006"/>
    <w:rsid w:val="00821174"/>
    <w:rsid w:val="00821319"/>
    <w:rsid w:val="008A25FA"/>
    <w:rsid w:val="008E1501"/>
    <w:rsid w:val="008F2118"/>
    <w:rsid w:val="009173CD"/>
    <w:rsid w:val="009554E1"/>
    <w:rsid w:val="00956CE3"/>
    <w:rsid w:val="00965B1B"/>
    <w:rsid w:val="00971EA6"/>
    <w:rsid w:val="00975753"/>
    <w:rsid w:val="0098346C"/>
    <w:rsid w:val="00AF49C4"/>
    <w:rsid w:val="00B102A7"/>
    <w:rsid w:val="00B13F33"/>
    <w:rsid w:val="00BC0A8B"/>
    <w:rsid w:val="00C46682"/>
    <w:rsid w:val="00C81D08"/>
    <w:rsid w:val="00C85FBD"/>
    <w:rsid w:val="00D336AE"/>
    <w:rsid w:val="00D355D2"/>
    <w:rsid w:val="00DD72DE"/>
    <w:rsid w:val="00DF0195"/>
    <w:rsid w:val="00E0659E"/>
    <w:rsid w:val="00E34951"/>
    <w:rsid w:val="00EA2FF5"/>
    <w:rsid w:val="00EF7C61"/>
    <w:rsid w:val="00F07534"/>
    <w:rsid w:val="00F3577E"/>
    <w:rsid w:val="00F368C6"/>
    <w:rsid w:val="00F55489"/>
    <w:rsid w:val="00F56134"/>
    <w:rsid w:val="00F614E0"/>
    <w:rsid w:val="00F65D2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3</cp:revision>
  <dcterms:created xsi:type="dcterms:W3CDTF">2023-10-26T14:32:00Z</dcterms:created>
  <dcterms:modified xsi:type="dcterms:W3CDTF">2023-10-26T14:32:00Z</dcterms:modified>
</cp:coreProperties>
</file>