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7B29" w:rsidP="00742417" w14:paraId="6C82D16B" w14:textId="34A9DC58">
      <w:pPr>
        <w:widowControl w:val="0"/>
        <w:tabs>
          <w:tab w:val="left" w:pos="360"/>
          <w:tab w:val="left" w:pos="6480"/>
        </w:tabs>
        <w:spacing w:after="0" w:line="240" w:lineRule="auto"/>
        <w:ind w:firstLine="2"/>
        <w:jc w:val="center"/>
        <w:rPr>
          <w:rFonts w:eastAsia="Times New Roman"/>
          <w:b/>
          <w:bCs/>
        </w:rPr>
      </w:pPr>
      <w:r w:rsidRPr="00C67B29">
        <w:rPr>
          <w:rFonts w:eastAsia="Times New Roman"/>
          <w:b/>
          <w:bCs/>
        </w:rPr>
        <w:t>SUPPORT</w:t>
      </w:r>
      <w:r w:rsidRPr="00C67B29">
        <w:rPr>
          <w:rFonts w:eastAsia="Times New Roman"/>
          <w:b/>
          <w:bCs/>
          <w:spacing w:val="1"/>
        </w:rPr>
        <w:t>I</w:t>
      </w:r>
      <w:r w:rsidRPr="00C67B29">
        <w:rPr>
          <w:rFonts w:eastAsia="Times New Roman"/>
          <w:b/>
          <w:bCs/>
          <w:spacing w:val="-1"/>
        </w:rPr>
        <w:t>N</w:t>
      </w:r>
      <w:r w:rsidRPr="00C67B29">
        <w:rPr>
          <w:rFonts w:eastAsia="Times New Roman"/>
          <w:b/>
          <w:bCs/>
        </w:rPr>
        <w:t xml:space="preserve">G STATEMENT </w:t>
      </w:r>
    </w:p>
    <w:p w:rsidR="00C67B29" w:rsidRPr="00C67B29" w:rsidP="00C67B29" w14:paraId="71A8E1D7" w14:textId="77777777">
      <w:pPr>
        <w:widowControl w:val="0"/>
        <w:spacing w:after="0" w:line="240" w:lineRule="auto"/>
        <w:ind w:firstLine="2"/>
        <w:jc w:val="center"/>
        <w:rPr>
          <w:rFonts w:eastAsia="Times New Roman"/>
          <w:b/>
          <w:bCs/>
        </w:rPr>
      </w:pPr>
      <w:r w:rsidRPr="00C67B29">
        <w:rPr>
          <w:rFonts w:eastAsia="Times New Roman"/>
          <w:b/>
          <w:bCs/>
        </w:rPr>
        <w:t xml:space="preserve">U.S. Department of Commerce Bureau of Industry and Security </w:t>
      </w:r>
    </w:p>
    <w:p w:rsidR="004C407D" w:rsidP="00C67B29" w14:paraId="7E2848D7" w14:textId="77777777">
      <w:pPr>
        <w:widowControl w:val="0"/>
        <w:spacing w:after="0" w:line="240" w:lineRule="auto"/>
        <w:jc w:val="center"/>
        <w:rPr>
          <w:b/>
          <w:bCs/>
          <w:color w:val="000000"/>
          <w:shd w:val="clear" w:color="auto" w:fill="FFFFFF"/>
        </w:rPr>
      </w:pPr>
      <w:r w:rsidRPr="00081564">
        <w:rPr>
          <w:b/>
          <w:bCs/>
          <w:color w:val="000000"/>
          <w:shd w:val="clear" w:color="auto" w:fill="FFFFFF"/>
        </w:rPr>
        <w:t xml:space="preserve">Simple Network Application Process and Multipurpose Application </w:t>
      </w:r>
    </w:p>
    <w:p w:rsidR="00C67B29" w:rsidRPr="00C67B29" w:rsidP="00C67B29" w14:paraId="7A15FA41" w14:textId="6A7F6746">
      <w:pPr>
        <w:widowControl w:val="0"/>
        <w:spacing w:after="0" w:line="240" w:lineRule="auto"/>
        <w:jc w:val="center"/>
        <w:rPr>
          <w:rFonts w:eastAsia="Times New Roman"/>
        </w:rPr>
      </w:pPr>
      <w:r w:rsidRPr="00081564">
        <w:rPr>
          <w:b/>
          <w:bCs/>
          <w:color w:val="000000"/>
          <w:shd w:val="clear" w:color="auto" w:fill="FFFFFF"/>
        </w:rPr>
        <w:t>Form</w:t>
      </w:r>
      <w:r w:rsidR="004C407D">
        <w:rPr>
          <w:b/>
          <w:bCs/>
          <w:color w:val="000000"/>
          <w:shd w:val="clear" w:color="auto" w:fill="FFFFFF"/>
        </w:rPr>
        <w:t xml:space="preserve"> </w:t>
      </w:r>
      <w:r w:rsidRPr="00C67B29">
        <w:rPr>
          <w:rFonts w:eastAsia="Times New Roman"/>
          <w:b/>
          <w:bCs/>
        </w:rPr>
        <w:t>OMB No. 0694-0088</w:t>
      </w:r>
    </w:p>
    <w:p w:rsidR="00C67B29" w:rsidRPr="00C67B29" w:rsidP="00C67B29" w14:paraId="382E9510" w14:textId="77777777">
      <w:pPr>
        <w:widowControl w:val="0"/>
        <w:spacing w:after="0" w:line="240" w:lineRule="auto"/>
        <w:rPr>
          <w:rFonts w:ascii="Calibri" w:eastAsia="Calibri" w:hAnsi="Calibri"/>
          <w:sz w:val="14"/>
          <w:szCs w:val="14"/>
        </w:rPr>
      </w:pPr>
    </w:p>
    <w:p w:rsidR="00C67B29" w:rsidRPr="00C67B29" w:rsidP="00C67B29" w14:paraId="6E194D9E" w14:textId="77777777">
      <w:pPr>
        <w:widowControl w:val="0"/>
        <w:spacing w:after="0" w:line="240" w:lineRule="auto"/>
        <w:rPr>
          <w:rFonts w:ascii="Calibri" w:eastAsia="Calibri" w:hAnsi="Calibri"/>
          <w:sz w:val="20"/>
          <w:szCs w:val="20"/>
        </w:rPr>
      </w:pPr>
    </w:p>
    <w:p w:rsidR="00C67B29" w:rsidRPr="006D04AA" w:rsidP="000825A3" w14:paraId="5BC39930" w14:textId="7AE5645E">
      <w:pPr>
        <w:pStyle w:val="ListParagraph"/>
        <w:widowControl w:val="0"/>
        <w:numPr>
          <w:ilvl w:val="0"/>
          <w:numId w:val="4"/>
        </w:numPr>
        <w:spacing w:after="0" w:line="240" w:lineRule="auto"/>
        <w:ind w:left="360"/>
        <w:rPr>
          <w:rFonts w:eastAsia="Times New Roman"/>
          <w:b/>
          <w:bCs/>
        </w:rPr>
      </w:pPr>
      <w:r w:rsidRPr="006D04AA">
        <w:rPr>
          <w:rFonts w:eastAsia="Times New Roman"/>
          <w:b/>
          <w:bCs/>
        </w:rPr>
        <w:t>Justific</w:t>
      </w:r>
      <w:r w:rsidRPr="006D04AA">
        <w:rPr>
          <w:rFonts w:eastAsia="Times New Roman"/>
          <w:b/>
          <w:bCs/>
          <w:spacing w:val="-1"/>
        </w:rPr>
        <w:t>a</w:t>
      </w:r>
      <w:r w:rsidRPr="006D04AA">
        <w:rPr>
          <w:rFonts w:eastAsia="Times New Roman"/>
          <w:b/>
          <w:bCs/>
          <w:spacing w:val="1"/>
        </w:rPr>
        <w:t>t</w:t>
      </w:r>
      <w:r w:rsidRPr="006D04AA">
        <w:rPr>
          <w:rFonts w:eastAsia="Times New Roman"/>
          <w:b/>
          <w:bCs/>
        </w:rPr>
        <w:t>ion</w:t>
      </w:r>
      <w:r w:rsidRPr="006D04AA" w:rsidR="00937ECA">
        <w:rPr>
          <w:rFonts w:eastAsia="Times New Roman"/>
          <w:b/>
          <w:bCs/>
        </w:rPr>
        <w:t>:</w:t>
      </w:r>
    </w:p>
    <w:p w:rsidR="003120AE" w:rsidP="00A55568" w14:paraId="0B985DB7" w14:textId="77777777">
      <w:pPr>
        <w:pStyle w:val="BodyText"/>
        <w:ind w:left="76" w:right="1673"/>
      </w:pPr>
    </w:p>
    <w:p w:rsidR="001060EF" w:rsidRPr="001060EF" w:rsidP="001060EF" w14:paraId="3628608A" w14:textId="571B5923">
      <w:pPr>
        <w:pStyle w:val="Heading1"/>
        <w:tabs>
          <w:tab w:val="left" w:pos="360"/>
          <w:tab w:val="left" w:pos="720"/>
          <w:tab w:val="left" w:pos="1080"/>
          <w:tab w:val="left" w:pos="1440"/>
          <w:tab w:val="left" w:pos="1800"/>
          <w:tab w:val="left" w:pos="2160"/>
          <w:tab w:val="left" w:pos="2520"/>
          <w:tab w:val="left" w:pos="2880"/>
        </w:tabs>
        <w:spacing w:line="240" w:lineRule="auto"/>
        <w:jc w:val="left"/>
        <w:rPr>
          <w:rFonts w:ascii="Segoe UI" w:hAnsi="Segoe UI" w:cs="Segoe UI"/>
          <w:b w:val="0"/>
          <w:bCs w:val="0"/>
          <w:sz w:val="18"/>
          <w:szCs w:val="18"/>
        </w:rPr>
      </w:pPr>
      <w:r w:rsidRPr="006956E9">
        <w:rPr>
          <w:rFonts w:eastAsia="Times New Roman"/>
          <w:b w:val="0"/>
          <w:bCs w:val="0"/>
        </w:rPr>
        <w:t xml:space="preserve">This </w:t>
      </w:r>
      <w:r w:rsidRPr="006956E9" w:rsidR="006956E9">
        <w:rPr>
          <w:b w:val="0"/>
          <w:bCs w:val="0"/>
        </w:rPr>
        <w:t xml:space="preserve">is a </w:t>
      </w:r>
      <w:r w:rsidRPr="006956E9">
        <w:rPr>
          <w:rFonts w:eastAsia="Times New Roman"/>
          <w:b w:val="0"/>
          <w:bCs w:val="0"/>
        </w:rPr>
        <w:t xml:space="preserve">request for </w:t>
      </w:r>
      <w:r w:rsidR="00A55568">
        <w:rPr>
          <w:rFonts w:eastAsia="Times New Roman"/>
          <w:b w:val="0"/>
          <w:bCs w:val="0"/>
        </w:rPr>
        <w:t xml:space="preserve">an </w:t>
      </w:r>
      <w:r w:rsidRPr="006956E9">
        <w:rPr>
          <w:rFonts w:eastAsia="Times New Roman"/>
          <w:b w:val="0"/>
          <w:bCs w:val="0"/>
        </w:rPr>
        <w:t xml:space="preserve">emergency </w:t>
      </w:r>
      <w:r w:rsidRPr="006956E9" w:rsidR="006956E9">
        <w:rPr>
          <w:b w:val="0"/>
          <w:bCs w:val="0"/>
          <w:color w:val="231F20"/>
        </w:rPr>
        <w:t>a</w:t>
      </w:r>
      <w:r w:rsidRPr="006956E9">
        <w:rPr>
          <w:b w:val="0"/>
          <w:bCs w:val="0"/>
          <w:color w:val="231F20"/>
        </w:rPr>
        <w:t>pproval</w:t>
      </w:r>
      <w:r w:rsidRPr="006956E9">
        <w:rPr>
          <w:b w:val="0"/>
          <w:bCs w:val="0"/>
          <w:color w:val="231F20"/>
          <w:spacing w:val="-7"/>
        </w:rPr>
        <w:t xml:space="preserve"> </w:t>
      </w:r>
      <w:bookmarkStart w:id="0" w:name="_Toc114119980"/>
      <w:r w:rsidR="006956E9">
        <w:rPr>
          <w:b w:val="0"/>
          <w:bCs w:val="0"/>
          <w:color w:val="231F20"/>
          <w:spacing w:val="-7"/>
        </w:rPr>
        <w:t>to add to this information collection</w:t>
      </w:r>
      <w:bookmarkEnd w:id="0"/>
      <w:r w:rsidR="00A55568">
        <w:rPr>
          <w:b w:val="0"/>
          <w:bCs w:val="0"/>
          <w:color w:val="231F20"/>
          <w:spacing w:val="-7"/>
        </w:rPr>
        <w:t xml:space="preserve"> </w:t>
      </w:r>
      <w:r w:rsidR="00545562">
        <w:rPr>
          <w:b w:val="0"/>
          <w:bCs w:val="0"/>
          <w:color w:val="231F20"/>
          <w:spacing w:val="-7"/>
        </w:rPr>
        <w:t>the</w:t>
      </w:r>
      <w:r w:rsidR="006956E9">
        <w:rPr>
          <w:b w:val="0"/>
          <w:bCs w:val="0"/>
          <w:color w:val="231F20"/>
          <w:spacing w:val="-7"/>
        </w:rPr>
        <w:t xml:space="preserve"> “</w:t>
      </w:r>
      <w:r w:rsidRPr="006956E9" w:rsidR="006956E9">
        <w:rPr>
          <w:rFonts w:cs="Times New Roman"/>
          <w:i/>
          <w:iCs/>
          <w:color w:val="000000"/>
          <w:szCs w:val="24"/>
        </w:rPr>
        <w:t xml:space="preserve">Notified </w:t>
      </w:r>
      <w:r w:rsidRPr="006956E9" w:rsidR="006956E9">
        <w:rPr>
          <w:rFonts w:cs="Times New Roman"/>
          <w:i/>
          <w:iCs/>
          <w:szCs w:val="24"/>
        </w:rPr>
        <w:t>Integrated Circuits (NIC)</w:t>
      </w:r>
      <w:r w:rsidR="006956E9">
        <w:rPr>
          <w:rFonts w:cs="Times New Roman"/>
          <w:i/>
          <w:iCs/>
          <w:szCs w:val="24"/>
        </w:rPr>
        <w:t xml:space="preserve">” </w:t>
      </w:r>
      <w:r w:rsidRPr="006956E9" w:rsidR="006956E9">
        <w:rPr>
          <w:rFonts w:cs="Times New Roman"/>
          <w:b w:val="0"/>
          <w:bCs w:val="0"/>
          <w:szCs w:val="24"/>
        </w:rPr>
        <w:t>rule under EAR 740.8</w:t>
      </w:r>
      <w:r w:rsidRPr="00A55568" w:rsidR="006956E9">
        <w:rPr>
          <w:rFonts w:cs="Times New Roman"/>
          <w:b w:val="0"/>
          <w:bCs w:val="0"/>
          <w:szCs w:val="24"/>
        </w:rPr>
        <w:t>.</w:t>
      </w:r>
      <w:r w:rsidRPr="00A55568" w:rsidR="00A55568">
        <w:rPr>
          <w:rFonts w:cs="Times New Roman"/>
          <w:b w:val="0"/>
          <w:bCs w:val="0"/>
          <w:szCs w:val="24"/>
        </w:rPr>
        <w:t xml:space="preserve">  </w:t>
      </w:r>
      <w:r w:rsidRPr="001060EF">
        <w:rPr>
          <w:rStyle w:val="normaltextrun"/>
          <w:b w:val="0"/>
          <w:bCs w:val="0"/>
        </w:rPr>
        <w:t xml:space="preserve">In § 740.8, which prior to the effective date of this rule was reserved, today’s AC/S IFR adds new </w:t>
      </w:r>
      <w:r w:rsidRPr="001060EF">
        <w:rPr>
          <w:rStyle w:val="findhit"/>
          <w:b w:val="0"/>
          <w:bCs w:val="0"/>
        </w:rPr>
        <w:t>license exception NAC</w:t>
      </w:r>
      <w:r w:rsidRPr="001060EF">
        <w:rPr>
          <w:rStyle w:val="normaltextrun"/>
          <w:b w:val="0"/>
          <w:bCs w:val="0"/>
        </w:rPr>
        <w:t>.  This license exception is for less powerful ICs under ECCN 3A090.b (</w:t>
      </w:r>
      <w:r w:rsidRPr="001060EF">
        <w:rPr>
          <w:rStyle w:val="normaltextrun"/>
          <w:b w:val="0"/>
          <w:bCs w:val="0"/>
          <w:i/>
          <w:iCs/>
        </w:rPr>
        <w:t>i.e.</w:t>
      </w:r>
      <w:r w:rsidRPr="001060EF">
        <w:rPr>
          <w:rStyle w:val="normaltextrun"/>
          <w:b w:val="0"/>
          <w:bCs w:val="0"/>
        </w:rPr>
        <w:t>, ICs designed or marketed for use in datacenters) and 3A090.a (</w:t>
      </w:r>
      <w:r w:rsidRPr="001060EF">
        <w:rPr>
          <w:rStyle w:val="normaltextrun"/>
          <w:b w:val="0"/>
          <w:bCs w:val="0"/>
          <w:i/>
          <w:iCs/>
        </w:rPr>
        <w:t>i.e.</w:t>
      </w:r>
      <w:r w:rsidRPr="001060EF">
        <w:rPr>
          <w:rStyle w:val="normaltextrun"/>
          <w:b w:val="0"/>
          <w:bCs w:val="0"/>
        </w:rPr>
        <w:t xml:space="preserve">, ICs </w:t>
      </w:r>
      <w:r w:rsidRPr="001060EF">
        <w:rPr>
          <w:rStyle w:val="normaltextrun"/>
          <w:b w:val="0"/>
          <w:bCs w:val="0"/>
          <w:i/>
          <w:iCs/>
        </w:rPr>
        <w:t>not</w:t>
      </w:r>
      <w:r w:rsidRPr="001060EF">
        <w:rPr>
          <w:rStyle w:val="normaltextrun"/>
          <w:b w:val="0"/>
          <w:bCs w:val="0"/>
        </w:rPr>
        <w:t xml:space="preserve"> designed or marketed for use in datacenters and that </w:t>
      </w:r>
      <w:r w:rsidRPr="001060EF">
        <w:rPr>
          <w:rStyle w:val="normaltextrun"/>
          <w:b w:val="0"/>
          <w:bCs w:val="0"/>
          <w:i/>
          <w:iCs/>
        </w:rPr>
        <w:t xml:space="preserve">do have </w:t>
      </w:r>
      <w:r w:rsidRPr="001060EF">
        <w:rPr>
          <w:rStyle w:val="normaltextrun"/>
          <w:b w:val="0"/>
          <w:bCs w:val="0"/>
        </w:rPr>
        <w:t>a ‘total processing performance’ of 4800 or more).  NAC is available for exports, reexports, and transfers in or within Country Groups D:1, D:4, or D:5 with different requirements applicable to China and Macau.  The purpose of the notification process, which is only required for exports and reexports to China and Macau, is to provide BIS and its interagency export controls partners the opportunity to evaluate the national security risk posed by ICs that fall within this parameter.  </w:t>
      </w:r>
      <w:r w:rsidRPr="001060EF">
        <w:rPr>
          <w:rStyle w:val="eop"/>
          <w:b w:val="0"/>
          <w:bCs w:val="0"/>
        </w:rPr>
        <w:t> </w:t>
      </w:r>
    </w:p>
    <w:p w:rsidR="001060EF" w:rsidP="001060EF" w14:paraId="460C5E28" w14:textId="22C8119B">
      <w:pPr>
        <w:pStyle w:val="paragraph"/>
        <w:spacing w:before="0" w:beforeAutospacing="0" w:after="0" w:afterAutospacing="0"/>
        <w:textAlignment w:val="baseline"/>
        <w:rPr>
          <w:rFonts w:ascii="Segoe UI" w:hAnsi="Segoe UI" w:cs="Segoe UI"/>
          <w:sz w:val="18"/>
          <w:szCs w:val="18"/>
        </w:rPr>
      </w:pPr>
    </w:p>
    <w:p w:rsidR="001060EF" w:rsidP="001060EF" w14:paraId="6384FE12" w14:textId="6A82A6C3">
      <w:pPr>
        <w:pStyle w:val="paragraph"/>
        <w:spacing w:before="0" w:beforeAutospacing="0" w:after="0" w:afterAutospacing="0"/>
        <w:textAlignment w:val="baseline"/>
        <w:rPr>
          <w:rFonts w:ascii="Segoe UI" w:hAnsi="Segoe UI" w:cs="Segoe UI"/>
          <w:sz w:val="18"/>
          <w:szCs w:val="18"/>
        </w:rPr>
      </w:pPr>
      <w:r>
        <w:rPr>
          <w:rStyle w:val="normaltextrun"/>
        </w:rPr>
        <w:t xml:space="preserve">This license exception as specified under the paragraph (a) (Eligibility requirements) will authorize export, reexport, and transfer (in-country) of any item classified in ECCNs 3A090, 4A090, 3A001.z, 4A003.z, 4A004.z, 4A005.z, 5A002.z, 5A004.z, 5A992.z, 5D002.z, or 5D992.z, except for items designed or marketed for use in a datacenter and meeting the parameters of 3A090.a.  </w:t>
      </w:r>
      <w:r>
        <w:rPr>
          <w:rStyle w:val="findhit"/>
        </w:rPr>
        <w:t>License Exception NAC</w:t>
      </w:r>
      <w:r>
        <w:rPr>
          <w:rStyle w:val="normaltextrun"/>
        </w:rPr>
        <w:t xml:space="preserve"> authorizes exports, reexports, or transfers (in-country) to any destination specified in Country Groups D:1, D:4, or D:5, provided the criteria specified under paragraphs (a) and (b) are met.  For exports and reexports to China or Macau, in addition to meeting the criteria under paragraphs (a) and (b), the notification requirements under paragraph (c) of </w:t>
      </w:r>
      <w:r>
        <w:rPr>
          <w:rStyle w:val="findhit"/>
        </w:rPr>
        <w:t>License Exception NAC</w:t>
      </w:r>
      <w:r>
        <w:rPr>
          <w:rStyle w:val="normaltextrun"/>
        </w:rPr>
        <w:t xml:space="preserve"> must all be met.  The notification requirement does not apply to transfers (in-country) within China and Macau.</w:t>
      </w:r>
      <w:r>
        <w:rPr>
          <w:rStyle w:val="eop"/>
        </w:rPr>
        <w:t> </w:t>
      </w:r>
    </w:p>
    <w:p w:rsidR="001060EF" w:rsidP="001060EF" w14:paraId="6D1904F8" w14:textId="77777777">
      <w:pPr>
        <w:pStyle w:val="paragraph"/>
        <w:spacing w:before="0" w:beforeAutospacing="0" w:after="0" w:afterAutospacing="0"/>
        <w:jc w:val="both"/>
        <w:textAlignment w:val="baseline"/>
        <w:rPr>
          <w:rStyle w:val="normaltextrun"/>
        </w:rPr>
      </w:pPr>
    </w:p>
    <w:p w:rsidR="001060EF" w:rsidP="000825A3" w14:paraId="0013D4B5" w14:textId="4D450D38">
      <w:pPr>
        <w:pStyle w:val="paragraph"/>
        <w:spacing w:before="0" w:beforeAutospacing="0" w:after="0" w:afterAutospacing="0"/>
        <w:textAlignment w:val="baseline"/>
        <w:rPr>
          <w:rFonts w:ascii="Segoe UI" w:hAnsi="Segoe UI" w:cs="Segoe UI"/>
          <w:sz w:val="18"/>
          <w:szCs w:val="18"/>
        </w:rPr>
      </w:pPr>
      <w:r>
        <w:rPr>
          <w:rStyle w:val="normaltextrun"/>
        </w:rPr>
        <w:t xml:space="preserve">Paragraph (a)(1) (Written purchase order) requires that any export or reexport authorized under </w:t>
      </w:r>
      <w:r>
        <w:rPr>
          <w:rStyle w:val="findhit"/>
        </w:rPr>
        <w:t>License Exception NAC</w:t>
      </w:r>
      <w:r>
        <w:rPr>
          <w:rStyle w:val="normaltextrun"/>
        </w:rPr>
        <w:t xml:space="preserve"> must be made pursuant to a written purchase order, except for commercial samples which are not subject to this purchase order requirement.  Exports, reexports, or transfers (in-country) to or within any other destination identified under Country Groups D:1, D:4, or D:5 are authorized under </w:t>
      </w:r>
      <w:r>
        <w:rPr>
          <w:rStyle w:val="findhit"/>
        </w:rPr>
        <w:t>License Exception NAC</w:t>
      </w:r>
      <w:r>
        <w:rPr>
          <w:rStyle w:val="normaltextrun"/>
        </w:rPr>
        <w:t>, provided the criteria under paragraphs (a) and (b) are met. </w:t>
      </w:r>
      <w:r>
        <w:rPr>
          <w:rStyle w:val="eop"/>
        </w:rPr>
        <w:t> </w:t>
      </w:r>
    </w:p>
    <w:p w:rsidR="001060EF" w:rsidP="000825A3" w14:paraId="1E7A55F4" w14:textId="77777777">
      <w:pPr>
        <w:pStyle w:val="paragraph"/>
        <w:spacing w:before="0" w:beforeAutospacing="0" w:after="0" w:afterAutospacing="0"/>
        <w:textAlignment w:val="baseline"/>
        <w:rPr>
          <w:rStyle w:val="normaltextrun"/>
        </w:rPr>
      </w:pPr>
    </w:p>
    <w:p w:rsidR="001060EF" w:rsidP="000825A3" w14:paraId="13D3C0E7" w14:textId="1FEB3C70">
      <w:pPr>
        <w:pStyle w:val="paragraph"/>
        <w:spacing w:before="0" w:beforeAutospacing="0" w:after="0" w:afterAutospacing="0"/>
        <w:textAlignment w:val="baseline"/>
        <w:rPr>
          <w:rFonts w:ascii="Segoe UI" w:hAnsi="Segoe UI" w:cs="Segoe UI"/>
          <w:sz w:val="18"/>
          <w:szCs w:val="18"/>
        </w:rPr>
      </w:pPr>
      <w:r>
        <w:rPr>
          <w:rStyle w:val="normaltextrun"/>
        </w:rPr>
        <w:t xml:space="preserve">Paragraph (a)(2) (Notification to BIS) specifies that for exports or reexports to China or Macau, you must notify BIS prior to exporting or reexporting, according to the procedures set forth in paragraph (c) of </w:t>
      </w:r>
      <w:r>
        <w:rPr>
          <w:rStyle w:val="findhit"/>
        </w:rPr>
        <w:t>License Exception NAC</w:t>
      </w:r>
      <w:r>
        <w:rPr>
          <w:rStyle w:val="normaltextrun"/>
        </w:rPr>
        <w:t>.  Paragraph (a)(2</w:t>
      </w:r>
      <w:r>
        <w:rPr>
          <w:rStyle w:val="normaltextrun"/>
          <w:color w:val="0078D4"/>
          <w:u w:val="single"/>
        </w:rPr>
        <w:t>)</w:t>
      </w:r>
      <w:r>
        <w:rPr>
          <w:rStyle w:val="normaltextrun"/>
        </w:rPr>
        <w:t xml:space="preserve"> specifies that if you intend to engage in multiple exports or reexports after the signing of the purchase order, you need only notify BIS prior to the first export or reexport.   A notification under paragraph (a)(2) is not required for transfers (in-country) within China or Macau.</w:t>
      </w:r>
      <w:r>
        <w:rPr>
          <w:rStyle w:val="eop"/>
        </w:rPr>
        <w:t> </w:t>
      </w:r>
    </w:p>
    <w:p w:rsidR="001060EF" w:rsidP="000825A3" w14:paraId="6F6551EB" w14:textId="77777777">
      <w:pPr>
        <w:pStyle w:val="paragraph"/>
        <w:spacing w:before="0" w:beforeAutospacing="0" w:after="0" w:afterAutospacing="0"/>
        <w:textAlignment w:val="baseline"/>
        <w:rPr>
          <w:rStyle w:val="normaltextrun"/>
        </w:rPr>
      </w:pPr>
    </w:p>
    <w:p w:rsidR="001060EF" w:rsidP="000825A3" w14:paraId="3D9C2AA5" w14:textId="2BBC3C62">
      <w:pPr>
        <w:pStyle w:val="paragraph"/>
        <w:spacing w:before="0" w:beforeAutospacing="0" w:after="0" w:afterAutospacing="0"/>
        <w:textAlignment w:val="baseline"/>
        <w:rPr>
          <w:rFonts w:ascii="Segoe UI" w:hAnsi="Segoe UI" w:cs="Segoe UI"/>
          <w:sz w:val="18"/>
          <w:szCs w:val="18"/>
        </w:rPr>
      </w:pPr>
      <w:r>
        <w:rPr>
          <w:rStyle w:val="normaltextrun"/>
        </w:rPr>
        <w:t xml:space="preserve">Paragraph (b) (Restrictions) apply to all exports, reexports, or transfers (in-country) authorized under </w:t>
      </w:r>
      <w:r>
        <w:rPr>
          <w:rStyle w:val="findhit"/>
        </w:rPr>
        <w:t>License Exception NAC</w:t>
      </w:r>
      <w:r>
        <w:rPr>
          <w:rStyle w:val="normaltextrun"/>
        </w:rPr>
        <w:t xml:space="preserve">.  Paragraph (b)(1) (Prohibited end uses and end users) specifies </w:t>
      </w:r>
      <w:r>
        <w:rPr>
          <w:rStyle w:val="normaltextrun"/>
        </w:rPr>
        <w:t xml:space="preserve">that </w:t>
      </w:r>
      <w:r>
        <w:rPr>
          <w:rStyle w:val="findhit"/>
        </w:rPr>
        <w:t>License Exception NAC</w:t>
      </w:r>
      <w:r>
        <w:rPr>
          <w:rStyle w:val="normaltextrun"/>
        </w:rPr>
        <w:t xml:space="preserve"> is not able to overcome any part 744 or 746 license requirements.  The restriction under paragraph (b)(2) (‘Military end use’ or ‘military end user’) specifies that no exports, reexports, or transfers (in-country) may be made under </w:t>
      </w:r>
      <w:r>
        <w:rPr>
          <w:rStyle w:val="findhit"/>
        </w:rPr>
        <w:t>License Exception NAC</w:t>
      </w:r>
      <w:r>
        <w:rPr>
          <w:rStyle w:val="normaltextrun"/>
        </w:rPr>
        <w:t xml:space="preserve"> to or for a ‘military end use’ as defined in § 744.21(f) or ‘military end user’ as defined in defined in § 744.21(g).  This ‘military end use’ or ‘military end use’ restriction applies to a broader country scope than prohibited under §§ 744.17 and 744.21. </w:t>
      </w:r>
      <w:r>
        <w:rPr>
          <w:rStyle w:val="eop"/>
        </w:rPr>
        <w:t> </w:t>
      </w:r>
    </w:p>
    <w:p w:rsidR="001060EF" w:rsidP="000825A3" w14:paraId="0DC293D7" w14:textId="77777777">
      <w:pPr>
        <w:pStyle w:val="paragraph"/>
        <w:spacing w:before="0" w:beforeAutospacing="0" w:after="0" w:afterAutospacing="0"/>
        <w:textAlignment w:val="baseline"/>
        <w:rPr>
          <w:rStyle w:val="normaltextrun"/>
        </w:rPr>
      </w:pPr>
    </w:p>
    <w:p w:rsidR="001060EF" w:rsidP="000825A3" w14:paraId="2B1CE370" w14:textId="76BEB8C0">
      <w:pPr>
        <w:pStyle w:val="paragraph"/>
        <w:spacing w:before="0" w:beforeAutospacing="0" w:after="0" w:afterAutospacing="0"/>
        <w:textAlignment w:val="baseline"/>
        <w:rPr>
          <w:rFonts w:ascii="Segoe UI" w:hAnsi="Segoe UI" w:cs="Segoe UI"/>
          <w:sz w:val="18"/>
          <w:szCs w:val="18"/>
        </w:rPr>
      </w:pPr>
      <w:r>
        <w:rPr>
          <w:rStyle w:val="normaltextrun"/>
        </w:rPr>
        <w:t xml:space="preserve">Paragraph (c) (Prior notification procedures) specifies the notification requirements that must be followed prior to making any export or reexport to China or Macau under </w:t>
      </w:r>
      <w:r>
        <w:rPr>
          <w:rStyle w:val="findhit"/>
        </w:rPr>
        <w:t>License Exception NAC</w:t>
      </w:r>
      <w:r>
        <w:rPr>
          <w:rStyle w:val="normaltextrun"/>
        </w:rPr>
        <w:t xml:space="preserve">.  Paragraph (c)(1) </w:t>
      </w:r>
      <w:r>
        <w:rPr>
          <w:rStyle w:val="normaltextrun"/>
          <w:b/>
          <w:bCs/>
        </w:rPr>
        <w:t>(</w:t>
      </w:r>
      <w:r>
        <w:rPr>
          <w:rStyle w:val="normaltextrun"/>
        </w:rPr>
        <w:t xml:space="preserve">Procedures) specifies the requirement to make this notification prior to using </w:t>
      </w:r>
      <w:r>
        <w:rPr>
          <w:rStyle w:val="findhit"/>
        </w:rPr>
        <w:t>License Exception NAC</w:t>
      </w:r>
      <w:r>
        <w:rPr>
          <w:rStyle w:val="normaltextrun"/>
        </w:rPr>
        <w:t xml:space="preserve"> as well as what Blocks need to be completed in SNAP-R for submitting a notification request.  You do not need to submit a commodity classification determination from BIS with your </w:t>
      </w:r>
      <w:r>
        <w:rPr>
          <w:rStyle w:val="normaltextrun"/>
        </w:rPr>
        <w:t>notification, but</w:t>
      </w:r>
      <w:r>
        <w:rPr>
          <w:rStyle w:val="normaltextrun"/>
        </w:rPr>
        <w:t xml:space="preserve"> doing so will be helpful in limiting any concerns associated with the technical nature of the item because BIS will already be familiar with the item’s performance characteristics if it has conducted a classification review. </w:t>
      </w:r>
      <w:r>
        <w:rPr>
          <w:rStyle w:val="eop"/>
        </w:rPr>
        <w:t> </w:t>
      </w:r>
    </w:p>
    <w:p w:rsidR="001060EF" w:rsidP="000825A3" w14:paraId="7A21B298" w14:textId="77777777">
      <w:pPr>
        <w:pStyle w:val="paragraph"/>
        <w:spacing w:before="0" w:beforeAutospacing="0" w:after="0" w:afterAutospacing="0"/>
        <w:textAlignment w:val="baseline"/>
        <w:rPr>
          <w:rStyle w:val="normaltextrun"/>
        </w:rPr>
      </w:pPr>
    </w:p>
    <w:p w:rsidR="001060EF" w:rsidP="000825A3" w14:paraId="0E4E0BBE" w14:textId="37728C08">
      <w:pPr>
        <w:pStyle w:val="paragraph"/>
        <w:spacing w:before="0" w:beforeAutospacing="0" w:after="0" w:afterAutospacing="0"/>
        <w:textAlignment w:val="baseline"/>
        <w:rPr>
          <w:rFonts w:ascii="Segoe UI" w:hAnsi="Segoe UI" w:cs="Segoe UI"/>
          <w:sz w:val="18"/>
          <w:szCs w:val="18"/>
        </w:rPr>
      </w:pPr>
      <w:r>
        <w:rPr>
          <w:rStyle w:val="normaltextrun"/>
        </w:rPr>
        <w:t>Paragraph (c)(2)</w:t>
      </w:r>
      <w:r>
        <w:rPr>
          <w:rStyle w:val="normaltextrun"/>
          <w:b/>
          <w:bCs/>
        </w:rPr>
        <w:t xml:space="preserve"> (</w:t>
      </w:r>
      <w:r>
        <w:rPr>
          <w:rStyle w:val="normaltextrun"/>
        </w:rPr>
        <w:t>Action by BIS) specifies that</w:t>
      </w:r>
      <w:r>
        <w:rPr>
          <w:rStyle w:val="normaltextrun"/>
          <w:b/>
          <w:bCs/>
        </w:rPr>
        <w:t xml:space="preserve"> </w:t>
      </w:r>
      <w:r>
        <w:rPr>
          <w:rStyle w:val="normaltextrun"/>
        </w:rPr>
        <w:t xml:space="preserve">within two business days of the NAC notification being accepted in SNAP-R, BIS </w:t>
      </w:r>
      <w:r>
        <w:rPr>
          <w:rStyle w:val="contextualspellingandgrammarerror"/>
        </w:rPr>
        <w:t>will</w:t>
      </w:r>
      <w:r>
        <w:rPr>
          <w:rStyle w:val="normaltextrun"/>
        </w:rPr>
        <w:t xml:space="preserve"> return the notification without action if the information provided is incomplete.  BIS intends during the 21-day review period, to review the notification together with the other export control agencies.  Paragraph (c)(3) (Status of pending NAC notification requests) describes the process for entities to follow</w:t>
      </w:r>
      <w:r>
        <w:rPr>
          <w:rStyle w:val="normaltextrun"/>
          <w:b/>
          <w:bCs/>
        </w:rPr>
        <w:t xml:space="preserve"> </w:t>
      </w:r>
      <w:r>
        <w:rPr>
          <w:rStyle w:val="normaltextrun"/>
        </w:rPr>
        <w:t>in BIS’s System for Tracking Export License Applications (STELA) (</w:t>
      </w:r>
      <w:hyperlink r:id="rId5" w:tgtFrame="_blank" w:history="1">
        <w:r>
          <w:rPr>
            <w:rStyle w:val="normaltextrun"/>
            <w:color w:val="0000FF"/>
          </w:rPr>
          <w:t>https://snapr.bis.doc.gov/stela</w:t>
        </w:r>
      </w:hyperlink>
      <w:r>
        <w:rPr>
          <w:rStyle w:val="normaltextrun"/>
        </w:rPr>
        <w:t>) to obtain the status of a pending NAC notification or verify the status in BIS’s Simplified Network Applications Processing Redesign (SNAP-R) System.  Paragraph (c)(3) also specifies that if no objection to a NAC notification is raised, STELA will, on the twenty-first business day following the date of registration, provide a confirmation of that fact and a NAC confirmation number to be submitted in the Automated Export System (AES).  Paragraph (c</w:t>
      </w:r>
      <w:r>
        <w:rPr>
          <w:rStyle w:val="contextualspellingandgrammarerror"/>
        </w:rPr>
        <w:t>)(</w:t>
      </w:r>
      <w:r>
        <w:rPr>
          <w:rStyle w:val="normaltextrun"/>
          <w:color w:val="0078D4"/>
          <w:u w:val="single"/>
        </w:rPr>
        <w:t>3</w:t>
      </w:r>
      <w:r>
        <w:rPr>
          <w:rStyle w:val="normaltextrun"/>
        </w:rPr>
        <w:t xml:space="preserve">) also indicates that if the NAC notification it not approved because </w:t>
      </w:r>
      <w:r>
        <w:rPr>
          <w:rStyle w:val="normaltextrun"/>
        </w:rPr>
        <w:t>a majority of</w:t>
      </w:r>
      <w:r>
        <w:rPr>
          <w:rStyle w:val="normaltextrun"/>
        </w:rPr>
        <w:t xml:space="preserve"> the agencies raised an objection, STELA and SNAP-R will indicate that a license is required.  </w:t>
      </w:r>
      <w:r>
        <w:rPr>
          <w:rStyle w:val="eop"/>
        </w:rPr>
        <w:t> </w:t>
      </w:r>
    </w:p>
    <w:p w:rsidR="00C67B29" w:rsidP="000825A3" w14:paraId="79D8AAC3" w14:textId="77777777">
      <w:pPr>
        <w:widowControl w:val="0"/>
        <w:spacing w:after="0" w:line="240" w:lineRule="auto"/>
        <w:rPr>
          <w:rFonts w:ascii="Calibri" w:eastAsia="Calibri" w:hAnsi="Calibri"/>
          <w:sz w:val="26"/>
          <w:szCs w:val="26"/>
        </w:rPr>
      </w:pPr>
    </w:p>
    <w:p w:rsidR="00C67B29" w:rsidRPr="006D04AA" w:rsidP="000825A3" w14:paraId="081C035D" w14:textId="487E10C5">
      <w:pPr>
        <w:pStyle w:val="ListParagraph"/>
        <w:widowControl w:val="0"/>
        <w:numPr>
          <w:ilvl w:val="0"/>
          <w:numId w:val="2"/>
        </w:numPr>
        <w:tabs>
          <w:tab w:val="left" w:pos="840"/>
        </w:tabs>
        <w:spacing w:after="0" w:line="240" w:lineRule="auto"/>
        <w:ind w:left="360"/>
        <w:rPr>
          <w:rFonts w:eastAsia="Times New Roman"/>
        </w:rPr>
      </w:pPr>
      <w:r w:rsidRPr="009603CD">
        <w:rPr>
          <w:rFonts w:eastAsia="Times New Roman"/>
          <w:b/>
          <w:bCs/>
          <w:position w:val="-1"/>
          <w:u w:val="thick" w:color="000000"/>
        </w:rPr>
        <w:t>Explain the circum</w:t>
      </w:r>
      <w:r w:rsidRPr="009603CD">
        <w:rPr>
          <w:rFonts w:eastAsia="Times New Roman"/>
          <w:b/>
          <w:bCs/>
          <w:spacing w:val="-1"/>
          <w:position w:val="-1"/>
          <w:u w:val="thick" w:color="000000"/>
        </w:rPr>
        <w:t>s</w:t>
      </w:r>
      <w:r w:rsidRPr="009603CD">
        <w:rPr>
          <w:rFonts w:eastAsia="Times New Roman"/>
          <w:b/>
          <w:bCs/>
          <w:position w:val="-1"/>
          <w:u w:val="thick" w:color="000000"/>
        </w:rPr>
        <w:t>ta</w:t>
      </w:r>
      <w:r w:rsidRPr="009603CD">
        <w:rPr>
          <w:rFonts w:eastAsia="Times New Roman"/>
          <w:b/>
          <w:bCs/>
          <w:spacing w:val="-1"/>
          <w:position w:val="-1"/>
          <w:u w:val="thick" w:color="000000"/>
        </w:rPr>
        <w:t>n</w:t>
      </w:r>
      <w:r w:rsidRPr="009603CD">
        <w:rPr>
          <w:rFonts w:eastAsia="Times New Roman"/>
          <w:b/>
          <w:bCs/>
          <w:position w:val="-1"/>
          <w:u w:val="thick" w:color="000000"/>
        </w:rPr>
        <w:t>ces that m</w:t>
      </w:r>
      <w:r w:rsidRPr="009603CD">
        <w:rPr>
          <w:rFonts w:eastAsia="Times New Roman"/>
          <w:b/>
          <w:bCs/>
          <w:spacing w:val="-1"/>
          <w:position w:val="-1"/>
          <w:u w:val="thick" w:color="000000"/>
        </w:rPr>
        <w:t>a</w:t>
      </w:r>
      <w:r w:rsidRPr="009603CD">
        <w:rPr>
          <w:rFonts w:eastAsia="Times New Roman"/>
          <w:b/>
          <w:bCs/>
          <w:position w:val="-1"/>
          <w:u w:val="thick" w:color="000000"/>
        </w:rPr>
        <w:t>ke the</w:t>
      </w:r>
      <w:r w:rsidRPr="009603CD">
        <w:rPr>
          <w:rFonts w:eastAsia="Times New Roman"/>
          <w:b/>
          <w:bCs/>
          <w:spacing w:val="-1"/>
          <w:position w:val="-1"/>
          <w:u w:val="thick" w:color="000000"/>
        </w:rPr>
        <w:t xml:space="preserve"> </w:t>
      </w:r>
      <w:r w:rsidRPr="009603CD">
        <w:rPr>
          <w:rFonts w:eastAsia="Times New Roman"/>
          <w:b/>
          <w:bCs/>
          <w:position w:val="-1"/>
          <w:u w:val="thick" w:color="000000"/>
        </w:rPr>
        <w:t>collection</w:t>
      </w:r>
      <w:r w:rsidRPr="009603CD">
        <w:rPr>
          <w:rFonts w:eastAsia="Times New Roman"/>
          <w:b/>
          <w:bCs/>
          <w:spacing w:val="-1"/>
          <w:position w:val="-1"/>
          <w:u w:val="thick" w:color="000000"/>
        </w:rPr>
        <w:t xml:space="preserve"> </w:t>
      </w:r>
      <w:r w:rsidRPr="009603CD">
        <w:rPr>
          <w:rFonts w:eastAsia="Times New Roman"/>
          <w:b/>
          <w:bCs/>
          <w:position w:val="-1"/>
          <w:u w:val="thick" w:color="000000"/>
        </w:rPr>
        <w:t>of</w:t>
      </w:r>
      <w:r w:rsidRPr="009603CD">
        <w:rPr>
          <w:rFonts w:eastAsia="Times New Roman"/>
          <w:b/>
          <w:bCs/>
          <w:spacing w:val="-1"/>
          <w:position w:val="-1"/>
          <w:u w:val="thick" w:color="000000"/>
        </w:rPr>
        <w:t xml:space="preserve"> </w:t>
      </w:r>
      <w:r w:rsidRPr="009603CD">
        <w:rPr>
          <w:rFonts w:eastAsia="Times New Roman"/>
          <w:b/>
          <w:bCs/>
          <w:position w:val="-1"/>
          <w:u w:val="thick" w:color="000000"/>
        </w:rPr>
        <w:t>inf</w:t>
      </w:r>
      <w:r w:rsidRPr="009603CD">
        <w:rPr>
          <w:rFonts w:eastAsia="Times New Roman"/>
          <w:b/>
          <w:bCs/>
          <w:spacing w:val="-1"/>
          <w:position w:val="-1"/>
          <w:u w:val="thick" w:color="000000"/>
        </w:rPr>
        <w:t>o</w:t>
      </w:r>
      <w:r w:rsidRPr="009603CD">
        <w:rPr>
          <w:rFonts w:eastAsia="Times New Roman"/>
          <w:b/>
          <w:bCs/>
          <w:position w:val="-1"/>
          <w:u w:val="thick" w:color="000000"/>
        </w:rPr>
        <w:t>rmation</w:t>
      </w:r>
      <w:r w:rsidRPr="009603CD">
        <w:rPr>
          <w:rFonts w:eastAsia="Times New Roman"/>
          <w:b/>
          <w:bCs/>
          <w:spacing w:val="-1"/>
          <w:position w:val="-1"/>
          <w:u w:val="thick" w:color="000000"/>
        </w:rPr>
        <w:t xml:space="preserve"> </w:t>
      </w:r>
      <w:r w:rsidRPr="009603CD">
        <w:rPr>
          <w:rFonts w:eastAsia="Times New Roman"/>
          <w:b/>
          <w:bCs/>
          <w:position w:val="-1"/>
          <w:u w:val="thick" w:color="000000"/>
        </w:rPr>
        <w:t>necessary.</w:t>
      </w:r>
    </w:p>
    <w:p w:rsidR="006D04AA" w:rsidRPr="00EA3BB0" w:rsidP="000825A3" w14:paraId="27563FBE" w14:textId="77777777">
      <w:pPr>
        <w:pStyle w:val="ListParagraph"/>
        <w:widowControl w:val="0"/>
        <w:tabs>
          <w:tab w:val="left" w:pos="840"/>
        </w:tabs>
        <w:spacing w:after="0" w:line="240" w:lineRule="auto"/>
        <w:ind w:left="360"/>
        <w:rPr>
          <w:rFonts w:eastAsia="Times New Roman"/>
        </w:rPr>
      </w:pPr>
    </w:p>
    <w:p w:rsidR="00C67B29" w:rsidRPr="00A20C01" w:rsidP="000825A3" w14:paraId="30E6711E" w14:textId="03BBE447">
      <w:pPr>
        <w:pStyle w:val="Heading1"/>
        <w:spacing w:line="240" w:lineRule="auto"/>
        <w:jc w:val="left"/>
        <w:rPr>
          <w:rFonts w:ascii="Calibri" w:eastAsia="Calibri" w:hAnsi="Calibri"/>
          <w:b w:val="0"/>
          <w:bCs w:val="0"/>
          <w:sz w:val="26"/>
          <w:szCs w:val="26"/>
        </w:rPr>
      </w:pPr>
      <w:r w:rsidRPr="00A20C01">
        <w:rPr>
          <w:b w:val="0"/>
          <w:bCs w:val="0"/>
        </w:rPr>
        <w:t xml:space="preserve">Section 1761(h) under </w:t>
      </w:r>
      <w:r w:rsidRPr="00A20C01">
        <w:rPr>
          <w:rFonts w:eastAsia="Times New Roman"/>
          <w:b w:val="0"/>
          <w:bCs w:val="0"/>
        </w:rPr>
        <w:t>t</w:t>
      </w:r>
      <w:r w:rsidRPr="00A20C01" w:rsidR="008C7666">
        <w:rPr>
          <w:rFonts w:eastAsia="Times New Roman"/>
          <w:b w:val="0"/>
          <w:bCs w:val="0"/>
        </w:rPr>
        <w:t>he Export Control Reform Act (ECRA) of 2018,</w:t>
      </w:r>
      <w:r w:rsidRPr="00A20C01">
        <w:rPr>
          <w:rFonts w:eastAsia="Times New Roman"/>
          <w:b w:val="0"/>
          <w:bCs w:val="0"/>
        </w:rPr>
        <w:t xml:space="preserve"> authorizes the Preside</w:t>
      </w:r>
      <w:r w:rsidRPr="00A20C01">
        <w:rPr>
          <w:rFonts w:eastAsia="Times New Roman"/>
          <w:b w:val="0"/>
          <w:bCs w:val="0"/>
          <w:spacing w:val="-1"/>
        </w:rPr>
        <w:t>n</w:t>
      </w:r>
      <w:r w:rsidRPr="00A20C01">
        <w:rPr>
          <w:rFonts w:eastAsia="Times New Roman"/>
          <w:b w:val="0"/>
          <w:bCs w:val="0"/>
        </w:rPr>
        <w:t>t a</w:t>
      </w:r>
      <w:r w:rsidRPr="00A20C01">
        <w:rPr>
          <w:rFonts w:eastAsia="Times New Roman"/>
          <w:b w:val="0"/>
          <w:bCs w:val="0"/>
          <w:spacing w:val="-1"/>
        </w:rPr>
        <w:t>n</w:t>
      </w:r>
      <w:r w:rsidRPr="00A20C01">
        <w:rPr>
          <w:rFonts w:eastAsia="Times New Roman"/>
          <w:b w:val="0"/>
          <w:bCs w:val="0"/>
        </w:rPr>
        <w:t>d the Secretary of Com</w:t>
      </w:r>
      <w:r w:rsidRPr="00A20C01">
        <w:rPr>
          <w:rFonts w:eastAsia="Times New Roman"/>
          <w:b w:val="0"/>
          <w:bCs w:val="0"/>
          <w:spacing w:val="-2"/>
        </w:rPr>
        <w:t>m</w:t>
      </w:r>
      <w:r w:rsidRPr="00A20C01">
        <w:rPr>
          <w:rFonts w:eastAsia="Times New Roman"/>
          <w:b w:val="0"/>
          <w:bCs w:val="0"/>
        </w:rPr>
        <w:t>erce to i</w:t>
      </w:r>
      <w:r w:rsidRPr="00A20C01">
        <w:rPr>
          <w:rFonts w:eastAsia="Times New Roman"/>
          <w:b w:val="0"/>
          <w:bCs w:val="0"/>
          <w:spacing w:val="-1"/>
        </w:rPr>
        <w:t>s</w:t>
      </w:r>
      <w:r w:rsidRPr="00A20C01">
        <w:rPr>
          <w:rFonts w:eastAsia="Times New Roman"/>
          <w:b w:val="0"/>
          <w:bCs w:val="0"/>
        </w:rPr>
        <w:t>sue regulations to i</w:t>
      </w:r>
      <w:r w:rsidRPr="00A20C01">
        <w:rPr>
          <w:rFonts w:eastAsia="Times New Roman"/>
          <w:b w:val="0"/>
          <w:bCs w:val="0"/>
          <w:spacing w:val="-2"/>
        </w:rPr>
        <w:t>m</w:t>
      </w:r>
      <w:r w:rsidRPr="00A20C01">
        <w:rPr>
          <w:rFonts w:eastAsia="Times New Roman"/>
          <w:b w:val="0"/>
          <w:bCs w:val="0"/>
        </w:rPr>
        <w:t>ple</w:t>
      </w:r>
      <w:r w:rsidRPr="00A20C01">
        <w:rPr>
          <w:rFonts w:eastAsia="Times New Roman"/>
          <w:b w:val="0"/>
          <w:bCs w:val="0"/>
          <w:spacing w:val="-2"/>
        </w:rPr>
        <w:t>m</w:t>
      </w:r>
      <w:r w:rsidRPr="00A20C01">
        <w:rPr>
          <w:rFonts w:eastAsia="Times New Roman"/>
          <w:b w:val="0"/>
          <w:bCs w:val="0"/>
        </w:rPr>
        <w:t xml:space="preserve">ent the </w:t>
      </w:r>
      <w:r w:rsidRPr="00A20C01" w:rsidR="008C7666">
        <w:rPr>
          <w:rFonts w:eastAsia="Times New Roman"/>
          <w:b w:val="0"/>
          <w:bCs w:val="0"/>
        </w:rPr>
        <w:t>ECRA</w:t>
      </w:r>
      <w:r w:rsidRPr="00A20C01">
        <w:rPr>
          <w:rFonts w:eastAsia="Times New Roman"/>
          <w:b w:val="0"/>
          <w:bCs w:val="0"/>
        </w:rPr>
        <w:t xml:space="preserve"> including those provisions authorizing the control of expo</w:t>
      </w:r>
      <w:r w:rsidRPr="00A20C01">
        <w:rPr>
          <w:rFonts w:eastAsia="Times New Roman"/>
          <w:b w:val="0"/>
          <w:bCs w:val="0"/>
          <w:spacing w:val="-2"/>
        </w:rPr>
        <w:t>r</w:t>
      </w:r>
      <w:r w:rsidRPr="00A20C01">
        <w:rPr>
          <w:rFonts w:eastAsia="Times New Roman"/>
          <w:b w:val="0"/>
          <w:bCs w:val="0"/>
        </w:rPr>
        <w:t>ts of U.S. goods and technology to all foreign desti</w:t>
      </w:r>
      <w:r w:rsidRPr="00A20C01">
        <w:rPr>
          <w:rFonts w:eastAsia="Times New Roman"/>
          <w:b w:val="0"/>
          <w:bCs w:val="0"/>
          <w:spacing w:val="-1"/>
        </w:rPr>
        <w:t>n</w:t>
      </w:r>
      <w:r w:rsidRPr="00A20C01">
        <w:rPr>
          <w:rFonts w:eastAsia="Times New Roman"/>
          <w:b w:val="0"/>
          <w:bCs w:val="0"/>
        </w:rPr>
        <w:t>atio</w:t>
      </w:r>
      <w:r w:rsidRPr="00A20C01">
        <w:rPr>
          <w:rFonts w:eastAsia="Times New Roman"/>
          <w:b w:val="0"/>
          <w:bCs w:val="0"/>
          <w:spacing w:val="-1"/>
        </w:rPr>
        <w:t>n</w:t>
      </w:r>
      <w:r w:rsidRPr="00A20C01">
        <w:rPr>
          <w:rFonts w:eastAsia="Times New Roman"/>
          <w:b w:val="0"/>
          <w:bCs w:val="0"/>
        </w:rPr>
        <w:t>s,</w:t>
      </w:r>
      <w:r w:rsidRPr="00A20C01">
        <w:rPr>
          <w:rFonts w:eastAsia="Times New Roman"/>
          <w:b w:val="0"/>
          <w:bCs w:val="0"/>
          <w:spacing w:val="-1"/>
        </w:rPr>
        <w:t xml:space="preserve"> </w:t>
      </w:r>
      <w:r w:rsidRPr="00A20C01">
        <w:rPr>
          <w:rFonts w:eastAsia="Times New Roman"/>
          <w:b w:val="0"/>
          <w:bCs w:val="0"/>
        </w:rPr>
        <w:t>as necessary for the purpose of n</w:t>
      </w:r>
      <w:r w:rsidRPr="00A20C01">
        <w:rPr>
          <w:rFonts w:eastAsia="Times New Roman"/>
          <w:b w:val="0"/>
          <w:bCs w:val="0"/>
          <w:spacing w:val="-1"/>
        </w:rPr>
        <w:t>a</w:t>
      </w:r>
      <w:r w:rsidRPr="00A20C01">
        <w:rPr>
          <w:rFonts w:eastAsia="Times New Roman"/>
          <w:b w:val="0"/>
          <w:bCs w:val="0"/>
        </w:rPr>
        <w:t>tional sec</w:t>
      </w:r>
      <w:r w:rsidRPr="00A20C01">
        <w:rPr>
          <w:rFonts w:eastAsia="Times New Roman"/>
          <w:b w:val="0"/>
          <w:bCs w:val="0"/>
          <w:spacing w:val="-1"/>
        </w:rPr>
        <w:t>u</w:t>
      </w:r>
      <w:r w:rsidRPr="00A20C01">
        <w:rPr>
          <w:rFonts w:eastAsia="Times New Roman"/>
          <w:b w:val="0"/>
          <w:bCs w:val="0"/>
        </w:rPr>
        <w:t>rity, foreign policy and s</w:t>
      </w:r>
      <w:r w:rsidRPr="00A20C01">
        <w:rPr>
          <w:rFonts w:eastAsia="Times New Roman"/>
          <w:b w:val="0"/>
          <w:bCs w:val="0"/>
          <w:spacing w:val="-1"/>
        </w:rPr>
        <w:t>h</w:t>
      </w:r>
      <w:r w:rsidRPr="00A20C01">
        <w:rPr>
          <w:rFonts w:eastAsia="Times New Roman"/>
          <w:b w:val="0"/>
          <w:bCs w:val="0"/>
        </w:rPr>
        <w:t>ort supply, and the provision prohibiting U.S. persons from</w:t>
      </w:r>
      <w:r w:rsidRPr="00A20C01">
        <w:rPr>
          <w:rFonts w:eastAsia="Times New Roman"/>
          <w:b w:val="0"/>
          <w:bCs w:val="0"/>
          <w:spacing w:val="-2"/>
        </w:rPr>
        <w:t xml:space="preserve"> </w:t>
      </w:r>
      <w:r w:rsidRPr="00A20C01">
        <w:rPr>
          <w:rFonts w:eastAsia="Times New Roman"/>
          <w:b w:val="0"/>
          <w:bCs w:val="0"/>
        </w:rPr>
        <w:t>participating in certain foreign boycotts.  Export control authority has been assigned directly</w:t>
      </w:r>
      <w:r w:rsidRPr="00A20C01">
        <w:rPr>
          <w:rFonts w:eastAsia="Times New Roman"/>
          <w:b w:val="0"/>
          <w:bCs w:val="0"/>
          <w:spacing w:val="-2"/>
        </w:rPr>
        <w:t xml:space="preserve"> </w:t>
      </w:r>
      <w:r w:rsidRPr="00A20C01">
        <w:rPr>
          <w:rFonts w:eastAsia="Times New Roman"/>
          <w:b w:val="0"/>
          <w:bCs w:val="0"/>
        </w:rPr>
        <w:t>to the Secretary of Com</w:t>
      </w:r>
      <w:r w:rsidRPr="00A20C01">
        <w:rPr>
          <w:rFonts w:eastAsia="Times New Roman"/>
          <w:b w:val="0"/>
          <w:bCs w:val="0"/>
          <w:spacing w:val="-2"/>
        </w:rPr>
        <w:t>m</w:t>
      </w:r>
      <w:r w:rsidRPr="00A20C01">
        <w:rPr>
          <w:rFonts w:eastAsia="Times New Roman"/>
          <w:b w:val="0"/>
          <w:bCs w:val="0"/>
        </w:rPr>
        <w:t xml:space="preserve">erce by the </w:t>
      </w:r>
      <w:r w:rsidRPr="00A20C01" w:rsidR="008C7666">
        <w:rPr>
          <w:rFonts w:eastAsia="Times New Roman"/>
          <w:b w:val="0"/>
          <w:bCs w:val="0"/>
        </w:rPr>
        <w:t>ECRA</w:t>
      </w:r>
      <w:r w:rsidRPr="00A20C01">
        <w:rPr>
          <w:rFonts w:eastAsia="Times New Roman"/>
          <w:b w:val="0"/>
          <w:bCs w:val="0"/>
        </w:rPr>
        <w:t xml:space="preserve"> and deleg</w:t>
      </w:r>
      <w:r w:rsidRPr="00A20C01">
        <w:rPr>
          <w:rFonts w:eastAsia="Times New Roman"/>
          <w:b w:val="0"/>
          <w:bCs w:val="0"/>
          <w:spacing w:val="-1"/>
        </w:rPr>
        <w:t>a</w:t>
      </w:r>
      <w:r w:rsidRPr="00A20C01">
        <w:rPr>
          <w:rFonts w:eastAsia="Times New Roman"/>
          <w:b w:val="0"/>
          <w:bCs w:val="0"/>
        </w:rPr>
        <w:t>ted by</w:t>
      </w:r>
      <w:r w:rsidRPr="00A20C01">
        <w:rPr>
          <w:rFonts w:eastAsia="Times New Roman"/>
          <w:b w:val="0"/>
          <w:bCs w:val="0"/>
          <w:spacing w:val="-1"/>
        </w:rPr>
        <w:t xml:space="preserve"> </w:t>
      </w:r>
      <w:r w:rsidRPr="00A20C01">
        <w:rPr>
          <w:rFonts w:eastAsia="Times New Roman"/>
          <w:b w:val="0"/>
          <w:bCs w:val="0"/>
        </w:rPr>
        <w:t>the Pre</w:t>
      </w:r>
      <w:r w:rsidRPr="00A20C01">
        <w:rPr>
          <w:rFonts w:eastAsia="Times New Roman"/>
          <w:b w:val="0"/>
          <w:bCs w:val="0"/>
          <w:spacing w:val="-1"/>
        </w:rPr>
        <w:t>s</w:t>
      </w:r>
      <w:r w:rsidRPr="00A20C01">
        <w:rPr>
          <w:rFonts w:eastAsia="Times New Roman"/>
          <w:b w:val="0"/>
          <w:bCs w:val="0"/>
        </w:rPr>
        <w:t>id</w:t>
      </w:r>
      <w:r w:rsidRPr="00A20C01">
        <w:rPr>
          <w:rFonts w:eastAsia="Times New Roman"/>
          <w:b w:val="0"/>
          <w:bCs w:val="0"/>
          <w:spacing w:val="-1"/>
        </w:rPr>
        <w:t>e</w:t>
      </w:r>
      <w:r w:rsidRPr="00A20C01">
        <w:rPr>
          <w:rFonts w:eastAsia="Times New Roman"/>
          <w:b w:val="0"/>
          <w:bCs w:val="0"/>
        </w:rPr>
        <w:t>nt to t</w:t>
      </w:r>
      <w:r w:rsidRPr="00A20C01">
        <w:rPr>
          <w:rFonts w:eastAsia="Times New Roman"/>
          <w:b w:val="0"/>
          <w:bCs w:val="0"/>
          <w:spacing w:val="-1"/>
        </w:rPr>
        <w:t>h</w:t>
      </w:r>
      <w:r w:rsidRPr="00A20C01">
        <w:rPr>
          <w:rFonts w:eastAsia="Times New Roman"/>
          <w:b w:val="0"/>
          <w:bCs w:val="0"/>
        </w:rPr>
        <w:t>e Secretary of Commerce.  This authority is ad</w:t>
      </w:r>
      <w:r w:rsidRPr="00A20C01">
        <w:rPr>
          <w:rFonts w:eastAsia="Times New Roman"/>
          <w:b w:val="0"/>
          <w:bCs w:val="0"/>
          <w:spacing w:val="-2"/>
        </w:rPr>
        <w:t>m</w:t>
      </w:r>
      <w:r w:rsidRPr="00A20C01">
        <w:rPr>
          <w:rFonts w:eastAsia="Times New Roman"/>
          <w:b w:val="0"/>
          <w:bCs w:val="0"/>
          <w:spacing w:val="1"/>
        </w:rPr>
        <w:t>i</w:t>
      </w:r>
      <w:r w:rsidRPr="00A20C01">
        <w:rPr>
          <w:rFonts w:eastAsia="Times New Roman"/>
          <w:b w:val="0"/>
          <w:bCs w:val="0"/>
        </w:rPr>
        <w:t xml:space="preserve">nistered by the Bureau of Industry and </w:t>
      </w:r>
      <w:r w:rsidRPr="00A20C01">
        <w:rPr>
          <w:rFonts w:eastAsia="Times New Roman"/>
          <w:b w:val="0"/>
          <w:bCs w:val="0"/>
          <w:spacing w:val="-1"/>
        </w:rPr>
        <w:t>S</w:t>
      </w:r>
      <w:r w:rsidRPr="00A20C01">
        <w:rPr>
          <w:rFonts w:eastAsia="Times New Roman"/>
          <w:b w:val="0"/>
          <w:bCs w:val="0"/>
        </w:rPr>
        <w:t>ecurity through the Export Ad</w:t>
      </w:r>
      <w:r w:rsidRPr="00A20C01">
        <w:rPr>
          <w:rFonts w:eastAsia="Times New Roman"/>
          <w:b w:val="0"/>
          <w:bCs w:val="0"/>
          <w:spacing w:val="-2"/>
        </w:rPr>
        <w:t>m</w:t>
      </w:r>
      <w:r w:rsidRPr="00A20C01">
        <w:rPr>
          <w:rFonts w:eastAsia="Times New Roman"/>
          <w:b w:val="0"/>
          <w:bCs w:val="0"/>
          <w:spacing w:val="1"/>
        </w:rPr>
        <w:t>i</w:t>
      </w:r>
      <w:r w:rsidRPr="00A20C01">
        <w:rPr>
          <w:rFonts w:eastAsia="Times New Roman"/>
          <w:b w:val="0"/>
          <w:bCs w:val="0"/>
        </w:rPr>
        <w:t xml:space="preserve">nistration Regulations (EAR).  </w:t>
      </w:r>
    </w:p>
    <w:p w:rsidR="008A6F85" w:rsidP="000825A3" w14:paraId="138E551B" w14:textId="77777777">
      <w:pPr>
        <w:widowControl w:val="0"/>
        <w:spacing w:after="0" w:line="240" w:lineRule="auto"/>
        <w:rPr>
          <w:rFonts w:eastAsia="Times New Roman"/>
        </w:rPr>
      </w:pPr>
    </w:p>
    <w:p w:rsidR="00C67B29" w:rsidRPr="00C67B29" w:rsidP="000825A3" w14:paraId="49B2238A" w14:textId="1247ABFD">
      <w:pPr>
        <w:widowControl w:val="0"/>
        <w:spacing w:after="0" w:line="240" w:lineRule="auto"/>
        <w:rPr>
          <w:rFonts w:eastAsia="Times New Roman"/>
        </w:rPr>
      </w:pPr>
      <w:r w:rsidRPr="00C67B29">
        <w:rPr>
          <w:rFonts w:eastAsia="Times New Roman"/>
        </w:rPr>
        <w:t>BIS ad</w:t>
      </w:r>
      <w:r w:rsidRPr="00C67B29">
        <w:rPr>
          <w:rFonts w:eastAsia="Times New Roman"/>
          <w:spacing w:val="-2"/>
        </w:rPr>
        <w:t>m</w:t>
      </w:r>
      <w:r w:rsidRPr="00C67B29">
        <w:rPr>
          <w:rFonts w:eastAsia="Times New Roman"/>
          <w:spacing w:val="1"/>
        </w:rPr>
        <w:t>i</w:t>
      </w:r>
      <w:r w:rsidRPr="00C67B29">
        <w:rPr>
          <w:rFonts w:eastAsia="Times New Roman"/>
        </w:rPr>
        <w:t>nisters a system of export</w:t>
      </w:r>
      <w:r w:rsidR="00DF67F9">
        <w:rPr>
          <w:rFonts w:eastAsia="Times New Roman"/>
        </w:rPr>
        <w:t>,</w:t>
      </w:r>
      <w:r w:rsidRPr="00C67B29">
        <w:rPr>
          <w:rFonts w:eastAsia="Times New Roman"/>
        </w:rPr>
        <w:t xml:space="preserve"> </w:t>
      </w:r>
      <w:r w:rsidRPr="00C67B29" w:rsidR="00A7117E">
        <w:rPr>
          <w:rFonts w:eastAsia="Times New Roman"/>
        </w:rPr>
        <w:t>re</w:t>
      </w:r>
      <w:r w:rsidR="00A7117E">
        <w:rPr>
          <w:rFonts w:eastAsia="Times New Roman"/>
        </w:rPr>
        <w:t>-</w:t>
      </w:r>
      <w:r w:rsidRPr="00C67B29" w:rsidR="00A7117E">
        <w:rPr>
          <w:rFonts w:eastAsia="Times New Roman"/>
        </w:rPr>
        <w:t>exp</w:t>
      </w:r>
      <w:r w:rsidRPr="00C67B29" w:rsidR="00A7117E">
        <w:rPr>
          <w:rFonts w:eastAsia="Times New Roman"/>
          <w:spacing w:val="-1"/>
        </w:rPr>
        <w:t>o</w:t>
      </w:r>
      <w:r w:rsidRPr="00C67B29" w:rsidR="00A7117E">
        <w:rPr>
          <w:rFonts w:eastAsia="Times New Roman"/>
        </w:rPr>
        <w:t>rt</w:t>
      </w:r>
      <w:r w:rsidR="00DF67F9">
        <w:rPr>
          <w:rFonts w:eastAsia="Times New Roman"/>
        </w:rPr>
        <w:t>, and in-country transfer</w:t>
      </w:r>
      <w:r w:rsidRPr="00C67B29">
        <w:rPr>
          <w:rFonts w:eastAsia="Times New Roman"/>
        </w:rPr>
        <w:t xml:space="preserve"> contr</w:t>
      </w:r>
      <w:r w:rsidRPr="00C67B29">
        <w:rPr>
          <w:rFonts w:eastAsia="Times New Roman"/>
          <w:spacing w:val="-1"/>
        </w:rPr>
        <w:t>o</w:t>
      </w:r>
      <w:r w:rsidRPr="00C67B29">
        <w:rPr>
          <w:rFonts w:eastAsia="Times New Roman"/>
        </w:rPr>
        <w:t>ls in accorda</w:t>
      </w:r>
      <w:r w:rsidRPr="00C67B29">
        <w:rPr>
          <w:rFonts w:eastAsia="Times New Roman"/>
          <w:spacing w:val="-1"/>
        </w:rPr>
        <w:t>n</w:t>
      </w:r>
      <w:r w:rsidRPr="00C67B29">
        <w:rPr>
          <w:rFonts w:eastAsia="Times New Roman"/>
        </w:rPr>
        <w:t>ce with the E</w:t>
      </w:r>
      <w:r w:rsidRPr="00C67B29">
        <w:rPr>
          <w:rFonts w:eastAsia="Times New Roman"/>
          <w:spacing w:val="-2"/>
        </w:rPr>
        <w:t>A</w:t>
      </w:r>
      <w:r w:rsidRPr="00C67B29">
        <w:rPr>
          <w:rFonts w:eastAsia="Times New Roman"/>
        </w:rPr>
        <w:t>R.</w:t>
      </w:r>
      <w:r w:rsidR="00A20C01">
        <w:rPr>
          <w:rFonts w:eastAsia="Times New Roman"/>
        </w:rPr>
        <w:t xml:space="preserve">  </w:t>
      </w:r>
      <w:r w:rsidRPr="00C67B29">
        <w:rPr>
          <w:rFonts w:eastAsia="Times New Roman"/>
        </w:rPr>
        <w:t>In doing so, BIS requires that parti</w:t>
      </w:r>
      <w:r w:rsidRPr="00C67B29">
        <w:rPr>
          <w:rFonts w:eastAsia="Times New Roman"/>
          <w:spacing w:val="1"/>
        </w:rPr>
        <w:t>e</w:t>
      </w:r>
      <w:r w:rsidRPr="00C67B29">
        <w:rPr>
          <w:rFonts w:eastAsia="Times New Roman"/>
        </w:rPr>
        <w:t>s wishing to engage in certain</w:t>
      </w:r>
      <w:r w:rsidRPr="00C67B29">
        <w:rPr>
          <w:rFonts w:eastAsia="Times New Roman"/>
          <w:spacing w:val="-1"/>
        </w:rPr>
        <w:t xml:space="preserve"> </w:t>
      </w:r>
      <w:r w:rsidRPr="00C67B29">
        <w:rPr>
          <w:rFonts w:eastAsia="Times New Roman"/>
        </w:rPr>
        <w:t xml:space="preserve">transactions apply </w:t>
      </w:r>
      <w:r w:rsidRPr="00C67B29">
        <w:rPr>
          <w:rFonts w:eastAsia="Times New Roman"/>
          <w:spacing w:val="-2"/>
        </w:rPr>
        <w:t>f</w:t>
      </w:r>
      <w:r w:rsidRPr="00C67B29">
        <w:rPr>
          <w:rFonts w:eastAsia="Times New Roman"/>
        </w:rPr>
        <w:t>or licenses, sub</w:t>
      </w:r>
      <w:r w:rsidRPr="00C67B29">
        <w:rPr>
          <w:rFonts w:eastAsia="Times New Roman"/>
          <w:spacing w:val="-2"/>
        </w:rPr>
        <w:t>m</w:t>
      </w:r>
      <w:r w:rsidRPr="00C67B29">
        <w:rPr>
          <w:rFonts w:eastAsia="Times New Roman"/>
        </w:rPr>
        <w:t>it Encryption Review Requests, or sub</w:t>
      </w:r>
      <w:r w:rsidRPr="00C67B29">
        <w:rPr>
          <w:rFonts w:eastAsia="Times New Roman"/>
          <w:spacing w:val="-2"/>
        </w:rPr>
        <w:t>m</w:t>
      </w:r>
      <w:r w:rsidRPr="00C67B29">
        <w:rPr>
          <w:rFonts w:eastAsia="Times New Roman"/>
        </w:rPr>
        <w:t>it n</w:t>
      </w:r>
      <w:r w:rsidRPr="00C67B29">
        <w:rPr>
          <w:rFonts w:eastAsia="Times New Roman"/>
          <w:spacing w:val="-1"/>
        </w:rPr>
        <w:t>o</w:t>
      </w:r>
      <w:r w:rsidRPr="00C67B29">
        <w:rPr>
          <w:rFonts w:eastAsia="Times New Roman"/>
        </w:rPr>
        <w:t>tifications to BIS.  BIS also reviews, upon request, specifications of various ite</w:t>
      </w:r>
      <w:r w:rsidRPr="00C67B29">
        <w:rPr>
          <w:rFonts w:eastAsia="Times New Roman"/>
          <w:spacing w:val="-2"/>
        </w:rPr>
        <w:t>m</w:t>
      </w:r>
      <w:r w:rsidRPr="00C67B29">
        <w:rPr>
          <w:rFonts w:eastAsia="Times New Roman"/>
        </w:rPr>
        <w:t>s and deter</w:t>
      </w:r>
      <w:r w:rsidRPr="00C67B29">
        <w:rPr>
          <w:rFonts w:eastAsia="Times New Roman"/>
          <w:spacing w:val="-2"/>
        </w:rPr>
        <w:t>m</w:t>
      </w:r>
      <w:r w:rsidRPr="00C67B29">
        <w:rPr>
          <w:rFonts w:eastAsia="Times New Roman"/>
        </w:rPr>
        <w:t>ines their proper classification under the EAR. Currently, me</w:t>
      </w:r>
      <w:r w:rsidRPr="00C67B29">
        <w:rPr>
          <w:rFonts w:eastAsia="Times New Roman"/>
          <w:spacing w:val="-2"/>
        </w:rPr>
        <w:t>m</w:t>
      </w:r>
      <w:r w:rsidRPr="00C67B29">
        <w:rPr>
          <w:rFonts w:eastAsia="Times New Roman"/>
        </w:rPr>
        <w:t>bers of the public sub</w:t>
      </w:r>
      <w:r w:rsidRPr="00C67B29">
        <w:rPr>
          <w:rFonts w:eastAsia="Times New Roman"/>
          <w:spacing w:val="-2"/>
        </w:rPr>
        <w:t>m</w:t>
      </w:r>
      <w:r w:rsidRPr="00C67B29">
        <w:rPr>
          <w:rFonts w:eastAsia="Times New Roman"/>
        </w:rPr>
        <w:t>it these ap</w:t>
      </w:r>
      <w:r w:rsidRPr="00C67B29">
        <w:rPr>
          <w:rFonts w:eastAsia="Times New Roman"/>
          <w:spacing w:val="1"/>
        </w:rPr>
        <w:t>p</w:t>
      </w:r>
      <w:r w:rsidRPr="00C67B29">
        <w:rPr>
          <w:rFonts w:eastAsia="Times New Roman"/>
        </w:rPr>
        <w:t>lications,</w:t>
      </w:r>
      <w:r w:rsidRPr="00C67B29">
        <w:rPr>
          <w:rFonts w:eastAsia="Times New Roman"/>
          <w:spacing w:val="-1"/>
        </w:rPr>
        <w:t xml:space="preserve"> </w:t>
      </w:r>
      <w:r w:rsidRPr="00C67B29" w:rsidR="000B4180">
        <w:rPr>
          <w:rFonts w:eastAsia="Times New Roman"/>
        </w:rPr>
        <w:t>requests,</w:t>
      </w:r>
      <w:r w:rsidRPr="00C67B29">
        <w:rPr>
          <w:rFonts w:eastAsia="Times New Roman"/>
          <w:spacing w:val="-1"/>
        </w:rPr>
        <w:t xml:space="preserve"> </w:t>
      </w:r>
      <w:r w:rsidRPr="00C67B29">
        <w:rPr>
          <w:rFonts w:eastAsia="Times New Roman"/>
        </w:rPr>
        <w:t>and</w:t>
      </w:r>
      <w:r w:rsidRPr="00C67B29">
        <w:rPr>
          <w:rFonts w:eastAsia="Times New Roman"/>
          <w:spacing w:val="-1"/>
        </w:rPr>
        <w:t xml:space="preserve"> </w:t>
      </w:r>
      <w:r w:rsidRPr="00C67B29">
        <w:rPr>
          <w:rFonts w:eastAsia="Times New Roman"/>
        </w:rPr>
        <w:t>noti</w:t>
      </w:r>
      <w:r w:rsidRPr="00C67B29">
        <w:rPr>
          <w:rFonts w:eastAsia="Times New Roman"/>
          <w:spacing w:val="-1"/>
        </w:rPr>
        <w:t>f</w:t>
      </w:r>
      <w:r w:rsidRPr="00C67B29">
        <w:rPr>
          <w:rFonts w:eastAsia="Times New Roman"/>
        </w:rPr>
        <w:t>ic</w:t>
      </w:r>
      <w:r w:rsidRPr="00C67B29">
        <w:rPr>
          <w:rFonts w:eastAsia="Times New Roman"/>
          <w:spacing w:val="-1"/>
        </w:rPr>
        <w:t>a</w:t>
      </w:r>
      <w:r w:rsidRPr="00C67B29">
        <w:rPr>
          <w:rFonts w:eastAsia="Times New Roman"/>
        </w:rPr>
        <w:t>tions</w:t>
      </w:r>
      <w:r w:rsidRPr="00C67B29">
        <w:rPr>
          <w:rFonts w:eastAsia="Times New Roman"/>
          <w:spacing w:val="-1"/>
        </w:rPr>
        <w:t xml:space="preserve"> </w:t>
      </w:r>
      <w:r w:rsidR="00BD0B1A">
        <w:rPr>
          <w:rFonts w:eastAsia="Times New Roman"/>
        </w:rPr>
        <w:t>to BIS in one of four</w:t>
      </w:r>
      <w:r w:rsidRPr="00C67B29">
        <w:rPr>
          <w:rFonts w:eastAsia="Times New Roman"/>
        </w:rPr>
        <w:t xml:space="preserve"> ways, via:</w:t>
      </w:r>
    </w:p>
    <w:p w:rsidR="00C67B29" w:rsidRPr="00C67B29" w:rsidP="000825A3" w14:paraId="520A5347" w14:textId="77777777">
      <w:pPr>
        <w:widowControl w:val="0"/>
        <w:spacing w:after="0" w:line="240" w:lineRule="auto"/>
        <w:rPr>
          <w:rFonts w:ascii="Calibri" w:eastAsia="Calibri" w:hAnsi="Calibri"/>
          <w:sz w:val="26"/>
          <w:szCs w:val="26"/>
        </w:rPr>
      </w:pPr>
    </w:p>
    <w:p w:rsidR="00C67B29" w:rsidRPr="00C67B29" w:rsidP="000825A3" w14:paraId="7129A514" w14:textId="77777777">
      <w:pPr>
        <w:widowControl w:val="0"/>
        <w:spacing w:after="0" w:line="240" w:lineRule="auto"/>
        <w:rPr>
          <w:rFonts w:eastAsia="Times New Roman"/>
        </w:rPr>
      </w:pPr>
      <w:r w:rsidRPr="00C67B29">
        <w:rPr>
          <w:rFonts w:eastAsia="Times New Roman"/>
        </w:rPr>
        <w:t xml:space="preserve">1. </w:t>
      </w:r>
      <w:r w:rsidRPr="00C67B29" w:rsidR="00A7117E">
        <w:rPr>
          <w:rFonts w:eastAsia="Times New Roman"/>
        </w:rPr>
        <w:t>BIS’</w:t>
      </w:r>
      <w:r w:rsidR="00A7117E">
        <w:rPr>
          <w:rFonts w:eastAsia="Times New Roman"/>
        </w:rPr>
        <w:t xml:space="preserve"> </w:t>
      </w:r>
      <w:r w:rsidRPr="00C67B29" w:rsidR="00A7117E">
        <w:rPr>
          <w:rFonts w:eastAsia="Times New Roman"/>
        </w:rPr>
        <w:t>Simplified</w:t>
      </w:r>
      <w:r w:rsidRPr="00C67B29">
        <w:rPr>
          <w:rFonts w:eastAsia="Times New Roman"/>
        </w:rPr>
        <w:t xml:space="preserve"> Network Application Process - Redesign (SNAP-R</w:t>
      </w:r>
      <w:r w:rsidRPr="00C67B29">
        <w:rPr>
          <w:rFonts w:eastAsia="Times New Roman"/>
        </w:rPr>
        <w:t>);</w:t>
      </w:r>
    </w:p>
    <w:p w:rsidR="00C67B29" w:rsidRPr="00C67B29" w:rsidP="000825A3" w14:paraId="65AEEBBF" w14:textId="77777777">
      <w:pPr>
        <w:widowControl w:val="0"/>
        <w:spacing w:after="0" w:line="240" w:lineRule="auto"/>
        <w:rPr>
          <w:rFonts w:ascii="Calibri" w:eastAsia="Calibri" w:hAnsi="Calibri"/>
          <w:sz w:val="26"/>
          <w:szCs w:val="26"/>
        </w:rPr>
      </w:pPr>
    </w:p>
    <w:p w:rsidR="00C67B29" w:rsidRPr="00C67B29" w:rsidP="000825A3" w14:paraId="0296E56B" w14:textId="77777777">
      <w:pPr>
        <w:widowControl w:val="0"/>
        <w:spacing w:after="0" w:line="240" w:lineRule="auto"/>
        <w:rPr>
          <w:rFonts w:eastAsia="Times New Roman"/>
        </w:rPr>
      </w:pPr>
      <w:r w:rsidRPr="00C67B29">
        <w:rPr>
          <w:rFonts w:eastAsia="Times New Roman"/>
        </w:rPr>
        <w:t>2. BIS</w:t>
      </w:r>
      <w:r w:rsidR="00A7117E">
        <w:rPr>
          <w:rFonts w:ascii="Arial" w:eastAsia="Arial" w:hAnsi="Arial" w:cs="Arial"/>
          <w:w w:val="39"/>
        </w:rPr>
        <w:t>’</w:t>
      </w:r>
      <w:r w:rsidRPr="00C67B29">
        <w:rPr>
          <w:rFonts w:eastAsia="Times New Roman"/>
        </w:rPr>
        <w:t xml:space="preserve"> System for Tracking Export License Applications (STELA</w:t>
      </w:r>
      <w:r w:rsidRPr="00C67B29">
        <w:rPr>
          <w:rFonts w:eastAsia="Times New Roman"/>
        </w:rPr>
        <w:t>);</w:t>
      </w:r>
      <w:r w:rsidRPr="00C67B29">
        <w:rPr>
          <w:rFonts w:eastAsia="Times New Roman"/>
        </w:rPr>
        <w:t xml:space="preserve"> </w:t>
      </w:r>
    </w:p>
    <w:p w:rsidR="00C67B29" w:rsidRPr="00C67B29" w:rsidP="000825A3" w14:paraId="71EBE3FA" w14:textId="77777777">
      <w:pPr>
        <w:widowControl w:val="0"/>
        <w:spacing w:after="0" w:line="240" w:lineRule="auto"/>
        <w:rPr>
          <w:rFonts w:eastAsia="Times New Roman"/>
        </w:rPr>
      </w:pPr>
    </w:p>
    <w:p w:rsidR="00C67B29" w:rsidRPr="00C67B29" w:rsidP="000825A3" w14:paraId="0195F12D" w14:textId="77777777">
      <w:pPr>
        <w:widowControl w:val="0"/>
        <w:spacing w:after="0" w:line="240" w:lineRule="auto"/>
        <w:rPr>
          <w:rFonts w:eastAsia="Times New Roman"/>
        </w:rPr>
      </w:pPr>
      <w:r w:rsidRPr="00C67B29">
        <w:rPr>
          <w:rFonts w:eastAsia="Times New Roman"/>
        </w:rPr>
        <w:t>3. Multi</w:t>
      </w:r>
      <w:r w:rsidRPr="00C67B29">
        <w:rPr>
          <w:rFonts w:eastAsia="Times New Roman"/>
          <w:spacing w:val="-1"/>
        </w:rPr>
        <w:t>p</w:t>
      </w:r>
      <w:r w:rsidRPr="00C67B29">
        <w:rPr>
          <w:rFonts w:eastAsia="Times New Roman"/>
        </w:rPr>
        <w:t>ur</w:t>
      </w:r>
      <w:r w:rsidRPr="00C67B29">
        <w:rPr>
          <w:rFonts w:eastAsia="Times New Roman"/>
          <w:spacing w:val="-1"/>
        </w:rPr>
        <w:t>p</w:t>
      </w:r>
      <w:r w:rsidRPr="00C67B29">
        <w:rPr>
          <w:rFonts w:eastAsia="Times New Roman"/>
        </w:rPr>
        <w:t>ose Application, Form</w:t>
      </w:r>
      <w:r w:rsidRPr="00C67B29">
        <w:rPr>
          <w:rFonts w:eastAsia="Times New Roman"/>
          <w:spacing w:val="-2"/>
        </w:rPr>
        <w:t xml:space="preserve"> </w:t>
      </w:r>
      <w:r w:rsidRPr="00C67B29">
        <w:rPr>
          <w:rFonts w:eastAsia="Times New Roman"/>
        </w:rPr>
        <w:t>BIS 748P, and its two a</w:t>
      </w:r>
      <w:r w:rsidRPr="00C67B29">
        <w:rPr>
          <w:rFonts w:eastAsia="Times New Roman"/>
          <w:spacing w:val="-1"/>
        </w:rPr>
        <w:t>p</w:t>
      </w:r>
      <w:r w:rsidRPr="00C67B29">
        <w:rPr>
          <w:rFonts w:eastAsia="Times New Roman"/>
        </w:rPr>
        <w:t>pendices the</w:t>
      </w:r>
      <w:r w:rsidR="008A6F85">
        <w:rPr>
          <w:rFonts w:eastAsia="Times New Roman"/>
        </w:rPr>
        <w:t xml:space="preserve"> </w:t>
      </w:r>
      <w:r w:rsidRPr="00C67B29">
        <w:rPr>
          <w:rFonts w:eastAsia="Times New Roman"/>
        </w:rPr>
        <w:t>BIS 748P-A (item</w:t>
      </w:r>
      <w:r w:rsidRPr="00C67B29">
        <w:rPr>
          <w:rFonts w:eastAsia="Times New Roman"/>
          <w:spacing w:val="-2"/>
        </w:rPr>
        <w:t xml:space="preserve"> </w:t>
      </w:r>
      <w:r w:rsidRPr="00C67B29">
        <w:rPr>
          <w:rFonts w:eastAsia="Times New Roman"/>
        </w:rPr>
        <w:t>appendix) and the</w:t>
      </w:r>
      <w:r w:rsidRPr="00C67B29">
        <w:rPr>
          <w:rFonts w:eastAsia="Times New Roman"/>
          <w:spacing w:val="-2"/>
        </w:rPr>
        <w:t xml:space="preserve"> </w:t>
      </w:r>
      <w:r w:rsidRPr="00C67B29">
        <w:rPr>
          <w:rFonts w:eastAsia="Times New Roman"/>
        </w:rPr>
        <w:t xml:space="preserve">BIS 748P-B (end-user appendix); or </w:t>
      </w:r>
    </w:p>
    <w:p w:rsidR="00C67B29" w:rsidRPr="00C67B29" w:rsidP="000825A3" w14:paraId="7051FF6C" w14:textId="77777777">
      <w:pPr>
        <w:widowControl w:val="0"/>
        <w:spacing w:after="0" w:line="240" w:lineRule="auto"/>
        <w:rPr>
          <w:rFonts w:eastAsia="Times New Roman"/>
        </w:rPr>
      </w:pPr>
    </w:p>
    <w:p w:rsidR="00C67B29" w:rsidRPr="00A83D25" w:rsidP="000825A3" w14:paraId="14C0B54B" w14:textId="77777777">
      <w:pPr>
        <w:widowControl w:val="0"/>
        <w:spacing w:after="0" w:line="240" w:lineRule="auto"/>
        <w:rPr>
          <w:rFonts w:eastAsia="Times New Roman"/>
        </w:rPr>
      </w:pPr>
      <w:r w:rsidRPr="00C67B29">
        <w:rPr>
          <w:rFonts w:eastAsia="Times New Roman"/>
        </w:rPr>
        <w:t xml:space="preserve">4. </w:t>
      </w:r>
      <w:r w:rsidRPr="00A83D25">
        <w:rPr>
          <w:rFonts w:eastAsia="Times New Roman"/>
        </w:rPr>
        <w:t>Advisory opinion request</w:t>
      </w:r>
      <w:r w:rsidRPr="00A83D25" w:rsidR="00BD0B1A">
        <w:rPr>
          <w:rFonts w:eastAsia="Times New Roman"/>
        </w:rPr>
        <w:t>s</w:t>
      </w:r>
      <w:r w:rsidRPr="00A83D25">
        <w:rPr>
          <w:rFonts w:eastAsia="Times New Roman"/>
        </w:rPr>
        <w:t xml:space="preserve">, pursuant to the instructions in § 748.3(c) of the EAR. </w:t>
      </w:r>
    </w:p>
    <w:p w:rsidR="00C67B29" w:rsidRPr="000F743E" w:rsidP="000825A3" w14:paraId="3FF7C235" w14:textId="77777777">
      <w:pPr>
        <w:widowControl w:val="0"/>
        <w:spacing w:after="0" w:line="240" w:lineRule="auto"/>
        <w:rPr>
          <w:rFonts w:eastAsia="Calibri"/>
        </w:rPr>
      </w:pPr>
    </w:p>
    <w:p w:rsidR="00C67B29" w:rsidRPr="00C67B29" w:rsidP="000825A3" w14:paraId="15EC28D3" w14:textId="6EABC445">
      <w:pPr>
        <w:widowControl w:val="0"/>
        <w:spacing w:after="0" w:line="240" w:lineRule="auto"/>
        <w:rPr>
          <w:rFonts w:eastAsia="Times New Roman"/>
        </w:rPr>
      </w:pPr>
      <w:r w:rsidRPr="00A83D25">
        <w:rPr>
          <w:rFonts w:eastAsia="Times New Roman"/>
        </w:rPr>
        <w:t>Specific to the submission of applications, requests and notifications, BIS will, under one or more</w:t>
      </w:r>
      <w:r w:rsidR="00766B93">
        <w:rPr>
          <w:rFonts w:eastAsia="Times New Roman"/>
        </w:rPr>
        <w:t xml:space="preserve"> of</w:t>
      </w:r>
      <w:r w:rsidRPr="00A83D25">
        <w:rPr>
          <w:rFonts w:eastAsia="Times New Roman"/>
        </w:rPr>
        <w:t xml:space="preserve"> the circumstances specified in </w:t>
      </w:r>
      <m:oMath>
        <m:r>
          <w:rPr>
            <w:rFonts w:ascii="Cambria Math" w:eastAsia="Times New Roman" w:hAnsi="Cambria Math"/>
          </w:rPr>
          <m:t>§</m:t>
        </m:r>
      </m:oMath>
      <w:r w:rsidRPr="00A83D25" w:rsidR="00BD0B1A">
        <w:rPr>
          <w:rFonts w:eastAsia="Times New Roman"/>
        </w:rPr>
        <w:t xml:space="preserve"> 748.1</w:t>
      </w:r>
      <w:r w:rsidRPr="00A83D25">
        <w:rPr>
          <w:rFonts w:eastAsia="Times New Roman"/>
        </w:rPr>
        <w:t xml:space="preserve">(d)(1) of the </w:t>
      </w:r>
      <w:r w:rsidRPr="00A83D25">
        <w:rPr>
          <w:rFonts w:eastAsia="Times New Roman"/>
        </w:rPr>
        <w:t>EAR</w:t>
      </w:r>
      <w:r w:rsidRPr="00A83D25">
        <w:rPr>
          <w:rFonts w:eastAsia="Times New Roman"/>
        </w:rPr>
        <w:t>, accept paper submissions</w:t>
      </w:r>
      <w:r w:rsidRPr="00A83D25" w:rsidR="00BD0B1A">
        <w:rPr>
          <w:rFonts w:eastAsia="Times New Roman"/>
        </w:rPr>
        <w:t xml:space="preserve"> of license applications, </w:t>
      </w:r>
      <w:r w:rsidRPr="00A83D25" w:rsidR="000B4180">
        <w:rPr>
          <w:rFonts w:eastAsia="Times New Roman"/>
        </w:rPr>
        <w:t>notifications,</w:t>
      </w:r>
      <w:r w:rsidRPr="00A83D25" w:rsidR="00BD0B1A">
        <w:rPr>
          <w:rFonts w:eastAsia="Times New Roman"/>
        </w:rPr>
        <w:t xml:space="preserve"> and requests</w:t>
      </w:r>
      <w:r w:rsidRPr="00A83D25">
        <w:rPr>
          <w:rFonts w:eastAsia="Times New Roman"/>
        </w:rPr>
        <w:t>.  However, BIS has not recently received any paper submissions o</w:t>
      </w:r>
      <w:r w:rsidRPr="00A83D25" w:rsidR="00BD0B1A">
        <w:rPr>
          <w:rFonts w:eastAsia="Times New Roman"/>
        </w:rPr>
        <w:t xml:space="preserve">f license applications, </w:t>
      </w:r>
      <w:r w:rsidRPr="00A83D25" w:rsidR="000B4180">
        <w:rPr>
          <w:rFonts w:eastAsia="Times New Roman"/>
        </w:rPr>
        <w:t>notifications,</w:t>
      </w:r>
      <w:r w:rsidRPr="00A83D25" w:rsidR="00BD0B1A">
        <w:rPr>
          <w:rFonts w:eastAsia="Times New Roman"/>
        </w:rPr>
        <w:t xml:space="preserve"> </w:t>
      </w:r>
      <w:r w:rsidRPr="00A83D25">
        <w:rPr>
          <w:rFonts w:eastAsia="Times New Roman"/>
        </w:rPr>
        <w:t>or requests.</w:t>
      </w:r>
      <w:r w:rsidRPr="00C67B29">
        <w:rPr>
          <w:rFonts w:eastAsia="Times New Roman"/>
        </w:rPr>
        <w:t xml:space="preserve">  </w:t>
      </w:r>
    </w:p>
    <w:p w:rsidR="00C67B29" w:rsidRPr="00C67B29" w:rsidP="000825A3" w14:paraId="1FE6EAEA" w14:textId="77777777">
      <w:pPr>
        <w:widowControl w:val="0"/>
        <w:spacing w:after="0" w:line="240" w:lineRule="auto"/>
        <w:rPr>
          <w:rFonts w:eastAsia="Times New Roman"/>
        </w:rPr>
      </w:pPr>
    </w:p>
    <w:p w:rsidR="00C67B29" w:rsidRPr="00C67B29" w:rsidP="000825A3" w14:paraId="78CED8B0" w14:textId="77777777">
      <w:pPr>
        <w:widowControl w:val="0"/>
        <w:spacing w:after="0" w:line="240" w:lineRule="auto"/>
        <w:rPr>
          <w:rFonts w:eastAsia="Times New Roman"/>
        </w:rPr>
      </w:pPr>
      <w:r w:rsidRPr="00C67B29">
        <w:rPr>
          <w:rFonts w:eastAsia="Times New Roman"/>
        </w:rPr>
        <w:t xml:space="preserve">In </w:t>
      </w:r>
      <w:r w:rsidRPr="00C67B29">
        <w:rPr>
          <w:rFonts w:eastAsia="Times New Roman"/>
          <w:spacing w:val="-2"/>
        </w:rPr>
        <w:t>m</w:t>
      </w:r>
      <w:r w:rsidRPr="00C67B29">
        <w:rPr>
          <w:rFonts w:eastAsia="Times New Roman"/>
        </w:rPr>
        <w:t>any instances, BIS needs additional docu</w:t>
      </w:r>
      <w:r w:rsidRPr="00C67B29">
        <w:rPr>
          <w:rFonts w:eastAsia="Times New Roman"/>
          <w:spacing w:val="-2"/>
        </w:rPr>
        <w:t>m</w:t>
      </w:r>
      <w:r w:rsidRPr="00C67B29">
        <w:rPr>
          <w:rFonts w:eastAsia="Times New Roman"/>
        </w:rPr>
        <w:t>ents to act on the sub</w:t>
      </w:r>
      <w:r w:rsidRPr="00C67B29">
        <w:rPr>
          <w:rFonts w:eastAsia="Times New Roman"/>
          <w:spacing w:val="-2"/>
        </w:rPr>
        <w:t>m</w:t>
      </w:r>
      <w:r w:rsidRPr="00C67B29">
        <w:rPr>
          <w:rFonts w:eastAsia="Times New Roman"/>
        </w:rPr>
        <w:t>ission.  For sub</w:t>
      </w:r>
      <w:r w:rsidRPr="00C67B29">
        <w:rPr>
          <w:rFonts w:eastAsia="Times New Roman"/>
          <w:spacing w:val="-2"/>
        </w:rPr>
        <w:t>m</w:t>
      </w:r>
      <w:r w:rsidRPr="00C67B29">
        <w:rPr>
          <w:rFonts w:eastAsia="Times New Roman"/>
        </w:rPr>
        <w:t xml:space="preserve">issions </w:t>
      </w:r>
      <w:r w:rsidRPr="00C67B29">
        <w:rPr>
          <w:rFonts w:eastAsia="Times New Roman"/>
          <w:spacing w:val="-2"/>
        </w:rPr>
        <w:t>m</w:t>
      </w:r>
      <w:r w:rsidRPr="00C67B29">
        <w:rPr>
          <w:rFonts w:eastAsia="Times New Roman"/>
        </w:rPr>
        <w:t>ade electronically via SNAP-R, the applicant must scan and attach the additional documents in SNAP-R.</w:t>
      </w:r>
    </w:p>
    <w:p w:rsidR="00C67B29" w:rsidRPr="00C67B29" w:rsidP="000825A3" w14:paraId="325BD54B" w14:textId="77777777">
      <w:pPr>
        <w:widowControl w:val="0"/>
        <w:spacing w:after="0" w:line="240" w:lineRule="auto"/>
        <w:rPr>
          <w:rFonts w:eastAsia="Times New Roman"/>
        </w:rPr>
      </w:pPr>
    </w:p>
    <w:p w:rsidR="00C67B29" w:rsidP="000825A3" w14:paraId="081273BE" w14:textId="2426941F">
      <w:pPr>
        <w:widowControl w:val="0"/>
        <w:spacing w:after="0" w:line="240" w:lineRule="auto"/>
        <w:rPr>
          <w:rFonts w:eastAsia="Times New Roman"/>
        </w:rPr>
      </w:pPr>
      <w:r w:rsidRPr="00C67B29">
        <w:rPr>
          <w:rFonts w:eastAsia="Times New Roman"/>
        </w:rPr>
        <w:t>For docu</w:t>
      </w:r>
      <w:r w:rsidRPr="00C67B29">
        <w:rPr>
          <w:rFonts w:eastAsia="Times New Roman"/>
          <w:spacing w:val="-2"/>
        </w:rPr>
        <w:t>m</w:t>
      </w:r>
      <w:r w:rsidRPr="00C67B29">
        <w:rPr>
          <w:rFonts w:eastAsia="Times New Roman"/>
          <w:spacing w:val="2"/>
        </w:rPr>
        <w:t>e</w:t>
      </w:r>
      <w:r w:rsidRPr="00C67B29">
        <w:rPr>
          <w:rFonts w:eastAsia="Times New Roman"/>
        </w:rPr>
        <w:t>nts that relate to paper sub</w:t>
      </w:r>
      <w:r w:rsidRPr="00C67B29">
        <w:rPr>
          <w:rFonts w:eastAsia="Times New Roman"/>
          <w:spacing w:val="-2"/>
        </w:rPr>
        <w:t>m</w:t>
      </w:r>
      <w:r w:rsidRPr="00C67B29">
        <w:rPr>
          <w:rFonts w:eastAsia="Times New Roman"/>
        </w:rPr>
        <w:t>issions,</w:t>
      </w:r>
      <w:r w:rsidRPr="00C67B29">
        <w:rPr>
          <w:rFonts w:eastAsia="Times New Roman"/>
          <w:spacing w:val="-1"/>
        </w:rPr>
        <w:t xml:space="preserve"> </w:t>
      </w:r>
      <w:r w:rsidRPr="00C67B29">
        <w:rPr>
          <w:rFonts w:eastAsia="Times New Roman"/>
        </w:rPr>
        <w:t>the docu</w:t>
      </w:r>
      <w:r w:rsidRPr="00C67B29">
        <w:rPr>
          <w:rFonts w:eastAsia="Times New Roman"/>
          <w:spacing w:val="-2"/>
        </w:rPr>
        <w:t>m</w:t>
      </w:r>
      <w:r w:rsidRPr="00C67B29">
        <w:rPr>
          <w:rFonts w:eastAsia="Times New Roman"/>
        </w:rPr>
        <w:t xml:space="preserve">ents can be </w:t>
      </w:r>
      <w:r w:rsidRPr="00C67B29">
        <w:rPr>
          <w:rFonts w:eastAsia="Times New Roman"/>
          <w:spacing w:val="-2"/>
        </w:rPr>
        <w:t>m</w:t>
      </w:r>
      <w:r w:rsidRPr="00C67B29">
        <w:rPr>
          <w:rFonts w:eastAsia="Times New Roman"/>
        </w:rPr>
        <w:t>ailed or delivered to BIS with the BIS</w:t>
      </w:r>
      <w:r w:rsidRPr="00C67B29">
        <w:rPr>
          <w:rFonts w:eastAsia="Times New Roman"/>
          <w:spacing w:val="-1"/>
        </w:rPr>
        <w:t xml:space="preserve"> </w:t>
      </w:r>
      <w:r w:rsidRPr="00C67B29">
        <w:rPr>
          <w:rFonts w:eastAsia="Times New Roman"/>
        </w:rPr>
        <w:t>748P fo</w:t>
      </w:r>
      <w:r w:rsidRPr="00C67B29">
        <w:rPr>
          <w:rFonts w:eastAsia="Times New Roman"/>
          <w:spacing w:val="2"/>
        </w:rPr>
        <w:t>r</w:t>
      </w:r>
      <w:r w:rsidRPr="00C67B29">
        <w:rPr>
          <w:rFonts w:eastAsia="Times New Roman"/>
          <w:spacing w:val="-2"/>
        </w:rPr>
        <w:t>m</w:t>
      </w:r>
      <w:r w:rsidR="00A83D25">
        <w:rPr>
          <w:rFonts w:eastAsia="Times New Roman"/>
          <w:spacing w:val="-2"/>
        </w:rPr>
        <w:t>, as appropriate</w:t>
      </w:r>
      <w:r w:rsidRPr="00C67B29">
        <w:rPr>
          <w:rFonts w:eastAsia="Times New Roman"/>
        </w:rPr>
        <w:t xml:space="preserve">.  </w:t>
      </w:r>
    </w:p>
    <w:p w:rsidR="00A03672" w:rsidRPr="00C67B29" w:rsidP="000825A3" w14:paraId="46EEFD2A" w14:textId="77777777">
      <w:pPr>
        <w:widowControl w:val="0"/>
        <w:spacing w:after="0" w:line="240" w:lineRule="auto"/>
        <w:rPr>
          <w:rFonts w:ascii="Calibri" w:eastAsia="Calibri" w:hAnsi="Calibri"/>
          <w:sz w:val="20"/>
          <w:szCs w:val="20"/>
        </w:rPr>
      </w:pPr>
    </w:p>
    <w:p w:rsidR="00C67B29" w:rsidRPr="00C67B29" w:rsidP="000825A3" w14:paraId="5973167D" w14:textId="77777777">
      <w:pPr>
        <w:widowControl w:val="0"/>
        <w:spacing w:after="0" w:line="240" w:lineRule="auto"/>
        <w:rPr>
          <w:rFonts w:eastAsia="Times New Roman"/>
        </w:rPr>
      </w:pPr>
      <w:r w:rsidRPr="00C67B29">
        <w:rPr>
          <w:rFonts w:eastAsia="Times New Roman"/>
          <w:b/>
          <w:bCs/>
        </w:rPr>
        <w:t xml:space="preserve">2.  </w:t>
      </w:r>
      <w:r w:rsidRPr="00C67B29">
        <w:rPr>
          <w:rFonts w:eastAsia="Times New Roman"/>
          <w:b/>
          <w:bCs/>
          <w:u w:val="thick" w:color="000000"/>
        </w:rPr>
        <w:t>Explain ho</w:t>
      </w:r>
      <w:r w:rsidRPr="00C67B29">
        <w:rPr>
          <w:rFonts w:eastAsia="Times New Roman"/>
          <w:b/>
          <w:bCs/>
          <w:spacing w:val="-2"/>
          <w:u w:val="thick" w:color="000000"/>
        </w:rPr>
        <w:t>w</w:t>
      </w:r>
      <w:r w:rsidRPr="00C67B29">
        <w:rPr>
          <w:rFonts w:eastAsia="Times New Roman"/>
          <w:b/>
          <w:bCs/>
          <w:u w:val="thick" w:color="000000"/>
        </w:rPr>
        <w:t>, by whom, how</w:t>
      </w:r>
      <w:r w:rsidRPr="00C67B29">
        <w:rPr>
          <w:rFonts w:eastAsia="Times New Roman"/>
          <w:b/>
          <w:bCs/>
          <w:spacing w:val="-2"/>
          <w:u w:val="thick" w:color="000000"/>
        </w:rPr>
        <w:t xml:space="preserve"> </w:t>
      </w:r>
      <w:r w:rsidRPr="00C67B29">
        <w:rPr>
          <w:rFonts w:eastAsia="Times New Roman"/>
          <w:b/>
          <w:bCs/>
          <w:u w:val="thick" w:color="000000"/>
        </w:rPr>
        <w:t xml:space="preserve">frequently, and for </w:t>
      </w:r>
      <w:r w:rsidRPr="00C67B29">
        <w:rPr>
          <w:rFonts w:eastAsia="Times New Roman"/>
          <w:b/>
          <w:bCs/>
          <w:spacing w:val="-2"/>
          <w:u w:val="thick" w:color="000000"/>
        </w:rPr>
        <w:t>w</w:t>
      </w:r>
      <w:r w:rsidRPr="00C67B29">
        <w:rPr>
          <w:rFonts w:eastAsia="Times New Roman"/>
          <w:b/>
          <w:bCs/>
          <w:u w:val="thick" w:color="000000"/>
        </w:rPr>
        <w:t>hat purpose the inform</w:t>
      </w:r>
      <w:r w:rsidRPr="00C67B29">
        <w:rPr>
          <w:rFonts w:eastAsia="Times New Roman"/>
          <w:b/>
          <w:bCs/>
          <w:spacing w:val="-1"/>
          <w:u w:val="thick" w:color="000000"/>
        </w:rPr>
        <w:t>a</w:t>
      </w:r>
      <w:r w:rsidRPr="00C67B29">
        <w:rPr>
          <w:rFonts w:eastAsia="Times New Roman"/>
          <w:b/>
          <w:bCs/>
          <w:u w:val="thick" w:color="000000"/>
        </w:rPr>
        <w:t>ti</w:t>
      </w:r>
      <w:r w:rsidRPr="00C67B29">
        <w:rPr>
          <w:rFonts w:eastAsia="Times New Roman"/>
          <w:b/>
          <w:bCs/>
          <w:spacing w:val="-1"/>
          <w:u w:val="thick" w:color="000000"/>
        </w:rPr>
        <w:t>o</w:t>
      </w:r>
      <w:r w:rsidRPr="00C67B29">
        <w:rPr>
          <w:rFonts w:eastAsia="Times New Roman"/>
          <w:b/>
          <w:bCs/>
          <w:u w:val="thick" w:color="000000"/>
        </w:rPr>
        <w:t xml:space="preserve">n </w:t>
      </w:r>
      <w:r w:rsidRPr="00C67B29">
        <w:rPr>
          <w:rFonts w:eastAsia="Times New Roman"/>
          <w:b/>
          <w:bCs/>
          <w:spacing w:val="-2"/>
          <w:u w:val="thick" w:color="000000"/>
        </w:rPr>
        <w:t>w</w:t>
      </w:r>
      <w:r w:rsidRPr="00C67B29">
        <w:rPr>
          <w:rFonts w:eastAsia="Times New Roman"/>
          <w:b/>
          <w:bCs/>
          <w:u w:val="thick" w:color="000000"/>
        </w:rPr>
        <w:t>ill be</w:t>
      </w:r>
      <w:r w:rsidRPr="00C67B29">
        <w:rPr>
          <w:rFonts w:eastAsia="Times New Roman"/>
          <w:b/>
          <w:bCs/>
        </w:rPr>
        <w:t xml:space="preserve"> </w:t>
      </w:r>
      <w:r w:rsidRPr="00C67B29">
        <w:rPr>
          <w:rFonts w:eastAsia="Times New Roman"/>
          <w:b/>
          <w:bCs/>
          <w:u w:val="thick" w:color="000000"/>
        </w:rPr>
        <w:t>used.  If the inform</w:t>
      </w:r>
      <w:r w:rsidRPr="00C67B29">
        <w:rPr>
          <w:rFonts w:eastAsia="Times New Roman"/>
          <w:b/>
          <w:bCs/>
          <w:spacing w:val="-1"/>
          <w:u w:val="thick" w:color="000000"/>
        </w:rPr>
        <w:t>a</w:t>
      </w:r>
      <w:r w:rsidRPr="00C67B29">
        <w:rPr>
          <w:rFonts w:eastAsia="Times New Roman"/>
          <w:b/>
          <w:bCs/>
          <w:spacing w:val="1"/>
          <w:u w:val="thick" w:color="000000"/>
        </w:rPr>
        <w:t>t</w:t>
      </w:r>
      <w:r w:rsidRPr="00C67B29">
        <w:rPr>
          <w:rFonts w:eastAsia="Times New Roman"/>
          <w:b/>
          <w:bCs/>
          <w:u w:val="thick" w:color="000000"/>
        </w:rPr>
        <w:t>i</w:t>
      </w:r>
      <w:r w:rsidRPr="00C67B29">
        <w:rPr>
          <w:rFonts w:eastAsia="Times New Roman"/>
          <w:b/>
          <w:bCs/>
          <w:spacing w:val="-1"/>
          <w:u w:val="thick" w:color="000000"/>
        </w:rPr>
        <w:t>o</w:t>
      </w:r>
      <w:r w:rsidRPr="00C67B29">
        <w:rPr>
          <w:rFonts w:eastAsia="Times New Roman"/>
          <w:b/>
          <w:bCs/>
          <w:u w:val="thick" w:color="000000"/>
        </w:rPr>
        <w:t xml:space="preserve">n collected </w:t>
      </w:r>
      <w:r w:rsidRPr="00C67B29">
        <w:rPr>
          <w:rFonts w:eastAsia="Times New Roman"/>
          <w:b/>
          <w:bCs/>
          <w:spacing w:val="-2"/>
          <w:u w:val="thick" w:color="000000"/>
        </w:rPr>
        <w:t>w</w:t>
      </w:r>
      <w:r w:rsidRPr="00C67B29">
        <w:rPr>
          <w:rFonts w:eastAsia="Times New Roman"/>
          <w:b/>
          <w:bCs/>
          <w:u w:val="thick" w:color="000000"/>
        </w:rPr>
        <w:t>ill be d</w:t>
      </w:r>
      <w:r w:rsidRPr="00C67B29">
        <w:rPr>
          <w:rFonts w:eastAsia="Times New Roman"/>
          <w:b/>
          <w:bCs/>
          <w:spacing w:val="1"/>
          <w:u w:val="thick" w:color="000000"/>
        </w:rPr>
        <w:t>i</w:t>
      </w:r>
      <w:r w:rsidRPr="00C67B29">
        <w:rPr>
          <w:rFonts w:eastAsia="Times New Roman"/>
          <w:b/>
          <w:bCs/>
          <w:u w:val="thick" w:color="000000"/>
        </w:rPr>
        <w:t xml:space="preserve">sseminated to the public </w:t>
      </w:r>
      <w:r w:rsidRPr="00C67B29">
        <w:rPr>
          <w:rFonts w:eastAsia="Times New Roman"/>
          <w:b/>
          <w:bCs/>
          <w:spacing w:val="-1"/>
          <w:u w:val="thick" w:color="000000"/>
        </w:rPr>
        <w:t>o</w:t>
      </w:r>
      <w:r w:rsidRPr="00C67B29">
        <w:rPr>
          <w:rFonts w:eastAsia="Times New Roman"/>
          <w:b/>
          <w:bCs/>
          <w:u w:val="thick" w:color="000000"/>
        </w:rPr>
        <w:t>r used to s</w:t>
      </w:r>
      <w:r w:rsidRPr="00C67B29">
        <w:rPr>
          <w:rFonts w:eastAsia="Times New Roman"/>
          <w:b/>
          <w:bCs/>
          <w:spacing w:val="-1"/>
          <w:u w:val="thick" w:color="000000"/>
        </w:rPr>
        <w:t>u</w:t>
      </w:r>
      <w:r w:rsidRPr="00C67B29">
        <w:rPr>
          <w:rFonts w:eastAsia="Times New Roman"/>
          <w:b/>
          <w:bCs/>
          <w:u w:val="thick" w:color="000000"/>
        </w:rPr>
        <w:t>pport</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that </w:t>
      </w:r>
      <w:r w:rsidRPr="00C67B29">
        <w:rPr>
          <w:rFonts w:eastAsia="Times New Roman"/>
          <w:b/>
          <w:bCs/>
          <w:spacing w:val="-2"/>
          <w:u w:val="thick" w:color="000000"/>
        </w:rPr>
        <w:t>w</w:t>
      </w:r>
      <w:r w:rsidRPr="00C67B29">
        <w:rPr>
          <w:rFonts w:eastAsia="Times New Roman"/>
          <w:b/>
          <w:bCs/>
          <w:u w:val="thick" w:color="000000"/>
        </w:rPr>
        <w:t>ill be disseminated to</w:t>
      </w:r>
      <w:r w:rsidRPr="00C67B29">
        <w:rPr>
          <w:rFonts w:eastAsia="Times New Roman"/>
          <w:b/>
          <w:bCs/>
          <w:spacing w:val="1"/>
          <w:u w:val="thick" w:color="000000"/>
        </w:rPr>
        <w:t xml:space="preserve"> </w:t>
      </w:r>
      <w:r w:rsidRPr="00C67B29">
        <w:rPr>
          <w:rFonts w:eastAsia="Times New Roman"/>
          <w:b/>
          <w:bCs/>
          <w:u w:val="thick" w:color="000000"/>
        </w:rPr>
        <w:t>the public, then explain how</w:t>
      </w:r>
      <w:r w:rsidRPr="00C67B29">
        <w:rPr>
          <w:rFonts w:eastAsia="Times New Roman"/>
          <w:b/>
          <w:bCs/>
          <w:spacing w:val="-1"/>
          <w:u w:val="thick" w:color="000000"/>
        </w:rPr>
        <w:t xml:space="preserve"> </w:t>
      </w:r>
      <w:r w:rsidRPr="00C67B29">
        <w:rPr>
          <w:rFonts w:eastAsia="Times New Roman"/>
          <w:b/>
          <w:bCs/>
          <w:u w:val="thick" w:color="000000"/>
        </w:rPr>
        <w:t>the collecti</w:t>
      </w:r>
      <w:r w:rsidRPr="00C67B29">
        <w:rPr>
          <w:rFonts w:eastAsia="Times New Roman"/>
          <w:b/>
          <w:bCs/>
          <w:spacing w:val="-1"/>
          <w:u w:val="thick" w:color="000000"/>
        </w:rPr>
        <w:t>o</w:t>
      </w:r>
      <w:r w:rsidRPr="00C67B29">
        <w:rPr>
          <w:rFonts w:eastAsia="Times New Roman"/>
          <w:b/>
          <w:bCs/>
          <w:u w:val="thick" w:color="000000"/>
        </w:rPr>
        <w:t>n</w:t>
      </w:r>
      <w:r w:rsidRPr="00C67B29">
        <w:rPr>
          <w:rFonts w:eastAsia="Times New Roman"/>
          <w:b/>
          <w:bCs/>
        </w:rPr>
        <w:t xml:space="preserve"> </w:t>
      </w:r>
      <w:r w:rsidRPr="00C67B29">
        <w:rPr>
          <w:rFonts w:eastAsia="Times New Roman"/>
          <w:b/>
          <w:bCs/>
          <w:u w:val="thick" w:color="000000"/>
        </w:rPr>
        <w:t xml:space="preserve">complies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all appli</w:t>
      </w:r>
      <w:r w:rsidRPr="00C67B29">
        <w:rPr>
          <w:rFonts w:eastAsia="Times New Roman"/>
          <w:b/>
          <w:bCs/>
          <w:spacing w:val="-1"/>
          <w:u w:val="thick" w:color="000000"/>
        </w:rPr>
        <w:t>c</w:t>
      </w:r>
      <w:r w:rsidRPr="00C67B29">
        <w:rPr>
          <w:rFonts w:eastAsia="Times New Roman"/>
          <w:b/>
          <w:bCs/>
          <w:u w:val="thick" w:color="000000"/>
        </w:rPr>
        <w:t>able Infor</w:t>
      </w:r>
      <w:r w:rsidRPr="00C67B29">
        <w:rPr>
          <w:rFonts w:eastAsia="Times New Roman"/>
          <w:b/>
          <w:bCs/>
          <w:spacing w:val="-1"/>
          <w:u w:val="thick" w:color="000000"/>
        </w:rPr>
        <w:t>m</w:t>
      </w:r>
      <w:r w:rsidRPr="00C67B29">
        <w:rPr>
          <w:rFonts w:eastAsia="Times New Roman"/>
          <w:b/>
          <w:bCs/>
          <w:u w:val="thick" w:color="000000"/>
        </w:rPr>
        <w:t>ation Quality Guideli</w:t>
      </w:r>
      <w:r w:rsidRPr="00C67B29">
        <w:rPr>
          <w:rFonts w:eastAsia="Times New Roman"/>
          <w:b/>
          <w:bCs/>
          <w:spacing w:val="-2"/>
          <w:u w:val="thick" w:color="000000"/>
        </w:rPr>
        <w:t>n</w:t>
      </w:r>
      <w:r w:rsidRPr="00C67B29">
        <w:rPr>
          <w:rFonts w:eastAsia="Times New Roman"/>
          <w:b/>
          <w:bCs/>
          <w:u w:val="thick" w:color="000000"/>
        </w:rPr>
        <w:t>es</w:t>
      </w:r>
      <w:r w:rsidRPr="00C67B29">
        <w:rPr>
          <w:rFonts w:eastAsia="Times New Roman"/>
          <w:b/>
          <w:bCs/>
        </w:rPr>
        <w:t>.</w:t>
      </w:r>
    </w:p>
    <w:p w:rsidR="00C67B29" w:rsidRPr="00C67B29" w:rsidP="000825A3" w14:paraId="2F329845" w14:textId="77777777">
      <w:pPr>
        <w:widowControl w:val="0"/>
        <w:spacing w:after="0" w:line="240" w:lineRule="auto"/>
        <w:rPr>
          <w:rFonts w:ascii="Calibri" w:eastAsia="Calibri" w:hAnsi="Calibri"/>
          <w:sz w:val="26"/>
          <w:szCs w:val="26"/>
        </w:rPr>
      </w:pPr>
    </w:p>
    <w:p w:rsidR="00C67B29" w:rsidRPr="00C67B29" w:rsidP="000825A3" w14:paraId="43086742" w14:textId="5BF4C98B">
      <w:pPr>
        <w:widowControl w:val="0"/>
        <w:spacing w:after="0" w:line="240" w:lineRule="auto"/>
        <w:rPr>
          <w:rFonts w:eastAsia="Times New Roman"/>
        </w:rPr>
      </w:pPr>
      <w:r w:rsidRPr="00C67B29">
        <w:rPr>
          <w:rFonts w:eastAsia="Times New Roman"/>
        </w:rPr>
        <w:t>Export infor</w:t>
      </w:r>
      <w:r w:rsidRPr="00C67B29">
        <w:rPr>
          <w:rFonts w:eastAsia="Times New Roman"/>
          <w:spacing w:val="-2"/>
        </w:rPr>
        <w:t>m</w:t>
      </w:r>
      <w:r w:rsidRPr="00C67B29">
        <w:rPr>
          <w:rFonts w:eastAsia="Times New Roman"/>
        </w:rPr>
        <w:t>ation collected either electronically</w:t>
      </w:r>
      <w:r w:rsidRPr="00C67B29">
        <w:rPr>
          <w:rFonts w:eastAsia="Times New Roman"/>
          <w:spacing w:val="-1"/>
        </w:rPr>
        <w:t xml:space="preserve"> </w:t>
      </w:r>
      <w:r w:rsidRPr="00C67B29">
        <w:rPr>
          <w:rFonts w:eastAsia="Times New Roman"/>
        </w:rPr>
        <w:t>or from</w:t>
      </w:r>
      <w:r w:rsidRPr="00C67B29">
        <w:rPr>
          <w:rFonts w:eastAsia="Times New Roman"/>
          <w:spacing w:val="-2"/>
        </w:rPr>
        <w:t xml:space="preserve"> </w:t>
      </w:r>
      <w:r w:rsidRPr="00C67B29">
        <w:rPr>
          <w:rFonts w:eastAsia="Times New Roman"/>
        </w:rPr>
        <w:t>the Multip</w:t>
      </w:r>
      <w:r w:rsidRPr="00C67B29">
        <w:rPr>
          <w:rFonts w:eastAsia="Times New Roman"/>
          <w:spacing w:val="-1"/>
        </w:rPr>
        <w:t>u</w:t>
      </w:r>
      <w:r w:rsidRPr="00C67B29">
        <w:rPr>
          <w:rFonts w:eastAsia="Times New Roman"/>
        </w:rPr>
        <w:t>rpo</w:t>
      </w:r>
      <w:r w:rsidRPr="00C67B29">
        <w:rPr>
          <w:rFonts w:eastAsia="Times New Roman"/>
          <w:spacing w:val="-1"/>
        </w:rPr>
        <w:t>s</w:t>
      </w:r>
      <w:r w:rsidRPr="00C67B29">
        <w:rPr>
          <w:rFonts w:eastAsia="Times New Roman"/>
        </w:rPr>
        <w:t>e Applicati</w:t>
      </w:r>
      <w:r w:rsidRPr="00C67B29">
        <w:rPr>
          <w:rFonts w:eastAsia="Times New Roman"/>
          <w:spacing w:val="-1"/>
        </w:rPr>
        <w:t>o</w:t>
      </w:r>
      <w:r w:rsidRPr="00C67B29">
        <w:rPr>
          <w:rFonts w:eastAsia="Times New Roman"/>
        </w:rPr>
        <w:t>n (For</w:t>
      </w:r>
      <w:r w:rsidRPr="00C67B29">
        <w:rPr>
          <w:rFonts w:eastAsia="Times New Roman"/>
          <w:spacing w:val="-2"/>
        </w:rPr>
        <w:t>m</w:t>
      </w:r>
      <w:r w:rsidRPr="00C67B29">
        <w:rPr>
          <w:rFonts w:eastAsia="Times New Roman"/>
        </w:rPr>
        <w:t>s BIS-748P, 748P-A and 748P-B) is used by BIS as the basis for decisions to grant licenses for export and re</w:t>
      </w:r>
      <w:r w:rsidR="00A7117E">
        <w:rPr>
          <w:rFonts w:eastAsia="Times New Roman"/>
        </w:rPr>
        <w:t>-</w:t>
      </w:r>
      <w:r w:rsidRPr="00C67B29">
        <w:rPr>
          <w:rFonts w:eastAsia="Times New Roman"/>
        </w:rPr>
        <w:t>export, for national security reviews of</w:t>
      </w:r>
      <w:r w:rsidRPr="00C67B29">
        <w:rPr>
          <w:rFonts w:eastAsia="Times New Roman"/>
          <w:spacing w:val="-2"/>
        </w:rPr>
        <w:t xml:space="preserve"> </w:t>
      </w:r>
      <w:r w:rsidRPr="00C67B29">
        <w:rPr>
          <w:rFonts w:eastAsia="Times New Roman"/>
        </w:rPr>
        <w:t>encryption ite</w:t>
      </w:r>
      <w:r w:rsidRPr="00C67B29">
        <w:rPr>
          <w:rFonts w:eastAsia="Times New Roman"/>
          <w:spacing w:val="-2"/>
        </w:rPr>
        <w:t>m</w:t>
      </w:r>
      <w:r w:rsidRPr="00C67B29">
        <w:rPr>
          <w:rFonts w:eastAsia="Times New Roman"/>
        </w:rPr>
        <w:t>s, and for classifications of ite</w:t>
      </w:r>
      <w:r w:rsidRPr="00C67B29">
        <w:rPr>
          <w:rFonts w:eastAsia="Times New Roman"/>
          <w:spacing w:val="-2"/>
        </w:rPr>
        <w:t>m</w:t>
      </w:r>
      <w:r w:rsidRPr="00C67B29">
        <w:rPr>
          <w:rFonts w:eastAsia="Times New Roman"/>
        </w:rPr>
        <w:t xml:space="preserve">s that are controlled for reasons of national security, short </w:t>
      </w:r>
      <w:r w:rsidRPr="00C67B29" w:rsidR="000B4180">
        <w:rPr>
          <w:rFonts w:eastAsia="Times New Roman"/>
        </w:rPr>
        <w:t>supply,</w:t>
      </w:r>
      <w:r w:rsidRPr="00C67B29">
        <w:rPr>
          <w:rFonts w:eastAsia="Times New Roman"/>
        </w:rPr>
        <w:t xml:space="preserve"> or </w:t>
      </w:r>
      <w:r w:rsidRPr="00C67B29">
        <w:rPr>
          <w:rFonts w:eastAsia="Times New Roman"/>
          <w:spacing w:val="-2"/>
        </w:rPr>
        <w:t>f</w:t>
      </w:r>
      <w:r w:rsidRPr="00C67B29">
        <w:rPr>
          <w:rFonts w:eastAsia="Times New Roman"/>
        </w:rPr>
        <w:t xml:space="preserve">oreign policy. These decisions are typically </w:t>
      </w:r>
      <w:r w:rsidRPr="00C67B29">
        <w:rPr>
          <w:rFonts w:eastAsia="Times New Roman"/>
          <w:spacing w:val="-2"/>
        </w:rPr>
        <w:t>m</w:t>
      </w:r>
      <w:r w:rsidRPr="00C67B29">
        <w:rPr>
          <w:rFonts w:eastAsia="Times New Roman"/>
        </w:rPr>
        <w:t xml:space="preserve">ade on a </w:t>
      </w:r>
      <w:r w:rsidRPr="00C67B29">
        <w:rPr>
          <w:rFonts w:eastAsia="Times New Roman"/>
          <w:spacing w:val="2"/>
        </w:rPr>
        <w:t>c</w:t>
      </w:r>
      <w:r w:rsidRPr="00C67B29">
        <w:rPr>
          <w:rFonts w:eastAsia="Times New Roman"/>
        </w:rPr>
        <w:t>ase-by-ca</w:t>
      </w:r>
      <w:r w:rsidRPr="00C67B29">
        <w:rPr>
          <w:rFonts w:eastAsia="Times New Roman"/>
          <w:spacing w:val="-1"/>
        </w:rPr>
        <w:t>s</w:t>
      </w:r>
      <w:r w:rsidRPr="00C67B29">
        <w:rPr>
          <w:rFonts w:eastAsia="Times New Roman"/>
        </w:rPr>
        <w:t>e basis and are dependent upon the in</w:t>
      </w:r>
      <w:r w:rsidRPr="00C67B29">
        <w:rPr>
          <w:rFonts w:eastAsia="Times New Roman"/>
          <w:spacing w:val="-2"/>
        </w:rPr>
        <w:t>f</w:t>
      </w:r>
      <w:r w:rsidRPr="00C67B29">
        <w:rPr>
          <w:rFonts w:eastAsia="Times New Roman"/>
        </w:rPr>
        <w:t>or</w:t>
      </w:r>
      <w:r w:rsidRPr="00C67B29">
        <w:rPr>
          <w:rFonts w:eastAsia="Times New Roman"/>
          <w:spacing w:val="-2"/>
        </w:rPr>
        <w:t>m</w:t>
      </w:r>
      <w:r w:rsidRPr="00C67B29">
        <w:rPr>
          <w:rFonts w:eastAsia="Times New Roman"/>
        </w:rPr>
        <w:t>ation provided and the policies in effect at the ti</w:t>
      </w:r>
      <w:r w:rsidRPr="00C67B29">
        <w:rPr>
          <w:rFonts w:eastAsia="Times New Roman"/>
          <w:spacing w:val="-2"/>
        </w:rPr>
        <w:t>m</w:t>
      </w:r>
      <w:r w:rsidRPr="00C67B29">
        <w:rPr>
          <w:rFonts w:eastAsia="Times New Roman"/>
        </w:rPr>
        <w:t xml:space="preserve">e of the transaction.  In </w:t>
      </w:r>
      <w:r w:rsidRPr="00C67B29">
        <w:rPr>
          <w:rFonts w:eastAsia="Times New Roman"/>
          <w:spacing w:val="-2"/>
        </w:rPr>
        <w:t>m</w:t>
      </w:r>
      <w:r w:rsidRPr="00C67B29">
        <w:rPr>
          <w:rFonts w:eastAsia="Times New Roman"/>
          <w:spacing w:val="1"/>
        </w:rPr>
        <w:t>a</w:t>
      </w:r>
      <w:r w:rsidRPr="00C67B29">
        <w:rPr>
          <w:rFonts w:eastAsia="Times New Roman"/>
        </w:rPr>
        <w:t>ny cases, this infor</w:t>
      </w:r>
      <w:r w:rsidRPr="00C67B29">
        <w:rPr>
          <w:rFonts w:eastAsia="Times New Roman"/>
          <w:spacing w:val="-2"/>
        </w:rPr>
        <w:t>m</w:t>
      </w:r>
      <w:r w:rsidRPr="00C67B29">
        <w:rPr>
          <w:rFonts w:eastAsia="Times New Roman"/>
        </w:rPr>
        <w:t>ation is shared with other Federal agencies such as the Department of Defense, State Depart</w:t>
      </w:r>
      <w:r w:rsidRPr="00C67B29">
        <w:rPr>
          <w:rFonts w:eastAsia="Times New Roman"/>
          <w:spacing w:val="-2"/>
        </w:rPr>
        <w:t>m</w:t>
      </w:r>
      <w:r w:rsidRPr="00C67B29">
        <w:rPr>
          <w:rFonts w:eastAsia="Times New Roman"/>
        </w:rPr>
        <w:t>en</w:t>
      </w:r>
      <w:r w:rsidRPr="00C67B29">
        <w:rPr>
          <w:rFonts w:eastAsia="Times New Roman"/>
          <w:spacing w:val="-1"/>
        </w:rPr>
        <w:t>t</w:t>
      </w:r>
      <w:r w:rsidRPr="00C67B29">
        <w:rPr>
          <w:rFonts w:eastAsia="Times New Roman"/>
        </w:rPr>
        <w:t>, and Depart</w:t>
      </w:r>
      <w:r w:rsidRPr="00C67B29">
        <w:rPr>
          <w:rFonts w:eastAsia="Times New Roman"/>
          <w:spacing w:val="-2"/>
        </w:rPr>
        <w:t>m</w:t>
      </w:r>
      <w:r w:rsidRPr="00C67B29">
        <w:rPr>
          <w:rFonts w:eastAsia="Times New Roman"/>
        </w:rPr>
        <w:t>ent of Energy, to obtain their recom</w:t>
      </w:r>
      <w:r w:rsidRPr="00C67B29">
        <w:rPr>
          <w:rFonts w:eastAsia="Times New Roman"/>
          <w:spacing w:val="-2"/>
        </w:rPr>
        <w:t>m</w:t>
      </w:r>
      <w:r w:rsidRPr="00C67B29">
        <w:rPr>
          <w:rFonts w:eastAsia="Times New Roman"/>
        </w:rPr>
        <w:t>endations on these decisions.</w:t>
      </w:r>
    </w:p>
    <w:p w:rsidR="00C67B29" w:rsidRPr="00C67B29" w:rsidP="000825A3" w14:paraId="346E20CD" w14:textId="77777777">
      <w:pPr>
        <w:widowControl w:val="0"/>
        <w:spacing w:after="0" w:line="240" w:lineRule="auto"/>
        <w:rPr>
          <w:rFonts w:ascii="Calibri" w:eastAsia="Calibri" w:hAnsi="Calibri"/>
          <w:sz w:val="26"/>
          <w:szCs w:val="26"/>
        </w:rPr>
      </w:pPr>
    </w:p>
    <w:p w:rsidR="00C67B29" w:rsidRPr="00C67B29" w:rsidP="000825A3" w14:paraId="7FED196F" w14:textId="30351FA2">
      <w:pPr>
        <w:widowControl w:val="0"/>
        <w:spacing w:after="0" w:line="240" w:lineRule="auto"/>
        <w:rPr>
          <w:rFonts w:eastAsia="Times New Roman"/>
        </w:rPr>
      </w:pPr>
      <w:r w:rsidRPr="00C67B29">
        <w:rPr>
          <w:rFonts w:eastAsia="Times New Roman"/>
        </w:rPr>
        <w:t>Both the paper and electronic versions of the</w:t>
      </w:r>
      <w:r w:rsidRPr="00C67B29">
        <w:rPr>
          <w:rFonts w:eastAsia="Times New Roman"/>
          <w:spacing w:val="-2"/>
        </w:rPr>
        <w:t xml:space="preserve"> </w:t>
      </w:r>
      <w:r w:rsidRPr="00C67B29">
        <w:rPr>
          <w:rFonts w:eastAsia="Times New Roman"/>
        </w:rPr>
        <w:t>Multipurpose Application</w:t>
      </w:r>
      <w:r w:rsidRPr="00C67B29">
        <w:rPr>
          <w:rFonts w:eastAsia="Times New Roman"/>
          <w:spacing w:val="-1"/>
        </w:rPr>
        <w:t xml:space="preserve"> </w:t>
      </w:r>
      <w:r w:rsidRPr="00C67B29">
        <w:rPr>
          <w:rFonts w:eastAsia="Times New Roman"/>
        </w:rPr>
        <w:t xml:space="preserve">provide detailed instructions and </w:t>
      </w:r>
      <w:r w:rsidRPr="00C67B29">
        <w:rPr>
          <w:rFonts w:eastAsia="Times New Roman"/>
          <w:spacing w:val="-1"/>
        </w:rPr>
        <w:t>e</w:t>
      </w:r>
      <w:r w:rsidRPr="00C67B29">
        <w:rPr>
          <w:rFonts w:eastAsia="Times New Roman"/>
        </w:rPr>
        <w:t>xplanations of what data is requ</w:t>
      </w:r>
      <w:r w:rsidRPr="00C67B29">
        <w:rPr>
          <w:rFonts w:eastAsia="Times New Roman"/>
          <w:spacing w:val="2"/>
        </w:rPr>
        <w:t>i</w:t>
      </w:r>
      <w:r w:rsidRPr="00C67B29">
        <w:rPr>
          <w:rFonts w:eastAsia="Times New Roman"/>
        </w:rPr>
        <w:t>red in each field.  In addition, the SNAP-R system</w:t>
      </w:r>
      <w:r w:rsidRPr="00C67B29">
        <w:rPr>
          <w:rFonts w:eastAsia="Times New Roman"/>
          <w:spacing w:val="-2"/>
        </w:rPr>
        <w:t xml:space="preserve"> </w:t>
      </w:r>
      <w:r w:rsidRPr="00C67B29">
        <w:rPr>
          <w:rFonts w:eastAsia="Times New Roman"/>
        </w:rPr>
        <w:t xml:space="preserve">includes </w:t>
      </w:r>
      <w:r w:rsidRPr="00C67B29">
        <w:rPr>
          <w:rFonts w:eastAsia="Times New Roman"/>
        </w:rPr>
        <w:t>a large nu</w:t>
      </w:r>
      <w:r w:rsidRPr="00C67B29">
        <w:rPr>
          <w:rFonts w:eastAsia="Times New Roman"/>
          <w:spacing w:val="-2"/>
        </w:rPr>
        <w:t>m</w:t>
      </w:r>
      <w:r w:rsidRPr="00C67B29">
        <w:rPr>
          <w:rFonts w:eastAsia="Times New Roman"/>
        </w:rPr>
        <w:t>ber of</w:t>
      </w:r>
      <w:r w:rsidRPr="00C67B29">
        <w:rPr>
          <w:rFonts w:eastAsia="Times New Roman"/>
        </w:rPr>
        <w:t xml:space="preserve"> software validations to</w:t>
      </w:r>
      <w:r w:rsidRPr="00C67B29">
        <w:rPr>
          <w:rFonts w:eastAsia="Times New Roman"/>
          <w:spacing w:val="1"/>
        </w:rPr>
        <w:t xml:space="preserve"> </w:t>
      </w:r>
      <w:r w:rsidRPr="00C67B29" w:rsidR="00E324EB">
        <w:rPr>
          <w:rFonts w:eastAsia="Times New Roman"/>
        </w:rPr>
        <w:t>ensure</w:t>
      </w:r>
      <w:r w:rsidRPr="00C67B29">
        <w:rPr>
          <w:rFonts w:eastAsia="Times New Roman"/>
        </w:rPr>
        <w:t xml:space="preserve"> high quality data.</w:t>
      </w:r>
    </w:p>
    <w:p w:rsidR="00EA3BB0" w:rsidP="000825A3" w14:paraId="54DFAD47" w14:textId="118C0A23">
      <w:pPr>
        <w:spacing w:before="240" w:after="240" w:line="240" w:lineRule="auto"/>
        <w:rPr>
          <w:rFonts w:eastAsia="Times New Roman"/>
        </w:rPr>
      </w:pPr>
      <w:r w:rsidRPr="00AF4B91">
        <w:rPr>
          <w:rFonts w:eastAsia="Times New Roman"/>
        </w:rPr>
        <w:t xml:space="preserve">BIS is revising </w:t>
      </w:r>
      <w:r>
        <w:rPr>
          <w:rFonts w:eastAsia="Times New Roman"/>
        </w:rPr>
        <w:t xml:space="preserve">and renewing </w:t>
      </w:r>
      <w:r w:rsidRPr="00AF4B91">
        <w:rPr>
          <w:rFonts w:eastAsia="Times New Roman"/>
        </w:rPr>
        <w:t>this information collection</w:t>
      </w:r>
      <w:r>
        <w:rPr>
          <w:rFonts w:eastAsia="Times New Roman"/>
        </w:rPr>
        <w:t xml:space="preserve"> and requesting an increase in burden hours due to an expected</w:t>
      </w:r>
      <w:r w:rsidRPr="00AF4B91">
        <w:rPr>
          <w:rFonts w:eastAsia="Times New Roman"/>
        </w:rPr>
        <w:t xml:space="preserve"> increase of license application submissions </w:t>
      </w:r>
      <w:r w:rsidR="00766B93">
        <w:rPr>
          <w:rFonts w:eastAsia="Times New Roman"/>
        </w:rPr>
        <w:t>resulting</w:t>
      </w:r>
      <w:r w:rsidRPr="00AF4B91">
        <w:rPr>
          <w:rFonts w:eastAsia="Times New Roman"/>
        </w:rPr>
        <w:t xml:space="preserve"> from the publication of </w:t>
      </w:r>
      <w:r>
        <w:rPr>
          <w:rFonts w:eastAsia="Times New Roman"/>
        </w:rPr>
        <w:t xml:space="preserve">the following rules:  </w:t>
      </w:r>
    </w:p>
    <w:p w:rsidR="006751DE" w:rsidP="000825A3" w14:paraId="3348F67F" w14:textId="668384E8">
      <w:pPr>
        <w:pStyle w:val="NormalWeb"/>
        <w:rPr>
          <w:b/>
          <w:bCs/>
        </w:rPr>
      </w:pPr>
      <w:bookmarkStart w:id="1" w:name="_Hlk136341133"/>
      <w:bookmarkStart w:id="2" w:name="_Hlk80347691"/>
      <w:r w:rsidRPr="00E933AB">
        <w:rPr>
          <w:b/>
          <w:bCs/>
        </w:rPr>
        <w:t>Information Security Controls:  Cyber Security Items</w:t>
      </w:r>
      <w:r>
        <w:t xml:space="preserve">:  This rule established a new control on certain cybersecurity items for National Security (NS) and Anti-terrorism (AT) reasons, as well as adding a new License Exception Authorized Cybersecurity Exports (ACE) that authorizes exports of these items to most destinations except in certain circumstances. These items warrant controls because these tools could be used for surveillance, espionage, or other actions that disrupt, </w:t>
      </w:r>
      <w:r w:rsidR="000C341C">
        <w:t>deny,</w:t>
      </w:r>
      <w:r>
        <w:t xml:space="preserve"> or degrade the network or devices on it. This rule also corrects Export Control Classification Number (ECCN) 5D001 in the Commerce Control List.</w:t>
      </w:r>
    </w:p>
    <w:p w:rsidR="007F3C1F" w:rsidP="000825A3" w14:paraId="694A4371" w14:textId="77777777">
      <w:pPr>
        <w:spacing w:after="120" w:line="240" w:lineRule="auto"/>
        <w:textAlignment w:val="baseline"/>
        <w:outlineLvl w:val="0"/>
      </w:pPr>
      <w:r w:rsidRPr="00E933AB">
        <w:rPr>
          <w:rFonts w:eastAsia="Times New Roman"/>
          <w:b/>
          <w:bCs/>
          <w:color w:val="333333"/>
          <w:kern w:val="36"/>
        </w:rPr>
        <w:t>Implementation of Certain 2021 Wassenaar Arrangement Decisions on Four Section 1758 Technologies</w:t>
      </w:r>
      <w:r>
        <w:rPr>
          <w:rFonts w:eastAsia="Times New Roman"/>
          <w:b/>
          <w:bCs/>
          <w:color w:val="333333"/>
          <w:kern w:val="36"/>
        </w:rPr>
        <w:t xml:space="preserve">:  </w:t>
      </w:r>
      <w:r>
        <w:t>The Bureau of Industry and Security (BIS) maintains, as part of its Export Administration Regulations (EAR), the Commerce Control List (CCL), which identifies certain items subject to Department of Commerce (Commerce) jurisdiction. Commerce is revising the CCL, as well as corresponding parts of the EAR, to implement controls on four technologies. These changes reflect certain controls decided by governments participating in the Wassenaar Arrangement on Export Controls for Conventional Arms and Dual-Use Goods and Technologies (WA) at the December 2021 WA Plenary meeting. These four technologies meet the criteria of Section 1758 of the Export Control Reform Act (ECRA) pertaining to emerging and foundational technologies. Accordingly, BIS is accelerating their publication in this interim final rule and will publish the remaining WA-agreed controls in a later rule. These technologies are two substrates of ultra-wide bandgap semiconductors (Gallium Oxide (Ga</w:t>
      </w:r>
      <w:r>
        <w:rPr>
          <w:vertAlign w:val="subscript"/>
        </w:rPr>
        <w:t>2</w:t>
      </w:r>
      <w:r>
        <w:t xml:space="preserve"> O</w:t>
      </w:r>
      <w:r>
        <w:rPr>
          <w:vertAlign w:val="subscript"/>
        </w:rPr>
        <w:t>3</w:t>
      </w:r>
      <w:r>
        <w:t>) and diamond), Electronic Computer Aided Design (ECAD) software specially designed for the development of integrated circuits with any Gate-All-Around Field-Effect Transistor (GAAFET) structure, and pressure gain combustion (PGC) technology for the production and development of gas turbine engine components or systems.</w:t>
      </w:r>
    </w:p>
    <w:p w:rsidR="007F3C1F" w:rsidP="000825A3" w14:paraId="6238DD27" w14:textId="77777777">
      <w:pPr>
        <w:spacing w:after="120" w:line="240" w:lineRule="auto"/>
        <w:textAlignment w:val="baseline"/>
        <w:outlineLvl w:val="0"/>
      </w:pPr>
    </w:p>
    <w:p w:rsidR="00B5688B" w:rsidP="000825A3" w14:paraId="5F4B5E2D" w14:textId="6D1393FE">
      <w:pPr>
        <w:spacing w:after="120" w:line="240" w:lineRule="auto"/>
        <w:textAlignment w:val="baseline"/>
        <w:outlineLvl w:val="0"/>
      </w:pPr>
      <w:r>
        <w:rPr>
          <w:rFonts w:eastAsia="Times New Roman"/>
          <w:b/>
          <w:bCs/>
        </w:rPr>
        <w:t xml:space="preserve">Expansion of Nuclear Nonproliferation Controls on the People’s Republic of China and Macau:  </w:t>
      </w:r>
      <w:r>
        <w:t xml:space="preserve">In response to China’s increased military modernization efforts, military-civil fusion, and involvement in unsafeguarded nuclear activities, the Bureau of Industry and Security (BIS) is amending the Export Administration Regulations (EAR) by adding additional nuclear nonproliferation controls on China and Macau. This change specifically applies Nuclear Nonproliferation (NP) column 2 reasons for control. These controls further allow the U.S. Government to monitor the exports of these items. This ensures that they are only being used in peaceful activities such as commercial nuclear power generation, </w:t>
      </w:r>
      <w:r w:rsidR="000C341C">
        <w:t>medicine,</w:t>
      </w:r>
      <w:r>
        <w:t xml:space="preserve"> and non-military related industries.</w:t>
      </w:r>
    </w:p>
    <w:p w:rsidR="005D08D4" w:rsidP="000825A3" w14:paraId="26C86369" w14:textId="34F188AF">
      <w:pPr>
        <w:pStyle w:val="NormalWeb"/>
      </w:pPr>
      <w:r>
        <w:rPr>
          <w:b/>
          <w:bCs/>
        </w:rPr>
        <w:t>Implementation of Additional Export Controls: Certain Advanced Computing and Semiconductor Manufacturing Items; Supercomputer and Semiconductor End Use; Entity List Modification</w:t>
      </w:r>
      <w:bookmarkEnd w:id="1"/>
      <w:r w:rsidR="00BE09C2">
        <w:rPr>
          <w:b/>
          <w:bCs/>
        </w:rPr>
        <w:t xml:space="preserve">:  </w:t>
      </w:r>
      <w:r>
        <w:t xml:space="preserve">This rule amends the EAR to implement necessary controls on advanced computing integrated circuits (ICs), computer commodities that contain such ICs, and certain semiconductor manufacturing items. In addition, BIS is expanding controls on transactions involving items for supercomputer and semiconductor manufacturing end uses. Advanced computing commodities and supercomputers can be used for purposes detrimental to U.S. national security and foreign policy interests, including for weapons of mass destruction, military modernization, and human rights abuses. Certain semiconductor manufacturing equipment is needed to develop, produce, or use ICs. To minimize short term impact on the semiconductor supply chain from this rule, BIS is establishing a 6-month Temporary General License to permit </w:t>
      </w:r>
      <w:r>
        <w:t>specific, limited manufacturing activities in China related to items destined for use outside China and is identifying a model certificate that may be used in compliance programs to assist, along with other measures, in conducting due diligence.</w:t>
      </w:r>
    </w:p>
    <w:p w:rsidR="003B0E94" w:rsidP="000825A3" w14:paraId="496C5132" w14:textId="77777777">
      <w:pPr>
        <w:spacing w:line="240" w:lineRule="auto"/>
        <w:rPr>
          <w:rFonts w:eastAsia="MS Mincho"/>
          <w:b/>
          <w:bCs/>
        </w:rPr>
      </w:pPr>
      <w:r>
        <w:rPr>
          <w:rFonts w:eastAsia="MS Mincho"/>
          <w:b/>
          <w:bCs/>
        </w:rPr>
        <w:t>Implementation of Additional Export Controls: Certain Advanced Computing Items; Supercomputer and Semiconductor End Use; Updates and Corrections:</w:t>
      </w:r>
      <w:bookmarkStart w:id="3" w:name="_Hlk116626509"/>
      <w:r>
        <w:rPr>
          <w:rFonts w:eastAsia="MS Mincho"/>
          <w:b/>
          <w:bCs/>
        </w:rPr>
        <w:t xml:space="preserve"> </w:t>
      </w:r>
      <w:r>
        <w:t xml:space="preserve">On October 7, BIS released the interim final rule (IFR), “Implementation of Additional Export Controls: Certain Advanced Computing and Semiconductor Manufacturing Items; Supercomputer and Semiconductor End Use; Entity List Modification” (October 7 IFR) (87 FR 62186), which amended the Export Administration Regulations (EAR) to implement controls on advanced computing integrated circuits (ICs), computer commodities that contain such ICs, and certain semiconductor manufacturing items, and to make other EAR changes to implement appropriate related controls, including on certain “U.S. person” activities.  Today’s Advanced Computing/Supercomputing IFR (AC/S IFR) addresses comments received in response to only the part of the October 7 IFR that controls advanced computing ICs and computer commodities that contain such ICs.  This rule also makes other changes to be more effective and less burdensome, including by correcting and clarifying the controls to more effectively achieve the policy objectives identified in the October 7 IFR.  Today’s AC/S IFR is published concurrently with a second BIS IFR, Expansion of Export Controls on Semiconductor Manufacturing Items, which addresses public comments received in response to other portions of the October 7 IFR.  Together, these IFRs revise the October 7 IFR controls to </w:t>
      </w:r>
      <w:r>
        <w:t>more effectively achieve BIS’s targeted national security policy objectives</w:t>
      </w:r>
      <w:r>
        <w:t xml:space="preserve">.  These revisions further restrict China’s ability to obtain critical technologies to modernize its military capabilities in ways that threaten the national security interests of the United States and its allies and to abuse human rights.  </w:t>
      </w:r>
      <w:bookmarkEnd w:id="3"/>
    </w:p>
    <w:bookmarkEnd w:id="2"/>
    <w:p w:rsidR="00C67B29" w:rsidRPr="00C67B29" w:rsidP="000825A3" w14:paraId="7B94CA22" w14:textId="77777777">
      <w:pPr>
        <w:widowControl w:val="0"/>
        <w:spacing w:after="0" w:line="240" w:lineRule="auto"/>
        <w:rPr>
          <w:rFonts w:eastAsia="Times New Roman"/>
        </w:rPr>
      </w:pPr>
      <w:r w:rsidRPr="00C67B29">
        <w:rPr>
          <w:rFonts w:eastAsia="Times New Roman"/>
          <w:b/>
          <w:bCs/>
        </w:rPr>
        <w:t xml:space="preserve">3.  </w:t>
      </w:r>
      <w:r w:rsidRPr="00C67B29">
        <w:rPr>
          <w:rFonts w:eastAsia="Times New Roman"/>
          <w:b/>
          <w:bCs/>
          <w:u w:val="thick" w:color="000000"/>
        </w:rPr>
        <w:t>Describe whether, and to what extent, the</w:t>
      </w:r>
      <w:r w:rsidRPr="00C67B29">
        <w:rPr>
          <w:rFonts w:eastAsia="Times New Roman"/>
          <w:b/>
          <w:bCs/>
          <w:spacing w:val="-1"/>
          <w:u w:val="thick" w:color="000000"/>
        </w:rPr>
        <w:t xml:space="preserve"> </w:t>
      </w:r>
      <w:r w:rsidRPr="00C67B29">
        <w:rPr>
          <w:rFonts w:eastAsia="Times New Roman"/>
          <w:b/>
          <w:bCs/>
          <w:u w:val="thick" w:color="000000"/>
        </w:rPr>
        <w:t>collection of information involves the use of</w:t>
      </w:r>
      <w:r w:rsidRPr="00C67B29">
        <w:rPr>
          <w:rFonts w:eastAsia="Times New Roman"/>
          <w:b/>
          <w:bCs/>
        </w:rPr>
        <w:t xml:space="preserve"> </w:t>
      </w:r>
      <w:r w:rsidRPr="00C67B29">
        <w:rPr>
          <w:rFonts w:eastAsia="Times New Roman"/>
          <w:b/>
          <w:bCs/>
          <w:u w:val="thick" w:color="000000"/>
        </w:rPr>
        <w:t>automated,</w:t>
      </w:r>
      <w:r w:rsidRPr="00C67B29">
        <w:rPr>
          <w:rFonts w:eastAsia="Times New Roman"/>
          <w:b/>
          <w:bCs/>
          <w:spacing w:val="-1"/>
          <w:u w:val="thick" w:color="000000"/>
        </w:rPr>
        <w:t xml:space="preserve"> </w:t>
      </w:r>
      <w:r w:rsidRPr="00C67B29">
        <w:rPr>
          <w:rFonts w:eastAsia="Times New Roman"/>
          <w:b/>
          <w:bCs/>
          <w:u w:val="thick" w:color="000000"/>
        </w:rPr>
        <w:t>electronic,</w:t>
      </w:r>
      <w:r w:rsidRPr="00C67B29">
        <w:rPr>
          <w:rFonts w:eastAsia="Times New Roman"/>
          <w:b/>
          <w:bCs/>
          <w:spacing w:val="-1"/>
          <w:u w:val="thick" w:color="000000"/>
        </w:rPr>
        <w:t xml:space="preserve"> </w:t>
      </w:r>
      <w:r w:rsidRPr="00C67B29">
        <w:rPr>
          <w:rFonts w:eastAsia="Times New Roman"/>
          <w:b/>
          <w:bCs/>
          <w:u w:val="thick" w:color="000000"/>
        </w:rPr>
        <w:t>mechanical,</w:t>
      </w:r>
      <w:r w:rsidRPr="00C67B29">
        <w:rPr>
          <w:rFonts w:eastAsia="Times New Roman"/>
          <w:b/>
          <w:bCs/>
          <w:spacing w:val="-1"/>
          <w:u w:val="thick" w:color="000000"/>
        </w:rPr>
        <w:t xml:space="preserve"> </w:t>
      </w:r>
      <w:r w:rsidRPr="00C67B29">
        <w:rPr>
          <w:rFonts w:eastAsia="Times New Roman"/>
          <w:b/>
          <w:bCs/>
          <w:u w:val="thick" w:color="000000"/>
        </w:rPr>
        <w:t>or</w:t>
      </w:r>
      <w:r w:rsidRPr="00C67B29">
        <w:rPr>
          <w:rFonts w:eastAsia="Times New Roman"/>
          <w:b/>
          <w:bCs/>
          <w:spacing w:val="-1"/>
          <w:u w:val="thick" w:color="000000"/>
        </w:rPr>
        <w:t xml:space="preserve"> </w:t>
      </w:r>
      <w:r w:rsidRPr="00C67B29">
        <w:rPr>
          <w:rFonts w:eastAsia="Times New Roman"/>
          <w:b/>
          <w:bCs/>
          <w:u w:val="thick" w:color="000000"/>
        </w:rPr>
        <w:t>other</w:t>
      </w:r>
      <w:r w:rsidRPr="00C67B29">
        <w:rPr>
          <w:rFonts w:eastAsia="Times New Roman"/>
          <w:b/>
          <w:bCs/>
          <w:spacing w:val="2"/>
          <w:u w:val="thick" w:color="000000"/>
        </w:rPr>
        <w:t xml:space="preserve"> </w:t>
      </w:r>
      <w:r w:rsidRPr="00C67B29">
        <w:rPr>
          <w:rFonts w:eastAsia="Times New Roman"/>
          <w:b/>
          <w:bCs/>
          <w:u w:val="thick" w:color="000000"/>
        </w:rPr>
        <w:t>technological</w:t>
      </w:r>
      <w:r w:rsidRPr="00C67B29">
        <w:rPr>
          <w:rFonts w:eastAsia="Times New Roman"/>
          <w:b/>
          <w:bCs/>
          <w:spacing w:val="-1"/>
          <w:u w:val="thick" w:color="000000"/>
        </w:rPr>
        <w:t xml:space="preserve"> </w:t>
      </w:r>
      <w:r w:rsidRPr="00C67B29">
        <w:rPr>
          <w:rFonts w:eastAsia="Times New Roman"/>
          <w:b/>
          <w:bCs/>
          <w:u w:val="thick" w:color="000000"/>
        </w:rPr>
        <w:t>techniques or other forms of</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technolog</w:t>
      </w:r>
      <w:r w:rsidRPr="00C67B29">
        <w:rPr>
          <w:rFonts w:eastAsia="Times New Roman"/>
          <w:b/>
          <w:bCs/>
          <w:spacing w:val="-1"/>
          <w:u w:val="thick" w:color="000000"/>
        </w:rPr>
        <w:t>y</w:t>
      </w:r>
      <w:r w:rsidRPr="00C67B29">
        <w:rPr>
          <w:rFonts w:eastAsia="Times New Roman"/>
          <w:b/>
          <w:bCs/>
        </w:rPr>
        <w:t>.</w:t>
      </w:r>
    </w:p>
    <w:p w:rsidR="00C67B29" w:rsidRPr="00C67B29" w:rsidP="000825A3" w14:paraId="161B7397" w14:textId="77777777">
      <w:pPr>
        <w:widowControl w:val="0"/>
        <w:spacing w:after="0" w:line="240" w:lineRule="auto"/>
        <w:rPr>
          <w:rFonts w:ascii="Calibri" w:eastAsia="Calibri" w:hAnsi="Calibri"/>
        </w:rPr>
      </w:pPr>
    </w:p>
    <w:p w:rsidR="00C67B29" w:rsidRPr="00C67B29" w:rsidP="000825A3" w14:paraId="362E1770" w14:textId="77777777">
      <w:pPr>
        <w:widowControl w:val="0"/>
        <w:spacing w:after="0" w:line="240" w:lineRule="auto"/>
        <w:rPr>
          <w:rFonts w:eastAsia="Times New Roman"/>
        </w:rPr>
      </w:pPr>
      <w:r w:rsidRPr="00C67B29">
        <w:rPr>
          <w:rFonts w:eastAsia="Times New Roman"/>
        </w:rPr>
        <w:t>BIS redesigned the SNAP syst</w:t>
      </w:r>
      <w:r w:rsidRPr="00C67B29">
        <w:rPr>
          <w:rFonts w:eastAsia="Times New Roman"/>
          <w:spacing w:val="1"/>
        </w:rPr>
        <w:t>e</w:t>
      </w:r>
      <w:r w:rsidRPr="00C67B29">
        <w:rPr>
          <w:rFonts w:eastAsia="Times New Roman"/>
        </w:rPr>
        <w:t>m</w:t>
      </w:r>
      <w:r w:rsidRPr="00C67B29">
        <w:rPr>
          <w:rFonts w:eastAsia="Times New Roman"/>
          <w:spacing w:val="-1"/>
        </w:rPr>
        <w:t xml:space="preserve"> </w:t>
      </w:r>
      <w:r w:rsidRPr="00C67B29">
        <w:rPr>
          <w:rFonts w:eastAsia="Times New Roman"/>
        </w:rPr>
        <w:t>to enhance security, support electronic sub</w:t>
      </w:r>
      <w:r w:rsidRPr="00C67B29">
        <w:rPr>
          <w:rFonts w:eastAsia="Times New Roman"/>
          <w:spacing w:val="-2"/>
        </w:rPr>
        <w:t>m</w:t>
      </w:r>
      <w:r w:rsidRPr="00C67B29">
        <w:rPr>
          <w:rFonts w:eastAsia="Times New Roman"/>
        </w:rPr>
        <w:t xml:space="preserve">ission of supporting </w:t>
      </w:r>
      <w:r w:rsidRPr="00C67B29">
        <w:rPr>
          <w:rFonts w:eastAsia="Times New Roman"/>
          <w:spacing w:val="-1"/>
        </w:rPr>
        <w:t>d</w:t>
      </w:r>
      <w:r w:rsidRPr="00C67B29">
        <w:rPr>
          <w:rFonts w:eastAsia="Times New Roman"/>
        </w:rPr>
        <w:t>ocu</w:t>
      </w:r>
      <w:r w:rsidRPr="00C67B29">
        <w:rPr>
          <w:rFonts w:eastAsia="Times New Roman"/>
          <w:spacing w:val="-2"/>
        </w:rPr>
        <w:t>m</w:t>
      </w:r>
      <w:r w:rsidRPr="00C67B29">
        <w:rPr>
          <w:rFonts w:eastAsia="Times New Roman"/>
        </w:rPr>
        <w:t>ents and provide i</w:t>
      </w:r>
      <w:r w:rsidRPr="00C67B29">
        <w:rPr>
          <w:rFonts w:eastAsia="Times New Roman"/>
          <w:spacing w:val="-1"/>
        </w:rPr>
        <w:t>n</w:t>
      </w:r>
      <w:r w:rsidRPr="00C67B29">
        <w:rPr>
          <w:rFonts w:eastAsia="Times New Roman"/>
        </w:rPr>
        <w:t>crea</w:t>
      </w:r>
      <w:r w:rsidRPr="00C67B29">
        <w:rPr>
          <w:rFonts w:eastAsia="Times New Roman"/>
          <w:spacing w:val="-1"/>
        </w:rPr>
        <w:t>s</w:t>
      </w:r>
      <w:r w:rsidRPr="00C67B29">
        <w:rPr>
          <w:rFonts w:eastAsia="Times New Roman"/>
        </w:rPr>
        <w:t>ed functionality.  BIS currently receives approxi</w:t>
      </w:r>
      <w:r w:rsidRPr="00C67B29">
        <w:rPr>
          <w:rFonts w:eastAsia="Times New Roman"/>
          <w:spacing w:val="-2"/>
        </w:rPr>
        <w:t>m</w:t>
      </w:r>
      <w:r w:rsidRPr="00C67B29">
        <w:rPr>
          <w:rFonts w:eastAsia="Times New Roman"/>
        </w:rPr>
        <w:t>ately 100% of all sub</w:t>
      </w:r>
      <w:r w:rsidRPr="00C67B29">
        <w:rPr>
          <w:rFonts w:eastAsia="Times New Roman"/>
          <w:spacing w:val="-2"/>
        </w:rPr>
        <w:t>m</w:t>
      </w:r>
      <w:r w:rsidRPr="00C67B29">
        <w:rPr>
          <w:rFonts w:eastAsia="Times New Roman"/>
        </w:rPr>
        <w:t xml:space="preserve">issions </w:t>
      </w:r>
      <w:r w:rsidR="00A83D25">
        <w:rPr>
          <w:rFonts w:eastAsia="Times New Roman"/>
        </w:rPr>
        <w:t xml:space="preserve">of license applications, notifications and commodity classification and encryption registration requests </w:t>
      </w:r>
      <w:r w:rsidRPr="00C67B29">
        <w:rPr>
          <w:rFonts w:eastAsia="Times New Roman"/>
        </w:rPr>
        <w:t>electronically through t</w:t>
      </w:r>
      <w:r w:rsidRPr="00C67B29">
        <w:rPr>
          <w:rFonts w:eastAsia="Times New Roman"/>
          <w:spacing w:val="-3"/>
        </w:rPr>
        <w:t>h</w:t>
      </w:r>
      <w:r w:rsidRPr="00C67B29">
        <w:rPr>
          <w:rFonts w:eastAsia="Times New Roman"/>
        </w:rPr>
        <w:t xml:space="preserve">e SNAP-R </w:t>
      </w:r>
      <w:r w:rsidRPr="00C67B29">
        <w:rPr>
          <w:rFonts w:eastAsia="Times New Roman"/>
          <w:spacing w:val="1"/>
        </w:rPr>
        <w:t>s</w:t>
      </w:r>
      <w:r w:rsidRPr="00C67B29">
        <w:rPr>
          <w:rFonts w:eastAsia="Times New Roman"/>
        </w:rPr>
        <w:t>yste</w:t>
      </w:r>
      <w:r w:rsidRPr="00C67B29">
        <w:rPr>
          <w:rFonts w:eastAsia="Times New Roman"/>
          <w:spacing w:val="-2"/>
        </w:rPr>
        <w:t>m</w:t>
      </w:r>
      <w:r w:rsidRPr="00C67B29">
        <w:rPr>
          <w:rFonts w:eastAsia="Times New Roman"/>
        </w:rPr>
        <w:t xml:space="preserve">.  SNAP-R is located at: </w:t>
      </w:r>
      <w:hyperlink r:id="rId6" w:history="1">
        <w:r w:rsidRPr="004E7113" w:rsidR="00A83D25">
          <w:rPr>
            <w:rStyle w:val="Hyperlink"/>
            <w:rFonts w:eastAsia="Times New Roman"/>
            <w:position w:val="-1"/>
            <w:u w:color="0000FF"/>
          </w:rPr>
          <w:t>https://snapr.bis.doc.gov/</w:t>
        </w:r>
      </w:hyperlink>
      <w:r w:rsidR="00A83D25">
        <w:rPr>
          <w:rFonts w:eastAsia="Times New Roman"/>
          <w:color w:val="0000FF"/>
          <w:position w:val="-1"/>
          <w:u w:val="single" w:color="0000FF"/>
        </w:rPr>
        <w:t xml:space="preserve">. </w:t>
      </w:r>
    </w:p>
    <w:p w:rsidR="00A83D25" w:rsidP="000825A3" w14:paraId="2145E447" w14:textId="77777777">
      <w:pPr>
        <w:widowControl w:val="0"/>
        <w:spacing w:after="0" w:line="240" w:lineRule="auto"/>
        <w:rPr>
          <w:rFonts w:ascii="Calibri" w:eastAsia="Calibri" w:hAnsi="Calibri"/>
          <w:sz w:val="20"/>
          <w:szCs w:val="20"/>
        </w:rPr>
      </w:pPr>
    </w:p>
    <w:p w:rsidR="00A83D25" w:rsidRPr="00A83D25" w:rsidP="000825A3" w14:paraId="1153414D" w14:textId="77777777">
      <w:pPr>
        <w:widowControl w:val="0"/>
        <w:spacing w:after="0" w:line="240" w:lineRule="auto"/>
        <w:rPr>
          <w:rFonts w:eastAsia="Calibri"/>
        </w:rPr>
      </w:pPr>
      <w:r>
        <w:rPr>
          <w:rFonts w:eastAsia="Calibri"/>
        </w:rPr>
        <w:t xml:space="preserve">Advisory opinion requests are delivered to BIS by mail, delivery service or via e-mail. </w:t>
      </w:r>
    </w:p>
    <w:p w:rsidR="00A03672" w:rsidRPr="00C67B29" w:rsidP="000825A3" w14:paraId="41FCE1B7" w14:textId="77777777">
      <w:pPr>
        <w:widowControl w:val="0"/>
        <w:spacing w:after="0" w:line="240" w:lineRule="auto"/>
        <w:rPr>
          <w:rFonts w:ascii="Calibri" w:eastAsia="Calibri" w:hAnsi="Calibri"/>
          <w:sz w:val="20"/>
          <w:szCs w:val="20"/>
        </w:rPr>
      </w:pPr>
    </w:p>
    <w:p w:rsidR="00C67B29" w:rsidRPr="00C67B29" w:rsidP="000825A3" w14:paraId="1D6C12E8" w14:textId="77777777">
      <w:pPr>
        <w:widowControl w:val="0"/>
        <w:spacing w:after="0" w:line="240" w:lineRule="auto"/>
        <w:rPr>
          <w:rFonts w:eastAsia="Times New Roman"/>
        </w:rPr>
      </w:pPr>
      <w:r w:rsidRPr="00C67B29">
        <w:rPr>
          <w:rFonts w:eastAsia="Times New Roman"/>
          <w:b/>
          <w:bCs/>
          <w:position w:val="-1"/>
        </w:rPr>
        <w:t xml:space="preserve">4.  </w:t>
      </w:r>
      <w:r w:rsidRPr="00C67B29">
        <w:rPr>
          <w:rFonts w:eastAsia="Times New Roman"/>
          <w:b/>
          <w:bCs/>
          <w:position w:val="-1"/>
          <w:u w:val="thick" w:color="000000"/>
        </w:rPr>
        <w:t>Describe</w:t>
      </w:r>
      <w:r w:rsidRPr="00C67B29">
        <w:rPr>
          <w:rFonts w:eastAsia="Times New Roman"/>
          <w:b/>
          <w:bCs/>
          <w:spacing w:val="-1"/>
          <w:position w:val="-1"/>
          <w:u w:val="thick" w:color="000000"/>
        </w:rPr>
        <w:t xml:space="preserve"> </w:t>
      </w:r>
      <w:r w:rsidRPr="00C67B29">
        <w:rPr>
          <w:rFonts w:eastAsia="Times New Roman"/>
          <w:b/>
          <w:bCs/>
          <w:position w:val="-1"/>
          <w:u w:val="thick" w:color="000000"/>
        </w:rPr>
        <w:t>effo</w:t>
      </w:r>
      <w:r w:rsidRPr="00C67B29">
        <w:rPr>
          <w:rFonts w:eastAsia="Times New Roman"/>
          <w:b/>
          <w:bCs/>
          <w:spacing w:val="-1"/>
          <w:position w:val="-1"/>
          <w:u w:val="thick" w:color="000000"/>
        </w:rPr>
        <w:t>r</w:t>
      </w:r>
      <w:r w:rsidRPr="00C67B29">
        <w:rPr>
          <w:rFonts w:eastAsia="Times New Roman"/>
          <w:b/>
          <w:bCs/>
          <w:position w:val="-1"/>
          <w:u w:val="thick" w:color="000000"/>
        </w:rPr>
        <w:t>ts to identify duplic</w:t>
      </w:r>
      <w:r w:rsidRPr="00C67B29">
        <w:rPr>
          <w:rFonts w:eastAsia="Times New Roman"/>
          <w:b/>
          <w:bCs/>
          <w:spacing w:val="-1"/>
          <w:position w:val="-1"/>
          <w:u w:val="thick" w:color="000000"/>
        </w:rPr>
        <w:t>a</w:t>
      </w:r>
      <w:r w:rsidRPr="00C67B29">
        <w:rPr>
          <w:rFonts w:eastAsia="Times New Roman"/>
          <w:b/>
          <w:bCs/>
          <w:position w:val="-1"/>
          <w:u w:val="thick" w:color="000000"/>
        </w:rPr>
        <w:t>tio</w:t>
      </w:r>
      <w:r w:rsidRPr="00C67B29">
        <w:rPr>
          <w:rFonts w:eastAsia="Times New Roman"/>
          <w:b/>
          <w:bCs/>
          <w:spacing w:val="-1"/>
          <w:position w:val="-1"/>
          <w:u w:val="thick" w:color="000000"/>
        </w:rPr>
        <w:t>n</w:t>
      </w:r>
      <w:r w:rsidRPr="00C67B29">
        <w:rPr>
          <w:rFonts w:eastAsia="Times New Roman"/>
          <w:b/>
          <w:bCs/>
          <w:position w:val="-1"/>
        </w:rPr>
        <w:t>.</w:t>
      </w:r>
    </w:p>
    <w:p w:rsidR="00C67B29" w:rsidRPr="00C67B29" w:rsidP="000825A3" w14:paraId="561E178F" w14:textId="77777777">
      <w:pPr>
        <w:widowControl w:val="0"/>
        <w:spacing w:after="0" w:line="240" w:lineRule="auto"/>
        <w:rPr>
          <w:rFonts w:ascii="Calibri" w:eastAsia="Calibri" w:hAnsi="Calibri"/>
        </w:rPr>
      </w:pPr>
    </w:p>
    <w:p w:rsidR="00C67B29" w:rsidP="000825A3" w14:paraId="5B7ABB83" w14:textId="14B528F2">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2"/>
        </w:rPr>
        <w:t>a</w:t>
      </w:r>
      <w:r w:rsidRPr="00C67B29">
        <w:rPr>
          <w:rFonts w:eastAsia="Times New Roman"/>
        </w:rPr>
        <w:t>tion recei</w:t>
      </w:r>
      <w:r w:rsidRPr="00C67B29">
        <w:rPr>
          <w:rFonts w:eastAsia="Times New Roman"/>
          <w:spacing w:val="-1"/>
        </w:rPr>
        <w:t>ve</w:t>
      </w:r>
      <w:r w:rsidRPr="00C67B29">
        <w:rPr>
          <w:rFonts w:eastAsia="Times New Roman"/>
        </w:rPr>
        <w:t>d when applying for an</w:t>
      </w:r>
      <w:r w:rsidRPr="00C67B29">
        <w:rPr>
          <w:rFonts w:eastAsia="Times New Roman"/>
          <w:spacing w:val="-1"/>
        </w:rPr>
        <w:t xml:space="preserve"> </w:t>
      </w:r>
      <w:r w:rsidRPr="00C67B29">
        <w:rPr>
          <w:rFonts w:eastAsia="Times New Roman"/>
        </w:rPr>
        <w:t>export license, classifications and ad</w:t>
      </w:r>
      <w:r w:rsidRPr="00C67B29">
        <w:rPr>
          <w:rFonts w:eastAsia="Times New Roman"/>
          <w:spacing w:val="-1"/>
        </w:rPr>
        <w:t>v</w:t>
      </w:r>
      <w:r w:rsidRPr="00C67B29">
        <w:rPr>
          <w:rFonts w:eastAsia="Times New Roman"/>
          <w:spacing w:val="1"/>
        </w:rPr>
        <w:t>i</w:t>
      </w:r>
      <w:r w:rsidRPr="00C67B29">
        <w:rPr>
          <w:rFonts w:eastAsia="Times New Roman"/>
        </w:rPr>
        <w:t>sory opinions, E</w:t>
      </w:r>
      <w:r w:rsidRPr="00C67B29">
        <w:rPr>
          <w:rFonts w:eastAsia="Times New Roman"/>
          <w:spacing w:val="-1"/>
        </w:rPr>
        <w:t>n</w:t>
      </w:r>
      <w:r w:rsidRPr="00C67B29">
        <w:rPr>
          <w:rFonts w:eastAsia="Times New Roman"/>
        </w:rPr>
        <w:t>cryption Review Request, or lice</w:t>
      </w:r>
      <w:r w:rsidRPr="00C67B29">
        <w:rPr>
          <w:rFonts w:eastAsia="Times New Roman"/>
          <w:spacing w:val="-1"/>
        </w:rPr>
        <w:t>n</w:t>
      </w:r>
      <w:r w:rsidRPr="00C67B29">
        <w:rPr>
          <w:rFonts w:eastAsia="Times New Roman"/>
        </w:rPr>
        <w:t>se</w:t>
      </w:r>
      <w:r w:rsidRPr="00C67B29">
        <w:rPr>
          <w:rFonts w:eastAsia="Times New Roman"/>
          <w:spacing w:val="-1"/>
        </w:rPr>
        <w:t xml:space="preserve"> </w:t>
      </w:r>
      <w:r w:rsidRPr="00C67B29">
        <w:rPr>
          <w:rFonts w:eastAsia="Times New Roman"/>
        </w:rPr>
        <w:t>exception AGR is unique to each a</w:t>
      </w:r>
      <w:r w:rsidRPr="00C67B29">
        <w:rPr>
          <w:rFonts w:eastAsia="Times New Roman"/>
          <w:spacing w:val="-1"/>
        </w:rPr>
        <w:t>p</w:t>
      </w:r>
      <w:r w:rsidRPr="00C67B29">
        <w:rPr>
          <w:rFonts w:eastAsia="Times New Roman"/>
        </w:rPr>
        <w:t>plication. The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ation is n</w:t>
      </w:r>
      <w:r w:rsidRPr="00C67B29">
        <w:rPr>
          <w:rFonts w:eastAsia="Times New Roman"/>
          <w:spacing w:val="-1"/>
        </w:rPr>
        <w:t>o</w:t>
      </w:r>
      <w:r w:rsidRPr="00C67B29">
        <w:rPr>
          <w:rFonts w:eastAsia="Times New Roman"/>
        </w:rPr>
        <w:t xml:space="preserve">t </w:t>
      </w:r>
      <w:r w:rsidRPr="00C67B29">
        <w:rPr>
          <w:rFonts w:eastAsia="Times New Roman"/>
          <w:spacing w:val="-1"/>
        </w:rPr>
        <w:t>d</w:t>
      </w:r>
      <w:r w:rsidRPr="00C67B29">
        <w:rPr>
          <w:rFonts w:eastAsia="Times New Roman"/>
        </w:rPr>
        <w:t>uplic</w:t>
      </w:r>
      <w:r w:rsidRPr="00C67B29">
        <w:rPr>
          <w:rFonts w:eastAsia="Times New Roman"/>
          <w:spacing w:val="-1"/>
        </w:rPr>
        <w:t>a</w:t>
      </w:r>
      <w:r w:rsidRPr="00C67B29">
        <w:rPr>
          <w:rFonts w:eastAsia="Times New Roman"/>
          <w:spacing w:val="1"/>
        </w:rPr>
        <w:t>t</w:t>
      </w:r>
      <w:r w:rsidRPr="00C67B29">
        <w:rPr>
          <w:rFonts w:eastAsia="Times New Roman"/>
        </w:rPr>
        <w:t>ed anywhere else in Government nor</w:t>
      </w:r>
      <w:r w:rsidRPr="00C67B29">
        <w:rPr>
          <w:rFonts w:eastAsia="Times New Roman"/>
          <w:spacing w:val="1"/>
        </w:rPr>
        <w:t xml:space="preserve"> </w:t>
      </w:r>
      <w:r w:rsidRPr="00C67B29">
        <w:rPr>
          <w:rFonts w:eastAsia="Times New Roman"/>
        </w:rPr>
        <w:t>is it available from any other source.</w:t>
      </w:r>
    </w:p>
    <w:p w:rsidR="00A03672" w:rsidP="000825A3" w14:paraId="0E788661" w14:textId="3A891CCD">
      <w:pPr>
        <w:widowControl w:val="0"/>
        <w:spacing w:after="0" w:line="240" w:lineRule="auto"/>
        <w:rPr>
          <w:rFonts w:ascii="Calibri" w:eastAsia="Calibri" w:hAnsi="Calibri"/>
          <w:sz w:val="20"/>
          <w:szCs w:val="20"/>
        </w:rPr>
      </w:pPr>
    </w:p>
    <w:p w:rsidR="007F3C1F" w:rsidP="000825A3" w14:paraId="3922B313" w14:textId="77777777">
      <w:pPr>
        <w:widowControl w:val="0"/>
        <w:spacing w:after="0" w:line="240" w:lineRule="auto"/>
        <w:rPr>
          <w:rFonts w:ascii="Calibri" w:eastAsia="Calibri" w:hAnsi="Calibri"/>
          <w:sz w:val="20"/>
          <w:szCs w:val="20"/>
        </w:rPr>
      </w:pPr>
    </w:p>
    <w:p w:rsidR="00C67B29" w:rsidRPr="00C67B29" w:rsidP="000825A3" w14:paraId="40C7FF65" w14:textId="77777777">
      <w:pPr>
        <w:widowControl w:val="0"/>
        <w:spacing w:after="0" w:line="240" w:lineRule="auto"/>
        <w:rPr>
          <w:rFonts w:eastAsia="Times New Roman"/>
        </w:rPr>
      </w:pPr>
      <w:r w:rsidRPr="00C67B29">
        <w:rPr>
          <w:rFonts w:eastAsia="Times New Roman"/>
          <w:b/>
          <w:bCs/>
        </w:rPr>
        <w:t xml:space="preserve">5.  </w:t>
      </w:r>
      <w:r w:rsidRPr="00C67B29">
        <w:rPr>
          <w:rFonts w:eastAsia="Times New Roman"/>
          <w:b/>
          <w:bCs/>
          <w:u w:val="thick" w:color="000000"/>
        </w:rPr>
        <w:t>If the collection of i</w:t>
      </w:r>
      <w:r w:rsidRPr="00C67B29">
        <w:rPr>
          <w:rFonts w:eastAsia="Times New Roman"/>
          <w:b/>
          <w:bCs/>
          <w:spacing w:val="-2"/>
          <w:u w:val="thick" w:color="000000"/>
        </w:rPr>
        <w:t>n</w:t>
      </w:r>
      <w:r w:rsidRPr="00C67B29">
        <w:rPr>
          <w:rFonts w:eastAsia="Times New Roman"/>
          <w:b/>
          <w:bCs/>
          <w:u w:val="thick" w:color="000000"/>
        </w:rPr>
        <w:t>formation involves small</w:t>
      </w:r>
      <w:r w:rsidRPr="00C67B29">
        <w:rPr>
          <w:rFonts w:eastAsia="Times New Roman"/>
          <w:b/>
          <w:bCs/>
          <w:spacing w:val="-1"/>
          <w:u w:val="thick" w:color="000000"/>
        </w:rPr>
        <w:t xml:space="preserve"> </w:t>
      </w:r>
      <w:r w:rsidRPr="00C67B29">
        <w:rPr>
          <w:rFonts w:eastAsia="Times New Roman"/>
          <w:b/>
          <w:bCs/>
          <w:u w:val="thick" w:color="000000"/>
        </w:rPr>
        <w:t>busines</w:t>
      </w:r>
      <w:r w:rsidRPr="00C67B29">
        <w:rPr>
          <w:rFonts w:eastAsia="Times New Roman"/>
          <w:b/>
          <w:bCs/>
          <w:spacing w:val="-1"/>
          <w:u w:val="thick" w:color="000000"/>
        </w:rPr>
        <w:t>s</w:t>
      </w:r>
      <w:r w:rsidRPr="00C67B29">
        <w:rPr>
          <w:rFonts w:eastAsia="Times New Roman"/>
          <w:b/>
          <w:bCs/>
          <w:u w:val="thick" w:color="000000"/>
        </w:rPr>
        <w:t>es or other small entities, describe</w:t>
      </w:r>
      <w:r w:rsidRPr="00C67B29">
        <w:rPr>
          <w:rFonts w:eastAsia="Times New Roman"/>
          <w:b/>
          <w:bCs/>
        </w:rPr>
        <w:t xml:space="preserve"> </w:t>
      </w:r>
      <w:r w:rsidRPr="00C67B29">
        <w:rPr>
          <w:rFonts w:eastAsia="Times New Roman"/>
          <w:b/>
          <w:bCs/>
          <w:u w:val="thick" w:color="000000"/>
        </w:rPr>
        <w:t>the metho</w:t>
      </w:r>
      <w:r w:rsidRPr="00C67B29">
        <w:rPr>
          <w:rFonts w:eastAsia="Times New Roman"/>
          <w:b/>
          <w:bCs/>
          <w:spacing w:val="-2"/>
          <w:u w:val="thick" w:color="000000"/>
        </w:rPr>
        <w:t>d</w:t>
      </w:r>
      <w:r w:rsidRPr="00C67B29">
        <w:rPr>
          <w:rFonts w:eastAsia="Times New Roman"/>
          <w:b/>
          <w:bCs/>
          <w:u w:val="thick" w:color="000000"/>
        </w:rPr>
        <w:t>s used to minimi</w:t>
      </w:r>
      <w:r w:rsidRPr="00C67B29">
        <w:rPr>
          <w:rFonts w:eastAsia="Times New Roman"/>
          <w:b/>
          <w:bCs/>
          <w:spacing w:val="-2"/>
          <w:u w:val="thick" w:color="000000"/>
        </w:rPr>
        <w:t>z</w:t>
      </w:r>
      <w:r w:rsidRPr="00C67B29">
        <w:rPr>
          <w:rFonts w:eastAsia="Times New Roman"/>
          <w:b/>
          <w:bCs/>
          <w:u w:val="thick" w:color="000000"/>
        </w:rPr>
        <w:t>e burden</w:t>
      </w:r>
      <w:r w:rsidRPr="00C67B29">
        <w:rPr>
          <w:rFonts w:eastAsia="Times New Roman"/>
          <w:b/>
          <w:bCs/>
        </w:rPr>
        <w:t>.</w:t>
      </w:r>
    </w:p>
    <w:p w:rsidR="00C67B29" w:rsidRPr="00C67B29" w:rsidP="000825A3" w14:paraId="539D9C75" w14:textId="77777777">
      <w:pPr>
        <w:widowControl w:val="0"/>
        <w:spacing w:after="0" w:line="240" w:lineRule="auto"/>
        <w:rPr>
          <w:rFonts w:ascii="Calibri" w:eastAsia="Calibri" w:hAnsi="Calibri"/>
        </w:rPr>
      </w:pPr>
    </w:p>
    <w:p w:rsidR="00C67B29" w:rsidRPr="00C67B29" w:rsidP="000825A3" w14:paraId="60881B61" w14:textId="45D03E5D">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1"/>
        </w:rPr>
        <w:t>a</w:t>
      </w:r>
      <w:r w:rsidRPr="00C67B29">
        <w:rPr>
          <w:rFonts w:eastAsia="Times New Roman"/>
        </w:rPr>
        <w:t>tion required when applying for an</w:t>
      </w:r>
      <w:r w:rsidRPr="00C67B29">
        <w:rPr>
          <w:rFonts w:eastAsia="Times New Roman"/>
          <w:spacing w:val="-1"/>
        </w:rPr>
        <w:t xml:space="preserve"> </w:t>
      </w:r>
      <w:r w:rsidRPr="00C67B29">
        <w:rPr>
          <w:rFonts w:eastAsia="Times New Roman"/>
        </w:rPr>
        <w:t>export license, classific</w:t>
      </w:r>
      <w:r w:rsidRPr="00C67B29">
        <w:rPr>
          <w:rFonts w:eastAsia="Times New Roman"/>
          <w:spacing w:val="-2"/>
        </w:rPr>
        <w:t>a</w:t>
      </w:r>
      <w:r w:rsidR="00BD0B1A">
        <w:rPr>
          <w:rFonts w:eastAsia="Times New Roman"/>
        </w:rPr>
        <w:t>tion request</w:t>
      </w:r>
      <w:r w:rsidRPr="00C67B29">
        <w:rPr>
          <w:rFonts w:eastAsia="Times New Roman"/>
        </w:rPr>
        <w:t>, a</w:t>
      </w:r>
      <w:r w:rsidR="00BD0B1A">
        <w:rPr>
          <w:rFonts w:eastAsia="Times New Roman"/>
        </w:rPr>
        <w:t>dvisory opinion</w:t>
      </w:r>
      <w:r w:rsidRPr="00C67B29">
        <w:rPr>
          <w:rFonts w:eastAsia="Times New Roman"/>
        </w:rPr>
        <w:t>,</w:t>
      </w:r>
      <w:r w:rsidR="00BD0B1A">
        <w:rPr>
          <w:rFonts w:eastAsia="Times New Roman"/>
        </w:rPr>
        <w:t xml:space="preserve"> Encryption Review Request</w:t>
      </w:r>
      <w:r w:rsidRPr="00C67B29">
        <w:rPr>
          <w:rFonts w:eastAsia="Times New Roman"/>
        </w:rPr>
        <w:t xml:space="preserve">, </w:t>
      </w:r>
      <w:r w:rsidR="007E21DB">
        <w:rPr>
          <w:rFonts w:eastAsia="Times New Roman"/>
        </w:rPr>
        <w:t>L</w:t>
      </w:r>
      <w:r w:rsidRPr="00C67B29">
        <w:rPr>
          <w:rFonts w:eastAsia="Times New Roman"/>
        </w:rPr>
        <w:t xml:space="preserve">icense </w:t>
      </w:r>
      <w:r w:rsidR="007E21DB">
        <w:rPr>
          <w:rFonts w:eastAsia="Times New Roman"/>
        </w:rPr>
        <w:t>E</w:t>
      </w:r>
      <w:r w:rsidRPr="00C67B29">
        <w:rPr>
          <w:rFonts w:eastAsia="Times New Roman"/>
        </w:rPr>
        <w:t>xception AGR notification</w:t>
      </w:r>
      <w:r w:rsidR="007E21DB">
        <w:rPr>
          <w:rFonts w:eastAsia="Times New Roman"/>
        </w:rPr>
        <w:t>, and License Exception NAC notification</w:t>
      </w:r>
      <w:r w:rsidRPr="00C67B29">
        <w:rPr>
          <w:rFonts w:eastAsia="Times New Roman"/>
        </w:rPr>
        <w:t xml:space="preserve"> </w:t>
      </w:r>
      <w:r w:rsidRPr="00C67B29">
        <w:rPr>
          <w:rFonts w:eastAsia="Times New Roman"/>
          <w:spacing w:val="-2"/>
        </w:rPr>
        <w:t>m</w:t>
      </w:r>
      <w:r w:rsidRPr="00C67B29">
        <w:rPr>
          <w:rFonts w:eastAsia="Times New Roman"/>
        </w:rPr>
        <w:t>ust be sub</w:t>
      </w:r>
      <w:r w:rsidRPr="00C67B29">
        <w:rPr>
          <w:rFonts w:eastAsia="Times New Roman"/>
          <w:spacing w:val="-2"/>
        </w:rPr>
        <w:t>m</w:t>
      </w:r>
      <w:r w:rsidRPr="00C67B29">
        <w:rPr>
          <w:rFonts w:eastAsia="Times New Roman"/>
        </w:rPr>
        <w:t>itted by exporters or their de</w:t>
      </w:r>
      <w:r w:rsidRPr="00C67B29">
        <w:rPr>
          <w:rFonts w:eastAsia="Times New Roman"/>
          <w:spacing w:val="-1"/>
        </w:rPr>
        <w:t>si</w:t>
      </w:r>
      <w:r w:rsidRPr="00C67B29">
        <w:rPr>
          <w:rFonts w:eastAsia="Times New Roman"/>
        </w:rPr>
        <w:t>gnated age</w:t>
      </w:r>
      <w:r w:rsidRPr="00C67B29">
        <w:rPr>
          <w:rFonts w:eastAsia="Times New Roman"/>
          <w:spacing w:val="-1"/>
        </w:rPr>
        <w:t>n</w:t>
      </w:r>
      <w:r w:rsidRPr="00C67B29">
        <w:rPr>
          <w:rFonts w:eastAsia="Times New Roman"/>
        </w:rPr>
        <w:t>ts, regar</w:t>
      </w:r>
      <w:r w:rsidRPr="00C67B29">
        <w:rPr>
          <w:rFonts w:eastAsia="Times New Roman"/>
          <w:spacing w:val="-1"/>
        </w:rPr>
        <w:t>d</w:t>
      </w:r>
      <w:r w:rsidRPr="00C67B29">
        <w:rPr>
          <w:rFonts w:eastAsia="Times New Roman"/>
        </w:rPr>
        <w:t>less</w:t>
      </w:r>
      <w:r w:rsidRPr="00C67B29">
        <w:rPr>
          <w:rFonts w:eastAsia="Times New Roman"/>
          <w:spacing w:val="-1"/>
        </w:rPr>
        <w:t xml:space="preserve"> </w:t>
      </w:r>
      <w:r w:rsidRPr="00C67B29">
        <w:rPr>
          <w:rFonts w:eastAsia="Times New Roman"/>
        </w:rPr>
        <w:t>of size.  This procedure,</w:t>
      </w:r>
      <w:r w:rsidRPr="00C67B29">
        <w:rPr>
          <w:rFonts w:eastAsia="Times New Roman"/>
          <w:spacing w:val="-1"/>
        </w:rPr>
        <w:t xml:space="preserve"> </w:t>
      </w:r>
      <w:r w:rsidRPr="00C67B29">
        <w:rPr>
          <w:rFonts w:eastAsia="Times New Roman"/>
        </w:rPr>
        <w:t>as part of the EAR, is governed by national security, for</w:t>
      </w:r>
      <w:r w:rsidRPr="00C67B29">
        <w:rPr>
          <w:rFonts w:eastAsia="Times New Roman"/>
          <w:spacing w:val="-3"/>
        </w:rPr>
        <w:t>e</w:t>
      </w:r>
      <w:r w:rsidRPr="00C67B29">
        <w:rPr>
          <w:rFonts w:eastAsia="Times New Roman"/>
        </w:rPr>
        <w:t xml:space="preserve">ign </w:t>
      </w:r>
      <w:r w:rsidRPr="00C67B29" w:rsidR="000B4180">
        <w:rPr>
          <w:rFonts w:eastAsia="Times New Roman"/>
        </w:rPr>
        <w:t>policy,</w:t>
      </w:r>
      <w:r w:rsidRPr="00C67B29">
        <w:rPr>
          <w:rFonts w:eastAsia="Times New Roman"/>
        </w:rPr>
        <w:t xml:space="preserve"> and proliferation of weapons of </w:t>
      </w:r>
      <w:r w:rsidRPr="00C67B29">
        <w:rPr>
          <w:rFonts w:eastAsia="Times New Roman"/>
          <w:spacing w:val="-2"/>
        </w:rPr>
        <w:t>m</w:t>
      </w:r>
      <w:r w:rsidRPr="00C67B29">
        <w:rPr>
          <w:rFonts w:eastAsia="Times New Roman"/>
        </w:rPr>
        <w:t>ass destruction require</w:t>
      </w:r>
      <w:r w:rsidRPr="00C67B29">
        <w:rPr>
          <w:rFonts w:eastAsia="Times New Roman"/>
          <w:spacing w:val="-2"/>
        </w:rPr>
        <w:t>m</w:t>
      </w:r>
      <w:r w:rsidRPr="00C67B29">
        <w:rPr>
          <w:rFonts w:eastAsia="Times New Roman"/>
        </w:rPr>
        <w:t xml:space="preserve">ents.   BIS </w:t>
      </w:r>
      <w:r w:rsidRPr="00C67B29">
        <w:rPr>
          <w:rFonts w:eastAsia="Times New Roman"/>
          <w:spacing w:val="-2"/>
        </w:rPr>
        <w:t>m</w:t>
      </w:r>
      <w:r w:rsidRPr="00C67B29">
        <w:rPr>
          <w:rFonts w:eastAsia="Times New Roman"/>
        </w:rPr>
        <w:t>aintains an a</w:t>
      </w:r>
      <w:r w:rsidRPr="00C67B29">
        <w:rPr>
          <w:rFonts w:eastAsia="Times New Roman"/>
          <w:spacing w:val="1"/>
        </w:rPr>
        <w:t>c</w:t>
      </w:r>
      <w:r w:rsidRPr="00C67B29">
        <w:rPr>
          <w:rFonts w:eastAsia="Times New Roman"/>
        </w:rPr>
        <w:t>tive se</w:t>
      </w:r>
      <w:r w:rsidRPr="00C67B29">
        <w:rPr>
          <w:rFonts w:eastAsia="Times New Roman"/>
          <w:spacing w:val="-2"/>
        </w:rPr>
        <w:t>m</w:t>
      </w:r>
      <w:r w:rsidRPr="00C67B29">
        <w:rPr>
          <w:rFonts w:eastAsia="Times New Roman"/>
          <w:spacing w:val="1"/>
        </w:rPr>
        <w:t>i</w:t>
      </w:r>
      <w:r w:rsidRPr="00C67B29">
        <w:rPr>
          <w:rFonts w:eastAsia="Times New Roman"/>
        </w:rPr>
        <w:t>nar and counseling program</w:t>
      </w:r>
      <w:r w:rsidRPr="00C67B29">
        <w:rPr>
          <w:rFonts w:eastAsia="Times New Roman"/>
          <w:spacing w:val="-2"/>
        </w:rPr>
        <w:t xml:space="preserve"> </w:t>
      </w:r>
      <w:r w:rsidRPr="00C67B29">
        <w:rPr>
          <w:rFonts w:eastAsia="Times New Roman"/>
        </w:rPr>
        <w:t>to help all businesses understand and co</w:t>
      </w:r>
      <w:r w:rsidRPr="00C67B29">
        <w:rPr>
          <w:rFonts w:eastAsia="Times New Roman"/>
          <w:spacing w:val="-2"/>
        </w:rPr>
        <w:t>m</w:t>
      </w:r>
      <w:r w:rsidRPr="00C67B29">
        <w:rPr>
          <w:rFonts w:eastAsia="Times New Roman"/>
        </w:rPr>
        <w:t>ply with BIS require</w:t>
      </w:r>
      <w:r w:rsidRPr="00C67B29">
        <w:rPr>
          <w:rFonts w:eastAsia="Times New Roman"/>
          <w:spacing w:val="-2"/>
        </w:rPr>
        <w:t>m</w:t>
      </w:r>
      <w:r w:rsidRPr="00C67B29">
        <w:rPr>
          <w:rFonts w:eastAsia="Times New Roman"/>
        </w:rPr>
        <w:t xml:space="preserve">ents.  BIS also </w:t>
      </w:r>
      <w:r w:rsidRPr="00C67B29">
        <w:rPr>
          <w:rFonts w:eastAsia="Times New Roman"/>
          <w:spacing w:val="-2"/>
        </w:rPr>
        <w:t>m</w:t>
      </w:r>
      <w:r w:rsidRPr="00C67B29">
        <w:rPr>
          <w:rFonts w:eastAsia="Times New Roman"/>
        </w:rPr>
        <w:t>aintains an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ative web site that provides detailed instructions on how to co</w:t>
      </w:r>
      <w:r w:rsidRPr="00C67B29">
        <w:rPr>
          <w:rFonts w:eastAsia="Times New Roman"/>
          <w:spacing w:val="-2"/>
        </w:rPr>
        <w:t>m</w:t>
      </w:r>
      <w:r w:rsidRPr="00C67B29">
        <w:rPr>
          <w:rFonts w:eastAsia="Times New Roman"/>
        </w:rPr>
        <w:t>ply with our paperwork require</w:t>
      </w:r>
      <w:r w:rsidRPr="00C67B29">
        <w:rPr>
          <w:rFonts w:eastAsia="Times New Roman"/>
          <w:spacing w:val="-2"/>
        </w:rPr>
        <w:t>m</w:t>
      </w:r>
      <w:r w:rsidRPr="00C67B29">
        <w:rPr>
          <w:rFonts w:eastAsia="Times New Roman"/>
        </w:rPr>
        <w:t>ents. This web site is l</w:t>
      </w:r>
      <w:r w:rsidRPr="00C67B29">
        <w:rPr>
          <w:rFonts w:eastAsia="Times New Roman"/>
          <w:spacing w:val="-1"/>
        </w:rPr>
        <w:t>o</w:t>
      </w:r>
      <w:r w:rsidRPr="00C67B29">
        <w:rPr>
          <w:rFonts w:eastAsia="Times New Roman"/>
        </w:rPr>
        <w:t xml:space="preserve">cated at: </w:t>
      </w:r>
      <w:hyperlink r:id="rId7" w:history="1">
        <w:r w:rsidRPr="00C67B29">
          <w:rPr>
            <w:rFonts w:eastAsia="Times New Roman"/>
            <w:color w:val="0000FF"/>
            <w:u w:val="single" w:color="0000FF"/>
          </w:rPr>
          <w:t>https://www.bis.doc.gov</w:t>
        </w:r>
      </w:hyperlink>
      <w:r w:rsidRPr="00C67B29">
        <w:rPr>
          <w:rFonts w:eastAsia="Times New Roman"/>
          <w:color w:val="000000"/>
        </w:rPr>
        <w:t>.</w:t>
      </w:r>
    </w:p>
    <w:p w:rsidR="00A03672" w:rsidRPr="00C67B29" w:rsidP="000825A3" w14:paraId="608F4123" w14:textId="77777777">
      <w:pPr>
        <w:widowControl w:val="0"/>
        <w:spacing w:after="0" w:line="240" w:lineRule="auto"/>
        <w:rPr>
          <w:rFonts w:ascii="Calibri" w:eastAsia="Calibri" w:hAnsi="Calibri"/>
          <w:sz w:val="20"/>
          <w:szCs w:val="20"/>
        </w:rPr>
      </w:pPr>
    </w:p>
    <w:p w:rsidR="00C67B29" w:rsidRPr="00C67B29" w:rsidP="000825A3" w14:paraId="72C2C0F1" w14:textId="77777777">
      <w:pPr>
        <w:widowControl w:val="0"/>
        <w:spacing w:after="0" w:line="240" w:lineRule="auto"/>
        <w:rPr>
          <w:rFonts w:eastAsia="Times New Roman"/>
        </w:rPr>
      </w:pPr>
      <w:r w:rsidRPr="00C67B29">
        <w:rPr>
          <w:rFonts w:eastAsia="Times New Roman"/>
          <w:b/>
          <w:bCs/>
        </w:rPr>
        <w:t xml:space="preserve">6.  </w:t>
      </w:r>
      <w:r w:rsidRPr="00C67B29">
        <w:rPr>
          <w:rFonts w:eastAsia="Times New Roman"/>
          <w:b/>
          <w:bCs/>
          <w:u w:val="thick" w:color="000000"/>
        </w:rPr>
        <w:t>Describe the conse</w:t>
      </w:r>
      <w:r w:rsidRPr="00C67B29">
        <w:rPr>
          <w:rFonts w:eastAsia="Times New Roman"/>
          <w:b/>
          <w:bCs/>
          <w:spacing w:val="-2"/>
          <w:u w:val="thick" w:color="000000"/>
        </w:rPr>
        <w:t>q</w:t>
      </w:r>
      <w:r w:rsidRPr="00C67B29">
        <w:rPr>
          <w:rFonts w:eastAsia="Times New Roman"/>
          <w:b/>
          <w:bCs/>
          <w:u w:val="thick" w:color="000000"/>
        </w:rPr>
        <w:t>uences to t</w:t>
      </w:r>
      <w:r w:rsidRPr="00C67B29">
        <w:rPr>
          <w:rFonts w:eastAsia="Times New Roman"/>
          <w:b/>
          <w:bCs/>
          <w:spacing w:val="-2"/>
          <w:u w:val="thick" w:color="000000"/>
        </w:rPr>
        <w:t>h</w:t>
      </w:r>
      <w:r w:rsidRPr="00C67B29">
        <w:rPr>
          <w:rFonts w:eastAsia="Times New Roman"/>
          <w:b/>
          <w:bCs/>
          <w:u w:val="thick" w:color="000000"/>
        </w:rPr>
        <w:t xml:space="preserve">e Federal </w:t>
      </w:r>
      <w:r w:rsidRPr="00C67B29">
        <w:rPr>
          <w:rFonts w:eastAsia="Times New Roman"/>
          <w:b/>
          <w:bCs/>
          <w:spacing w:val="-2"/>
          <w:u w:val="thick" w:color="000000"/>
        </w:rPr>
        <w:t>p</w:t>
      </w:r>
      <w:r w:rsidRPr="00C67B29">
        <w:rPr>
          <w:rFonts w:eastAsia="Times New Roman"/>
          <w:b/>
          <w:bCs/>
          <w:u w:val="thick" w:color="000000"/>
        </w:rPr>
        <w:t>rog</w:t>
      </w:r>
      <w:r w:rsidRPr="00C67B29">
        <w:rPr>
          <w:rFonts w:eastAsia="Times New Roman"/>
          <w:b/>
          <w:bCs/>
          <w:spacing w:val="-1"/>
          <w:u w:val="thick" w:color="000000"/>
        </w:rPr>
        <w:t>r</w:t>
      </w:r>
      <w:r w:rsidRPr="00C67B29">
        <w:rPr>
          <w:rFonts w:eastAsia="Times New Roman"/>
          <w:b/>
          <w:bCs/>
          <w:u w:val="thick" w:color="000000"/>
        </w:rPr>
        <w:t>am or policy activities if the collection is</w:t>
      </w:r>
      <w:r w:rsidRPr="00C67B29">
        <w:rPr>
          <w:rFonts w:eastAsia="Times New Roman"/>
          <w:b/>
          <w:bCs/>
        </w:rPr>
        <w:t xml:space="preserve"> </w:t>
      </w:r>
      <w:r w:rsidRPr="00C67B29">
        <w:rPr>
          <w:rFonts w:eastAsia="Times New Roman"/>
          <w:b/>
          <w:bCs/>
          <w:u w:val="thick" w:color="000000"/>
        </w:rPr>
        <w:t>not conducted or is conducted less frequentl</w:t>
      </w:r>
      <w:r w:rsidRPr="00C67B29">
        <w:rPr>
          <w:rFonts w:eastAsia="Times New Roman"/>
          <w:b/>
          <w:bCs/>
          <w:spacing w:val="-1"/>
          <w:u w:val="thick" w:color="000000"/>
        </w:rPr>
        <w:t>y</w:t>
      </w:r>
      <w:r w:rsidRPr="00C67B29">
        <w:rPr>
          <w:rFonts w:eastAsia="Times New Roman"/>
          <w:b/>
          <w:bCs/>
        </w:rPr>
        <w:t>.</w:t>
      </w:r>
    </w:p>
    <w:p w:rsidR="00C67B29" w:rsidRPr="00C67B29" w:rsidP="000825A3" w14:paraId="3470C69A" w14:textId="77777777">
      <w:pPr>
        <w:widowControl w:val="0"/>
        <w:spacing w:after="0" w:line="240" w:lineRule="auto"/>
        <w:rPr>
          <w:rFonts w:ascii="Calibri" w:eastAsia="Calibri" w:hAnsi="Calibri"/>
          <w:sz w:val="26"/>
          <w:szCs w:val="26"/>
        </w:rPr>
      </w:pPr>
    </w:p>
    <w:p w:rsidR="00C67B29" w:rsidRPr="00C67B29" w:rsidP="000825A3" w14:paraId="657FCEE5" w14:textId="77777777">
      <w:pPr>
        <w:widowControl w:val="0"/>
        <w:spacing w:after="0" w:line="240" w:lineRule="auto"/>
        <w:rPr>
          <w:rFonts w:eastAsia="Times New Roman"/>
        </w:rPr>
      </w:pPr>
      <w:r w:rsidRPr="00C67B29">
        <w:rPr>
          <w:rFonts w:eastAsia="Times New Roman"/>
        </w:rPr>
        <w:t>If this infor</w:t>
      </w:r>
      <w:r w:rsidRPr="00C67B29">
        <w:rPr>
          <w:rFonts w:eastAsia="Times New Roman"/>
          <w:spacing w:val="-2"/>
        </w:rPr>
        <w:t>m</w:t>
      </w:r>
      <w:r w:rsidRPr="00C67B29">
        <w:rPr>
          <w:rFonts w:eastAsia="Times New Roman"/>
        </w:rPr>
        <w:t>ation were sub</w:t>
      </w:r>
      <w:r w:rsidRPr="00C67B29">
        <w:rPr>
          <w:rFonts w:eastAsia="Times New Roman"/>
          <w:spacing w:val="-2"/>
        </w:rPr>
        <w:t>m</w:t>
      </w:r>
      <w:r w:rsidRPr="00C67B29">
        <w:rPr>
          <w:rFonts w:eastAsia="Times New Roman"/>
        </w:rPr>
        <w:t>itted less frequ</w:t>
      </w:r>
      <w:r w:rsidRPr="00C67B29">
        <w:rPr>
          <w:rFonts w:eastAsia="Times New Roman"/>
          <w:spacing w:val="1"/>
        </w:rPr>
        <w:t>e</w:t>
      </w:r>
      <w:r w:rsidRPr="00C67B29">
        <w:rPr>
          <w:rFonts w:eastAsia="Times New Roman"/>
        </w:rPr>
        <w:t>ntly, it co</w:t>
      </w:r>
      <w:r w:rsidRPr="00C67B29">
        <w:rPr>
          <w:rFonts w:eastAsia="Times New Roman"/>
          <w:spacing w:val="-1"/>
        </w:rPr>
        <w:t>u</w:t>
      </w:r>
      <w:r w:rsidRPr="00C67B29">
        <w:rPr>
          <w:rFonts w:eastAsia="Times New Roman"/>
          <w:spacing w:val="1"/>
        </w:rPr>
        <w:t>l</w:t>
      </w:r>
      <w:r w:rsidRPr="00C67B29">
        <w:rPr>
          <w:rFonts w:eastAsia="Times New Roman"/>
        </w:rPr>
        <w:t>d result in decreases and delays in trade as well as a higher number of exports to unap</w:t>
      </w:r>
      <w:r w:rsidRPr="00C67B29">
        <w:rPr>
          <w:rFonts w:eastAsia="Times New Roman"/>
          <w:spacing w:val="-1"/>
        </w:rPr>
        <w:t>p</w:t>
      </w:r>
      <w:r w:rsidRPr="00C67B29">
        <w:rPr>
          <w:rFonts w:eastAsia="Times New Roman"/>
        </w:rPr>
        <w:t>roved consignees with the possibility t</w:t>
      </w:r>
      <w:r w:rsidRPr="00C67B29">
        <w:rPr>
          <w:rFonts w:eastAsia="Times New Roman"/>
          <w:spacing w:val="2"/>
        </w:rPr>
        <w:t>h</w:t>
      </w:r>
      <w:r w:rsidRPr="00C67B29">
        <w:rPr>
          <w:rFonts w:eastAsia="Times New Roman"/>
        </w:rPr>
        <w:t>at illegal ship</w:t>
      </w:r>
      <w:r w:rsidRPr="00C67B29">
        <w:rPr>
          <w:rFonts w:eastAsia="Times New Roman"/>
          <w:spacing w:val="-2"/>
        </w:rPr>
        <w:t>m</w:t>
      </w:r>
      <w:r w:rsidRPr="00C67B29">
        <w:rPr>
          <w:rFonts w:eastAsia="Times New Roman"/>
        </w:rPr>
        <w:t xml:space="preserve">ents would be </w:t>
      </w:r>
      <w:r w:rsidRPr="00C67B29">
        <w:rPr>
          <w:rFonts w:eastAsia="Times New Roman"/>
          <w:spacing w:val="-2"/>
        </w:rPr>
        <w:t>m</w:t>
      </w:r>
      <w:r w:rsidRPr="00C67B29">
        <w:rPr>
          <w:rFonts w:eastAsia="Times New Roman"/>
        </w:rPr>
        <w:t>ade to countries of concern.</w:t>
      </w:r>
    </w:p>
    <w:p w:rsidR="00A03672" w:rsidRPr="00C67B29" w:rsidP="000825A3" w14:paraId="733115EF" w14:textId="77777777">
      <w:pPr>
        <w:widowControl w:val="0"/>
        <w:spacing w:after="0" w:line="240" w:lineRule="auto"/>
        <w:rPr>
          <w:rFonts w:ascii="Calibri" w:eastAsia="Calibri" w:hAnsi="Calibri"/>
          <w:sz w:val="20"/>
          <w:szCs w:val="20"/>
        </w:rPr>
      </w:pPr>
    </w:p>
    <w:p w:rsidR="00C67B29" w:rsidRPr="00C67B29" w:rsidP="000825A3" w14:paraId="3D235D7F" w14:textId="77777777">
      <w:pPr>
        <w:widowControl w:val="0"/>
        <w:spacing w:after="0" w:line="240" w:lineRule="auto"/>
        <w:rPr>
          <w:rFonts w:eastAsia="Times New Roman"/>
        </w:rPr>
      </w:pPr>
      <w:r w:rsidRPr="00C67B29">
        <w:rPr>
          <w:rFonts w:eastAsia="Times New Roman"/>
          <w:b/>
          <w:bCs/>
        </w:rPr>
        <w:t xml:space="preserve">7.  </w:t>
      </w:r>
      <w:r w:rsidRPr="00C67B29">
        <w:rPr>
          <w:rFonts w:eastAsia="Times New Roman"/>
          <w:b/>
          <w:bCs/>
          <w:u w:val="thick" w:color="000000"/>
        </w:rPr>
        <w:t>Explain any special circumsta</w:t>
      </w:r>
      <w:r w:rsidRPr="00C67B29">
        <w:rPr>
          <w:rFonts w:eastAsia="Times New Roman"/>
          <w:b/>
          <w:bCs/>
          <w:spacing w:val="-1"/>
          <w:u w:val="thick" w:color="000000"/>
        </w:rPr>
        <w:t>n</w:t>
      </w:r>
      <w:r w:rsidRPr="00C67B29">
        <w:rPr>
          <w:rFonts w:eastAsia="Times New Roman"/>
          <w:b/>
          <w:bCs/>
          <w:u w:val="thick" w:color="000000"/>
        </w:rPr>
        <w:t>ces that r</w:t>
      </w:r>
      <w:r w:rsidRPr="00C67B29">
        <w:rPr>
          <w:rFonts w:eastAsia="Times New Roman"/>
          <w:b/>
          <w:bCs/>
          <w:spacing w:val="3"/>
          <w:u w:val="thick" w:color="000000"/>
        </w:rPr>
        <w:t>e</w:t>
      </w:r>
      <w:r w:rsidRPr="00C67B29">
        <w:rPr>
          <w:rFonts w:eastAsia="Times New Roman"/>
          <w:b/>
          <w:bCs/>
          <w:u w:val="thick" w:color="000000"/>
        </w:rPr>
        <w:t>quire the c</w:t>
      </w:r>
      <w:r w:rsidRPr="00C67B29">
        <w:rPr>
          <w:rFonts w:eastAsia="Times New Roman"/>
          <w:b/>
          <w:bCs/>
          <w:spacing w:val="-1"/>
          <w:u w:val="thick" w:color="000000"/>
        </w:rPr>
        <w:t>o</w:t>
      </w:r>
      <w:r w:rsidRPr="00C67B29">
        <w:rPr>
          <w:rFonts w:eastAsia="Times New Roman"/>
          <w:b/>
          <w:bCs/>
          <w:u w:val="thick" w:color="000000"/>
        </w:rPr>
        <w:t>llection to be conducted in a</w:t>
      </w:r>
      <w:r w:rsidRPr="00C67B29">
        <w:rPr>
          <w:rFonts w:eastAsia="Times New Roman"/>
          <w:b/>
          <w:bCs/>
        </w:rPr>
        <w:t xml:space="preserve"> </w:t>
      </w:r>
      <w:r w:rsidRPr="00C67B29">
        <w:rPr>
          <w:rFonts w:eastAsia="Times New Roman"/>
          <w:b/>
          <w:bCs/>
          <w:u w:val="thick" w:color="000000"/>
        </w:rPr>
        <w:t>manner in</w:t>
      </w:r>
      <w:r w:rsidRPr="00C67B29">
        <w:rPr>
          <w:rFonts w:eastAsia="Times New Roman"/>
          <w:b/>
          <w:bCs/>
          <w:spacing w:val="-1"/>
          <w:u w:val="thick" w:color="000000"/>
        </w:rPr>
        <w:t>c</w:t>
      </w:r>
      <w:r w:rsidRPr="00C67B29">
        <w:rPr>
          <w:rFonts w:eastAsia="Times New Roman"/>
          <w:b/>
          <w:bCs/>
          <w:u w:val="thick" w:color="000000"/>
        </w:rPr>
        <w:t xml:space="preserve">onsistent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OMB guideline</w:t>
      </w:r>
      <w:r w:rsidRPr="00C67B29">
        <w:rPr>
          <w:rFonts w:eastAsia="Times New Roman"/>
          <w:b/>
          <w:bCs/>
          <w:spacing w:val="-1"/>
          <w:u w:val="thick" w:color="000000"/>
        </w:rPr>
        <w:t>s</w:t>
      </w:r>
      <w:r w:rsidRPr="00C67B29">
        <w:rPr>
          <w:rFonts w:eastAsia="Times New Roman"/>
          <w:b/>
          <w:bCs/>
        </w:rPr>
        <w:t>.</w:t>
      </w:r>
    </w:p>
    <w:p w:rsidR="000B4180" w:rsidRPr="00C67B29" w:rsidP="000825A3" w14:paraId="39A8E4DB" w14:textId="77777777">
      <w:pPr>
        <w:widowControl w:val="0"/>
        <w:spacing w:after="0" w:line="240" w:lineRule="auto"/>
        <w:rPr>
          <w:rFonts w:ascii="Calibri" w:eastAsia="Calibri" w:hAnsi="Calibri"/>
          <w:sz w:val="26"/>
          <w:szCs w:val="26"/>
        </w:rPr>
      </w:pPr>
    </w:p>
    <w:p w:rsidR="00C67B29" w:rsidRPr="00C67B29" w:rsidP="000825A3" w14:paraId="30B6C933" w14:textId="77777777">
      <w:pPr>
        <w:widowControl w:val="0"/>
        <w:spacing w:after="0" w:line="240" w:lineRule="auto"/>
        <w:rPr>
          <w:rFonts w:eastAsia="Times New Roman"/>
        </w:rPr>
      </w:pPr>
      <w:r w:rsidRPr="00C67B29">
        <w:rPr>
          <w:rFonts w:eastAsia="Times New Roman"/>
        </w:rPr>
        <w:t>There are no</w:t>
      </w:r>
      <w:r w:rsidRPr="00C67B29">
        <w:rPr>
          <w:rFonts w:eastAsia="Times New Roman"/>
          <w:spacing w:val="-1"/>
        </w:rPr>
        <w:t xml:space="preserve"> </w:t>
      </w:r>
      <w:r w:rsidRPr="00C67B29">
        <w:rPr>
          <w:rFonts w:eastAsia="Times New Roman"/>
        </w:rPr>
        <w:t>special circu</w:t>
      </w:r>
      <w:r w:rsidRPr="00C67B29">
        <w:rPr>
          <w:rFonts w:eastAsia="Times New Roman"/>
          <w:spacing w:val="-2"/>
        </w:rPr>
        <w:t>m</w:t>
      </w:r>
      <w:r w:rsidRPr="00C67B29">
        <w:rPr>
          <w:rFonts w:eastAsia="Times New Roman"/>
        </w:rPr>
        <w:t>stances that req</w:t>
      </w:r>
      <w:r w:rsidRPr="00C67B29">
        <w:rPr>
          <w:rFonts w:eastAsia="Times New Roman"/>
          <w:spacing w:val="-1"/>
        </w:rPr>
        <w:t>u</w:t>
      </w:r>
      <w:r w:rsidRPr="00C67B29">
        <w:rPr>
          <w:rFonts w:eastAsia="Times New Roman"/>
        </w:rPr>
        <w:t>i</w:t>
      </w:r>
      <w:r w:rsidRPr="00C67B29">
        <w:rPr>
          <w:rFonts w:eastAsia="Times New Roman"/>
          <w:spacing w:val="-1"/>
        </w:rPr>
        <w:t>r</w:t>
      </w:r>
      <w:r w:rsidRPr="00C67B29">
        <w:rPr>
          <w:rFonts w:eastAsia="Times New Roman"/>
        </w:rPr>
        <w:t>e the collecti</w:t>
      </w:r>
      <w:r w:rsidRPr="00C67B29">
        <w:rPr>
          <w:rFonts w:eastAsia="Times New Roman"/>
          <w:spacing w:val="-1"/>
        </w:rPr>
        <w:t>o</w:t>
      </w:r>
      <w:r w:rsidRPr="00C67B29">
        <w:rPr>
          <w:rFonts w:eastAsia="Times New Roman"/>
        </w:rPr>
        <w:t>n to be</w:t>
      </w:r>
      <w:r w:rsidRPr="00C67B29">
        <w:rPr>
          <w:rFonts w:eastAsia="Times New Roman"/>
          <w:spacing w:val="-1"/>
        </w:rPr>
        <w:t xml:space="preserve"> </w:t>
      </w:r>
      <w:r w:rsidRPr="00C67B29">
        <w:rPr>
          <w:rFonts w:eastAsia="Times New Roman"/>
        </w:rPr>
        <w:t>conducted in a manner inconsistent with the guidelines in 5 CFR 1320.6.</w:t>
      </w:r>
    </w:p>
    <w:p w:rsidR="00A03672" w:rsidRPr="00C67B29" w:rsidP="000825A3" w14:paraId="6F518011" w14:textId="77777777">
      <w:pPr>
        <w:widowControl w:val="0"/>
        <w:spacing w:after="0" w:line="240" w:lineRule="auto"/>
        <w:rPr>
          <w:rFonts w:eastAsia="Times New Roman"/>
          <w:b/>
          <w:bCs/>
        </w:rPr>
      </w:pPr>
    </w:p>
    <w:p w:rsidR="00C67B29" w:rsidRPr="00C67B29" w:rsidP="000825A3" w14:paraId="24AB0483" w14:textId="77777777">
      <w:pPr>
        <w:widowControl w:val="0"/>
        <w:spacing w:after="0" w:line="240" w:lineRule="auto"/>
        <w:rPr>
          <w:rFonts w:eastAsia="Times New Roman"/>
        </w:rPr>
      </w:pPr>
      <w:r w:rsidRPr="00C67B29">
        <w:rPr>
          <w:rFonts w:eastAsia="Times New Roman"/>
          <w:b/>
          <w:bCs/>
        </w:rPr>
        <w:t xml:space="preserve">8.  </w:t>
      </w:r>
      <w:r w:rsidRPr="00C67B29">
        <w:rPr>
          <w:rFonts w:eastAsia="Times New Roman"/>
          <w:b/>
          <w:bCs/>
          <w:u w:val="thick" w:color="000000"/>
        </w:rPr>
        <w:t>Provide a copy of t</w:t>
      </w:r>
      <w:r w:rsidRPr="00C67B29">
        <w:rPr>
          <w:rFonts w:eastAsia="Times New Roman"/>
          <w:b/>
          <w:bCs/>
          <w:spacing w:val="-1"/>
          <w:u w:val="thick" w:color="000000"/>
        </w:rPr>
        <w:t>h</w:t>
      </w:r>
      <w:r w:rsidRPr="00C67B29">
        <w:rPr>
          <w:rFonts w:eastAsia="Times New Roman"/>
          <w:b/>
          <w:bCs/>
          <w:u w:val="thick" w:color="000000"/>
        </w:rPr>
        <w:t>e PRA Fed</w:t>
      </w:r>
      <w:r w:rsidRPr="00C67B29">
        <w:rPr>
          <w:rFonts w:eastAsia="Times New Roman"/>
          <w:b/>
          <w:bCs/>
          <w:spacing w:val="1"/>
          <w:u w:val="thick" w:color="000000"/>
        </w:rPr>
        <w:t>e</w:t>
      </w:r>
      <w:r w:rsidRPr="00C67B29">
        <w:rPr>
          <w:rFonts w:eastAsia="Times New Roman"/>
          <w:b/>
          <w:bCs/>
          <w:u w:val="thick" w:color="000000"/>
        </w:rPr>
        <w:t>ral Register notice th</w:t>
      </w:r>
      <w:r w:rsidRPr="00C67B29">
        <w:rPr>
          <w:rFonts w:eastAsia="Times New Roman"/>
          <w:b/>
          <w:bCs/>
          <w:spacing w:val="-1"/>
          <w:u w:val="thick" w:color="000000"/>
        </w:rPr>
        <w:t>a</w:t>
      </w:r>
      <w:r w:rsidRPr="00C67B29">
        <w:rPr>
          <w:rFonts w:eastAsia="Times New Roman"/>
          <w:b/>
          <w:bCs/>
          <w:u w:val="thick" w:color="000000"/>
        </w:rPr>
        <w:t>t soli</w:t>
      </w:r>
      <w:r w:rsidRPr="00C67B29">
        <w:rPr>
          <w:rFonts w:eastAsia="Times New Roman"/>
          <w:b/>
          <w:bCs/>
          <w:spacing w:val="-1"/>
          <w:u w:val="thick" w:color="000000"/>
        </w:rPr>
        <w:t>c</w:t>
      </w:r>
      <w:r w:rsidRPr="00C67B29">
        <w:rPr>
          <w:rFonts w:eastAsia="Times New Roman"/>
          <w:b/>
          <w:bCs/>
          <w:u w:val="thick" w:color="000000"/>
        </w:rPr>
        <w:t>ited p</w:t>
      </w:r>
      <w:r w:rsidRPr="00C67B29">
        <w:rPr>
          <w:rFonts w:eastAsia="Times New Roman"/>
          <w:b/>
          <w:bCs/>
          <w:spacing w:val="-1"/>
          <w:u w:val="thick" w:color="000000"/>
        </w:rPr>
        <w:t>u</w:t>
      </w:r>
      <w:r w:rsidRPr="00C67B29">
        <w:rPr>
          <w:rFonts w:eastAsia="Times New Roman"/>
          <w:b/>
          <w:bCs/>
          <w:u w:val="thick" w:color="000000"/>
        </w:rPr>
        <w:t>blic c</w:t>
      </w:r>
      <w:r w:rsidRPr="00C67B29">
        <w:rPr>
          <w:rFonts w:eastAsia="Times New Roman"/>
          <w:b/>
          <w:bCs/>
          <w:spacing w:val="-1"/>
          <w:u w:val="thick" w:color="000000"/>
        </w:rPr>
        <w:t>o</w:t>
      </w:r>
      <w:r w:rsidRPr="00C67B29">
        <w:rPr>
          <w:rFonts w:eastAsia="Times New Roman"/>
          <w:b/>
          <w:bCs/>
          <w:u w:val="thick" w:color="000000"/>
        </w:rPr>
        <w:t>mm</w:t>
      </w:r>
      <w:r w:rsidRPr="00C67B29">
        <w:rPr>
          <w:rFonts w:eastAsia="Times New Roman"/>
          <w:b/>
          <w:bCs/>
          <w:spacing w:val="-1"/>
          <w:u w:val="thick" w:color="000000"/>
        </w:rPr>
        <w:t>e</w:t>
      </w:r>
      <w:r w:rsidRPr="00C67B29">
        <w:rPr>
          <w:rFonts w:eastAsia="Times New Roman"/>
          <w:b/>
          <w:bCs/>
          <w:u w:val="thick" w:color="000000"/>
        </w:rPr>
        <w:t>nts on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collection </w:t>
      </w:r>
      <w:r w:rsidRPr="00C67B29">
        <w:rPr>
          <w:rFonts w:eastAsia="Times New Roman"/>
          <w:b/>
          <w:bCs/>
          <w:spacing w:val="-1"/>
          <w:u w:val="thick" w:color="000000"/>
        </w:rPr>
        <w:t>p</w:t>
      </w:r>
      <w:r w:rsidRPr="00C67B29">
        <w:rPr>
          <w:rFonts w:eastAsia="Times New Roman"/>
          <w:b/>
          <w:bCs/>
          <w:u w:val="thick" w:color="000000"/>
        </w:rPr>
        <w:t>rior to this submission.</w:t>
      </w:r>
      <w:r w:rsidRPr="00C67B29">
        <w:rPr>
          <w:rFonts w:eastAsia="Times New Roman"/>
          <w:b/>
          <w:bCs/>
          <w:spacing w:val="58"/>
          <w:u w:val="thick" w:color="000000"/>
        </w:rPr>
        <w:t xml:space="preserve"> </w:t>
      </w:r>
      <w:r w:rsidRPr="00C67B29">
        <w:rPr>
          <w:rFonts w:eastAsia="Times New Roman"/>
          <w:b/>
          <w:bCs/>
          <w:u w:val="thick" w:color="000000"/>
        </w:rPr>
        <w:t>Summarize the public comments recei</w:t>
      </w:r>
      <w:r w:rsidRPr="00C67B29">
        <w:rPr>
          <w:rFonts w:eastAsia="Times New Roman"/>
          <w:b/>
          <w:bCs/>
          <w:spacing w:val="-1"/>
          <w:u w:val="thick" w:color="000000"/>
        </w:rPr>
        <w:t>v</w:t>
      </w:r>
      <w:r w:rsidRPr="00C67B29">
        <w:rPr>
          <w:rFonts w:eastAsia="Times New Roman"/>
          <w:b/>
          <w:bCs/>
          <w:u w:val="thick" w:color="000000"/>
        </w:rPr>
        <w:t>ed</w:t>
      </w:r>
      <w:r w:rsidRPr="00C67B29">
        <w:rPr>
          <w:rFonts w:eastAsia="Times New Roman"/>
          <w:b/>
          <w:bCs/>
        </w:rPr>
        <w:t xml:space="preserve"> </w:t>
      </w:r>
      <w:r w:rsidRPr="00C67B29">
        <w:rPr>
          <w:rFonts w:eastAsia="Times New Roman"/>
          <w:b/>
          <w:bCs/>
          <w:u w:val="thick" w:color="000000"/>
        </w:rPr>
        <w:t>in response to that notice and describe the a</w:t>
      </w:r>
      <w:r w:rsidRPr="00C67B29">
        <w:rPr>
          <w:rFonts w:eastAsia="Times New Roman"/>
          <w:b/>
          <w:bCs/>
          <w:spacing w:val="-1"/>
          <w:u w:val="thick" w:color="000000"/>
        </w:rPr>
        <w:t>c</w:t>
      </w:r>
      <w:r w:rsidRPr="00C67B29">
        <w:rPr>
          <w:rFonts w:eastAsia="Times New Roman"/>
          <w:b/>
          <w:bCs/>
          <w:u w:val="thick" w:color="000000"/>
        </w:rPr>
        <w:t xml:space="preserve">tions taken </w:t>
      </w:r>
      <w:r w:rsidRPr="00C67B29">
        <w:rPr>
          <w:rFonts w:eastAsia="Times New Roman"/>
          <w:b/>
          <w:bCs/>
          <w:spacing w:val="-1"/>
          <w:u w:val="thick" w:color="000000"/>
        </w:rPr>
        <w:t>b</w:t>
      </w:r>
      <w:r w:rsidRPr="00C67B29">
        <w:rPr>
          <w:rFonts w:eastAsia="Times New Roman"/>
          <w:b/>
          <w:bCs/>
          <w:u w:val="thick" w:color="000000"/>
        </w:rPr>
        <w:t>y the agency in response to those</w:t>
      </w:r>
      <w:r w:rsidRPr="00C67B29">
        <w:rPr>
          <w:rFonts w:eastAsia="Times New Roman"/>
          <w:b/>
          <w:bCs/>
        </w:rPr>
        <w:t xml:space="preserve"> </w:t>
      </w:r>
      <w:r w:rsidRPr="00C67B29">
        <w:rPr>
          <w:rFonts w:eastAsia="Times New Roman"/>
          <w:b/>
          <w:bCs/>
          <w:u w:val="thick" w:color="000000"/>
        </w:rPr>
        <w:t>comment</w:t>
      </w:r>
      <w:r w:rsidRPr="00C67B29">
        <w:rPr>
          <w:rFonts w:eastAsia="Times New Roman"/>
          <w:b/>
          <w:bCs/>
          <w:spacing w:val="-1"/>
          <w:u w:val="thick" w:color="000000"/>
        </w:rPr>
        <w:t>s</w:t>
      </w:r>
      <w:r w:rsidRPr="00C67B29">
        <w:rPr>
          <w:rFonts w:eastAsia="Times New Roman"/>
          <w:b/>
          <w:bCs/>
        </w:rPr>
        <w:t xml:space="preserve">.  </w:t>
      </w:r>
      <w:r w:rsidRPr="00C67B29">
        <w:rPr>
          <w:rFonts w:eastAsia="Times New Roman"/>
          <w:b/>
          <w:bCs/>
          <w:u w:val="thick" w:color="000000"/>
        </w:rPr>
        <w:t>Describe t</w:t>
      </w:r>
      <w:r w:rsidRPr="00C67B29">
        <w:rPr>
          <w:rFonts w:eastAsia="Times New Roman"/>
          <w:b/>
          <w:bCs/>
          <w:spacing w:val="-1"/>
          <w:u w:val="thick" w:color="000000"/>
        </w:rPr>
        <w:t>h</w:t>
      </w:r>
      <w:r w:rsidRPr="00C67B29">
        <w:rPr>
          <w:rFonts w:eastAsia="Times New Roman"/>
          <w:b/>
          <w:bCs/>
          <w:u w:val="thick" w:color="000000"/>
        </w:rPr>
        <w:t>e eff</w:t>
      </w:r>
      <w:r w:rsidRPr="00C67B29">
        <w:rPr>
          <w:rFonts w:eastAsia="Times New Roman"/>
          <w:b/>
          <w:bCs/>
          <w:spacing w:val="-1"/>
          <w:u w:val="thick" w:color="000000"/>
        </w:rPr>
        <w:t>o</w:t>
      </w:r>
      <w:r w:rsidRPr="00C67B29">
        <w:rPr>
          <w:rFonts w:eastAsia="Times New Roman"/>
          <w:b/>
          <w:bCs/>
          <w:u w:val="thick" w:color="000000"/>
        </w:rPr>
        <w:t xml:space="preserve">rts to consult </w:t>
      </w:r>
      <w:r w:rsidRPr="00C67B29">
        <w:rPr>
          <w:rFonts w:eastAsia="Times New Roman"/>
          <w:b/>
          <w:bCs/>
          <w:spacing w:val="-2"/>
          <w:u w:val="thick" w:color="000000"/>
        </w:rPr>
        <w:t>w</w:t>
      </w:r>
      <w:r w:rsidRPr="00C67B29">
        <w:rPr>
          <w:rFonts w:eastAsia="Times New Roman"/>
          <w:b/>
          <w:bCs/>
          <w:u w:val="thick" w:color="000000"/>
        </w:rPr>
        <w:t xml:space="preserve">ith persons outside the </w:t>
      </w:r>
      <w:r w:rsidRPr="00C67B29">
        <w:rPr>
          <w:rFonts w:eastAsia="Times New Roman"/>
          <w:b/>
          <w:bCs/>
          <w:spacing w:val="-1"/>
          <w:u w:val="thick" w:color="000000"/>
        </w:rPr>
        <w:t>a</w:t>
      </w:r>
      <w:r w:rsidRPr="00C67B29">
        <w:rPr>
          <w:rFonts w:eastAsia="Times New Roman"/>
          <w:b/>
          <w:bCs/>
          <w:u w:val="thick" w:color="000000"/>
        </w:rPr>
        <w:t>gency to obtain their</w:t>
      </w:r>
      <w:r w:rsidRPr="00C67B29">
        <w:rPr>
          <w:rFonts w:eastAsia="Times New Roman"/>
          <w:b/>
          <w:bCs/>
        </w:rPr>
        <w:t xml:space="preserve"> </w:t>
      </w:r>
      <w:r w:rsidRPr="00C67B29">
        <w:rPr>
          <w:rFonts w:eastAsia="Times New Roman"/>
          <w:b/>
          <w:bCs/>
          <w:u w:val="thick" w:color="000000"/>
        </w:rPr>
        <w:t>vie</w:t>
      </w:r>
      <w:r w:rsidRPr="00C67B29">
        <w:rPr>
          <w:rFonts w:eastAsia="Times New Roman"/>
          <w:b/>
          <w:bCs/>
          <w:spacing w:val="-2"/>
          <w:u w:val="thick" w:color="000000"/>
        </w:rPr>
        <w:t>w</w:t>
      </w:r>
      <w:r w:rsidRPr="00C67B29">
        <w:rPr>
          <w:rFonts w:eastAsia="Times New Roman"/>
          <w:b/>
          <w:bCs/>
          <w:u w:val="thick" w:color="000000"/>
        </w:rPr>
        <w:t>s on the availability of data, frequency of collection, the clarity of instructio</w:t>
      </w:r>
      <w:r w:rsidRPr="00C67B29">
        <w:rPr>
          <w:rFonts w:eastAsia="Times New Roman"/>
          <w:b/>
          <w:bCs/>
          <w:spacing w:val="-1"/>
          <w:u w:val="thick" w:color="000000"/>
        </w:rPr>
        <w:t>n</w:t>
      </w:r>
      <w:r w:rsidRPr="00C67B29">
        <w:rPr>
          <w:rFonts w:eastAsia="Times New Roman"/>
          <w:b/>
          <w:bCs/>
          <w:u w:val="thick" w:color="000000"/>
        </w:rPr>
        <w:t>s and</w:t>
      </w:r>
      <w:r w:rsidRPr="00C67B29">
        <w:rPr>
          <w:rFonts w:eastAsia="Times New Roman"/>
          <w:b/>
          <w:bCs/>
        </w:rPr>
        <w:t xml:space="preserve"> </w:t>
      </w:r>
      <w:r w:rsidRPr="00C67B29">
        <w:rPr>
          <w:rFonts w:eastAsia="Times New Roman"/>
          <w:b/>
          <w:bCs/>
          <w:u w:val="thick" w:color="000000"/>
        </w:rPr>
        <w:t>record kee</w:t>
      </w:r>
      <w:r w:rsidRPr="00C67B29">
        <w:rPr>
          <w:rFonts w:eastAsia="Times New Roman"/>
          <w:b/>
          <w:bCs/>
          <w:spacing w:val="-2"/>
          <w:u w:val="thick" w:color="000000"/>
        </w:rPr>
        <w:t>p</w:t>
      </w:r>
      <w:r w:rsidRPr="00C67B29">
        <w:rPr>
          <w:rFonts w:eastAsia="Times New Roman"/>
          <w:b/>
          <w:bCs/>
          <w:u w:val="thick" w:color="000000"/>
        </w:rPr>
        <w:t>ing, disclo</w:t>
      </w:r>
      <w:r w:rsidRPr="00C67B29">
        <w:rPr>
          <w:rFonts w:eastAsia="Times New Roman"/>
          <w:b/>
          <w:bCs/>
          <w:spacing w:val="-1"/>
          <w:u w:val="thick" w:color="000000"/>
        </w:rPr>
        <w:t>s</w:t>
      </w:r>
      <w:r w:rsidRPr="00C67B29">
        <w:rPr>
          <w:rFonts w:eastAsia="Times New Roman"/>
          <w:b/>
          <w:bCs/>
          <w:u w:val="thick" w:color="000000"/>
        </w:rPr>
        <w:t>ure, or rep</w:t>
      </w:r>
      <w:r w:rsidRPr="00C67B29">
        <w:rPr>
          <w:rFonts w:eastAsia="Times New Roman"/>
          <w:b/>
          <w:bCs/>
          <w:spacing w:val="-1"/>
          <w:u w:val="thick" w:color="000000"/>
        </w:rPr>
        <w:t>o</w:t>
      </w:r>
      <w:r w:rsidRPr="00C67B29">
        <w:rPr>
          <w:rFonts w:eastAsia="Times New Roman"/>
          <w:b/>
          <w:bCs/>
          <w:u w:val="thick" w:color="000000"/>
        </w:rPr>
        <w:t>rting form</w:t>
      </w:r>
      <w:r w:rsidRPr="00C67B29">
        <w:rPr>
          <w:rFonts w:eastAsia="Times New Roman"/>
          <w:b/>
          <w:bCs/>
          <w:spacing w:val="-1"/>
          <w:u w:val="thick" w:color="000000"/>
        </w:rPr>
        <w:t>a</w:t>
      </w:r>
      <w:r w:rsidRPr="00C67B29">
        <w:rPr>
          <w:rFonts w:eastAsia="Times New Roman"/>
          <w:b/>
          <w:bCs/>
          <w:u w:val="thick" w:color="000000"/>
        </w:rPr>
        <w:t>t</w:t>
      </w:r>
      <w:r w:rsidRPr="00C67B29">
        <w:rPr>
          <w:rFonts w:eastAsia="Times New Roman"/>
          <w:b/>
          <w:bCs/>
          <w:spacing w:val="1"/>
          <w:u w:val="thick" w:color="000000"/>
        </w:rPr>
        <w:t xml:space="preserve"> </w:t>
      </w:r>
      <w:r w:rsidRPr="00C67B29">
        <w:rPr>
          <w:rFonts w:eastAsia="Times New Roman"/>
          <w:b/>
          <w:bCs/>
          <w:u w:val="thick" w:color="000000"/>
        </w:rPr>
        <w:t xml:space="preserve">(if any), </w:t>
      </w:r>
      <w:r w:rsidRPr="00C67B29">
        <w:rPr>
          <w:rFonts w:eastAsia="Times New Roman"/>
          <w:b/>
          <w:bCs/>
          <w:spacing w:val="-1"/>
          <w:u w:val="thick" w:color="000000"/>
        </w:rPr>
        <w:t>a</w:t>
      </w:r>
      <w:r w:rsidRPr="00C67B29">
        <w:rPr>
          <w:rFonts w:eastAsia="Times New Roman"/>
          <w:b/>
          <w:bCs/>
          <w:u w:val="thick" w:color="000000"/>
        </w:rPr>
        <w:t>nd on the data elements to be</w:t>
      </w:r>
      <w:r w:rsidRPr="00C67B29">
        <w:rPr>
          <w:rFonts w:eastAsia="Times New Roman"/>
          <w:b/>
          <w:bCs/>
        </w:rPr>
        <w:t xml:space="preserve"> </w:t>
      </w:r>
      <w:r w:rsidRPr="00C67B29">
        <w:rPr>
          <w:rFonts w:eastAsia="Times New Roman"/>
          <w:b/>
          <w:bCs/>
          <w:u w:val="thick" w:color="000000"/>
        </w:rPr>
        <w:t>recorded, disclo</w:t>
      </w:r>
      <w:r w:rsidRPr="00C67B29">
        <w:rPr>
          <w:rFonts w:eastAsia="Times New Roman"/>
          <w:b/>
          <w:bCs/>
          <w:spacing w:val="-1"/>
          <w:u w:val="thick" w:color="000000"/>
        </w:rPr>
        <w:t>s</w:t>
      </w:r>
      <w:r w:rsidRPr="00C67B29">
        <w:rPr>
          <w:rFonts w:eastAsia="Times New Roman"/>
          <w:b/>
          <w:bCs/>
          <w:u w:val="thick" w:color="000000"/>
        </w:rPr>
        <w:t>ed, or reporte</w:t>
      </w:r>
      <w:r w:rsidRPr="00C67B29">
        <w:rPr>
          <w:rFonts w:eastAsia="Times New Roman"/>
          <w:b/>
          <w:bCs/>
          <w:spacing w:val="-1"/>
          <w:u w:val="thick" w:color="000000"/>
        </w:rPr>
        <w:t>d</w:t>
      </w:r>
      <w:r w:rsidRPr="00C67B29">
        <w:rPr>
          <w:rFonts w:eastAsia="Times New Roman"/>
          <w:b/>
          <w:bCs/>
        </w:rPr>
        <w:t>.</w:t>
      </w:r>
    </w:p>
    <w:p w:rsidR="00C67B29" w:rsidRPr="00C67B29" w:rsidP="000825A3" w14:paraId="4FD8E4A3" w14:textId="77777777">
      <w:pPr>
        <w:widowControl w:val="0"/>
        <w:spacing w:after="0" w:line="240" w:lineRule="auto"/>
        <w:rPr>
          <w:rFonts w:ascii="Calibri" w:eastAsia="Calibri" w:hAnsi="Calibri"/>
          <w:sz w:val="26"/>
          <w:szCs w:val="26"/>
        </w:rPr>
      </w:pPr>
    </w:p>
    <w:p w:rsidR="00417C50" w:rsidP="000825A3" w14:paraId="3DAAE471" w14:textId="565F2D48">
      <w:pPr>
        <w:spacing w:before="29" w:line="244" w:lineRule="auto"/>
        <w:ind w:right="203"/>
      </w:pPr>
      <w:r>
        <w:t xml:space="preserve">N/A.  This is a request for an emergency approval.  No </w:t>
      </w:r>
      <w:r w:rsidR="00545562">
        <w:t>FR notice for public comment was published.</w:t>
      </w:r>
    </w:p>
    <w:p w:rsidR="00C67B29" w:rsidRPr="00C67B29" w:rsidP="000825A3" w14:paraId="0534BB8E" w14:textId="77777777">
      <w:pPr>
        <w:widowControl w:val="0"/>
        <w:spacing w:after="0" w:line="240" w:lineRule="auto"/>
        <w:rPr>
          <w:rFonts w:eastAsia="Times New Roman"/>
        </w:rPr>
      </w:pPr>
      <w:r w:rsidRPr="00C67B29">
        <w:rPr>
          <w:rFonts w:eastAsia="Times New Roman"/>
          <w:b/>
          <w:bCs/>
        </w:rPr>
        <w:t xml:space="preserve">9.  </w:t>
      </w:r>
      <w:r w:rsidRPr="00C67B29">
        <w:rPr>
          <w:rFonts w:eastAsia="Times New Roman"/>
          <w:b/>
          <w:bCs/>
          <w:u w:val="thick" w:color="000000"/>
        </w:rPr>
        <w:t>Explain any decisions to provi</w:t>
      </w:r>
      <w:r w:rsidRPr="00C67B29">
        <w:rPr>
          <w:rFonts w:eastAsia="Times New Roman"/>
          <w:b/>
          <w:bCs/>
          <w:spacing w:val="-1"/>
          <w:u w:val="thick" w:color="000000"/>
        </w:rPr>
        <w:t>d</w:t>
      </w:r>
      <w:r w:rsidRPr="00C67B29">
        <w:rPr>
          <w:rFonts w:eastAsia="Times New Roman"/>
          <w:b/>
          <w:bCs/>
          <w:u w:val="thick" w:color="000000"/>
        </w:rPr>
        <w:t>e payments or gifts to respondents, other than</w:t>
      </w:r>
      <w:r w:rsidRPr="00C67B29">
        <w:rPr>
          <w:rFonts w:eastAsia="Times New Roman"/>
          <w:b/>
          <w:bCs/>
        </w:rPr>
        <w:t xml:space="preserve"> </w:t>
      </w:r>
      <w:r w:rsidRPr="00C67B29">
        <w:rPr>
          <w:rFonts w:eastAsia="Times New Roman"/>
          <w:b/>
          <w:bCs/>
          <w:u w:val="thick" w:color="000000"/>
        </w:rPr>
        <w:t>remuneration of contractors or grantee</w:t>
      </w:r>
      <w:r w:rsidRPr="00C67B29">
        <w:rPr>
          <w:rFonts w:eastAsia="Times New Roman"/>
          <w:b/>
          <w:bCs/>
          <w:spacing w:val="-2"/>
          <w:u w:val="thick" w:color="000000"/>
        </w:rPr>
        <w:t>s</w:t>
      </w:r>
      <w:r w:rsidRPr="00C67B29">
        <w:rPr>
          <w:rFonts w:eastAsia="Times New Roman"/>
          <w:b/>
          <w:bCs/>
        </w:rPr>
        <w:t>.</w:t>
      </w:r>
    </w:p>
    <w:p w:rsidR="00C67B29" w:rsidRPr="00C67B29" w:rsidP="000825A3" w14:paraId="530BE45E" w14:textId="77777777">
      <w:pPr>
        <w:widowControl w:val="0"/>
        <w:spacing w:after="0" w:line="240" w:lineRule="auto"/>
        <w:rPr>
          <w:rFonts w:ascii="Calibri" w:eastAsia="Calibri" w:hAnsi="Calibri"/>
        </w:rPr>
      </w:pPr>
    </w:p>
    <w:p w:rsidR="00C67B29" w:rsidP="000825A3" w14:paraId="0A44C351" w14:textId="77777777">
      <w:pPr>
        <w:widowControl w:val="0"/>
        <w:spacing w:after="0" w:line="240" w:lineRule="auto"/>
        <w:rPr>
          <w:rFonts w:eastAsia="Times New Roman"/>
        </w:rPr>
      </w:pPr>
      <w:r w:rsidRPr="00C67B29">
        <w:rPr>
          <w:rFonts w:eastAsia="Times New Roman"/>
        </w:rPr>
        <w:t>No pay</w:t>
      </w:r>
      <w:r w:rsidRPr="00C67B29">
        <w:rPr>
          <w:rFonts w:eastAsia="Times New Roman"/>
          <w:spacing w:val="-2"/>
        </w:rPr>
        <w:t>m</w:t>
      </w:r>
      <w:r w:rsidRPr="00C67B29">
        <w:rPr>
          <w:rFonts w:eastAsia="Times New Roman"/>
        </w:rPr>
        <w:t>ent or gift will</w:t>
      </w:r>
      <w:r w:rsidRPr="00C67B29">
        <w:rPr>
          <w:rFonts w:eastAsia="Times New Roman"/>
          <w:spacing w:val="-1"/>
        </w:rPr>
        <w:t xml:space="preserve"> </w:t>
      </w:r>
      <w:r w:rsidRPr="00C67B29">
        <w:rPr>
          <w:rFonts w:eastAsia="Times New Roman"/>
        </w:rPr>
        <w:t>be provided to respondents.</w:t>
      </w:r>
    </w:p>
    <w:p w:rsidR="00C67B29" w:rsidRPr="00C67B29" w:rsidP="000825A3" w14:paraId="74CD7E80" w14:textId="77777777">
      <w:pPr>
        <w:widowControl w:val="0"/>
        <w:spacing w:after="0" w:line="240" w:lineRule="auto"/>
        <w:rPr>
          <w:rFonts w:ascii="Calibri" w:eastAsia="Calibri" w:hAnsi="Calibri"/>
          <w:sz w:val="20"/>
          <w:szCs w:val="20"/>
        </w:rPr>
      </w:pPr>
    </w:p>
    <w:p w:rsidR="00C67B29" w:rsidRPr="00C67B29" w:rsidP="000825A3" w14:paraId="0A7AE5B8" w14:textId="77777777">
      <w:pPr>
        <w:widowControl w:val="0"/>
        <w:spacing w:after="0" w:line="240" w:lineRule="auto"/>
        <w:rPr>
          <w:rFonts w:eastAsia="Times New Roman"/>
        </w:rPr>
      </w:pPr>
      <w:r w:rsidRPr="00C67B29">
        <w:rPr>
          <w:rFonts w:eastAsia="Times New Roman"/>
          <w:b/>
          <w:bCs/>
        </w:rPr>
        <w:t xml:space="preserve">10.  </w:t>
      </w:r>
      <w:r w:rsidRPr="00C67B29">
        <w:rPr>
          <w:rFonts w:eastAsia="Times New Roman"/>
          <w:b/>
          <w:bCs/>
          <w:u w:val="thick" w:color="000000"/>
        </w:rPr>
        <w:t>Descri</w:t>
      </w:r>
      <w:r w:rsidRPr="00C67B29">
        <w:rPr>
          <w:rFonts w:eastAsia="Times New Roman"/>
          <w:b/>
          <w:bCs/>
          <w:spacing w:val="-2"/>
          <w:u w:val="thick" w:color="000000"/>
        </w:rPr>
        <w:t>b</w:t>
      </w:r>
      <w:r w:rsidRPr="00C67B29">
        <w:rPr>
          <w:rFonts w:eastAsia="Times New Roman"/>
          <w:b/>
          <w:bCs/>
          <w:u w:val="thick" w:color="000000"/>
        </w:rPr>
        <w:t>e any assurance of confidentiality provided to respondents and the basis for</w:t>
      </w:r>
      <w:r w:rsidRPr="00C67B29">
        <w:rPr>
          <w:rFonts w:eastAsia="Times New Roman"/>
          <w:b/>
          <w:bCs/>
        </w:rPr>
        <w:t xml:space="preserve"> </w:t>
      </w:r>
      <w:r w:rsidRPr="00C67B29">
        <w:rPr>
          <w:rFonts w:eastAsia="Times New Roman"/>
          <w:b/>
          <w:bCs/>
          <w:u w:val="thick" w:color="000000"/>
        </w:rPr>
        <w:t>assurance in statute, regulation, or agency policy</w:t>
      </w:r>
      <w:r w:rsidRPr="00C67B29">
        <w:rPr>
          <w:rFonts w:eastAsia="Times New Roman"/>
          <w:b/>
          <w:bCs/>
        </w:rPr>
        <w:t>.</w:t>
      </w:r>
    </w:p>
    <w:p w:rsidR="009603CD" w:rsidRPr="00C67B29" w:rsidP="000825A3" w14:paraId="41BD79D2" w14:textId="77777777">
      <w:pPr>
        <w:widowControl w:val="0"/>
        <w:spacing w:after="0" w:line="240" w:lineRule="auto"/>
        <w:rPr>
          <w:rFonts w:ascii="Calibri" w:eastAsia="Calibri" w:hAnsi="Calibri"/>
        </w:rPr>
      </w:pPr>
    </w:p>
    <w:p w:rsidR="00C67B29" w:rsidP="000825A3" w14:paraId="4653B7F1" w14:textId="77777777">
      <w:pPr>
        <w:widowControl w:val="0"/>
        <w:spacing w:after="0" w:line="240" w:lineRule="auto"/>
        <w:rPr>
          <w:rFonts w:eastAsia="Times New Roman"/>
        </w:rPr>
      </w:pPr>
      <w:r>
        <w:t xml:space="preserve">Section 1761(h) of the </w:t>
      </w:r>
      <w:r>
        <w:rPr>
          <w:rFonts w:eastAsia="Times New Roman"/>
        </w:rPr>
        <w:t xml:space="preserve">ECRA </w:t>
      </w:r>
      <w:r w:rsidRPr="00C67B29">
        <w:rPr>
          <w:rFonts w:eastAsia="Times New Roman"/>
        </w:rPr>
        <w:t xml:space="preserve">provides for the </w:t>
      </w:r>
      <w:r w:rsidRPr="00C67B29">
        <w:rPr>
          <w:rFonts w:eastAsia="Times New Roman"/>
          <w:spacing w:val="-1"/>
        </w:rPr>
        <w:t>c</w:t>
      </w:r>
      <w:r w:rsidRPr="00C67B29">
        <w:rPr>
          <w:rFonts w:eastAsia="Times New Roman"/>
        </w:rPr>
        <w:t>onfidentiality of export licensing infor</w:t>
      </w:r>
      <w:r w:rsidRPr="00C67B29">
        <w:rPr>
          <w:rFonts w:eastAsia="Times New Roman"/>
          <w:spacing w:val="-2"/>
        </w:rPr>
        <w:t>m</w:t>
      </w:r>
      <w:r w:rsidRPr="00C67B29">
        <w:rPr>
          <w:rFonts w:eastAsia="Times New Roman"/>
        </w:rPr>
        <w:t>ation sub</w:t>
      </w:r>
      <w:r w:rsidRPr="00C67B29">
        <w:rPr>
          <w:rFonts w:eastAsia="Times New Roman"/>
          <w:spacing w:val="-2"/>
        </w:rPr>
        <w:t>m</w:t>
      </w:r>
      <w:r w:rsidRPr="00C67B29">
        <w:rPr>
          <w:rFonts w:eastAsia="Times New Roman"/>
        </w:rPr>
        <w:t>itted to</w:t>
      </w:r>
      <w:r w:rsidRPr="00C67B29">
        <w:rPr>
          <w:rFonts w:eastAsia="Times New Roman"/>
          <w:spacing w:val="-1"/>
        </w:rPr>
        <w:t xml:space="preserve"> </w:t>
      </w:r>
      <w:r w:rsidRPr="00C67B29">
        <w:rPr>
          <w:rFonts w:eastAsia="Times New Roman"/>
        </w:rPr>
        <w:t>the Depa</w:t>
      </w:r>
      <w:r w:rsidRPr="00C67B29">
        <w:rPr>
          <w:rFonts w:eastAsia="Times New Roman"/>
          <w:spacing w:val="-1"/>
        </w:rPr>
        <w:t>rt</w:t>
      </w:r>
      <w:r w:rsidRPr="00C67B29">
        <w:rPr>
          <w:rFonts w:eastAsia="Times New Roman"/>
          <w:spacing w:val="-2"/>
        </w:rPr>
        <w:t>m</w:t>
      </w:r>
      <w:r w:rsidRPr="00C67B29">
        <w:rPr>
          <w:rFonts w:eastAsia="Times New Roman"/>
        </w:rPr>
        <w:t>ent of Commerce.</w:t>
      </w:r>
    </w:p>
    <w:p w:rsidR="0033511A" w:rsidRPr="00C67B29" w:rsidP="000825A3" w14:paraId="57B3A659" w14:textId="77777777">
      <w:pPr>
        <w:widowControl w:val="0"/>
        <w:spacing w:after="0" w:line="240" w:lineRule="auto"/>
        <w:rPr>
          <w:rFonts w:ascii="Calibri" w:eastAsia="Calibri" w:hAnsi="Calibri"/>
          <w:sz w:val="20"/>
          <w:szCs w:val="20"/>
        </w:rPr>
      </w:pPr>
    </w:p>
    <w:p w:rsidR="00C67B29" w:rsidRPr="00C67B29" w:rsidP="000825A3" w14:paraId="59F941BA" w14:textId="77777777">
      <w:pPr>
        <w:widowControl w:val="0"/>
        <w:spacing w:after="0" w:line="240" w:lineRule="auto"/>
        <w:rPr>
          <w:rFonts w:eastAsia="Times New Roman"/>
        </w:rPr>
      </w:pPr>
      <w:r w:rsidRPr="00C67B29">
        <w:rPr>
          <w:rFonts w:eastAsia="Times New Roman"/>
          <w:b/>
          <w:bCs/>
        </w:rPr>
        <w:t xml:space="preserve">11.  </w:t>
      </w:r>
      <w:r w:rsidRPr="00C67B29">
        <w:rPr>
          <w:rFonts w:eastAsia="Times New Roman"/>
          <w:b/>
          <w:bCs/>
          <w:u w:val="thick" w:color="000000"/>
        </w:rPr>
        <w:t>Provide</w:t>
      </w:r>
      <w:r w:rsidRPr="00C67B29">
        <w:rPr>
          <w:rFonts w:eastAsia="Times New Roman"/>
          <w:b/>
          <w:bCs/>
          <w:spacing w:val="-1"/>
          <w:u w:val="thick" w:color="000000"/>
        </w:rPr>
        <w:t xml:space="preserve"> </w:t>
      </w:r>
      <w:r w:rsidRPr="00C67B29">
        <w:rPr>
          <w:rFonts w:eastAsia="Times New Roman"/>
          <w:b/>
          <w:bCs/>
          <w:u w:val="thick" w:color="000000"/>
        </w:rPr>
        <w:t>additional</w:t>
      </w:r>
      <w:r w:rsidRPr="00C67B29">
        <w:rPr>
          <w:rFonts w:eastAsia="Times New Roman"/>
          <w:b/>
          <w:bCs/>
          <w:spacing w:val="-1"/>
          <w:u w:val="thick" w:color="000000"/>
        </w:rPr>
        <w:t xml:space="preserve"> </w:t>
      </w:r>
      <w:r w:rsidRPr="00C67B29">
        <w:rPr>
          <w:rFonts w:eastAsia="Times New Roman"/>
          <w:b/>
          <w:bCs/>
          <w:u w:val="thick" w:color="000000"/>
        </w:rPr>
        <w:t>justification</w:t>
      </w:r>
      <w:r w:rsidRPr="00C67B29">
        <w:rPr>
          <w:rFonts w:eastAsia="Times New Roman"/>
          <w:b/>
          <w:bCs/>
          <w:spacing w:val="-2"/>
          <w:u w:val="thick" w:color="000000"/>
        </w:rPr>
        <w:t xml:space="preserve"> </w:t>
      </w:r>
      <w:r w:rsidRPr="00C67B29">
        <w:rPr>
          <w:rFonts w:eastAsia="Times New Roman"/>
          <w:b/>
          <w:bCs/>
          <w:u w:val="thick" w:color="000000"/>
        </w:rPr>
        <w:t>for any questions of a sensitive nature, such as sexual</w:t>
      </w:r>
      <w:r w:rsidRPr="00C67B29">
        <w:rPr>
          <w:rFonts w:eastAsia="Times New Roman"/>
          <w:b/>
          <w:bCs/>
        </w:rPr>
        <w:t xml:space="preserve"> </w:t>
      </w:r>
      <w:r w:rsidRPr="00C67B29">
        <w:rPr>
          <w:rFonts w:eastAsia="Times New Roman"/>
          <w:b/>
          <w:bCs/>
          <w:u w:val="thick" w:color="000000"/>
        </w:rPr>
        <w:t xml:space="preserve">behavior and attitudes, religious beliefs, </w:t>
      </w:r>
      <w:r w:rsidRPr="00C67B29">
        <w:rPr>
          <w:rFonts w:eastAsia="Times New Roman"/>
          <w:b/>
          <w:bCs/>
          <w:spacing w:val="1"/>
          <w:u w:val="thick" w:color="000000"/>
        </w:rPr>
        <w:t>a</w:t>
      </w:r>
      <w:r w:rsidRPr="00C67B29">
        <w:rPr>
          <w:rFonts w:eastAsia="Times New Roman"/>
          <w:b/>
          <w:bCs/>
          <w:u w:val="thick" w:color="000000"/>
        </w:rPr>
        <w:t>nd other matters that are c</w:t>
      </w:r>
      <w:r w:rsidRPr="00C67B29">
        <w:rPr>
          <w:rFonts w:eastAsia="Times New Roman"/>
          <w:b/>
          <w:bCs/>
          <w:spacing w:val="-1"/>
          <w:u w:val="thick" w:color="000000"/>
        </w:rPr>
        <w:t>o</w:t>
      </w:r>
      <w:r w:rsidRPr="00C67B29">
        <w:rPr>
          <w:rFonts w:eastAsia="Times New Roman"/>
          <w:b/>
          <w:bCs/>
          <w:u w:val="thick" w:color="000000"/>
        </w:rPr>
        <w:t>mmonly c</w:t>
      </w:r>
      <w:r w:rsidRPr="00C67B29">
        <w:rPr>
          <w:rFonts w:eastAsia="Times New Roman"/>
          <w:b/>
          <w:bCs/>
          <w:spacing w:val="-1"/>
          <w:u w:val="thick" w:color="000000"/>
        </w:rPr>
        <w:t>o</w:t>
      </w:r>
      <w:r w:rsidRPr="00C67B29">
        <w:rPr>
          <w:rFonts w:eastAsia="Times New Roman"/>
          <w:b/>
          <w:bCs/>
          <w:u w:val="thick" w:color="000000"/>
        </w:rPr>
        <w:t>nsidered</w:t>
      </w:r>
      <w:r w:rsidRPr="00C67B29">
        <w:rPr>
          <w:rFonts w:eastAsia="Times New Roman"/>
          <w:b/>
          <w:bCs/>
        </w:rPr>
        <w:t xml:space="preserve"> </w:t>
      </w:r>
      <w:r w:rsidRPr="00C67B29">
        <w:rPr>
          <w:rFonts w:eastAsia="Times New Roman"/>
          <w:b/>
          <w:bCs/>
          <w:u w:val="thick" w:color="000000"/>
        </w:rPr>
        <w:t>privat</w:t>
      </w:r>
      <w:r w:rsidRPr="00C67B29">
        <w:rPr>
          <w:rFonts w:eastAsia="Times New Roman"/>
          <w:b/>
          <w:bCs/>
          <w:spacing w:val="-1"/>
          <w:u w:val="thick" w:color="000000"/>
        </w:rPr>
        <w:t>e</w:t>
      </w:r>
      <w:r w:rsidRPr="00C67B29">
        <w:rPr>
          <w:rFonts w:eastAsia="Times New Roman"/>
          <w:b/>
          <w:bCs/>
        </w:rPr>
        <w:t>.</w:t>
      </w:r>
    </w:p>
    <w:p w:rsidR="00C67B29" w:rsidRPr="00C67B29" w:rsidP="000825A3" w14:paraId="4A5B51D7" w14:textId="77777777">
      <w:pPr>
        <w:widowControl w:val="0"/>
        <w:spacing w:after="0" w:line="240" w:lineRule="auto"/>
        <w:rPr>
          <w:rFonts w:ascii="Calibri" w:eastAsia="Calibri" w:hAnsi="Calibri"/>
          <w:sz w:val="26"/>
          <w:szCs w:val="26"/>
        </w:rPr>
      </w:pPr>
    </w:p>
    <w:p w:rsidR="00C67B29" w:rsidP="000825A3" w14:paraId="2C5F73B5" w14:textId="77777777">
      <w:pPr>
        <w:widowControl w:val="0"/>
        <w:spacing w:after="0" w:line="240" w:lineRule="auto"/>
        <w:rPr>
          <w:rFonts w:eastAsia="Times New Roman"/>
        </w:rPr>
      </w:pPr>
      <w:r w:rsidRPr="00C67B29">
        <w:rPr>
          <w:rFonts w:eastAsia="Times New Roman"/>
        </w:rPr>
        <w:t>There are no questions of</w:t>
      </w:r>
      <w:r w:rsidRPr="00C67B29">
        <w:rPr>
          <w:rFonts w:eastAsia="Times New Roman"/>
          <w:spacing w:val="-2"/>
        </w:rPr>
        <w:t xml:space="preserve"> </w:t>
      </w:r>
      <w:r w:rsidRPr="00C67B29">
        <w:rPr>
          <w:rFonts w:eastAsia="Times New Roman"/>
        </w:rPr>
        <w:t>a sensitive nature.</w:t>
      </w:r>
    </w:p>
    <w:p w:rsidR="00A03672" w:rsidRPr="00C67B29" w:rsidP="00C67B29" w14:paraId="64E6AEFC" w14:textId="77777777">
      <w:pPr>
        <w:widowControl w:val="0"/>
        <w:spacing w:after="0" w:line="240" w:lineRule="auto"/>
        <w:jc w:val="both"/>
        <w:rPr>
          <w:rFonts w:eastAsia="Times New Roman"/>
        </w:rPr>
      </w:pPr>
    </w:p>
    <w:p w:rsidR="00C67B29" w:rsidRPr="00C67B29" w:rsidP="00C67B29" w14:paraId="59F6C7E9" w14:textId="77777777">
      <w:pPr>
        <w:widowControl w:val="0"/>
        <w:spacing w:after="0" w:line="240" w:lineRule="auto"/>
        <w:jc w:val="both"/>
        <w:rPr>
          <w:rFonts w:eastAsia="Times New Roman"/>
        </w:rPr>
      </w:pPr>
      <w:r w:rsidRPr="00C67B29">
        <w:rPr>
          <w:rFonts w:eastAsia="Times New Roman"/>
          <w:b/>
          <w:bCs/>
          <w:position w:val="-1"/>
        </w:rPr>
        <w:t xml:space="preserve">12.  </w:t>
      </w:r>
      <w:r w:rsidRPr="00C67B29">
        <w:rPr>
          <w:rFonts w:eastAsia="Times New Roman"/>
          <w:b/>
          <w:bCs/>
          <w:position w:val="-1"/>
          <w:u w:val="thick" w:color="000000"/>
        </w:rPr>
        <w:t>Provide an estimate in hours of the bu</w:t>
      </w:r>
      <w:r w:rsidRPr="00C67B29">
        <w:rPr>
          <w:rFonts w:eastAsia="Times New Roman"/>
          <w:b/>
          <w:bCs/>
          <w:spacing w:val="1"/>
          <w:position w:val="-1"/>
          <w:u w:val="thick" w:color="000000"/>
        </w:rPr>
        <w:t>r</w:t>
      </w:r>
      <w:r w:rsidRPr="00C67B29">
        <w:rPr>
          <w:rFonts w:eastAsia="Times New Roman"/>
          <w:b/>
          <w:bCs/>
          <w:position w:val="-1"/>
          <w:u w:val="thick" w:color="000000"/>
        </w:rPr>
        <w:t>den of the collection of i</w:t>
      </w:r>
      <w:r w:rsidRPr="00C67B29">
        <w:rPr>
          <w:rFonts w:eastAsia="Times New Roman"/>
          <w:b/>
          <w:bCs/>
          <w:spacing w:val="-2"/>
          <w:position w:val="-1"/>
          <w:u w:val="thick" w:color="000000"/>
        </w:rPr>
        <w:t>n</w:t>
      </w:r>
      <w:r w:rsidRPr="00C67B29">
        <w:rPr>
          <w:rFonts w:eastAsia="Times New Roman"/>
          <w:b/>
          <w:bCs/>
          <w:position w:val="-1"/>
          <w:u w:val="thick" w:color="000000"/>
        </w:rPr>
        <w:t>formatio</w:t>
      </w:r>
      <w:r w:rsidRPr="00C67B29">
        <w:rPr>
          <w:rFonts w:eastAsia="Times New Roman"/>
          <w:b/>
          <w:bCs/>
          <w:spacing w:val="-1"/>
          <w:position w:val="-1"/>
          <w:u w:val="thick" w:color="000000"/>
        </w:rPr>
        <w:t>n</w:t>
      </w:r>
      <w:r w:rsidRPr="00C67B29">
        <w:rPr>
          <w:rFonts w:eastAsia="Times New Roman"/>
          <w:b/>
          <w:bCs/>
          <w:position w:val="-1"/>
        </w:rPr>
        <w:t>.</w:t>
      </w:r>
    </w:p>
    <w:p w:rsidR="00C67B29" w:rsidRPr="00C67B29" w:rsidP="00C67B29" w14:paraId="6B601EEB" w14:textId="77777777">
      <w:pPr>
        <w:widowControl w:val="0"/>
        <w:spacing w:after="0" w:line="240" w:lineRule="auto"/>
        <w:rPr>
          <w:rFonts w:ascii="Calibri" w:eastAsia="Calibri" w:hAnsi="Calibri"/>
        </w:rPr>
      </w:pPr>
    </w:p>
    <w:p w:rsidR="00C67B29" w:rsidRPr="00F20A8D" w:rsidP="00C67B29" w14:paraId="2608B705" w14:textId="2F54AF91">
      <w:pPr>
        <w:widowControl w:val="0"/>
        <w:spacing w:after="0" w:line="240" w:lineRule="auto"/>
        <w:rPr>
          <w:rFonts w:eastAsia="Times New Roman"/>
        </w:rPr>
      </w:pPr>
      <w:r w:rsidRPr="00AF44A7">
        <w:rPr>
          <w:rFonts w:eastAsia="Times New Roman"/>
        </w:rPr>
        <w:t>The total esti</w:t>
      </w:r>
      <w:r w:rsidRPr="00AF44A7">
        <w:rPr>
          <w:rFonts w:eastAsia="Times New Roman"/>
          <w:spacing w:val="-2"/>
        </w:rPr>
        <w:t>m</w:t>
      </w:r>
      <w:r w:rsidRPr="00AF44A7">
        <w:rPr>
          <w:rFonts w:eastAsia="Times New Roman"/>
        </w:rPr>
        <w:t xml:space="preserve">ated burden </w:t>
      </w:r>
      <w:r w:rsidRPr="00AF44A7" w:rsidR="00545562">
        <w:rPr>
          <w:rFonts w:eastAsia="Times New Roman"/>
        </w:rPr>
        <w:t>for</w:t>
      </w:r>
      <w:r w:rsidRPr="00AF44A7">
        <w:rPr>
          <w:rFonts w:eastAsia="Times New Roman"/>
        </w:rPr>
        <w:t xml:space="preserve"> this collection</w:t>
      </w:r>
      <w:r w:rsidRPr="00AF44A7">
        <w:rPr>
          <w:rFonts w:eastAsia="Times New Roman"/>
          <w:spacing w:val="-2"/>
        </w:rPr>
        <w:t xml:space="preserve"> </w:t>
      </w:r>
      <w:r w:rsidRPr="00AF44A7" w:rsidR="00545562">
        <w:rPr>
          <w:rFonts w:eastAsia="Times New Roman"/>
          <w:spacing w:val="-2"/>
        </w:rPr>
        <w:t xml:space="preserve">has increased by </w:t>
      </w:r>
      <w:r w:rsidRPr="00AF44A7" w:rsidR="0064506F">
        <w:rPr>
          <w:rFonts w:eastAsia="Times New Roman"/>
          <w:spacing w:val="-2"/>
        </w:rPr>
        <w:t>950</w:t>
      </w:r>
      <w:r w:rsidRPr="00AF44A7" w:rsidR="00545562">
        <w:rPr>
          <w:rFonts w:eastAsia="Times New Roman"/>
          <w:spacing w:val="-2"/>
        </w:rPr>
        <w:t xml:space="preserve"> hours due to the addition</w:t>
      </w:r>
      <w:r w:rsidRPr="00AF44A7" w:rsidR="0064506F">
        <w:rPr>
          <w:rFonts w:eastAsia="Times New Roman"/>
          <w:spacing w:val="-2"/>
        </w:rPr>
        <w:t xml:space="preserve"> of the notification for exports and reexports to China and Macau </w:t>
      </w:r>
      <w:r w:rsidRPr="00AF44A7" w:rsidR="0064506F">
        <w:rPr>
          <w:rFonts w:eastAsia="Times New Roman"/>
          <w:spacing w:val="-2"/>
        </w:rPr>
        <w:t>in order to</w:t>
      </w:r>
      <w:r w:rsidRPr="00AF44A7" w:rsidR="0064506F">
        <w:rPr>
          <w:rFonts w:eastAsia="Times New Roman"/>
          <w:spacing w:val="-2"/>
        </w:rPr>
        <w:t xml:space="preserve"> use new License Exception NAC</w:t>
      </w:r>
      <w:r w:rsidRPr="00AF44A7" w:rsidR="00545562">
        <w:rPr>
          <w:rFonts w:eastAsia="Times New Roman"/>
          <w:spacing w:val="-2"/>
        </w:rPr>
        <w:t xml:space="preserve">.  The total burden hours are now </w:t>
      </w:r>
      <w:r w:rsidRPr="00AF44A7" w:rsidR="00D65A1E">
        <w:rPr>
          <w:rFonts w:eastAsia="Times New Roman"/>
          <w:spacing w:val="-2"/>
        </w:rPr>
        <w:t>36,689</w:t>
      </w:r>
      <w:r w:rsidRPr="00AF44A7" w:rsidR="00545562">
        <w:rPr>
          <w:rFonts w:eastAsia="Times New Roman"/>
          <w:spacing w:val="-2"/>
        </w:rPr>
        <w:t xml:space="preserve"> </w:t>
      </w:r>
      <w:r w:rsidRPr="00AF44A7">
        <w:rPr>
          <w:rFonts w:eastAsia="Times New Roman"/>
        </w:rPr>
        <w:t xml:space="preserve">hours.  </w:t>
      </w:r>
      <w:r w:rsidRPr="00AF44A7" w:rsidR="00137834">
        <w:rPr>
          <w:rFonts w:eastAsia="Times New Roman"/>
        </w:rPr>
        <w:t xml:space="preserve">This estimate includes the </w:t>
      </w:r>
      <w:r w:rsidRPr="00AF44A7" w:rsidR="006D151C">
        <w:rPr>
          <w:rFonts w:eastAsia="Times New Roman"/>
        </w:rPr>
        <w:t xml:space="preserve">increase of burden hours from the </w:t>
      </w:r>
      <w:r w:rsidRPr="00AF44A7" w:rsidR="0064506F">
        <w:rPr>
          <w:rFonts w:eastAsia="Times New Roman"/>
        </w:rPr>
        <w:t xml:space="preserve">interim </w:t>
      </w:r>
      <w:r w:rsidRPr="00AF44A7" w:rsidR="00AB605F">
        <w:rPr>
          <w:rFonts w:eastAsia="Times New Roman"/>
        </w:rPr>
        <w:t>final</w:t>
      </w:r>
      <w:r w:rsidRPr="00AF44A7" w:rsidR="006D151C">
        <w:rPr>
          <w:rFonts w:eastAsia="Times New Roman"/>
        </w:rPr>
        <w:t xml:space="preserve"> rule</w:t>
      </w:r>
      <w:r w:rsidRPr="00AF44A7" w:rsidR="00C5276F">
        <w:rPr>
          <w:rFonts w:eastAsia="Times New Roman"/>
        </w:rPr>
        <w:t xml:space="preserve">. </w:t>
      </w:r>
      <w:r w:rsidRPr="00AF44A7" w:rsidR="006D151C">
        <w:rPr>
          <w:rFonts w:eastAsia="Times New Roman"/>
        </w:rPr>
        <w:t xml:space="preserve"> </w:t>
      </w:r>
      <w:r w:rsidRPr="00AF44A7">
        <w:rPr>
          <w:rFonts w:eastAsia="Times New Roman"/>
          <w:position w:val="-1"/>
        </w:rPr>
        <w:t>The burden hour esti</w:t>
      </w:r>
      <w:r w:rsidRPr="00AF44A7">
        <w:rPr>
          <w:rFonts w:eastAsia="Times New Roman"/>
          <w:spacing w:val="-2"/>
          <w:position w:val="-1"/>
        </w:rPr>
        <w:t>m</w:t>
      </w:r>
      <w:r w:rsidRPr="00AF44A7">
        <w:rPr>
          <w:rFonts w:eastAsia="Times New Roman"/>
          <w:position w:val="-1"/>
        </w:rPr>
        <w:t>ate is detailed in the follo</w:t>
      </w:r>
      <w:r w:rsidRPr="00AF44A7">
        <w:rPr>
          <w:rFonts w:eastAsia="Times New Roman"/>
          <w:spacing w:val="-2"/>
          <w:position w:val="-1"/>
        </w:rPr>
        <w:t>w</w:t>
      </w:r>
      <w:r w:rsidRPr="00AF44A7">
        <w:rPr>
          <w:rFonts w:eastAsia="Times New Roman"/>
          <w:spacing w:val="1"/>
          <w:position w:val="-1"/>
        </w:rPr>
        <w:t>i</w:t>
      </w:r>
      <w:r w:rsidRPr="00AF44A7">
        <w:rPr>
          <w:rFonts w:eastAsia="Times New Roman"/>
          <w:position w:val="-1"/>
        </w:rPr>
        <w:t>ng table:</w:t>
      </w:r>
    </w:p>
    <w:p w:rsidR="00C67B29" w:rsidRPr="00C67B29" w:rsidP="00C67B29" w14:paraId="3761F8EF" w14:textId="77777777">
      <w:pPr>
        <w:widowControl w:val="0"/>
        <w:spacing w:after="0" w:line="240" w:lineRule="auto"/>
        <w:rPr>
          <w:rFonts w:ascii="Calibri" w:eastAsia="Calibri" w:hAnsi="Calibri"/>
          <w:sz w:val="20"/>
          <w:szCs w:val="20"/>
        </w:rPr>
      </w:pPr>
    </w:p>
    <w:tbl>
      <w:tblPr>
        <w:tblW w:w="9468" w:type="dxa"/>
        <w:tblInd w:w="101" w:type="dxa"/>
        <w:tblLayout w:type="fixed"/>
        <w:tblCellMar>
          <w:left w:w="0" w:type="dxa"/>
          <w:right w:w="0" w:type="dxa"/>
        </w:tblCellMar>
        <w:tblLook w:val="01E0"/>
      </w:tblPr>
      <w:tblGrid>
        <w:gridCol w:w="4778"/>
        <w:gridCol w:w="1516"/>
        <w:gridCol w:w="1284"/>
        <w:gridCol w:w="1890"/>
      </w:tblGrid>
      <w:tr w14:paraId="421260B9" w14:textId="77777777" w:rsidTr="00CD485E">
        <w:tblPrEx>
          <w:tblW w:w="9468" w:type="dxa"/>
          <w:tblInd w:w="101" w:type="dxa"/>
          <w:tblLayout w:type="fixed"/>
          <w:tblCellMar>
            <w:left w:w="0" w:type="dxa"/>
            <w:right w:w="0" w:type="dxa"/>
          </w:tblCellMar>
          <w:tblLook w:val="01E0"/>
        </w:tblPrEx>
        <w:trPr>
          <w:trHeight w:hRule="exact" w:val="927"/>
        </w:trPr>
        <w:tc>
          <w:tcPr>
            <w:tcW w:w="4778" w:type="dxa"/>
            <w:tcBorders>
              <w:top w:val="single" w:sz="4" w:space="0" w:color="000000"/>
              <w:left w:val="single" w:sz="4" w:space="0" w:color="000000"/>
              <w:bottom w:val="single" w:sz="4" w:space="0" w:color="000000"/>
              <w:right w:val="single" w:sz="4" w:space="0" w:color="000000"/>
            </w:tcBorders>
          </w:tcPr>
          <w:p w:rsidR="00123845" w:rsidP="00C67B29" w14:paraId="4497B28E" w14:textId="77777777">
            <w:pPr>
              <w:widowControl w:val="0"/>
              <w:spacing w:after="0" w:line="240" w:lineRule="auto"/>
              <w:rPr>
                <w:rFonts w:eastAsia="Times New Roman"/>
                <w:b/>
                <w:bCs/>
              </w:rPr>
            </w:pPr>
          </w:p>
          <w:p w:rsidR="00C67B29" w:rsidRPr="00DA0088" w:rsidP="00C67B29" w14:paraId="0AA9C13D" w14:textId="77777777">
            <w:pPr>
              <w:widowControl w:val="0"/>
              <w:spacing w:after="0" w:line="240" w:lineRule="auto"/>
              <w:rPr>
                <w:rFonts w:eastAsia="Times New Roman"/>
              </w:rPr>
            </w:pPr>
            <w:r w:rsidRPr="00DA0088">
              <w:rPr>
                <w:rFonts w:eastAsia="Times New Roman"/>
                <w:b/>
                <w:bCs/>
              </w:rPr>
              <w:t>Burden Activity</w:t>
            </w:r>
          </w:p>
        </w:tc>
        <w:tc>
          <w:tcPr>
            <w:tcW w:w="1516" w:type="dxa"/>
            <w:tcBorders>
              <w:top w:val="single" w:sz="4" w:space="0" w:color="000000"/>
              <w:left w:val="single" w:sz="4" w:space="0" w:color="000000"/>
              <w:bottom w:val="single" w:sz="4" w:space="0" w:color="000000"/>
              <w:right w:val="single" w:sz="4" w:space="0" w:color="000000"/>
            </w:tcBorders>
          </w:tcPr>
          <w:p w:rsidR="00123845" w:rsidRPr="00D84821" w:rsidP="00C67B29" w14:paraId="2D66F7DC" w14:textId="77777777">
            <w:pPr>
              <w:widowControl w:val="0"/>
              <w:spacing w:after="0" w:line="240" w:lineRule="auto"/>
              <w:rPr>
                <w:rFonts w:eastAsia="Times New Roman"/>
                <w:b/>
                <w:bCs/>
              </w:rPr>
            </w:pPr>
          </w:p>
          <w:p w:rsidR="00C67B29" w:rsidRPr="00D84821" w:rsidP="00C67B29" w14:paraId="623F7D53" w14:textId="77777777">
            <w:pPr>
              <w:widowControl w:val="0"/>
              <w:spacing w:after="0" w:line="240" w:lineRule="auto"/>
              <w:rPr>
                <w:rFonts w:eastAsia="Times New Roman"/>
              </w:rPr>
            </w:pPr>
            <w:r w:rsidRPr="00D84821">
              <w:rPr>
                <w:rFonts w:eastAsia="Times New Roman"/>
                <w:b/>
                <w:bCs/>
              </w:rPr>
              <w:t>Annual</w:t>
            </w:r>
          </w:p>
          <w:p w:rsidR="00C67B29" w:rsidRPr="00D84821" w:rsidP="00C67B29" w14:paraId="38B7C127" w14:textId="77777777">
            <w:pPr>
              <w:widowControl w:val="0"/>
              <w:spacing w:after="0" w:line="240" w:lineRule="auto"/>
              <w:rPr>
                <w:rFonts w:eastAsia="Times New Roman"/>
              </w:rPr>
            </w:pPr>
            <w:r w:rsidRPr="00D84821">
              <w:rPr>
                <w:rFonts w:eastAsia="Times New Roman"/>
                <w:b/>
                <w:bCs/>
              </w:rPr>
              <w:t>Responses</w:t>
            </w:r>
          </w:p>
        </w:tc>
        <w:tc>
          <w:tcPr>
            <w:tcW w:w="1284" w:type="dxa"/>
            <w:tcBorders>
              <w:top w:val="single" w:sz="4" w:space="0" w:color="000000"/>
              <w:left w:val="single" w:sz="4" w:space="0" w:color="000000"/>
              <w:bottom w:val="single" w:sz="4" w:space="0" w:color="000000"/>
              <w:right w:val="single" w:sz="4" w:space="0" w:color="000000"/>
            </w:tcBorders>
          </w:tcPr>
          <w:p w:rsidR="00C67B29" w:rsidRPr="00D84821" w:rsidP="00C67B29" w14:paraId="7C79D380" w14:textId="77777777">
            <w:pPr>
              <w:widowControl w:val="0"/>
              <w:spacing w:after="0" w:line="240" w:lineRule="auto"/>
              <w:rPr>
                <w:rFonts w:eastAsia="Times New Roman"/>
              </w:rPr>
            </w:pPr>
            <w:r w:rsidRPr="00D84821">
              <w:rPr>
                <w:rFonts w:eastAsia="Times New Roman"/>
                <w:b/>
                <w:bCs/>
              </w:rPr>
              <w:t xml:space="preserve">Average </w:t>
            </w:r>
            <w:r w:rsidRPr="00D84821">
              <w:rPr>
                <w:rFonts w:eastAsia="Times New Roman"/>
                <w:b/>
                <w:bCs/>
              </w:rPr>
              <w:t>Minutes per</w:t>
            </w:r>
          </w:p>
          <w:p w:rsidR="00C67B29" w:rsidRPr="00D84821" w:rsidP="00C67B29" w14:paraId="68B3C9A3" w14:textId="77777777">
            <w:pPr>
              <w:widowControl w:val="0"/>
              <w:spacing w:after="0" w:line="240" w:lineRule="auto"/>
              <w:rPr>
                <w:rFonts w:eastAsia="Times New Roman"/>
              </w:rPr>
            </w:pPr>
            <w:r w:rsidRPr="00D84821">
              <w:rPr>
                <w:rFonts w:eastAsia="Times New Roman"/>
                <w:b/>
                <w:bCs/>
              </w:rPr>
              <w:t>Response</w:t>
            </w:r>
          </w:p>
        </w:tc>
        <w:tc>
          <w:tcPr>
            <w:tcW w:w="1890" w:type="dxa"/>
            <w:tcBorders>
              <w:top w:val="single" w:sz="4" w:space="0" w:color="000000"/>
              <w:left w:val="single" w:sz="4" w:space="0" w:color="000000"/>
              <w:bottom w:val="single" w:sz="4" w:space="0" w:color="000000"/>
              <w:right w:val="single" w:sz="4" w:space="0" w:color="000000"/>
            </w:tcBorders>
          </w:tcPr>
          <w:p w:rsidR="00123845" w:rsidRPr="00D84821" w:rsidP="00C67B29" w14:paraId="544B6108" w14:textId="77777777">
            <w:pPr>
              <w:widowControl w:val="0"/>
              <w:spacing w:after="0" w:line="240" w:lineRule="auto"/>
              <w:rPr>
                <w:rFonts w:eastAsia="Times New Roman"/>
                <w:b/>
                <w:bCs/>
              </w:rPr>
            </w:pPr>
          </w:p>
          <w:p w:rsidR="00C67B29" w:rsidRPr="00D84821" w:rsidP="00C67B29" w14:paraId="6AD6628B" w14:textId="77777777">
            <w:pPr>
              <w:widowControl w:val="0"/>
              <w:spacing w:after="0" w:line="240" w:lineRule="auto"/>
              <w:rPr>
                <w:rFonts w:eastAsia="Times New Roman"/>
              </w:rPr>
            </w:pPr>
            <w:r w:rsidRPr="00D84821">
              <w:rPr>
                <w:rFonts w:eastAsia="Times New Roman"/>
                <w:b/>
                <w:bCs/>
              </w:rPr>
              <w:t>Annual Bu</w:t>
            </w:r>
            <w:r w:rsidRPr="00D84821">
              <w:rPr>
                <w:rFonts w:eastAsia="Times New Roman"/>
                <w:b/>
                <w:bCs/>
                <w:spacing w:val="2"/>
              </w:rPr>
              <w:t>r</w:t>
            </w:r>
            <w:r w:rsidRPr="00D84821">
              <w:rPr>
                <w:rFonts w:eastAsia="Times New Roman"/>
                <w:b/>
                <w:bCs/>
              </w:rPr>
              <w:t>den</w:t>
            </w:r>
          </w:p>
          <w:p w:rsidR="00C67B29" w:rsidRPr="00D84821" w:rsidP="00C67B29" w14:paraId="3D8F6B41" w14:textId="77777777">
            <w:pPr>
              <w:widowControl w:val="0"/>
              <w:spacing w:after="0" w:line="240" w:lineRule="auto"/>
              <w:rPr>
                <w:rFonts w:eastAsia="Times New Roman"/>
              </w:rPr>
            </w:pPr>
            <w:r w:rsidRPr="00D84821">
              <w:rPr>
                <w:rFonts w:eastAsia="Times New Roman"/>
                <w:b/>
                <w:bCs/>
              </w:rPr>
              <w:t>Hours</w:t>
            </w:r>
          </w:p>
        </w:tc>
      </w:tr>
      <w:tr w14:paraId="0A710388" w14:textId="77777777" w:rsidTr="00CD485E">
        <w:tblPrEx>
          <w:tblW w:w="9468" w:type="dxa"/>
          <w:tblInd w:w="101" w:type="dxa"/>
          <w:tblLayout w:type="fixed"/>
          <w:tblCellMar>
            <w:left w:w="0" w:type="dxa"/>
            <w:right w:w="0" w:type="dxa"/>
          </w:tblCellMar>
          <w:tblLook w:val="01E0"/>
        </w:tblPrEx>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56157751" w14:textId="77777777">
            <w:pPr>
              <w:widowControl w:val="0"/>
              <w:spacing w:after="0" w:line="240" w:lineRule="auto"/>
              <w:rPr>
                <w:rFonts w:eastAsia="Times New Roman"/>
              </w:rPr>
            </w:pPr>
            <w:r w:rsidRPr="00445671">
              <w:rPr>
                <w:rFonts w:eastAsia="Times New Roman"/>
              </w:rPr>
              <w:t>Commodity Classifications Without Supporting Documentation</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108F3DAA" w14:textId="77777777">
            <w:pPr>
              <w:widowControl w:val="0"/>
              <w:spacing w:after="0" w:line="240" w:lineRule="auto"/>
              <w:rPr>
                <w:rFonts w:eastAsia="Times New Roman"/>
              </w:rPr>
            </w:pPr>
            <w:r w:rsidRPr="00445671">
              <w:rPr>
                <w:rFonts w:eastAsia="Times New Roman"/>
              </w:rPr>
              <w:t>1,607</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623D5110" w14:textId="77777777">
            <w:pPr>
              <w:widowControl w:val="0"/>
              <w:spacing w:after="0" w:line="240" w:lineRule="auto"/>
              <w:rPr>
                <w:rFonts w:eastAsia="Times New Roman"/>
              </w:rPr>
            </w:pPr>
            <w:r w:rsidRPr="00445671">
              <w:rPr>
                <w:rFonts w:eastAsia="Times New Roman"/>
              </w:rPr>
              <w:t>17</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1568E9" w14:paraId="655BB664" w14:textId="10FCB46C">
            <w:pPr>
              <w:widowControl w:val="0"/>
              <w:spacing w:after="0" w:line="240" w:lineRule="auto"/>
              <w:rPr>
                <w:rFonts w:eastAsia="Times New Roman"/>
              </w:rPr>
            </w:pPr>
            <w:r w:rsidRPr="00445671">
              <w:rPr>
                <w:rFonts w:eastAsia="Times New Roman"/>
              </w:rPr>
              <w:t>4</w:t>
            </w:r>
            <w:r w:rsidRPr="00445671" w:rsidR="00445671">
              <w:rPr>
                <w:rFonts w:eastAsia="Times New Roman"/>
              </w:rPr>
              <w:t>55</w:t>
            </w:r>
          </w:p>
        </w:tc>
      </w:tr>
      <w:tr w14:paraId="555B28A2" w14:textId="77777777" w:rsidTr="00CD485E">
        <w:tblPrEx>
          <w:tblW w:w="9468" w:type="dxa"/>
          <w:tblInd w:w="101" w:type="dxa"/>
          <w:tblLayout w:type="fixed"/>
          <w:tblCellMar>
            <w:left w:w="0" w:type="dxa"/>
            <w:right w:w="0" w:type="dxa"/>
          </w:tblCellMar>
          <w:tblLook w:val="01E0"/>
        </w:tblPrEx>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7B6070" w:rsidRPr="00445671" w:rsidP="00C67B29" w14:paraId="2CA12CC8" w14:textId="77777777">
            <w:pPr>
              <w:widowControl w:val="0"/>
              <w:spacing w:after="0" w:line="240" w:lineRule="auto"/>
              <w:rPr>
                <w:rFonts w:eastAsia="Times New Roman"/>
              </w:rPr>
            </w:pPr>
            <w:r w:rsidRPr="00445671">
              <w:rPr>
                <w:rFonts w:eastAsia="Times New Roman"/>
              </w:rPr>
              <w:t>Other</w:t>
            </w:r>
            <w:r w:rsidRPr="00445671" w:rsidR="009C1542">
              <w:rPr>
                <w:rFonts w:eastAsia="Times New Roman"/>
              </w:rPr>
              <w:t xml:space="preserve"> SNAP-R</w:t>
            </w:r>
            <w:r w:rsidRPr="00445671">
              <w:rPr>
                <w:rFonts w:eastAsia="Times New Roman"/>
              </w:rPr>
              <w:t xml:space="preserve"> Applicatio</w:t>
            </w:r>
            <w:r w:rsidRPr="00445671" w:rsidR="009C1542">
              <w:rPr>
                <w:rFonts w:eastAsia="Times New Roman"/>
              </w:rPr>
              <w:t xml:space="preserve">ns </w:t>
            </w:r>
            <w:r w:rsidRPr="00445671">
              <w:rPr>
                <w:rFonts w:eastAsia="Times New Roman"/>
              </w:rPr>
              <w:t>Without Supporting Documentation</w:t>
            </w:r>
          </w:p>
        </w:tc>
        <w:tc>
          <w:tcPr>
            <w:tcW w:w="1516" w:type="dxa"/>
            <w:tcBorders>
              <w:top w:val="single" w:sz="4" w:space="0" w:color="000000"/>
              <w:left w:val="single" w:sz="4" w:space="0" w:color="000000"/>
              <w:bottom w:val="single" w:sz="4" w:space="0" w:color="000000"/>
              <w:right w:val="single" w:sz="4" w:space="0" w:color="000000"/>
            </w:tcBorders>
          </w:tcPr>
          <w:p w:rsidR="007B6070" w:rsidRPr="00445671" w:rsidP="00C67B29" w14:paraId="3E3FCD39" w14:textId="47C5E5C7">
            <w:pPr>
              <w:widowControl w:val="0"/>
              <w:spacing w:after="0" w:line="240" w:lineRule="auto"/>
              <w:rPr>
                <w:rFonts w:eastAsia="Times New Roman"/>
              </w:rPr>
            </w:pPr>
            <w:r w:rsidRPr="00445671">
              <w:rPr>
                <w:rFonts w:eastAsia="Times New Roman"/>
              </w:rPr>
              <w:t>17,373</w:t>
            </w:r>
          </w:p>
        </w:tc>
        <w:tc>
          <w:tcPr>
            <w:tcW w:w="1284" w:type="dxa"/>
            <w:tcBorders>
              <w:top w:val="single" w:sz="4" w:space="0" w:color="000000"/>
              <w:left w:val="single" w:sz="4" w:space="0" w:color="000000"/>
              <w:bottom w:val="single" w:sz="4" w:space="0" w:color="000000"/>
              <w:right w:val="single" w:sz="4" w:space="0" w:color="000000"/>
            </w:tcBorders>
          </w:tcPr>
          <w:p w:rsidR="007B6070" w:rsidRPr="00445671" w:rsidP="00C67B29" w14:paraId="30B0D202" w14:textId="77777777">
            <w:pPr>
              <w:widowControl w:val="0"/>
              <w:spacing w:after="0" w:line="240" w:lineRule="auto"/>
              <w:rPr>
                <w:rFonts w:eastAsia="Times New Roman"/>
              </w:rPr>
            </w:pPr>
            <w:r w:rsidRPr="00445671">
              <w:rPr>
                <w:rFonts w:eastAsia="Times New Roman"/>
              </w:rPr>
              <w:t>17</w:t>
            </w:r>
          </w:p>
        </w:tc>
        <w:tc>
          <w:tcPr>
            <w:tcW w:w="1890" w:type="dxa"/>
            <w:tcBorders>
              <w:top w:val="single" w:sz="4" w:space="0" w:color="000000"/>
              <w:left w:val="single" w:sz="4" w:space="0" w:color="000000"/>
              <w:bottom w:val="single" w:sz="4" w:space="0" w:color="000000"/>
              <w:right w:val="single" w:sz="4" w:space="0" w:color="000000"/>
            </w:tcBorders>
          </w:tcPr>
          <w:p w:rsidR="007B6070" w:rsidRPr="00445671" w:rsidP="001568E9" w14:paraId="0A756973" w14:textId="50DCC280">
            <w:pPr>
              <w:widowControl w:val="0"/>
              <w:spacing w:after="0" w:line="240" w:lineRule="auto"/>
              <w:rPr>
                <w:rFonts w:eastAsia="Times New Roman"/>
              </w:rPr>
            </w:pPr>
            <w:r w:rsidRPr="00445671">
              <w:rPr>
                <w:rFonts w:eastAsia="Times New Roman"/>
              </w:rPr>
              <w:t>4,922</w:t>
            </w:r>
          </w:p>
        </w:tc>
      </w:tr>
      <w:tr w14:paraId="776287BB" w14:textId="77777777" w:rsidTr="00CD485E">
        <w:tblPrEx>
          <w:tblW w:w="9468" w:type="dxa"/>
          <w:tblInd w:w="101" w:type="dxa"/>
          <w:tblLayout w:type="fixed"/>
          <w:tblCellMar>
            <w:left w:w="0" w:type="dxa"/>
            <w:right w:w="0" w:type="dxa"/>
          </w:tblCellMar>
          <w:tblLook w:val="01E0"/>
        </w:tblPrEx>
        <w:trPr>
          <w:trHeight w:hRule="exact" w:val="563"/>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2532B01C" w14:textId="77777777">
            <w:pPr>
              <w:widowControl w:val="0"/>
              <w:spacing w:after="0" w:line="240" w:lineRule="auto"/>
              <w:rPr>
                <w:rFonts w:eastAsia="Times New Roman"/>
              </w:rPr>
            </w:pPr>
            <w:r w:rsidRPr="00445671">
              <w:rPr>
                <w:rFonts w:eastAsia="Times New Roman"/>
              </w:rPr>
              <w:t xml:space="preserve">Commodity Classifications </w:t>
            </w:r>
            <w:r w:rsidRPr="00445671">
              <w:rPr>
                <w:rFonts w:eastAsia="Times New Roman"/>
              </w:rPr>
              <w:t>With</w:t>
            </w:r>
            <w:r w:rsidRPr="00445671">
              <w:rPr>
                <w:rFonts w:eastAsia="Times New Roman"/>
              </w:rPr>
              <w:t xml:space="preserve"> Supporting Documentation</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249AF32C" w14:textId="401E78C0">
            <w:pPr>
              <w:widowControl w:val="0"/>
              <w:spacing w:after="0" w:line="240" w:lineRule="auto"/>
              <w:rPr>
                <w:rFonts w:eastAsia="Times New Roman"/>
              </w:rPr>
            </w:pPr>
            <w:r w:rsidRPr="00445671">
              <w:rPr>
                <w:rFonts w:eastAsia="Times New Roman"/>
              </w:rPr>
              <w:t>4,</w:t>
            </w:r>
            <w:r w:rsidRPr="00445671" w:rsidR="00777C60">
              <w:rPr>
                <w:rFonts w:eastAsia="Times New Roman"/>
              </w:rPr>
              <w:t>990</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676FA005" w14:textId="77777777">
            <w:pPr>
              <w:widowControl w:val="0"/>
              <w:spacing w:after="0" w:line="240" w:lineRule="auto"/>
              <w:rPr>
                <w:rFonts w:eastAsia="Times New Roman"/>
              </w:rPr>
            </w:pPr>
            <w:r w:rsidRPr="00445671">
              <w:rPr>
                <w:rFonts w:eastAsia="Times New Roman"/>
              </w:rPr>
              <w:t>109</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C67B29" w14:paraId="405AD322" w14:textId="4826A56C">
            <w:pPr>
              <w:widowControl w:val="0"/>
              <w:spacing w:after="0" w:line="240" w:lineRule="auto"/>
              <w:rPr>
                <w:rFonts w:eastAsia="Times New Roman"/>
              </w:rPr>
            </w:pPr>
            <w:r w:rsidRPr="00445671">
              <w:rPr>
                <w:rFonts w:eastAsia="Times New Roman"/>
              </w:rPr>
              <w:t xml:space="preserve"> </w:t>
            </w:r>
            <w:r w:rsidRPr="00445671" w:rsidR="00777C60">
              <w:rPr>
                <w:rFonts w:eastAsia="Times New Roman"/>
              </w:rPr>
              <w:t>9,065</w:t>
            </w:r>
          </w:p>
        </w:tc>
      </w:tr>
      <w:tr w14:paraId="7AAB2E5E" w14:textId="77777777" w:rsidTr="00CD485E">
        <w:tblPrEx>
          <w:tblW w:w="9468" w:type="dxa"/>
          <w:tblInd w:w="101" w:type="dxa"/>
          <w:tblLayout w:type="fixed"/>
          <w:tblCellMar>
            <w:left w:w="0" w:type="dxa"/>
            <w:right w:w="0" w:type="dxa"/>
          </w:tblCellMar>
          <w:tblLook w:val="01E0"/>
        </w:tblPrEx>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19FDFC9C" w14:textId="77777777">
            <w:pPr>
              <w:widowControl w:val="0"/>
              <w:spacing w:after="0" w:line="240" w:lineRule="auto"/>
              <w:rPr>
                <w:rFonts w:eastAsia="Times New Roman"/>
              </w:rPr>
            </w:pPr>
            <w:r w:rsidRPr="00445671">
              <w:rPr>
                <w:rFonts w:eastAsia="Times New Roman"/>
              </w:rPr>
              <w:t xml:space="preserve">Other </w:t>
            </w:r>
            <w:r w:rsidRPr="00445671" w:rsidR="009C1542">
              <w:rPr>
                <w:rFonts w:eastAsia="Times New Roman"/>
              </w:rPr>
              <w:t xml:space="preserve">SNAP-R </w:t>
            </w:r>
            <w:r w:rsidRPr="00445671">
              <w:rPr>
                <w:rFonts w:eastAsia="Times New Roman"/>
              </w:rPr>
              <w:t xml:space="preserve">Applications </w:t>
            </w:r>
            <w:r w:rsidRPr="00445671" w:rsidR="009C1542">
              <w:rPr>
                <w:rFonts w:eastAsia="Times New Roman"/>
              </w:rPr>
              <w:t>W</w:t>
            </w:r>
            <w:r w:rsidRPr="00445671">
              <w:rPr>
                <w:rFonts w:eastAsia="Times New Roman"/>
              </w:rPr>
              <w:t>ith</w:t>
            </w:r>
            <w:r w:rsidRPr="00445671">
              <w:rPr>
                <w:rFonts w:eastAsia="Times New Roman"/>
              </w:rPr>
              <w:t xml:space="preserve"> Significant Supporting Documentation</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3FD0A0E6" w14:textId="0DA4E95F">
            <w:pPr>
              <w:widowControl w:val="0"/>
              <w:spacing w:after="0" w:line="240" w:lineRule="auto"/>
              <w:rPr>
                <w:rFonts w:eastAsia="Times New Roman"/>
              </w:rPr>
            </w:pPr>
            <w:r w:rsidRPr="00445671">
              <w:rPr>
                <w:rFonts w:eastAsia="Times New Roman"/>
              </w:rPr>
              <w:t xml:space="preserve"> </w:t>
            </w:r>
            <w:r w:rsidRPr="00445671" w:rsidR="00777C60">
              <w:rPr>
                <w:rFonts w:eastAsia="Times New Roman"/>
              </w:rPr>
              <w:t>10,575</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41B9622F" w14:textId="77777777">
            <w:pPr>
              <w:widowControl w:val="0"/>
              <w:spacing w:after="0" w:line="240" w:lineRule="auto"/>
              <w:rPr>
                <w:rFonts w:eastAsia="Times New Roman"/>
              </w:rPr>
            </w:pPr>
            <w:r w:rsidRPr="00445671">
              <w:rPr>
                <w:rFonts w:eastAsia="Times New Roman"/>
              </w:rPr>
              <w:t xml:space="preserve"> </w:t>
            </w:r>
            <w:r w:rsidRPr="00445671" w:rsidR="00CD485E">
              <w:rPr>
                <w:rFonts w:eastAsia="Times New Roman"/>
              </w:rPr>
              <w:t>49</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C67B29" w14:paraId="7FF87B9D" w14:textId="40462779">
            <w:pPr>
              <w:widowControl w:val="0"/>
              <w:spacing w:after="0" w:line="240" w:lineRule="auto"/>
              <w:rPr>
                <w:rFonts w:eastAsia="Times New Roman"/>
              </w:rPr>
            </w:pPr>
            <w:r w:rsidRPr="00445671">
              <w:rPr>
                <w:rFonts w:eastAsia="Times New Roman"/>
              </w:rPr>
              <w:t>8,636</w:t>
            </w:r>
          </w:p>
        </w:tc>
      </w:tr>
      <w:tr w14:paraId="62CA44FB" w14:textId="77777777" w:rsidTr="00CD485E">
        <w:tblPrEx>
          <w:tblW w:w="9468" w:type="dxa"/>
          <w:tblInd w:w="101" w:type="dxa"/>
          <w:tblLayout w:type="fixed"/>
          <w:tblCellMar>
            <w:left w:w="0" w:type="dxa"/>
            <w:right w:w="0" w:type="dxa"/>
          </w:tblCellMar>
          <w:tblLook w:val="01E0"/>
        </w:tblPrEx>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141EC190" w14:textId="2CD22BBB">
            <w:pPr>
              <w:widowControl w:val="0"/>
              <w:spacing w:after="0" w:line="240" w:lineRule="auto"/>
              <w:rPr>
                <w:rFonts w:eastAsia="Times New Roman"/>
              </w:rPr>
            </w:pPr>
            <w:r w:rsidRPr="00445671">
              <w:rPr>
                <w:rFonts w:eastAsia="Times New Roman"/>
              </w:rPr>
              <w:t>O</w:t>
            </w:r>
            <w:r w:rsidRPr="00445671" w:rsidR="00D259A7">
              <w:rPr>
                <w:rFonts w:eastAsia="Times New Roman"/>
              </w:rPr>
              <w:t>t</w:t>
            </w:r>
            <w:r w:rsidRPr="00445671">
              <w:rPr>
                <w:rFonts w:eastAsia="Times New Roman"/>
              </w:rPr>
              <w:t xml:space="preserve">her Applications </w:t>
            </w:r>
            <w:r w:rsidRPr="00445671" w:rsidR="009C1542">
              <w:rPr>
                <w:rFonts w:eastAsia="Times New Roman"/>
              </w:rPr>
              <w:t>W</w:t>
            </w:r>
            <w:r w:rsidRPr="00445671">
              <w:rPr>
                <w:rFonts w:eastAsia="Times New Roman"/>
              </w:rPr>
              <w:t>ith</w:t>
            </w:r>
            <w:r w:rsidRPr="00445671">
              <w:rPr>
                <w:rFonts w:eastAsia="Times New Roman"/>
              </w:rPr>
              <w:t xml:space="preserve"> Minimal Supporting Documentation</w:t>
            </w:r>
            <w:r w:rsidRPr="00445671">
              <w:rPr>
                <w:rFonts w:eastAsia="Times New Roman"/>
              </w:rPr>
              <w:t xml:space="preserve"> </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7AF47D10" w14:textId="5EE023C4">
            <w:pPr>
              <w:widowControl w:val="0"/>
              <w:spacing w:after="0" w:line="240" w:lineRule="auto"/>
              <w:rPr>
                <w:rFonts w:eastAsia="Times New Roman"/>
              </w:rPr>
            </w:pPr>
            <w:r w:rsidRPr="00445671">
              <w:rPr>
                <w:rFonts w:eastAsia="Times New Roman"/>
              </w:rPr>
              <w:t xml:space="preserve"> </w:t>
            </w:r>
            <w:r w:rsidRPr="00445671" w:rsidR="00E933AB">
              <w:rPr>
                <w:rFonts w:eastAsia="Times New Roman"/>
              </w:rPr>
              <w:t>3</w:t>
            </w:r>
            <w:r w:rsidR="0064506F">
              <w:rPr>
                <w:rFonts w:eastAsia="Times New Roman"/>
              </w:rPr>
              <w:t>8</w:t>
            </w:r>
            <w:r w:rsidRPr="00445671" w:rsidR="00E933AB">
              <w:rPr>
                <w:rFonts w:eastAsia="Times New Roman"/>
              </w:rPr>
              <w:t>,112</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106EC128" w14:textId="77777777">
            <w:pPr>
              <w:widowControl w:val="0"/>
              <w:spacing w:after="0" w:line="240" w:lineRule="auto"/>
              <w:rPr>
                <w:rFonts w:eastAsia="Times New Roman"/>
              </w:rPr>
            </w:pPr>
            <w:r w:rsidRPr="00445671">
              <w:rPr>
                <w:rFonts w:eastAsia="Times New Roman"/>
              </w:rPr>
              <w:t xml:space="preserve"> </w:t>
            </w:r>
            <w:r w:rsidRPr="00445671" w:rsidR="00CD485E">
              <w:rPr>
                <w:rFonts w:eastAsia="Times New Roman"/>
              </w:rPr>
              <w:t>19</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C67B29" w14:paraId="03F4D634" w14:textId="57C90B17">
            <w:pPr>
              <w:widowControl w:val="0"/>
              <w:spacing w:after="0" w:line="240" w:lineRule="auto"/>
              <w:rPr>
                <w:rFonts w:eastAsia="Times New Roman"/>
              </w:rPr>
            </w:pPr>
            <w:r w:rsidRPr="00445671">
              <w:rPr>
                <w:rFonts w:eastAsia="Times New Roman"/>
              </w:rPr>
              <w:t>1</w:t>
            </w:r>
            <w:r w:rsidR="0064506F">
              <w:rPr>
                <w:rFonts w:eastAsia="Times New Roman"/>
              </w:rPr>
              <w:t>2,069</w:t>
            </w:r>
          </w:p>
        </w:tc>
      </w:tr>
      <w:tr w14:paraId="42BEEE45" w14:textId="77777777" w:rsidTr="00CD485E">
        <w:tblPrEx>
          <w:tblW w:w="9468" w:type="dxa"/>
          <w:tblInd w:w="101" w:type="dxa"/>
          <w:tblLayout w:type="fixed"/>
          <w:tblCellMar>
            <w:left w:w="0" w:type="dxa"/>
            <w:right w:w="0" w:type="dxa"/>
          </w:tblCellMar>
          <w:tblLook w:val="01E0"/>
        </w:tblPrEx>
        <w:trPr>
          <w:trHeight w:hRule="exact" w:val="286"/>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04C544F4" w14:textId="77777777">
            <w:pPr>
              <w:widowControl w:val="0"/>
              <w:spacing w:after="0" w:line="240" w:lineRule="auto"/>
              <w:rPr>
                <w:rFonts w:eastAsia="Times New Roman"/>
              </w:rPr>
            </w:pPr>
            <w:r w:rsidRPr="00445671">
              <w:rPr>
                <w:rFonts w:eastAsia="Times New Roman"/>
              </w:rPr>
              <w:t>EAR Amend</w:t>
            </w:r>
            <w:r w:rsidRPr="00445671">
              <w:rPr>
                <w:rFonts w:eastAsia="Times New Roman"/>
                <w:spacing w:val="-2"/>
              </w:rPr>
              <w:t>m</w:t>
            </w:r>
            <w:r w:rsidRPr="00445671">
              <w:rPr>
                <w:rFonts w:eastAsia="Times New Roman"/>
              </w:rPr>
              <w:t>ents</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1EF2EA1B" w14:textId="77777777">
            <w:pPr>
              <w:widowControl w:val="0"/>
              <w:spacing w:after="0" w:line="240" w:lineRule="auto"/>
              <w:rPr>
                <w:rFonts w:eastAsia="Calibri"/>
              </w:rPr>
            </w:pPr>
            <w:r w:rsidRPr="00445671">
              <w:rPr>
                <w:rFonts w:eastAsia="Calibri"/>
              </w:rPr>
              <w:t>3,076</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680BE0C1" w14:textId="77777777">
            <w:pPr>
              <w:widowControl w:val="0"/>
              <w:spacing w:after="0" w:line="240" w:lineRule="auto"/>
              <w:rPr>
                <w:rFonts w:eastAsia="Calibri"/>
              </w:rPr>
            </w:pPr>
            <w:r w:rsidRPr="00445671">
              <w:rPr>
                <w:rFonts w:eastAsia="Calibri"/>
              </w:rPr>
              <w:t>30</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C67B29" w14:paraId="2ABA28E0" w14:textId="77777777">
            <w:pPr>
              <w:widowControl w:val="0"/>
              <w:spacing w:after="0" w:line="240" w:lineRule="auto"/>
              <w:rPr>
                <w:rFonts w:eastAsia="Times New Roman"/>
              </w:rPr>
            </w:pPr>
            <w:r w:rsidRPr="00445671">
              <w:rPr>
                <w:rFonts w:eastAsia="Times New Roman"/>
              </w:rPr>
              <w:t>1,538</w:t>
            </w:r>
          </w:p>
        </w:tc>
      </w:tr>
      <w:tr w14:paraId="4474E550" w14:textId="77777777" w:rsidTr="00CD485E">
        <w:tblPrEx>
          <w:tblW w:w="9468" w:type="dxa"/>
          <w:tblInd w:w="101" w:type="dxa"/>
          <w:tblLayout w:type="fixed"/>
          <w:tblCellMar>
            <w:left w:w="0" w:type="dxa"/>
            <w:right w:w="0" w:type="dxa"/>
          </w:tblCellMar>
          <w:tblLook w:val="01E0"/>
        </w:tblPrEx>
        <w:trPr>
          <w:trHeight w:hRule="exact" w:val="286"/>
        </w:trPr>
        <w:tc>
          <w:tcPr>
            <w:tcW w:w="4778" w:type="dxa"/>
            <w:tcBorders>
              <w:top w:val="single" w:sz="4" w:space="0" w:color="000000"/>
              <w:left w:val="single" w:sz="4" w:space="0" w:color="000000"/>
              <w:bottom w:val="single" w:sz="4" w:space="0" w:color="000000"/>
              <w:right w:val="single" w:sz="4" w:space="0" w:color="000000"/>
            </w:tcBorders>
          </w:tcPr>
          <w:p w:rsidR="00D8717B" w:rsidRPr="00D84821" w:rsidP="00C67B29" w14:paraId="0AF96F05" w14:textId="6068DF28">
            <w:pPr>
              <w:widowControl w:val="0"/>
              <w:spacing w:after="0" w:line="240" w:lineRule="auto"/>
              <w:rPr>
                <w:rFonts w:eastAsia="Times New Roman"/>
              </w:rPr>
            </w:pPr>
            <w:r>
              <w:rPr>
                <w:rFonts w:eastAsia="Times New Roman"/>
              </w:rPr>
              <w:t>Reporting under Temporary General License</w:t>
            </w:r>
          </w:p>
        </w:tc>
        <w:tc>
          <w:tcPr>
            <w:tcW w:w="1516" w:type="dxa"/>
            <w:tcBorders>
              <w:top w:val="single" w:sz="4" w:space="0" w:color="000000"/>
              <w:left w:val="single" w:sz="4" w:space="0" w:color="000000"/>
              <w:bottom w:val="single" w:sz="4" w:space="0" w:color="000000"/>
              <w:right w:val="single" w:sz="4" w:space="0" w:color="000000"/>
            </w:tcBorders>
          </w:tcPr>
          <w:p w:rsidR="00D8717B" w:rsidRPr="00D84821" w:rsidP="00C67B29" w14:paraId="1E24CD0A" w14:textId="41280D34">
            <w:pPr>
              <w:widowControl w:val="0"/>
              <w:spacing w:after="0" w:line="240" w:lineRule="auto"/>
              <w:rPr>
                <w:rFonts w:eastAsia="Calibri"/>
              </w:rPr>
            </w:pPr>
            <w:r>
              <w:rPr>
                <w:rFonts w:eastAsia="Calibri"/>
              </w:rPr>
              <w:t>11</w:t>
            </w:r>
          </w:p>
        </w:tc>
        <w:tc>
          <w:tcPr>
            <w:tcW w:w="1284" w:type="dxa"/>
            <w:tcBorders>
              <w:top w:val="single" w:sz="4" w:space="0" w:color="000000"/>
              <w:left w:val="single" w:sz="4" w:space="0" w:color="000000"/>
              <w:bottom w:val="single" w:sz="4" w:space="0" w:color="000000"/>
              <w:right w:val="single" w:sz="4" w:space="0" w:color="000000"/>
            </w:tcBorders>
          </w:tcPr>
          <w:p w:rsidR="00D8717B" w:rsidRPr="00D84821" w:rsidP="00C67B29" w14:paraId="04DAB148" w14:textId="6FD1F7AE">
            <w:pPr>
              <w:widowControl w:val="0"/>
              <w:spacing w:after="0" w:line="240" w:lineRule="auto"/>
              <w:rPr>
                <w:rFonts w:eastAsia="Calibri"/>
              </w:rPr>
            </w:pPr>
            <w:r>
              <w:rPr>
                <w:rFonts w:eastAsia="Calibri"/>
              </w:rPr>
              <w:t>20</w:t>
            </w:r>
          </w:p>
        </w:tc>
        <w:tc>
          <w:tcPr>
            <w:tcW w:w="1890" w:type="dxa"/>
            <w:tcBorders>
              <w:top w:val="single" w:sz="4" w:space="0" w:color="000000"/>
              <w:left w:val="single" w:sz="4" w:space="0" w:color="000000"/>
              <w:bottom w:val="single" w:sz="4" w:space="0" w:color="000000"/>
              <w:right w:val="single" w:sz="4" w:space="0" w:color="000000"/>
            </w:tcBorders>
          </w:tcPr>
          <w:p w:rsidR="00D8717B" w:rsidRPr="00D84821" w:rsidP="00C67B29" w14:paraId="54CFD6EB" w14:textId="1AD3E629">
            <w:pPr>
              <w:widowControl w:val="0"/>
              <w:spacing w:after="0" w:line="240" w:lineRule="auto"/>
              <w:rPr>
                <w:rFonts w:eastAsia="Times New Roman"/>
              </w:rPr>
            </w:pPr>
            <w:r>
              <w:rPr>
                <w:rFonts w:eastAsia="Times New Roman"/>
              </w:rPr>
              <w:t>4</w:t>
            </w:r>
          </w:p>
        </w:tc>
      </w:tr>
      <w:tr w14:paraId="7EC44319" w14:textId="77777777" w:rsidTr="00CD485E">
        <w:tblPrEx>
          <w:tblW w:w="9468" w:type="dxa"/>
          <w:tblInd w:w="101" w:type="dxa"/>
          <w:tblLayout w:type="fixed"/>
          <w:tblCellMar>
            <w:left w:w="0" w:type="dxa"/>
            <w:right w:w="0" w:type="dxa"/>
          </w:tblCellMar>
          <w:tblLook w:val="01E0"/>
        </w:tblPrEx>
        <w:trPr>
          <w:trHeight w:hRule="exact" w:val="287"/>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P="00C67B29" w14:paraId="31C79F30" w14:textId="77777777">
            <w:pPr>
              <w:widowControl w:val="0"/>
              <w:spacing w:after="0" w:line="240" w:lineRule="auto"/>
              <w:rPr>
                <w:rFonts w:eastAsia="Times New Roman"/>
              </w:rPr>
            </w:pPr>
            <w:r w:rsidRPr="00C67B29">
              <w:rPr>
                <w:rFonts w:eastAsia="Times New Roman"/>
              </w:rPr>
              <w:t>Total</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P="00C67B29" w14:paraId="5232D146" w14:textId="56BB58FB">
            <w:pPr>
              <w:widowControl w:val="0"/>
              <w:spacing w:after="0" w:line="240" w:lineRule="auto"/>
              <w:rPr>
                <w:rFonts w:eastAsia="Calibri"/>
              </w:rPr>
            </w:pPr>
            <w:r>
              <w:rPr>
                <w:rFonts w:eastAsia="Calibri"/>
              </w:rPr>
              <w:t xml:space="preserve"> </w:t>
            </w:r>
            <w:r w:rsidR="00D8717B">
              <w:rPr>
                <w:rFonts w:eastAsia="Calibri"/>
              </w:rPr>
              <w:t>7</w:t>
            </w:r>
            <w:r w:rsidR="00617E22">
              <w:rPr>
                <w:rFonts w:eastAsia="Calibri"/>
              </w:rPr>
              <w:t>5</w:t>
            </w:r>
            <w:r w:rsidR="00E933AB">
              <w:rPr>
                <w:rFonts w:eastAsia="Calibri"/>
              </w:rPr>
              <w:t>,744</w:t>
            </w:r>
          </w:p>
        </w:tc>
        <w:tc>
          <w:tcPr>
            <w:tcW w:w="1284" w:type="dxa"/>
            <w:tcBorders>
              <w:top w:val="single" w:sz="4" w:space="0" w:color="000000"/>
              <w:left w:val="single" w:sz="4" w:space="0" w:color="000000"/>
              <w:bottom w:val="single" w:sz="4" w:space="0" w:color="000000"/>
              <w:right w:val="single" w:sz="4" w:space="0" w:color="000000"/>
            </w:tcBorders>
          </w:tcPr>
          <w:p w:rsidR="00C67B29" w:rsidRPr="00A83D25" w:rsidP="00C67B29" w14:paraId="0293464C" w14:textId="7BA54D87">
            <w:pPr>
              <w:widowControl w:val="0"/>
              <w:spacing w:after="0" w:line="240" w:lineRule="auto"/>
              <w:rPr>
                <w:rFonts w:eastAsia="Calibri"/>
              </w:rPr>
            </w:pPr>
            <w:r>
              <w:rPr>
                <w:rFonts w:eastAsia="Calibri"/>
              </w:rPr>
              <w:t>29.</w:t>
            </w:r>
            <w:r w:rsidR="0050010A">
              <w:rPr>
                <w:rFonts w:eastAsia="Calibri"/>
              </w:rPr>
              <w:t>4</w:t>
            </w:r>
          </w:p>
        </w:tc>
        <w:tc>
          <w:tcPr>
            <w:tcW w:w="1890" w:type="dxa"/>
            <w:tcBorders>
              <w:top w:val="single" w:sz="4" w:space="0" w:color="000000"/>
              <w:left w:val="single" w:sz="4" w:space="0" w:color="000000"/>
              <w:bottom w:val="single" w:sz="4" w:space="0" w:color="000000"/>
              <w:right w:val="single" w:sz="4" w:space="0" w:color="000000"/>
            </w:tcBorders>
          </w:tcPr>
          <w:p w:rsidR="00C67B29" w:rsidRPr="00A83D25" w:rsidP="00C67B29" w14:paraId="66FC793F" w14:textId="0C509D04">
            <w:pPr>
              <w:widowControl w:val="0"/>
              <w:spacing w:after="0" w:line="240" w:lineRule="auto"/>
              <w:rPr>
                <w:rFonts w:eastAsia="Times New Roman"/>
              </w:rPr>
            </w:pPr>
            <w:r>
              <w:rPr>
                <w:rFonts w:eastAsia="Times New Roman"/>
              </w:rPr>
              <w:t xml:space="preserve"> </w:t>
            </w:r>
            <w:r w:rsidR="00D8717B">
              <w:rPr>
                <w:rFonts w:eastAsia="Times New Roman"/>
              </w:rPr>
              <w:t>3</w:t>
            </w:r>
            <w:r w:rsidR="0064506F">
              <w:rPr>
                <w:rFonts w:eastAsia="Times New Roman"/>
              </w:rPr>
              <w:t>6,689</w:t>
            </w:r>
          </w:p>
        </w:tc>
      </w:tr>
    </w:tbl>
    <w:p w:rsidR="00C67B29" w:rsidP="00C67B29" w14:paraId="4A4F056D" w14:textId="5AC1F11A">
      <w:pPr>
        <w:widowControl w:val="0"/>
        <w:spacing w:after="0" w:line="240" w:lineRule="auto"/>
        <w:rPr>
          <w:rFonts w:ascii="Calibri" w:eastAsia="Calibri" w:hAnsi="Calibri"/>
          <w:sz w:val="26"/>
          <w:szCs w:val="26"/>
        </w:rPr>
      </w:pPr>
    </w:p>
    <w:p w:rsidR="00C67B29" w:rsidP="00C67B29" w14:paraId="548FFD70" w14:textId="34666CC1">
      <w:pPr>
        <w:widowControl w:val="0"/>
        <w:spacing w:after="0" w:line="240" w:lineRule="auto"/>
        <w:rPr>
          <w:rFonts w:eastAsia="Times New Roman"/>
        </w:rPr>
      </w:pPr>
      <w:r w:rsidRPr="00C67B29">
        <w:rPr>
          <w:rFonts w:eastAsia="Times New Roman"/>
        </w:rPr>
        <w:t>The cost associated with this burden is esti</w:t>
      </w:r>
      <w:r w:rsidRPr="00C67B29">
        <w:rPr>
          <w:rFonts w:eastAsia="Times New Roman"/>
          <w:spacing w:val="-2"/>
        </w:rPr>
        <w:t>m</w:t>
      </w:r>
      <w:r w:rsidRPr="00C67B29">
        <w:rPr>
          <w:rFonts w:eastAsia="Times New Roman"/>
        </w:rPr>
        <w:t xml:space="preserve">ated to </w:t>
      </w:r>
      <w:r w:rsidRPr="00E836ED">
        <w:rPr>
          <w:rFonts w:eastAsia="Times New Roman"/>
        </w:rPr>
        <w:t xml:space="preserve">be </w:t>
      </w:r>
      <w:r w:rsidR="00515EBA">
        <w:rPr>
          <w:rFonts w:eastAsia="Times New Roman"/>
        </w:rPr>
        <w:t>$</w:t>
      </w:r>
      <w:r w:rsidR="00556624">
        <w:rPr>
          <w:rFonts w:eastAsia="Times New Roman"/>
        </w:rPr>
        <w:t xml:space="preserve"> </w:t>
      </w:r>
      <w:r w:rsidR="005C6D37">
        <w:rPr>
          <w:rFonts w:eastAsia="Times New Roman"/>
        </w:rPr>
        <w:t>1,</w:t>
      </w:r>
      <w:r w:rsidR="0050010A">
        <w:rPr>
          <w:rFonts w:eastAsia="Times New Roman"/>
        </w:rPr>
        <w:t>2</w:t>
      </w:r>
      <w:r w:rsidR="0064506F">
        <w:rPr>
          <w:rFonts w:eastAsia="Times New Roman"/>
        </w:rPr>
        <w:t>84</w:t>
      </w:r>
      <w:r w:rsidR="00970D3C">
        <w:rPr>
          <w:rFonts w:eastAsia="Times New Roman"/>
        </w:rPr>
        <w:t>,</w:t>
      </w:r>
      <w:r w:rsidR="0064506F">
        <w:rPr>
          <w:rFonts w:eastAsia="Times New Roman"/>
        </w:rPr>
        <w:t>115</w:t>
      </w:r>
      <w:r w:rsidRPr="00E836ED">
        <w:rPr>
          <w:rFonts w:eastAsia="Times New Roman"/>
        </w:rPr>
        <w:t>.</w:t>
      </w:r>
      <w:r w:rsidRPr="00C67B29">
        <w:rPr>
          <w:rFonts w:eastAsia="Times New Roman"/>
        </w:rPr>
        <w:t xml:space="preserve">   This is obtained by multipl</w:t>
      </w:r>
      <w:r w:rsidRPr="00C67B29">
        <w:rPr>
          <w:rFonts w:eastAsia="Times New Roman"/>
          <w:spacing w:val="-1"/>
        </w:rPr>
        <w:t>y</w:t>
      </w:r>
      <w:r w:rsidRPr="00C67B29">
        <w:rPr>
          <w:rFonts w:eastAsia="Times New Roman"/>
        </w:rPr>
        <w:t xml:space="preserve">ing </w:t>
      </w:r>
      <w:r w:rsidR="00D8717B">
        <w:rPr>
          <w:rFonts w:eastAsia="Times New Roman"/>
        </w:rPr>
        <w:t>3</w:t>
      </w:r>
      <w:r w:rsidR="0064506F">
        <w:rPr>
          <w:rFonts w:eastAsia="Times New Roman"/>
        </w:rPr>
        <w:t>6,6</w:t>
      </w:r>
      <w:r w:rsidR="00617E22">
        <w:rPr>
          <w:rFonts w:eastAsia="Times New Roman"/>
        </w:rPr>
        <w:t>89</w:t>
      </w:r>
      <w:r w:rsidR="00C2620B">
        <w:rPr>
          <w:rFonts w:eastAsia="Times New Roman"/>
        </w:rPr>
        <w:t xml:space="preserve"> </w:t>
      </w:r>
      <w:r w:rsidRPr="00C67B29">
        <w:rPr>
          <w:rFonts w:eastAsia="Times New Roman"/>
        </w:rPr>
        <w:t>hours ti</w:t>
      </w:r>
      <w:r w:rsidRPr="00C67B29">
        <w:rPr>
          <w:rFonts w:eastAsia="Times New Roman"/>
          <w:spacing w:val="-2"/>
        </w:rPr>
        <w:t>m</w:t>
      </w:r>
      <w:r w:rsidRPr="00C67B29">
        <w:rPr>
          <w:rFonts w:eastAsia="Times New Roman"/>
        </w:rPr>
        <w:t>es $3</w:t>
      </w:r>
      <w:r w:rsidR="0050010A">
        <w:rPr>
          <w:rFonts w:eastAsia="Times New Roman"/>
        </w:rPr>
        <w:t>5</w:t>
      </w:r>
      <w:r w:rsidRPr="00C67B29">
        <w:rPr>
          <w:rFonts w:eastAsia="Times New Roman"/>
        </w:rPr>
        <w:t xml:space="preserve"> per hour.</w:t>
      </w:r>
    </w:p>
    <w:p w:rsidR="00C67B29" w:rsidRPr="00C67B29" w:rsidP="00C67B29" w14:paraId="32FA9F89" w14:textId="77777777">
      <w:pPr>
        <w:widowControl w:val="0"/>
        <w:spacing w:after="0" w:line="240" w:lineRule="auto"/>
        <w:rPr>
          <w:rFonts w:ascii="Calibri" w:eastAsia="Calibri" w:hAnsi="Calibri"/>
          <w:sz w:val="20"/>
          <w:szCs w:val="20"/>
        </w:rPr>
      </w:pPr>
    </w:p>
    <w:p w:rsidR="00C67B29" w:rsidRPr="00C67B29" w:rsidP="00C67B29" w14:paraId="53C7092F" w14:textId="77777777">
      <w:pPr>
        <w:widowControl w:val="0"/>
        <w:spacing w:after="0" w:line="240" w:lineRule="auto"/>
        <w:rPr>
          <w:rFonts w:eastAsia="Times New Roman"/>
        </w:rPr>
      </w:pPr>
      <w:r w:rsidRPr="00C67B29">
        <w:rPr>
          <w:rFonts w:eastAsia="Times New Roman"/>
          <w:b/>
          <w:bCs/>
        </w:rPr>
        <w:t xml:space="preserve">13.  </w:t>
      </w:r>
      <w:r w:rsidRPr="00C67B29">
        <w:rPr>
          <w:rFonts w:eastAsia="Times New Roman"/>
          <w:b/>
          <w:bCs/>
          <w:u w:val="thick" w:color="000000"/>
        </w:rPr>
        <w:t>Provide an estimate of t</w:t>
      </w:r>
      <w:r w:rsidRPr="00C67B29">
        <w:rPr>
          <w:rFonts w:eastAsia="Times New Roman"/>
          <w:b/>
          <w:bCs/>
          <w:spacing w:val="-1"/>
          <w:u w:val="thick" w:color="000000"/>
        </w:rPr>
        <w:t>h</w:t>
      </w:r>
      <w:r w:rsidRPr="00C67B29">
        <w:rPr>
          <w:rFonts w:eastAsia="Times New Roman"/>
          <w:b/>
          <w:bCs/>
          <w:u w:val="thick" w:color="000000"/>
        </w:rPr>
        <w:t>e total annual cost burden to the respondents or record-</w:t>
      </w:r>
      <w:r w:rsidRPr="00C67B29">
        <w:rPr>
          <w:rFonts w:eastAsia="Times New Roman"/>
          <w:b/>
          <w:bCs/>
        </w:rPr>
        <w:t xml:space="preserve"> </w:t>
      </w:r>
      <w:r w:rsidRPr="00C67B29">
        <w:rPr>
          <w:rFonts w:eastAsia="Times New Roman"/>
          <w:b/>
          <w:bCs/>
          <w:u w:val="thick" w:color="000000"/>
        </w:rPr>
        <w:t>keepers resulting from the c</w:t>
      </w:r>
      <w:r w:rsidRPr="00C67B29">
        <w:rPr>
          <w:rFonts w:eastAsia="Times New Roman"/>
          <w:b/>
          <w:bCs/>
          <w:spacing w:val="1"/>
          <w:u w:val="thick" w:color="000000"/>
        </w:rPr>
        <w:t>o</w:t>
      </w:r>
      <w:r w:rsidRPr="00C67B29">
        <w:rPr>
          <w:rFonts w:eastAsia="Times New Roman"/>
          <w:b/>
          <w:bCs/>
          <w:u w:val="thick" w:color="000000"/>
        </w:rPr>
        <w:t>llection (excludi</w:t>
      </w:r>
      <w:r w:rsidRPr="00C67B29">
        <w:rPr>
          <w:rFonts w:eastAsia="Times New Roman"/>
          <w:b/>
          <w:bCs/>
          <w:spacing w:val="-1"/>
          <w:u w:val="thick" w:color="000000"/>
        </w:rPr>
        <w:t>n</w:t>
      </w:r>
      <w:r w:rsidRPr="00C67B29">
        <w:rPr>
          <w:rFonts w:eastAsia="Times New Roman"/>
          <w:b/>
          <w:bCs/>
          <w:u w:val="thick" w:color="000000"/>
        </w:rPr>
        <w:t>g the value of the burden hours in #12</w:t>
      </w:r>
      <w:r w:rsidRPr="00C67B29">
        <w:rPr>
          <w:rFonts w:eastAsia="Times New Roman"/>
          <w:b/>
          <w:bCs/>
        </w:rPr>
        <w:t xml:space="preserve"> </w:t>
      </w:r>
      <w:r w:rsidRPr="00C67B29">
        <w:rPr>
          <w:rFonts w:eastAsia="Times New Roman"/>
          <w:b/>
          <w:bCs/>
          <w:u w:val="thick" w:color="000000"/>
        </w:rPr>
        <w:t>above)</w:t>
      </w:r>
      <w:r w:rsidRPr="00C67B29">
        <w:rPr>
          <w:rFonts w:eastAsia="Times New Roman"/>
          <w:b/>
          <w:bCs/>
        </w:rPr>
        <w:t>.</w:t>
      </w:r>
    </w:p>
    <w:p w:rsidR="00C67B29" w:rsidRPr="00C67B29" w:rsidP="00C67B29" w14:paraId="15B835AE" w14:textId="77777777">
      <w:pPr>
        <w:widowControl w:val="0"/>
        <w:spacing w:after="0" w:line="240" w:lineRule="auto"/>
        <w:rPr>
          <w:rFonts w:ascii="Calibri" w:eastAsia="Calibri" w:hAnsi="Calibri"/>
          <w:sz w:val="26"/>
          <w:szCs w:val="26"/>
        </w:rPr>
      </w:pPr>
    </w:p>
    <w:p w:rsidR="00C67B29" w:rsidRPr="00C67B29" w:rsidP="00CD498A" w14:paraId="56F01360" w14:textId="7AE79861">
      <w:pPr>
        <w:widowControl w:val="0"/>
        <w:spacing w:after="0" w:line="240" w:lineRule="auto"/>
        <w:rPr>
          <w:rFonts w:eastAsia="Calibri"/>
        </w:rPr>
      </w:pPr>
      <w:r>
        <w:rPr>
          <w:rFonts w:eastAsia="Calibri"/>
        </w:rPr>
        <w:t xml:space="preserve">There </w:t>
      </w:r>
      <w:r w:rsidR="001909B4">
        <w:rPr>
          <w:rFonts w:eastAsia="Calibri"/>
        </w:rPr>
        <w:t>is</w:t>
      </w:r>
      <w:r>
        <w:rPr>
          <w:rFonts w:eastAsia="Calibri"/>
        </w:rPr>
        <w:t xml:space="preserve"> no additional cost to the respondent.</w:t>
      </w:r>
    </w:p>
    <w:p w:rsidR="00C67B29" w:rsidRPr="00C67B29" w:rsidP="00C67B29" w14:paraId="5324286F" w14:textId="77777777">
      <w:pPr>
        <w:widowControl w:val="0"/>
        <w:spacing w:after="0" w:line="240" w:lineRule="auto"/>
        <w:rPr>
          <w:rFonts w:ascii="Calibri" w:eastAsia="Calibri" w:hAnsi="Calibri"/>
          <w:sz w:val="20"/>
          <w:szCs w:val="20"/>
        </w:rPr>
      </w:pPr>
    </w:p>
    <w:p w:rsidR="00C67B29" w:rsidP="00C67B29" w14:paraId="2D300D02" w14:textId="77777777">
      <w:pPr>
        <w:widowControl w:val="0"/>
        <w:spacing w:after="0" w:line="240" w:lineRule="auto"/>
        <w:rPr>
          <w:rFonts w:eastAsia="Times New Roman"/>
          <w:b/>
          <w:bCs/>
          <w:position w:val="-1"/>
        </w:rPr>
      </w:pPr>
      <w:r w:rsidRPr="00C67B29">
        <w:rPr>
          <w:rFonts w:eastAsia="Times New Roman"/>
          <w:b/>
          <w:bCs/>
          <w:position w:val="-1"/>
        </w:rPr>
        <w:t xml:space="preserve">14.  </w:t>
      </w:r>
      <w:r w:rsidRPr="00C67B29">
        <w:rPr>
          <w:rFonts w:eastAsia="Times New Roman"/>
          <w:b/>
          <w:bCs/>
          <w:position w:val="-1"/>
          <w:u w:val="thick" w:color="000000"/>
        </w:rPr>
        <w:t>Provide estimates of annuali</w:t>
      </w:r>
      <w:r w:rsidRPr="00C67B29">
        <w:rPr>
          <w:rFonts w:eastAsia="Times New Roman"/>
          <w:b/>
          <w:bCs/>
          <w:spacing w:val="-2"/>
          <w:position w:val="-1"/>
          <w:u w:val="thick" w:color="000000"/>
        </w:rPr>
        <w:t>z</w:t>
      </w:r>
      <w:r w:rsidRPr="00C67B29">
        <w:rPr>
          <w:rFonts w:eastAsia="Times New Roman"/>
          <w:b/>
          <w:bCs/>
          <w:spacing w:val="1"/>
          <w:position w:val="-1"/>
          <w:u w:val="thick" w:color="000000"/>
        </w:rPr>
        <w:t>e</w:t>
      </w:r>
      <w:r w:rsidRPr="00C67B29">
        <w:rPr>
          <w:rFonts w:eastAsia="Times New Roman"/>
          <w:b/>
          <w:bCs/>
          <w:position w:val="-1"/>
          <w:u w:val="thick" w:color="000000"/>
        </w:rPr>
        <w:t>d</w:t>
      </w:r>
      <w:r w:rsidRPr="00C67B29">
        <w:rPr>
          <w:rFonts w:eastAsia="Times New Roman"/>
          <w:b/>
          <w:bCs/>
          <w:spacing w:val="-1"/>
          <w:position w:val="-1"/>
          <w:u w:val="thick" w:color="000000"/>
        </w:rPr>
        <w:t xml:space="preserve"> </w:t>
      </w:r>
      <w:r w:rsidRPr="00C67B29">
        <w:rPr>
          <w:rFonts w:eastAsia="Times New Roman"/>
          <w:b/>
          <w:bCs/>
          <w:position w:val="-1"/>
          <w:u w:val="thick" w:color="000000"/>
        </w:rPr>
        <w:t>cost to the Federal governmen</w:t>
      </w:r>
      <w:r w:rsidRPr="00C67B29">
        <w:rPr>
          <w:rFonts w:eastAsia="Times New Roman"/>
          <w:b/>
          <w:bCs/>
          <w:spacing w:val="-1"/>
          <w:position w:val="-1"/>
          <w:u w:val="thick" w:color="000000"/>
        </w:rPr>
        <w:t>t</w:t>
      </w:r>
      <w:r w:rsidRPr="00C67B29">
        <w:rPr>
          <w:rFonts w:eastAsia="Times New Roman"/>
          <w:b/>
          <w:bCs/>
          <w:position w:val="-1"/>
        </w:rPr>
        <w:t>.</w:t>
      </w:r>
    </w:p>
    <w:p w:rsidR="00C67B29" w:rsidRPr="00C67B29" w:rsidP="00C67B29" w14:paraId="276FC1AC" w14:textId="77777777">
      <w:pPr>
        <w:widowControl w:val="0"/>
        <w:spacing w:after="0" w:line="240" w:lineRule="auto"/>
        <w:rPr>
          <w:rFonts w:ascii="Calibri" w:eastAsia="Calibri" w:hAnsi="Calibri"/>
        </w:rPr>
      </w:pPr>
    </w:p>
    <w:p w:rsidR="00C67B29" w:rsidP="00CD498A" w14:paraId="0565A2F4" w14:textId="1C7A4781">
      <w:pPr>
        <w:widowControl w:val="0"/>
        <w:spacing w:after="0" w:line="240" w:lineRule="auto"/>
        <w:rPr>
          <w:rFonts w:eastAsia="Times New Roman"/>
        </w:rPr>
      </w:pPr>
      <w:r w:rsidRPr="00C67B29">
        <w:rPr>
          <w:rFonts w:eastAsia="Times New Roman"/>
        </w:rPr>
        <w:t xml:space="preserve">The annual cost to the </w:t>
      </w:r>
      <w:r w:rsidRPr="00C67B29">
        <w:rPr>
          <w:rFonts w:eastAsia="Times New Roman"/>
          <w:spacing w:val="-2"/>
        </w:rPr>
        <w:t>F</w:t>
      </w:r>
      <w:r w:rsidRPr="00C67B29">
        <w:rPr>
          <w:rFonts w:eastAsia="Times New Roman"/>
        </w:rPr>
        <w:t>ederal Govern</w:t>
      </w:r>
      <w:r w:rsidRPr="00C67B29">
        <w:rPr>
          <w:rFonts w:eastAsia="Times New Roman"/>
          <w:spacing w:val="-2"/>
        </w:rPr>
        <w:t>m</w:t>
      </w:r>
      <w:r w:rsidRPr="00C67B29">
        <w:rPr>
          <w:rFonts w:eastAsia="Times New Roman"/>
        </w:rPr>
        <w:t>ent is approxi</w:t>
      </w:r>
      <w:r w:rsidRPr="00C67B29">
        <w:rPr>
          <w:rFonts w:eastAsia="Times New Roman"/>
          <w:spacing w:val="-2"/>
        </w:rPr>
        <w:t>m</w:t>
      </w:r>
      <w:r w:rsidRPr="00C67B29">
        <w:rPr>
          <w:rFonts w:eastAsia="Times New Roman"/>
        </w:rPr>
        <w:t xml:space="preserve">ately </w:t>
      </w:r>
      <w:r w:rsidR="001F2D1E">
        <w:rPr>
          <w:rFonts w:eastAsia="Times New Roman"/>
        </w:rPr>
        <w:t>$</w:t>
      </w:r>
      <w:r w:rsidR="00D84821">
        <w:rPr>
          <w:rFonts w:eastAsia="Times New Roman"/>
        </w:rPr>
        <w:t>2,</w:t>
      </w:r>
      <w:r w:rsidR="00617E22">
        <w:rPr>
          <w:rFonts w:eastAsia="Times New Roman"/>
        </w:rPr>
        <w:t>556</w:t>
      </w:r>
      <w:r w:rsidR="00061EB4">
        <w:rPr>
          <w:rFonts w:eastAsia="Times New Roman"/>
        </w:rPr>
        <w:t>,</w:t>
      </w:r>
      <w:r w:rsidR="00617E22">
        <w:rPr>
          <w:rFonts w:eastAsia="Times New Roman"/>
        </w:rPr>
        <w:t>360</w:t>
      </w:r>
      <w:r w:rsidR="00D84821">
        <w:rPr>
          <w:rFonts w:eastAsia="Times New Roman"/>
        </w:rPr>
        <w:t>.</w:t>
      </w:r>
      <w:r w:rsidRPr="00C67B29">
        <w:rPr>
          <w:rFonts w:eastAsia="Times New Roman"/>
        </w:rPr>
        <w:t xml:space="preserve">  This is based </w:t>
      </w:r>
      <w:r w:rsidRPr="00C67B29" w:rsidR="002A4E1F">
        <w:rPr>
          <w:rFonts w:eastAsia="Times New Roman"/>
        </w:rPr>
        <w:t>on licensing</w:t>
      </w:r>
      <w:r w:rsidRPr="00C67B29">
        <w:rPr>
          <w:rFonts w:eastAsia="Times New Roman"/>
        </w:rPr>
        <w:t xml:space="preserve"> officer</w:t>
      </w:r>
      <w:r w:rsidR="007F75A6">
        <w:rPr>
          <w:rFonts w:eastAsia="Times New Roman"/>
        </w:rPr>
        <w:t>s</w:t>
      </w:r>
      <w:r w:rsidRPr="00C67B29">
        <w:rPr>
          <w:rFonts w:eastAsia="Times New Roman"/>
        </w:rPr>
        <w:t xml:space="preserve"> spending 45 </w:t>
      </w:r>
      <w:r w:rsidRPr="00C67B29">
        <w:rPr>
          <w:rFonts w:eastAsia="Times New Roman"/>
          <w:spacing w:val="-2"/>
        </w:rPr>
        <w:t>m</w:t>
      </w:r>
      <w:r w:rsidRPr="00C67B29">
        <w:rPr>
          <w:rFonts w:eastAsia="Times New Roman"/>
        </w:rPr>
        <w:t>inutes to</w:t>
      </w:r>
      <w:r w:rsidR="00A01616">
        <w:rPr>
          <w:rFonts w:eastAsia="Times New Roman"/>
        </w:rPr>
        <w:t xml:space="preserve"> </w:t>
      </w:r>
      <w:r w:rsidRPr="00C67B29">
        <w:rPr>
          <w:rFonts w:eastAsia="Times New Roman"/>
        </w:rPr>
        <w:t xml:space="preserve">review </w:t>
      </w:r>
      <w:r w:rsidR="007F75A6">
        <w:rPr>
          <w:rFonts w:eastAsia="Times New Roman"/>
        </w:rPr>
        <w:t xml:space="preserve">each of the </w:t>
      </w:r>
      <w:r w:rsidR="00DA0088">
        <w:rPr>
          <w:rFonts w:eastAsia="Times New Roman"/>
        </w:rPr>
        <w:t>7</w:t>
      </w:r>
      <w:r w:rsidR="00617E22">
        <w:rPr>
          <w:rFonts w:eastAsia="Times New Roman"/>
        </w:rPr>
        <w:t>5</w:t>
      </w:r>
      <w:r w:rsidR="00E660F6">
        <w:rPr>
          <w:rFonts w:eastAsia="Times New Roman"/>
        </w:rPr>
        <w:t>,744</w:t>
      </w:r>
      <w:r w:rsidR="00556624">
        <w:rPr>
          <w:rFonts w:eastAsia="Times New Roman"/>
        </w:rPr>
        <w:t xml:space="preserve"> </w:t>
      </w:r>
      <w:r w:rsidRPr="00C67B29">
        <w:rPr>
          <w:rFonts w:eastAsia="Times New Roman"/>
        </w:rPr>
        <w:t xml:space="preserve">applications at </w:t>
      </w:r>
      <w:r w:rsidR="00C27125">
        <w:rPr>
          <w:rFonts w:eastAsia="Times New Roman"/>
        </w:rPr>
        <w:t xml:space="preserve">an hourly salary of </w:t>
      </w:r>
      <w:r w:rsidRPr="00C67B29">
        <w:rPr>
          <w:rFonts w:eastAsia="Times New Roman"/>
        </w:rPr>
        <w:t>$4</w:t>
      </w:r>
      <w:r w:rsidR="00061EB4">
        <w:rPr>
          <w:rFonts w:eastAsia="Times New Roman"/>
        </w:rPr>
        <w:t>5</w:t>
      </w:r>
      <w:r w:rsidRPr="00C67B29">
        <w:rPr>
          <w:rFonts w:eastAsia="Times New Roman"/>
        </w:rPr>
        <w:t xml:space="preserve"> per hour.</w:t>
      </w:r>
    </w:p>
    <w:p w:rsidR="00C67B29" w:rsidRPr="00C67B29" w:rsidP="00C67B29" w14:paraId="27291859" w14:textId="77777777">
      <w:pPr>
        <w:widowControl w:val="0"/>
        <w:spacing w:after="0" w:line="240" w:lineRule="auto"/>
        <w:rPr>
          <w:rFonts w:ascii="Calibri" w:eastAsia="Calibri" w:hAnsi="Calibri"/>
          <w:sz w:val="20"/>
          <w:szCs w:val="20"/>
        </w:rPr>
      </w:pPr>
    </w:p>
    <w:p w:rsidR="00C67B29" w:rsidRPr="00122BF5" w:rsidP="00C67B29" w14:paraId="6E97E087" w14:textId="77777777">
      <w:pPr>
        <w:widowControl w:val="0"/>
        <w:spacing w:after="0" w:line="240" w:lineRule="auto"/>
        <w:rPr>
          <w:rFonts w:eastAsia="Times New Roman"/>
          <w:b/>
          <w:u w:val="single"/>
        </w:rPr>
      </w:pPr>
      <w:r w:rsidRPr="00122BF5">
        <w:rPr>
          <w:rFonts w:eastAsia="Times New Roman"/>
          <w:b/>
          <w:bCs/>
          <w:u w:val="single"/>
        </w:rPr>
        <w:t>15.  Explain the reasons for any program changes or adjustments reported in Items 13 or</w:t>
      </w:r>
      <w:r w:rsidRPr="00122BF5">
        <w:rPr>
          <w:rFonts w:eastAsia="Times New Roman"/>
          <w:b/>
          <w:u w:val="single"/>
        </w:rPr>
        <w:t xml:space="preserve"> </w:t>
      </w:r>
      <w:r w:rsidRPr="00122BF5">
        <w:rPr>
          <w:rFonts w:eastAsia="Times New Roman"/>
          <w:b/>
          <w:bCs/>
          <w:position w:val="-1"/>
          <w:u w:val="single"/>
        </w:rPr>
        <w:t>14 of the OMB 83-I.</w:t>
      </w:r>
    </w:p>
    <w:p w:rsidR="00C67B29" w:rsidRPr="00C67B29" w:rsidP="00722C64" w14:paraId="538D7ED9" w14:textId="77777777">
      <w:pPr>
        <w:widowControl w:val="0"/>
        <w:spacing w:after="0" w:line="240" w:lineRule="auto"/>
        <w:rPr>
          <w:rFonts w:eastAsia="Times New Roman"/>
        </w:rPr>
      </w:pPr>
    </w:p>
    <w:p w:rsidR="00722C64" w:rsidP="00722C64" w14:paraId="66268CD0" w14:textId="2A216427">
      <w:pPr>
        <w:widowControl w:val="0"/>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t>T</w:t>
      </w:r>
      <w:r>
        <w:t>he burdens hour</w:t>
      </w:r>
      <w:r w:rsidR="00385701">
        <w:t>s</w:t>
      </w:r>
      <w:r>
        <w:t xml:space="preserve"> </w:t>
      </w:r>
      <w:r w:rsidR="00385701">
        <w:t xml:space="preserve">and government cost </w:t>
      </w:r>
      <w:r>
        <w:t xml:space="preserve">have increase </w:t>
      </w:r>
      <w:r w:rsidR="00385701">
        <w:t xml:space="preserve">due to the addition of the AI rule mentioned above.  </w:t>
      </w:r>
    </w:p>
    <w:p w:rsidR="00C67B29" w:rsidRPr="00C67B29" w:rsidP="00C67B29" w14:paraId="202CBF22" w14:textId="77777777">
      <w:pPr>
        <w:widowControl w:val="0"/>
        <w:spacing w:after="0" w:line="240" w:lineRule="auto"/>
        <w:rPr>
          <w:rFonts w:eastAsia="Times New Roman"/>
        </w:rPr>
      </w:pPr>
      <w:r w:rsidRPr="00C67B29">
        <w:rPr>
          <w:rFonts w:eastAsia="Times New Roman"/>
          <w:b/>
          <w:bCs/>
        </w:rPr>
        <w:t xml:space="preserve">16.  </w:t>
      </w:r>
      <w:r w:rsidRPr="00C67B29">
        <w:rPr>
          <w:rFonts w:eastAsia="Times New Roman"/>
          <w:b/>
          <w:bCs/>
          <w:u w:val="thick" w:color="000000"/>
        </w:rPr>
        <w:t xml:space="preserve">For collections </w:t>
      </w:r>
      <w:r w:rsidRPr="00C67B29">
        <w:rPr>
          <w:rFonts w:eastAsia="Times New Roman"/>
          <w:b/>
          <w:bCs/>
          <w:spacing w:val="-2"/>
          <w:u w:val="thick" w:color="000000"/>
        </w:rPr>
        <w:t>w</w:t>
      </w:r>
      <w:r w:rsidRPr="00C67B29">
        <w:rPr>
          <w:rFonts w:eastAsia="Times New Roman"/>
          <w:b/>
          <w:bCs/>
          <w:u w:val="thick" w:color="000000"/>
        </w:rPr>
        <w:t>hose results will be published, outline the plans for tabulati</w:t>
      </w:r>
      <w:r w:rsidRPr="00C67B29">
        <w:rPr>
          <w:rFonts w:eastAsia="Times New Roman"/>
          <w:b/>
          <w:bCs/>
          <w:spacing w:val="-1"/>
          <w:u w:val="thick" w:color="000000"/>
        </w:rPr>
        <w:t>o</w:t>
      </w:r>
      <w:r w:rsidRPr="00C67B29">
        <w:rPr>
          <w:rFonts w:eastAsia="Times New Roman"/>
          <w:b/>
          <w:bCs/>
          <w:u w:val="thick" w:color="000000"/>
        </w:rPr>
        <w:t>n and</w:t>
      </w:r>
      <w:r w:rsidRPr="00C67B29">
        <w:rPr>
          <w:rFonts w:eastAsia="Times New Roman"/>
          <w:b/>
          <w:bCs/>
        </w:rPr>
        <w:t xml:space="preserve"> </w:t>
      </w:r>
      <w:r w:rsidRPr="00C67B29">
        <w:rPr>
          <w:rFonts w:eastAsia="Times New Roman"/>
          <w:b/>
          <w:bCs/>
          <w:u w:val="thick" w:color="000000"/>
        </w:rPr>
        <w:t>publicatio</w:t>
      </w:r>
      <w:r w:rsidRPr="00C67B29">
        <w:rPr>
          <w:rFonts w:eastAsia="Times New Roman"/>
          <w:b/>
          <w:bCs/>
          <w:spacing w:val="-1"/>
          <w:u w:val="thick" w:color="000000"/>
        </w:rPr>
        <w:t>n</w:t>
      </w:r>
      <w:r w:rsidRPr="00C67B29">
        <w:rPr>
          <w:rFonts w:eastAsia="Times New Roman"/>
          <w:b/>
          <w:bCs/>
        </w:rPr>
        <w:t>.</w:t>
      </w:r>
    </w:p>
    <w:p w:rsidR="00C67B29" w:rsidRPr="00C67B29" w:rsidP="00C67B29" w14:paraId="6FAD4D05" w14:textId="77777777">
      <w:pPr>
        <w:widowControl w:val="0"/>
        <w:spacing w:after="0" w:line="240" w:lineRule="auto"/>
        <w:rPr>
          <w:rFonts w:ascii="Calibri" w:eastAsia="Calibri" w:hAnsi="Calibri"/>
        </w:rPr>
      </w:pPr>
    </w:p>
    <w:p w:rsidR="00C67B29" w:rsidRPr="00C67B29" w:rsidP="00C67B29" w14:paraId="6670B891" w14:textId="77777777">
      <w:pPr>
        <w:widowControl w:val="0"/>
        <w:spacing w:after="0" w:line="240" w:lineRule="auto"/>
        <w:rPr>
          <w:rFonts w:eastAsia="Times New Roman"/>
        </w:rPr>
      </w:pPr>
      <w:r w:rsidRPr="00C67B29">
        <w:rPr>
          <w:rFonts w:eastAsia="Times New Roman"/>
        </w:rPr>
        <w:t>BIS publishes infor</w:t>
      </w:r>
      <w:r w:rsidRPr="00C67B29">
        <w:rPr>
          <w:rFonts w:eastAsia="Times New Roman"/>
          <w:spacing w:val="-2"/>
        </w:rPr>
        <w:t>m</w:t>
      </w:r>
      <w:r w:rsidRPr="00C67B29">
        <w:rPr>
          <w:rFonts w:eastAsia="Times New Roman"/>
        </w:rPr>
        <w:t>ation based on aggregate d</w:t>
      </w:r>
      <w:r w:rsidRPr="00C67B29">
        <w:rPr>
          <w:rFonts w:eastAsia="Times New Roman"/>
          <w:spacing w:val="-2"/>
        </w:rPr>
        <w:t>a</w:t>
      </w:r>
      <w:r w:rsidRPr="00C67B29">
        <w:rPr>
          <w:rFonts w:eastAsia="Times New Roman"/>
        </w:rPr>
        <w:t>ta from</w:t>
      </w:r>
      <w:r w:rsidRPr="00C67B29">
        <w:rPr>
          <w:rFonts w:eastAsia="Times New Roman"/>
          <w:spacing w:val="-2"/>
        </w:rPr>
        <w:t xml:space="preserve"> </w:t>
      </w:r>
      <w:r w:rsidRPr="00C67B29">
        <w:rPr>
          <w:rFonts w:eastAsia="Times New Roman"/>
        </w:rPr>
        <w:t>export license applications.</w:t>
      </w:r>
    </w:p>
    <w:p w:rsidR="00C67B29" w:rsidRPr="00C67B29" w:rsidP="00C67B29" w14:paraId="0D658758" w14:textId="77777777">
      <w:pPr>
        <w:widowControl w:val="0"/>
        <w:spacing w:after="0" w:line="240" w:lineRule="auto"/>
        <w:rPr>
          <w:rFonts w:eastAsia="Times New Roman"/>
        </w:rPr>
      </w:pPr>
      <w:r w:rsidRPr="00C67B29">
        <w:rPr>
          <w:rFonts w:eastAsia="Times New Roman"/>
        </w:rPr>
        <w:t>It does not publish infor</w:t>
      </w:r>
      <w:r w:rsidRPr="00C67B29">
        <w:rPr>
          <w:rFonts w:eastAsia="Times New Roman"/>
          <w:spacing w:val="-2"/>
        </w:rPr>
        <w:t>m</w:t>
      </w:r>
      <w:r w:rsidRPr="00C67B29">
        <w:rPr>
          <w:rFonts w:eastAsia="Times New Roman"/>
        </w:rPr>
        <w:t>ation that</w:t>
      </w:r>
      <w:r w:rsidRPr="00C67B29">
        <w:rPr>
          <w:rFonts w:eastAsia="Times New Roman"/>
          <w:spacing w:val="-1"/>
        </w:rPr>
        <w:t xml:space="preserve"> </w:t>
      </w:r>
      <w:r w:rsidRPr="00C67B29">
        <w:rPr>
          <w:rFonts w:eastAsia="Times New Roman"/>
        </w:rPr>
        <w:t xml:space="preserve">would identify the details of specific applications or requests.  </w:t>
      </w:r>
      <w:r w:rsidR="00166A01">
        <w:t>Section 1761(h) of t</w:t>
      </w:r>
      <w:r w:rsidR="00AB7658">
        <w:rPr>
          <w:rFonts w:eastAsia="Times New Roman"/>
        </w:rPr>
        <w:t xml:space="preserve">he ECRA </w:t>
      </w:r>
      <w:r w:rsidRPr="00C67B29">
        <w:rPr>
          <w:rFonts w:eastAsia="Times New Roman"/>
        </w:rPr>
        <w:t>restricts release of such detailed data</w:t>
      </w:r>
      <w:r w:rsidRPr="00C67B29">
        <w:rPr>
          <w:rFonts w:eastAsia="Times New Roman"/>
          <w:spacing w:val="-1"/>
        </w:rPr>
        <w:t xml:space="preserve"> </w:t>
      </w:r>
      <w:r w:rsidRPr="00C67B29">
        <w:rPr>
          <w:rFonts w:eastAsia="Times New Roman"/>
        </w:rPr>
        <w:t>to Congress, the GAO, or to situ</w:t>
      </w:r>
      <w:r w:rsidRPr="00C67B29">
        <w:rPr>
          <w:rFonts w:eastAsia="Times New Roman"/>
          <w:spacing w:val="-1"/>
        </w:rPr>
        <w:t>a</w:t>
      </w:r>
      <w:r w:rsidRPr="00C67B29">
        <w:rPr>
          <w:rFonts w:eastAsia="Times New Roman"/>
        </w:rPr>
        <w:t xml:space="preserve">tions in which the </w:t>
      </w:r>
      <w:r w:rsidRPr="00C67B29">
        <w:rPr>
          <w:rFonts w:eastAsia="Times New Roman"/>
          <w:spacing w:val="-1"/>
        </w:rPr>
        <w:t>S</w:t>
      </w:r>
      <w:r w:rsidRPr="00C67B29">
        <w:rPr>
          <w:rFonts w:eastAsia="Times New Roman"/>
        </w:rPr>
        <w:t>ecr</w:t>
      </w:r>
      <w:r w:rsidRPr="00C67B29">
        <w:rPr>
          <w:rFonts w:eastAsia="Times New Roman"/>
          <w:spacing w:val="-1"/>
        </w:rPr>
        <w:t>e</w:t>
      </w:r>
      <w:r w:rsidRPr="00C67B29">
        <w:rPr>
          <w:rFonts w:eastAsia="Times New Roman"/>
        </w:rPr>
        <w:t xml:space="preserve">tary (authority </w:t>
      </w:r>
      <w:r w:rsidRPr="00C67B29">
        <w:rPr>
          <w:rFonts w:eastAsia="Times New Roman"/>
          <w:spacing w:val="-1"/>
        </w:rPr>
        <w:t>d</w:t>
      </w:r>
      <w:r w:rsidRPr="00C67B29">
        <w:rPr>
          <w:rFonts w:eastAsia="Times New Roman"/>
        </w:rPr>
        <w:t>elegated to the Under Secretary for Industry and Security) d</w:t>
      </w:r>
      <w:r w:rsidRPr="00C67B29">
        <w:rPr>
          <w:rFonts w:eastAsia="Times New Roman"/>
          <w:spacing w:val="-1"/>
        </w:rPr>
        <w:t>e</w:t>
      </w:r>
      <w:r w:rsidRPr="00C67B29">
        <w:rPr>
          <w:rFonts w:eastAsia="Times New Roman"/>
        </w:rPr>
        <w:t>ter</w:t>
      </w:r>
      <w:r w:rsidRPr="00C67B29">
        <w:rPr>
          <w:rFonts w:eastAsia="Times New Roman"/>
          <w:spacing w:val="-2"/>
        </w:rPr>
        <w:t>m</w:t>
      </w:r>
      <w:r w:rsidRPr="00C67B29">
        <w:rPr>
          <w:rFonts w:eastAsia="Times New Roman"/>
        </w:rPr>
        <w:t>ines th</w:t>
      </w:r>
      <w:r w:rsidRPr="00C67B29">
        <w:rPr>
          <w:rFonts w:eastAsia="Times New Roman"/>
          <w:spacing w:val="-1"/>
        </w:rPr>
        <w:t>a</w:t>
      </w:r>
      <w:r w:rsidRPr="00C67B29">
        <w:rPr>
          <w:rFonts w:eastAsia="Times New Roman"/>
        </w:rPr>
        <w:t>t r</w:t>
      </w:r>
      <w:r w:rsidRPr="00C67B29">
        <w:rPr>
          <w:rFonts w:eastAsia="Times New Roman"/>
          <w:spacing w:val="-1"/>
        </w:rPr>
        <w:t>e</w:t>
      </w:r>
      <w:r w:rsidRPr="00C67B29">
        <w:rPr>
          <w:rFonts w:eastAsia="Times New Roman"/>
        </w:rPr>
        <w:t>lease is in the natio</w:t>
      </w:r>
      <w:r w:rsidRPr="00C67B29">
        <w:rPr>
          <w:rFonts w:eastAsia="Times New Roman"/>
          <w:spacing w:val="-1"/>
        </w:rPr>
        <w:t>n</w:t>
      </w:r>
      <w:r w:rsidRPr="00C67B29">
        <w:rPr>
          <w:rFonts w:eastAsia="Times New Roman"/>
        </w:rPr>
        <w:t>al i</w:t>
      </w:r>
      <w:r w:rsidRPr="00C67B29">
        <w:rPr>
          <w:rFonts w:eastAsia="Times New Roman"/>
          <w:spacing w:val="-1"/>
        </w:rPr>
        <w:t>n</w:t>
      </w:r>
      <w:r w:rsidRPr="00C67B29">
        <w:rPr>
          <w:rFonts w:eastAsia="Times New Roman"/>
        </w:rPr>
        <w:t>ter</w:t>
      </w:r>
      <w:r w:rsidRPr="00C67B29">
        <w:rPr>
          <w:rFonts w:eastAsia="Times New Roman"/>
          <w:spacing w:val="-1"/>
        </w:rPr>
        <w:t>e</w:t>
      </w:r>
      <w:r w:rsidRPr="00C67B29">
        <w:rPr>
          <w:rFonts w:eastAsia="Times New Roman"/>
        </w:rPr>
        <w:t>st.</w:t>
      </w:r>
    </w:p>
    <w:p w:rsidR="00C67B29" w:rsidRPr="00C67B29" w:rsidP="00C67B29" w14:paraId="0B05E754" w14:textId="77777777">
      <w:pPr>
        <w:widowControl w:val="0"/>
        <w:spacing w:after="0" w:line="240" w:lineRule="auto"/>
        <w:rPr>
          <w:rFonts w:ascii="Calibri" w:eastAsia="Calibri" w:hAnsi="Calibri"/>
          <w:sz w:val="20"/>
          <w:szCs w:val="20"/>
        </w:rPr>
      </w:pPr>
    </w:p>
    <w:p w:rsidR="00C67B29" w:rsidRPr="00C67B29" w:rsidP="00C67B29" w14:paraId="7C88495E" w14:textId="77777777">
      <w:pPr>
        <w:widowControl w:val="0"/>
        <w:spacing w:after="0" w:line="240" w:lineRule="auto"/>
        <w:rPr>
          <w:rFonts w:eastAsia="Times New Roman"/>
        </w:rPr>
      </w:pPr>
      <w:r w:rsidRPr="00C67B29">
        <w:rPr>
          <w:rFonts w:eastAsia="Times New Roman"/>
          <w:b/>
          <w:bCs/>
        </w:rPr>
        <w:t xml:space="preserve">17.  </w:t>
      </w:r>
      <w:r w:rsidRPr="00C67B29">
        <w:rPr>
          <w:rFonts w:eastAsia="Times New Roman"/>
          <w:b/>
          <w:bCs/>
          <w:u w:val="thick" w:color="000000"/>
        </w:rPr>
        <w:t>If seeking approval to not dis</w:t>
      </w:r>
      <w:r w:rsidRPr="00C67B29">
        <w:rPr>
          <w:rFonts w:eastAsia="Times New Roman"/>
          <w:b/>
          <w:bCs/>
          <w:spacing w:val="-2"/>
          <w:u w:val="thick" w:color="000000"/>
        </w:rPr>
        <w:t>p</w:t>
      </w:r>
      <w:r w:rsidRPr="00C67B29">
        <w:rPr>
          <w:rFonts w:eastAsia="Times New Roman"/>
          <w:b/>
          <w:bCs/>
          <w:u w:val="thick" w:color="000000"/>
        </w:rPr>
        <w:t>lay the expiration date for OMB approval of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collection,</w:t>
      </w:r>
      <w:r w:rsidRPr="00C67B29">
        <w:rPr>
          <w:rFonts w:eastAsia="Times New Roman"/>
          <w:b/>
          <w:bCs/>
          <w:spacing w:val="-1"/>
          <w:u w:val="thick" w:color="000000"/>
        </w:rPr>
        <w:t xml:space="preserve"> </w:t>
      </w:r>
      <w:r w:rsidRPr="00C67B29">
        <w:rPr>
          <w:rFonts w:eastAsia="Times New Roman"/>
          <w:b/>
          <w:bCs/>
          <w:u w:val="thick" w:color="000000"/>
        </w:rPr>
        <w:t>explain</w:t>
      </w:r>
      <w:r w:rsidRPr="00C67B29">
        <w:rPr>
          <w:rFonts w:eastAsia="Times New Roman"/>
          <w:b/>
          <w:bCs/>
          <w:spacing w:val="-1"/>
          <w:u w:val="thick" w:color="000000"/>
        </w:rPr>
        <w:t xml:space="preserve"> </w:t>
      </w:r>
      <w:r w:rsidRPr="00C67B29">
        <w:rPr>
          <w:rFonts w:eastAsia="Times New Roman"/>
          <w:b/>
          <w:bCs/>
          <w:u w:val="thick" w:color="000000"/>
        </w:rPr>
        <w:t>the</w:t>
      </w:r>
      <w:r w:rsidRPr="00C67B29">
        <w:rPr>
          <w:rFonts w:eastAsia="Times New Roman"/>
          <w:b/>
          <w:bCs/>
          <w:spacing w:val="-1"/>
          <w:u w:val="thick" w:color="000000"/>
        </w:rPr>
        <w:t xml:space="preserve"> </w:t>
      </w:r>
      <w:r w:rsidRPr="00C67B29">
        <w:rPr>
          <w:rFonts w:eastAsia="Times New Roman"/>
          <w:b/>
          <w:bCs/>
          <w:u w:val="thick" w:color="000000"/>
        </w:rPr>
        <w:t xml:space="preserve">reasons </w:t>
      </w:r>
      <w:r w:rsidRPr="00C67B29">
        <w:rPr>
          <w:rFonts w:eastAsia="Times New Roman"/>
          <w:b/>
          <w:bCs/>
          <w:spacing w:val="-2"/>
          <w:u w:val="thick" w:color="000000"/>
        </w:rPr>
        <w:t>w</w:t>
      </w:r>
      <w:r w:rsidRPr="00C67B29">
        <w:rPr>
          <w:rFonts w:eastAsia="Times New Roman"/>
          <w:b/>
          <w:bCs/>
          <w:spacing w:val="1"/>
          <w:u w:val="thick" w:color="000000"/>
        </w:rPr>
        <w:t>h</w:t>
      </w:r>
      <w:r w:rsidRPr="00C67B29">
        <w:rPr>
          <w:rFonts w:eastAsia="Times New Roman"/>
          <w:b/>
          <w:bCs/>
          <w:u w:val="thick" w:color="000000"/>
        </w:rPr>
        <w:t>y display would be inappropriat</w:t>
      </w:r>
      <w:r w:rsidRPr="00C67B29">
        <w:rPr>
          <w:rFonts w:eastAsia="Times New Roman"/>
          <w:b/>
          <w:bCs/>
          <w:spacing w:val="-1"/>
          <w:u w:val="thick" w:color="000000"/>
        </w:rPr>
        <w:t>e</w:t>
      </w:r>
      <w:r w:rsidRPr="00C67B29">
        <w:rPr>
          <w:rFonts w:eastAsia="Times New Roman"/>
          <w:b/>
          <w:bCs/>
        </w:rPr>
        <w:t>.</w:t>
      </w:r>
    </w:p>
    <w:p w:rsidR="00C67B29" w:rsidRPr="00C67B29" w:rsidP="00C67B29" w14:paraId="1373A2C6" w14:textId="77777777">
      <w:pPr>
        <w:widowControl w:val="0"/>
        <w:spacing w:after="0" w:line="240" w:lineRule="auto"/>
        <w:rPr>
          <w:rFonts w:ascii="Calibri" w:eastAsia="Calibri" w:hAnsi="Calibri"/>
          <w:sz w:val="26"/>
          <w:szCs w:val="26"/>
        </w:rPr>
      </w:pPr>
    </w:p>
    <w:p w:rsidR="00C67B29" w:rsidP="00C67B29" w14:paraId="563830B6"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00C67B29" w:rsidRPr="00C67B29" w:rsidP="00C67B29" w14:paraId="44B1AB74" w14:textId="77777777">
      <w:pPr>
        <w:widowControl w:val="0"/>
        <w:spacing w:after="0" w:line="240" w:lineRule="auto"/>
        <w:rPr>
          <w:rFonts w:ascii="Calibri" w:eastAsia="Calibri" w:hAnsi="Calibri"/>
          <w:sz w:val="20"/>
          <w:szCs w:val="20"/>
        </w:rPr>
      </w:pPr>
    </w:p>
    <w:p w:rsidR="00C67B29" w:rsidRPr="00C67B29" w:rsidP="00C67B29" w14:paraId="6F0B6C36" w14:textId="77777777">
      <w:pPr>
        <w:widowControl w:val="0"/>
        <w:spacing w:after="0" w:line="240" w:lineRule="auto"/>
        <w:rPr>
          <w:rFonts w:eastAsia="Times New Roman"/>
        </w:rPr>
      </w:pPr>
      <w:r w:rsidRPr="00C67B29">
        <w:rPr>
          <w:rFonts w:eastAsia="Times New Roman"/>
          <w:b/>
          <w:bCs/>
        </w:rPr>
        <w:t xml:space="preserve">18.  </w:t>
      </w:r>
      <w:r w:rsidRPr="00C67B29">
        <w:rPr>
          <w:rFonts w:eastAsia="Times New Roman"/>
          <w:b/>
          <w:bCs/>
          <w:u w:val="thick" w:color="000000"/>
        </w:rPr>
        <w:t>Explain each exce</w:t>
      </w:r>
      <w:r w:rsidRPr="00C67B29">
        <w:rPr>
          <w:rFonts w:eastAsia="Times New Roman"/>
          <w:b/>
          <w:bCs/>
          <w:spacing w:val="-2"/>
          <w:u w:val="thick" w:color="000000"/>
        </w:rPr>
        <w:t>p</w:t>
      </w:r>
      <w:r w:rsidRPr="00C67B29">
        <w:rPr>
          <w:rFonts w:eastAsia="Times New Roman"/>
          <w:b/>
          <w:bCs/>
          <w:u w:val="thick" w:color="000000"/>
        </w:rPr>
        <w:t>tion to the certific</w:t>
      </w:r>
      <w:r w:rsidRPr="00C67B29">
        <w:rPr>
          <w:rFonts w:eastAsia="Times New Roman"/>
          <w:b/>
          <w:bCs/>
          <w:spacing w:val="-1"/>
          <w:u w:val="thick" w:color="000000"/>
        </w:rPr>
        <w:t>a</w:t>
      </w:r>
      <w:r w:rsidRPr="00C67B29">
        <w:rPr>
          <w:rFonts w:eastAsia="Times New Roman"/>
          <w:b/>
          <w:bCs/>
          <w:u w:val="thick" w:color="000000"/>
        </w:rPr>
        <w:t xml:space="preserve">tion statement identified in Item 19 </w:t>
      </w:r>
      <w:r w:rsidRPr="00C67B29">
        <w:rPr>
          <w:rFonts w:eastAsia="Times New Roman"/>
          <w:b/>
          <w:bCs/>
          <w:spacing w:val="-1"/>
          <w:u w:val="thick" w:color="000000"/>
        </w:rPr>
        <w:t>o</w:t>
      </w:r>
      <w:r w:rsidRPr="00C67B29">
        <w:rPr>
          <w:rFonts w:eastAsia="Times New Roman"/>
          <w:b/>
          <w:bCs/>
          <w:u w:val="thick" w:color="000000"/>
        </w:rPr>
        <w:t>f the</w:t>
      </w:r>
    </w:p>
    <w:p w:rsidR="00C67B29" w:rsidRPr="00C67B29" w:rsidP="00C67B29" w14:paraId="2443431D" w14:textId="77777777">
      <w:pPr>
        <w:widowControl w:val="0"/>
        <w:spacing w:after="0" w:line="240" w:lineRule="auto"/>
        <w:rPr>
          <w:rFonts w:eastAsia="Times New Roman"/>
        </w:rPr>
      </w:pPr>
      <w:r w:rsidRPr="00C67B29">
        <w:rPr>
          <w:rFonts w:eastAsia="Times New Roman"/>
          <w:b/>
          <w:bCs/>
          <w:u w:val="thick" w:color="000000"/>
        </w:rPr>
        <w:t>OMB 83-</w:t>
      </w:r>
      <w:r w:rsidRPr="00C67B29">
        <w:rPr>
          <w:rFonts w:eastAsia="Times New Roman"/>
          <w:b/>
          <w:bCs/>
          <w:spacing w:val="-1"/>
          <w:u w:val="thick" w:color="000000"/>
        </w:rPr>
        <w:t>I</w:t>
      </w:r>
      <w:r w:rsidRPr="00C67B29">
        <w:rPr>
          <w:rFonts w:eastAsia="Times New Roman"/>
          <w:b/>
          <w:bCs/>
        </w:rPr>
        <w:t>.</w:t>
      </w:r>
    </w:p>
    <w:p w:rsidR="00C67B29" w:rsidRPr="00C67B29" w:rsidP="00C67B29" w14:paraId="43726DCD" w14:textId="77777777">
      <w:pPr>
        <w:widowControl w:val="0"/>
        <w:spacing w:after="0" w:line="240" w:lineRule="auto"/>
        <w:rPr>
          <w:rFonts w:ascii="Calibri" w:eastAsia="Calibri" w:hAnsi="Calibri"/>
          <w:sz w:val="26"/>
          <w:szCs w:val="26"/>
        </w:rPr>
      </w:pPr>
    </w:p>
    <w:p w:rsidR="00C67B29" w:rsidRPr="00A83D25" w:rsidP="00C67B29" w14:paraId="17EB2924"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00C67B29" w:rsidRPr="00C67B29" w:rsidP="00C67B29" w14:paraId="3396117C" w14:textId="77777777">
      <w:pPr>
        <w:widowControl w:val="0"/>
        <w:spacing w:after="0" w:line="240" w:lineRule="auto"/>
        <w:rPr>
          <w:rFonts w:ascii="Calibri" w:eastAsia="Calibri" w:hAnsi="Calibri"/>
          <w:sz w:val="22"/>
          <w:szCs w:val="22"/>
        </w:rPr>
      </w:pPr>
    </w:p>
    <w:p w:rsidR="00C67B29" w:rsidRPr="00C67B29" w:rsidP="00C67B29" w14:paraId="1F299FDC" w14:textId="77777777">
      <w:pPr>
        <w:widowControl w:val="0"/>
        <w:spacing w:after="0" w:line="240" w:lineRule="auto"/>
        <w:rPr>
          <w:rFonts w:eastAsia="Times New Roman"/>
        </w:rPr>
      </w:pPr>
      <w:r w:rsidRPr="00C67B29">
        <w:rPr>
          <w:rFonts w:eastAsia="Times New Roman"/>
          <w:b/>
          <w:bCs/>
        </w:rPr>
        <w:t>B.  COL</w:t>
      </w:r>
      <w:r w:rsidRPr="00C67B29">
        <w:rPr>
          <w:rFonts w:eastAsia="Times New Roman"/>
          <w:b/>
          <w:bCs/>
          <w:spacing w:val="1"/>
        </w:rPr>
        <w:t>LE</w:t>
      </w:r>
      <w:r w:rsidRPr="00C67B29">
        <w:rPr>
          <w:rFonts w:eastAsia="Times New Roman"/>
          <w:b/>
          <w:bCs/>
          <w:spacing w:val="-1"/>
        </w:rPr>
        <w:t>C</w:t>
      </w:r>
      <w:r w:rsidRPr="00C67B29">
        <w:rPr>
          <w:rFonts w:eastAsia="Times New Roman"/>
          <w:b/>
          <w:bCs/>
        </w:rPr>
        <w:t xml:space="preserve">TIONS OF INFORMATION </w:t>
      </w:r>
      <w:r w:rsidRPr="00C67B29">
        <w:rPr>
          <w:rFonts w:eastAsia="Times New Roman"/>
          <w:b/>
          <w:bCs/>
          <w:spacing w:val="1"/>
        </w:rPr>
        <w:t>E</w:t>
      </w:r>
      <w:r w:rsidRPr="00C67B29">
        <w:rPr>
          <w:rFonts w:eastAsia="Times New Roman"/>
          <w:b/>
          <w:bCs/>
        </w:rPr>
        <w:t>MPLOYING STATI</w:t>
      </w:r>
      <w:r w:rsidRPr="00C67B29">
        <w:rPr>
          <w:rFonts w:eastAsia="Times New Roman"/>
          <w:b/>
          <w:bCs/>
          <w:spacing w:val="1"/>
        </w:rPr>
        <w:t>S</w:t>
      </w:r>
      <w:r w:rsidRPr="00C67B29">
        <w:rPr>
          <w:rFonts w:eastAsia="Times New Roman"/>
          <w:b/>
          <w:bCs/>
        </w:rPr>
        <w:t xml:space="preserve">TICAL </w:t>
      </w:r>
      <w:r w:rsidRPr="00C67B29">
        <w:rPr>
          <w:rFonts w:eastAsia="Times New Roman"/>
          <w:b/>
          <w:bCs/>
          <w:spacing w:val="1"/>
        </w:rPr>
        <w:t>ME</w:t>
      </w:r>
      <w:r w:rsidRPr="00C67B29">
        <w:rPr>
          <w:rFonts w:eastAsia="Times New Roman"/>
          <w:b/>
          <w:bCs/>
        </w:rPr>
        <w:t>THODS</w:t>
      </w:r>
    </w:p>
    <w:p w:rsidR="00C67B29" w:rsidRPr="00C67B29" w:rsidP="00C67B29" w14:paraId="1AE67E49" w14:textId="77777777">
      <w:pPr>
        <w:widowControl w:val="0"/>
        <w:spacing w:after="0" w:line="240" w:lineRule="auto"/>
        <w:rPr>
          <w:rFonts w:ascii="Calibri" w:eastAsia="Calibri" w:hAnsi="Calibri"/>
          <w:sz w:val="26"/>
          <w:szCs w:val="26"/>
        </w:rPr>
      </w:pPr>
    </w:p>
    <w:p w:rsidR="00C67B29" w:rsidRPr="00C67B29" w:rsidP="00C67B29" w14:paraId="17877550"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r>
        <w:rPr>
          <w:rFonts w:eastAsia="Times New Roman"/>
        </w:rPr>
        <w:t>.</w:t>
      </w:r>
    </w:p>
    <w:p w:rsidR="00C67B29" w:rsidRPr="00C67B29" w:rsidP="00C67B29" w14:paraId="42AC39C8" w14:textId="77777777">
      <w:pPr>
        <w:spacing w:after="0" w:line="240" w:lineRule="auto"/>
      </w:pPr>
    </w:p>
    <w:p w:rsidR="00137834" w14:paraId="64317E94" w14:textId="77777777"/>
    <w:sectPr w:rsidSect="000B4180">
      <w:footerReference w:type="default" r:id="rId8"/>
      <w:pgSz w:w="12240" w:h="15840"/>
      <w:pgMar w:top="1440" w:right="1440" w:bottom="1440" w:left="1440"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834" w14:paraId="6AF1C19C"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9431655</wp:posOffset>
              </wp:positionV>
              <wp:extent cx="127000" cy="177800"/>
              <wp:effectExtent l="3175" t="1905" r="317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7834" w14:textId="08DD4B9F">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42.6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37834" w14:paraId="44D2C15F" w14:textId="08DD4B9F">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53833"/>
    <w:multiLevelType w:val="hybridMultilevel"/>
    <w:tmpl w:val="DA7A00B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FC551F"/>
    <w:multiLevelType w:val="hybridMultilevel"/>
    <w:tmpl w:val="09BCD5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F13FBF"/>
    <w:multiLevelType w:val="hybridMultilevel"/>
    <w:tmpl w:val="B0BCA0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BA70D3C"/>
    <w:multiLevelType w:val="hybridMultilevel"/>
    <w:tmpl w:val="BF9432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2019961">
    <w:abstractNumId w:val="0"/>
  </w:num>
  <w:num w:numId="2" w16cid:durableId="1950355907">
    <w:abstractNumId w:val="1"/>
  </w:num>
  <w:num w:numId="3" w16cid:durableId="1213231981">
    <w:abstractNumId w:val="3"/>
  </w:num>
  <w:num w:numId="4" w16cid:durableId="993028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9"/>
    <w:rsid w:val="000034B0"/>
    <w:rsid w:val="00026753"/>
    <w:rsid w:val="000340E0"/>
    <w:rsid w:val="00061EB4"/>
    <w:rsid w:val="00064D29"/>
    <w:rsid w:val="00081564"/>
    <w:rsid w:val="000825A3"/>
    <w:rsid w:val="00084824"/>
    <w:rsid w:val="0009548F"/>
    <w:rsid w:val="000B4180"/>
    <w:rsid w:val="000C341C"/>
    <w:rsid w:val="000E2813"/>
    <w:rsid w:val="000E2B06"/>
    <w:rsid w:val="000F743E"/>
    <w:rsid w:val="001002A2"/>
    <w:rsid w:val="001060EF"/>
    <w:rsid w:val="00122BF5"/>
    <w:rsid w:val="00123845"/>
    <w:rsid w:val="00137834"/>
    <w:rsid w:val="001568E9"/>
    <w:rsid w:val="0016227D"/>
    <w:rsid w:val="001638D1"/>
    <w:rsid w:val="00163AFF"/>
    <w:rsid w:val="00166A01"/>
    <w:rsid w:val="00175E03"/>
    <w:rsid w:val="0018755F"/>
    <w:rsid w:val="001909B4"/>
    <w:rsid w:val="001959CD"/>
    <w:rsid w:val="00196B4F"/>
    <w:rsid w:val="0019795E"/>
    <w:rsid w:val="001B216A"/>
    <w:rsid w:val="001E69F7"/>
    <w:rsid w:val="001F2D1E"/>
    <w:rsid w:val="001F46C1"/>
    <w:rsid w:val="001F479E"/>
    <w:rsid w:val="001F5CBB"/>
    <w:rsid w:val="00203E2E"/>
    <w:rsid w:val="0026069D"/>
    <w:rsid w:val="00267DC8"/>
    <w:rsid w:val="00276CB9"/>
    <w:rsid w:val="002A2979"/>
    <w:rsid w:val="002A4E1F"/>
    <w:rsid w:val="002B3917"/>
    <w:rsid w:val="002E1157"/>
    <w:rsid w:val="00305747"/>
    <w:rsid w:val="00311726"/>
    <w:rsid w:val="003120AE"/>
    <w:rsid w:val="00315A96"/>
    <w:rsid w:val="00316511"/>
    <w:rsid w:val="0032748D"/>
    <w:rsid w:val="003325C8"/>
    <w:rsid w:val="0033511A"/>
    <w:rsid w:val="00341FD5"/>
    <w:rsid w:val="00350B70"/>
    <w:rsid w:val="003710F1"/>
    <w:rsid w:val="003726EC"/>
    <w:rsid w:val="0037670D"/>
    <w:rsid w:val="00380DCB"/>
    <w:rsid w:val="00385701"/>
    <w:rsid w:val="00393E5A"/>
    <w:rsid w:val="003A6EB9"/>
    <w:rsid w:val="003A6F01"/>
    <w:rsid w:val="003B0E94"/>
    <w:rsid w:val="003E0F93"/>
    <w:rsid w:val="003F4334"/>
    <w:rsid w:val="00417C50"/>
    <w:rsid w:val="0042183F"/>
    <w:rsid w:val="00423F74"/>
    <w:rsid w:val="00445671"/>
    <w:rsid w:val="004606D9"/>
    <w:rsid w:val="00493848"/>
    <w:rsid w:val="004A2FB0"/>
    <w:rsid w:val="004C407D"/>
    <w:rsid w:val="004D0DB1"/>
    <w:rsid w:val="004E7101"/>
    <w:rsid w:val="004E7113"/>
    <w:rsid w:val="004F3CD4"/>
    <w:rsid w:val="0050010A"/>
    <w:rsid w:val="00513AFE"/>
    <w:rsid w:val="00515EBA"/>
    <w:rsid w:val="005248BC"/>
    <w:rsid w:val="005269DC"/>
    <w:rsid w:val="00531EB0"/>
    <w:rsid w:val="00545562"/>
    <w:rsid w:val="00556624"/>
    <w:rsid w:val="00570D8B"/>
    <w:rsid w:val="005A2343"/>
    <w:rsid w:val="005C6D37"/>
    <w:rsid w:val="005D08D4"/>
    <w:rsid w:val="00605FA7"/>
    <w:rsid w:val="0061798F"/>
    <w:rsid w:val="00617E22"/>
    <w:rsid w:val="006424CE"/>
    <w:rsid w:val="0064506F"/>
    <w:rsid w:val="0065582A"/>
    <w:rsid w:val="006751DE"/>
    <w:rsid w:val="00686B09"/>
    <w:rsid w:val="006956E9"/>
    <w:rsid w:val="006C0E8B"/>
    <w:rsid w:val="006C45FC"/>
    <w:rsid w:val="006C5C08"/>
    <w:rsid w:val="006D04AA"/>
    <w:rsid w:val="006D151C"/>
    <w:rsid w:val="006E45BE"/>
    <w:rsid w:val="00722C64"/>
    <w:rsid w:val="00742417"/>
    <w:rsid w:val="00744DB0"/>
    <w:rsid w:val="00766B93"/>
    <w:rsid w:val="00775108"/>
    <w:rsid w:val="007753C1"/>
    <w:rsid w:val="00777C60"/>
    <w:rsid w:val="0078719D"/>
    <w:rsid w:val="00795B1A"/>
    <w:rsid w:val="007965EF"/>
    <w:rsid w:val="007A18C7"/>
    <w:rsid w:val="007B6070"/>
    <w:rsid w:val="007D1E86"/>
    <w:rsid w:val="007D3C0E"/>
    <w:rsid w:val="007D52DB"/>
    <w:rsid w:val="007E0C7E"/>
    <w:rsid w:val="007E21DB"/>
    <w:rsid w:val="007E3DD2"/>
    <w:rsid w:val="007E435E"/>
    <w:rsid w:val="007F3C1F"/>
    <w:rsid w:val="007F75A6"/>
    <w:rsid w:val="00825B1C"/>
    <w:rsid w:val="0085423C"/>
    <w:rsid w:val="008863F9"/>
    <w:rsid w:val="008A0251"/>
    <w:rsid w:val="008A6F85"/>
    <w:rsid w:val="008B4367"/>
    <w:rsid w:val="008C7388"/>
    <w:rsid w:val="008C7666"/>
    <w:rsid w:val="00912F8A"/>
    <w:rsid w:val="009206E0"/>
    <w:rsid w:val="00934DF6"/>
    <w:rsid w:val="00937ECA"/>
    <w:rsid w:val="00942FA9"/>
    <w:rsid w:val="0095605F"/>
    <w:rsid w:val="009603CD"/>
    <w:rsid w:val="00970D3C"/>
    <w:rsid w:val="00975C00"/>
    <w:rsid w:val="009A6BEB"/>
    <w:rsid w:val="009B3472"/>
    <w:rsid w:val="009B645A"/>
    <w:rsid w:val="009C1542"/>
    <w:rsid w:val="009E405F"/>
    <w:rsid w:val="00A01616"/>
    <w:rsid w:val="00A03672"/>
    <w:rsid w:val="00A04320"/>
    <w:rsid w:val="00A0469E"/>
    <w:rsid w:val="00A12A3C"/>
    <w:rsid w:val="00A20C01"/>
    <w:rsid w:val="00A35AFE"/>
    <w:rsid w:val="00A55568"/>
    <w:rsid w:val="00A62A62"/>
    <w:rsid w:val="00A7117E"/>
    <w:rsid w:val="00A7542F"/>
    <w:rsid w:val="00A83D25"/>
    <w:rsid w:val="00A9462C"/>
    <w:rsid w:val="00AB605F"/>
    <w:rsid w:val="00AB7658"/>
    <w:rsid w:val="00AD776C"/>
    <w:rsid w:val="00AE0D55"/>
    <w:rsid w:val="00AE1F4C"/>
    <w:rsid w:val="00AF3AB4"/>
    <w:rsid w:val="00AF44A7"/>
    <w:rsid w:val="00AF4B91"/>
    <w:rsid w:val="00AF61C4"/>
    <w:rsid w:val="00B02F36"/>
    <w:rsid w:val="00B42F7A"/>
    <w:rsid w:val="00B5688B"/>
    <w:rsid w:val="00B61E9C"/>
    <w:rsid w:val="00B813D9"/>
    <w:rsid w:val="00BA1D46"/>
    <w:rsid w:val="00BB4352"/>
    <w:rsid w:val="00BB64BF"/>
    <w:rsid w:val="00BD055C"/>
    <w:rsid w:val="00BD0B1A"/>
    <w:rsid w:val="00BD7A41"/>
    <w:rsid w:val="00BE09C2"/>
    <w:rsid w:val="00BE185E"/>
    <w:rsid w:val="00BF6A6F"/>
    <w:rsid w:val="00C02A6B"/>
    <w:rsid w:val="00C0370E"/>
    <w:rsid w:val="00C2620B"/>
    <w:rsid w:val="00C27125"/>
    <w:rsid w:val="00C44DE1"/>
    <w:rsid w:val="00C456CF"/>
    <w:rsid w:val="00C46B03"/>
    <w:rsid w:val="00C5276F"/>
    <w:rsid w:val="00C63BCD"/>
    <w:rsid w:val="00C67B29"/>
    <w:rsid w:val="00C87099"/>
    <w:rsid w:val="00CA1D7B"/>
    <w:rsid w:val="00CB0D69"/>
    <w:rsid w:val="00CD2A61"/>
    <w:rsid w:val="00CD485E"/>
    <w:rsid w:val="00CD498A"/>
    <w:rsid w:val="00D259A7"/>
    <w:rsid w:val="00D33B85"/>
    <w:rsid w:val="00D4205E"/>
    <w:rsid w:val="00D501EC"/>
    <w:rsid w:val="00D65A1E"/>
    <w:rsid w:val="00D8475D"/>
    <w:rsid w:val="00D84821"/>
    <w:rsid w:val="00D8717B"/>
    <w:rsid w:val="00DA0088"/>
    <w:rsid w:val="00DA7FBF"/>
    <w:rsid w:val="00DC142C"/>
    <w:rsid w:val="00DD6292"/>
    <w:rsid w:val="00DF67F9"/>
    <w:rsid w:val="00E16700"/>
    <w:rsid w:val="00E324EB"/>
    <w:rsid w:val="00E347CF"/>
    <w:rsid w:val="00E660F6"/>
    <w:rsid w:val="00E7747F"/>
    <w:rsid w:val="00E836ED"/>
    <w:rsid w:val="00E845AD"/>
    <w:rsid w:val="00E933AB"/>
    <w:rsid w:val="00E975FB"/>
    <w:rsid w:val="00EA3BB0"/>
    <w:rsid w:val="00EC256D"/>
    <w:rsid w:val="00EC77BA"/>
    <w:rsid w:val="00EE6C35"/>
    <w:rsid w:val="00F07390"/>
    <w:rsid w:val="00F15FE4"/>
    <w:rsid w:val="00F1663A"/>
    <w:rsid w:val="00F20A8D"/>
    <w:rsid w:val="00F45309"/>
    <w:rsid w:val="00F5745B"/>
    <w:rsid w:val="00F77E23"/>
    <w:rsid w:val="00FB2CD0"/>
    <w:rsid w:val="00FC19A9"/>
    <w:rsid w:val="00FD04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C4CB83"/>
  <w15:docId w15:val="{6D1502E8-4EC2-4554-93FE-49A53106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6A"/>
    <w:pPr>
      <w:keepNext/>
      <w:keepLines/>
      <w:widowControl w:val="0"/>
      <w:autoSpaceDE w:val="0"/>
      <w:autoSpaceDN w:val="0"/>
      <w:adjustRightInd w:val="0"/>
      <w:spacing w:after="0" w:line="36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B29"/>
    <w:pPr>
      <w:spacing w:line="240" w:lineRule="auto"/>
    </w:pPr>
    <w:rPr>
      <w:sz w:val="20"/>
      <w:szCs w:val="20"/>
    </w:rPr>
  </w:style>
  <w:style w:type="character" w:customStyle="1" w:styleId="CommentTextChar">
    <w:name w:val="Comment Text Char"/>
    <w:basedOn w:val="DefaultParagraphFont"/>
    <w:link w:val="CommentText"/>
    <w:uiPriority w:val="99"/>
    <w:rsid w:val="00C67B29"/>
    <w:rPr>
      <w:sz w:val="20"/>
      <w:szCs w:val="20"/>
    </w:rPr>
  </w:style>
  <w:style w:type="character" w:styleId="CommentReference">
    <w:name w:val="annotation reference"/>
    <w:basedOn w:val="DefaultParagraphFont"/>
    <w:uiPriority w:val="99"/>
    <w:unhideWhenUsed/>
    <w:rsid w:val="00C67B29"/>
    <w:rPr>
      <w:sz w:val="16"/>
      <w:szCs w:val="16"/>
    </w:rPr>
  </w:style>
  <w:style w:type="paragraph" w:styleId="BalloonText">
    <w:name w:val="Balloon Text"/>
    <w:basedOn w:val="Normal"/>
    <w:link w:val="BalloonTextChar"/>
    <w:uiPriority w:val="99"/>
    <w:semiHidden/>
    <w:unhideWhenUsed/>
    <w:rsid w:val="00C6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B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0A8D"/>
    <w:rPr>
      <w:b/>
      <w:bCs/>
    </w:rPr>
  </w:style>
  <w:style w:type="character" w:customStyle="1" w:styleId="CommentSubjectChar">
    <w:name w:val="Comment Subject Char"/>
    <w:basedOn w:val="CommentTextChar"/>
    <w:link w:val="CommentSubject"/>
    <w:uiPriority w:val="99"/>
    <w:semiHidden/>
    <w:rsid w:val="00F20A8D"/>
    <w:rPr>
      <w:b/>
      <w:bCs/>
      <w:sz w:val="20"/>
      <w:szCs w:val="20"/>
    </w:rPr>
  </w:style>
  <w:style w:type="character" w:styleId="Hyperlink">
    <w:name w:val="Hyperlink"/>
    <w:basedOn w:val="DefaultParagraphFont"/>
    <w:uiPriority w:val="99"/>
    <w:unhideWhenUsed/>
    <w:rsid w:val="00A83D25"/>
    <w:rPr>
      <w:color w:val="0000FF" w:themeColor="hyperlink"/>
      <w:u w:val="single"/>
    </w:rPr>
  </w:style>
  <w:style w:type="paragraph" w:styleId="Header">
    <w:name w:val="header"/>
    <w:basedOn w:val="Normal"/>
    <w:link w:val="HeaderChar"/>
    <w:uiPriority w:val="99"/>
    <w:unhideWhenUsed/>
    <w:rsid w:val="00A7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7E"/>
  </w:style>
  <w:style w:type="paragraph" w:styleId="Footer">
    <w:name w:val="footer"/>
    <w:basedOn w:val="Normal"/>
    <w:link w:val="FooterChar"/>
    <w:uiPriority w:val="99"/>
    <w:unhideWhenUsed/>
    <w:rsid w:val="00A7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7E"/>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9603CD"/>
    <w:pPr>
      <w:ind w:left="720"/>
      <w:contextualSpacing/>
    </w:pPr>
  </w:style>
  <w:style w:type="paragraph" w:styleId="Revision">
    <w:name w:val="Revision"/>
    <w:hidden/>
    <w:uiPriority w:val="99"/>
    <w:semiHidden/>
    <w:rsid w:val="000E2813"/>
    <w:pPr>
      <w:spacing w:after="0" w:line="240" w:lineRule="auto"/>
    </w:pPr>
  </w:style>
  <w:style w:type="character" w:customStyle="1" w:styleId="ListParagraphChar">
    <w:name w:val="List Paragraph Char"/>
    <w:aliases w:val="3 Char,Bullet 1 Char,Bullet Char,Bullet Points Char,Colorful List - Accent 11 Char,Dot pt Char,F5 List Paragraph Char,Indicator Text Char,Issue Action POC Char,List Paragraph Char Char Char Char,List Paragraph1 Char,MAIN CONTENT Char"/>
    <w:basedOn w:val="DefaultParagraphFont"/>
    <w:link w:val="ListParagraph"/>
    <w:uiPriority w:val="34"/>
    <w:qFormat/>
    <w:locked/>
    <w:rsid w:val="001B216A"/>
  </w:style>
  <w:style w:type="character" w:customStyle="1" w:styleId="Heading1Char">
    <w:name w:val="Heading 1 Char"/>
    <w:basedOn w:val="DefaultParagraphFont"/>
    <w:link w:val="Heading1"/>
    <w:uiPriority w:val="9"/>
    <w:rsid w:val="001B216A"/>
    <w:rPr>
      <w:rFonts w:eastAsiaTheme="majorEastAsia" w:cstheme="majorBidi"/>
      <w:b/>
      <w:bCs/>
      <w:szCs w:val="28"/>
    </w:rPr>
  </w:style>
  <w:style w:type="paragraph" w:styleId="FootnoteText">
    <w:name w:val="footnote text"/>
    <w:basedOn w:val="Normal"/>
    <w:link w:val="FootnoteTextChar"/>
    <w:uiPriority w:val="99"/>
    <w:semiHidden/>
    <w:unhideWhenUsed/>
    <w:rsid w:val="0009548F"/>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09548F"/>
    <w:rPr>
      <w:rFonts w:eastAsia="Times New Roman"/>
      <w:sz w:val="20"/>
      <w:szCs w:val="20"/>
    </w:rPr>
  </w:style>
  <w:style w:type="character" w:styleId="FootnoteReference">
    <w:name w:val="footnote reference"/>
    <w:basedOn w:val="DefaultParagraphFont"/>
    <w:uiPriority w:val="99"/>
    <w:semiHidden/>
    <w:unhideWhenUsed/>
    <w:rsid w:val="0009548F"/>
    <w:rPr>
      <w:vertAlign w:val="superscript"/>
    </w:rPr>
  </w:style>
  <w:style w:type="character" w:customStyle="1" w:styleId="textrun">
    <w:name w:val="textrun"/>
    <w:basedOn w:val="DefaultParagraphFont"/>
    <w:rsid w:val="003A6F01"/>
  </w:style>
  <w:style w:type="character" w:customStyle="1" w:styleId="normaltextrun">
    <w:name w:val="normaltextrun"/>
    <w:basedOn w:val="DefaultParagraphFont"/>
    <w:rsid w:val="003A6F01"/>
  </w:style>
  <w:style w:type="paragraph" w:customStyle="1" w:styleId="paragraph">
    <w:name w:val="paragraph"/>
    <w:basedOn w:val="Normal"/>
    <w:rsid w:val="003A6F01"/>
    <w:pPr>
      <w:spacing w:before="100" w:beforeAutospacing="1" w:after="100" w:afterAutospacing="1" w:line="240" w:lineRule="auto"/>
    </w:pPr>
    <w:rPr>
      <w:rFonts w:eastAsia="Times New Roman"/>
    </w:rPr>
  </w:style>
  <w:style w:type="paragraph" w:styleId="NormalWeb">
    <w:name w:val="Normal (Web)"/>
    <w:basedOn w:val="Normal"/>
    <w:uiPriority w:val="99"/>
    <w:unhideWhenUsed/>
    <w:rsid w:val="00D8717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D8717B"/>
    <w:rPr>
      <w:b/>
      <w:bCs/>
    </w:rPr>
  </w:style>
  <w:style w:type="character" w:customStyle="1" w:styleId="eop">
    <w:name w:val="eop"/>
    <w:basedOn w:val="DefaultParagraphFont"/>
    <w:rsid w:val="000340E0"/>
  </w:style>
  <w:style w:type="paragraph" w:styleId="BodyText">
    <w:name w:val="Body Text"/>
    <w:basedOn w:val="Normal"/>
    <w:link w:val="BodyTextChar"/>
    <w:uiPriority w:val="1"/>
    <w:qFormat/>
    <w:rsid w:val="003120AE"/>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3120AE"/>
    <w:rPr>
      <w:rFonts w:eastAsia="Times New Roman"/>
    </w:rPr>
  </w:style>
  <w:style w:type="character" w:customStyle="1" w:styleId="findhit">
    <w:name w:val="findhit"/>
    <w:basedOn w:val="DefaultParagraphFont"/>
    <w:rsid w:val="001060EF"/>
  </w:style>
  <w:style w:type="character" w:customStyle="1" w:styleId="contextualspellingandgrammarerror">
    <w:name w:val="contextualspellingandgrammarerror"/>
    <w:basedOn w:val="DefaultParagraphFont"/>
    <w:rsid w:val="0010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napr.bis.doc.gov/stela" TargetMode="External" /><Relationship Id="rId6" Type="http://schemas.openxmlformats.org/officeDocument/2006/relationships/hyperlink" Target="https://snapr.bis.doc.gov/" TargetMode="External" /><Relationship Id="rId7" Type="http://schemas.openxmlformats.org/officeDocument/2006/relationships/hyperlink" Target="https://www.bis.doc.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373E-3827-4F76-8A69-ACE29F41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3346</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NiesVogel</dc:creator>
  <cp:lastModifiedBy>Mark Crace</cp:lastModifiedBy>
  <cp:revision>7</cp:revision>
  <cp:lastPrinted>2019-06-03T18:27:00Z</cp:lastPrinted>
  <dcterms:created xsi:type="dcterms:W3CDTF">2023-10-09T13:57:00Z</dcterms:created>
  <dcterms:modified xsi:type="dcterms:W3CDTF">2023-10-10T19:02:00Z</dcterms:modified>
</cp:coreProperties>
</file>