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7F42FE96"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995811" w:rsidP="005E0A0F" w14:paraId="2943D724" w14:textId="22827F38">
      <w:pPr>
        <w:pStyle w:val="NormalWeb"/>
        <w:spacing w:line="288" w:lineRule="atLeast"/>
        <w:ind w:firstLine="480"/>
        <w:jc w:val="center"/>
        <w:rPr>
          <w:u w:val="single"/>
        </w:rPr>
      </w:pPr>
      <w:r>
        <w:rPr>
          <w:u w:val="single"/>
        </w:rPr>
        <w:t xml:space="preserve">ArmyFit </w:t>
      </w:r>
      <w:r w:rsidR="007D2FEA">
        <w:rPr>
          <w:u w:val="single"/>
        </w:rPr>
        <w:t>Azimuth Check</w:t>
      </w:r>
    </w:p>
    <w:p w:rsidR="005E0A0F" w:rsidP="00C44701" w14:paraId="7F42FE97" w14:textId="4B2DE21E">
      <w:pPr>
        <w:pStyle w:val="NormalWeb"/>
        <w:spacing w:line="288" w:lineRule="atLeast"/>
      </w:pPr>
      <w:bookmarkStart w:id="1" w:name="cs32"/>
      <w:bookmarkEnd w:id="0"/>
      <w:r>
        <w:t>B.</w:t>
      </w:r>
      <w:r w:rsidR="00272733">
        <w:t xml:space="preserve"> </w:t>
      </w:r>
      <w:r>
        <w:rPr>
          <w:u w:val="single"/>
        </w:rPr>
        <w:t>COLLECTIONS OF INFORMATION EMPLOYING STATISTICAL METHODS</w:t>
      </w:r>
    </w:p>
    <w:bookmarkEnd w:id="1"/>
    <w:p w:rsidR="005E0A0F" w:rsidP="007D2FEA" w14:paraId="7F42FE98" w14:textId="77777777">
      <w:pPr>
        <w:pStyle w:val="NormalWeb"/>
        <w:spacing w:line="288" w:lineRule="atLeast"/>
      </w:pPr>
      <w:r>
        <w:t>If the collection of information employs statistical methods, the following information should be provided in this Supporting Statement:</w:t>
      </w:r>
    </w:p>
    <w:p w:rsidR="005E0A0F" w:rsidP="00BF63E3" w14:paraId="7F42FE9A" w14:textId="49CA0AFB">
      <w:pPr>
        <w:pStyle w:val="NormalWeb"/>
        <w:spacing w:line="288" w:lineRule="atLeast"/>
        <w:ind w:firstLine="360"/>
      </w:pPr>
      <w:r>
        <w:t>1.</w:t>
      </w:r>
      <w:r w:rsidR="00272733">
        <w:t xml:space="preserve"> </w:t>
      </w:r>
      <w:r>
        <w:rPr>
          <w:u w:val="single"/>
        </w:rPr>
        <w:t>Description of the Activity</w:t>
      </w:r>
      <w:r w:rsidR="00F11047">
        <w:rPr>
          <w:u w:val="single"/>
        </w:rPr>
        <w:t xml:space="preserve"> </w:t>
      </w:r>
    </w:p>
    <w:p w:rsidR="005E0A0F" w:rsidP="00BF63E3" w14:paraId="7F42FE9B" w14:textId="02FB1FF1">
      <w:pPr>
        <w:pStyle w:val="NormalWeb"/>
        <w:spacing w:line="288" w:lineRule="atLeast"/>
        <w:ind w:left="720"/>
      </w:pPr>
      <w:r>
        <w:t>Describe the potential respondent universe and any sampling or other method used to select respondents.</w:t>
      </w:r>
      <w:r w:rsidR="00272733">
        <w:t xml:space="preserve"> </w:t>
      </w:r>
      <w:r>
        <w:t>Data on the number of entities covered in the collection should be provided in tabular form for the universe as a whole and for each of the strata in the proposed sample.</w:t>
      </w:r>
      <w:r w:rsidR="00272733">
        <w:t xml:space="preserve"> </w:t>
      </w:r>
      <w:r>
        <w:t xml:space="preserve">Indicate the expected response rates for the </w:t>
      </w:r>
      <w:r>
        <w:t>collection as a whole, as well as</w:t>
      </w:r>
      <w:r>
        <w:t xml:space="preserve"> the actual response rates achieved during the last collection, if previously conducted.</w:t>
      </w:r>
    </w:p>
    <w:p w:rsidR="003F5EA3" w:rsidP="00BF63E3" w14:paraId="5D873E03" w14:textId="77777777">
      <w:pPr>
        <w:pStyle w:val="NormalWeb"/>
        <w:spacing w:line="288" w:lineRule="atLeast"/>
        <w:ind w:left="720"/>
        <w:rPr>
          <w:i/>
          <w:iCs/>
        </w:rPr>
      </w:pPr>
      <w:r w:rsidRPr="00A55B53">
        <w:rPr>
          <w:i/>
          <w:iCs/>
        </w:rPr>
        <w:t>All Soldiers are required to complete the Azimuth Check once a year as per Army Regulation (AR) 350-53.</w:t>
      </w:r>
      <w:r w:rsidR="00FA78C8">
        <w:rPr>
          <w:i/>
          <w:iCs/>
        </w:rPr>
        <w:t xml:space="preserve"> It is estimated to collect 500,000 </w:t>
      </w:r>
      <w:r w:rsidR="0005618E">
        <w:rPr>
          <w:i/>
          <w:iCs/>
        </w:rPr>
        <w:t>responses per year.</w:t>
      </w:r>
      <w:r w:rsidR="00102DB1">
        <w:rPr>
          <w:i/>
          <w:iCs/>
        </w:rPr>
        <w:t xml:space="preserve"> </w:t>
      </w:r>
      <w:r>
        <w:rPr>
          <w:i/>
          <w:iCs/>
        </w:rPr>
        <w:t>Previous counts of Soldiers who completed an Azimuth Check by fiscal year (FY) are as follows:</w:t>
      </w:r>
    </w:p>
    <w:p w:rsidR="003F5EA3" w:rsidRPr="00102DB1" w:rsidP="00BF63E3" w14:paraId="2862D1F5" w14:textId="77777777">
      <w:pPr>
        <w:pStyle w:val="NoSpacing"/>
        <w:ind w:left="720"/>
        <w:rPr>
          <w:i/>
          <w:iCs/>
        </w:rPr>
      </w:pPr>
      <w:r w:rsidRPr="00102DB1">
        <w:rPr>
          <w:i/>
          <w:iCs/>
        </w:rPr>
        <w:t>FY 2022:</w:t>
      </w:r>
      <w:r>
        <w:rPr>
          <w:i/>
          <w:iCs/>
        </w:rPr>
        <w:t xml:space="preserve"> 124,992</w:t>
      </w:r>
    </w:p>
    <w:p w:rsidR="003F5EA3" w:rsidRPr="00102DB1" w:rsidP="00BF63E3" w14:paraId="721D67D0" w14:textId="77777777">
      <w:pPr>
        <w:pStyle w:val="NoSpacing"/>
        <w:ind w:left="720"/>
        <w:rPr>
          <w:i/>
          <w:iCs/>
        </w:rPr>
      </w:pPr>
      <w:r w:rsidRPr="00102DB1">
        <w:rPr>
          <w:i/>
          <w:iCs/>
        </w:rPr>
        <w:t>FY 2021:</w:t>
      </w:r>
      <w:r>
        <w:rPr>
          <w:i/>
          <w:iCs/>
        </w:rPr>
        <w:t xml:space="preserve"> 215,562</w:t>
      </w:r>
    </w:p>
    <w:p w:rsidR="003F5EA3" w:rsidRPr="00102DB1" w:rsidP="00BF63E3" w14:paraId="6D247F29" w14:textId="77777777">
      <w:pPr>
        <w:pStyle w:val="NoSpacing"/>
        <w:ind w:left="720"/>
        <w:rPr>
          <w:i/>
          <w:iCs/>
        </w:rPr>
      </w:pPr>
      <w:r w:rsidRPr="00102DB1">
        <w:rPr>
          <w:i/>
          <w:iCs/>
        </w:rPr>
        <w:t>FY 2020:</w:t>
      </w:r>
      <w:r>
        <w:rPr>
          <w:i/>
          <w:iCs/>
        </w:rPr>
        <w:t xml:space="preserve"> 339,089</w:t>
      </w:r>
    </w:p>
    <w:p w:rsidR="005E0A0F" w:rsidP="00BF63E3" w14:paraId="7F42FE9C" w14:textId="168B1CFE">
      <w:pPr>
        <w:pStyle w:val="NormalWeb"/>
        <w:spacing w:line="288" w:lineRule="atLeast"/>
        <w:ind w:firstLine="360"/>
      </w:pPr>
      <w:r>
        <w:t>2.</w:t>
      </w:r>
      <w:r w:rsidR="00272733">
        <w:t xml:space="preserve"> </w:t>
      </w:r>
      <w:r>
        <w:rPr>
          <w:u w:val="single"/>
        </w:rPr>
        <w:t>Procedures for the Collection of Information</w:t>
      </w:r>
    </w:p>
    <w:p w:rsidR="005E0A0F" w:rsidP="00BF63E3" w14:paraId="7F42FE9D" w14:textId="77777777">
      <w:pPr>
        <w:pStyle w:val="NormalWeb"/>
        <w:spacing w:line="288" w:lineRule="atLeast"/>
        <w:ind w:firstLine="720"/>
      </w:pPr>
      <w:r>
        <w:t>Describe any of the following if they are used in the collection of information:</w:t>
      </w:r>
    </w:p>
    <w:p w:rsidR="005E0A0F" w:rsidP="00BF63E3" w14:paraId="7F42FE9E" w14:textId="72C8DFC3">
      <w:pPr>
        <w:pStyle w:val="NormalWeb"/>
        <w:numPr>
          <w:ilvl w:val="0"/>
          <w:numId w:val="1"/>
        </w:numPr>
        <w:spacing w:line="288" w:lineRule="atLeast"/>
        <w:ind w:left="1080"/>
      </w:pPr>
      <w:r>
        <w:t xml:space="preserve">Statistical methodologies for stratification and sample </w:t>
      </w:r>
      <w:r>
        <w:t>selection;</w:t>
      </w:r>
    </w:p>
    <w:p w:rsidR="00975278" w:rsidRPr="00975278" w:rsidP="00BF63E3" w14:paraId="652C626D" w14:textId="1AD946E2">
      <w:pPr>
        <w:pStyle w:val="NormalWeb"/>
        <w:spacing w:line="288" w:lineRule="atLeast"/>
        <w:ind w:left="1080"/>
        <w:rPr>
          <w:i/>
          <w:iCs/>
        </w:rPr>
      </w:pPr>
      <w:r w:rsidRPr="008329C0">
        <w:rPr>
          <w:i/>
          <w:iCs/>
        </w:rPr>
        <w:t>As per AR 350-53, all Soldiers are to complete the Azimuth Check once a year</w:t>
      </w:r>
      <w:r>
        <w:rPr>
          <w:i/>
          <w:iCs/>
        </w:rPr>
        <w:t xml:space="preserve">. </w:t>
      </w:r>
      <w:r w:rsidRPr="00975278">
        <w:rPr>
          <w:i/>
          <w:iCs/>
        </w:rPr>
        <w:t xml:space="preserve">Soldiers are made aware of the Azimuth Check via </w:t>
      </w:r>
      <w:r w:rsidR="00E64936">
        <w:rPr>
          <w:i/>
          <w:iCs/>
        </w:rPr>
        <w:t xml:space="preserve">their </w:t>
      </w:r>
      <w:r w:rsidRPr="00975278">
        <w:rPr>
          <w:i/>
          <w:iCs/>
        </w:rPr>
        <w:t xml:space="preserve">Army </w:t>
      </w:r>
      <w:r w:rsidR="00E64936">
        <w:rPr>
          <w:i/>
          <w:iCs/>
        </w:rPr>
        <w:t>leadership</w:t>
      </w:r>
      <w:r w:rsidR="00384680">
        <w:rPr>
          <w:i/>
          <w:iCs/>
        </w:rPr>
        <w:t xml:space="preserve"> and training</w:t>
      </w:r>
      <w:r w:rsidR="00F213F1">
        <w:rPr>
          <w:i/>
          <w:iCs/>
        </w:rPr>
        <w:t xml:space="preserve"> compliance</w:t>
      </w:r>
      <w:r w:rsidR="00384680">
        <w:rPr>
          <w:i/>
          <w:iCs/>
        </w:rPr>
        <w:t xml:space="preserve"> officers</w:t>
      </w:r>
      <w:r w:rsidRPr="00975278">
        <w:rPr>
          <w:i/>
          <w:iCs/>
        </w:rPr>
        <w:t xml:space="preserve">. </w:t>
      </w:r>
    </w:p>
    <w:p w:rsidR="005E0A0F" w:rsidP="00BF63E3" w14:paraId="7F42FE9F" w14:textId="52F72430">
      <w:pPr>
        <w:pStyle w:val="NormalWeb"/>
        <w:numPr>
          <w:ilvl w:val="0"/>
          <w:numId w:val="1"/>
        </w:numPr>
        <w:spacing w:line="288" w:lineRule="atLeast"/>
        <w:ind w:left="1080"/>
      </w:pPr>
      <w:r>
        <w:t xml:space="preserve">Estimation </w:t>
      </w:r>
      <w:r>
        <w:t>procedures;</w:t>
      </w:r>
    </w:p>
    <w:p w:rsidR="0078630E" w:rsidRPr="0078630E" w:rsidP="00BF63E3" w14:paraId="04EB53B6" w14:textId="02E2971A">
      <w:pPr>
        <w:pStyle w:val="NormalWeb"/>
        <w:spacing w:line="288" w:lineRule="atLeast"/>
        <w:ind w:left="1080"/>
        <w:rPr>
          <w:i/>
          <w:iCs/>
        </w:rPr>
      </w:pPr>
      <w:r w:rsidRPr="008329C0">
        <w:rPr>
          <w:i/>
          <w:iCs/>
        </w:rPr>
        <w:t>As per AR 350-53, all Soldiers are to complete the Azimuth Check once a year</w:t>
      </w:r>
      <w:r w:rsidR="00D66867">
        <w:rPr>
          <w:i/>
          <w:iCs/>
        </w:rPr>
        <w:t>, therefore n</w:t>
      </w:r>
      <w:r w:rsidRPr="0078630E">
        <w:rPr>
          <w:i/>
          <w:iCs/>
        </w:rPr>
        <w:t>o estimation procedures are used</w:t>
      </w:r>
      <w:r w:rsidR="00417A76">
        <w:rPr>
          <w:i/>
          <w:iCs/>
        </w:rPr>
        <w:t>.</w:t>
      </w:r>
    </w:p>
    <w:p w:rsidR="005E0A0F" w:rsidP="00C947A4" w14:paraId="7F42FEA0" w14:textId="5B3297A6">
      <w:pPr>
        <w:pStyle w:val="NormalWeb"/>
        <w:numPr>
          <w:ilvl w:val="0"/>
          <w:numId w:val="1"/>
        </w:numPr>
        <w:spacing w:line="288" w:lineRule="atLeast"/>
        <w:ind w:left="1080"/>
      </w:pPr>
      <w:r>
        <w:t xml:space="preserve">Degree of accuracy needed for the Purpose discussed in the </w:t>
      </w:r>
      <w:r>
        <w:t>justification;</w:t>
      </w:r>
    </w:p>
    <w:p w:rsidR="00D77A48" w:rsidRPr="00D77A48" w:rsidP="009D3EFE" w14:paraId="61D39573" w14:textId="18FE60B5">
      <w:pPr>
        <w:pStyle w:val="NormalWeb"/>
        <w:spacing w:line="288" w:lineRule="atLeast"/>
        <w:ind w:left="1080" w:firstLine="90"/>
        <w:rPr>
          <w:i/>
          <w:iCs/>
        </w:rPr>
      </w:pPr>
      <w:r w:rsidRPr="00D77A48">
        <w:rPr>
          <w:i/>
          <w:iCs/>
        </w:rPr>
        <w:t>N/A. Responses are based on individual self-assessment.</w:t>
      </w:r>
    </w:p>
    <w:p w:rsidR="005E0A0F" w:rsidP="00BF63E3" w14:paraId="7F42FEA1" w14:textId="182B1FEC">
      <w:pPr>
        <w:pStyle w:val="NormalWeb"/>
        <w:numPr>
          <w:ilvl w:val="0"/>
          <w:numId w:val="1"/>
        </w:numPr>
        <w:spacing w:line="288" w:lineRule="atLeast"/>
        <w:ind w:left="1080"/>
      </w:pPr>
      <w:r>
        <w:t>Unusual problems requiring specialized sampling procedures; and</w:t>
      </w:r>
    </w:p>
    <w:p w:rsidR="007C7DFE" w:rsidRPr="005E527B" w:rsidP="00BF63E3" w14:paraId="2C2EBD91" w14:textId="79C2FA29">
      <w:pPr>
        <w:pStyle w:val="NormalWeb"/>
        <w:spacing w:line="288" w:lineRule="atLeast"/>
        <w:ind w:left="1080"/>
        <w:rPr>
          <w:i/>
          <w:iCs/>
        </w:rPr>
      </w:pPr>
      <w:r w:rsidRPr="005E527B">
        <w:rPr>
          <w:i/>
          <w:iCs/>
        </w:rPr>
        <w:t>N/A.</w:t>
      </w:r>
    </w:p>
    <w:p w:rsidR="005E0A0F" w:rsidP="00BF63E3" w14:paraId="7F42FEA2" w14:textId="6E4678AD">
      <w:pPr>
        <w:pStyle w:val="NormalWeb"/>
        <w:numPr>
          <w:ilvl w:val="0"/>
          <w:numId w:val="1"/>
        </w:numPr>
        <w:spacing w:line="288" w:lineRule="atLeast"/>
        <w:ind w:left="1080"/>
      </w:pPr>
      <w:r>
        <w:t>Use of periodic or cyclical data collections to reduce respondent burden.</w:t>
      </w:r>
    </w:p>
    <w:p w:rsidR="005E527B" w:rsidP="00BF63E3" w14:paraId="797A922B" w14:textId="2AAA96DB">
      <w:pPr>
        <w:pStyle w:val="NormalWeb"/>
        <w:spacing w:line="288" w:lineRule="atLeast"/>
        <w:ind w:left="1080"/>
      </w:pPr>
      <w:r w:rsidRPr="008329C0">
        <w:rPr>
          <w:i/>
          <w:iCs/>
        </w:rPr>
        <w:t xml:space="preserve">As per AR 350-53, all Soldiers are to complete the Azimuth Check </w:t>
      </w:r>
      <w:r w:rsidR="001753BF">
        <w:rPr>
          <w:i/>
          <w:iCs/>
        </w:rPr>
        <w:t xml:space="preserve">at least </w:t>
      </w:r>
      <w:r w:rsidRPr="008329C0">
        <w:rPr>
          <w:i/>
          <w:iCs/>
        </w:rPr>
        <w:t>once a year</w:t>
      </w:r>
      <w:r w:rsidR="001753BF">
        <w:rPr>
          <w:i/>
          <w:iCs/>
        </w:rPr>
        <w:t>.</w:t>
      </w:r>
    </w:p>
    <w:p w:rsidR="005E0A0F" w:rsidP="00C947A4" w14:paraId="7F42FEA3" w14:textId="461BC46B">
      <w:pPr>
        <w:pStyle w:val="NormalWeb"/>
        <w:spacing w:line="288" w:lineRule="atLeast"/>
        <w:ind w:firstLine="360"/>
      </w:pPr>
      <w:r>
        <w:t>3.</w:t>
      </w:r>
      <w:r w:rsidR="00272733">
        <w:t xml:space="preserve"> </w:t>
      </w:r>
      <w:r w:rsidRPr="504C6E65">
        <w:rPr>
          <w:u w:val="single"/>
        </w:rPr>
        <w:t>Maximization of Response Rates, Non-response, and Reliability</w:t>
      </w:r>
    </w:p>
    <w:p w:rsidR="005E0A0F" w:rsidP="00C947A4" w14:paraId="7F42FEA4" w14:textId="7EEC03D0">
      <w:pPr>
        <w:pStyle w:val="NormalWeb"/>
        <w:spacing w:line="288" w:lineRule="atLeast"/>
        <w:ind w:left="720"/>
      </w:pPr>
      <w:r>
        <w:t>Discuss methods used to maximize response rates and to deal with instances of non-response.</w:t>
      </w:r>
      <w:r w:rsidR="00272733">
        <w:t xml:space="preserve"> </w:t>
      </w:r>
      <w:r>
        <w:t>Describe any techniques used to ensure the accuracy and reliability of responses is adequate for intended purposes.</w:t>
      </w:r>
      <w:r w:rsidR="00272733">
        <w:t xml:space="preserve"> </w:t>
      </w:r>
      <w:r>
        <w:t>Additionally, if the collection is based on sampling, ensure that the data can be generalized to the universe under study.</w:t>
      </w:r>
      <w:r w:rsidR="00272733">
        <w:t xml:space="preserve"> </w:t>
      </w:r>
      <w:r>
        <w:t>If not, provide special justification.</w:t>
      </w:r>
    </w:p>
    <w:p w:rsidR="00BF3A4C" w:rsidP="00666F57" w14:paraId="214DE19F" w14:textId="67EC7BB9">
      <w:pPr>
        <w:pStyle w:val="NormalWeb"/>
        <w:spacing w:line="288" w:lineRule="atLeast"/>
        <w:ind w:left="1080"/>
        <w:rPr>
          <w:i/>
          <w:iCs/>
        </w:rPr>
      </w:pPr>
      <w:r>
        <w:rPr>
          <w:i/>
          <w:iCs/>
        </w:rPr>
        <w:t>Reminder emails will be sent to Soldiers 30 days prior to</w:t>
      </w:r>
      <w:r>
        <w:rPr>
          <w:i/>
          <w:iCs/>
        </w:rPr>
        <w:t xml:space="preserve"> the</w:t>
      </w:r>
      <w:r>
        <w:rPr>
          <w:i/>
          <w:iCs/>
        </w:rPr>
        <w:t xml:space="preserve"> expiration of their previous Azimuth Check</w:t>
      </w:r>
      <w:r>
        <w:rPr>
          <w:i/>
          <w:iCs/>
        </w:rPr>
        <w:t xml:space="preserve">, and then again once their Azimuth Check has expired (annual </w:t>
      </w:r>
      <w:r w:rsidR="00931B5A">
        <w:rPr>
          <w:i/>
          <w:iCs/>
        </w:rPr>
        <w:t>training</w:t>
      </w:r>
      <w:r>
        <w:rPr>
          <w:i/>
          <w:iCs/>
        </w:rPr>
        <w:t xml:space="preserve">). Army leaders </w:t>
      </w:r>
      <w:r w:rsidR="002A7545">
        <w:rPr>
          <w:i/>
          <w:iCs/>
        </w:rPr>
        <w:t>will be</w:t>
      </w:r>
      <w:r>
        <w:rPr>
          <w:i/>
          <w:iCs/>
        </w:rPr>
        <w:t xml:space="preserve"> shown aggregated results of the Azimuth Check for Soldiers in their unit and subordinate units who have completed the training assessment. These results </w:t>
      </w:r>
      <w:r w:rsidR="002A7545">
        <w:rPr>
          <w:i/>
          <w:iCs/>
        </w:rPr>
        <w:t>will be</w:t>
      </w:r>
      <w:r>
        <w:rPr>
          <w:i/>
          <w:iCs/>
        </w:rPr>
        <w:t xml:space="preserve"> automatically calculated and displayed to Army leaders with available demographic characteristic filters. Due to the nature of the dynamic results display with unit populations that regularly change as Soldiers move to different units, </w:t>
      </w:r>
      <w:r w:rsidR="002A7545">
        <w:rPr>
          <w:i/>
          <w:iCs/>
        </w:rPr>
        <w:t xml:space="preserve">no statistical techniques will be used to assess or account for </w:t>
      </w:r>
      <w:r>
        <w:rPr>
          <w:i/>
          <w:iCs/>
        </w:rPr>
        <w:t>non-response bias</w:t>
      </w:r>
      <w:r w:rsidR="002A7545">
        <w:rPr>
          <w:i/>
          <w:iCs/>
        </w:rPr>
        <w:t>.</w:t>
      </w:r>
      <w:r>
        <w:rPr>
          <w:i/>
          <w:iCs/>
        </w:rPr>
        <w:t xml:space="preserve"> </w:t>
      </w:r>
      <w:r w:rsidR="002A7545">
        <w:rPr>
          <w:i/>
          <w:iCs/>
        </w:rPr>
        <w:t xml:space="preserve">Army leaders will be encouraged to enforce the annual training for their Soldiers </w:t>
      </w:r>
      <w:r w:rsidR="00F60FD6">
        <w:rPr>
          <w:i/>
          <w:iCs/>
        </w:rPr>
        <w:t xml:space="preserve">to reduce potential </w:t>
      </w:r>
      <w:r w:rsidR="00A355BB">
        <w:rPr>
          <w:i/>
          <w:iCs/>
        </w:rPr>
        <w:t xml:space="preserve">non-response bias. </w:t>
      </w:r>
    </w:p>
    <w:p w:rsidR="001753BF" w:rsidRPr="005E527B" w:rsidP="00666F57" w14:paraId="1FDBB228" w14:textId="79CC9BB4">
      <w:pPr>
        <w:pStyle w:val="NormalWeb"/>
        <w:spacing w:line="288" w:lineRule="atLeast"/>
        <w:ind w:left="1080"/>
        <w:rPr>
          <w:i/>
          <w:iCs/>
        </w:rPr>
      </w:pPr>
      <w:r>
        <w:rPr>
          <w:i/>
          <w:iCs/>
        </w:rPr>
        <w:t>This collection is not based on sampling</w:t>
      </w:r>
      <w:r w:rsidR="00A355BB">
        <w:rPr>
          <w:i/>
          <w:iCs/>
        </w:rPr>
        <w:t>, as</w:t>
      </w:r>
      <w:r w:rsidR="00A05BB6">
        <w:rPr>
          <w:i/>
          <w:iCs/>
        </w:rPr>
        <w:t xml:space="preserve"> the target population is</w:t>
      </w:r>
      <w:r>
        <w:rPr>
          <w:i/>
          <w:iCs/>
        </w:rPr>
        <w:t xml:space="preserve"> all</w:t>
      </w:r>
      <w:r w:rsidR="00A05BB6">
        <w:rPr>
          <w:i/>
          <w:iCs/>
        </w:rPr>
        <w:t xml:space="preserve"> US</w:t>
      </w:r>
      <w:r>
        <w:rPr>
          <w:i/>
          <w:iCs/>
        </w:rPr>
        <w:t xml:space="preserve"> Soldiers.  </w:t>
      </w:r>
    </w:p>
    <w:p w:rsidR="005E0A0F" w:rsidP="00C947A4" w14:paraId="7F42FEA7" w14:textId="2CB278A4">
      <w:pPr>
        <w:pStyle w:val="NormalWeb"/>
        <w:spacing w:line="288" w:lineRule="atLeast"/>
        <w:ind w:firstLine="360"/>
      </w:pPr>
      <w:r>
        <w:t>4.</w:t>
      </w:r>
      <w:r w:rsidR="00272733">
        <w:t xml:space="preserve"> </w:t>
      </w:r>
      <w:r>
        <w:rPr>
          <w:u w:val="single"/>
        </w:rPr>
        <w:t>Tests of Procedures</w:t>
      </w:r>
    </w:p>
    <w:p w:rsidR="005E0A0F" w:rsidP="00C947A4" w14:paraId="7F42FEA8" w14:textId="0F6B8E45">
      <w:pPr>
        <w:pStyle w:val="NormalWeb"/>
        <w:spacing w:line="288" w:lineRule="atLeast"/>
        <w:ind w:left="720"/>
      </w:pPr>
      <w:r>
        <w:t>Describe any tests of procedures or methods to be undertaken.</w:t>
      </w:r>
      <w:r w:rsidR="00272733">
        <w:t xml:space="preserve"> </w:t>
      </w:r>
      <w:r>
        <w:t>Testing of potential respondents (9 or fewer) is encouraged as a means of refining proposed collections to reduce respondent burden, as well as to improve the collection instrument utility.</w:t>
      </w:r>
      <w:r w:rsidR="00272733">
        <w:t xml:space="preserve"> </w:t>
      </w:r>
      <w:r>
        <w:t>These tests check for internal consistency and the effectiveness of previous similar collection activities.</w:t>
      </w:r>
    </w:p>
    <w:p w:rsidR="002C17FE" w:rsidRPr="005E527B" w:rsidP="002C17FE" w14:paraId="66D89B52" w14:textId="77777777">
      <w:pPr>
        <w:pStyle w:val="NormalWeb"/>
        <w:spacing w:line="288" w:lineRule="atLeast"/>
        <w:ind w:left="1620"/>
        <w:rPr>
          <w:i/>
          <w:iCs/>
        </w:rPr>
      </w:pPr>
      <w:r w:rsidRPr="005E527B">
        <w:rPr>
          <w:i/>
          <w:iCs/>
        </w:rPr>
        <w:t>N/A.</w:t>
      </w:r>
    </w:p>
    <w:p w:rsidR="005E0A0F" w:rsidP="00C947A4" w14:paraId="7F42FEAA" w14:textId="53A961A4">
      <w:pPr>
        <w:pStyle w:val="NormalWeb"/>
        <w:spacing w:line="288" w:lineRule="atLeast"/>
        <w:ind w:firstLine="360"/>
      </w:pPr>
      <w:r>
        <w:t>5.</w:t>
      </w:r>
      <w:r w:rsidR="00272733">
        <w:t xml:space="preserve"> </w:t>
      </w:r>
      <w:r>
        <w:rPr>
          <w:u w:val="single"/>
        </w:rPr>
        <w:t>Statistical Consultation and Information Analysis</w:t>
      </w:r>
    </w:p>
    <w:p w:rsidR="00F434B6" w:rsidP="00C947A4" w14:paraId="7F42FEAB" w14:textId="22CDED6A">
      <w:pPr>
        <w:pStyle w:val="NormalWeb"/>
        <w:spacing w:line="288" w:lineRule="atLeast"/>
        <w:ind w:left="1080" w:hanging="360"/>
      </w:pPr>
      <w:r>
        <w:t>a.</w:t>
      </w:r>
      <w:r w:rsidR="00272733">
        <w:t xml:space="preserve"> </w:t>
      </w:r>
      <w:r w:rsidR="00C947A4">
        <w:t xml:space="preserve"> </w:t>
      </w:r>
      <w:r w:rsidR="005E0A0F">
        <w:t>Provide names and telephone number of individual(s) consulted on statistical aspects of the design.</w:t>
      </w:r>
    </w:p>
    <w:p w:rsidR="00224CA3" w:rsidRPr="00393482" w:rsidP="00B51CE6" w14:paraId="05F87A7E" w14:textId="2BADAFA1">
      <w:pPr>
        <w:pStyle w:val="NoSpacing"/>
        <w:ind w:left="1530"/>
        <w:rPr>
          <w:lang w:val="es-ES"/>
        </w:rPr>
      </w:pPr>
      <w:r w:rsidRPr="00393482">
        <w:rPr>
          <w:lang w:val="es-ES"/>
        </w:rPr>
        <w:t xml:space="preserve">Oscar I. </w:t>
      </w:r>
      <w:r w:rsidRPr="00393482">
        <w:rPr>
          <w:lang w:val="es-ES"/>
        </w:rPr>
        <w:t>Gonzalez</w:t>
      </w:r>
      <w:r w:rsidRPr="00393482">
        <w:rPr>
          <w:lang w:val="es-ES"/>
        </w:rPr>
        <w:t xml:space="preserve">, </w:t>
      </w:r>
      <w:r w:rsidRPr="00393482">
        <w:rPr>
          <w:lang w:val="es-ES"/>
        </w:rPr>
        <w:t>Ph.D</w:t>
      </w:r>
      <w:r w:rsidRPr="00393482">
        <w:rPr>
          <w:lang w:val="es-ES"/>
        </w:rPr>
        <w:t>.</w:t>
      </w:r>
      <w:r w:rsidRPr="00393482" w:rsidR="000A6403">
        <w:rPr>
          <w:lang w:val="es-ES"/>
        </w:rPr>
        <w:t xml:space="preserve">, </w:t>
      </w:r>
      <w:r w:rsidRPr="00393482">
        <w:rPr>
          <w:lang w:val="es-ES"/>
        </w:rPr>
        <w:t>MAJ USA</w:t>
      </w:r>
    </w:p>
    <w:p w:rsidR="00224CA3" w:rsidRPr="00DD1C94" w:rsidP="00B51CE6" w14:paraId="4EFC86BB" w14:textId="1B439D52">
      <w:pPr>
        <w:pStyle w:val="NoSpacing"/>
        <w:ind w:left="1530"/>
      </w:pPr>
      <w:r w:rsidRPr="00BF5920">
        <w:t>Directorate of Prevention, Resilience and Readiness</w:t>
      </w:r>
      <w:r w:rsidRPr="00DD1C94">
        <w:t>,</w:t>
      </w:r>
    </w:p>
    <w:p w:rsidR="00224CA3" w:rsidRPr="00DD1C94" w:rsidP="00B51CE6" w14:paraId="5B5035B4" w14:textId="64DB9C3A">
      <w:pPr>
        <w:pStyle w:val="NoSpacing"/>
        <w:ind w:left="1530"/>
      </w:pPr>
      <w:r>
        <w:t>Phone</w:t>
      </w:r>
      <w:r w:rsidRPr="00DD1C94">
        <w:t>: (949) 735-8737</w:t>
      </w:r>
    </w:p>
    <w:p w:rsidR="00224CA3" w:rsidRPr="00DD1C94" w:rsidP="00B51CE6" w14:paraId="06EA4763" w14:textId="2F291342">
      <w:pPr>
        <w:pStyle w:val="NoSpacing"/>
        <w:ind w:left="1530"/>
      </w:pPr>
      <w:r w:rsidRPr="00DD1C94">
        <w:t>Email: rodriguez.o.gonzalez.mil@army.mil</w:t>
      </w:r>
    </w:p>
    <w:p w:rsidR="00F1447C" w:rsidP="00323E85" w14:paraId="7F42FEAC" w14:textId="63C4CF69">
      <w:pPr>
        <w:pStyle w:val="NormalWeb"/>
        <w:spacing w:line="288" w:lineRule="atLeast"/>
        <w:ind w:left="1080" w:hanging="360"/>
      </w:pPr>
      <w:r>
        <w:t>b.</w:t>
      </w:r>
      <w:r w:rsidR="00272733">
        <w:t xml:space="preserve"> </w:t>
      </w:r>
      <w:r w:rsidR="00323E85">
        <w:t xml:space="preserve"> </w:t>
      </w:r>
      <w:r w:rsidR="005E0A0F">
        <w:t xml:space="preserve">Provide name and organization of person(s) who will </w:t>
      </w:r>
      <w:r w:rsidR="005E0A0F">
        <w:t>actually collect</w:t>
      </w:r>
      <w:r w:rsidR="005E0A0F">
        <w:t xml:space="preserve"> and analyze the collected information.</w:t>
      </w:r>
    </w:p>
    <w:p w:rsidR="00AF6519" w:rsidRPr="00393482" w:rsidP="00AF6519" w14:paraId="74F851FE" w14:textId="77777777">
      <w:pPr>
        <w:pStyle w:val="NoSpacing"/>
        <w:ind w:left="1530"/>
        <w:rPr>
          <w:lang w:val="es-ES"/>
        </w:rPr>
      </w:pPr>
      <w:r w:rsidRPr="00393482">
        <w:rPr>
          <w:lang w:val="es-ES"/>
        </w:rPr>
        <w:t xml:space="preserve">Oscar I. </w:t>
      </w:r>
      <w:r w:rsidRPr="00393482">
        <w:rPr>
          <w:lang w:val="es-ES"/>
        </w:rPr>
        <w:t>Gonzalez</w:t>
      </w:r>
      <w:r w:rsidRPr="00393482">
        <w:rPr>
          <w:lang w:val="es-ES"/>
        </w:rPr>
        <w:t xml:space="preserve">, </w:t>
      </w:r>
      <w:r w:rsidRPr="00393482">
        <w:rPr>
          <w:lang w:val="es-ES"/>
        </w:rPr>
        <w:t>Ph.D</w:t>
      </w:r>
      <w:r w:rsidRPr="00393482">
        <w:rPr>
          <w:lang w:val="es-ES"/>
        </w:rPr>
        <w:t>., MAJ USA</w:t>
      </w:r>
    </w:p>
    <w:p w:rsidR="00AF6519" w:rsidRPr="00DD1C94" w:rsidP="00AF6519" w14:paraId="756E6379" w14:textId="694A9874">
      <w:pPr>
        <w:pStyle w:val="NoSpacing"/>
        <w:ind w:left="1530"/>
      </w:pPr>
      <w:r w:rsidRPr="00BF5920">
        <w:t>Directorate of Prevention, Resilience and Readiness</w:t>
      </w: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7F42FEB1" w14:textId="77777777">
    <w:pPr>
      <w:pStyle w:val="Footer"/>
      <w:jc w:val="center"/>
    </w:pPr>
    <w:r>
      <w:fldChar w:fldCharType="begin"/>
    </w:r>
    <w:r>
      <w:instrText xml:space="preserve"> PAGE   \* MERGEFORMAT </w:instrText>
    </w:r>
    <w:r>
      <w:fldChar w:fldCharType="separate"/>
    </w:r>
    <w:r w:rsidR="00357CBC">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0C6624"/>
    <w:multiLevelType w:val="hybridMultilevel"/>
    <w:tmpl w:val="7932FF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F3C0AB9"/>
    <w:multiLevelType w:val="hybridMultilevel"/>
    <w:tmpl w:val="4B345BEE"/>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1828082992">
    <w:abstractNumId w:val="1"/>
  </w:num>
  <w:num w:numId="2" w16cid:durableId="144862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0787"/>
    <w:rsid w:val="0005618E"/>
    <w:rsid w:val="000A6403"/>
    <w:rsid w:val="000D2C73"/>
    <w:rsid w:val="000F5245"/>
    <w:rsid w:val="00102DB1"/>
    <w:rsid w:val="0011279F"/>
    <w:rsid w:val="001210F0"/>
    <w:rsid w:val="0013170F"/>
    <w:rsid w:val="00146F7E"/>
    <w:rsid w:val="001753BF"/>
    <w:rsid w:val="001B7A1B"/>
    <w:rsid w:val="001C3ED2"/>
    <w:rsid w:val="001D0510"/>
    <w:rsid w:val="001D459E"/>
    <w:rsid w:val="00224CA3"/>
    <w:rsid w:val="00247B82"/>
    <w:rsid w:val="00272733"/>
    <w:rsid w:val="002A7545"/>
    <w:rsid w:val="002C17FE"/>
    <w:rsid w:val="0030008B"/>
    <w:rsid w:val="00323E85"/>
    <w:rsid w:val="00343240"/>
    <w:rsid w:val="00357CBC"/>
    <w:rsid w:val="003757AD"/>
    <w:rsid w:val="00384680"/>
    <w:rsid w:val="00393482"/>
    <w:rsid w:val="003B08FC"/>
    <w:rsid w:val="003F5EA3"/>
    <w:rsid w:val="003F63A7"/>
    <w:rsid w:val="00417A76"/>
    <w:rsid w:val="004236F5"/>
    <w:rsid w:val="00470ECD"/>
    <w:rsid w:val="004819EE"/>
    <w:rsid w:val="004831DF"/>
    <w:rsid w:val="004A0A76"/>
    <w:rsid w:val="004A3729"/>
    <w:rsid w:val="004B5154"/>
    <w:rsid w:val="004D6261"/>
    <w:rsid w:val="0052272E"/>
    <w:rsid w:val="00533E66"/>
    <w:rsid w:val="00541B92"/>
    <w:rsid w:val="00570016"/>
    <w:rsid w:val="005E0A0F"/>
    <w:rsid w:val="005E527B"/>
    <w:rsid w:val="005F313D"/>
    <w:rsid w:val="00613895"/>
    <w:rsid w:val="00624CDE"/>
    <w:rsid w:val="00660EA4"/>
    <w:rsid w:val="00665E03"/>
    <w:rsid w:val="00666F57"/>
    <w:rsid w:val="006776D6"/>
    <w:rsid w:val="006B2B17"/>
    <w:rsid w:val="006F3F40"/>
    <w:rsid w:val="007105D0"/>
    <w:rsid w:val="00717714"/>
    <w:rsid w:val="007341EE"/>
    <w:rsid w:val="0078630E"/>
    <w:rsid w:val="007A2086"/>
    <w:rsid w:val="007C7DFE"/>
    <w:rsid w:val="007D2FEA"/>
    <w:rsid w:val="00817D94"/>
    <w:rsid w:val="008329C0"/>
    <w:rsid w:val="00841AE0"/>
    <w:rsid w:val="00847C65"/>
    <w:rsid w:val="008557D2"/>
    <w:rsid w:val="008B264B"/>
    <w:rsid w:val="008B6603"/>
    <w:rsid w:val="008C0366"/>
    <w:rsid w:val="009144A7"/>
    <w:rsid w:val="00917E09"/>
    <w:rsid w:val="00931B5A"/>
    <w:rsid w:val="00945D68"/>
    <w:rsid w:val="0096218F"/>
    <w:rsid w:val="00975278"/>
    <w:rsid w:val="00977A74"/>
    <w:rsid w:val="00995811"/>
    <w:rsid w:val="009D3EFE"/>
    <w:rsid w:val="009F0B30"/>
    <w:rsid w:val="009F28DB"/>
    <w:rsid w:val="00A05BB6"/>
    <w:rsid w:val="00A355BB"/>
    <w:rsid w:val="00A55B53"/>
    <w:rsid w:val="00A779A7"/>
    <w:rsid w:val="00A93CBF"/>
    <w:rsid w:val="00AA0A13"/>
    <w:rsid w:val="00AC4F90"/>
    <w:rsid w:val="00AF6519"/>
    <w:rsid w:val="00B05FFC"/>
    <w:rsid w:val="00B51CE6"/>
    <w:rsid w:val="00B74856"/>
    <w:rsid w:val="00B8262B"/>
    <w:rsid w:val="00BE492B"/>
    <w:rsid w:val="00BE7E5A"/>
    <w:rsid w:val="00BF3A4C"/>
    <w:rsid w:val="00BF5920"/>
    <w:rsid w:val="00BF63E3"/>
    <w:rsid w:val="00C03DD0"/>
    <w:rsid w:val="00C279BA"/>
    <w:rsid w:val="00C34D08"/>
    <w:rsid w:val="00C44701"/>
    <w:rsid w:val="00C53FA6"/>
    <w:rsid w:val="00C66D8C"/>
    <w:rsid w:val="00C947A4"/>
    <w:rsid w:val="00CD3676"/>
    <w:rsid w:val="00D42B63"/>
    <w:rsid w:val="00D46148"/>
    <w:rsid w:val="00D6513E"/>
    <w:rsid w:val="00D66867"/>
    <w:rsid w:val="00D77A48"/>
    <w:rsid w:val="00DA2D92"/>
    <w:rsid w:val="00DC1925"/>
    <w:rsid w:val="00DD1C94"/>
    <w:rsid w:val="00E64936"/>
    <w:rsid w:val="00E75765"/>
    <w:rsid w:val="00E81DDD"/>
    <w:rsid w:val="00EA2363"/>
    <w:rsid w:val="00EA451C"/>
    <w:rsid w:val="00ED31F3"/>
    <w:rsid w:val="00ED369F"/>
    <w:rsid w:val="00EE5E89"/>
    <w:rsid w:val="00F11047"/>
    <w:rsid w:val="00F1195F"/>
    <w:rsid w:val="00F1447C"/>
    <w:rsid w:val="00F213F1"/>
    <w:rsid w:val="00F434B6"/>
    <w:rsid w:val="00F60FD6"/>
    <w:rsid w:val="00F80231"/>
    <w:rsid w:val="00F92085"/>
    <w:rsid w:val="00F92ACC"/>
    <w:rsid w:val="00FA5E72"/>
    <w:rsid w:val="00FA78C8"/>
    <w:rsid w:val="00FD01DC"/>
    <w:rsid w:val="504C6E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2FE94"/>
  <w15:docId w15:val="{601BFA0D-B2C1-4B41-9F89-E1DFA0BB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6218F"/>
    <w:rPr>
      <w:sz w:val="16"/>
      <w:szCs w:val="16"/>
    </w:rPr>
  </w:style>
  <w:style w:type="paragraph" w:styleId="CommentText">
    <w:name w:val="annotation text"/>
    <w:basedOn w:val="Normal"/>
    <w:link w:val="CommentTextChar"/>
    <w:uiPriority w:val="99"/>
    <w:unhideWhenUsed/>
    <w:rsid w:val="0096218F"/>
    <w:rPr>
      <w:sz w:val="20"/>
      <w:szCs w:val="20"/>
    </w:rPr>
  </w:style>
  <w:style w:type="character" w:customStyle="1" w:styleId="CommentTextChar">
    <w:name w:val="Comment Text Char"/>
    <w:basedOn w:val="DefaultParagraphFont"/>
    <w:link w:val="CommentText"/>
    <w:uiPriority w:val="99"/>
    <w:rsid w:val="009621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218F"/>
    <w:rPr>
      <w:b/>
      <w:bCs/>
    </w:rPr>
  </w:style>
  <w:style w:type="character" w:customStyle="1" w:styleId="CommentSubjectChar">
    <w:name w:val="Comment Subject Char"/>
    <w:basedOn w:val="CommentTextChar"/>
    <w:link w:val="CommentSubject"/>
    <w:uiPriority w:val="99"/>
    <w:semiHidden/>
    <w:rsid w:val="0096218F"/>
    <w:rPr>
      <w:rFonts w:ascii="Times New Roman" w:eastAsia="Times New Roman" w:hAnsi="Times New Roman"/>
      <w:b/>
      <w:bCs/>
    </w:rPr>
  </w:style>
  <w:style w:type="paragraph" w:styleId="NoSpacing">
    <w:name w:val="No Spacing"/>
    <w:uiPriority w:val="1"/>
    <w:qFormat/>
    <w:rsid w:val="00DD1C94"/>
    <w:rPr>
      <w:rFonts w:ascii="Times New Roman" w:eastAsia="Times New Roman" w:hAnsi="Times New Roman"/>
      <w:sz w:val="24"/>
      <w:szCs w:val="24"/>
    </w:rPr>
  </w:style>
  <w:style w:type="paragraph" w:styleId="Revision">
    <w:name w:val="Revision"/>
    <w:hidden/>
    <w:uiPriority w:val="99"/>
    <w:semiHidden/>
    <w:rsid w:val="003F5E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16f7af-2c30-4f46-a79e-3c608efa78ec">
      <Terms xmlns="http://schemas.microsoft.com/office/infopath/2007/PartnerControls"/>
    </lcf76f155ced4ddcb4097134ff3c332f>
    <TaxCatchAll xmlns="d71d8fa7-84a3-47f7-ba44-909f2ed5c7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9D81A430FAA2488D245C424073268B" ma:contentTypeVersion="15" ma:contentTypeDescription="Create a new document." ma:contentTypeScope="" ma:versionID="af3e7369b37190a73b2cf09ec87a7660">
  <xsd:schema xmlns:xsd="http://www.w3.org/2001/XMLSchema" xmlns:xs="http://www.w3.org/2001/XMLSchema" xmlns:p="http://schemas.microsoft.com/office/2006/metadata/properties" xmlns:ns1="http://schemas.microsoft.com/sharepoint/v3" xmlns:ns2="5216f7af-2c30-4f46-a79e-3c608efa78ec" xmlns:ns3="d71d8fa7-84a3-47f7-ba44-909f2ed5c7af" targetNamespace="http://schemas.microsoft.com/office/2006/metadata/properties" ma:root="true" ma:fieldsID="a1533007584c63e71bd06c80de8d0188" ns1:_="" ns2:_="" ns3:_="">
    <xsd:import namespace="http://schemas.microsoft.com/sharepoint/v3"/>
    <xsd:import namespace="5216f7af-2c30-4f46-a79e-3c608efa78ec"/>
    <xsd:import namespace="d71d8fa7-84a3-47f7-ba44-909f2ed5c7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6f7af-2c30-4f46-a79e-3c608efa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d8fa7-84a3-47f7-ba44-909f2ed5c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4c20ba-5961-44e9-acf8-c5e6f99d36c6}" ma:internalName="TaxCatchAll" ma:showField="CatchAllData" ma:web="d71d8fa7-84a3-47f7-ba44-909f2ed5c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C0D6A-CD5D-437E-A512-7B888CA33903}">
  <ds:schemaRefs>
    <ds:schemaRef ds:uri="http://schemas.microsoft.com/sharepoint/v3/contenttype/forms"/>
  </ds:schemaRefs>
</ds:datastoreItem>
</file>

<file path=customXml/itemProps2.xml><?xml version="1.0" encoding="utf-8"?>
<ds:datastoreItem xmlns:ds="http://schemas.openxmlformats.org/officeDocument/2006/customXml" ds:itemID="{54CF5EE0-E91C-4F9E-B7A8-9038A0E65809}">
  <ds:schemaRefs>
    <ds:schemaRef ds:uri="http://schemas.microsoft.com/office/2006/metadata/properties"/>
    <ds:schemaRef ds:uri="http://schemas.microsoft.com/office/infopath/2007/PartnerControls"/>
    <ds:schemaRef ds:uri="http://schemas.microsoft.com/sharepoint/v3"/>
    <ds:schemaRef ds:uri="5216f7af-2c30-4f46-a79e-3c608efa78ec"/>
    <ds:schemaRef ds:uri="d71d8fa7-84a3-47f7-ba44-909f2ed5c7af"/>
  </ds:schemaRefs>
</ds:datastoreItem>
</file>

<file path=customXml/itemProps3.xml><?xml version="1.0" encoding="utf-8"?>
<ds:datastoreItem xmlns:ds="http://schemas.openxmlformats.org/officeDocument/2006/customXml" ds:itemID="{A3D54FEF-76A2-4FFA-AD0B-931FD27D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6f7af-2c30-4f46-a79e-3c608efa78ec"/>
    <ds:schemaRef ds:uri="d71d8fa7-84a3-47f7-ba44-909f2ed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3515</Characters>
  <Application>Microsoft Office Word</Application>
  <DocSecurity>0</DocSecurity>
  <Lines>29</Lines>
  <Paragraphs>8</Paragraphs>
  <ScaleCrop>false</ScaleCrop>
  <Company>WHS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Kim, Joshua T CIV WHS ESD (USA)</cp:lastModifiedBy>
  <cp:revision>2</cp:revision>
  <cp:lastPrinted>2013-01-25T19:13:00Z</cp:lastPrinted>
  <dcterms:created xsi:type="dcterms:W3CDTF">2023-10-31T17:53:00Z</dcterms:created>
  <dcterms:modified xsi:type="dcterms:W3CDTF">2023-10-31T17:53:00Z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0x010100F99D81A430FAA2488D245C424073268B</vt:lpwstr>
  </property>
  <property fmtid="{D5CDD505-2E9C-101B-9397-08002B2CF9AE}" pid="3" name="MediaServiceImageTags">
    <vt:lpwstr/>
  </property>
</Properties>
</file>