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242E" w:rsidRPr="00711F17" w:rsidP="006F1827" w14:paraId="25F356C7" w14:textId="77777777">
      <w:pPr>
        <w:widowControl w:val="0"/>
        <w:autoSpaceDE w:val="0"/>
        <w:autoSpaceDN w:val="0"/>
        <w:adjustRightInd w:val="0"/>
        <w:rPr>
          <w:rFonts w:ascii="Calibri" w:hAnsi="Calibri" w:cs="Calibri"/>
          <w:i/>
        </w:rPr>
      </w:pPr>
      <w:r w:rsidRPr="00711F17">
        <w:rPr>
          <w:rFonts w:ascii="Calibri" w:hAnsi="Calibri" w:cs="Calibri"/>
          <w:i/>
        </w:rPr>
        <w:t>This plan describes the anticipated use and release by CDC of the dataset</w:t>
      </w:r>
      <w:r w:rsidRPr="00711F17" w:rsidR="00814F95">
        <w:rPr>
          <w:rFonts w:ascii="Calibri" w:hAnsi="Calibri" w:cs="Calibri"/>
          <w:i/>
        </w:rPr>
        <w:t>(s)</w:t>
      </w:r>
      <w:r w:rsidRPr="00711F17">
        <w:rPr>
          <w:rFonts w:ascii="Calibri" w:hAnsi="Calibri" w:cs="Calibri"/>
          <w:i/>
        </w:rPr>
        <w:t xml:space="preserve"> named below.  </w:t>
      </w:r>
      <w:r w:rsidRPr="00711F17" w:rsidR="002F3F21">
        <w:rPr>
          <w:rFonts w:ascii="Calibri" w:hAnsi="Calibri" w:cs="Calibri"/>
          <w:i/>
        </w:rPr>
        <w:t xml:space="preserve">All CDC data use plans are required to be in compliance with the CDC/ATSDR Policy on releasing and sharing data, available </w:t>
      </w:r>
      <w:r w:rsidRPr="00711F17" w:rsidR="00C36442">
        <w:rPr>
          <w:rFonts w:ascii="Calibri" w:hAnsi="Calibri" w:cs="Calibri"/>
          <w:i/>
        </w:rPr>
        <w:t xml:space="preserve">at: </w:t>
      </w:r>
      <w:bookmarkStart w:id="0" w:name="_Hlk130292764"/>
      <w:hyperlink r:id="rId5" w:history="1">
        <w:r w:rsidRPr="00711F17" w:rsidR="003969AD">
          <w:rPr>
            <w:rFonts w:ascii="Calibri" w:hAnsi="Calibri" w:cs="Calibri"/>
            <w:color w:val="0000FF"/>
            <w:u w:val="single"/>
          </w:rPr>
          <w:t>CDC OD OCOO Strategic Business Initiatives Unit (SBI) - Policy on Public Health Research and Nonresearch Data Management and Access - All Documents (sharepoint.com)</w:t>
        </w:r>
      </w:hyperlink>
      <w:r w:rsidRPr="00711F17" w:rsidR="00C36442">
        <w:rPr>
          <w:rFonts w:ascii="Calibri" w:hAnsi="Calibri" w:cs="Calibri"/>
          <w:i/>
        </w:rPr>
        <w:t xml:space="preserve">. </w:t>
      </w:r>
      <w:bookmarkEnd w:id="0"/>
      <w:r w:rsidRPr="00711F17" w:rsidR="00C36442">
        <w:rPr>
          <w:rFonts w:ascii="Calibri" w:hAnsi="Calibri" w:cs="Calibri"/>
          <w:i/>
        </w:rPr>
        <w:t xml:space="preserve"> T</w:t>
      </w:r>
      <w:r w:rsidRPr="00711F17" w:rsidR="002F3F21">
        <w:rPr>
          <w:rFonts w:ascii="Calibri" w:hAnsi="Calibri" w:cs="Calibri"/>
          <w:i/>
        </w:rPr>
        <w:t>his plan is modifiable and does not represent a legal contract between CDC and any other entity.</w:t>
      </w:r>
      <w:r w:rsidRPr="00711F17">
        <w:rPr>
          <w:rFonts w:ascii="Calibri" w:hAnsi="Calibri" w:cs="Calibri"/>
          <w:i/>
        </w:rPr>
        <w:t xml:space="preserve"> </w:t>
      </w:r>
    </w:p>
    <w:p w:rsidR="00BA4AA2" w:rsidRPr="00711F17" w:rsidP="007E76C8" w14:paraId="0354DFA5" w14:textId="77777777">
      <w:pPr>
        <w:rPr>
          <w:rFonts w:ascii="Calibri" w:hAnsi="Calibri" w:cs="Calibri"/>
          <w:b/>
        </w:rPr>
      </w:pPr>
    </w:p>
    <w:p w:rsidR="009B589A" w:rsidRPr="00711F17" w:rsidP="00FC0EBF" w14:paraId="6A147E20" w14:textId="77777777">
      <w:pPr>
        <w:rPr>
          <w:rFonts w:ascii="Calibri" w:hAnsi="Calibri" w:cs="Calibri"/>
          <w:bCs/>
        </w:rPr>
      </w:pPr>
      <w:r w:rsidRPr="00711F17">
        <w:rPr>
          <w:rFonts w:ascii="Calibri" w:hAnsi="Calibri" w:cs="Calibri"/>
          <w:b/>
        </w:rPr>
        <w:t>Dataset Name:</w:t>
      </w:r>
      <w:r w:rsidRPr="00711F17">
        <w:rPr>
          <w:rFonts w:ascii="Calibri" w:hAnsi="Calibri" w:cs="Calibri"/>
        </w:rPr>
        <w:t xml:space="preserve"> </w:t>
      </w:r>
      <w:r w:rsidRPr="00711F17" w:rsidR="00ED0325">
        <w:rPr>
          <w:rFonts w:ascii="Calibri" w:hAnsi="Calibri" w:cs="Calibri"/>
        </w:rPr>
        <w:t xml:space="preserve"> </w:t>
      </w:r>
      <w:bookmarkStart w:id="1" w:name="_Hlk130297261"/>
      <w:r w:rsidRPr="00711F17" w:rsidR="00ED0325">
        <w:rPr>
          <w:rFonts w:ascii="Calibri" w:hAnsi="Calibri" w:cs="Calibri"/>
          <w:bCs/>
        </w:rPr>
        <w:t>MIC-DROP Study (PS22-004),</w:t>
      </w:r>
      <w:r w:rsidRPr="00711F17" w:rsidR="00A22AA3">
        <w:rPr>
          <w:rFonts w:ascii="Calibri" w:hAnsi="Calibri" w:cs="Calibri"/>
          <w:bCs/>
        </w:rPr>
        <w:t xml:space="preserve"> </w:t>
      </w:r>
      <w:r w:rsidRPr="00711F17" w:rsidR="00ED0325">
        <w:rPr>
          <w:rFonts w:ascii="Calibri" w:hAnsi="Calibri" w:cs="Calibri"/>
          <w:bCs/>
        </w:rPr>
        <w:t xml:space="preserve">Cooperative Agreement </w:t>
      </w:r>
      <w:r w:rsidRPr="00711F17" w:rsidR="00994B2E">
        <w:rPr>
          <w:rFonts w:ascii="Calibri" w:hAnsi="Calibri" w:cs="Calibri"/>
          <w:bCs/>
        </w:rPr>
        <w:t>#</w:t>
      </w:r>
      <w:r w:rsidRPr="00711F17" w:rsidR="00ED0325">
        <w:rPr>
          <w:rFonts w:ascii="Calibri" w:hAnsi="Calibri" w:cs="Calibri"/>
        </w:rPr>
        <w:t xml:space="preserve">U01PS005244 </w:t>
      </w:r>
      <w:bookmarkEnd w:id="1"/>
      <w:r w:rsidRPr="00711F17" w:rsidR="00ED0325">
        <w:rPr>
          <w:rFonts w:ascii="Calibri" w:hAnsi="Calibri" w:cs="Calibri"/>
        </w:rPr>
        <w:t>awarded to Emory University</w:t>
      </w:r>
    </w:p>
    <w:p w:rsidR="00333AF1" w:rsidRPr="00711F17" w:rsidP="00FC0EBF" w14:paraId="2F3792E1" w14:textId="77777777">
      <w:pPr>
        <w:rPr>
          <w:rFonts w:ascii="Calibri" w:hAnsi="Calibri" w:cs="Calibri"/>
          <w:bCs/>
        </w:rPr>
      </w:pPr>
    </w:p>
    <w:p w:rsidR="00333AF1" w:rsidRPr="00711F17" w:rsidP="001504F7" w14:paraId="020A98E2" w14:textId="77777777">
      <w:pPr>
        <w:autoSpaceDE w:val="0"/>
        <w:autoSpaceDN w:val="0"/>
        <w:adjustRightInd w:val="0"/>
        <w:rPr>
          <w:rFonts w:ascii="Calibri" w:hAnsi="Calibri" w:cs="Calibri"/>
          <w:bCs/>
        </w:rPr>
      </w:pPr>
      <w:r w:rsidRPr="00711F17">
        <w:rPr>
          <w:rFonts w:ascii="Calibri" w:hAnsi="Calibri" w:cs="Calibri"/>
          <w:bCs/>
        </w:rPr>
        <w:t xml:space="preserve">Data in this dataset were collected by </w:t>
      </w:r>
      <w:r w:rsidRPr="00711F17" w:rsidR="00ED0325">
        <w:rPr>
          <w:rFonts w:ascii="Calibri" w:hAnsi="Calibri" w:cs="Calibri"/>
          <w:bCs/>
        </w:rPr>
        <w:t>Emory University (Principal Investigator)</w:t>
      </w:r>
      <w:r w:rsidRPr="00711F17">
        <w:rPr>
          <w:rFonts w:ascii="Calibri" w:hAnsi="Calibri" w:cs="Calibri"/>
          <w:bCs/>
        </w:rPr>
        <w:t xml:space="preserve">, </w:t>
      </w:r>
      <w:r w:rsidRPr="00711F17" w:rsidR="00ED0325">
        <w:rPr>
          <w:rFonts w:ascii="Calibri" w:hAnsi="Calibri" w:cs="Calibri"/>
          <w:bCs/>
        </w:rPr>
        <w:t xml:space="preserve">University of Michigan, and San Diego State University </w:t>
      </w:r>
      <w:r w:rsidRPr="00711F17">
        <w:rPr>
          <w:rFonts w:ascii="Calibri" w:hAnsi="Calibri" w:cs="Calibri"/>
          <w:bCs/>
        </w:rPr>
        <w:t xml:space="preserve">supported by </w:t>
      </w:r>
      <w:r w:rsidRPr="00711F17" w:rsidR="00ED0325">
        <w:rPr>
          <w:rFonts w:ascii="Calibri" w:hAnsi="Calibri" w:cs="Calibri"/>
          <w:bCs/>
        </w:rPr>
        <w:t>PS22-004</w:t>
      </w:r>
      <w:r w:rsidRPr="00711F17">
        <w:rPr>
          <w:rFonts w:ascii="Calibri" w:hAnsi="Calibri" w:cs="Calibri"/>
          <w:bCs/>
        </w:rPr>
        <w:t>, “</w:t>
      </w:r>
      <w:r w:rsidRPr="00711F17" w:rsidR="00ED0325">
        <w:rPr>
          <w:rFonts w:ascii="Calibri" w:hAnsi="Calibri" w:cs="Calibri"/>
        </w:rPr>
        <w:t>Understanding HIV/STD Risk and Enhancing PrEP Implementation Messaging in a Diverse</w:t>
      </w:r>
      <w:r w:rsidRPr="00711F17" w:rsidR="001504F7">
        <w:rPr>
          <w:rFonts w:ascii="Calibri" w:hAnsi="Calibri" w:cs="Calibri"/>
        </w:rPr>
        <w:t xml:space="preserve"> </w:t>
      </w:r>
      <w:r w:rsidRPr="00711F17" w:rsidR="00ED0325">
        <w:rPr>
          <w:rFonts w:ascii="Calibri" w:hAnsi="Calibri" w:cs="Calibri"/>
        </w:rPr>
        <w:t>Community-Based Sample of Gay, Bisexual, and Other Men Who Have Sex with Men in a</w:t>
      </w:r>
      <w:r w:rsidRPr="00711F17" w:rsidR="001504F7">
        <w:rPr>
          <w:rFonts w:ascii="Calibri" w:hAnsi="Calibri" w:cs="Calibri"/>
        </w:rPr>
        <w:t xml:space="preserve"> </w:t>
      </w:r>
      <w:r w:rsidRPr="00711F17" w:rsidR="00ED0325">
        <w:rPr>
          <w:rFonts w:ascii="Calibri" w:hAnsi="Calibri" w:cs="Calibri"/>
        </w:rPr>
        <w:t>Transformational Era</w:t>
      </w:r>
      <w:r w:rsidRPr="00711F17">
        <w:rPr>
          <w:rFonts w:ascii="Calibri" w:hAnsi="Calibri" w:cs="Calibri"/>
          <w:bCs/>
        </w:rPr>
        <w:t xml:space="preserve">.” This Notice of Funding Opportunity (NOFO) was designed to </w:t>
      </w:r>
      <w:r w:rsidRPr="00711F17" w:rsidR="001504F7">
        <w:rPr>
          <w:rFonts w:ascii="Calibri" w:hAnsi="Calibri" w:cs="Calibri"/>
          <w:bCs/>
        </w:rPr>
        <w:t xml:space="preserve">collect quantitative and qualitative data from a cohort of sexually active gay, bisexual, and other men who have sex with men (MSM). This includes a quarterly survey of HIV prevention (e.g., PrEP) behavior over the 2-year study period (n=1275), with 3 waves of qualitative research (n=30 individual interviews each wave) and 3 waves of focus groups (n=30-50 MSM each wave) to further assess prevention challenges, needs, and messaging development and testing to enhance PrEP and other prevention product use.  </w:t>
      </w:r>
    </w:p>
    <w:p w:rsidR="00BA4AA2" w:rsidRPr="00711F17" w:rsidP="002A10E8" w14:paraId="6B97D317" w14:textId="77777777">
      <w:pPr>
        <w:rPr>
          <w:rFonts w:ascii="Calibri" w:hAnsi="Calibri" w:cs="Calibri"/>
          <w:b/>
        </w:rPr>
      </w:pPr>
    </w:p>
    <w:p w:rsidR="00FC0EBF" w:rsidRPr="00711F17" w:rsidP="00FC0EBF" w14:paraId="3A8A1404" w14:textId="77777777">
      <w:pPr>
        <w:rPr>
          <w:rFonts w:ascii="Calibri" w:hAnsi="Calibri" w:cs="Calibri"/>
        </w:rPr>
      </w:pPr>
      <w:r w:rsidRPr="00711F17">
        <w:rPr>
          <w:rFonts w:ascii="Calibri" w:hAnsi="Calibri" w:cs="Calibri"/>
          <w:b/>
        </w:rPr>
        <w:t>Custodial Unit/</w:t>
      </w:r>
      <w:r w:rsidRPr="00711F17" w:rsidR="002A10E8">
        <w:rPr>
          <w:rFonts w:ascii="Calibri" w:hAnsi="Calibri" w:cs="Calibri"/>
          <w:b/>
        </w:rPr>
        <w:t>Contact Information:</w:t>
      </w:r>
      <w:r w:rsidRPr="00711F17" w:rsidR="002A10E8">
        <w:rPr>
          <w:rFonts w:ascii="Calibri" w:hAnsi="Calibri" w:cs="Calibri"/>
        </w:rPr>
        <w:t xml:space="preserve">  </w:t>
      </w:r>
    </w:p>
    <w:p w:rsidR="0020088E" w:rsidRPr="00711F17" w:rsidP="00FC0EBF" w14:paraId="5E2EB531" w14:textId="77777777">
      <w:pPr>
        <w:rPr>
          <w:rFonts w:ascii="Calibri" w:hAnsi="Calibri" w:cs="Calibri"/>
        </w:rPr>
      </w:pPr>
      <w:r w:rsidRPr="00711F17">
        <w:rPr>
          <w:rFonts w:ascii="Calibri" w:hAnsi="Calibri" w:cs="Calibri"/>
        </w:rPr>
        <w:t>NCHHSTP/DHP/</w:t>
      </w:r>
      <w:r w:rsidRPr="00711F17" w:rsidR="001504F7">
        <w:rPr>
          <w:rFonts w:ascii="Calibri" w:hAnsi="Calibri" w:cs="Calibri"/>
        </w:rPr>
        <w:t>H</w:t>
      </w:r>
      <w:r w:rsidRPr="00711F17">
        <w:rPr>
          <w:rFonts w:ascii="Calibri" w:hAnsi="Calibri" w:cs="Calibri"/>
        </w:rPr>
        <w:t>RB</w:t>
      </w:r>
      <w:r w:rsidRPr="00711F17" w:rsidR="001504F7">
        <w:rPr>
          <w:rFonts w:ascii="Calibri" w:hAnsi="Calibri" w:cs="Calibri"/>
        </w:rPr>
        <w:t>:  Gordon Mansergh, PhD, Project Officer (</w:t>
      </w:r>
      <w:hyperlink r:id="rId6" w:history="1">
        <w:r w:rsidRPr="00711F17" w:rsidR="001504F7">
          <w:rPr>
            <w:rStyle w:val="Hyperlink"/>
            <w:rFonts w:ascii="Calibri" w:hAnsi="Calibri" w:cs="Calibri"/>
          </w:rPr>
          <w:t>gcm2@cdc.gov</w:t>
        </w:r>
      </w:hyperlink>
      <w:r w:rsidRPr="00711F17" w:rsidR="001504F7">
        <w:rPr>
          <w:rFonts w:ascii="Calibri" w:hAnsi="Calibri" w:cs="Calibri"/>
        </w:rPr>
        <w:t xml:space="preserve">) </w:t>
      </w:r>
    </w:p>
    <w:p w:rsidR="00BA4AA2" w:rsidRPr="00711F17" w:rsidP="00814F95" w14:paraId="40EA0D8A" w14:textId="77777777">
      <w:pPr>
        <w:jc w:val="both"/>
        <w:rPr>
          <w:rFonts w:ascii="Calibri" w:hAnsi="Calibri" w:cs="Calibri"/>
          <w:b/>
        </w:rPr>
      </w:pPr>
    </w:p>
    <w:p w:rsidR="00CC72DD" w:rsidRPr="00711F17" w:rsidP="00C7572F" w14:paraId="6E1640D2" w14:textId="77777777">
      <w:pPr>
        <w:jc w:val="both"/>
        <w:rPr>
          <w:rFonts w:ascii="Calibri" w:hAnsi="Calibri" w:cs="Calibri"/>
        </w:rPr>
      </w:pPr>
      <w:r w:rsidRPr="00711F17">
        <w:rPr>
          <w:rFonts w:ascii="Calibri" w:hAnsi="Calibri" w:cs="Calibri"/>
          <w:b/>
        </w:rPr>
        <w:t>Study</w:t>
      </w:r>
      <w:r w:rsidRPr="00711F17" w:rsidR="002A10E8">
        <w:rPr>
          <w:rFonts w:ascii="Calibri" w:hAnsi="Calibri" w:cs="Calibri"/>
          <w:b/>
        </w:rPr>
        <w:t>/Program Description</w:t>
      </w:r>
      <w:r w:rsidRPr="00711F17">
        <w:rPr>
          <w:rFonts w:ascii="Calibri" w:hAnsi="Calibri" w:cs="Calibri"/>
          <w:b/>
        </w:rPr>
        <w:t>:</w:t>
      </w:r>
      <w:r w:rsidRPr="00711F17" w:rsidR="002A10E8">
        <w:rPr>
          <w:rFonts w:ascii="Calibri" w:hAnsi="Calibri" w:cs="Calibri"/>
        </w:rPr>
        <w:t xml:space="preserve"> </w:t>
      </w:r>
    </w:p>
    <w:p w:rsidR="00107827" w:rsidRPr="00711F17" w:rsidP="00107827" w14:paraId="66C1A263" w14:textId="77777777">
      <w:pPr>
        <w:autoSpaceDE w:val="0"/>
        <w:autoSpaceDN w:val="0"/>
        <w:adjustRightInd w:val="0"/>
        <w:rPr>
          <w:rFonts w:ascii="Calibri" w:hAnsi="Calibri" w:cs="Calibri"/>
        </w:rPr>
      </w:pPr>
      <w:r w:rsidRPr="00711F17">
        <w:rPr>
          <w:rFonts w:ascii="Calibri" w:hAnsi="Calibri" w:cs="Calibri"/>
        </w:rPr>
        <w:t>In this transformational era of HIV prevention products, public health researchers and</w:t>
      </w:r>
    </w:p>
    <w:p w:rsidR="00107827" w:rsidRPr="00711F17" w:rsidP="00107827" w14:paraId="2D7F9199" w14:textId="77777777">
      <w:pPr>
        <w:autoSpaceDE w:val="0"/>
        <w:autoSpaceDN w:val="0"/>
        <w:adjustRightInd w:val="0"/>
        <w:rPr>
          <w:rFonts w:ascii="Calibri" w:hAnsi="Calibri" w:cs="Calibri"/>
        </w:rPr>
      </w:pPr>
      <w:r w:rsidRPr="00711F17">
        <w:rPr>
          <w:rFonts w:ascii="Calibri" w:hAnsi="Calibri" w:cs="Calibri"/>
        </w:rPr>
        <w:t xml:space="preserve">practitioners need to understand the use of multiple primary prevention methods by MSM </w:t>
      </w:r>
      <w:r w:rsidRPr="00711F17">
        <w:rPr>
          <w:rFonts w:ascii="Calibri" w:hAnsi="Calibri" w:cs="Calibri"/>
        </w:rPr>
        <w:t>over</w:t>
      </w:r>
    </w:p>
    <w:p w:rsidR="00107827" w:rsidRPr="00711F17" w:rsidP="00107827" w14:paraId="12016810" w14:textId="77777777">
      <w:pPr>
        <w:autoSpaceDE w:val="0"/>
        <w:autoSpaceDN w:val="0"/>
        <w:adjustRightInd w:val="0"/>
        <w:rPr>
          <w:rFonts w:ascii="Calibri" w:hAnsi="Calibri" w:cs="Calibri"/>
        </w:rPr>
      </w:pPr>
      <w:r w:rsidRPr="00711F17">
        <w:rPr>
          <w:rFonts w:ascii="Calibri" w:hAnsi="Calibri" w:cs="Calibri"/>
        </w:rPr>
        <w:t>time. This includes awareness, uptake, adherence, persistence, and maintenance of new methods,</w:t>
      </w:r>
    </w:p>
    <w:p w:rsidR="00107827" w:rsidRPr="00711F17" w:rsidP="00107827" w14:paraId="5B01DA3E" w14:textId="77777777">
      <w:pPr>
        <w:autoSpaceDE w:val="0"/>
        <w:autoSpaceDN w:val="0"/>
        <w:adjustRightInd w:val="0"/>
        <w:rPr>
          <w:rFonts w:ascii="Calibri" w:hAnsi="Calibri" w:cs="Calibri"/>
        </w:rPr>
      </w:pPr>
      <w:r w:rsidRPr="00711F17">
        <w:rPr>
          <w:rFonts w:ascii="Calibri" w:hAnsi="Calibri" w:cs="Calibri"/>
        </w:rPr>
        <w:t>appropriate combinations of prevention methods (such as PrEP and condom use), and conditions</w:t>
      </w:r>
    </w:p>
    <w:p w:rsidR="00107827" w:rsidRPr="00711F17" w:rsidP="00107827" w14:paraId="711E71B5" w14:textId="77777777">
      <w:pPr>
        <w:autoSpaceDE w:val="0"/>
        <w:autoSpaceDN w:val="0"/>
        <w:adjustRightInd w:val="0"/>
        <w:rPr>
          <w:rFonts w:ascii="Calibri" w:hAnsi="Calibri" w:cs="Calibri"/>
        </w:rPr>
      </w:pPr>
      <w:r w:rsidRPr="00711F17">
        <w:rPr>
          <w:rFonts w:ascii="Calibri" w:hAnsi="Calibri" w:cs="Calibri"/>
        </w:rPr>
        <w:t>that impact transitions among prevention products over time. Prevention messaging will</w:t>
      </w:r>
    </w:p>
    <w:p w:rsidR="00107827" w:rsidRPr="00711F17" w:rsidP="00107827" w14:paraId="37FD3041" w14:textId="77777777">
      <w:pPr>
        <w:autoSpaceDE w:val="0"/>
        <w:autoSpaceDN w:val="0"/>
        <w:adjustRightInd w:val="0"/>
        <w:rPr>
          <w:rFonts w:ascii="Calibri" w:hAnsi="Calibri" w:cs="Calibri"/>
        </w:rPr>
      </w:pPr>
      <w:r w:rsidRPr="00711F17">
        <w:rPr>
          <w:rFonts w:ascii="Calibri" w:hAnsi="Calibri" w:cs="Calibri"/>
        </w:rPr>
        <w:t xml:space="preserve">continue to evolve as new prevention methods are promoted and MSM have increasingly </w:t>
      </w:r>
      <w:r w:rsidRPr="00711F17">
        <w:rPr>
          <w:rFonts w:ascii="Calibri" w:hAnsi="Calibri" w:cs="Calibri"/>
        </w:rPr>
        <w:t>more</w:t>
      </w:r>
    </w:p>
    <w:p w:rsidR="00107827" w:rsidRPr="00711F17" w:rsidP="00107827" w14:paraId="0730FF10" w14:textId="77777777">
      <w:pPr>
        <w:autoSpaceDE w:val="0"/>
        <w:autoSpaceDN w:val="0"/>
        <w:adjustRightInd w:val="0"/>
        <w:rPr>
          <w:rFonts w:ascii="Calibri" w:hAnsi="Calibri" w:cs="Calibri"/>
        </w:rPr>
      </w:pPr>
      <w:r w:rsidRPr="00711F17">
        <w:rPr>
          <w:rFonts w:ascii="Calibri" w:hAnsi="Calibri" w:cs="Calibri"/>
        </w:rPr>
        <w:t>complex choices to make.</w:t>
      </w:r>
    </w:p>
    <w:p w:rsidR="00107827" w:rsidRPr="00711F17" w:rsidP="00107827" w14:paraId="7DB5CD4B" w14:textId="77777777">
      <w:pPr>
        <w:autoSpaceDE w:val="0"/>
        <w:autoSpaceDN w:val="0"/>
        <w:adjustRightInd w:val="0"/>
        <w:rPr>
          <w:rFonts w:ascii="Calibri" w:hAnsi="Calibri" w:cs="Calibri"/>
        </w:rPr>
      </w:pPr>
    </w:p>
    <w:p w:rsidR="00107827" w:rsidRPr="00711F17" w:rsidP="00107827" w14:paraId="4291B733" w14:textId="77777777">
      <w:pPr>
        <w:autoSpaceDE w:val="0"/>
        <w:autoSpaceDN w:val="0"/>
        <w:adjustRightInd w:val="0"/>
        <w:rPr>
          <w:rFonts w:ascii="Calibri" w:hAnsi="Calibri" w:cs="Calibri"/>
        </w:rPr>
      </w:pPr>
      <w:r w:rsidRPr="00711F17">
        <w:rPr>
          <w:rFonts w:ascii="Calibri" w:hAnsi="Calibri" w:cs="Calibri"/>
        </w:rPr>
        <w:t>The purpose of this cooperative agreement study is multifold:</w:t>
      </w:r>
    </w:p>
    <w:p w:rsidR="00107827" w:rsidRPr="00711F17" w:rsidP="00107827" w14:paraId="6B2DEA3B" w14:textId="77777777">
      <w:pPr>
        <w:autoSpaceDE w:val="0"/>
        <w:autoSpaceDN w:val="0"/>
        <w:adjustRightInd w:val="0"/>
        <w:rPr>
          <w:rFonts w:ascii="Calibri" w:hAnsi="Calibri" w:cs="Calibri"/>
        </w:rPr>
      </w:pPr>
    </w:p>
    <w:p w:rsidR="00107827" w:rsidRPr="00711F17" w:rsidP="00CB2D34" w14:paraId="5B7FB6F1" w14:textId="77777777">
      <w:pPr>
        <w:numPr>
          <w:ilvl w:val="0"/>
          <w:numId w:val="16"/>
        </w:numPr>
        <w:autoSpaceDE w:val="0"/>
        <w:autoSpaceDN w:val="0"/>
        <w:adjustRightInd w:val="0"/>
        <w:rPr>
          <w:rFonts w:ascii="Calibri" w:hAnsi="Calibri" w:cs="Calibri"/>
        </w:rPr>
      </w:pPr>
      <w:r w:rsidRPr="00711F17">
        <w:rPr>
          <w:rFonts w:ascii="Calibri" w:hAnsi="Calibri" w:cs="Calibri"/>
        </w:rPr>
        <w:t>Enroll a 2-year cohort (n=1275) of HIV-negative MSM across the three sites (n=425 per site, in Atlanta, Detroit, and San Diego) with ~60% of sample taking PrEP and 40% not taking PrEP at baseline assessment. Quantitative assessments are conducted quarterly (total eight assessment</w:t>
      </w:r>
    </w:p>
    <w:p w:rsidR="00CB2D34" w:rsidRPr="00711F17" w:rsidP="00CB2D34" w14:paraId="4D9A2FC4" w14:textId="77777777">
      <w:pPr>
        <w:ind w:left="720"/>
        <w:jc w:val="both"/>
        <w:rPr>
          <w:rFonts w:ascii="Calibri" w:hAnsi="Calibri" w:cs="Calibri"/>
        </w:rPr>
      </w:pPr>
      <w:r w:rsidRPr="00711F17">
        <w:rPr>
          <w:rFonts w:ascii="Calibri" w:hAnsi="Calibri" w:cs="Calibri"/>
        </w:rPr>
        <w:t xml:space="preserve">waves) that </w:t>
      </w:r>
      <w:r w:rsidRPr="00711F17">
        <w:rPr>
          <w:rFonts w:ascii="Calibri" w:hAnsi="Calibri" w:cs="Calibri"/>
        </w:rPr>
        <w:t>address:</w:t>
      </w:r>
      <w:r w:rsidRPr="00711F17">
        <w:rPr>
          <w:rFonts w:ascii="Calibri" w:hAnsi="Calibri" w:cs="Calibri"/>
        </w:rPr>
        <w:t xml:space="preserve"> awareness, knowledge, beliefs, and perceptions of various HIV/STD prevention products; </w:t>
      </w:r>
      <w:r w:rsidRPr="00711F17">
        <w:rPr>
          <w:rFonts w:ascii="Calibri" w:hAnsi="Calibri" w:cs="Calibri"/>
        </w:rPr>
        <w:t>substance using behavior; and d</w:t>
      </w:r>
      <w:r w:rsidRPr="00711F17">
        <w:rPr>
          <w:rFonts w:ascii="Calibri" w:hAnsi="Calibri" w:cs="Calibri"/>
        </w:rPr>
        <w:t>evelopment and testing of prevention messages</w:t>
      </w:r>
      <w:r w:rsidRPr="00711F17">
        <w:rPr>
          <w:rFonts w:ascii="Calibri" w:hAnsi="Calibri" w:cs="Calibri"/>
        </w:rPr>
        <w:t>. The sample includes ~</w:t>
      </w:r>
      <w:r w:rsidRPr="00711F17">
        <w:rPr>
          <w:rFonts w:ascii="Calibri" w:hAnsi="Calibri" w:cs="Calibri"/>
        </w:rPr>
        <w:t>30% Black/African American and</w:t>
      </w:r>
      <w:r w:rsidRPr="00711F17">
        <w:rPr>
          <w:rFonts w:ascii="Calibri" w:hAnsi="Calibri" w:cs="Calibri"/>
        </w:rPr>
        <w:t xml:space="preserve"> </w:t>
      </w:r>
      <w:r w:rsidRPr="00711F17">
        <w:rPr>
          <w:rFonts w:ascii="Calibri" w:hAnsi="Calibri" w:cs="Calibri"/>
        </w:rPr>
        <w:t>~30%</w:t>
      </w:r>
      <w:r w:rsidRPr="00711F17">
        <w:rPr>
          <w:rFonts w:ascii="Calibri" w:hAnsi="Calibri" w:cs="Calibri"/>
        </w:rPr>
        <w:t xml:space="preserve"> </w:t>
      </w:r>
      <w:r w:rsidRPr="00711F17">
        <w:rPr>
          <w:rFonts w:ascii="Calibri" w:hAnsi="Calibri" w:cs="Calibri"/>
        </w:rPr>
        <w:t xml:space="preserve">Hispanic/Latino MSM. All study materials and assessments </w:t>
      </w:r>
      <w:r w:rsidRPr="00711F17">
        <w:rPr>
          <w:rFonts w:ascii="Calibri" w:hAnsi="Calibri" w:cs="Calibri"/>
        </w:rPr>
        <w:t xml:space="preserve">are </w:t>
      </w:r>
      <w:r w:rsidRPr="00711F17">
        <w:rPr>
          <w:rFonts w:ascii="Calibri" w:hAnsi="Calibri" w:cs="Calibri"/>
        </w:rPr>
        <w:t>offered in both English and Spanish language</w:t>
      </w:r>
      <w:r w:rsidRPr="00711F17">
        <w:rPr>
          <w:rFonts w:ascii="Calibri" w:hAnsi="Calibri" w:cs="Calibri"/>
        </w:rPr>
        <w:t xml:space="preserve">. </w:t>
      </w:r>
    </w:p>
    <w:p w:rsidR="00CB2D34" w:rsidRPr="00711F17" w:rsidP="00CB2D34" w14:paraId="2F27417B" w14:textId="77777777">
      <w:pPr>
        <w:ind w:left="720"/>
        <w:jc w:val="both"/>
        <w:rPr>
          <w:rFonts w:ascii="Calibri" w:hAnsi="Calibri" w:cs="Calibri"/>
        </w:rPr>
      </w:pPr>
    </w:p>
    <w:p w:rsidR="00107827" w:rsidRPr="00711F17" w:rsidP="00CB2D34" w14:paraId="1007C5E8" w14:textId="77777777">
      <w:pPr>
        <w:numPr>
          <w:ilvl w:val="0"/>
          <w:numId w:val="16"/>
        </w:numPr>
        <w:jc w:val="both"/>
        <w:rPr>
          <w:rFonts w:ascii="Calibri" w:hAnsi="Calibri" w:cs="Calibri"/>
        </w:rPr>
      </w:pPr>
      <w:r w:rsidRPr="00711F17">
        <w:rPr>
          <w:rFonts w:ascii="Calibri" w:hAnsi="Calibri" w:cs="Calibri"/>
        </w:rPr>
        <w:t>H</w:t>
      </w:r>
      <w:r w:rsidRPr="00711F17">
        <w:rPr>
          <w:rFonts w:ascii="Calibri" w:hAnsi="Calibri" w:cs="Calibri"/>
        </w:rPr>
        <w:t>IV and STD testing are completed</w:t>
      </w:r>
      <w:r w:rsidRPr="00711F17">
        <w:rPr>
          <w:rFonts w:ascii="Calibri" w:hAnsi="Calibri" w:cs="Calibri"/>
        </w:rPr>
        <w:t xml:space="preserve"> every six months starting at baseline for the full sample.</w:t>
      </w:r>
    </w:p>
    <w:p w:rsidR="00CB2D34" w:rsidRPr="00711F17" w:rsidP="00CB2D34" w14:paraId="15400DEE" w14:textId="77777777">
      <w:pPr>
        <w:ind w:left="720"/>
        <w:jc w:val="both"/>
        <w:rPr>
          <w:rFonts w:ascii="Calibri" w:hAnsi="Calibri" w:cs="Calibri"/>
        </w:rPr>
      </w:pPr>
    </w:p>
    <w:p w:rsidR="00107827" w:rsidRPr="00711F17" w:rsidP="00CB2D34" w14:paraId="55632339" w14:textId="77777777">
      <w:pPr>
        <w:numPr>
          <w:ilvl w:val="0"/>
          <w:numId w:val="16"/>
        </w:numPr>
        <w:autoSpaceDE w:val="0"/>
        <w:autoSpaceDN w:val="0"/>
        <w:adjustRightInd w:val="0"/>
        <w:rPr>
          <w:rFonts w:ascii="Calibri" w:hAnsi="Calibri" w:cs="Calibri"/>
        </w:rPr>
      </w:pPr>
      <w:r w:rsidRPr="00711F17">
        <w:rPr>
          <w:rFonts w:ascii="Calibri" w:hAnsi="Calibri" w:cs="Calibri"/>
        </w:rPr>
        <w:t>The study includes three</w:t>
      </w:r>
      <w:r w:rsidRPr="00711F17">
        <w:rPr>
          <w:rFonts w:ascii="Calibri" w:hAnsi="Calibri" w:cs="Calibri"/>
        </w:rPr>
        <w:t xml:space="preserve"> qualitative assessments (</w:t>
      </w:r>
      <w:r w:rsidRPr="00711F17">
        <w:rPr>
          <w:rFonts w:ascii="Calibri" w:hAnsi="Calibri" w:cs="Calibri"/>
        </w:rPr>
        <w:t xml:space="preserve">n=30 </w:t>
      </w:r>
      <w:r w:rsidRPr="00711F17">
        <w:rPr>
          <w:rFonts w:ascii="Calibri" w:hAnsi="Calibri" w:cs="Calibri"/>
        </w:rPr>
        <w:t xml:space="preserve">in-depth interviews and </w:t>
      </w:r>
      <w:r w:rsidRPr="00711F17">
        <w:rPr>
          <w:rFonts w:ascii="Calibri" w:hAnsi="Calibri" w:cs="Calibri"/>
        </w:rPr>
        <w:t xml:space="preserve">n=30-50 MSM in </w:t>
      </w:r>
      <w:r w:rsidRPr="00711F17">
        <w:rPr>
          <w:rFonts w:ascii="Calibri" w:hAnsi="Calibri" w:cs="Calibri"/>
        </w:rPr>
        <w:t>focus</w:t>
      </w:r>
      <w:r w:rsidRPr="00711F17">
        <w:rPr>
          <w:rFonts w:ascii="Calibri" w:hAnsi="Calibri" w:cs="Calibri"/>
        </w:rPr>
        <w:t xml:space="preserve"> </w:t>
      </w:r>
      <w:r w:rsidRPr="00711F17">
        <w:rPr>
          <w:rFonts w:ascii="Calibri" w:hAnsi="Calibri" w:cs="Calibri"/>
        </w:rPr>
        <w:t>groups</w:t>
      </w:r>
      <w:r w:rsidRPr="00711F17">
        <w:rPr>
          <w:rFonts w:ascii="Calibri" w:hAnsi="Calibri" w:cs="Calibri"/>
        </w:rPr>
        <w:t xml:space="preserve"> each qualitative assessment</w:t>
      </w:r>
      <w:r w:rsidRPr="00711F17">
        <w:rPr>
          <w:rFonts w:ascii="Calibri" w:hAnsi="Calibri" w:cs="Calibri"/>
        </w:rPr>
        <w:t xml:space="preserve">. Assessments </w:t>
      </w:r>
      <w:r w:rsidRPr="00711F17">
        <w:rPr>
          <w:rFonts w:ascii="Calibri" w:hAnsi="Calibri" w:cs="Calibri"/>
        </w:rPr>
        <w:t>are</w:t>
      </w:r>
      <w:r w:rsidRPr="00711F17">
        <w:rPr>
          <w:rFonts w:ascii="Calibri" w:hAnsi="Calibri" w:cs="Calibri"/>
        </w:rPr>
        <w:t xml:space="preserve"> staggered approximately </w:t>
      </w:r>
      <w:r w:rsidRPr="00711F17">
        <w:rPr>
          <w:rFonts w:ascii="Calibri" w:hAnsi="Calibri" w:cs="Calibri"/>
        </w:rPr>
        <w:t>every</w:t>
      </w:r>
    </w:p>
    <w:p w:rsidR="005D11FD" w:rsidRPr="00711F17" w:rsidP="00CB2D34" w14:paraId="574B31A6" w14:textId="77777777">
      <w:pPr>
        <w:autoSpaceDE w:val="0"/>
        <w:autoSpaceDN w:val="0"/>
        <w:adjustRightInd w:val="0"/>
        <w:ind w:left="720"/>
        <w:rPr>
          <w:rFonts w:ascii="Calibri" w:hAnsi="Calibri" w:cs="Calibri"/>
        </w:rPr>
      </w:pPr>
      <w:r w:rsidRPr="00711F17">
        <w:rPr>
          <w:rFonts w:ascii="Calibri" w:hAnsi="Calibri" w:cs="Calibri"/>
        </w:rPr>
        <w:t xml:space="preserve">six months during the study period </w:t>
      </w:r>
      <w:r w:rsidRPr="00711F17" w:rsidR="00CB2D34">
        <w:rPr>
          <w:rFonts w:ascii="Calibri" w:hAnsi="Calibri" w:cs="Calibri"/>
        </w:rPr>
        <w:t xml:space="preserve">and address:  </w:t>
      </w:r>
      <w:r w:rsidRPr="00711F17">
        <w:rPr>
          <w:rFonts w:ascii="Calibri" w:hAnsi="Calibri" w:cs="Calibri"/>
        </w:rPr>
        <w:t>PrEP use, PrEP adherence, condom use, and HIV sexual risk behaviors and substance</w:t>
      </w:r>
      <w:r w:rsidRPr="00711F17" w:rsidR="00CB2D34">
        <w:rPr>
          <w:rFonts w:ascii="Calibri" w:hAnsi="Calibri" w:cs="Calibri"/>
        </w:rPr>
        <w:t xml:space="preserve"> </w:t>
      </w:r>
      <w:r w:rsidRPr="00711F17">
        <w:rPr>
          <w:rFonts w:ascii="Calibri" w:hAnsi="Calibri" w:cs="Calibri"/>
        </w:rPr>
        <w:t>using behavior</w:t>
      </w:r>
      <w:r w:rsidRPr="00711F17" w:rsidR="00CB2D34">
        <w:rPr>
          <w:rFonts w:ascii="Calibri" w:hAnsi="Calibri" w:cs="Calibri"/>
        </w:rPr>
        <w:t>; a</w:t>
      </w:r>
      <w:r w:rsidRPr="00711F17">
        <w:rPr>
          <w:rFonts w:ascii="Calibri" w:hAnsi="Calibri" w:cs="Calibri"/>
        </w:rPr>
        <w:t>wareness, knowledge, beliefs, and perceptions of various HIV prevention products</w:t>
      </w:r>
      <w:r w:rsidRPr="00711F17" w:rsidR="00CB2D34">
        <w:rPr>
          <w:rFonts w:ascii="Calibri" w:hAnsi="Calibri" w:cs="Calibri"/>
        </w:rPr>
        <w:t>; t</w:t>
      </w:r>
      <w:r w:rsidRPr="00711F17">
        <w:rPr>
          <w:rFonts w:ascii="Calibri" w:hAnsi="Calibri" w:cs="Calibri"/>
        </w:rPr>
        <w:t>esting of brief HIV prevention messages for prevention products</w:t>
      </w:r>
      <w:r w:rsidRPr="00711F17" w:rsidR="00CB2D34">
        <w:rPr>
          <w:rFonts w:ascii="Calibri" w:hAnsi="Calibri" w:cs="Calibri"/>
        </w:rPr>
        <w:t xml:space="preserve">. </w:t>
      </w:r>
    </w:p>
    <w:p w:rsidR="00CB2D34" w:rsidRPr="00711F17" w:rsidP="00CB2D34" w14:paraId="7ABC9560" w14:textId="77777777">
      <w:pPr>
        <w:autoSpaceDE w:val="0"/>
        <w:autoSpaceDN w:val="0"/>
        <w:adjustRightInd w:val="0"/>
        <w:rPr>
          <w:rFonts w:ascii="Calibri" w:hAnsi="Calibri" w:cs="Calibri"/>
          <w:b/>
          <w:color w:val="000000"/>
        </w:rPr>
      </w:pPr>
    </w:p>
    <w:p w:rsidR="002A10E8" w:rsidRPr="00711F17" w:rsidP="007E76C8" w14:paraId="2FBB8F8B" w14:textId="77777777">
      <w:pPr>
        <w:rPr>
          <w:rFonts w:ascii="Calibri" w:hAnsi="Calibri" w:cs="Calibri"/>
          <w:color w:val="808080"/>
        </w:rPr>
      </w:pPr>
      <w:r w:rsidRPr="00711F17">
        <w:rPr>
          <w:rFonts w:ascii="Calibri" w:hAnsi="Calibri" w:cs="Calibri"/>
          <w:b/>
          <w:color w:val="000000"/>
        </w:rPr>
        <w:t xml:space="preserve">Memoranda of Understanding </w:t>
      </w:r>
      <w:r w:rsidRPr="00711F17" w:rsidR="00753379">
        <w:rPr>
          <w:rFonts w:ascii="Calibri" w:hAnsi="Calibri" w:cs="Calibri"/>
          <w:b/>
          <w:color w:val="000000"/>
        </w:rPr>
        <w:t xml:space="preserve">(MOU) </w:t>
      </w:r>
      <w:r w:rsidRPr="00711F17">
        <w:rPr>
          <w:rFonts w:ascii="Calibri" w:hAnsi="Calibri" w:cs="Calibri"/>
          <w:b/>
          <w:color w:val="000000"/>
        </w:rPr>
        <w:t>Pertaining to Dataset</w:t>
      </w:r>
      <w:r w:rsidRPr="00711F17" w:rsidR="00814F95">
        <w:rPr>
          <w:rFonts w:ascii="Calibri" w:hAnsi="Calibri" w:cs="Calibri"/>
          <w:b/>
          <w:color w:val="000000"/>
        </w:rPr>
        <w:t>s</w:t>
      </w:r>
      <w:r w:rsidRPr="00711F17">
        <w:rPr>
          <w:rFonts w:ascii="Calibri" w:hAnsi="Calibri" w:cs="Calibri"/>
          <w:b/>
          <w:color w:val="000000"/>
        </w:rPr>
        <w:t>:</w:t>
      </w:r>
      <w:r w:rsidRPr="00711F17">
        <w:rPr>
          <w:rFonts w:ascii="Calibri" w:hAnsi="Calibri" w:cs="Calibri"/>
          <w:color w:val="000000"/>
        </w:rPr>
        <w:t xml:space="preserve">  </w:t>
      </w:r>
      <w:r w:rsidRPr="00711F17" w:rsidR="00525720">
        <w:rPr>
          <w:rFonts w:ascii="Calibri" w:hAnsi="Calibri" w:cs="Calibri"/>
          <w:color w:val="000000"/>
        </w:rPr>
        <w:t xml:space="preserve">Persons who </w:t>
      </w:r>
      <w:r w:rsidRPr="00711F17" w:rsidR="00932BE0">
        <w:rPr>
          <w:rFonts w:ascii="Calibri" w:hAnsi="Calibri" w:cs="Calibri"/>
          <w:color w:val="000000"/>
        </w:rPr>
        <w:t>request</w:t>
      </w:r>
      <w:r w:rsidRPr="00711F17" w:rsidR="004A6887">
        <w:rPr>
          <w:rFonts w:ascii="Calibri" w:hAnsi="Calibri" w:cs="Calibri"/>
          <w:color w:val="000000"/>
        </w:rPr>
        <w:t xml:space="preserve"> </w:t>
      </w:r>
      <w:r w:rsidRPr="00711F17" w:rsidR="00495ED2">
        <w:rPr>
          <w:rFonts w:ascii="Calibri" w:hAnsi="Calibri" w:cs="Calibri"/>
          <w:color w:val="000000"/>
        </w:rPr>
        <w:t xml:space="preserve">data </w:t>
      </w:r>
      <w:r w:rsidRPr="00711F17" w:rsidR="004A6887">
        <w:rPr>
          <w:rFonts w:ascii="Calibri" w:hAnsi="Calibri" w:cs="Calibri"/>
          <w:color w:val="000000"/>
        </w:rPr>
        <w:t xml:space="preserve">are required to </w:t>
      </w:r>
      <w:r w:rsidRPr="00711F17" w:rsidR="00932BE0">
        <w:rPr>
          <w:rFonts w:ascii="Calibri" w:hAnsi="Calibri" w:cs="Calibri"/>
          <w:color w:val="000000"/>
        </w:rPr>
        <w:t>provide a</w:t>
      </w:r>
      <w:r w:rsidRPr="00711F17" w:rsidR="006020B8">
        <w:rPr>
          <w:rFonts w:ascii="Calibri" w:hAnsi="Calibri" w:cs="Calibri"/>
          <w:color w:val="000000"/>
        </w:rPr>
        <w:t>n approved</w:t>
      </w:r>
      <w:r w:rsidRPr="00711F17" w:rsidR="00932BE0">
        <w:rPr>
          <w:rFonts w:ascii="Calibri" w:hAnsi="Calibri" w:cs="Calibri"/>
          <w:color w:val="000000"/>
        </w:rPr>
        <w:t xml:space="preserve"> copy of the </w:t>
      </w:r>
      <w:r w:rsidRPr="00711F17" w:rsidR="00FC4A8F">
        <w:rPr>
          <w:rFonts w:ascii="Calibri" w:hAnsi="Calibri" w:cs="Calibri"/>
          <w:color w:val="000000"/>
        </w:rPr>
        <w:t xml:space="preserve">Publication </w:t>
      </w:r>
      <w:r w:rsidRPr="00711F17" w:rsidR="00525720">
        <w:rPr>
          <w:rFonts w:ascii="Calibri" w:hAnsi="Calibri" w:cs="Calibri"/>
          <w:color w:val="000000"/>
        </w:rPr>
        <w:t>Guidelines</w:t>
      </w:r>
      <w:r w:rsidRPr="00711F17" w:rsidR="002852AF">
        <w:rPr>
          <w:rFonts w:ascii="Calibri" w:hAnsi="Calibri" w:cs="Calibri"/>
          <w:color w:val="000000"/>
        </w:rPr>
        <w:t xml:space="preserve"> </w:t>
      </w:r>
      <w:r w:rsidRPr="00711F17" w:rsidR="006020B8">
        <w:rPr>
          <w:rFonts w:ascii="Calibri" w:hAnsi="Calibri" w:cs="Calibri"/>
          <w:color w:val="000000"/>
        </w:rPr>
        <w:t>Concept</w:t>
      </w:r>
      <w:r w:rsidRPr="00711F17" w:rsidR="002852AF">
        <w:rPr>
          <w:rFonts w:ascii="Calibri" w:hAnsi="Calibri" w:cs="Calibri"/>
          <w:color w:val="000000"/>
        </w:rPr>
        <w:t xml:space="preserve"> Proposal</w:t>
      </w:r>
      <w:r w:rsidRPr="00711F17" w:rsidR="00525720">
        <w:rPr>
          <w:rFonts w:ascii="Calibri" w:hAnsi="Calibri" w:cs="Calibri"/>
          <w:color w:val="000000"/>
        </w:rPr>
        <w:t xml:space="preserve"> and </w:t>
      </w:r>
      <w:r w:rsidRPr="00711F17" w:rsidR="006020B8">
        <w:rPr>
          <w:rFonts w:ascii="Calibri" w:hAnsi="Calibri" w:cs="Calibri"/>
          <w:color w:val="000000"/>
        </w:rPr>
        <w:t xml:space="preserve">signed copy of the </w:t>
      </w:r>
      <w:r w:rsidRPr="00711F17" w:rsidR="007C68E0">
        <w:rPr>
          <w:rFonts w:ascii="Calibri" w:hAnsi="Calibri" w:cs="Calibri"/>
          <w:color w:val="000000"/>
        </w:rPr>
        <w:t xml:space="preserve">Data </w:t>
      </w:r>
      <w:r w:rsidRPr="00711F17" w:rsidR="002852AF">
        <w:rPr>
          <w:rFonts w:ascii="Calibri" w:hAnsi="Calibri" w:cs="Calibri"/>
          <w:color w:val="000000"/>
        </w:rPr>
        <w:t>Sharing Agreement</w:t>
      </w:r>
      <w:r w:rsidRPr="00711F17" w:rsidR="00932BE0">
        <w:rPr>
          <w:rFonts w:ascii="Calibri" w:hAnsi="Calibri" w:cs="Calibri"/>
          <w:color w:val="000000"/>
        </w:rPr>
        <w:t xml:space="preserve"> before data will be transferred.  The agreement must be signed by </w:t>
      </w:r>
      <w:r w:rsidRPr="00711F17" w:rsidR="00F55246">
        <w:rPr>
          <w:rFonts w:ascii="Calibri" w:hAnsi="Calibri" w:cs="Calibri"/>
          <w:color w:val="000000"/>
        </w:rPr>
        <w:t>all</w:t>
      </w:r>
      <w:r w:rsidRPr="00711F17" w:rsidR="00932BE0">
        <w:rPr>
          <w:rFonts w:ascii="Calibri" w:hAnsi="Calibri" w:cs="Calibri"/>
          <w:color w:val="000000"/>
        </w:rPr>
        <w:t xml:space="preserve"> </w:t>
      </w:r>
      <w:r w:rsidRPr="00711F17" w:rsidR="00F55246">
        <w:rPr>
          <w:rFonts w:ascii="Calibri" w:hAnsi="Calibri" w:cs="Calibri"/>
          <w:color w:val="000000"/>
        </w:rPr>
        <w:t>individuals</w:t>
      </w:r>
      <w:r w:rsidRPr="00711F17" w:rsidR="00932BE0">
        <w:rPr>
          <w:rFonts w:ascii="Calibri" w:hAnsi="Calibri" w:cs="Calibri"/>
          <w:color w:val="000000"/>
        </w:rPr>
        <w:t xml:space="preserve"> who </w:t>
      </w:r>
      <w:r w:rsidRPr="00711F17" w:rsidR="00525720">
        <w:rPr>
          <w:rFonts w:ascii="Calibri" w:hAnsi="Calibri" w:cs="Calibri"/>
          <w:color w:val="000000"/>
        </w:rPr>
        <w:t xml:space="preserve">will </w:t>
      </w:r>
      <w:r w:rsidRPr="00711F17" w:rsidR="00932BE0">
        <w:rPr>
          <w:rFonts w:ascii="Calibri" w:hAnsi="Calibri" w:cs="Calibri"/>
          <w:color w:val="000000"/>
        </w:rPr>
        <w:t>have access to the data</w:t>
      </w:r>
      <w:r w:rsidRPr="00711F17" w:rsidR="00F55246">
        <w:rPr>
          <w:rFonts w:ascii="Calibri" w:hAnsi="Calibri" w:cs="Calibri"/>
          <w:color w:val="000000"/>
        </w:rPr>
        <w:t xml:space="preserve"> or </w:t>
      </w:r>
      <w:r w:rsidRPr="00711F17" w:rsidR="00932BE0">
        <w:rPr>
          <w:rFonts w:ascii="Calibri" w:hAnsi="Calibri" w:cs="Calibri"/>
          <w:color w:val="000000"/>
        </w:rPr>
        <w:t>participate in preparing materials for publication</w:t>
      </w:r>
      <w:r w:rsidRPr="00711F17" w:rsidR="00525720">
        <w:rPr>
          <w:rFonts w:ascii="Calibri" w:hAnsi="Calibri" w:cs="Calibri"/>
          <w:color w:val="000000"/>
        </w:rPr>
        <w:t xml:space="preserve"> before engaging in research activities with these data</w:t>
      </w:r>
      <w:r w:rsidRPr="00711F17" w:rsidR="00932BE0">
        <w:rPr>
          <w:rFonts w:ascii="Calibri" w:hAnsi="Calibri" w:cs="Calibri"/>
          <w:color w:val="000000"/>
        </w:rPr>
        <w:t>.</w:t>
      </w:r>
      <w:r w:rsidRPr="00711F17" w:rsidR="00932BE0">
        <w:rPr>
          <w:rFonts w:ascii="Calibri" w:hAnsi="Calibri" w:cs="Calibri"/>
          <w:color w:val="808080"/>
        </w:rPr>
        <w:t xml:space="preserve">  </w:t>
      </w:r>
      <w:r w:rsidRPr="00711F17" w:rsidR="004A6887">
        <w:rPr>
          <w:rFonts w:ascii="Calibri" w:hAnsi="Calibri" w:cs="Calibri"/>
          <w:color w:val="808080"/>
        </w:rPr>
        <w:t xml:space="preserve"> </w:t>
      </w:r>
    </w:p>
    <w:p w:rsidR="00BA4AA2" w:rsidRPr="00711F17" w:rsidP="007E7F57" w14:paraId="497E9126" w14:textId="77777777">
      <w:pPr>
        <w:rPr>
          <w:rFonts w:ascii="Calibri" w:hAnsi="Calibri" w:cs="Calibri"/>
          <w:b/>
        </w:rPr>
      </w:pPr>
    </w:p>
    <w:p w:rsidR="00157718" w:rsidP="00816EB6" w14:paraId="17934DDA" w14:textId="77777777">
      <w:pPr>
        <w:rPr>
          <w:rFonts w:ascii="Calibri" w:hAnsi="Calibri" w:cs="Calibri"/>
        </w:rPr>
      </w:pPr>
      <w:r w:rsidRPr="00711F17">
        <w:rPr>
          <w:rFonts w:ascii="Calibri" w:hAnsi="Calibri" w:cs="Calibri"/>
          <w:b/>
        </w:rPr>
        <w:t>Data Source(s):</w:t>
      </w:r>
      <w:r w:rsidRPr="00711F17">
        <w:rPr>
          <w:rFonts w:ascii="Calibri" w:hAnsi="Calibri" w:cs="Calibri"/>
        </w:rPr>
        <w:t xml:space="preserve"> </w:t>
      </w:r>
      <w:r w:rsidRPr="00711F17" w:rsidR="00FC4A8F">
        <w:rPr>
          <w:rFonts w:ascii="Calibri" w:hAnsi="Calibri" w:cs="Calibri"/>
        </w:rPr>
        <w:t xml:space="preserve">All data collected </w:t>
      </w:r>
      <w:r w:rsidRPr="00711F17" w:rsidR="00525720">
        <w:rPr>
          <w:rFonts w:ascii="Calibri" w:hAnsi="Calibri" w:cs="Calibri"/>
        </w:rPr>
        <w:t xml:space="preserve">and provided to CDC </w:t>
      </w:r>
      <w:r w:rsidRPr="00711F17" w:rsidR="009B589A">
        <w:rPr>
          <w:rFonts w:ascii="Calibri" w:hAnsi="Calibri" w:cs="Calibri"/>
        </w:rPr>
        <w:t xml:space="preserve">under </w:t>
      </w:r>
      <w:r w:rsidRPr="00816EB6" w:rsidR="00816EB6">
        <w:rPr>
          <w:rFonts w:ascii="Calibri" w:hAnsi="Calibri" w:cs="Calibri"/>
          <w:bCs/>
        </w:rPr>
        <w:t>MIC-DROP Study (PS22-004), Cooperative Agreement #</w:t>
      </w:r>
      <w:r w:rsidRPr="00816EB6" w:rsidR="00816EB6">
        <w:rPr>
          <w:rFonts w:ascii="Calibri" w:hAnsi="Calibri" w:cs="Calibri"/>
        </w:rPr>
        <w:t>U01PS005244</w:t>
      </w:r>
      <w:r w:rsidR="00816EB6">
        <w:rPr>
          <w:rFonts w:ascii="Calibri" w:hAnsi="Calibri" w:cs="Calibri"/>
        </w:rPr>
        <w:t>.</w:t>
      </w:r>
    </w:p>
    <w:p w:rsidR="00816EB6" w:rsidRPr="00711F17" w:rsidP="00816EB6" w14:paraId="091E5F05" w14:textId="77777777">
      <w:pPr>
        <w:rPr>
          <w:rFonts w:ascii="Calibri" w:hAnsi="Calibri" w:cs="Calibri"/>
          <w:color w:val="000000"/>
        </w:rPr>
      </w:pPr>
    </w:p>
    <w:p w:rsidR="00814F95" w:rsidRPr="00711F17" w:rsidP="007E7F57" w14:paraId="6D2FE67B" w14:textId="77777777">
      <w:pPr>
        <w:rPr>
          <w:rFonts w:ascii="Calibri" w:hAnsi="Calibri" w:cs="Calibri"/>
          <w:color w:val="000000"/>
        </w:rPr>
      </w:pPr>
      <w:r w:rsidRPr="00711F17">
        <w:rPr>
          <w:rFonts w:ascii="Calibri" w:hAnsi="Calibri" w:cs="Calibri"/>
          <w:b/>
          <w:color w:val="000000"/>
        </w:rPr>
        <w:t>Population Represented by Dataset</w:t>
      </w:r>
      <w:r w:rsidRPr="00711F17">
        <w:rPr>
          <w:rFonts w:ascii="Calibri" w:hAnsi="Calibri" w:cs="Calibri"/>
          <w:b/>
          <w:color w:val="000000"/>
        </w:rPr>
        <w:t>s</w:t>
      </w:r>
      <w:r w:rsidRPr="00711F17">
        <w:rPr>
          <w:rFonts w:ascii="Calibri" w:hAnsi="Calibri" w:cs="Calibri"/>
          <w:b/>
          <w:color w:val="000000"/>
        </w:rPr>
        <w:t>:</w:t>
      </w:r>
      <w:r w:rsidRPr="00711F17" w:rsidR="00D9327F">
        <w:rPr>
          <w:rFonts w:ascii="Calibri" w:hAnsi="Calibri" w:cs="Calibri"/>
          <w:color w:val="000000"/>
        </w:rPr>
        <w:t xml:space="preserve"> </w:t>
      </w:r>
      <w:r w:rsidRPr="00711F17" w:rsidR="00816EB6">
        <w:rPr>
          <w:rFonts w:ascii="Calibri" w:hAnsi="Calibri" w:cs="Calibri"/>
          <w:color w:val="000000"/>
        </w:rPr>
        <w:t>Sexually active gay, bisexual, and other men who have sex with men enrolled in Atlanta, Detroit, and San Diego</w:t>
      </w:r>
      <w:r w:rsidRPr="00711F17" w:rsidR="0083213A">
        <w:rPr>
          <w:rFonts w:ascii="Calibri" w:hAnsi="Calibri" w:cs="Calibri"/>
          <w:color w:val="000000"/>
        </w:rPr>
        <w:t>.</w:t>
      </w:r>
    </w:p>
    <w:p w:rsidR="00BA4AA2" w:rsidRPr="00711F17" w:rsidP="007E7F57" w14:paraId="61A9E834" w14:textId="77777777">
      <w:pPr>
        <w:rPr>
          <w:rFonts w:ascii="Calibri" w:hAnsi="Calibri" w:cs="Calibri"/>
          <w:b/>
          <w:color w:val="000000"/>
        </w:rPr>
      </w:pPr>
    </w:p>
    <w:p w:rsidR="0004253B" w:rsidRPr="00711F17" w:rsidP="008F33F6" w14:paraId="4E3E05E8" w14:textId="77777777">
      <w:pPr>
        <w:rPr>
          <w:rFonts w:ascii="Calibri" w:hAnsi="Calibri" w:cs="Calibri"/>
          <w:i/>
          <w:color w:val="000000"/>
        </w:rPr>
      </w:pPr>
      <w:r w:rsidRPr="00711F17">
        <w:rPr>
          <w:rFonts w:ascii="Calibri" w:hAnsi="Calibri" w:cs="Calibri"/>
          <w:b/>
          <w:color w:val="000000"/>
        </w:rPr>
        <w:t>Type of Data:</w:t>
      </w:r>
      <w:r w:rsidRPr="00711F17" w:rsidR="00D9327F">
        <w:rPr>
          <w:rFonts w:ascii="Calibri" w:hAnsi="Calibri" w:cs="Calibri"/>
          <w:color w:val="000000"/>
        </w:rPr>
        <w:t xml:space="preserve"> </w:t>
      </w:r>
      <w:r w:rsidRPr="00711F17" w:rsidR="00816EB6">
        <w:rPr>
          <w:rFonts w:ascii="Calibri" w:hAnsi="Calibri" w:cs="Calibri"/>
          <w:color w:val="000000"/>
        </w:rPr>
        <w:t>Quarterly survey data, i</w:t>
      </w:r>
      <w:r w:rsidRPr="00711F17" w:rsidR="007E7F57">
        <w:rPr>
          <w:rFonts w:ascii="Calibri" w:hAnsi="Calibri" w:cs="Calibri"/>
          <w:color w:val="000000"/>
        </w:rPr>
        <w:t xml:space="preserve">n-depth </w:t>
      </w:r>
      <w:r w:rsidRPr="00711F17" w:rsidR="008F33F6">
        <w:rPr>
          <w:rFonts w:ascii="Calibri" w:hAnsi="Calibri" w:cs="Calibri"/>
          <w:color w:val="000000"/>
        </w:rPr>
        <w:t>interview</w:t>
      </w:r>
      <w:r w:rsidRPr="00711F17" w:rsidR="00816EB6">
        <w:rPr>
          <w:rFonts w:ascii="Calibri" w:hAnsi="Calibri" w:cs="Calibri"/>
          <w:color w:val="000000"/>
        </w:rPr>
        <w:t xml:space="preserve"> and</w:t>
      </w:r>
      <w:r w:rsidRPr="00711F17" w:rsidR="008F33F6">
        <w:rPr>
          <w:rFonts w:ascii="Calibri" w:hAnsi="Calibri" w:cs="Calibri"/>
          <w:color w:val="000000"/>
        </w:rPr>
        <w:t xml:space="preserve"> </w:t>
      </w:r>
      <w:r w:rsidRPr="00711F17" w:rsidR="00816EB6">
        <w:rPr>
          <w:rFonts w:ascii="Calibri" w:hAnsi="Calibri" w:cs="Calibri"/>
          <w:color w:val="000000"/>
        </w:rPr>
        <w:t xml:space="preserve">focus group </w:t>
      </w:r>
      <w:r w:rsidRPr="00711F17" w:rsidR="008F33F6">
        <w:rPr>
          <w:rFonts w:ascii="Calibri" w:hAnsi="Calibri" w:cs="Calibri"/>
          <w:color w:val="000000"/>
        </w:rPr>
        <w:t xml:space="preserve">data, </w:t>
      </w:r>
      <w:r w:rsidRPr="00711F17" w:rsidR="00816EB6">
        <w:rPr>
          <w:rFonts w:ascii="Calibri" w:hAnsi="Calibri" w:cs="Calibri"/>
          <w:color w:val="000000"/>
        </w:rPr>
        <w:t>and</w:t>
      </w:r>
      <w:r w:rsidRPr="00711F17" w:rsidR="008F33F6">
        <w:rPr>
          <w:rFonts w:ascii="Calibri" w:hAnsi="Calibri" w:cs="Calibri"/>
          <w:color w:val="000000"/>
        </w:rPr>
        <w:t xml:space="preserve"> HIV and ST</w:t>
      </w:r>
      <w:r w:rsidRPr="00711F17" w:rsidR="00816EB6">
        <w:rPr>
          <w:rFonts w:ascii="Calibri" w:hAnsi="Calibri" w:cs="Calibri"/>
          <w:color w:val="000000"/>
        </w:rPr>
        <w:t>D</w:t>
      </w:r>
      <w:r w:rsidRPr="00711F17" w:rsidR="008F33F6">
        <w:rPr>
          <w:rFonts w:ascii="Calibri" w:hAnsi="Calibri" w:cs="Calibri"/>
          <w:color w:val="000000"/>
        </w:rPr>
        <w:t xml:space="preserve"> test results</w:t>
      </w:r>
      <w:r w:rsidRPr="00711F17" w:rsidR="00816EB6">
        <w:rPr>
          <w:rFonts w:ascii="Calibri" w:hAnsi="Calibri" w:cs="Calibri"/>
          <w:color w:val="000000"/>
        </w:rPr>
        <w:t xml:space="preserve"> every six months over the 2-year cohort study</w:t>
      </w:r>
      <w:r w:rsidRPr="00711F17" w:rsidR="005C56AF">
        <w:rPr>
          <w:rFonts w:ascii="Calibri" w:hAnsi="Calibri" w:cs="Calibri"/>
          <w:color w:val="000000"/>
        </w:rPr>
        <w:t>.</w:t>
      </w:r>
      <w:r w:rsidRPr="00711F17" w:rsidR="00BA4AA2">
        <w:rPr>
          <w:rFonts w:ascii="Calibri" w:hAnsi="Calibri" w:cs="Calibri"/>
          <w:color w:val="000000"/>
        </w:rPr>
        <w:t xml:space="preserve"> All data shared </w:t>
      </w:r>
      <w:r w:rsidRPr="00711F17" w:rsidR="00157718">
        <w:rPr>
          <w:rFonts w:ascii="Calibri" w:hAnsi="Calibri" w:cs="Calibri"/>
          <w:color w:val="000000"/>
        </w:rPr>
        <w:t>with and by</w:t>
      </w:r>
      <w:r w:rsidRPr="00711F17" w:rsidR="00BA4AA2">
        <w:rPr>
          <w:rFonts w:ascii="Calibri" w:hAnsi="Calibri" w:cs="Calibri"/>
          <w:color w:val="000000"/>
        </w:rPr>
        <w:t xml:space="preserve"> CDC will be stripped of </w:t>
      </w:r>
      <w:r w:rsidRPr="00711F17" w:rsidR="00CE4665">
        <w:rPr>
          <w:rFonts w:ascii="Calibri" w:hAnsi="Calibri" w:cs="Calibri"/>
          <w:color w:val="000000"/>
        </w:rPr>
        <w:t>participant names</w:t>
      </w:r>
      <w:r w:rsidRPr="00711F17" w:rsidR="00157718">
        <w:rPr>
          <w:rFonts w:ascii="Calibri" w:hAnsi="Calibri" w:cs="Calibri"/>
          <w:color w:val="000000"/>
        </w:rPr>
        <w:t xml:space="preserve"> and </w:t>
      </w:r>
      <w:r w:rsidRPr="00711F17" w:rsidR="00CE4665">
        <w:rPr>
          <w:rFonts w:ascii="Calibri" w:hAnsi="Calibri" w:cs="Calibri"/>
          <w:color w:val="000000"/>
        </w:rPr>
        <w:t>contact information</w:t>
      </w:r>
      <w:r w:rsidRPr="00711F17" w:rsidR="00BA4AA2">
        <w:rPr>
          <w:rFonts w:ascii="Calibri" w:hAnsi="Calibri" w:cs="Calibri"/>
          <w:color w:val="000000"/>
        </w:rPr>
        <w:t>.</w:t>
      </w:r>
    </w:p>
    <w:p w:rsidR="0004253B" w:rsidRPr="00711F17" w14:paraId="3C756827" w14:textId="77777777">
      <w:pPr>
        <w:rPr>
          <w:rFonts w:ascii="Calibri" w:hAnsi="Calibri" w:cs="Calibri"/>
          <w:b/>
        </w:rPr>
      </w:pPr>
    </w:p>
    <w:p w:rsidR="002A07BC" w:rsidRPr="00711F17" w14:paraId="7F2975F5" w14:textId="77777777">
      <w:pPr>
        <w:rPr>
          <w:rFonts w:ascii="Calibri" w:hAnsi="Calibri" w:cs="Calibri"/>
        </w:rPr>
      </w:pPr>
      <w:r w:rsidRPr="00711F17">
        <w:rPr>
          <w:rFonts w:ascii="Calibri" w:hAnsi="Calibri" w:cs="Calibri"/>
          <w:b/>
        </w:rPr>
        <w:t>Process for Omitting Identifying Information:</w:t>
      </w:r>
      <w:r w:rsidRPr="00711F17" w:rsidR="000717CE">
        <w:rPr>
          <w:rFonts w:ascii="Calibri" w:hAnsi="Calibri" w:cs="Calibri"/>
          <w:b/>
        </w:rPr>
        <w:t xml:space="preserve"> </w:t>
      </w:r>
      <w:r w:rsidRPr="00711F17" w:rsidR="008F33F6">
        <w:rPr>
          <w:rFonts w:ascii="Calibri" w:hAnsi="Calibri" w:cs="Calibri"/>
        </w:rPr>
        <w:t xml:space="preserve">Prior to transferring data to CDC, </w:t>
      </w:r>
      <w:r w:rsidRPr="00711F17" w:rsidR="00B6337F">
        <w:rPr>
          <w:rFonts w:ascii="Calibri" w:hAnsi="Calibri" w:cs="Calibri"/>
        </w:rPr>
        <w:t xml:space="preserve">the </w:t>
      </w:r>
      <w:r w:rsidRPr="00711F17" w:rsidR="00816EB6">
        <w:rPr>
          <w:rFonts w:ascii="Calibri" w:hAnsi="Calibri" w:cs="Calibri"/>
        </w:rPr>
        <w:t>MIC-DROP (</w:t>
      </w:r>
      <w:r w:rsidRPr="00711F17" w:rsidR="00B6337F">
        <w:rPr>
          <w:rFonts w:ascii="Calibri" w:hAnsi="Calibri" w:cs="Calibri"/>
        </w:rPr>
        <w:t>PS2</w:t>
      </w:r>
      <w:r w:rsidRPr="00711F17" w:rsidR="00816EB6">
        <w:rPr>
          <w:rFonts w:ascii="Calibri" w:hAnsi="Calibri" w:cs="Calibri"/>
        </w:rPr>
        <w:t xml:space="preserve">2-004) cooperative agreement </w:t>
      </w:r>
      <w:r w:rsidRPr="00711F17" w:rsidR="00B6337F">
        <w:rPr>
          <w:rFonts w:ascii="Calibri" w:hAnsi="Calibri" w:cs="Calibri"/>
        </w:rPr>
        <w:t xml:space="preserve">awardee, </w:t>
      </w:r>
      <w:r w:rsidRPr="00711F17" w:rsidR="00816EB6">
        <w:rPr>
          <w:rFonts w:ascii="Calibri" w:hAnsi="Calibri" w:cs="Calibri"/>
        </w:rPr>
        <w:t xml:space="preserve">Emory </w:t>
      </w:r>
      <w:r w:rsidRPr="00711F17" w:rsidR="00F75A9C">
        <w:rPr>
          <w:rFonts w:ascii="Calibri" w:hAnsi="Calibri" w:cs="Calibri"/>
        </w:rPr>
        <w:t>University</w:t>
      </w:r>
      <w:r w:rsidRPr="00711F17" w:rsidR="00B6337F">
        <w:rPr>
          <w:rFonts w:ascii="Calibri" w:hAnsi="Calibri" w:cs="Calibri"/>
        </w:rPr>
        <w:t xml:space="preserve">, will electronically </w:t>
      </w:r>
      <w:r w:rsidRPr="00711F17" w:rsidR="00F75A9C">
        <w:rPr>
          <w:rFonts w:ascii="Calibri" w:hAnsi="Calibri" w:cs="Calibri"/>
        </w:rPr>
        <w:t>delete all</w:t>
      </w:r>
      <w:r w:rsidRPr="00711F17" w:rsidR="00B6337F">
        <w:rPr>
          <w:rFonts w:ascii="Calibri" w:hAnsi="Calibri" w:cs="Calibri"/>
        </w:rPr>
        <w:t xml:space="preserve"> directly identifiable information including study </w:t>
      </w:r>
      <w:r w:rsidRPr="00711F17" w:rsidR="00CE4665">
        <w:rPr>
          <w:rFonts w:ascii="Calibri" w:hAnsi="Calibri" w:cs="Calibri"/>
        </w:rPr>
        <w:t>participant</w:t>
      </w:r>
      <w:r w:rsidRPr="00711F17" w:rsidR="006C6699">
        <w:rPr>
          <w:rFonts w:ascii="Calibri" w:hAnsi="Calibri" w:cs="Calibri"/>
        </w:rPr>
        <w:t xml:space="preserve"> </w:t>
      </w:r>
      <w:r w:rsidRPr="00711F17" w:rsidR="00395EBE">
        <w:rPr>
          <w:rFonts w:ascii="Calibri" w:hAnsi="Calibri" w:cs="Calibri"/>
        </w:rPr>
        <w:t>names</w:t>
      </w:r>
      <w:r w:rsidRPr="00711F17" w:rsidR="00B6337F">
        <w:rPr>
          <w:rFonts w:ascii="Calibri" w:hAnsi="Calibri" w:cs="Calibri"/>
        </w:rPr>
        <w:t xml:space="preserve"> and contact information </w:t>
      </w:r>
      <w:r w:rsidRPr="00711F17" w:rsidR="00C31E85">
        <w:rPr>
          <w:rFonts w:ascii="Calibri" w:hAnsi="Calibri" w:cs="Calibri"/>
        </w:rPr>
        <w:t>(</w:t>
      </w:r>
      <w:r w:rsidRPr="00711F17" w:rsidR="00B6337F">
        <w:rPr>
          <w:rFonts w:ascii="Calibri" w:hAnsi="Calibri" w:cs="Calibri"/>
        </w:rPr>
        <w:t>addresses, phone numbers, and email addresses</w:t>
      </w:r>
      <w:r w:rsidRPr="00711F17" w:rsidR="00C31E85">
        <w:rPr>
          <w:rFonts w:ascii="Calibri" w:hAnsi="Calibri" w:cs="Calibri"/>
        </w:rPr>
        <w:t>)</w:t>
      </w:r>
      <w:r w:rsidRPr="00711F17" w:rsidR="00B6337F">
        <w:rPr>
          <w:rFonts w:ascii="Calibri" w:hAnsi="Calibri" w:cs="Calibri"/>
        </w:rPr>
        <w:t>, from all data</w:t>
      </w:r>
      <w:r w:rsidRPr="00711F17" w:rsidR="006C6699">
        <w:rPr>
          <w:rFonts w:ascii="Calibri" w:hAnsi="Calibri" w:cs="Calibri"/>
        </w:rPr>
        <w:t xml:space="preserve">. </w:t>
      </w:r>
      <w:r w:rsidRPr="00711F17" w:rsidR="00F779D6">
        <w:rPr>
          <w:rFonts w:ascii="Calibri" w:hAnsi="Calibri" w:cs="Calibri"/>
        </w:rPr>
        <w:t xml:space="preserve">Therefore, data provided by CDC for </w:t>
      </w:r>
      <w:r w:rsidRPr="00711F17" w:rsidR="0078493F">
        <w:rPr>
          <w:rFonts w:ascii="Calibri" w:hAnsi="Calibri" w:cs="Calibri"/>
        </w:rPr>
        <w:t xml:space="preserve">public </w:t>
      </w:r>
      <w:r w:rsidRPr="00711F17" w:rsidR="00F779D6">
        <w:rPr>
          <w:rFonts w:ascii="Calibri" w:hAnsi="Calibri" w:cs="Calibri"/>
        </w:rPr>
        <w:t xml:space="preserve">release will not contain </w:t>
      </w:r>
      <w:r w:rsidRPr="00711F17" w:rsidR="00CE4665">
        <w:rPr>
          <w:rFonts w:ascii="Calibri" w:hAnsi="Calibri" w:cs="Calibri"/>
        </w:rPr>
        <w:t>participant names or contact information</w:t>
      </w:r>
      <w:r w:rsidRPr="00711F17" w:rsidR="00F779D6">
        <w:rPr>
          <w:rFonts w:ascii="Calibri" w:hAnsi="Calibri" w:cs="Calibri"/>
        </w:rPr>
        <w:t xml:space="preserve">.  </w:t>
      </w:r>
      <w:r w:rsidRPr="00711F17" w:rsidR="00BA4AA2">
        <w:rPr>
          <w:rFonts w:ascii="Calibri" w:hAnsi="Calibri" w:cs="Calibri"/>
        </w:rPr>
        <w:t>All quotation</w:t>
      </w:r>
      <w:r w:rsidRPr="00711F17" w:rsidR="00653CB0">
        <w:rPr>
          <w:rFonts w:ascii="Calibri" w:hAnsi="Calibri" w:cs="Calibri"/>
        </w:rPr>
        <w:t>s</w:t>
      </w:r>
      <w:r w:rsidRPr="00711F17" w:rsidR="00BA4AA2">
        <w:rPr>
          <w:rFonts w:ascii="Calibri" w:hAnsi="Calibri" w:cs="Calibri"/>
        </w:rPr>
        <w:t xml:space="preserve"> </w:t>
      </w:r>
      <w:r w:rsidRPr="00711F17" w:rsidR="00653CB0">
        <w:rPr>
          <w:rFonts w:ascii="Calibri" w:hAnsi="Calibri" w:cs="Calibri"/>
        </w:rPr>
        <w:t xml:space="preserve">used in publications from qualitative data where the </w:t>
      </w:r>
      <w:r w:rsidRPr="00711F17" w:rsidR="00BA4AA2">
        <w:rPr>
          <w:rFonts w:ascii="Calibri" w:hAnsi="Calibri" w:cs="Calibri"/>
        </w:rPr>
        <w:t>research</w:t>
      </w:r>
      <w:r w:rsidRPr="00711F17" w:rsidR="00653CB0">
        <w:rPr>
          <w:rFonts w:ascii="Calibri" w:hAnsi="Calibri" w:cs="Calibri"/>
        </w:rPr>
        <w:t xml:space="preserve"> population </w:t>
      </w:r>
      <w:r w:rsidRPr="00711F17" w:rsidR="00BA4AA2">
        <w:rPr>
          <w:rFonts w:ascii="Calibri" w:hAnsi="Calibri" w:cs="Calibri"/>
        </w:rPr>
        <w:t>contains</w:t>
      </w:r>
      <w:r w:rsidRPr="00711F17" w:rsidR="00653CB0">
        <w:rPr>
          <w:rFonts w:ascii="Calibri" w:hAnsi="Calibri" w:cs="Calibri"/>
        </w:rPr>
        <w:t xml:space="preserve"> 40 or fewer participants can only</w:t>
      </w:r>
      <w:r w:rsidRPr="00711F17" w:rsidR="00BA4AA2">
        <w:rPr>
          <w:rFonts w:ascii="Calibri" w:hAnsi="Calibri" w:cs="Calibri"/>
        </w:rPr>
        <w:t xml:space="preserve"> be</w:t>
      </w:r>
      <w:r w:rsidRPr="00711F17" w:rsidR="00653CB0">
        <w:rPr>
          <w:rFonts w:ascii="Calibri" w:hAnsi="Calibri" w:cs="Calibri"/>
        </w:rPr>
        <w:t xml:space="preserve"> identif</w:t>
      </w:r>
      <w:r w:rsidRPr="00711F17" w:rsidR="00BA4AA2">
        <w:rPr>
          <w:rFonts w:ascii="Calibri" w:hAnsi="Calibri" w:cs="Calibri"/>
        </w:rPr>
        <w:t xml:space="preserve">ied </w:t>
      </w:r>
      <w:r w:rsidRPr="00711F17" w:rsidR="008F33F6">
        <w:rPr>
          <w:rFonts w:ascii="Calibri" w:hAnsi="Calibri" w:cs="Calibri"/>
        </w:rPr>
        <w:t>using gender identity</w:t>
      </w:r>
      <w:r w:rsidRPr="00711F17" w:rsidR="00653CB0">
        <w:rPr>
          <w:rFonts w:ascii="Calibri" w:hAnsi="Calibri" w:cs="Calibri"/>
        </w:rPr>
        <w:t>, age category (not specific age), and race/ethnicity</w:t>
      </w:r>
      <w:r w:rsidRPr="00711F17" w:rsidR="007923B4">
        <w:rPr>
          <w:rFonts w:ascii="Calibri" w:hAnsi="Calibri" w:cs="Calibri"/>
        </w:rPr>
        <w:t xml:space="preserve"> (if more than one race is provided, use ‘multi-race’)</w:t>
      </w:r>
      <w:r w:rsidRPr="00711F17" w:rsidR="00653CB0">
        <w:rPr>
          <w:rFonts w:ascii="Calibri" w:hAnsi="Calibri" w:cs="Calibri"/>
        </w:rPr>
        <w:t xml:space="preserve">. </w:t>
      </w:r>
      <w:r w:rsidRPr="00711F17" w:rsidR="00BA4AA2">
        <w:rPr>
          <w:rFonts w:ascii="Calibri" w:hAnsi="Calibri" w:cs="Calibri"/>
        </w:rPr>
        <w:t xml:space="preserve"> For example, quotes will follow this format:</w:t>
      </w:r>
    </w:p>
    <w:p w:rsidR="00BA4AA2" w:rsidRPr="00711F17" w:rsidP="00BA4AA2" w14:paraId="749F3761" w14:textId="77777777">
      <w:pPr>
        <w:pStyle w:val="Quote"/>
        <w:jc w:val="left"/>
        <w:rPr>
          <w:rFonts w:ascii="Calibri" w:hAnsi="Calibri" w:cs="Calibri"/>
        </w:rPr>
      </w:pPr>
      <w:r w:rsidRPr="00711F17">
        <w:rPr>
          <w:rFonts w:ascii="Calibri" w:hAnsi="Calibri" w:cs="Calibri"/>
        </w:rPr>
        <w:t xml:space="preserve">“Lorem ipsum dolor sit amet, duo ei dicta theophrastus intellegebat. Est meliore liberavisse cu. </w:t>
      </w:r>
      <w:r w:rsidRPr="00711F17">
        <w:rPr>
          <w:rFonts w:ascii="Calibri" w:hAnsi="Calibri" w:cs="Calibri"/>
        </w:rPr>
        <w:t>An</w:t>
      </w:r>
      <w:r w:rsidRPr="00711F17">
        <w:rPr>
          <w:rFonts w:ascii="Calibri" w:hAnsi="Calibri" w:cs="Calibri"/>
        </w:rPr>
        <w:t xml:space="preserve"> duo populo laboramus, eam iusto appareat no. Eum probatus evertitur in. Ad ius feugiat consectetuer, eu liber maiorum mea. Nec an alia iriure.</w:t>
      </w:r>
      <w:r w:rsidRPr="00711F17" w:rsidR="008F33F6">
        <w:rPr>
          <w:rFonts w:ascii="Calibri" w:hAnsi="Calibri" w:cs="Calibri"/>
        </w:rPr>
        <w:t>” Hispanic/Latina</w:t>
      </w:r>
      <w:r w:rsidRPr="00711F17">
        <w:rPr>
          <w:rFonts w:ascii="Calibri" w:hAnsi="Calibri" w:cs="Calibri"/>
        </w:rPr>
        <w:t xml:space="preserve"> </w:t>
      </w:r>
      <w:r w:rsidRPr="00711F17" w:rsidR="00E34B97">
        <w:rPr>
          <w:rFonts w:ascii="Calibri" w:hAnsi="Calibri" w:cs="Calibri"/>
        </w:rPr>
        <w:t>Transgender Woma</w:t>
      </w:r>
      <w:r w:rsidRPr="00711F17" w:rsidR="008F33F6">
        <w:rPr>
          <w:rFonts w:ascii="Calibri" w:hAnsi="Calibri" w:cs="Calibri"/>
        </w:rPr>
        <w:t>n</w:t>
      </w:r>
      <w:r w:rsidRPr="00711F17">
        <w:rPr>
          <w:rFonts w:ascii="Calibri" w:hAnsi="Calibri" w:cs="Calibri"/>
        </w:rPr>
        <w:t>, 18-24 years old.</w:t>
      </w:r>
    </w:p>
    <w:p w:rsidR="00A77997" w:rsidRPr="00711F17" w:rsidP="00A77997" w14:paraId="1B1C7C5A" w14:textId="77777777">
      <w:pPr>
        <w:rPr>
          <w:rFonts w:ascii="Calibri" w:hAnsi="Calibri" w:cs="Calibri"/>
        </w:rPr>
      </w:pPr>
      <w:r w:rsidRPr="00711F17">
        <w:rPr>
          <w:rFonts w:ascii="Calibri" w:hAnsi="Calibri" w:cs="Calibri"/>
          <w:b/>
        </w:rPr>
        <w:t xml:space="preserve">Data </w:t>
      </w:r>
      <w:r w:rsidRPr="00711F17" w:rsidR="00104E55">
        <w:rPr>
          <w:rFonts w:ascii="Calibri" w:hAnsi="Calibri" w:cs="Calibri"/>
          <w:b/>
        </w:rPr>
        <w:t>Quality</w:t>
      </w:r>
      <w:r w:rsidRPr="00711F17">
        <w:rPr>
          <w:rFonts w:ascii="Calibri" w:hAnsi="Calibri" w:cs="Calibri"/>
          <w:b/>
        </w:rPr>
        <w:t xml:space="preserve"> Protocol</w:t>
      </w:r>
      <w:r w:rsidRPr="00711F17" w:rsidR="00842EE9">
        <w:rPr>
          <w:rFonts w:ascii="Calibri" w:hAnsi="Calibri" w:cs="Calibri"/>
          <w:b/>
        </w:rPr>
        <w:t xml:space="preserve">: </w:t>
      </w:r>
      <w:r w:rsidRPr="00711F17" w:rsidR="009E6295">
        <w:rPr>
          <w:rFonts w:ascii="Calibri" w:hAnsi="Calibri" w:cs="Calibri"/>
        </w:rPr>
        <w:t xml:space="preserve">The </w:t>
      </w:r>
      <w:r w:rsidRPr="00711F17" w:rsidR="00B6337F">
        <w:rPr>
          <w:rFonts w:ascii="Calibri" w:hAnsi="Calibri" w:cs="Calibri"/>
        </w:rPr>
        <w:t xml:space="preserve">funding recipient, </w:t>
      </w:r>
      <w:r w:rsidRPr="00711F17" w:rsidR="00816EB6">
        <w:rPr>
          <w:rFonts w:ascii="Calibri" w:hAnsi="Calibri" w:cs="Calibri"/>
        </w:rPr>
        <w:t>Emory</w:t>
      </w:r>
      <w:r w:rsidRPr="00711F17" w:rsidR="00F75A9C">
        <w:rPr>
          <w:rFonts w:ascii="Calibri" w:hAnsi="Calibri" w:cs="Calibri"/>
        </w:rPr>
        <w:t xml:space="preserve"> University</w:t>
      </w:r>
      <w:r w:rsidRPr="00711F17" w:rsidR="00B6337F">
        <w:rPr>
          <w:rFonts w:ascii="Calibri" w:hAnsi="Calibri" w:cs="Calibri"/>
        </w:rPr>
        <w:t>,</w:t>
      </w:r>
      <w:r w:rsidRPr="00711F17" w:rsidR="003C4034">
        <w:rPr>
          <w:rFonts w:ascii="Calibri" w:hAnsi="Calibri" w:cs="Calibri"/>
        </w:rPr>
        <w:t xml:space="preserve"> </w:t>
      </w:r>
      <w:r w:rsidRPr="00711F17" w:rsidR="00252112">
        <w:rPr>
          <w:rFonts w:ascii="Calibri" w:hAnsi="Calibri" w:cs="Calibri"/>
        </w:rPr>
        <w:t xml:space="preserve">will conduct data cleaning on all data sets prior to delivery to the CDC.  This process will ensure that all </w:t>
      </w:r>
      <w:r w:rsidRPr="00711F17" w:rsidR="00B6337F">
        <w:rPr>
          <w:rFonts w:ascii="Calibri" w:hAnsi="Calibri" w:cs="Calibri"/>
        </w:rPr>
        <w:t xml:space="preserve">direct identifiers are deleted from the </w:t>
      </w:r>
      <w:r w:rsidRPr="00711F17" w:rsidR="00B6337F">
        <w:rPr>
          <w:rFonts w:ascii="Calibri" w:hAnsi="Calibri" w:cs="Calibri"/>
        </w:rPr>
        <w:t xml:space="preserve">data. All data will be coded with an identification number. The document that links participant name and identification number will be maintained by </w:t>
      </w:r>
      <w:r w:rsidRPr="00711F17" w:rsidR="00C464D2">
        <w:rPr>
          <w:rFonts w:ascii="Calibri" w:hAnsi="Calibri" w:cs="Calibri"/>
        </w:rPr>
        <w:t>Emory</w:t>
      </w:r>
      <w:r w:rsidRPr="00711F17" w:rsidR="00D37AB9">
        <w:rPr>
          <w:rFonts w:ascii="Calibri" w:hAnsi="Calibri" w:cs="Calibri"/>
        </w:rPr>
        <w:t xml:space="preserve"> University</w:t>
      </w:r>
      <w:r w:rsidRPr="00711F17" w:rsidR="00B6337F">
        <w:rPr>
          <w:rFonts w:ascii="Calibri" w:hAnsi="Calibri" w:cs="Calibri"/>
        </w:rPr>
        <w:t xml:space="preserve">, using security measure described in the project protocol. The linking document will never be shared with CDC or other entities seeking to use project data through this agreement. </w:t>
      </w:r>
    </w:p>
    <w:p w:rsidR="00B6337F" w:rsidRPr="00711F17" w:rsidP="009D3464" w14:paraId="2EDB42C4" w14:textId="77777777">
      <w:pPr>
        <w:rPr>
          <w:rFonts w:ascii="Calibri" w:hAnsi="Calibri" w:cs="Calibri"/>
          <w:b/>
        </w:rPr>
      </w:pPr>
    </w:p>
    <w:p w:rsidR="009D3464" w:rsidRPr="00711F17" w:rsidP="009D3464" w14:paraId="2C9D2A47" w14:textId="77777777">
      <w:pPr>
        <w:rPr>
          <w:rFonts w:ascii="Calibri" w:hAnsi="Calibri" w:cs="Calibri"/>
        </w:rPr>
      </w:pPr>
      <w:r w:rsidRPr="00711F17">
        <w:rPr>
          <w:rFonts w:ascii="Calibri" w:hAnsi="Calibri" w:cs="Calibri"/>
          <w:b/>
        </w:rPr>
        <w:t xml:space="preserve">Data </w:t>
      </w:r>
      <w:r w:rsidRPr="00711F17" w:rsidR="000717CE">
        <w:rPr>
          <w:rFonts w:ascii="Calibri" w:hAnsi="Calibri" w:cs="Calibri"/>
          <w:b/>
        </w:rPr>
        <w:t>Retention/</w:t>
      </w:r>
      <w:r w:rsidRPr="00711F17">
        <w:rPr>
          <w:rFonts w:ascii="Calibri" w:hAnsi="Calibri" w:cs="Calibri"/>
          <w:b/>
        </w:rPr>
        <w:t xml:space="preserve">Disposal Plan: </w:t>
      </w:r>
      <w:r w:rsidRPr="00711F17" w:rsidR="00F75A9C">
        <w:rPr>
          <w:rFonts w:ascii="Calibri" w:hAnsi="Calibri" w:cs="Calibri"/>
        </w:rPr>
        <w:t xml:space="preserve">All data will be retained by the </w:t>
      </w:r>
      <w:r w:rsidRPr="00711F17" w:rsidR="00C464D2">
        <w:rPr>
          <w:rFonts w:ascii="Calibri" w:hAnsi="Calibri" w:cs="Calibri"/>
        </w:rPr>
        <w:t>Emory</w:t>
      </w:r>
      <w:r w:rsidRPr="00711F17" w:rsidR="00F75A9C">
        <w:rPr>
          <w:rFonts w:ascii="Calibri" w:hAnsi="Calibri" w:cs="Calibri"/>
        </w:rPr>
        <w:t xml:space="preserve"> University Research Team until analyses are complete and for up to </w:t>
      </w:r>
      <w:r w:rsidRPr="00711F17" w:rsidR="00C464D2">
        <w:rPr>
          <w:rFonts w:ascii="Calibri" w:hAnsi="Calibri" w:cs="Calibri"/>
        </w:rPr>
        <w:t>25</w:t>
      </w:r>
      <w:r w:rsidRPr="00711F17" w:rsidR="00F75A9C">
        <w:rPr>
          <w:rFonts w:ascii="Calibri" w:hAnsi="Calibri" w:cs="Calibri"/>
        </w:rPr>
        <w:t xml:space="preserve"> years following study closure, in line with </w:t>
      </w:r>
      <w:r w:rsidRPr="00711F17" w:rsidR="00C464D2">
        <w:rPr>
          <w:rFonts w:ascii="Calibri" w:hAnsi="Calibri" w:cs="Calibri"/>
        </w:rPr>
        <w:t>Emory</w:t>
      </w:r>
      <w:r w:rsidRPr="00711F17" w:rsidR="00F75A9C">
        <w:rPr>
          <w:rFonts w:ascii="Calibri" w:hAnsi="Calibri" w:cs="Calibri"/>
        </w:rPr>
        <w:t xml:space="preserve"> University IRB guidelines. Study closure date will be determined by 1) final reporting to the research sponsor; 2) final financial close-out of a sponsored research award; 3) final publication of research results; or 4) cessation of an academic or research project, regardless of whether its results are published. At that time, users must delete all data stored on their servers</w:t>
      </w:r>
      <w:r w:rsidRPr="00711F17" w:rsidR="009E6295">
        <w:rPr>
          <w:rFonts w:ascii="Calibri" w:hAnsi="Calibri" w:cs="Calibri"/>
        </w:rPr>
        <w:t xml:space="preserve">. The de-identified public access dataset will be hosted by CDC receives will be stored on a secure server that is accessible through the </w:t>
      </w:r>
      <w:r w:rsidRPr="00711F17" w:rsidR="00BE339C">
        <w:rPr>
          <w:rFonts w:ascii="Calibri" w:hAnsi="Calibri" w:cs="Calibri"/>
        </w:rPr>
        <w:t>Division of HIV Prevention</w:t>
      </w:r>
      <w:r w:rsidRPr="00711F17" w:rsidR="009E6295">
        <w:rPr>
          <w:rFonts w:ascii="Calibri" w:hAnsi="Calibri" w:cs="Calibri"/>
        </w:rPr>
        <w:t>, HIV Research Branch for 6 years; after which time, the data will be archived according to guidance set forth by CDC Records Management Policy, Policy # CDC-GA-2005-07 (updated 9/14/2021).</w:t>
      </w:r>
    </w:p>
    <w:p w:rsidR="00BA4AA2" w:rsidRPr="00711F17" w:rsidP="009D3464" w14:paraId="246BADCD" w14:textId="77777777">
      <w:pPr>
        <w:rPr>
          <w:rFonts w:ascii="Calibri" w:hAnsi="Calibri" w:cs="Calibri"/>
          <w:b/>
        </w:rPr>
      </w:pPr>
    </w:p>
    <w:p w:rsidR="009D3464" w:rsidRPr="00711F17" w:rsidP="009D3464" w14:paraId="51F75A4D" w14:textId="77777777">
      <w:pPr>
        <w:rPr>
          <w:rFonts w:ascii="Calibri" w:hAnsi="Calibri" w:cs="Calibri"/>
          <w:b/>
        </w:rPr>
      </w:pPr>
      <w:r w:rsidRPr="00711F17">
        <w:rPr>
          <w:rFonts w:ascii="Calibri" w:hAnsi="Calibri" w:cs="Calibri"/>
          <w:b/>
        </w:rPr>
        <w:t xml:space="preserve">Data Analysis Plan: </w:t>
      </w:r>
      <w:r w:rsidRPr="00711F17" w:rsidR="00F779D6">
        <w:rPr>
          <w:rFonts w:ascii="Calibri" w:hAnsi="Calibri" w:cs="Calibri"/>
        </w:rPr>
        <w:t xml:space="preserve"> </w:t>
      </w:r>
    </w:p>
    <w:p w:rsidR="00BA4AA2" w:rsidRPr="00711F17" w:rsidP="009D3464" w14:paraId="19502B18" w14:textId="77777777">
      <w:pPr>
        <w:rPr>
          <w:rFonts w:ascii="Calibri" w:hAnsi="Calibri" w:cs="Calibri"/>
          <w:bCs/>
        </w:rPr>
      </w:pPr>
      <w:r w:rsidRPr="00711F17">
        <w:rPr>
          <w:rFonts w:ascii="Calibri" w:hAnsi="Calibri" w:cs="Calibri"/>
          <w:bCs/>
        </w:rPr>
        <w:t>Applicants requesting access to specific datasets will submit a plan for analysis of the data. The data analysis plan will include a description of the topic(s), expectations or hypotheses that will be assessed based on analysis of the requested dataset, and a description of planned steps for analyzing and presenting the results of the planned data analysis.</w:t>
      </w:r>
    </w:p>
    <w:p w:rsidR="00B6337F" w:rsidRPr="00711F17" w:rsidP="009D3464" w14:paraId="3391F982" w14:textId="77777777">
      <w:pPr>
        <w:rPr>
          <w:rFonts w:ascii="Calibri" w:hAnsi="Calibri" w:cs="Calibri"/>
          <w:bCs/>
        </w:rPr>
      </w:pPr>
    </w:p>
    <w:p w:rsidR="009D3464" w:rsidRPr="00711F17" w:rsidP="009D3464" w14:paraId="021DB624" w14:textId="77777777">
      <w:pPr>
        <w:rPr>
          <w:rFonts w:ascii="Calibri" w:hAnsi="Calibri" w:cs="Calibri"/>
        </w:rPr>
      </w:pPr>
      <w:r w:rsidRPr="00711F17">
        <w:rPr>
          <w:rFonts w:ascii="Calibri" w:hAnsi="Calibri" w:cs="Calibri"/>
          <w:b/>
        </w:rPr>
        <w:t xml:space="preserve">Dataset Release </w:t>
      </w:r>
      <w:r w:rsidRPr="00711F17" w:rsidR="00620668">
        <w:rPr>
          <w:rFonts w:ascii="Calibri" w:hAnsi="Calibri" w:cs="Calibri"/>
          <w:b/>
        </w:rPr>
        <w:t>Type</w:t>
      </w:r>
      <w:r w:rsidRPr="00711F17" w:rsidR="00FD3B3E">
        <w:rPr>
          <w:rFonts w:ascii="Calibri" w:hAnsi="Calibri" w:cs="Calibri"/>
          <w:b/>
        </w:rPr>
        <w:t>*</w:t>
      </w:r>
      <w:r w:rsidRPr="00711F17">
        <w:rPr>
          <w:rFonts w:ascii="Calibri" w:hAnsi="Calibri" w:cs="Calibri"/>
          <w:b/>
        </w:rPr>
        <w:t>:</w:t>
      </w:r>
      <w:r w:rsidRPr="00711F17">
        <w:rPr>
          <w:rFonts w:ascii="Calibri" w:hAnsi="Calibri" w:cs="Calibri"/>
        </w:rPr>
        <w:t xml:space="preserve"> </w:t>
      </w:r>
      <w:r w:rsidRPr="00711F17" w:rsidR="00BC71A3">
        <w:rPr>
          <w:rFonts w:ascii="Calibri" w:hAnsi="Calibri" w:cs="Calibri"/>
        </w:rPr>
        <w:t>(</w:t>
      </w:r>
      <w:r w:rsidRPr="00711F17" w:rsidR="00BC71A3">
        <w:rPr>
          <w:rFonts w:ascii="Calibri" w:hAnsi="Calibri" w:cs="Calibri"/>
          <w:b/>
        </w:rPr>
        <w:t>BOLD</w:t>
      </w:r>
      <w:r w:rsidRPr="00711F17" w:rsidR="00BC71A3">
        <w:rPr>
          <w:rFonts w:ascii="Calibri" w:hAnsi="Calibri" w:cs="Calibri"/>
          <w:b/>
          <w:i/>
        </w:rPr>
        <w:t xml:space="preserve"> all that apply</w:t>
      </w:r>
      <w:r w:rsidRPr="00711F17" w:rsidR="00BC71A3">
        <w:rPr>
          <w:rFonts w:ascii="Calibri" w:hAnsi="Calibri" w:cs="Calibri"/>
        </w:rPr>
        <w:t xml:space="preserve">) 1) </w:t>
      </w:r>
      <w:r w:rsidRPr="00711F17">
        <w:rPr>
          <w:rFonts w:ascii="Calibri" w:hAnsi="Calibri" w:cs="Calibri"/>
        </w:rPr>
        <w:t>public-</w:t>
      </w:r>
      <w:r w:rsidRPr="00711F17" w:rsidR="00DD4E1B">
        <w:rPr>
          <w:rFonts w:ascii="Calibri" w:hAnsi="Calibri" w:cs="Calibri"/>
        </w:rPr>
        <w:t>access</w:t>
      </w:r>
      <w:r w:rsidRPr="00711F17" w:rsidR="00BC71A3">
        <w:rPr>
          <w:rFonts w:ascii="Calibri" w:hAnsi="Calibri" w:cs="Calibri"/>
        </w:rPr>
        <w:t xml:space="preserve"> </w:t>
      </w:r>
      <w:r w:rsidRPr="00711F17" w:rsidR="00BC71A3">
        <w:rPr>
          <w:rFonts w:ascii="Calibri" w:hAnsi="Calibri" w:cs="Calibri"/>
          <w:b/>
          <w:bCs/>
        </w:rPr>
        <w:t xml:space="preserve">2) </w:t>
      </w:r>
      <w:r w:rsidRPr="00711F17" w:rsidR="00DD4E1B">
        <w:rPr>
          <w:rFonts w:ascii="Calibri" w:hAnsi="Calibri" w:cs="Calibri"/>
          <w:b/>
          <w:bCs/>
        </w:rPr>
        <w:t xml:space="preserve">restricted access / </w:t>
      </w:r>
      <w:r w:rsidRPr="00711F17" w:rsidR="00B6337F">
        <w:rPr>
          <w:rFonts w:ascii="Calibri" w:hAnsi="Calibri" w:cs="Calibri"/>
          <w:b/>
          <w:bCs/>
        </w:rPr>
        <w:t>*</w:t>
      </w:r>
      <w:r w:rsidRPr="00711F17">
        <w:rPr>
          <w:rFonts w:ascii="Calibri" w:hAnsi="Calibri" w:cs="Calibri"/>
          <w:b/>
          <w:bCs/>
        </w:rPr>
        <w:t xml:space="preserve">special-use data </w:t>
      </w:r>
      <w:r w:rsidRPr="00711F17" w:rsidR="00BC71A3">
        <w:rPr>
          <w:rFonts w:ascii="Calibri" w:hAnsi="Calibri" w:cs="Calibri"/>
          <w:b/>
          <w:bCs/>
        </w:rPr>
        <w:t>sharing agreement</w:t>
      </w:r>
      <w:r w:rsidRPr="00711F17" w:rsidR="00BC71A3">
        <w:rPr>
          <w:rFonts w:ascii="Calibri" w:hAnsi="Calibri" w:cs="Calibri"/>
          <w:bCs/>
        </w:rPr>
        <w:t>,</w:t>
      </w:r>
      <w:r w:rsidRPr="00711F17" w:rsidR="00BC71A3">
        <w:rPr>
          <w:rFonts w:ascii="Calibri" w:hAnsi="Calibri" w:cs="Calibri"/>
        </w:rPr>
        <w:t xml:space="preserve"> 3) </w:t>
      </w:r>
      <w:r w:rsidRPr="00711F17">
        <w:rPr>
          <w:rFonts w:ascii="Calibri" w:hAnsi="Calibri" w:cs="Calibri"/>
        </w:rPr>
        <w:t>no</w:t>
      </w:r>
      <w:r w:rsidRPr="00711F17" w:rsidR="00BC71A3">
        <w:rPr>
          <w:rFonts w:ascii="Calibri" w:hAnsi="Calibri" w:cs="Calibri"/>
        </w:rPr>
        <w:t xml:space="preserve"> </w:t>
      </w:r>
      <w:r w:rsidRPr="00711F17" w:rsidR="00DD4E1B">
        <w:rPr>
          <w:rFonts w:ascii="Calibri" w:hAnsi="Calibri" w:cs="Calibri"/>
        </w:rPr>
        <w:t xml:space="preserve">public </w:t>
      </w:r>
      <w:r w:rsidRPr="00711F17" w:rsidR="00DD4E1B">
        <w:rPr>
          <w:rFonts w:ascii="Calibri" w:hAnsi="Calibri" w:cs="Calibri"/>
        </w:rPr>
        <w:t>access</w:t>
      </w:r>
    </w:p>
    <w:p w:rsidR="00A05230" w:rsidRPr="00711F17" w:rsidP="009D3464" w14:paraId="48E12240" w14:textId="77777777">
      <w:pPr>
        <w:rPr>
          <w:rFonts w:ascii="Calibri" w:hAnsi="Calibri" w:cs="Calibri"/>
        </w:rPr>
      </w:pPr>
    </w:p>
    <w:p w:rsidR="00A05230" w:rsidRPr="00711F17" w:rsidP="00A05230" w14:paraId="7FEBBA4E" w14:textId="77777777">
      <w:pPr>
        <w:rPr>
          <w:rFonts w:ascii="Calibri" w:hAnsi="Calibri" w:cs="Calibri"/>
        </w:rPr>
      </w:pPr>
      <w:r w:rsidRPr="00711F17">
        <w:rPr>
          <w:rFonts w:ascii="Calibri" w:hAnsi="Calibri" w:cs="Calibri"/>
        </w:rPr>
        <w:t xml:space="preserve">*Special-use data sharing agreement: </w:t>
      </w:r>
    </w:p>
    <w:p w:rsidR="00A05230" w:rsidRPr="00711F17" w:rsidP="00A05230" w14:paraId="11573701" w14:textId="77777777">
      <w:pPr>
        <w:numPr>
          <w:ilvl w:val="0"/>
          <w:numId w:val="14"/>
        </w:numPr>
        <w:rPr>
          <w:rFonts w:ascii="Calibri" w:hAnsi="Calibri" w:cs="Calibri"/>
        </w:rPr>
      </w:pPr>
      <w:r w:rsidRPr="00711F17">
        <w:rPr>
          <w:rFonts w:ascii="Calibri" w:hAnsi="Calibri" w:cs="Calibri"/>
        </w:rPr>
        <w:t xml:space="preserve">Proposed activities involving the use of the data are reviewed and approved by </w:t>
      </w:r>
      <w:r w:rsidRPr="00711F17">
        <w:rPr>
          <w:rFonts w:ascii="Calibri" w:hAnsi="Calibri" w:cs="Calibri"/>
        </w:rPr>
        <w:t>CDC</w:t>
      </w:r>
    </w:p>
    <w:p w:rsidR="00A05230" w:rsidRPr="00711F17" w:rsidP="00A05230" w14:paraId="59E5CDCB" w14:textId="77777777">
      <w:pPr>
        <w:numPr>
          <w:ilvl w:val="0"/>
          <w:numId w:val="14"/>
        </w:numPr>
        <w:rPr>
          <w:rFonts w:ascii="Calibri" w:hAnsi="Calibri" w:cs="Calibri"/>
        </w:rPr>
      </w:pPr>
      <w:r w:rsidRPr="00711F17">
        <w:rPr>
          <w:rFonts w:ascii="Calibri" w:hAnsi="Calibri" w:cs="Calibri"/>
        </w:rPr>
        <w:t xml:space="preserve">The special use dataset will be generated from a subset of the </w:t>
      </w:r>
      <w:r w:rsidRPr="00711F17" w:rsidR="00C464D2">
        <w:rPr>
          <w:rFonts w:ascii="Calibri" w:hAnsi="Calibri" w:cs="Calibri"/>
        </w:rPr>
        <w:t>MIC-DROP</w:t>
      </w:r>
      <w:r w:rsidRPr="00711F17">
        <w:rPr>
          <w:rFonts w:ascii="Calibri" w:hAnsi="Calibri" w:cs="Calibri"/>
        </w:rPr>
        <w:t xml:space="preserve"> public-access dataset hosted by CDC, with specific data elements to be determined with each individual </w:t>
      </w:r>
      <w:r w:rsidRPr="00711F17">
        <w:rPr>
          <w:rFonts w:ascii="Calibri" w:hAnsi="Calibri" w:cs="Calibri"/>
        </w:rPr>
        <w:t>request</w:t>
      </w:r>
    </w:p>
    <w:p w:rsidR="00BA4AA2" w:rsidRPr="00711F17" w:rsidP="00A05230" w14:paraId="6014D9EF" w14:textId="77777777">
      <w:pPr>
        <w:rPr>
          <w:rFonts w:ascii="Calibri" w:hAnsi="Calibri" w:cs="Calibri"/>
        </w:rPr>
      </w:pPr>
      <w:r w:rsidRPr="00711F17">
        <w:rPr>
          <w:rFonts w:ascii="Calibri" w:hAnsi="Calibri" w:cs="Calibri"/>
        </w:rPr>
        <w:tab/>
      </w:r>
      <w:r w:rsidRPr="00711F17" w:rsidR="00DD2204">
        <w:rPr>
          <w:rFonts w:ascii="Calibri" w:hAnsi="Calibri" w:cs="Calibri"/>
          <w:b/>
        </w:rPr>
        <w:tab/>
      </w:r>
      <w:r w:rsidRPr="00711F17" w:rsidR="00DD2204">
        <w:rPr>
          <w:rFonts w:ascii="Calibri" w:hAnsi="Calibri" w:cs="Calibri"/>
        </w:rPr>
        <w:tab/>
      </w:r>
      <w:r w:rsidRPr="00711F17" w:rsidR="00620668">
        <w:rPr>
          <w:rFonts w:ascii="Calibri" w:hAnsi="Calibri" w:cs="Calibri"/>
        </w:rPr>
        <w:t xml:space="preserve"> </w:t>
      </w:r>
      <w:r w:rsidRPr="00711F17" w:rsidR="00DD2204">
        <w:rPr>
          <w:rFonts w:ascii="Calibri" w:hAnsi="Calibri" w:cs="Calibri"/>
        </w:rPr>
        <w:t xml:space="preserve"> </w:t>
      </w:r>
      <w:r w:rsidRPr="00711F17" w:rsidR="00DD2204">
        <w:rPr>
          <w:rFonts w:ascii="Calibri" w:hAnsi="Calibri" w:cs="Calibri"/>
        </w:rPr>
        <w:tab/>
      </w:r>
    </w:p>
    <w:p w:rsidR="00480395" w:rsidRPr="00711F17" w:rsidP="00480395" w14:paraId="1AF982F6" w14:textId="77777777">
      <w:pPr>
        <w:rPr>
          <w:rFonts w:ascii="Calibri" w:hAnsi="Calibri" w:cs="Calibri"/>
          <w:color w:val="000000"/>
        </w:rPr>
      </w:pPr>
      <w:r w:rsidRPr="00711F17">
        <w:rPr>
          <w:rFonts w:ascii="Calibri" w:hAnsi="Calibri" w:cs="Calibri"/>
          <w:b/>
          <w:color w:val="000000"/>
        </w:rPr>
        <w:t>Dataset Release Site:</w:t>
      </w:r>
      <w:r w:rsidRPr="00711F17">
        <w:rPr>
          <w:rFonts w:ascii="Calibri" w:hAnsi="Calibri" w:cs="Calibri"/>
          <w:color w:val="000000"/>
        </w:rPr>
        <w:t xml:space="preserve"> __</w:t>
      </w:r>
      <w:r w:rsidRPr="00711F17" w:rsidR="0063681A">
        <w:rPr>
          <w:rFonts w:ascii="Calibri" w:hAnsi="Calibri" w:cs="Calibri"/>
          <w:color w:val="000000"/>
        </w:rPr>
        <w:t xml:space="preserve"> CDC/NCHHST</w:t>
      </w:r>
      <w:r w:rsidRPr="00711F17" w:rsidR="00E50367">
        <w:rPr>
          <w:rFonts w:ascii="Calibri" w:hAnsi="Calibri" w:cs="Calibri"/>
          <w:color w:val="000000"/>
        </w:rPr>
        <w:t>P</w:t>
      </w:r>
      <w:r w:rsidRPr="00711F17" w:rsidR="0063681A">
        <w:rPr>
          <w:rFonts w:ascii="Calibri" w:hAnsi="Calibri" w:cs="Calibri"/>
          <w:color w:val="000000"/>
        </w:rPr>
        <w:t>/DH</w:t>
      </w:r>
      <w:r w:rsidRPr="00711F17" w:rsidR="00C464D2">
        <w:rPr>
          <w:rFonts w:ascii="Calibri" w:hAnsi="Calibri" w:cs="Calibri"/>
          <w:color w:val="000000"/>
        </w:rPr>
        <w:t>A</w:t>
      </w:r>
      <w:r w:rsidRPr="00711F17" w:rsidR="0063681A">
        <w:rPr>
          <w:rFonts w:ascii="Calibri" w:hAnsi="Calibri" w:cs="Calibri"/>
          <w:color w:val="000000"/>
        </w:rPr>
        <w:t>P/</w:t>
      </w:r>
      <w:r w:rsidRPr="00711F17" w:rsidR="00A05230">
        <w:rPr>
          <w:rFonts w:ascii="Calibri" w:hAnsi="Calibri" w:cs="Calibri"/>
          <w:color w:val="000000"/>
        </w:rPr>
        <w:t>H</w:t>
      </w:r>
      <w:r w:rsidRPr="00711F17" w:rsidR="0063681A">
        <w:rPr>
          <w:rFonts w:ascii="Calibri" w:hAnsi="Calibri" w:cs="Calibri"/>
          <w:color w:val="000000"/>
        </w:rPr>
        <w:t xml:space="preserve">RB </w:t>
      </w:r>
      <w:r w:rsidRPr="00711F17">
        <w:rPr>
          <w:rFonts w:ascii="Calibri" w:hAnsi="Calibri" w:cs="Calibri"/>
          <w:color w:val="000000"/>
        </w:rPr>
        <w:t>__________</w:t>
      </w:r>
    </w:p>
    <w:p w:rsidR="0004253B" w:rsidRPr="00711F17" w:rsidP="00DD2204" w14:paraId="7121E8BD" w14:textId="77777777">
      <w:pPr>
        <w:rPr>
          <w:rFonts w:ascii="Calibri" w:hAnsi="Calibri" w:cs="Calibri"/>
          <w:b/>
        </w:rPr>
      </w:pPr>
    </w:p>
    <w:p w:rsidR="00BA4AA2" w:rsidRPr="00711F17" w:rsidP="00BD28C5" w14:paraId="3CEA7E8A" w14:textId="77777777">
      <w:pPr>
        <w:rPr>
          <w:rFonts w:ascii="Calibri" w:hAnsi="Calibri" w:cs="Calibri"/>
        </w:rPr>
      </w:pPr>
      <w:r w:rsidRPr="00711F17">
        <w:rPr>
          <w:rFonts w:ascii="Calibri" w:hAnsi="Calibri" w:cs="Calibri"/>
          <w:b/>
        </w:rPr>
        <w:t>Dataset Release Timeline:</w:t>
      </w:r>
      <w:r w:rsidRPr="00711F17" w:rsidR="00F779D6">
        <w:rPr>
          <w:rFonts w:ascii="Calibri" w:hAnsi="Calibri" w:cs="Calibri"/>
        </w:rPr>
        <w:t xml:space="preserve">  </w:t>
      </w:r>
      <w:r w:rsidRPr="00711F17" w:rsidR="00A05230">
        <w:rPr>
          <w:rFonts w:ascii="Calibri" w:hAnsi="Calibri" w:cs="Calibri"/>
        </w:rPr>
        <w:t>The grantee</w:t>
      </w:r>
      <w:r w:rsidRPr="00711F17" w:rsidR="00D37AB9">
        <w:rPr>
          <w:rFonts w:ascii="Calibri" w:hAnsi="Calibri" w:cs="Calibri"/>
        </w:rPr>
        <w:t xml:space="preserve">, </w:t>
      </w:r>
      <w:r w:rsidRPr="00711F17" w:rsidR="00C464D2">
        <w:rPr>
          <w:rFonts w:ascii="Calibri" w:hAnsi="Calibri" w:cs="Calibri"/>
        </w:rPr>
        <w:t>Emory</w:t>
      </w:r>
      <w:r w:rsidRPr="00711F17" w:rsidR="00D37AB9">
        <w:rPr>
          <w:rFonts w:ascii="Calibri" w:hAnsi="Calibri" w:cs="Calibri"/>
        </w:rPr>
        <w:t xml:space="preserve"> University</w:t>
      </w:r>
      <w:r w:rsidRPr="00711F17" w:rsidR="00A05230">
        <w:rPr>
          <w:rFonts w:ascii="Calibri" w:hAnsi="Calibri" w:cs="Calibri"/>
        </w:rPr>
        <w:t>, will submit project data</w:t>
      </w:r>
      <w:r w:rsidRPr="00711F17" w:rsidR="006C6699">
        <w:rPr>
          <w:rFonts w:ascii="Calibri" w:hAnsi="Calibri" w:cs="Calibri"/>
        </w:rPr>
        <w:t xml:space="preserve"> </w:t>
      </w:r>
      <w:r w:rsidRPr="00711F17" w:rsidR="00DD4E1B">
        <w:rPr>
          <w:rFonts w:ascii="Calibri" w:hAnsi="Calibri" w:cs="Calibri"/>
        </w:rPr>
        <w:t>to CDC</w:t>
      </w:r>
      <w:r w:rsidRPr="00711F17" w:rsidR="006C6699">
        <w:rPr>
          <w:rFonts w:ascii="Calibri" w:hAnsi="Calibri" w:cs="Calibri"/>
        </w:rPr>
        <w:t xml:space="preserve"> after the data have been </w:t>
      </w:r>
      <w:r w:rsidRPr="00711F17" w:rsidR="00BD28C5">
        <w:rPr>
          <w:rFonts w:ascii="Calibri" w:hAnsi="Calibri" w:cs="Calibri"/>
        </w:rPr>
        <w:t>cleaned</w:t>
      </w:r>
      <w:r w:rsidRPr="00711F17" w:rsidR="006C6699">
        <w:rPr>
          <w:rFonts w:ascii="Calibri" w:hAnsi="Calibri" w:cs="Calibri"/>
        </w:rPr>
        <w:t xml:space="preserve"> </w:t>
      </w:r>
      <w:r w:rsidRPr="00711F17" w:rsidR="00BD28C5">
        <w:rPr>
          <w:rFonts w:ascii="Calibri" w:hAnsi="Calibri" w:cs="Calibri"/>
        </w:rPr>
        <w:t xml:space="preserve">of </w:t>
      </w:r>
      <w:r w:rsidRPr="00711F17" w:rsidR="00A05230">
        <w:rPr>
          <w:rFonts w:ascii="Calibri" w:hAnsi="Calibri" w:cs="Calibri"/>
        </w:rPr>
        <w:t>directly identifying information</w:t>
      </w:r>
      <w:r w:rsidRPr="00711F17" w:rsidR="006C6699">
        <w:rPr>
          <w:rFonts w:ascii="Calibri" w:hAnsi="Calibri" w:cs="Calibri"/>
        </w:rPr>
        <w:t xml:space="preserve">. </w:t>
      </w:r>
      <w:r w:rsidRPr="00711F17" w:rsidR="00BD28C5">
        <w:rPr>
          <w:rFonts w:ascii="Calibri" w:hAnsi="Calibri" w:cs="Calibri"/>
        </w:rPr>
        <w:t xml:space="preserve">CDC project staff, the </w:t>
      </w:r>
      <w:r w:rsidRPr="00711F17" w:rsidR="00C464D2">
        <w:rPr>
          <w:rFonts w:ascii="Calibri" w:hAnsi="Calibri" w:cs="Calibri"/>
        </w:rPr>
        <w:t>awardee</w:t>
      </w:r>
      <w:r w:rsidRPr="00711F17" w:rsidR="00BD28C5">
        <w:rPr>
          <w:rFonts w:ascii="Calibri" w:hAnsi="Calibri" w:cs="Calibri"/>
        </w:rPr>
        <w:t>, and its project partners</w:t>
      </w:r>
      <w:r w:rsidRPr="00711F17" w:rsidR="00A05230">
        <w:rPr>
          <w:rFonts w:ascii="Calibri" w:hAnsi="Calibri" w:cs="Calibri"/>
        </w:rPr>
        <w:t xml:space="preserve"> </w:t>
      </w:r>
      <w:r w:rsidRPr="00711F17" w:rsidR="006C6699">
        <w:rPr>
          <w:rFonts w:ascii="Calibri" w:hAnsi="Calibri" w:cs="Calibri"/>
        </w:rPr>
        <w:t xml:space="preserve">will </w:t>
      </w:r>
      <w:r w:rsidRPr="00711F17" w:rsidR="00A05230">
        <w:rPr>
          <w:rFonts w:ascii="Calibri" w:hAnsi="Calibri" w:cs="Calibri"/>
        </w:rPr>
        <w:t xml:space="preserve">collaboratively </w:t>
      </w:r>
      <w:r w:rsidRPr="00711F17" w:rsidR="004969DE">
        <w:rPr>
          <w:rFonts w:ascii="Calibri" w:hAnsi="Calibri" w:cs="Calibri"/>
        </w:rPr>
        <w:t>r</w:t>
      </w:r>
      <w:r w:rsidRPr="00711F17" w:rsidR="006C6699">
        <w:rPr>
          <w:rFonts w:ascii="Calibri" w:hAnsi="Calibri" w:cs="Calibri"/>
        </w:rPr>
        <w:t>evie</w:t>
      </w:r>
      <w:r w:rsidRPr="00711F17" w:rsidR="00E66BD7">
        <w:rPr>
          <w:rFonts w:ascii="Calibri" w:hAnsi="Calibri" w:cs="Calibri"/>
        </w:rPr>
        <w:t xml:space="preserve">w </w:t>
      </w:r>
      <w:r w:rsidRPr="00711F17" w:rsidR="00DD4E1B">
        <w:rPr>
          <w:rFonts w:ascii="Calibri" w:hAnsi="Calibri" w:cs="Calibri"/>
        </w:rPr>
        <w:t>all data</w:t>
      </w:r>
      <w:r w:rsidRPr="00711F17" w:rsidR="006C6699">
        <w:rPr>
          <w:rFonts w:ascii="Calibri" w:hAnsi="Calibri" w:cs="Calibri"/>
        </w:rPr>
        <w:t xml:space="preserve"> </w:t>
      </w:r>
      <w:r w:rsidRPr="00711F17" w:rsidR="004969DE">
        <w:rPr>
          <w:rFonts w:ascii="Calibri" w:hAnsi="Calibri" w:cs="Calibri"/>
        </w:rPr>
        <w:t xml:space="preserve">and analyze </w:t>
      </w:r>
      <w:r w:rsidRPr="00711F17" w:rsidR="00BD28C5">
        <w:rPr>
          <w:rFonts w:ascii="Calibri" w:hAnsi="Calibri" w:cs="Calibri"/>
        </w:rPr>
        <w:t>data relative to dissemination topics agreed to by all project partners</w:t>
      </w:r>
      <w:r w:rsidRPr="00711F17" w:rsidR="004969DE">
        <w:rPr>
          <w:rFonts w:ascii="Calibri" w:hAnsi="Calibri" w:cs="Calibri"/>
        </w:rPr>
        <w:t xml:space="preserve">.  It is anticipated that </w:t>
      </w:r>
      <w:r w:rsidRPr="00711F17" w:rsidR="00392995">
        <w:rPr>
          <w:rFonts w:ascii="Calibri" w:hAnsi="Calibri" w:cs="Calibri"/>
        </w:rPr>
        <w:t xml:space="preserve">the </w:t>
      </w:r>
      <w:r w:rsidRPr="00711F17" w:rsidR="00DD4E1B">
        <w:rPr>
          <w:rFonts w:ascii="Calibri" w:hAnsi="Calibri" w:cs="Calibri"/>
        </w:rPr>
        <w:t xml:space="preserve">restricted </w:t>
      </w:r>
      <w:r w:rsidRPr="00711F17" w:rsidR="00BD28C5">
        <w:rPr>
          <w:rFonts w:ascii="Calibri" w:hAnsi="Calibri" w:cs="Calibri"/>
        </w:rPr>
        <w:t>use</w:t>
      </w:r>
      <w:r w:rsidRPr="00711F17" w:rsidR="00392995">
        <w:rPr>
          <w:rFonts w:ascii="Calibri" w:hAnsi="Calibri" w:cs="Calibri"/>
        </w:rPr>
        <w:t xml:space="preserve"> dataset will be available approximately </w:t>
      </w:r>
      <w:r w:rsidRPr="00711F17" w:rsidR="00DD4E1B">
        <w:rPr>
          <w:rFonts w:ascii="Calibri" w:hAnsi="Calibri" w:cs="Calibri"/>
        </w:rPr>
        <w:t>September</w:t>
      </w:r>
      <w:r w:rsidRPr="00711F17" w:rsidR="00392995">
        <w:rPr>
          <w:rFonts w:ascii="Calibri" w:hAnsi="Calibri" w:cs="Calibri"/>
        </w:rPr>
        <w:t xml:space="preserve"> 20</w:t>
      </w:r>
      <w:r w:rsidRPr="00711F17" w:rsidR="00B26CC7">
        <w:rPr>
          <w:rFonts w:ascii="Calibri" w:hAnsi="Calibri" w:cs="Calibri"/>
        </w:rPr>
        <w:t>2</w:t>
      </w:r>
      <w:r w:rsidRPr="00711F17" w:rsidR="00C464D2">
        <w:rPr>
          <w:rFonts w:ascii="Calibri" w:hAnsi="Calibri" w:cs="Calibri"/>
        </w:rPr>
        <w:t>9</w:t>
      </w:r>
      <w:r w:rsidRPr="00711F17" w:rsidR="00B26CC7">
        <w:rPr>
          <w:rFonts w:ascii="Calibri" w:hAnsi="Calibri" w:cs="Calibri"/>
        </w:rPr>
        <w:t>,</w:t>
      </w:r>
      <w:r w:rsidRPr="00711F17" w:rsidR="00FD587A">
        <w:rPr>
          <w:rFonts w:ascii="Calibri" w:hAnsi="Calibri" w:cs="Calibri"/>
        </w:rPr>
        <w:t xml:space="preserve"> after</w:t>
      </w:r>
      <w:r w:rsidRPr="00711F17" w:rsidR="00392995">
        <w:rPr>
          <w:rFonts w:ascii="Calibri" w:hAnsi="Calibri" w:cs="Calibri"/>
        </w:rPr>
        <w:t xml:space="preserve"> </w:t>
      </w:r>
      <w:r w:rsidRPr="00711F17" w:rsidR="00BD28C5">
        <w:rPr>
          <w:rFonts w:ascii="Calibri" w:hAnsi="Calibri" w:cs="Calibri"/>
        </w:rPr>
        <w:t xml:space="preserve">CDC, the </w:t>
      </w:r>
      <w:r w:rsidRPr="00711F17" w:rsidR="00C464D2">
        <w:rPr>
          <w:rFonts w:ascii="Calibri" w:hAnsi="Calibri" w:cs="Calibri"/>
        </w:rPr>
        <w:t>awardee</w:t>
      </w:r>
      <w:r w:rsidRPr="00711F17" w:rsidR="00BD28C5">
        <w:rPr>
          <w:rFonts w:ascii="Calibri" w:hAnsi="Calibri" w:cs="Calibri"/>
        </w:rPr>
        <w:t>, and its partners have</w:t>
      </w:r>
      <w:r w:rsidRPr="00711F17" w:rsidR="00392995">
        <w:rPr>
          <w:rFonts w:ascii="Calibri" w:hAnsi="Calibri" w:cs="Calibri"/>
        </w:rPr>
        <w:t xml:space="preserve"> </w:t>
      </w:r>
      <w:r w:rsidRPr="00711F17" w:rsidR="00BD28C5">
        <w:rPr>
          <w:rFonts w:ascii="Calibri" w:hAnsi="Calibri" w:cs="Calibri"/>
        </w:rPr>
        <w:t xml:space="preserve">agreed that all key study analyses have been completed and cleared by CDC for publication. </w:t>
      </w:r>
    </w:p>
    <w:p w:rsidR="00BD28C5" w:rsidRPr="00711F17" w:rsidP="00BD28C5" w14:paraId="0B0552EC" w14:textId="77777777">
      <w:pPr>
        <w:rPr>
          <w:rFonts w:ascii="Calibri" w:hAnsi="Calibri" w:cs="Calibri"/>
          <w:b/>
        </w:rPr>
      </w:pPr>
    </w:p>
    <w:p w:rsidR="007A686E" w:rsidRPr="00711F17" w:rsidP="007A686E" w14:paraId="664AD297" w14:textId="77777777">
      <w:pPr>
        <w:rPr>
          <w:rFonts w:ascii="Calibri" w:hAnsi="Calibri" w:cs="Calibri"/>
        </w:rPr>
      </w:pPr>
      <w:r w:rsidRPr="00711F17">
        <w:rPr>
          <w:rFonts w:ascii="Calibri" w:hAnsi="Calibri" w:cs="Calibri"/>
          <w:b/>
        </w:rPr>
        <w:t>Data Elements to be Released:</w:t>
      </w:r>
      <w:r w:rsidRPr="00711F17">
        <w:rPr>
          <w:rFonts w:ascii="Calibri" w:hAnsi="Calibri" w:cs="Calibri"/>
        </w:rPr>
        <w:t xml:space="preserve"> </w:t>
      </w:r>
      <w:r w:rsidRPr="00711F17" w:rsidR="00BD28C5">
        <w:rPr>
          <w:rFonts w:ascii="Calibri" w:hAnsi="Calibri" w:cs="Calibri"/>
        </w:rPr>
        <w:t xml:space="preserve">The </w:t>
      </w:r>
      <w:r w:rsidRPr="00711F17" w:rsidR="00C464D2">
        <w:rPr>
          <w:rFonts w:ascii="Calibri" w:hAnsi="Calibri" w:cs="Calibri"/>
        </w:rPr>
        <w:t>awardee</w:t>
      </w:r>
      <w:r w:rsidRPr="00711F17" w:rsidR="00BD28C5">
        <w:rPr>
          <w:rFonts w:ascii="Calibri" w:hAnsi="Calibri" w:cs="Calibri"/>
        </w:rPr>
        <w:t xml:space="preserve"> will share with CDC all qualitative and quantitative data collected for this research project in addition to codebooks</w:t>
      </w:r>
      <w:r w:rsidRPr="00711F17" w:rsidR="00D37AB9">
        <w:rPr>
          <w:rFonts w:ascii="Calibri" w:hAnsi="Calibri" w:cs="Calibri"/>
        </w:rPr>
        <w:t xml:space="preserve"> and data dictionaries</w:t>
      </w:r>
      <w:r w:rsidRPr="00711F17" w:rsidR="00BD28C5">
        <w:rPr>
          <w:rFonts w:ascii="Calibri" w:hAnsi="Calibri" w:cs="Calibri"/>
        </w:rPr>
        <w:t xml:space="preserve">. All data will be coded. All data will be stripped of directly identifying information. </w:t>
      </w:r>
      <w:r w:rsidRPr="00711F17" w:rsidR="00FC77CD">
        <w:rPr>
          <w:rFonts w:ascii="Calibri" w:hAnsi="Calibri" w:cs="Calibri"/>
        </w:rPr>
        <w:t xml:space="preserve">Data elements that may be shared </w:t>
      </w:r>
      <w:r w:rsidRPr="00711F17" w:rsidR="00FC77CD">
        <w:rPr>
          <w:rFonts w:ascii="Calibri" w:hAnsi="Calibri" w:cs="Calibri"/>
        </w:rPr>
        <w:t xml:space="preserve">via restricted access/special use data sharing agreement will include </w:t>
      </w:r>
      <w:r w:rsidRPr="00711F17" w:rsidR="00665F6B">
        <w:rPr>
          <w:rFonts w:ascii="Calibri" w:hAnsi="Calibri" w:cs="Calibri"/>
        </w:rPr>
        <w:t>qualitative responses</w:t>
      </w:r>
      <w:r w:rsidRPr="00711F17" w:rsidR="00BD28C5">
        <w:rPr>
          <w:rFonts w:ascii="Calibri" w:hAnsi="Calibri" w:cs="Calibri"/>
        </w:rPr>
        <w:t xml:space="preserve"> from client and provider participants</w:t>
      </w:r>
      <w:r w:rsidRPr="00711F17" w:rsidR="00FC77CD">
        <w:rPr>
          <w:rFonts w:ascii="Calibri" w:hAnsi="Calibri" w:cs="Calibri"/>
        </w:rPr>
        <w:t xml:space="preserve"> and s</w:t>
      </w:r>
      <w:r w:rsidRPr="00711F17" w:rsidR="00665F6B">
        <w:rPr>
          <w:rFonts w:ascii="Calibri" w:hAnsi="Calibri" w:cs="Calibri"/>
        </w:rPr>
        <w:t>tructured survey instruments and responses</w:t>
      </w:r>
      <w:r w:rsidRPr="00711F17" w:rsidR="00BD28C5">
        <w:rPr>
          <w:rFonts w:ascii="Calibri" w:hAnsi="Calibri" w:cs="Calibri"/>
        </w:rPr>
        <w:t xml:space="preserve"> from client participants. </w:t>
      </w:r>
      <w:r w:rsidRPr="00711F17" w:rsidR="00FC77CD">
        <w:rPr>
          <w:rFonts w:ascii="Calibri" w:hAnsi="Calibri" w:cs="Calibri"/>
        </w:rPr>
        <w:t xml:space="preserve">All data will be stripped of directly identifying information. </w:t>
      </w:r>
    </w:p>
    <w:p w:rsidR="00BA4AA2" w:rsidRPr="00711F17" w:rsidP="00480395" w14:paraId="5F7DE729" w14:textId="77777777">
      <w:pPr>
        <w:rPr>
          <w:rFonts w:ascii="Calibri" w:hAnsi="Calibri" w:cs="Calibri"/>
          <w:b/>
          <w:color w:val="000000"/>
        </w:rPr>
      </w:pPr>
    </w:p>
    <w:p w:rsidR="00480395" w:rsidRPr="00711F17" w:rsidP="00480395" w14:paraId="7C19F6D8" w14:textId="77777777">
      <w:pPr>
        <w:rPr>
          <w:rFonts w:ascii="Calibri" w:hAnsi="Calibri" w:cs="Calibri"/>
          <w:color w:val="000000"/>
        </w:rPr>
      </w:pPr>
      <w:r w:rsidRPr="00711F17">
        <w:rPr>
          <w:rFonts w:ascii="Calibri" w:hAnsi="Calibri" w:cs="Calibri"/>
          <w:b/>
          <w:color w:val="000000"/>
        </w:rPr>
        <w:t>Dataset Release Format:</w:t>
      </w:r>
      <w:r w:rsidRPr="00711F17" w:rsidR="00842EE9">
        <w:rPr>
          <w:rFonts w:ascii="Calibri" w:hAnsi="Calibri" w:cs="Calibri"/>
          <w:color w:val="000000"/>
        </w:rPr>
        <w:t xml:space="preserve"> </w:t>
      </w:r>
      <w:r w:rsidRPr="00711F17" w:rsidR="00FD587A">
        <w:rPr>
          <w:rFonts w:ascii="Calibri" w:hAnsi="Calibri" w:cs="Calibri"/>
          <w:color w:val="000000"/>
        </w:rPr>
        <w:t>Focus group and in-depth interview d</w:t>
      </w:r>
      <w:r w:rsidRPr="00711F17" w:rsidR="004969DE">
        <w:rPr>
          <w:rFonts w:ascii="Calibri" w:hAnsi="Calibri" w:cs="Calibri"/>
          <w:color w:val="000000"/>
        </w:rPr>
        <w:t>ata will be available in text format</w:t>
      </w:r>
      <w:r w:rsidRPr="00711F17" w:rsidR="000A08E4">
        <w:rPr>
          <w:rFonts w:ascii="Calibri" w:hAnsi="Calibri" w:cs="Calibri"/>
          <w:color w:val="000000"/>
        </w:rPr>
        <w:t xml:space="preserve">.  Data from </w:t>
      </w:r>
      <w:r w:rsidRPr="00711F17" w:rsidR="00C464D2">
        <w:rPr>
          <w:rFonts w:ascii="Calibri" w:hAnsi="Calibri" w:cs="Calibri"/>
          <w:color w:val="000000"/>
        </w:rPr>
        <w:t>survey</w:t>
      </w:r>
      <w:r w:rsidRPr="00711F17" w:rsidR="00842EE9">
        <w:rPr>
          <w:rFonts w:ascii="Calibri" w:hAnsi="Calibri" w:cs="Calibri"/>
          <w:color w:val="000000"/>
        </w:rPr>
        <w:t xml:space="preserve"> assessments</w:t>
      </w:r>
      <w:r w:rsidRPr="00711F17" w:rsidR="000A08E4">
        <w:rPr>
          <w:rFonts w:ascii="Calibri" w:hAnsi="Calibri" w:cs="Calibri"/>
          <w:color w:val="000000"/>
        </w:rPr>
        <w:t xml:space="preserve"> will be provided </w:t>
      </w:r>
      <w:r w:rsidRPr="00711F17" w:rsidR="00C626C3">
        <w:rPr>
          <w:rFonts w:ascii="Calibri" w:hAnsi="Calibri" w:cs="Calibri"/>
          <w:color w:val="000000"/>
        </w:rPr>
        <w:t>in</w:t>
      </w:r>
      <w:r w:rsidRPr="00711F17" w:rsidR="000A08E4">
        <w:rPr>
          <w:rFonts w:ascii="Calibri" w:hAnsi="Calibri" w:cs="Calibri"/>
          <w:color w:val="000000"/>
        </w:rPr>
        <w:t xml:space="preserve"> a SAS</w:t>
      </w:r>
      <w:r w:rsidRPr="00711F17" w:rsidR="00C464D2">
        <w:rPr>
          <w:rFonts w:ascii="Calibri" w:hAnsi="Calibri" w:cs="Calibri"/>
          <w:color w:val="000000"/>
        </w:rPr>
        <w:t xml:space="preserve"> or SPSS </w:t>
      </w:r>
      <w:r w:rsidRPr="00711F17" w:rsidR="00C626C3">
        <w:rPr>
          <w:rFonts w:ascii="Calibri" w:hAnsi="Calibri" w:cs="Calibri"/>
          <w:color w:val="000000"/>
        </w:rPr>
        <w:t>format</w:t>
      </w:r>
      <w:r w:rsidRPr="00711F17" w:rsidR="000A08E4">
        <w:rPr>
          <w:rFonts w:ascii="Calibri" w:hAnsi="Calibri" w:cs="Calibri"/>
          <w:color w:val="000000"/>
        </w:rPr>
        <w:t xml:space="preserve">. </w:t>
      </w:r>
    </w:p>
    <w:p w:rsidR="00BA4AA2" w:rsidRPr="00711F17" w:rsidP="00A0171B" w14:paraId="0B1FAC57" w14:textId="77777777">
      <w:pPr>
        <w:rPr>
          <w:rFonts w:ascii="Calibri" w:hAnsi="Calibri" w:cs="Calibri"/>
          <w:b/>
        </w:rPr>
      </w:pPr>
    </w:p>
    <w:p w:rsidR="00113A6D" w:rsidRPr="00711F17" w:rsidP="00113A6D" w14:paraId="5923406C" w14:textId="77777777">
      <w:pPr>
        <w:rPr>
          <w:rFonts w:ascii="Calibri" w:hAnsi="Calibri" w:cs="Calibri"/>
        </w:rPr>
      </w:pPr>
      <w:r w:rsidRPr="00711F17">
        <w:rPr>
          <w:rFonts w:ascii="Calibri" w:hAnsi="Calibri" w:cs="Calibri"/>
          <w:b/>
          <w:bCs/>
          <w:color w:val="000000"/>
        </w:rPr>
        <w:t>Data Release Outside of CDC:</w:t>
      </w:r>
      <w:r w:rsidRPr="00711F17">
        <w:rPr>
          <w:rFonts w:ascii="Calibri" w:hAnsi="Calibri" w:cs="Calibri"/>
          <w:color w:val="000000"/>
        </w:rPr>
        <w:t xml:space="preserve"> Data collected and stored by CDC will not contain names, contact information, or other identifiable information. Persons from outside of CDC who request data are required to provide an approved copy of the Publication Guidelines Concept Proposal and signed copy of the Data Sharing Agreement before data will be transferred.  The agreement must be signed by all individuals who will have access to the data or participate in preparing materials for publication before engaging in research activities with these data. Persons requesting data </w:t>
      </w:r>
      <w:r w:rsidRPr="00711F17">
        <w:rPr>
          <w:rFonts w:ascii="Calibri" w:hAnsi="Calibri" w:cs="Calibri"/>
        </w:rPr>
        <w:t>will submit a plan for analysis of the data requested from CDC. The data analysis plan will include a description of the topic(s), expectations or hypotheses that will be assessed based on analysis of the requested dataset, and a description of planned steps for analyzing and presenting the results of the planned data analysis.</w:t>
      </w:r>
    </w:p>
    <w:p w:rsidR="00113A6D" w:rsidRPr="00711F17" w:rsidP="00113A6D" w14:paraId="386B5FA1" w14:textId="77777777">
      <w:pPr>
        <w:rPr>
          <w:rFonts w:ascii="Calibri" w:hAnsi="Calibri" w:cs="Calibri"/>
        </w:rPr>
      </w:pPr>
    </w:p>
    <w:p w:rsidR="00113A6D" w:rsidRPr="00711F17" w:rsidP="00A0171B" w14:paraId="0A4068A7" w14:textId="77777777">
      <w:pPr>
        <w:rPr>
          <w:rFonts w:ascii="Calibri" w:hAnsi="Calibri" w:cs="Calibri"/>
        </w:rPr>
      </w:pPr>
      <w:r w:rsidRPr="00711F17">
        <w:rPr>
          <w:rFonts w:ascii="Calibri" w:hAnsi="Calibri" w:cs="Calibri"/>
        </w:rPr>
        <w:t>It is anticipated that the restricted use dataset will be available approximately September 202</w:t>
      </w:r>
      <w:r w:rsidRPr="00711F17" w:rsidR="00B61DDB">
        <w:rPr>
          <w:rFonts w:ascii="Calibri" w:hAnsi="Calibri" w:cs="Calibri"/>
        </w:rPr>
        <w:t>9</w:t>
      </w:r>
      <w:r w:rsidRPr="00711F17">
        <w:rPr>
          <w:rFonts w:ascii="Calibri" w:hAnsi="Calibri" w:cs="Calibri"/>
        </w:rPr>
        <w:t xml:space="preserve">, after CDC, the </w:t>
      </w:r>
      <w:r w:rsidRPr="00711F17" w:rsidR="00B61DDB">
        <w:rPr>
          <w:rFonts w:ascii="Calibri" w:hAnsi="Calibri" w:cs="Calibri"/>
        </w:rPr>
        <w:t>awardee</w:t>
      </w:r>
      <w:r w:rsidRPr="00711F17">
        <w:rPr>
          <w:rFonts w:ascii="Calibri" w:hAnsi="Calibri" w:cs="Calibri"/>
        </w:rPr>
        <w:t>, and its partners have agreed that all key study analyses have been completed and cleared by CDC for publication. The de-identified public access dataset will be hosted by CDC and will be stored on a secure server that is accessible through the Division of HIV Prevention, HIV Research Branch for 6 years; after which time, the data will be archived according to guidance set forth by CDC Records Management Policy, Policy # CDC-GA-2005-07 (updated 9/14/2021).</w:t>
      </w:r>
    </w:p>
    <w:p w:rsidR="00113A6D" w:rsidRPr="00711F17" w:rsidP="00A0171B" w14:paraId="63FB74E1" w14:textId="77777777">
      <w:pPr>
        <w:rPr>
          <w:rFonts w:ascii="Calibri" w:hAnsi="Calibri" w:cs="Calibri"/>
          <w:b/>
        </w:rPr>
      </w:pPr>
    </w:p>
    <w:p w:rsidR="00113A6D" w:rsidRPr="00711F17" w:rsidP="00A0171B" w14:paraId="40BFCE01" w14:textId="77777777">
      <w:pPr>
        <w:rPr>
          <w:rFonts w:ascii="Calibri" w:hAnsi="Calibri" w:cs="Calibri"/>
          <w:b/>
        </w:rPr>
      </w:pPr>
    </w:p>
    <w:p w:rsidR="00A0171B" w:rsidRPr="00711F17" w:rsidP="00A0171B" w14:paraId="194ED648" w14:textId="77777777">
      <w:pPr>
        <w:rPr>
          <w:rFonts w:ascii="Calibri" w:hAnsi="Calibri" w:cs="Calibri"/>
          <w:b/>
        </w:rPr>
      </w:pPr>
      <w:r w:rsidRPr="00711F17">
        <w:rPr>
          <w:rFonts w:ascii="Calibri" w:hAnsi="Calibri" w:cs="Calibri"/>
          <w:b/>
        </w:rPr>
        <w:t xml:space="preserve">Last Revised: </w:t>
      </w:r>
      <w:r w:rsidRPr="00711F17" w:rsidR="00C81EEA">
        <w:rPr>
          <w:rFonts w:ascii="Calibri" w:hAnsi="Calibri" w:cs="Calibri"/>
          <w:b/>
        </w:rPr>
        <w:t xml:space="preserve"> </w:t>
      </w:r>
      <w:r w:rsidRPr="00711F17" w:rsidR="00A85876">
        <w:rPr>
          <w:rFonts w:ascii="Calibri" w:hAnsi="Calibri" w:cs="Calibri"/>
          <w:b/>
        </w:rPr>
        <w:t>March 21, 2023</w:t>
      </w:r>
    </w:p>
    <w:p w:rsidR="00BA4AA2" w:rsidRPr="00711F17" w:rsidP="003C4034" w14:paraId="007F3A70" w14:textId="77777777">
      <w:pPr>
        <w:rPr>
          <w:rFonts w:ascii="Calibri" w:hAnsi="Calibri" w:cs="Calibri"/>
          <w:b/>
        </w:rPr>
      </w:pPr>
    </w:p>
    <w:p w:rsidR="003C4034" w:rsidRPr="00711F17" w:rsidP="003C4034" w14:paraId="2BF18998" w14:textId="77777777">
      <w:pPr>
        <w:rPr>
          <w:rFonts w:ascii="Calibri" w:hAnsi="Calibri" w:cs="Calibri"/>
          <w:b/>
        </w:rPr>
      </w:pPr>
    </w:p>
    <w:p w:rsidR="00665F6B" w:rsidRPr="00711F17" w:rsidP="00665F6B" w14:paraId="6C385AD1" w14:textId="77777777">
      <w:pPr>
        <w:jc w:val="center"/>
        <w:rPr>
          <w:rFonts w:ascii="Calibri" w:hAnsi="Calibri" w:cs="Calibri"/>
          <w:b/>
        </w:rPr>
      </w:pPr>
      <w:r w:rsidRPr="00711F17">
        <w:rPr>
          <w:rFonts w:ascii="Calibri" w:hAnsi="Calibri" w:cs="Calibri"/>
          <w:b/>
        </w:rPr>
        <w:br w:type="page"/>
      </w:r>
      <w:r w:rsidRPr="00711F17">
        <w:rPr>
          <w:rFonts w:ascii="Calibri" w:hAnsi="Calibri" w:cs="Calibri"/>
          <w:b/>
        </w:rPr>
        <w:t xml:space="preserve">Data </w:t>
      </w:r>
      <w:r w:rsidRPr="00711F17" w:rsidR="007C68E0">
        <w:rPr>
          <w:rFonts w:ascii="Calibri" w:hAnsi="Calibri" w:cs="Calibri"/>
          <w:b/>
        </w:rPr>
        <w:t xml:space="preserve">Sharing </w:t>
      </w:r>
      <w:r w:rsidRPr="00711F17">
        <w:rPr>
          <w:rFonts w:ascii="Calibri" w:hAnsi="Calibri" w:cs="Calibri"/>
          <w:b/>
        </w:rPr>
        <w:t xml:space="preserve">Agreement for CDC </w:t>
      </w:r>
      <w:r w:rsidRPr="00711F17" w:rsidR="00E66BD7">
        <w:rPr>
          <w:rFonts w:ascii="Calibri" w:hAnsi="Calibri" w:cs="Calibri"/>
          <w:b/>
        </w:rPr>
        <w:t>PS</w:t>
      </w:r>
      <w:r w:rsidRPr="00711F17" w:rsidR="0078493F">
        <w:rPr>
          <w:rFonts w:ascii="Calibri" w:hAnsi="Calibri" w:cs="Calibri"/>
          <w:b/>
        </w:rPr>
        <w:t>22</w:t>
      </w:r>
      <w:r w:rsidRPr="00711F17" w:rsidR="00E66BD7">
        <w:rPr>
          <w:rFonts w:ascii="Calibri" w:hAnsi="Calibri" w:cs="Calibri"/>
          <w:b/>
        </w:rPr>
        <w:t>-00</w:t>
      </w:r>
      <w:r w:rsidR="00B65B3F">
        <w:rPr>
          <w:rFonts w:ascii="Calibri" w:hAnsi="Calibri" w:cs="Calibri"/>
          <w:b/>
        </w:rPr>
        <w:t>4 (MIC-DROP Study)</w:t>
      </w:r>
      <w:r w:rsidRPr="00711F17" w:rsidR="00E66BD7">
        <w:rPr>
          <w:rFonts w:ascii="Calibri" w:hAnsi="Calibri" w:cs="Calibri"/>
          <w:b/>
        </w:rPr>
        <w:t xml:space="preserve"> Datasets</w:t>
      </w:r>
    </w:p>
    <w:p w:rsidR="00665F6B" w:rsidRPr="00711F17" w:rsidP="00665F6B" w14:paraId="4900FE05" w14:textId="77777777">
      <w:pPr>
        <w:jc w:val="center"/>
        <w:rPr>
          <w:rFonts w:ascii="Calibri" w:hAnsi="Calibri" w:cs="Calibri"/>
          <w:b/>
        </w:rPr>
      </w:pPr>
    </w:p>
    <w:p w:rsidR="00665F6B" w:rsidRPr="00711F17" w:rsidP="00665F6B" w14:paraId="461DF23D" w14:textId="77777777">
      <w:pPr>
        <w:widowControl w:val="0"/>
        <w:autoSpaceDE w:val="0"/>
        <w:autoSpaceDN w:val="0"/>
        <w:adjustRightInd w:val="0"/>
        <w:rPr>
          <w:rFonts w:ascii="Calibri" w:hAnsi="Calibri" w:cs="Calibri"/>
        </w:rPr>
      </w:pPr>
      <w:r w:rsidRPr="00711F17">
        <w:rPr>
          <w:rFonts w:ascii="Calibri" w:hAnsi="Calibri" w:cs="Calibri"/>
        </w:rPr>
        <w:t xml:space="preserve">This data </w:t>
      </w:r>
      <w:r w:rsidRPr="00711F17" w:rsidR="007C68E0">
        <w:rPr>
          <w:rFonts w:ascii="Calibri" w:hAnsi="Calibri" w:cs="Calibri"/>
        </w:rPr>
        <w:t>sharing</w:t>
      </w:r>
      <w:r w:rsidRPr="00711F17">
        <w:rPr>
          <w:rFonts w:ascii="Calibri" w:hAnsi="Calibri" w:cs="Calibri"/>
        </w:rPr>
        <w:t xml:space="preserve"> agreement ensures that CDC’s guiding principles of accountability, privacy and confidentiality, stewardship, scientific practice, efficiency, and equity are adhered to.  </w:t>
      </w:r>
      <w:r w:rsidRPr="00711F17" w:rsidR="00BA4AA2">
        <w:rPr>
          <w:rFonts w:ascii="Calibri" w:hAnsi="Calibri" w:cs="Calibri"/>
        </w:rPr>
        <w:t xml:space="preserve">This agreement is subject to change. All changes will be </w:t>
      </w:r>
      <w:r w:rsidRPr="00711F17" w:rsidR="0078493F">
        <w:rPr>
          <w:rFonts w:ascii="Calibri" w:hAnsi="Calibri" w:cs="Calibri"/>
        </w:rPr>
        <w:t>retroactive,</w:t>
      </w:r>
      <w:r w:rsidRPr="00711F17" w:rsidR="00BA4AA2">
        <w:rPr>
          <w:rFonts w:ascii="Calibri" w:hAnsi="Calibri" w:cs="Calibri"/>
        </w:rPr>
        <w:t xml:space="preserve"> and applicants provided with a summary notice of changes made. </w:t>
      </w:r>
      <w:r w:rsidRPr="00711F17">
        <w:rPr>
          <w:rFonts w:ascii="Calibri" w:hAnsi="Calibri" w:cs="Calibri"/>
        </w:rPr>
        <w:t xml:space="preserve">A signed data sharing agreement is a contract between CDC and the signatory data users. </w:t>
      </w:r>
    </w:p>
    <w:p w:rsidR="00665F6B" w:rsidRPr="00711F17" w:rsidP="00665F6B" w14:paraId="05E2E1A2" w14:textId="77777777">
      <w:pPr>
        <w:rPr>
          <w:rFonts w:ascii="Calibri" w:hAnsi="Calibri" w:cs="Calibri"/>
          <w:b/>
        </w:rPr>
      </w:pPr>
    </w:p>
    <w:p w:rsidR="00CF4F2B" w:rsidRPr="00711F17" w:rsidP="00665F6B" w14:paraId="6BF6C4AA" w14:textId="77777777">
      <w:pPr>
        <w:rPr>
          <w:rFonts w:ascii="Calibri" w:hAnsi="Calibri" w:cs="Calibri"/>
        </w:rPr>
      </w:pPr>
      <w:r w:rsidRPr="00711F17">
        <w:rPr>
          <w:rFonts w:ascii="Calibri" w:hAnsi="Calibri" w:cs="Calibri"/>
        </w:rPr>
        <w:t xml:space="preserve">Dataset </w:t>
      </w:r>
      <w:r w:rsidRPr="00711F17" w:rsidR="0083213A">
        <w:rPr>
          <w:rFonts w:ascii="Calibri" w:hAnsi="Calibri" w:cs="Calibri"/>
        </w:rPr>
        <w:t>Contract Number and Name</w:t>
      </w:r>
      <w:r w:rsidRPr="00711F17">
        <w:rPr>
          <w:rFonts w:ascii="Calibri" w:hAnsi="Calibri" w:cs="Calibri"/>
        </w:rPr>
        <w:t xml:space="preserve">:  </w:t>
      </w:r>
    </w:p>
    <w:p w:rsidR="00665F6B" w:rsidRPr="00711F17" w:rsidP="00665F6B" w14:paraId="74E38C2A" w14:textId="77777777">
      <w:pPr>
        <w:rPr>
          <w:rFonts w:ascii="Calibri" w:hAnsi="Calibri" w:cs="Calibri"/>
        </w:rPr>
      </w:pPr>
      <w:r w:rsidRPr="00711F17">
        <w:rPr>
          <w:rFonts w:ascii="Calibri" w:hAnsi="Calibri" w:cs="Calibri"/>
        </w:rPr>
        <w:t>______________________________________________________________</w:t>
      </w:r>
      <w:r w:rsidRPr="00711F17" w:rsidR="003C4034">
        <w:rPr>
          <w:rFonts w:ascii="Calibri" w:hAnsi="Calibri" w:cs="Calibri"/>
        </w:rPr>
        <w:t>_______________</w:t>
      </w:r>
    </w:p>
    <w:p w:rsidR="00665F6B" w:rsidRPr="00711F17" w:rsidP="00665F6B" w14:paraId="5885225D" w14:textId="77777777">
      <w:pPr>
        <w:rPr>
          <w:rFonts w:ascii="Calibri" w:hAnsi="Calibri" w:cs="Calibri"/>
        </w:rPr>
      </w:pPr>
    </w:p>
    <w:p w:rsidR="00CF4F2B" w:rsidRPr="00711F17" w:rsidP="00665F6B" w14:paraId="06843469" w14:textId="77777777">
      <w:pPr>
        <w:rPr>
          <w:rFonts w:ascii="Calibri" w:hAnsi="Calibri" w:cs="Calibri"/>
        </w:rPr>
      </w:pPr>
      <w:r w:rsidRPr="00711F17">
        <w:rPr>
          <w:rFonts w:ascii="Calibri" w:hAnsi="Calibri" w:cs="Calibri"/>
        </w:rPr>
        <w:t>App</w:t>
      </w:r>
      <w:r w:rsidRPr="00711F17" w:rsidR="007C68E0">
        <w:rPr>
          <w:rFonts w:ascii="Calibri" w:hAnsi="Calibri" w:cs="Calibri"/>
        </w:rPr>
        <w:t xml:space="preserve">licants Who Will Have Access to Data: </w:t>
      </w:r>
    </w:p>
    <w:p w:rsidR="00B61DDB" w:rsidRPr="00711F17" w:rsidP="00665F6B" w14:paraId="18DB65D5" w14:textId="77777777">
      <w:pPr>
        <w:rPr>
          <w:rFonts w:ascii="Calibri" w:hAnsi="Calibri" w:cs="Calibri"/>
        </w:rPr>
      </w:pPr>
      <w:r w:rsidRPr="00711F17">
        <w:rPr>
          <w:rFonts w:ascii="Calibri" w:hAnsi="Calibri" w:cs="Calibri"/>
        </w:rPr>
        <w:t>____________________________________________________________________________________</w:t>
      </w:r>
    </w:p>
    <w:p w:rsidR="00665F6B" w:rsidRPr="00711F17" w:rsidP="00665F6B" w14:paraId="33DE4D02" w14:textId="77777777">
      <w:pPr>
        <w:rPr>
          <w:rFonts w:ascii="Calibri" w:hAnsi="Calibri" w:cs="Calibri"/>
        </w:rPr>
      </w:pPr>
      <w:r w:rsidRPr="00711F17">
        <w:rPr>
          <w:rFonts w:ascii="Calibri" w:hAnsi="Calibri" w:cs="Calibri"/>
        </w:rPr>
        <w:t>________________________________________________________________________</w:t>
      </w:r>
    </w:p>
    <w:p w:rsidR="00665F6B" w:rsidRPr="00711F17" w:rsidP="001504F7" w14:paraId="723D1B24" w14:textId="77777777">
      <w:pPr>
        <w:rPr>
          <w:rFonts w:ascii="Calibri" w:hAnsi="Calibri" w:cs="Calibri"/>
          <w:i/>
        </w:rPr>
      </w:pPr>
      <w:r w:rsidRPr="00711F17">
        <w:rPr>
          <w:rFonts w:ascii="Calibri" w:hAnsi="Calibri" w:cs="Calibri"/>
          <w:i/>
        </w:rPr>
        <w:t xml:space="preserve">List all persons (name, job title, research role, affiliation, email, phone) approved to have access to data and identify the principal person responsible for the analysis and maintenance/security of the data.  </w:t>
      </w:r>
    </w:p>
    <w:p w:rsidR="00D550D7" w:rsidRPr="00711F17" w:rsidP="00D550D7" w14:paraId="2D4736FB" w14:textId="77777777">
      <w:pPr>
        <w:rPr>
          <w:rFonts w:ascii="Calibri" w:hAnsi="Calibri" w:cs="Calibri"/>
        </w:rPr>
      </w:pPr>
    </w:p>
    <w:p w:rsidR="007C68E0" w:rsidRPr="00711F17" w:rsidP="006E5877" w14:paraId="2014FB40" w14:textId="77777777">
      <w:pPr>
        <w:rPr>
          <w:rFonts w:ascii="Calibri" w:hAnsi="Calibri" w:cs="Calibri"/>
        </w:rPr>
      </w:pPr>
      <w:r w:rsidRPr="00711F17">
        <w:rPr>
          <w:rFonts w:ascii="Calibri" w:hAnsi="Calibri" w:cs="Calibri"/>
          <w:b/>
          <w:bCs/>
        </w:rPr>
        <w:t>Period of Approval to Use Data:</w:t>
      </w:r>
      <w:r w:rsidRPr="00711F17" w:rsidR="001504F7">
        <w:rPr>
          <w:rFonts w:ascii="Calibri" w:hAnsi="Calibri" w:cs="Calibri"/>
        </w:rPr>
        <w:t xml:space="preserve"> </w:t>
      </w:r>
      <w:r w:rsidRPr="00711F17">
        <w:rPr>
          <w:rFonts w:ascii="Calibri" w:hAnsi="Calibri" w:cs="Calibri"/>
        </w:rPr>
        <w:t xml:space="preserve"> </w:t>
      </w:r>
      <w:r w:rsidRPr="00711F17" w:rsidR="006E5877">
        <w:rPr>
          <w:rFonts w:ascii="Calibri" w:hAnsi="Calibri" w:cs="Calibri"/>
        </w:rPr>
        <w:t>From [Date</w:t>
      </w:r>
      <w:r w:rsidRPr="00711F17" w:rsidR="006E5877">
        <w:rPr>
          <w:rFonts w:ascii="Calibri" w:hAnsi="Calibri" w:cs="Calibri"/>
        </w:rPr>
        <w:t>]:_</w:t>
      </w:r>
      <w:r w:rsidRPr="00711F17" w:rsidR="006E5877">
        <w:rPr>
          <w:rFonts w:ascii="Calibri" w:hAnsi="Calibri" w:cs="Calibri"/>
        </w:rPr>
        <w:t>_______________</w:t>
      </w:r>
      <w:r w:rsidRPr="00711F17" w:rsidR="001504F7">
        <w:rPr>
          <w:rFonts w:ascii="Calibri" w:hAnsi="Calibri" w:cs="Calibri"/>
        </w:rPr>
        <w:t xml:space="preserve"> </w:t>
      </w:r>
      <w:r w:rsidRPr="00711F17" w:rsidR="006E5877">
        <w:rPr>
          <w:rFonts w:ascii="Calibri" w:hAnsi="Calibri" w:cs="Calibri"/>
        </w:rPr>
        <w:t>To [Date]:_______________</w:t>
      </w:r>
    </w:p>
    <w:p w:rsidR="007C68E0" w:rsidRPr="00711F17" w:rsidP="007C68E0" w14:paraId="5FF78557" w14:textId="77777777">
      <w:pPr>
        <w:rPr>
          <w:rFonts w:ascii="Calibri" w:hAnsi="Calibri" w:cs="Calibri"/>
        </w:rPr>
      </w:pPr>
    </w:p>
    <w:p w:rsidR="007C68E0" w:rsidRPr="00711F17" w:rsidP="007C68E0" w14:paraId="35C33233" w14:textId="77777777">
      <w:pPr>
        <w:rPr>
          <w:rFonts w:ascii="Calibri" w:hAnsi="Calibri" w:cs="Calibri"/>
          <w:b/>
        </w:rPr>
      </w:pPr>
      <w:r w:rsidRPr="00711F17">
        <w:rPr>
          <w:rFonts w:ascii="Calibri" w:hAnsi="Calibri" w:cs="Calibri"/>
          <w:b/>
        </w:rPr>
        <w:t>Restrictions on Use of Data:</w:t>
      </w:r>
    </w:p>
    <w:p w:rsidR="007C68E0" w:rsidRPr="00711F17" w:rsidP="007C68E0" w14:paraId="1C698EF8" w14:textId="77777777">
      <w:pPr>
        <w:rPr>
          <w:rFonts w:ascii="Calibri" w:hAnsi="Calibri" w:cs="Calibri"/>
        </w:rPr>
      </w:pPr>
      <w:r w:rsidRPr="00711F17">
        <w:rPr>
          <w:rFonts w:ascii="Calibri" w:hAnsi="Calibri" w:cs="Calibri"/>
        </w:rPr>
        <w:t xml:space="preserve">I will not use these data except for </w:t>
      </w:r>
      <w:r w:rsidRPr="00711F17" w:rsidR="00653CB0">
        <w:rPr>
          <w:rFonts w:ascii="Calibri" w:hAnsi="Calibri" w:cs="Calibri"/>
        </w:rPr>
        <w:t xml:space="preserve">qualitative and/or statistical </w:t>
      </w:r>
      <w:r w:rsidRPr="00711F17">
        <w:rPr>
          <w:rFonts w:ascii="Calibri" w:hAnsi="Calibri" w:cs="Calibri"/>
        </w:rPr>
        <w:t xml:space="preserve">analysis and reporting as described in the attached </w:t>
      </w:r>
      <w:r w:rsidRPr="00711F17" w:rsidR="0083213A">
        <w:rPr>
          <w:rFonts w:ascii="Calibri" w:hAnsi="Calibri" w:cs="Calibri"/>
        </w:rPr>
        <w:t>Publication Agreement product proposal</w:t>
      </w:r>
      <w:r w:rsidRPr="00711F17">
        <w:rPr>
          <w:rFonts w:ascii="Calibri" w:hAnsi="Calibri" w:cs="Calibri"/>
        </w:rPr>
        <w:t>.</w:t>
      </w:r>
    </w:p>
    <w:p w:rsidR="007C68E0" w:rsidRPr="00711F17" w:rsidP="007C68E0" w14:paraId="189E7BAA" w14:textId="77777777">
      <w:pPr>
        <w:rPr>
          <w:rFonts w:ascii="Calibri" w:hAnsi="Calibri" w:cs="Calibri"/>
        </w:rPr>
      </w:pPr>
    </w:p>
    <w:p w:rsidR="007C68E0" w:rsidRPr="00711F17" w:rsidP="007C68E0" w14:paraId="12FAEBBF" w14:textId="77777777">
      <w:pPr>
        <w:rPr>
          <w:rFonts w:ascii="Calibri" w:hAnsi="Calibri" w:cs="Calibri"/>
        </w:rPr>
      </w:pPr>
      <w:r w:rsidRPr="00711F17">
        <w:rPr>
          <w:rFonts w:ascii="Calibri" w:hAnsi="Calibri" w:cs="Calibri"/>
        </w:rPr>
        <w:t xml:space="preserve">Any effort to determine the identity of any individual, </w:t>
      </w:r>
      <w:r w:rsidRPr="00711F17">
        <w:rPr>
          <w:rFonts w:ascii="Calibri" w:hAnsi="Calibri" w:cs="Calibri"/>
        </w:rPr>
        <w:t>group</w:t>
      </w:r>
      <w:r w:rsidRPr="00711F17">
        <w:rPr>
          <w:rFonts w:ascii="Calibri" w:hAnsi="Calibri" w:cs="Calibri"/>
        </w:rPr>
        <w:t xml:space="preserve"> or organization whose data appears in the dataset is prohibited.  I will not link these data files with individually identifiable data from other data files.  </w:t>
      </w:r>
    </w:p>
    <w:p w:rsidR="007C68E0" w:rsidRPr="00711F17" w:rsidP="007C68E0" w14:paraId="3F32C0B3" w14:textId="77777777">
      <w:pPr>
        <w:rPr>
          <w:rFonts w:ascii="Calibri" w:hAnsi="Calibri" w:cs="Calibri"/>
        </w:rPr>
      </w:pPr>
    </w:p>
    <w:p w:rsidR="007C68E0" w:rsidRPr="00711F17" w:rsidP="007C68E0" w14:paraId="1917635A" w14:textId="77777777">
      <w:pPr>
        <w:rPr>
          <w:rFonts w:ascii="Calibri" w:hAnsi="Calibri" w:cs="Calibri"/>
          <w:b/>
        </w:rPr>
      </w:pPr>
      <w:r w:rsidRPr="00711F17">
        <w:rPr>
          <w:rFonts w:ascii="Calibri" w:hAnsi="Calibri" w:cs="Calibri"/>
          <w:b/>
        </w:rPr>
        <w:t>Maintaining Confidentiality and Requirements if Individual Identity Discovered:</w:t>
      </w:r>
    </w:p>
    <w:p w:rsidR="007C68E0" w:rsidRPr="00711F17" w:rsidP="007C68E0" w14:paraId="314B42BF" w14:textId="77777777">
      <w:pPr>
        <w:rPr>
          <w:rFonts w:ascii="Calibri" w:hAnsi="Calibri" w:cs="Calibri"/>
        </w:rPr>
      </w:pPr>
      <w:r w:rsidRPr="00711F17">
        <w:rPr>
          <w:rFonts w:ascii="Calibri" w:hAnsi="Calibri" w:cs="Calibri"/>
        </w:rPr>
        <w:t>It is of utmost importance that the identity of data subjects cannot be disclosed.  All direct identifiers, as well as characteristics that might lead to identification, are omitted from the dataset.  If an individual identity is discovered, I will make no use of the identi</w:t>
      </w:r>
      <w:r w:rsidRPr="00711F17" w:rsidR="0083213A">
        <w:rPr>
          <w:rFonts w:ascii="Calibri" w:hAnsi="Calibri" w:cs="Calibri"/>
        </w:rPr>
        <w:t xml:space="preserve">ty and will immediately advise Dr. </w:t>
      </w:r>
      <w:r w:rsidRPr="00711F17" w:rsidR="00B61DDB">
        <w:rPr>
          <w:rFonts w:ascii="Calibri" w:hAnsi="Calibri" w:cs="Calibri"/>
        </w:rPr>
        <w:t>Gordon Mansergh (</w:t>
      </w:r>
      <w:hyperlink r:id="rId6" w:history="1">
        <w:r w:rsidRPr="00711F17" w:rsidR="00B61DDB">
          <w:rPr>
            <w:rStyle w:val="Hyperlink"/>
            <w:rFonts w:ascii="Calibri" w:hAnsi="Calibri" w:cs="Calibri"/>
          </w:rPr>
          <w:t>gcm2@cdc.gov</w:t>
        </w:r>
      </w:hyperlink>
      <w:r w:rsidRPr="00711F17" w:rsidR="00B61DDB">
        <w:rPr>
          <w:rFonts w:ascii="Calibri" w:hAnsi="Calibri" w:cs="Calibri"/>
        </w:rPr>
        <w:t>)</w:t>
      </w:r>
      <w:r w:rsidRPr="00711F17" w:rsidR="00CE4665">
        <w:rPr>
          <w:rFonts w:ascii="Calibri" w:hAnsi="Calibri" w:cs="Calibri"/>
        </w:rPr>
        <w:t>,</w:t>
      </w:r>
      <w:r w:rsidRPr="00711F17" w:rsidR="00B61DDB">
        <w:rPr>
          <w:rFonts w:ascii="Calibri" w:hAnsi="Calibri" w:cs="Calibri"/>
        </w:rPr>
        <w:t xml:space="preserve"> </w:t>
      </w:r>
      <w:r w:rsidRPr="00711F17">
        <w:rPr>
          <w:rFonts w:ascii="Calibri" w:hAnsi="Calibri" w:cs="Calibri"/>
        </w:rPr>
        <w:t xml:space="preserve">and no one else, of this discovery.  </w:t>
      </w:r>
    </w:p>
    <w:p w:rsidR="007C68E0" w:rsidRPr="00711F17" w:rsidP="007C68E0" w14:paraId="2F4C6511" w14:textId="77777777">
      <w:pPr>
        <w:rPr>
          <w:rFonts w:ascii="Calibri" w:hAnsi="Calibri" w:cs="Calibri"/>
        </w:rPr>
      </w:pPr>
    </w:p>
    <w:p w:rsidR="007C68E0" w:rsidRPr="00711F17" w:rsidP="007C68E0" w14:paraId="20CE0230" w14:textId="77777777">
      <w:pPr>
        <w:rPr>
          <w:rFonts w:ascii="Calibri" w:hAnsi="Calibri" w:cs="Calibri"/>
          <w:b/>
        </w:rPr>
      </w:pPr>
      <w:r w:rsidRPr="00711F17">
        <w:rPr>
          <w:rFonts w:ascii="Calibri" w:hAnsi="Calibri" w:cs="Calibri"/>
          <w:b/>
        </w:rPr>
        <w:t>Requirement to Include CDC Disclaimer in Publications:</w:t>
      </w:r>
    </w:p>
    <w:p w:rsidR="007C68E0" w:rsidRPr="00711F17" w:rsidP="007C68E0" w14:paraId="1A36AA15" w14:textId="77777777">
      <w:pPr>
        <w:rPr>
          <w:rFonts w:ascii="Calibri" w:hAnsi="Calibri" w:cs="Calibri"/>
        </w:rPr>
      </w:pPr>
      <w:r w:rsidRPr="00711F17">
        <w:rPr>
          <w:rFonts w:ascii="Calibri" w:hAnsi="Calibri" w:cs="Calibri"/>
        </w:rPr>
        <w:t xml:space="preserve">All written and oral presentations of results of analyses will include the following disclaimer:  "The findings and conclusions in this report are those of the author(s) and do not necessarily represent the official position of the </w:t>
      </w:r>
      <w:r w:rsidRPr="00711F17" w:rsidR="00B61DDB">
        <w:rPr>
          <w:rFonts w:ascii="Calibri" w:hAnsi="Calibri" w:cs="Calibri"/>
        </w:rPr>
        <w:t xml:space="preserve">US </w:t>
      </w:r>
      <w:r w:rsidRPr="00711F17">
        <w:rPr>
          <w:rFonts w:ascii="Calibri" w:hAnsi="Calibri" w:cs="Calibri"/>
        </w:rPr>
        <w:t>Centers for Disease Control and Prevention."</w:t>
      </w:r>
    </w:p>
    <w:p w:rsidR="00CF4F2B" w:rsidRPr="00711F17" w:rsidP="007C68E0" w14:paraId="3E279569" w14:textId="77777777">
      <w:pPr>
        <w:rPr>
          <w:rFonts w:ascii="Calibri" w:hAnsi="Calibri" w:cs="Calibri"/>
        </w:rPr>
      </w:pPr>
    </w:p>
    <w:p w:rsidR="007C68E0" w:rsidRPr="00711F17" w:rsidP="007C68E0" w14:paraId="0F9BB650" w14:textId="77777777">
      <w:pPr>
        <w:rPr>
          <w:rFonts w:ascii="Calibri" w:hAnsi="Calibri" w:cs="Calibri"/>
          <w:b/>
        </w:rPr>
      </w:pPr>
      <w:r w:rsidRPr="00711F17">
        <w:rPr>
          <w:rFonts w:ascii="Calibri" w:hAnsi="Calibri" w:cs="Calibri"/>
          <w:b/>
        </w:rPr>
        <w:t>Requirement / Request for Copies of Draft and Final Publications:</w:t>
      </w:r>
    </w:p>
    <w:p w:rsidR="007C68E0" w:rsidRPr="00711F17" w:rsidP="007C68E0" w14:paraId="63ADD461" w14:textId="77777777">
      <w:pPr>
        <w:rPr>
          <w:rFonts w:ascii="Calibri" w:hAnsi="Calibri" w:cs="Calibri"/>
        </w:rPr>
      </w:pPr>
      <w:r w:rsidRPr="00711F17">
        <w:rPr>
          <w:rFonts w:ascii="Calibri" w:hAnsi="Calibri" w:cs="Calibri"/>
        </w:rPr>
        <w:t xml:space="preserve">Copies of draft oral and written presentations will be submitted to the CDC program office at least 2 weeks prior to presentation or submission to a publisher so that CDC and program partners can be </w:t>
      </w:r>
      <w:r w:rsidRPr="00711F17">
        <w:rPr>
          <w:rFonts w:ascii="Calibri" w:hAnsi="Calibri" w:cs="Calibri"/>
        </w:rPr>
        <w:t>informed.  CDC and partners may submit comments within this 2-week window. CDC reserves the right to refuse publication.</w:t>
      </w:r>
    </w:p>
    <w:p w:rsidR="007C68E0" w:rsidRPr="00711F17" w:rsidP="007C68E0" w14:paraId="1EB98BB8" w14:textId="77777777">
      <w:pPr>
        <w:rPr>
          <w:rFonts w:ascii="Calibri" w:hAnsi="Calibri" w:cs="Calibri"/>
        </w:rPr>
      </w:pPr>
    </w:p>
    <w:p w:rsidR="007C68E0" w:rsidRPr="00711F17" w:rsidP="007C68E0" w14:paraId="4F31DCB2" w14:textId="77777777">
      <w:pPr>
        <w:rPr>
          <w:rFonts w:ascii="Calibri" w:hAnsi="Calibri" w:cs="Calibri"/>
        </w:rPr>
      </w:pPr>
      <w:r w:rsidRPr="00711F17">
        <w:rPr>
          <w:rFonts w:ascii="Calibri" w:hAnsi="Calibri" w:cs="Calibri"/>
        </w:rPr>
        <w:t>CDC will be notified upon final publication of a product and provided with a copy and citation information.</w:t>
      </w:r>
    </w:p>
    <w:p w:rsidR="007C68E0" w:rsidRPr="00711F17" w:rsidP="007C68E0" w14:paraId="46EC841C" w14:textId="77777777">
      <w:pPr>
        <w:rPr>
          <w:rFonts w:ascii="Calibri" w:hAnsi="Calibri" w:cs="Calibri"/>
        </w:rPr>
      </w:pPr>
    </w:p>
    <w:p w:rsidR="007C68E0" w:rsidRPr="00711F17" w:rsidP="007C68E0" w14:paraId="7A951224" w14:textId="77777777">
      <w:pPr>
        <w:rPr>
          <w:rFonts w:ascii="Calibri" w:hAnsi="Calibri" w:cs="Calibri"/>
          <w:b/>
        </w:rPr>
      </w:pPr>
      <w:r w:rsidRPr="00711F17">
        <w:rPr>
          <w:rFonts w:ascii="Calibri" w:hAnsi="Calibri" w:cs="Calibri"/>
          <w:b/>
        </w:rPr>
        <w:t>Penalties for Violating Agreement:</w:t>
      </w:r>
    </w:p>
    <w:p w:rsidR="007C68E0" w:rsidRPr="00711F17" w:rsidP="007C68E0" w14:paraId="43E5E577" w14:textId="77777777">
      <w:pPr>
        <w:rPr>
          <w:rFonts w:ascii="Calibri" w:hAnsi="Calibri" w:cs="Calibri"/>
        </w:rPr>
      </w:pPr>
      <w:r w:rsidRPr="00711F17">
        <w:rPr>
          <w:rFonts w:ascii="Calibri" w:hAnsi="Calibri" w:cs="Calibri"/>
        </w:rPr>
        <w:t xml:space="preserve">I understand that if I violate this agreement, penalties may apply in accordance with CDC policies and Federal law. </w:t>
      </w:r>
    </w:p>
    <w:p w:rsidR="007C68E0" w:rsidRPr="00711F17" w:rsidP="007C68E0" w14:paraId="65A0DFC5" w14:textId="77777777">
      <w:pPr>
        <w:rPr>
          <w:rFonts w:ascii="Calibri" w:hAnsi="Calibri" w:cs="Calibri"/>
        </w:rPr>
      </w:pPr>
    </w:p>
    <w:p w:rsidR="007C68E0" w:rsidRPr="00711F17" w:rsidP="007C68E0" w14:paraId="67B564BA" w14:textId="77777777">
      <w:pPr>
        <w:rPr>
          <w:rFonts w:ascii="Calibri" w:hAnsi="Calibri" w:cs="Calibri"/>
        </w:rPr>
      </w:pPr>
      <w:r w:rsidRPr="00711F17">
        <w:rPr>
          <w:rFonts w:ascii="Calibri" w:hAnsi="Calibri" w:cs="Calibri"/>
        </w:rPr>
        <w:t>Compliance with this agreement will be monitored through pre-publication review of presentation products and/or verification of dataset destruction.</w:t>
      </w:r>
    </w:p>
    <w:p w:rsidR="007C68E0" w:rsidRPr="00711F17" w:rsidP="007C68E0" w14:paraId="34E61D72" w14:textId="77777777">
      <w:pPr>
        <w:rPr>
          <w:rFonts w:ascii="Calibri" w:hAnsi="Calibri" w:cs="Calibri"/>
        </w:rPr>
      </w:pPr>
    </w:p>
    <w:p w:rsidR="003C4034" w:rsidRPr="00711F17" w:rsidP="007C68E0" w14:paraId="7B046B23" w14:textId="77777777">
      <w:pPr>
        <w:rPr>
          <w:rFonts w:ascii="Calibri" w:hAnsi="Calibri" w:cs="Calibri"/>
        </w:rPr>
      </w:pPr>
      <w:r w:rsidRPr="00711F17">
        <w:rPr>
          <w:rFonts w:ascii="Calibri" w:hAnsi="Calibri" w:cs="Calibri"/>
          <w:b/>
        </w:rPr>
        <w:t>Signature of Data User</w:t>
      </w:r>
      <w:r w:rsidRPr="00711F17" w:rsidR="007C68E0">
        <w:rPr>
          <w:rFonts w:ascii="Calibri" w:hAnsi="Calibri" w:cs="Calibri"/>
          <w:b/>
        </w:rPr>
        <w:t>:</w:t>
      </w:r>
      <w:r w:rsidRPr="00711F17" w:rsidR="007C68E0">
        <w:rPr>
          <w:rFonts w:ascii="Calibri" w:hAnsi="Calibri" w:cs="Calibri"/>
        </w:rPr>
        <w:t xml:space="preserve"> </w:t>
      </w:r>
    </w:p>
    <w:p w:rsidR="003C4034" w:rsidRPr="00711F17" w:rsidP="007C68E0" w14:paraId="738F1DEA" w14:textId="77777777">
      <w:pPr>
        <w:rPr>
          <w:rFonts w:ascii="Calibri" w:hAnsi="Calibri" w:cs="Calibri"/>
        </w:rPr>
      </w:pPr>
    </w:p>
    <w:p w:rsidR="00ED0325" w:rsidRPr="00711F17" w14:paraId="547B921E" w14:textId="77777777">
      <w:pPr>
        <w:rPr>
          <w:rFonts w:ascii="Calibri" w:hAnsi="Calibri" w:cs="Calibri"/>
        </w:rPr>
      </w:pPr>
      <w:r w:rsidRPr="00711F17">
        <w:rPr>
          <w:rFonts w:ascii="Calibri" w:hAnsi="Calibri" w:cs="Calibri"/>
        </w:rPr>
        <w:t>_____________________________________________________________________________</w:t>
      </w:r>
    </w:p>
    <w:p w:rsidR="003C4034" w:rsidRPr="00711F17" w14:paraId="23A16955" w14:textId="77777777">
      <w:pPr>
        <w:rPr>
          <w:rFonts w:ascii="Calibri" w:hAnsi="Calibri" w:cs="Calibri"/>
        </w:rPr>
      </w:pPr>
      <w:r w:rsidRPr="00711F17">
        <w:rPr>
          <w:rFonts w:ascii="Calibri" w:hAnsi="Calibri" w:cs="Calibri"/>
        </w:rPr>
        <w:t>Date:_</w:t>
      </w:r>
      <w:r w:rsidRPr="00711F17">
        <w:rPr>
          <w:rFonts w:ascii="Calibri" w:hAnsi="Calibri" w:cs="Calibri"/>
        </w:rPr>
        <w:t>____________</w:t>
      </w:r>
    </w:p>
    <w:p w:rsidR="007C68E0" w:rsidRPr="00711F17" w:rsidP="007C68E0" w14:paraId="0252B2F5" w14:textId="77777777">
      <w:pPr>
        <w:rPr>
          <w:rFonts w:ascii="Calibri" w:hAnsi="Calibri" w:cs="Calibri"/>
          <w:i/>
        </w:rPr>
      </w:pPr>
      <w:r w:rsidRPr="00711F17">
        <w:rPr>
          <w:rFonts w:ascii="Calibri" w:hAnsi="Calibri" w:cs="Calibri"/>
          <w:i/>
        </w:rPr>
        <w:t>All approved users</w:t>
      </w:r>
      <w:r w:rsidRPr="00711F17" w:rsidR="00FB79AC">
        <w:rPr>
          <w:rFonts w:ascii="Calibri" w:hAnsi="Calibri" w:cs="Calibri"/>
          <w:i/>
        </w:rPr>
        <w:t xml:space="preserve"> must sign and date </w:t>
      </w:r>
      <w:r w:rsidRPr="00711F17" w:rsidR="00FB79AC">
        <w:rPr>
          <w:rFonts w:ascii="Calibri" w:hAnsi="Calibri" w:cs="Calibri"/>
          <w:i/>
        </w:rPr>
        <w:t>application</w:t>
      </w:r>
    </w:p>
    <w:p w:rsidR="007C68E0" w:rsidRPr="00711F17" w:rsidP="007C68E0" w14:paraId="39A802A6" w14:textId="77777777">
      <w:pPr>
        <w:rPr>
          <w:rFonts w:ascii="Calibri" w:hAnsi="Calibri" w:cs="Calibri"/>
        </w:rPr>
      </w:pPr>
    </w:p>
    <w:p w:rsidR="00653CB0" w:rsidRPr="00711F17" w:rsidP="007C68E0" w14:paraId="7D7A6322" w14:textId="77777777">
      <w:pPr>
        <w:rPr>
          <w:rFonts w:ascii="Calibri" w:hAnsi="Calibri" w:cs="Calibri"/>
          <w:b/>
        </w:rPr>
      </w:pPr>
      <w:r w:rsidRPr="00711F17">
        <w:rPr>
          <w:rFonts w:ascii="Calibri" w:hAnsi="Calibri" w:cs="Calibri"/>
          <w:b/>
        </w:rPr>
        <w:t>Signature of CIO/Div</w:t>
      </w:r>
      <w:r w:rsidRPr="00711F17" w:rsidR="0004253B">
        <w:rPr>
          <w:rFonts w:ascii="Calibri" w:hAnsi="Calibri" w:cs="Calibri"/>
          <w:b/>
        </w:rPr>
        <w:t>ision/Branch Oversight Official</w:t>
      </w:r>
      <w:r w:rsidRPr="00711F17">
        <w:rPr>
          <w:rFonts w:ascii="Calibri" w:hAnsi="Calibri" w:cs="Calibri"/>
          <w:b/>
        </w:rPr>
        <w:t>:</w:t>
      </w:r>
    </w:p>
    <w:p w:rsidR="003C4034" w:rsidRPr="00711F17" w:rsidP="007C68E0" w14:paraId="5B3A1579" w14:textId="77777777">
      <w:pPr>
        <w:rPr>
          <w:rFonts w:ascii="Calibri" w:hAnsi="Calibri" w:cs="Calibri"/>
          <w:b/>
        </w:rPr>
      </w:pPr>
    </w:p>
    <w:p w:rsidR="007C68E0" w:rsidRPr="00711F17" w:rsidP="007C68E0" w14:paraId="5E56A230" w14:textId="77777777">
      <w:pPr>
        <w:rPr>
          <w:rFonts w:ascii="Calibri" w:hAnsi="Calibri" w:cs="Calibri"/>
        </w:rPr>
      </w:pPr>
      <w:r w:rsidRPr="00711F17">
        <w:rPr>
          <w:rFonts w:ascii="Calibri" w:hAnsi="Calibri" w:cs="Calibri"/>
        </w:rPr>
        <w:t>________________________________</w:t>
      </w:r>
      <w:r w:rsidRPr="00711F17" w:rsidR="00653CB0">
        <w:rPr>
          <w:rFonts w:ascii="Calibri" w:hAnsi="Calibri" w:cs="Calibri"/>
        </w:rPr>
        <w:t>______________________________________________</w:t>
      </w:r>
      <w:r w:rsidRPr="00711F17" w:rsidR="00B61DDB">
        <w:rPr>
          <w:rFonts w:ascii="Calibri" w:hAnsi="Calibri" w:cs="Calibri"/>
        </w:rPr>
        <w:t xml:space="preserve"> </w:t>
      </w:r>
      <w:r w:rsidRPr="00711F17" w:rsidR="00653CB0">
        <w:rPr>
          <w:rFonts w:ascii="Calibri" w:hAnsi="Calibri" w:cs="Calibri"/>
        </w:rPr>
        <w:t>Date:_</w:t>
      </w:r>
      <w:r w:rsidRPr="00711F17" w:rsidR="00653CB0">
        <w:rPr>
          <w:rFonts w:ascii="Calibri" w:hAnsi="Calibri" w:cs="Calibri"/>
        </w:rPr>
        <w:t>___________</w:t>
      </w:r>
    </w:p>
    <w:p w:rsidR="007C68E0" w:rsidRPr="00711F17" w:rsidP="007C68E0" w14:paraId="3C990678" w14:textId="77777777">
      <w:pPr>
        <w:rPr>
          <w:rFonts w:ascii="Calibri" w:hAnsi="Calibri" w:cs="Calibri"/>
          <w:i/>
        </w:rPr>
      </w:pPr>
      <w:r w:rsidRPr="00711F17">
        <w:rPr>
          <w:rFonts w:ascii="Calibri" w:hAnsi="Calibri" w:cs="Calibri"/>
          <w:i/>
        </w:rPr>
        <w:t>Signat</w:t>
      </w:r>
      <w:r w:rsidRPr="00711F17" w:rsidR="00FB79AC">
        <w:rPr>
          <w:rFonts w:ascii="Calibri" w:hAnsi="Calibri" w:cs="Calibri"/>
          <w:i/>
        </w:rPr>
        <w:t>ure of approving official</w:t>
      </w:r>
    </w:p>
    <w:sectPr w:rsidSect="001504F7">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909" w14:paraId="7762F9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B28" w14:paraId="467DA4BA" w14:textId="77777777">
    <w:pPr>
      <w:pStyle w:val="Footer"/>
      <w:jc w:val="center"/>
    </w:pPr>
    <w:r>
      <w:fldChar w:fldCharType="begin"/>
    </w:r>
    <w:r>
      <w:instrText xml:space="preserve"> PAGE   \* MERGEFORMAT </w:instrText>
    </w:r>
    <w:r>
      <w:fldChar w:fldCharType="separate"/>
    </w:r>
    <w:r w:rsidR="009661D5">
      <w:rPr>
        <w:noProof/>
      </w:rPr>
      <w:t>1</w:t>
    </w:r>
    <w:r>
      <w:rPr>
        <w:noProof/>
      </w:rPr>
      <w:fldChar w:fldCharType="end"/>
    </w:r>
  </w:p>
  <w:p w:rsidR="00882B28" w14:paraId="5D255C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909" w14:paraId="0E952A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909" w14:paraId="45D4D5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0B2E" w:rsidRPr="00711F17" w:rsidP="00ED0325" w14:paraId="6E8213AC" w14:textId="77777777">
    <w:pPr>
      <w:autoSpaceDE w:val="0"/>
      <w:autoSpaceDN w:val="0"/>
      <w:adjustRightInd w:val="0"/>
      <w:jc w:val="center"/>
      <w:rPr>
        <w:rFonts w:ascii="Calibri" w:hAnsi="Calibri" w:cs="Calibri"/>
        <w:b/>
        <w:bCs/>
      </w:rPr>
    </w:pPr>
    <w:r w:rsidRPr="00711F17">
      <w:rPr>
        <w:rFonts w:ascii="Calibri" w:hAnsi="Calibri" w:cs="Calibri"/>
        <w:b/>
        <w:bCs/>
      </w:rPr>
      <w:t xml:space="preserve">MIC-DROP Study:  </w:t>
    </w:r>
    <w:r w:rsidRPr="00711F17" w:rsidR="00ED0325">
      <w:rPr>
        <w:rFonts w:ascii="Calibri" w:hAnsi="Calibri" w:cs="Calibri"/>
        <w:b/>
        <w:bCs/>
      </w:rPr>
      <w:t>Understanding HIV/STD Risk and Enhancing PrEP Implementation Messaging in a Diverse Community-Based Sample of Gay, Bisexual, and Other Men Who Have Sex with Men in a Transformational Era</w:t>
    </w:r>
  </w:p>
  <w:p w:rsidR="007777FA" w:rsidRPr="00711F17" w:rsidP="00814F95" w14:paraId="0F399BDB" w14:textId="77777777">
    <w:pPr>
      <w:pStyle w:val="Header"/>
      <w:jc w:val="center"/>
      <w:rPr>
        <w:rFonts w:ascii="Calibri" w:hAnsi="Calibri" w:cs="Calibri"/>
        <w:b/>
        <w:bCs/>
        <w:u w:val="single"/>
      </w:rPr>
    </w:pPr>
    <w:r w:rsidRPr="00711F17">
      <w:rPr>
        <w:rFonts w:ascii="Calibri" w:hAnsi="Calibri" w:cs="Calibri"/>
        <w:b/>
        <w:bCs/>
        <w:u w:val="single"/>
      </w:rPr>
      <w:t>(PS</w:t>
    </w:r>
    <w:r w:rsidRPr="00711F17" w:rsidR="00C7572F">
      <w:rPr>
        <w:rFonts w:ascii="Calibri" w:hAnsi="Calibri" w:cs="Calibri"/>
        <w:b/>
        <w:bCs/>
        <w:u w:val="single"/>
      </w:rPr>
      <w:t>2</w:t>
    </w:r>
    <w:r w:rsidRPr="00711F17" w:rsidR="00A85876">
      <w:rPr>
        <w:rFonts w:ascii="Calibri" w:hAnsi="Calibri" w:cs="Calibri"/>
        <w:b/>
        <w:bCs/>
        <w:u w:val="single"/>
      </w:rPr>
      <w:t>2-00</w:t>
    </w:r>
    <w:r w:rsidRPr="00711F17" w:rsidR="000F23D5">
      <w:rPr>
        <w:rFonts w:ascii="Calibri" w:hAnsi="Calibri" w:cs="Calibri"/>
        <w:b/>
        <w:bCs/>
        <w:u w:val="single"/>
      </w:rPr>
      <w:t>4</w:t>
    </w:r>
    <w:r w:rsidRPr="00711F17">
      <w:rPr>
        <w:rFonts w:ascii="Calibri" w:hAnsi="Calibri" w:cs="Calibri"/>
        <w:b/>
        <w:bCs/>
        <w:u w:val="single"/>
      </w:rPr>
      <w:t>)</w:t>
    </w:r>
    <w:r w:rsidRPr="00711F17" w:rsidR="00A22AA3">
      <w:rPr>
        <w:rFonts w:ascii="Calibri" w:hAnsi="Calibri" w:cs="Calibri"/>
        <w:b/>
        <w:bCs/>
        <w:u w:val="single"/>
      </w:rPr>
      <w:t xml:space="preserve"> Data Use </w:t>
    </w:r>
    <w:r w:rsidRPr="00711F17" w:rsidR="000F23D5">
      <w:rPr>
        <w:rFonts w:ascii="Calibri" w:hAnsi="Calibri" w:cs="Calibri"/>
        <w:b/>
        <w:bCs/>
        <w:u w:val="single"/>
      </w:rPr>
      <w:t xml:space="preserve">Agreement </w:t>
    </w:r>
    <w:r w:rsidRPr="00711F17" w:rsidR="000B273C">
      <w:rPr>
        <w:rFonts w:ascii="Calibri" w:hAnsi="Calibri" w:cs="Calibri"/>
        <w:b/>
        <w:bCs/>
        <w:u w:val="single"/>
      </w:rPr>
      <w:t>Plan</w:t>
    </w:r>
  </w:p>
  <w:p w:rsidR="00ED0325" w:rsidP="00814F95" w14:paraId="301CE977"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909" w14:paraId="095829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6562F23"/>
    <w:multiLevelType w:val="hybridMultilevel"/>
    <w:tmpl w:val="08863E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2A2001E"/>
    <w:multiLevelType w:val="hybridMultilevel"/>
    <w:tmpl w:val="6CB4BCBE"/>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1F5C4474"/>
    <w:multiLevelType w:val="hybridMultilevel"/>
    <w:tmpl w:val="94F86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F03087"/>
    <w:multiLevelType w:val="hybridMultilevel"/>
    <w:tmpl w:val="85D83F54"/>
    <w:lvl w:ilvl="0">
      <w:start w:val="1"/>
      <w:numFmt w:val="bullet"/>
      <w:lvlText w:val=""/>
      <w:lvlJc w:val="left"/>
      <w:pPr>
        <w:ind w:left="408"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C02A3D"/>
    <w:multiLevelType w:val="multilevel"/>
    <w:tmpl w:val="3ED00A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F3A15"/>
    <w:multiLevelType w:val="hybridMultilevel"/>
    <w:tmpl w:val="18C0D8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1B1A72"/>
    <w:multiLevelType w:val="hybridMultilevel"/>
    <w:tmpl w:val="BE5A0968"/>
    <w:lvl w:ilvl="0">
      <w:start w:val="0"/>
      <w:numFmt w:val="bullet"/>
      <w:lvlText w:val="–"/>
      <w:lvlJc w:val="left"/>
      <w:pPr>
        <w:ind w:left="408" w:hanging="360"/>
      </w:pPr>
      <w:rPr>
        <w:rFonts w:ascii="Cambria" w:eastAsia="Times New Roman" w:hAnsi="Cambria" w:cs="Times New Roman" w:hint="default"/>
      </w:rPr>
    </w:lvl>
    <w:lvl w:ilvl="1" w:tentative="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7">
    <w:nsid w:val="3757523D"/>
    <w:multiLevelType w:val="hybridMultilevel"/>
    <w:tmpl w:val="F7EA7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CD700A"/>
    <w:multiLevelType w:val="hybridMultilevel"/>
    <w:tmpl w:val="1746552E"/>
    <w:lvl w:ilvl="0">
      <w:start w:val="1"/>
      <w:numFmt w:val="decimal"/>
      <w:lvlText w:val="%1)"/>
      <w:lvlJc w:val="left"/>
      <w:pPr>
        <w:ind w:left="768" w:hanging="360"/>
      </w:pPr>
    </w:lvl>
    <w:lvl w:ilvl="1" w:tentative="1">
      <w:start w:val="1"/>
      <w:numFmt w:val="lowerLetter"/>
      <w:lvlText w:val="%2."/>
      <w:lvlJc w:val="left"/>
      <w:pPr>
        <w:ind w:left="1488" w:hanging="360"/>
      </w:pPr>
    </w:lvl>
    <w:lvl w:ilvl="2" w:tentative="1">
      <w:start w:val="1"/>
      <w:numFmt w:val="lowerRoman"/>
      <w:lvlText w:val="%3."/>
      <w:lvlJc w:val="right"/>
      <w:pPr>
        <w:ind w:left="2208" w:hanging="180"/>
      </w:pPr>
    </w:lvl>
    <w:lvl w:ilvl="3" w:tentative="1">
      <w:start w:val="1"/>
      <w:numFmt w:val="decimal"/>
      <w:lvlText w:val="%4."/>
      <w:lvlJc w:val="left"/>
      <w:pPr>
        <w:ind w:left="2928" w:hanging="360"/>
      </w:pPr>
    </w:lvl>
    <w:lvl w:ilvl="4" w:tentative="1">
      <w:start w:val="1"/>
      <w:numFmt w:val="lowerLetter"/>
      <w:lvlText w:val="%5."/>
      <w:lvlJc w:val="left"/>
      <w:pPr>
        <w:ind w:left="3648" w:hanging="360"/>
      </w:pPr>
    </w:lvl>
    <w:lvl w:ilvl="5" w:tentative="1">
      <w:start w:val="1"/>
      <w:numFmt w:val="lowerRoman"/>
      <w:lvlText w:val="%6."/>
      <w:lvlJc w:val="right"/>
      <w:pPr>
        <w:ind w:left="4368" w:hanging="180"/>
      </w:pPr>
    </w:lvl>
    <w:lvl w:ilvl="6" w:tentative="1">
      <w:start w:val="1"/>
      <w:numFmt w:val="decimal"/>
      <w:lvlText w:val="%7."/>
      <w:lvlJc w:val="left"/>
      <w:pPr>
        <w:ind w:left="5088" w:hanging="360"/>
      </w:pPr>
    </w:lvl>
    <w:lvl w:ilvl="7" w:tentative="1">
      <w:start w:val="1"/>
      <w:numFmt w:val="lowerLetter"/>
      <w:lvlText w:val="%8."/>
      <w:lvlJc w:val="left"/>
      <w:pPr>
        <w:ind w:left="5808" w:hanging="360"/>
      </w:pPr>
    </w:lvl>
    <w:lvl w:ilvl="8" w:tentative="1">
      <w:start w:val="1"/>
      <w:numFmt w:val="lowerRoman"/>
      <w:lvlText w:val="%9."/>
      <w:lvlJc w:val="right"/>
      <w:pPr>
        <w:ind w:left="6528" w:hanging="180"/>
      </w:pPr>
    </w:lvl>
  </w:abstractNum>
  <w:abstractNum w:abstractNumId="9">
    <w:nsid w:val="47BD6615"/>
    <w:multiLevelType w:val="hybridMultilevel"/>
    <w:tmpl w:val="DD1882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9F50D16"/>
    <w:multiLevelType w:val="hybridMultilevel"/>
    <w:tmpl w:val="9112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015743B"/>
    <w:multiLevelType w:val="hybridMultilevel"/>
    <w:tmpl w:val="FE2454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2D2D5F"/>
    <w:multiLevelType w:val="hybridMultilevel"/>
    <w:tmpl w:val="6608AA6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6522015"/>
    <w:multiLevelType w:val="multilevel"/>
    <w:tmpl w:val="ED0A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C74E7A"/>
    <w:multiLevelType w:val="hybridMultilevel"/>
    <w:tmpl w:val="0D48E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9546458"/>
    <w:multiLevelType w:val="hybridMultilevel"/>
    <w:tmpl w:val="B42226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7355626">
    <w:abstractNumId w:val="0"/>
  </w:num>
  <w:num w:numId="2" w16cid:durableId="37318565">
    <w:abstractNumId w:val="15"/>
  </w:num>
  <w:num w:numId="3" w16cid:durableId="1348680799">
    <w:abstractNumId w:val="12"/>
  </w:num>
  <w:num w:numId="4" w16cid:durableId="1249580653">
    <w:abstractNumId w:val="2"/>
  </w:num>
  <w:num w:numId="5" w16cid:durableId="336813904">
    <w:abstractNumId w:val="13"/>
  </w:num>
  <w:num w:numId="6" w16cid:durableId="1230917439">
    <w:abstractNumId w:val="8"/>
  </w:num>
  <w:num w:numId="7" w16cid:durableId="1603145325">
    <w:abstractNumId w:val="4"/>
  </w:num>
  <w:num w:numId="8" w16cid:durableId="331495474">
    <w:abstractNumId w:val="5"/>
  </w:num>
  <w:num w:numId="9" w16cid:durableId="358700415">
    <w:abstractNumId w:val="9"/>
  </w:num>
  <w:num w:numId="10" w16cid:durableId="549071589">
    <w:abstractNumId w:val="14"/>
  </w:num>
  <w:num w:numId="11" w16cid:durableId="1183741914">
    <w:abstractNumId w:val="1"/>
  </w:num>
  <w:num w:numId="12" w16cid:durableId="1229877539">
    <w:abstractNumId w:val="6"/>
  </w:num>
  <w:num w:numId="13" w16cid:durableId="270862827">
    <w:abstractNumId w:val="3"/>
  </w:num>
  <w:num w:numId="14" w16cid:durableId="647824732">
    <w:abstractNumId w:val="10"/>
  </w:num>
  <w:num w:numId="15" w16cid:durableId="1466581355">
    <w:abstractNumId w:val="7"/>
  </w:num>
  <w:num w:numId="16" w16cid:durableId="1717392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C8"/>
    <w:rsid w:val="00005D3C"/>
    <w:rsid w:val="0004253B"/>
    <w:rsid w:val="0004425E"/>
    <w:rsid w:val="000717CE"/>
    <w:rsid w:val="00090BAF"/>
    <w:rsid w:val="00095927"/>
    <w:rsid w:val="000959B8"/>
    <w:rsid w:val="000A08E4"/>
    <w:rsid w:val="000B273C"/>
    <w:rsid w:val="000C5501"/>
    <w:rsid w:val="000F23D5"/>
    <w:rsid w:val="00104E55"/>
    <w:rsid w:val="00107827"/>
    <w:rsid w:val="00112912"/>
    <w:rsid w:val="00113A6D"/>
    <w:rsid w:val="0014675E"/>
    <w:rsid w:val="00147BEC"/>
    <w:rsid w:val="001504F7"/>
    <w:rsid w:val="00157718"/>
    <w:rsid w:val="00161E5B"/>
    <w:rsid w:val="001638D0"/>
    <w:rsid w:val="001700A2"/>
    <w:rsid w:val="001B3E8C"/>
    <w:rsid w:val="001C1909"/>
    <w:rsid w:val="001C22C1"/>
    <w:rsid w:val="001D4234"/>
    <w:rsid w:val="001F1A7B"/>
    <w:rsid w:val="0020088E"/>
    <w:rsid w:val="00206A83"/>
    <w:rsid w:val="0023071F"/>
    <w:rsid w:val="002348C0"/>
    <w:rsid w:val="00235885"/>
    <w:rsid w:val="00252112"/>
    <w:rsid w:val="00253012"/>
    <w:rsid w:val="00265248"/>
    <w:rsid w:val="002852AF"/>
    <w:rsid w:val="00295147"/>
    <w:rsid w:val="002962F0"/>
    <w:rsid w:val="002A034C"/>
    <w:rsid w:val="002A07BC"/>
    <w:rsid w:val="002A10E8"/>
    <w:rsid w:val="002A6C3E"/>
    <w:rsid w:val="002E058C"/>
    <w:rsid w:val="002F3F21"/>
    <w:rsid w:val="00300240"/>
    <w:rsid w:val="00312871"/>
    <w:rsid w:val="003171C1"/>
    <w:rsid w:val="00333AF1"/>
    <w:rsid w:val="003446AF"/>
    <w:rsid w:val="003557C3"/>
    <w:rsid w:val="0036458C"/>
    <w:rsid w:val="00367B78"/>
    <w:rsid w:val="00373039"/>
    <w:rsid w:val="00373538"/>
    <w:rsid w:val="00386A01"/>
    <w:rsid w:val="00392995"/>
    <w:rsid w:val="00395EBE"/>
    <w:rsid w:val="003969AD"/>
    <w:rsid w:val="003C4034"/>
    <w:rsid w:val="003C6234"/>
    <w:rsid w:val="003D2A6C"/>
    <w:rsid w:val="003F1479"/>
    <w:rsid w:val="003F6D47"/>
    <w:rsid w:val="00436149"/>
    <w:rsid w:val="004460B3"/>
    <w:rsid w:val="0045414D"/>
    <w:rsid w:val="00461200"/>
    <w:rsid w:val="00480395"/>
    <w:rsid w:val="004900A5"/>
    <w:rsid w:val="00495ED2"/>
    <w:rsid w:val="004969DE"/>
    <w:rsid w:val="004A6887"/>
    <w:rsid w:val="004B2D1A"/>
    <w:rsid w:val="004C38F4"/>
    <w:rsid w:val="004D3507"/>
    <w:rsid w:val="00514789"/>
    <w:rsid w:val="00525720"/>
    <w:rsid w:val="005374DC"/>
    <w:rsid w:val="00566562"/>
    <w:rsid w:val="00567C3B"/>
    <w:rsid w:val="00571298"/>
    <w:rsid w:val="00595F53"/>
    <w:rsid w:val="005A636A"/>
    <w:rsid w:val="005B0AA3"/>
    <w:rsid w:val="005B7BDB"/>
    <w:rsid w:val="005C56AF"/>
    <w:rsid w:val="005D11FD"/>
    <w:rsid w:val="006020B8"/>
    <w:rsid w:val="006115D2"/>
    <w:rsid w:val="00620668"/>
    <w:rsid w:val="0063681A"/>
    <w:rsid w:val="00653CB0"/>
    <w:rsid w:val="00657A4A"/>
    <w:rsid w:val="006608B0"/>
    <w:rsid w:val="006638C9"/>
    <w:rsid w:val="0066496B"/>
    <w:rsid w:val="00665F6B"/>
    <w:rsid w:val="0067056A"/>
    <w:rsid w:val="0067673A"/>
    <w:rsid w:val="006852D7"/>
    <w:rsid w:val="00690F83"/>
    <w:rsid w:val="006B51A1"/>
    <w:rsid w:val="006C0AA0"/>
    <w:rsid w:val="006C3D6E"/>
    <w:rsid w:val="006C6699"/>
    <w:rsid w:val="006E3D8A"/>
    <w:rsid w:val="006E5877"/>
    <w:rsid w:val="006F1827"/>
    <w:rsid w:val="00703E17"/>
    <w:rsid w:val="007046CD"/>
    <w:rsid w:val="0070643D"/>
    <w:rsid w:val="00711F17"/>
    <w:rsid w:val="0072765B"/>
    <w:rsid w:val="00741EB0"/>
    <w:rsid w:val="00743497"/>
    <w:rsid w:val="00743607"/>
    <w:rsid w:val="007457F5"/>
    <w:rsid w:val="00753379"/>
    <w:rsid w:val="007545F3"/>
    <w:rsid w:val="007616CB"/>
    <w:rsid w:val="00765F9E"/>
    <w:rsid w:val="007777FA"/>
    <w:rsid w:val="0078493F"/>
    <w:rsid w:val="007923B4"/>
    <w:rsid w:val="007A686E"/>
    <w:rsid w:val="007C3BC6"/>
    <w:rsid w:val="007C68E0"/>
    <w:rsid w:val="007D70A7"/>
    <w:rsid w:val="007E76C8"/>
    <w:rsid w:val="007E7F57"/>
    <w:rsid w:val="007F0219"/>
    <w:rsid w:val="008037D1"/>
    <w:rsid w:val="00814F95"/>
    <w:rsid w:val="00816EB6"/>
    <w:rsid w:val="00823234"/>
    <w:rsid w:val="0083213A"/>
    <w:rsid w:val="00842EE9"/>
    <w:rsid w:val="00845D3B"/>
    <w:rsid w:val="00847F44"/>
    <w:rsid w:val="00850D23"/>
    <w:rsid w:val="00854E59"/>
    <w:rsid w:val="0086600F"/>
    <w:rsid w:val="0087446C"/>
    <w:rsid w:val="00882B28"/>
    <w:rsid w:val="00884740"/>
    <w:rsid w:val="008A7F64"/>
    <w:rsid w:val="008F33F6"/>
    <w:rsid w:val="00905BAA"/>
    <w:rsid w:val="00907918"/>
    <w:rsid w:val="00914DD9"/>
    <w:rsid w:val="009229FD"/>
    <w:rsid w:val="00925C31"/>
    <w:rsid w:val="00932BE0"/>
    <w:rsid w:val="009367C5"/>
    <w:rsid w:val="009450C2"/>
    <w:rsid w:val="00946FF4"/>
    <w:rsid w:val="00953892"/>
    <w:rsid w:val="009661D5"/>
    <w:rsid w:val="0098006C"/>
    <w:rsid w:val="009868F0"/>
    <w:rsid w:val="00994070"/>
    <w:rsid w:val="00994B2E"/>
    <w:rsid w:val="009B10F1"/>
    <w:rsid w:val="009B1F4F"/>
    <w:rsid w:val="009B589A"/>
    <w:rsid w:val="009B603C"/>
    <w:rsid w:val="009C0CAC"/>
    <w:rsid w:val="009D3464"/>
    <w:rsid w:val="009E0FC7"/>
    <w:rsid w:val="009E6295"/>
    <w:rsid w:val="009F466B"/>
    <w:rsid w:val="00A0171B"/>
    <w:rsid w:val="00A05230"/>
    <w:rsid w:val="00A10CFC"/>
    <w:rsid w:val="00A22AA3"/>
    <w:rsid w:val="00A3358A"/>
    <w:rsid w:val="00A33DAC"/>
    <w:rsid w:val="00A52F59"/>
    <w:rsid w:val="00A63AF5"/>
    <w:rsid w:val="00A64B83"/>
    <w:rsid w:val="00A761F6"/>
    <w:rsid w:val="00A76273"/>
    <w:rsid w:val="00A77997"/>
    <w:rsid w:val="00A8242E"/>
    <w:rsid w:val="00A85876"/>
    <w:rsid w:val="00A86187"/>
    <w:rsid w:val="00A875AA"/>
    <w:rsid w:val="00A9200B"/>
    <w:rsid w:val="00AC0B2E"/>
    <w:rsid w:val="00AF4C90"/>
    <w:rsid w:val="00AF5407"/>
    <w:rsid w:val="00B00D4A"/>
    <w:rsid w:val="00B24B1A"/>
    <w:rsid w:val="00B257A3"/>
    <w:rsid w:val="00B26CC7"/>
    <w:rsid w:val="00B3258A"/>
    <w:rsid w:val="00B36D2B"/>
    <w:rsid w:val="00B61DDB"/>
    <w:rsid w:val="00B6337F"/>
    <w:rsid w:val="00B65B3F"/>
    <w:rsid w:val="00B74B98"/>
    <w:rsid w:val="00B963E8"/>
    <w:rsid w:val="00BA4AA2"/>
    <w:rsid w:val="00BB0B51"/>
    <w:rsid w:val="00BB78F3"/>
    <w:rsid w:val="00BC71A3"/>
    <w:rsid w:val="00BD28C5"/>
    <w:rsid w:val="00BE339C"/>
    <w:rsid w:val="00BE4C80"/>
    <w:rsid w:val="00BF3671"/>
    <w:rsid w:val="00BF50D0"/>
    <w:rsid w:val="00C100F0"/>
    <w:rsid w:val="00C20EF7"/>
    <w:rsid w:val="00C22853"/>
    <w:rsid w:val="00C31E85"/>
    <w:rsid w:val="00C36442"/>
    <w:rsid w:val="00C464D2"/>
    <w:rsid w:val="00C626C3"/>
    <w:rsid w:val="00C7572F"/>
    <w:rsid w:val="00C81EEA"/>
    <w:rsid w:val="00C83467"/>
    <w:rsid w:val="00C83909"/>
    <w:rsid w:val="00C90160"/>
    <w:rsid w:val="00CA537D"/>
    <w:rsid w:val="00CB2D34"/>
    <w:rsid w:val="00CB4A9E"/>
    <w:rsid w:val="00CC6995"/>
    <w:rsid w:val="00CC72DD"/>
    <w:rsid w:val="00CC7754"/>
    <w:rsid w:val="00CD1D0A"/>
    <w:rsid w:val="00CE4665"/>
    <w:rsid w:val="00CE4F5B"/>
    <w:rsid w:val="00CF4F2B"/>
    <w:rsid w:val="00D156CF"/>
    <w:rsid w:val="00D2531B"/>
    <w:rsid w:val="00D34798"/>
    <w:rsid w:val="00D37AB9"/>
    <w:rsid w:val="00D550D7"/>
    <w:rsid w:val="00D57B9F"/>
    <w:rsid w:val="00D73D1E"/>
    <w:rsid w:val="00D867D0"/>
    <w:rsid w:val="00D9327F"/>
    <w:rsid w:val="00DB7055"/>
    <w:rsid w:val="00DD2204"/>
    <w:rsid w:val="00DD4E1B"/>
    <w:rsid w:val="00DF5BC2"/>
    <w:rsid w:val="00E34B97"/>
    <w:rsid w:val="00E43C99"/>
    <w:rsid w:val="00E50367"/>
    <w:rsid w:val="00E5062C"/>
    <w:rsid w:val="00E531AF"/>
    <w:rsid w:val="00E55C3E"/>
    <w:rsid w:val="00E66BD7"/>
    <w:rsid w:val="00E76AE6"/>
    <w:rsid w:val="00E83678"/>
    <w:rsid w:val="00E8636D"/>
    <w:rsid w:val="00E9417A"/>
    <w:rsid w:val="00E95997"/>
    <w:rsid w:val="00EA07C3"/>
    <w:rsid w:val="00EA720D"/>
    <w:rsid w:val="00EA7761"/>
    <w:rsid w:val="00EB305F"/>
    <w:rsid w:val="00ED0325"/>
    <w:rsid w:val="00F3626E"/>
    <w:rsid w:val="00F36622"/>
    <w:rsid w:val="00F55246"/>
    <w:rsid w:val="00F576F3"/>
    <w:rsid w:val="00F67C97"/>
    <w:rsid w:val="00F7122C"/>
    <w:rsid w:val="00F75A9C"/>
    <w:rsid w:val="00F779D6"/>
    <w:rsid w:val="00F81B22"/>
    <w:rsid w:val="00F84ACB"/>
    <w:rsid w:val="00F909E2"/>
    <w:rsid w:val="00FB2641"/>
    <w:rsid w:val="00FB79AC"/>
    <w:rsid w:val="00FC0EBF"/>
    <w:rsid w:val="00FC4A8F"/>
    <w:rsid w:val="00FC67CF"/>
    <w:rsid w:val="00FC77CD"/>
    <w:rsid w:val="00FD3B3E"/>
    <w:rsid w:val="00FD587A"/>
    <w:rsid w:val="00FD5CD3"/>
    <w:rsid w:val="00FD6CB0"/>
    <w:rsid w:val="00FE1688"/>
    <w:rsid w:val="00FE4961"/>
    <w:rsid w:val="00FF4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88AD3B"/>
  <w15:chartTrackingRefBased/>
  <w15:docId w15:val="{355B9E48-3E1F-4C44-AF4A-5EED0B29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B5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C31"/>
    <w:pPr>
      <w:tabs>
        <w:tab w:val="center" w:pos="4320"/>
        <w:tab w:val="right" w:pos="8640"/>
      </w:tabs>
    </w:pPr>
  </w:style>
  <w:style w:type="paragraph" w:styleId="Footer">
    <w:name w:val="footer"/>
    <w:basedOn w:val="Normal"/>
    <w:link w:val="FooterChar"/>
    <w:uiPriority w:val="99"/>
    <w:rsid w:val="00925C31"/>
    <w:pPr>
      <w:tabs>
        <w:tab w:val="center" w:pos="4320"/>
        <w:tab w:val="right" w:pos="8640"/>
      </w:tabs>
    </w:pPr>
  </w:style>
  <w:style w:type="paragraph" w:styleId="ListParagraph">
    <w:name w:val="List Paragraph"/>
    <w:basedOn w:val="Normal"/>
    <w:uiPriority w:val="34"/>
    <w:qFormat/>
    <w:rsid w:val="00A77997"/>
    <w:pPr>
      <w:ind w:left="720"/>
      <w:contextualSpacing/>
    </w:pPr>
  </w:style>
  <w:style w:type="character" w:styleId="Hyperlink">
    <w:name w:val="Hyperlink"/>
    <w:uiPriority w:val="99"/>
    <w:unhideWhenUsed/>
    <w:rsid w:val="00743497"/>
    <w:rPr>
      <w:color w:val="0000FF"/>
      <w:u w:val="single"/>
    </w:rPr>
  </w:style>
  <w:style w:type="character" w:styleId="HTMLCite">
    <w:name w:val="HTML Cite"/>
    <w:uiPriority w:val="99"/>
    <w:unhideWhenUsed/>
    <w:rsid w:val="00A10CFC"/>
    <w:rPr>
      <w:i/>
      <w:iCs/>
    </w:rPr>
  </w:style>
  <w:style w:type="character" w:styleId="FollowedHyperlink">
    <w:name w:val="FollowedHyperlink"/>
    <w:rsid w:val="00A875AA"/>
    <w:rPr>
      <w:color w:val="800080"/>
      <w:u w:val="single"/>
    </w:rPr>
  </w:style>
  <w:style w:type="paragraph" w:styleId="FootnoteText">
    <w:name w:val="footnote text"/>
    <w:basedOn w:val="Normal"/>
    <w:link w:val="FootnoteTextChar"/>
    <w:rsid w:val="00161E5B"/>
    <w:rPr>
      <w:sz w:val="20"/>
      <w:szCs w:val="20"/>
    </w:rPr>
  </w:style>
  <w:style w:type="character" w:customStyle="1" w:styleId="FootnoteTextChar">
    <w:name w:val="Footnote Text Char"/>
    <w:basedOn w:val="DefaultParagraphFont"/>
    <w:link w:val="FootnoteText"/>
    <w:rsid w:val="00161E5B"/>
  </w:style>
  <w:style w:type="character" w:styleId="FootnoteReference">
    <w:name w:val="footnote reference"/>
    <w:rsid w:val="00161E5B"/>
    <w:rPr>
      <w:vertAlign w:val="superscript"/>
    </w:rPr>
  </w:style>
  <w:style w:type="character" w:styleId="CommentReference">
    <w:name w:val="annotation reference"/>
    <w:rsid w:val="006C0AA0"/>
    <w:rPr>
      <w:sz w:val="16"/>
      <w:szCs w:val="16"/>
    </w:rPr>
  </w:style>
  <w:style w:type="paragraph" w:styleId="CommentText">
    <w:name w:val="annotation text"/>
    <w:basedOn w:val="Normal"/>
    <w:link w:val="CommentTextChar"/>
    <w:rsid w:val="006C0AA0"/>
    <w:rPr>
      <w:sz w:val="20"/>
      <w:szCs w:val="20"/>
    </w:rPr>
  </w:style>
  <w:style w:type="character" w:customStyle="1" w:styleId="CommentTextChar">
    <w:name w:val="Comment Text Char"/>
    <w:basedOn w:val="DefaultParagraphFont"/>
    <w:link w:val="CommentText"/>
    <w:rsid w:val="006C0AA0"/>
  </w:style>
  <w:style w:type="paragraph" w:styleId="CommentSubject">
    <w:name w:val="annotation subject"/>
    <w:basedOn w:val="CommentText"/>
    <w:next w:val="CommentText"/>
    <w:link w:val="CommentSubjectChar"/>
    <w:rsid w:val="006C0AA0"/>
    <w:rPr>
      <w:b/>
      <w:bCs/>
    </w:rPr>
  </w:style>
  <w:style w:type="character" w:customStyle="1" w:styleId="CommentSubjectChar">
    <w:name w:val="Comment Subject Char"/>
    <w:link w:val="CommentSubject"/>
    <w:rsid w:val="006C0AA0"/>
    <w:rPr>
      <w:b/>
      <w:bCs/>
    </w:rPr>
  </w:style>
  <w:style w:type="paragraph" w:styleId="BalloonText">
    <w:name w:val="Balloon Text"/>
    <w:basedOn w:val="Normal"/>
    <w:link w:val="BalloonTextChar"/>
    <w:rsid w:val="006C0AA0"/>
    <w:rPr>
      <w:rFonts w:ascii="Tahoma" w:hAnsi="Tahoma" w:cs="Tahoma"/>
      <w:sz w:val="16"/>
      <w:szCs w:val="16"/>
    </w:rPr>
  </w:style>
  <w:style w:type="character" w:customStyle="1" w:styleId="BalloonTextChar">
    <w:name w:val="Balloon Text Char"/>
    <w:link w:val="BalloonText"/>
    <w:rsid w:val="006C0AA0"/>
    <w:rPr>
      <w:rFonts w:ascii="Tahoma" w:hAnsi="Tahoma" w:cs="Tahoma"/>
      <w:sz w:val="16"/>
      <w:szCs w:val="16"/>
    </w:rPr>
  </w:style>
  <w:style w:type="character" w:customStyle="1" w:styleId="FooterChar">
    <w:name w:val="Footer Char"/>
    <w:link w:val="Footer"/>
    <w:uiPriority w:val="99"/>
    <w:rsid w:val="00882B28"/>
    <w:rPr>
      <w:sz w:val="24"/>
      <w:szCs w:val="24"/>
    </w:rPr>
  </w:style>
  <w:style w:type="paragraph" w:styleId="Quote">
    <w:name w:val="Quote"/>
    <w:basedOn w:val="Normal"/>
    <w:next w:val="Normal"/>
    <w:link w:val="QuoteChar"/>
    <w:uiPriority w:val="29"/>
    <w:qFormat/>
    <w:rsid w:val="00BA4AA2"/>
    <w:pPr>
      <w:spacing w:before="200" w:after="160"/>
      <w:ind w:left="864" w:right="864"/>
      <w:jc w:val="center"/>
    </w:pPr>
    <w:rPr>
      <w:i/>
      <w:iCs/>
      <w:color w:val="404040"/>
    </w:rPr>
  </w:style>
  <w:style w:type="character" w:customStyle="1" w:styleId="QuoteChar">
    <w:name w:val="Quote Char"/>
    <w:link w:val="Quote"/>
    <w:uiPriority w:val="29"/>
    <w:rsid w:val="00BA4AA2"/>
    <w:rPr>
      <w:i/>
      <w:iCs/>
      <w:color w:val="404040"/>
      <w:sz w:val="24"/>
      <w:szCs w:val="24"/>
    </w:rPr>
  </w:style>
  <w:style w:type="character" w:customStyle="1" w:styleId="translation-chunk">
    <w:name w:val="translation-chunk"/>
    <w:rsid w:val="002A07BC"/>
  </w:style>
  <w:style w:type="character" w:styleId="UnresolvedMention">
    <w:name w:val="Unresolved Mention"/>
    <w:uiPriority w:val="99"/>
    <w:semiHidden/>
    <w:unhideWhenUsed/>
    <w:rsid w:val="00C7572F"/>
    <w:rPr>
      <w:color w:val="605E5C"/>
      <w:shd w:val="clear" w:color="auto" w:fill="E1DFDD"/>
    </w:rPr>
  </w:style>
  <w:style w:type="paragraph" w:styleId="Revision">
    <w:name w:val="Revision"/>
    <w:hidden/>
    <w:uiPriority w:val="99"/>
    <w:semiHidden/>
    <w:rsid w:val="00113A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cdc.sharepoint.com/sites/SBI/CDCOperationalDocuments/Forms/AllItems.aspx?id=%2Fsites%2FSBI%2FCDCOperationalDocuments%2FCDC%2DGA%2D2005%2D14%2Epdf&amp;parent=%2Fsites%2FSBI%2FCDCOperationalDocuments" TargetMode="External" /><Relationship Id="rId6" Type="http://schemas.openxmlformats.org/officeDocument/2006/relationships/hyperlink" Target="mailto:gcm2@cdc.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4706-5FC5-4171-AA51-8DF92FCF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(Generic) Data Sharing Agreement</vt:lpstr>
    </vt:vector>
  </TitlesOfParts>
  <Company>ITSO</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Data Sharing Agreement</dc:title>
  <dc:creator>uaa0</dc:creator>
  <cp:lastModifiedBy>Joyce, Kevin J. (CDC/DDPHSS/OS/OSI)</cp:lastModifiedBy>
  <cp:revision>2</cp:revision>
  <cp:lastPrinted>2011-07-05T16:57:00Z</cp:lastPrinted>
  <dcterms:created xsi:type="dcterms:W3CDTF">2023-10-04T11:52:00Z</dcterms:created>
  <dcterms:modified xsi:type="dcterms:W3CDTF">2023-10-04T11:52:00Z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e5f8f3c1-e334-4e26-888d-2da322ce0ef5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2022-06-15T19:03:02Z</vt:lpwstr>
  </property>
  <property fmtid="{D5CDD505-2E9C-101B-9397-08002B2CF9AE}" pid="8" name="MSIP_Label_7b94a7b8-f06c-4dfe-bdcc-9b548fd58c31_SiteId">
    <vt:lpwstr>9ce70869-60db-44fd-abe8-d2767077fc8f</vt:lpwstr>
  </property>
</Properties>
</file>