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E916E" w14:textId="4E3A20DC" w:rsidR="00765417" w:rsidRPr="00765417" w:rsidRDefault="002716E6" w:rsidP="00765417">
      <w:pPr>
        <w:keepNext/>
        <w:tabs>
          <w:tab w:val="left" w:pos="900"/>
        </w:tabs>
        <w:ind w:right="-180"/>
        <w:jc w:val="center"/>
        <w:outlineLvl w:val="1"/>
        <w:rPr>
          <w:rFonts w:ascii="Times New Roman" w:eastAsia="Times New Roman" w:hAnsi="Times New Roman"/>
          <w:b/>
          <w:bCs/>
          <w:sz w:val="24"/>
          <w:szCs w:val="24"/>
        </w:rPr>
      </w:pPr>
      <w:r w:rsidRPr="002716E6">
        <w:rPr>
          <w:rFonts w:ascii="Times New Roman" w:eastAsia="Times New Roman" w:hAnsi="Times New Roman"/>
          <w:b/>
          <w:bCs/>
          <w:sz w:val="28"/>
          <w:szCs w:val="24"/>
        </w:rPr>
        <w:t>AHRQ QDR NQS Data and Product Summary</w:t>
      </w:r>
    </w:p>
    <w:p w14:paraId="5D69A0F6" w14:textId="62FFC666" w:rsidR="00765417" w:rsidRDefault="00765417" w:rsidP="0082244B">
      <w:pPr>
        <w:rPr>
          <w:rFonts w:ascii="Times New Roman" w:eastAsia="Times New Roman" w:hAnsi="Times New Roman"/>
          <w:snapToGrid w:val="0"/>
          <w:sz w:val="24"/>
          <w:szCs w:val="24"/>
        </w:rPr>
      </w:pPr>
      <w:r w:rsidRPr="00765417">
        <w:rPr>
          <w:rFonts w:ascii="Times New Roman" w:eastAsia="Times New Roman" w:hAnsi="Times New Roman"/>
          <w:b/>
          <w:noProof/>
          <w:sz w:val="24"/>
          <w:szCs w:val="24"/>
        </w:rPr>
        <mc:AlternateContent>
          <mc:Choice Requires="wps">
            <w:drawing>
              <wp:anchor distT="0" distB="0" distL="114300" distR="114300" simplePos="0" relativeHeight="251659264" behindDoc="0" locked="0" layoutInCell="0" allowOverlap="1" wp14:anchorId="3FA4932B" wp14:editId="27AEBB8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761AA8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47C3C7F3" w14:textId="7FFAD645" w:rsidR="00765417" w:rsidRPr="00765417" w:rsidRDefault="00765417" w:rsidP="00765417">
      <w:pPr>
        <w:widowControl w:val="0"/>
        <w:rPr>
          <w:rFonts w:ascii="Times New Roman" w:eastAsia="Times New Roman" w:hAnsi="Times New Roman"/>
          <w:snapToGrid w:val="0"/>
          <w:sz w:val="24"/>
          <w:szCs w:val="24"/>
        </w:rPr>
      </w:pPr>
      <w:r w:rsidRPr="00765417">
        <w:rPr>
          <w:rFonts w:ascii="Times New Roman" w:eastAsia="Times New Roman" w:hAnsi="Times New Roman"/>
          <w:snapToGrid w:val="0"/>
          <w:sz w:val="24"/>
          <w:szCs w:val="24"/>
        </w:rPr>
        <w:t xml:space="preserve">Link to the </w:t>
      </w:r>
      <w:r w:rsidR="002716E6">
        <w:rPr>
          <w:rFonts w:ascii="Times New Roman" w:eastAsia="Times New Roman" w:hAnsi="Times New Roman"/>
          <w:snapToGrid w:val="0"/>
          <w:sz w:val="24"/>
          <w:szCs w:val="24"/>
        </w:rPr>
        <w:t>National Quality Strategy</w:t>
      </w:r>
      <w:r w:rsidRPr="00765417">
        <w:rPr>
          <w:rFonts w:ascii="Times New Roman" w:eastAsia="Times New Roman" w:hAnsi="Times New Roman"/>
          <w:snapToGrid w:val="0"/>
          <w:sz w:val="24"/>
          <w:szCs w:val="24"/>
        </w:rPr>
        <w:t xml:space="preserve"> website: </w:t>
      </w:r>
      <w:hyperlink r:id="rId5" w:history="1">
        <w:r w:rsidRPr="00765417">
          <w:rPr>
            <w:rStyle w:val="Hyperlink"/>
            <w:rFonts w:ascii="Times New Roman" w:eastAsia="Times New Roman" w:hAnsi="Times New Roman"/>
            <w:snapToGrid w:val="0"/>
            <w:sz w:val="24"/>
            <w:szCs w:val="24"/>
          </w:rPr>
          <w:t>http://www.ahrq.gov/workingforquality/</w:t>
        </w:r>
      </w:hyperlink>
      <w:r w:rsidRPr="00765417">
        <w:rPr>
          <w:rFonts w:ascii="Times New Roman" w:eastAsia="Times New Roman" w:hAnsi="Times New Roman"/>
          <w:snapToGrid w:val="0"/>
          <w:sz w:val="24"/>
          <w:szCs w:val="24"/>
        </w:rPr>
        <w:t xml:space="preserve"> </w:t>
      </w:r>
    </w:p>
    <w:p w14:paraId="3CDA829B" w14:textId="7671AF3F" w:rsidR="00765417" w:rsidRPr="00765417" w:rsidRDefault="00765417" w:rsidP="00765417">
      <w:pPr>
        <w:widowControl w:val="0"/>
        <w:rPr>
          <w:rFonts w:ascii="Times New Roman" w:eastAsia="Times New Roman" w:hAnsi="Times New Roman"/>
          <w:snapToGrid w:val="0"/>
          <w:sz w:val="24"/>
          <w:szCs w:val="24"/>
        </w:rPr>
      </w:pPr>
      <w:r w:rsidRPr="00765417">
        <w:rPr>
          <w:rFonts w:ascii="Times New Roman" w:eastAsia="Times New Roman" w:hAnsi="Times New Roman"/>
          <w:snapToGrid w:val="0"/>
          <w:sz w:val="24"/>
          <w:szCs w:val="24"/>
        </w:rPr>
        <w:t xml:space="preserve">Link to the </w:t>
      </w:r>
      <w:r w:rsidR="00AF2D7D">
        <w:rPr>
          <w:rFonts w:ascii="Times New Roman" w:eastAsia="Times New Roman" w:hAnsi="Times New Roman"/>
          <w:snapToGrid w:val="0"/>
          <w:sz w:val="24"/>
          <w:szCs w:val="24"/>
        </w:rPr>
        <w:t xml:space="preserve">National Healthcare </w:t>
      </w:r>
      <w:r w:rsidR="002716E6">
        <w:rPr>
          <w:rFonts w:ascii="Times New Roman" w:eastAsia="Times New Roman" w:hAnsi="Times New Roman"/>
          <w:snapToGrid w:val="0"/>
          <w:sz w:val="24"/>
          <w:szCs w:val="24"/>
        </w:rPr>
        <w:t>Quality and Disparities Report</w:t>
      </w:r>
      <w:r w:rsidRPr="00765417">
        <w:rPr>
          <w:rFonts w:ascii="Times New Roman" w:eastAsia="Times New Roman" w:hAnsi="Times New Roman"/>
          <w:snapToGrid w:val="0"/>
          <w:sz w:val="24"/>
          <w:szCs w:val="24"/>
        </w:rPr>
        <w:t xml:space="preserve"> website: </w:t>
      </w:r>
      <w:hyperlink r:id="rId6" w:history="1">
        <w:r w:rsidRPr="00765417">
          <w:rPr>
            <w:rStyle w:val="Hyperlink"/>
            <w:rFonts w:ascii="Times New Roman" w:eastAsia="Times New Roman" w:hAnsi="Times New Roman"/>
            <w:snapToGrid w:val="0"/>
            <w:sz w:val="24"/>
            <w:szCs w:val="24"/>
          </w:rPr>
          <w:t>https://nhqrnet.ahrq.gov/inhqrdr/</w:t>
        </w:r>
      </w:hyperlink>
      <w:r w:rsidRPr="00765417">
        <w:rPr>
          <w:rFonts w:ascii="Times New Roman" w:eastAsia="Times New Roman" w:hAnsi="Times New Roman"/>
          <w:snapToGrid w:val="0"/>
          <w:sz w:val="24"/>
          <w:szCs w:val="24"/>
        </w:rPr>
        <w:t xml:space="preserve"> </w:t>
      </w:r>
    </w:p>
    <w:p w14:paraId="015A2FE8" w14:textId="1605D0E4" w:rsidR="0082244B" w:rsidRPr="002716E6" w:rsidRDefault="0082244B" w:rsidP="00765417">
      <w:pPr>
        <w:rPr>
          <w:rFonts w:ascii="Times New Roman" w:eastAsia="Times New Roman" w:hAnsi="Times New Roman"/>
          <w:b/>
          <w:snapToGrid w:val="0"/>
          <w:sz w:val="24"/>
          <w:szCs w:val="24"/>
        </w:rPr>
      </w:pPr>
    </w:p>
    <w:p w14:paraId="67D5E52C" w14:textId="3103B634" w:rsidR="002716E6" w:rsidRPr="002716E6" w:rsidRDefault="00AF2D7D" w:rsidP="00765417">
      <w:pPr>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National Healthcare </w:t>
      </w:r>
      <w:r w:rsidR="002716E6" w:rsidRPr="002716E6">
        <w:rPr>
          <w:rFonts w:ascii="Times New Roman" w:eastAsia="Times New Roman" w:hAnsi="Times New Roman"/>
          <w:b/>
          <w:snapToGrid w:val="0"/>
          <w:sz w:val="24"/>
          <w:szCs w:val="24"/>
        </w:rPr>
        <w:t>Quality and Disparities Report</w:t>
      </w:r>
      <w:r>
        <w:rPr>
          <w:rFonts w:ascii="Times New Roman" w:eastAsia="Times New Roman" w:hAnsi="Times New Roman"/>
          <w:b/>
          <w:snapToGrid w:val="0"/>
          <w:sz w:val="24"/>
          <w:szCs w:val="24"/>
        </w:rPr>
        <w:t>s</w:t>
      </w:r>
      <w:r w:rsidR="002716E6" w:rsidRPr="002716E6">
        <w:rPr>
          <w:rFonts w:ascii="Times New Roman" w:eastAsia="Times New Roman" w:hAnsi="Times New Roman"/>
          <w:b/>
          <w:snapToGrid w:val="0"/>
          <w:sz w:val="24"/>
          <w:szCs w:val="24"/>
        </w:rPr>
        <w:t xml:space="preserve"> Products</w:t>
      </w:r>
    </w:p>
    <w:p w14:paraId="782B84EE" w14:textId="77777777" w:rsidR="0082244B" w:rsidRPr="00765417" w:rsidRDefault="0082244B" w:rsidP="00765417">
      <w:pPr>
        <w:rPr>
          <w:rFonts w:ascii="Times New Roman" w:eastAsia="Times New Roman" w:hAnsi="Times New Roman"/>
          <w:sz w:val="16"/>
          <w:szCs w:val="16"/>
        </w:rPr>
      </w:pPr>
    </w:p>
    <w:p w14:paraId="5E699937" w14:textId="02DCBABF" w:rsidR="0082244B" w:rsidRPr="00276133" w:rsidRDefault="00765417" w:rsidP="00751C74">
      <w:pPr>
        <w:pStyle w:val="ListParagraph"/>
        <w:numPr>
          <w:ilvl w:val="0"/>
          <w:numId w:val="2"/>
        </w:numPr>
        <w:rPr>
          <w:rFonts w:ascii="Times New Roman" w:eastAsia="Times New Roman" w:hAnsi="Times New Roman"/>
          <w:sz w:val="24"/>
          <w:szCs w:val="24"/>
        </w:rPr>
      </w:pPr>
      <w:r w:rsidRPr="00276133">
        <w:rPr>
          <w:rFonts w:ascii="Times New Roman" w:eastAsia="Times New Roman" w:hAnsi="Times New Roman"/>
          <w:b/>
          <w:sz w:val="24"/>
          <w:szCs w:val="24"/>
        </w:rPr>
        <w:t>Annual Reports</w:t>
      </w:r>
      <w:r w:rsidR="00AF2D7D" w:rsidRPr="00276133">
        <w:rPr>
          <w:rFonts w:ascii="Times New Roman" w:eastAsia="Times New Roman" w:hAnsi="Times New Roman"/>
          <w:b/>
          <w:sz w:val="24"/>
          <w:szCs w:val="24"/>
        </w:rPr>
        <w:t xml:space="preserve"> (National Healthcare Quality and Disparities Reports)</w:t>
      </w:r>
      <w:r w:rsidRPr="00276133">
        <w:rPr>
          <w:rFonts w:ascii="Times New Roman" w:eastAsia="Times New Roman" w:hAnsi="Times New Roman"/>
          <w:b/>
          <w:sz w:val="24"/>
          <w:szCs w:val="24"/>
        </w:rPr>
        <w:t>:</w:t>
      </w:r>
      <w:r w:rsidRPr="00276133">
        <w:rPr>
          <w:rFonts w:ascii="Times New Roman" w:eastAsia="Times New Roman" w:hAnsi="Times New Roman"/>
          <w:sz w:val="24"/>
          <w:szCs w:val="24"/>
        </w:rPr>
        <w:t xml:space="preserve">  </w:t>
      </w:r>
      <w:r w:rsidR="00751C74">
        <w:rPr>
          <w:rFonts w:ascii="Times New Roman" w:eastAsia="Times New Roman" w:hAnsi="Times New Roman"/>
          <w:sz w:val="24"/>
          <w:szCs w:val="24"/>
        </w:rPr>
        <w:t xml:space="preserve">The National Healthcare Quality and Disparities Reports </w:t>
      </w:r>
      <w:r w:rsidR="00751C74" w:rsidRPr="00751C74">
        <w:rPr>
          <w:rFonts w:ascii="Times New Roman" w:eastAsia="Times New Roman" w:hAnsi="Times New Roman"/>
          <w:sz w:val="24"/>
          <w:szCs w:val="24"/>
        </w:rPr>
        <w:t xml:space="preserve">provide a comprehensive overview of the quality of health care received by the general U.S. population and disparities in care experienced by different racial, ethnic, and socioeconomic groups. </w:t>
      </w:r>
      <w:r w:rsidR="00751C74" w:rsidRPr="00276133">
        <w:rPr>
          <w:rFonts w:ascii="Times New Roman" w:eastAsia="Times New Roman" w:hAnsi="Times New Roman"/>
          <w:sz w:val="24"/>
          <w:szCs w:val="24"/>
        </w:rPr>
        <w:t xml:space="preserve">This report measures national trends in effectiveness of care, patient safety, </w:t>
      </w:r>
      <w:proofErr w:type="gramStart"/>
      <w:r w:rsidR="00751C74" w:rsidRPr="00276133">
        <w:rPr>
          <w:rFonts w:ascii="Times New Roman" w:eastAsia="Times New Roman" w:hAnsi="Times New Roman"/>
          <w:sz w:val="24"/>
          <w:szCs w:val="24"/>
        </w:rPr>
        <w:t>timeliness</w:t>
      </w:r>
      <w:proofErr w:type="gramEnd"/>
      <w:r w:rsidR="00751C74" w:rsidRPr="00276133">
        <w:rPr>
          <w:rFonts w:ascii="Times New Roman" w:eastAsia="Times New Roman" w:hAnsi="Times New Roman"/>
          <w:sz w:val="24"/>
          <w:szCs w:val="24"/>
        </w:rPr>
        <w:t xml:space="preserve"> of care, patient centeredness, and efficiency of care.</w:t>
      </w:r>
      <w:r w:rsidR="00751C74">
        <w:rPr>
          <w:rFonts w:ascii="Times New Roman" w:eastAsia="Times New Roman" w:hAnsi="Times New Roman"/>
          <w:sz w:val="24"/>
          <w:szCs w:val="24"/>
        </w:rPr>
        <w:t xml:space="preserve"> </w:t>
      </w:r>
      <w:r w:rsidR="00AF2D7D" w:rsidRPr="00276133">
        <w:rPr>
          <w:rFonts w:ascii="Times New Roman" w:eastAsia="Times New Roman" w:hAnsi="Times New Roman"/>
          <w:sz w:val="24"/>
          <w:szCs w:val="24"/>
        </w:rPr>
        <w:t xml:space="preserve">Since 2014, the National Healthcare Quality Report and National Healthcare Disparities Report have been combined into a single report, the National Healthcare Quality and Disparities Report. </w:t>
      </w:r>
    </w:p>
    <w:p w14:paraId="604FD848" w14:textId="77777777" w:rsidR="00AF2D7D" w:rsidRPr="00AF2D7D" w:rsidRDefault="00AF2D7D" w:rsidP="00AF2D7D">
      <w:pPr>
        <w:pStyle w:val="ListParagraph"/>
        <w:ind w:left="360"/>
        <w:rPr>
          <w:rFonts w:ascii="Times New Roman" w:eastAsia="Times New Roman" w:hAnsi="Times New Roman"/>
          <w:sz w:val="24"/>
          <w:szCs w:val="24"/>
        </w:rPr>
      </w:pPr>
    </w:p>
    <w:p w14:paraId="3D2222CB" w14:textId="53D866EA" w:rsidR="00765417" w:rsidRDefault="00765417" w:rsidP="00765417">
      <w:pPr>
        <w:pStyle w:val="ListParagraph"/>
        <w:numPr>
          <w:ilvl w:val="0"/>
          <w:numId w:val="2"/>
        </w:numPr>
        <w:rPr>
          <w:rFonts w:ascii="Times New Roman" w:eastAsia="Times New Roman" w:hAnsi="Times New Roman"/>
          <w:sz w:val="24"/>
          <w:szCs w:val="24"/>
        </w:rPr>
      </w:pPr>
      <w:r w:rsidRPr="00765417">
        <w:rPr>
          <w:rFonts w:ascii="Times New Roman" w:eastAsia="Times New Roman" w:hAnsi="Times New Roman"/>
          <w:b/>
          <w:sz w:val="24"/>
          <w:szCs w:val="24"/>
        </w:rPr>
        <w:t>State Snapshots:</w:t>
      </w:r>
      <w:r w:rsidRPr="00765417">
        <w:rPr>
          <w:rFonts w:ascii="Times New Roman" w:eastAsia="Times New Roman" w:hAnsi="Times New Roman"/>
          <w:sz w:val="24"/>
          <w:szCs w:val="24"/>
        </w:rPr>
        <w:t xml:space="preserve"> The State Snapshots are dashboards of health care quality measures </w:t>
      </w:r>
      <w:r w:rsidR="00332021">
        <w:rPr>
          <w:rFonts w:ascii="Times New Roman" w:eastAsia="Times New Roman" w:hAnsi="Times New Roman"/>
          <w:sz w:val="24"/>
          <w:szCs w:val="24"/>
        </w:rPr>
        <w:t>that provide</w:t>
      </w:r>
      <w:r w:rsidR="00905C81">
        <w:rPr>
          <w:rFonts w:ascii="Times New Roman" w:eastAsia="Times New Roman" w:hAnsi="Times New Roman"/>
          <w:sz w:val="24"/>
          <w:szCs w:val="24"/>
        </w:rPr>
        <w:t xml:space="preserve"> s</w:t>
      </w:r>
      <w:r w:rsidRPr="00765417">
        <w:rPr>
          <w:rFonts w:ascii="Times New Roman" w:eastAsia="Times New Roman" w:hAnsi="Times New Roman"/>
          <w:sz w:val="24"/>
          <w:szCs w:val="24"/>
        </w:rPr>
        <w:t xml:space="preserve">tate-specific health care quality information, including strengths, weaknesses, and opportunities for improvement. </w:t>
      </w:r>
      <w:r w:rsidR="00905C81">
        <w:rPr>
          <w:rFonts w:ascii="Times New Roman" w:eastAsia="Times New Roman" w:hAnsi="Times New Roman"/>
          <w:sz w:val="24"/>
          <w:szCs w:val="24"/>
        </w:rPr>
        <w:t>The goal is to help s</w:t>
      </w:r>
      <w:r w:rsidRPr="00765417">
        <w:rPr>
          <w:rFonts w:ascii="Times New Roman" w:eastAsia="Times New Roman" w:hAnsi="Times New Roman"/>
          <w:sz w:val="24"/>
          <w:szCs w:val="24"/>
        </w:rPr>
        <w:t>tate officials and their public- and private-sector partners better understand health care qu</w:t>
      </w:r>
      <w:r w:rsidR="00905C81">
        <w:rPr>
          <w:rFonts w:ascii="Times New Roman" w:eastAsia="Times New Roman" w:hAnsi="Times New Roman"/>
          <w:sz w:val="24"/>
          <w:szCs w:val="24"/>
        </w:rPr>
        <w:t>ality and disparities in their s</w:t>
      </w:r>
      <w:r w:rsidRPr="00765417">
        <w:rPr>
          <w:rFonts w:ascii="Times New Roman" w:eastAsia="Times New Roman" w:hAnsi="Times New Roman"/>
          <w:sz w:val="24"/>
          <w:szCs w:val="24"/>
        </w:rPr>
        <w:t>tate.</w:t>
      </w:r>
    </w:p>
    <w:p w14:paraId="523D3907" w14:textId="2079F491" w:rsidR="0082244B" w:rsidRPr="0082244B" w:rsidRDefault="0082244B" w:rsidP="0082244B">
      <w:pPr>
        <w:rPr>
          <w:rFonts w:ascii="Times New Roman" w:eastAsia="Times New Roman" w:hAnsi="Times New Roman"/>
          <w:sz w:val="24"/>
          <w:szCs w:val="24"/>
        </w:rPr>
      </w:pPr>
    </w:p>
    <w:p w14:paraId="4FB1A6E2" w14:textId="5BBA1AD1" w:rsidR="00765417" w:rsidRDefault="00765417" w:rsidP="00765417">
      <w:pPr>
        <w:pStyle w:val="ListParagraph"/>
        <w:numPr>
          <w:ilvl w:val="0"/>
          <w:numId w:val="2"/>
        </w:numPr>
        <w:rPr>
          <w:rFonts w:ascii="Times New Roman" w:eastAsia="Times New Roman" w:hAnsi="Times New Roman"/>
          <w:sz w:val="24"/>
          <w:szCs w:val="24"/>
        </w:rPr>
      </w:pPr>
      <w:proofErr w:type="spellStart"/>
      <w:r w:rsidRPr="00765417">
        <w:rPr>
          <w:rFonts w:ascii="Times New Roman" w:eastAsia="Times New Roman" w:hAnsi="Times New Roman"/>
          <w:b/>
          <w:sz w:val="24"/>
          <w:szCs w:val="24"/>
        </w:rPr>
        <w:t>Chartbooks</w:t>
      </w:r>
      <w:proofErr w:type="spellEnd"/>
      <w:r w:rsidRPr="00765417">
        <w:rPr>
          <w:rFonts w:ascii="Times New Roman" w:eastAsia="Times New Roman" w:hAnsi="Times New Roman"/>
          <w:b/>
          <w:sz w:val="24"/>
          <w:szCs w:val="24"/>
        </w:rPr>
        <w:t>:</w:t>
      </w:r>
      <w:r w:rsidRPr="00765417">
        <w:rPr>
          <w:rFonts w:ascii="Times New Roman" w:eastAsia="Times New Roman" w:hAnsi="Times New Roman"/>
          <w:sz w:val="24"/>
          <w:szCs w:val="24"/>
        </w:rPr>
        <w:t xml:space="preserve"> </w:t>
      </w:r>
      <w:proofErr w:type="spellStart"/>
      <w:r w:rsidRPr="00765417">
        <w:rPr>
          <w:rFonts w:ascii="Times New Roman" w:eastAsia="Times New Roman" w:hAnsi="Times New Roman"/>
          <w:sz w:val="24"/>
          <w:szCs w:val="24"/>
        </w:rPr>
        <w:t>Chartbooks</w:t>
      </w:r>
      <w:proofErr w:type="spellEnd"/>
      <w:r w:rsidRPr="00765417">
        <w:rPr>
          <w:rFonts w:ascii="Times New Roman" w:eastAsia="Times New Roman" w:hAnsi="Times New Roman"/>
          <w:sz w:val="24"/>
          <w:szCs w:val="24"/>
        </w:rPr>
        <w:t xml:space="preserve"> provide more detailed information on specific topics, such as access to care, patient safety, and health</w:t>
      </w:r>
      <w:r w:rsidR="00751C74">
        <w:rPr>
          <w:rFonts w:ascii="Times New Roman" w:eastAsia="Times New Roman" w:hAnsi="Times New Roman"/>
          <w:sz w:val="24"/>
          <w:szCs w:val="24"/>
        </w:rPr>
        <w:t>y</w:t>
      </w:r>
      <w:r w:rsidRPr="00765417">
        <w:rPr>
          <w:rFonts w:ascii="Times New Roman" w:eastAsia="Times New Roman" w:hAnsi="Times New Roman"/>
          <w:sz w:val="24"/>
          <w:szCs w:val="24"/>
        </w:rPr>
        <w:t xml:space="preserve"> living</w:t>
      </w:r>
      <w:r w:rsidR="00751C74">
        <w:rPr>
          <w:rFonts w:ascii="Times New Roman" w:eastAsia="Times New Roman" w:hAnsi="Times New Roman"/>
          <w:sz w:val="24"/>
          <w:szCs w:val="24"/>
        </w:rPr>
        <w:t xml:space="preserve"> and include individual measures</w:t>
      </w:r>
      <w:r w:rsidRPr="00765417">
        <w:rPr>
          <w:rFonts w:ascii="Times New Roman" w:eastAsia="Times New Roman" w:hAnsi="Times New Roman"/>
          <w:sz w:val="24"/>
          <w:szCs w:val="24"/>
        </w:rPr>
        <w:t xml:space="preserve">. </w:t>
      </w:r>
    </w:p>
    <w:p w14:paraId="2C312146" w14:textId="0F32197F" w:rsidR="0082244B" w:rsidRPr="0082244B" w:rsidRDefault="0082244B" w:rsidP="0082244B">
      <w:pPr>
        <w:rPr>
          <w:rFonts w:ascii="Times New Roman" w:eastAsia="Times New Roman" w:hAnsi="Times New Roman"/>
          <w:sz w:val="24"/>
          <w:szCs w:val="24"/>
        </w:rPr>
      </w:pPr>
    </w:p>
    <w:p w14:paraId="77D384C6" w14:textId="0B4F0D3E" w:rsidR="00765417" w:rsidRDefault="00765417" w:rsidP="00765417">
      <w:pPr>
        <w:pStyle w:val="ListParagraph"/>
        <w:numPr>
          <w:ilvl w:val="0"/>
          <w:numId w:val="2"/>
        </w:numPr>
        <w:rPr>
          <w:rFonts w:ascii="Times New Roman" w:eastAsia="Times New Roman" w:hAnsi="Times New Roman"/>
          <w:sz w:val="24"/>
          <w:szCs w:val="24"/>
        </w:rPr>
      </w:pPr>
      <w:r w:rsidRPr="00765417">
        <w:rPr>
          <w:rFonts w:ascii="Times New Roman" w:eastAsia="Times New Roman" w:hAnsi="Times New Roman"/>
          <w:b/>
          <w:sz w:val="24"/>
          <w:szCs w:val="24"/>
        </w:rPr>
        <w:t>Data Query:</w:t>
      </w:r>
      <w:r w:rsidRPr="00765417">
        <w:rPr>
          <w:rFonts w:ascii="Times New Roman" w:eastAsia="Times New Roman" w:hAnsi="Times New Roman"/>
          <w:sz w:val="24"/>
          <w:szCs w:val="24"/>
        </w:rPr>
        <w:t xml:space="preserve"> Data Query is an interactive tool </w:t>
      </w:r>
      <w:r w:rsidR="00751C74">
        <w:rPr>
          <w:rFonts w:ascii="Times New Roman" w:eastAsia="Times New Roman" w:hAnsi="Times New Roman"/>
          <w:sz w:val="24"/>
          <w:szCs w:val="24"/>
        </w:rPr>
        <w:t xml:space="preserve">that can be used </w:t>
      </w:r>
      <w:r w:rsidRPr="00765417">
        <w:rPr>
          <w:rFonts w:ascii="Times New Roman" w:eastAsia="Times New Roman" w:hAnsi="Times New Roman"/>
          <w:sz w:val="24"/>
          <w:szCs w:val="24"/>
        </w:rPr>
        <w:t xml:space="preserve">to access national and State data from the National Healthcare Quality and Disparities Reports. </w:t>
      </w:r>
      <w:r w:rsidR="00751C74">
        <w:rPr>
          <w:rFonts w:ascii="Times New Roman" w:eastAsia="Times New Roman" w:hAnsi="Times New Roman"/>
          <w:sz w:val="24"/>
          <w:szCs w:val="24"/>
        </w:rPr>
        <w:t>Data and</w:t>
      </w:r>
      <w:r w:rsidRPr="00765417">
        <w:rPr>
          <w:rFonts w:ascii="Times New Roman" w:eastAsia="Times New Roman" w:hAnsi="Times New Roman"/>
          <w:sz w:val="24"/>
          <w:szCs w:val="24"/>
        </w:rPr>
        <w:t xml:space="preserve"> trends </w:t>
      </w:r>
      <w:r w:rsidR="00905C81">
        <w:rPr>
          <w:rFonts w:ascii="Times New Roman" w:eastAsia="Times New Roman" w:hAnsi="Times New Roman"/>
          <w:sz w:val="24"/>
          <w:szCs w:val="24"/>
        </w:rPr>
        <w:t xml:space="preserve">are available </w:t>
      </w:r>
      <w:r w:rsidRPr="00765417">
        <w:rPr>
          <w:rFonts w:ascii="Times New Roman" w:eastAsia="Times New Roman" w:hAnsi="Times New Roman"/>
          <w:sz w:val="24"/>
          <w:szCs w:val="24"/>
        </w:rPr>
        <w:t>based on particular subject areas, topics, or measures.</w:t>
      </w:r>
    </w:p>
    <w:p w14:paraId="401D8757" w14:textId="1436756E" w:rsidR="0082244B" w:rsidRPr="0082244B" w:rsidRDefault="0082244B" w:rsidP="0082244B">
      <w:pPr>
        <w:rPr>
          <w:rFonts w:ascii="Times New Roman" w:eastAsia="Times New Roman" w:hAnsi="Times New Roman"/>
          <w:sz w:val="24"/>
          <w:szCs w:val="24"/>
        </w:rPr>
      </w:pPr>
    </w:p>
    <w:p w14:paraId="7D7F13E6" w14:textId="289E9332" w:rsidR="00765417" w:rsidRDefault="00765417" w:rsidP="00765417">
      <w:pPr>
        <w:pStyle w:val="ListParagraph"/>
        <w:numPr>
          <w:ilvl w:val="0"/>
          <w:numId w:val="2"/>
        </w:numPr>
        <w:rPr>
          <w:rFonts w:ascii="Times New Roman" w:eastAsia="Times New Roman" w:hAnsi="Times New Roman"/>
          <w:sz w:val="24"/>
          <w:szCs w:val="24"/>
        </w:rPr>
      </w:pPr>
      <w:r w:rsidRPr="00765417">
        <w:rPr>
          <w:rFonts w:ascii="Times New Roman" w:eastAsia="Times New Roman" w:hAnsi="Times New Roman"/>
          <w:b/>
          <w:sz w:val="24"/>
          <w:szCs w:val="24"/>
        </w:rPr>
        <w:t xml:space="preserve">National summary data </w:t>
      </w:r>
      <w:r w:rsidR="002716E6">
        <w:rPr>
          <w:rFonts w:ascii="Times New Roman" w:eastAsia="Times New Roman" w:hAnsi="Times New Roman"/>
          <w:b/>
          <w:sz w:val="24"/>
          <w:szCs w:val="24"/>
        </w:rPr>
        <w:t>(</w:t>
      </w:r>
      <w:r w:rsidRPr="00765417">
        <w:rPr>
          <w:rFonts w:ascii="Times New Roman" w:eastAsia="Times New Roman" w:hAnsi="Times New Roman"/>
          <w:b/>
          <w:sz w:val="24"/>
          <w:szCs w:val="24"/>
        </w:rPr>
        <w:t>National View</w:t>
      </w:r>
      <w:r w:rsidR="002716E6">
        <w:rPr>
          <w:rFonts w:ascii="Times New Roman" w:eastAsia="Times New Roman" w:hAnsi="Times New Roman"/>
          <w:b/>
          <w:sz w:val="24"/>
          <w:szCs w:val="24"/>
        </w:rPr>
        <w:t>)</w:t>
      </w:r>
      <w:r w:rsidRPr="00765417">
        <w:rPr>
          <w:rFonts w:ascii="Times New Roman" w:eastAsia="Times New Roman" w:hAnsi="Times New Roman"/>
          <w:b/>
          <w:sz w:val="24"/>
          <w:szCs w:val="24"/>
        </w:rPr>
        <w:t>:</w:t>
      </w:r>
      <w:r w:rsidRPr="00765417">
        <w:rPr>
          <w:rFonts w:ascii="Times New Roman" w:eastAsia="Times New Roman" w:hAnsi="Times New Roman"/>
          <w:sz w:val="24"/>
          <w:szCs w:val="24"/>
        </w:rPr>
        <w:t xml:space="preserve"> The National View compares quality measures to achievable benchmarks, which are derived from the top-performing </w:t>
      </w:r>
      <w:r w:rsidR="00905C81">
        <w:rPr>
          <w:rFonts w:ascii="Times New Roman" w:eastAsia="Times New Roman" w:hAnsi="Times New Roman"/>
          <w:sz w:val="24"/>
          <w:szCs w:val="24"/>
        </w:rPr>
        <w:t>s</w:t>
      </w:r>
      <w:r w:rsidRPr="00765417">
        <w:rPr>
          <w:rFonts w:ascii="Times New Roman" w:eastAsia="Times New Roman" w:hAnsi="Times New Roman"/>
          <w:sz w:val="24"/>
          <w:szCs w:val="24"/>
        </w:rPr>
        <w:t>tates.</w:t>
      </w:r>
    </w:p>
    <w:p w14:paraId="292A9AF9" w14:textId="544F1E48" w:rsidR="0082244B" w:rsidRPr="0082244B" w:rsidRDefault="0082244B" w:rsidP="0082244B">
      <w:pPr>
        <w:rPr>
          <w:rFonts w:ascii="Times New Roman" w:eastAsia="Times New Roman" w:hAnsi="Times New Roman"/>
          <w:sz w:val="24"/>
          <w:szCs w:val="24"/>
        </w:rPr>
      </w:pPr>
    </w:p>
    <w:p w14:paraId="7DD12EE6" w14:textId="28A2B642" w:rsidR="00765417" w:rsidRDefault="00765417" w:rsidP="00765417">
      <w:pPr>
        <w:pStyle w:val="ListParagraph"/>
        <w:numPr>
          <w:ilvl w:val="0"/>
          <w:numId w:val="2"/>
        </w:numPr>
        <w:rPr>
          <w:rFonts w:ascii="Times New Roman" w:eastAsia="Times New Roman" w:hAnsi="Times New Roman"/>
          <w:sz w:val="24"/>
          <w:szCs w:val="24"/>
        </w:rPr>
      </w:pPr>
      <w:r w:rsidRPr="00765417">
        <w:rPr>
          <w:rFonts w:ascii="Times New Roman" w:eastAsia="Times New Roman" w:hAnsi="Times New Roman"/>
          <w:b/>
          <w:sz w:val="24"/>
          <w:szCs w:val="24"/>
        </w:rPr>
        <w:t xml:space="preserve">State summary data </w:t>
      </w:r>
      <w:r w:rsidR="002716E6">
        <w:rPr>
          <w:rFonts w:ascii="Times New Roman" w:eastAsia="Times New Roman" w:hAnsi="Times New Roman"/>
          <w:b/>
          <w:sz w:val="24"/>
          <w:szCs w:val="24"/>
        </w:rPr>
        <w:t>(S</w:t>
      </w:r>
      <w:r w:rsidRPr="00765417">
        <w:rPr>
          <w:rFonts w:ascii="Times New Roman" w:eastAsia="Times New Roman" w:hAnsi="Times New Roman"/>
          <w:b/>
          <w:sz w:val="24"/>
          <w:szCs w:val="24"/>
        </w:rPr>
        <w:t>tate View</w:t>
      </w:r>
      <w:r w:rsidR="002716E6">
        <w:rPr>
          <w:rFonts w:ascii="Times New Roman" w:eastAsia="Times New Roman" w:hAnsi="Times New Roman"/>
          <w:b/>
          <w:sz w:val="24"/>
          <w:szCs w:val="24"/>
        </w:rPr>
        <w:t>)</w:t>
      </w:r>
      <w:r w:rsidRPr="00765417">
        <w:rPr>
          <w:rFonts w:ascii="Times New Roman" w:eastAsia="Times New Roman" w:hAnsi="Times New Roman"/>
          <w:b/>
          <w:sz w:val="24"/>
          <w:szCs w:val="24"/>
        </w:rPr>
        <w:t>:</w:t>
      </w:r>
      <w:r w:rsidRPr="00765417">
        <w:rPr>
          <w:rFonts w:ascii="Times New Roman" w:eastAsia="Times New Roman" w:hAnsi="Times New Roman"/>
          <w:sz w:val="24"/>
          <w:szCs w:val="24"/>
        </w:rPr>
        <w:t xml:space="preserve"> </w:t>
      </w:r>
      <w:r>
        <w:rPr>
          <w:rFonts w:ascii="Times New Roman" w:eastAsia="Times New Roman" w:hAnsi="Times New Roman"/>
          <w:sz w:val="24"/>
          <w:szCs w:val="24"/>
        </w:rPr>
        <w:t>State View is a</w:t>
      </w:r>
      <w:r w:rsidR="00905C81">
        <w:rPr>
          <w:rFonts w:ascii="Times New Roman" w:eastAsia="Times New Roman" w:hAnsi="Times New Roman"/>
          <w:sz w:val="24"/>
          <w:szCs w:val="24"/>
        </w:rPr>
        <w:t>n interactive s</w:t>
      </w:r>
      <w:r w:rsidRPr="00765417">
        <w:rPr>
          <w:rFonts w:ascii="Times New Roman" w:eastAsia="Times New Roman" w:hAnsi="Times New Roman"/>
          <w:sz w:val="24"/>
          <w:szCs w:val="24"/>
        </w:rPr>
        <w:t>tate map</w:t>
      </w:r>
      <w:r w:rsidR="002716E6">
        <w:rPr>
          <w:rFonts w:ascii="Times New Roman" w:eastAsia="Times New Roman" w:hAnsi="Times New Roman"/>
          <w:sz w:val="24"/>
          <w:szCs w:val="24"/>
        </w:rPr>
        <w:t xml:space="preserve"> that</w:t>
      </w:r>
      <w:r w:rsidR="00905C81">
        <w:rPr>
          <w:rFonts w:ascii="Times New Roman" w:eastAsia="Times New Roman" w:hAnsi="Times New Roman"/>
          <w:sz w:val="24"/>
          <w:szCs w:val="24"/>
        </w:rPr>
        <w:t xml:space="preserve"> lets users select a s</w:t>
      </w:r>
      <w:r w:rsidRPr="00765417">
        <w:rPr>
          <w:rFonts w:ascii="Times New Roman" w:eastAsia="Times New Roman" w:hAnsi="Times New Roman"/>
          <w:sz w:val="24"/>
          <w:szCs w:val="24"/>
        </w:rPr>
        <w:t>tate from a drop-down menu to view State Snapshots a</w:t>
      </w:r>
      <w:r w:rsidR="00905C81">
        <w:rPr>
          <w:rFonts w:ascii="Times New Roman" w:eastAsia="Times New Roman" w:hAnsi="Times New Roman"/>
          <w:sz w:val="24"/>
          <w:szCs w:val="24"/>
        </w:rPr>
        <w:t>nd explore the quality of each s</w:t>
      </w:r>
      <w:r w:rsidRPr="00765417">
        <w:rPr>
          <w:rFonts w:ascii="Times New Roman" w:eastAsia="Times New Roman" w:hAnsi="Times New Roman"/>
          <w:sz w:val="24"/>
          <w:szCs w:val="24"/>
        </w:rPr>
        <w:t>tate's health care, and compare it with national rates or data from best-perf</w:t>
      </w:r>
      <w:r w:rsidR="00905C81">
        <w:rPr>
          <w:rFonts w:ascii="Times New Roman" w:eastAsia="Times New Roman" w:hAnsi="Times New Roman"/>
          <w:sz w:val="24"/>
          <w:szCs w:val="24"/>
        </w:rPr>
        <w:t>orming s</w:t>
      </w:r>
      <w:r w:rsidRPr="00765417">
        <w:rPr>
          <w:rFonts w:ascii="Times New Roman" w:eastAsia="Times New Roman" w:hAnsi="Times New Roman"/>
          <w:sz w:val="24"/>
          <w:szCs w:val="24"/>
        </w:rPr>
        <w:t>tates.</w:t>
      </w:r>
    </w:p>
    <w:p w14:paraId="40CC3022" w14:textId="5303B017" w:rsidR="00765417" w:rsidRPr="002716E6" w:rsidRDefault="00765417" w:rsidP="002716E6">
      <w:pPr>
        <w:rPr>
          <w:rFonts w:ascii="Times New Roman" w:eastAsia="Times New Roman" w:hAnsi="Times New Roman"/>
          <w:b/>
          <w:sz w:val="24"/>
          <w:szCs w:val="24"/>
        </w:rPr>
      </w:pPr>
    </w:p>
    <w:p w14:paraId="24E3D233" w14:textId="11BE401B" w:rsidR="002716E6" w:rsidRDefault="002716E6" w:rsidP="006B7457">
      <w:pPr>
        <w:pStyle w:val="ListParagraph"/>
        <w:ind w:left="0"/>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National Quality Strategy Products</w:t>
      </w:r>
    </w:p>
    <w:p w14:paraId="4F8739B9" w14:textId="77777777" w:rsidR="002716E6" w:rsidRDefault="002716E6" w:rsidP="0082244B">
      <w:pPr>
        <w:pStyle w:val="ListParagraph"/>
        <w:ind w:left="360"/>
        <w:rPr>
          <w:rFonts w:ascii="Times New Roman" w:eastAsia="Times New Roman" w:hAnsi="Times New Roman"/>
          <w:b/>
          <w:sz w:val="24"/>
          <w:szCs w:val="24"/>
        </w:rPr>
      </w:pPr>
    </w:p>
    <w:p w14:paraId="17515977" w14:textId="656AC596" w:rsidR="00765417" w:rsidRPr="00765417" w:rsidRDefault="00765417" w:rsidP="002716E6">
      <w:pPr>
        <w:pStyle w:val="ListParagraph"/>
        <w:numPr>
          <w:ilvl w:val="0"/>
          <w:numId w:val="3"/>
        </w:numPr>
        <w:rPr>
          <w:rFonts w:ascii="Times New Roman" w:eastAsia="Times New Roman" w:hAnsi="Times New Roman"/>
          <w:b/>
          <w:sz w:val="24"/>
          <w:szCs w:val="24"/>
        </w:rPr>
      </w:pPr>
      <w:r w:rsidRPr="00765417">
        <w:rPr>
          <w:rFonts w:ascii="Times New Roman" w:eastAsia="Times New Roman" w:hAnsi="Times New Roman"/>
          <w:b/>
          <w:sz w:val="24"/>
          <w:szCs w:val="24"/>
        </w:rPr>
        <w:t xml:space="preserve">Annual Progress Reports/Updates: </w:t>
      </w:r>
      <w:r w:rsidRPr="00765417">
        <w:rPr>
          <w:rFonts w:ascii="Times New Roman" w:eastAsia="Times New Roman" w:hAnsi="Times New Roman"/>
          <w:sz w:val="24"/>
          <w:szCs w:val="24"/>
        </w:rPr>
        <w:t xml:space="preserve">The National Strategy for Quality Improvement in Health Care (the National Quality Strategy) submits an Annual Progress Report to Congress, which </w:t>
      </w:r>
      <w:r w:rsidR="00813A0C">
        <w:rPr>
          <w:rFonts w:ascii="Times New Roman" w:eastAsia="Times New Roman" w:hAnsi="Times New Roman"/>
          <w:sz w:val="24"/>
          <w:szCs w:val="24"/>
        </w:rPr>
        <w:t xml:space="preserve">describes the progress </w:t>
      </w:r>
      <w:r w:rsidR="003078E1">
        <w:rPr>
          <w:rFonts w:ascii="Times New Roman" w:eastAsia="Times New Roman" w:hAnsi="Times New Roman"/>
          <w:sz w:val="24"/>
          <w:szCs w:val="24"/>
        </w:rPr>
        <w:t>against the six priorities, toward achieving the three aims</w:t>
      </w:r>
      <w:r w:rsidR="002716E6">
        <w:rPr>
          <w:rFonts w:ascii="Times New Roman" w:eastAsia="Times New Roman" w:hAnsi="Times New Roman"/>
          <w:sz w:val="24"/>
          <w:szCs w:val="24"/>
        </w:rPr>
        <w:t xml:space="preserve">. Starting in 2015, the Annual Progress Report to Congress was published with the National </w:t>
      </w:r>
      <w:r w:rsidR="002716E6" w:rsidRPr="002716E6">
        <w:rPr>
          <w:rFonts w:ascii="Times New Roman" w:eastAsia="Times New Roman" w:hAnsi="Times New Roman"/>
          <w:sz w:val="24"/>
          <w:szCs w:val="24"/>
        </w:rPr>
        <w:t>Healthcare Quality and Disparities Report.</w:t>
      </w:r>
    </w:p>
    <w:p w14:paraId="141098AE" w14:textId="77777777" w:rsidR="00765417" w:rsidRDefault="00765417" w:rsidP="00765417">
      <w:pPr>
        <w:rPr>
          <w:rFonts w:ascii="Times New Roman" w:eastAsia="Times New Roman" w:hAnsi="Times New Roman"/>
          <w:sz w:val="24"/>
          <w:szCs w:val="24"/>
        </w:rPr>
      </w:pPr>
    </w:p>
    <w:p w14:paraId="0E704ADA" w14:textId="45211023" w:rsidR="00765417" w:rsidRDefault="00765417" w:rsidP="002716E6">
      <w:pPr>
        <w:pStyle w:val="ListParagraph"/>
        <w:numPr>
          <w:ilvl w:val="0"/>
          <w:numId w:val="3"/>
        </w:numPr>
        <w:rPr>
          <w:rFonts w:ascii="Times New Roman" w:eastAsia="Times New Roman" w:hAnsi="Times New Roman"/>
          <w:sz w:val="24"/>
          <w:szCs w:val="24"/>
        </w:rPr>
      </w:pPr>
      <w:r w:rsidRPr="00765417">
        <w:rPr>
          <w:rFonts w:ascii="Times New Roman" w:eastAsia="Times New Roman" w:hAnsi="Times New Roman"/>
          <w:b/>
          <w:sz w:val="24"/>
          <w:szCs w:val="24"/>
        </w:rPr>
        <w:t>Priorities in Action:</w:t>
      </w:r>
      <w:r w:rsidRPr="00765417">
        <w:rPr>
          <w:rFonts w:ascii="Times New Roman" w:eastAsia="Times New Roman" w:hAnsi="Times New Roman"/>
          <w:sz w:val="24"/>
          <w:szCs w:val="24"/>
        </w:rPr>
        <w:t xml:space="preserve"> Priorities in Action feature some of our nation's most promising and transformative quality improvement programs, and describes their alignment to the </w:t>
      </w:r>
      <w:r w:rsidR="002716E6">
        <w:rPr>
          <w:rFonts w:ascii="Times New Roman" w:eastAsia="Times New Roman" w:hAnsi="Times New Roman"/>
          <w:sz w:val="24"/>
          <w:szCs w:val="24"/>
        </w:rPr>
        <w:t>National Quality Strategy’s</w:t>
      </w:r>
      <w:r w:rsidRPr="00765417">
        <w:rPr>
          <w:rFonts w:ascii="Times New Roman" w:eastAsia="Times New Roman" w:hAnsi="Times New Roman"/>
          <w:sz w:val="24"/>
          <w:szCs w:val="24"/>
        </w:rPr>
        <w:t xml:space="preserve"> six priorities.</w:t>
      </w:r>
    </w:p>
    <w:p w14:paraId="6AAD4E63" w14:textId="77777777" w:rsidR="0082244B" w:rsidRPr="0082244B" w:rsidRDefault="0082244B" w:rsidP="0082244B">
      <w:pPr>
        <w:rPr>
          <w:rFonts w:ascii="Times New Roman" w:eastAsia="Times New Roman" w:hAnsi="Times New Roman"/>
          <w:sz w:val="24"/>
          <w:szCs w:val="24"/>
        </w:rPr>
      </w:pPr>
    </w:p>
    <w:p w14:paraId="5AB54C00" w14:textId="4C2AF943" w:rsidR="00235914" w:rsidRDefault="0082244B" w:rsidP="002716E6">
      <w:pPr>
        <w:pStyle w:val="ListParagraph"/>
        <w:numPr>
          <w:ilvl w:val="0"/>
          <w:numId w:val="3"/>
        </w:numPr>
        <w:rPr>
          <w:rFonts w:ascii="Times New Roman" w:eastAsia="Times New Roman" w:hAnsi="Times New Roman"/>
          <w:sz w:val="24"/>
          <w:szCs w:val="24"/>
        </w:rPr>
      </w:pPr>
      <w:r w:rsidRPr="0082244B">
        <w:rPr>
          <w:rFonts w:ascii="Times New Roman" w:eastAsia="Times New Roman" w:hAnsi="Times New Roman"/>
          <w:b/>
          <w:sz w:val="24"/>
          <w:szCs w:val="24"/>
        </w:rPr>
        <w:t>Priorities in Focus:</w:t>
      </w:r>
      <w:r w:rsidRPr="0082244B">
        <w:rPr>
          <w:rFonts w:ascii="Times New Roman" w:eastAsia="Times New Roman" w:hAnsi="Times New Roman"/>
          <w:sz w:val="24"/>
          <w:szCs w:val="24"/>
        </w:rPr>
        <w:t xml:space="preserve"> The </w:t>
      </w:r>
      <w:r w:rsidR="002716E6">
        <w:rPr>
          <w:rFonts w:ascii="Times New Roman" w:eastAsia="Times New Roman" w:hAnsi="Times New Roman"/>
          <w:sz w:val="24"/>
          <w:szCs w:val="24"/>
        </w:rPr>
        <w:t xml:space="preserve">National Quality Strategy </w:t>
      </w:r>
      <w:r w:rsidRPr="0082244B">
        <w:rPr>
          <w:rFonts w:ascii="Times New Roman" w:eastAsia="Times New Roman" w:hAnsi="Times New Roman"/>
          <w:sz w:val="24"/>
          <w:szCs w:val="24"/>
        </w:rPr>
        <w:t>Priorities in Focus series spotlights current issues, recent federal initiatives to improve care quality, and data demonstrating improvement in each of the six priority areas. Each brief aligns with an Agency for H</w:t>
      </w:r>
      <w:r w:rsidR="002716E6">
        <w:rPr>
          <w:rFonts w:ascii="Times New Roman" w:eastAsia="Times New Roman" w:hAnsi="Times New Roman"/>
          <w:sz w:val="24"/>
          <w:szCs w:val="24"/>
        </w:rPr>
        <w:t xml:space="preserve">ealthcare Research and Quality </w:t>
      </w:r>
      <w:proofErr w:type="spellStart"/>
      <w:r w:rsidRPr="0082244B">
        <w:rPr>
          <w:rFonts w:ascii="Times New Roman" w:eastAsia="Times New Roman" w:hAnsi="Times New Roman"/>
          <w:sz w:val="24"/>
          <w:szCs w:val="24"/>
        </w:rPr>
        <w:t>Chartbook</w:t>
      </w:r>
      <w:proofErr w:type="spellEnd"/>
      <w:r w:rsidRPr="0082244B">
        <w:rPr>
          <w:rFonts w:ascii="Times New Roman" w:eastAsia="Times New Roman" w:hAnsi="Times New Roman"/>
          <w:sz w:val="24"/>
          <w:szCs w:val="24"/>
        </w:rPr>
        <w:t xml:space="preserve"> that draws on data from the 2015 National Healthcare Quality and Disparities Report.  </w:t>
      </w:r>
    </w:p>
    <w:p w14:paraId="45148A27" w14:textId="77777777" w:rsidR="0082244B" w:rsidRPr="0082244B" w:rsidRDefault="0082244B" w:rsidP="0082244B">
      <w:pPr>
        <w:pStyle w:val="ListParagraph"/>
        <w:rPr>
          <w:rFonts w:ascii="Times New Roman" w:eastAsia="Times New Roman" w:hAnsi="Times New Roman"/>
          <w:sz w:val="24"/>
          <w:szCs w:val="24"/>
        </w:rPr>
      </w:pPr>
    </w:p>
    <w:p w14:paraId="76E31554" w14:textId="5C987D1A" w:rsidR="0082244B" w:rsidRDefault="0082244B" w:rsidP="002716E6">
      <w:pPr>
        <w:pStyle w:val="ListParagraph"/>
        <w:numPr>
          <w:ilvl w:val="0"/>
          <w:numId w:val="3"/>
        </w:numPr>
        <w:rPr>
          <w:rFonts w:ascii="Times New Roman" w:eastAsia="Times New Roman" w:hAnsi="Times New Roman"/>
          <w:sz w:val="24"/>
          <w:szCs w:val="24"/>
        </w:rPr>
      </w:pPr>
      <w:r w:rsidRPr="0082244B">
        <w:rPr>
          <w:rFonts w:ascii="Times New Roman" w:eastAsia="Times New Roman" w:hAnsi="Times New Roman"/>
          <w:b/>
          <w:sz w:val="24"/>
          <w:szCs w:val="24"/>
        </w:rPr>
        <w:t>Stakeholder Toolkits:</w:t>
      </w:r>
      <w:r w:rsidRPr="0082244B">
        <w:rPr>
          <w:rFonts w:ascii="Times New Roman" w:eastAsia="Times New Roman" w:hAnsi="Times New Roman"/>
          <w:sz w:val="24"/>
          <w:szCs w:val="24"/>
        </w:rPr>
        <w:t xml:space="preserve"> </w:t>
      </w:r>
      <w:r w:rsidR="003078E1">
        <w:rPr>
          <w:rFonts w:ascii="Times New Roman" w:eastAsia="Times New Roman" w:hAnsi="Times New Roman"/>
          <w:sz w:val="24"/>
          <w:szCs w:val="24"/>
        </w:rPr>
        <w:t>These toolkits</w:t>
      </w:r>
      <w:r w:rsidRPr="0082244B">
        <w:rPr>
          <w:rFonts w:ascii="Times New Roman" w:eastAsia="Times New Roman" w:hAnsi="Times New Roman"/>
          <w:sz w:val="24"/>
          <w:szCs w:val="24"/>
        </w:rPr>
        <w:t xml:space="preserve"> can be used by organizations to showcase their alignment and support of the National Quality Strategy</w:t>
      </w:r>
      <w:r w:rsidR="003078E1">
        <w:rPr>
          <w:rFonts w:ascii="Times New Roman" w:eastAsia="Times New Roman" w:hAnsi="Times New Roman"/>
          <w:sz w:val="24"/>
          <w:szCs w:val="24"/>
        </w:rPr>
        <w:t>, and include shareable content including</w:t>
      </w:r>
      <w:r w:rsidR="00332021">
        <w:rPr>
          <w:rFonts w:ascii="Times New Roman" w:eastAsia="Times New Roman" w:hAnsi="Times New Roman"/>
          <w:sz w:val="24"/>
          <w:szCs w:val="24"/>
        </w:rPr>
        <w:t xml:space="preserve"> </w:t>
      </w:r>
      <w:r w:rsidRPr="0082244B">
        <w:rPr>
          <w:rFonts w:ascii="Times New Roman" w:eastAsia="Times New Roman" w:hAnsi="Times New Roman"/>
          <w:sz w:val="24"/>
          <w:szCs w:val="24"/>
        </w:rPr>
        <w:t xml:space="preserve">fact sheets, </w:t>
      </w:r>
      <w:r w:rsidR="003078E1">
        <w:rPr>
          <w:rFonts w:ascii="Times New Roman" w:eastAsia="Times New Roman" w:hAnsi="Times New Roman"/>
          <w:sz w:val="24"/>
          <w:szCs w:val="24"/>
        </w:rPr>
        <w:t>web content, slides</w:t>
      </w:r>
      <w:r w:rsidRPr="0082244B">
        <w:rPr>
          <w:rFonts w:ascii="Times New Roman" w:eastAsia="Times New Roman" w:hAnsi="Times New Roman"/>
          <w:sz w:val="24"/>
          <w:szCs w:val="24"/>
        </w:rPr>
        <w:t xml:space="preserve"> and social media announcements.</w:t>
      </w:r>
    </w:p>
    <w:p w14:paraId="5490DD84" w14:textId="77777777" w:rsidR="0082244B" w:rsidRPr="0082244B" w:rsidRDefault="0082244B" w:rsidP="0082244B">
      <w:pPr>
        <w:pStyle w:val="ListParagraph"/>
        <w:rPr>
          <w:rFonts w:ascii="Times New Roman" w:eastAsia="Times New Roman" w:hAnsi="Times New Roman"/>
          <w:sz w:val="24"/>
          <w:szCs w:val="24"/>
        </w:rPr>
      </w:pPr>
    </w:p>
    <w:p w14:paraId="3C9A7AAB" w14:textId="0C65B85C" w:rsidR="0082244B" w:rsidRDefault="0082244B" w:rsidP="002716E6">
      <w:pPr>
        <w:pStyle w:val="ListParagraph"/>
        <w:numPr>
          <w:ilvl w:val="0"/>
          <w:numId w:val="3"/>
        </w:numPr>
        <w:rPr>
          <w:rFonts w:ascii="Times New Roman" w:eastAsia="Times New Roman" w:hAnsi="Times New Roman"/>
          <w:sz w:val="24"/>
          <w:szCs w:val="24"/>
        </w:rPr>
      </w:pPr>
      <w:r w:rsidRPr="0082244B">
        <w:rPr>
          <w:rFonts w:ascii="Times New Roman" w:eastAsia="Times New Roman" w:hAnsi="Times New Roman"/>
          <w:b/>
          <w:sz w:val="24"/>
          <w:szCs w:val="24"/>
        </w:rPr>
        <w:t>Webinars:</w:t>
      </w:r>
      <w:r w:rsidRPr="0082244B">
        <w:rPr>
          <w:rFonts w:ascii="Times New Roman" w:eastAsia="Times New Roman" w:hAnsi="Times New Roman"/>
          <w:sz w:val="24"/>
          <w:szCs w:val="24"/>
        </w:rPr>
        <w:t xml:space="preserve"> Webinars cover a range of programs, initiatives and topics related to health care quality and disparities. Presentations and discussions revolve around </w:t>
      </w:r>
      <w:r w:rsidR="00332021">
        <w:rPr>
          <w:rFonts w:ascii="Times New Roman" w:eastAsia="Times New Roman" w:hAnsi="Times New Roman"/>
          <w:sz w:val="24"/>
          <w:szCs w:val="24"/>
        </w:rPr>
        <w:t>National Quality Strategy</w:t>
      </w:r>
      <w:r w:rsidRPr="0082244B">
        <w:rPr>
          <w:rFonts w:ascii="Times New Roman" w:eastAsia="Times New Roman" w:hAnsi="Times New Roman"/>
          <w:sz w:val="24"/>
          <w:szCs w:val="24"/>
        </w:rPr>
        <w:t xml:space="preserve"> efforts </w:t>
      </w:r>
      <w:r w:rsidR="00841CB7">
        <w:rPr>
          <w:rFonts w:ascii="Times New Roman" w:eastAsia="Times New Roman" w:hAnsi="Times New Roman"/>
          <w:sz w:val="24"/>
          <w:szCs w:val="24"/>
        </w:rPr>
        <w:t>towards</w:t>
      </w:r>
      <w:r w:rsidRPr="0082244B">
        <w:rPr>
          <w:rFonts w:ascii="Times New Roman" w:eastAsia="Times New Roman" w:hAnsi="Times New Roman"/>
          <w:sz w:val="24"/>
          <w:szCs w:val="24"/>
        </w:rPr>
        <w:t xml:space="preserve"> better, more affordable health care and how organization</w:t>
      </w:r>
      <w:r w:rsidR="00332021">
        <w:rPr>
          <w:rFonts w:ascii="Times New Roman" w:eastAsia="Times New Roman" w:hAnsi="Times New Roman"/>
          <w:sz w:val="24"/>
          <w:szCs w:val="24"/>
        </w:rPr>
        <w:t>s</w:t>
      </w:r>
      <w:r w:rsidRPr="0082244B">
        <w:rPr>
          <w:rFonts w:ascii="Times New Roman" w:eastAsia="Times New Roman" w:hAnsi="Times New Roman"/>
          <w:sz w:val="24"/>
          <w:szCs w:val="24"/>
        </w:rPr>
        <w:t xml:space="preserve"> can help improve health care quality by aligning to the </w:t>
      </w:r>
      <w:r w:rsidR="00332021">
        <w:rPr>
          <w:rFonts w:ascii="Times New Roman" w:eastAsia="Times New Roman" w:hAnsi="Times New Roman"/>
          <w:sz w:val="24"/>
          <w:szCs w:val="24"/>
        </w:rPr>
        <w:t>Strategy</w:t>
      </w:r>
      <w:r w:rsidRPr="0082244B">
        <w:rPr>
          <w:rFonts w:ascii="Times New Roman" w:eastAsia="Times New Roman" w:hAnsi="Times New Roman"/>
          <w:sz w:val="24"/>
          <w:szCs w:val="24"/>
        </w:rPr>
        <w:t xml:space="preserve">. </w:t>
      </w:r>
    </w:p>
    <w:p w14:paraId="1229991A" w14:textId="77777777" w:rsidR="0082244B" w:rsidRPr="0082244B" w:rsidRDefault="0082244B" w:rsidP="0082244B">
      <w:pPr>
        <w:pStyle w:val="ListParagraph"/>
        <w:rPr>
          <w:rFonts w:ascii="Times New Roman" w:eastAsia="Times New Roman" w:hAnsi="Times New Roman"/>
          <w:sz w:val="24"/>
          <w:szCs w:val="24"/>
        </w:rPr>
      </w:pPr>
    </w:p>
    <w:p w14:paraId="05225BD4" w14:textId="1CCE2CB5" w:rsidR="0082244B" w:rsidRPr="0082244B" w:rsidRDefault="0082244B" w:rsidP="002716E6">
      <w:pPr>
        <w:pStyle w:val="ListParagraph"/>
        <w:numPr>
          <w:ilvl w:val="0"/>
          <w:numId w:val="3"/>
        </w:numPr>
        <w:rPr>
          <w:rFonts w:ascii="Times New Roman" w:eastAsia="Times New Roman" w:hAnsi="Times New Roman"/>
          <w:sz w:val="24"/>
          <w:szCs w:val="24"/>
        </w:rPr>
      </w:pPr>
      <w:r w:rsidRPr="0082244B">
        <w:rPr>
          <w:rFonts w:ascii="Times New Roman" w:eastAsia="Times New Roman" w:hAnsi="Times New Roman"/>
          <w:b/>
          <w:sz w:val="24"/>
          <w:szCs w:val="24"/>
        </w:rPr>
        <w:t>Fact</w:t>
      </w:r>
      <w:r w:rsidR="00841CB7">
        <w:rPr>
          <w:rFonts w:ascii="Times New Roman" w:eastAsia="Times New Roman" w:hAnsi="Times New Roman"/>
          <w:b/>
          <w:sz w:val="24"/>
          <w:szCs w:val="24"/>
        </w:rPr>
        <w:t xml:space="preserve"> S</w:t>
      </w:r>
      <w:r w:rsidRPr="0082244B">
        <w:rPr>
          <w:rFonts w:ascii="Times New Roman" w:eastAsia="Times New Roman" w:hAnsi="Times New Roman"/>
          <w:b/>
          <w:sz w:val="24"/>
          <w:szCs w:val="24"/>
        </w:rPr>
        <w:t>heets:</w:t>
      </w:r>
      <w:r w:rsidR="00841CB7">
        <w:rPr>
          <w:rFonts w:ascii="Times New Roman" w:eastAsia="Times New Roman" w:hAnsi="Times New Roman"/>
          <w:sz w:val="24"/>
          <w:szCs w:val="24"/>
        </w:rPr>
        <w:t xml:space="preserve"> Fact</w:t>
      </w:r>
      <w:r w:rsidR="00B046DA">
        <w:rPr>
          <w:rFonts w:ascii="Times New Roman" w:eastAsia="Times New Roman" w:hAnsi="Times New Roman"/>
          <w:sz w:val="24"/>
          <w:szCs w:val="24"/>
        </w:rPr>
        <w:t xml:space="preserve"> s</w:t>
      </w:r>
      <w:r w:rsidRPr="0082244B">
        <w:rPr>
          <w:rFonts w:ascii="Times New Roman" w:eastAsia="Times New Roman" w:hAnsi="Times New Roman"/>
          <w:sz w:val="24"/>
          <w:szCs w:val="24"/>
        </w:rPr>
        <w:t xml:space="preserve">heets provide </w:t>
      </w:r>
      <w:r w:rsidR="00332021">
        <w:rPr>
          <w:rFonts w:ascii="Times New Roman" w:eastAsia="Times New Roman" w:hAnsi="Times New Roman"/>
          <w:sz w:val="24"/>
          <w:szCs w:val="24"/>
        </w:rPr>
        <w:t>an</w:t>
      </w:r>
      <w:r w:rsidRPr="0082244B">
        <w:rPr>
          <w:rFonts w:ascii="Times New Roman" w:eastAsia="Times New Roman" w:hAnsi="Times New Roman"/>
          <w:sz w:val="24"/>
          <w:szCs w:val="24"/>
        </w:rPr>
        <w:t xml:space="preserve"> overview of </w:t>
      </w:r>
      <w:r w:rsidR="00AF2D7D">
        <w:rPr>
          <w:rFonts w:ascii="Times New Roman" w:eastAsia="Times New Roman" w:hAnsi="Times New Roman"/>
          <w:sz w:val="24"/>
          <w:szCs w:val="24"/>
        </w:rPr>
        <w:t>topics related to the</w:t>
      </w:r>
      <w:r w:rsidR="00332021">
        <w:rPr>
          <w:rFonts w:ascii="Times New Roman" w:eastAsia="Times New Roman" w:hAnsi="Times New Roman"/>
          <w:sz w:val="24"/>
          <w:szCs w:val="24"/>
        </w:rPr>
        <w:t xml:space="preserve"> National Quality Strategy.</w:t>
      </w:r>
    </w:p>
    <w:sectPr w:rsidR="0082244B" w:rsidRPr="00822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207D7"/>
    <w:multiLevelType w:val="hybridMultilevel"/>
    <w:tmpl w:val="D7766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553281"/>
    <w:multiLevelType w:val="hybridMultilevel"/>
    <w:tmpl w:val="61988C20"/>
    <w:lvl w:ilvl="0" w:tplc="391669C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221AE"/>
    <w:multiLevelType w:val="hybridMultilevel"/>
    <w:tmpl w:val="61988C20"/>
    <w:lvl w:ilvl="0" w:tplc="391669C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14"/>
    <w:rsid w:val="00024A1B"/>
    <w:rsid w:val="000F335B"/>
    <w:rsid w:val="00235914"/>
    <w:rsid w:val="002716E6"/>
    <w:rsid w:val="00276133"/>
    <w:rsid w:val="002B0428"/>
    <w:rsid w:val="003078E1"/>
    <w:rsid w:val="00332021"/>
    <w:rsid w:val="00480B0B"/>
    <w:rsid w:val="004E414E"/>
    <w:rsid w:val="005C1876"/>
    <w:rsid w:val="00667252"/>
    <w:rsid w:val="006B7457"/>
    <w:rsid w:val="00707F2F"/>
    <w:rsid w:val="00710E28"/>
    <w:rsid w:val="00751C74"/>
    <w:rsid w:val="00765417"/>
    <w:rsid w:val="007D0FB7"/>
    <w:rsid w:val="00813A0C"/>
    <w:rsid w:val="0082244B"/>
    <w:rsid w:val="00841CB7"/>
    <w:rsid w:val="0085616F"/>
    <w:rsid w:val="00905C81"/>
    <w:rsid w:val="00AF2D7D"/>
    <w:rsid w:val="00B046DA"/>
    <w:rsid w:val="00B24081"/>
    <w:rsid w:val="00B54787"/>
    <w:rsid w:val="00C23F41"/>
    <w:rsid w:val="00C73751"/>
    <w:rsid w:val="00C8189A"/>
    <w:rsid w:val="00C94981"/>
    <w:rsid w:val="00CC6745"/>
    <w:rsid w:val="00D87DC6"/>
    <w:rsid w:val="00E301FB"/>
    <w:rsid w:val="00EC4682"/>
    <w:rsid w:val="00F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CF02"/>
  <w15:chartTrackingRefBased/>
  <w15:docId w15:val="{A7F0F010-23C4-44C4-BA5A-8DD8A31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1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2B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240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1FB"/>
    <w:pPr>
      <w:ind w:left="720"/>
      <w:contextualSpacing/>
    </w:pPr>
  </w:style>
  <w:style w:type="character" w:styleId="CommentReference">
    <w:name w:val="annotation reference"/>
    <w:basedOn w:val="DefaultParagraphFont"/>
    <w:uiPriority w:val="99"/>
    <w:semiHidden/>
    <w:unhideWhenUsed/>
    <w:rsid w:val="002B0428"/>
    <w:rPr>
      <w:sz w:val="16"/>
      <w:szCs w:val="16"/>
    </w:rPr>
  </w:style>
  <w:style w:type="paragraph" w:styleId="CommentText">
    <w:name w:val="annotation text"/>
    <w:basedOn w:val="Normal"/>
    <w:link w:val="CommentTextChar"/>
    <w:uiPriority w:val="99"/>
    <w:semiHidden/>
    <w:unhideWhenUsed/>
    <w:rsid w:val="002B0428"/>
    <w:rPr>
      <w:sz w:val="20"/>
      <w:szCs w:val="20"/>
    </w:rPr>
  </w:style>
  <w:style w:type="character" w:customStyle="1" w:styleId="CommentTextChar">
    <w:name w:val="Comment Text Char"/>
    <w:basedOn w:val="DefaultParagraphFont"/>
    <w:link w:val="CommentText"/>
    <w:uiPriority w:val="99"/>
    <w:semiHidden/>
    <w:rsid w:val="002B04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0428"/>
    <w:rPr>
      <w:b/>
      <w:bCs/>
    </w:rPr>
  </w:style>
  <w:style w:type="character" w:customStyle="1" w:styleId="CommentSubjectChar">
    <w:name w:val="Comment Subject Char"/>
    <w:basedOn w:val="CommentTextChar"/>
    <w:link w:val="CommentSubject"/>
    <w:uiPriority w:val="99"/>
    <w:semiHidden/>
    <w:rsid w:val="002B0428"/>
    <w:rPr>
      <w:rFonts w:ascii="Calibri" w:hAnsi="Calibri" w:cs="Times New Roman"/>
      <w:b/>
      <w:bCs/>
      <w:sz w:val="20"/>
      <w:szCs w:val="20"/>
    </w:rPr>
  </w:style>
  <w:style w:type="paragraph" w:styleId="BalloonText">
    <w:name w:val="Balloon Text"/>
    <w:basedOn w:val="Normal"/>
    <w:link w:val="BalloonTextChar"/>
    <w:uiPriority w:val="99"/>
    <w:semiHidden/>
    <w:unhideWhenUsed/>
    <w:rsid w:val="002B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28"/>
    <w:rPr>
      <w:rFonts w:ascii="Segoe UI" w:hAnsi="Segoe UI" w:cs="Segoe UI"/>
      <w:sz w:val="18"/>
      <w:szCs w:val="18"/>
    </w:rPr>
  </w:style>
  <w:style w:type="character" w:customStyle="1" w:styleId="Heading1Char">
    <w:name w:val="Heading 1 Char"/>
    <w:basedOn w:val="DefaultParagraphFont"/>
    <w:link w:val="Heading1"/>
    <w:uiPriority w:val="9"/>
    <w:rsid w:val="002B042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B0428"/>
    <w:rPr>
      <w:color w:val="0563C1" w:themeColor="hyperlink"/>
      <w:u w:val="single"/>
    </w:rPr>
  </w:style>
  <w:style w:type="character" w:customStyle="1" w:styleId="Heading2Char">
    <w:name w:val="Heading 2 Char"/>
    <w:basedOn w:val="DefaultParagraphFont"/>
    <w:link w:val="Heading2"/>
    <w:uiPriority w:val="9"/>
    <w:semiHidden/>
    <w:rsid w:val="00B240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4996">
      <w:bodyDiv w:val="1"/>
      <w:marLeft w:val="0"/>
      <w:marRight w:val="0"/>
      <w:marTop w:val="0"/>
      <w:marBottom w:val="0"/>
      <w:divBdr>
        <w:top w:val="none" w:sz="0" w:space="0" w:color="auto"/>
        <w:left w:val="none" w:sz="0" w:space="0" w:color="auto"/>
        <w:bottom w:val="none" w:sz="0" w:space="0" w:color="auto"/>
        <w:right w:val="none" w:sz="0" w:space="0" w:color="auto"/>
      </w:divBdr>
    </w:div>
    <w:div w:id="311953225">
      <w:bodyDiv w:val="1"/>
      <w:marLeft w:val="0"/>
      <w:marRight w:val="0"/>
      <w:marTop w:val="0"/>
      <w:marBottom w:val="0"/>
      <w:divBdr>
        <w:top w:val="none" w:sz="0" w:space="0" w:color="auto"/>
        <w:left w:val="none" w:sz="0" w:space="0" w:color="auto"/>
        <w:bottom w:val="none" w:sz="0" w:space="0" w:color="auto"/>
        <w:right w:val="none" w:sz="0" w:space="0" w:color="auto"/>
      </w:divBdr>
    </w:div>
    <w:div w:id="426850466">
      <w:bodyDiv w:val="1"/>
      <w:marLeft w:val="0"/>
      <w:marRight w:val="0"/>
      <w:marTop w:val="0"/>
      <w:marBottom w:val="0"/>
      <w:divBdr>
        <w:top w:val="none" w:sz="0" w:space="0" w:color="auto"/>
        <w:left w:val="none" w:sz="0" w:space="0" w:color="auto"/>
        <w:bottom w:val="none" w:sz="0" w:space="0" w:color="auto"/>
        <w:right w:val="none" w:sz="0" w:space="0" w:color="auto"/>
      </w:divBdr>
    </w:div>
    <w:div w:id="1026255299">
      <w:bodyDiv w:val="1"/>
      <w:marLeft w:val="0"/>
      <w:marRight w:val="0"/>
      <w:marTop w:val="0"/>
      <w:marBottom w:val="0"/>
      <w:divBdr>
        <w:top w:val="none" w:sz="0" w:space="0" w:color="auto"/>
        <w:left w:val="none" w:sz="0" w:space="0" w:color="auto"/>
        <w:bottom w:val="none" w:sz="0" w:space="0" w:color="auto"/>
        <w:right w:val="none" w:sz="0" w:space="0" w:color="auto"/>
      </w:divBdr>
    </w:div>
    <w:div w:id="1031297575">
      <w:bodyDiv w:val="1"/>
      <w:marLeft w:val="0"/>
      <w:marRight w:val="0"/>
      <w:marTop w:val="0"/>
      <w:marBottom w:val="0"/>
      <w:divBdr>
        <w:top w:val="none" w:sz="0" w:space="0" w:color="auto"/>
        <w:left w:val="none" w:sz="0" w:space="0" w:color="auto"/>
        <w:bottom w:val="none" w:sz="0" w:space="0" w:color="auto"/>
        <w:right w:val="none" w:sz="0" w:space="0" w:color="auto"/>
      </w:divBdr>
    </w:div>
    <w:div w:id="21316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hqrnet.ahrq.gov/inhqrdr/" TargetMode="External"/><Relationship Id="rId5" Type="http://schemas.openxmlformats.org/officeDocument/2006/relationships/hyperlink" Target="http://www.ahrq.gov/workingforqua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AHRQ QDR NQS Data and Product Summary</vt:lpstr>
    </vt:vector>
  </TitlesOfParts>
  <Company>Booz Allen Hamilton</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 Bara [USA]</dc:creator>
  <cp:keywords/>
  <dc:description/>
  <cp:lastModifiedBy>Plochman, Heather [USA]</cp:lastModifiedBy>
  <cp:revision>2</cp:revision>
  <dcterms:created xsi:type="dcterms:W3CDTF">2016-12-23T15:26:00Z</dcterms:created>
  <dcterms:modified xsi:type="dcterms:W3CDTF">2016-12-23T15:26:00Z</dcterms:modified>
</cp:coreProperties>
</file>