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1DB" w:rsidP="006561DB" w:rsidRDefault="006561DB" w14:paraId="76354751" w14:textId="54259CA8">
      <w:pPr>
        <w:pStyle w:val="Heading2Black"/>
        <w:jc w:val="center"/>
      </w:pPr>
    </w:p>
    <w:p w:rsidR="006561DB" w:rsidP="006561DB" w:rsidRDefault="006561DB" w14:paraId="74FDF00D" w14:textId="77777777">
      <w:pPr>
        <w:pStyle w:val="Heading2Black"/>
        <w:jc w:val="center"/>
      </w:pPr>
    </w:p>
    <w:p w:rsidR="006561DB" w:rsidP="006561DB" w:rsidRDefault="006561DB" w14:paraId="4CEF05DA" w14:textId="77777777">
      <w:pPr>
        <w:pStyle w:val="Heading2Black"/>
        <w:jc w:val="center"/>
      </w:pPr>
    </w:p>
    <w:p w:rsidR="006561DB" w:rsidP="006561DB" w:rsidRDefault="00C224DC" w14:paraId="08C06207" w14:textId="088015CD">
      <w:pPr>
        <w:pStyle w:val="Heading2Black"/>
        <w:jc w:val="center"/>
      </w:pPr>
      <w:r>
        <w:rPr>
          <w:rFonts w:ascii="Cambria" w:hAnsi="Cambria"/>
          <w:sz w:val="72"/>
          <w:szCs w:val="72"/>
        </w:rPr>
        <w:t xml:space="preserve">Final </w:t>
      </w:r>
      <w:r>
        <w:rPr>
          <w:rFonts w:ascii="Cambria" w:hAnsi="Cambria"/>
          <w:sz w:val="72"/>
          <w:szCs w:val="72"/>
        </w:rPr>
        <w:t>Descriptive</w:t>
      </w:r>
      <w:bookmarkStart w:name="_GoBack" w:id="0"/>
      <w:bookmarkEnd w:id="0"/>
      <w:r w:rsidRPr="00FF23B7">
        <w:rPr>
          <w:rFonts w:ascii="Cambria" w:hAnsi="Cambria"/>
          <w:sz w:val="72"/>
          <w:szCs w:val="72"/>
        </w:rPr>
        <w:t xml:space="preserve"> Evaluation Report Tables Template </w:t>
      </w:r>
      <w:r w:rsidRPr="00382E58">
        <w:rPr>
          <w:rFonts w:ascii="Cambria" w:hAnsi="Cambria" w:cstheme="minorHAnsi"/>
          <w:sz w:val="72"/>
          <w:szCs w:val="72"/>
        </w:rPr>
        <w:t>for Healthy Marriage and Responsible Fatherhood Grantees</w:t>
      </w:r>
      <w:r w:rsidR="006561DB">
        <w:t xml:space="preserve"> </w:t>
      </w:r>
    </w:p>
    <w:p w:rsidR="006561DB" w:rsidP="006561DB" w:rsidRDefault="006561DB" w14:paraId="52CA7FA9" w14:textId="73CB59F6">
      <w:pPr>
        <w:rPr>
          <w:rFonts w:ascii="Arial" w:hAnsi="Arial" w:eastAsiaTheme="majorEastAsia" w:cstheme="majorBidi"/>
          <w:b/>
          <w:spacing w:val="-10"/>
          <w:kern w:val="28"/>
          <w:sz w:val="18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9323134" wp14:anchorId="7E15ED71">
                <wp:simplePos x="0" y="0"/>
                <wp:positionH relativeFrom="margin">
                  <wp:align>center</wp:align>
                </wp:positionH>
                <wp:positionV relativeFrom="paragraph">
                  <wp:posOffset>3425645</wp:posOffset>
                </wp:positionV>
                <wp:extent cx="5261610" cy="804545"/>
                <wp:effectExtent l="0" t="0" r="15240" b="1460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54D24" w:rsidR="001351C5" w:rsidP="00F74DB1" w:rsidRDefault="001351C5" w14:paraId="136FB35B" w14:textId="3F2B43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</w:t>
                            </w:r>
                            <w:r w:rsidRPr="006F7EB1">
                              <w:rPr>
                                <w:sz w:val="16"/>
                                <w:szCs w:val="16"/>
                              </w:rPr>
                              <w:t>1995, a</w:t>
                            </w:r>
                            <w:r w:rsidRPr="006F7EB1">
                              <w:rPr>
                                <w:iCs/>
                                <w:sz w:val="16"/>
                                <w:szCs w:val="16"/>
                              </w:rPr>
                              <w:t>n agency may not conduct or sponsor, and a person is not</w:t>
                            </w:r>
                            <w:r w:rsidRPr="006F7EB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EB1">
                              <w:rPr>
                                <w:sz w:val="16"/>
                                <w:szCs w:val="16"/>
                              </w:rPr>
                              <w:t xml:space="preserve">required </w:t>
                            </w: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to respond to, a </w:t>
                            </w:r>
                            <w:r w:rsidRPr="003E4F2D">
                              <w:rPr>
                                <w:sz w:val="16"/>
                                <w:szCs w:val="16"/>
                              </w:rPr>
                              <w:t>collection of information unless it displays a valid OMB control number. The valid OMB control number for this collection is 0970-0356; this number is valid through 6/30/2021.</w:t>
                            </w: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  Public reporting burden for this collection of information </w:t>
                            </w:r>
                            <w:r w:rsidRPr="007D31BD">
                              <w:rPr>
                                <w:sz w:val="16"/>
                                <w:szCs w:val="16"/>
                              </w:rPr>
                              <w:t xml:space="preserve">is estimated to average </w:t>
                            </w:r>
                            <w:r w:rsidR="00FC2D21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  <w:r w:rsidRPr="007D31BD">
                              <w:rPr>
                                <w:sz w:val="16"/>
                                <w:szCs w:val="16"/>
                              </w:rPr>
                              <w:t xml:space="preserve"> hours, including the time for </w:t>
                            </w:r>
                            <w:r w:rsidRPr="007D31BD">
                              <w:rPr>
                                <w:snapToGrid w:val="0"/>
                                <w:sz w:val="16"/>
                                <w:szCs w:val="16"/>
                              </w:rPr>
                              <w:t>reviewing instructions, gathering and maintaining the data needed, reviewing the collection of information, and revising it.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EB1">
                              <w:rPr>
                                <w:snapToGrid w:val="0"/>
                                <w:sz w:val="16"/>
                                <w:szCs w:val="16"/>
                              </w:rPr>
                              <w:t>This collection of information is voluntary for individuals, but the information is required from Grantees.</w:t>
                            </w:r>
                          </w:p>
                          <w:p w:rsidRPr="00954D24" w:rsidR="001351C5" w:rsidP="006561DB" w:rsidRDefault="001351C5" w14:paraId="77AD6D4F" w14:textId="6120F0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E15ED71">
                <v:stroke joinstyle="miter"/>
                <v:path gradientshapeok="t" o:connecttype="rect"/>
              </v:shapetype>
              <v:shape id="Text Box 217" style="position:absolute;left:0;text-align:left;margin-left:0;margin-top:269.75pt;width:414.3pt;height:63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">
                <v:textbox>
                  <w:txbxContent>
                    <w:p w:rsidRPr="00954D24" w:rsidR="001351C5" w:rsidP="00F74DB1" w:rsidRDefault="001351C5" w14:paraId="136FB35B" w14:textId="3F2B435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A6A66">
                        <w:rPr>
                          <w:sz w:val="16"/>
                          <w:szCs w:val="16"/>
                        </w:rPr>
                        <w:t xml:space="preserve">According to the Paperwork Reduction Act of </w:t>
                      </w:r>
                      <w:r w:rsidRPr="006F7EB1">
                        <w:rPr>
                          <w:sz w:val="16"/>
                          <w:szCs w:val="16"/>
                        </w:rPr>
                        <w:t>1995, a</w:t>
                      </w:r>
                      <w:r w:rsidRPr="006F7EB1">
                        <w:rPr>
                          <w:iCs/>
                          <w:sz w:val="16"/>
                          <w:szCs w:val="16"/>
                        </w:rPr>
                        <w:t>n agency may not conduct or sponsor, and a person is not</w:t>
                      </w:r>
                      <w:r w:rsidRPr="006F7EB1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6F7EB1">
                        <w:rPr>
                          <w:sz w:val="16"/>
                          <w:szCs w:val="16"/>
                        </w:rPr>
                        <w:t xml:space="preserve">required </w:t>
                      </w:r>
                      <w:r w:rsidRPr="00AA6A66">
                        <w:rPr>
                          <w:sz w:val="16"/>
                          <w:szCs w:val="16"/>
                        </w:rPr>
                        <w:t xml:space="preserve">to respond to, a </w:t>
                      </w:r>
                      <w:r w:rsidRPr="003E4F2D">
                        <w:rPr>
                          <w:sz w:val="16"/>
                          <w:szCs w:val="16"/>
                        </w:rPr>
                        <w:t>collection of information unless it displays a valid OMB control number. The valid OMB control number for this collection is 0970-0356; this number is valid through 6/30/2021.</w:t>
                      </w:r>
                      <w:r w:rsidRPr="00AA6A66">
                        <w:rPr>
                          <w:sz w:val="16"/>
                          <w:szCs w:val="16"/>
                        </w:rPr>
                        <w:t xml:space="preserve">  Public reporting burden for this collection of information </w:t>
                      </w:r>
                      <w:r w:rsidRPr="007D31BD">
                        <w:rPr>
                          <w:sz w:val="16"/>
                          <w:szCs w:val="16"/>
                        </w:rPr>
                        <w:t xml:space="preserve">is estimated to average </w:t>
                      </w:r>
                      <w:r w:rsidR="00FC2D21">
                        <w:rPr>
                          <w:sz w:val="16"/>
                          <w:szCs w:val="16"/>
                        </w:rPr>
                        <w:t>10</w:t>
                      </w:r>
                      <w:bookmarkStart w:name="_GoBack" w:id="1"/>
                      <w:bookmarkEnd w:id="1"/>
                      <w:r w:rsidRPr="007D31BD">
                        <w:rPr>
                          <w:sz w:val="16"/>
                          <w:szCs w:val="16"/>
                        </w:rPr>
                        <w:t xml:space="preserve"> hours, including the time for </w:t>
                      </w:r>
                      <w:r w:rsidRPr="007D31BD">
                        <w:rPr>
                          <w:snapToGrid w:val="0"/>
                          <w:sz w:val="16"/>
                          <w:szCs w:val="16"/>
                        </w:rPr>
                        <w:t>reviewing instructions, gathering and maintaining the data needed, reviewing the collection of information, and revising it.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 xml:space="preserve"> </w:t>
                      </w:r>
                      <w:r w:rsidRPr="006F7EB1">
                        <w:rPr>
                          <w:snapToGrid w:val="0"/>
                          <w:sz w:val="16"/>
                          <w:szCs w:val="16"/>
                        </w:rPr>
                        <w:t>This collection of information is voluntary for individuals, but the information is required from Grantees.</w:t>
                      </w:r>
                    </w:p>
                    <w:p w:rsidRPr="00954D24" w:rsidR="001351C5" w:rsidP="006561DB" w:rsidRDefault="001351C5" w14:paraId="77AD6D4F" w14:textId="6120F0D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Calibri"/>
          <w:b/>
          <w:szCs w:val="48"/>
        </w:rPr>
        <w:br w:type="page"/>
      </w:r>
    </w:p>
    <w:p w:rsidRPr="0092235F" w:rsidR="00A96625" w:rsidP="00A96625" w:rsidRDefault="00A96625" w14:paraId="20A6FFAA" w14:textId="1FD0BFC3">
      <w:pPr>
        <w:pStyle w:val="Title"/>
        <w:rPr>
          <w:sz w:val="22"/>
          <w:szCs w:val="22"/>
        </w:rPr>
      </w:pPr>
      <w:r w:rsidRPr="00FA5A4D">
        <w:rPr>
          <w:sz w:val="22"/>
          <w:szCs w:val="22"/>
        </w:rPr>
        <w:lastRenderedPageBreak/>
        <w:t xml:space="preserve">NOTE: </w:t>
      </w:r>
      <w:r w:rsidRPr="0092235F">
        <w:rPr>
          <w:sz w:val="22"/>
          <w:szCs w:val="22"/>
        </w:rPr>
        <w:t xml:space="preserve">In all tables and figures in this template, example information </w:t>
      </w:r>
      <w:r w:rsidRPr="0092235F" w:rsidR="00852ADE">
        <w:rPr>
          <w:sz w:val="22"/>
          <w:szCs w:val="22"/>
        </w:rPr>
        <w:t xml:space="preserve">is </w:t>
      </w:r>
      <w:r w:rsidRPr="0092235F">
        <w:rPr>
          <w:sz w:val="22"/>
          <w:szCs w:val="22"/>
        </w:rPr>
        <w:t xml:space="preserve">included </w:t>
      </w:r>
      <w:r w:rsidRPr="0092235F">
        <w:rPr>
          <w:i/>
          <w:sz w:val="22"/>
          <w:szCs w:val="22"/>
        </w:rPr>
        <w:t>in italics</w:t>
      </w:r>
      <w:r w:rsidRPr="0092235F">
        <w:rPr>
          <w:sz w:val="22"/>
          <w:szCs w:val="22"/>
        </w:rPr>
        <w:t xml:space="preserve">. Please use as a guide and remove before completing </w:t>
      </w:r>
      <w:r w:rsidRPr="0092235F" w:rsidR="00852ADE">
        <w:rPr>
          <w:sz w:val="22"/>
          <w:szCs w:val="22"/>
        </w:rPr>
        <w:t xml:space="preserve">tables/figures. </w:t>
      </w:r>
      <w:r w:rsidRPr="0092235F" w:rsidR="0092235F">
        <w:rPr>
          <w:sz w:val="22"/>
          <w:szCs w:val="22"/>
        </w:rPr>
        <w:t xml:space="preserve"> Please use a regular font for information in the tables.</w:t>
      </w:r>
    </w:p>
    <w:p w:rsidR="00A96625" w:rsidP="005A442B" w:rsidRDefault="00A96625" w14:paraId="2CCBE23C" w14:textId="77777777">
      <w:pPr>
        <w:pStyle w:val="Title"/>
      </w:pPr>
    </w:p>
    <w:p w:rsidR="0092235F" w:rsidP="005A442B" w:rsidRDefault="0092235F" w14:paraId="4C8402B0" w14:textId="77777777">
      <w:pPr>
        <w:pStyle w:val="Title"/>
      </w:pPr>
    </w:p>
    <w:p w:rsidRPr="00211312" w:rsidR="005A442B" w:rsidP="005A442B" w:rsidRDefault="005A442B" w14:paraId="70123BFB" w14:textId="45C0E879">
      <w:pPr>
        <w:pStyle w:val="Title"/>
        <w:rPr>
          <w:sz w:val="20"/>
          <w:szCs w:val="20"/>
        </w:rPr>
      </w:pPr>
      <w:r w:rsidRPr="00211312">
        <w:rPr>
          <w:sz w:val="20"/>
          <w:szCs w:val="20"/>
        </w:rPr>
        <w:t xml:space="preserve">Table </w:t>
      </w:r>
      <w:r w:rsidRPr="00211312" w:rsidR="00543BEE">
        <w:rPr>
          <w:sz w:val="20"/>
          <w:szCs w:val="20"/>
        </w:rPr>
        <w:t>l.</w:t>
      </w:r>
      <w:r w:rsidRPr="00211312">
        <w:rPr>
          <w:sz w:val="20"/>
          <w:szCs w:val="20"/>
        </w:rPr>
        <w:t>1. Description of intended intervention components and target populations</w:t>
      </w:r>
    </w:p>
    <w:tbl>
      <w:tblPr>
        <w:tblStyle w:val="LightLis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1617"/>
        <w:gridCol w:w="3616"/>
        <w:gridCol w:w="2991"/>
        <w:gridCol w:w="2618"/>
        <w:gridCol w:w="2118"/>
      </w:tblGrid>
      <w:tr w:rsidRPr="00211312" w:rsidR="005A442B" w:rsidTr="005A442B" w14:paraId="53EDC1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24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</w:tcPr>
          <w:p w:rsidRPr="00211312" w:rsidR="005A442B" w:rsidP="005A442B" w:rsidRDefault="005A442B" w14:paraId="0693F84F" w14:textId="77777777">
            <w:pPr>
              <w:pStyle w:val="TableHeaderLeft"/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Component</w:t>
            </w:r>
          </w:p>
        </w:tc>
        <w:tc>
          <w:tcPr>
            <w:tcW w:w="1395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211312" w:rsidR="005A442B" w:rsidP="005A442B" w:rsidRDefault="005A442B" w14:paraId="75A9A65E" w14:textId="77777777">
            <w:pPr>
              <w:pStyle w:val="TableHeaderCenter"/>
              <w:tabs>
                <w:tab w:val="right" w:pos="2875"/>
              </w:tabs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Curriculum and content</w:t>
            </w:r>
          </w:p>
        </w:tc>
        <w:tc>
          <w:tcPr>
            <w:tcW w:w="1154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211312" w:rsidR="005A442B" w:rsidP="005A442B" w:rsidRDefault="005A442B" w14:paraId="086062C8" w14:textId="77777777">
            <w:pPr>
              <w:pStyle w:val="TableHeaderCenter"/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Dosage and schedule</w:t>
            </w:r>
          </w:p>
        </w:tc>
        <w:tc>
          <w:tcPr>
            <w:tcW w:w="1010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211312" w:rsidR="005A442B" w:rsidP="005A442B" w:rsidRDefault="005A442B" w14:paraId="74BA453B" w14:textId="77777777">
            <w:pPr>
              <w:pStyle w:val="TableHeaderCenter"/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Delivery</w:t>
            </w:r>
          </w:p>
        </w:tc>
        <w:tc>
          <w:tcPr>
            <w:tcW w:w="817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</w:tcPr>
          <w:p w:rsidRPr="00211312" w:rsidR="005A442B" w:rsidP="005A442B" w:rsidRDefault="005A442B" w14:paraId="28FED994" w14:textId="77777777">
            <w:pPr>
              <w:pStyle w:val="TableHeaderCenter"/>
              <w:rPr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Target Population</w:t>
            </w:r>
          </w:p>
        </w:tc>
      </w:tr>
      <w:tr w:rsidRPr="00211312" w:rsidR="005A442B" w:rsidTr="005A442B" w14:paraId="5A20D42C" w14:textId="77777777">
        <w:tc>
          <w:tcPr>
            <w:tcW w:w="624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211312" w:rsidR="005A442B" w:rsidP="005A442B" w:rsidRDefault="005A442B" w14:paraId="28395803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211312">
              <w:rPr>
                <w:i/>
                <w:sz w:val="20"/>
                <w:szCs w:val="20"/>
              </w:rPr>
              <w:t>Relationship skills workshops</w:t>
            </w:r>
          </w:p>
        </w:tc>
        <w:tc>
          <w:tcPr>
            <w:tcW w:w="1395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211312" w:rsidR="005A442B" w:rsidP="005A442B" w:rsidRDefault="005A442B" w14:paraId="3AF22E73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211312">
              <w:rPr>
                <w:i/>
                <w:sz w:val="20"/>
                <w:szCs w:val="20"/>
              </w:rPr>
              <w:t>Healthy relationships curriculum: Understanding partner’s perspectives; avoiding destructive conflict; and communicating effectively</w:t>
            </w:r>
          </w:p>
        </w:tc>
        <w:tc>
          <w:tcPr>
            <w:tcW w:w="1154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211312" w:rsidR="005A442B" w:rsidP="005A442B" w:rsidRDefault="005A442B" w14:paraId="77ECD6ED" w14:textId="77777777">
            <w:pPr>
              <w:pStyle w:val="TableText"/>
              <w:spacing w:before="60" w:after="60"/>
              <w:rPr>
                <w:i/>
                <w:iCs/>
                <w:sz w:val="20"/>
                <w:szCs w:val="20"/>
              </w:rPr>
            </w:pPr>
            <w:r w:rsidRPr="00211312">
              <w:rPr>
                <w:i/>
                <w:iCs/>
                <w:sz w:val="20"/>
                <w:szCs w:val="20"/>
              </w:rPr>
              <w:t>20 hours, with 2-hour sessions occurring twice a week, or 4-hour sessions occurring every Saturday</w:t>
            </w:r>
          </w:p>
        </w:tc>
        <w:tc>
          <w:tcPr>
            <w:tcW w:w="1010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211312" w:rsidR="005A442B" w:rsidP="005A442B" w:rsidRDefault="005A442B" w14:paraId="53FE4A8B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211312">
              <w:rPr>
                <w:i/>
                <w:sz w:val="20"/>
                <w:szCs w:val="20"/>
              </w:rPr>
              <w:t>Group lessons provided at the intervention’s facilities by two trained facilitators in every session</w:t>
            </w:r>
          </w:p>
        </w:tc>
        <w:tc>
          <w:tcPr>
            <w:tcW w:w="817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211312" w:rsidR="005A442B" w:rsidP="005A442B" w:rsidRDefault="005A442B" w14:paraId="5D7E877E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211312">
              <w:rPr>
                <w:i/>
                <w:sz w:val="20"/>
                <w:szCs w:val="20"/>
              </w:rPr>
              <w:t>Low-income married couples</w:t>
            </w:r>
          </w:p>
        </w:tc>
      </w:tr>
      <w:tr w:rsidRPr="00211312" w:rsidR="005A442B" w:rsidTr="005A442B" w14:paraId="6BA2D99B" w14:textId="77777777">
        <w:tc>
          <w:tcPr>
            <w:tcW w:w="62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5A442B" w:rsidP="005A442B" w:rsidRDefault="005A442B" w14:paraId="38788F4D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211312">
              <w:rPr>
                <w:i/>
                <w:sz w:val="20"/>
                <w:szCs w:val="20"/>
              </w:rPr>
              <w:t>Economic stability workshops</w:t>
            </w:r>
          </w:p>
        </w:tc>
        <w:tc>
          <w:tcPr>
            <w:tcW w:w="139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5A442B" w:rsidP="005A442B" w:rsidRDefault="005A442B" w14:paraId="041E455B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211312">
              <w:rPr>
                <w:i/>
                <w:sz w:val="20"/>
                <w:szCs w:val="20"/>
              </w:rPr>
              <w:t>Resume preparation; interview and communication skills; appropriate work attire; financial literacy</w:t>
            </w:r>
          </w:p>
        </w:tc>
        <w:tc>
          <w:tcPr>
            <w:tcW w:w="115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5A442B" w:rsidP="005A442B" w:rsidRDefault="005A442B" w14:paraId="1857795F" w14:textId="77777777">
            <w:pPr>
              <w:pStyle w:val="TableText"/>
              <w:spacing w:before="60" w:after="60"/>
              <w:rPr>
                <w:i/>
                <w:iCs/>
                <w:sz w:val="20"/>
                <w:szCs w:val="20"/>
              </w:rPr>
            </w:pPr>
            <w:r w:rsidRPr="00211312">
              <w:rPr>
                <w:i/>
                <w:iCs/>
                <w:sz w:val="20"/>
                <w:szCs w:val="20"/>
              </w:rPr>
              <w:t>Monthly 2-hour workshops</w:t>
            </w:r>
          </w:p>
        </w:tc>
        <w:tc>
          <w:tcPr>
            <w:tcW w:w="1010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5A442B" w:rsidP="005A442B" w:rsidRDefault="005A442B" w14:paraId="6ED7E5A9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211312">
              <w:rPr>
                <w:i/>
                <w:sz w:val="20"/>
                <w:szCs w:val="20"/>
              </w:rPr>
              <w:t>Workshops are provided by one facilitator</w:t>
            </w:r>
          </w:p>
        </w:tc>
        <w:tc>
          <w:tcPr>
            <w:tcW w:w="817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5A442B" w:rsidP="005A442B" w:rsidRDefault="005A442B" w14:paraId="6B926E6A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211312">
              <w:rPr>
                <w:i/>
                <w:sz w:val="20"/>
                <w:szCs w:val="20"/>
              </w:rPr>
              <w:t>Individual members of the couple who need job search assistance</w:t>
            </w:r>
          </w:p>
        </w:tc>
      </w:tr>
    </w:tbl>
    <w:p w:rsidRPr="00211312" w:rsidR="005A442B" w:rsidP="002F253C" w:rsidRDefault="005A442B" w14:paraId="27ADF783" w14:textId="77777777">
      <w:pPr>
        <w:pStyle w:val="Title"/>
        <w:rPr>
          <w:sz w:val="20"/>
          <w:szCs w:val="20"/>
          <w:highlight w:val="yellow"/>
        </w:rPr>
      </w:pPr>
    </w:p>
    <w:p w:rsidRPr="00211312" w:rsidR="002C7A5C" w:rsidP="00543BEE" w:rsidRDefault="002C7A5C" w14:paraId="5E870F31" w14:textId="77777777">
      <w:pPr>
        <w:pStyle w:val="Title"/>
        <w:rPr>
          <w:sz w:val="20"/>
          <w:szCs w:val="20"/>
        </w:rPr>
      </w:pPr>
    </w:p>
    <w:p w:rsidRPr="00211312" w:rsidR="002C7A5C" w:rsidP="00543BEE" w:rsidRDefault="002C7A5C" w14:paraId="1051F415" w14:textId="77777777">
      <w:pPr>
        <w:pStyle w:val="Title"/>
        <w:rPr>
          <w:sz w:val="20"/>
          <w:szCs w:val="20"/>
        </w:rPr>
      </w:pPr>
    </w:p>
    <w:p w:rsidRPr="00211312" w:rsidR="00543BEE" w:rsidP="00543BEE" w:rsidRDefault="005D28BF" w14:paraId="712B212B" w14:textId="14A3321E">
      <w:pPr>
        <w:pStyle w:val="Title"/>
        <w:rPr>
          <w:sz w:val="20"/>
          <w:szCs w:val="20"/>
        </w:rPr>
      </w:pPr>
      <w:r w:rsidRPr="00211312">
        <w:rPr>
          <w:sz w:val="20"/>
          <w:szCs w:val="20"/>
        </w:rPr>
        <w:t xml:space="preserve">Table </w:t>
      </w:r>
      <w:r w:rsidRPr="00211312" w:rsidR="00C50892">
        <w:rPr>
          <w:sz w:val="20"/>
          <w:szCs w:val="20"/>
        </w:rPr>
        <w:t>I</w:t>
      </w:r>
      <w:r w:rsidRPr="00211312" w:rsidR="00543BEE">
        <w:rPr>
          <w:sz w:val="20"/>
          <w:szCs w:val="20"/>
        </w:rPr>
        <w:t xml:space="preserve">.2. Staff training and development to support intervention components </w:t>
      </w:r>
    </w:p>
    <w:tbl>
      <w:tblPr>
        <w:tblStyle w:val="LightLis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2118"/>
        <w:gridCol w:w="5420"/>
        <w:gridCol w:w="5422"/>
      </w:tblGrid>
      <w:tr w:rsidRPr="00211312" w:rsidR="00207015" w:rsidTr="00FB44E8" w14:paraId="3122C9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17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</w:tcPr>
          <w:p w:rsidRPr="00211312" w:rsidR="00543BEE" w:rsidP="00FB44E8" w:rsidRDefault="00543BEE" w14:paraId="1EA46F93" w14:textId="77777777">
            <w:pPr>
              <w:pStyle w:val="TableHeaderLeft"/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Component</w:t>
            </w:r>
          </w:p>
        </w:tc>
        <w:tc>
          <w:tcPr>
            <w:tcW w:w="2091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211312" w:rsidR="00543BEE" w:rsidP="00FB44E8" w:rsidRDefault="00543BEE" w14:paraId="2559251C" w14:textId="77777777">
            <w:pPr>
              <w:pStyle w:val="TableHeaderCenter"/>
              <w:tabs>
                <w:tab w:val="right" w:pos="2875"/>
              </w:tabs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Education and initial training of staff</w:t>
            </w:r>
          </w:p>
        </w:tc>
        <w:tc>
          <w:tcPr>
            <w:tcW w:w="2092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211312" w:rsidR="00543BEE" w:rsidP="00FB44E8" w:rsidRDefault="00543BEE" w14:paraId="67F15A51" w14:textId="77777777">
            <w:pPr>
              <w:pStyle w:val="TableHeaderCenter"/>
              <w:rPr>
                <w:b w:val="0"/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Ongoing training of staff</w:t>
            </w:r>
          </w:p>
        </w:tc>
      </w:tr>
      <w:tr w:rsidRPr="00211312" w:rsidR="00207015" w:rsidTr="00FB44E8" w14:paraId="21799C42" w14:textId="77777777">
        <w:tc>
          <w:tcPr>
            <w:tcW w:w="817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211312" w:rsidR="00543BEE" w:rsidP="00FB44E8" w:rsidRDefault="00543BEE" w14:paraId="12C20F4E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211312">
              <w:rPr>
                <w:i/>
                <w:sz w:val="20"/>
                <w:szCs w:val="20"/>
              </w:rPr>
              <w:t>Relationship skills workshops</w:t>
            </w:r>
          </w:p>
        </w:tc>
        <w:tc>
          <w:tcPr>
            <w:tcW w:w="2091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211312" w:rsidR="00543BEE" w:rsidP="00FB44E8" w:rsidRDefault="00543BEE" w14:paraId="39D1E31A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FA5A4D">
              <w:rPr>
                <w:i/>
                <w:iCs/>
                <w:sz w:val="20"/>
                <w:szCs w:val="20"/>
              </w:rPr>
              <w:t>Facilitators are male and female and hold at least a bachelor’s degree and received four days of initial training</w:t>
            </w:r>
            <w:r w:rsidRPr="00211312">
              <w:rPr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092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211312" w:rsidR="00543BEE" w:rsidP="00FB44E8" w:rsidRDefault="00543BEE" w14:paraId="44022606" w14:textId="77777777">
            <w:pPr>
              <w:pStyle w:val="TableText"/>
              <w:spacing w:before="60" w:after="60"/>
              <w:rPr>
                <w:i/>
                <w:iCs/>
                <w:sz w:val="20"/>
                <w:szCs w:val="20"/>
              </w:rPr>
            </w:pPr>
            <w:r w:rsidRPr="00FA5A4D">
              <w:rPr>
                <w:i/>
                <w:iCs/>
                <w:sz w:val="20"/>
                <w:szCs w:val="20"/>
              </w:rPr>
              <w:t>Facilitators receive a half-day of semi-annual refresher training in the intervention’s curricula</w:t>
            </w:r>
            <w:r w:rsidRPr="00211312">
              <w:rPr>
                <w:i/>
                <w:iCs/>
                <w:sz w:val="20"/>
                <w:szCs w:val="20"/>
              </w:rPr>
              <w:t xml:space="preserve"> from study staff.</w:t>
            </w:r>
          </w:p>
        </w:tc>
      </w:tr>
      <w:tr w:rsidRPr="00211312" w:rsidR="00207015" w:rsidTr="00FB44E8" w14:paraId="03351BE5" w14:textId="77777777">
        <w:tc>
          <w:tcPr>
            <w:tcW w:w="817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543BEE" w:rsidP="00FB44E8" w:rsidRDefault="00543BEE" w14:paraId="516C4EEA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211312">
              <w:rPr>
                <w:i/>
                <w:sz w:val="20"/>
                <w:szCs w:val="20"/>
              </w:rPr>
              <w:t>Economic stability workshops</w:t>
            </w:r>
          </w:p>
        </w:tc>
        <w:tc>
          <w:tcPr>
            <w:tcW w:w="2091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543BEE" w:rsidP="00FB44E8" w:rsidRDefault="00543BEE" w14:paraId="431C5707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FA5A4D">
              <w:rPr>
                <w:i/>
                <w:iCs/>
                <w:sz w:val="20"/>
                <w:szCs w:val="20"/>
              </w:rPr>
              <w:t>Facilitators are male and female and hold at least a bachelor’s degree and received two days of initial training</w:t>
            </w:r>
            <w:r w:rsidRPr="00211312">
              <w:rPr>
                <w:i/>
                <w:iCs/>
                <w:sz w:val="20"/>
                <w:szCs w:val="20"/>
                <w:u w:val="single"/>
              </w:rPr>
              <w:t>.</w:t>
            </w:r>
          </w:p>
        </w:tc>
        <w:tc>
          <w:tcPr>
            <w:tcW w:w="2092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543BEE" w:rsidP="00FB44E8" w:rsidRDefault="00543BEE" w14:paraId="3143703A" w14:textId="77777777">
            <w:pPr>
              <w:pStyle w:val="TableText"/>
              <w:spacing w:before="60" w:after="60"/>
              <w:rPr>
                <w:i/>
                <w:iCs/>
                <w:sz w:val="20"/>
                <w:szCs w:val="20"/>
              </w:rPr>
            </w:pPr>
            <w:r w:rsidRPr="00211312">
              <w:rPr>
                <w:i/>
                <w:iCs/>
                <w:sz w:val="20"/>
                <w:szCs w:val="20"/>
              </w:rPr>
              <w:t xml:space="preserve">Facilitators </w:t>
            </w:r>
            <w:r w:rsidRPr="00FA5A4D">
              <w:rPr>
                <w:i/>
                <w:iCs/>
                <w:sz w:val="20"/>
                <w:szCs w:val="20"/>
              </w:rPr>
              <w:t>receive a half-day of semi-annual refresher training in the intervention’s</w:t>
            </w:r>
            <w:r w:rsidRPr="00211312">
              <w:rPr>
                <w:i/>
                <w:iCs/>
                <w:sz w:val="20"/>
                <w:szCs w:val="20"/>
              </w:rPr>
              <w:t xml:space="preserve"> curricula from study staff.</w:t>
            </w:r>
          </w:p>
        </w:tc>
      </w:tr>
    </w:tbl>
    <w:p w:rsidRPr="00207015" w:rsidR="005A442B" w:rsidP="002F253C" w:rsidRDefault="005A442B" w14:paraId="57FD122A" w14:textId="77777777">
      <w:pPr>
        <w:pStyle w:val="Title"/>
        <w:rPr>
          <w:highlight w:val="yellow"/>
        </w:rPr>
      </w:pPr>
    </w:p>
    <w:p w:rsidRPr="00207015" w:rsidR="005A442B" w:rsidP="002F253C" w:rsidRDefault="005A442B" w14:paraId="22AEC13B" w14:textId="77777777">
      <w:pPr>
        <w:pStyle w:val="Title"/>
        <w:rPr>
          <w:color w:val="2F5496" w:themeColor="accent5" w:themeShade="BF"/>
          <w:highlight w:val="yellow"/>
        </w:rPr>
      </w:pPr>
    </w:p>
    <w:p w:rsidR="0092235F" w:rsidRDefault="0092235F" w14:paraId="7D0201DE" w14:textId="77777777">
      <w:pPr>
        <w:spacing w:after="160" w:line="259" w:lineRule="auto"/>
        <w:ind w:firstLine="0"/>
        <w:rPr>
          <w:rFonts w:ascii="Arial" w:hAnsi="Arial" w:eastAsiaTheme="majorEastAsia" w:cstheme="majorBidi"/>
          <w:b/>
          <w:spacing w:val="-10"/>
          <w:kern w:val="28"/>
          <w:sz w:val="18"/>
          <w:szCs w:val="56"/>
        </w:rPr>
      </w:pPr>
      <w:r>
        <w:rPr>
          <w:rFonts w:ascii="Arial" w:hAnsi="Arial" w:eastAsiaTheme="majorEastAsia" w:cstheme="majorBidi"/>
          <w:b/>
          <w:spacing w:val="-10"/>
          <w:kern w:val="28"/>
          <w:sz w:val="18"/>
          <w:szCs w:val="56"/>
        </w:rPr>
        <w:br w:type="page"/>
      </w:r>
    </w:p>
    <w:p w:rsidRPr="00211312" w:rsidR="003E2308" w:rsidP="003E2308" w:rsidRDefault="003E2308" w14:paraId="23AF6A3B" w14:textId="2018331F">
      <w:pPr>
        <w:pStyle w:val="Title"/>
        <w:rPr>
          <w:sz w:val="20"/>
          <w:szCs w:val="20"/>
        </w:rPr>
      </w:pPr>
      <w:r w:rsidRPr="00211312">
        <w:rPr>
          <w:sz w:val="20"/>
          <w:szCs w:val="20"/>
        </w:rPr>
        <w:lastRenderedPageBreak/>
        <w:t>Table II.</w:t>
      </w:r>
      <w:r w:rsidRPr="00211312" w:rsidR="000D3302">
        <w:rPr>
          <w:sz w:val="20"/>
          <w:szCs w:val="20"/>
        </w:rPr>
        <w:t>1</w:t>
      </w:r>
      <w:r w:rsidRPr="00211312">
        <w:rPr>
          <w:sz w:val="20"/>
          <w:szCs w:val="20"/>
        </w:rPr>
        <w:t xml:space="preserve">. Characteristics of participants in implementation/process study </w:t>
      </w:r>
    </w:p>
    <w:tbl>
      <w:tblPr>
        <w:tblStyle w:val="Table"/>
        <w:tblW w:w="5000" w:type="pct"/>
        <w:tblInd w:w="0" w:type="dxa"/>
        <w:tblLook w:val="04A0" w:firstRow="1" w:lastRow="0" w:firstColumn="1" w:lastColumn="0" w:noHBand="0" w:noVBand="1"/>
      </w:tblPr>
      <w:tblGrid>
        <w:gridCol w:w="3870"/>
        <w:gridCol w:w="5402"/>
        <w:gridCol w:w="3688"/>
      </w:tblGrid>
      <w:tr w:rsidRPr="00211312" w:rsidR="00E407C9" w:rsidTr="00211312" w14:paraId="28C5443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3" w:type="pct"/>
            <w:tcBorders>
              <w:bottom w:val="single" w:color="auto" w:sz="4" w:space="0"/>
            </w:tcBorders>
            <w:shd w:val="clear" w:color="auto" w:fill="6C6F70"/>
          </w:tcPr>
          <w:p w:rsidRPr="00211312" w:rsidR="003E2308" w:rsidP="00762331" w:rsidRDefault="003E2308" w14:paraId="1B8B2A82" w14:textId="77777777">
            <w:pPr>
              <w:pStyle w:val="TableHeaderLeft"/>
              <w:rPr>
                <w:rFonts w:cs="Arial"/>
                <w:b/>
                <w:sz w:val="20"/>
                <w:szCs w:val="20"/>
              </w:rPr>
            </w:pPr>
            <w:r w:rsidRPr="00211312">
              <w:rPr>
                <w:rFonts w:cs="Arial"/>
                <w:b/>
                <w:sz w:val="20"/>
                <w:szCs w:val="20"/>
              </w:rPr>
              <w:br/>
              <w:t>Characteristic</w:t>
            </w:r>
          </w:p>
        </w:tc>
        <w:tc>
          <w:tcPr>
            <w:tcW w:w="2084" w:type="pct"/>
            <w:tcBorders>
              <w:bottom w:val="single" w:color="auto" w:sz="4" w:space="0"/>
            </w:tcBorders>
            <w:shd w:val="clear" w:color="auto" w:fill="6C6F70"/>
          </w:tcPr>
          <w:p w:rsidRPr="00211312" w:rsidR="003E2308" w:rsidP="00762331" w:rsidRDefault="00E407C9" w14:paraId="44EA853C" w14:textId="47973F09">
            <w:pPr>
              <w:pStyle w:val="TableHeaderLeft"/>
              <w:jc w:val="center"/>
              <w:rPr>
                <w:rFonts w:cs="Arial"/>
                <w:b/>
                <w:sz w:val="20"/>
                <w:szCs w:val="20"/>
              </w:rPr>
            </w:pPr>
            <w:r w:rsidRPr="00211312">
              <w:rPr>
                <w:rFonts w:cs="Arial"/>
                <w:b/>
                <w:sz w:val="20"/>
                <w:szCs w:val="20"/>
              </w:rPr>
              <w:t>Focus group participants</w:t>
            </w:r>
          </w:p>
        </w:tc>
        <w:tc>
          <w:tcPr>
            <w:tcW w:w="1423" w:type="pct"/>
            <w:tcBorders>
              <w:bottom w:val="single" w:color="auto" w:sz="4" w:space="0"/>
            </w:tcBorders>
            <w:shd w:val="clear" w:color="auto" w:fill="6C6F70"/>
          </w:tcPr>
          <w:p w:rsidRPr="00211312" w:rsidR="003E2308" w:rsidP="00762331" w:rsidRDefault="00074295" w14:paraId="740617A0" w14:textId="08942B18">
            <w:pPr>
              <w:pStyle w:val="TableHeaderLeft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Another sample used for the study -label here</w:t>
            </w:r>
          </w:p>
        </w:tc>
      </w:tr>
      <w:tr w:rsidRPr="00211312" w:rsidR="00E407C9" w:rsidTr="00211312" w14:paraId="1F50445A" w14:textId="77777777">
        <w:trPr>
          <w:trHeight w:val="395"/>
        </w:trPr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3E2308" w14:paraId="32D7E6C0" w14:textId="77777777">
            <w:pPr>
              <w:pStyle w:val="TableText"/>
              <w:spacing w:before="120"/>
              <w:rPr>
                <w:rFonts w:cs="Arial"/>
                <w:i/>
                <w:color w:val="auto"/>
                <w:sz w:val="20"/>
                <w:szCs w:val="20"/>
              </w:rPr>
            </w:pPr>
            <w:r w:rsidRPr="00211312">
              <w:rPr>
                <w:rFonts w:cs="Arial"/>
                <w:i/>
                <w:color w:val="auto"/>
                <w:sz w:val="20"/>
                <w:szCs w:val="20"/>
              </w:rPr>
              <w:t xml:space="preserve">Age 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1FBC20A1" w14:textId="77777777">
            <w:pPr>
              <w:pStyle w:val="TableText"/>
              <w:spacing w:before="120" w:after="6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211312" w:rsidRDefault="003E2308" w14:paraId="0F3C81E7" w14:textId="3745E0DB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211312" w:rsidR="00E407C9" w:rsidTr="00211312" w14:paraId="00AB515A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3E2308" w14:paraId="655AE478" w14:textId="77777777">
            <w:pPr>
              <w:pStyle w:val="TableText"/>
              <w:spacing w:before="120"/>
              <w:rPr>
                <w:rFonts w:cs="Arial"/>
                <w:i/>
                <w:sz w:val="20"/>
                <w:szCs w:val="20"/>
              </w:rPr>
            </w:pPr>
            <w:r w:rsidRPr="00211312">
              <w:rPr>
                <w:rFonts w:cs="Arial"/>
                <w:i/>
                <w:sz w:val="20"/>
                <w:szCs w:val="20"/>
              </w:rPr>
              <w:t>Female (%)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6AFBBD23" w14:textId="77777777">
            <w:pPr>
              <w:pStyle w:val="TableText"/>
              <w:spacing w:before="12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5693D6FB" w14:textId="77777777">
            <w:pPr>
              <w:pStyle w:val="TableText"/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E407C9" w:rsidTr="00211312" w14:paraId="0D65D04B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3E2308" w14:paraId="475C87F7" w14:textId="77777777">
            <w:pPr>
              <w:pStyle w:val="TableText"/>
              <w:spacing w:before="120"/>
              <w:rPr>
                <w:rFonts w:cs="Arial"/>
                <w:i/>
                <w:color w:val="auto"/>
                <w:sz w:val="20"/>
                <w:szCs w:val="20"/>
              </w:rPr>
            </w:pPr>
            <w:r w:rsidRPr="00211312">
              <w:rPr>
                <w:rFonts w:cs="Arial"/>
                <w:i/>
                <w:color w:val="auto"/>
                <w:sz w:val="20"/>
                <w:szCs w:val="20"/>
              </w:rPr>
              <w:t>Race/ethnicity (%)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43D8F742" w14:textId="77777777">
            <w:pPr>
              <w:pStyle w:val="TableText"/>
              <w:spacing w:before="120" w:after="6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75926CD3" w14:textId="77777777">
            <w:pPr>
              <w:pStyle w:val="TableText"/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E407C9" w:rsidTr="00211312" w14:paraId="3C6C19DE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3E2308" w14:paraId="15F4879E" w14:textId="77777777">
            <w:pPr>
              <w:pStyle w:val="TableText"/>
              <w:spacing w:before="120"/>
              <w:ind w:left="288"/>
              <w:rPr>
                <w:rFonts w:cs="Arial"/>
                <w:i/>
                <w:color w:val="auto"/>
                <w:sz w:val="20"/>
                <w:szCs w:val="20"/>
              </w:rPr>
            </w:pPr>
            <w:r w:rsidRPr="00211312">
              <w:rPr>
                <w:rFonts w:cs="Arial"/>
                <w:i/>
                <w:color w:val="auto"/>
                <w:sz w:val="20"/>
                <w:szCs w:val="20"/>
              </w:rPr>
              <w:t>Hispanic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61037EFB" w14:textId="77777777">
            <w:pPr>
              <w:pStyle w:val="TableText"/>
              <w:spacing w:before="120" w:after="6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5E2B4111" w14:textId="77777777">
            <w:pPr>
              <w:pStyle w:val="TableText"/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E407C9" w:rsidTr="00211312" w14:paraId="11D9F883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3E2308" w14:paraId="1A293AAF" w14:textId="77777777">
            <w:pPr>
              <w:pStyle w:val="TableText"/>
              <w:spacing w:before="120"/>
              <w:ind w:left="288"/>
              <w:rPr>
                <w:rFonts w:cs="Arial"/>
                <w:i/>
                <w:color w:val="auto"/>
                <w:sz w:val="20"/>
                <w:szCs w:val="20"/>
              </w:rPr>
            </w:pPr>
            <w:r w:rsidRPr="00211312">
              <w:rPr>
                <w:rFonts w:cs="Arial"/>
                <w:i/>
                <w:color w:val="auto"/>
                <w:sz w:val="20"/>
                <w:szCs w:val="20"/>
              </w:rPr>
              <w:t>Non-Hispanic White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3ABD07AB" w14:textId="77777777">
            <w:pPr>
              <w:pStyle w:val="TableText"/>
              <w:spacing w:before="120" w:after="6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00DBF887" w14:textId="77777777">
            <w:pPr>
              <w:pStyle w:val="TableText"/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E407C9" w:rsidTr="00211312" w14:paraId="3ECFC06E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3E2308" w14:paraId="721F662C" w14:textId="77777777">
            <w:pPr>
              <w:pStyle w:val="TableText"/>
              <w:spacing w:before="120"/>
              <w:ind w:left="288"/>
              <w:rPr>
                <w:rFonts w:cs="Arial"/>
                <w:i/>
                <w:color w:val="auto"/>
                <w:sz w:val="20"/>
                <w:szCs w:val="20"/>
              </w:rPr>
            </w:pPr>
            <w:r w:rsidRPr="00211312">
              <w:rPr>
                <w:rFonts w:cs="Arial"/>
                <w:i/>
                <w:color w:val="auto"/>
                <w:sz w:val="20"/>
                <w:szCs w:val="20"/>
              </w:rPr>
              <w:t>Non-Hispanic Black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399F8E3F" w14:textId="77777777">
            <w:pPr>
              <w:pStyle w:val="TableText"/>
              <w:spacing w:before="120" w:after="6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3920EA78" w14:textId="77777777">
            <w:pPr>
              <w:pStyle w:val="TableText"/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E407C9" w:rsidTr="00211312" w14:paraId="222E930A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3E2308" w14:paraId="431616B3" w14:textId="77777777">
            <w:pPr>
              <w:pStyle w:val="TableText"/>
              <w:spacing w:before="120"/>
              <w:ind w:left="288"/>
              <w:rPr>
                <w:rFonts w:cs="Arial"/>
                <w:i/>
                <w:color w:val="auto"/>
                <w:sz w:val="20"/>
                <w:szCs w:val="20"/>
              </w:rPr>
            </w:pPr>
            <w:r w:rsidRPr="00211312">
              <w:rPr>
                <w:rFonts w:cs="Arial"/>
                <w:i/>
                <w:color w:val="auto"/>
                <w:sz w:val="20"/>
                <w:szCs w:val="20"/>
              </w:rPr>
              <w:t>Non-Hispanic Asian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4171A998" w14:textId="77777777">
            <w:pPr>
              <w:pStyle w:val="TableText"/>
              <w:spacing w:before="120" w:after="6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4083FA85" w14:textId="77777777">
            <w:pPr>
              <w:pStyle w:val="TableText"/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211312" w:rsidTr="00211312" w14:paraId="200BB67E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0D3302" w:rsidP="00762331" w:rsidRDefault="000D3302" w14:paraId="2122F894" w14:textId="4025434B">
            <w:pPr>
              <w:pStyle w:val="TableText"/>
              <w:tabs>
                <w:tab w:val="right" w:pos="3288"/>
              </w:tabs>
              <w:rPr>
                <w:rFonts w:cs="Arial"/>
                <w:i/>
                <w:sz w:val="20"/>
                <w:szCs w:val="20"/>
              </w:rPr>
            </w:pPr>
            <w:r w:rsidRPr="00211312">
              <w:rPr>
                <w:rFonts w:cs="Arial"/>
                <w:i/>
                <w:sz w:val="20"/>
                <w:szCs w:val="20"/>
              </w:rPr>
              <w:t>Relationship status (%)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0D3302" w:rsidP="00762331" w:rsidRDefault="000D3302" w14:paraId="55A71770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0D3302" w:rsidP="00762331" w:rsidRDefault="000D3302" w14:paraId="063AFD15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211312" w:rsidTr="00211312" w14:paraId="736A6FC7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0D3302" w:rsidP="00211312" w:rsidRDefault="000D3302" w14:paraId="275B0F6C" w14:textId="539D0676">
            <w:pPr>
              <w:pStyle w:val="TableText"/>
              <w:tabs>
                <w:tab w:val="right" w:pos="3288"/>
              </w:tabs>
              <w:ind w:left="288"/>
              <w:rPr>
                <w:rFonts w:cs="Arial"/>
                <w:i/>
                <w:sz w:val="20"/>
                <w:szCs w:val="20"/>
              </w:rPr>
            </w:pPr>
            <w:r w:rsidRPr="00211312">
              <w:rPr>
                <w:rFonts w:cs="Arial"/>
                <w:i/>
                <w:sz w:val="20"/>
                <w:szCs w:val="20"/>
              </w:rPr>
              <w:t>Married or partnered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0D3302" w:rsidP="00762331" w:rsidRDefault="000D3302" w14:paraId="6B6B6F1C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0D3302" w:rsidP="00762331" w:rsidRDefault="000D3302" w14:paraId="13926CF3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211312" w:rsidTr="00211312" w14:paraId="0C768051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0D3302" w:rsidP="00211312" w:rsidRDefault="000D3302" w14:paraId="2AAB46D2" w14:textId="6E7F1458">
            <w:pPr>
              <w:pStyle w:val="TableText"/>
              <w:tabs>
                <w:tab w:val="right" w:pos="3288"/>
              </w:tabs>
              <w:ind w:left="288"/>
              <w:rPr>
                <w:rFonts w:cs="Arial"/>
                <w:i/>
                <w:sz w:val="20"/>
                <w:szCs w:val="20"/>
              </w:rPr>
            </w:pPr>
            <w:r w:rsidRPr="00211312">
              <w:rPr>
                <w:rFonts w:cs="Arial"/>
                <w:i/>
                <w:sz w:val="20"/>
                <w:szCs w:val="20"/>
              </w:rPr>
              <w:t>Single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0D3302" w:rsidP="00762331" w:rsidRDefault="000D3302" w14:paraId="07C8BA4A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0D3302" w:rsidP="00762331" w:rsidRDefault="000D3302" w14:paraId="3A9F4DC0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211312" w:rsidTr="00211312" w14:paraId="2F73637A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0D3302" w:rsidP="00762331" w:rsidRDefault="000D3302" w14:paraId="0101A1BD" w14:textId="77777777">
            <w:pPr>
              <w:pStyle w:val="TableText"/>
              <w:tabs>
                <w:tab w:val="right" w:pos="3288"/>
              </w:tabs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0D3302" w:rsidP="00762331" w:rsidRDefault="000D3302" w14:paraId="36A6877C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0D3302" w:rsidP="00762331" w:rsidRDefault="000D3302" w14:paraId="2DA85FE3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E407C9" w:rsidTr="00211312" w14:paraId="2982EB94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E407C9" w14:paraId="73F1D2AA" w14:textId="4A80C491">
            <w:pPr>
              <w:pStyle w:val="TableText"/>
              <w:tabs>
                <w:tab w:val="right" w:pos="3288"/>
              </w:tabs>
              <w:rPr>
                <w:rFonts w:cs="Arial"/>
                <w:i/>
                <w:color w:val="auto"/>
                <w:sz w:val="20"/>
                <w:szCs w:val="20"/>
              </w:rPr>
            </w:pPr>
            <w:r w:rsidRPr="00211312">
              <w:rPr>
                <w:rFonts w:cs="Arial"/>
                <w:i/>
                <w:color w:val="auto"/>
                <w:sz w:val="20"/>
                <w:szCs w:val="20"/>
              </w:rPr>
              <w:t xml:space="preserve">Other important characteristics 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1F2BBB45" w14:textId="77777777">
            <w:pPr>
              <w:pStyle w:val="TableText"/>
              <w:spacing w:after="6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6BBC151D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E407C9" w:rsidTr="00211312" w14:paraId="26B6DCAA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3E2308" w14:paraId="1E9451ED" w14:textId="01B29273">
            <w:pPr>
              <w:pStyle w:val="TableText"/>
              <w:rPr>
                <w:rFonts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3B17BDAD" w14:textId="77777777">
            <w:pPr>
              <w:pStyle w:val="TableText"/>
              <w:spacing w:after="6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18D461C1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E407C9" w:rsidTr="00211312" w14:paraId="4659C0A9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3E2308" w14:paraId="609E081B" w14:textId="77777777">
            <w:pPr>
              <w:pStyle w:val="TableTex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29A9EA1F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768779D4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E407C9" w:rsidTr="00211312" w14:paraId="09D6885B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3E2308" w14:paraId="7C40FCF7" w14:textId="77777777">
            <w:pPr>
              <w:pStyle w:val="TableTex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64358D4F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757AFA05" w14:textId="77777777">
            <w:pPr>
              <w:pStyle w:val="TableText"/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Pr="00211312" w:rsidR="00E407C9" w:rsidTr="00211312" w14:paraId="67EDA1A8" w14:textId="77777777">
        <w:tc>
          <w:tcPr>
            <w:tcW w:w="1493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3E2308" w:rsidP="00762331" w:rsidRDefault="003E2308" w14:paraId="0639CC53" w14:textId="77777777">
            <w:pPr>
              <w:pStyle w:val="TableText"/>
              <w:spacing w:before="120"/>
              <w:rPr>
                <w:rFonts w:cs="Arial"/>
                <w:color w:val="auto"/>
                <w:sz w:val="20"/>
                <w:szCs w:val="20"/>
              </w:rPr>
            </w:pPr>
            <w:r w:rsidRPr="00211312">
              <w:rPr>
                <w:rFonts w:cs="Arial"/>
                <w:color w:val="auto"/>
                <w:sz w:val="20"/>
                <w:szCs w:val="20"/>
              </w:rPr>
              <w:t>Sample size</w:t>
            </w:r>
          </w:p>
        </w:tc>
        <w:tc>
          <w:tcPr>
            <w:tcW w:w="2084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726047A5" w14:textId="77777777">
            <w:pPr>
              <w:pStyle w:val="TableText"/>
              <w:spacing w:before="120" w:after="60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3E2308" w:rsidP="00762331" w:rsidRDefault="003E2308" w14:paraId="72A96752" w14:textId="77777777">
            <w:pPr>
              <w:pStyle w:val="TableText"/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</w:tbl>
    <w:p w:rsidRPr="007F4F43" w:rsidR="003E2308" w:rsidP="003E2308" w:rsidRDefault="003E2308" w14:paraId="225FA763" w14:textId="77777777">
      <w:pPr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Source: </w:t>
      </w:r>
      <w:r w:rsidRPr="007F4F43">
        <w:rPr>
          <w:rFonts w:ascii="Arial" w:hAnsi="Arial" w:cs="Arial"/>
          <w:sz w:val="18"/>
          <w:szCs w:val="18"/>
        </w:rPr>
        <w:tab/>
        <w:t>[Insert]</w:t>
      </w:r>
    </w:p>
    <w:p w:rsidRPr="007F4F43" w:rsidR="003E2308" w:rsidP="003E2308" w:rsidRDefault="003E2308" w14:paraId="4AA55662" w14:textId="726357D7">
      <w:pPr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Notes: </w:t>
      </w:r>
      <w:r w:rsidRPr="007F4F43">
        <w:rPr>
          <w:rFonts w:ascii="Arial" w:hAnsi="Arial" w:cs="Arial"/>
          <w:sz w:val="18"/>
          <w:szCs w:val="18"/>
        </w:rPr>
        <w:tab/>
        <w:t>[</w:t>
      </w:r>
      <w:r w:rsidRPr="007F4F43" w:rsidR="00FA5A4D">
        <w:rPr>
          <w:rFonts w:ascii="Arial" w:hAnsi="Arial" w:cs="Arial"/>
          <w:sz w:val="18"/>
          <w:szCs w:val="18"/>
        </w:rPr>
        <w:t>Define any variables that are constructed or need a definition for clarity. Provide any other information needed to understand the table.</w:t>
      </w:r>
      <w:r w:rsidRPr="007F4F43">
        <w:rPr>
          <w:rFonts w:ascii="Arial" w:hAnsi="Arial" w:cs="Arial"/>
          <w:sz w:val="18"/>
          <w:szCs w:val="18"/>
        </w:rPr>
        <w:t xml:space="preserve">] </w:t>
      </w:r>
    </w:p>
    <w:p w:rsidR="003E2308" w:rsidRDefault="000D3302" w14:paraId="5CDEB9B7" w14:textId="18612C30">
      <w:pPr>
        <w:spacing w:after="160" w:line="259" w:lineRule="auto"/>
        <w:ind w:firstLine="0"/>
        <w:rPr>
          <w:rFonts w:ascii="Arial" w:hAnsi="Arial" w:eastAsiaTheme="majorEastAsia" w:cstheme="majorBidi"/>
          <w:b/>
          <w:spacing w:val="-10"/>
          <w:kern w:val="28"/>
          <w:sz w:val="18"/>
          <w:szCs w:val="56"/>
        </w:rPr>
      </w:pPr>
      <w:r w:rsidRPr="007F4F43">
        <w:rPr>
          <w:rFonts w:ascii="Arial" w:hAnsi="Arial" w:cs="Arial" w:eastAsiaTheme="majorEastAsia"/>
          <w:b/>
          <w:spacing w:val="-10"/>
          <w:kern w:val="28"/>
          <w:sz w:val="18"/>
          <w:szCs w:val="18"/>
        </w:rPr>
        <w:t>Note: Please add columns for different samples used for different research questions in the process/implementation study. For example, one column could list characteristics of focus group participants; another could list characteristics of individuals responding to feedback surveys.</w:t>
      </w:r>
      <w:r w:rsidR="003E2308">
        <w:rPr>
          <w:rFonts w:ascii="Arial" w:hAnsi="Arial" w:eastAsiaTheme="majorEastAsia" w:cstheme="majorBidi"/>
          <w:b/>
          <w:spacing w:val="-10"/>
          <w:kern w:val="28"/>
          <w:sz w:val="18"/>
          <w:szCs w:val="56"/>
        </w:rPr>
        <w:br w:type="page"/>
      </w:r>
    </w:p>
    <w:p w:rsidRPr="00211312" w:rsidR="005D28BF" w:rsidP="005D28BF" w:rsidRDefault="005D28BF" w14:paraId="2A4B7734" w14:textId="5072D49E">
      <w:pPr>
        <w:pStyle w:val="MarkforTableTitle"/>
        <w:rPr>
          <w:rFonts w:ascii="Arial" w:hAnsi="Arial" w:eastAsiaTheme="majorEastAsia" w:cstheme="majorBidi"/>
          <w:b/>
          <w:spacing w:val="-10"/>
          <w:kern w:val="28"/>
          <w:sz w:val="20"/>
        </w:rPr>
      </w:pP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lastRenderedPageBreak/>
        <w:t xml:space="preserve">Table </w:t>
      </w:r>
      <w:r w:rsidRPr="00211312" w:rsidR="00D84F6A">
        <w:rPr>
          <w:rFonts w:ascii="Arial" w:hAnsi="Arial" w:eastAsiaTheme="majorEastAsia" w:cstheme="majorBidi"/>
          <w:b/>
          <w:spacing w:val="-10"/>
          <w:kern w:val="28"/>
          <w:sz w:val="20"/>
        </w:rPr>
        <w:t>II</w:t>
      </w: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t>.</w:t>
      </w:r>
      <w:r w:rsidRPr="00211312" w:rsidR="009779A1">
        <w:rPr>
          <w:rFonts w:ascii="Arial" w:hAnsi="Arial" w:eastAsiaTheme="majorEastAsia" w:cstheme="majorBidi"/>
          <w:b/>
          <w:spacing w:val="-10"/>
          <w:kern w:val="28"/>
          <w:sz w:val="20"/>
        </w:rPr>
        <w:t>2</w:t>
      </w: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t xml:space="preserve">. Data used to address </w:t>
      </w:r>
      <w:r w:rsidRPr="00211312" w:rsidR="00440F6D">
        <w:rPr>
          <w:rFonts w:ascii="Arial" w:hAnsi="Arial" w:eastAsiaTheme="majorEastAsia" w:cstheme="majorBidi"/>
          <w:b/>
          <w:spacing w:val="-10"/>
          <w:kern w:val="28"/>
          <w:sz w:val="20"/>
        </w:rPr>
        <w:t>process/</w:t>
      </w: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t>implementation research questions</w:t>
      </w:r>
    </w:p>
    <w:tbl>
      <w:tblPr>
        <w:tblStyle w:val="LightList"/>
        <w:tblpPr w:leftFromText="180" w:rightFromText="180" w:vertAnchor="text" w:tblpY="1"/>
        <w:tblOverlap w:val="nev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1710"/>
        <w:gridCol w:w="2880"/>
        <w:gridCol w:w="3331"/>
        <w:gridCol w:w="2413"/>
        <w:gridCol w:w="2626"/>
      </w:tblGrid>
      <w:tr w:rsidRPr="00211312" w:rsidR="00345818" w:rsidTr="00345818" w14:paraId="465F77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0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211312" w:rsidR="00DD2C54" w:rsidP="001351C5" w:rsidRDefault="00DD2C54" w14:paraId="7A1B3C9E" w14:textId="77777777">
            <w:pPr>
              <w:pStyle w:val="TableHeaderLeft"/>
              <w:rPr>
                <w:b w:val="0"/>
                <w:szCs w:val="18"/>
              </w:rPr>
            </w:pPr>
            <w:r w:rsidRPr="00211312">
              <w:rPr>
                <w:szCs w:val="18"/>
              </w:rPr>
              <w:t>Implementation element</w:t>
            </w:r>
          </w:p>
        </w:tc>
        <w:tc>
          <w:tcPr>
            <w:tcW w:w="1111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211312" w:rsidR="00DD2C54" w:rsidP="001351C5" w:rsidRDefault="00DD2C54" w14:paraId="01F16812" w14:textId="77777777">
            <w:pPr>
              <w:pStyle w:val="TableHeaderCenter"/>
              <w:rPr>
                <w:b w:val="0"/>
                <w:szCs w:val="18"/>
              </w:rPr>
            </w:pPr>
            <w:r w:rsidRPr="00211312">
              <w:rPr>
                <w:szCs w:val="18"/>
              </w:rPr>
              <w:t>Research question</w:t>
            </w:r>
          </w:p>
        </w:tc>
        <w:tc>
          <w:tcPr>
            <w:tcW w:w="1285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211312" w:rsidR="00DD2C54" w:rsidP="001351C5" w:rsidRDefault="00DD2C54" w14:paraId="253238F5" w14:textId="77777777">
            <w:pPr>
              <w:pStyle w:val="TableHeaderCenter"/>
              <w:rPr>
                <w:b w:val="0"/>
                <w:szCs w:val="18"/>
              </w:rPr>
            </w:pPr>
            <w:r w:rsidRPr="00211312">
              <w:rPr>
                <w:szCs w:val="18"/>
              </w:rPr>
              <w:t>Data source</w:t>
            </w:r>
          </w:p>
        </w:tc>
        <w:tc>
          <w:tcPr>
            <w:tcW w:w="931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211312" w:rsidR="00DD2C54" w:rsidP="001351C5" w:rsidRDefault="00DD2C54" w14:paraId="12BFCE40" w14:textId="77777777">
            <w:pPr>
              <w:pStyle w:val="TableHeaderCenter"/>
              <w:rPr>
                <w:b w:val="0"/>
                <w:szCs w:val="18"/>
              </w:rPr>
            </w:pPr>
            <w:r w:rsidRPr="00211312">
              <w:rPr>
                <w:szCs w:val="18"/>
              </w:rPr>
              <w:t>Timing/frequency of data collection</w:t>
            </w:r>
          </w:p>
        </w:tc>
        <w:tc>
          <w:tcPr>
            <w:tcW w:w="1013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211312" w:rsidR="00DD2C54" w:rsidP="001351C5" w:rsidRDefault="00DD2C54" w14:paraId="63581D0D" w14:textId="77777777">
            <w:pPr>
              <w:pStyle w:val="TableHeaderCenter"/>
              <w:rPr>
                <w:b w:val="0"/>
                <w:szCs w:val="18"/>
              </w:rPr>
            </w:pPr>
            <w:r w:rsidRPr="00211312">
              <w:rPr>
                <w:szCs w:val="18"/>
              </w:rPr>
              <w:t>Party responsible for data collection</w:t>
            </w:r>
          </w:p>
        </w:tc>
      </w:tr>
      <w:tr w:rsidRPr="00211312" w:rsidR="00211312" w:rsidTr="00211312" w14:paraId="7B44296E" w14:textId="77777777">
        <w:trPr>
          <w:trHeight w:val="288"/>
        </w:trPr>
        <w:tc>
          <w:tcPr>
            <w:tcW w:w="660" w:type="pct"/>
            <w:tcBorders>
              <w:top w:val="single" w:color="000000" w:themeColor="text1" w:sz="8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577B4C45" w14:textId="77777777">
            <w:pPr>
              <w:pStyle w:val="TableText"/>
              <w:spacing w:before="72" w:beforeLines="30" w:after="60"/>
              <w:rPr>
                <w:szCs w:val="18"/>
              </w:rPr>
            </w:pPr>
            <w:r w:rsidRPr="00211312">
              <w:rPr>
                <w:szCs w:val="18"/>
              </w:rPr>
              <w:t>Fidelity</w:t>
            </w:r>
          </w:p>
        </w:tc>
        <w:tc>
          <w:tcPr>
            <w:tcW w:w="1111" w:type="pct"/>
            <w:tcBorders>
              <w:top w:val="single" w:color="000000" w:themeColor="text1" w:sz="8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3029D54C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Were all intended intervention components offered and for the expected duration?</w:t>
            </w:r>
          </w:p>
        </w:tc>
        <w:tc>
          <w:tcPr>
            <w:tcW w:w="1285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211312" w:rsidR="00DD2C54" w:rsidP="001351C5" w:rsidRDefault="00DD2C54" w14:paraId="4FE8A378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 xml:space="preserve">Workshop sessions in </w:t>
            </w:r>
            <w:proofErr w:type="spellStart"/>
            <w:r w:rsidRPr="00211312">
              <w:rPr>
                <w:i/>
                <w:szCs w:val="18"/>
              </w:rPr>
              <w:t>nFORM</w:t>
            </w:r>
            <w:proofErr w:type="spellEnd"/>
          </w:p>
        </w:tc>
        <w:tc>
          <w:tcPr>
            <w:tcW w:w="931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211312" w:rsidR="00DD2C54" w:rsidP="001351C5" w:rsidRDefault="00DD2C54" w14:paraId="2AD40AC9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All sessions delivered</w:t>
            </w:r>
          </w:p>
        </w:tc>
        <w:tc>
          <w:tcPr>
            <w:tcW w:w="1013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211312" w:rsidR="00DD2C54" w:rsidP="001351C5" w:rsidRDefault="00DD2C54" w14:paraId="23AE92D8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Intervention staff</w:t>
            </w:r>
          </w:p>
        </w:tc>
      </w:tr>
      <w:tr w:rsidRPr="00211312" w:rsidR="00211312" w:rsidTr="00211312" w14:paraId="1914BB02" w14:textId="77777777">
        <w:trPr>
          <w:trHeight w:val="288"/>
        </w:trPr>
        <w:tc>
          <w:tcPr>
            <w:tcW w:w="660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00F64D50" w14:textId="77777777">
            <w:pPr>
              <w:pStyle w:val="TableText"/>
              <w:spacing w:before="72" w:beforeLines="30" w:after="60"/>
              <w:rPr>
                <w:szCs w:val="18"/>
              </w:rPr>
            </w:pPr>
            <w:r w:rsidRPr="00211312">
              <w:rPr>
                <w:szCs w:val="18"/>
              </w:rPr>
              <w:t>Fidelity</w:t>
            </w:r>
          </w:p>
        </w:tc>
        <w:tc>
          <w:tcPr>
            <w:tcW w:w="1111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04009C5B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What content did the clients receive?</w:t>
            </w:r>
          </w:p>
        </w:tc>
        <w:tc>
          <w:tcPr>
            <w:tcW w:w="128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267AFB92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Fidelity tracking log or protocol; attendance logs; session observations</w:t>
            </w:r>
          </w:p>
        </w:tc>
        <w:tc>
          <w:tcPr>
            <w:tcW w:w="931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5711CAF7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Every session for fidelity tracking and attendance logs; two times a year for session observations</w:t>
            </w:r>
          </w:p>
        </w:tc>
        <w:tc>
          <w:tcPr>
            <w:tcW w:w="101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60A445C0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Intervention staff for fidelity tracking and attendance logs; study staff for session observations</w:t>
            </w:r>
          </w:p>
        </w:tc>
      </w:tr>
      <w:tr w:rsidRPr="00211312" w:rsidR="00211312" w:rsidTr="00211312" w14:paraId="550A4C76" w14:textId="77777777">
        <w:trPr>
          <w:trHeight w:val="288"/>
        </w:trPr>
        <w:tc>
          <w:tcPr>
            <w:tcW w:w="660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4B56F08D" w14:textId="77777777">
            <w:pPr>
              <w:pStyle w:val="TableText"/>
              <w:spacing w:before="72" w:beforeLines="30" w:after="60"/>
              <w:rPr>
                <w:szCs w:val="18"/>
              </w:rPr>
            </w:pPr>
            <w:r w:rsidRPr="00211312">
              <w:rPr>
                <w:szCs w:val="18"/>
              </w:rPr>
              <w:t>Fidelity</w:t>
            </w:r>
          </w:p>
        </w:tc>
        <w:tc>
          <w:tcPr>
            <w:tcW w:w="1111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61572D3C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Who delivered services to clients?</w:t>
            </w:r>
          </w:p>
        </w:tc>
        <w:tc>
          <w:tcPr>
            <w:tcW w:w="128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686F32BB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Staff applications; hiring records; training logs</w:t>
            </w:r>
          </w:p>
        </w:tc>
        <w:tc>
          <w:tcPr>
            <w:tcW w:w="931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0CFA2B45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One time X months after start of implementation; annually</w:t>
            </w:r>
          </w:p>
        </w:tc>
        <w:tc>
          <w:tcPr>
            <w:tcW w:w="101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745AA8CA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Intervention staff</w:t>
            </w:r>
          </w:p>
        </w:tc>
      </w:tr>
      <w:tr w:rsidRPr="00211312" w:rsidR="00211312" w:rsidTr="00211312" w14:paraId="79953993" w14:textId="77777777">
        <w:trPr>
          <w:trHeight w:val="288"/>
        </w:trPr>
        <w:tc>
          <w:tcPr>
            <w:tcW w:w="660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0724271C" w14:textId="77777777">
            <w:pPr>
              <w:pStyle w:val="TableText"/>
              <w:spacing w:before="72" w:beforeLines="30" w:after="60"/>
              <w:rPr>
                <w:szCs w:val="18"/>
              </w:rPr>
            </w:pPr>
            <w:r w:rsidRPr="00211312">
              <w:rPr>
                <w:szCs w:val="18"/>
              </w:rPr>
              <w:t>Fidelity</w:t>
            </w:r>
          </w:p>
        </w:tc>
        <w:tc>
          <w:tcPr>
            <w:tcW w:w="1111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10FD014A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What were the unplanned adaptations to key intervention components?</w:t>
            </w:r>
          </w:p>
        </w:tc>
        <w:tc>
          <w:tcPr>
            <w:tcW w:w="128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55273C7D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Adaptation request; work plan; 6-month progress report; annual progress report</w:t>
            </w:r>
          </w:p>
        </w:tc>
        <w:tc>
          <w:tcPr>
            <w:tcW w:w="931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5D48619F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Annually; ad hoc</w:t>
            </w:r>
          </w:p>
        </w:tc>
        <w:tc>
          <w:tcPr>
            <w:tcW w:w="101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3CD60547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Intervention staff; study staff</w:t>
            </w:r>
          </w:p>
        </w:tc>
      </w:tr>
      <w:tr w:rsidRPr="00211312" w:rsidR="00211312" w:rsidTr="00211312" w14:paraId="3D9B9250" w14:textId="77777777">
        <w:trPr>
          <w:trHeight w:val="288"/>
        </w:trPr>
        <w:tc>
          <w:tcPr>
            <w:tcW w:w="660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6CCEB2DD" w14:textId="77777777">
            <w:pPr>
              <w:pStyle w:val="TableText"/>
              <w:rPr>
                <w:szCs w:val="18"/>
              </w:rPr>
            </w:pPr>
            <w:r w:rsidRPr="00211312">
              <w:rPr>
                <w:szCs w:val="18"/>
              </w:rPr>
              <w:t>Dosage</w:t>
            </w:r>
          </w:p>
        </w:tc>
        <w:tc>
          <w:tcPr>
            <w:tcW w:w="1111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50B0A8DE" w14:textId="77777777">
            <w:pPr>
              <w:pStyle w:val="TableText"/>
              <w:spacing w:before="6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How often did clients participate in the intervention on average?</w:t>
            </w:r>
          </w:p>
        </w:tc>
        <w:tc>
          <w:tcPr>
            <w:tcW w:w="128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244B2BBC" w14:textId="77777777">
            <w:pPr>
              <w:pStyle w:val="TableText"/>
              <w:spacing w:before="6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 xml:space="preserve">Workshop sessions and individual service contacts in </w:t>
            </w:r>
            <w:proofErr w:type="spellStart"/>
            <w:r w:rsidRPr="00211312">
              <w:rPr>
                <w:i/>
                <w:szCs w:val="18"/>
              </w:rPr>
              <w:t>nFORM</w:t>
            </w:r>
            <w:proofErr w:type="spellEnd"/>
            <w:r w:rsidRPr="00211312">
              <w:rPr>
                <w:i/>
                <w:szCs w:val="18"/>
              </w:rPr>
              <w:t>; attendance logs</w:t>
            </w:r>
          </w:p>
        </w:tc>
        <w:tc>
          <w:tcPr>
            <w:tcW w:w="931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72D99207" w14:textId="77777777">
            <w:pPr>
              <w:pStyle w:val="TableText"/>
              <w:spacing w:before="6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All sessions delivered</w:t>
            </w:r>
          </w:p>
        </w:tc>
        <w:tc>
          <w:tcPr>
            <w:tcW w:w="101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1FC4025E" w14:textId="77777777">
            <w:pPr>
              <w:pStyle w:val="TableText"/>
              <w:spacing w:before="6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Intervention staff</w:t>
            </w:r>
          </w:p>
        </w:tc>
      </w:tr>
      <w:tr w:rsidRPr="00211312" w:rsidR="00211312" w:rsidTr="00211312" w14:paraId="28F80125" w14:textId="77777777">
        <w:trPr>
          <w:trHeight w:val="288"/>
        </w:trPr>
        <w:tc>
          <w:tcPr>
            <w:tcW w:w="660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1448C974" w14:textId="77777777">
            <w:pPr>
              <w:pStyle w:val="TableText"/>
              <w:rPr>
                <w:szCs w:val="18"/>
              </w:rPr>
            </w:pPr>
            <w:r w:rsidRPr="00211312">
              <w:rPr>
                <w:szCs w:val="18"/>
              </w:rPr>
              <w:t>Quality</w:t>
            </w:r>
          </w:p>
        </w:tc>
        <w:tc>
          <w:tcPr>
            <w:tcW w:w="1111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47651812" w14:textId="77777777">
            <w:pPr>
              <w:pStyle w:val="TableText"/>
              <w:spacing w:before="6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What was the quality of staff</w:t>
            </w:r>
            <w:r w:rsidRPr="00211312">
              <w:rPr>
                <w:rFonts w:cs="Arial"/>
                <w:i/>
                <w:szCs w:val="18"/>
              </w:rPr>
              <w:t>–</w:t>
            </w:r>
            <w:r w:rsidRPr="00211312">
              <w:rPr>
                <w:i/>
                <w:szCs w:val="18"/>
              </w:rPr>
              <w:t>participant interactions?</w:t>
            </w:r>
          </w:p>
        </w:tc>
        <w:tc>
          <w:tcPr>
            <w:tcW w:w="128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0C593579" w14:textId="77777777">
            <w:pPr>
              <w:pStyle w:val="TableText"/>
              <w:spacing w:before="6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Observations of interaction quality, using protocol developed by study staff</w:t>
            </w:r>
          </w:p>
        </w:tc>
        <w:tc>
          <w:tcPr>
            <w:tcW w:w="931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556508A5" w14:textId="77777777">
            <w:pPr>
              <w:pStyle w:val="TableText"/>
              <w:spacing w:before="6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X percent of sessions selected at random for observation</w:t>
            </w:r>
          </w:p>
        </w:tc>
        <w:tc>
          <w:tcPr>
            <w:tcW w:w="101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200989CB" w14:textId="77777777">
            <w:pPr>
              <w:pStyle w:val="TableText"/>
              <w:spacing w:before="6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Study staff</w:t>
            </w:r>
          </w:p>
        </w:tc>
      </w:tr>
      <w:tr w:rsidRPr="00211312" w:rsidR="00211312" w:rsidTr="00211312" w14:paraId="285D5D6F" w14:textId="77777777">
        <w:trPr>
          <w:trHeight w:val="288"/>
        </w:trPr>
        <w:tc>
          <w:tcPr>
            <w:tcW w:w="660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4D50BE75" w14:textId="77777777">
            <w:pPr>
              <w:pStyle w:val="TableText"/>
              <w:rPr>
                <w:szCs w:val="18"/>
              </w:rPr>
            </w:pPr>
            <w:r w:rsidRPr="00211312">
              <w:rPr>
                <w:szCs w:val="18"/>
              </w:rPr>
              <w:t>Engagement</w:t>
            </w:r>
          </w:p>
        </w:tc>
        <w:tc>
          <w:tcPr>
            <w:tcW w:w="1111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2DA77C6D" w14:textId="77777777">
            <w:pPr>
              <w:pStyle w:val="TableText"/>
              <w:spacing w:before="6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How engaged were clients in the intervention?</w:t>
            </w:r>
          </w:p>
        </w:tc>
        <w:tc>
          <w:tcPr>
            <w:tcW w:w="128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0D5D26FC" w14:textId="77777777">
            <w:pPr>
              <w:pStyle w:val="TableText"/>
              <w:spacing w:before="60"/>
              <w:ind w:left="8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Observations of engagement, possibly using an engagement assessment tool; ratings from facilitator fidelity logs; engagement ratings from participant satisfaction surveys</w:t>
            </w:r>
          </w:p>
        </w:tc>
        <w:tc>
          <w:tcPr>
            <w:tcW w:w="931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49AD4CAA" w14:textId="77777777">
            <w:pPr>
              <w:pStyle w:val="TableText"/>
              <w:spacing w:before="6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Y percent of sessions selected at random for observation</w:t>
            </w:r>
          </w:p>
        </w:tc>
        <w:tc>
          <w:tcPr>
            <w:tcW w:w="101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1862FBAA" w14:textId="77777777">
            <w:pPr>
              <w:pStyle w:val="TableText"/>
              <w:spacing w:before="6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Study staff</w:t>
            </w:r>
          </w:p>
        </w:tc>
      </w:tr>
      <w:tr w:rsidRPr="00211312" w:rsidR="00211312" w:rsidTr="00211312" w14:paraId="6459CC93" w14:textId="77777777">
        <w:trPr>
          <w:trHeight w:val="288"/>
        </w:trPr>
        <w:tc>
          <w:tcPr>
            <w:tcW w:w="660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20D63967" w14:textId="77777777">
            <w:pPr>
              <w:pStyle w:val="TableText"/>
              <w:spacing w:before="72" w:beforeLines="30" w:after="60"/>
              <w:rPr>
                <w:szCs w:val="18"/>
              </w:rPr>
            </w:pPr>
            <w:r w:rsidRPr="00211312">
              <w:rPr>
                <w:szCs w:val="18"/>
              </w:rPr>
              <w:t>Context</w:t>
            </w:r>
          </w:p>
        </w:tc>
        <w:tc>
          <w:tcPr>
            <w:tcW w:w="1111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211312" w:rsidR="00DD2C54" w:rsidP="001351C5" w:rsidRDefault="00DD2C54" w14:paraId="5564E23C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What other HM/RF programming was available to study participants?</w:t>
            </w:r>
          </w:p>
        </w:tc>
        <w:tc>
          <w:tcPr>
            <w:tcW w:w="128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1A47EC05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Interviews with staff from partnering agencies in the community; survey items on baseline and follow-up assessments; websites of other agencies in the community providing HM/RF programming</w:t>
            </w:r>
          </w:p>
        </w:tc>
        <w:tc>
          <w:tcPr>
            <w:tcW w:w="931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54363596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Once a year; ad hoc</w:t>
            </w:r>
          </w:p>
        </w:tc>
        <w:tc>
          <w:tcPr>
            <w:tcW w:w="101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211312" w:rsidR="00DD2C54" w:rsidP="001351C5" w:rsidRDefault="00DD2C54" w14:paraId="3EB2970E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Study staff</w:t>
            </w:r>
          </w:p>
        </w:tc>
      </w:tr>
      <w:tr w:rsidRPr="00211312" w:rsidR="00211312" w:rsidTr="00211312" w14:paraId="7D210563" w14:textId="77777777">
        <w:trPr>
          <w:trHeight w:val="288"/>
        </w:trPr>
        <w:tc>
          <w:tcPr>
            <w:tcW w:w="660" w:type="pct"/>
            <w:tcBorders>
              <w:top w:val="single" w:color="000000" w:themeColor="text1" w:sz="4" w:space="0"/>
              <w:bottom w:val="single" w:color="auto" w:sz="8" w:space="0"/>
            </w:tcBorders>
            <w:vAlign w:val="center"/>
          </w:tcPr>
          <w:p w:rsidRPr="00211312" w:rsidR="00DD2C54" w:rsidP="001351C5" w:rsidRDefault="00DD2C54" w14:paraId="640A1118" w14:textId="77777777">
            <w:pPr>
              <w:pStyle w:val="TableText"/>
              <w:spacing w:before="72" w:beforeLines="30" w:after="60"/>
              <w:rPr>
                <w:szCs w:val="18"/>
              </w:rPr>
            </w:pPr>
            <w:r w:rsidRPr="00211312">
              <w:rPr>
                <w:szCs w:val="18"/>
              </w:rPr>
              <w:t>Context</w:t>
            </w:r>
          </w:p>
        </w:tc>
        <w:tc>
          <w:tcPr>
            <w:tcW w:w="1111" w:type="pct"/>
            <w:tcBorders>
              <w:top w:val="single" w:color="000000" w:themeColor="text1" w:sz="4" w:space="0"/>
              <w:bottom w:val="single" w:color="auto" w:sz="8" w:space="0"/>
            </w:tcBorders>
            <w:vAlign w:val="center"/>
          </w:tcPr>
          <w:p w:rsidRPr="00211312" w:rsidR="00DD2C54" w:rsidP="001351C5" w:rsidRDefault="00DD2C54" w14:paraId="713EC2EC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What external events affected implementation?</w:t>
            </w:r>
          </w:p>
        </w:tc>
        <w:tc>
          <w:tcPr>
            <w:tcW w:w="1285" w:type="pct"/>
            <w:tcBorders>
              <w:top w:val="single" w:color="000000" w:themeColor="text1" w:sz="4" w:space="0"/>
              <w:bottom w:val="single" w:color="auto" w:sz="8" w:space="0"/>
            </w:tcBorders>
          </w:tcPr>
          <w:p w:rsidRPr="00211312" w:rsidR="00DD2C54" w:rsidP="001351C5" w:rsidRDefault="00DD2C54" w14:paraId="0FC8C595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Interviews with community/county representatives; list of site/school closures</w:t>
            </w:r>
          </w:p>
        </w:tc>
        <w:tc>
          <w:tcPr>
            <w:tcW w:w="931" w:type="pct"/>
            <w:tcBorders>
              <w:top w:val="single" w:color="000000" w:themeColor="text1" w:sz="4" w:space="0"/>
              <w:bottom w:val="single" w:color="auto" w:sz="8" w:space="0"/>
            </w:tcBorders>
          </w:tcPr>
          <w:p w:rsidRPr="00211312" w:rsidR="00DD2C54" w:rsidP="001351C5" w:rsidRDefault="00DD2C54" w14:paraId="2450A3B2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Once a year; ad hoc</w:t>
            </w:r>
          </w:p>
        </w:tc>
        <w:tc>
          <w:tcPr>
            <w:tcW w:w="1013" w:type="pct"/>
            <w:tcBorders>
              <w:top w:val="single" w:color="000000" w:themeColor="text1" w:sz="4" w:space="0"/>
              <w:bottom w:val="single" w:color="auto" w:sz="8" w:space="0"/>
            </w:tcBorders>
          </w:tcPr>
          <w:p w:rsidRPr="00211312" w:rsidR="00DD2C54" w:rsidP="001351C5" w:rsidRDefault="00DD2C54" w14:paraId="44A4B0D7" w14:textId="77777777">
            <w:pPr>
              <w:pStyle w:val="TableText"/>
              <w:spacing w:before="72" w:beforeLines="30" w:after="60"/>
              <w:rPr>
                <w:i/>
                <w:szCs w:val="18"/>
              </w:rPr>
            </w:pPr>
            <w:r w:rsidRPr="00211312">
              <w:rPr>
                <w:i/>
                <w:szCs w:val="18"/>
              </w:rPr>
              <w:t>Study staff</w:t>
            </w:r>
          </w:p>
        </w:tc>
      </w:tr>
    </w:tbl>
    <w:p w:rsidRPr="00345818" w:rsidR="005D28BF" w:rsidP="005D28BF" w:rsidRDefault="00DD2C54" w14:paraId="42FB462C" w14:textId="13947DD6">
      <w:pPr>
        <w:pStyle w:val="TableSourceCaption"/>
        <w:spacing w:after="240"/>
        <w:rPr>
          <w:szCs w:val="18"/>
        </w:rPr>
      </w:pPr>
      <w:r w:rsidRPr="00345818">
        <w:rPr>
          <w:szCs w:val="18"/>
        </w:rPr>
        <w:t>Note:</w:t>
      </w:r>
      <w:r w:rsidRPr="00345818">
        <w:rPr>
          <w:szCs w:val="18"/>
        </w:rPr>
        <w:tab/>
        <w:t>[Any</w:t>
      </w:r>
      <w:r w:rsidRPr="00345818" w:rsidR="00803F6D">
        <w:rPr>
          <w:szCs w:val="18"/>
        </w:rPr>
        <w:t>thing important to note about the information above</w:t>
      </w:r>
      <w:r w:rsidRPr="00345818">
        <w:rPr>
          <w:szCs w:val="18"/>
        </w:rPr>
        <w:t>]</w:t>
      </w:r>
    </w:p>
    <w:p w:rsidR="005D28BF" w:rsidP="005D28BF" w:rsidRDefault="005D28BF" w14:paraId="71D6E155" w14:textId="77777777">
      <w:pPr>
        <w:rPr>
          <w:highlight w:val="yellow"/>
        </w:rPr>
      </w:pPr>
    </w:p>
    <w:p w:rsidRPr="00211312" w:rsidR="001351C5" w:rsidP="001351C5" w:rsidRDefault="001351C5" w14:paraId="26CF17EE" w14:textId="027B7908">
      <w:pPr>
        <w:pStyle w:val="MarkforTableTitle"/>
        <w:rPr>
          <w:rFonts w:ascii="Arial" w:hAnsi="Arial" w:eastAsiaTheme="majorEastAsia" w:cstheme="majorBidi"/>
          <w:b/>
          <w:spacing w:val="-10"/>
          <w:kern w:val="28"/>
          <w:sz w:val="20"/>
        </w:rPr>
      </w:pP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t>Table II.</w:t>
      </w:r>
      <w:r w:rsidRPr="00211312" w:rsidR="009779A1">
        <w:rPr>
          <w:rFonts w:ascii="Arial" w:hAnsi="Arial" w:eastAsiaTheme="majorEastAsia" w:cstheme="majorBidi"/>
          <w:b/>
          <w:spacing w:val="-10"/>
          <w:kern w:val="28"/>
          <w:sz w:val="20"/>
        </w:rPr>
        <w:t>3.</w:t>
      </w: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t xml:space="preserve"> Measures used to address </w:t>
      </w:r>
      <w:r w:rsidRPr="00211312" w:rsidR="00440F6D">
        <w:rPr>
          <w:rFonts w:ascii="Arial" w:hAnsi="Arial" w:eastAsiaTheme="majorEastAsia" w:cstheme="majorBidi"/>
          <w:b/>
          <w:spacing w:val="-10"/>
          <w:kern w:val="28"/>
          <w:sz w:val="20"/>
        </w:rPr>
        <w:t>process/</w:t>
      </w: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t>implementation research questions</w:t>
      </w:r>
    </w:p>
    <w:tbl>
      <w:tblPr>
        <w:tblStyle w:val="LightList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1993"/>
        <w:gridCol w:w="2991"/>
        <w:gridCol w:w="7976"/>
      </w:tblGrid>
      <w:tr w:rsidRPr="00211312" w:rsidR="001351C5" w:rsidTr="001351C5" w14:paraId="41553A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69" w:type="pct"/>
            <w:tcBorders>
              <w:top w:val="single" w:color="FFFFFF" w:sz="8" w:space="0"/>
              <w:bottom w:val="single" w:color="000000" w:sz="8" w:space="0"/>
            </w:tcBorders>
            <w:shd w:val="clear" w:color="auto" w:fill="6C6F70"/>
          </w:tcPr>
          <w:p w:rsidRPr="00211312" w:rsidR="001351C5" w:rsidP="001351C5" w:rsidRDefault="001351C5" w14:paraId="1BC4CF3F" w14:textId="77777777">
            <w:pPr>
              <w:spacing w:before="120" w:after="60"/>
              <w:ind w:firstLine="0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Implementation element</w:t>
            </w:r>
          </w:p>
        </w:tc>
        <w:tc>
          <w:tcPr>
            <w:tcW w:w="1154" w:type="pct"/>
            <w:tcBorders>
              <w:top w:val="single" w:color="FFFFFF" w:sz="8" w:space="0"/>
              <w:bottom w:val="single" w:color="000000" w:sz="8" w:space="0"/>
            </w:tcBorders>
            <w:shd w:val="clear" w:color="auto" w:fill="6C6F70"/>
            <w:vAlign w:val="bottom"/>
          </w:tcPr>
          <w:p w:rsidRPr="00211312" w:rsidR="001351C5" w:rsidP="001351C5" w:rsidRDefault="001351C5" w14:paraId="684F5317" w14:textId="77777777">
            <w:pPr>
              <w:spacing w:before="120" w:after="60"/>
              <w:ind w:firstLine="0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Research question</w:t>
            </w:r>
          </w:p>
        </w:tc>
        <w:tc>
          <w:tcPr>
            <w:tcW w:w="3077" w:type="pct"/>
            <w:tcBorders>
              <w:top w:val="single" w:color="FFFFFF" w:sz="8" w:space="0"/>
              <w:bottom w:val="single" w:color="000000" w:sz="8" w:space="0"/>
            </w:tcBorders>
            <w:shd w:val="clear" w:color="auto" w:fill="6C6F70"/>
            <w:vAlign w:val="bottom"/>
          </w:tcPr>
          <w:p w:rsidRPr="00211312" w:rsidR="001351C5" w:rsidP="001351C5" w:rsidRDefault="001351C5" w14:paraId="463383D4" w14:textId="77777777">
            <w:pPr>
              <w:spacing w:before="120" w:after="60"/>
              <w:ind w:firstLine="0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Measures</w:t>
            </w:r>
          </w:p>
        </w:tc>
      </w:tr>
      <w:tr w:rsidRPr="00211312" w:rsidR="001351C5" w:rsidTr="001351C5" w14:paraId="1DF75E34" w14:textId="77777777">
        <w:trPr>
          <w:trHeight w:val="288"/>
        </w:trPr>
        <w:tc>
          <w:tcPr>
            <w:tcW w:w="769" w:type="pct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7DA3BCDB" w14:textId="77777777">
            <w:pPr>
              <w:spacing w:after="0"/>
              <w:ind w:firstLine="0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Fidelity</w:t>
            </w:r>
          </w:p>
        </w:tc>
        <w:tc>
          <w:tcPr>
            <w:tcW w:w="1154" w:type="pct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0D911898" w14:textId="77777777">
            <w:pPr>
              <w:spacing w:after="0"/>
              <w:ind w:firstLine="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Were all intended intervention components offered and for the expected duration?</w:t>
            </w:r>
          </w:p>
        </w:tc>
        <w:tc>
          <w:tcPr>
            <w:tcW w:w="3077" w:type="pct"/>
            <w:tcBorders>
              <w:top w:val="single" w:color="000000" w:sz="8" w:space="0"/>
              <w:bottom w:val="single" w:color="000000" w:sz="4" w:space="0"/>
            </w:tcBorders>
          </w:tcPr>
          <w:p w:rsidRPr="00211312" w:rsidR="001351C5" w:rsidP="001351C5" w:rsidRDefault="001351C5" w14:paraId="12693C97" w14:textId="77777777">
            <w:pPr>
              <w:numPr>
                <w:ilvl w:val="0"/>
                <w:numId w:val="5"/>
              </w:numPr>
              <w:spacing w:after="0"/>
              <w:ind w:left="163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Total number of sessions delivered</w:t>
            </w:r>
          </w:p>
          <w:p w:rsidRPr="00211312" w:rsidR="001351C5" w:rsidP="001351C5" w:rsidRDefault="001351C5" w14:paraId="6A461743" w14:textId="77777777">
            <w:pPr>
              <w:numPr>
                <w:ilvl w:val="0"/>
                <w:numId w:val="5"/>
              </w:numPr>
              <w:spacing w:after="0"/>
              <w:ind w:left="163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Average session duration, calculated as the average of the recorded session lengths (in minutes)</w:t>
            </w:r>
          </w:p>
        </w:tc>
      </w:tr>
      <w:tr w:rsidRPr="00211312" w:rsidR="001351C5" w:rsidTr="001351C5" w14:paraId="1676B005" w14:textId="77777777">
        <w:trPr>
          <w:trHeight w:val="288"/>
        </w:trPr>
        <w:tc>
          <w:tcPr>
            <w:tcW w:w="769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35E5A3D8" w14:textId="77777777">
            <w:pPr>
              <w:spacing w:after="0"/>
              <w:ind w:firstLine="0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Fidelity</w:t>
            </w:r>
          </w:p>
        </w:tc>
        <w:tc>
          <w:tcPr>
            <w:tcW w:w="1154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45CB5CBA" w14:textId="77777777">
            <w:pPr>
              <w:spacing w:after="0"/>
              <w:ind w:firstLine="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What content did the clients receive?</w:t>
            </w:r>
          </w:p>
        </w:tc>
        <w:tc>
          <w:tcPr>
            <w:tcW w:w="3077" w:type="pct"/>
            <w:tcBorders>
              <w:top w:val="single" w:color="000000" w:sz="4" w:space="0"/>
              <w:bottom w:val="single" w:color="000000" w:sz="4" w:space="0"/>
            </w:tcBorders>
          </w:tcPr>
          <w:p w:rsidRPr="00211312" w:rsidR="001351C5" w:rsidP="001351C5" w:rsidRDefault="001351C5" w14:paraId="25B11B72" w14:textId="77777777">
            <w:pPr>
              <w:numPr>
                <w:ilvl w:val="0"/>
                <w:numId w:val="6"/>
              </w:numPr>
              <w:spacing w:after="0"/>
              <w:ind w:left="163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Total number of topics covered, calculated as the average of the total number of topics checked by each intervention facilitator in the daily fidelity tracking log or protocol</w:t>
            </w:r>
          </w:p>
        </w:tc>
      </w:tr>
      <w:tr w:rsidRPr="00211312" w:rsidR="001351C5" w:rsidTr="001351C5" w14:paraId="724A41F5" w14:textId="77777777">
        <w:trPr>
          <w:trHeight w:val="288"/>
        </w:trPr>
        <w:tc>
          <w:tcPr>
            <w:tcW w:w="769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624B6DDB" w14:textId="77777777">
            <w:pPr>
              <w:spacing w:after="0"/>
              <w:ind w:firstLine="0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Fidelity</w:t>
            </w:r>
          </w:p>
        </w:tc>
        <w:tc>
          <w:tcPr>
            <w:tcW w:w="1154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02C253B0" w14:textId="77777777">
            <w:pPr>
              <w:spacing w:after="0"/>
              <w:ind w:firstLine="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Who delivered services to clients?</w:t>
            </w:r>
          </w:p>
        </w:tc>
        <w:tc>
          <w:tcPr>
            <w:tcW w:w="3077" w:type="pct"/>
            <w:tcBorders>
              <w:top w:val="single" w:color="000000" w:sz="4" w:space="0"/>
              <w:bottom w:val="single" w:color="000000" w:sz="4" w:space="0"/>
            </w:tcBorders>
          </w:tcPr>
          <w:p w:rsidRPr="00211312" w:rsidR="001351C5" w:rsidP="001351C5" w:rsidRDefault="001351C5" w14:paraId="74113457" w14:textId="5CB70C38">
            <w:pPr>
              <w:numPr>
                <w:ilvl w:val="0"/>
                <w:numId w:val="6"/>
              </w:numPr>
              <w:spacing w:after="0"/>
              <w:ind w:left="161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 xml:space="preserve">Number and type of staff delivering services to study participants, such as the number of session facilitators and </w:t>
            </w:r>
            <w:r w:rsidR="00B10293">
              <w:rPr>
                <w:rFonts w:ascii="Arial" w:hAnsi="Arial" w:cs="Times New Roman"/>
                <w:i/>
                <w:sz w:val="18"/>
                <w:szCs w:val="18"/>
              </w:rPr>
              <w:t>case managers</w:t>
            </w:r>
          </w:p>
          <w:p w:rsidRPr="00211312" w:rsidR="001351C5" w:rsidP="001351C5" w:rsidRDefault="001351C5" w14:paraId="5311F0A8" w14:textId="77777777">
            <w:pPr>
              <w:numPr>
                <w:ilvl w:val="0"/>
                <w:numId w:val="6"/>
              </w:numPr>
              <w:spacing w:after="0"/>
              <w:ind w:left="161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Percentage of staff trained, calculated as the number of staff who were trained divided by the total number of staff who delivered the intervention</w:t>
            </w:r>
          </w:p>
        </w:tc>
      </w:tr>
      <w:tr w:rsidRPr="00211312" w:rsidR="001351C5" w:rsidTr="001351C5" w14:paraId="2FE82A27" w14:textId="77777777">
        <w:trPr>
          <w:trHeight w:val="288"/>
        </w:trPr>
        <w:tc>
          <w:tcPr>
            <w:tcW w:w="769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25D1478C" w14:textId="77777777">
            <w:pPr>
              <w:spacing w:after="0"/>
              <w:ind w:firstLine="0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Fidelity</w:t>
            </w:r>
          </w:p>
        </w:tc>
        <w:tc>
          <w:tcPr>
            <w:tcW w:w="1154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68B27CEE" w14:textId="77777777">
            <w:pPr>
              <w:spacing w:after="0"/>
              <w:ind w:firstLine="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What were the unplanned adaptations to key intervention components?</w:t>
            </w:r>
          </w:p>
        </w:tc>
        <w:tc>
          <w:tcPr>
            <w:tcW w:w="3077" w:type="pct"/>
            <w:tcBorders>
              <w:top w:val="single" w:color="000000" w:sz="4" w:space="0"/>
              <w:bottom w:val="single" w:color="000000" w:sz="4" w:space="0"/>
            </w:tcBorders>
          </w:tcPr>
          <w:p w:rsidRPr="00211312" w:rsidR="001351C5" w:rsidP="001351C5" w:rsidRDefault="001351C5" w14:paraId="226FA3B5" w14:textId="77777777">
            <w:pPr>
              <w:numPr>
                <w:ilvl w:val="0"/>
                <w:numId w:val="7"/>
              </w:numPr>
              <w:spacing w:after="0"/>
              <w:ind w:left="163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List of unplanned adaptations, such as a change in setting, sessions added or deleted, and components cut</w:t>
            </w:r>
          </w:p>
        </w:tc>
      </w:tr>
      <w:tr w:rsidRPr="00211312" w:rsidR="001351C5" w:rsidTr="001351C5" w14:paraId="0A470A03" w14:textId="77777777">
        <w:trPr>
          <w:trHeight w:val="288"/>
        </w:trPr>
        <w:tc>
          <w:tcPr>
            <w:tcW w:w="769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78A5D402" w14:textId="77777777">
            <w:pPr>
              <w:spacing w:after="0"/>
              <w:ind w:firstLine="0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Dosage</w:t>
            </w:r>
          </w:p>
        </w:tc>
        <w:tc>
          <w:tcPr>
            <w:tcW w:w="1154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0CC359A0" w14:textId="77777777">
            <w:pPr>
              <w:spacing w:after="0"/>
              <w:ind w:firstLine="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How often did clients participate in the intervention on average?</w:t>
            </w:r>
          </w:p>
        </w:tc>
        <w:tc>
          <w:tcPr>
            <w:tcW w:w="3077" w:type="pct"/>
            <w:tcBorders>
              <w:top w:val="single" w:color="000000" w:sz="4" w:space="0"/>
              <w:bottom w:val="single" w:color="000000" w:sz="4" w:space="0"/>
            </w:tcBorders>
          </w:tcPr>
          <w:p w:rsidRPr="00211312" w:rsidR="001351C5" w:rsidP="001351C5" w:rsidRDefault="001351C5" w14:paraId="3D51FD35" w14:textId="77777777">
            <w:pPr>
              <w:numPr>
                <w:ilvl w:val="0"/>
                <w:numId w:val="7"/>
              </w:numPr>
              <w:spacing w:after="0"/>
              <w:ind w:left="163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Average number (or percentage) of sessions clients attended</w:t>
            </w:r>
          </w:p>
          <w:p w:rsidRPr="00211312" w:rsidR="001351C5" w:rsidP="001351C5" w:rsidRDefault="001351C5" w14:paraId="0D6BA8EF" w14:textId="77777777">
            <w:pPr>
              <w:numPr>
                <w:ilvl w:val="0"/>
                <w:numId w:val="7"/>
              </w:numPr>
              <w:spacing w:after="0"/>
              <w:ind w:left="163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Percentage of the sample attending the required or recommended proportion of sessions</w:t>
            </w:r>
          </w:p>
          <w:p w:rsidRPr="00211312" w:rsidR="001351C5" w:rsidP="001351C5" w:rsidRDefault="001351C5" w14:paraId="763C81A8" w14:textId="7E965798">
            <w:pPr>
              <w:numPr>
                <w:ilvl w:val="0"/>
                <w:numId w:val="7"/>
              </w:numPr>
              <w:spacing w:after="0"/>
              <w:ind w:left="163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 xml:space="preserve">Percentage of the sample that did not attend </w:t>
            </w:r>
            <w:r w:rsidR="00B10293">
              <w:rPr>
                <w:rFonts w:ascii="Arial" w:hAnsi="Arial" w:cs="Times New Roman"/>
                <w:i/>
                <w:sz w:val="18"/>
                <w:szCs w:val="18"/>
              </w:rPr>
              <w:t xml:space="preserve">any </w:t>
            </w: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sessions</w:t>
            </w:r>
          </w:p>
        </w:tc>
      </w:tr>
      <w:tr w:rsidRPr="00211312" w:rsidR="001351C5" w:rsidTr="001351C5" w14:paraId="0B0F4794" w14:textId="77777777">
        <w:trPr>
          <w:trHeight w:val="288"/>
        </w:trPr>
        <w:tc>
          <w:tcPr>
            <w:tcW w:w="769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6257D1DB" w14:textId="77777777">
            <w:pPr>
              <w:spacing w:after="0"/>
              <w:ind w:firstLine="0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Quality</w:t>
            </w:r>
          </w:p>
        </w:tc>
        <w:tc>
          <w:tcPr>
            <w:tcW w:w="1154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5E1AA44F" w14:textId="77777777">
            <w:pPr>
              <w:spacing w:after="0"/>
              <w:ind w:firstLine="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What was the quality of staff–participant interactions?</w:t>
            </w:r>
          </w:p>
        </w:tc>
        <w:tc>
          <w:tcPr>
            <w:tcW w:w="3077" w:type="pct"/>
            <w:tcBorders>
              <w:top w:val="single" w:color="000000" w:sz="4" w:space="0"/>
              <w:bottom w:val="single" w:color="000000" w:sz="4" w:space="0"/>
            </w:tcBorders>
          </w:tcPr>
          <w:p w:rsidRPr="00211312" w:rsidR="001351C5" w:rsidP="001351C5" w:rsidRDefault="001351C5" w14:paraId="3F1E5E2A" w14:textId="77777777">
            <w:pPr>
              <w:numPr>
                <w:ilvl w:val="0"/>
                <w:numId w:val="8"/>
              </w:numPr>
              <w:spacing w:after="0"/>
              <w:ind w:left="163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Percentage of sessions with high quality interactions, calculated as the percentage of observed interactions that study staff scored as “high quality”</w:t>
            </w:r>
          </w:p>
        </w:tc>
      </w:tr>
      <w:tr w:rsidRPr="00211312" w:rsidR="001351C5" w:rsidTr="001351C5" w14:paraId="6EE28E8B" w14:textId="77777777">
        <w:trPr>
          <w:trHeight w:val="288"/>
        </w:trPr>
        <w:tc>
          <w:tcPr>
            <w:tcW w:w="769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6439B5D5" w14:textId="77777777">
            <w:pPr>
              <w:spacing w:after="0"/>
              <w:ind w:firstLine="0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Engagement</w:t>
            </w:r>
          </w:p>
        </w:tc>
        <w:tc>
          <w:tcPr>
            <w:tcW w:w="1154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150187A5" w14:textId="77777777">
            <w:pPr>
              <w:spacing w:after="0"/>
              <w:ind w:firstLine="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How engaged were clients in the intervention?</w:t>
            </w:r>
          </w:p>
        </w:tc>
        <w:tc>
          <w:tcPr>
            <w:tcW w:w="3077" w:type="pct"/>
            <w:tcBorders>
              <w:top w:val="single" w:color="000000" w:sz="4" w:space="0"/>
              <w:bottom w:val="single" w:color="000000" w:sz="4" w:space="0"/>
            </w:tcBorders>
          </w:tcPr>
          <w:p w:rsidRPr="00211312" w:rsidR="001351C5" w:rsidP="001351C5" w:rsidRDefault="001351C5" w14:paraId="76BD818E" w14:textId="77777777">
            <w:pPr>
              <w:numPr>
                <w:ilvl w:val="0"/>
                <w:numId w:val="8"/>
              </w:numPr>
              <w:spacing w:after="0"/>
              <w:ind w:left="162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Percentage of sessions with moderate participant engagement, calculated as the percentage of sessions in which study staff scored participants’ engagement as “moderately engaged” or higher</w:t>
            </w:r>
          </w:p>
          <w:p w:rsidRPr="00211312" w:rsidR="001351C5" w:rsidP="001351C5" w:rsidRDefault="001351C5" w14:paraId="5F2022C3" w14:textId="77777777">
            <w:pPr>
              <w:numPr>
                <w:ilvl w:val="0"/>
                <w:numId w:val="8"/>
              </w:numPr>
              <w:spacing w:after="0"/>
              <w:ind w:left="162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Average engagement rating, calculated as the average of engagement scale scores (ranging from 1–5, for example) across satisfaction surveys</w:t>
            </w:r>
          </w:p>
        </w:tc>
      </w:tr>
      <w:tr w:rsidRPr="00211312" w:rsidR="001351C5" w:rsidTr="001351C5" w14:paraId="34351C49" w14:textId="77777777">
        <w:trPr>
          <w:trHeight w:val="288"/>
        </w:trPr>
        <w:tc>
          <w:tcPr>
            <w:tcW w:w="769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0483666E" w14:textId="77777777">
            <w:pPr>
              <w:spacing w:after="0"/>
              <w:ind w:firstLine="0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Context</w:t>
            </w:r>
          </w:p>
        </w:tc>
        <w:tc>
          <w:tcPr>
            <w:tcW w:w="1154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Pr="00211312" w:rsidR="001351C5" w:rsidP="001351C5" w:rsidRDefault="001351C5" w14:paraId="3FFD4E39" w14:textId="77777777">
            <w:pPr>
              <w:spacing w:after="0"/>
              <w:ind w:firstLine="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What other HM/RF programming was available to study participants?</w:t>
            </w:r>
          </w:p>
        </w:tc>
        <w:tc>
          <w:tcPr>
            <w:tcW w:w="3077" w:type="pct"/>
            <w:tcBorders>
              <w:top w:val="single" w:color="000000" w:sz="4" w:space="0"/>
              <w:bottom w:val="single" w:color="000000" w:sz="4" w:space="0"/>
            </w:tcBorders>
          </w:tcPr>
          <w:p w:rsidRPr="00211312" w:rsidR="001351C5" w:rsidP="001351C5" w:rsidRDefault="001351C5" w14:paraId="73AEA663" w14:textId="77777777">
            <w:pPr>
              <w:numPr>
                <w:ilvl w:val="0"/>
                <w:numId w:val="9"/>
              </w:numPr>
              <w:spacing w:before="72" w:beforeLines="30" w:after="0"/>
              <w:ind w:left="162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Percentage of the sample receiving HM/RF programming from other providers, constructed from clients’ survey data on experiences outside of the current intervention</w:t>
            </w:r>
          </w:p>
          <w:p w:rsidRPr="00211312" w:rsidR="001351C5" w:rsidP="001351C5" w:rsidRDefault="001351C5" w14:paraId="0E322153" w14:textId="77777777">
            <w:pPr>
              <w:numPr>
                <w:ilvl w:val="0"/>
                <w:numId w:val="9"/>
              </w:numPr>
              <w:spacing w:before="72" w:beforeLines="30" w:after="0"/>
              <w:ind w:left="162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List of HM/RF programming available to study participants outside of the current intervention, as described on the websites from other agencies in the community</w:t>
            </w:r>
          </w:p>
        </w:tc>
      </w:tr>
      <w:tr w:rsidRPr="00211312" w:rsidR="001351C5" w:rsidTr="001351C5" w14:paraId="4C0AA75F" w14:textId="77777777">
        <w:trPr>
          <w:trHeight w:val="288"/>
        </w:trPr>
        <w:tc>
          <w:tcPr>
            <w:tcW w:w="769" w:type="pct"/>
            <w:tcBorders>
              <w:top w:val="single" w:color="000000" w:sz="4" w:space="0"/>
              <w:bottom w:val="single" w:color="auto" w:sz="8" w:space="0"/>
            </w:tcBorders>
            <w:vAlign w:val="center"/>
          </w:tcPr>
          <w:p w:rsidRPr="00211312" w:rsidR="001351C5" w:rsidP="001351C5" w:rsidRDefault="001351C5" w14:paraId="748AD9A8" w14:textId="77777777">
            <w:pPr>
              <w:spacing w:after="0"/>
              <w:ind w:firstLine="0"/>
              <w:rPr>
                <w:rFonts w:ascii="Arial" w:hAnsi="Arial" w:cs="Times New Roman"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sz w:val="18"/>
                <w:szCs w:val="18"/>
              </w:rPr>
              <w:t>Context</w:t>
            </w:r>
          </w:p>
        </w:tc>
        <w:tc>
          <w:tcPr>
            <w:tcW w:w="1154" w:type="pct"/>
            <w:tcBorders>
              <w:top w:val="single" w:color="000000" w:sz="4" w:space="0"/>
              <w:bottom w:val="single" w:color="auto" w:sz="8" w:space="0"/>
            </w:tcBorders>
            <w:vAlign w:val="center"/>
          </w:tcPr>
          <w:p w:rsidRPr="00211312" w:rsidR="001351C5" w:rsidP="001351C5" w:rsidRDefault="001351C5" w14:paraId="0DCD0AA1" w14:textId="77777777">
            <w:pPr>
              <w:spacing w:after="0"/>
              <w:ind w:firstLine="0"/>
              <w:rPr>
                <w:rFonts w:ascii="Arial" w:hAnsi="Arial" w:cs="Times New Roman"/>
                <w:i/>
                <w:sz w:val="18"/>
                <w:szCs w:val="18"/>
              </w:rPr>
            </w:pPr>
            <w:r w:rsidRPr="00211312">
              <w:rPr>
                <w:rFonts w:ascii="Arial" w:hAnsi="Arial" w:cs="Times New Roman"/>
                <w:i/>
                <w:sz w:val="18"/>
                <w:szCs w:val="18"/>
              </w:rPr>
              <w:t>What external events affected implementation?</w:t>
            </w:r>
          </w:p>
        </w:tc>
        <w:tc>
          <w:tcPr>
            <w:tcW w:w="3077" w:type="pct"/>
            <w:tcBorders>
              <w:top w:val="single" w:color="000000" w:sz="4" w:space="0"/>
              <w:bottom w:val="single" w:color="auto" w:sz="8" w:space="0"/>
            </w:tcBorders>
          </w:tcPr>
          <w:p w:rsidR="001351C5" w:rsidP="001351C5" w:rsidRDefault="00074295" w14:paraId="6042CA4B" w14:textId="77777777">
            <w:pPr>
              <w:numPr>
                <w:ilvl w:val="0"/>
                <w:numId w:val="4"/>
              </w:numPr>
              <w:spacing w:after="0"/>
              <w:ind w:left="162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>
              <w:rPr>
                <w:rFonts w:ascii="Arial" w:hAnsi="Arial" w:cs="Times New Roman"/>
                <w:i/>
                <w:sz w:val="18"/>
                <w:szCs w:val="18"/>
              </w:rPr>
              <w:t xml:space="preserve">Example: </w:t>
            </w:r>
            <w:r w:rsidRPr="00211312" w:rsidR="001351C5">
              <w:rPr>
                <w:rFonts w:ascii="Arial" w:hAnsi="Arial" w:cs="Times New Roman"/>
                <w:i/>
                <w:sz w:val="18"/>
                <w:szCs w:val="18"/>
              </w:rPr>
              <w:t>Number of sites/schools that were closed as a result of turnaround initiatives in the county or school district (unrelated to the HM/RF programming), if any</w:t>
            </w:r>
          </w:p>
          <w:p w:rsidRPr="00211312" w:rsidR="00074295" w:rsidP="001351C5" w:rsidRDefault="00074295" w14:paraId="1C06CD9C" w14:textId="415DE435">
            <w:pPr>
              <w:numPr>
                <w:ilvl w:val="0"/>
                <w:numId w:val="4"/>
              </w:numPr>
              <w:spacing w:after="0"/>
              <w:ind w:left="162" w:hanging="180"/>
              <w:rPr>
                <w:rFonts w:ascii="Arial" w:hAnsi="Arial" w:cs="Times New Roman"/>
                <w:i/>
                <w:sz w:val="18"/>
                <w:szCs w:val="18"/>
              </w:rPr>
            </w:pPr>
            <w:r>
              <w:rPr>
                <w:rFonts w:ascii="Arial" w:hAnsi="Arial" w:cs="Times New Roman"/>
                <w:i/>
                <w:sz w:val="18"/>
                <w:szCs w:val="18"/>
              </w:rPr>
              <w:t>Example: Hurricane forced the site office to close for 1 month and 60 percent of enrolled participants moved out of the area.</w:t>
            </w:r>
          </w:p>
        </w:tc>
      </w:tr>
    </w:tbl>
    <w:p w:rsidRPr="00345818" w:rsidR="001351C5" w:rsidP="00803F6D" w:rsidRDefault="00235901" w14:paraId="7E4412AB" w14:textId="736289DC">
      <w:pPr>
        <w:pStyle w:val="TableSourceCaption"/>
        <w:spacing w:after="240"/>
        <w:rPr>
          <w:szCs w:val="18"/>
        </w:rPr>
      </w:pPr>
      <w:r>
        <w:rPr>
          <w:szCs w:val="18"/>
        </w:rPr>
        <w:t>Note</w:t>
      </w:r>
      <w:r w:rsidR="006B02EA">
        <w:rPr>
          <w:szCs w:val="18"/>
        </w:rPr>
        <w:t>s</w:t>
      </w:r>
      <w:r>
        <w:rPr>
          <w:szCs w:val="18"/>
        </w:rPr>
        <w:t xml:space="preserve">:  </w:t>
      </w:r>
      <w:r w:rsidRPr="00345818" w:rsidR="00803F6D">
        <w:rPr>
          <w:szCs w:val="18"/>
        </w:rPr>
        <w:t>[Anything important to note about the information above]</w:t>
      </w:r>
    </w:p>
    <w:p w:rsidRPr="00211312" w:rsidR="005D28BF" w:rsidP="001351C5" w:rsidRDefault="005D28BF" w14:paraId="5B8F5F41" w14:textId="77777777">
      <w:pPr>
        <w:ind w:firstLine="0"/>
        <w:rPr>
          <w:sz w:val="20"/>
          <w:szCs w:val="20"/>
          <w:highlight w:val="yellow"/>
        </w:rPr>
      </w:pPr>
    </w:p>
    <w:p w:rsidR="00753540" w:rsidP="002F253C" w:rsidRDefault="00753540" w14:paraId="2435D1A2" w14:textId="77777777">
      <w:pPr>
        <w:pStyle w:val="Title"/>
        <w:rPr>
          <w:color w:val="2F5496" w:themeColor="accent5" w:themeShade="BF"/>
          <w:highlight w:val="yellow"/>
        </w:rPr>
      </w:pPr>
    </w:p>
    <w:p w:rsidR="00294100" w:rsidP="00294100" w:rsidRDefault="00294100" w14:paraId="52D1D39F" w14:textId="77777777">
      <w:pPr>
        <w:ind w:firstLine="0"/>
        <w:rPr>
          <w:highlight w:val="yellow"/>
        </w:rPr>
      </w:pPr>
    </w:p>
    <w:p w:rsidR="00294100" w:rsidP="00294100" w:rsidRDefault="00294100" w14:paraId="4AC1B7C7" w14:textId="77777777">
      <w:pPr>
        <w:ind w:firstLine="0"/>
        <w:rPr>
          <w:highlight w:val="yellow"/>
        </w:rPr>
      </w:pPr>
    </w:p>
    <w:p w:rsidR="00294100" w:rsidP="00294100" w:rsidRDefault="00294100" w14:paraId="04B43021" w14:textId="77777777">
      <w:pPr>
        <w:ind w:firstLine="0"/>
        <w:rPr>
          <w:highlight w:val="yellow"/>
        </w:rPr>
      </w:pPr>
    </w:p>
    <w:p w:rsidRPr="00211312" w:rsidR="00294100" w:rsidP="00294100" w:rsidRDefault="00294100" w14:paraId="00C28400" w14:textId="222C47FE">
      <w:pPr>
        <w:pStyle w:val="MarkforTableTitle"/>
        <w:rPr>
          <w:sz w:val="20"/>
        </w:rPr>
      </w:pP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t xml:space="preserve">Table III.1. Sources of data </w:t>
      </w:r>
      <w:r w:rsidRPr="00211312" w:rsidR="00E233A5">
        <w:rPr>
          <w:rFonts w:ascii="Arial" w:hAnsi="Arial" w:eastAsiaTheme="majorEastAsia" w:cstheme="majorBidi"/>
          <w:b/>
          <w:spacing w:val="-10"/>
          <w:kern w:val="28"/>
          <w:sz w:val="20"/>
        </w:rPr>
        <w:t xml:space="preserve">used </w:t>
      </w: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t>to address outcome</w:t>
      </w:r>
      <w:r w:rsidRPr="00211312" w:rsidR="00440F6D">
        <w:rPr>
          <w:rFonts w:ascii="Arial" w:hAnsi="Arial" w:eastAsiaTheme="majorEastAsia" w:cstheme="majorBidi"/>
          <w:b/>
          <w:spacing w:val="-10"/>
          <w:kern w:val="28"/>
          <w:sz w:val="20"/>
        </w:rPr>
        <w:t>s</w:t>
      </w: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t xml:space="preserve"> study research questions </w:t>
      </w:r>
    </w:p>
    <w:tbl>
      <w:tblPr>
        <w:tblStyle w:val="LightList2"/>
        <w:tblW w:w="503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2249"/>
        <w:gridCol w:w="3599"/>
        <w:gridCol w:w="3601"/>
        <w:gridCol w:w="3599"/>
      </w:tblGrid>
      <w:tr w:rsidRPr="00211312" w:rsidR="00294100" w:rsidTr="009A316A" w14:paraId="0A51EA6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62" w:type="pct"/>
            <w:tcBorders>
              <w:top w:val="single" w:color="FFFFFF" w:sz="8" w:space="0"/>
              <w:bottom w:val="single" w:color="000000" w:sz="8" w:space="0"/>
            </w:tcBorders>
            <w:shd w:val="clear" w:color="auto" w:fill="6C6F70"/>
            <w:vAlign w:val="bottom"/>
          </w:tcPr>
          <w:p w:rsidRPr="00211312" w:rsidR="00294100" w:rsidP="00294100" w:rsidRDefault="00294100" w14:paraId="69B80BED" w14:textId="77777777">
            <w:pPr>
              <w:spacing w:before="120" w:after="60"/>
              <w:ind w:firstLine="0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sz w:val="20"/>
                <w:szCs w:val="20"/>
              </w:rPr>
              <w:t>Data source</w:t>
            </w:r>
          </w:p>
        </w:tc>
        <w:tc>
          <w:tcPr>
            <w:tcW w:w="1379" w:type="pct"/>
            <w:tcBorders>
              <w:top w:val="single" w:color="FFFFFF" w:sz="8" w:space="0"/>
              <w:bottom w:val="single" w:color="000000" w:sz="8" w:space="0"/>
            </w:tcBorders>
            <w:shd w:val="clear" w:color="auto" w:fill="6C6F70"/>
            <w:vAlign w:val="bottom"/>
          </w:tcPr>
          <w:p w:rsidRPr="00211312" w:rsidR="00294100" w:rsidP="00294100" w:rsidRDefault="00294100" w14:paraId="54AE7FB4" w14:textId="77777777">
            <w:pPr>
              <w:spacing w:before="120" w:after="60"/>
              <w:ind w:firstLine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sz w:val="20"/>
                <w:szCs w:val="20"/>
              </w:rPr>
              <w:t>Timing of data collection</w:t>
            </w:r>
          </w:p>
        </w:tc>
        <w:tc>
          <w:tcPr>
            <w:tcW w:w="1380" w:type="pct"/>
            <w:tcBorders>
              <w:top w:val="single" w:color="FFFFFF" w:sz="8" w:space="0"/>
              <w:bottom w:val="single" w:color="000000" w:sz="8" w:space="0"/>
            </w:tcBorders>
            <w:shd w:val="clear" w:color="auto" w:fill="6C6F70"/>
            <w:vAlign w:val="bottom"/>
          </w:tcPr>
          <w:p w:rsidRPr="00211312" w:rsidR="00294100" w:rsidP="00294100" w:rsidRDefault="00294100" w14:paraId="4565F8DA" w14:textId="77777777">
            <w:pPr>
              <w:spacing w:before="120" w:after="60"/>
              <w:ind w:firstLine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sz w:val="20"/>
                <w:szCs w:val="20"/>
              </w:rPr>
              <w:t>Mode of data collection</w:t>
            </w:r>
          </w:p>
        </w:tc>
        <w:tc>
          <w:tcPr>
            <w:tcW w:w="1380" w:type="pct"/>
            <w:tcBorders>
              <w:top w:val="single" w:color="FFFFFF" w:sz="8" w:space="0"/>
              <w:bottom w:val="single" w:color="000000" w:sz="8" w:space="0"/>
            </w:tcBorders>
            <w:shd w:val="clear" w:color="auto" w:fill="6C6F70"/>
            <w:vAlign w:val="bottom"/>
          </w:tcPr>
          <w:p w:rsidRPr="00211312" w:rsidR="00294100" w:rsidP="00294100" w:rsidRDefault="00294100" w14:paraId="7408A294" w14:textId="77777777">
            <w:pPr>
              <w:spacing w:before="120" w:after="60"/>
              <w:ind w:firstLine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sz w:val="20"/>
                <w:szCs w:val="20"/>
              </w:rPr>
              <w:t>Start and end date of data collection</w:t>
            </w:r>
          </w:p>
        </w:tc>
      </w:tr>
      <w:tr w:rsidRPr="00211312" w:rsidR="00294100" w:rsidTr="009A316A" w14:paraId="55EE398E" w14:textId="77777777">
        <w:tc>
          <w:tcPr>
            <w:tcW w:w="862" w:type="pct"/>
            <w:tcBorders>
              <w:top w:val="single" w:color="000000" w:sz="8" w:space="0"/>
              <w:bottom w:val="single" w:color="000000" w:sz="8" w:space="0"/>
            </w:tcBorders>
          </w:tcPr>
          <w:p w:rsidRPr="00211312" w:rsidR="00294100" w:rsidP="00294100" w:rsidRDefault="00294100" w14:paraId="039919DA" w14:textId="77777777">
            <w:pPr>
              <w:spacing w:before="60" w:after="60"/>
              <w:ind w:firstLine="0"/>
              <w:rPr>
                <w:rFonts w:ascii="Arial" w:hAnsi="Arial" w:cs="Times New Roman"/>
                <w:i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i/>
                <w:sz w:val="20"/>
                <w:szCs w:val="20"/>
              </w:rPr>
              <w:t>Intervention participants</w:t>
            </w:r>
          </w:p>
        </w:tc>
        <w:tc>
          <w:tcPr>
            <w:tcW w:w="1379" w:type="pct"/>
            <w:tcBorders>
              <w:top w:val="single" w:color="000000" w:sz="8" w:space="0"/>
              <w:bottom w:val="single" w:color="000000" w:sz="8" w:space="0"/>
            </w:tcBorders>
          </w:tcPr>
          <w:p w:rsidRPr="00211312" w:rsidR="00294100" w:rsidP="00294100" w:rsidRDefault="00294100" w14:paraId="238183C8" w14:textId="77777777">
            <w:pPr>
              <w:spacing w:before="60" w:after="60"/>
              <w:ind w:firstLine="0"/>
              <w:rPr>
                <w:rFonts w:ascii="Arial" w:hAnsi="Arial" w:cs="Times New Roman"/>
                <w:i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i/>
                <w:sz w:val="20"/>
                <w:szCs w:val="20"/>
              </w:rPr>
              <w:t>At the first workshop (1 month after enrollment)</w:t>
            </w:r>
          </w:p>
        </w:tc>
        <w:tc>
          <w:tcPr>
            <w:tcW w:w="1380" w:type="pct"/>
            <w:tcBorders>
              <w:top w:val="single" w:color="000000" w:sz="8" w:space="0"/>
              <w:bottom w:val="single" w:color="000000" w:sz="8" w:space="0"/>
            </w:tcBorders>
          </w:tcPr>
          <w:p w:rsidRPr="00211312" w:rsidR="00294100" w:rsidP="00294100" w:rsidRDefault="00294100" w14:paraId="3AA9635A" w14:textId="77777777">
            <w:pPr>
              <w:spacing w:before="60" w:after="60"/>
              <w:ind w:firstLine="0"/>
              <w:rPr>
                <w:rFonts w:ascii="Arial" w:hAnsi="Arial" w:cs="Times New Roman"/>
                <w:i/>
                <w:iCs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i/>
                <w:iCs/>
                <w:sz w:val="20"/>
                <w:szCs w:val="20"/>
              </w:rPr>
              <w:t>In-person online survey</w:t>
            </w:r>
          </w:p>
        </w:tc>
        <w:tc>
          <w:tcPr>
            <w:tcW w:w="1380" w:type="pct"/>
            <w:tcBorders>
              <w:top w:val="single" w:color="000000" w:sz="8" w:space="0"/>
              <w:bottom w:val="single" w:color="000000" w:sz="8" w:space="0"/>
            </w:tcBorders>
          </w:tcPr>
          <w:p w:rsidRPr="00211312" w:rsidR="00294100" w:rsidP="00294100" w:rsidRDefault="00294100" w14:paraId="0F55496B" w14:textId="77777777">
            <w:pPr>
              <w:spacing w:before="60" w:after="60"/>
              <w:ind w:firstLine="0"/>
              <w:rPr>
                <w:rFonts w:ascii="Arial" w:hAnsi="Arial" w:cs="Times New Roman"/>
                <w:i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i/>
                <w:sz w:val="20"/>
                <w:szCs w:val="20"/>
              </w:rPr>
              <w:t>September 2016 through March 2019</w:t>
            </w:r>
          </w:p>
        </w:tc>
      </w:tr>
    </w:tbl>
    <w:p w:rsidRPr="00074295" w:rsidR="00DC0130" w:rsidP="00DC0130" w:rsidRDefault="00DC0130" w14:paraId="6346FCB0" w14:textId="77777777">
      <w:pPr>
        <w:spacing w:after="160" w:line="259" w:lineRule="auto"/>
        <w:ind w:firstLine="0"/>
        <w:rPr>
          <w:rFonts w:ascii="Arial" w:hAnsi="Arial" w:cs="Arial"/>
          <w:sz w:val="18"/>
          <w:szCs w:val="18"/>
        </w:rPr>
      </w:pPr>
      <w:r w:rsidRPr="00074295">
        <w:rPr>
          <w:rFonts w:ascii="Arial" w:hAnsi="Arial" w:cs="Arial"/>
          <w:sz w:val="18"/>
          <w:szCs w:val="18"/>
        </w:rPr>
        <w:t xml:space="preserve">Notes: </w:t>
      </w:r>
      <w:r w:rsidRPr="00074295">
        <w:rPr>
          <w:rFonts w:ascii="Arial" w:hAnsi="Arial" w:cs="Arial"/>
          <w:sz w:val="18"/>
          <w:szCs w:val="18"/>
        </w:rPr>
        <w:tab/>
        <w:t xml:space="preserve">[Anything important to note about the information above] </w:t>
      </w:r>
    </w:p>
    <w:p w:rsidR="00A43516" w:rsidP="00CA2540" w:rsidRDefault="00A43516" w14:paraId="1B8F4A30" w14:textId="77777777">
      <w:pPr>
        <w:ind w:firstLine="0"/>
        <w:rPr>
          <w:highlight w:val="yellow"/>
        </w:rPr>
      </w:pPr>
    </w:p>
    <w:p w:rsidRPr="00211312" w:rsidR="006F692C" w:rsidP="006F692C" w:rsidRDefault="006F692C" w14:paraId="3C876FB4" w14:textId="105A0FE5">
      <w:pPr>
        <w:pStyle w:val="Title"/>
        <w:rPr>
          <w:i/>
          <w:sz w:val="20"/>
          <w:szCs w:val="20"/>
        </w:rPr>
      </w:pPr>
      <w:r w:rsidRPr="00211312">
        <w:rPr>
          <w:sz w:val="20"/>
          <w:szCs w:val="20"/>
        </w:rPr>
        <w:t>Table III.2. Outcome</w:t>
      </w:r>
      <w:r w:rsidRPr="00211312" w:rsidR="00E407C9">
        <w:rPr>
          <w:sz w:val="20"/>
          <w:szCs w:val="20"/>
        </w:rPr>
        <w:t>s</w:t>
      </w:r>
      <w:r w:rsidRPr="00211312">
        <w:rPr>
          <w:sz w:val="20"/>
          <w:szCs w:val="20"/>
        </w:rPr>
        <w:t xml:space="preserve"> study analytic sample </w:t>
      </w:r>
      <w:r w:rsidRPr="00211312">
        <w:rPr>
          <w:i/>
          <w:sz w:val="20"/>
          <w:szCs w:val="20"/>
        </w:rPr>
        <w:t xml:space="preserve"> </w:t>
      </w:r>
    </w:p>
    <w:tbl>
      <w:tblPr>
        <w:tblStyle w:val="Table"/>
        <w:tblW w:w="4990" w:type="pct"/>
        <w:tblLayout w:type="fixed"/>
        <w:tblLook w:val="04A0" w:firstRow="1" w:lastRow="0" w:firstColumn="1" w:lastColumn="0" w:noHBand="0" w:noVBand="1"/>
      </w:tblPr>
      <w:tblGrid>
        <w:gridCol w:w="5735"/>
        <w:gridCol w:w="3598"/>
        <w:gridCol w:w="3601"/>
      </w:tblGrid>
      <w:tr w:rsidRPr="00211312" w:rsidR="00211312" w:rsidTr="00211312" w14:paraId="6D8005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217" w:type="pct"/>
            <w:shd w:val="clear" w:color="auto" w:fill="6C6F70"/>
          </w:tcPr>
          <w:p w:rsidRPr="00211312" w:rsidR="006F692C" w:rsidP="000C43A7" w:rsidRDefault="006F692C" w14:paraId="32D53225" w14:textId="77777777">
            <w:pPr>
              <w:pStyle w:val="TableHeaderLeft"/>
              <w:spacing w:before="0"/>
              <w:rPr>
                <w:b/>
                <w:sz w:val="20"/>
                <w:szCs w:val="20"/>
              </w:rPr>
            </w:pPr>
            <w:r w:rsidRPr="00211312">
              <w:rPr>
                <w:b/>
                <w:sz w:val="20"/>
                <w:szCs w:val="20"/>
              </w:rPr>
              <w:t>Number of individuals</w:t>
            </w:r>
          </w:p>
        </w:tc>
        <w:tc>
          <w:tcPr>
            <w:tcW w:w="1391" w:type="pct"/>
            <w:shd w:val="clear" w:color="auto" w:fill="6C6F70"/>
          </w:tcPr>
          <w:p w:rsidRPr="00211312" w:rsidR="00CB7745" w:rsidP="009A316A" w:rsidRDefault="006F692C" w14:paraId="37F1828B" w14:textId="7B4610A4">
            <w:pPr>
              <w:pStyle w:val="TableHeaderCenter"/>
              <w:spacing w:before="0"/>
              <w:rPr>
                <w:b/>
                <w:sz w:val="20"/>
                <w:szCs w:val="20"/>
              </w:rPr>
            </w:pPr>
            <w:r w:rsidRPr="00211312">
              <w:rPr>
                <w:b/>
                <w:sz w:val="20"/>
                <w:szCs w:val="20"/>
              </w:rPr>
              <w:t>Number of individuals</w:t>
            </w:r>
          </w:p>
        </w:tc>
        <w:tc>
          <w:tcPr>
            <w:tcW w:w="1392" w:type="pct"/>
            <w:shd w:val="clear" w:color="auto" w:fill="6C6F70"/>
          </w:tcPr>
          <w:p w:rsidRPr="00211312" w:rsidR="006F692C" w:rsidP="000C43A7" w:rsidRDefault="006F692C" w14:paraId="4729E4D0" w14:textId="77777777">
            <w:pPr>
              <w:pStyle w:val="TableHeaderCenter"/>
              <w:spacing w:before="0"/>
              <w:rPr>
                <w:b/>
                <w:sz w:val="20"/>
                <w:szCs w:val="20"/>
              </w:rPr>
            </w:pPr>
            <w:r w:rsidRPr="00211312">
              <w:rPr>
                <w:b/>
                <w:sz w:val="20"/>
                <w:szCs w:val="20"/>
              </w:rPr>
              <w:t xml:space="preserve">Number of couples </w:t>
            </w:r>
          </w:p>
          <w:p w:rsidRPr="00211312" w:rsidR="006F692C" w:rsidP="000C43A7" w:rsidRDefault="006F692C" w14:paraId="2D3BE2FE" w14:textId="77777777">
            <w:pPr>
              <w:pStyle w:val="TableHeaderCenter"/>
              <w:spacing w:before="0"/>
              <w:rPr>
                <w:b/>
                <w:sz w:val="20"/>
                <w:szCs w:val="20"/>
              </w:rPr>
            </w:pPr>
            <w:r w:rsidRPr="00211312">
              <w:rPr>
                <w:b/>
                <w:sz w:val="20"/>
                <w:szCs w:val="20"/>
              </w:rPr>
              <w:t>(</w:t>
            </w:r>
            <w:r w:rsidRPr="00211312">
              <w:rPr>
                <w:b/>
                <w:i/>
                <w:sz w:val="20"/>
                <w:szCs w:val="20"/>
              </w:rPr>
              <w:t>if applicable</w:t>
            </w:r>
            <w:r w:rsidRPr="00211312">
              <w:rPr>
                <w:b/>
                <w:sz w:val="20"/>
                <w:szCs w:val="20"/>
              </w:rPr>
              <w:t>)</w:t>
            </w:r>
          </w:p>
        </w:tc>
      </w:tr>
      <w:tr w:rsidRPr="00211312" w:rsidR="006F692C" w:rsidTr="00211312" w14:paraId="3DD5BB47" w14:textId="77777777">
        <w:trPr>
          <w:cantSplit/>
        </w:trPr>
        <w:tc>
          <w:tcPr>
            <w:tcW w:w="2217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6F692C" w:rsidP="000C43A7" w:rsidRDefault="006F692C" w14:paraId="63613BBF" w14:textId="77777777">
            <w:pPr>
              <w:pStyle w:val="TableText"/>
              <w:rPr>
                <w:color w:val="auto"/>
                <w:sz w:val="20"/>
                <w:szCs w:val="20"/>
              </w:rPr>
            </w:pPr>
            <w:r w:rsidRPr="00211312">
              <w:rPr>
                <w:color w:val="auto"/>
                <w:sz w:val="20"/>
                <w:szCs w:val="20"/>
              </w:rPr>
              <w:t>Enrolled in the program</w:t>
            </w:r>
          </w:p>
        </w:tc>
        <w:tc>
          <w:tcPr>
            <w:tcW w:w="1391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6F692C" w:rsidP="000C43A7" w:rsidRDefault="006F692C" w14:paraId="243E0CA5" w14:textId="77777777">
            <w:pPr>
              <w:pStyle w:val="TableText"/>
              <w:spacing w:after="60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6F692C" w:rsidP="000C43A7" w:rsidRDefault="006F692C" w14:paraId="7B77CBE3" w14:textId="77777777">
            <w:pPr>
              <w:pStyle w:val="TableText"/>
              <w:spacing w:after="60"/>
              <w:rPr>
                <w:i/>
                <w:color w:val="auto"/>
                <w:sz w:val="20"/>
                <w:szCs w:val="20"/>
              </w:rPr>
            </w:pPr>
          </w:p>
        </w:tc>
      </w:tr>
      <w:tr w:rsidRPr="00211312" w:rsidR="006F692C" w:rsidTr="00211312" w14:paraId="0D60F12F" w14:textId="77777777">
        <w:trPr>
          <w:cantSplit/>
        </w:trPr>
        <w:tc>
          <w:tcPr>
            <w:tcW w:w="2217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211312" w:rsidR="006F692C" w:rsidP="000C43A7" w:rsidRDefault="00CB7745" w14:paraId="4B7E575A" w14:textId="3F5CE729">
            <w:pPr>
              <w:pStyle w:val="Table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Completed</w:t>
            </w:r>
            <w:r w:rsidRPr="00211312" w:rsidR="006F692C">
              <w:rPr>
                <w:color w:val="auto"/>
                <w:sz w:val="20"/>
                <w:szCs w:val="20"/>
              </w:rPr>
              <w:t xml:space="preserve"> a baseline survey</w:t>
            </w:r>
          </w:p>
        </w:tc>
        <w:tc>
          <w:tcPr>
            <w:tcW w:w="1391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6F692C" w:rsidP="000C43A7" w:rsidRDefault="006F692C" w14:paraId="48E9F940" w14:textId="77777777">
            <w:pPr>
              <w:pStyle w:val="TableText"/>
              <w:spacing w:after="60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color="auto" w:sz="4" w:space="0"/>
              <w:bottom w:val="single" w:color="auto" w:sz="4" w:space="0"/>
            </w:tcBorders>
          </w:tcPr>
          <w:p w:rsidRPr="00211312" w:rsidR="006F692C" w:rsidP="000C43A7" w:rsidRDefault="006F692C" w14:paraId="530BF91F" w14:textId="77777777">
            <w:pPr>
              <w:pStyle w:val="TableText"/>
              <w:spacing w:after="60"/>
              <w:rPr>
                <w:i/>
                <w:color w:val="auto"/>
                <w:sz w:val="20"/>
                <w:szCs w:val="20"/>
              </w:rPr>
            </w:pPr>
          </w:p>
        </w:tc>
      </w:tr>
      <w:tr w:rsidRPr="00211312" w:rsidR="006F692C" w:rsidTr="00211312" w14:paraId="0813A29D" w14:textId="77777777">
        <w:tc>
          <w:tcPr>
            <w:tcW w:w="2217" w:type="pct"/>
          </w:tcPr>
          <w:p w:rsidRPr="00211312" w:rsidR="006F692C" w:rsidP="000C43A7" w:rsidRDefault="00CB7745" w14:paraId="6F78D7B9" w14:textId="5FC02EDB">
            <w:pPr>
              <w:pStyle w:val="Table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Completed post-program survey </w:t>
            </w:r>
          </w:p>
          <w:p w:rsidRPr="00211312" w:rsidR="006F692C" w:rsidP="000C43A7" w:rsidRDefault="006F692C" w14:paraId="09F8B8C4" w14:textId="77777777">
            <w:pPr>
              <w:pStyle w:val="TableText"/>
              <w:rPr>
                <w:color w:val="auto"/>
                <w:sz w:val="20"/>
                <w:szCs w:val="20"/>
              </w:rPr>
            </w:pPr>
            <w:r w:rsidRPr="00211312">
              <w:rPr>
                <w:color w:val="auto"/>
                <w:sz w:val="20"/>
                <w:szCs w:val="20"/>
              </w:rPr>
              <w:t>(accounts for item non-response and any other analysis restrictions)</w:t>
            </w:r>
          </w:p>
        </w:tc>
        <w:tc>
          <w:tcPr>
            <w:tcW w:w="1391" w:type="pct"/>
          </w:tcPr>
          <w:p w:rsidRPr="00211312" w:rsidR="006F692C" w:rsidP="000C43A7" w:rsidRDefault="006F692C" w14:paraId="25D4E1B0" w14:textId="77777777">
            <w:pPr>
              <w:pStyle w:val="TableText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392" w:type="pct"/>
          </w:tcPr>
          <w:p w:rsidRPr="00211312" w:rsidR="006F692C" w:rsidP="000C43A7" w:rsidRDefault="006F692C" w14:paraId="72E2F666" w14:textId="77777777">
            <w:pPr>
              <w:pStyle w:val="TableText"/>
              <w:rPr>
                <w:i/>
                <w:color w:val="auto"/>
                <w:sz w:val="20"/>
                <w:szCs w:val="20"/>
              </w:rPr>
            </w:pPr>
          </w:p>
        </w:tc>
      </w:tr>
      <w:tr w:rsidRPr="00211312" w:rsidR="00EC412D" w:rsidTr="00211312" w14:paraId="315970CC" w14:textId="77777777">
        <w:tc>
          <w:tcPr>
            <w:tcW w:w="2217" w:type="pct"/>
            <w:tcBorders>
              <w:bottom w:val="single" w:color="auto" w:sz="4" w:space="0"/>
            </w:tcBorders>
          </w:tcPr>
          <w:p w:rsidRPr="00211312" w:rsidR="00EC412D" w:rsidP="00CB7745" w:rsidRDefault="00EC412D" w14:paraId="2DAAB0AF" w14:textId="794D9AB0">
            <w:pPr>
              <w:pStyle w:val="TableText"/>
              <w:ind w:left="288"/>
              <w:rPr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Attrition rate (%)</w:t>
            </w:r>
          </w:p>
        </w:tc>
        <w:tc>
          <w:tcPr>
            <w:tcW w:w="1391" w:type="pct"/>
            <w:tcBorders>
              <w:bottom w:val="single" w:color="auto" w:sz="4" w:space="0"/>
            </w:tcBorders>
          </w:tcPr>
          <w:p w:rsidRPr="00211312" w:rsidR="00EC412D" w:rsidP="000C43A7" w:rsidRDefault="00EC412D" w14:paraId="0848F362" w14:textId="77777777">
            <w:pPr>
              <w:pStyle w:val="TableText"/>
              <w:rPr>
                <w:i/>
                <w:sz w:val="20"/>
                <w:szCs w:val="20"/>
              </w:rPr>
            </w:pPr>
          </w:p>
        </w:tc>
        <w:tc>
          <w:tcPr>
            <w:tcW w:w="1392" w:type="pct"/>
            <w:tcBorders>
              <w:bottom w:val="single" w:color="auto" w:sz="4" w:space="0"/>
            </w:tcBorders>
          </w:tcPr>
          <w:p w:rsidRPr="00211312" w:rsidR="00EC412D" w:rsidP="000C43A7" w:rsidRDefault="00EC412D" w14:paraId="71ADBDDB" w14:textId="77777777">
            <w:pPr>
              <w:pStyle w:val="TableText"/>
              <w:rPr>
                <w:i/>
                <w:sz w:val="20"/>
                <w:szCs w:val="20"/>
              </w:rPr>
            </w:pPr>
          </w:p>
        </w:tc>
      </w:tr>
      <w:tr w:rsidRPr="00211312" w:rsidR="00CB7745" w:rsidTr="009A316A" w14:paraId="1F82956C" w14:textId="77777777">
        <w:tc>
          <w:tcPr>
            <w:tcW w:w="2217" w:type="pct"/>
            <w:tcBorders>
              <w:top w:val="single" w:color="auto" w:sz="4" w:space="0"/>
              <w:bottom w:val="nil"/>
            </w:tcBorders>
          </w:tcPr>
          <w:p w:rsidRPr="00211312" w:rsidR="00CB7745" w:rsidP="00CB7745" w:rsidRDefault="00CB7745" w14:paraId="67D4222F" w14:textId="09BCD24F">
            <w:pPr>
              <w:pStyle w:val="Table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Completed [</w:t>
            </w:r>
            <w:r w:rsidRPr="00CB7745">
              <w:rPr>
                <w:i/>
                <w:color w:val="auto"/>
                <w:sz w:val="20"/>
                <w:szCs w:val="20"/>
              </w:rPr>
              <w:t>another follow-up</w:t>
            </w:r>
            <w:r>
              <w:rPr>
                <w:color w:val="auto"/>
                <w:sz w:val="20"/>
                <w:szCs w:val="20"/>
              </w:rPr>
              <w:t xml:space="preserve">] survey </w:t>
            </w:r>
          </w:p>
          <w:p w:rsidRPr="00CB7745" w:rsidR="00CB7745" w:rsidP="00CB7745" w:rsidRDefault="00CB7745" w14:paraId="09AEEEAB" w14:textId="50305D2F">
            <w:pPr>
              <w:pStyle w:val="TableText"/>
              <w:rPr>
                <w:sz w:val="20"/>
                <w:szCs w:val="20"/>
              </w:rPr>
            </w:pPr>
            <w:r w:rsidRPr="00211312">
              <w:rPr>
                <w:color w:val="auto"/>
                <w:sz w:val="20"/>
                <w:szCs w:val="20"/>
              </w:rPr>
              <w:t>(accounts for item non-response and any other analysis restrictions)</w:t>
            </w:r>
          </w:p>
        </w:tc>
        <w:tc>
          <w:tcPr>
            <w:tcW w:w="1391" w:type="pct"/>
            <w:tcBorders>
              <w:top w:val="single" w:color="auto" w:sz="4" w:space="0"/>
              <w:bottom w:val="nil"/>
            </w:tcBorders>
          </w:tcPr>
          <w:p w:rsidRPr="00CB7745" w:rsidR="00CB7745" w:rsidP="000C43A7" w:rsidRDefault="00CB7745" w14:paraId="1706DB22" w14:textId="77777777">
            <w:pPr>
              <w:pStyle w:val="TableText"/>
              <w:rPr>
                <w:i/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color="auto" w:sz="4" w:space="0"/>
              <w:bottom w:val="nil"/>
            </w:tcBorders>
          </w:tcPr>
          <w:p w:rsidRPr="00CB7745" w:rsidR="00CB7745" w:rsidP="000C43A7" w:rsidRDefault="00CB7745" w14:paraId="7D1165FD" w14:textId="77777777">
            <w:pPr>
              <w:pStyle w:val="TableText"/>
              <w:rPr>
                <w:i/>
                <w:sz w:val="20"/>
                <w:szCs w:val="20"/>
              </w:rPr>
            </w:pPr>
          </w:p>
        </w:tc>
      </w:tr>
      <w:tr w:rsidRPr="00211312" w:rsidR="00CB7745" w:rsidTr="009A316A" w14:paraId="30B3F286" w14:textId="77777777">
        <w:tc>
          <w:tcPr>
            <w:tcW w:w="2217" w:type="pct"/>
            <w:tcBorders>
              <w:top w:val="nil"/>
            </w:tcBorders>
          </w:tcPr>
          <w:p w:rsidRPr="00CB7745" w:rsidR="00CB7745" w:rsidP="00CB7745" w:rsidRDefault="00CB7745" w14:paraId="1C0FBC47" w14:textId="350C719C">
            <w:pPr>
              <w:pStyle w:val="TableText"/>
              <w:ind w:left="288"/>
              <w:rPr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Attrition rate (%)</w:t>
            </w:r>
          </w:p>
        </w:tc>
        <w:tc>
          <w:tcPr>
            <w:tcW w:w="1391" w:type="pct"/>
            <w:tcBorders>
              <w:top w:val="nil"/>
            </w:tcBorders>
          </w:tcPr>
          <w:p w:rsidRPr="00CB7745" w:rsidR="00CB7745" w:rsidP="000C43A7" w:rsidRDefault="00CB7745" w14:paraId="22B6A91D" w14:textId="77777777">
            <w:pPr>
              <w:pStyle w:val="TableText"/>
              <w:rPr>
                <w:i/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il"/>
            </w:tcBorders>
          </w:tcPr>
          <w:p w:rsidRPr="00CB7745" w:rsidR="00CB7745" w:rsidP="000C43A7" w:rsidRDefault="00CB7745" w14:paraId="548295A6" w14:textId="77777777">
            <w:pPr>
              <w:pStyle w:val="TableText"/>
              <w:rPr>
                <w:i/>
                <w:sz w:val="20"/>
                <w:szCs w:val="20"/>
              </w:rPr>
            </w:pPr>
          </w:p>
        </w:tc>
      </w:tr>
    </w:tbl>
    <w:p w:rsidRPr="00074295" w:rsidR="006B02EA" w:rsidP="006B02EA" w:rsidRDefault="006B02EA" w14:paraId="0F84BA1C" w14:textId="77777777">
      <w:pPr>
        <w:ind w:firstLine="0"/>
        <w:rPr>
          <w:rFonts w:ascii="Arial" w:hAnsi="Arial" w:cs="Arial"/>
          <w:sz w:val="18"/>
          <w:szCs w:val="18"/>
        </w:rPr>
      </w:pPr>
      <w:r w:rsidRPr="00074295">
        <w:rPr>
          <w:rFonts w:ascii="Arial" w:hAnsi="Arial" w:cs="Arial"/>
          <w:sz w:val="18"/>
          <w:szCs w:val="18"/>
        </w:rPr>
        <w:t xml:space="preserve">Source: </w:t>
      </w:r>
      <w:r w:rsidRPr="00074295">
        <w:rPr>
          <w:rFonts w:ascii="Arial" w:hAnsi="Arial" w:cs="Arial"/>
          <w:sz w:val="18"/>
          <w:szCs w:val="18"/>
        </w:rPr>
        <w:tab/>
        <w:t>[Insert]</w:t>
      </w:r>
    </w:p>
    <w:p w:rsidRPr="00074295" w:rsidR="006B02EA" w:rsidP="006B02EA" w:rsidRDefault="006B02EA" w14:paraId="71E470D4" w14:textId="77777777">
      <w:pPr>
        <w:ind w:firstLine="0"/>
        <w:rPr>
          <w:rFonts w:ascii="Arial" w:hAnsi="Arial" w:cs="Arial"/>
          <w:sz w:val="18"/>
          <w:szCs w:val="18"/>
        </w:rPr>
      </w:pPr>
      <w:r w:rsidRPr="00074295">
        <w:rPr>
          <w:rFonts w:ascii="Arial" w:hAnsi="Arial" w:cs="Arial"/>
          <w:sz w:val="18"/>
          <w:szCs w:val="18"/>
        </w:rPr>
        <w:t xml:space="preserve">Notes: </w:t>
      </w:r>
      <w:r w:rsidRPr="00074295">
        <w:rPr>
          <w:rFonts w:ascii="Arial" w:hAnsi="Arial" w:cs="Arial"/>
          <w:sz w:val="18"/>
          <w:szCs w:val="18"/>
        </w:rPr>
        <w:tab/>
        <w:t xml:space="preserve">[Anything important to note about the information above] </w:t>
      </w:r>
    </w:p>
    <w:p w:rsidRPr="00074295" w:rsidR="006F692C" w:rsidP="006F692C" w:rsidRDefault="009A316A" w14:paraId="0EF1D459" w14:textId="2FC83E50">
      <w:pPr>
        <w:spacing w:after="160" w:line="259" w:lineRule="auto"/>
        <w:ind w:firstLine="0"/>
        <w:rPr>
          <w:rFonts w:ascii="Arial" w:hAnsi="Arial" w:cs="Arial"/>
          <w:b/>
          <w:sz w:val="18"/>
          <w:szCs w:val="18"/>
        </w:rPr>
      </w:pPr>
      <w:r w:rsidRPr="00074295">
        <w:rPr>
          <w:rFonts w:ascii="Arial" w:hAnsi="Arial" w:cs="Arial"/>
          <w:b/>
          <w:sz w:val="18"/>
          <w:szCs w:val="18"/>
        </w:rPr>
        <w:t xml:space="preserve">Note: </w:t>
      </w:r>
      <w:r w:rsidRPr="00074295" w:rsidR="006F692C">
        <w:rPr>
          <w:rFonts w:ascii="Arial" w:hAnsi="Arial" w:cs="Arial"/>
          <w:b/>
          <w:sz w:val="18"/>
          <w:szCs w:val="18"/>
        </w:rPr>
        <w:t xml:space="preserve">The </w:t>
      </w:r>
      <w:r w:rsidRPr="00074295">
        <w:rPr>
          <w:rFonts w:ascii="Arial" w:hAnsi="Arial" w:cs="Arial"/>
          <w:b/>
          <w:sz w:val="18"/>
          <w:szCs w:val="18"/>
        </w:rPr>
        <w:t>last</w:t>
      </w:r>
      <w:r w:rsidRPr="00074295" w:rsidR="00EC412D">
        <w:rPr>
          <w:rFonts w:ascii="Arial" w:hAnsi="Arial" w:cs="Arial"/>
          <w:b/>
          <w:sz w:val="18"/>
          <w:szCs w:val="18"/>
        </w:rPr>
        <w:t xml:space="preserve"> sample size</w:t>
      </w:r>
      <w:r w:rsidRPr="00074295" w:rsidR="006F692C">
        <w:rPr>
          <w:rFonts w:ascii="Arial" w:hAnsi="Arial" w:cs="Arial"/>
          <w:b/>
          <w:sz w:val="18"/>
          <w:szCs w:val="18"/>
        </w:rPr>
        <w:t xml:space="preserve"> row of this table should be the final analytic sample.</w:t>
      </w:r>
    </w:p>
    <w:p w:rsidR="00A43516" w:rsidP="00CA2540" w:rsidRDefault="00A43516" w14:paraId="631DDDD7" w14:textId="77777777">
      <w:pPr>
        <w:ind w:firstLine="0"/>
        <w:rPr>
          <w:highlight w:val="yellow"/>
        </w:rPr>
      </w:pPr>
    </w:p>
    <w:p w:rsidR="00074295" w:rsidRDefault="00074295" w14:paraId="52311180" w14:textId="77777777">
      <w:pPr>
        <w:spacing w:after="160" w:line="259" w:lineRule="auto"/>
        <w:ind w:firstLine="0"/>
        <w:rPr>
          <w:rFonts w:ascii="Arial" w:hAnsi="Arial" w:eastAsiaTheme="majorEastAsia" w:cstheme="majorBidi"/>
          <w:b/>
          <w:spacing w:val="-10"/>
          <w:kern w:val="28"/>
          <w:sz w:val="18"/>
          <w:szCs w:val="56"/>
        </w:rPr>
      </w:pPr>
      <w:bookmarkStart w:name="_Hlk26799968" w:id="1"/>
      <w:r>
        <w:br w:type="page"/>
      </w:r>
    </w:p>
    <w:p w:rsidRPr="000D4B60" w:rsidR="00A43516" w:rsidP="00A43516" w:rsidRDefault="009243EF" w14:paraId="78ACEA5D" w14:textId="4438CD84">
      <w:pPr>
        <w:pStyle w:val="Title"/>
      </w:pPr>
      <w:r>
        <w:lastRenderedPageBreak/>
        <w:t>Ta</w:t>
      </w:r>
      <w:r w:rsidRPr="000D4B60" w:rsidR="00A43516">
        <w:t>ble III.</w:t>
      </w:r>
      <w:r w:rsidR="005D519F">
        <w:t>3</w:t>
      </w:r>
      <w:r w:rsidRPr="000D4B60" w:rsidR="00A43516">
        <w:t xml:space="preserve">. Characteristics of </w:t>
      </w:r>
      <w:r w:rsidRPr="000D4B60" w:rsidR="000D4B60">
        <w:t>participants in</w:t>
      </w:r>
      <w:r w:rsidRPr="000D4B60" w:rsidR="00A43516">
        <w:t xml:space="preserve"> the outcome</w:t>
      </w:r>
      <w:r w:rsidR="00CD2E09">
        <w:t>s</w:t>
      </w:r>
      <w:r w:rsidRPr="000D4B60" w:rsidR="00A43516">
        <w:t xml:space="preserve"> study at </w:t>
      </w:r>
      <w:r w:rsidR="00A2030A">
        <w:t>baseline</w:t>
      </w:r>
      <w:r w:rsidRPr="000D4B60" w:rsidR="00A43516">
        <w:t xml:space="preserve"> </w:t>
      </w:r>
    </w:p>
    <w:tbl>
      <w:tblPr>
        <w:tblStyle w:val="Table"/>
        <w:tblW w:w="4340" w:type="pct"/>
        <w:tblInd w:w="0" w:type="dxa"/>
        <w:tblLook w:val="04A0" w:firstRow="1" w:lastRow="0" w:firstColumn="1" w:lastColumn="0" w:noHBand="0" w:noVBand="1"/>
      </w:tblPr>
      <w:tblGrid>
        <w:gridCol w:w="4432"/>
        <w:gridCol w:w="2407"/>
        <w:gridCol w:w="4410"/>
      </w:tblGrid>
      <w:tr w:rsidRPr="000D4B60" w:rsidR="006E1FE4" w:rsidTr="00C724EC" w14:paraId="53AC5C20" w14:textId="3ADCF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0" w:type="pct"/>
            <w:tcBorders>
              <w:bottom w:val="single" w:color="auto" w:sz="4" w:space="0"/>
            </w:tcBorders>
            <w:shd w:val="clear" w:color="auto" w:fill="6C6F70"/>
          </w:tcPr>
          <w:p w:rsidRPr="00C7276A" w:rsidR="006E1FE4" w:rsidP="000C43A7" w:rsidRDefault="006E1FE4" w14:paraId="1CA7F01E" w14:textId="41165276">
            <w:pPr>
              <w:pStyle w:val="TableHeaderLeft"/>
              <w:rPr>
                <w:rFonts w:cs="Arial"/>
                <w:b/>
                <w:szCs w:val="18"/>
              </w:rPr>
            </w:pPr>
            <w:r w:rsidRPr="00C7276A">
              <w:rPr>
                <w:rFonts w:cs="Arial"/>
                <w:b/>
                <w:szCs w:val="18"/>
              </w:rPr>
              <w:br/>
              <w:t>Characteristic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6C6F70"/>
          </w:tcPr>
          <w:p w:rsidRPr="00C7276A" w:rsidR="006E1FE4" w:rsidP="003503E6" w:rsidRDefault="003503E6" w14:paraId="71B36BF6" w14:textId="0D18F7FC">
            <w:pPr>
              <w:pStyle w:val="TableHeaderLeft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Average </w:t>
            </w:r>
            <w:r w:rsidRPr="00C7276A" w:rsidR="006E1FE4">
              <w:rPr>
                <w:rFonts w:cs="Arial"/>
                <w:b/>
                <w:szCs w:val="18"/>
              </w:rPr>
              <w:t>at baseline</w:t>
            </w:r>
          </w:p>
        </w:tc>
        <w:tc>
          <w:tcPr>
            <w:tcW w:w="1960" w:type="pct"/>
            <w:tcBorders>
              <w:bottom w:val="single" w:color="auto" w:sz="4" w:space="0"/>
            </w:tcBorders>
            <w:shd w:val="clear" w:color="auto" w:fill="6C6F70"/>
          </w:tcPr>
          <w:p w:rsidRPr="00C7276A" w:rsidR="006E1FE4" w:rsidP="000C43A7" w:rsidRDefault="007F4F43" w14:paraId="65659393" w14:textId="67BB628A">
            <w:pPr>
              <w:pStyle w:val="TableHeaderLeft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 w:val="20"/>
                <w:szCs w:val="20"/>
              </w:rPr>
              <w:t>Another sample used for the study – if applicable (label here or delete this column)</w:t>
            </w:r>
          </w:p>
        </w:tc>
      </w:tr>
      <w:tr w:rsidRPr="000D4B60" w:rsidR="006E1FE4" w:rsidTr="00C724EC" w14:paraId="770386C9" w14:textId="65425AC3">
        <w:trPr>
          <w:trHeight w:val="395"/>
        </w:trPr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0D4B60" w:rsidR="006E1FE4" w:rsidP="000C43A7" w:rsidRDefault="006E1FE4" w14:paraId="165719C9" w14:textId="1F2BF81A">
            <w:pPr>
              <w:pStyle w:val="TableText"/>
              <w:spacing w:before="120"/>
              <w:rPr>
                <w:rFonts w:cs="Arial"/>
                <w:i/>
                <w:color w:val="auto"/>
                <w:szCs w:val="18"/>
              </w:rPr>
            </w:pPr>
            <w:r>
              <w:rPr>
                <w:rFonts w:cs="Arial"/>
                <w:i/>
                <w:color w:val="auto"/>
                <w:szCs w:val="18"/>
              </w:rPr>
              <w:t xml:space="preserve">Age 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2684E58D" w14:textId="77777777">
            <w:pPr>
              <w:pStyle w:val="TableText"/>
              <w:spacing w:before="120" w:after="60"/>
              <w:rPr>
                <w:rFonts w:cs="Arial"/>
                <w:color w:val="auto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6CA5B63A" w14:textId="3F793F74">
            <w:pPr>
              <w:pStyle w:val="TableText"/>
              <w:spacing w:before="120" w:after="60"/>
              <w:rPr>
                <w:rFonts w:cs="Arial"/>
                <w:szCs w:val="18"/>
              </w:rPr>
            </w:pPr>
          </w:p>
        </w:tc>
      </w:tr>
      <w:tr w:rsidRPr="000D4B60" w:rsidR="006E1FE4" w:rsidTr="00C724EC" w14:paraId="35E7C042" w14:textId="5DD69FAA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0D4B60" w:rsidR="006E1FE4" w:rsidP="000C43A7" w:rsidRDefault="006E1FE4" w14:paraId="0ACA77E2" w14:textId="6C41F6DA">
            <w:pPr>
              <w:pStyle w:val="TableText"/>
              <w:spacing w:before="120"/>
              <w:rPr>
                <w:rFonts w:cs="Arial"/>
                <w:i/>
                <w:szCs w:val="18"/>
              </w:rPr>
            </w:pPr>
            <w:r w:rsidRPr="00C7276A">
              <w:rPr>
                <w:rFonts w:cs="Arial"/>
                <w:i/>
                <w:szCs w:val="18"/>
              </w:rPr>
              <w:t>Female (%)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1465BCB2" w14:textId="77777777">
            <w:pPr>
              <w:pStyle w:val="TableText"/>
              <w:spacing w:before="120" w:after="60"/>
              <w:rPr>
                <w:rFonts w:cs="Arial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1E04B6DB" w14:textId="77777777">
            <w:pPr>
              <w:pStyle w:val="TableText"/>
              <w:spacing w:before="120" w:after="60"/>
              <w:rPr>
                <w:rFonts w:cs="Arial"/>
                <w:szCs w:val="18"/>
              </w:rPr>
            </w:pPr>
          </w:p>
        </w:tc>
      </w:tr>
      <w:tr w:rsidRPr="000D4B60" w:rsidR="006E1FE4" w:rsidTr="00C724EC" w14:paraId="1217A0A4" w14:textId="6A841A89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0D4B60" w:rsidR="006E1FE4" w:rsidP="000C43A7" w:rsidRDefault="006E1FE4" w14:paraId="5D56BE03" w14:textId="77777777">
            <w:pPr>
              <w:pStyle w:val="TableText"/>
              <w:spacing w:before="120"/>
              <w:rPr>
                <w:rFonts w:cs="Arial"/>
                <w:i/>
                <w:color w:val="auto"/>
                <w:szCs w:val="18"/>
              </w:rPr>
            </w:pPr>
            <w:r w:rsidRPr="000D4B60">
              <w:rPr>
                <w:rFonts w:cs="Arial"/>
                <w:i/>
                <w:color w:val="auto"/>
                <w:szCs w:val="18"/>
              </w:rPr>
              <w:t>Race/ethnicity (%)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63C44FA1" w14:textId="77777777">
            <w:pPr>
              <w:pStyle w:val="TableText"/>
              <w:spacing w:before="120" w:after="60"/>
              <w:rPr>
                <w:rFonts w:cs="Arial"/>
                <w:color w:val="auto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1631EACA" w14:textId="77777777">
            <w:pPr>
              <w:pStyle w:val="TableText"/>
              <w:spacing w:before="120" w:after="60"/>
              <w:rPr>
                <w:rFonts w:cs="Arial"/>
                <w:szCs w:val="18"/>
              </w:rPr>
            </w:pPr>
          </w:p>
        </w:tc>
      </w:tr>
      <w:tr w:rsidRPr="000D4B60" w:rsidR="006E1FE4" w:rsidTr="00C724EC" w14:paraId="106D991C" w14:textId="7DCAC8D8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0D4B60" w:rsidR="006E1FE4" w:rsidP="000C43A7" w:rsidRDefault="006E1FE4" w14:paraId="2F7A6D59" w14:textId="77777777">
            <w:pPr>
              <w:pStyle w:val="TableText"/>
              <w:spacing w:before="120"/>
              <w:ind w:left="288"/>
              <w:rPr>
                <w:rFonts w:cs="Arial"/>
                <w:i/>
                <w:color w:val="auto"/>
                <w:szCs w:val="18"/>
              </w:rPr>
            </w:pPr>
            <w:r w:rsidRPr="000D4B60">
              <w:rPr>
                <w:rFonts w:cs="Arial"/>
                <w:i/>
                <w:color w:val="auto"/>
                <w:szCs w:val="18"/>
              </w:rPr>
              <w:t>Hispanic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06C1CAE6" w14:textId="77777777">
            <w:pPr>
              <w:pStyle w:val="TableText"/>
              <w:spacing w:before="120" w:after="60"/>
              <w:rPr>
                <w:rFonts w:cs="Arial"/>
                <w:color w:val="auto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36FA0231" w14:textId="77777777">
            <w:pPr>
              <w:pStyle w:val="TableText"/>
              <w:spacing w:before="120" w:after="60"/>
              <w:rPr>
                <w:rFonts w:cs="Arial"/>
                <w:szCs w:val="18"/>
              </w:rPr>
            </w:pPr>
          </w:p>
        </w:tc>
      </w:tr>
      <w:tr w:rsidRPr="000D4B60" w:rsidR="006E1FE4" w:rsidTr="00C724EC" w14:paraId="6E16FAEA" w14:textId="66C2B9AF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0D4B60" w:rsidR="006E1FE4" w:rsidP="000C43A7" w:rsidRDefault="006E1FE4" w14:paraId="57978596" w14:textId="77777777">
            <w:pPr>
              <w:pStyle w:val="TableText"/>
              <w:spacing w:before="120"/>
              <w:ind w:left="288"/>
              <w:rPr>
                <w:rFonts w:cs="Arial"/>
                <w:i/>
                <w:color w:val="auto"/>
                <w:szCs w:val="18"/>
              </w:rPr>
            </w:pPr>
            <w:r w:rsidRPr="000D4B60">
              <w:rPr>
                <w:rFonts w:cs="Arial"/>
                <w:i/>
                <w:color w:val="auto"/>
                <w:szCs w:val="18"/>
              </w:rPr>
              <w:t>Non-Hispanic White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6AECB118" w14:textId="77777777">
            <w:pPr>
              <w:pStyle w:val="TableText"/>
              <w:spacing w:before="120" w:after="60"/>
              <w:rPr>
                <w:rFonts w:cs="Arial"/>
                <w:color w:val="auto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2976078F" w14:textId="77777777">
            <w:pPr>
              <w:pStyle w:val="TableText"/>
              <w:spacing w:before="120" w:after="60"/>
              <w:rPr>
                <w:rFonts w:cs="Arial"/>
                <w:szCs w:val="18"/>
              </w:rPr>
            </w:pPr>
          </w:p>
        </w:tc>
      </w:tr>
      <w:tr w:rsidRPr="000D4B60" w:rsidR="006E1FE4" w:rsidTr="00C724EC" w14:paraId="199C60B6" w14:textId="3ECC6E58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0D4B60" w:rsidR="006E1FE4" w:rsidP="000C43A7" w:rsidRDefault="006E1FE4" w14:paraId="02A4C937" w14:textId="77777777">
            <w:pPr>
              <w:pStyle w:val="TableText"/>
              <w:spacing w:before="120"/>
              <w:ind w:left="288"/>
              <w:rPr>
                <w:rFonts w:cs="Arial"/>
                <w:i/>
                <w:color w:val="auto"/>
                <w:szCs w:val="18"/>
              </w:rPr>
            </w:pPr>
            <w:r w:rsidRPr="000D4B60">
              <w:rPr>
                <w:rFonts w:cs="Arial"/>
                <w:i/>
                <w:color w:val="auto"/>
                <w:szCs w:val="18"/>
              </w:rPr>
              <w:t>Non-Hispanic Black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06C7ED2B" w14:textId="77777777">
            <w:pPr>
              <w:pStyle w:val="TableText"/>
              <w:spacing w:before="120" w:after="60"/>
              <w:rPr>
                <w:rFonts w:cs="Arial"/>
                <w:color w:val="auto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730E6E72" w14:textId="77777777">
            <w:pPr>
              <w:pStyle w:val="TableText"/>
              <w:spacing w:before="120" w:after="60"/>
              <w:rPr>
                <w:rFonts w:cs="Arial"/>
                <w:szCs w:val="18"/>
              </w:rPr>
            </w:pPr>
          </w:p>
        </w:tc>
      </w:tr>
      <w:tr w:rsidRPr="000D4B60" w:rsidR="006E1FE4" w:rsidTr="00C724EC" w14:paraId="1767696E" w14:textId="1BC6FB5E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0D4B60" w:rsidR="006E1FE4" w:rsidP="000C43A7" w:rsidRDefault="006E1FE4" w14:paraId="1F36DF71" w14:textId="77777777">
            <w:pPr>
              <w:pStyle w:val="TableText"/>
              <w:spacing w:before="120"/>
              <w:ind w:left="288"/>
              <w:rPr>
                <w:rFonts w:cs="Arial"/>
                <w:i/>
                <w:color w:val="auto"/>
                <w:szCs w:val="18"/>
              </w:rPr>
            </w:pPr>
            <w:r w:rsidRPr="000D4B60">
              <w:rPr>
                <w:rFonts w:cs="Arial"/>
                <w:i/>
                <w:color w:val="auto"/>
                <w:szCs w:val="18"/>
              </w:rPr>
              <w:t>Non-Hispanic Asian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1726A3CE" w14:textId="77777777">
            <w:pPr>
              <w:pStyle w:val="TableText"/>
              <w:spacing w:before="120" w:after="60"/>
              <w:rPr>
                <w:rFonts w:cs="Arial"/>
                <w:color w:val="auto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E1FE4" w:rsidP="000C43A7" w:rsidRDefault="006E1FE4" w14:paraId="79F73285" w14:textId="77777777">
            <w:pPr>
              <w:pStyle w:val="TableText"/>
              <w:spacing w:before="120" w:after="60"/>
              <w:rPr>
                <w:rFonts w:cs="Arial"/>
                <w:szCs w:val="18"/>
              </w:rPr>
            </w:pPr>
          </w:p>
        </w:tc>
      </w:tr>
      <w:tr w:rsidRPr="000D4B60" w:rsidR="006B02EA" w:rsidTr="00C724EC" w14:paraId="7910E019" w14:textId="77777777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7F4F43" w:rsidR="006B02EA" w:rsidP="006B02EA" w:rsidRDefault="006B02EA" w14:paraId="18A8F380" w14:textId="26AA583C">
            <w:pPr>
              <w:pStyle w:val="TableText"/>
              <w:tabs>
                <w:tab w:val="right" w:pos="3288"/>
              </w:tabs>
              <w:rPr>
                <w:rFonts w:cs="Arial"/>
                <w:i/>
                <w:color w:val="auto"/>
                <w:szCs w:val="18"/>
              </w:rPr>
            </w:pPr>
            <w:r w:rsidRPr="007F4F43">
              <w:rPr>
                <w:rFonts w:cs="Arial"/>
                <w:i/>
                <w:szCs w:val="18"/>
              </w:rPr>
              <w:t>Relationship status (%)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24922B13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168B4CE0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</w:tr>
      <w:tr w:rsidRPr="000D4B60" w:rsidR="006B02EA" w:rsidTr="00C724EC" w14:paraId="51A7F852" w14:textId="77777777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7F4F43" w:rsidR="006B02EA" w:rsidP="006B02EA" w:rsidRDefault="006B02EA" w14:paraId="196C34F3" w14:textId="7007C30C">
            <w:pPr>
              <w:pStyle w:val="TableText"/>
              <w:tabs>
                <w:tab w:val="right" w:pos="3288"/>
              </w:tabs>
              <w:ind w:left="288"/>
              <w:rPr>
                <w:rFonts w:cs="Arial"/>
                <w:i/>
                <w:color w:val="auto"/>
                <w:szCs w:val="18"/>
              </w:rPr>
            </w:pPr>
            <w:r w:rsidRPr="007F4F43">
              <w:rPr>
                <w:rFonts w:cs="Arial"/>
                <w:i/>
                <w:szCs w:val="18"/>
              </w:rPr>
              <w:t>Married or partnered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673810E3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6CECC0A9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</w:tr>
      <w:tr w:rsidRPr="000D4B60" w:rsidR="006B02EA" w:rsidTr="00C724EC" w14:paraId="356E02EE" w14:textId="77777777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7F4F43" w:rsidR="006B02EA" w:rsidP="006B02EA" w:rsidRDefault="006B02EA" w14:paraId="72D7A288" w14:textId="74D2879C">
            <w:pPr>
              <w:pStyle w:val="TableText"/>
              <w:tabs>
                <w:tab w:val="right" w:pos="3288"/>
              </w:tabs>
              <w:ind w:left="288"/>
              <w:rPr>
                <w:rFonts w:cs="Arial"/>
                <w:i/>
                <w:color w:val="auto"/>
                <w:szCs w:val="18"/>
              </w:rPr>
            </w:pPr>
            <w:r w:rsidRPr="007F4F43">
              <w:rPr>
                <w:rFonts w:cs="Arial"/>
                <w:i/>
                <w:szCs w:val="18"/>
              </w:rPr>
              <w:t>Single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55832966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23D820C6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</w:tr>
      <w:tr w:rsidRPr="000D4B60" w:rsidR="006B02EA" w:rsidTr="00C724EC" w14:paraId="6338F54D" w14:textId="6DE8CE20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0D4B60" w:rsidR="006B02EA" w:rsidP="006B02EA" w:rsidRDefault="006B02EA" w14:paraId="75445422" w14:textId="77777777">
            <w:pPr>
              <w:pStyle w:val="TableText"/>
              <w:tabs>
                <w:tab w:val="right" w:pos="3288"/>
              </w:tabs>
              <w:rPr>
                <w:rFonts w:cs="Arial"/>
                <w:i/>
                <w:color w:val="auto"/>
                <w:szCs w:val="18"/>
              </w:rPr>
            </w:pPr>
            <w:r w:rsidRPr="000D4B60">
              <w:rPr>
                <w:rFonts w:cs="Arial"/>
                <w:i/>
                <w:color w:val="auto"/>
                <w:szCs w:val="18"/>
              </w:rPr>
              <w:t>Outcome measure 1</w:t>
            </w:r>
          </w:p>
          <w:p w:rsidRPr="000D4B60" w:rsidR="006B02EA" w:rsidP="006B02EA" w:rsidRDefault="006B02EA" w14:paraId="595C9EE0" w14:textId="77777777">
            <w:pPr>
              <w:pStyle w:val="TableText"/>
              <w:tabs>
                <w:tab w:val="right" w:pos="3288"/>
              </w:tabs>
              <w:rPr>
                <w:rFonts w:cs="Arial"/>
                <w:i/>
                <w:color w:val="auto"/>
                <w:szCs w:val="18"/>
              </w:rPr>
            </w:pPr>
            <w:r w:rsidRPr="000D4B60">
              <w:rPr>
                <w:rFonts w:cs="Arial"/>
                <w:i/>
                <w:color w:val="auto"/>
                <w:szCs w:val="18"/>
              </w:rPr>
              <w:t>(range: 1 to 5)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5147E166" w14:textId="77777777">
            <w:pPr>
              <w:pStyle w:val="TableText"/>
              <w:spacing w:after="60"/>
              <w:rPr>
                <w:rFonts w:cs="Arial"/>
                <w:color w:val="auto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6BAA89C8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</w:tr>
      <w:tr w:rsidRPr="000D4B60" w:rsidR="006B02EA" w:rsidTr="00C724EC" w14:paraId="7BAD4897" w14:textId="6F3E1ADF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0D4B60" w:rsidR="006B02EA" w:rsidP="006B02EA" w:rsidRDefault="006B02EA" w14:paraId="1B277CB7" w14:textId="77777777">
            <w:pPr>
              <w:pStyle w:val="TableText"/>
              <w:rPr>
                <w:rFonts w:cs="Arial"/>
                <w:i/>
                <w:color w:val="auto"/>
                <w:szCs w:val="18"/>
              </w:rPr>
            </w:pPr>
            <w:r w:rsidRPr="000D4B60">
              <w:rPr>
                <w:rFonts w:cs="Arial"/>
                <w:i/>
                <w:color w:val="auto"/>
                <w:szCs w:val="18"/>
              </w:rPr>
              <w:t>Outcome measure 2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54E847FA" w14:textId="77777777">
            <w:pPr>
              <w:pStyle w:val="TableText"/>
              <w:spacing w:after="60"/>
              <w:rPr>
                <w:rFonts w:cs="Arial"/>
                <w:color w:val="auto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7E5A38A2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</w:tr>
      <w:tr w:rsidRPr="000D4B60" w:rsidR="006B02EA" w:rsidTr="00C724EC" w14:paraId="340B78E0" w14:textId="731F1773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0D4B60" w:rsidR="006B02EA" w:rsidP="006B02EA" w:rsidRDefault="006B02EA" w14:paraId="652826EB" w14:textId="77777777">
            <w:pPr>
              <w:pStyle w:val="TableText"/>
              <w:rPr>
                <w:rFonts w:cs="Arial"/>
                <w:i/>
                <w:szCs w:val="18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5069E44E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1751D96C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</w:tr>
      <w:tr w:rsidRPr="000D4B60" w:rsidR="006B02EA" w:rsidTr="00C724EC" w14:paraId="3CFFCAAF" w14:textId="64F06534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0D4B60" w:rsidR="006B02EA" w:rsidP="006B02EA" w:rsidRDefault="006B02EA" w14:paraId="415FB2FF" w14:textId="77777777">
            <w:pPr>
              <w:pStyle w:val="TableText"/>
              <w:rPr>
                <w:rFonts w:cs="Arial"/>
                <w:i/>
                <w:szCs w:val="18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0F62B5AF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2A11274D" w14:textId="77777777">
            <w:pPr>
              <w:pStyle w:val="TableText"/>
              <w:spacing w:after="60"/>
              <w:rPr>
                <w:rFonts w:cs="Arial"/>
                <w:szCs w:val="18"/>
              </w:rPr>
            </w:pPr>
          </w:p>
        </w:tc>
      </w:tr>
      <w:tr w:rsidRPr="000D4B60" w:rsidR="006B02EA" w:rsidTr="00C724EC" w14:paraId="66EB553B" w14:textId="18D4F2A9">
        <w:tc>
          <w:tcPr>
            <w:tcW w:w="1970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6B02EA" w:rsidR="006B02EA" w:rsidP="006B02EA" w:rsidRDefault="006B02EA" w14:paraId="41C6BBB9" w14:textId="77777777">
            <w:pPr>
              <w:pStyle w:val="TableText"/>
              <w:spacing w:before="120"/>
              <w:rPr>
                <w:rFonts w:cs="Arial"/>
                <w:b/>
                <w:color w:val="auto"/>
                <w:szCs w:val="18"/>
              </w:rPr>
            </w:pPr>
            <w:r w:rsidRPr="006B02EA">
              <w:rPr>
                <w:rFonts w:cs="Arial"/>
                <w:b/>
                <w:color w:val="auto"/>
                <w:szCs w:val="18"/>
              </w:rPr>
              <w:t>Sample size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001C6D38" w14:textId="77777777">
            <w:pPr>
              <w:pStyle w:val="TableText"/>
              <w:spacing w:before="120" w:after="60"/>
              <w:rPr>
                <w:rFonts w:cs="Arial"/>
                <w:color w:val="auto"/>
                <w:szCs w:val="18"/>
              </w:rPr>
            </w:pPr>
          </w:p>
        </w:tc>
        <w:tc>
          <w:tcPr>
            <w:tcW w:w="1960" w:type="pct"/>
            <w:tcBorders>
              <w:top w:val="single" w:color="auto" w:sz="4" w:space="0"/>
              <w:bottom w:val="single" w:color="auto" w:sz="4" w:space="0"/>
            </w:tcBorders>
          </w:tcPr>
          <w:p w:rsidRPr="000D4B60" w:rsidR="006B02EA" w:rsidP="006B02EA" w:rsidRDefault="006B02EA" w14:paraId="59EBAB07" w14:textId="77777777">
            <w:pPr>
              <w:pStyle w:val="TableText"/>
              <w:spacing w:before="120" w:after="60"/>
              <w:rPr>
                <w:rFonts w:cs="Arial"/>
                <w:szCs w:val="18"/>
              </w:rPr>
            </w:pPr>
          </w:p>
        </w:tc>
      </w:tr>
    </w:tbl>
    <w:p w:rsidRPr="00074295" w:rsidR="000D4B60" w:rsidP="00A43516" w:rsidRDefault="000D4B60" w14:paraId="3E8557C7" w14:textId="206DCF84">
      <w:pPr>
        <w:ind w:firstLine="0"/>
        <w:rPr>
          <w:rFonts w:ascii="Arial" w:hAnsi="Arial" w:cs="Arial"/>
          <w:sz w:val="18"/>
          <w:szCs w:val="18"/>
        </w:rPr>
      </w:pPr>
      <w:r w:rsidRPr="00074295">
        <w:rPr>
          <w:rFonts w:ascii="Arial" w:hAnsi="Arial" w:cs="Arial"/>
          <w:sz w:val="18"/>
          <w:szCs w:val="18"/>
        </w:rPr>
        <w:t xml:space="preserve">Source: </w:t>
      </w:r>
      <w:r w:rsidRPr="00074295">
        <w:rPr>
          <w:rFonts w:ascii="Arial" w:hAnsi="Arial" w:cs="Arial"/>
          <w:sz w:val="18"/>
          <w:szCs w:val="18"/>
        </w:rPr>
        <w:tab/>
        <w:t>[Insert]</w:t>
      </w:r>
    </w:p>
    <w:p w:rsidRPr="00074295" w:rsidR="00A43516" w:rsidP="00A43516" w:rsidRDefault="00A43516" w14:paraId="6D31ACDF" w14:textId="64C7F064">
      <w:pPr>
        <w:ind w:firstLine="0"/>
        <w:rPr>
          <w:rFonts w:ascii="Arial" w:hAnsi="Arial" w:cs="Arial"/>
          <w:sz w:val="18"/>
          <w:szCs w:val="18"/>
        </w:rPr>
      </w:pPr>
      <w:r w:rsidRPr="00074295">
        <w:rPr>
          <w:rFonts w:ascii="Arial" w:hAnsi="Arial" w:cs="Arial"/>
          <w:sz w:val="18"/>
          <w:szCs w:val="18"/>
        </w:rPr>
        <w:t xml:space="preserve">Notes: </w:t>
      </w:r>
      <w:r w:rsidRPr="00074295">
        <w:rPr>
          <w:rFonts w:ascii="Arial" w:hAnsi="Arial" w:cs="Arial"/>
          <w:sz w:val="18"/>
          <w:szCs w:val="18"/>
        </w:rPr>
        <w:tab/>
        <w:t>[</w:t>
      </w:r>
      <w:r w:rsidRPr="007F4F43" w:rsidR="007F4F43">
        <w:rPr>
          <w:rFonts w:ascii="Arial" w:hAnsi="Arial" w:cs="Arial"/>
          <w:sz w:val="18"/>
          <w:szCs w:val="18"/>
        </w:rPr>
        <w:t>Define any variables that are constructed or need a definition for clarity. Provide any other information needed to understand the table.</w:t>
      </w:r>
      <w:r w:rsidRPr="00074295">
        <w:rPr>
          <w:rFonts w:ascii="Arial" w:hAnsi="Arial" w:cs="Arial"/>
          <w:sz w:val="18"/>
          <w:szCs w:val="18"/>
        </w:rPr>
        <w:t xml:space="preserve">] </w:t>
      </w:r>
    </w:p>
    <w:p w:rsidRPr="00074295" w:rsidR="009A316A" w:rsidP="00A43516" w:rsidRDefault="009A316A" w14:paraId="3BCA6031" w14:textId="06B18F28">
      <w:pPr>
        <w:ind w:firstLine="0"/>
        <w:rPr>
          <w:rFonts w:ascii="Arial" w:hAnsi="Arial" w:cs="Arial"/>
          <w:b/>
          <w:sz w:val="18"/>
          <w:szCs w:val="18"/>
        </w:rPr>
      </w:pPr>
      <w:r w:rsidRPr="00074295">
        <w:rPr>
          <w:rFonts w:ascii="Arial" w:hAnsi="Arial" w:cs="Arial"/>
          <w:b/>
          <w:sz w:val="18"/>
          <w:szCs w:val="18"/>
        </w:rPr>
        <w:t>NOTE: Include key characteristics such as income, education level, ex-offender status, or others relevant to your target population.</w:t>
      </w:r>
    </w:p>
    <w:bookmarkEnd w:id="1"/>
    <w:p w:rsidR="005F2CDF" w:rsidRDefault="005F2CDF" w14:paraId="27B7EB08" w14:textId="7B3E9414">
      <w:pPr>
        <w:spacing w:after="160" w:line="259" w:lineRule="auto"/>
        <w:ind w:firstLine="0"/>
        <w:rPr>
          <w:highlight w:val="yellow"/>
        </w:rPr>
      </w:pPr>
    </w:p>
    <w:p w:rsidR="005D519F" w:rsidRDefault="005D519F" w14:paraId="2AC3C199" w14:textId="62B6CBA7">
      <w:pPr>
        <w:spacing w:after="160" w:line="259" w:lineRule="auto"/>
        <w:ind w:firstLine="0"/>
        <w:rPr>
          <w:highlight w:val="yellow"/>
        </w:rPr>
      </w:pPr>
      <w:r>
        <w:rPr>
          <w:highlight w:val="yellow"/>
        </w:rPr>
        <w:br w:type="page"/>
      </w:r>
    </w:p>
    <w:p w:rsidRPr="00211312" w:rsidR="005D519F" w:rsidP="005D519F" w:rsidRDefault="005D519F" w14:paraId="06F9312E" w14:textId="1146A026">
      <w:pPr>
        <w:pStyle w:val="MarkforTableTitle"/>
        <w:rPr>
          <w:sz w:val="20"/>
        </w:rPr>
      </w:pP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lastRenderedPageBreak/>
        <w:t>Table III.</w:t>
      </w:r>
      <w:r>
        <w:rPr>
          <w:rFonts w:ascii="Arial" w:hAnsi="Arial" w:eastAsiaTheme="majorEastAsia" w:cstheme="majorBidi"/>
          <w:b/>
          <w:spacing w:val="-10"/>
          <w:kern w:val="28"/>
          <w:sz w:val="20"/>
        </w:rPr>
        <w:t>4</w:t>
      </w:r>
      <w:r w:rsidRPr="00211312">
        <w:rPr>
          <w:rFonts w:ascii="Arial" w:hAnsi="Arial" w:eastAsiaTheme="majorEastAsia" w:cstheme="majorBidi"/>
          <w:b/>
          <w:spacing w:val="-10"/>
          <w:kern w:val="28"/>
          <w:sz w:val="20"/>
        </w:rPr>
        <w:t xml:space="preserve">. Outcome measures used to answer the outcomes study research questions  </w:t>
      </w:r>
    </w:p>
    <w:tbl>
      <w:tblPr>
        <w:tblStyle w:val="LightList3"/>
        <w:tblW w:w="503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1503"/>
        <w:gridCol w:w="6853"/>
        <w:gridCol w:w="2617"/>
        <w:gridCol w:w="2075"/>
      </w:tblGrid>
      <w:tr w:rsidRPr="00211312" w:rsidR="005D519F" w:rsidTr="00762331" w14:paraId="046D46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76" w:type="pct"/>
            <w:tcBorders>
              <w:top w:val="single" w:color="FFFFFF" w:sz="8" w:space="0"/>
              <w:bottom w:val="single" w:color="000000" w:sz="8" w:space="0"/>
            </w:tcBorders>
            <w:shd w:val="clear" w:color="auto" w:fill="6C6F70"/>
          </w:tcPr>
          <w:p w:rsidRPr="00211312" w:rsidR="005D519F" w:rsidP="00762331" w:rsidRDefault="005D519F" w14:paraId="20E060EB" w14:textId="77777777">
            <w:pPr>
              <w:spacing w:before="120" w:after="60"/>
              <w:ind w:firstLine="0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sz w:val="20"/>
                <w:szCs w:val="20"/>
              </w:rPr>
              <w:t>Outcome name</w:t>
            </w:r>
          </w:p>
        </w:tc>
        <w:tc>
          <w:tcPr>
            <w:tcW w:w="2626" w:type="pct"/>
            <w:tcBorders>
              <w:top w:val="single" w:color="FFFFFF" w:sz="8" w:space="0"/>
              <w:bottom w:val="single" w:color="000000" w:sz="8" w:space="0"/>
            </w:tcBorders>
            <w:shd w:val="clear" w:color="auto" w:fill="6C6F70"/>
            <w:vAlign w:val="bottom"/>
          </w:tcPr>
          <w:p w:rsidRPr="00211312" w:rsidR="005D519F" w:rsidP="00762331" w:rsidRDefault="005D519F" w14:paraId="5AF2DB7B" w14:textId="77777777">
            <w:pPr>
              <w:spacing w:before="120" w:after="60"/>
              <w:ind w:firstLine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sz w:val="20"/>
                <w:szCs w:val="20"/>
              </w:rPr>
              <w:t>Description of the outcome measure</w:t>
            </w:r>
          </w:p>
        </w:tc>
        <w:tc>
          <w:tcPr>
            <w:tcW w:w="1003" w:type="pct"/>
            <w:tcBorders>
              <w:top w:val="single" w:color="FFFFFF" w:sz="8" w:space="0"/>
              <w:bottom w:val="single" w:color="000000" w:sz="8" w:space="0"/>
            </w:tcBorders>
            <w:shd w:val="clear" w:color="auto" w:fill="6C6F70"/>
            <w:vAlign w:val="bottom"/>
          </w:tcPr>
          <w:p w:rsidRPr="00211312" w:rsidR="005D519F" w:rsidP="00762331" w:rsidRDefault="005D519F" w14:paraId="31DADBCB" w14:textId="77777777">
            <w:pPr>
              <w:spacing w:before="120" w:after="60"/>
              <w:ind w:firstLine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sz w:val="20"/>
                <w:szCs w:val="20"/>
              </w:rPr>
              <w:t>Source of the measure</w:t>
            </w:r>
          </w:p>
        </w:tc>
        <w:tc>
          <w:tcPr>
            <w:tcW w:w="795" w:type="pct"/>
            <w:tcBorders>
              <w:top w:val="single" w:color="FFFFFF" w:sz="8" w:space="0"/>
              <w:bottom w:val="single" w:color="000000" w:sz="8" w:space="0"/>
            </w:tcBorders>
            <w:shd w:val="clear" w:color="auto" w:fill="6C6F70"/>
            <w:vAlign w:val="bottom"/>
          </w:tcPr>
          <w:p w:rsidRPr="00211312" w:rsidR="005D519F" w:rsidP="00762331" w:rsidRDefault="005D519F" w14:paraId="342ED9FB" w14:textId="77777777">
            <w:pPr>
              <w:spacing w:before="120" w:after="60"/>
              <w:ind w:firstLine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sz w:val="20"/>
                <w:szCs w:val="20"/>
              </w:rPr>
              <w:t>Timing of measure</w:t>
            </w:r>
          </w:p>
        </w:tc>
      </w:tr>
      <w:tr w:rsidRPr="00211312" w:rsidR="005D519F" w:rsidTr="00762331" w14:paraId="68E3B603" w14:textId="77777777">
        <w:tc>
          <w:tcPr>
            <w:tcW w:w="576" w:type="pct"/>
            <w:tcBorders>
              <w:top w:val="single" w:color="000000" w:sz="8" w:space="0"/>
              <w:bottom w:val="single" w:color="000000" w:sz="4" w:space="0"/>
            </w:tcBorders>
          </w:tcPr>
          <w:p w:rsidRPr="00211312" w:rsidR="005D519F" w:rsidP="00762331" w:rsidRDefault="005D519F" w14:paraId="6F43FCC6" w14:textId="77777777">
            <w:pPr>
              <w:spacing w:before="60" w:after="60"/>
              <w:ind w:firstLine="0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i/>
                <w:sz w:val="20"/>
                <w:szCs w:val="20"/>
              </w:rPr>
              <w:t>Marital status</w:t>
            </w:r>
          </w:p>
        </w:tc>
        <w:tc>
          <w:tcPr>
            <w:tcW w:w="2626" w:type="pct"/>
            <w:tcBorders>
              <w:top w:val="single" w:color="000000" w:sz="8" w:space="0"/>
              <w:bottom w:val="single" w:color="000000" w:sz="4" w:space="0"/>
            </w:tcBorders>
          </w:tcPr>
          <w:p w:rsidRPr="00211312" w:rsidR="005D519F" w:rsidP="00762331" w:rsidRDefault="005D519F" w14:paraId="1E452122" w14:textId="77777777">
            <w:pPr>
              <w:spacing w:before="60" w:after="60"/>
              <w:ind w:firstLine="0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i/>
                <w:sz w:val="20"/>
                <w:szCs w:val="20"/>
              </w:rPr>
              <w:t>The outcome measure is a yes/no response taken directly from the question in the survey, “Are you currently married?”</w:t>
            </w:r>
          </w:p>
        </w:tc>
        <w:tc>
          <w:tcPr>
            <w:tcW w:w="1003" w:type="pct"/>
            <w:tcBorders>
              <w:top w:val="single" w:color="000000" w:sz="8" w:space="0"/>
              <w:bottom w:val="single" w:color="000000" w:sz="4" w:space="0"/>
            </w:tcBorders>
          </w:tcPr>
          <w:p w:rsidRPr="00211312" w:rsidR="005D519F" w:rsidP="00762331" w:rsidRDefault="005D519F" w14:paraId="5D14C9BA" w14:textId="77777777">
            <w:pPr>
              <w:spacing w:before="60" w:after="60"/>
              <w:ind w:firstLine="0"/>
              <w:rPr>
                <w:rFonts w:ascii="Arial" w:hAnsi="Arial" w:cs="Times New Roman"/>
                <w:iCs/>
                <w:sz w:val="20"/>
                <w:szCs w:val="20"/>
              </w:rPr>
            </w:pPr>
            <w:proofErr w:type="spellStart"/>
            <w:r w:rsidRPr="00211312">
              <w:rPr>
                <w:rFonts w:ascii="Arial" w:hAnsi="Arial" w:cs="Times New Roman"/>
                <w:i/>
                <w:iCs/>
                <w:sz w:val="20"/>
                <w:szCs w:val="20"/>
              </w:rPr>
              <w:t>nFORM</w:t>
            </w:r>
            <w:proofErr w:type="spellEnd"/>
            <w:r w:rsidRPr="00211312">
              <w:rPr>
                <w:rFonts w:ascii="Arial" w:hAnsi="Arial" w:cs="Times New Roman"/>
                <w:i/>
                <w:iCs/>
                <w:sz w:val="20"/>
                <w:szCs w:val="20"/>
              </w:rPr>
              <w:t xml:space="preserve"> exit survey</w:t>
            </w:r>
          </w:p>
        </w:tc>
        <w:tc>
          <w:tcPr>
            <w:tcW w:w="795" w:type="pct"/>
            <w:tcBorders>
              <w:top w:val="single" w:color="000000" w:sz="8" w:space="0"/>
              <w:bottom w:val="single" w:color="000000" w:sz="4" w:space="0"/>
            </w:tcBorders>
          </w:tcPr>
          <w:p w:rsidRPr="00211312" w:rsidR="005D519F" w:rsidP="00762331" w:rsidRDefault="005D519F" w14:paraId="018BBD24" w14:textId="77777777">
            <w:pPr>
              <w:spacing w:before="60" w:after="60"/>
              <w:ind w:firstLine="0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i/>
                <w:sz w:val="20"/>
                <w:szCs w:val="20"/>
              </w:rPr>
              <w:t>A post-test (immediately after the intervention ends)</w:t>
            </w:r>
          </w:p>
        </w:tc>
      </w:tr>
      <w:tr w:rsidRPr="00211312" w:rsidR="005D519F" w:rsidTr="00762331" w14:paraId="548E04D5" w14:textId="77777777">
        <w:tc>
          <w:tcPr>
            <w:tcW w:w="576" w:type="pct"/>
            <w:tcBorders>
              <w:top w:val="single" w:color="000000" w:sz="4" w:space="0"/>
              <w:bottom w:val="single" w:color="auto" w:sz="8" w:space="0"/>
            </w:tcBorders>
          </w:tcPr>
          <w:p w:rsidRPr="00211312" w:rsidR="005D519F" w:rsidP="00762331" w:rsidRDefault="005D519F" w14:paraId="02CA8A2E" w14:textId="77777777">
            <w:pPr>
              <w:spacing w:before="60" w:after="60"/>
              <w:ind w:firstLine="0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i/>
                <w:sz w:val="20"/>
                <w:szCs w:val="20"/>
              </w:rPr>
              <w:t>Level of affection</w:t>
            </w:r>
          </w:p>
        </w:tc>
        <w:tc>
          <w:tcPr>
            <w:tcW w:w="2626" w:type="pct"/>
            <w:tcBorders>
              <w:top w:val="single" w:color="000000" w:sz="4" w:space="0"/>
              <w:bottom w:val="single" w:color="auto" w:sz="8" w:space="0"/>
            </w:tcBorders>
          </w:tcPr>
          <w:p w:rsidRPr="00211312" w:rsidR="005D519F" w:rsidP="00762331" w:rsidRDefault="005D519F" w14:paraId="2F23B3AB" w14:textId="77777777">
            <w:pPr>
              <w:spacing w:before="60" w:after="60"/>
              <w:ind w:firstLine="0"/>
              <w:rPr>
                <w:rFonts w:ascii="Arial" w:hAnsi="Arial" w:cs="Times New Roman"/>
                <w:i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i/>
                <w:sz w:val="20"/>
                <w:szCs w:val="20"/>
              </w:rPr>
              <w:t>The outcome measure is a scale (value range 1 to 5) calculated from both partners’ responses as the average of five survey items measuring support, intimacy, commitment, trust, and friendship.</w:t>
            </w:r>
          </w:p>
          <w:p w:rsidRPr="00211312" w:rsidR="005D519F" w:rsidP="00762331" w:rsidRDefault="005D519F" w14:paraId="07B0805E" w14:textId="77777777">
            <w:pPr>
              <w:spacing w:before="60" w:after="60"/>
              <w:ind w:firstLine="0"/>
              <w:rPr>
                <w:rFonts w:ascii="Arial" w:hAnsi="Arial" w:cs="Times New Roman"/>
                <w:i/>
                <w:sz w:val="20"/>
                <w:szCs w:val="20"/>
              </w:rPr>
            </w:pPr>
          </w:p>
          <w:p w:rsidRPr="00211312" w:rsidR="005D519F" w:rsidP="00762331" w:rsidRDefault="005D519F" w14:paraId="19394714" w14:textId="77777777">
            <w:pPr>
              <w:spacing w:before="60" w:after="60"/>
              <w:ind w:firstLine="0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b/>
                <w:i/>
                <w:sz w:val="20"/>
                <w:szCs w:val="20"/>
              </w:rPr>
              <w:t>Cronbach’s alpha:</w:t>
            </w:r>
            <w:r w:rsidRPr="00211312">
              <w:rPr>
                <w:rFonts w:ascii="Arial" w:hAnsi="Arial" w:cs="Times New Roman"/>
                <w:i/>
                <w:sz w:val="20"/>
                <w:szCs w:val="20"/>
              </w:rPr>
              <w:t>: [enter number]</w:t>
            </w:r>
          </w:p>
        </w:tc>
        <w:tc>
          <w:tcPr>
            <w:tcW w:w="1003" w:type="pct"/>
            <w:tcBorders>
              <w:top w:val="single" w:color="000000" w:sz="4" w:space="0"/>
              <w:bottom w:val="single" w:color="auto" w:sz="8" w:space="0"/>
            </w:tcBorders>
          </w:tcPr>
          <w:p w:rsidRPr="00211312" w:rsidR="005D519F" w:rsidP="00762331" w:rsidRDefault="005D519F" w14:paraId="45689532" w14:textId="77777777">
            <w:pPr>
              <w:spacing w:before="60" w:after="60"/>
              <w:ind w:firstLine="0"/>
              <w:rPr>
                <w:rFonts w:ascii="Arial" w:hAnsi="Arial" w:cs="Times New Roman"/>
                <w:iCs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i/>
                <w:iCs/>
                <w:sz w:val="20"/>
                <w:szCs w:val="20"/>
              </w:rPr>
              <w:t>Local follow-up survey</w:t>
            </w:r>
          </w:p>
        </w:tc>
        <w:tc>
          <w:tcPr>
            <w:tcW w:w="795" w:type="pct"/>
            <w:tcBorders>
              <w:top w:val="single" w:color="000000" w:sz="4" w:space="0"/>
              <w:bottom w:val="single" w:color="auto" w:sz="8" w:space="0"/>
            </w:tcBorders>
          </w:tcPr>
          <w:p w:rsidRPr="00211312" w:rsidR="005D519F" w:rsidP="00762331" w:rsidRDefault="005D519F" w14:paraId="58306B37" w14:textId="77777777">
            <w:pPr>
              <w:spacing w:before="60" w:after="60"/>
              <w:ind w:firstLine="0"/>
              <w:rPr>
                <w:rFonts w:ascii="Arial" w:hAnsi="Arial" w:cs="Times New Roman"/>
                <w:sz w:val="20"/>
                <w:szCs w:val="20"/>
              </w:rPr>
            </w:pPr>
            <w:r w:rsidRPr="00211312">
              <w:rPr>
                <w:rFonts w:ascii="Arial" w:hAnsi="Arial" w:cs="Times New Roman"/>
                <w:i/>
                <w:sz w:val="20"/>
                <w:szCs w:val="20"/>
              </w:rPr>
              <w:t>3 months after the intervention ends</w:t>
            </w:r>
          </w:p>
        </w:tc>
      </w:tr>
    </w:tbl>
    <w:p w:rsidR="005D519F" w:rsidP="005D519F" w:rsidRDefault="005D519F" w14:paraId="675C2FC6" w14:textId="77777777">
      <w:pPr>
        <w:rPr>
          <w:highlight w:val="yellow"/>
        </w:rPr>
      </w:pPr>
    </w:p>
    <w:p w:rsidR="005D519F" w:rsidP="005D519F" w:rsidRDefault="005D519F" w14:paraId="56A1BB4F" w14:textId="77777777">
      <w:pPr>
        <w:rPr>
          <w:highlight w:val="yellow"/>
        </w:rPr>
      </w:pPr>
    </w:p>
    <w:p w:rsidR="005D519F" w:rsidRDefault="005D519F" w14:paraId="19AFC3DA" w14:textId="77777777">
      <w:pPr>
        <w:spacing w:after="160" w:line="259" w:lineRule="auto"/>
        <w:ind w:firstLine="0"/>
        <w:rPr>
          <w:highlight w:val="yellow"/>
        </w:rPr>
      </w:pPr>
    </w:p>
    <w:p w:rsidR="009243EF" w:rsidRDefault="009243EF" w14:paraId="32C0CC65" w14:textId="77777777">
      <w:pPr>
        <w:spacing w:after="160" w:line="259" w:lineRule="auto"/>
        <w:ind w:firstLine="0"/>
        <w:rPr>
          <w:rFonts w:ascii="Arial" w:hAnsi="Arial" w:eastAsiaTheme="majorEastAsia" w:cstheme="majorBidi"/>
          <w:b/>
          <w:spacing w:val="-10"/>
          <w:kern w:val="28"/>
          <w:sz w:val="20"/>
          <w:szCs w:val="20"/>
        </w:rPr>
      </w:pPr>
      <w:r>
        <w:rPr>
          <w:sz w:val="20"/>
          <w:szCs w:val="20"/>
        </w:rPr>
        <w:br w:type="page"/>
      </w:r>
    </w:p>
    <w:p w:rsidRPr="00642ECC" w:rsidR="005F2CDF" w:rsidP="005F2CDF" w:rsidRDefault="005F2CDF" w14:paraId="0B103D4D" w14:textId="38190425">
      <w:pPr>
        <w:pStyle w:val="Title"/>
        <w:rPr>
          <w:sz w:val="20"/>
          <w:szCs w:val="20"/>
        </w:rPr>
      </w:pPr>
      <w:r w:rsidRPr="00642ECC">
        <w:rPr>
          <w:sz w:val="20"/>
          <w:szCs w:val="20"/>
        </w:rPr>
        <w:lastRenderedPageBreak/>
        <w:t xml:space="preserve">Table </w:t>
      </w:r>
      <w:r w:rsidR="00642ECC">
        <w:rPr>
          <w:sz w:val="20"/>
          <w:szCs w:val="20"/>
        </w:rPr>
        <w:t>III.5</w:t>
      </w:r>
      <w:r w:rsidRPr="00642ECC">
        <w:rPr>
          <w:sz w:val="20"/>
          <w:szCs w:val="20"/>
        </w:rPr>
        <w:t xml:space="preserve">. Sample table </w:t>
      </w:r>
      <w:r w:rsidR="00642ECC">
        <w:rPr>
          <w:sz w:val="20"/>
          <w:szCs w:val="20"/>
        </w:rPr>
        <w:t>to</w:t>
      </w:r>
      <w:r w:rsidRPr="00642ECC">
        <w:rPr>
          <w:sz w:val="20"/>
          <w:szCs w:val="20"/>
        </w:rPr>
        <w:t xml:space="preserve"> demonstrate changes in outcome measures from baseline to follow-up</w:t>
      </w:r>
    </w:p>
    <w:tbl>
      <w:tblPr>
        <w:tblStyle w:val="LightList"/>
        <w:tblW w:w="493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2130"/>
        <w:gridCol w:w="2130"/>
        <w:gridCol w:w="2130"/>
        <w:gridCol w:w="2130"/>
        <w:gridCol w:w="2129"/>
        <w:gridCol w:w="2132"/>
      </w:tblGrid>
      <w:tr w:rsidRPr="00642ECC" w:rsidR="00642ECC" w:rsidTr="00642ECC" w14:paraId="5758EEA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642ECC" w:rsidR="005F2CDF" w:rsidP="00762331" w:rsidRDefault="005F2CDF" w14:paraId="090C6135" w14:textId="77777777">
            <w:pPr>
              <w:pStyle w:val="TableHeaderLeft"/>
              <w:spacing w:before="0" w:after="0"/>
              <w:rPr>
                <w:b w:val="0"/>
                <w:sz w:val="20"/>
                <w:szCs w:val="20"/>
              </w:rPr>
            </w:pPr>
            <w:r w:rsidRPr="00642ECC">
              <w:rPr>
                <w:sz w:val="20"/>
                <w:szCs w:val="20"/>
              </w:rPr>
              <w:t xml:space="preserve">Outcome </w:t>
            </w:r>
          </w:p>
        </w:tc>
        <w:tc>
          <w:tcPr>
            <w:tcW w:w="833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642ECC" w:rsidR="005F2CDF" w:rsidP="00762331" w:rsidRDefault="005F2CDF" w14:paraId="3AF9E481" w14:textId="77777777">
            <w:pPr>
              <w:pStyle w:val="TableHeaderCenter"/>
              <w:tabs>
                <w:tab w:val="right" w:pos="2875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642ECC">
              <w:rPr>
                <w:sz w:val="20"/>
                <w:szCs w:val="20"/>
              </w:rPr>
              <w:t>Sample size</w:t>
            </w:r>
          </w:p>
        </w:tc>
        <w:tc>
          <w:tcPr>
            <w:tcW w:w="833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642ECC" w:rsidR="005F2CDF" w:rsidP="00762331" w:rsidRDefault="005F2CDF" w14:paraId="1FBFEFD3" w14:textId="77777777">
            <w:pPr>
              <w:pStyle w:val="TableHeaderCenter"/>
              <w:spacing w:before="0" w:after="0"/>
              <w:rPr>
                <w:b w:val="0"/>
                <w:sz w:val="20"/>
                <w:szCs w:val="20"/>
              </w:rPr>
            </w:pPr>
            <w:r w:rsidRPr="00642ECC">
              <w:rPr>
                <w:sz w:val="20"/>
                <w:szCs w:val="20"/>
              </w:rPr>
              <w:t>Mean outcome at baseline</w:t>
            </w:r>
          </w:p>
        </w:tc>
        <w:tc>
          <w:tcPr>
            <w:tcW w:w="833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642ECC" w:rsidR="005F2CDF" w:rsidP="00762331" w:rsidRDefault="005F2CDF" w14:paraId="216025A8" w14:textId="77777777">
            <w:pPr>
              <w:pStyle w:val="TableHeaderCenter"/>
              <w:spacing w:before="0" w:after="0"/>
              <w:rPr>
                <w:b w:val="0"/>
                <w:sz w:val="20"/>
                <w:szCs w:val="20"/>
              </w:rPr>
            </w:pPr>
            <w:r w:rsidRPr="00642ECC">
              <w:rPr>
                <w:sz w:val="20"/>
                <w:szCs w:val="20"/>
              </w:rPr>
              <w:t>Mean outcome at follow-up</w:t>
            </w:r>
          </w:p>
        </w:tc>
        <w:tc>
          <w:tcPr>
            <w:tcW w:w="833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642ECC" w:rsidR="005F2CDF" w:rsidP="00762331" w:rsidRDefault="005F2CDF" w14:paraId="009153C2" w14:textId="77777777">
            <w:pPr>
              <w:pStyle w:val="TableHeaderCenter"/>
              <w:spacing w:before="0" w:after="0"/>
              <w:rPr>
                <w:sz w:val="20"/>
                <w:szCs w:val="20"/>
              </w:rPr>
            </w:pPr>
            <w:r w:rsidRPr="00642ECC">
              <w:rPr>
                <w:sz w:val="20"/>
                <w:szCs w:val="20"/>
              </w:rPr>
              <w:t>Difference in means</w:t>
            </w:r>
          </w:p>
        </w:tc>
        <w:tc>
          <w:tcPr>
            <w:tcW w:w="834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642ECC" w:rsidR="005F2CDF" w:rsidP="00762331" w:rsidRDefault="005F2CDF" w14:paraId="6246F604" w14:textId="77777777">
            <w:pPr>
              <w:pStyle w:val="TableHeaderCenter"/>
              <w:spacing w:before="0" w:after="0"/>
              <w:rPr>
                <w:sz w:val="20"/>
                <w:szCs w:val="20"/>
              </w:rPr>
            </w:pPr>
            <w:r w:rsidRPr="00642ECC">
              <w:rPr>
                <w:sz w:val="20"/>
                <w:szCs w:val="20"/>
              </w:rPr>
              <w:t>p-value of the difference</w:t>
            </w:r>
          </w:p>
        </w:tc>
      </w:tr>
      <w:tr w:rsidRPr="00642ECC" w:rsidR="00642ECC" w:rsidTr="00642ECC" w14:paraId="18036F41" w14:textId="77777777">
        <w:tc>
          <w:tcPr>
            <w:tcW w:w="833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642ECC" w:rsidR="005F2CDF" w:rsidP="00762331" w:rsidRDefault="005F2CDF" w14:paraId="09C8D4B1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642ECC" w:rsidR="005F2CDF" w:rsidP="00762331" w:rsidRDefault="005F2CDF" w14:paraId="7894311C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642ECC" w:rsidR="005F2CDF" w:rsidP="00762331" w:rsidRDefault="005F2CDF" w14:paraId="682D02D2" w14:textId="77777777">
            <w:pPr>
              <w:pStyle w:val="TableText"/>
              <w:spacing w:before="60"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642ECC" w:rsidR="005F2CDF" w:rsidP="00762331" w:rsidRDefault="005F2CDF" w14:paraId="21D211AD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642ECC" w:rsidR="005F2CDF" w:rsidP="00762331" w:rsidRDefault="005F2CDF" w14:paraId="12FCD618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642ECC" w:rsidR="005F2CDF" w:rsidP="00762331" w:rsidRDefault="005F2CDF" w14:paraId="08AE0BB2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</w:tr>
      <w:tr w:rsidRPr="00642ECC" w:rsidR="00642ECC" w:rsidTr="00642ECC" w14:paraId="400F61C5" w14:textId="77777777"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56CFBDF2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7AB6C2A1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505592E6" w14:textId="77777777">
            <w:pPr>
              <w:pStyle w:val="TableText"/>
              <w:spacing w:before="60"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7DF1577E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2EB68A17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2BDC5E03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</w:tr>
      <w:tr w:rsidRPr="00642ECC" w:rsidR="00642ECC" w:rsidTr="00642ECC" w14:paraId="4FA65D8A" w14:textId="77777777"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2926A3C0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4A64C6C7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172AABD1" w14:textId="77777777">
            <w:pPr>
              <w:pStyle w:val="TableText"/>
              <w:spacing w:before="60"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5B0E3D80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4C5A49C4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642ECC" w:rsidR="005F2CDF" w:rsidP="00762331" w:rsidRDefault="005F2CDF" w14:paraId="3ECCBE1E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</w:tr>
    </w:tbl>
    <w:p w:rsidRPr="007F4F43" w:rsidR="005F2CDF" w:rsidP="005F2CDF" w:rsidRDefault="005F2CDF" w14:paraId="3C5F4C67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*Significantly different from zero at the .10 level, two-tailed [or one-tailed] test. </w:t>
      </w:r>
    </w:p>
    <w:p w:rsidRPr="007F4F43" w:rsidR="005F2CDF" w:rsidP="005F2CDF" w:rsidRDefault="005F2CDF" w14:paraId="2F02DA05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**Significantly different from zero at the .05 level, two-tailed [or one-tailed] test. </w:t>
      </w:r>
    </w:p>
    <w:p w:rsidRPr="007F4F43" w:rsidR="005F2CDF" w:rsidP="005F2CDF" w:rsidRDefault="005F2CDF" w14:paraId="1B72BA0D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>***Significantly different from zero at the .01 level, two-tailed [or one-tailed] test.</w:t>
      </w:r>
    </w:p>
    <w:p w:rsidRPr="007F4F43" w:rsidR="006B02EA" w:rsidP="005F2CDF" w:rsidRDefault="006B02EA" w14:paraId="080DE05C" w14:textId="02768860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>Source: [Insert]</w:t>
      </w:r>
    </w:p>
    <w:p w:rsidRPr="007F4F43" w:rsidR="005F2CDF" w:rsidP="005F2CDF" w:rsidRDefault="005F2CDF" w14:paraId="1B583C19" w14:textId="49CE3D2E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Notes: </w:t>
      </w:r>
      <w:r w:rsidRPr="007F4F43">
        <w:rPr>
          <w:rFonts w:ascii="Arial" w:hAnsi="Arial" w:cs="Arial"/>
          <w:sz w:val="18"/>
          <w:szCs w:val="18"/>
        </w:rPr>
        <w:tab/>
        <w:t xml:space="preserve">[Anything important to note about the information above] </w:t>
      </w:r>
    </w:p>
    <w:p w:rsidRPr="007F4F43" w:rsidR="005F2CDF" w:rsidP="005F2CDF" w:rsidRDefault="002E6F75" w14:paraId="2306477A" w14:textId="6FA4C93F">
      <w:pPr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>Note: this table can be adapted to show differences between subgroups, for example, those receiving weekend workshops and those receiving once per week workshops.</w:t>
      </w:r>
    </w:p>
    <w:p w:rsidR="005F2CDF" w:rsidP="005F2CDF" w:rsidRDefault="005F2CDF" w14:paraId="42F0D63B" w14:textId="77777777">
      <w:pPr>
        <w:ind w:firstLine="0"/>
      </w:pPr>
    </w:p>
    <w:p w:rsidRPr="00642ECC" w:rsidR="005F2CDF" w:rsidP="005F2CDF" w:rsidRDefault="005F2CDF" w14:paraId="2C577724" w14:textId="7626843F">
      <w:pPr>
        <w:pStyle w:val="Title"/>
        <w:rPr>
          <w:sz w:val="20"/>
          <w:szCs w:val="20"/>
        </w:rPr>
      </w:pPr>
      <w:r w:rsidRPr="00642ECC">
        <w:rPr>
          <w:sz w:val="20"/>
          <w:szCs w:val="20"/>
        </w:rPr>
        <w:t xml:space="preserve">Table </w:t>
      </w:r>
      <w:r w:rsidR="00642ECC">
        <w:rPr>
          <w:sz w:val="20"/>
          <w:szCs w:val="20"/>
        </w:rPr>
        <w:t>III.6</w:t>
      </w:r>
      <w:r w:rsidRPr="00642ECC">
        <w:rPr>
          <w:sz w:val="20"/>
          <w:szCs w:val="20"/>
        </w:rPr>
        <w:t xml:space="preserve">. Sample table </w:t>
      </w:r>
      <w:r w:rsidR="00642ECC">
        <w:rPr>
          <w:sz w:val="20"/>
          <w:szCs w:val="20"/>
        </w:rPr>
        <w:t>to show</w:t>
      </w:r>
      <w:r w:rsidRPr="00642ECC">
        <w:rPr>
          <w:sz w:val="20"/>
          <w:szCs w:val="20"/>
        </w:rPr>
        <w:t xml:space="preserve"> the probability of receiving a service for participants with different characteristics</w:t>
      </w:r>
    </w:p>
    <w:tbl>
      <w:tblPr>
        <w:tblW w:w="8910" w:type="dxa"/>
        <w:tblLayout w:type="fixed"/>
        <w:tblLook w:val="0000" w:firstRow="0" w:lastRow="0" w:firstColumn="0" w:lastColumn="0" w:noHBand="0" w:noVBand="0"/>
      </w:tblPr>
      <w:tblGrid>
        <w:gridCol w:w="2946"/>
        <w:gridCol w:w="5964"/>
      </w:tblGrid>
      <w:tr w:rsidRPr="00642ECC" w:rsidR="005F2CDF" w:rsidTr="00642ECC" w14:paraId="5BCFFD42" w14:textId="77777777">
        <w:trPr>
          <w:trHeight w:val="187"/>
        </w:trPr>
        <w:tc>
          <w:tcPr>
            <w:tcW w:w="29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Pr="00642ECC" w:rsidR="005F2CDF" w:rsidP="00762331" w:rsidRDefault="005F2CDF" w14:paraId="32827486" w14:textId="77777777">
            <w:pPr>
              <w:pStyle w:val="TableHeaderLef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9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Pr="00642ECC" w:rsidR="005F2CDF" w:rsidP="00762331" w:rsidRDefault="005F2CDF" w14:paraId="51BD075B" w14:textId="77777777">
            <w:pPr>
              <w:pStyle w:val="TableHeaderLeft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642ECC">
              <w:rPr>
                <w:b/>
                <w:color w:val="FFFFFF" w:themeColor="background1"/>
                <w:sz w:val="20"/>
                <w:szCs w:val="20"/>
              </w:rPr>
              <w:t>(1)</w:t>
            </w:r>
          </w:p>
        </w:tc>
      </w:tr>
      <w:tr w:rsidRPr="00642ECC" w:rsidR="005F2CDF" w:rsidTr="00642ECC" w14:paraId="1DA6964D" w14:textId="77777777">
        <w:trPr>
          <w:trHeight w:val="305"/>
        </w:trPr>
        <w:tc>
          <w:tcPr>
            <w:tcW w:w="2946" w:type="dxa"/>
            <w:tcBorders>
              <w:top w:val="single" w:color="auto" w:sz="4" w:space="0"/>
              <w:left w:val="nil"/>
              <w:right w:val="nil"/>
            </w:tcBorders>
          </w:tcPr>
          <w:p w:rsidRPr="00642ECC" w:rsidR="005F2CDF" w:rsidP="00762331" w:rsidRDefault="005F2CDF" w14:paraId="5533A697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642ECC">
              <w:rPr>
                <w:i/>
                <w:sz w:val="20"/>
                <w:szCs w:val="20"/>
              </w:rPr>
              <w:t>Characteristic 1</w:t>
            </w:r>
          </w:p>
        </w:tc>
        <w:tc>
          <w:tcPr>
            <w:tcW w:w="5964" w:type="dxa"/>
            <w:tcBorders>
              <w:top w:val="single" w:color="auto" w:sz="4" w:space="0"/>
              <w:left w:val="nil"/>
              <w:right w:val="nil"/>
            </w:tcBorders>
          </w:tcPr>
          <w:p w:rsidRPr="00642ECC" w:rsidR="005F2CDF" w:rsidP="00762331" w:rsidRDefault="005F2CDF" w14:paraId="398AD1FC" w14:textId="77777777">
            <w:pPr>
              <w:pStyle w:val="TableText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642ECC">
              <w:rPr>
                <w:i/>
                <w:sz w:val="20"/>
                <w:szCs w:val="20"/>
              </w:rPr>
              <w:t>coefficient from regression</w:t>
            </w:r>
          </w:p>
        </w:tc>
      </w:tr>
      <w:tr w:rsidRPr="00642ECC" w:rsidR="005F2CDF" w:rsidTr="00642ECC" w14:paraId="468A17C6" w14:textId="77777777">
        <w:trPr>
          <w:trHeight w:val="305"/>
        </w:trPr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42ECC" w:rsidR="005F2CDF" w:rsidP="00762331" w:rsidRDefault="005F2CDF" w14:paraId="1AE0D514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42ECC" w:rsidR="005F2CDF" w:rsidP="00762331" w:rsidRDefault="005F2CDF" w14:paraId="3E5B1038" w14:textId="77777777">
            <w:pPr>
              <w:pStyle w:val="TableText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642ECC">
              <w:rPr>
                <w:i/>
                <w:sz w:val="20"/>
                <w:szCs w:val="20"/>
              </w:rPr>
              <w:t>(standard error of coefficient)</w:t>
            </w:r>
          </w:p>
        </w:tc>
      </w:tr>
      <w:tr w:rsidRPr="00642ECC" w:rsidR="005F2CDF" w:rsidTr="00642ECC" w14:paraId="1CD9547A" w14:textId="77777777">
        <w:trPr>
          <w:trHeight w:val="316"/>
        </w:trPr>
        <w:tc>
          <w:tcPr>
            <w:tcW w:w="2946" w:type="dxa"/>
            <w:tcBorders>
              <w:top w:val="single" w:color="auto" w:sz="4" w:space="0"/>
              <w:left w:val="nil"/>
              <w:right w:val="nil"/>
            </w:tcBorders>
          </w:tcPr>
          <w:p w:rsidRPr="00642ECC" w:rsidR="005F2CDF" w:rsidP="00762331" w:rsidRDefault="005F2CDF" w14:paraId="3ABEE231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642ECC">
              <w:rPr>
                <w:i/>
                <w:sz w:val="20"/>
                <w:szCs w:val="20"/>
              </w:rPr>
              <w:t>Characteristic 2</w:t>
            </w:r>
          </w:p>
        </w:tc>
        <w:tc>
          <w:tcPr>
            <w:tcW w:w="5964" w:type="dxa"/>
            <w:tcBorders>
              <w:top w:val="single" w:color="auto" w:sz="4" w:space="0"/>
              <w:left w:val="nil"/>
              <w:right w:val="nil"/>
            </w:tcBorders>
          </w:tcPr>
          <w:p w:rsidRPr="00642ECC" w:rsidR="005F2CDF" w:rsidP="00762331" w:rsidRDefault="005F2CDF" w14:paraId="47F854C8" w14:textId="77777777">
            <w:pPr>
              <w:pStyle w:val="TableText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642ECC">
              <w:rPr>
                <w:i/>
                <w:sz w:val="20"/>
                <w:szCs w:val="20"/>
              </w:rPr>
              <w:t>coefficient from regression</w:t>
            </w:r>
          </w:p>
        </w:tc>
      </w:tr>
      <w:tr w:rsidRPr="00642ECC" w:rsidR="005F2CDF" w:rsidTr="00642ECC" w14:paraId="179FAE9C" w14:textId="77777777">
        <w:trPr>
          <w:trHeight w:val="305"/>
        </w:trPr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42ECC" w:rsidR="005F2CDF" w:rsidP="00762331" w:rsidRDefault="005F2CDF" w14:paraId="588A7B4D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42ECC" w:rsidR="005F2CDF" w:rsidP="00762331" w:rsidRDefault="005F2CDF" w14:paraId="53A90E8A" w14:textId="77777777">
            <w:pPr>
              <w:pStyle w:val="TableText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642ECC">
              <w:rPr>
                <w:i/>
                <w:sz w:val="20"/>
                <w:szCs w:val="20"/>
              </w:rPr>
              <w:t>(standard error of coefficient)</w:t>
            </w:r>
          </w:p>
        </w:tc>
      </w:tr>
      <w:tr w:rsidRPr="00E62533" w:rsidR="005F2CDF" w:rsidTr="00642ECC" w14:paraId="3C1E667A" w14:textId="77777777">
        <w:trPr>
          <w:trHeight w:val="305"/>
        </w:trPr>
        <w:tc>
          <w:tcPr>
            <w:tcW w:w="2946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201ED2" w:rsidR="005F2CDF" w:rsidP="00762331" w:rsidRDefault="005F2CDF" w14:paraId="63FA4E6B" w14:textId="77777777">
            <w:pPr>
              <w:pStyle w:val="TableText"/>
              <w:spacing w:before="60" w:after="60"/>
              <w:rPr>
                <w:i/>
                <w:sz w:val="16"/>
                <w:szCs w:val="16"/>
              </w:rPr>
            </w:pPr>
          </w:p>
        </w:tc>
        <w:tc>
          <w:tcPr>
            <w:tcW w:w="5964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201ED2" w:rsidR="005F2CDF" w:rsidP="00762331" w:rsidRDefault="005F2CDF" w14:paraId="149F3E1C" w14:textId="77777777">
            <w:pPr>
              <w:pStyle w:val="TableText"/>
              <w:spacing w:before="60" w:after="60"/>
              <w:jc w:val="center"/>
              <w:rPr>
                <w:i/>
                <w:sz w:val="16"/>
                <w:szCs w:val="16"/>
              </w:rPr>
            </w:pPr>
          </w:p>
        </w:tc>
      </w:tr>
      <w:tr w:rsidRPr="00E62533" w:rsidR="005F2CDF" w:rsidTr="00642ECC" w14:paraId="651F67D9" w14:textId="77777777">
        <w:trPr>
          <w:trHeight w:val="305"/>
        </w:trPr>
        <w:tc>
          <w:tcPr>
            <w:tcW w:w="294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201ED2" w:rsidR="005F2CDF" w:rsidP="00762331" w:rsidRDefault="005F2CDF" w14:paraId="754E39E6" w14:textId="77777777">
            <w:pPr>
              <w:pStyle w:val="TableText"/>
              <w:spacing w:before="60"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Sample size</w:t>
            </w:r>
          </w:p>
        </w:tc>
        <w:tc>
          <w:tcPr>
            <w:tcW w:w="596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201ED2" w:rsidR="005F2CDF" w:rsidP="00762331" w:rsidRDefault="005F2CDF" w14:paraId="551015C1" w14:textId="77777777">
            <w:pPr>
              <w:pStyle w:val="TableText"/>
              <w:spacing w:before="60" w:after="60"/>
              <w:jc w:val="center"/>
              <w:rPr>
                <w:i/>
                <w:sz w:val="16"/>
                <w:szCs w:val="16"/>
              </w:rPr>
            </w:pPr>
          </w:p>
        </w:tc>
      </w:tr>
    </w:tbl>
    <w:p w:rsidRPr="007F4F43" w:rsidR="005F2CDF" w:rsidP="005F2CDF" w:rsidRDefault="005F2CDF" w14:paraId="00DFEEC4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*Significantly different from zero at the .10 level, two-tailed [or one-tailed] test. </w:t>
      </w:r>
    </w:p>
    <w:p w:rsidRPr="007F4F43" w:rsidR="005F2CDF" w:rsidP="005F2CDF" w:rsidRDefault="005F2CDF" w14:paraId="29D77D24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**Significantly different from zero at the .05 level, two-tailed [or one-tailed] test. </w:t>
      </w:r>
    </w:p>
    <w:p w:rsidRPr="007F4F43" w:rsidR="005F2CDF" w:rsidP="005F2CDF" w:rsidRDefault="005F2CDF" w14:paraId="4AE8A0CD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>***Significantly different from zero at the .01 level, two-tailed [or one-tailed] test.</w:t>
      </w:r>
    </w:p>
    <w:p w:rsidRPr="007F4F43" w:rsidR="006B02EA" w:rsidP="005F2CDF" w:rsidRDefault="006B02EA" w14:paraId="6323EF11" w14:textId="54EE55ED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>Source</w:t>
      </w:r>
      <w:proofErr w:type="gramStart"/>
      <w:r w:rsidRPr="007F4F43">
        <w:rPr>
          <w:rFonts w:ascii="Arial" w:hAnsi="Arial" w:cs="Arial"/>
          <w:sz w:val="18"/>
          <w:szCs w:val="18"/>
        </w:rPr>
        <w:t>:  [</w:t>
      </w:r>
      <w:proofErr w:type="gramEnd"/>
      <w:r w:rsidRPr="007F4F43">
        <w:rPr>
          <w:rFonts w:ascii="Arial" w:hAnsi="Arial" w:cs="Arial"/>
          <w:sz w:val="18"/>
          <w:szCs w:val="18"/>
        </w:rPr>
        <w:t>Insert]</w:t>
      </w:r>
    </w:p>
    <w:p w:rsidRPr="007F4F43" w:rsidR="005F2CDF" w:rsidP="005F2CDF" w:rsidRDefault="005F2CDF" w14:paraId="596DABD4" w14:textId="185A816D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Notes: </w:t>
      </w:r>
      <w:r w:rsidRPr="007F4F43">
        <w:rPr>
          <w:rFonts w:ascii="Arial" w:hAnsi="Arial" w:cs="Arial"/>
          <w:sz w:val="18"/>
          <w:szCs w:val="18"/>
        </w:rPr>
        <w:tab/>
        <w:t xml:space="preserve">[Anything important to note about the information above] </w:t>
      </w:r>
    </w:p>
    <w:p w:rsidR="00345ED5" w:rsidP="00A43516" w:rsidRDefault="00345ED5" w14:paraId="5452E461" w14:textId="77777777">
      <w:pPr>
        <w:ind w:firstLine="0"/>
        <w:rPr>
          <w:highlight w:val="yellow"/>
        </w:rPr>
      </w:pPr>
    </w:p>
    <w:p w:rsidR="00345ED5" w:rsidP="00A43516" w:rsidRDefault="00345ED5" w14:paraId="55C06108" w14:textId="77777777">
      <w:pPr>
        <w:ind w:firstLine="0"/>
        <w:rPr>
          <w:highlight w:val="yellow"/>
        </w:rPr>
      </w:pPr>
    </w:p>
    <w:p w:rsidR="00C7276A" w:rsidP="00A43516" w:rsidRDefault="00C7276A" w14:paraId="6C6E3D59" w14:textId="77777777">
      <w:pPr>
        <w:ind w:firstLine="0"/>
        <w:rPr>
          <w:highlight w:val="yellow"/>
        </w:rPr>
      </w:pPr>
    </w:p>
    <w:p w:rsidRPr="00207015" w:rsidR="008079B6" w:rsidP="008B4E48" w:rsidRDefault="008079B6" w14:paraId="164DB15E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3D9A108E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5A79F445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139CEF5C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06974C4E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7557026E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26053BB6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31D07170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249C91A2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258BB351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7B6AFE7E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52B22055" w14:textId="77777777">
      <w:pPr>
        <w:pStyle w:val="TableSignificanceCaption"/>
        <w:rPr>
          <w:color w:val="2F5496" w:themeColor="accent5" w:themeShade="BF"/>
        </w:rPr>
      </w:pPr>
    </w:p>
    <w:p w:rsidRPr="00207015" w:rsidR="008079B6" w:rsidP="008B4E48" w:rsidRDefault="008079B6" w14:paraId="168F40C3" w14:textId="77777777">
      <w:pPr>
        <w:pStyle w:val="TableSignificanceCaption"/>
        <w:rPr>
          <w:color w:val="2F5496" w:themeColor="accent5" w:themeShade="BF"/>
        </w:rPr>
      </w:pPr>
    </w:p>
    <w:p w:rsidRPr="006E1FE4" w:rsidR="008079B6" w:rsidP="008B4E48" w:rsidRDefault="008079B6" w14:paraId="10B43130" w14:textId="77777777">
      <w:pPr>
        <w:pStyle w:val="TableSignificanceCaption"/>
      </w:pPr>
    </w:p>
    <w:p w:rsidRPr="006E1FE4" w:rsidR="008079B6" w:rsidP="00974BE6" w:rsidRDefault="005D41A9" w14:paraId="6BCFC8B0" w14:textId="6AE84433">
      <w:pPr>
        <w:pStyle w:val="Heading1"/>
      </w:pPr>
      <w:r w:rsidRPr="006E1FE4">
        <w:t xml:space="preserve">VIII. </w:t>
      </w:r>
      <w:r w:rsidRPr="006E1FE4" w:rsidR="008079B6">
        <w:t xml:space="preserve">APPENDIX TABLES AND FIGURES TO SUPPLEMENT </w:t>
      </w:r>
      <w:r w:rsidR="006E1FE4">
        <w:t>final</w:t>
      </w:r>
      <w:r w:rsidRPr="006E1FE4" w:rsidR="008079B6">
        <w:t xml:space="preserve"> REPORT </w:t>
      </w:r>
    </w:p>
    <w:p w:rsidRPr="00207015" w:rsidR="008079B6" w:rsidP="008B4E48" w:rsidRDefault="008079B6" w14:paraId="1D53085E" w14:textId="77777777">
      <w:pPr>
        <w:pStyle w:val="TableSignificanceCaption"/>
        <w:rPr>
          <w:color w:val="2F5496" w:themeColor="accent5" w:themeShade="BF"/>
        </w:rPr>
      </w:pPr>
    </w:p>
    <w:p w:rsidRPr="00207015" w:rsidR="00DF77CC" w:rsidP="00DF77CC" w:rsidRDefault="00DF77CC" w14:paraId="6BBAB3BD" w14:textId="77777777">
      <w:pPr>
        <w:keepNext/>
        <w:spacing w:after="60"/>
        <w:ind w:firstLine="0"/>
        <w:rPr>
          <w:rFonts w:ascii="Arial Black" w:hAnsi="Arial Black" w:eastAsia="Times New Roman" w:cs="Times New Roman"/>
          <w:color w:val="2F5496" w:themeColor="accent5" w:themeShade="BF"/>
          <w:sz w:val="22"/>
          <w:szCs w:val="20"/>
          <w:lang w:bidi="en-US"/>
        </w:rPr>
        <w:sectPr w:rsidRPr="00207015" w:rsidR="00DF77CC" w:rsidSect="005B7130">
          <w:foot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Pr="000B2E6B" w:rsidR="000B2E6B" w:rsidP="000B2E6B" w:rsidRDefault="000B2E6B" w14:paraId="05AC3575" w14:textId="1F7CCC6E">
      <w:pPr>
        <w:tabs>
          <w:tab w:val="left" w:pos="432"/>
        </w:tabs>
        <w:ind w:firstLine="0"/>
        <w:jc w:val="center"/>
        <w:outlineLvl w:val="1"/>
        <w:rPr>
          <w:rFonts w:eastAsia="Calibri" w:cs="Arial"/>
          <w:b/>
          <w:szCs w:val="48"/>
        </w:rPr>
      </w:pPr>
      <w:r w:rsidRPr="000B2E6B">
        <w:rPr>
          <w:rFonts w:eastAsia="Calibri" w:cs="Arial"/>
          <w:b/>
          <w:szCs w:val="48"/>
        </w:rPr>
        <w:lastRenderedPageBreak/>
        <w:t xml:space="preserve">Appendix </w:t>
      </w:r>
      <w:r>
        <w:rPr>
          <w:rFonts w:eastAsia="Calibri" w:cs="Arial"/>
          <w:b/>
          <w:szCs w:val="48"/>
        </w:rPr>
        <w:t>C</w:t>
      </w:r>
      <w:r w:rsidRPr="000B2E6B">
        <w:rPr>
          <w:rFonts w:eastAsia="Calibri" w:cs="Arial"/>
          <w:b/>
          <w:szCs w:val="48"/>
        </w:rPr>
        <w:t xml:space="preserve">: </w:t>
      </w:r>
      <w:r>
        <w:rPr>
          <w:rFonts w:eastAsia="Calibri" w:cs="Arial"/>
          <w:b/>
          <w:szCs w:val="48"/>
        </w:rPr>
        <w:t>Example table template</w:t>
      </w:r>
      <w:r w:rsidR="002071BE">
        <w:rPr>
          <w:rFonts w:eastAsia="Calibri" w:cs="Arial"/>
          <w:b/>
          <w:szCs w:val="48"/>
        </w:rPr>
        <w:t>s</w:t>
      </w:r>
      <w:r>
        <w:rPr>
          <w:rFonts w:eastAsia="Calibri" w:cs="Arial"/>
          <w:b/>
          <w:szCs w:val="48"/>
        </w:rPr>
        <w:t xml:space="preserve"> to summarize</w:t>
      </w:r>
      <w:r w:rsidR="00050D4F">
        <w:rPr>
          <w:rFonts w:eastAsia="Calibri" w:cs="Arial"/>
          <w:b/>
          <w:szCs w:val="48"/>
        </w:rPr>
        <w:t xml:space="preserve"> additional</w:t>
      </w:r>
      <w:r>
        <w:rPr>
          <w:rFonts w:eastAsia="Calibri" w:cs="Arial"/>
          <w:b/>
          <w:szCs w:val="48"/>
        </w:rPr>
        <w:t xml:space="preserve"> outcome</w:t>
      </w:r>
      <w:r w:rsidR="00CD2E09">
        <w:rPr>
          <w:rFonts w:eastAsia="Calibri" w:cs="Arial"/>
          <w:b/>
          <w:szCs w:val="48"/>
        </w:rPr>
        <w:t>s</w:t>
      </w:r>
      <w:r>
        <w:rPr>
          <w:rFonts w:eastAsia="Calibri" w:cs="Arial"/>
          <w:b/>
          <w:szCs w:val="48"/>
        </w:rPr>
        <w:t xml:space="preserve"> study findings</w:t>
      </w:r>
      <w:r w:rsidR="002071BE">
        <w:rPr>
          <w:rFonts w:eastAsia="Calibri" w:cs="Arial"/>
          <w:b/>
          <w:szCs w:val="48"/>
        </w:rPr>
        <w:t xml:space="preserve"> from quantitative analyses</w:t>
      </w:r>
      <w:r>
        <w:rPr>
          <w:rFonts w:eastAsia="Calibri" w:cs="Arial"/>
          <w:b/>
          <w:szCs w:val="48"/>
        </w:rPr>
        <w:t xml:space="preserve"> (</w:t>
      </w:r>
      <w:r w:rsidRPr="000B2E6B">
        <w:rPr>
          <w:rFonts w:eastAsia="Calibri" w:cs="Arial"/>
          <w:b/>
          <w:i/>
          <w:szCs w:val="48"/>
        </w:rPr>
        <w:t>if</w:t>
      </w:r>
      <w:r>
        <w:rPr>
          <w:rFonts w:eastAsia="Calibri" w:cs="Arial"/>
          <w:b/>
          <w:szCs w:val="48"/>
        </w:rPr>
        <w:t xml:space="preserve"> </w:t>
      </w:r>
      <w:r w:rsidRPr="000B2E6B">
        <w:rPr>
          <w:rFonts w:eastAsia="Calibri" w:cs="Arial"/>
          <w:b/>
          <w:i/>
          <w:szCs w:val="48"/>
        </w:rPr>
        <w:t>applicable)</w:t>
      </w:r>
    </w:p>
    <w:p w:rsidR="002071BE" w:rsidP="002071BE" w:rsidRDefault="002071BE" w14:paraId="62BC6084" w14:textId="77777777">
      <w:pPr>
        <w:pStyle w:val="Title"/>
      </w:pPr>
    </w:p>
    <w:p w:rsidRPr="00C724EC" w:rsidR="002071BE" w:rsidP="002071BE" w:rsidRDefault="002071BE" w14:paraId="5BB78B80" w14:textId="65AD3492">
      <w:pPr>
        <w:pStyle w:val="Title"/>
        <w:rPr>
          <w:sz w:val="20"/>
          <w:szCs w:val="20"/>
        </w:rPr>
      </w:pPr>
      <w:r w:rsidRPr="00C724EC">
        <w:rPr>
          <w:sz w:val="20"/>
          <w:szCs w:val="20"/>
        </w:rPr>
        <w:t>Table C.1. Sample table to demonstrate changes in outcome measures from baseline to follow-up</w:t>
      </w:r>
    </w:p>
    <w:tbl>
      <w:tblPr>
        <w:tblStyle w:val="LightList"/>
        <w:tblW w:w="486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620" w:firstRow="1" w:lastRow="0" w:firstColumn="0" w:lastColumn="0" w:noHBand="1" w:noVBand="1"/>
      </w:tblPr>
      <w:tblGrid>
        <w:gridCol w:w="2100"/>
        <w:gridCol w:w="1590"/>
        <w:gridCol w:w="2356"/>
        <w:gridCol w:w="2356"/>
        <w:gridCol w:w="2099"/>
        <w:gridCol w:w="2099"/>
      </w:tblGrid>
      <w:tr w:rsidRPr="00C724EC" w:rsidR="00211312" w:rsidTr="00C724EC" w14:paraId="093B28C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C724EC" w:rsidR="002071BE" w:rsidP="00B00B1A" w:rsidRDefault="002071BE" w14:paraId="2B6F83F8" w14:textId="77777777">
            <w:pPr>
              <w:pStyle w:val="TableHeaderLeft"/>
              <w:spacing w:before="0" w:after="0"/>
              <w:rPr>
                <w:b w:val="0"/>
                <w:sz w:val="20"/>
                <w:szCs w:val="20"/>
              </w:rPr>
            </w:pPr>
            <w:r w:rsidRPr="00C724EC">
              <w:rPr>
                <w:sz w:val="20"/>
                <w:szCs w:val="20"/>
              </w:rPr>
              <w:t xml:space="preserve">Outcome </w:t>
            </w:r>
          </w:p>
        </w:tc>
        <w:tc>
          <w:tcPr>
            <w:tcW w:w="631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C724EC" w:rsidR="002071BE" w:rsidP="00B00B1A" w:rsidRDefault="002071BE" w14:paraId="70268C18" w14:textId="77777777">
            <w:pPr>
              <w:pStyle w:val="TableHeaderCenter"/>
              <w:tabs>
                <w:tab w:val="right" w:pos="2875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C724EC">
              <w:rPr>
                <w:sz w:val="20"/>
                <w:szCs w:val="20"/>
              </w:rPr>
              <w:t>Sample size</w:t>
            </w:r>
          </w:p>
        </w:tc>
        <w:tc>
          <w:tcPr>
            <w:tcW w:w="935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C724EC" w:rsidR="002071BE" w:rsidP="00B00B1A" w:rsidRDefault="002071BE" w14:paraId="11D96E1B" w14:textId="77777777">
            <w:pPr>
              <w:pStyle w:val="TableHeaderCenter"/>
              <w:spacing w:before="0" w:after="0"/>
              <w:rPr>
                <w:b w:val="0"/>
                <w:sz w:val="20"/>
                <w:szCs w:val="20"/>
              </w:rPr>
            </w:pPr>
            <w:r w:rsidRPr="00C724EC">
              <w:rPr>
                <w:sz w:val="20"/>
                <w:szCs w:val="20"/>
              </w:rPr>
              <w:t>Mean outcome at baseline</w:t>
            </w:r>
          </w:p>
        </w:tc>
        <w:tc>
          <w:tcPr>
            <w:tcW w:w="935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C724EC" w:rsidR="002071BE" w:rsidP="00B00B1A" w:rsidRDefault="002071BE" w14:paraId="5D61BF2C" w14:textId="77777777">
            <w:pPr>
              <w:pStyle w:val="TableHeaderCenter"/>
              <w:spacing w:before="0" w:after="0"/>
              <w:rPr>
                <w:b w:val="0"/>
                <w:sz w:val="20"/>
                <w:szCs w:val="20"/>
              </w:rPr>
            </w:pPr>
            <w:r w:rsidRPr="00C724EC">
              <w:rPr>
                <w:sz w:val="20"/>
                <w:szCs w:val="20"/>
              </w:rPr>
              <w:t>Mean outcome at follow-up</w:t>
            </w:r>
          </w:p>
        </w:tc>
        <w:tc>
          <w:tcPr>
            <w:tcW w:w="833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C724EC" w:rsidR="002071BE" w:rsidP="00B00B1A" w:rsidRDefault="002071BE" w14:paraId="09EFF220" w14:textId="77777777">
            <w:pPr>
              <w:pStyle w:val="TableHeaderCenter"/>
              <w:spacing w:before="0" w:after="0"/>
              <w:rPr>
                <w:sz w:val="20"/>
                <w:szCs w:val="20"/>
              </w:rPr>
            </w:pPr>
            <w:r w:rsidRPr="00C724EC">
              <w:rPr>
                <w:sz w:val="20"/>
                <w:szCs w:val="20"/>
              </w:rPr>
              <w:t>Difference in means</w:t>
            </w:r>
          </w:p>
        </w:tc>
        <w:tc>
          <w:tcPr>
            <w:tcW w:w="833" w:type="pct"/>
            <w:tcBorders>
              <w:top w:val="single" w:color="FFFFFF" w:themeColor="background1" w:sz="8" w:space="0"/>
              <w:bottom w:val="single" w:color="000000" w:themeColor="text1" w:sz="8" w:space="0"/>
            </w:tcBorders>
            <w:shd w:val="clear" w:color="auto" w:fill="6C6F70"/>
            <w:vAlign w:val="bottom"/>
          </w:tcPr>
          <w:p w:rsidRPr="00C724EC" w:rsidR="002071BE" w:rsidP="00B00B1A" w:rsidRDefault="002071BE" w14:paraId="552861C2" w14:textId="77777777">
            <w:pPr>
              <w:pStyle w:val="TableHeaderCenter"/>
              <w:spacing w:before="0" w:after="0"/>
              <w:rPr>
                <w:sz w:val="20"/>
                <w:szCs w:val="20"/>
              </w:rPr>
            </w:pPr>
            <w:r w:rsidRPr="00C724EC">
              <w:rPr>
                <w:sz w:val="20"/>
                <w:szCs w:val="20"/>
              </w:rPr>
              <w:t>p-value of the difference</w:t>
            </w:r>
          </w:p>
        </w:tc>
      </w:tr>
      <w:tr w:rsidRPr="00C724EC" w:rsidR="002071BE" w:rsidTr="00C724EC" w14:paraId="719CD596" w14:textId="77777777">
        <w:tc>
          <w:tcPr>
            <w:tcW w:w="833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C724EC" w:rsidR="002071BE" w:rsidP="00B00B1A" w:rsidRDefault="002071BE" w14:paraId="3D98BB01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C724EC" w:rsidR="002071BE" w:rsidP="00B00B1A" w:rsidRDefault="002071BE" w14:paraId="274AE53D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C724EC" w:rsidR="002071BE" w:rsidP="00B00B1A" w:rsidRDefault="002071BE" w14:paraId="7F4920C2" w14:textId="77777777">
            <w:pPr>
              <w:pStyle w:val="TableText"/>
              <w:spacing w:before="60"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C724EC" w:rsidR="002071BE" w:rsidP="00B00B1A" w:rsidRDefault="002071BE" w14:paraId="337ABD3F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C724EC" w:rsidR="002071BE" w:rsidP="00B00B1A" w:rsidRDefault="002071BE" w14:paraId="06BADCA7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8" w:space="0"/>
              <w:bottom w:val="single" w:color="000000" w:themeColor="text1" w:sz="4" w:space="0"/>
            </w:tcBorders>
          </w:tcPr>
          <w:p w:rsidRPr="00C724EC" w:rsidR="002071BE" w:rsidP="00B00B1A" w:rsidRDefault="002071BE" w14:paraId="49AFA013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</w:tr>
      <w:tr w:rsidRPr="00C724EC" w:rsidR="002071BE" w:rsidTr="00C724EC" w14:paraId="0229C426" w14:textId="77777777"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28BACFC8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21C201E7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2ACFB105" w14:textId="77777777">
            <w:pPr>
              <w:pStyle w:val="TableText"/>
              <w:spacing w:before="60"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7CC6C5D5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70A08558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592882AB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</w:tr>
      <w:tr w:rsidRPr="00C724EC" w:rsidR="002071BE" w:rsidTr="00C724EC" w14:paraId="124D5877" w14:textId="77777777"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17569A1C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7062CF68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19BBB235" w14:textId="77777777">
            <w:pPr>
              <w:pStyle w:val="TableText"/>
              <w:spacing w:before="60"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50B0649C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1A1087D8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 w:rsidRPr="00C724EC" w:rsidR="002071BE" w:rsidP="00B00B1A" w:rsidRDefault="002071BE" w14:paraId="073834C7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</w:tr>
    </w:tbl>
    <w:p w:rsidRPr="007F4F43" w:rsidR="002071BE" w:rsidP="002071BE" w:rsidRDefault="002071BE" w14:paraId="3C477A1D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*Significantly different from zero at the .10 level, two-tailed [or one-tailed] test. </w:t>
      </w:r>
    </w:p>
    <w:p w:rsidRPr="007F4F43" w:rsidR="002071BE" w:rsidP="002071BE" w:rsidRDefault="002071BE" w14:paraId="1D247CCF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**Significantly different from zero at the .05 level, two-tailed [or one-tailed] test. </w:t>
      </w:r>
    </w:p>
    <w:p w:rsidRPr="007F4F43" w:rsidR="002071BE" w:rsidP="002071BE" w:rsidRDefault="002071BE" w14:paraId="1BD4D59C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>***Significantly different from zero at the .01 level, two-tailed [or one-tailed] test.</w:t>
      </w:r>
    </w:p>
    <w:p w:rsidRPr="007F4F43" w:rsidR="006B02EA" w:rsidP="002071BE" w:rsidRDefault="006B02EA" w14:paraId="3963C3FF" w14:textId="2EE0B250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>Source</w:t>
      </w:r>
      <w:proofErr w:type="gramStart"/>
      <w:r w:rsidRPr="007F4F43">
        <w:rPr>
          <w:rFonts w:ascii="Arial" w:hAnsi="Arial" w:cs="Arial"/>
          <w:sz w:val="18"/>
          <w:szCs w:val="18"/>
        </w:rPr>
        <w:t>:  [</w:t>
      </w:r>
      <w:proofErr w:type="gramEnd"/>
      <w:r w:rsidRPr="007F4F43">
        <w:rPr>
          <w:rFonts w:ascii="Arial" w:hAnsi="Arial" w:cs="Arial"/>
          <w:sz w:val="18"/>
          <w:szCs w:val="18"/>
        </w:rPr>
        <w:t>Insert]</w:t>
      </w:r>
    </w:p>
    <w:p w:rsidRPr="007F4F43" w:rsidR="002071BE" w:rsidP="002071BE" w:rsidRDefault="002071BE" w14:paraId="3D532CFF" w14:textId="5663453B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Notes: </w:t>
      </w:r>
      <w:r w:rsidRPr="007F4F43">
        <w:rPr>
          <w:rFonts w:ascii="Arial" w:hAnsi="Arial" w:cs="Arial"/>
          <w:sz w:val="18"/>
          <w:szCs w:val="18"/>
        </w:rPr>
        <w:tab/>
        <w:t xml:space="preserve">[Anything important to note about the information above] </w:t>
      </w:r>
    </w:p>
    <w:p w:rsidRPr="00C724EC" w:rsidR="002071BE" w:rsidP="002071BE" w:rsidRDefault="002071BE" w14:paraId="3AF208CE" w14:textId="77777777">
      <w:pPr>
        <w:ind w:firstLine="0"/>
        <w:rPr>
          <w:sz w:val="20"/>
          <w:szCs w:val="20"/>
        </w:rPr>
      </w:pPr>
    </w:p>
    <w:p w:rsidRPr="00C724EC" w:rsidR="002071BE" w:rsidP="002071BE" w:rsidRDefault="002071BE" w14:paraId="0D73B6AF" w14:textId="78B80148">
      <w:pPr>
        <w:pStyle w:val="Title"/>
        <w:rPr>
          <w:sz w:val="20"/>
          <w:szCs w:val="20"/>
        </w:rPr>
      </w:pPr>
      <w:r w:rsidRPr="00C724EC">
        <w:rPr>
          <w:sz w:val="20"/>
          <w:szCs w:val="20"/>
        </w:rPr>
        <w:t xml:space="preserve">Table C.2. Sample table </w:t>
      </w:r>
      <w:r w:rsidRPr="00C724EC" w:rsidR="00642ECC">
        <w:rPr>
          <w:sz w:val="20"/>
          <w:szCs w:val="20"/>
        </w:rPr>
        <w:t xml:space="preserve">to show </w:t>
      </w:r>
      <w:r w:rsidRPr="00C724EC">
        <w:rPr>
          <w:sz w:val="20"/>
          <w:szCs w:val="20"/>
        </w:rPr>
        <w:t>the probability of receiving a service for participants with different characteristics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6"/>
        <w:gridCol w:w="6234"/>
      </w:tblGrid>
      <w:tr w:rsidRPr="00C724EC" w:rsidR="002071BE" w:rsidTr="00C724EC" w14:paraId="477D8AFB" w14:textId="77777777">
        <w:trPr>
          <w:trHeight w:val="187"/>
        </w:trPr>
        <w:tc>
          <w:tcPr>
            <w:tcW w:w="29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Pr="00C724EC" w:rsidR="002071BE" w:rsidP="00B00B1A" w:rsidRDefault="002071BE" w14:paraId="2B33FD6A" w14:textId="77777777">
            <w:pPr>
              <w:pStyle w:val="TableHeaderLef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62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Pr="00C724EC" w:rsidR="002071BE" w:rsidP="00B00B1A" w:rsidRDefault="002071BE" w14:paraId="048D9AF0" w14:textId="77777777">
            <w:pPr>
              <w:pStyle w:val="TableHeaderLeft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C724EC">
              <w:rPr>
                <w:b/>
                <w:color w:val="FFFFFF" w:themeColor="background1"/>
                <w:sz w:val="20"/>
                <w:szCs w:val="20"/>
              </w:rPr>
              <w:t>(1)</w:t>
            </w:r>
          </w:p>
        </w:tc>
      </w:tr>
      <w:tr w:rsidRPr="00C724EC" w:rsidR="002071BE" w:rsidTr="00C724EC" w14:paraId="6BCA2B11" w14:textId="77777777">
        <w:trPr>
          <w:trHeight w:val="305"/>
        </w:trPr>
        <w:tc>
          <w:tcPr>
            <w:tcW w:w="2946" w:type="dxa"/>
            <w:tcBorders>
              <w:top w:val="single" w:color="auto" w:sz="4" w:space="0"/>
              <w:left w:val="nil"/>
              <w:right w:val="nil"/>
            </w:tcBorders>
          </w:tcPr>
          <w:p w:rsidRPr="00C724EC" w:rsidR="002071BE" w:rsidP="00B00B1A" w:rsidRDefault="002071BE" w14:paraId="364995F4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C724EC">
              <w:rPr>
                <w:i/>
                <w:sz w:val="20"/>
                <w:szCs w:val="20"/>
              </w:rPr>
              <w:t>Characteristic 1</w:t>
            </w:r>
          </w:p>
        </w:tc>
        <w:tc>
          <w:tcPr>
            <w:tcW w:w="6234" w:type="dxa"/>
            <w:tcBorders>
              <w:top w:val="single" w:color="auto" w:sz="4" w:space="0"/>
              <w:left w:val="nil"/>
              <w:right w:val="nil"/>
            </w:tcBorders>
          </w:tcPr>
          <w:p w:rsidRPr="00C724EC" w:rsidR="002071BE" w:rsidP="00B00B1A" w:rsidRDefault="002071BE" w14:paraId="400A7227" w14:textId="77777777">
            <w:pPr>
              <w:pStyle w:val="TableText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C724EC">
              <w:rPr>
                <w:i/>
                <w:sz w:val="20"/>
                <w:szCs w:val="20"/>
              </w:rPr>
              <w:t>coefficient from regression</w:t>
            </w:r>
          </w:p>
        </w:tc>
      </w:tr>
      <w:tr w:rsidRPr="00C724EC" w:rsidR="002071BE" w:rsidTr="00C724EC" w14:paraId="1B953045" w14:textId="77777777">
        <w:trPr>
          <w:trHeight w:val="305"/>
        </w:trPr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724EC" w:rsidR="002071BE" w:rsidP="00B00B1A" w:rsidRDefault="002071BE" w14:paraId="45E31067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2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724EC" w:rsidR="002071BE" w:rsidP="00B00B1A" w:rsidRDefault="002071BE" w14:paraId="32F9288B" w14:textId="77777777">
            <w:pPr>
              <w:pStyle w:val="TableText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C724EC">
              <w:rPr>
                <w:i/>
                <w:sz w:val="20"/>
                <w:szCs w:val="20"/>
              </w:rPr>
              <w:t>(standard error of coefficient)</w:t>
            </w:r>
          </w:p>
        </w:tc>
      </w:tr>
      <w:tr w:rsidRPr="00C724EC" w:rsidR="002071BE" w:rsidTr="00C724EC" w14:paraId="38471ADB" w14:textId="77777777">
        <w:trPr>
          <w:trHeight w:val="316"/>
        </w:trPr>
        <w:tc>
          <w:tcPr>
            <w:tcW w:w="2946" w:type="dxa"/>
            <w:tcBorders>
              <w:top w:val="single" w:color="auto" w:sz="4" w:space="0"/>
              <w:left w:val="nil"/>
              <w:right w:val="nil"/>
            </w:tcBorders>
          </w:tcPr>
          <w:p w:rsidRPr="00C724EC" w:rsidR="002071BE" w:rsidP="00B00B1A" w:rsidRDefault="002071BE" w14:paraId="45697D64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C724EC">
              <w:rPr>
                <w:i/>
                <w:sz w:val="20"/>
                <w:szCs w:val="20"/>
              </w:rPr>
              <w:t>Characteristic 2</w:t>
            </w:r>
          </w:p>
        </w:tc>
        <w:tc>
          <w:tcPr>
            <w:tcW w:w="6234" w:type="dxa"/>
            <w:tcBorders>
              <w:top w:val="single" w:color="auto" w:sz="4" w:space="0"/>
              <w:left w:val="nil"/>
              <w:right w:val="nil"/>
            </w:tcBorders>
          </w:tcPr>
          <w:p w:rsidRPr="00C724EC" w:rsidR="002071BE" w:rsidP="00B00B1A" w:rsidRDefault="002071BE" w14:paraId="7AFC3340" w14:textId="77777777">
            <w:pPr>
              <w:pStyle w:val="TableText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C724EC">
              <w:rPr>
                <w:i/>
                <w:sz w:val="20"/>
                <w:szCs w:val="20"/>
              </w:rPr>
              <w:t>coefficient from regression</w:t>
            </w:r>
          </w:p>
        </w:tc>
      </w:tr>
      <w:tr w:rsidRPr="00C724EC" w:rsidR="002071BE" w:rsidTr="00C724EC" w14:paraId="58EED406" w14:textId="77777777">
        <w:trPr>
          <w:trHeight w:val="305"/>
        </w:trPr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724EC" w:rsidR="002071BE" w:rsidP="00B00B1A" w:rsidRDefault="002071BE" w14:paraId="1ADE2019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2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724EC" w:rsidR="002071BE" w:rsidP="00B00B1A" w:rsidRDefault="002071BE" w14:paraId="56821F12" w14:textId="77777777">
            <w:pPr>
              <w:pStyle w:val="TableText"/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C724EC">
              <w:rPr>
                <w:i/>
                <w:sz w:val="20"/>
                <w:szCs w:val="20"/>
              </w:rPr>
              <w:t>(standard error of coefficient)</w:t>
            </w:r>
          </w:p>
        </w:tc>
      </w:tr>
      <w:tr w:rsidRPr="00C724EC" w:rsidR="002071BE" w:rsidTr="00C724EC" w14:paraId="3620CDB5" w14:textId="77777777">
        <w:trPr>
          <w:trHeight w:val="305"/>
        </w:trPr>
        <w:tc>
          <w:tcPr>
            <w:tcW w:w="2946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C724EC" w:rsidR="002071BE" w:rsidP="00B00B1A" w:rsidRDefault="002071BE" w14:paraId="3070932F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234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:rsidRPr="00C724EC" w:rsidR="002071BE" w:rsidP="00B00B1A" w:rsidRDefault="002071BE" w14:paraId="69CB44F1" w14:textId="77777777">
            <w:pPr>
              <w:pStyle w:val="TableText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</w:tr>
      <w:tr w:rsidRPr="00C724EC" w:rsidR="002071BE" w:rsidTr="00C724EC" w14:paraId="44AA316C" w14:textId="77777777">
        <w:trPr>
          <w:trHeight w:val="305"/>
        </w:trPr>
        <w:tc>
          <w:tcPr>
            <w:tcW w:w="294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C724EC" w:rsidR="002071BE" w:rsidP="00B00B1A" w:rsidRDefault="002071BE" w14:paraId="238071C5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  <w:r w:rsidRPr="00C724EC">
              <w:rPr>
                <w:i/>
                <w:sz w:val="20"/>
                <w:szCs w:val="20"/>
              </w:rPr>
              <w:t>Sample size</w:t>
            </w:r>
          </w:p>
        </w:tc>
        <w:tc>
          <w:tcPr>
            <w:tcW w:w="623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C724EC" w:rsidR="002071BE" w:rsidP="00B00B1A" w:rsidRDefault="002071BE" w14:paraId="11996451" w14:textId="77777777">
            <w:pPr>
              <w:pStyle w:val="TableText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</w:tr>
    </w:tbl>
    <w:p w:rsidRPr="007F4F43" w:rsidR="002071BE" w:rsidP="002071BE" w:rsidRDefault="002071BE" w14:paraId="5036C656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*Significantly different from zero at the .10 level, two-tailed [or one-tailed] test. </w:t>
      </w:r>
    </w:p>
    <w:p w:rsidRPr="007F4F43" w:rsidR="002071BE" w:rsidP="002071BE" w:rsidRDefault="002071BE" w14:paraId="6063C3BB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**Significantly different from zero at the .05 level, two-tailed [or one-tailed] test. </w:t>
      </w:r>
    </w:p>
    <w:p w:rsidRPr="007F4F43" w:rsidR="002071BE" w:rsidP="002071BE" w:rsidRDefault="002071BE" w14:paraId="5F8D7764" w14:textId="7D256B78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>***Significantly different from zero at the .01 level, two-tailed [or one-tailed] test.</w:t>
      </w:r>
    </w:p>
    <w:p w:rsidRPr="007F4F43" w:rsidR="006B02EA" w:rsidP="002071BE" w:rsidRDefault="006B02EA" w14:paraId="1F98D494" w14:textId="4ED8AC12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>Source: [Insert]</w:t>
      </w:r>
    </w:p>
    <w:p w:rsidRPr="007F4F43" w:rsidR="002071BE" w:rsidP="002071BE" w:rsidRDefault="002071BE" w14:paraId="512A0DDF" w14:textId="77777777">
      <w:pPr>
        <w:spacing w:after="0"/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Notes: </w:t>
      </w:r>
      <w:r w:rsidRPr="007F4F43">
        <w:rPr>
          <w:rFonts w:ascii="Arial" w:hAnsi="Arial" w:cs="Arial"/>
          <w:sz w:val="18"/>
          <w:szCs w:val="18"/>
        </w:rPr>
        <w:tab/>
        <w:t xml:space="preserve">[Anything important to note about the information above] </w:t>
      </w:r>
    </w:p>
    <w:p w:rsidRPr="007F4F43" w:rsidR="000B2E6B" w:rsidP="002071BE" w:rsidRDefault="000B2E6B" w14:paraId="49AF3CD3" w14:textId="41D15398">
      <w:pPr>
        <w:tabs>
          <w:tab w:val="left" w:pos="432"/>
        </w:tabs>
        <w:ind w:firstLine="0"/>
        <w:outlineLvl w:val="1"/>
        <w:rPr>
          <w:rFonts w:ascii="Arial" w:hAnsi="Arial" w:eastAsia="Calibri" w:cs="Arial"/>
          <w:b/>
          <w:sz w:val="18"/>
          <w:szCs w:val="18"/>
        </w:rPr>
      </w:pPr>
    </w:p>
    <w:p w:rsidR="0006231D" w:rsidRDefault="0006231D" w14:paraId="1680B687" w14:textId="62E71762">
      <w:pPr>
        <w:spacing w:after="160" w:line="259" w:lineRule="auto"/>
        <w:ind w:firstLine="0"/>
        <w:rPr>
          <w:rFonts w:eastAsia="Calibri" w:cs="Arial"/>
          <w:b/>
          <w:szCs w:val="48"/>
        </w:rPr>
      </w:pPr>
      <w:r>
        <w:rPr>
          <w:rFonts w:eastAsia="Calibri" w:cs="Arial"/>
          <w:b/>
          <w:szCs w:val="48"/>
        </w:rPr>
        <w:br w:type="page"/>
      </w:r>
    </w:p>
    <w:p w:rsidR="0006231D" w:rsidP="002071BE" w:rsidRDefault="0006231D" w14:paraId="5678E93C" w14:textId="3B791EDB">
      <w:pPr>
        <w:tabs>
          <w:tab w:val="left" w:pos="432"/>
        </w:tabs>
        <w:ind w:firstLine="0"/>
        <w:outlineLvl w:val="1"/>
        <w:rPr>
          <w:rFonts w:eastAsia="Calibri" w:cs="Arial"/>
          <w:b/>
          <w:szCs w:val="48"/>
        </w:rPr>
      </w:pPr>
      <w:r w:rsidRPr="000B2E6B">
        <w:rPr>
          <w:rFonts w:eastAsia="Calibri" w:cs="Arial"/>
          <w:b/>
          <w:szCs w:val="48"/>
        </w:rPr>
        <w:lastRenderedPageBreak/>
        <w:t xml:space="preserve">Appendix </w:t>
      </w:r>
      <w:r>
        <w:rPr>
          <w:rFonts w:eastAsia="Calibri" w:cs="Arial"/>
          <w:b/>
          <w:szCs w:val="48"/>
        </w:rPr>
        <w:t>D</w:t>
      </w:r>
      <w:r w:rsidRPr="000B2E6B">
        <w:rPr>
          <w:rFonts w:eastAsia="Calibri" w:cs="Arial"/>
          <w:b/>
          <w:szCs w:val="48"/>
        </w:rPr>
        <w:t xml:space="preserve">: </w:t>
      </w:r>
      <w:r>
        <w:rPr>
          <w:rFonts w:eastAsia="Calibri" w:cs="Arial"/>
          <w:b/>
          <w:szCs w:val="48"/>
        </w:rPr>
        <w:t>Attrition Analyses</w:t>
      </w:r>
    </w:p>
    <w:p w:rsidRPr="005948CF" w:rsidR="005948CF" w:rsidP="005948CF" w:rsidRDefault="005948CF" w14:paraId="5121E391" w14:textId="4C3E4343">
      <w:pPr>
        <w:pStyle w:val="Title"/>
        <w:rPr>
          <w:sz w:val="20"/>
          <w:szCs w:val="20"/>
        </w:rPr>
      </w:pPr>
      <w:r w:rsidRPr="005948CF">
        <w:rPr>
          <w:sz w:val="20"/>
          <w:szCs w:val="20"/>
        </w:rPr>
        <w:t>Table D.1. Summary statistics of key baseline measures and baseline differences for the analytic sample compared with enrollees who did not complete follow-up data collection, for individuals/couples [survey follow-up period]</w:t>
      </w:r>
    </w:p>
    <w:tbl>
      <w:tblPr>
        <w:tblStyle w:val="Table"/>
        <w:tblW w:w="5000" w:type="pct"/>
        <w:tblInd w:w="0" w:type="dxa"/>
        <w:tblLook w:val="04A0" w:firstRow="1" w:lastRow="0" w:firstColumn="1" w:lastColumn="0" w:noHBand="0" w:noVBand="1"/>
      </w:tblPr>
      <w:tblGrid>
        <w:gridCol w:w="4028"/>
        <w:gridCol w:w="2978"/>
        <w:gridCol w:w="2978"/>
        <w:gridCol w:w="2976"/>
      </w:tblGrid>
      <w:tr w:rsidRPr="005948CF" w:rsidR="005948CF" w:rsidTr="005948CF" w14:paraId="6DB68D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4" w:type="pct"/>
            <w:tcBorders>
              <w:bottom w:val="single" w:color="auto" w:sz="4" w:space="0"/>
            </w:tcBorders>
            <w:shd w:val="clear" w:color="auto" w:fill="6C6F70"/>
          </w:tcPr>
          <w:p w:rsidRPr="005948CF" w:rsidR="005948CF" w:rsidP="00762331" w:rsidRDefault="005948CF" w14:paraId="1C240346" w14:textId="77777777">
            <w:pPr>
              <w:pStyle w:val="TableHeaderLeft"/>
              <w:rPr>
                <w:rFonts w:cs="Arial"/>
                <w:b/>
                <w:sz w:val="20"/>
                <w:szCs w:val="20"/>
              </w:rPr>
            </w:pPr>
            <w:r w:rsidRPr="005948CF">
              <w:rPr>
                <w:rFonts w:cs="Arial"/>
                <w:b/>
                <w:sz w:val="20"/>
                <w:szCs w:val="20"/>
              </w:rPr>
              <w:t>Baseline measure</w:t>
            </w:r>
          </w:p>
        </w:tc>
        <w:tc>
          <w:tcPr>
            <w:tcW w:w="1149" w:type="pct"/>
            <w:tcBorders>
              <w:bottom w:val="single" w:color="auto" w:sz="4" w:space="0"/>
            </w:tcBorders>
            <w:shd w:val="clear" w:color="auto" w:fill="6C6F70"/>
          </w:tcPr>
          <w:p w:rsidR="00177CAE" w:rsidP="00762331" w:rsidRDefault="007F4F43" w14:paraId="7DEAC789" w14:textId="175A6A96">
            <w:pPr>
              <w:pStyle w:val="TableHeaderLeft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Mean for the analytic sample</w:t>
            </w:r>
          </w:p>
          <w:p w:rsidRPr="005948CF" w:rsidR="005948CF" w:rsidP="00762331" w:rsidRDefault="005948CF" w14:paraId="2C9E66DA" w14:textId="01C50202">
            <w:pPr>
              <w:pStyle w:val="TableHeaderLeft"/>
              <w:jc w:val="center"/>
              <w:rPr>
                <w:rFonts w:cs="Arial"/>
                <w:b/>
                <w:sz w:val="20"/>
                <w:szCs w:val="20"/>
              </w:rPr>
            </w:pPr>
            <w:r w:rsidRPr="005948CF">
              <w:rPr>
                <w:rFonts w:cs="Arial"/>
                <w:b/>
                <w:sz w:val="20"/>
                <w:szCs w:val="20"/>
              </w:rPr>
              <w:t>(standard deviation)</w:t>
            </w:r>
          </w:p>
        </w:tc>
        <w:tc>
          <w:tcPr>
            <w:tcW w:w="1149" w:type="pct"/>
            <w:tcBorders>
              <w:bottom w:val="single" w:color="auto" w:sz="4" w:space="0"/>
            </w:tcBorders>
            <w:shd w:val="clear" w:color="auto" w:fill="6C6F70"/>
          </w:tcPr>
          <w:p w:rsidR="00177CAE" w:rsidP="00762331" w:rsidRDefault="00AA4CF4" w14:paraId="1C5ADB52" w14:textId="609C76C8">
            <w:pPr>
              <w:pStyle w:val="TableHeaderLeft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Mean for individuals (or couples) enrolled in the study but not in the analytic sample</w:t>
            </w:r>
          </w:p>
          <w:p w:rsidRPr="005948CF" w:rsidR="005948CF" w:rsidP="00762331" w:rsidRDefault="005948CF" w14:paraId="53DC8B8A" w14:textId="32F5D78C">
            <w:pPr>
              <w:pStyle w:val="TableHeaderLeft"/>
              <w:jc w:val="center"/>
              <w:rPr>
                <w:rFonts w:cs="Arial"/>
                <w:b/>
                <w:sz w:val="20"/>
                <w:szCs w:val="20"/>
              </w:rPr>
            </w:pPr>
            <w:r w:rsidRPr="005948CF">
              <w:rPr>
                <w:rFonts w:cs="Arial"/>
                <w:b/>
                <w:sz w:val="20"/>
                <w:szCs w:val="20"/>
              </w:rPr>
              <w:t>(standard deviation)</w:t>
            </w:r>
          </w:p>
        </w:tc>
        <w:tc>
          <w:tcPr>
            <w:tcW w:w="1149" w:type="pct"/>
            <w:tcBorders>
              <w:bottom w:val="single" w:color="auto" w:sz="4" w:space="0"/>
            </w:tcBorders>
            <w:shd w:val="clear" w:color="auto" w:fill="6C6F70"/>
          </w:tcPr>
          <w:p w:rsidRPr="005948CF" w:rsidR="005948CF" w:rsidP="00762331" w:rsidRDefault="00AA4CF4" w14:paraId="4EE21EE0" w14:textId="6273E195">
            <w:pPr>
              <w:pStyle w:val="TableHeaderLeft"/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Difference </w:t>
            </w:r>
          </w:p>
          <w:p w:rsidRPr="005948CF" w:rsidR="005948CF" w:rsidP="00762331" w:rsidRDefault="005948CF" w14:paraId="53C746DF" w14:textId="77777777">
            <w:pPr>
              <w:pStyle w:val="TableHeaderLeft"/>
              <w:spacing w:before="0"/>
              <w:jc w:val="center"/>
              <w:rPr>
                <w:rFonts w:cs="Arial"/>
                <w:b/>
                <w:sz w:val="20"/>
                <w:szCs w:val="20"/>
              </w:rPr>
            </w:pPr>
            <w:r w:rsidRPr="005948CF">
              <w:rPr>
                <w:rFonts w:cs="Arial"/>
                <w:b/>
                <w:sz w:val="20"/>
                <w:szCs w:val="20"/>
              </w:rPr>
              <w:t>(p-value of difference)</w:t>
            </w:r>
          </w:p>
        </w:tc>
      </w:tr>
      <w:tr w:rsidRPr="005948CF" w:rsidR="005948CF" w:rsidTr="005948CF" w14:paraId="33C49BE4" w14:textId="77777777">
        <w:tc>
          <w:tcPr>
            <w:tcW w:w="155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5948CF" w:rsidR="005948CF" w:rsidP="00762331" w:rsidRDefault="005948CF" w14:paraId="0F66A4D5" w14:textId="77777777">
            <w:pPr>
              <w:pStyle w:val="TableText"/>
              <w:spacing w:before="120"/>
              <w:rPr>
                <w:rFonts w:cs="Arial"/>
                <w:i/>
                <w:sz w:val="20"/>
                <w:szCs w:val="20"/>
              </w:rPr>
            </w:pPr>
            <w:r w:rsidRPr="005948CF">
              <w:rPr>
                <w:rFonts w:cs="Arial"/>
                <w:i/>
                <w:sz w:val="20"/>
                <w:szCs w:val="20"/>
              </w:rPr>
              <w:t>Female (%)</w:t>
            </w: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6FCE37A6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5539C4F4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2445A2FA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948CF" w:rsidR="005948CF" w:rsidTr="005948CF" w14:paraId="2F16F399" w14:textId="77777777">
        <w:tc>
          <w:tcPr>
            <w:tcW w:w="155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5948CF" w:rsidR="005948CF" w:rsidP="00762331" w:rsidRDefault="005948CF" w14:paraId="189D382C" w14:textId="77777777">
            <w:pPr>
              <w:pStyle w:val="TableText"/>
              <w:spacing w:before="120"/>
              <w:rPr>
                <w:rFonts w:cs="Arial"/>
                <w:i/>
                <w:sz w:val="20"/>
                <w:szCs w:val="20"/>
              </w:rPr>
            </w:pPr>
            <w:r w:rsidRPr="005948CF">
              <w:rPr>
                <w:rFonts w:cs="Arial"/>
                <w:i/>
                <w:sz w:val="20"/>
                <w:szCs w:val="20"/>
              </w:rPr>
              <w:t>Race/ethnicity (%)</w:t>
            </w: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6280A841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7CC3AF42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7A277B86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948CF" w:rsidR="005948CF" w:rsidTr="005948CF" w14:paraId="3626D9A3" w14:textId="77777777">
        <w:tc>
          <w:tcPr>
            <w:tcW w:w="155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5948CF" w:rsidR="005948CF" w:rsidP="00762331" w:rsidRDefault="005948CF" w14:paraId="1E8BF506" w14:textId="77777777">
            <w:pPr>
              <w:pStyle w:val="TableText"/>
              <w:spacing w:before="120"/>
              <w:ind w:left="288"/>
              <w:rPr>
                <w:rFonts w:cs="Arial"/>
                <w:i/>
                <w:sz w:val="20"/>
                <w:szCs w:val="20"/>
              </w:rPr>
            </w:pPr>
            <w:r w:rsidRPr="005948CF">
              <w:rPr>
                <w:rFonts w:cs="Arial"/>
                <w:i/>
                <w:sz w:val="20"/>
                <w:szCs w:val="20"/>
              </w:rPr>
              <w:t>Hispanic</w:t>
            </w: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7A43A2BF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0FC762BD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6F23AF1E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948CF" w:rsidR="005948CF" w:rsidTr="005948CF" w14:paraId="4A780A4F" w14:textId="77777777">
        <w:tc>
          <w:tcPr>
            <w:tcW w:w="155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5948CF" w:rsidR="005948CF" w:rsidP="00762331" w:rsidRDefault="005948CF" w14:paraId="0B781C95" w14:textId="77777777">
            <w:pPr>
              <w:pStyle w:val="TableText"/>
              <w:spacing w:before="120"/>
              <w:ind w:left="288"/>
              <w:rPr>
                <w:rFonts w:cs="Arial"/>
                <w:i/>
                <w:sz w:val="20"/>
                <w:szCs w:val="20"/>
              </w:rPr>
            </w:pPr>
            <w:r w:rsidRPr="005948CF">
              <w:rPr>
                <w:rFonts w:cs="Arial"/>
                <w:i/>
                <w:sz w:val="20"/>
                <w:szCs w:val="20"/>
              </w:rPr>
              <w:t>Non-Hispanic White</w:t>
            </w: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19ED35DB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3C37CF1A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4410E94B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948CF" w:rsidR="005948CF" w:rsidTr="005948CF" w14:paraId="334254E0" w14:textId="77777777">
        <w:tc>
          <w:tcPr>
            <w:tcW w:w="155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5948CF" w:rsidR="005948CF" w:rsidP="00762331" w:rsidRDefault="005948CF" w14:paraId="7A3066B1" w14:textId="77777777">
            <w:pPr>
              <w:pStyle w:val="TableText"/>
              <w:spacing w:before="120"/>
              <w:ind w:left="288"/>
              <w:rPr>
                <w:rFonts w:cs="Arial"/>
                <w:i/>
                <w:sz w:val="20"/>
                <w:szCs w:val="20"/>
              </w:rPr>
            </w:pPr>
            <w:r w:rsidRPr="005948CF">
              <w:rPr>
                <w:rFonts w:cs="Arial"/>
                <w:i/>
                <w:sz w:val="20"/>
                <w:szCs w:val="20"/>
              </w:rPr>
              <w:t>Non-Hispanic Black</w:t>
            </w: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2DE08704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19A881E4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708BCEB5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948CF" w:rsidR="005948CF" w:rsidTr="005948CF" w14:paraId="4D249E45" w14:textId="77777777">
        <w:tc>
          <w:tcPr>
            <w:tcW w:w="155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5948CF" w:rsidR="005948CF" w:rsidP="00762331" w:rsidRDefault="005948CF" w14:paraId="12BED884" w14:textId="77777777">
            <w:pPr>
              <w:pStyle w:val="TableText"/>
              <w:spacing w:before="120"/>
              <w:ind w:left="288"/>
              <w:rPr>
                <w:rFonts w:cs="Arial"/>
                <w:i/>
                <w:sz w:val="20"/>
                <w:szCs w:val="20"/>
              </w:rPr>
            </w:pPr>
            <w:r w:rsidRPr="005948CF">
              <w:rPr>
                <w:rFonts w:cs="Arial"/>
                <w:i/>
                <w:sz w:val="20"/>
                <w:szCs w:val="20"/>
              </w:rPr>
              <w:t>Non-Hispanic Asian</w:t>
            </w: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3E84E9D7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0C0BA531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35CCF23D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948CF" w:rsidR="005948CF" w:rsidTr="005948CF" w14:paraId="45E00C2B" w14:textId="77777777">
        <w:tc>
          <w:tcPr>
            <w:tcW w:w="155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5948CF" w:rsidR="005948CF" w:rsidP="00762331" w:rsidRDefault="005948CF" w14:paraId="10D8A5D2" w14:textId="77777777">
            <w:pPr>
              <w:pStyle w:val="TableText"/>
              <w:spacing w:before="120"/>
              <w:rPr>
                <w:rFonts w:cs="Arial"/>
                <w:i/>
                <w:sz w:val="20"/>
                <w:szCs w:val="20"/>
              </w:rPr>
            </w:pPr>
            <w:r w:rsidRPr="005948CF">
              <w:rPr>
                <w:rFonts w:cs="Arial"/>
                <w:i/>
                <w:sz w:val="20"/>
                <w:szCs w:val="20"/>
              </w:rPr>
              <w:t>Socioeconomic status</w:t>
            </w: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625E1A37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4F20A145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31D7C67C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948CF" w:rsidR="005948CF" w:rsidTr="005948CF" w14:paraId="1445FAE5" w14:textId="77777777">
        <w:tc>
          <w:tcPr>
            <w:tcW w:w="155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5948CF" w:rsidR="005948CF" w:rsidP="00762331" w:rsidRDefault="005948CF" w14:paraId="3F3FA3A4" w14:textId="77777777">
            <w:pPr>
              <w:pStyle w:val="TableText"/>
              <w:tabs>
                <w:tab w:val="right" w:pos="3288"/>
              </w:tabs>
              <w:rPr>
                <w:rFonts w:cs="Arial"/>
                <w:i/>
                <w:sz w:val="20"/>
                <w:szCs w:val="20"/>
              </w:rPr>
            </w:pPr>
            <w:r w:rsidRPr="005948CF">
              <w:rPr>
                <w:rFonts w:cs="Arial"/>
                <w:i/>
                <w:sz w:val="20"/>
                <w:szCs w:val="20"/>
              </w:rPr>
              <w:t>Outcome measure 1</w:t>
            </w:r>
          </w:p>
          <w:p w:rsidRPr="005948CF" w:rsidR="005948CF" w:rsidP="00762331" w:rsidRDefault="005948CF" w14:paraId="07759223" w14:textId="77777777">
            <w:pPr>
              <w:pStyle w:val="TableText"/>
              <w:tabs>
                <w:tab w:val="right" w:pos="3288"/>
              </w:tabs>
              <w:rPr>
                <w:rFonts w:cs="Arial"/>
                <w:i/>
                <w:sz w:val="20"/>
                <w:szCs w:val="20"/>
              </w:rPr>
            </w:pPr>
            <w:r w:rsidRPr="005948CF">
              <w:rPr>
                <w:rFonts w:cs="Arial"/>
                <w:i/>
                <w:sz w:val="20"/>
                <w:szCs w:val="20"/>
              </w:rPr>
              <w:t>(range: 1 to 5)</w:t>
            </w: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44740E19" w14:textId="77777777">
            <w:pPr>
              <w:pStyle w:val="TableText"/>
              <w:spacing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334DB691" w14:textId="77777777">
            <w:pPr>
              <w:pStyle w:val="TableText"/>
              <w:spacing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47619837" w14:textId="77777777">
            <w:pPr>
              <w:pStyle w:val="TableText"/>
              <w:spacing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948CF" w:rsidR="005948CF" w:rsidTr="005948CF" w14:paraId="65A05666" w14:textId="77777777">
        <w:tc>
          <w:tcPr>
            <w:tcW w:w="155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5948CF" w:rsidR="005948CF" w:rsidP="00762331" w:rsidRDefault="005948CF" w14:paraId="5BB6E102" w14:textId="77777777">
            <w:pPr>
              <w:pStyle w:val="TableText"/>
              <w:rPr>
                <w:rFonts w:cs="Arial"/>
                <w:i/>
                <w:sz w:val="20"/>
                <w:szCs w:val="20"/>
              </w:rPr>
            </w:pPr>
            <w:r w:rsidRPr="005948CF">
              <w:rPr>
                <w:rFonts w:cs="Arial"/>
                <w:i/>
                <w:sz w:val="20"/>
                <w:szCs w:val="20"/>
              </w:rPr>
              <w:t>Outcome measure 2</w:t>
            </w: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11E2DDF3" w14:textId="77777777">
            <w:pPr>
              <w:pStyle w:val="TableText"/>
              <w:spacing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47696D0C" w14:textId="77777777">
            <w:pPr>
              <w:pStyle w:val="TableText"/>
              <w:spacing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328940EC" w14:textId="77777777">
            <w:pPr>
              <w:pStyle w:val="TableText"/>
              <w:spacing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5948CF" w:rsidR="005948CF" w:rsidTr="005948CF" w14:paraId="48089ABD" w14:textId="77777777">
        <w:tc>
          <w:tcPr>
            <w:tcW w:w="1554" w:type="pc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:rsidRPr="005948CF" w:rsidR="005948CF" w:rsidP="00762331" w:rsidRDefault="005948CF" w14:paraId="531F8442" w14:textId="77777777">
            <w:pPr>
              <w:pStyle w:val="TableText"/>
              <w:spacing w:before="120"/>
              <w:rPr>
                <w:rFonts w:cs="Arial"/>
                <w:sz w:val="20"/>
                <w:szCs w:val="20"/>
              </w:rPr>
            </w:pPr>
            <w:r w:rsidRPr="005948CF">
              <w:rPr>
                <w:rFonts w:cs="Arial"/>
                <w:sz w:val="20"/>
                <w:szCs w:val="20"/>
              </w:rPr>
              <w:t>Sample size</w:t>
            </w: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7B21C5D1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948CF" w:rsidR="005948CF" w:rsidP="005948CF" w:rsidRDefault="005948CF" w14:paraId="59AEEE11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vAlign w:val="center"/>
          </w:tcPr>
          <w:p w:rsidRPr="005948CF" w:rsidR="005948CF" w:rsidP="005948CF" w:rsidRDefault="005948CF" w14:paraId="26EFE7DB" w14:textId="77777777">
            <w:pPr>
              <w:pStyle w:val="TableText"/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Pr="007F4F43" w:rsidR="005948CF" w:rsidP="005948CF" w:rsidRDefault="005948CF" w14:paraId="0D2527B8" w14:textId="4F0762A6">
      <w:pPr>
        <w:ind w:firstLine="0"/>
        <w:rPr>
          <w:rFonts w:ascii="Arial" w:hAnsi="Arial" w:cs="Arial"/>
          <w:sz w:val="18"/>
          <w:szCs w:val="18"/>
        </w:rPr>
      </w:pPr>
      <w:r w:rsidRPr="007F4F43">
        <w:rPr>
          <w:rFonts w:ascii="Arial" w:hAnsi="Arial" w:cs="Arial"/>
          <w:sz w:val="18"/>
          <w:szCs w:val="18"/>
        </w:rPr>
        <w:t xml:space="preserve">Notes: </w:t>
      </w:r>
      <w:r w:rsidRPr="007F4F43">
        <w:rPr>
          <w:rFonts w:ascii="Arial" w:hAnsi="Arial" w:cs="Arial"/>
          <w:sz w:val="18"/>
          <w:szCs w:val="18"/>
        </w:rPr>
        <w:tab/>
        <w:t>p-values are included in parentheses.</w:t>
      </w:r>
      <w:r w:rsidR="00AA4CF4">
        <w:rPr>
          <w:rFonts w:ascii="Arial" w:hAnsi="Arial" w:cs="Arial"/>
          <w:sz w:val="18"/>
          <w:szCs w:val="18"/>
        </w:rPr>
        <w:t xml:space="preserve"> The analytic sample includes [</w:t>
      </w:r>
      <w:r w:rsidRPr="00AA4CF4" w:rsidR="00AA4CF4">
        <w:rPr>
          <w:rFonts w:ascii="Arial" w:hAnsi="Arial" w:cs="Arial"/>
          <w:i/>
          <w:sz w:val="18"/>
          <w:szCs w:val="18"/>
        </w:rPr>
        <w:t>note how you defined this group</w:t>
      </w:r>
      <w:r w:rsidR="00AA4CF4">
        <w:rPr>
          <w:rFonts w:ascii="Arial" w:hAnsi="Arial" w:cs="Arial"/>
          <w:sz w:val="18"/>
          <w:szCs w:val="18"/>
        </w:rPr>
        <w:t>].</w:t>
      </w:r>
      <w:r w:rsidRPr="007F4F43">
        <w:rPr>
          <w:rFonts w:ascii="Arial" w:hAnsi="Arial" w:cs="Arial"/>
          <w:sz w:val="18"/>
          <w:szCs w:val="18"/>
        </w:rPr>
        <w:t xml:space="preserve"> [</w:t>
      </w:r>
      <w:r w:rsidRPr="007F4F43">
        <w:rPr>
          <w:rFonts w:ascii="Arial" w:hAnsi="Arial" w:cs="Arial"/>
          <w:i/>
          <w:sz w:val="18"/>
          <w:szCs w:val="18"/>
        </w:rPr>
        <w:t>Anything else important to note about the information above</w:t>
      </w:r>
      <w:r w:rsidRPr="007F4F43">
        <w:rPr>
          <w:rFonts w:ascii="Arial" w:hAnsi="Arial" w:cs="Arial"/>
          <w:sz w:val="18"/>
          <w:szCs w:val="18"/>
        </w:rPr>
        <w:t xml:space="preserve">] </w:t>
      </w:r>
    </w:p>
    <w:p w:rsidRPr="007F4F43" w:rsidR="005948CF" w:rsidP="005948CF" w:rsidRDefault="005948CF" w14:paraId="65717643" w14:textId="77777777">
      <w:pPr>
        <w:ind w:firstLine="0"/>
        <w:rPr>
          <w:rFonts w:ascii="Arial" w:hAnsi="Arial" w:cs="Arial"/>
          <w:b/>
          <w:i/>
          <w:sz w:val="18"/>
          <w:szCs w:val="18"/>
        </w:rPr>
      </w:pPr>
    </w:p>
    <w:p w:rsidRPr="007F4F43" w:rsidR="0006231D" w:rsidP="005948CF" w:rsidRDefault="005948CF" w14:paraId="30A178F9" w14:textId="650CB7EC">
      <w:pPr>
        <w:tabs>
          <w:tab w:val="left" w:pos="432"/>
        </w:tabs>
        <w:ind w:firstLine="0"/>
        <w:outlineLvl w:val="1"/>
        <w:rPr>
          <w:rFonts w:ascii="Arial" w:hAnsi="Arial" w:eastAsia="Calibri" w:cs="Arial"/>
          <w:b/>
          <w:sz w:val="22"/>
        </w:rPr>
      </w:pPr>
      <w:r w:rsidRPr="007F4F43">
        <w:rPr>
          <w:rFonts w:ascii="Arial" w:hAnsi="Arial" w:cs="Arial" w:eastAsiaTheme="majorEastAsia"/>
          <w:b/>
          <w:i/>
          <w:spacing w:val="-10"/>
          <w:kern w:val="28"/>
          <w:sz w:val="22"/>
        </w:rPr>
        <w:t>Reminder from instructions</w:t>
      </w:r>
      <w:r w:rsidRPr="007F4F43">
        <w:rPr>
          <w:rFonts w:ascii="Arial" w:hAnsi="Arial" w:cs="Arial" w:eastAsiaTheme="majorEastAsia"/>
          <w:i/>
          <w:spacing w:val="-10"/>
          <w:kern w:val="28"/>
          <w:sz w:val="22"/>
        </w:rPr>
        <w:t>: Please present an equivalence table for each analytic sample being used to answer the primary research questions.</w:t>
      </w:r>
    </w:p>
    <w:sectPr w:rsidRPr="007F4F43" w:rsidR="0006231D" w:rsidSect="005B71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036A6" w14:textId="77777777" w:rsidR="00900D59" w:rsidRDefault="00900D59" w:rsidP="00ED7842">
      <w:pPr>
        <w:spacing w:after="0"/>
      </w:pPr>
      <w:r>
        <w:separator/>
      </w:r>
    </w:p>
  </w:endnote>
  <w:endnote w:type="continuationSeparator" w:id="0">
    <w:p w14:paraId="76225413" w14:textId="77777777" w:rsidR="00900D59" w:rsidRDefault="00900D59" w:rsidP="00ED78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F0605" w14:textId="77777777" w:rsidR="001351C5" w:rsidRDefault="001351C5" w:rsidP="00C10C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64AA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5054D" w14:textId="77777777" w:rsidR="00900D59" w:rsidRDefault="00900D59" w:rsidP="00ED7842">
      <w:pPr>
        <w:spacing w:after="0"/>
      </w:pPr>
      <w:r>
        <w:separator/>
      </w:r>
    </w:p>
  </w:footnote>
  <w:footnote w:type="continuationSeparator" w:id="0">
    <w:p w14:paraId="3E7DBDF2" w14:textId="77777777" w:rsidR="00900D59" w:rsidRDefault="00900D59" w:rsidP="00ED78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67DB7"/>
    <w:multiLevelType w:val="hybridMultilevel"/>
    <w:tmpl w:val="479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81CA6"/>
    <w:multiLevelType w:val="hybridMultilevel"/>
    <w:tmpl w:val="7F48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3B53"/>
    <w:multiLevelType w:val="hybridMultilevel"/>
    <w:tmpl w:val="3F14300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426E2"/>
    <w:multiLevelType w:val="hybridMultilevel"/>
    <w:tmpl w:val="DFE6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36EB"/>
    <w:multiLevelType w:val="hybridMultilevel"/>
    <w:tmpl w:val="C53A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454A6"/>
    <w:multiLevelType w:val="hybridMultilevel"/>
    <w:tmpl w:val="64243DAE"/>
    <w:lvl w:ilvl="0" w:tplc="BF688914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B4693"/>
    <w:multiLevelType w:val="hybridMultilevel"/>
    <w:tmpl w:val="8708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334B7"/>
    <w:multiLevelType w:val="hybridMultilevel"/>
    <w:tmpl w:val="A60C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4032C"/>
    <w:multiLevelType w:val="hybridMultilevel"/>
    <w:tmpl w:val="6E4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81"/>
    <w:rsid w:val="00005767"/>
    <w:rsid w:val="0001150F"/>
    <w:rsid w:val="00014164"/>
    <w:rsid w:val="00015919"/>
    <w:rsid w:val="00015BAD"/>
    <w:rsid w:val="00020BAD"/>
    <w:rsid w:val="00035527"/>
    <w:rsid w:val="00036BF5"/>
    <w:rsid w:val="00040F83"/>
    <w:rsid w:val="000435E3"/>
    <w:rsid w:val="00045BA4"/>
    <w:rsid w:val="00050D4F"/>
    <w:rsid w:val="00056D4A"/>
    <w:rsid w:val="000619F7"/>
    <w:rsid w:val="0006231D"/>
    <w:rsid w:val="0007111F"/>
    <w:rsid w:val="000739BC"/>
    <w:rsid w:val="00074295"/>
    <w:rsid w:val="00076DAD"/>
    <w:rsid w:val="0007753F"/>
    <w:rsid w:val="0008523C"/>
    <w:rsid w:val="00090319"/>
    <w:rsid w:val="00093981"/>
    <w:rsid w:val="000B2E6B"/>
    <w:rsid w:val="000D3302"/>
    <w:rsid w:val="000D4B60"/>
    <w:rsid w:val="000D76BE"/>
    <w:rsid w:val="000D7E70"/>
    <w:rsid w:val="000F489B"/>
    <w:rsid w:val="000F6206"/>
    <w:rsid w:val="00102A01"/>
    <w:rsid w:val="00107650"/>
    <w:rsid w:val="00116582"/>
    <w:rsid w:val="001249D6"/>
    <w:rsid w:val="00126BD0"/>
    <w:rsid w:val="001351C5"/>
    <w:rsid w:val="001375C5"/>
    <w:rsid w:val="00146FCF"/>
    <w:rsid w:val="0015388C"/>
    <w:rsid w:val="00154B17"/>
    <w:rsid w:val="00173BDB"/>
    <w:rsid w:val="00177CAE"/>
    <w:rsid w:val="00182FCB"/>
    <w:rsid w:val="00191B6C"/>
    <w:rsid w:val="00193023"/>
    <w:rsid w:val="00196498"/>
    <w:rsid w:val="001F590B"/>
    <w:rsid w:val="0020528A"/>
    <w:rsid w:val="00207015"/>
    <w:rsid w:val="002071BE"/>
    <w:rsid w:val="00210058"/>
    <w:rsid w:val="00211312"/>
    <w:rsid w:val="00211803"/>
    <w:rsid w:val="0021381A"/>
    <w:rsid w:val="00213F3B"/>
    <w:rsid w:val="002170DB"/>
    <w:rsid w:val="00235901"/>
    <w:rsid w:val="00236E60"/>
    <w:rsid w:val="002458EA"/>
    <w:rsid w:val="00247C9C"/>
    <w:rsid w:val="00277A3B"/>
    <w:rsid w:val="00294100"/>
    <w:rsid w:val="002B2208"/>
    <w:rsid w:val="002B4F99"/>
    <w:rsid w:val="002B7ABA"/>
    <w:rsid w:val="002C7A5C"/>
    <w:rsid w:val="002E6F75"/>
    <w:rsid w:val="002E7513"/>
    <w:rsid w:val="002F253C"/>
    <w:rsid w:val="00303066"/>
    <w:rsid w:val="00315DEB"/>
    <w:rsid w:val="00325756"/>
    <w:rsid w:val="00325B05"/>
    <w:rsid w:val="00345818"/>
    <w:rsid w:val="00345ED5"/>
    <w:rsid w:val="003503E6"/>
    <w:rsid w:val="003556B5"/>
    <w:rsid w:val="0036569A"/>
    <w:rsid w:val="00366E5A"/>
    <w:rsid w:val="00371640"/>
    <w:rsid w:val="00376150"/>
    <w:rsid w:val="003776E1"/>
    <w:rsid w:val="0038096C"/>
    <w:rsid w:val="003A560E"/>
    <w:rsid w:val="003B7F6F"/>
    <w:rsid w:val="003C31DB"/>
    <w:rsid w:val="003D6282"/>
    <w:rsid w:val="003E2308"/>
    <w:rsid w:val="0042390A"/>
    <w:rsid w:val="00425B3C"/>
    <w:rsid w:val="004362EF"/>
    <w:rsid w:val="00440F6D"/>
    <w:rsid w:val="00452797"/>
    <w:rsid w:val="00454B33"/>
    <w:rsid w:val="0046133B"/>
    <w:rsid w:val="00470348"/>
    <w:rsid w:val="00471EDF"/>
    <w:rsid w:val="004753F2"/>
    <w:rsid w:val="00492323"/>
    <w:rsid w:val="00493275"/>
    <w:rsid w:val="004A1B75"/>
    <w:rsid w:val="004D2797"/>
    <w:rsid w:val="004D315A"/>
    <w:rsid w:val="004D5493"/>
    <w:rsid w:val="004E1F9A"/>
    <w:rsid w:val="004E2BB5"/>
    <w:rsid w:val="004E4AD3"/>
    <w:rsid w:val="004E4F74"/>
    <w:rsid w:val="004F7DFA"/>
    <w:rsid w:val="005004C7"/>
    <w:rsid w:val="00524CD2"/>
    <w:rsid w:val="00527CD9"/>
    <w:rsid w:val="00543BEE"/>
    <w:rsid w:val="005948CF"/>
    <w:rsid w:val="005A2A4C"/>
    <w:rsid w:val="005A442B"/>
    <w:rsid w:val="005B7130"/>
    <w:rsid w:val="005D28BF"/>
    <w:rsid w:val="005D3143"/>
    <w:rsid w:val="005D41A9"/>
    <w:rsid w:val="005D519F"/>
    <w:rsid w:val="005E6AA8"/>
    <w:rsid w:val="005F0873"/>
    <w:rsid w:val="005F2CDF"/>
    <w:rsid w:val="00600CC2"/>
    <w:rsid w:val="00607094"/>
    <w:rsid w:val="00617207"/>
    <w:rsid w:val="0063048A"/>
    <w:rsid w:val="00642ECC"/>
    <w:rsid w:val="00643F93"/>
    <w:rsid w:val="006557E8"/>
    <w:rsid w:val="006561DB"/>
    <w:rsid w:val="006620C4"/>
    <w:rsid w:val="006622CE"/>
    <w:rsid w:val="0066265E"/>
    <w:rsid w:val="006672CE"/>
    <w:rsid w:val="00671469"/>
    <w:rsid w:val="0067700E"/>
    <w:rsid w:val="00687730"/>
    <w:rsid w:val="00691BC8"/>
    <w:rsid w:val="00693C11"/>
    <w:rsid w:val="0069775C"/>
    <w:rsid w:val="006B02EA"/>
    <w:rsid w:val="006C61CB"/>
    <w:rsid w:val="006D7929"/>
    <w:rsid w:val="006E1FE4"/>
    <w:rsid w:val="006E56B7"/>
    <w:rsid w:val="006F564C"/>
    <w:rsid w:val="006F692C"/>
    <w:rsid w:val="006F7962"/>
    <w:rsid w:val="00704869"/>
    <w:rsid w:val="00705186"/>
    <w:rsid w:val="00730A4A"/>
    <w:rsid w:val="00736695"/>
    <w:rsid w:val="00740B77"/>
    <w:rsid w:val="00746091"/>
    <w:rsid w:val="00752CFC"/>
    <w:rsid w:val="00753540"/>
    <w:rsid w:val="007554B7"/>
    <w:rsid w:val="00771D5C"/>
    <w:rsid w:val="0077730E"/>
    <w:rsid w:val="00790FDE"/>
    <w:rsid w:val="007A54AE"/>
    <w:rsid w:val="007A62B4"/>
    <w:rsid w:val="007B3DA8"/>
    <w:rsid w:val="007C15F4"/>
    <w:rsid w:val="007E4BA6"/>
    <w:rsid w:val="007F4F43"/>
    <w:rsid w:val="00803F6D"/>
    <w:rsid w:val="008079B6"/>
    <w:rsid w:val="00822A69"/>
    <w:rsid w:val="00840994"/>
    <w:rsid w:val="00852ADE"/>
    <w:rsid w:val="00860E45"/>
    <w:rsid w:val="00866D01"/>
    <w:rsid w:val="00871AE4"/>
    <w:rsid w:val="0088078F"/>
    <w:rsid w:val="00880957"/>
    <w:rsid w:val="008A5572"/>
    <w:rsid w:val="008B4E48"/>
    <w:rsid w:val="008D09D7"/>
    <w:rsid w:val="008E2DE9"/>
    <w:rsid w:val="008E389E"/>
    <w:rsid w:val="008E43DC"/>
    <w:rsid w:val="00900D59"/>
    <w:rsid w:val="00910659"/>
    <w:rsid w:val="00910E38"/>
    <w:rsid w:val="0091736E"/>
    <w:rsid w:val="0092224C"/>
    <w:rsid w:val="0092235F"/>
    <w:rsid w:val="009243EF"/>
    <w:rsid w:val="00943BA4"/>
    <w:rsid w:val="00966C44"/>
    <w:rsid w:val="00974BE6"/>
    <w:rsid w:val="009779A1"/>
    <w:rsid w:val="00994489"/>
    <w:rsid w:val="00995B19"/>
    <w:rsid w:val="009A316A"/>
    <w:rsid w:val="009C5F97"/>
    <w:rsid w:val="009D5F20"/>
    <w:rsid w:val="00A10485"/>
    <w:rsid w:val="00A2030A"/>
    <w:rsid w:val="00A26560"/>
    <w:rsid w:val="00A30CC9"/>
    <w:rsid w:val="00A3413A"/>
    <w:rsid w:val="00A41F37"/>
    <w:rsid w:val="00A43516"/>
    <w:rsid w:val="00A63253"/>
    <w:rsid w:val="00A80B90"/>
    <w:rsid w:val="00A83486"/>
    <w:rsid w:val="00A85AA0"/>
    <w:rsid w:val="00A96625"/>
    <w:rsid w:val="00AA4CF4"/>
    <w:rsid w:val="00AD6238"/>
    <w:rsid w:val="00AF0079"/>
    <w:rsid w:val="00AF2884"/>
    <w:rsid w:val="00B02F9B"/>
    <w:rsid w:val="00B06A91"/>
    <w:rsid w:val="00B10293"/>
    <w:rsid w:val="00B30D97"/>
    <w:rsid w:val="00B45441"/>
    <w:rsid w:val="00B47C95"/>
    <w:rsid w:val="00B811CF"/>
    <w:rsid w:val="00B94940"/>
    <w:rsid w:val="00BA1C10"/>
    <w:rsid w:val="00BA429F"/>
    <w:rsid w:val="00BA7AB0"/>
    <w:rsid w:val="00BB1DB3"/>
    <w:rsid w:val="00BB3F5D"/>
    <w:rsid w:val="00BB6533"/>
    <w:rsid w:val="00BC3621"/>
    <w:rsid w:val="00BC45C2"/>
    <w:rsid w:val="00BE41BD"/>
    <w:rsid w:val="00C044D2"/>
    <w:rsid w:val="00C10C63"/>
    <w:rsid w:val="00C20024"/>
    <w:rsid w:val="00C224DC"/>
    <w:rsid w:val="00C22AC0"/>
    <w:rsid w:val="00C50892"/>
    <w:rsid w:val="00C52CBF"/>
    <w:rsid w:val="00C724EC"/>
    <w:rsid w:val="00C7276A"/>
    <w:rsid w:val="00C95C5F"/>
    <w:rsid w:val="00CA2540"/>
    <w:rsid w:val="00CB1E2F"/>
    <w:rsid w:val="00CB7745"/>
    <w:rsid w:val="00CB7F27"/>
    <w:rsid w:val="00CD2E09"/>
    <w:rsid w:val="00CE010D"/>
    <w:rsid w:val="00CF38E5"/>
    <w:rsid w:val="00CF56E1"/>
    <w:rsid w:val="00D023DD"/>
    <w:rsid w:val="00D226A4"/>
    <w:rsid w:val="00D3037E"/>
    <w:rsid w:val="00D320E6"/>
    <w:rsid w:val="00D36A63"/>
    <w:rsid w:val="00D40D7A"/>
    <w:rsid w:val="00D44928"/>
    <w:rsid w:val="00D52FF0"/>
    <w:rsid w:val="00D6047F"/>
    <w:rsid w:val="00D84F6A"/>
    <w:rsid w:val="00DA4610"/>
    <w:rsid w:val="00DB0737"/>
    <w:rsid w:val="00DC0130"/>
    <w:rsid w:val="00DD1B3B"/>
    <w:rsid w:val="00DD208A"/>
    <w:rsid w:val="00DD2C54"/>
    <w:rsid w:val="00DD537D"/>
    <w:rsid w:val="00DD7A8D"/>
    <w:rsid w:val="00DE69E5"/>
    <w:rsid w:val="00DF31EB"/>
    <w:rsid w:val="00DF4722"/>
    <w:rsid w:val="00DF77CC"/>
    <w:rsid w:val="00E106DA"/>
    <w:rsid w:val="00E233A5"/>
    <w:rsid w:val="00E26809"/>
    <w:rsid w:val="00E401A1"/>
    <w:rsid w:val="00E407C9"/>
    <w:rsid w:val="00E564AA"/>
    <w:rsid w:val="00E615C5"/>
    <w:rsid w:val="00E66C21"/>
    <w:rsid w:val="00E84BF4"/>
    <w:rsid w:val="00E9094F"/>
    <w:rsid w:val="00E91A0F"/>
    <w:rsid w:val="00EB6A2F"/>
    <w:rsid w:val="00EC239E"/>
    <w:rsid w:val="00EC412D"/>
    <w:rsid w:val="00ED3DAF"/>
    <w:rsid w:val="00ED7842"/>
    <w:rsid w:val="00EE2061"/>
    <w:rsid w:val="00EF007F"/>
    <w:rsid w:val="00EF0515"/>
    <w:rsid w:val="00EF3D40"/>
    <w:rsid w:val="00EF41F6"/>
    <w:rsid w:val="00EF7ABD"/>
    <w:rsid w:val="00F153B7"/>
    <w:rsid w:val="00F16357"/>
    <w:rsid w:val="00F25377"/>
    <w:rsid w:val="00F25CD9"/>
    <w:rsid w:val="00F311BE"/>
    <w:rsid w:val="00F3237B"/>
    <w:rsid w:val="00F37E40"/>
    <w:rsid w:val="00F57CC3"/>
    <w:rsid w:val="00F73F25"/>
    <w:rsid w:val="00F74DB1"/>
    <w:rsid w:val="00F83772"/>
    <w:rsid w:val="00FA1D62"/>
    <w:rsid w:val="00FA5A4D"/>
    <w:rsid w:val="00FB0042"/>
    <w:rsid w:val="00FB44E8"/>
    <w:rsid w:val="00FC0113"/>
    <w:rsid w:val="00FC2D21"/>
    <w:rsid w:val="00FC4D0A"/>
    <w:rsid w:val="00FC5CFF"/>
    <w:rsid w:val="00FC6CC1"/>
    <w:rsid w:val="00FE0C56"/>
    <w:rsid w:val="00FE5F8F"/>
    <w:rsid w:val="00FE7D88"/>
    <w:rsid w:val="00FF4785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4234"/>
  <w15:docId w15:val="{3043E78D-1810-4CED-9C0E-D78DED4B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282"/>
    <w:pPr>
      <w:spacing w:after="240" w:line="240" w:lineRule="auto"/>
      <w:ind w:firstLine="432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60E"/>
    <w:pPr>
      <w:keepNext/>
      <w:keepLines/>
      <w:spacing w:before="240" w:after="480"/>
      <w:ind w:firstLine="0"/>
      <w:jc w:val="center"/>
      <w:outlineLvl w:val="0"/>
    </w:pPr>
    <w:rPr>
      <w:rFonts w:ascii="Arial" w:eastAsiaTheme="majorEastAsia" w:hAnsi="Arial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89B"/>
    <w:pPr>
      <w:keepNext/>
      <w:keepLines/>
      <w:tabs>
        <w:tab w:val="left" w:pos="432"/>
        <w:tab w:val="left" w:pos="864"/>
        <w:tab w:val="left" w:pos="1296"/>
      </w:tabs>
      <w:spacing w:before="240"/>
      <w:ind w:firstLine="0"/>
      <w:outlineLvl w:val="1"/>
    </w:pPr>
    <w:rPr>
      <w:rFonts w:ascii="Arial" w:eastAsiaTheme="majorEastAsia" w:hAnsi="Arial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89B"/>
    <w:pPr>
      <w:keepNext/>
      <w:keepLines/>
      <w:tabs>
        <w:tab w:val="left" w:pos="432"/>
        <w:tab w:val="left" w:pos="864"/>
        <w:tab w:val="left" w:pos="1296"/>
      </w:tabs>
      <w:ind w:firstLine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6282"/>
    <w:pPr>
      <w:keepNext/>
      <w:keepLines/>
      <w:tabs>
        <w:tab w:val="left" w:pos="432"/>
        <w:tab w:val="left" w:pos="864"/>
        <w:tab w:val="left" w:pos="1296"/>
      </w:tabs>
      <w:ind w:firstLine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60E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489B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489B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6282"/>
    <w:rPr>
      <w:rFonts w:ascii="Times New Roman" w:eastAsiaTheme="majorEastAsia" w:hAnsi="Times New Roman" w:cstheme="majorBidi"/>
      <w:b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ED78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784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D784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7842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0F489B"/>
    <w:pPr>
      <w:spacing w:after="0" w:line="240" w:lineRule="auto"/>
      <w:ind w:firstLine="432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24CD2"/>
    <w:pPr>
      <w:spacing w:after="60"/>
      <w:ind w:firstLine="0"/>
      <w:contextualSpacing/>
    </w:pPr>
    <w:rPr>
      <w:rFonts w:ascii="Arial" w:eastAsiaTheme="majorEastAsia" w:hAnsi="Arial" w:cstheme="majorBidi"/>
      <w:b/>
      <w:spacing w:val="-10"/>
      <w:kern w:val="28"/>
      <w:sz w:val="1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CD2"/>
    <w:rPr>
      <w:rFonts w:ascii="Arial" w:eastAsiaTheme="majorEastAsia" w:hAnsi="Arial" w:cstheme="majorBidi"/>
      <w:b/>
      <w:spacing w:val="-10"/>
      <w:kern w:val="28"/>
      <w:sz w:val="18"/>
      <w:szCs w:val="56"/>
    </w:rPr>
  </w:style>
  <w:style w:type="paragraph" w:customStyle="1" w:styleId="TableHeaderCenter">
    <w:name w:val="Table Header Center"/>
    <w:basedOn w:val="Normal"/>
    <w:qFormat/>
    <w:rsid w:val="004E1F9A"/>
    <w:pPr>
      <w:tabs>
        <w:tab w:val="left" w:pos="432"/>
      </w:tabs>
      <w:spacing w:before="120" w:after="60"/>
      <w:ind w:firstLine="0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qFormat/>
    <w:rsid w:val="004E1F9A"/>
    <w:pPr>
      <w:tabs>
        <w:tab w:val="left" w:pos="432"/>
      </w:tabs>
      <w:spacing w:before="120" w:after="60"/>
      <w:ind w:firstLine="0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qFormat/>
    <w:rsid w:val="004E1F9A"/>
    <w:pPr>
      <w:spacing w:after="0"/>
      <w:ind w:firstLine="0"/>
    </w:pPr>
    <w:rPr>
      <w:rFonts w:ascii="Arial" w:eastAsia="Times New Roman" w:hAnsi="Arial" w:cs="Times New Roman"/>
      <w:sz w:val="18"/>
      <w:szCs w:val="24"/>
    </w:rPr>
  </w:style>
  <w:style w:type="table" w:customStyle="1" w:styleId="Table">
    <w:name w:val="Table"/>
    <w:basedOn w:val="TableNormal"/>
    <w:uiPriority w:val="99"/>
    <w:qFormat/>
    <w:locked/>
    <w:rsid w:val="004E1F9A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blPr/>
      <w:trPr>
        <w:tblHeader/>
      </w:trPr>
    </w:tblStylePr>
  </w:style>
  <w:style w:type="paragraph" w:customStyle="1" w:styleId="TableSourceCaption">
    <w:name w:val="Table Source_Caption"/>
    <w:basedOn w:val="Normal"/>
    <w:qFormat/>
    <w:rsid w:val="00454B33"/>
    <w:pPr>
      <w:spacing w:after="120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paragraph" w:customStyle="1" w:styleId="TableSignificanceCaption">
    <w:name w:val="Table Significance_Caption"/>
    <w:basedOn w:val="TableSourceCaption"/>
    <w:qFormat/>
    <w:rsid w:val="00454B33"/>
    <w:pPr>
      <w:spacing w:after="0"/>
    </w:pPr>
  </w:style>
  <w:style w:type="paragraph" w:customStyle="1" w:styleId="NormalSS">
    <w:name w:val="NormalSS"/>
    <w:basedOn w:val="Normal"/>
    <w:qFormat/>
    <w:rsid w:val="005B7130"/>
    <w:pPr>
      <w:tabs>
        <w:tab w:val="left" w:pos="432"/>
      </w:tabs>
      <w:jc w:val="both"/>
    </w:pPr>
    <w:rPr>
      <w:rFonts w:ascii="Garamond" w:eastAsia="Times New Roman" w:hAnsi="Garamond" w:cs="Times New Roman"/>
      <w:szCs w:val="24"/>
    </w:rPr>
  </w:style>
  <w:style w:type="paragraph" w:styleId="FootnoteText">
    <w:name w:val="footnote text"/>
    <w:basedOn w:val="Normal"/>
    <w:link w:val="FootnoteTextChar"/>
    <w:rsid w:val="005B7130"/>
    <w:pPr>
      <w:tabs>
        <w:tab w:val="left" w:pos="432"/>
      </w:tabs>
      <w:spacing w:after="120"/>
      <w:jc w:val="both"/>
    </w:pPr>
    <w:rPr>
      <w:rFonts w:ascii="Garamond" w:eastAsia="Times New Roman" w:hAnsi="Garamond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5B7130"/>
    <w:rPr>
      <w:rFonts w:ascii="Garamond" w:eastAsia="Times New Roman" w:hAnsi="Garamond" w:cs="Times New Roman"/>
      <w:sz w:val="20"/>
      <w:szCs w:val="24"/>
    </w:rPr>
  </w:style>
  <w:style w:type="character" w:styleId="FootnoteReference">
    <w:name w:val="footnote reference"/>
    <w:basedOn w:val="DefaultParagraphFont"/>
    <w:rsid w:val="005B7130"/>
    <w:rPr>
      <w:spacing w:val="0"/>
      <w:position w:val="0"/>
      <w:u w:color="000080"/>
      <w:effect w:val="none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B7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2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282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6282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2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8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BD0"/>
    <w:pPr>
      <w:numPr>
        <w:ilvl w:val="1"/>
      </w:numPr>
      <w:spacing w:after="0"/>
      <w:ind w:firstLine="432"/>
      <w:jc w:val="right"/>
    </w:pPr>
    <w:rPr>
      <w:rFonts w:asciiTheme="minorHAnsi" w:eastAsiaTheme="minorEastAsia" w:hAnsiTheme="minorHAnsi"/>
      <w:b/>
      <w:color w:val="FFFFFF" w:themeColor="background1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26BD0"/>
    <w:rPr>
      <w:rFonts w:eastAsiaTheme="minorEastAsia"/>
      <w:b/>
      <w:color w:val="FFFFFF" w:themeColor="background1"/>
      <w:sz w:val="48"/>
    </w:rPr>
  </w:style>
  <w:style w:type="paragraph" w:customStyle="1" w:styleId="Cover-Text">
    <w:name w:val="Cover-Text"/>
    <w:basedOn w:val="Normal"/>
    <w:qFormat/>
    <w:rsid w:val="00126BD0"/>
    <w:pPr>
      <w:tabs>
        <w:tab w:val="left" w:pos="4750"/>
      </w:tabs>
      <w:spacing w:after="200"/>
      <w:ind w:left="432" w:right="4320" w:firstLine="0"/>
      <w:contextualSpacing/>
      <w:jc w:val="center"/>
    </w:pPr>
    <w:rPr>
      <w:rFonts w:asciiTheme="minorHAnsi" w:hAnsiTheme="minorHAnsi"/>
      <w:sz w:val="28"/>
      <w:szCs w:val="28"/>
    </w:rPr>
  </w:style>
  <w:style w:type="paragraph" w:customStyle="1" w:styleId="Cover-Title">
    <w:name w:val="Cover-Title"/>
    <w:basedOn w:val="Title"/>
    <w:link w:val="Cover-TitleChar"/>
    <w:qFormat/>
    <w:rsid w:val="00126BD0"/>
    <w:pPr>
      <w:spacing w:after="0"/>
      <w:ind w:left="432" w:right="4320"/>
      <w:jc w:val="center"/>
    </w:pPr>
    <w:rPr>
      <w:rFonts w:ascii="Calibri" w:hAnsi="Calibri"/>
      <w:sz w:val="72"/>
    </w:rPr>
  </w:style>
  <w:style w:type="character" w:customStyle="1" w:styleId="Cover-TitleChar">
    <w:name w:val="Cover-Title Char"/>
    <w:basedOn w:val="TitleChar"/>
    <w:link w:val="Cover-Title"/>
    <w:rsid w:val="00126BD0"/>
    <w:rPr>
      <w:rFonts w:ascii="Calibri" w:eastAsiaTheme="majorEastAsia" w:hAnsi="Calibri" w:cstheme="majorBidi"/>
      <w:b/>
      <w:spacing w:val="-10"/>
      <w:kern w:val="28"/>
      <w:sz w:val="72"/>
      <w:szCs w:val="56"/>
    </w:rPr>
  </w:style>
  <w:style w:type="paragraph" w:customStyle="1" w:styleId="Cover-Date">
    <w:name w:val="Cover-Date"/>
    <w:basedOn w:val="Subtitle"/>
    <w:qFormat/>
    <w:rsid w:val="00126BD0"/>
    <w:pPr>
      <w:spacing w:before="720"/>
    </w:pPr>
    <w:rPr>
      <w:b w:val="0"/>
    </w:rPr>
  </w:style>
  <w:style w:type="paragraph" w:customStyle="1" w:styleId="Cover-verso-text">
    <w:name w:val="Cover-verso-text"/>
    <w:basedOn w:val="Normal"/>
    <w:qFormat/>
    <w:rsid w:val="00126BD0"/>
    <w:pPr>
      <w:tabs>
        <w:tab w:val="left" w:pos="365"/>
        <w:tab w:val="left" w:pos="4750"/>
      </w:tabs>
      <w:spacing w:after="0"/>
      <w:ind w:left="432" w:right="432" w:firstLine="0"/>
    </w:pPr>
    <w:rPr>
      <w:rFonts w:asciiTheme="minorHAnsi" w:hAnsiTheme="minorHAnsi"/>
      <w:szCs w:val="24"/>
    </w:rPr>
  </w:style>
  <w:style w:type="paragraph" w:styleId="NormalWeb">
    <w:name w:val="Normal (Web)"/>
    <w:basedOn w:val="Normal"/>
    <w:uiPriority w:val="99"/>
    <w:unhideWhenUsed/>
    <w:rsid w:val="006561DB"/>
    <w:pPr>
      <w:spacing w:before="100" w:beforeAutospacing="1" w:after="100" w:afterAutospacing="1"/>
      <w:ind w:firstLine="0"/>
    </w:pPr>
    <w:rPr>
      <w:rFonts w:cs="Times New Roman"/>
      <w:szCs w:val="24"/>
    </w:rPr>
  </w:style>
  <w:style w:type="paragraph" w:customStyle="1" w:styleId="Heading2Black">
    <w:name w:val="Heading 2_Black"/>
    <w:basedOn w:val="Normal"/>
    <w:next w:val="Normal"/>
    <w:rsid w:val="006561DB"/>
    <w:pPr>
      <w:keepNext/>
      <w:tabs>
        <w:tab w:val="left" w:pos="432"/>
      </w:tabs>
      <w:ind w:left="432" w:hanging="432"/>
      <w:jc w:val="both"/>
    </w:pPr>
    <w:rPr>
      <w:rFonts w:ascii="Lucida Sans" w:eastAsia="Times New Roman" w:hAnsi="Lucida Sans" w:cs="Times New Roman"/>
      <w:b/>
      <w:szCs w:val="24"/>
      <w:lang w:bidi="en-US"/>
    </w:rPr>
  </w:style>
  <w:style w:type="paragraph" w:customStyle="1" w:styleId="MediumGrid1-Accent21">
    <w:name w:val="Medium Grid 1 - Accent 21"/>
    <w:basedOn w:val="Normal"/>
    <w:qFormat/>
    <w:rsid w:val="00DF77CC"/>
    <w:pPr>
      <w:spacing w:after="0"/>
      <w:ind w:left="720" w:firstLine="0"/>
    </w:pPr>
    <w:rPr>
      <w:rFonts w:eastAsia="Times New Roman" w:cs="Times New Roman"/>
      <w:szCs w:val="24"/>
    </w:rPr>
  </w:style>
  <w:style w:type="paragraph" w:customStyle="1" w:styleId="MarkforTableTitle">
    <w:name w:val="Mark for Table Title"/>
    <w:basedOn w:val="Normal"/>
    <w:next w:val="NormalSS"/>
    <w:qFormat/>
    <w:rsid w:val="005A442B"/>
    <w:pPr>
      <w:keepNext/>
      <w:spacing w:after="60"/>
      <w:ind w:firstLine="0"/>
    </w:pPr>
    <w:rPr>
      <w:rFonts w:ascii="Arial Black" w:eastAsia="Times New Roman" w:hAnsi="Arial Black" w:cs="Times New Roman"/>
      <w:sz w:val="22"/>
      <w:szCs w:val="20"/>
    </w:rPr>
  </w:style>
  <w:style w:type="table" w:styleId="LightList">
    <w:name w:val="Light List"/>
    <w:basedOn w:val="TableNormal"/>
    <w:uiPriority w:val="61"/>
    <w:rsid w:val="005A442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locked/>
    <w:rsid w:val="001351C5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2">
    <w:name w:val="Light List2"/>
    <w:basedOn w:val="TableNormal"/>
    <w:next w:val="LightList"/>
    <w:uiPriority w:val="61"/>
    <w:locked/>
    <w:rsid w:val="00294100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3">
    <w:name w:val="Light List3"/>
    <w:basedOn w:val="TableNormal"/>
    <w:next w:val="LightList"/>
    <w:uiPriority w:val="61"/>
    <w:locked/>
    <w:rsid w:val="00CA2540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A9198DA05149A7C30077CFE864AC" ma:contentTypeVersion="1" ma:contentTypeDescription="Create a new document." ma:contentTypeScope="" ma:versionID="c51716615e46d634a1a8c06b845aa9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09D7A-4CA9-4586-99DB-93DC9C8767B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3C181A-0226-4F04-A888-03162AE8A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2B9FD-DB77-45C8-BBAA-DB52E1A76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23173A-C9F6-4D81-9FF2-DE919983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Garrett</dc:creator>
  <cp:keywords/>
  <dc:description/>
  <cp:lastModifiedBy>Chris</cp:lastModifiedBy>
  <cp:revision>5</cp:revision>
  <cp:lastPrinted>2019-03-13T14:51:00Z</cp:lastPrinted>
  <dcterms:created xsi:type="dcterms:W3CDTF">2019-12-12T13:04:00Z</dcterms:created>
  <dcterms:modified xsi:type="dcterms:W3CDTF">2019-12-13T21:08:00Z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0x010100DE91A9198DA05149A7C30077CFE864AC</vt:lpwstr>
  </property>
</Properties>
</file>