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7D44" w:rsidR="00840D32" w:rsidP="000D7D44" w:rsidRDefault="009F482C" w14:paraId="5088836F" w14:textId="51C52DD5">
      <w:pPr>
        <w:spacing w:after="0" w:line="240" w:lineRule="auto"/>
        <w:jc w:val="center"/>
        <w:rPr>
          <w:b/>
        </w:rPr>
      </w:pPr>
      <w:r>
        <w:rPr>
          <w:b/>
        </w:rPr>
        <w:t xml:space="preserve">Alternative </w:t>
      </w:r>
      <w:r w:rsidRPr="000D7D44" w:rsidR="00B56589">
        <w:rPr>
          <w:b/>
        </w:rPr>
        <w:t xml:space="preserve">Supporting Statement for </w:t>
      </w:r>
      <w:r w:rsidRPr="000D7D44" w:rsidR="00840D32">
        <w:rPr>
          <w:b/>
        </w:rPr>
        <w:t xml:space="preserve">Information Collections Designed for </w:t>
      </w:r>
    </w:p>
    <w:p w:rsidRPr="000D7D44" w:rsidR="00B56589" w:rsidP="000D7D44" w:rsidRDefault="00840D32" w14:paraId="20271FFA" w14:textId="77777777">
      <w:pPr>
        <w:spacing w:after="0" w:line="240" w:lineRule="auto"/>
        <w:jc w:val="center"/>
        <w:rPr>
          <w:b/>
        </w:rPr>
      </w:pPr>
      <w:r w:rsidRPr="000D7D44">
        <w:rPr>
          <w:b/>
        </w:rPr>
        <w:t xml:space="preserve">Research, </w:t>
      </w:r>
      <w:r w:rsidR="009F482C">
        <w:rPr>
          <w:b/>
        </w:rPr>
        <w:t xml:space="preserve">Public Health </w:t>
      </w:r>
      <w:r w:rsidRPr="000D7D44">
        <w:rPr>
          <w:b/>
        </w:rPr>
        <w:t>Surveillance, and Program Evaluation</w:t>
      </w:r>
      <w:r w:rsidRPr="000D7D44" w:rsidR="001707D8">
        <w:rPr>
          <w:b/>
        </w:rPr>
        <w:t xml:space="preserve"> P</w:t>
      </w:r>
      <w:r w:rsidRPr="000D7D44">
        <w:rPr>
          <w:b/>
        </w:rPr>
        <w:t>urposes</w:t>
      </w:r>
    </w:p>
    <w:p w:rsidR="000D7D44" w:rsidP="00B56589" w:rsidRDefault="000D7D44" w14:paraId="18028DD1" w14:textId="77777777">
      <w:pPr>
        <w:rPr>
          <w:b/>
        </w:rPr>
      </w:pPr>
    </w:p>
    <w:p w:rsidRPr="00B13297" w:rsidR="00D51337" w:rsidP="00513198" w:rsidRDefault="00C6786F" w14:paraId="6AFF1AEC" w14:textId="0837C670">
      <w:pPr>
        <w:pStyle w:val="ReportCover-Title"/>
        <w:jc w:val="center"/>
        <w:rPr>
          <w:rFonts w:ascii="Arial" w:hAnsi="Arial" w:cs="Arial"/>
          <w:color w:val="auto"/>
        </w:rPr>
      </w:pPr>
      <w:r w:rsidRPr="004D401D">
        <w:rPr>
          <w:rFonts w:ascii="Arial" w:hAnsi="Arial" w:eastAsia="Arial Unicode MS" w:cs="Arial"/>
          <w:noProof/>
          <w:color w:val="auto"/>
        </w:rPr>
        <w:t>Assessing Options to Evaluate Long-Term Outcomes Using Administrative Data: Identifying Targets of Opportunity</w:t>
      </w:r>
      <w:r>
        <w:rPr>
          <w:rFonts w:ascii="Arial" w:hAnsi="Arial" w:eastAsia="Arial Unicode MS" w:cs="Arial"/>
          <w:noProof/>
          <w:color w:val="auto"/>
        </w:rPr>
        <w:t xml:space="preserve"> </w:t>
      </w:r>
    </w:p>
    <w:p w:rsidRPr="00B13297" w:rsidR="00D51337" w:rsidP="00D51337" w:rsidRDefault="00D51337" w14:paraId="57B8C8E4" w14:textId="77777777">
      <w:pPr>
        <w:pStyle w:val="ReportCover-Title"/>
        <w:rPr>
          <w:rFonts w:ascii="Arial" w:hAnsi="Arial" w:cs="Arial"/>
          <w:color w:val="auto"/>
        </w:rPr>
      </w:pPr>
    </w:p>
    <w:p w:rsidRPr="002C4F75" w:rsidR="009B3DFB" w:rsidP="009B3DFB" w:rsidRDefault="009B3DFB" w14:paraId="5ABABFA1" w14:textId="76AB610D">
      <w:pPr>
        <w:pStyle w:val="ReportCover-Title"/>
        <w:jc w:val="center"/>
        <w:rPr>
          <w:rFonts w:ascii="Arial" w:hAnsi="Arial" w:cs="Arial"/>
          <w:color w:val="auto"/>
          <w:sz w:val="32"/>
          <w:szCs w:val="32"/>
        </w:rPr>
      </w:pPr>
      <w:r w:rsidRPr="00513198">
        <w:rPr>
          <w:rFonts w:ascii="Arial" w:hAnsi="Arial" w:cs="Arial"/>
          <w:color w:val="auto"/>
          <w:sz w:val="32"/>
          <w:szCs w:val="32"/>
        </w:rPr>
        <w:t>Formative Data Collections for ACF Research</w:t>
      </w:r>
    </w:p>
    <w:p w:rsidRPr="002C4F75" w:rsidR="009B3DFB" w:rsidP="009B3DFB" w:rsidRDefault="009B3DFB" w14:paraId="49567381" w14:textId="27B73A31">
      <w:pPr>
        <w:pStyle w:val="ReportCover-Title"/>
        <w:jc w:val="center"/>
        <w:rPr>
          <w:rFonts w:ascii="Arial" w:hAnsi="Arial" w:cs="Arial"/>
          <w:color w:val="auto"/>
          <w:sz w:val="32"/>
          <w:szCs w:val="32"/>
        </w:rPr>
      </w:pPr>
      <w:r w:rsidRPr="007B78D7">
        <w:rPr>
          <w:rFonts w:ascii="Arial" w:hAnsi="Arial" w:cs="Arial"/>
          <w:color w:val="auto"/>
          <w:sz w:val="32"/>
          <w:szCs w:val="32"/>
        </w:rPr>
        <w:t xml:space="preserve">0970 - </w:t>
      </w:r>
      <w:r w:rsidRPr="007B78D7" w:rsidR="00CD26BA">
        <w:rPr>
          <w:rFonts w:ascii="Arial" w:hAnsi="Arial" w:cs="Arial"/>
          <w:color w:val="auto"/>
          <w:sz w:val="32"/>
          <w:szCs w:val="32"/>
        </w:rPr>
        <w:t>0356</w:t>
      </w:r>
    </w:p>
    <w:p w:rsidRPr="00B13297" w:rsidR="00D51337" w:rsidP="00D51337" w:rsidRDefault="00D51337" w14:paraId="4A4DC21E" w14:textId="77777777">
      <w:pPr>
        <w:rPr>
          <w:rFonts w:ascii="Arial" w:hAnsi="Arial" w:cs="Arial"/>
        </w:rPr>
      </w:pPr>
    </w:p>
    <w:p w:rsidRPr="00B13297" w:rsidR="00D51337" w:rsidP="00D51337" w:rsidRDefault="00D51337" w14:paraId="241CDD3B" w14:textId="77777777">
      <w:pPr>
        <w:pStyle w:val="ReportCover-Date"/>
        <w:jc w:val="center"/>
        <w:rPr>
          <w:rFonts w:ascii="Arial" w:hAnsi="Arial" w:cs="Arial"/>
          <w:color w:val="auto"/>
        </w:rPr>
      </w:pPr>
    </w:p>
    <w:p w:rsidRPr="00B13297" w:rsidR="00D51337" w:rsidP="00D51337" w:rsidRDefault="00D51337" w14:paraId="025FDC3B"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D51337" w:rsidP="00D51337" w:rsidRDefault="00D51337" w14:paraId="329074F6" w14:textId="2DDAE829">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 xml:space="preserve">Part </w:t>
      </w:r>
      <w:r w:rsidR="00E80588">
        <w:rPr>
          <w:rFonts w:ascii="Arial" w:hAnsi="Arial" w:cs="Arial"/>
          <w:color w:val="auto"/>
          <w:sz w:val="48"/>
          <w:szCs w:val="48"/>
        </w:rPr>
        <w:t>B</w:t>
      </w:r>
    </w:p>
    <w:p w:rsidRPr="00B13297" w:rsidR="00D51337" w:rsidP="00D51337" w:rsidRDefault="00F459F0" w14:paraId="6AE3DDAE" w14:textId="2E3B352D">
      <w:pPr>
        <w:pStyle w:val="ReportCover-Date"/>
        <w:jc w:val="center"/>
        <w:rPr>
          <w:rFonts w:ascii="Arial" w:hAnsi="Arial" w:cs="Arial"/>
          <w:color w:val="auto"/>
        </w:rPr>
      </w:pPr>
      <w:r>
        <w:rPr>
          <w:rFonts w:ascii="Arial" w:hAnsi="Arial" w:cs="Arial"/>
          <w:color w:val="auto"/>
        </w:rPr>
        <w:t xml:space="preserve">April </w:t>
      </w:r>
      <w:r w:rsidR="00CD26BA">
        <w:rPr>
          <w:rFonts w:ascii="Arial" w:hAnsi="Arial" w:cs="Arial"/>
          <w:color w:val="auto"/>
        </w:rPr>
        <w:t>2020</w:t>
      </w:r>
    </w:p>
    <w:p w:rsidRPr="00B13297" w:rsidR="00D51337" w:rsidP="00D51337" w:rsidRDefault="00D51337" w14:paraId="42BC44A9" w14:textId="77777777">
      <w:pPr>
        <w:spacing w:after="0" w:line="240" w:lineRule="auto"/>
        <w:jc w:val="center"/>
        <w:rPr>
          <w:rFonts w:ascii="Arial" w:hAnsi="Arial" w:cs="Arial"/>
        </w:rPr>
      </w:pPr>
    </w:p>
    <w:p w:rsidRPr="00B13297" w:rsidR="00D51337" w:rsidP="00D51337" w:rsidRDefault="00D51337" w14:paraId="4BA2E953" w14:textId="77777777">
      <w:pPr>
        <w:spacing w:after="0" w:line="240" w:lineRule="auto"/>
        <w:jc w:val="center"/>
        <w:rPr>
          <w:rFonts w:ascii="Arial" w:hAnsi="Arial" w:cs="Arial"/>
        </w:rPr>
      </w:pPr>
      <w:r w:rsidRPr="00B13297">
        <w:rPr>
          <w:rFonts w:ascii="Arial" w:hAnsi="Arial" w:cs="Arial"/>
        </w:rPr>
        <w:t>Submitted By:</w:t>
      </w:r>
    </w:p>
    <w:p w:rsidRPr="00B13297" w:rsidR="00D51337" w:rsidP="00D51337" w:rsidRDefault="00D51337" w14:paraId="43DDFE80" w14:textId="77777777">
      <w:pPr>
        <w:spacing w:after="0" w:line="240" w:lineRule="auto"/>
        <w:jc w:val="center"/>
        <w:rPr>
          <w:rFonts w:ascii="Arial" w:hAnsi="Arial" w:cs="Arial"/>
        </w:rPr>
      </w:pPr>
      <w:r w:rsidRPr="00B13297">
        <w:rPr>
          <w:rFonts w:ascii="Arial" w:hAnsi="Arial" w:cs="Arial"/>
        </w:rPr>
        <w:t>Office of Planning, Research</w:t>
      </w:r>
      <w:r>
        <w:rPr>
          <w:rFonts w:ascii="Arial" w:hAnsi="Arial" w:cs="Arial"/>
        </w:rPr>
        <w:t>,</w:t>
      </w:r>
      <w:r w:rsidRPr="00B13297">
        <w:rPr>
          <w:rFonts w:ascii="Arial" w:hAnsi="Arial" w:cs="Arial"/>
        </w:rPr>
        <w:t xml:space="preserve"> and Evaluation</w:t>
      </w:r>
    </w:p>
    <w:p w:rsidRPr="00B13297" w:rsidR="00D51337" w:rsidP="00D51337" w:rsidRDefault="00D51337" w14:paraId="36795D2D"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D51337" w:rsidP="00D51337" w:rsidRDefault="00D51337" w14:paraId="68F857A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D51337" w:rsidP="00D51337" w:rsidRDefault="00D51337" w14:paraId="1A483089" w14:textId="77777777">
      <w:pPr>
        <w:spacing w:after="0" w:line="240" w:lineRule="auto"/>
        <w:jc w:val="center"/>
        <w:rPr>
          <w:rFonts w:ascii="Arial" w:hAnsi="Arial" w:cs="Arial"/>
        </w:rPr>
      </w:pPr>
    </w:p>
    <w:p w:rsidRPr="00B13297" w:rsidR="00D51337" w:rsidP="00D51337" w:rsidRDefault="00D51337" w14:paraId="5E7AC372"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D51337" w:rsidP="00D51337" w:rsidRDefault="00D51337" w14:paraId="26A8D7CA" w14:textId="77777777">
      <w:pPr>
        <w:spacing w:after="0" w:line="240" w:lineRule="auto"/>
        <w:jc w:val="center"/>
        <w:rPr>
          <w:rFonts w:ascii="Arial" w:hAnsi="Arial" w:cs="Arial"/>
        </w:rPr>
      </w:pPr>
      <w:r w:rsidRPr="00B13297">
        <w:rPr>
          <w:rFonts w:ascii="Arial" w:hAnsi="Arial" w:cs="Arial"/>
        </w:rPr>
        <w:t>330 C Street, SW</w:t>
      </w:r>
    </w:p>
    <w:p w:rsidRPr="00B13297" w:rsidR="00D51337" w:rsidP="00D51337" w:rsidRDefault="00D51337" w14:paraId="366B1F06" w14:textId="77777777">
      <w:pPr>
        <w:spacing w:after="0" w:line="240" w:lineRule="auto"/>
        <w:jc w:val="center"/>
        <w:rPr>
          <w:rFonts w:ascii="Arial" w:hAnsi="Arial" w:cs="Arial"/>
        </w:rPr>
      </w:pPr>
      <w:r w:rsidRPr="00B13297">
        <w:rPr>
          <w:rFonts w:ascii="Arial" w:hAnsi="Arial" w:cs="Arial"/>
        </w:rPr>
        <w:t>Washington, D.C. 20201</w:t>
      </w:r>
    </w:p>
    <w:p w:rsidRPr="00513198" w:rsidR="00D51337" w:rsidP="00D51337" w:rsidRDefault="00D51337" w14:paraId="4691FD53" w14:textId="77777777">
      <w:pPr>
        <w:spacing w:after="0" w:line="240" w:lineRule="auto"/>
        <w:jc w:val="center"/>
        <w:rPr>
          <w:rFonts w:ascii="Arial" w:hAnsi="Arial" w:cs="Arial"/>
        </w:rPr>
      </w:pPr>
    </w:p>
    <w:p w:rsidRPr="00513198" w:rsidR="00D51337" w:rsidP="00D51337" w:rsidRDefault="00D51337" w14:paraId="69B03251" w14:textId="31FB23E0">
      <w:pPr>
        <w:spacing w:after="0" w:line="240" w:lineRule="auto"/>
        <w:jc w:val="center"/>
        <w:rPr>
          <w:rFonts w:ascii="Arial" w:hAnsi="Arial" w:cs="Arial"/>
        </w:rPr>
      </w:pPr>
      <w:r w:rsidRPr="00513198">
        <w:rPr>
          <w:rFonts w:ascii="Arial" w:hAnsi="Arial" w:cs="Arial"/>
        </w:rPr>
        <w:t>Project Officer:</w:t>
      </w:r>
    </w:p>
    <w:p w:rsidRPr="00513198" w:rsidR="00D51337" w:rsidP="00D51337" w:rsidRDefault="00CD26BA" w14:paraId="27872D1C" w14:textId="1FC909EE">
      <w:pPr>
        <w:spacing w:after="0" w:line="240" w:lineRule="auto"/>
        <w:jc w:val="center"/>
        <w:rPr>
          <w:rFonts w:ascii="Arial" w:hAnsi="Arial" w:cs="Arial"/>
          <w:bCs/>
        </w:rPr>
      </w:pPr>
      <w:r w:rsidRPr="00513198">
        <w:rPr>
          <w:rFonts w:ascii="Arial" w:hAnsi="Arial" w:cs="Arial"/>
          <w:bCs/>
        </w:rPr>
        <w:t>Brett Brown</w:t>
      </w:r>
    </w:p>
    <w:p w:rsidRPr="00624DDC" w:rsidR="001253F4" w:rsidP="00485641" w:rsidRDefault="00B4182B" w14:paraId="71A43DA4" w14:textId="67A1AD17">
      <w:pPr>
        <w:rPr>
          <w:b/>
          <w:sz w:val="32"/>
          <w:szCs w:val="32"/>
        </w:rPr>
      </w:pPr>
      <w:r>
        <w:br w:type="page"/>
      </w:r>
      <w:r w:rsidRPr="00624DDC" w:rsidR="001253F4">
        <w:rPr>
          <w:b/>
          <w:sz w:val="32"/>
          <w:szCs w:val="32"/>
        </w:rPr>
        <w:lastRenderedPageBreak/>
        <w:t>Part B</w:t>
      </w:r>
    </w:p>
    <w:p w:rsidR="0072072F" w:rsidP="00F85D35" w:rsidRDefault="00EE38AF" w14:paraId="23F27413" w14:textId="33345C07">
      <w:pPr>
        <w:spacing w:after="120" w:line="240" w:lineRule="auto"/>
      </w:pPr>
      <w:r>
        <w:rPr>
          <w:b/>
        </w:rPr>
        <w:t>B1.</w:t>
      </w:r>
      <w:r>
        <w:rPr>
          <w:b/>
        </w:rPr>
        <w:tab/>
      </w:r>
      <w:r w:rsidRPr="008369BA" w:rsidR="0020629A">
        <w:rPr>
          <w:b/>
        </w:rPr>
        <w:t>O</w:t>
      </w:r>
      <w:r w:rsidRPr="008369BA" w:rsidR="008369BA">
        <w:rPr>
          <w:b/>
        </w:rPr>
        <w:t>bjectives</w:t>
      </w:r>
    </w:p>
    <w:p w:rsidRPr="0072072F" w:rsidR="0072072F" w:rsidP="00F85D35" w:rsidRDefault="0072072F" w14:paraId="40621335" w14:textId="77777777">
      <w:pPr>
        <w:spacing w:after="60" w:line="240" w:lineRule="auto"/>
        <w:rPr>
          <w:i/>
        </w:rPr>
      </w:pPr>
      <w:r w:rsidRPr="0072072F">
        <w:rPr>
          <w:i/>
        </w:rPr>
        <w:t>Study Objectives</w:t>
      </w:r>
    </w:p>
    <w:p w:rsidR="00BB2925" w:rsidP="006A4A13" w:rsidRDefault="001711C0" w14:paraId="6EC0106B" w14:textId="22EF15CF">
      <w:pPr>
        <w:spacing w:after="0" w:line="240" w:lineRule="atLeast"/>
      </w:pPr>
      <w:r>
        <w:t>The objective</w:t>
      </w:r>
      <w:r w:rsidR="00E04FC0">
        <w:t>s</w:t>
      </w:r>
      <w:r>
        <w:t xml:space="preserve"> of this study </w:t>
      </w:r>
      <w:r w:rsidR="00F1581D">
        <w:t xml:space="preserve">are </w:t>
      </w:r>
      <w:r>
        <w:t xml:space="preserve">to </w:t>
      </w:r>
      <w:r w:rsidR="00A45E93">
        <w:t xml:space="preserve">understand the current </w:t>
      </w:r>
      <w:r w:rsidR="007273A9">
        <w:t xml:space="preserve">challenges and </w:t>
      </w:r>
      <w:r w:rsidR="00C77DB1">
        <w:t>opportunities</w:t>
      </w:r>
      <w:r w:rsidR="00A45E93">
        <w:t xml:space="preserve"> for </w:t>
      </w:r>
      <w:r w:rsidR="003D6967">
        <w:t xml:space="preserve">linking employment and child/youth development related evaluations </w:t>
      </w:r>
      <w:r w:rsidR="00B45EAA">
        <w:t>to administrative datasets</w:t>
      </w:r>
      <w:r w:rsidR="00937582">
        <w:t xml:space="preserve"> to examine long-term outcomes</w:t>
      </w:r>
      <w:r w:rsidR="00E04FC0">
        <w:t xml:space="preserve"> and </w:t>
      </w:r>
      <w:r w:rsidRPr="00B252BC" w:rsidR="00B00F60">
        <w:rPr>
          <w:rStyle w:val="normaltextrun"/>
          <w:rFonts w:ascii="Calibri" w:hAnsi="Calibri" w:cs="Calibri"/>
        </w:rPr>
        <w:t xml:space="preserve">provide </w:t>
      </w:r>
      <w:r w:rsidR="00E96DCB">
        <w:rPr>
          <w:rStyle w:val="normaltextrun"/>
          <w:rFonts w:ascii="Calibri" w:hAnsi="Calibri" w:cs="Calibri"/>
        </w:rPr>
        <w:t>the Administration for Children and Families (ACF) with information about</w:t>
      </w:r>
      <w:r w:rsidRPr="00B252BC" w:rsidR="00B00F60">
        <w:rPr>
          <w:rStyle w:val="normaltextrun"/>
          <w:rFonts w:ascii="Calibri" w:hAnsi="Calibri" w:cs="Calibri"/>
        </w:rPr>
        <w:t xml:space="preserve"> the steps and resources needed to pursue long-term follow-up (using admin data) for each of the 8 studies in our sample</w:t>
      </w:r>
      <w:r w:rsidRPr="00B252BC" w:rsidR="00E13B8D">
        <w:rPr>
          <w:rStyle w:val="normaltextrun"/>
          <w:rFonts w:ascii="Calibri" w:hAnsi="Calibri" w:cs="Calibri"/>
        </w:rPr>
        <w:t xml:space="preserve"> (mentioned below in Target population)</w:t>
      </w:r>
      <w:r w:rsidRPr="00B252BC" w:rsidR="00B45EAA">
        <w:t xml:space="preserve">. </w:t>
      </w:r>
      <w:r w:rsidRPr="00B252BC" w:rsidR="00E04FC0">
        <w:t xml:space="preserve"> </w:t>
      </w:r>
    </w:p>
    <w:p w:rsidR="00BB2925" w:rsidP="006A4A13" w:rsidRDefault="00BB2925" w14:paraId="13F28F66" w14:textId="77777777">
      <w:pPr>
        <w:spacing w:after="0" w:line="240" w:lineRule="atLeast"/>
      </w:pPr>
    </w:p>
    <w:p w:rsidR="005F2951" w:rsidP="00F85D35" w:rsidRDefault="0072072F" w14:paraId="75A4A02E" w14:textId="2AD675A1">
      <w:pPr>
        <w:spacing w:after="60" w:line="240" w:lineRule="auto"/>
      </w:pPr>
      <w:r>
        <w:rPr>
          <w:i/>
        </w:rPr>
        <w:t xml:space="preserve">Generalizability of Results </w:t>
      </w:r>
    </w:p>
    <w:p w:rsidR="00BB2925" w:rsidP="145C9525" w:rsidRDefault="00056C8F" w14:paraId="5B7D8E80" w14:textId="7F1AA5C9">
      <w:pPr>
        <w:autoSpaceDE w:val="0"/>
        <w:autoSpaceDN w:val="0"/>
        <w:adjustRightInd w:val="0"/>
        <w:spacing w:after="0" w:line="240" w:lineRule="atLeast"/>
        <w:rPr>
          <w:rFonts w:eastAsia="Times New Roman"/>
          <w:color w:val="000000"/>
        </w:rPr>
      </w:pPr>
      <w:r w:rsidRPr="145C9525">
        <w:rPr>
          <w:rFonts w:eastAsia="Times New Roman"/>
          <w:color w:val="000000" w:themeColor="text1"/>
        </w:rPr>
        <w:t xml:space="preserve">This study is intended to present </w:t>
      </w:r>
      <w:r w:rsidRPr="145C9525" w:rsidR="0306E454">
        <w:rPr>
          <w:rFonts w:eastAsia="Times New Roman"/>
          <w:color w:val="000000" w:themeColor="text1"/>
        </w:rPr>
        <w:t>reliable</w:t>
      </w:r>
      <w:r w:rsidRPr="145C9525">
        <w:rPr>
          <w:rFonts w:eastAsia="Times New Roman"/>
          <w:color w:val="000000" w:themeColor="text1"/>
        </w:rPr>
        <w:t xml:space="preserve"> description</w:t>
      </w:r>
      <w:r w:rsidRPr="145C9525" w:rsidR="00B03F3B">
        <w:rPr>
          <w:rFonts w:eastAsia="Times New Roman"/>
          <w:color w:val="000000" w:themeColor="text1"/>
        </w:rPr>
        <w:t>s</w:t>
      </w:r>
      <w:r w:rsidRPr="145C9525">
        <w:rPr>
          <w:rFonts w:eastAsia="Times New Roman"/>
          <w:color w:val="000000" w:themeColor="text1"/>
        </w:rPr>
        <w:t xml:space="preserve"> of </w:t>
      </w:r>
      <w:r w:rsidRPr="145C9525" w:rsidR="00E4058C">
        <w:rPr>
          <w:rFonts w:eastAsia="Times New Roman"/>
          <w:color w:val="000000" w:themeColor="text1"/>
        </w:rPr>
        <w:t xml:space="preserve">the </w:t>
      </w:r>
      <w:r w:rsidRPr="145C9525" w:rsidR="00E77CA0">
        <w:rPr>
          <w:rFonts w:eastAsia="Times New Roman"/>
          <w:color w:val="000000" w:themeColor="text1"/>
        </w:rPr>
        <w:t xml:space="preserve">parameters </w:t>
      </w:r>
      <w:r w:rsidRPr="145C9525" w:rsidR="0044152B">
        <w:rPr>
          <w:rFonts w:eastAsia="Times New Roman"/>
          <w:color w:val="000000" w:themeColor="text1"/>
        </w:rPr>
        <w:t xml:space="preserve">and procedures </w:t>
      </w:r>
      <w:r w:rsidRPr="145C9525" w:rsidR="00E77CA0">
        <w:rPr>
          <w:rFonts w:eastAsia="Times New Roman"/>
          <w:color w:val="000000" w:themeColor="text1"/>
        </w:rPr>
        <w:t xml:space="preserve">for </w:t>
      </w:r>
      <w:r w:rsidRPr="145C9525" w:rsidR="00E4058C">
        <w:rPr>
          <w:rFonts w:eastAsia="Times New Roman"/>
          <w:color w:val="000000" w:themeColor="text1"/>
        </w:rPr>
        <w:t>linking evaluation datasets to administrative data</w:t>
      </w:r>
      <w:r w:rsidRPr="145C9525">
        <w:rPr>
          <w:rFonts w:eastAsia="Times New Roman"/>
          <w:color w:val="000000" w:themeColor="text1"/>
        </w:rPr>
        <w:t xml:space="preserve"> </w:t>
      </w:r>
      <w:r w:rsidRPr="145C9525" w:rsidR="00291DBA">
        <w:rPr>
          <w:rFonts w:eastAsia="Times New Roman"/>
          <w:color w:val="000000" w:themeColor="text1"/>
        </w:rPr>
        <w:t xml:space="preserve">for </w:t>
      </w:r>
      <w:r w:rsidRPr="145C9525" w:rsidR="009B34E6">
        <w:rPr>
          <w:rFonts w:eastAsia="Times New Roman"/>
          <w:color w:val="000000" w:themeColor="text1"/>
        </w:rPr>
        <w:t>8</w:t>
      </w:r>
      <w:r w:rsidRPr="145C9525" w:rsidR="00291DBA">
        <w:rPr>
          <w:rFonts w:eastAsia="Times New Roman"/>
          <w:color w:val="000000" w:themeColor="text1"/>
        </w:rPr>
        <w:t xml:space="preserve"> major evaluations</w:t>
      </w:r>
      <w:r w:rsidRPr="145C9525" w:rsidR="00984E3C">
        <w:rPr>
          <w:rFonts w:eastAsia="Times New Roman"/>
          <w:color w:val="000000" w:themeColor="text1"/>
        </w:rPr>
        <w:t xml:space="preserve"> (mentioned in </w:t>
      </w:r>
      <w:r w:rsidRPr="145C9525" w:rsidR="61A9DEA4">
        <w:rPr>
          <w:rFonts w:eastAsia="Times New Roman"/>
          <w:color w:val="000000" w:themeColor="text1"/>
        </w:rPr>
        <w:t xml:space="preserve">Section </w:t>
      </w:r>
      <w:r w:rsidRPr="145C9525" w:rsidR="00984E3C">
        <w:rPr>
          <w:rFonts w:eastAsia="Times New Roman"/>
          <w:color w:val="000000" w:themeColor="text1"/>
        </w:rPr>
        <w:t>B2)</w:t>
      </w:r>
      <w:r w:rsidRPr="145C9525" w:rsidR="003D6CEC">
        <w:rPr>
          <w:rFonts w:eastAsia="Times New Roman"/>
          <w:color w:val="000000" w:themeColor="text1"/>
        </w:rPr>
        <w:t>.</w:t>
      </w:r>
      <w:r w:rsidRPr="145C9525">
        <w:rPr>
          <w:rFonts w:eastAsia="Times New Roman"/>
          <w:color w:val="000000" w:themeColor="text1"/>
        </w:rPr>
        <w:t xml:space="preserve"> </w:t>
      </w:r>
      <w:r w:rsidRPr="145C9525" w:rsidR="003D6CEC">
        <w:rPr>
          <w:rFonts w:eastAsia="Times New Roman"/>
          <w:color w:val="000000" w:themeColor="text1"/>
        </w:rPr>
        <w:t xml:space="preserve">The study will </w:t>
      </w:r>
      <w:r w:rsidRPr="145C9525" w:rsidR="00BC622C">
        <w:rPr>
          <w:rFonts w:eastAsia="Times New Roman"/>
          <w:color w:val="000000" w:themeColor="text1"/>
        </w:rPr>
        <w:t xml:space="preserve">not </w:t>
      </w:r>
      <w:r w:rsidRPr="145C9525">
        <w:rPr>
          <w:rFonts w:eastAsia="Times New Roman"/>
          <w:color w:val="000000" w:themeColor="text1"/>
        </w:rPr>
        <w:t xml:space="preserve">promote statistical generalization to other </w:t>
      </w:r>
      <w:r w:rsidRPr="145C9525" w:rsidR="00B03F3B">
        <w:rPr>
          <w:rFonts w:eastAsia="Times New Roman"/>
          <w:color w:val="000000" w:themeColor="text1"/>
        </w:rPr>
        <w:t>studies, sites,</w:t>
      </w:r>
      <w:r w:rsidRPr="145C9525">
        <w:rPr>
          <w:rFonts w:eastAsia="Times New Roman"/>
          <w:color w:val="000000" w:themeColor="text1"/>
        </w:rPr>
        <w:t xml:space="preserve"> or service populations</w:t>
      </w:r>
      <w:r w:rsidRPr="145C9525" w:rsidR="00BC622C">
        <w:rPr>
          <w:rFonts w:eastAsia="Times New Roman"/>
          <w:color w:val="000000" w:themeColor="text1"/>
        </w:rPr>
        <w:t xml:space="preserve">, but can provide useful lessons </w:t>
      </w:r>
      <w:r w:rsidRPr="145C9525" w:rsidR="00062C64">
        <w:rPr>
          <w:rFonts w:eastAsia="Times New Roman"/>
          <w:color w:val="000000" w:themeColor="text1"/>
        </w:rPr>
        <w:t>on the various aspects that need to be considered when assessing if it</w:t>
      </w:r>
      <w:r w:rsidRPr="145C9525" w:rsidR="4BC970A5">
        <w:rPr>
          <w:rFonts w:eastAsia="Times New Roman"/>
          <w:color w:val="000000" w:themeColor="text1"/>
        </w:rPr>
        <w:t xml:space="preserve"> is</w:t>
      </w:r>
      <w:r w:rsidRPr="145C9525" w:rsidR="00062C64">
        <w:rPr>
          <w:rFonts w:eastAsia="Times New Roman"/>
          <w:color w:val="000000" w:themeColor="text1"/>
        </w:rPr>
        <w:t xml:space="preserve"> poss</w:t>
      </w:r>
      <w:r w:rsidRPr="145C9525" w:rsidR="00D4561C">
        <w:rPr>
          <w:rFonts w:eastAsia="Times New Roman"/>
          <w:color w:val="000000" w:themeColor="text1"/>
        </w:rPr>
        <w:t xml:space="preserve">ible to link evaluation data to administrative data to estimate long-term impacts. </w:t>
      </w:r>
    </w:p>
    <w:p w:rsidR="00BB2925" w:rsidP="0072072F" w:rsidRDefault="00BB2925" w14:paraId="39A69560" w14:textId="77777777">
      <w:pPr>
        <w:autoSpaceDE w:val="0"/>
        <w:autoSpaceDN w:val="0"/>
        <w:adjustRightInd w:val="0"/>
        <w:spacing w:after="0" w:line="240" w:lineRule="atLeast"/>
        <w:rPr>
          <w:rFonts w:eastAsia="Times New Roman" w:cstheme="minorHAnsi"/>
          <w:color w:val="000000"/>
        </w:rPr>
      </w:pPr>
    </w:p>
    <w:p w:rsidRPr="00DF1291" w:rsidR="00E41EE9" w:rsidP="00BB061A" w:rsidRDefault="0072072F" w14:paraId="210DC9F0" w14:textId="067842D5">
      <w:pPr>
        <w:autoSpaceDE w:val="0"/>
        <w:autoSpaceDN w:val="0"/>
        <w:adjustRightInd w:val="0"/>
        <w:spacing w:after="60" w:line="240" w:lineRule="auto"/>
        <w:rPr>
          <w:rFonts w:eastAsia="Times New Roman" w:cstheme="minorHAnsi"/>
          <w:color w:val="000000"/>
        </w:rPr>
      </w:pPr>
      <w:r>
        <w:rPr>
          <w:rFonts w:eastAsia="Times New Roman" w:cstheme="minorHAnsi"/>
          <w:i/>
          <w:color w:val="000000"/>
        </w:rPr>
        <w:t xml:space="preserve">Appropriateness of Study Design and Methods for Planned Uses </w:t>
      </w:r>
    </w:p>
    <w:p w:rsidRPr="006A4A13" w:rsidR="003E5358" w:rsidP="145C9525" w:rsidRDefault="003E5358" w14:paraId="0BE645DB" w14:textId="5B952D85">
      <w:pPr>
        <w:spacing w:after="0" w:line="240" w:lineRule="atLeast"/>
        <w:rPr>
          <w:rFonts w:eastAsia="Times New Roman"/>
        </w:rPr>
      </w:pPr>
      <w:r w:rsidRPr="145C9525">
        <w:rPr>
          <w:rFonts w:eastAsia="Times New Roman"/>
        </w:rPr>
        <w:t xml:space="preserve">To </w:t>
      </w:r>
      <w:r w:rsidRPr="145C9525" w:rsidR="00DC36A9">
        <w:rPr>
          <w:rFonts w:eastAsia="Times New Roman"/>
        </w:rPr>
        <w:t xml:space="preserve">accomplish the study objectives, the project team will be conducting interviews </w:t>
      </w:r>
      <w:r w:rsidRPr="145C9525" w:rsidR="00A3609E">
        <w:rPr>
          <w:rFonts w:eastAsia="Times New Roman"/>
        </w:rPr>
        <w:t>with</w:t>
      </w:r>
      <w:r w:rsidRPr="145C9525" w:rsidR="00EC050F">
        <w:rPr>
          <w:rFonts w:eastAsia="Times New Roman"/>
        </w:rPr>
        <w:t xml:space="preserve"> </w:t>
      </w:r>
      <w:r w:rsidRPr="145C9525" w:rsidR="009F3602">
        <w:rPr>
          <w:rFonts w:eastAsia="Times New Roman"/>
        </w:rPr>
        <w:t xml:space="preserve">people who </w:t>
      </w:r>
      <w:r w:rsidRPr="145C9525" w:rsidR="00A3609E">
        <w:rPr>
          <w:rFonts w:eastAsia="Times New Roman"/>
        </w:rPr>
        <w:t>worked on or have s</w:t>
      </w:r>
      <w:r w:rsidRPr="145C9525" w:rsidR="00A3460E">
        <w:rPr>
          <w:rFonts w:eastAsia="Times New Roman"/>
        </w:rPr>
        <w:t xml:space="preserve">ignificant knowledge of </w:t>
      </w:r>
      <w:r w:rsidRPr="145C9525" w:rsidR="006B0F31">
        <w:rPr>
          <w:rFonts w:eastAsia="Times New Roman"/>
        </w:rPr>
        <w:t>8</w:t>
      </w:r>
      <w:r w:rsidRPr="145C9525" w:rsidR="00A3460E">
        <w:rPr>
          <w:rFonts w:eastAsia="Times New Roman"/>
        </w:rPr>
        <w:t xml:space="preserve"> evaluations. </w:t>
      </w:r>
      <w:r w:rsidRPr="145C9525" w:rsidR="000D7019">
        <w:rPr>
          <w:rFonts w:eastAsia="Times New Roman"/>
        </w:rPr>
        <w:t xml:space="preserve">These interviews build on </w:t>
      </w:r>
      <w:r w:rsidRPr="145C9525" w:rsidR="003C7172">
        <w:rPr>
          <w:rFonts w:eastAsia="Times New Roman"/>
        </w:rPr>
        <w:t>data collected in a previous phase of the project (</w:t>
      </w:r>
      <w:r w:rsidR="00514EE8">
        <w:t xml:space="preserve">approved under </w:t>
      </w:r>
      <w:r w:rsidRPr="00312604" w:rsidR="00514EE8">
        <w:rPr>
          <w:rStyle w:val="normaltextrun"/>
          <w:rFonts w:cstheme="minorHAnsi"/>
        </w:rPr>
        <w:t>ACF’s generic clearance for formative data collections</w:t>
      </w:r>
      <w:r w:rsidR="00514EE8">
        <w:t>; OMB #0970-0356</w:t>
      </w:r>
      <w:r w:rsidRPr="145C9525" w:rsidR="00240DA8">
        <w:rPr>
          <w:rFonts w:eastAsia="Times New Roman"/>
        </w:rPr>
        <w:t xml:space="preserve">). </w:t>
      </w:r>
      <w:r w:rsidRPr="145C9525" w:rsidR="00275501">
        <w:rPr>
          <w:rFonts w:eastAsia="Times New Roman"/>
        </w:rPr>
        <w:t xml:space="preserve">In that phase, </w:t>
      </w:r>
      <w:r w:rsidRPr="145C9525" w:rsidR="0068624F">
        <w:rPr>
          <w:rFonts w:eastAsia="Times New Roman"/>
        </w:rPr>
        <w:t xml:space="preserve">the project team surveyed evaluation staff using a data collection template. </w:t>
      </w:r>
      <w:r w:rsidRPr="145C9525" w:rsidR="00BD7BB4">
        <w:rPr>
          <w:rFonts w:eastAsia="Times New Roman"/>
        </w:rPr>
        <w:t xml:space="preserve">We are now following up with </w:t>
      </w:r>
      <w:r w:rsidRPr="145C9525" w:rsidR="00133F4D">
        <w:rPr>
          <w:rFonts w:eastAsia="Times New Roman"/>
        </w:rPr>
        <w:t xml:space="preserve">the evaluation teams to collect more in-depth information. We believe </w:t>
      </w:r>
      <w:r w:rsidRPr="145C9525" w:rsidR="00CD3E39">
        <w:rPr>
          <w:rFonts w:eastAsia="Times New Roman"/>
        </w:rPr>
        <w:t xml:space="preserve">interviews are the best way to collect this information because </w:t>
      </w:r>
      <w:r w:rsidRPr="145C9525" w:rsidR="005557E3">
        <w:rPr>
          <w:rFonts w:eastAsia="Times New Roman"/>
        </w:rPr>
        <w:t xml:space="preserve">we will be able to </w:t>
      </w:r>
      <w:r w:rsidRPr="145C9525" w:rsidR="005C229C">
        <w:rPr>
          <w:rFonts w:eastAsia="Times New Roman"/>
        </w:rPr>
        <w:t xml:space="preserve">get additional information as needed. </w:t>
      </w:r>
      <w:r w:rsidRPr="145C9525" w:rsidR="004864BA">
        <w:rPr>
          <w:rFonts w:eastAsia="Times New Roman"/>
        </w:rPr>
        <w:t>Understanding the parameters and procedures</w:t>
      </w:r>
      <w:r w:rsidRPr="145C9525" w:rsidR="00150E87">
        <w:rPr>
          <w:rFonts w:eastAsia="Times New Roman"/>
        </w:rPr>
        <w:t xml:space="preserve"> </w:t>
      </w:r>
      <w:r w:rsidRPr="145C9525" w:rsidR="004864BA">
        <w:rPr>
          <w:rFonts w:eastAsia="Times New Roman"/>
        </w:rPr>
        <w:t>for</w:t>
      </w:r>
      <w:r w:rsidRPr="145C9525" w:rsidR="00150E87">
        <w:rPr>
          <w:rFonts w:eastAsia="Times New Roman"/>
        </w:rPr>
        <w:t xml:space="preserve"> doing long-term follow-up</w:t>
      </w:r>
      <w:r w:rsidR="006C6BAD">
        <w:rPr>
          <w:rFonts w:eastAsia="Times New Roman"/>
        </w:rPr>
        <w:t xml:space="preserve"> by linking with administrative data</w:t>
      </w:r>
      <w:r w:rsidRPr="145C9525" w:rsidR="00150E87">
        <w:rPr>
          <w:rFonts w:eastAsia="Times New Roman"/>
        </w:rPr>
        <w:t xml:space="preserve"> is complicated and requires </w:t>
      </w:r>
      <w:r w:rsidRPr="145C9525" w:rsidR="00A85641">
        <w:rPr>
          <w:rFonts w:eastAsia="Times New Roman"/>
        </w:rPr>
        <w:t>input from multiple stakeholders</w:t>
      </w:r>
      <w:r w:rsidRPr="145C9525" w:rsidR="004864BA">
        <w:rPr>
          <w:rFonts w:eastAsia="Times New Roman"/>
        </w:rPr>
        <w:t xml:space="preserve"> (e.g. including those who review the </w:t>
      </w:r>
      <w:r w:rsidRPr="145C9525" w:rsidR="51DF7E6B">
        <w:rPr>
          <w:rFonts w:eastAsia="Times New Roman"/>
        </w:rPr>
        <w:t xml:space="preserve">legal and </w:t>
      </w:r>
      <w:r w:rsidRPr="145C9525" w:rsidR="004864BA">
        <w:rPr>
          <w:rFonts w:eastAsia="Times New Roman"/>
        </w:rPr>
        <w:t>ethical parameters of study proposals, provide access to data, and conduct the analyses)</w:t>
      </w:r>
      <w:r w:rsidRPr="145C9525" w:rsidR="00A85641">
        <w:rPr>
          <w:rFonts w:eastAsia="Times New Roman"/>
        </w:rPr>
        <w:t>.</w:t>
      </w:r>
      <w:r w:rsidRPr="145C9525" w:rsidR="00D245ED">
        <w:rPr>
          <w:rFonts w:eastAsia="Times New Roman"/>
        </w:rPr>
        <w:t xml:space="preserve"> </w:t>
      </w:r>
      <w:r w:rsidRPr="145C9525" w:rsidR="00345045">
        <w:rPr>
          <w:rFonts w:eastAsia="Times New Roman"/>
        </w:rPr>
        <w:t>Given these considerations</w:t>
      </w:r>
      <w:r w:rsidRPr="145C9525" w:rsidR="00510C59">
        <w:rPr>
          <w:rFonts w:eastAsia="Times New Roman"/>
        </w:rPr>
        <w:t xml:space="preserve"> and the wide variety of information needed, interviewing multiple </w:t>
      </w:r>
      <w:r w:rsidRPr="145C9525" w:rsidR="2E03A9E2">
        <w:rPr>
          <w:rFonts w:eastAsia="Times New Roman"/>
        </w:rPr>
        <w:t>informants</w:t>
      </w:r>
      <w:r w:rsidRPr="145C9525" w:rsidR="008571DE">
        <w:rPr>
          <w:rFonts w:eastAsia="Times New Roman"/>
        </w:rPr>
        <w:t xml:space="preserve"> </w:t>
      </w:r>
      <w:r w:rsidRPr="145C9525" w:rsidR="00A048E7">
        <w:rPr>
          <w:rFonts w:eastAsia="Times New Roman"/>
        </w:rPr>
        <w:t xml:space="preserve">who understand different aspects of the study for each evaluation was determined to be the best approach. </w:t>
      </w:r>
    </w:p>
    <w:p w:rsidRPr="006A4A13" w:rsidR="00C576D7" w:rsidP="006A4A13" w:rsidRDefault="00C576D7" w14:paraId="6A12DA65" w14:textId="77777777">
      <w:pPr>
        <w:spacing w:after="0" w:line="240" w:lineRule="atLeast"/>
        <w:rPr>
          <w:rFonts w:eastAsia="Times New Roman" w:cstheme="minorHAnsi"/>
        </w:rPr>
      </w:pPr>
    </w:p>
    <w:p w:rsidRPr="006A4A13" w:rsidR="005C7E12" w:rsidP="006A4A13" w:rsidRDefault="005C7E12" w14:paraId="611E1659" w14:textId="351E64EE">
      <w:pPr>
        <w:spacing w:after="0" w:line="240" w:lineRule="atLeast"/>
        <w:rPr>
          <w:rFonts w:eastAsia="Times New Roman" w:cstheme="minorHAnsi"/>
        </w:rPr>
      </w:pPr>
      <w:r w:rsidRPr="006A4A13">
        <w:rPr>
          <w:rFonts w:eastAsia="Times New Roman" w:cstheme="minorHAnsi"/>
        </w:rPr>
        <w:t xml:space="preserve">As noted in Supporting Statement A, this information is not intended to be used as the principal basis for public policy decisions and is not expected to meet the threshold of influential or highly influential scientific information.   </w:t>
      </w:r>
    </w:p>
    <w:p w:rsidR="009B15E7" w:rsidP="006A4A13" w:rsidRDefault="009B15E7" w14:paraId="4E1F90E3" w14:textId="009DCE58">
      <w:pPr>
        <w:spacing w:after="0" w:line="240" w:lineRule="atLeast"/>
        <w:rPr>
          <w:rFonts w:eastAsia="Times New Roman" w:cstheme="minorHAnsi"/>
        </w:rPr>
      </w:pPr>
    </w:p>
    <w:p w:rsidRPr="006A4A13" w:rsidR="00E96DCB" w:rsidP="006A4A13" w:rsidRDefault="00E96DCB" w14:paraId="4101B493" w14:textId="77777777">
      <w:pPr>
        <w:spacing w:after="0" w:line="240" w:lineRule="atLeast"/>
        <w:rPr>
          <w:rFonts w:eastAsia="Times New Roman" w:cstheme="minorHAnsi"/>
        </w:rPr>
      </w:pPr>
    </w:p>
    <w:p w:rsidRPr="00DF1291" w:rsidR="005F2951" w:rsidP="00F85D35" w:rsidRDefault="00EE38AF" w14:paraId="2E3CD75A" w14:textId="14B2DD89">
      <w:pPr>
        <w:pStyle w:val="ListParagraph"/>
        <w:spacing w:after="120"/>
        <w:ind w:left="0"/>
        <w:rPr>
          <w:rFonts w:eastAsia="Times New Roman" w:cstheme="minorHAnsi"/>
          <w:color w:val="000000"/>
        </w:rPr>
      </w:pPr>
      <w:r>
        <w:rPr>
          <w:b/>
        </w:rPr>
        <w:t>B2.</w:t>
      </w:r>
      <w:r>
        <w:rPr>
          <w:b/>
        </w:rPr>
        <w:tab/>
      </w:r>
      <w:r w:rsidR="007C2EE0">
        <w:rPr>
          <w:rFonts w:eastAsia="Times New Roman" w:cstheme="minorHAnsi"/>
          <w:b/>
          <w:bCs/>
          <w:color w:val="000000"/>
        </w:rPr>
        <w:t>Methods and Design</w:t>
      </w:r>
    </w:p>
    <w:p w:rsidRPr="00514EE8" w:rsidR="005F2951" w:rsidP="00514EE8" w:rsidRDefault="0072072F" w14:paraId="542973ED" w14:textId="4BD18752">
      <w:pPr>
        <w:spacing w:after="60"/>
        <w:rPr>
          <w:i/>
        </w:rPr>
      </w:pPr>
      <w:r w:rsidRPr="00514EE8">
        <w:rPr>
          <w:i/>
        </w:rPr>
        <w:t xml:space="preserve">Target Population </w:t>
      </w:r>
      <w:r w:rsidRPr="00514EE8" w:rsidR="005F2951">
        <w:rPr>
          <w:i/>
        </w:rPr>
        <w:t xml:space="preserve"> </w:t>
      </w:r>
    </w:p>
    <w:p w:rsidRPr="006A4A13" w:rsidR="00812376" w:rsidP="00E96DCB" w:rsidRDefault="002A2ED9" w14:paraId="7EC1EF0F" w14:textId="1DD016C2">
      <w:pPr>
        <w:autoSpaceDE w:val="0"/>
        <w:autoSpaceDN w:val="0"/>
        <w:adjustRightInd w:val="0"/>
        <w:spacing w:after="60" w:line="240" w:lineRule="atLeast"/>
        <w:contextualSpacing/>
        <w:rPr>
          <w:rFonts w:eastAsia="Times New Roman" w:cstheme="minorHAnsi"/>
          <w:color w:val="000000"/>
        </w:rPr>
      </w:pPr>
      <w:r w:rsidRPr="006A4A13">
        <w:rPr>
          <w:rFonts w:eastAsia="Times New Roman" w:cstheme="minorHAnsi"/>
          <w:color w:val="000000"/>
        </w:rPr>
        <w:t xml:space="preserve">The target population is staff </w:t>
      </w:r>
      <w:r w:rsidR="00B07FFD">
        <w:rPr>
          <w:rFonts w:eastAsia="Times New Roman" w:cstheme="minorHAnsi"/>
          <w:color w:val="000000"/>
        </w:rPr>
        <w:t xml:space="preserve">who were </w:t>
      </w:r>
      <w:r w:rsidRPr="006A4A13">
        <w:rPr>
          <w:rFonts w:eastAsia="Times New Roman" w:cstheme="minorHAnsi"/>
          <w:color w:val="000000"/>
        </w:rPr>
        <w:t>involve</w:t>
      </w:r>
      <w:r w:rsidRPr="006A4A13" w:rsidR="006C6EAA">
        <w:rPr>
          <w:rFonts w:eastAsia="Times New Roman" w:cstheme="minorHAnsi"/>
          <w:color w:val="000000"/>
        </w:rPr>
        <w:t xml:space="preserve">d in or </w:t>
      </w:r>
      <w:r w:rsidR="00B07FFD">
        <w:rPr>
          <w:rFonts w:eastAsia="Times New Roman" w:cstheme="minorHAnsi"/>
          <w:color w:val="000000"/>
        </w:rPr>
        <w:t xml:space="preserve">have </w:t>
      </w:r>
      <w:r w:rsidRPr="006A4A13" w:rsidR="006C6EAA">
        <w:rPr>
          <w:rFonts w:eastAsia="Times New Roman" w:cstheme="minorHAnsi"/>
          <w:color w:val="000000"/>
        </w:rPr>
        <w:t>knowledge of the followi</w:t>
      </w:r>
      <w:r w:rsidRPr="006A4A13" w:rsidR="003C3106">
        <w:rPr>
          <w:rFonts w:eastAsia="Times New Roman" w:cstheme="minorHAnsi"/>
          <w:color w:val="000000"/>
        </w:rPr>
        <w:t>ng 8 evaluations</w:t>
      </w:r>
      <w:r w:rsidRPr="006A4A13" w:rsidR="00812376">
        <w:rPr>
          <w:rFonts w:eastAsia="Times New Roman" w:cstheme="minorHAnsi"/>
          <w:color w:val="000000"/>
        </w:rPr>
        <w:t>:</w:t>
      </w:r>
    </w:p>
    <w:p w:rsidRPr="006A4A13" w:rsidR="00812376" w:rsidP="00E96DCB" w:rsidRDefault="00281C97" w14:paraId="709DD54E" w14:textId="6CFE9A42">
      <w:pPr>
        <w:pStyle w:val="ListParagraph"/>
        <w:numPr>
          <w:ilvl w:val="0"/>
          <w:numId w:val="33"/>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Evaluation of Accelerated Training for Illinois Manufacturing (ATIM)</w:t>
      </w:r>
    </w:p>
    <w:p w:rsidRPr="006A4A13" w:rsidR="00812376" w:rsidP="00E96DCB" w:rsidRDefault="00C94A5A" w14:paraId="777B4E80" w14:textId="4A3F19E0">
      <w:pPr>
        <w:pStyle w:val="ListParagraph"/>
        <w:numPr>
          <w:ilvl w:val="0"/>
          <w:numId w:val="33"/>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lastRenderedPageBreak/>
        <w:t>The Employment, Retention, and Advancement Project &amp; Hard-to-Employ Demonstration and Evaluation Project</w:t>
      </w:r>
      <w:r w:rsidR="004864BA">
        <w:rPr>
          <w:rStyle w:val="FootnoteReference"/>
          <w:rFonts w:eastAsia="Times New Roman" w:cstheme="minorHAnsi"/>
          <w:color w:val="000000"/>
        </w:rPr>
        <w:footnoteReference w:id="2"/>
      </w:r>
      <w:r w:rsidRPr="006A4A13">
        <w:rPr>
          <w:rFonts w:eastAsia="Times New Roman" w:cstheme="minorHAnsi"/>
          <w:color w:val="000000"/>
        </w:rPr>
        <w:t xml:space="preserve"> </w:t>
      </w:r>
    </w:p>
    <w:p w:rsidRPr="006A4A13" w:rsidR="00812376" w:rsidP="00E96DCB" w:rsidRDefault="00E527F6" w14:paraId="47A8386A" w14:textId="7ABDDF4A">
      <w:pPr>
        <w:pStyle w:val="ListParagraph"/>
        <w:numPr>
          <w:ilvl w:val="0"/>
          <w:numId w:val="33"/>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Florida's Independence Project</w:t>
      </w:r>
    </w:p>
    <w:p w:rsidRPr="006A4A13" w:rsidR="00812376" w:rsidP="00E96DCB" w:rsidRDefault="006136F2" w14:paraId="727A278C" w14:textId="25BAD7C5">
      <w:pPr>
        <w:pStyle w:val="ListParagraph"/>
        <w:numPr>
          <w:ilvl w:val="0"/>
          <w:numId w:val="33"/>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Fragile Families and Child Wellbeing Study</w:t>
      </w:r>
    </w:p>
    <w:p w:rsidRPr="006A4A13" w:rsidR="00812376" w:rsidP="00E96DCB" w:rsidRDefault="00BA71BC" w14:paraId="2A9C6E27" w14:textId="2D4C66B4">
      <w:pPr>
        <w:pStyle w:val="ListParagraph"/>
        <w:numPr>
          <w:ilvl w:val="0"/>
          <w:numId w:val="33"/>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Los Angeles Jobs-First Greater Avenues for Independence (GAIN) Evaluation</w:t>
      </w:r>
    </w:p>
    <w:p w:rsidRPr="006A4A13" w:rsidR="00812376" w:rsidP="00E96DCB" w:rsidRDefault="00D81B2E" w14:paraId="369D7C54" w14:textId="509350DF">
      <w:pPr>
        <w:pStyle w:val="ListParagraph"/>
        <w:numPr>
          <w:ilvl w:val="0"/>
          <w:numId w:val="33"/>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Welfare Restructuring Project</w:t>
      </w:r>
    </w:p>
    <w:p w:rsidRPr="006A4A13" w:rsidR="00812376" w:rsidP="00E96DCB" w:rsidRDefault="008071D4" w14:paraId="62EB6F15" w14:textId="76FF4E69">
      <w:pPr>
        <w:pStyle w:val="ListParagraph"/>
        <w:numPr>
          <w:ilvl w:val="0"/>
          <w:numId w:val="33"/>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WIA Adult and Dislocated Worker Programs Gold Standard Evaluation</w:t>
      </w:r>
    </w:p>
    <w:p w:rsidRPr="006A4A13" w:rsidR="000D7942" w:rsidP="00E96DCB" w:rsidRDefault="00FD73BE" w14:paraId="40412C3B" w14:textId="64473B03">
      <w:pPr>
        <w:pStyle w:val="ListParagraph"/>
        <w:numPr>
          <w:ilvl w:val="0"/>
          <w:numId w:val="33"/>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 xml:space="preserve">National </w:t>
      </w:r>
      <w:proofErr w:type="spellStart"/>
      <w:r w:rsidRPr="006A4A13">
        <w:rPr>
          <w:rFonts w:eastAsia="Times New Roman" w:cstheme="minorHAnsi"/>
          <w:color w:val="000000"/>
        </w:rPr>
        <w:t>YouthBuild</w:t>
      </w:r>
      <w:proofErr w:type="spellEnd"/>
      <w:r w:rsidRPr="006A4A13">
        <w:rPr>
          <w:rFonts w:eastAsia="Times New Roman" w:cstheme="minorHAnsi"/>
          <w:color w:val="000000"/>
        </w:rPr>
        <w:t xml:space="preserve"> Evaluation</w:t>
      </w:r>
    </w:p>
    <w:p w:rsidRPr="006A4A13" w:rsidR="00FD73BE" w:rsidP="0072072F" w:rsidRDefault="00FD73BE" w14:paraId="568A6F05" w14:textId="17D1F6EC">
      <w:pPr>
        <w:autoSpaceDE w:val="0"/>
        <w:autoSpaceDN w:val="0"/>
        <w:adjustRightInd w:val="0"/>
        <w:spacing w:after="0" w:line="240" w:lineRule="atLeast"/>
        <w:contextualSpacing/>
        <w:rPr>
          <w:rFonts w:eastAsia="Times New Roman" w:cstheme="minorHAnsi"/>
          <w:color w:val="000000"/>
        </w:rPr>
      </w:pPr>
    </w:p>
    <w:p w:rsidRPr="006A4A13" w:rsidR="00FD73BE" w:rsidP="00E96DCB" w:rsidRDefault="002246A6" w14:paraId="6CFA88FC" w14:textId="4388FD6E">
      <w:pPr>
        <w:autoSpaceDE w:val="0"/>
        <w:autoSpaceDN w:val="0"/>
        <w:adjustRightInd w:val="0"/>
        <w:spacing w:after="60" w:line="240" w:lineRule="atLeast"/>
        <w:contextualSpacing/>
        <w:rPr>
          <w:rFonts w:eastAsia="Times New Roman" w:cstheme="minorHAnsi"/>
          <w:color w:val="000000"/>
        </w:rPr>
      </w:pPr>
      <w:r>
        <w:rPr>
          <w:rFonts w:eastAsia="Times New Roman" w:cstheme="minorHAnsi"/>
          <w:color w:val="000000"/>
        </w:rPr>
        <w:t xml:space="preserve">For each study, we </w:t>
      </w:r>
      <w:r w:rsidR="00C06B2D">
        <w:rPr>
          <w:rFonts w:eastAsia="Times New Roman" w:cstheme="minorHAnsi"/>
          <w:color w:val="000000"/>
        </w:rPr>
        <w:t xml:space="preserve">are targeting individuals </w:t>
      </w:r>
      <w:r w:rsidRPr="006A4A13" w:rsidR="00812376">
        <w:rPr>
          <w:rFonts w:eastAsia="Times New Roman" w:cstheme="minorHAnsi"/>
          <w:color w:val="000000"/>
        </w:rPr>
        <w:t>in the following roles:</w:t>
      </w:r>
    </w:p>
    <w:p w:rsidRPr="006A4A13" w:rsidR="00812376" w:rsidP="00E96DCB" w:rsidRDefault="00291422" w14:paraId="7F4729F7" w14:textId="62FB10DC">
      <w:pPr>
        <w:pStyle w:val="ListParagraph"/>
        <w:numPr>
          <w:ilvl w:val="0"/>
          <w:numId w:val="32"/>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 xml:space="preserve">Project Director or Principal Investigator </w:t>
      </w:r>
    </w:p>
    <w:p w:rsidRPr="006A4A13" w:rsidR="00291422" w:rsidP="00E96DCB" w:rsidRDefault="00EB55D6" w14:paraId="54C2AF8C" w14:textId="715C59EF">
      <w:pPr>
        <w:pStyle w:val="ListParagraph"/>
        <w:numPr>
          <w:ilvl w:val="0"/>
          <w:numId w:val="32"/>
        </w:numPr>
        <w:autoSpaceDE w:val="0"/>
        <w:autoSpaceDN w:val="0"/>
        <w:adjustRightInd w:val="0"/>
        <w:spacing w:after="60" w:line="240" w:lineRule="atLeast"/>
        <w:rPr>
          <w:rFonts w:eastAsia="Times New Roman" w:cstheme="minorHAnsi"/>
          <w:color w:val="000000"/>
        </w:rPr>
      </w:pPr>
      <w:r>
        <w:rPr>
          <w:rFonts w:eastAsia="Times New Roman" w:cstheme="minorHAnsi"/>
          <w:color w:val="000000"/>
        </w:rPr>
        <w:t xml:space="preserve">Evaluation </w:t>
      </w:r>
      <w:r w:rsidR="007D1C67">
        <w:rPr>
          <w:rFonts w:eastAsia="Times New Roman" w:cstheme="minorHAnsi"/>
          <w:color w:val="000000"/>
        </w:rPr>
        <w:t>D</w:t>
      </w:r>
      <w:r w:rsidRPr="006A4A13" w:rsidR="002B3990">
        <w:rPr>
          <w:rFonts w:eastAsia="Times New Roman" w:cstheme="minorHAnsi"/>
          <w:color w:val="000000"/>
        </w:rPr>
        <w:t>ata Manager</w:t>
      </w:r>
      <w:r>
        <w:rPr>
          <w:rFonts w:eastAsia="Times New Roman" w:cstheme="minorHAnsi"/>
          <w:color w:val="000000"/>
        </w:rPr>
        <w:t xml:space="preserve"> </w:t>
      </w:r>
    </w:p>
    <w:p w:rsidRPr="006A4A13" w:rsidR="002B3990" w:rsidP="00E96DCB" w:rsidRDefault="00EB55D6" w14:paraId="0B32F316" w14:textId="72851220">
      <w:pPr>
        <w:pStyle w:val="ListParagraph"/>
        <w:numPr>
          <w:ilvl w:val="0"/>
          <w:numId w:val="32"/>
        </w:numPr>
        <w:autoSpaceDE w:val="0"/>
        <w:autoSpaceDN w:val="0"/>
        <w:adjustRightInd w:val="0"/>
        <w:spacing w:after="60" w:line="240" w:lineRule="atLeast"/>
        <w:rPr>
          <w:rFonts w:eastAsia="Times New Roman" w:cstheme="minorHAnsi"/>
          <w:color w:val="000000"/>
        </w:rPr>
      </w:pPr>
      <w:r>
        <w:rPr>
          <w:rFonts w:eastAsia="Times New Roman" w:cstheme="minorHAnsi"/>
          <w:color w:val="000000"/>
        </w:rPr>
        <w:t xml:space="preserve">Evaluation </w:t>
      </w:r>
      <w:r w:rsidR="007D1C67">
        <w:rPr>
          <w:rFonts w:eastAsia="Times New Roman" w:cstheme="minorHAnsi"/>
          <w:color w:val="000000"/>
        </w:rPr>
        <w:t>L</w:t>
      </w:r>
      <w:r w:rsidRPr="006A4A13" w:rsidR="002B3990">
        <w:rPr>
          <w:rFonts w:eastAsia="Times New Roman" w:cstheme="minorHAnsi"/>
          <w:color w:val="000000"/>
        </w:rPr>
        <w:t xml:space="preserve">egal </w:t>
      </w:r>
      <w:r w:rsidR="007D1C67">
        <w:rPr>
          <w:rFonts w:eastAsia="Times New Roman" w:cstheme="minorHAnsi"/>
          <w:color w:val="000000"/>
        </w:rPr>
        <w:t>R</w:t>
      </w:r>
      <w:r w:rsidRPr="006A4A13" w:rsidR="002B3990">
        <w:rPr>
          <w:rFonts w:eastAsia="Times New Roman" w:cstheme="minorHAnsi"/>
          <w:color w:val="000000"/>
        </w:rPr>
        <w:t>epresentative</w:t>
      </w:r>
      <w:r>
        <w:rPr>
          <w:rFonts w:eastAsia="Times New Roman" w:cstheme="minorHAnsi"/>
          <w:color w:val="000000"/>
        </w:rPr>
        <w:t xml:space="preserve"> </w:t>
      </w:r>
    </w:p>
    <w:p w:rsidRPr="006A4A13" w:rsidR="005424E7" w:rsidP="00E96DCB" w:rsidRDefault="002B3990" w14:paraId="279B5C51" w14:textId="1DAFAAD9">
      <w:pPr>
        <w:pStyle w:val="ListParagraph"/>
        <w:numPr>
          <w:ilvl w:val="0"/>
          <w:numId w:val="32"/>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I</w:t>
      </w:r>
      <w:r w:rsidRPr="006A4A13" w:rsidR="00423181">
        <w:rPr>
          <w:rFonts w:eastAsia="Times New Roman" w:cstheme="minorHAnsi"/>
          <w:color w:val="000000"/>
        </w:rPr>
        <w:t xml:space="preserve">RB </w:t>
      </w:r>
      <w:r w:rsidRPr="006A4A13" w:rsidR="004459AF">
        <w:rPr>
          <w:rFonts w:eastAsia="Times New Roman" w:cstheme="minorHAnsi"/>
          <w:color w:val="000000"/>
        </w:rPr>
        <w:t>Representative</w:t>
      </w:r>
    </w:p>
    <w:p w:rsidRPr="006A4A13" w:rsidR="005424E7" w:rsidP="00E96DCB" w:rsidRDefault="005424E7" w14:paraId="41726612" w14:textId="77777777">
      <w:pPr>
        <w:pStyle w:val="ListParagraph"/>
        <w:numPr>
          <w:ilvl w:val="0"/>
          <w:numId w:val="32"/>
        </w:numPr>
        <w:autoSpaceDE w:val="0"/>
        <w:autoSpaceDN w:val="0"/>
        <w:adjustRightInd w:val="0"/>
        <w:spacing w:after="60" w:line="240" w:lineRule="atLeast"/>
        <w:rPr>
          <w:rFonts w:eastAsia="Times New Roman" w:cstheme="minorHAnsi"/>
          <w:color w:val="000000"/>
        </w:rPr>
      </w:pPr>
      <w:r w:rsidRPr="006A4A13">
        <w:rPr>
          <w:rFonts w:eastAsia="Times New Roman" w:cstheme="minorHAnsi"/>
          <w:color w:val="000000"/>
        </w:rPr>
        <w:t>Original or Primary Funder</w:t>
      </w:r>
    </w:p>
    <w:p w:rsidRPr="006A4A13" w:rsidR="002B3990" w:rsidP="00812376" w:rsidRDefault="005424E7" w14:paraId="6A5E70E9" w14:textId="35AD94B8">
      <w:pPr>
        <w:pStyle w:val="ListParagraph"/>
        <w:numPr>
          <w:ilvl w:val="0"/>
          <w:numId w:val="32"/>
        </w:numPr>
        <w:autoSpaceDE w:val="0"/>
        <w:autoSpaceDN w:val="0"/>
        <w:adjustRightInd w:val="0"/>
        <w:spacing w:after="0" w:line="240" w:lineRule="atLeast"/>
        <w:rPr>
          <w:rFonts w:eastAsia="Times New Roman" w:cstheme="minorHAnsi"/>
          <w:color w:val="000000"/>
        </w:rPr>
      </w:pPr>
      <w:r w:rsidRPr="006A4A13">
        <w:rPr>
          <w:rFonts w:eastAsia="Times New Roman" w:cstheme="minorHAnsi"/>
          <w:color w:val="000000"/>
        </w:rPr>
        <w:t>Administrative Data Source Provider</w:t>
      </w:r>
    </w:p>
    <w:p w:rsidRPr="006A4A13" w:rsidR="00BB2925" w:rsidP="007B78D7" w:rsidRDefault="00BB2925" w14:paraId="102E17B3" w14:textId="3BE8AEB9">
      <w:pPr>
        <w:pStyle w:val="ListParagraph"/>
        <w:autoSpaceDE w:val="0"/>
        <w:autoSpaceDN w:val="0"/>
        <w:adjustRightInd w:val="0"/>
        <w:spacing w:after="0" w:line="240" w:lineRule="atLeast"/>
        <w:rPr>
          <w:rFonts w:eastAsia="Times New Roman" w:cstheme="minorHAnsi"/>
          <w:color w:val="000000"/>
        </w:rPr>
      </w:pPr>
    </w:p>
    <w:p w:rsidRPr="006A4A13" w:rsidR="00F85D35" w:rsidP="0072072F" w:rsidRDefault="003D0577" w14:paraId="5E3AF81E" w14:textId="4DCA2CED">
      <w:pPr>
        <w:autoSpaceDE w:val="0"/>
        <w:autoSpaceDN w:val="0"/>
        <w:adjustRightInd w:val="0"/>
        <w:spacing w:after="0" w:line="240" w:lineRule="atLeast"/>
        <w:contextualSpacing/>
        <w:rPr>
          <w:rFonts w:eastAsia="Times New Roman" w:cstheme="minorHAnsi"/>
          <w:color w:val="000000"/>
        </w:rPr>
      </w:pPr>
      <w:r w:rsidRPr="006A4A13">
        <w:rPr>
          <w:rFonts w:eastAsia="Times New Roman" w:cstheme="minorHAnsi"/>
          <w:color w:val="000000"/>
        </w:rPr>
        <w:t xml:space="preserve">Data will be collected in two waves. </w:t>
      </w:r>
      <w:r w:rsidRPr="006A4A13" w:rsidR="005F0861">
        <w:rPr>
          <w:rFonts w:eastAsia="Times New Roman" w:cstheme="minorHAnsi"/>
          <w:color w:val="000000"/>
        </w:rPr>
        <w:t xml:space="preserve">The size of this population </w:t>
      </w:r>
      <w:r w:rsidRPr="006A4A13" w:rsidR="001A0CAE">
        <w:rPr>
          <w:rFonts w:eastAsia="Times New Roman" w:cstheme="minorHAnsi"/>
          <w:color w:val="000000"/>
        </w:rPr>
        <w:t>for Wave 1 will be</w:t>
      </w:r>
      <w:r w:rsidRPr="006A4A13" w:rsidR="003576BC">
        <w:rPr>
          <w:rFonts w:eastAsia="Times New Roman" w:cstheme="minorHAnsi"/>
          <w:color w:val="000000"/>
        </w:rPr>
        <w:t xml:space="preserve"> 8 </w:t>
      </w:r>
      <w:r w:rsidR="00855189">
        <w:rPr>
          <w:rFonts w:eastAsia="Times New Roman" w:cstheme="minorHAnsi"/>
          <w:color w:val="000000"/>
        </w:rPr>
        <w:t xml:space="preserve">individuals </w:t>
      </w:r>
      <w:r w:rsidRPr="006A4A13" w:rsidR="003576BC">
        <w:rPr>
          <w:rFonts w:eastAsia="Times New Roman" w:cstheme="minorHAnsi"/>
          <w:color w:val="000000"/>
        </w:rPr>
        <w:t xml:space="preserve">and </w:t>
      </w:r>
      <w:r w:rsidR="00B85ED9">
        <w:rPr>
          <w:rFonts w:eastAsia="Times New Roman" w:cstheme="minorHAnsi"/>
          <w:color w:val="000000"/>
        </w:rPr>
        <w:t xml:space="preserve">for Wave 2 will be </w:t>
      </w:r>
      <w:r w:rsidRPr="006A4A13" w:rsidR="00773CA6">
        <w:rPr>
          <w:rFonts w:eastAsia="Times New Roman" w:cstheme="minorHAnsi"/>
          <w:color w:val="000000"/>
        </w:rPr>
        <w:t xml:space="preserve">35 </w:t>
      </w:r>
      <w:r w:rsidR="00B85ED9">
        <w:rPr>
          <w:rFonts w:eastAsia="Times New Roman" w:cstheme="minorHAnsi"/>
          <w:color w:val="000000"/>
        </w:rPr>
        <w:t xml:space="preserve">individuals, </w:t>
      </w:r>
      <w:r w:rsidRPr="006A4A13" w:rsidR="00773CA6">
        <w:rPr>
          <w:rFonts w:eastAsia="Times New Roman" w:cstheme="minorHAnsi"/>
          <w:color w:val="000000"/>
        </w:rPr>
        <w:t xml:space="preserve">for a total of </w:t>
      </w:r>
      <w:r w:rsidRPr="006A4A13" w:rsidR="001E2DD2">
        <w:rPr>
          <w:rFonts w:eastAsia="Times New Roman" w:cstheme="minorHAnsi"/>
          <w:color w:val="000000"/>
        </w:rPr>
        <w:t xml:space="preserve">43 </w:t>
      </w:r>
      <w:r w:rsidR="00B85ED9">
        <w:rPr>
          <w:rFonts w:eastAsia="Times New Roman" w:cstheme="minorHAnsi"/>
          <w:color w:val="000000"/>
        </w:rPr>
        <w:t>individuals</w:t>
      </w:r>
      <w:r w:rsidRPr="006A4A13" w:rsidR="001E2DD2">
        <w:rPr>
          <w:rFonts w:eastAsia="Times New Roman" w:cstheme="minorHAnsi"/>
          <w:color w:val="000000"/>
        </w:rPr>
        <w:t xml:space="preserve">. </w:t>
      </w:r>
    </w:p>
    <w:p w:rsidRPr="006A4A13" w:rsidR="00BB2925" w:rsidP="0072072F" w:rsidRDefault="00BB2925" w14:paraId="1E51CBD6" w14:textId="77777777">
      <w:pPr>
        <w:autoSpaceDE w:val="0"/>
        <w:autoSpaceDN w:val="0"/>
        <w:adjustRightInd w:val="0"/>
        <w:spacing w:after="0" w:line="240" w:lineRule="atLeast"/>
        <w:contextualSpacing/>
        <w:rPr>
          <w:rFonts w:eastAsia="Times New Roman" w:cstheme="minorHAnsi"/>
          <w:color w:val="000000"/>
        </w:rPr>
      </w:pPr>
    </w:p>
    <w:p w:rsidRPr="00514EE8" w:rsidR="000D7942" w:rsidP="00514EE8" w:rsidRDefault="000D7942" w14:paraId="43384CE3" w14:textId="602A5CC8">
      <w:pPr>
        <w:spacing w:after="60"/>
        <w:rPr>
          <w:i/>
        </w:rPr>
      </w:pPr>
      <w:r w:rsidRPr="00514EE8">
        <w:rPr>
          <w:i/>
        </w:rPr>
        <w:t xml:space="preserve">Sampling </w:t>
      </w:r>
    </w:p>
    <w:p w:rsidR="00F85D35" w:rsidP="006A4A13" w:rsidRDefault="009476A3" w14:paraId="4D1C6AC5" w14:textId="543658F2">
      <w:pPr>
        <w:autoSpaceDE w:val="0"/>
        <w:autoSpaceDN w:val="0"/>
        <w:adjustRightInd w:val="0"/>
        <w:spacing w:after="0" w:line="240" w:lineRule="atLeast"/>
        <w:contextualSpacing/>
      </w:pPr>
      <w:r>
        <w:rPr>
          <w:rFonts w:eastAsia="Times New Roman" w:cstheme="minorHAnsi"/>
          <w:color w:val="000000"/>
        </w:rPr>
        <w:t>There is no sampling being conducted in this data collection</w:t>
      </w:r>
      <w:r w:rsidR="00FE2995">
        <w:rPr>
          <w:rFonts w:eastAsia="Times New Roman" w:cstheme="minorHAnsi"/>
          <w:color w:val="000000"/>
        </w:rPr>
        <w:t xml:space="preserve"> effort. </w:t>
      </w:r>
    </w:p>
    <w:p w:rsidR="00BB2925" w:rsidP="006A4A13" w:rsidRDefault="00BB2925" w14:paraId="0FA0D997" w14:textId="1E592037">
      <w:pPr>
        <w:pStyle w:val="ListParagraph"/>
        <w:spacing w:after="0" w:line="240" w:lineRule="atLeast"/>
        <w:ind w:left="0"/>
      </w:pPr>
    </w:p>
    <w:p w:rsidR="00514EE8" w:rsidP="006A4A13" w:rsidRDefault="00514EE8" w14:paraId="5C359EDE" w14:textId="77777777">
      <w:pPr>
        <w:pStyle w:val="ListParagraph"/>
        <w:spacing w:after="0" w:line="240" w:lineRule="atLeast"/>
        <w:ind w:left="0"/>
      </w:pPr>
    </w:p>
    <w:p w:rsidR="00E75D57" w:rsidP="00F85D35" w:rsidRDefault="00901040" w14:paraId="37839294" w14:textId="5B9EAD75">
      <w:pPr>
        <w:autoSpaceDE w:val="0"/>
        <w:autoSpaceDN w:val="0"/>
        <w:adjustRightInd w:val="0"/>
        <w:spacing w:after="120" w:line="240" w:lineRule="atLeast"/>
        <w:rPr>
          <w:rFonts w:eastAsia="Times New Roman" w:cstheme="minorHAnsi"/>
          <w:bCs/>
          <w:color w:val="000000"/>
        </w:rPr>
      </w:pPr>
      <w:r w:rsidRPr="00DF1291">
        <w:rPr>
          <w:rFonts w:eastAsia="Times New Roman" w:cstheme="minorHAnsi"/>
          <w:b/>
          <w:bCs/>
          <w:color w:val="000000"/>
        </w:rPr>
        <w:t>B3.</w:t>
      </w:r>
      <w:r w:rsidRPr="00DF1291">
        <w:rPr>
          <w:rFonts w:eastAsia="Times New Roman" w:cstheme="minorHAnsi"/>
          <w:b/>
          <w:bCs/>
          <w:color w:val="000000"/>
        </w:rPr>
        <w:tab/>
        <w:t>Design of Data Collection Instruments</w:t>
      </w:r>
    </w:p>
    <w:p w:rsidR="00E75D57" w:rsidP="00F85D35" w:rsidRDefault="00E75D57" w14:paraId="799139A7" w14:textId="7E6FA5E5">
      <w:pPr>
        <w:autoSpaceDE w:val="0"/>
        <w:autoSpaceDN w:val="0"/>
        <w:adjustRightInd w:val="0"/>
        <w:spacing w:after="60" w:line="240" w:lineRule="atLeast"/>
        <w:rPr>
          <w:rFonts w:eastAsia="Times New Roman" w:cstheme="minorHAnsi"/>
          <w:i/>
          <w:color w:val="000000"/>
        </w:rPr>
      </w:pPr>
      <w:r>
        <w:rPr>
          <w:rFonts w:eastAsia="Times New Roman" w:cstheme="minorHAnsi"/>
          <w:i/>
          <w:color w:val="000000"/>
        </w:rPr>
        <w:t>Development of Data Collection Instrument(s)</w:t>
      </w:r>
    </w:p>
    <w:p w:rsidR="0059461A" w:rsidP="145C9525" w:rsidRDefault="004F62DA" w14:paraId="0976B182" w14:textId="5F25E5A8">
      <w:pPr>
        <w:autoSpaceDE w:val="0"/>
        <w:autoSpaceDN w:val="0"/>
        <w:adjustRightInd w:val="0"/>
        <w:spacing w:after="0" w:line="240" w:lineRule="atLeast"/>
        <w:rPr>
          <w:rFonts w:eastAsia="Times New Roman"/>
          <w:color w:val="000000"/>
        </w:rPr>
      </w:pPr>
      <w:r w:rsidRPr="145C9525">
        <w:rPr>
          <w:rFonts w:eastAsia="Times New Roman"/>
          <w:color w:val="000000" w:themeColor="text1"/>
        </w:rPr>
        <w:t>To develop the interview protocols</w:t>
      </w:r>
      <w:r w:rsidRPr="145C9525" w:rsidR="004A56AE">
        <w:rPr>
          <w:rFonts w:eastAsia="Times New Roman"/>
          <w:color w:val="000000" w:themeColor="text1"/>
        </w:rPr>
        <w:t>,</w:t>
      </w:r>
      <w:r w:rsidRPr="145C9525">
        <w:rPr>
          <w:rFonts w:eastAsia="Times New Roman"/>
          <w:color w:val="000000" w:themeColor="text1"/>
        </w:rPr>
        <w:t xml:space="preserve"> the project team developed a data collection planning tool</w:t>
      </w:r>
      <w:r w:rsidRPr="145C9525" w:rsidR="00CD6FC5">
        <w:rPr>
          <w:rFonts w:eastAsia="Times New Roman"/>
          <w:color w:val="000000" w:themeColor="text1"/>
        </w:rPr>
        <w:t xml:space="preserve">. </w:t>
      </w:r>
      <w:r w:rsidRPr="145C9525" w:rsidR="00C41793">
        <w:rPr>
          <w:rFonts w:eastAsia="Times New Roman"/>
          <w:color w:val="000000" w:themeColor="text1"/>
        </w:rPr>
        <w:t xml:space="preserve">The tool identified </w:t>
      </w:r>
      <w:r w:rsidRPr="145C9525" w:rsidR="00BC0920">
        <w:rPr>
          <w:rFonts w:eastAsia="Times New Roman"/>
          <w:color w:val="000000" w:themeColor="text1"/>
        </w:rPr>
        <w:t xml:space="preserve">broad categories </w:t>
      </w:r>
      <w:r w:rsidRPr="145C9525" w:rsidR="00D0381E">
        <w:rPr>
          <w:rFonts w:eastAsia="Times New Roman"/>
          <w:color w:val="000000" w:themeColor="text1"/>
        </w:rPr>
        <w:t xml:space="preserve">of </w:t>
      </w:r>
      <w:r w:rsidRPr="145C9525" w:rsidR="00B34CE5">
        <w:rPr>
          <w:rFonts w:eastAsia="Times New Roman"/>
          <w:color w:val="000000" w:themeColor="text1"/>
        </w:rPr>
        <w:t xml:space="preserve">information </w:t>
      </w:r>
      <w:r w:rsidR="00CE1B4E">
        <w:rPr>
          <w:rFonts w:eastAsia="Times New Roman"/>
          <w:color w:val="000000" w:themeColor="text1"/>
        </w:rPr>
        <w:t xml:space="preserve">and potential informants </w:t>
      </w:r>
      <w:r w:rsidRPr="145C9525" w:rsidR="005B323D">
        <w:rPr>
          <w:rFonts w:eastAsia="Times New Roman"/>
          <w:color w:val="000000" w:themeColor="text1"/>
        </w:rPr>
        <w:t xml:space="preserve">needed to </w:t>
      </w:r>
      <w:r w:rsidR="00CE1B4E">
        <w:rPr>
          <w:rFonts w:eastAsia="Times New Roman"/>
          <w:color w:val="000000" w:themeColor="text1"/>
        </w:rPr>
        <w:t>assess</w:t>
      </w:r>
      <w:r w:rsidRPr="145C9525" w:rsidR="007833FE">
        <w:rPr>
          <w:rFonts w:eastAsia="Times New Roman"/>
          <w:color w:val="000000" w:themeColor="text1"/>
        </w:rPr>
        <w:t xml:space="preserve"> the feasibility of </w:t>
      </w:r>
      <w:r w:rsidRPr="145C9525" w:rsidR="4B36DB70">
        <w:rPr>
          <w:rFonts w:eastAsia="Times New Roman"/>
          <w:color w:val="000000" w:themeColor="text1"/>
        </w:rPr>
        <w:t>conducting</w:t>
      </w:r>
      <w:r w:rsidRPr="145C9525" w:rsidR="00F0694B">
        <w:rPr>
          <w:rFonts w:eastAsia="Times New Roman"/>
          <w:color w:val="000000" w:themeColor="text1"/>
        </w:rPr>
        <w:t xml:space="preserve"> long-term follow-up</w:t>
      </w:r>
      <w:r w:rsidR="00CE1B4E">
        <w:rPr>
          <w:rFonts w:eastAsia="Times New Roman"/>
          <w:color w:val="000000" w:themeColor="text1"/>
        </w:rPr>
        <w:t xml:space="preserve"> research</w:t>
      </w:r>
      <w:r w:rsidRPr="145C9525" w:rsidR="00F0694B">
        <w:rPr>
          <w:rFonts w:eastAsia="Times New Roman"/>
          <w:color w:val="000000" w:themeColor="text1"/>
        </w:rPr>
        <w:t xml:space="preserve">. The team then </w:t>
      </w:r>
      <w:r w:rsidRPr="145C9525" w:rsidR="00E0240A">
        <w:rPr>
          <w:rFonts w:eastAsia="Times New Roman"/>
          <w:color w:val="000000" w:themeColor="text1"/>
        </w:rPr>
        <w:t>developed specific</w:t>
      </w:r>
      <w:r w:rsidRPr="145C9525" w:rsidR="00BC0920">
        <w:rPr>
          <w:rFonts w:eastAsia="Times New Roman"/>
          <w:color w:val="000000" w:themeColor="text1"/>
        </w:rPr>
        <w:t xml:space="preserve"> questions and </w:t>
      </w:r>
      <w:r w:rsidRPr="145C9525" w:rsidR="002B20FD">
        <w:rPr>
          <w:rFonts w:eastAsia="Times New Roman"/>
          <w:color w:val="000000" w:themeColor="text1"/>
        </w:rPr>
        <w:t>potential follow-up questions</w:t>
      </w:r>
      <w:r w:rsidRPr="145C9525" w:rsidR="00BC0920">
        <w:rPr>
          <w:rFonts w:eastAsia="Times New Roman"/>
          <w:color w:val="000000" w:themeColor="text1"/>
        </w:rPr>
        <w:t xml:space="preserve"> </w:t>
      </w:r>
      <w:r w:rsidRPr="145C9525" w:rsidR="006738CB">
        <w:rPr>
          <w:rFonts w:eastAsia="Times New Roman"/>
          <w:color w:val="000000" w:themeColor="text1"/>
        </w:rPr>
        <w:t>within each of</w:t>
      </w:r>
      <w:r w:rsidRPr="145C9525" w:rsidR="00BC0920">
        <w:rPr>
          <w:rFonts w:eastAsia="Times New Roman"/>
          <w:color w:val="000000" w:themeColor="text1"/>
        </w:rPr>
        <w:t xml:space="preserve"> those </w:t>
      </w:r>
      <w:r w:rsidRPr="145C9525" w:rsidR="00E0240A">
        <w:rPr>
          <w:rFonts w:eastAsia="Times New Roman"/>
          <w:color w:val="000000" w:themeColor="text1"/>
        </w:rPr>
        <w:t>categories</w:t>
      </w:r>
      <w:r w:rsidRPr="145C9525" w:rsidR="00BC0920">
        <w:rPr>
          <w:rFonts w:eastAsia="Times New Roman"/>
          <w:color w:val="000000" w:themeColor="text1"/>
        </w:rPr>
        <w:t xml:space="preserve">. </w:t>
      </w:r>
      <w:r w:rsidRPr="145C9525" w:rsidR="004A61D4">
        <w:rPr>
          <w:rFonts w:eastAsia="Times New Roman"/>
          <w:color w:val="000000" w:themeColor="text1"/>
        </w:rPr>
        <w:t xml:space="preserve">All of the </w:t>
      </w:r>
      <w:r w:rsidRPr="145C9525" w:rsidR="00B9705C">
        <w:rPr>
          <w:rFonts w:eastAsia="Times New Roman"/>
          <w:color w:val="000000" w:themeColor="text1"/>
        </w:rPr>
        <w:t xml:space="preserve">questions </w:t>
      </w:r>
      <w:r w:rsidRPr="145C9525" w:rsidR="0006009F">
        <w:rPr>
          <w:rFonts w:eastAsia="Times New Roman"/>
          <w:color w:val="000000" w:themeColor="text1"/>
        </w:rPr>
        <w:t xml:space="preserve">build on information collected in </w:t>
      </w:r>
      <w:r w:rsidRPr="145C9525" w:rsidR="0062636A">
        <w:rPr>
          <w:rFonts w:eastAsia="Times New Roman"/>
          <w:color w:val="000000" w:themeColor="text1"/>
        </w:rPr>
        <w:t xml:space="preserve">earlier stages </w:t>
      </w:r>
      <w:r w:rsidRPr="145C9525" w:rsidR="0006009F">
        <w:rPr>
          <w:rFonts w:eastAsia="Times New Roman"/>
          <w:color w:val="000000" w:themeColor="text1"/>
        </w:rPr>
        <w:t>of the project</w:t>
      </w:r>
      <w:r w:rsidRPr="145C9525" w:rsidR="00343BA8">
        <w:rPr>
          <w:rFonts w:eastAsia="Times New Roman"/>
          <w:color w:val="000000" w:themeColor="text1"/>
        </w:rPr>
        <w:t>,</w:t>
      </w:r>
      <w:r w:rsidRPr="145C9525" w:rsidR="0006009F">
        <w:rPr>
          <w:rFonts w:eastAsia="Times New Roman"/>
          <w:color w:val="000000" w:themeColor="text1"/>
        </w:rPr>
        <w:t xml:space="preserve"> and seek to </w:t>
      </w:r>
      <w:r w:rsidRPr="145C9525" w:rsidR="009F11A5">
        <w:rPr>
          <w:rFonts w:eastAsia="Times New Roman"/>
          <w:color w:val="000000" w:themeColor="text1"/>
        </w:rPr>
        <w:t xml:space="preserve">fill gaps in information </w:t>
      </w:r>
      <w:r w:rsidRPr="145C9525" w:rsidR="00343BA8">
        <w:rPr>
          <w:rFonts w:eastAsia="Times New Roman"/>
          <w:color w:val="000000" w:themeColor="text1"/>
        </w:rPr>
        <w:t xml:space="preserve">or </w:t>
      </w:r>
      <w:r w:rsidRPr="145C9525" w:rsidR="003955BC">
        <w:rPr>
          <w:rFonts w:eastAsia="Times New Roman"/>
          <w:color w:val="000000" w:themeColor="text1"/>
        </w:rPr>
        <w:t>gather more detailed information.</w:t>
      </w:r>
      <w:r w:rsidRPr="145C9525" w:rsidR="0059461A">
        <w:rPr>
          <w:rFonts w:eastAsia="Times New Roman"/>
          <w:color w:val="000000" w:themeColor="text1"/>
        </w:rPr>
        <w:t xml:space="preserve"> </w:t>
      </w:r>
      <w:r w:rsidRPr="145C9525" w:rsidR="00BC0920">
        <w:rPr>
          <w:rFonts w:eastAsia="Times New Roman"/>
          <w:color w:val="000000" w:themeColor="text1"/>
        </w:rPr>
        <w:t>From this planning tool, the project</w:t>
      </w:r>
      <w:r w:rsidRPr="145C9525" w:rsidR="0060346C">
        <w:rPr>
          <w:rFonts w:eastAsia="Times New Roman"/>
          <w:color w:val="000000" w:themeColor="text1"/>
        </w:rPr>
        <w:t xml:space="preserve"> team created </w:t>
      </w:r>
      <w:r w:rsidR="00B168FA">
        <w:rPr>
          <w:rFonts w:eastAsia="Times New Roman"/>
          <w:color w:val="000000" w:themeColor="text1"/>
        </w:rPr>
        <w:t xml:space="preserve">interview guides (or </w:t>
      </w:r>
      <w:r w:rsidRPr="145C9525" w:rsidR="0060346C">
        <w:rPr>
          <w:rFonts w:eastAsia="Times New Roman"/>
          <w:color w:val="000000" w:themeColor="text1"/>
        </w:rPr>
        <w:t>protocols</w:t>
      </w:r>
      <w:r w:rsidR="00B168FA">
        <w:rPr>
          <w:rFonts w:eastAsia="Times New Roman"/>
          <w:color w:val="000000" w:themeColor="text1"/>
        </w:rPr>
        <w:t>)</w:t>
      </w:r>
      <w:r w:rsidRPr="145C9525" w:rsidR="0024253B">
        <w:rPr>
          <w:rFonts w:eastAsia="Times New Roman"/>
          <w:color w:val="000000" w:themeColor="text1"/>
        </w:rPr>
        <w:t xml:space="preserve"> for each </w:t>
      </w:r>
      <w:r w:rsidR="00B168FA">
        <w:rPr>
          <w:rFonts w:eastAsia="Times New Roman"/>
          <w:color w:val="000000" w:themeColor="text1"/>
        </w:rPr>
        <w:t xml:space="preserve">informant type (which is based on his/her role in the original study). Please see </w:t>
      </w:r>
      <w:r w:rsidR="00337F54">
        <w:t xml:space="preserve">Instrument 1: LTO Task </w:t>
      </w:r>
      <w:r w:rsidR="00B168FA">
        <w:t xml:space="preserve">3 Informant Interview Protocols for the full set of questions. </w:t>
      </w:r>
    </w:p>
    <w:p w:rsidR="0059461A" w:rsidP="003806D2" w:rsidRDefault="0059461A" w14:paraId="54922534" w14:textId="77777777">
      <w:pPr>
        <w:autoSpaceDE w:val="0"/>
        <w:autoSpaceDN w:val="0"/>
        <w:adjustRightInd w:val="0"/>
        <w:spacing w:after="0" w:line="240" w:lineRule="atLeast"/>
        <w:rPr>
          <w:rFonts w:eastAsia="Times New Roman" w:cstheme="minorHAnsi"/>
          <w:iCs/>
          <w:color w:val="000000"/>
        </w:rPr>
      </w:pPr>
    </w:p>
    <w:p w:rsidRPr="003806D2" w:rsidR="00BB2925" w:rsidP="003806D2" w:rsidRDefault="00FF27C6" w14:paraId="21107581" w14:textId="6E4F4463">
      <w:pPr>
        <w:autoSpaceDE w:val="0"/>
        <w:autoSpaceDN w:val="0"/>
        <w:adjustRightInd w:val="0"/>
        <w:spacing w:after="0" w:line="240" w:lineRule="atLeast"/>
        <w:rPr>
          <w:rFonts w:ascii="Times New Roman" w:hAnsi="Times New Roman" w:eastAsia="Times New Roman" w:cs="Times New Roman"/>
          <w:color w:val="000000"/>
        </w:rPr>
      </w:pPr>
      <w:r w:rsidRPr="003806D2">
        <w:rPr>
          <w:rFonts w:eastAsia="Times New Roman" w:cstheme="minorHAnsi"/>
          <w:iCs/>
          <w:color w:val="000000"/>
        </w:rPr>
        <w:t xml:space="preserve">Given the data collection methods, </w:t>
      </w:r>
      <w:r w:rsidRPr="003806D2" w:rsidR="00AA37DB">
        <w:rPr>
          <w:rFonts w:eastAsia="Times New Roman" w:cstheme="minorHAnsi"/>
          <w:iCs/>
          <w:color w:val="000000"/>
        </w:rPr>
        <w:t xml:space="preserve">minimization of measurement error is not </w:t>
      </w:r>
      <w:r w:rsidRPr="003806D2" w:rsidR="00423181">
        <w:rPr>
          <w:rFonts w:eastAsia="Times New Roman" w:cstheme="minorHAnsi"/>
          <w:iCs/>
          <w:color w:val="000000"/>
        </w:rPr>
        <w:t xml:space="preserve">applicable. </w:t>
      </w:r>
    </w:p>
    <w:p w:rsidR="00F85D35" w:rsidP="003806D2" w:rsidRDefault="00F85D35" w14:paraId="0AB97A4E" w14:textId="16305C8A">
      <w:pPr>
        <w:autoSpaceDE w:val="0"/>
        <w:autoSpaceDN w:val="0"/>
        <w:adjustRightInd w:val="0"/>
        <w:spacing w:after="0" w:line="240" w:lineRule="atLeast"/>
        <w:rPr>
          <w:rFonts w:ascii="Times New Roman" w:hAnsi="Times New Roman" w:eastAsia="Times New Roman" w:cs="Times New Roman"/>
          <w:color w:val="000000"/>
        </w:rPr>
      </w:pPr>
    </w:p>
    <w:p w:rsidRPr="003806D2" w:rsidR="00B44208" w:rsidP="003806D2" w:rsidRDefault="00B44208" w14:paraId="585AE031" w14:textId="77777777">
      <w:pPr>
        <w:autoSpaceDE w:val="0"/>
        <w:autoSpaceDN w:val="0"/>
        <w:adjustRightInd w:val="0"/>
        <w:spacing w:after="0" w:line="240" w:lineRule="atLeast"/>
        <w:rPr>
          <w:rFonts w:ascii="Times New Roman" w:hAnsi="Times New Roman" w:eastAsia="Times New Roman" w:cs="Times New Roman"/>
          <w:color w:val="000000"/>
        </w:rPr>
      </w:pPr>
    </w:p>
    <w:p w:rsidR="00EB6134" w:rsidP="00F85D35" w:rsidRDefault="00901040" w14:paraId="6079F68E" w14:textId="4D7E392A">
      <w:pPr>
        <w:autoSpaceDE w:val="0"/>
        <w:autoSpaceDN w:val="0"/>
        <w:adjustRightInd w:val="0"/>
        <w:spacing w:after="120" w:line="240" w:lineRule="atLeast"/>
        <w:rPr>
          <w:rFonts w:eastAsia="Times New Roman" w:cstheme="minorHAnsi"/>
          <w:color w:val="000000"/>
        </w:rPr>
      </w:pPr>
      <w:r w:rsidRPr="00DF1291">
        <w:rPr>
          <w:rFonts w:eastAsia="Times New Roman" w:cstheme="minorHAnsi"/>
          <w:b/>
          <w:bCs/>
          <w:color w:val="000000"/>
        </w:rPr>
        <w:t xml:space="preserve">B4. </w:t>
      </w:r>
      <w:r w:rsidR="00DF1291">
        <w:rPr>
          <w:rFonts w:eastAsia="Times New Roman" w:cstheme="minorHAnsi"/>
          <w:b/>
          <w:bCs/>
          <w:color w:val="000000"/>
        </w:rPr>
        <w:tab/>
      </w:r>
      <w:r w:rsidRPr="00DF1291">
        <w:rPr>
          <w:rFonts w:eastAsia="Times New Roman" w:cstheme="minorHAnsi"/>
          <w:b/>
          <w:bCs/>
          <w:color w:val="000000"/>
        </w:rPr>
        <w:t>Collection of Data</w:t>
      </w:r>
      <w:r w:rsidR="00EB6134">
        <w:rPr>
          <w:rFonts w:eastAsia="Times New Roman" w:cstheme="minorHAnsi"/>
          <w:b/>
          <w:bCs/>
          <w:color w:val="000000"/>
        </w:rPr>
        <w:t xml:space="preserve"> and Quality Control</w:t>
      </w:r>
    </w:p>
    <w:p w:rsidR="00283466" w:rsidP="000B226D" w:rsidRDefault="000C3F46" w14:paraId="6B50716D" w14:textId="1362EA15">
      <w:pPr>
        <w:autoSpaceDE w:val="0"/>
        <w:autoSpaceDN w:val="0"/>
        <w:adjustRightInd w:val="0"/>
        <w:spacing w:after="0" w:line="240" w:lineRule="atLeast"/>
        <w:rPr>
          <w:rFonts w:eastAsia="Times New Roman" w:cstheme="minorHAnsi"/>
          <w:color w:val="000000"/>
        </w:rPr>
      </w:pPr>
      <w:r>
        <w:rPr>
          <w:rFonts w:eastAsia="Times New Roman" w:cstheme="minorHAnsi"/>
          <w:color w:val="000000"/>
        </w:rPr>
        <w:lastRenderedPageBreak/>
        <w:t xml:space="preserve">MDRC </w:t>
      </w:r>
      <w:r w:rsidR="00427DC9">
        <w:rPr>
          <w:rFonts w:eastAsia="Times New Roman" w:cstheme="minorHAnsi"/>
          <w:color w:val="000000"/>
        </w:rPr>
        <w:t>h</w:t>
      </w:r>
      <w:r>
        <w:rPr>
          <w:rFonts w:eastAsia="Times New Roman" w:cstheme="minorHAnsi"/>
          <w:color w:val="000000"/>
        </w:rPr>
        <w:t>as contract</w:t>
      </w:r>
      <w:r w:rsidR="00803C4F">
        <w:rPr>
          <w:rFonts w:eastAsia="Times New Roman" w:cstheme="minorHAnsi"/>
          <w:color w:val="000000"/>
        </w:rPr>
        <w:t>ed</w:t>
      </w:r>
      <w:r>
        <w:rPr>
          <w:rFonts w:eastAsia="Times New Roman" w:cstheme="minorHAnsi"/>
          <w:color w:val="000000"/>
        </w:rPr>
        <w:t xml:space="preserve"> with the</w:t>
      </w:r>
      <w:r w:rsidRPr="004D3FA3" w:rsidR="004D3FA3">
        <w:t xml:space="preserve"> </w:t>
      </w:r>
      <w:r w:rsidRPr="004D3FA3" w:rsidR="004D3FA3">
        <w:rPr>
          <w:rFonts w:eastAsia="Times New Roman" w:cstheme="minorHAnsi"/>
          <w:color w:val="000000"/>
        </w:rPr>
        <w:t>ACF Office of Planning, Research, and Evaluation (OPRE)</w:t>
      </w:r>
      <w:r w:rsidR="004D3FA3">
        <w:rPr>
          <w:rFonts w:eastAsia="Times New Roman" w:cstheme="minorHAnsi"/>
          <w:color w:val="000000"/>
        </w:rPr>
        <w:t xml:space="preserve"> in the United States Department of Health and Human Services</w:t>
      </w:r>
      <w:r w:rsidR="00423181">
        <w:rPr>
          <w:rFonts w:eastAsia="Times New Roman" w:cstheme="minorHAnsi"/>
          <w:color w:val="000000"/>
        </w:rPr>
        <w:t xml:space="preserve"> (HHS)</w:t>
      </w:r>
      <w:r w:rsidR="004D3FA3">
        <w:rPr>
          <w:rFonts w:eastAsia="Times New Roman" w:cstheme="minorHAnsi"/>
          <w:color w:val="000000"/>
        </w:rPr>
        <w:t xml:space="preserve"> </w:t>
      </w:r>
      <w:r w:rsidR="004A14F2">
        <w:rPr>
          <w:rFonts w:eastAsia="Times New Roman" w:cstheme="minorHAnsi"/>
          <w:color w:val="000000"/>
        </w:rPr>
        <w:t xml:space="preserve">and </w:t>
      </w:r>
      <w:r w:rsidR="004D3FA3">
        <w:rPr>
          <w:rFonts w:eastAsia="Times New Roman" w:cstheme="minorHAnsi"/>
          <w:color w:val="000000"/>
        </w:rPr>
        <w:t xml:space="preserve">will be </w:t>
      </w:r>
      <w:r w:rsidR="00803C4F">
        <w:rPr>
          <w:rFonts w:eastAsia="Times New Roman" w:cstheme="minorHAnsi"/>
          <w:color w:val="000000"/>
        </w:rPr>
        <w:t xml:space="preserve">the agency collecting </w:t>
      </w:r>
      <w:r w:rsidR="00EF656F">
        <w:rPr>
          <w:rFonts w:eastAsia="Times New Roman" w:cstheme="minorHAnsi"/>
          <w:color w:val="000000"/>
        </w:rPr>
        <w:t xml:space="preserve">the data using interviews. </w:t>
      </w:r>
      <w:r w:rsidR="006C23D1">
        <w:rPr>
          <w:rFonts w:eastAsia="Times New Roman" w:cstheme="minorHAnsi"/>
          <w:color w:val="000000"/>
        </w:rPr>
        <w:t xml:space="preserve">MDRC will be interviewing people who worked on the above-mentioned </w:t>
      </w:r>
      <w:r w:rsidR="00953BD7">
        <w:rPr>
          <w:rFonts w:eastAsia="Times New Roman" w:cstheme="minorHAnsi"/>
          <w:color w:val="000000"/>
        </w:rPr>
        <w:t>evaluations.</w:t>
      </w:r>
    </w:p>
    <w:p w:rsidR="00283466" w:rsidP="000B226D" w:rsidRDefault="00283466" w14:paraId="1D7AA30B" w14:textId="77777777">
      <w:pPr>
        <w:autoSpaceDE w:val="0"/>
        <w:autoSpaceDN w:val="0"/>
        <w:adjustRightInd w:val="0"/>
        <w:spacing w:after="0" w:line="240" w:lineRule="atLeast"/>
        <w:rPr>
          <w:rFonts w:eastAsia="Times New Roman" w:cstheme="minorHAnsi"/>
          <w:color w:val="000000"/>
        </w:rPr>
      </w:pPr>
    </w:p>
    <w:p w:rsidR="0062636A" w:rsidP="00AA7CDF" w:rsidRDefault="0062636A" w14:paraId="2814762C" w14:textId="37AACCFF">
      <w:pPr>
        <w:spacing w:after="0"/>
        <w:rPr>
          <w:bCs/>
        </w:rPr>
      </w:pPr>
      <w:r w:rsidRPr="00DD61C4">
        <w:rPr>
          <w:bCs/>
        </w:rPr>
        <w:t>After gaining OMB approval, members of the project team</w:t>
      </w:r>
      <w:r w:rsidR="00B07263">
        <w:rPr>
          <w:bCs/>
        </w:rPr>
        <w:t xml:space="preserve"> will contact</w:t>
      </w:r>
      <w:r w:rsidR="00F53C06">
        <w:rPr>
          <w:bCs/>
        </w:rPr>
        <w:t xml:space="preserve"> </w:t>
      </w:r>
      <w:r w:rsidR="004A110B">
        <w:rPr>
          <w:bCs/>
        </w:rPr>
        <w:t xml:space="preserve">Wave 1 </w:t>
      </w:r>
      <w:r w:rsidR="004A7FB3">
        <w:rPr>
          <w:bCs/>
        </w:rPr>
        <w:t>informants</w:t>
      </w:r>
      <w:r w:rsidR="00F012F1">
        <w:rPr>
          <w:bCs/>
        </w:rPr>
        <w:t>,</w:t>
      </w:r>
      <w:r w:rsidR="004A7FB3">
        <w:rPr>
          <w:bCs/>
        </w:rPr>
        <w:t xml:space="preserve"> who </w:t>
      </w:r>
      <w:r w:rsidR="005505AA">
        <w:rPr>
          <w:bCs/>
        </w:rPr>
        <w:t>completed t</w:t>
      </w:r>
      <w:r w:rsidR="004A110B">
        <w:rPr>
          <w:bCs/>
        </w:rPr>
        <w:t>he data collection template during the original performance period of the project</w:t>
      </w:r>
      <w:r w:rsidR="005F21BF">
        <w:rPr>
          <w:bCs/>
        </w:rPr>
        <w:t>.</w:t>
      </w:r>
      <w:r>
        <w:rPr>
          <w:bCs/>
        </w:rPr>
        <w:t xml:space="preserve"> The project team will contact targets by e</w:t>
      </w:r>
      <w:r w:rsidRPr="00DD61C4">
        <w:rPr>
          <w:bCs/>
        </w:rPr>
        <w:t>-mail</w:t>
      </w:r>
      <w:r>
        <w:rPr>
          <w:bCs/>
        </w:rPr>
        <w:t xml:space="preserve"> and phone</w:t>
      </w:r>
      <w:r w:rsidRPr="00DD61C4">
        <w:rPr>
          <w:bCs/>
        </w:rPr>
        <w:t xml:space="preserve"> to request interviews</w:t>
      </w:r>
      <w:r>
        <w:rPr>
          <w:bCs/>
        </w:rPr>
        <w:t>.</w:t>
      </w:r>
      <w:r w:rsidRPr="00DD61C4">
        <w:rPr>
          <w:bCs/>
        </w:rPr>
        <w:t xml:space="preserve"> </w:t>
      </w:r>
      <w:r w:rsidR="00B44208">
        <w:rPr>
          <w:bCs/>
        </w:rPr>
        <w:t xml:space="preserve">During Wave 1 data collection, we will request suggestions for Wave 2 informants. </w:t>
      </w:r>
      <w:r w:rsidR="002C70A0">
        <w:rPr>
          <w:bCs/>
        </w:rPr>
        <w:t>These are people</w:t>
      </w:r>
      <w:r w:rsidRPr="00DD61C4">
        <w:rPr>
          <w:bCs/>
        </w:rPr>
        <w:t xml:space="preserve"> who </w:t>
      </w:r>
      <w:r>
        <w:rPr>
          <w:bCs/>
        </w:rPr>
        <w:t>they perceive to</w:t>
      </w:r>
      <w:r w:rsidRPr="00DD61C4">
        <w:rPr>
          <w:bCs/>
        </w:rPr>
        <w:t xml:space="preserve"> be better suited to answer specific questions about </w:t>
      </w:r>
      <w:r w:rsidR="005F21BF">
        <w:rPr>
          <w:bCs/>
        </w:rPr>
        <w:t>different feasibility aspects</w:t>
      </w:r>
      <w:r w:rsidRPr="00DD61C4">
        <w:rPr>
          <w:bCs/>
        </w:rPr>
        <w:t xml:space="preserve">. </w:t>
      </w:r>
    </w:p>
    <w:p w:rsidRPr="00DD61C4" w:rsidR="00B44208" w:rsidP="00AA7CDF" w:rsidRDefault="00B44208" w14:paraId="180AD943" w14:textId="77777777">
      <w:pPr>
        <w:spacing w:after="0"/>
        <w:rPr>
          <w:bCs/>
        </w:rPr>
      </w:pPr>
    </w:p>
    <w:p w:rsidR="0062636A" w:rsidP="0082192E" w:rsidRDefault="0062636A" w14:paraId="340642C9" w14:textId="314E6C76">
      <w:pPr>
        <w:spacing w:after="0" w:line="240" w:lineRule="auto"/>
        <w:rPr>
          <w:bCs/>
        </w:rPr>
      </w:pPr>
      <w:r w:rsidRPr="00DD61C4">
        <w:rPr>
          <w:bCs/>
        </w:rPr>
        <w:t xml:space="preserve">The study team will use email and phone scripts that explain the project and its goals, </w:t>
      </w:r>
      <w:r>
        <w:rPr>
          <w:bCs/>
        </w:rPr>
        <w:t xml:space="preserve">including background about the specific information needed (see Appendix </w:t>
      </w:r>
      <w:r w:rsidR="002E3A93">
        <w:rPr>
          <w:bCs/>
        </w:rPr>
        <w:t>C</w:t>
      </w:r>
      <w:r>
        <w:rPr>
          <w:bCs/>
        </w:rPr>
        <w:t xml:space="preserve"> - </w:t>
      </w:r>
      <w:r w:rsidR="002B63C4">
        <w:rPr>
          <w:bCs/>
        </w:rPr>
        <w:t>LTO Outreach</w:t>
      </w:r>
      <w:r w:rsidR="002E3A93">
        <w:rPr>
          <w:bCs/>
        </w:rPr>
        <w:t xml:space="preserve"> Informant Intervie</w:t>
      </w:r>
      <w:r w:rsidR="009D789C">
        <w:rPr>
          <w:bCs/>
        </w:rPr>
        <w:t>ws</w:t>
      </w:r>
      <w:r w:rsidR="002B63C4">
        <w:rPr>
          <w:bCs/>
        </w:rPr>
        <w:t xml:space="preserve"> Email</w:t>
      </w:r>
      <w:r>
        <w:rPr>
          <w:bCs/>
        </w:rPr>
        <w:t>).</w:t>
      </w:r>
      <w:r w:rsidRPr="00DD61C4">
        <w:rPr>
          <w:bCs/>
        </w:rPr>
        <w:t xml:space="preserve"> </w:t>
      </w:r>
      <w:r>
        <w:rPr>
          <w:bCs/>
        </w:rPr>
        <w:t xml:space="preserve">An information </w:t>
      </w:r>
      <w:r w:rsidR="00A8125E">
        <w:rPr>
          <w:bCs/>
        </w:rPr>
        <w:t xml:space="preserve">memo </w:t>
      </w:r>
      <w:r>
        <w:rPr>
          <w:bCs/>
        </w:rPr>
        <w:t>(</w:t>
      </w:r>
      <w:r w:rsidRPr="009F0DA4" w:rsidR="002E3A93">
        <w:t xml:space="preserve">Appendix B - LTO Outreach Informant Interviews </w:t>
      </w:r>
      <w:r w:rsidR="00F012F1">
        <w:t>Cover Memo</w:t>
      </w:r>
      <w:r>
        <w:rPr>
          <w:bCs/>
        </w:rPr>
        <w:t>)</w:t>
      </w:r>
      <w:r w:rsidRPr="005F0C01">
        <w:rPr>
          <w:bCs/>
        </w:rPr>
        <w:t xml:space="preserve"> </w:t>
      </w:r>
      <w:r w:rsidRPr="00DD61C4">
        <w:rPr>
          <w:bCs/>
        </w:rPr>
        <w:t xml:space="preserve">will also </w:t>
      </w:r>
      <w:r>
        <w:rPr>
          <w:bCs/>
        </w:rPr>
        <w:t xml:space="preserve">be attached to </w:t>
      </w:r>
      <w:r w:rsidRPr="00DD61C4">
        <w:rPr>
          <w:bCs/>
        </w:rPr>
        <w:t>e-mail</w:t>
      </w:r>
      <w:r>
        <w:rPr>
          <w:bCs/>
        </w:rPr>
        <w:t xml:space="preserve">s. This project description is intended to provide </w:t>
      </w:r>
      <w:r w:rsidRPr="00DD61C4">
        <w:rPr>
          <w:bCs/>
        </w:rPr>
        <w:t xml:space="preserve">potential interviewees context on why they are being asked to </w:t>
      </w:r>
      <w:r>
        <w:rPr>
          <w:bCs/>
        </w:rPr>
        <w:t>participate in the data collection</w:t>
      </w:r>
      <w:r w:rsidRPr="00DD61C4">
        <w:rPr>
          <w:bCs/>
        </w:rPr>
        <w:t xml:space="preserve">. </w:t>
      </w:r>
    </w:p>
    <w:p w:rsidRPr="00DD61C4" w:rsidR="0082192E" w:rsidP="0082192E" w:rsidRDefault="0082192E" w14:paraId="28A3AF94" w14:textId="77777777">
      <w:pPr>
        <w:spacing w:after="0" w:line="240" w:lineRule="auto"/>
        <w:rPr>
          <w:bCs/>
        </w:rPr>
      </w:pPr>
    </w:p>
    <w:p w:rsidR="00283466" w:rsidP="000B226D" w:rsidRDefault="00F222B2" w14:paraId="2EDB8932" w14:textId="635679C1">
      <w:pPr>
        <w:autoSpaceDE w:val="0"/>
        <w:autoSpaceDN w:val="0"/>
        <w:adjustRightInd w:val="0"/>
        <w:spacing w:after="0" w:line="240" w:lineRule="atLeast"/>
        <w:rPr>
          <w:rFonts w:eastAsia="Times New Roman" w:cstheme="minorHAnsi"/>
          <w:color w:val="000000"/>
        </w:rPr>
      </w:pPr>
      <w:r>
        <w:rPr>
          <w:rFonts w:eastAsia="Times New Roman" w:cstheme="minorHAnsi"/>
          <w:color w:val="000000"/>
        </w:rPr>
        <w:t xml:space="preserve">To ensure quality and consistency across interviews, the project team </w:t>
      </w:r>
      <w:r w:rsidR="00794C75">
        <w:rPr>
          <w:rFonts w:eastAsia="Times New Roman" w:cstheme="minorHAnsi"/>
          <w:color w:val="000000"/>
        </w:rPr>
        <w:t>will meet internally before the inter</w:t>
      </w:r>
      <w:r w:rsidR="002F097D">
        <w:rPr>
          <w:rFonts w:eastAsia="Times New Roman" w:cstheme="minorHAnsi"/>
          <w:color w:val="000000"/>
        </w:rPr>
        <w:t>v</w:t>
      </w:r>
      <w:r w:rsidR="00794C75">
        <w:rPr>
          <w:rFonts w:eastAsia="Times New Roman" w:cstheme="minorHAnsi"/>
          <w:color w:val="000000"/>
        </w:rPr>
        <w:t xml:space="preserve">iews are </w:t>
      </w:r>
      <w:r w:rsidR="00D1706D">
        <w:rPr>
          <w:rFonts w:eastAsia="Times New Roman" w:cstheme="minorHAnsi"/>
          <w:color w:val="000000"/>
        </w:rPr>
        <w:t xml:space="preserve">conducted to discuss the </w:t>
      </w:r>
      <w:r w:rsidR="00AD3FCC">
        <w:rPr>
          <w:rFonts w:eastAsia="Times New Roman" w:cstheme="minorHAnsi"/>
          <w:color w:val="000000"/>
        </w:rPr>
        <w:t xml:space="preserve">primary goals </w:t>
      </w:r>
      <w:r w:rsidR="00D9076C">
        <w:rPr>
          <w:rFonts w:eastAsia="Times New Roman" w:cstheme="minorHAnsi"/>
          <w:color w:val="000000"/>
        </w:rPr>
        <w:t xml:space="preserve">of the interviews and </w:t>
      </w:r>
      <w:r w:rsidR="00AD3FCC">
        <w:rPr>
          <w:rFonts w:eastAsia="Times New Roman" w:cstheme="minorHAnsi"/>
          <w:color w:val="000000"/>
        </w:rPr>
        <w:t>any questions</w:t>
      </w:r>
      <w:r w:rsidR="002F097D">
        <w:rPr>
          <w:rFonts w:eastAsia="Times New Roman" w:cstheme="minorHAnsi"/>
          <w:color w:val="000000"/>
        </w:rPr>
        <w:t xml:space="preserve"> on the content being covered. </w:t>
      </w:r>
      <w:r w:rsidR="00F2675E">
        <w:rPr>
          <w:rFonts w:eastAsia="Times New Roman" w:cstheme="minorHAnsi"/>
          <w:color w:val="000000"/>
        </w:rPr>
        <w:t xml:space="preserve">We will also draw on prior experience conducting similar types of interviews in other evaluations. </w:t>
      </w:r>
      <w:r w:rsidR="00D9076C">
        <w:rPr>
          <w:rFonts w:eastAsia="Times New Roman" w:cstheme="minorHAnsi"/>
          <w:color w:val="000000"/>
        </w:rPr>
        <w:t>Further, a</w:t>
      </w:r>
      <w:r w:rsidR="002735EF">
        <w:rPr>
          <w:rFonts w:eastAsia="Times New Roman" w:cstheme="minorHAnsi"/>
          <w:color w:val="000000"/>
        </w:rPr>
        <w:t>t least two individuals from the project team will participate in each interview</w:t>
      </w:r>
      <w:r w:rsidR="006B0B1C">
        <w:rPr>
          <w:rFonts w:eastAsia="Times New Roman" w:cstheme="minorHAnsi"/>
          <w:color w:val="000000"/>
        </w:rPr>
        <w:t xml:space="preserve"> </w:t>
      </w:r>
      <w:r w:rsidR="0085174A">
        <w:rPr>
          <w:rFonts w:eastAsia="Times New Roman" w:cstheme="minorHAnsi"/>
          <w:color w:val="000000"/>
        </w:rPr>
        <w:t xml:space="preserve">and </w:t>
      </w:r>
      <w:r w:rsidR="0067765A">
        <w:rPr>
          <w:rFonts w:eastAsia="Times New Roman" w:cstheme="minorHAnsi"/>
          <w:color w:val="000000"/>
        </w:rPr>
        <w:t xml:space="preserve">after each interview, </w:t>
      </w:r>
      <w:r w:rsidR="0085174A">
        <w:rPr>
          <w:rFonts w:eastAsia="Times New Roman" w:cstheme="minorHAnsi"/>
          <w:color w:val="000000"/>
        </w:rPr>
        <w:t>the team will debrief</w:t>
      </w:r>
      <w:r w:rsidR="00F23CF8">
        <w:rPr>
          <w:rFonts w:eastAsia="Times New Roman" w:cstheme="minorHAnsi"/>
          <w:color w:val="000000"/>
        </w:rPr>
        <w:t xml:space="preserve"> about the information collected</w:t>
      </w:r>
      <w:r w:rsidR="004D318F">
        <w:rPr>
          <w:rFonts w:eastAsia="Times New Roman" w:cstheme="minorHAnsi"/>
          <w:color w:val="000000"/>
        </w:rPr>
        <w:t xml:space="preserve">. </w:t>
      </w:r>
      <w:r w:rsidR="00B931E7">
        <w:rPr>
          <w:rFonts w:eastAsia="Times New Roman" w:cstheme="minorHAnsi"/>
          <w:color w:val="000000"/>
        </w:rPr>
        <w:t xml:space="preserve">The interview team will </w:t>
      </w:r>
      <w:r w:rsidR="00941789">
        <w:rPr>
          <w:rFonts w:eastAsia="Times New Roman" w:cstheme="minorHAnsi"/>
          <w:color w:val="000000"/>
        </w:rPr>
        <w:t xml:space="preserve">record the interviews if given permission from the interviewee to ensure accuracy of the information collected. </w:t>
      </w:r>
      <w:r w:rsidR="002F097D">
        <w:rPr>
          <w:rFonts w:eastAsia="Times New Roman" w:cstheme="minorHAnsi"/>
          <w:color w:val="000000"/>
        </w:rPr>
        <w:t>In instances where the information collected is unclear, the project team will reach back out to the inter</w:t>
      </w:r>
      <w:r w:rsidR="001A1F0C">
        <w:rPr>
          <w:rFonts w:eastAsia="Times New Roman" w:cstheme="minorHAnsi"/>
          <w:color w:val="000000"/>
        </w:rPr>
        <w:t>v</w:t>
      </w:r>
      <w:r w:rsidR="002F097D">
        <w:rPr>
          <w:rFonts w:eastAsia="Times New Roman" w:cstheme="minorHAnsi"/>
          <w:color w:val="000000"/>
        </w:rPr>
        <w:t>iewees to clarify</w:t>
      </w:r>
      <w:r w:rsidR="002D0FD7">
        <w:rPr>
          <w:rFonts w:eastAsia="Times New Roman" w:cstheme="minorHAnsi"/>
          <w:color w:val="000000"/>
        </w:rPr>
        <w:t xml:space="preserve"> the response and will then make corrections, as needed. </w:t>
      </w:r>
    </w:p>
    <w:p w:rsidR="00BB2925" w:rsidP="00DF1291" w:rsidRDefault="00BB2925" w14:paraId="30F27373" w14:textId="78FFE960">
      <w:pPr>
        <w:autoSpaceDE w:val="0"/>
        <w:autoSpaceDN w:val="0"/>
        <w:adjustRightInd w:val="0"/>
        <w:spacing w:after="0" w:line="240" w:lineRule="atLeast"/>
        <w:rPr>
          <w:rFonts w:eastAsia="Times New Roman" w:cstheme="minorHAnsi"/>
          <w:b/>
          <w:color w:val="000000"/>
        </w:rPr>
      </w:pPr>
    </w:p>
    <w:p w:rsidR="00B44208" w:rsidP="00DF1291" w:rsidRDefault="00B44208" w14:paraId="0CA9041C" w14:textId="77777777">
      <w:pPr>
        <w:autoSpaceDE w:val="0"/>
        <w:autoSpaceDN w:val="0"/>
        <w:adjustRightInd w:val="0"/>
        <w:spacing w:after="0" w:line="240" w:lineRule="atLeast"/>
        <w:rPr>
          <w:rFonts w:eastAsia="Times New Roman" w:cstheme="minorHAnsi"/>
          <w:b/>
          <w:color w:val="000000"/>
        </w:rPr>
      </w:pPr>
    </w:p>
    <w:p w:rsidR="007C2EE0" w:rsidP="00F85D35" w:rsidRDefault="00E41EE9" w14:paraId="44A6DC32" w14:textId="79DEC88E">
      <w:pPr>
        <w:autoSpaceDE w:val="0"/>
        <w:autoSpaceDN w:val="0"/>
        <w:adjustRightInd w:val="0"/>
        <w:spacing w:after="120" w:line="240" w:lineRule="atLeast"/>
        <w:rPr>
          <w:rFonts w:eastAsia="Times New Roman" w:cstheme="minorHAnsi"/>
          <w:color w:val="000000"/>
        </w:rPr>
      </w:pPr>
      <w:r w:rsidRPr="00DF1291">
        <w:rPr>
          <w:rFonts w:eastAsia="Times New Roman" w:cstheme="minorHAnsi"/>
          <w:b/>
          <w:color w:val="000000"/>
        </w:rPr>
        <w:t>B5.</w:t>
      </w:r>
      <w:r w:rsidRPr="00DF1291">
        <w:rPr>
          <w:rFonts w:eastAsia="Times New Roman" w:cstheme="minorHAnsi"/>
          <w:b/>
          <w:color w:val="000000"/>
        </w:rPr>
        <w:tab/>
      </w:r>
      <w:r w:rsidRPr="00DF1291" w:rsidR="00901040">
        <w:rPr>
          <w:rFonts w:eastAsia="Times New Roman" w:cstheme="minorHAnsi"/>
          <w:b/>
          <w:color w:val="000000"/>
        </w:rPr>
        <w:t xml:space="preserve">Response </w:t>
      </w:r>
      <w:r w:rsidR="00165818">
        <w:rPr>
          <w:rFonts w:eastAsia="Times New Roman" w:cstheme="minorHAnsi"/>
          <w:b/>
          <w:color w:val="000000"/>
        </w:rPr>
        <w:t>R</w:t>
      </w:r>
      <w:r w:rsidRPr="00DF1291" w:rsidR="00901040">
        <w:rPr>
          <w:rFonts w:eastAsia="Times New Roman" w:cstheme="minorHAnsi"/>
          <w:b/>
          <w:color w:val="000000"/>
        </w:rPr>
        <w:t xml:space="preserve">ates and </w:t>
      </w:r>
      <w:r w:rsidR="00165818">
        <w:rPr>
          <w:rFonts w:eastAsia="Times New Roman" w:cstheme="minorHAnsi"/>
          <w:b/>
          <w:color w:val="000000"/>
        </w:rPr>
        <w:t>P</w:t>
      </w:r>
      <w:r w:rsidRPr="00DF1291" w:rsidR="00901040">
        <w:rPr>
          <w:rFonts w:eastAsia="Times New Roman" w:cstheme="minorHAnsi"/>
          <w:b/>
          <w:color w:val="000000"/>
        </w:rPr>
        <w:t xml:space="preserve">otential </w:t>
      </w:r>
      <w:r w:rsidR="00165818">
        <w:rPr>
          <w:rFonts w:eastAsia="Times New Roman" w:cstheme="minorHAnsi"/>
          <w:b/>
          <w:color w:val="000000"/>
        </w:rPr>
        <w:t>N</w:t>
      </w:r>
      <w:r w:rsidRPr="00DF1291" w:rsidR="00901040">
        <w:rPr>
          <w:rFonts w:eastAsia="Times New Roman" w:cstheme="minorHAnsi"/>
          <w:b/>
          <w:color w:val="000000"/>
        </w:rPr>
        <w:t xml:space="preserve">onresponse </w:t>
      </w:r>
      <w:r w:rsidR="00165818">
        <w:rPr>
          <w:rFonts w:eastAsia="Times New Roman" w:cstheme="minorHAnsi"/>
          <w:b/>
          <w:color w:val="000000"/>
        </w:rPr>
        <w:t>B</w:t>
      </w:r>
      <w:r w:rsidRPr="00DF1291" w:rsidR="00901040">
        <w:rPr>
          <w:rFonts w:eastAsia="Times New Roman" w:cstheme="minorHAnsi"/>
          <w:b/>
          <w:color w:val="000000"/>
        </w:rPr>
        <w:t>ias</w:t>
      </w:r>
    </w:p>
    <w:p w:rsidR="00374AFB" w:rsidP="000A4E35" w:rsidRDefault="007C2EE0" w14:paraId="0E1BADE1" w14:textId="77777777">
      <w:pPr>
        <w:autoSpaceDE w:val="0"/>
        <w:autoSpaceDN w:val="0"/>
        <w:adjustRightInd w:val="0"/>
        <w:spacing w:after="60" w:line="240" w:lineRule="auto"/>
        <w:rPr>
          <w:rFonts w:eastAsia="Times New Roman" w:cstheme="minorHAnsi"/>
          <w:i/>
          <w:color w:val="000000"/>
        </w:rPr>
      </w:pPr>
      <w:r>
        <w:rPr>
          <w:rFonts w:eastAsia="Times New Roman" w:cstheme="minorHAnsi"/>
          <w:i/>
          <w:color w:val="000000"/>
        </w:rPr>
        <w:t>Response Rates</w:t>
      </w:r>
      <w:r w:rsidR="00624743">
        <w:rPr>
          <w:rFonts w:eastAsia="Times New Roman" w:cstheme="minorHAnsi"/>
          <w:i/>
          <w:color w:val="000000"/>
        </w:rPr>
        <w:t xml:space="preserve"> </w:t>
      </w:r>
    </w:p>
    <w:p w:rsidRPr="00E0007B" w:rsidR="00F917E5" w:rsidP="00F917E5" w:rsidRDefault="00B44208" w14:paraId="32AF85FE" w14:textId="7FF4799E">
      <w:pPr>
        <w:autoSpaceDE w:val="0"/>
        <w:autoSpaceDN w:val="0"/>
        <w:adjustRightInd w:val="0"/>
        <w:spacing w:after="0" w:line="240" w:lineRule="atLeast"/>
        <w:rPr>
          <w:rFonts w:eastAsia="Times New Roman" w:cstheme="minorHAnsi"/>
          <w:iCs/>
          <w:color w:val="000000"/>
        </w:rPr>
      </w:pPr>
      <w:r w:rsidRPr="00C32C8A">
        <w:rPr>
          <w:rFonts w:eastAsia="Times New Roman" w:cstheme="minorHAnsi"/>
          <w:color w:val="000000"/>
        </w:rPr>
        <w:t>The interviews are not designed to produce statistically generalizable findings and participation is wholly at</w:t>
      </w:r>
      <w:r>
        <w:rPr>
          <w:rFonts w:eastAsia="Times New Roman" w:cstheme="minorHAnsi"/>
          <w:color w:val="000000"/>
        </w:rPr>
        <w:t xml:space="preserve"> the respondent’s discretion.  </w:t>
      </w:r>
      <w:r w:rsidRPr="00C32C8A">
        <w:rPr>
          <w:rFonts w:eastAsia="Times New Roman" w:cstheme="minorHAnsi"/>
          <w:color w:val="000000"/>
        </w:rPr>
        <w:t>Response rates will not be calculated or reported.</w:t>
      </w:r>
    </w:p>
    <w:p w:rsidR="00E96DCB" w:rsidP="00F85D35" w:rsidRDefault="00E96DCB" w14:paraId="67614737" w14:textId="77777777">
      <w:pPr>
        <w:autoSpaceDE w:val="0"/>
        <w:autoSpaceDN w:val="0"/>
        <w:adjustRightInd w:val="0"/>
        <w:spacing w:after="60" w:line="240" w:lineRule="atLeast"/>
        <w:rPr>
          <w:rFonts w:eastAsia="Times New Roman" w:cstheme="minorHAnsi"/>
          <w:i/>
          <w:color w:val="000000"/>
        </w:rPr>
      </w:pPr>
    </w:p>
    <w:p w:rsidRPr="00F917E5" w:rsidR="00F917E5" w:rsidP="00F85D35" w:rsidRDefault="00F917E5" w14:paraId="14F6FBDC" w14:textId="4C40A75C">
      <w:pPr>
        <w:autoSpaceDE w:val="0"/>
        <w:autoSpaceDN w:val="0"/>
        <w:adjustRightInd w:val="0"/>
        <w:spacing w:after="60" w:line="240" w:lineRule="atLeast"/>
        <w:rPr>
          <w:rFonts w:eastAsia="Times New Roman" w:cstheme="minorHAnsi"/>
          <w:i/>
          <w:color w:val="000000"/>
        </w:rPr>
      </w:pPr>
      <w:proofErr w:type="spellStart"/>
      <w:r>
        <w:rPr>
          <w:rFonts w:eastAsia="Times New Roman" w:cstheme="minorHAnsi"/>
          <w:i/>
          <w:color w:val="000000"/>
        </w:rPr>
        <w:t>NonResponse</w:t>
      </w:r>
      <w:proofErr w:type="spellEnd"/>
    </w:p>
    <w:p w:rsidRPr="00A23C95" w:rsidR="00901040" w:rsidP="00E96DCB" w:rsidRDefault="00B44208" w14:paraId="4FB7FA56" w14:textId="23CAD7A8">
      <w:pPr>
        <w:autoSpaceDE w:val="0"/>
        <w:autoSpaceDN w:val="0"/>
        <w:adjustRightInd w:val="0"/>
        <w:spacing w:after="60" w:line="240" w:lineRule="atLeast"/>
        <w:rPr>
          <w:rFonts w:eastAsia="Times New Roman" w:cstheme="minorHAnsi"/>
          <w:color w:val="000000"/>
        </w:rPr>
      </w:pPr>
      <w:r w:rsidRPr="00C32C8A">
        <w:rPr>
          <w:rFonts w:eastAsia="Times New Roman" w:cstheme="minorHAnsi"/>
          <w:color w:val="000000"/>
        </w:rPr>
        <w:t xml:space="preserve">As participants will not be randomly sampled and findings are not intended to be representative, non-response bias will not be calculated.  </w:t>
      </w:r>
      <w:r>
        <w:rPr>
          <w:rFonts w:eastAsia="Times New Roman" w:cstheme="minorHAnsi"/>
          <w:color w:val="000000"/>
        </w:rPr>
        <w:t xml:space="preserve"> </w:t>
      </w:r>
      <w:r w:rsidRPr="00A23C95" w:rsidR="00684F06">
        <w:rPr>
          <w:rFonts w:eastAsia="Times New Roman" w:cstheme="minorHAnsi"/>
          <w:color w:val="000000"/>
        </w:rPr>
        <w:t xml:space="preserve">Still, we want to minimize nonresponse so that we do not have to rule out </w:t>
      </w:r>
      <w:r w:rsidR="008769D9">
        <w:rPr>
          <w:rFonts w:eastAsia="Times New Roman" w:cstheme="minorHAnsi"/>
          <w:color w:val="000000"/>
        </w:rPr>
        <w:t>studies that may otherwise be good candidates for long-term follow-up</w:t>
      </w:r>
      <w:r w:rsidRPr="00A23C95" w:rsidR="00684F06">
        <w:rPr>
          <w:rFonts w:eastAsia="Times New Roman" w:cstheme="minorHAnsi"/>
          <w:color w:val="000000"/>
        </w:rPr>
        <w:t xml:space="preserve">. Therefore, we will use several strategies to increase </w:t>
      </w:r>
      <w:r>
        <w:rPr>
          <w:rFonts w:eastAsia="Times New Roman" w:cstheme="minorHAnsi"/>
          <w:color w:val="000000"/>
        </w:rPr>
        <w:t>participation</w:t>
      </w:r>
      <w:r w:rsidR="00DF6E8E">
        <w:rPr>
          <w:rFonts w:eastAsia="Times New Roman" w:cstheme="minorHAnsi"/>
          <w:color w:val="000000"/>
        </w:rPr>
        <w:t xml:space="preserve">: </w:t>
      </w:r>
    </w:p>
    <w:p w:rsidR="002E46C7" w:rsidP="00EE0ED7" w:rsidRDefault="00AD0D2B" w14:paraId="4F37025F" w14:textId="798DD4C2">
      <w:pPr>
        <w:pStyle w:val="ListParagraph"/>
        <w:numPr>
          <w:ilvl w:val="3"/>
          <w:numId w:val="30"/>
        </w:numPr>
        <w:autoSpaceDE w:val="0"/>
        <w:autoSpaceDN w:val="0"/>
        <w:adjustRightInd w:val="0"/>
        <w:spacing w:after="0" w:line="240" w:lineRule="auto"/>
        <w:rPr>
          <w:rFonts w:cstheme="minorHAnsi"/>
        </w:rPr>
      </w:pPr>
      <w:r>
        <w:rPr>
          <w:rFonts w:cstheme="minorHAnsi"/>
        </w:rPr>
        <w:t xml:space="preserve">Initial outreach </w:t>
      </w:r>
      <w:r w:rsidR="00132353">
        <w:rPr>
          <w:rFonts w:cstheme="minorHAnsi"/>
        </w:rPr>
        <w:t xml:space="preserve">to respondents </w:t>
      </w:r>
      <w:r>
        <w:rPr>
          <w:rFonts w:cstheme="minorHAnsi"/>
        </w:rPr>
        <w:t xml:space="preserve">will be </w:t>
      </w:r>
      <w:r w:rsidR="00132353">
        <w:rPr>
          <w:rFonts w:cstheme="minorHAnsi"/>
        </w:rPr>
        <w:t xml:space="preserve">done </w:t>
      </w:r>
      <w:r>
        <w:rPr>
          <w:rFonts w:cstheme="minorHAnsi"/>
        </w:rPr>
        <w:t xml:space="preserve">by senior project staff </w:t>
      </w:r>
      <w:r w:rsidR="008769D9">
        <w:rPr>
          <w:rFonts w:cstheme="minorHAnsi"/>
        </w:rPr>
        <w:t xml:space="preserve">who have connections with members of the evaluation teams. </w:t>
      </w:r>
      <w:r>
        <w:rPr>
          <w:rFonts w:cstheme="minorHAnsi"/>
        </w:rPr>
        <w:t xml:space="preserve"> </w:t>
      </w:r>
      <w:r w:rsidR="00BB5D1C">
        <w:rPr>
          <w:rFonts w:cstheme="minorHAnsi"/>
        </w:rPr>
        <w:t>We will also draw</w:t>
      </w:r>
      <w:r w:rsidR="002473AE">
        <w:rPr>
          <w:rFonts w:cstheme="minorHAnsi"/>
        </w:rPr>
        <w:t xml:space="preserve"> on our previous connections with respondents </w:t>
      </w:r>
      <w:r w:rsidR="008B04A0">
        <w:rPr>
          <w:rFonts w:cstheme="minorHAnsi"/>
        </w:rPr>
        <w:t>who participated in the data collection effort completed i</w:t>
      </w:r>
      <w:r w:rsidR="00F32E49">
        <w:rPr>
          <w:rFonts w:cstheme="minorHAnsi"/>
        </w:rPr>
        <w:t>n the previous phases of the project.</w:t>
      </w:r>
    </w:p>
    <w:p w:rsidRPr="008227F3" w:rsidR="00231A6F" w:rsidP="00231A6F" w:rsidRDefault="00231A6F" w14:paraId="41A01D16" w14:textId="77777777">
      <w:pPr>
        <w:pStyle w:val="CommentText"/>
        <w:numPr>
          <w:ilvl w:val="0"/>
          <w:numId w:val="30"/>
        </w:numPr>
        <w:spacing w:after="0"/>
        <w:rPr>
          <w:rFonts w:cstheme="minorHAnsi"/>
          <w:sz w:val="22"/>
          <w:szCs w:val="22"/>
        </w:rPr>
      </w:pPr>
      <w:r w:rsidRPr="008227F3">
        <w:rPr>
          <w:rFonts w:cstheme="minorHAnsi"/>
          <w:sz w:val="22"/>
          <w:szCs w:val="22"/>
        </w:rPr>
        <w:t xml:space="preserve">If individuals do not respond to the initial emails that are sent, we will follow-up with them by phone. </w:t>
      </w:r>
    </w:p>
    <w:p w:rsidRPr="00D13365" w:rsidR="002F52F0" w:rsidP="00546EAE" w:rsidRDefault="00544B58" w14:paraId="647D8FF0" w14:textId="37C010A3">
      <w:pPr>
        <w:pStyle w:val="ListParagraph"/>
        <w:numPr>
          <w:ilvl w:val="3"/>
          <w:numId w:val="30"/>
        </w:numPr>
        <w:autoSpaceDE w:val="0"/>
        <w:autoSpaceDN w:val="0"/>
        <w:adjustRightInd w:val="0"/>
        <w:spacing w:after="0" w:line="240" w:lineRule="auto"/>
        <w:rPr>
          <w:rFonts w:cstheme="minorHAnsi"/>
        </w:rPr>
      </w:pPr>
      <w:r>
        <w:rPr>
          <w:rFonts w:cstheme="minorHAnsi"/>
        </w:rPr>
        <w:t>Wave 1</w:t>
      </w:r>
      <w:r w:rsidR="002E46C7">
        <w:rPr>
          <w:rFonts w:cstheme="minorHAnsi"/>
        </w:rPr>
        <w:t xml:space="preserve"> of data collection involves </w:t>
      </w:r>
      <w:r w:rsidR="00B44208">
        <w:rPr>
          <w:rFonts w:cstheme="minorHAnsi"/>
        </w:rPr>
        <w:t>a request for</w:t>
      </w:r>
      <w:r w:rsidR="002E46C7">
        <w:rPr>
          <w:rFonts w:cstheme="minorHAnsi"/>
        </w:rPr>
        <w:t xml:space="preserve"> evaluation project directors and principal investigators</w:t>
      </w:r>
      <w:r w:rsidR="007C6363">
        <w:rPr>
          <w:rFonts w:cstheme="minorHAnsi"/>
        </w:rPr>
        <w:t xml:space="preserve"> to identify key </w:t>
      </w:r>
      <w:r w:rsidR="00BE3B73">
        <w:rPr>
          <w:rFonts w:cstheme="minorHAnsi"/>
        </w:rPr>
        <w:t>respondents</w:t>
      </w:r>
      <w:r w:rsidR="007C6363">
        <w:rPr>
          <w:rFonts w:cstheme="minorHAnsi"/>
        </w:rPr>
        <w:t xml:space="preserve"> for </w:t>
      </w:r>
      <w:r>
        <w:rPr>
          <w:rFonts w:cstheme="minorHAnsi"/>
        </w:rPr>
        <w:t>Wave 2</w:t>
      </w:r>
      <w:r w:rsidR="007C6363">
        <w:rPr>
          <w:rFonts w:cstheme="minorHAnsi"/>
        </w:rPr>
        <w:t>.</w:t>
      </w:r>
      <w:r>
        <w:rPr>
          <w:rFonts w:cstheme="minorHAnsi"/>
        </w:rPr>
        <w:t xml:space="preserve"> If Wave 2 </w:t>
      </w:r>
      <w:r w:rsidR="00BE3B73">
        <w:rPr>
          <w:rFonts w:cstheme="minorHAnsi"/>
        </w:rPr>
        <w:t>respondents</w:t>
      </w:r>
      <w:r>
        <w:rPr>
          <w:rFonts w:cstheme="minorHAnsi"/>
        </w:rPr>
        <w:t xml:space="preserve"> do not respond </w:t>
      </w:r>
      <w:r w:rsidR="00BE3B73">
        <w:rPr>
          <w:rFonts w:cstheme="minorHAnsi"/>
        </w:rPr>
        <w:t xml:space="preserve">to </w:t>
      </w:r>
      <w:r w:rsidR="00BE3B73">
        <w:rPr>
          <w:rFonts w:cstheme="minorHAnsi"/>
        </w:rPr>
        <w:lastRenderedPageBreak/>
        <w:t xml:space="preserve">our initial outreach, </w:t>
      </w:r>
      <w:r>
        <w:rPr>
          <w:rFonts w:cstheme="minorHAnsi"/>
        </w:rPr>
        <w:t xml:space="preserve">we will reach out to Wave 1 </w:t>
      </w:r>
      <w:r w:rsidR="00483A72">
        <w:rPr>
          <w:rFonts w:cstheme="minorHAnsi"/>
        </w:rPr>
        <w:t>respondents</w:t>
      </w:r>
      <w:r>
        <w:rPr>
          <w:rFonts w:cstheme="minorHAnsi"/>
        </w:rPr>
        <w:t xml:space="preserve"> to directly connect us to Wave 2 </w:t>
      </w:r>
      <w:r w:rsidR="00483A72">
        <w:rPr>
          <w:rFonts w:cstheme="minorHAnsi"/>
        </w:rPr>
        <w:t>respondents</w:t>
      </w:r>
      <w:r>
        <w:rPr>
          <w:rFonts w:cstheme="minorHAnsi"/>
        </w:rPr>
        <w:t xml:space="preserve">. </w:t>
      </w:r>
    </w:p>
    <w:p w:rsidRPr="00513198" w:rsidR="009878D4" w:rsidRDefault="009878D4" w14:paraId="14F448BA" w14:textId="5D34455C">
      <w:pPr>
        <w:numPr>
          <w:ilvl w:val="0"/>
          <w:numId w:val="30"/>
        </w:numPr>
        <w:autoSpaceDE w:val="0"/>
        <w:autoSpaceDN w:val="0"/>
        <w:adjustRightInd w:val="0"/>
        <w:spacing w:after="0" w:line="240" w:lineRule="auto"/>
        <w:rPr>
          <w:rFonts w:cstheme="minorHAnsi"/>
        </w:rPr>
      </w:pPr>
      <w:r w:rsidRPr="00513198">
        <w:rPr>
          <w:rFonts w:cstheme="minorHAnsi"/>
        </w:rPr>
        <w:t xml:space="preserve">The study team also has numerous relationships with individuals at the federal government and other research organizations. We will ask our current contacts to help identify and put us in touch with individuals </w:t>
      </w:r>
      <w:r w:rsidR="00684E1D">
        <w:rPr>
          <w:rFonts w:cstheme="minorHAnsi"/>
        </w:rPr>
        <w:t xml:space="preserve">involved in </w:t>
      </w:r>
      <w:r w:rsidRPr="00D13365">
        <w:rPr>
          <w:rFonts w:cstheme="minorHAnsi"/>
        </w:rPr>
        <w:t xml:space="preserve">the </w:t>
      </w:r>
      <w:r w:rsidRPr="00513198">
        <w:rPr>
          <w:rFonts w:cstheme="minorHAnsi"/>
        </w:rPr>
        <w:t>evaluations.</w:t>
      </w:r>
    </w:p>
    <w:p w:rsidR="00BB2925" w:rsidP="00901040" w:rsidRDefault="00BB2925" w14:paraId="0FC57B4D" w14:textId="25B144C1">
      <w:pPr>
        <w:autoSpaceDE w:val="0"/>
        <w:autoSpaceDN w:val="0"/>
        <w:adjustRightInd w:val="0"/>
        <w:spacing w:after="0" w:line="240" w:lineRule="atLeast"/>
        <w:rPr>
          <w:rFonts w:ascii="Times New Roman" w:hAnsi="Times New Roman" w:eastAsia="Times New Roman" w:cs="Times New Roman"/>
          <w:b/>
          <w:bCs/>
          <w:color w:val="000000"/>
        </w:rPr>
      </w:pPr>
    </w:p>
    <w:p w:rsidRPr="00DF1291" w:rsidR="00B44208" w:rsidP="00901040" w:rsidRDefault="00B44208" w14:paraId="1CA76679" w14:textId="77777777">
      <w:pPr>
        <w:autoSpaceDE w:val="0"/>
        <w:autoSpaceDN w:val="0"/>
        <w:adjustRightInd w:val="0"/>
        <w:spacing w:after="0" w:line="240" w:lineRule="atLeast"/>
        <w:rPr>
          <w:rFonts w:ascii="Times New Roman" w:hAnsi="Times New Roman" w:eastAsia="Times New Roman" w:cs="Times New Roman"/>
          <w:b/>
          <w:bCs/>
          <w:color w:val="000000"/>
        </w:rPr>
      </w:pPr>
    </w:p>
    <w:p w:rsidRPr="00DF1291" w:rsidR="00901040" w:rsidP="00F85D35" w:rsidRDefault="00EB6134" w14:paraId="36E8E8E3" w14:textId="5165B083">
      <w:pPr>
        <w:spacing w:after="120" w:line="240" w:lineRule="auto"/>
        <w:rPr>
          <w:rFonts w:eastAsia="Times New Roman" w:cstheme="minorHAnsi"/>
        </w:rPr>
      </w:pPr>
      <w:r w:rsidRPr="00EB6134">
        <w:rPr>
          <w:rFonts w:eastAsia="Times New Roman" w:cstheme="minorHAnsi"/>
          <w:b/>
          <w:bCs/>
        </w:rPr>
        <w:t>B</w:t>
      </w:r>
      <w:r>
        <w:rPr>
          <w:rFonts w:eastAsia="Times New Roman" w:cstheme="minorHAnsi"/>
          <w:b/>
          <w:bCs/>
        </w:rPr>
        <w:t>6</w:t>
      </w:r>
      <w:r w:rsidRPr="00DF1291" w:rsidR="00901040">
        <w:rPr>
          <w:rFonts w:eastAsia="Times New Roman" w:cstheme="minorHAnsi"/>
          <w:b/>
          <w:bCs/>
        </w:rPr>
        <w:t>.   Production of Estimates and Projections</w:t>
      </w:r>
      <w:r w:rsidRPr="00DF1291" w:rsidR="00901040">
        <w:rPr>
          <w:rFonts w:eastAsia="Times New Roman" w:cstheme="minorHAnsi"/>
        </w:rPr>
        <w:t xml:space="preserve"> </w:t>
      </w:r>
    </w:p>
    <w:p w:rsidR="00BB2925" w:rsidP="00901040" w:rsidRDefault="005573CF" w14:paraId="07AEBBED" w14:textId="01DBB006">
      <w:pPr>
        <w:spacing w:after="0" w:line="240" w:lineRule="auto"/>
        <w:rPr>
          <w:rFonts w:eastAsia="Times New Roman" w:cstheme="minorHAnsi"/>
        </w:rPr>
      </w:pPr>
      <w:r>
        <w:rPr>
          <w:rFonts w:eastAsia="Times New Roman" w:cstheme="minorHAnsi"/>
        </w:rPr>
        <w:t xml:space="preserve">The information collected </w:t>
      </w:r>
      <w:r w:rsidR="008C2D35">
        <w:rPr>
          <w:rFonts w:eastAsia="Times New Roman" w:cstheme="minorHAnsi"/>
        </w:rPr>
        <w:t>will be for internal use only</w:t>
      </w:r>
      <w:r w:rsidR="001A7365">
        <w:rPr>
          <w:rFonts w:eastAsia="Times New Roman" w:cstheme="minorHAnsi"/>
        </w:rPr>
        <w:t xml:space="preserve">, primarily </w:t>
      </w:r>
      <w:r w:rsidR="00D647F0">
        <w:rPr>
          <w:rFonts w:eastAsia="Times New Roman" w:cstheme="minorHAnsi"/>
        </w:rPr>
        <w:t xml:space="preserve">to identify possible future </w:t>
      </w:r>
      <w:r w:rsidR="00F346A1">
        <w:rPr>
          <w:rFonts w:eastAsia="Times New Roman" w:cstheme="minorHAnsi"/>
        </w:rPr>
        <w:t>studies.</w:t>
      </w:r>
      <w:r w:rsidR="008C2D35">
        <w:rPr>
          <w:rFonts w:eastAsia="Times New Roman" w:cstheme="minorHAnsi"/>
        </w:rPr>
        <w:t xml:space="preserve"> </w:t>
      </w:r>
      <w:r w:rsidRPr="000F779C" w:rsidR="00F56E58">
        <w:rPr>
          <w:rFonts w:eastAsia="Times New Roman" w:cstheme="minorHAnsi"/>
        </w:rPr>
        <w:t xml:space="preserve">Therefore, no estimation or projection methods are necessary. </w:t>
      </w:r>
    </w:p>
    <w:p w:rsidRPr="000F779C" w:rsidR="00B44208" w:rsidP="00901040" w:rsidRDefault="00B44208" w14:paraId="63FC7892" w14:textId="77777777">
      <w:pPr>
        <w:spacing w:after="0" w:line="240" w:lineRule="auto"/>
        <w:rPr>
          <w:rFonts w:eastAsia="Times New Roman" w:cstheme="minorHAnsi"/>
        </w:rPr>
      </w:pPr>
    </w:p>
    <w:p w:rsidRPr="00901040" w:rsidR="00BB2925" w:rsidP="00901040" w:rsidRDefault="00BB2925" w14:paraId="1BA3B31C" w14:textId="567C501F">
      <w:pPr>
        <w:spacing w:after="0" w:line="240" w:lineRule="auto"/>
        <w:rPr>
          <w:rFonts w:ascii="Times New Roman" w:hAnsi="Times New Roman" w:eastAsia="Times New Roman" w:cs="Times New Roman"/>
          <w:sz w:val="24"/>
          <w:szCs w:val="24"/>
        </w:rPr>
      </w:pPr>
    </w:p>
    <w:p w:rsidRPr="00F85D35" w:rsidR="007B6CA2" w:rsidP="00F85D35" w:rsidRDefault="00901040" w14:paraId="47D35F1B" w14:textId="4B1EFC23">
      <w:pPr>
        <w:autoSpaceDE w:val="0"/>
        <w:autoSpaceDN w:val="0"/>
        <w:adjustRightInd w:val="0"/>
        <w:spacing w:after="120" w:line="240" w:lineRule="atLeast"/>
        <w:rPr>
          <w:rFonts w:eastAsia="Times New Roman" w:cstheme="minorHAnsi"/>
          <w:b/>
          <w:bCs/>
          <w:color w:val="000000"/>
        </w:rPr>
      </w:pPr>
      <w:r w:rsidRPr="00DF1291">
        <w:rPr>
          <w:rFonts w:eastAsia="Times New Roman" w:cstheme="minorHAnsi"/>
          <w:b/>
          <w:bCs/>
          <w:color w:val="000000"/>
        </w:rPr>
        <w:t>B7.</w:t>
      </w:r>
      <w:r w:rsidRPr="00DF1291">
        <w:rPr>
          <w:rFonts w:eastAsia="Times New Roman" w:cstheme="minorHAnsi"/>
          <w:color w:val="000000"/>
        </w:rPr>
        <w:t xml:space="preserve">  </w:t>
      </w:r>
      <w:r w:rsidRPr="00DF1291">
        <w:rPr>
          <w:rFonts w:eastAsia="Times New Roman" w:cstheme="minorHAnsi"/>
          <w:b/>
          <w:bCs/>
          <w:color w:val="000000"/>
        </w:rPr>
        <w:t xml:space="preserve">Data </w:t>
      </w:r>
      <w:r w:rsidR="00EB6134">
        <w:rPr>
          <w:rFonts w:eastAsia="Times New Roman" w:cstheme="minorHAnsi"/>
          <w:b/>
          <w:bCs/>
          <w:color w:val="000000"/>
        </w:rPr>
        <w:t xml:space="preserve">Handling and </w:t>
      </w:r>
      <w:r w:rsidR="007B6CA2">
        <w:rPr>
          <w:rFonts w:eastAsia="Times New Roman" w:cstheme="minorHAnsi"/>
          <w:b/>
          <w:bCs/>
          <w:color w:val="000000"/>
        </w:rPr>
        <w:t>Analysis</w:t>
      </w:r>
    </w:p>
    <w:p w:rsidR="007B6CA2" w:rsidP="00F85D35" w:rsidRDefault="007B6CA2" w14:paraId="0FB9DBDE" w14:textId="469A8361">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Handling</w:t>
      </w:r>
    </w:p>
    <w:p w:rsidRPr="00D1166E" w:rsidR="00F70075" w:rsidP="00F85D35" w:rsidRDefault="0073244F" w14:paraId="30AEF8E2" w14:textId="2C522F19">
      <w:pPr>
        <w:autoSpaceDE w:val="0"/>
        <w:autoSpaceDN w:val="0"/>
        <w:adjustRightInd w:val="0"/>
        <w:spacing w:after="60" w:line="240" w:lineRule="atLeast"/>
        <w:rPr>
          <w:rFonts w:eastAsia="Times New Roman" w:cstheme="minorHAnsi"/>
          <w:bCs/>
          <w:iCs/>
          <w:color w:val="000000"/>
        </w:rPr>
      </w:pPr>
      <w:r>
        <w:rPr>
          <w:rFonts w:eastAsia="Times New Roman" w:cstheme="minorHAnsi"/>
          <w:bCs/>
          <w:iCs/>
          <w:color w:val="000000"/>
        </w:rPr>
        <w:t>Data will be collected through semi-</w:t>
      </w:r>
      <w:r w:rsidR="004A61B0">
        <w:rPr>
          <w:rFonts w:eastAsia="Times New Roman" w:cstheme="minorHAnsi"/>
          <w:bCs/>
          <w:iCs/>
          <w:color w:val="000000"/>
        </w:rPr>
        <w:t>structured</w:t>
      </w:r>
      <w:r>
        <w:rPr>
          <w:rFonts w:eastAsia="Times New Roman" w:cstheme="minorHAnsi"/>
          <w:bCs/>
          <w:iCs/>
          <w:color w:val="000000"/>
        </w:rPr>
        <w:t xml:space="preserve"> interviews. The project team will take </w:t>
      </w:r>
      <w:r w:rsidR="002E00BC">
        <w:rPr>
          <w:rFonts w:eastAsia="Times New Roman" w:cstheme="minorHAnsi"/>
          <w:bCs/>
          <w:iCs/>
          <w:color w:val="000000"/>
        </w:rPr>
        <w:t>detailed notes with interviewees responses</w:t>
      </w:r>
      <w:r w:rsidR="00E57CC6">
        <w:rPr>
          <w:rFonts w:eastAsia="Times New Roman" w:cstheme="minorHAnsi"/>
          <w:bCs/>
          <w:iCs/>
          <w:color w:val="000000"/>
        </w:rPr>
        <w:t xml:space="preserve">. The interviews will also be recorded for the purposes of fact checking. Following each interview the project team will listen to the recordings and update the </w:t>
      </w:r>
      <w:r w:rsidR="00BD0B71">
        <w:rPr>
          <w:rFonts w:eastAsia="Times New Roman" w:cstheme="minorHAnsi"/>
          <w:bCs/>
          <w:iCs/>
          <w:color w:val="000000"/>
        </w:rPr>
        <w:t>responses as needed.</w:t>
      </w:r>
      <w:r w:rsidR="00332598">
        <w:rPr>
          <w:rFonts w:eastAsia="Times New Roman" w:cstheme="minorHAnsi"/>
          <w:bCs/>
          <w:iCs/>
          <w:color w:val="000000"/>
        </w:rPr>
        <w:t xml:space="preserve"> </w:t>
      </w:r>
      <w:r w:rsidR="00AB70A4">
        <w:rPr>
          <w:rFonts w:eastAsia="Times New Roman" w:cstheme="minorHAnsi"/>
          <w:bCs/>
          <w:iCs/>
          <w:color w:val="000000"/>
        </w:rPr>
        <w:t>S</w:t>
      </w:r>
      <w:r w:rsidR="00F70075">
        <w:rPr>
          <w:rFonts w:eastAsia="Times New Roman" w:cstheme="minorHAnsi"/>
          <w:bCs/>
          <w:iCs/>
          <w:color w:val="000000"/>
        </w:rPr>
        <w:t>pelling and grammatical errors</w:t>
      </w:r>
      <w:r w:rsidR="00675CBB">
        <w:rPr>
          <w:rFonts w:eastAsia="Times New Roman" w:cstheme="minorHAnsi"/>
          <w:bCs/>
          <w:iCs/>
          <w:color w:val="000000"/>
        </w:rPr>
        <w:t xml:space="preserve"> </w:t>
      </w:r>
      <w:r w:rsidR="00DC198A">
        <w:rPr>
          <w:rFonts w:eastAsia="Times New Roman" w:cstheme="minorHAnsi"/>
          <w:bCs/>
          <w:iCs/>
          <w:color w:val="000000"/>
        </w:rPr>
        <w:t>within the interview protocols</w:t>
      </w:r>
      <w:r w:rsidR="003A16D7">
        <w:rPr>
          <w:rFonts w:eastAsia="Times New Roman" w:cstheme="minorHAnsi"/>
          <w:bCs/>
          <w:iCs/>
          <w:color w:val="000000"/>
        </w:rPr>
        <w:t xml:space="preserve"> </w:t>
      </w:r>
      <w:r w:rsidR="004A38AE">
        <w:rPr>
          <w:rFonts w:eastAsia="Times New Roman" w:cstheme="minorHAnsi"/>
          <w:bCs/>
          <w:iCs/>
          <w:color w:val="000000"/>
        </w:rPr>
        <w:t xml:space="preserve">will be checked </w:t>
      </w:r>
      <w:r w:rsidR="004D4A47">
        <w:rPr>
          <w:rFonts w:eastAsia="Times New Roman" w:cstheme="minorHAnsi"/>
          <w:bCs/>
          <w:iCs/>
          <w:color w:val="000000"/>
        </w:rPr>
        <w:t xml:space="preserve">through reviews </w:t>
      </w:r>
      <w:r w:rsidR="00675CBB">
        <w:rPr>
          <w:rFonts w:eastAsia="Times New Roman" w:cstheme="minorHAnsi"/>
          <w:bCs/>
          <w:iCs/>
          <w:color w:val="000000"/>
        </w:rPr>
        <w:t>by the</w:t>
      </w:r>
      <w:r w:rsidR="00DC198A">
        <w:rPr>
          <w:rFonts w:eastAsia="Times New Roman" w:cstheme="minorHAnsi"/>
          <w:bCs/>
          <w:iCs/>
          <w:color w:val="000000"/>
        </w:rPr>
        <w:t xml:space="preserve"> project team</w:t>
      </w:r>
      <w:r w:rsidR="00D96380">
        <w:rPr>
          <w:rFonts w:eastAsia="Times New Roman" w:cstheme="minorHAnsi"/>
          <w:bCs/>
          <w:iCs/>
          <w:color w:val="000000"/>
        </w:rPr>
        <w:t xml:space="preserve">. </w:t>
      </w:r>
    </w:p>
    <w:p w:rsidRPr="007B6CA2" w:rsidR="00BB2925" w:rsidP="00901040" w:rsidRDefault="00BB2925" w14:paraId="334FB80F" w14:textId="77777777">
      <w:pPr>
        <w:autoSpaceDE w:val="0"/>
        <w:autoSpaceDN w:val="0"/>
        <w:adjustRightInd w:val="0"/>
        <w:spacing w:after="0" w:line="240" w:lineRule="atLeast"/>
        <w:rPr>
          <w:rFonts w:eastAsia="Times New Roman" w:cstheme="minorHAnsi"/>
          <w:bCs/>
          <w:i/>
          <w:color w:val="000000"/>
        </w:rPr>
      </w:pPr>
    </w:p>
    <w:p w:rsidR="007B6CA2" w:rsidP="00F85D35" w:rsidRDefault="007B6CA2" w14:paraId="4B58405D" w14:textId="784AF053">
      <w:pPr>
        <w:autoSpaceDE w:val="0"/>
        <w:autoSpaceDN w:val="0"/>
        <w:adjustRightInd w:val="0"/>
        <w:spacing w:after="60" w:line="240" w:lineRule="atLeast"/>
        <w:rPr>
          <w:rFonts w:eastAsia="Times New Roman" w:cstheme="minorHAnsi"/>
          <w:bCs/>
          <w:i/>
          <w:color w:val="000000"/>
        </w:rPr>
      </w:pPr>
      <w:r w:rsidRPr="007B6CA2">
        <w:rPr>
          <w:rFonts w:eastAsia="Times New Roman" w:cstheme="minorHAnsi"/>
          <w:bCs/>
          <w:i/>
          <w:color w:val="000000"/>
        </w:rPr>
        <w:t>Data Analysis</w:t>
      </w:r>
    </w:p>
    <w:p w:rsidRPr="00D1166E" w:rsidR="007B6CA2" w:rsidP="00901040" w:rsidRDefault="00CF3E1E" w14:paraId="6DF28DC5" w14:textId="453E4BF3">
      <w:pPr>
        <w:autoSpaceDE w:val="0"/>
        <w:autoSpaceDN w:val="0"/>
        <w:adjustRightInd w:val="0"/>
        <w:spacing w:after="0" w:line="240" w:lineRule="atLeast"/>
        <w:rPr>
          <w:rFonts w:eastAsia="Times New Roman" w:cstheme="minorHAnsi"/>
          <w:bCs/>
          <w:iCs/>
          <w:color w:val="000000"/>
        </w:rPr>
      </w:pPr>
      <w:r>
        <w:rPr>
          <w:rFonts w:eastAsia="Times New Roman" w:cstheme="minorHAnsi"/>
          <w:bCs/>
          <w:iCs/>
          <w:color w:val="000000"/>
        </w:rPr>
        <w:t>The</w:t>
      </w:r>
      <w:r w:rsidR="00C63CE7">
        <w:rPr>
          <w:rFonts w:eastAsia="Times New Roman" w:cstheme="minorHAnsi"/>
          <w:bCs/>
          <w:iCs/>
          <w:color w:val="000000"/>
        </w:rPr>
        <w:t xml:space="preserve"> data collected for this effort will be used in conj</w:t>
      </w:r>
      <w:r w:rsidR="00214102">
        <w:rPr>
          <w:rFonts w:eastAsia="Times New Roman" w:cstheme="minorHAnsi"/>
          <w:bCs/>
          <w:iCs/>
          <w:color w:val="000000"/>
        </w:rPr>
        <w:t xml:space="preserve">unction with data collected during the </w:t>
      </w:r>
      <w:r w:rsidR="00311EA9">
        <w:rPr>
          <w:rFonts w:eastAsia="Times New Roman" w:cstheme="minorHAnsi"/>
          <w:bCs/>
          <w:iCs/>
          <w:color w:val="000000"/>
        </w:rPr>
        <w:t>earlier stages</w:t>
      </w:r>
      <w:r w:rsidR="009735FB">
        <w:rPr>
          <w:rFonts w:eastAsia="Times New Roman" w:cstheme="minorHAnsi"/>
          <w:bCs/>
          <w:iCs/>
          <w:color w:val="000000"/>
        </w:rPr>
        <w:t xml:space="preserve"> </w:t>
      </w:r>
      <w:r w:rsidR="00705B3B">
        <w:rPr>
          <w:rFonts w:eastAsia="Times New Roman" w:cstheme="minorHAnsi"/>
          <w:bCs/>
          <w:iCs/>
          <w:color w:val="000000"/>
        </w:rPr>
        <w:t>of the project</w:t>
      </w:r>
      <w:r w:rsidR="00311EA9">
        <w:rPr>
          <w:rFonts w:eastAsia="Times New Roman" w:cstheme="minorHAnsi"/>
          <w:bCs/>
          <w:iCs/>
          <w:color w:val="000000"/>
        </w:rPr>
        <w:t xml:space="preserve"> where data was collected</w:t>
      </w:r>
      <w:r w:rsidR="004B1D98">
        <w:rPr>
          <w:rFonts w:eastAsia="Times New Roman" w:cstheme="minorHAnsi"/>
          <w:bCs/>
          <w:iCs/>
          <w:color w:val="000000"/>
        </w:rPr>
        <w:t xml:space="preserve">. The project team will analyze </w:t>
      </w:r>
      <w:r w:rsidR="003947AE">
        <w:rPr>
          <w:rFonts w:eastAsia="Times New Roman" w:cstheme="minorHAnsi"/>
          <w:bCs/>
          <w:iCs/>
          <w:color w:val="000000"/>
        </w:rPr>
        <w:t>and summarize the information collected</w:t>
      </w:r>
      <w:r w:rsidR="00705B3B">
        <w:rPr>
          <w:rFonts w:eastAsia="Times New Roman" w:cstheme="minorHAnsi"/>
          <w:bCs/>
          <w:iCs/>
          <w:color w:val="000000"/>
        </w:rPr>
        <w:t xml:space="preserve"> </w:t>
      </w:r>
      <w:r w:rsidR="00F10538">
        <w:rPr>
          <w:rFonts w:eastAsia="Times New Roman" w:cstheme="minorHAnsi"/>
          <w:bCs/>
          <w:iCs/>
          <w:color w:val="000000"/>
        </w:rPr>
        <w:t xml:space="preserve">to </w:t>
      </w:r>
      <w:r w:rsidR="00311EA9">
        <w:rPr>
          <w:rFonts w:eastAsia="Times New Roman" w:cstheme="minorHAnsi"/>
          <w:bCs/>
          <w:iCs/>
          <w:color w:val="000000"/>
        </w:rPr>
        <w:t xml:space="preserve">describe </w:t>
      </w:r>
      <w:r w:rsidR="00F10538">
        <w:rPr>
          <w:rFonts w:eastAsia="Times New Roman" w:cstheme="minorHAnsi"/>
          <w:bCs/>
          <w:iCs/>
          <w:color w:val="000000"/>
        </w:rPr>
        <w:t xml:space="preserve">the </w:t>
      </w:r>
      <w:r w:rsidR="00AB4A32">
        <w:rPr>
          <w:rFonts w:eastAsia="Times New Roman" w:cstheme="minorHAnsi"/>
          <w:bCs/>
          <w:iCs/>
          <w:color w:val="000000"/>
        </w:rPr>
        <w:t xml:space="preserve">practical, legal, and ethical </w:t>
      </w:r>
      <w:r w:rsidR="00311EA9">
        <w:rPr>
          <w:rFonts w:eastAsia="Times New Roman" w:cstheme="minorHAnsi"/>
          <w:bCs/>
          <w:iCs/>
          <w:color w:val="000000"/>
        </w:rPr>
        <w:t>parameters and the likely steps required to</w:t>
      </w:r>
      <w:r w:rsidR="00AB4A32">
        <w:rPr>
          <w:rFonts w:eastAsia="Times New Roman" w:cstheme="minorHAnsi"/>
          <w:bCs/>
          <w:iCs/>
          <w:color w:val="000000"/>
        </w:rPr>
        <w:t xml:space="preserve"> conduct long-term follow-up for the 8 evaluation</w:t>
      </w:r>
      <w:r w:rsidR="006A4374">
        <w:rPr>
          <w:rFonts w:eastAsia="Times New Roman" w:cstheme="minorHAnsi"/>
          <w:bCs/>
          <w:iCs/>
          <w:color w:val="000000"/>
        </w:rPr>
        <w:t>s</w:t>
      </w:r>
      <w:r w:rsidR="00AB4A32">
        <w:rPr>
          <w:rFonts w:eastAsia="Times New Roman" w:cstheme="minorHAnsi"/>
          <w:bCs/>
          <w:iCs/>
          <w:color w:val="000000"/>
        </w:rPr>
        <w:t xml:space="preserve"> </w:t>
      </w:r>
      <w:r w:rsidR="00173DB8">
        <w:rPr>
          <w:rFonts w:eastAsia="Times New Roman" w:cstheme="minorHAnsi"/>
          <w:bCs/>
          <w:iCs/>
          <w:color w:val="000000"/>
        </w:rPr>
        <w:t>in our sample.</w:t>
      </w:r>
      <w:r w:rsidR="00077932">
        <w:rPr>
          <w:rFonts w:eastAsia="Times New Roman" w:cstheme="minorHAnsi"/>
          <w:bCs/>
          <w:iCs/>
          <w:color w:val="000000"/>
        </w:rPr>
        <w:t xml:space="preserve"> </w:t>
      </w:r>
    </w:p>
    <w:p w:rsidR="00BB2925" w:rsidP="00901040" w:rsidRDefault="00BB2925" w14:paraId="0CF5588E" w14:textId="77777777">
      <w:pPr>
        <w:autoSpaceDE w:val="0"/>
        <w:autoSpaceDN w:val="0"/>
        <w:adjustRightInd w:val="0"/>
        <w:spacing w:after="0" w:line="240" w:lineRule="atLeast"/>
        <w:rPr>
          <w:rFonts w:eastAsia="Times New Roman" w:cstheme="minorHAnsi"/>
          <w:bCs/>
          <w:i/>
          <w:color w:val="000000"/>
        </w:rPr>
      </w:pPr>
    </w:p>
    <w:p w:rsidRPr="007B6CA2" w:rsidR="007B6CA2" w:rsidP="00F85D35" w:rsidRDefault="007B6CA2" w14:paraId="6115EDAE" w14:textId="3AD922A4">
      <w:pPr>
        <w:autoSpaceDE w:val="0"/>
        <w:autoSpaceDN w:val="0"/>
        <w:adjustRightInd w:val="0"/>
        <w:spacing w:after="60" w:line="240" w:lineRule="atLeast"/>
        <w:rPr>
          <w:rFonts w:eastAsia="Times New Roman" w:cstheme="minorHAnsi"/>
          <w:i/>
          <w:color w:val="000000"/>
        </w:rPr>
      </w:pPr>
      <w:r>
        <w:rPr>
          <w:rFonts w:eastAsia="Times New Roman" w:cstheme="minorHAnsi"/>
          <w:bCs/>
          <w:i/>
          <w:color w:val="000000"/>
        </w:rPr>
        <w:t>Data Use</w:t>
      </w:r>
    </w:p>
    <w:p w:rsidR="00901040" w:rsidP="00901040" w:rsidRDefault="00307C00" w14:paraId="0FD3F50B" w14:textId="2D58612B">
      <w:pPr>
        <w:spacing w:after="0" w:line="240" w:lineRule="auto"/>
        <w:rPr>
          <w:rFonts w:eastAsia="Times New Roman" w:cstheme="minorHAnsi"/>
        </w:rPr>
      </w:pPr>
      <w:r>
        <w:rPr>
          <w:rFonts w:eastAsia="Times New Roman" w:cstheme="minorHAnsi"/>
        </w:rPr>
        <w:t xml:space="preserve">No documentation from this effort will be released to the public. </w:t>
      </w:r>
      <w:r w:rsidRPr="00737482" w:rsidR="00737482">
        <w:rPr>
          <w:rFonts w:eastAsia="Times New Roman" w:cstheme="minorHAnsi"/>
        </w:rPr>
        <w:t xml:space="preserve">These data will be used to prepare an in-depth long-term outcome feasibility report that will feature a detailed profile for each of the 8 studies. </w:t>
      </w:r>
      <w:r w:rsidR="00311EA9">
        <w:rPr>
          <w:rFonts w:eastAsia="Times New Roman" w:cstheme="minorHAnsi"/>
        </w:rPr>
        <w:t>This</w:t>
      </w:r>
      <w:r w:rsidR="004A197E">
        <w:rPr>
          <w:rFonts w:eastAsia="Times New Roman" w:cstheme="minorHAnsi"/>
        </w:rPr>
        <w:t xml:space="preserve"> report will be for </w:t>
      </w:r>
      <w:r w:rsidR="000826EE">
        <w:rPr>
          <w:rFonts w:eastAsia="Times New Roman" w:cstheme="minorHAnsi"/>
        </w:rPr>
        <w:t xml:space="preserve">the </w:t>
      </w:r>
      <w:r w:rsidR="004A197E">
        <w:rPr>
          <w:rFonts w:eastAsia="Times New Roman" w:cstheme="minorHAnsi"/>
        </w:rPr>
        <w:t xml:space="preserve">use </w:t>
      </w:r>
      <w:r w:rsidR="000826EE">
        <w:rPr>
          <w:rFonts w:eastAsia="Times New Roman" w:cstheme="minorHAnsi"/>
        </w:rPr>
        <w:t xml:space="preserve">of </w:t>
      </w:r>
      <w:r w:rsidR="005823B4">
        <w:rPr>
          <w:rFonts w:eastAsia="Times New Roman" w:cstheme="minorHAnsi"/>
        </w:rPr>
        <w:t>ACF/OPRE</w:t>
      </w:r>
      <w:r w:rsidR="000826EE">
        <w:rPr>
          <w:rFonts w:eastAsia="Times New Roman" w:cstheme="minorHAnsi"/>
        </w:rPr>
        <w:t xml:space="preserve"> only</w:t>
      </w:r>
      <w:r w:rsidR="004A197E">
        <w:rPr>
          <w:rFonts w:eastAsia="Times New Roman" w:cstheme="minorHAnsi"/>
        </w:rPr>
        <w:t xml:space="preserve">. </w:t>
      </w:r>
    </w:p>
    <w:p w:rsidR="00BB2925" w:rsidP="00901040" w:rsidRDefault="00BB2925" w14:paraId="32C05314" w14:textId="28768486">
      <w:pPr>
        <w:spacing w:after="0" w:line="240" w:lineRule="auto"/>
        <w:rPr>
          <w:rFonts w:eastAsia="Times New Roman" w:cstheme="minorHAnsi"/>
        </w:rPr>
      </w:pPr>
    </w:p>
    <w:p w:rsidRPr="00DF1291" w:rsidR="00B44208" w:rsidP="00901040" w:rsidRDefault="00B44208" w14:paraId="65C6DB66" w14:textId="77777777">
      <w:pPr>
        <w:spacing w:after="0" w:line="240" w:lineRule="auto"/>
        <w:rPr>
          <w:rFonts w:eastAsia="Times New Roman" w:cstheme="minorHAnsi"/>
        </w:rPr>
      </w:pPr>
    </w:p>
    <w:p w:rsidR="00901040" w:rsidP="00F85D35" w:rsidRDefault="007B6FFF" w14:paraId="69EFFF84" w14:textId="3753F3D5">
      <w:pPr>
        <w:spacing w:after="120" w:line="240" w:lineRule="auto"/>
        <w:rPr>
          <w:rFonts w:eastAsia="Times New Roman" w:cstheme="minorHAnsi"/>
        </w:rPr>
      </w:pPr>
      <w:r>
        <w:rPr>
          <w:rFonts w:eastAsia="Times New Roman" w:cstheme="minorHAnsi"/>
          <w:b/>
          <w:bCs/>
        </w:rPr>
        <w:t>B8.  Contact Person(s)</w:t>
      </w:r>
      <w:r w:rsidRPr="00DF1291" w:rsidR="00901040">
        <w:rPr>
          <w:rFonts w:eastAsia="Times New Roman" w:cstheme="minorHAnsi"/>
        </w:rPr>
        <w:t xml:space="preserve">  </w:t>
      </w:r>
    </w:p>
    <w:p w:rsidR="000F779C" w:rsidP="000F779C" w:rsidRDefault="000F779C" w14:paraId="71A4C82E" w14:textId="6060844F">
      <w:pPr>
        <w:spacing w:after="0" w:line="240" w:lineRule="atLeast"/>
      </w:pPr>
      <w:r w:rsidRPr="006A4C0D">
        <w:t xml:space="preserve">The following people from the study team will be responsible for collecting and/or analyzing data: </w:t>
      </w:r>
    </w:p>
    <w:p w:rsidRPr="006A4C0D" w:rsidR="00B44208" w:rsidP="000F779C" w:rsidRDefault="00B44208" w14:paraId="71C0AB0E" w14:textId="77777777">
      <w:pPr>
        <w:spacing w:after="0" w:line="240" w:lineRule="atLeast"/>
      </w:pPr>
    </w:p>
    <w:p w:rsidR="00196763" w:rsidP="00196763" w:rsidRDefault="00196763" w14:paraId="13CAA8B6" w14:textId="7F83911C">
      <w:pPr>
        <w:spacing w:after="0" w:line="240" w:lineRule="auto"/>
        <w:rPr>
          <w:rFonts w:eastAsia="Times New Roman" w:cstheme="minorHAnsi"/>
        </w:rPr>
      </w:pPr>
      <w:r w:rsidRPr="00196763">
        <w:rPr>
          <w:rFonts w:eastAsia="Times New Roman" w:cstheme="minorHAnsi"/>
        </w:rPr>
        <w:t>Ms. Alexandra Pennington (212) 340-8847</w:t>
      </w:r>
      <w:r w:rsidR="004A197E">
        <w:rPr>
          <w:rFonts w:eastAsia="Times New Roman" w:cstheme="minorHAnsi"/>
        </w:rPr>
        <w:t xml:space="preserve"> alexandra.pennington@mdrc.org</w:t>
      </w:r>
    </w:p>
    <w:p w:rsidRPr="00196763" w:rsidR="004A197E" w:rsidP="009735FB" w:rsidRDefault="00967A8D" w14:paraId="0348EC74" w14:textId="14CF9BB4">
      <w:pPr>
        <w:spacing w:after="0" w:line="240" w:lineRule="auto"/>
        <w:rPr>
          <w:rFonts w:eastAsia="Times New Roman" w:cstheme="minorHAnsi"/>
        </w:rPr>
      </w:pPr>
      <w:r>
        <w:rPr>
          <w:rFonts w:eastAsia="Times New Roman" w:cstheme="minorHAnsi"/>
        </w:rPr>
        <w:t xml:space="preserve">Mr. </w:t>
      </w:r>
      <w:r w:rsidR="00196763">
        <w:rPr>
          <w:rFonts w:eastAsia="Times New Roman" w:cstheme="minorHAnsi"/>
        </w:rPr>
        <w:t>Jonathan Bigelow</w:t>
      </w:r>
      <w:r w:rsidR="002A3C25">
        <w:rPr>
          <w:rFonts w:eastAsia="Times New Roman" w:cstheme="minorHAnsi"/>
        </w:rPr>
        <w:tab/>
        <w:t xml:space="preserve">     (</w:t>
      </w:r>
      <w:r w:rsidRPr="002A3C25" w:rsidR="002A3C25">
        <w:rPr>
          <w:rFonts w:eastAsia="Times New Roman" w:cstheme="minorHAnsi"/>
        </w:rPr>
        <w:t>212</w:t>
      </w:r>
      <w:r w:rsidR="002A3C25">
        <w:rPr>
          <w:rFonts w:eastAsia="Times New Roman" w:cstheme="minorHAnsi"/>
        </w:rPr>
        <w:t xml:space="preserve">) </w:t>
      </w:r>
      <w:r w:rsidRPr="002A3C25" w:rsidR="002A3C25">
        <w:rPr>
          <w:rFonts w:eastAsia="Times New Roman" w:cstheme="minorHAnsi"/>
        </w:rPr>
        <w:t>340</w:t>
      </w:r>
      <w:r w:rsidR="002A3C25">
        <w:rPr>
          <w:rFonts w:eastAsia="Times New Roman" w:cstheme="minorHAnsi"/>
        </w:rPr>
        <w:t>-</w:t>
      </w:r>
      <w:r w:rsidRPr="002A3C25" w:rsidR="002A3C25">
        <w:rPr>
          <w:rFonts w:eastAsia="Times New Roman" w:cstheme="minorHAnsi"/>
        </w:rPr>
        <w:t>8646</w:t>
      </w:r>
      <w:r w:rsidR="004A197E">
        <w:rPr>
          <w:rFonts w:eastAsia="Times New Roman" w:cstheme="minorHAnsi"/>
        </w:rPr>
        <w:t xml:space="preserve"> jonathan.bigelow@mdrc.org</w:t>
      </w:r>
    </w:p>
    <w:p w:rsidR="00196763" w:rsidP="00196763" w:rsidRDefault="00196763" w14:paraId="2ABE0B18" w14:textId="5BEA1AA0">
      <w:pPr>
        <w:spacing w:after="0" w:line="240" w:lineRule="auto"/>
        <w:rPr>
          <w:rFonts w:eastAsia="Times New Roman" w:cstheme="minorHAnsi"/>
        </w:rPr>
      </w:pPr>
      <w:r w:rsidRPr="00196763">
        <w:rPr>
          <w:rFonts w:eastAsia="Times New Roman" w:cstheme="minorHAnsi"/>
        </w:rPr>
        <w:t xml:space="preserve">Ms. Kelsey Schaberg          </w:t>
      </w:r>
      <w:r>
        <w:rPr>
          <w:rFonts w:eastAsia="Times New Roman" w:cstheme="minorHAnsi"/>
        </w:rPr>
        <w:t xml:space="preserve">  </w:t>
      </w:r>
      <w:r w:rsidRPr="00196763">
        <w:rPr>
          <w:rFonts w:eastAsia="Times New Roman" w:cstheme="minorHAnsi"/>
        </w:rPr>
        <w:t>(212) 340-7581</w:t>
      </w:r>
      <w:r w:rsidR="004A197E">
        <w:rPr>
          <w:rFonts w:eastAsia="Times New Roman" w:cstheme="minorHAnsi"/>
        </w:rPr>
        <w:t xml:space="preserve"> kelsey.schaberg@mdrc.org</w:t>
      </w:r>
    </w:p>
    <w:p w:rsidRPr="00196763" w:rsidR="00196763" w:rsidP="00196763" w:rsidRDefault="00196763" w14:paraId="41763DCB" w14:textId="37E81CA2">
      <w:pPr>
        <w:spacing w:after="0" w:line="240" w:lineRule="auto"/>
        <w:rPr>
          <w:rFonts w:eastAsia="Times New Roman" w:cstheme="minorHAnsi"/>
        </w:rPr>
      </w:pPr>
      <w:r w:rsidRPr="00196763">
        <w:rPr>
          <w:rFonts w:eastAsia="Times New Roman" w:cstheme="minorHAnsi"/>
        </w:rPr>
        <w:t>Dr. Richard Hendra</w:t>
      </w:r>
      <w:r w:rsidRPr="00196763">
        <w:rPr>
          <w:rFonts w:eastAsia="Times New Roman" w:cstheme="minorHAnsi"/>
        </w:rPr>
        <w:tab/>
        <w:t xml:space="preserve">     (212) 340-8623</w:t>
      </w:r>
      <w:r w:rsidR="004A197E">
        <w:rPr>
          <w:rFonts w:eastAsia="Times New Roman" w:cstheme="minorHAnsi"/>
        </w:rPr>
        <w:t xml:space="preserve"> richard.hendra@mdrc.org</w:t>
      </w:r>
    </w:p>
    <w:p w:rsidR="007B6FFF" w:rsidP="008369BA" w:rsidRDefault="007B6FFF" w14:paraId="5D97D27E" w14:textId="77777777">
      <w:pPr>
        <w:spacing w:after="0" w:line="240" w:lineRule="auto"/>
        <w:rPr>
          <w:b/>
        </w:rPr>
      </w:pPr>
    </w:p>
    <w:p w:rsidR="00083227" w:rsidP="00F85D35" w:rsidRDefault="00A1108E" w14:paraId="1E574BF6" w14:textId="0B63827E">
      <w:pPr>
        <w:spacing w:after="120" w:line="240" w:lineRule="auto"/>
        <w:rPr>
          <w:b/>
        </w:rPr>
      </w:pPr>
      <w:r>
        <w:rPr>
          <w:b/>
        </w:rPr>
        <w:t>Attachments</w:t>
      </w:r>
    </w:p>
    <w:p w:rsidRPr="009F0DA4" w:rsidR="0098242E" w:rsidP="0098242E" w:rsidRDefault="0098242E" w14:paraId="0E0D41CD" w14:textId="2586AB54">
      <w:pPr>
        <w:spacing w:after="0" w:line="240" w:lineRule="auto"/>
      </w:pPr>
      <w:r w:rsidRPr="009F0DA4">
        <w:t>Appendix A - LTO Outreach Informant Interview</w:t>
      </w:r>
      <w:r w:rsidR="00E84A43">
        <w:t>s</w:t>
      </w:r>
      <w:r w:rsidRPr="009F0DA4">
        <w:t xml:space="preserve"> Cover Memo</w:t>
      </w:r>
    </w:p>
    <w:p w:rsidRPr="009F0DA4" w:rsidR="0098242E" w:rsidP="0098242E" w:rsidRDefault="0098242E" w14:paraId="2DA2140A" w14:textId="77777777">
      <w:pPr>
        <w:spacing w:after="0" w:line="240" w:lineRule="auto"/>
      </w:pPr>
      <w:r w:rsidRPr="009F0DA4">
        <w:t xml:space="preserve">Appendix B - LTO Outreach Informant Interviews Phone Script </w:t>
      </w:r>
    </w:p>
    <w:p w:rsidR="00B44208" w:rsidP="00B252BC" w:rsidRDefault="00C77DB1" w14:paraId="3994F0B9" w14:textId="6747C66B">
      <w:pPr>
        <w:spacing w:after="0" w:line="240" w:lineRule="auto"/>
        <w:rPr>
          <w:bCs/>
        </w:rPr>
      </w:pPr>
      <w:r>
        <w:rPr>
          <w:bCs/>
        </w:rPr>
        <w:t>Appendix C – LTO Outreach Informant Interviews Email</w:t>
      </w:r>
    </w:p>
    <w:p w:rsidR="00B44208" w:rsidP="00B252BC" w:rsidRDefault="00B44208" w14:paraId="4793DC66" w14:textId="77777777">
      <w:pPr>
        <w:spacing w:after="0" w:line="240" w:lineRule="auto"/>
        <w:rPr>
          <w:bCs/>
        </w:rPr>
      </w:pPr>
    </w:p>
    <w:p w:rsidRPr="009F0DA4" w:rsidR="00B44208" w:rsidP="00B44208" w:rsidRDefault="00B44208" w14:paraId="476954E6" w14:textId="77777777">
      <w:pPr>
        <w:spacing w:after="0" w:line="240" w:lineRule="auto"/>
      </w:pPr>
      <w:r>
        <w:lastRenderedPageBreak/>
        <w:t xml:space="preserve">Instrument 1 - </w:t>
      </w:r>
      <w:r w:rsidRPr="007E066C">
        <w:t>Informed Consent and Interview Protocols</w:t>
      </w:r>
    </w:p>
    <w:p w:rsidRPr="00344BDF" w:rsidR="00B44208" w:rsidP="00F85D35" w:rsidRDefault="00B44208" w14:paraId="3F5AED6B" w14:textId="77777777">
      <w:pPr>
        <w:spacing w:after="120" w:line="240" w:lineRule="auto"/>
        <w:rPr>
          <w:bCs/>
        </w:rPr>
      </w:pPr>
    </w:p>
    <w:sectPr w:rsidRPr="00344BDF" w:rsidR="00B44208" w:rsidSect="00C91C7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DB699" w14:textId="77777777" w:rsidR="00070490" w:rsidRDefault="00070490" w:rsidP="0004063C">
      <w:pPr>
        <w:spacing w:after="0" w:line="240" w:lineRule="auto"/>
      </w:pPr>
      <w:r>
        <w:separator/>
      </w:r>
    </w:p>
  </w:endnote>
  <w:endnote w:type="continuationSeparator" w:id="0">
    <w:p w14:paraId="4EE8872D" w14:textId="77777777" w:rsidR="00070490" w:rsidRDefault="00070490" w:rsidP="0004063C">
      <w:pPr>
        <w:spacing w:after="0" w:line="240" w:lineRule="auto"/>
      </w:pPr>
      <w:r>
        <w:continuationSeparator/>
      </w:r>
    </w:p>
  </w:endnote>
  <w:endnote w:type="continuationNotice" w:id="1">
    <w:p w14:paraId="33E24FE5" w14:textId="77777777" w:rsidR="00070490" w:rsidRDefault="00070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3A5A331" w14:textId="036E7103" w:rsidR="00292857" w:rsidRDefault="00292857">
        <w:pPr>
          <w:pStyle w:val="Footer"/>
          <w:jc w:val="right"/>
        </w:pPr>
        <w:r>
          <w:fldChar w:fldCharType="begin"/>
        </w:r>
        <w:r>
          <w:instrText xml:space="preserve"> PAGE   \* MERGEFORMAT </w:instrText>
        </w:r>
        <w:r>
          <w:fldChar w:fldCharType="separate"/>
        </w:r>
        <w:r w:rsidR="00E96DCB">
          <w:rPr>
            <w:noProof/>
          </w:rPr>
          <w:t>5</w:t>
        </w:r>
        <w:r>
          <w:rPr>
            <w:noProof/>
          </w:rPr>
          <w:fldChar w:fldCharType="end"/>
        </w:r>
      </w:p>
    </w:sdtContent>
  </w:sdt>
  <w:p w14:paraId="04723F22" w14:textId="77777777" w:rsidR="00292857" w:rsidRDefault="00292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3A978" w14:textId="77777777" w:rsidR="00070490" w:rsidRDefault="00070490" w:rsidP="0004063C">
      <w:pPr>
        <w:spacing w:after="0" w:line="240" w:lineRule="auto"/>
      </w:pPr>
      <w:r>
        <w:separator/>
      </w:r>
    </w:p>
  </w:footnote>
  <w:footnote w:type="continuationSeparator" w:id="0">
    <w:p w14:paraId="7507AB3D" w14:textId="77777777" w:rsidR="00070490" w:rsidRDefault="00070490" w:rsidP="0004063C">
      <w:pPr>
        <w:spacing w:after="0" w:line="240" w:lineRule="auto"/>
      </w:pPr>
      <w:r>
        <w:continuationSeparator/>
      </w:r>
    </w:p>
  </w:footnote>
  <w:footnote w:type="continuationNotice" w:id="1">
    <w:p w14:paraId="5C54DD72" w14:textId="77777777" w:rsidR="00070490" w:rsidRDefault="00070490">
      <w:pPr>
        <w:spacing w:after="0" w:line="240" w:lineRule="auto"/>
      </w:pPr>
    </w:p>
  </w:footnote>
  <w:footnote w:id="2">
    <w:p w14:paraId="71D09365" w14:textId="79991D09" w:rsidR="00292857" w:rsidRDefault="00292857">
      <w:pPr>
        <w:pStyle w:val="FootnoteText"/>
      </w:pPr>
      <w:r>
        <w:rPr>
          <w:rStyle w:val="FootnoteReference"/>
        </w:rPr>
        <w:footnoteRef/>
      </w:r>
      <w:r>
        <w:rPr>
          <w:rStyle w:val="normaltextrun"/>
          <w:rFonts w:ascii="Garamond" w:hAnsi="Garamond"/>
          <w:color w:val="000000"/>
          <w:shd w:val="clear" w:color="auto" w:fill="FFFFFF"/>
        </w:rPr>
        <w:t xml:space="preserve">We are collecting information about both evaluations with the intention of assessing the feasibility for conducting a long-term follow-up study that builds on the evidence from both of these studies. The overall level of effort to complete data collection for these studies is assumed to be within the parameters of the agreed upon level of effort associated with data collection for one study.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E5D42"/>
    <w:multiLevelType w:val="hybridMultilevel"/>
    <w:tmpl w:val="8662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D44EF2"/>
    <w:multiLevelType w:val="hybridMultilevel"/>
    <w:tmpl w:val="CF58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C63AB"/>
    <w:multiLevelType w:val="multilevel"/>
    <w:tmpl w:val="CA64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3E7B3A"/>
    <w:multiLevelType w:val="hybridMultilevel"/>
    <w:tmpl w:val="69BE1AFA"/>
    <w:lvl w:ilvl="0" w:tplc="FE20AF5C">
      <w:start w:val="202"/>
      <w:numFmt w:val="bullet"/>
      <w:lvlText w:val="-"/>
      <w:lvlJc w:val="left"/>
      <w:pPr>
        <w:ind w:left="360" w:hanging="360"/>
      </w:pPr>
      <w:rPr>
        <w:rFonts w:ascii="Calibri" w:eastAsia="Times New Roman" w:hAnsi="Calibri" w:cs="Calibri" w:hint="default"/>
        <w:sz w:val="2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7"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333A8"/>
    <w:multiLevelType w:val="hybridMultilevel"/>
    <w:tmpl w:val="E896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AD4AFC"/>
    <w:multiLevelType w:val="hybridMultilevel"/>
    <w:tmpl w:val="733C421A"/>
    <w:lvl w:ilvl="0" w:tplc="08784092">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3C71D0"/>
    <w:multiLevelType w:val="hybridMultilevel"/>
    <w:tmpl w:val="B0F2D4B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2E512C"/>
    <w:multiLevelType w:val="hybridMultilevel"/>
    <w:tmpl w:val="9E20B76C"/>
    <w:lvl w:ilvl="0" w:tplc="FE20AF5C">
      <w:start w:val="202"/>
      <w:numFmt w:val="bullet"/>
      <w:lvlText w:val="-"/>
      <w:lvlJc w:val="left"/>
      <w:pPr>
        <w:ind w:left="720" w:hanging="360"/>
      </w:pPr>
      <w:rPr>
        <w:rFonts w:ascii="Calibri" w:eastAsia="Times New Roman"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174D7"/>
    <w:multiLevelType w:val="hybridMultilevel"/>
    <w:tmpl w:val="65ACD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61470"/>
    <w:multiLevelType w:val="hybridMultilevel"/>
    <w:tmpl w:val="8452B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F794A"/>
    <w:multiLevelType w:val="hybridMultilevel"/>
    <w:tmpl w:val="96CE0BE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263A17"/>
    <w:multiLevelType w:val="hybridMultilevel"/>
    <w:tmpl w:val="67D6D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0"/>
  </w:num>
  <w:num w:numId="3">
    <w:abstractNumId w:val="5"/>
  </w:num>
  <w:num w:numId="4">
    <w:abstractNumId w:val="26"/>
  </w:num>
  <w:num w:numId="5">
    <w:abstractNumId w:val="16"/>
  </w:num>
  <w:num w:numId="6">
    <w:abstractNumId w:val="33"/>
  </w:num>
  <w:num w:numId="7">
    <w:abstractNumId w:val="3"/>
  </w:num>
  <w:num w:numId="8">
    <w:abstractNumId w:val="9"/>
  </w:num>
  <w:num w:numId="9">
    <w:abstractNumId w:val="15"/>
  </w:num>
  <w:num w:numId="10">
    <w:abstractNumId w:val="32"/>
  </w:num>
  <w:num w:numId="11">
    <w:abstractNumId w:val="36"/>
  </w:num>
  <w:num w:numId="12">
    <w:abstractNumId w:val="30"/>
  </w:num>
  <w:num w:numId="13">
    <w:abstractNumId w:val="25"/>
  </w:num>
  <w:num w:numId="14">
    <w:abstractNumId w:val="31"/>
  </w:num>
  <w:num w:numId="15">
    <w:abstractNumId w:val="17"/>
  </w:num>
  <w:num w:numId="16">
    <w:abstractNumId w:val="24"/>
  </w:num>
  <w:num w:numId="17">
    <w:abstractNumId w:val="13"/>
  </w:num>
  <w:num w:numId="18">
    <w:abstractNumId w:val="8"/>
  </w:num>
  <w:num w:numId="19">
    <w:abstractNumId w:val="7"/>
  </w:num>
  <w:num w:numId="20">
    <w:abstractNumId w:val="23"/>
  </w:num>
  <w:num w:numId="21">
    <w:abstractNumId w:val="0"/>
  </w:num>
  <w:num w:numId="22">
    <w:abstractNumId w:val="1"/>
  </w:num>
  <w:num w:numId="23">
    <w:abstractNumId w:val="18"/>
  </w:num>
  <w:num w:numId="24">
    <w:abstractNumId w:val="2"/>
  </w:num>
  <w:num w:numId="25">
    <w:abstractNumId w:val="11"/>
  </w:num>
  <w:num w:numId="26">
    <w:abstractNumId w:val="22"/>
  </w:num>
  <w:num w:numId="27">
    <w:abstractNumId w:val="14"/>
  </w:num>
  <w:num w:numId="28">
    <w:abstractNumId w:val="35"/>
  </w:num>
  <w:num w:numId="29">
    <w:abstractNumId w:val="27"/>
  </w:num>
  <w:num w:numId="30">
    <w:abstractNumId w:val="4"/>
  </w:num>
  <w:num w:numId="31">
    <w:abstractNumId w:val="21"/>
  </w:num>
  <w:num w:numId="32">
    <w:abstractNumId w:val="28"/>
  </w:num>
  <w:num w:numId="33">
    <w:abstractNumId w:val="19"/>
  </w:num>
  <w:num w:numId="34">
    <w:abstractNumId w:val="29"/>
  </w:num>
  <w:num w:numId="35">
    <w:abstractNumId w:val="34"/>
  </w:num>
  <w:num w:numId="36">
    <w:abstractNumId w:val="10"/>
  </w:num>
  <w:num w:numId="3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7F26"/>
    <w:rsid w:val="0001255D"/>
    <w:rsid w:val="000277B9"/>
    <w:rsid w:val="00027E79"/>
    <w:rsid w:val="00030A5D"/>
    <w:rsid w:val="000312B4"/>
    <w:rsid w:val="000355CA"/>
    <w:rsid w:val="0004063C"/>
    <w:rsid w:val="0004247F"/>
    <w:rsid w:val="00054357"/>
    <w:rsid w:val="00056C8F"/>
    <w:rsid w:val="0006009F"/>
    <w:rsid w:val="00060C59"/>
    <w:rsid w:val="00062AFB"/>
    <w:rsid w:val="00062C64"/>
    <w:rsid w:val="000655DD"/>
    <w:rsid w:val="00070490"/>
    <w:rsid w:val="00071F79"/>
    <w:rsid w:val="0007251B"/>
    <w:rsid w:val="000733A5"/>
    <w:rsid w:val="00077932"/>
    <w:rsid w:val="000826EE"/>
    <w:rsid w:val="00082C5B"/>
    <w:rsid w:val="00083227"/>
    <w:rsid w:val="00086CBE"/>
    <w:rsid w:val="00090812"/>
    <w:rsid w:val="000921F0"/>
    <w:rsid w:val="0009237C"/>
    <w:rsid w:val="000A012A"/>
    <w:rsid w:val="000A24D8"/>
    <w:rsid w:val="000A4E35"/>
    <w:rsid w:val="000B153B"/>
    <w:rsid w:val="000B226D"/>
    <w:rsid w:val="000B4043"/>
    <w:rsid w:val="000C18B0"/>
    <w:rsid w:val="000C3F46"/>
    <w:rsid w:val="000D2130"/>
    <w:rsid w:val="000D4E9A"/>
    <w:rsid w:val="000D61D4"/>
    <w:rsid w:val="000D7019"/>
    <w:rsid w:val="000D7942"/>
    <w:rsid w:val="000D7D44"/>
    <w:rsid w:val="000E00BF"/>
    <w:rsid w:val="000F1E20"/>
    <w:rsid w:val="000F1E4A"/>
    <w:rsid w:val="000F55CF"/>
    <w:rsid w:val="000F779C"/>
    <w:rsid w:val="000F7B64"/>
    <w:rsid w:val="00100D34"/>
    <w:rsid w:val="00101343"/>
    <w:rsid w:val="00103EFD"/>
    <w:rsid w:val="00106A4F"/>
    <w:rsid w:val="00107D87"/>
    <w:rsid w:val="001253F4"/>
    <w:rsid w:val="00132353"/>
    <w:rsid w:val="00133F4D"/>
    <w:rsid w:val="00150E87"/>
    <w:rsid w:val="00153967"/>
    <w:rsid w:val="00157482"/>
    <w:rsid w:val="00165818"/>
    <w:rsid w:val="00167E6A"/>
    <w:rsid w:val="001707D8"/>
    <w:rsid w:val="001711C0"/>
    <w:rsid w:val="00173DB8"/>
    <w:rsid w:val="00192055"/>
    <w:rsid w:val="001943BE"/>
    <w:rsid w:val="00196763"/>
    <w:rsid w:val="001A0CAE"/>
    <w:rsid w:val="001A1F0C"/>
    <w:rsid w:val="001A2481"/>
    <w:rsid w:val="001A39CD"/>
    <w:rsid w:val="001A7365"/>
    <w:rsid w:val="001A7587"/>
    <w:rsid w:val="001B0A76"/>
    <w:rsid w:val="001B0D00"/>
    <w:rsid w:val="001B6E1A"/>
    <w:rsid w:val="001C091F"/>
    <w:rsid w:val="001E2DD2"/>
    <w:rsid w:val="001E42A0"/>
    <w:rsid w:val="001F57F5"/>
    <w:rsid w:val="0020401C"/>
    <w:rsid w:val="00206217"/>
    <w:rsid w:val="0020629A"/>
    <w:rsid w:val="00206E11"/>
    <w:rsid w:val="00206FE3"/>
    <w:rsid w:val="00207554"/>
    <w:rsid w:val="00211261"/>
    <w:rsid w:val="00214102"/>
    <w:rsid w:val="002246A6"/>
    <w:rsid w:val="0022734D"/>
    <w:rsid w:val="00231A6F"/>
    <w:rsid w:val="00240DA8"/>
    <w:rsid w:val="00240E2F"/>
    <w:rsid w:val="0024253B"/>
    <w:rsid w:val="002473AE"/>
    <w:rsid w:val="00247475"/>
    <w:rsid w:val="002517BB"/>
    <w:rsid w:val="00256E24"/>
    <w:rsid w:val="002578B6"/>
    <w:rsid w:val="002623DA"/>
    <w:rsid w:val="00265491"/>
    <w:rsid w:val="002673AF"/>
    <w:rsid w:val="002735EF"/>
    <w:rsid w:val="00274FC6"/>
    <w:rsid w:val="00275501"/>
    <w:rsid w:val="00276CE2"/>
    <w:rsid w:val="00281C97"/>
    <w:rsid w:val="00283466"/>
    <w:rsid w:val="00287AF1"/>
    <w:rsid w:val="00291422"/>
    <w:rsid w:val="00291DBA"/>
    <w:rsid w:val="00292857"/>
    <w:rsid w:val="002A06D3"/>
    <w:rsid w:val="002A2ED9"/>
    <w:rsid w:val="002A3C25"/>
    <w:rsid w:val="002A41C6"/>
    <w:rsid w:val="002B20FD"/>
    <w:rsid w:val="002B3990"/>
    <w:rsid w:val="002B63C4"/>
    <w:rsid w:val="002B785B"/>
    <w:rsid w:val="002C70A0"/>
    <w:rsid w:val="002D0FD7"/>
    <w:rsid w:val="002D35FF"/>
    <w:rsid w:val="002D4879"/>
    <w:rsid w:val="002E00BC"/>
    <w:rsid w:val="002E3A93"/>
    <w:rsid w:val="002E46C7"/>
    <w:rsid w:val="002E6CCF"/>
    <w:rsid w:val="002E7E1B"/>
    <w:rsid w:val="002F097D"/>
    <w:rsid w:val="002F33D0"/>
    <w:rsid w:val="002F3442"/>
    <w:rsid w:val="002F52F0"/>
    <w:rsid w:val="00300722"/>
    <w:rsid w:val="00302641"/>
    <w:rsid w:val="0030316D"/>
    <w:rsid w:val="0030409D"/>
    <w:rsid w:val="00305B29"/>
    <w:rsid w:val="00307C00"/>
    <w:rsid w:val="00311EA9"/>
    <w:rsid w:val="00332598"/>
    <w:rsid w:val="00337F54"/>
    <w:rsid w:val="00343BA8"/>
    <w:rsid w:val="00344BDF"/>
    <w:rsid w:val="00345045"/>
    <w:rsid w:val="00346519"/>
    <w:rsid w:val="00350301"/>
    <w:rsid w:val="00350D69"/>
    <w:rsid w:val="003542CD"/>
    <w:rsid w:val="003576BC"/>
    <w:rsid w:val="00357C1E"/>
    <w:rsid w:val="003654D2"/>
    <w:rsid w:val="00373D2F"/>
    <w:rsid w:val="00374AFB"/>
    <w:rsid w:val="00376B83"/>
    <w:rsid w:val="00377A52"/>
    <w:rsid w:val="003806D2"/>
    <w:rsid w:val="00383CC5"/>
    <w:rsid w:val="00384674"/>
    <w:rsid w:val="003848CB"/>
    <w:rsid w:val="003947AE"/>
    <w:rsid w:val="003955BC"/>
    <w:rsid w:val="003A16D7"/>
    <w:rsid w:val="003A27F0"/>
    <w:rsid w:val="003A7774"/>
    <w:rsid w:val="003B1117"/>
    <w:rsid w:val="003C2B48"/>
    <w:rsid w:val="003C3106"/>
    <w:rsid w:val="003C7172"/>
    <w:rsid w:val="003C7358"/>
    <w:rsid w:val="003D0577"/>
    <w:rsid w:val="003D6967"/>
    <w:rsid w:val="003D6CEC"/>
    <w:rsid w:val="003E0261"/>
    <w:rsid w:val="003E05A1"/>
    <w:rsid w:val="003E19ED"/>
    <w:rsid w:val="003E5358"/>
    <w:rsid w:val="003E61F6"/>
    <w:rsid w:val="003F0D93"/>
    <w:rsid w:val="003F1140"/>
    <w:rsid w:val="003F5346"/>
    <w:rsid w:val="003F5AFF"/>
    <w:rsid w:val="0040022B"/>
    <w:rsid w:val="00402B89"/>
    <w:rsid w:val="00407537"/>
    <w:rsid w:val="00411BFD"/>
    <w:rsid w:val="00412E08"/>
    <w:rsid w:val="0041604F"/>
    <w:rsid w:val="004165BD"/>
    <w:rsid w:val="0041716F"/>
    <w:rsid w:val="00421F9A"/>
    <w:rsid w:val="0042220D"/>
    <w:rsid w:val="00423181"/>
    <w:rsid w:val="00425CD3"/>
    <w:rsid w:val="00427DC9"/>
    <w:rsid w:val="004301E0"/>
    <w:rsid w:val="00433245"/>
    <w:rsid w:val="0043377A"/>
    <w:rsid w:val="004356B2"/>
    <w:rsid w:val="004379B6"/>
    <w:rsid w:val="0044152B"/>
    <w:rsid w:val="004436F9"/>
    <w:rsid w:val="0044428E"/>
    <w:rsid w:val="0044438E"/>
    <w:rsid w:val="004459AF"/>
    <w:rsid w:val="00446465"/>
    <w:rsid w:val="00460D54"/>
    <w:rsid w:val="00461D3E"/>
    <w:rsid w:val="004706CC"/>
    <w:rsid w:val="0047293F"/>
    <w:rsid w:val="00483A72"/>
    <w:rsid w:val="00484E48"/>
    <w:rsid w:val="00485641"/>
    <w:rsid w:val="00486222"/>
    <w:rsid w:val="004864BA"/>
    <w:rsid w:val="00487654"/>
    <w:rsid w:val="004A110B"/>
    <w:rsid w:val="004A14F2"/>
    <w:rsid w:val="004A197E"/>
    <w:rsid w:val="004A38AE"/>
    <w:rsid w:val="004A56AE"/>
    <w:rsid w:val="004A61B0"/>
    <w:rsid w:val="004A61D4"/>
    <w:rsid w:val="004A7FB3"/>
    <w:rsid w:val="004B1D98"/>
    <w:rsid w:val="004B728D"/>
    <w:rsid w:val="004B75AC"/>
    <w:rsid w:val="004C3644"/>
    <w:rsid w:val="004D12DD"/>
    <w:rsid w:val="004D318F"/>
    <w:rsid w:val="004D3FA3"/>
    <w:rsid w:val="004D4A47"/>
    <w:rsid w:val="004E15C9"/>
    <w:rsid w:val="004E5778"/>
    <w:rsid w:val="004E7ED8"/>
    <w:rsid w:val="004F62DA"/>
    <w:rsid w:val="0050172D"/>
    <w:rsid w:val="0050376D"/>
    <w:rsid w:val="00503850"/>
    <w:rsid w:val="0050401E"/>
    <w:rsid w:val="00505406"/>
    <w:rsid w:val="00510C59"/>
    <w:rsid w:val="00512C25"/>
    <w:rsid w:val="00513198"/>
    <w:rsid w:val="00514EE8"/>
    <w:rsid w:val="005224EF"/>
    <w:rsid w:val="005302CB"/>
    <w:rsid w:val="005310A9"/>
    <w:rsid w:val="0053467C"/>
    <w:rsid w:val="005424E7"/>
    <w:rsid w:val="00544B58"/>
    <w:rsid w:val="00545C5F"/>
    <w:rsid w:val="00546EAE"/>
    <w:rsid w:val="005505AA"/>
    <w:rsid w:val="0055434C"/>
    <w:rsid w:val="00554A96"/>
    <w:rsid w:val="005557E3"/>
    <w:rsid w:val="005573CF"/>
    <w:rsid w:val="005823B4"/>
    <w:rsid w:val="00591283"/>
    <w:rsid w:val="0059461A"/>
    <w:rsid w:val="00595034"/>
    <w:rsid w:val="00597BA4"/>
    <w:rsid w:val="005A61CE"/>
    <w:rsid w:val="005A6F1D"/>
    <w:rsid w:val="005A7E5A"/>
    <w:rsid w:val="005B1285"/>
    <w:rsid w:val="005B1410"/>
    <w:rsid w:val="005B323D"/>
    <w:rsid w:val="005B431B"/>
    <w:rsid w:val="005B47F2"/>
    <w:rsid w:val="005C229C"/>
    <w:rsid w:val="005C7E12"/>
    <w:rsid w:val="005D0EA3"/>
    <w:rsid w:val="005D44AF"/>
    <w:rsid w:val="005D4A40"/>
    <w:rsid w:val="005E1A5E"/>
    <w:rsid w:val="005E493B"/>
    <w:rsid w:val="005F07AA"/>
    <w:rsid w:val="005F0861"/>
    <w:rsid w:val="005F21BF"/>
    <w:rsid w:val="005F2951"/>
    <w:rsid w:val="0060346C"/>
    <w:rsid w:val="00610746"/>
    <w:rsid w:val="006136F2"/>
    <w:rsid w:val="00624743"/>
    <w:rsid w:val="00624DDC"/>
    <w:rsid w:val="006253B6"/>
    <w:rsid w:val="006257ED"/>
    <w:rsid w:val="0062636A"/>
    <w:rsid w:val="0062686E"/>
    <w:rsid w:val="00630B30"/>
    <w:rsid w:val="006345D7"/>
    <w:rsid w:val="006405BD"/>
    <w:rsid w:val="00641087"/>
    <w:rsid w:val="00651FF6"/>
    <w:rsid w:val="00655C31"/>
    <w:rsid w:val="00656058"/>
    <w:rsid w:val="00666E3A"/>
    <w:rsid w:val="006676A6"/>
    <w:rsid w:val="0067144C"/>
    <w:rsid w:val="006723EE"/>
    <w:rsid w:val="006738CB"/>
    <w:rsid w:val="00675CBB"/>
    <w:rsid w:val="006762DB"/>
    <w:rsid w:val="0067765A"/>
    <w:rsid w:val="00681BCC"/>
    <w:rsid w:val="00682B18"/>
    <w:rsid w:val="0068303E"/>
    <w:rsid w:val="0068383E"/>
    <w:rsid w:val="00684E1D"/>
    <w:rsid w:val="00684F06"/>
    <w:rsid w:val="0068624F"/>
    <w:rsid w:val="00691EEB"/>
    <w:rsid w:val="006A4374"/>
    <w:rsid w:val="006A4A13"/>
    <w:rsid w:val="006A4D02"/>
    <w:rsid w:val="006B0B1C"/>
    <w:rsid w:val="006B0F31"/>
    <w:rsid w:val="006B165E"/>
    <w:rsid w:val="006B1BF9"/>
    <w:rsid w:val="006B31DA"/>
    <w:rsid w:val="006B53F1"/>
    <w:rsid w:val="006B6037"/>
    <w:rsid w:val="006B6F00"/>
    <w:rsid w:val="006C0E56"/>
    <w:rsid w:val="006C23D1"/>
    <w:rsid w:val="006C4E7C"/>
    <w:rsid w:val="006C5F7F"/>
    <w:rsid w:val="006C6BAD"/>
    <w:rsid w:val="006C6EAA"/>
    <w:rsid w:val="006D0961"/>
    <w:rsid w:val="006D308D"/>
    <w:rsid w:val="006D3C83"/>
    <w:rsid w:val="006E4F82"/>
    <w:rsid w:val="006E7258"/>
    <w:rsid w:val="00705B3B"/>
    <w:rsid w:val="007106D7"/>
    <w:rsid w:val="007118E2"/>
    <w:rsid w:val="00717BDC"/>
    <w:rsid w:val="0072072F"/>
    <w:rsid w:val="00722ED9"/>
    <w:rsid w:val="00723A28"/>
    <w:rsid w:val="007273A9"/>
    <w:rsid w:val="0073244F"/>
    <w:rsid w:val="00736B62"/>
    <w:rsid w:val="00737482"/>
    <w:rsid w:val="007416EA"/>
    <w:rsid w:val="0074287B"/>
    <w:rsid w:val="00764C85"/>
    <w:rsid w:val="00766D2B"/>
    <w:rsid w:val="007708BE"/>
    <w:rsid w:val="00771DF7"/>
    <w:rsid w:val="00773CA6"/>
    <w:rsid w:val="007777B8"/>
    <w:rsid w:val="007833FE"/>
    <w:rsid w:val="00785795"/>
    <w:rsid w:val="00793E3E"/>
    <w:rsid w:val="00794C75"/>
    <w:rsid w:val="007A1DD3"/>
    <w:rsid w:val="007A27B0"/>
    <w:rsid w:val="007A29C5"/>
    <w:rsid w:val="007B6BD2"/>
    <w:rsid w:val="007B6CA2"/>
    <w:rsid w:val="007B6FFF"/>
    <w:rsid w:val="007B78D7"/>
    <w:rsid w:val="007C051C"/>
    <w:rsid w:val="007C2EE0"/>
    <w:rsid w:val="007C6363"/>
    <w:rsid w:val="007C7B4B"/>
    <w:rsid w:val="007D1C67"/>
    <w:rsid w:val="007F1830"/>
    <w:rsid w:val="007F5E1C"/>
    <w:rsid w:val="008029E2"/>
    <w:rsid w:val="00803C4F"/>
    <w:rsid w:val="00805B7A"/>
    <w:rsid w:val="008071D4"/>
    <w:rsid w:val="00812376"/>
    <w:rsid w:val="00813968"/>
    <w:rsid w:val="008157DB"/>
    <w:rsid w:val="00815ADC"/>
    <w:rsid w:val="008173AE"/>
    <w:rsid w:val="0082192E"/>
    <w:rsid w:val="00823428"/>
    <w:rsid w:val="00827EDD"/>
    <w:rsid w:val="008312C6"/>
    <w:rsid w:val="008341AE"/>
    <w:rsid w:val="00834C0E"/>
    <w:rsid w:val="0083519D"/>
    <w:rsid w:val="008369BA"/>
    <w:rsid w:val="00840D32"/>
    <w:rsid w:val="00841002"/>
    <w:rsid w:val="00843933"/>
    <w:rsid w:val="00850EF5"/>
    <w:rsid w:val="00850F4C"/>
    <w:rsid w:val="0085174A"/>
    <w:rsid w:val="00854FC9"/>
    <w:rsid w:val="00855189"/>
    <w:rsid w:val="008571DE"/>
    <w:rsid w:val="00864C1F"/>
    <w:rsid w:val="00866A9E"/>
    <w:rsid w:val="008673D8"/>
    <w:rsid w:val="0087069B"/>
    <w:rsid w:val="00870FA1"/>
    <w:rsid w:val="00872625"/>
    <w:rsid w:val="00875220"/>
    <w:rsid w:val="008769D9"/>
    <w:rsid w:val="00886024"/>
    <w:rsid w:val="00891CD9"/>
    <w:rsid w:val="00893EB9"/>
    <w:rsid w:val="008B04A0"/>
    <w:rsid w:val="008B29A2"/>
    <w:rsid w:val="008C2D35"/>
    <w:rsid w:val="008D3E97"/>
    <w:rsid w:val="008D7514"/>
    <w:rsid w:val="008D77F7"/>
    <w:rsid w:val="008E0239"/>
    <w:rsid w:val="008E1E03"/>
    <w:rsid w:val="008E4718"/>
    <w:rsid w:val="008F2446"/>
    <w:rsid w:val="008F24A5"/>
    <w:rsid w:val="008F26A9"/>
    <w:rsid w:val="00901040"/>
    <w:rsid w:val="009072D8"/>
    <w:rsid w:val="00907D5E"/>
    <w:rsid w:val="00920E6B"/>
    <w:rsid w:val="00923F25"/>
    <w:rsid w:val="00937582"/>
    <w:rsid w:val="0094082C"/>
    <w:rsid w:val="00941789"/>
    <w:rsid w:val="00945413"/>
    <w:rsid w:val="009476A3"/>
    <w:rsid w:val="00953BD7"/>
    <w:rsid w:val="00961253"/>
    <w:rsid w:val="00962BB4"/>
    <w:rsid w:val="00963503"/>
    <w:rsid w:val="00963645"/>
    <w:rsid w:val="00965DBD"/>
    <w:rsid w:val="00967A8D"/>
    <w:rsid w:val="0097144A"/>
    <w:rsid w:val="0097153F"/>
    <w:rsid w:val="00971944"/>
    <w:rsid w:val="009735FB"/>
    <w:rsid w:val="00973F41"/>
    <w:rsid w:val="00974B6A"/>
    <w:rsid w:val="009815C6"/>
    <w:rsid w:val="0098242E"/>
    <w:rsid w:val="00984E3C"/>
    <w:rsid w:val="009878D4"/>
    <w:rsid w:val="00996201"/>
    <w:rsid w:val="009A39E1"/>
    <w:rsid w:val="009A3AD8"/>
    <w:rsid w:val="009A5EA9"/>
    <w:rsid w:val="009A6EE8"/>
    <w:rsid w:val="009B0F58"/>
    <w:rsid w:val="009B15E7"/>
    <w:rsid w:val="009B34E6"/>
    <w:rsid w:val="009B3DFB"/>
    <w:rsid w:val="009C3380"/>
    <w:rsid w:val="009C4F3D"/>
    <w:rsid w:val="009D789C"/>
    <w:rsid w:val="009E0A6A"/>
    <w:rsid w:val="009E6F2E"/>
    <w:rsid w:val="009E77F3"/>
    <w:rsid w:val="009E7E38"/>
    <w:rsid w:val="009F11A5"/>
    <w:rsid w:val="009F265B"/>
    <w:rsid w:val="009F3602"/>
    <w:rsid w:val="009F482C"/>
    <w:rsid w:val="009F68DB"/>
    <w:rsid w:val="00A03E3F"/>
    <w:rsid w:val="00A048E7"/>
    <w:rsid w:val="00A10126"/>
    <w:rsid w:val="00A1108E"/>
    <w:rsid w:val="00A119C2"/>
    <w:rsid w:val="00A12521"/>
    <w:rsid w:val="00A1349A"/>
    <w:rsid w:val="00A156B8"/>
    <w:rsid w:val="00A23C95"/>
    <w:rsid w:val="00A27CD0"/>
    <w:rsid w:val="00A3460E"/>
    <w:rsid w:val="00A3609E"/>
    <w:rsid w:val="00A362B6"/>
    <w:rsid w:val="00A45E93"/>
    <w:rsid w:val="00A464DD"/>
    <w:rsid w:val="00A479CA"/>
    <w:rsid w:val="00A53669"/>
    <w:rsid w:val="00A6636A"/>
    <w:rsid w:val="00A67DFF"/>
    <w:rsid w:val="00A71475"/>
    <w:rsid w:val="00A714DC"/>
    <w:rsid w:val="00A7179C"/>
    <w:rsid w:val="00A761CB"/>
    <w:rsid w:val="00A8125E"/>
    <w:rsid w:val="00A85641"/>
    <w:rsid w:val="00A85701"/>
    <w:rsid w:val="00A96AF9"/>
    <w:rsid w:val="00AA37DB"/>
    <w:rsid w:val="00AA7CDF"/>
    <w:rsid w:val="00AB20FD"/>
    <w:rsid w:val="00AB4A32"/>
    <w:rsid w:val="00AB70A4"/>
    <w:rsid w:val="00AC26A8"/>
    <w:rsid w:val="00AC5C86"/>
    <w:rsid w:val="00AD0344"/>
    <w:rsid w:val="00AD0D2B"/>
    <w:rsid w:val="00AD3261"/>
    <w:rsid w:val="00AD38F5"/>
    <w:rsid w:val="00AD3FCC"/>
    <w:rsid w:val="00AD4355"/>
    <w:rsid w:val="00AD56F3"/>
    <w:rsid w:val="00AE3F5F"/>
    <w:rsid w:val="00AF04E2"/>
    <w:rsid w:val="00AF2DC5"/>
    <w:rsid w:val="00AF5402"/>
    <w:rsid w:val="00B00F60"/>
    <w:rsid w:val="00B03F3B"/>
    <w:rsid w:val="00B05A00"/>
    <w:rsid w:val="00B07263"/>
    <w:rsid w:val="00B07FFD"/>
    <w:rsid w:val="00B13478"/>
    <w:rsid w:val="00B13DC4"/>
    <w:rsid w:val="00B168FA"/>
    <w:rsid w:val="00B17B7C"/>
    <w:rsid w:val="00B20B7C"/>
    <w:rsid w:val="00B21429"/>
    <w:rsid w:val="00B23277"/>
    <w:rsid w:val="00B245AD"/>
    <w:rsid w:val="00B252BC"/>
    <w:rsid w:val="00B31937"/>
    <w:rsid w:val="00B34CE5"/>
    <w:rsid w:val="00B35160"/>
    <w:rsid w:val="00B40C61"/>
    <w:rsid w:val="00B4182B"/>
    <w:rsid w:val="00B44208"/>
    <w:rsid w:val="00B45EAA"/>
    <w:rsid w:val="00B55E54"/>
    <w:rsid w:val="00B56589"/>
    <w:rsid w:val="00B64CA1"/>
    <w:rsid w:val="00B64D05"/>
    <w:rsid w:val="00B70460"/>
    <w:rsid w:val="00B778F6"/>
    <w:rsid w:val="00B85ED9"/>
    <w:rsid w:val="00B931E7"/>
    <w:rsid w:val="00B9441B"/>
    <w:rsid w:val="00B96EE7"/>
    <w:rsid w:val="00B9705C"/>
    <w:rsid w:val="00B977E2"/>
    <w:rsid w:val="00BA35DA"/>
    <w:rsid w:val="00BA46F8"/>
    <w:rsid w:val="00BA71BC"/>
    <w:rsid w:val="00BB061A"/>
    <w:rsid w:val="00BB2925"/>
    <w:rsid w:val="00BB4BF8"/>
    <w:rsid w:val="00BB5D1C"/>
    <w:rsid w:val="00BC0920"/>
    <w:rsid w:val="00BC622C"/>
    <w:rsid w:val="00BD0B71"/>
    <w:rsid w:val="00BD4EFF"/>
    <w:rsid w:val="00BD702B"/>
    <w:rsid w:val="00BD7B78"/>
    <w:rsid w:val="00BD7BB4"/>
    <w:rsid w:val="00BE371B"/>
    <w:rsid w:val="00BE3B73"/>
    <w:rsid w:val="00BE5647"/>
    <w:rsid w:val="00BE773B"/>
    <w:rsid w:val="00BF426C"/>
    <w:rsid w:val="00C05352"/>
    <w:rsid w:val="00C06B2D"/>
    <w:rsid w:val="00C14A81"/>
    <w:rsid w:val="00C32404"/>
    <w:rsid w:val="00C41793"/>
    <w:rsid w:val="00C45833"/>
    <w:rsid w:val="00C46EC9"/>
    <w:rsid w:val="00C476B2"/>
    <w:rsid w:val="00C576D7"/>
    <w:rsid w:val="00C606EC"/>
    <w:rsid w:val="00C63CE7"/>
    <w:rsid w:val="00C6786F"/>
    <w:rsid w:val="00C70D2E"/>
    <w:rsid w:val="00C72F85"/>
    <w:rsid w:val="00C73360"/>
    <w:rsid w:val="00C75E78"/>
    <w:rsid w:val="00C77DB1"/>
    <w:rsid w:val="00C83D75"/>
    <w:rsid w:val="00C84ED4"/>
    <w:rsid w:val="00C86CB2"/>
    <w:rsid w:val="00C87C2F"/>
    <w:rsid w:val="00C91C71"/>
    <w:rsid w:val="00C94A5A"/>
    <w:rsid w:val="00C95126"/>
    <w:rsid w:val="00C96969"/>
    <w:rsid w:val="00CA56D8"/>
    <w:rsid w:val="00CA5D6C"/>
    <w:rsid w:val="00CA72A5"/>
    <w:rsid w:val="00CB2768"/>
    <w:rsid w:val="00CC0004"/>
    <w:rsid w:val="00CC07BF"/>
    <w:rsid w:val="00CC43E7"/>
    <w:rsid w:val="00CC464A"/>
    <w:rsid w:val="00CC4651"/>
    <w:rsid w:val="00CD0C80"/>
    <w:rsid w:val="00CD26BA"/>
    <w:rsid w:val="00CD3E39"/>
    <w:rsid w:val="00CD6FC5"/>
    <w:rsid w:val="00CE018E"/>
    <w:rsid w:val="00CE1B4E"/>
    <w:rsid w:val="00CE7A4A"/>
    <w:rsid w:val="00CF315D"/>
    <w:rsid w:val="00CF35DB"/>
    <w:rsid w:val="00CF3E1E"/>
    <w:rsid w:val="00D0381E"/>
    <w:rsid w:val="00D072B0"/>
    <w:rsid w:val="00D075A7"/>
    <w:rsid w:val="00D1166E"/>
    <w:rsid w:val="00D13365"/>
    <w:rsid w:val="00D1343F"/>
    <w:rsid w:val="00D13AA8"/>
    <w:rsid w:val="00D13F93"/>
    <w:rsid w:val="00D1706D"/>
    <w:rsid w:val="00D17A2E"/>
    <w:rsid w:val="00D239B5"/>
    <w:rsid w:val="00D245ED"/>
    <w:rsid w:val="00D32B72"/>
    <w:rsid w:val="00D350E0"/>
    <w:rsid w:val="00D37F2E"/>
    <w:rsid w:val="00D4033C"/>
    <w:rsid w:val="00D45504"/>
    <w:rsid w:val="00D4561C"/>
    <w:rsid w:val="00D51337"/>
    <w:rsid w:val="00D5346A"/>
    <w:rsid w:val="00D55767"/>
    <w:rsid w:val="00D559FB"/>
    <w:rsid w:val="00D647F0"/>
    <w:rsid w:val="00D71BA0"/>
    <w:rsid w:val="00D749DF"/>
    <w:rsid w:val="00D777B9"/>
    <w:rsid w:val="00D81B2E"/>
    <w:rsid w:val="00D82755"/>
    <w:rsid w:val="00D82E67"/>
    <w:rsid w:val="00D831AC"/>
    <w:rsid w:val="00D9076C"/>
    <w:rsid w:val="00D96380"/>
    <w:rsid w:val="00D97926"/>
    <w:rsid w:val="00DA1E2E"/>
    <w:rsid w:val="00DA3557"/>
    <w:rsid w:val="00DA4701"/>
    <w:rsid w:val="00DA6BAB"/>
    <w:rsid w:val="00DB0E93"/>
    <w:rsid w:val="00DC1315"/>
    <w:rsid w:val="00DC198A"/>
    <w:rsid w:val="00DC36A9"/>
    <w:rsid w:val="00DC3C44"/>
    <w:rsid w:val="00DC65F2"/>
    <w:rsid w:val="00DC71E8"/>
    <w:rsid w:val="00DC7876"/>
    <w:rsid w:val="00DC7DD5"/>
    <w:rsid w:val="00DE2907"/>
    <w:rsid w:val="00DE3ED7"/>
    <w:rsid w:val="00DF0651"/>
    <w:rsid w:val="00DF1291"/>
    <w:rsid w:val="00DF2CBC"/>
    <w:rsid w:val="00DF4ACF"/>
    <w:rsid w:val="00DF6E8E"/>
    <w:rsid w:val="00E0007B"/>
    <w:rsid w:val="00E000EC"/>
    <w:rsid w:val="00E005CF"/>
    <w:rsid w:val="00E0240A"/>
    <w:rsid w:val="00E04FC0"/>
    <w:rsid w:val="00E12BDC"/>
    <w:rsid w:val="00E1392C"/>
    <w:rsid w:val="00E13B8D"/>
    <w:rsid w:val="00E16526"/>
    <w:rsid w:val="00E1698A"/>
    <w:rsid w:val="00E22AC6"/>
    <w:rsid w:val="00E24830"/>
    <w:rsid w:val="00E318A6"/>
    <w:rsid w:val="00E33D33"/>
    <w:rsid w:val="00E358D2"/>
    <w:rsid w:val="00E4058C"/>
    <w:rsid w:val="00E41C62"/>
    <w:rsid w:val="00E41EE9"/>
    <w:rsid w:val="00E461D4"/>
    <w:rsid w:val="00E50A4F"/>
    <w:rsid w:val="00E527F6"/>
    <w:rsid w:val="00E556DA"/>
    <w:rsid w:val="00E5570F"/>
    <w:rsid w:val="00E57CC6"/>
    <w:rsid w:val="00E60D59"/>
    <w:rsid w:val="00E62285"/>
    <w:rsid w:val="00E62819"/>
    <w:rsid w:val="00E656BE"/>
    <w:rsid w:val="00E66571"/>
    <w:rsid w:val="00E71E25"/>
    <w:rsid w:val="00E752CB"/>
    <w:rsid w:val="00E75D57"/>
    <w:rsid w:val="00E77CA0"/>
    <w:rsid w:val="00E800E9"/>
    <w:rsid w:val="00E80588"/>
    <w:rsid w:val="00E84A43"/>
    <w:rsid w:val="00E86269"/>
    <w:rsid w:val="00E9045F"/>
    <w:rsid w:val="00E9327B"/>
    <w:rsid w:val="00E96DCB"/>
    <w:rsid w:val="00EA0D4F"/>
    <w:rsid w:val="00EA405B"/>
    <w:rsid w:val="00EB1803"/>
    <w:rsid w:val="00EB4C26"/>
    <w:rsid w:val="00EB55D6"/>
    <w:rsid w:val="00EB6134"/>
    <w:rsid w:val="00EC050F"/>
    <w:rsid w:val="00EC0D67"/>
    <w:rsid w:val="00EC1A6C"/>
    <w:rsid w:val="00EC6343"/>
    <w:rsid w:val="00EC6C36"/>
    <w:rsid w:val="00ED7509"/>
    <w:rsid w:val="00ED7F2B"/>
    <w:rsid w:val="00EE0ED7"/>
    <w:rsid w:val="00EE36B0"/>
    <w:rsid w:val="00EE38AF"/>
    <w:rsid w:val="00EF17A9"/>
    <w:rsid w:val="00EF254B"/>
    <w:rsid w:val="00EF2CFA"/>
    <w:rsid w:val="00EF4FF2"/>
    <w:rsid w:val="00EF656F"/>
    <w:rsid w:val="00F012F1"/>
    <w:rsid w:val="00F0694B"/>
    <w:rsid w:val="00F071DE"/>
    <w:rsid w:val="00F07C0B"/>
    <w:rsid w:val="00F10538"/>
    <w:rsid w:val="00F12C8B"/>
    <w:rsid w:val="00F1581D"/>
    <w:rsid w:val="00F222B2"/>
    <w:rsid w:val="00F22EC5"/>
    <w:rsid w:val="00F23CF8"/>
    <w:rsid w:val="00F2675E"/>
    <w:rsid w:val="00F32E49"/>
    <w:rsid w:val="00F346A1"/>
    <w:rsid w:val="00F42246"/>
    <w:rsid w:val="00F459F0"/>
    <w:rsid w:val="00F53C06"/>
    <w:rsid w:val="00F55125"/>
    <w:rsid w:val="00F56E58"/>
    <w:rsid w:val="00F61F9A"/>
    <w:rsid w:val="00F6697F"/>
    <w:rsid w:val="00F70075"/>
    <w:rsid w:val="00F74630"/>
    <w:rsid w:val="00F85D35"/>
    <w:rsid w:val="00F862E6"/>
    <w:rsid w:val="00F871FB"/>
    <w:rsid w:val="00F9122A"/>
    <w:rsid w:val="00F917E5"/>
    <w:rsid w:val="00F93780"/>
    <w:rsid w:val="00FA2241"/>
    <w:rsid w:val="00FA3D4B"/>
    <w:rsid w:val="00FA6D2C"/>
    <w:rsid w:val="00FB2B9D"/>
    <w:rsid w:val="00FB5BF6"/>
    <w:rsid w:val="00FC6EE9"/>
    <w:rsid w:val="00FC779A"/>
    <w:rsid w:val="00FD73BE"/>
    <w:rsid w:val="00FE2995"/>
    <w:rsid w:val="00FF27C6"/>
    <w:rsid w:val="00FF3312"/>
    <w:rsid w:val="00FF5C51"/>
    <w:rsid w:val="02FF9EA7"/>
    <w:rsid w:val="0306E454"/>
    <w:rsid w:val="145C9525"/>
    <w:rsid w:val="2A3F2081"/>
    <w:rsid w:val="2A9F6164"/>
    <w:rsid w:val="2E03A9E2"/>
    <w:rsid w:val="3A8FCAA0"/>
    <w:rsid w:val="4B36DB70"/>
    <w:rsid w:val="4BC970A5"/>
    <w:rsid w:val="50825D83"/>
    <w:rsid w:val="51DF7E6B"/>
    <w:rsid w:val="61A9DEA4"/>
    <w:rsid w:val="64FFD4C4"/>
    <w:rsid w:val="6AD25D7F"/>
    <w:rsid w:val="71EE67FF"/>
    <w:rsid w:val="726F6B2C"/>
    <w:rsid w:val="73BB8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3A651"/>
  <w15:docId w15:val="{17D261BF-4CAD-4D63-9548-FF47266F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iPriority w:val="99"/>
    <w:unhideWhenUsed/>
    <w:rsid w:val="00AE3F5F"/>
    <w:rPr>
      <w:sz w:val="16"/>
      <w:szCs w:val="16"/>
    </w:rPr>
  </w:style>
  <w:style w:type="paragraph" w:styleId="CommentText">
    <w:name w:val="annotation text"/>
    <w:basedOn w:val="Normal"/>
    <w:link w:val="CommentTextChar"/>
    <w:uiPriority w:val="99"/>
    <w:unhideWhenUsed/>
    <w:rsid w:val="00AE3F5F"/>
    <w:pPr>
      <w:spacing w:line="240" w:lineRule="auto"/>
    </w:pPr>
    <w:rPr>
      <w:sz w:val="20"/>
      <w:szCs w:val="20"/>
    </w:rPr>
  </w:style>
  <w:style w:type="character" w:customStyle="1" w:styleId="CommentTextChar">
    <w:name w:val="Comment Text Char"/>
    <w:basedOn w:val="DefaultParagraphFont"/>
    <w:link w:val="CommentText"/>
    <w:uiPriority w:val="99"/>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D51337"/>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D51337"/>
    <w:pPr>
      <w:spacing w:after="840" w:line="260" w:lineRule="exact"/>
    </w:pPr>
    <w:rPr>
      <w:rFonts w:ascii="Franklin Gothic Medium" w:eastAsia="Times New Roman" w:hAnsi="Franklin Gothic Medium" w:cs="Times New Roman"/>
      <w:b/>
      <w:color w:val="003C79"/>
      <w:sz w:val="24"/>
      <w:szCs w:val="20"/>
    </w:rPr>
  </w:style>
  <w:style w:type="character" w:customStyle="1" w:styleId="normaltextrun">
    <w:name w:val="normaltextrun"/>
    <w:basedOn w:val="DefaultParagraphFont"/>
    <w:rsid w:val="00886024"/>
  </w:style>
  <w:style w:type="character" w:customStyle="1" w:styleId="UnresolvedMention1">
    <w:name w:val="Unresolved Mention1"/>
    <w:basedOn w:val="DefaultParagraphFont"/>
    <w:uiPriority w:val="99"/>
    <w:semiHidden/>
    <w:unhideWhenUsed/>
    <w:rsid w:val="000355CA"/>
    <w:rPr>
      <w:color w:val="605E5C"/>
      <w:shd w:val="clear" w:color="auto" w:fill="E1DFDD"/>
    </w:rPr>
  </w:style>
  <w:style w:type="paragraph" w:customStyle="1" w:styleId="paragraph">
    <w:name w:val="paragraph"/>
    <w:basedOn w:val="Normal"/>
    <w:rsid w:val="008860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88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17989">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28878955">
      <w:bodyDiv w:val="1"/>
      <w:marLeft w:val="0"/>
      <w:marRight w:val="0"/>
      <w:marTop w:val="0"/>
      <w:marBottom w:val="0"/>
      <w:divBdr>
        <w:top w:val="none" w:sz="0" w:space="0" w:color="auto"/>
        <w:left w:val="none" w:sz="0" w:space="0" w:color="auto"/>
        <w:bottom w:val="none" w:sz="0" w:space="0" w:color="auto"/>
        <w:right w:val="none" w:sz="0" w:space="0" w:color="auto"/>
      </w:divBdr>
      <w:divsChild>
        <w:div w:id="1677492190">
          <w:marLeft w:val="0"/>
          <w:marRight w:val="0"/>
          <w:marTop w:val="0"/>
          <w:marBottom w:val="0"/>
          <w:divBdr>
            <w:top w:val="none" w:sz="0" w:space="0" w:color="auto"/>
            <w:left w:val="none" w:sz="0" w:space="0" w:color="auto"/>
            <w:bottom w:val="none" w:sz="0" w:space="0" w:color="auto"/>
            <w:right w:val="none" w:sz="0" w:space="0" w:color="auto"/>
          </w:divBdr>
          <w:divsChild>
            <w:div w:id="8637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369834098">
      <w:bodyDiv w:val="1"/>
      <w:marLeft w:val="0"/>
      <w:marRight w:val="0"/>
      <w:marTop w:val="0"/>
      <w:marBottom w:val="0"/>
      <w:divBdr>
        <w:top w:val="none" w:sz="0" w:space="0" w:color="auto"/>
        <w:left w:val="none" w:sz="0" w:space="0" w:color="auto"/>
        <w:bottom w:val="none" w:sz="0" w:space="0" w:color="auto"/>
        <w:right w:val="none" w:sz="0" w:space="0" w:color="auto"/>
      </w:divBdr>
    </w:div>
    <w:div w:id="1689604686">
      <w:bodyDiv w:val="1"/>
      <w:marLeft w:val="0"/>
      <w:marRight w:val="0"/>
      <w:marTop w:val="0"/>
      <w:marBottom w:val="0"/>
      <w:divBdr>
        <w:top w:val="none" w:sz="0" w:space="0" w:color="auto"/>
        <w:left w:val="none" w:sz="0" w:space="0" w:color="auto"/>
        <w:bottom w:val="none" w:sz="0" w:space="0" w:color="auto"/>
        <w:right w:val="none" w:sz="0" w:space="0" w:color="auto"/>
      </w:divBdr>
      <w:divsChild>
        <w:div w:id="1483619014">
          <w:marLeft w:val="0"/>
          <w:marRight w:val="0"/>
          <w:marTop w:val="0"/>
          <w:marBottom w:val="0"/>
          <w:divBdr>
            <w:top w:val="none" w:sz="0" w:space="0" w:color="auto"/>
            <w:left w:val="none" w:sz="0" w:space="0" w:color="auto"/>
            <w:bottom w:val="none" w:sz="0" w:space="0" w:color="auto"/>
            <w:right w:val="none" w:sz="0" w:space="0" w:color="auto"/>
          </w:divBdr>
          <w:divsChild>
            <w:div w:id="16305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4952">
      <w:bodyDiv w:val="1"/>
      <w:marLeft w:val="0"/>
      <w:marRight w:val="0"/>
      <w:marTop w:val="0"/>
      <w:marBottom w:val="0"/>
      <w:divBdr>
        <w:top w:val="none" w:sz="0" w:space="0" w:color="auto"/>
        <w:left w:val="none" w:sz="0" w:space="0" w:color="auto"/>
        <w:bottom w:val="none" w:sz="0" w:space="0" w:color="auto"/>
        <w:right w:val="none" w:sz="0" w:space="0" w:color="auto"/>
      </w:divBdr>
    </w:div>
    <w:div w:id="1903061289">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034682957E5346A171C63CAFE45F14" ma:contentTypeVersion="8" ma:contentTypeDescription="Create a new document." ma:contentTypeScope="" ma:versionID="f71aa58cc2de555b7849287a43e8f072">
  <xsd:schema xmlns:xsd="http://www.w3.org/2001/XMLSchema" xmlns:xs="http://www.w3.org/2001/XMLSchema" xmlns:p="http://schemas.microsoft.com/office/2006/metadata/properties" xmlns:ns2="9d9a82b0-d18c-4c4a-8d7c-d305f79f1716" xmlns:ns3="62b84570-8ce6-4f99-a15a-c36a7254ce04" targetNamespace="http://schemas.microsoft.com/office/2006/metadata/properties" ma:root="true" ma:fieldsID="5ea5f1ce1965ae8c5a252e9aa22560e5" ns2:_="" ns3:_="">
    <xsd:import namespace="9d9a82b0-d18c-4c4a-8d7c-d305f79f1716"/>
    <xsd:import namespace="62b84570-8ce6-4f99-a15a-c36a7254c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a82b0-d18c-4c4a-8d7c-d305f79f1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84570-8ce6-4f99-a15a-c36a7254ce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C11E8-DBD0-442B-84EA-29ECD105E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a82b0-d18c-4c4a-8d7c-d305f79f1716"/>
    <ds:schemaRef ds:uri="62b84570-8ce6-4f99-a15a-c36a7254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D5CA81-56EA-452B-BE32-8326F75F22E4}">
  <ds:schemaRefs>
    <ds:schemaRef ds:uri="http://schemas.microsoft.com/sharepoint/v3/contenttype/forms"/>
  </ds:schemaRefs>
</ds:datastoreItem>
</file>

<file path=customXml/itemProps3.xml><?xml version="1.0" encoding="utf-8"?>
<ds:datastoreItem xmlns:ds="http://schemas.openxmlformats.org/officeDocument/2006/customXml" ds:itemID="{6A195F67-6CB8-466D-AB52-5F8C165C2C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E1FCED-51F4-4C09-A48D-CDDBC916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Bigelow</dc:creator>
  <cp:keywords/>
  <cp:lastModifiedBy>Daron Holman</cp:lastModifiedBy>
  <cp:revision>7</cp:revision>
  <dcterms:created xsi:type="dcterms:W3CDTF">2020-04-17T23:50:00Z</dcterms:created>
  <dcterms:modified xsi:type="dcterms:W3CDTF">2020-04-20T13:50:00Z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0x01010003034682957E5346A171C63CAFE45F14</vt:lpwstr>
  </property>
</Properties>
</file>