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27F9" w:rsidRPr="00ED0AB3" w:rsidP="00D227F9" w14:paraId="7DC16E63" w14:textId="0DA8BFA4">
      <w:pPr>
        <w:rPr>
          <w:rFonts w:ascii="Times New Roman" w:eastAsia="Times New Roman" w:hAnsi="Times New Roman" w:cs="Times New Roman"/>
          <w:color w:val="1F4E79"/>
          <w:szCs w:val="24"/>
        </w:rPr>
      </w:pPr>
      <w:r>
        <w:rPr>
          <w:rFonts w:ascii="Times New Roman" w:eastAsia="Times New Roman" w:hAnsi="Times New Roman" w:cs="Times New Roman"/>
          <w:b/>
          <w:bCs/>
          <w:color w:val="1F4E79"/>
          <w:szCs w:val="24"/>
        </w:rPr>
        <w:t>Domestic Victims of Human Trafficking (DVHT)</w:t>
      </w:r>
      <w:r w:rsidRPr="00160F1A">
        <w:rPr>
          <w:rFonts w:ascii="Times New Roman" w:eastAsia="Times New Roman" w:hAnsi="Times New Roman" w:cs="Times New Roman"/>
          <w:b/>
          <w:bCs/>
          <w:color w:val="1F4E79"/>
          <w:szCs w:val="24"/>
        </w:rPr>
        <w:t xml:space="preserve"> </w:t>
      </w:r>
      <w:r>
        <w:rPr>
          <w:rFonts w:ascii="Times New Roman" w:eastAsia="Times New Roman" w:hAnsi="Times New Roman" w:cs="Times New Roman"/>
          <w:b/>
          <w:bCs/>
          <w:color w:val="1F4E79"/>
          <w:szCs w:val="24"/>
        </w:rPr>
        <w:t xml:space="preserve">Program </w:t>
      </w:r>
      <w:r w:rsidRPr="00ED0AB3">
        <w:rPr>
          <w:rFonts w:ascii="Times New Roman" w:eastAsia="Times New Roman" w:hAnsi="Times New Roman" w:cs="Times New Roman"/>
          <w:b/>
          <w:bCs/>
          <w:color w:val="1F4E79"/>
          <w:szCs w:val="24"/>
        </w:rPr>
        <w:t xml:space="preserve">Performance </w:t>
      </w:r>
      <w:r>
        <w:rPr>
          <w:rFonts w:ascii="Times New Roman" w:eastAsia="Times New Roman" w:hAnsi="Times New Roman" w:cs="Times New Roman"/>
          <w:b/>
          <w:bCs/>
          <w:color w:val="1F4E79"/>
          <w:szCs w:val="24"/>
        </w:rPr>
        <w:t>Indicators</w:t>
      </w:r>
    </w:p>
    <w:p w:rsidR="00C80160" w:rsidP="00C80160" w14:paraId="21A87C06" w14:textId="77777777">
      <w:pPr>
        <w:spacing w:before="240"/>
        <w:rPr>
          <w:rFonts w:ascii="Times New Roman" w:hAnsi="Times New Roman" w:cs="Times New Roman"/>
          <w:i/>
          <w:color w:val="000000"/>
          <w:sz w:val="23"/>
          <w:szCs w:val="23"/>
        </w:rPr>
      </w:pPr>
      <w:r w:rsidRPr="002670FC">
        <w:rPr>
          <w:rFonts w:ascii="Times New Roman" w:hAnsi="Times New Roman" w:cs="Times New Roman"/>
          <w:i/>
          <w:color w:val="000000"/>
          <w:sz w:val="23"/>
          <w:szCs w:val="23"/>
        </w:rPr>
        <w:t xml:space="preserve">The Domestic Victims of Human Trafficking (DVHT) Program is inclusive of two distinct programs: the Domestic Victims of Human Trafficking and Services Outreach Program </w:t>
      </w:r>
      <w:r>
        <w:rPr>
          <w:rFonts w:ascii="Times New Roman" w:hAnsi="Times New Roman" w:cs="Times New Roman"/>
          <w:i/>
          <w:color w:val="000000"/>
          <w:sz w:val="23"/>
          <w:szCs w:val="23"/>
        </w:rPr>
        <w:t xml:space="preserve">(DVHT-SO) </w:t>
      </w:r>
      <w:r w:rsidRPr="002670FC">
        <w:rPr>
          <w:rFonts w:ascii="Times New Roman" w:hAnsi="Times New Roman" w:cs="Times New Roman"/>
          <w:i/>
          <w:color w:val="000000"/>
          <w:sz w:val="23"/>
          <w:szCs w:val="23"/>
        </w:rPr>
        <w:t>and the Demonstration Grants to Strengthen the Response to Victims of Human Trafficking in Native Communities Program</w:t>
      </w:r>
      <w:r>
        <w:rPr>
          <w:rFonts w:ascii="Times New Roman" w:hAnsi="Times New Roman" w:cs="Times New Roman"/>
          <w:i/>
          <w:color w:val="000000"/>
          <w:sz w:val="23"/>
          <w:szCs w:val="23"/>
        </w:rPr>
        <w:t xml:space="preserve"> (VHT-NC). </w:t>
      </w:r>
      <w:r w:rsidRPr="002670FC">
        <w:rPr>
          <w:rFonts w:ascii="Times New Roman" w:hAnsi="Times New Roman" w:cs="Times New Roman"/>
          <w:i/>
          <w:color w:val="000000"/>
          <w:sz w:val="23"/>
          <w:szCs w:val="23"/>
        </w:rPr>
        <w:t>The data collection instruments are intended to collect information for both DVHT programs.</w:t>
      </w:r>
    </w:p>
    <w:p w:rsidR="00694372" w:rsidP="00C80160" w14:paraId="1649E37E" w14:textId="1EE3E815">
      <w:pPr>
        <w:spacing w:after="240"/>
        <w:rPr>
          <w:rFonts w:ascii="Times New Roman" w:hAnsi="Times New Roman" w:cs="Times New Roman"/>
        </w:rPr>
      </w:pPr>
      <w:r>
        <w:rPr>
          <w:rFonts w:ascii="Times New Roman" w:hAnsi="Times New Roman" w:cs="Times New Roman"/>
          <w:i/>
          <w:color w:val="000000"/>
          <w:sz w:val="23"/>
          <w:szCs w:val="23"/>
        </w:rPr>
        <w:t xml:space="preserve"> </w:t>
      </w:r>
      <w:r w:rsidR="0091549D">
        <w:rPr>
          <w:rFonts w:ascii="Times New Roman" w:hAnsi="Times New Roman" w:cs="Times New Roman"/>
          <w:highlight w:val="yellow"/>
        </w:rPr>
        <w:t xml:space="preserve">Victim Assistance – </w:t>
      </w:r>
      <w:r w:rsidRPr="0091549D" w:rsidR="00944099">
        <w:rPr>
          <w:rFonts w:ascii="Times New Roman" w:hAnsi="Times New Roman" w:cs="Times New Roman"/>
          <w:highlight w:val="yellow"/>
        </w:rPr>
        <w:t xml:space="preserve">Client Characteristics and </w:t>
      </w:r>
      <w:r w:rsidRPr="0091549D" w:rsidR="00B6103E">
        <w:rPr>
          <w:rFonts w:ascii="Times New Roman" w:hAnsi="Times New Roman" w:cs="Times New Roman"/>
          <w:highlight w:val="yellow"/>
        </w:rPr>
        <w:t>Program Entry</w:t>
      </w:r>
      <w:r w:rsidR="00A64C25">
        <w:rPr>
          <w:rFonts w:ascii="Times New Roman" w:hAnsi="Times New Roman" w:cs="Times New Roman"/>
          <w:highlight w:val="yellow"/>
        </w:rPr>
        <w:t xml:space="preserve">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421F664A" w14:textId="77777777" w:rsidTr="00290BBB">
        <w:tblPrEx>
          <w:tblW w:w="0" w:type="auto"/>
          <w:tblLook w:val="04A0"/>
        </w:tblPrEx>
        <w:tc>
          <w:tcPr>
            <w:tcW w:w="3116" w:type="dxa"/>
          </w:tcPr>
          <w:p w:rsidR="00944099" w:rsidRPr="00F66D99" w14:paraId="2BA922F4"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944099" w:rsidRPr="00F66D99" w14:paraId="12AEBDBD"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944099" w:rsidRPr="00F66D99" w14:paraId="54B1BFFE" w14:textId="77777777">
            <w:pPr>
              <w:rPr>
                <w:rFonts w:ascii="Times New Roman" w:hAnsi="Times New Roman" w:cs="Times New Roman"/>
                <w:b/>
              </w:rPr>
            </w:pPr>
            <w:r w:rsidRPr="00F66D99">
              <w:rPr>
                <w:rFonts w:ascii="Times New Roman" w:hAnsi="Times New Roman" w:cs="Times New Roman"/>
                <w:b/>
              </w:rPr>
              <w:t>Justification</w:t>
            </w:r>
          </w:p>
        </w:tc>
      </w:tr>
      <w:tr w14:paraId="51239A5B" w14:textId="77777777" w:rsidTr="00290BBB">
        <w:tblPrEx>
          <w:tblW w:w="0" w:type="auto"/>
          <w:tblLook w:val="04A0"/>
        </w:tblPrEx>
        <w:tc>
          <w:tcPr>
            <w:tcW w:w="3116" w:type="dxa"/>
          </w:tcPr>
          <w:p w:rsidR="00944099" w:rsidRPr="00F66D99" w14:paraId="49A3F7C1" w14:textId="7D6F6747">
            <w:pPr>
              <w:rPr>
                <w:rFonts w:ascii="Times New Roman" w:hAnsi="Times New Roman" w:cs="Times New Roman"/>
                <w:sz w:val="22"/>
              </w:rPr>
            </w:pPr>
            <w:r>
              <w:rPr>
                <w:rFonts w:ascii="Times New Roman" w:hAnsi="Times New Roman" w:cs="Times New Roman"/>
                <w:sz w:val="22"/>
              </w:rPr>
              <w:t>Grant Recipient</w:t>
            </w:r>
          </w:p>
        </w:tc>
        <w:tc>
          <w:tcPr>
            <w:tcW w:w="3117" w:type="dxa"/>
          </w:tcPr>
          <w:p w:rsidR="00944099" w:rsidRPr="00F66D99" w14:paraId="32647CE8" w14:textId="4D11F152">
            <w:pPr>
              <w:rPr>
                <w:rFonts w:ascii="Times New Roman" w:hAnsi="Times New Roman" w:cs="Times New Roman"/>
                <w:i/>
                <w:sz w:val="22"/>
              </w:rPr>
            </w:pPr>
            <w:r w:rsidRPr="00BE62FE">
              <w:rPr>
                <w:rFonts w:ascii="Times New Roman" w:hAnsi="Times New Roman" w:cs="Times New Roman"/>
                <w:color w:val="FF0000"/>
                <w:sz w:val="22"/>
              </w:rPr>
              <w:t>Eliminate</w:t>
            </w:r>
          </w:p>
        </w:tc>
        <w:tc>
          <w:tcPr>
            <w:tcW w:w="3117" w:type="dxa"/>
          </w:tcPr>
          <w:p w:rsidR="00944099" w:rsidRPr="00F66D99" w14:paraId="5418A94C" w14:textId="102399E0">
            <w:pPr>
              <w:rPr>
                <w:rFonts w:ascii="Times New Roman" w:hAnsi="Times New Roman" w:cs="Times New Roman"/>
                <w:sz w:val="22"/>
              </w:rPr>
            </w:pPr>
            <w:r>
              <w:rPr>
                <w:rFonts w:ascii="Times New Roman" w:hAnsi="Times New Roman"/>
                <w:iCs/>
                <w:sz w:val="22"/>
              </w:rPr>
              <w:t xml:space="preserve">OTIP’s new online case management system will automatically populate this information. </w:t>
            </w:r>
          </w:p>
        </w:tc>
      </w:tr>
      <w:tr w14:paraId="264F0496" w14:textId="77777777" w:rsidTr="00290BBB">
        <w:tblPrEx>
          <w:tblW w:w="0" w:type="auto"/>
          <w:tblLook w:val="04A0"/>
        </w:tblPrEx>
        <w:tc>
          <w:tcPr>
            <w:tcW w:w="3116" w:type="dxa"/>
          </w:tcPr>
          <w:p w:rsidR="00944099" w:rsidRPr="00F66D99" w14:paraId="38AB9393" w14:textId="7CCC4689">
            <w:pPr>
              <w:rPr>
                <w:rFonts w:ascii="Times New Roman" w:hAnsi="Times New Roman" w:cs="Times New Roman"/>
                <w:sz w:val="22"/>
              </w:rPr>
            </w:pPr>
            <w:r>
              <w:rPr>
                <w:rFonts w:ascii="Times New Roman" w:hAnsi="Times New Roman" w:cs="Times New Roman"/>
                <w:sz w:val="22"/>
              </w:rPr>
              <w:t>Type of Intake</w:t>
            </w:r>
          </w:p>
        </w:tc>
        <w:tc>
          <w:tcPr>
            <w:tcW w:w="3117" w:type="dxa"/>
          </w:tcPr>
          <w:p w:rsidR="00944099" w:rsidRPr="00F66D99" w14:paraId="294944CC" w14:textId="3F4DE43B">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944099" w:rsidRPr="00F66D99" w14:paraId="7AE10A24" w14:textId="44ED04E9">
            <w:pPr>
              <w:rPr>
                <w:rFonts w:ascii="Times New Roman" w:hAnsi="Times New Roman" w:cs="Times New Roman"/>
                <w:sz w:val="22"/>
              </w:rPr>
            </w:pPr>
            <w:r>
              <w:rPr>
                <w:rFonts w:ascii="Times New Roman" w:hAnsi="Times New Roman"/>
                <w:iCs/>
                <w:sz w:val="22"/>
              </w:rPr>
              <w:t xml:space="preserve">This data element was used to track clients as they cycled in and out of services. </w:t>
            </w:r>
            <w:r w:rsidR="00B6103E">
              <w:rPr>
                <w:rFonts w:ascii="Times New Roman" w:hAnsi="Times New Roman"/>
                <w:iCs/>
                <w:sz w:val="22"/>
              </w:rPr>
              <w:t>OTIP’s new case management system includes functionality to track individual clients through their service delivery</w:t>
            </w:r>
            <w:r>
              <w:rPr>
                <w:rFonts w:ascii="Times New Roman" w:hAnsi="Times New Roman"/>
                <w:iCs/>
                <w:sz w:val="22"/>
              </w:rPr>
              <w:t>/continuum of care, rendering this data element unnecessary.</w:t>
            </w:r>
          </w:p>
        </w:tc>
      </w:tr>
      <w:tr w14:paraId="0A6A60A8" w14:textId="77777777" w:rsidTr="00290BBB">
        <w:tblPrEx>
          <w:tblW w:w="0" w:type="auto"/>
          <w:tblLook w:val="04A0"/>
        </w:tblPrEx>
        <w:tc>
          <w:tcPr>
            <w:tcW w:w="3116" w:type="dxa"/>
          </w:tcPr>
          <w:p w:rsidR="00A30FA4" w:rsidRPr="00A30FA4" w14:paraId="291CDF36" w14:textId="5BA7B210">
            <w:pPr>
              <w:rPr>
                <w:rFonts w:ascii="Times New Roman" w:hAnsi="Times New Roman" w:cs="Times New Roman"/>
                <w:sz w:val="22"/>
              </w:rPr>
            </w:pPr>
            <w:r>
              <w:rPr>
                <w:rFonts w:ascii="Times New Roman" w:hAnsi="Times New Roman" w:cs="Times New Roman"/>
                <w:sz w:val="22"/>
              </w:rPr>
              <w:t>Intake Date</w:t>
            </w:r>
          </w:p>
        </w:tc>
        <w:tc>
          <w:tcPr>
            <w:tcW w:w="3117" w:type="dxa"/>
          </w:tcPr>
          <w:p w:rsidR="00A30FA4" w:rsidRPr="00F66D99" w14:paraId="53ABE6C8" w14:textId="60014F09">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14:paraId="04C165C8" w14:textId="3AEAEB74">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14753F67" w14:textId="77777777" w:rsidTr="00290BBB">
        <w:tblPrEx>
          <w:tblW w:w="0" w:type="auto"/>
          <w:tblLook w:val="04A0"/>
        </w:tblPrEx>
        <w:tc>
          <w:tcPr>
            <w:tcW w:w="3116" w:type="dxa"/>
          </w:tcPr>
          <w:p w:rsidR="00944099" w:rsidRPr="00F66D99" w14:paraId="406FAB8F" w14:textId="739E241B">
            <w:pPr>
              <w:rPr>
                <w:rFonts w:ascii="Times New Roman" w:hAnsi="Times New Roman" w:cs="Times New Roman"/>
                <w:sz w:val="22"/>
              </w:rPr>
            </w:pPr>
            <w:r w:rsidRPr="00A30FA4">
              <w:rPr>
                <w:rFonts w:ascii="Times New Roman" w:hAnsi="Times New Roman" w:cs="Times New Roman"/>
                <w:sz w:val="22"/>
              </w:rPr>
              <w:t>Was client matched to a service provider within 48 hours of referral?</w:t>
            </w:r>
          </w:p>
        </w:tc>
        <w:tc>
          <w:tcPr>
            <w:tcW w:w="3117" w:type="dxa"/>
          </w:tcPr>
          <w:p w:rsidR="00944099" w:rsidRPr="00F66D99" w14:paraId="17156837" w14:textId="7A0B737F">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944099" w:rsidRPr="00F66D99" w14:paraId="2B4BC299" w14:textId="42A4E748">
            <w:pPr>
              <w:rPr>
                <w:rFonts w:ascii="Times New Roman" w:hAnsi="Times New Roman" w:cs="Times New Roman"/>
                <w:sz w:val="22"/>
              </w:rPr>
            </w:pPr>
            <w:r>
              <w:rPr>
                <w:rFonts w:ascii="Times New Roman" w:hAnsi="Times New Roman"/>
                <w:iCs/>
                <w:sz w:val="22"/>
              </w:rPr>
              <w:t>This requirement was removed from the notice of funding opportunity; data element is no longer relevant.</w:t>
            </w:r>
            <w:r w:rsidR="00CE50B9">
              <w:rPr>
                <w:rFonts w:ascii="Times New Roman" w:hAnsi="Times New Roman"/>
                <w:iCs/>
                <w:sz w:val="22"/>
              </w:rPr>
              <w:t xml:space="preserve"> OTIP suggests removing this data element.</w:t>
            </w:r>
          </w:p>
        </w:tc>
      </w:tr>
      <w:tr w14:paraId="0D0540FE" w14:textId="77777777" w:rsidTr="00290BBB">
        <w:tblPrEx>
          <w:tblW w:w="0" w:type="auto"/>
          <w:tblLook w:val="04A0"/>
        </w:tblPrEx>
        <w:tc>
          <w:tcPr>
            <w:tcW w:w="3116" w:type="dxa"/>
          </w:tcPr>
          <w:p w:rsidR="00A30FA4" w:rsidRPr="00F66D99" w14:paraId="523BC679" w14:textId="1DFCCEC0">
            <w:pPr>
              <w:rPr>
                <w:rFonts w:ascii="Times New Roman" w:hAnsi="Times New Roman" w:cs="Times New Roman"/>
                <w:sz w:val="22"/>
              </w:rPr>
            </w:pPr>
            <w:r>
              <w:rPr>
                <w:rFonts w:ascii="Times New Roman" w:hAnsi="Times New Roman" w:cs="Times New Roman"/>
                <w:sz w:val="22"/>
              </w:rPr>
              <w:t>Referral Date</w:t>
            </w:r>
          </w:p>
        </w:tc>
        <w:tc>
          <w:tcPr>
            <w:tcW w:w="3117" w:type="dxa"/>
          </w:tcPr>
          <w:p w:rsidR="00A30FA4" w:rsidRPr="00F66D99" w14:paraId="5A39F57C" w14:textId="55CEFEB4">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14:paraId="7C8B749A" w14:textId="1F8FD740">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0D4DB7B2" w14:textId="77777777" w:rsidTr="00290BBB">
        <w:tblPrEx>
          <w:tblW w:w="0" w:type="auto"/>
          <w:tblLook w:val="04A0"/>
        </w:tblPrEx>
        <w:tc>
          <w:tcPr>
            <w:tcW w:w="3116" w:type="dxa"/>
          </w:tcPr>
          <w:p w:rsidR="00A30FA4" w:rsidRPr="00F66D99" w14:paraId="7D852207" w14:textId="2753DDD5">
            <w:pPr>
              <w:rPr>
                <w:rFonts w:ascii="Times New Roman" w:hAnsi="Times New Roman" w:cs="Times New Roman"/>
                <w:sz w:val="22"/>
              </w:rPr>
            </w:pPr>
            <w:r>
              <w:rPr>
                <w:rFonts w:ascii="Times New Roman" w:hAnsi="Times New Roman" w:cs="Times New Roman"/>
                <w:sz w:val="22"/>
              </w:rPr>
              <w:t>Referral Source</w:t>
            </w:r>
          </w:p>
        </w:tc>
        <w:tc>
          <w:tcPr>
            <w:tcW w:w="3117" w:type="dxa"/>
          </w:tcPr>
          <w:p w:rsidR="00A30FA4" w:rsidRPr="00F66D99" w14:paraId="77776C49" w14:textId="156EF829">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t>
            </w:r>
            <w:r w:rsidR="00B039DE">
              <w:rPr>
                <w:rFonts w:ascii="Times New Roman" w:hAnsi="Times New Roman" w:cs="Times New Roman"/>
                <w:sz w:val="22"/>
              </w:rPr>
              <w:t>with one modification to field value</w:t>
            </w:r>
            <w:r w:rsidR="00CE50B9">
              <w:rPr>
                <w:rFonts w:ascii="Times New Roman" w:hAnsi="Times New Roman" w:cs="Times New Roman"/>
                <w:sz w:val="22"/>
              </w:rPr>
              <w:t>s</w:t>
            </w:r>
            <w:r w:rsidR="00B039DE">
              <w:rPr>
                <w:rFonts w:ascii="Times New Roman" w:hAnsi="Times New Roman" w:cs="Times New Roman"/>
                <w:sz w:val="22"/>
              </w:rPr>
              <w:t xml:space="preserve"> (Removed: Look Beneath the Surface Grantee)</w:t>
            </w:r>
          </w:p>
        </w:tc>
        <w:tc>
          <w:tcPr>
            <w:tcW w:w="3117" w:type="dxa"/>
          </w:tcPr>
          <w:p w:rsidR="00A30FA4" w:rsidRPr="00F66D99" w14:paraId="3B823590" w14:textId="165F2C0B">
            <w:pPr>
              <w:rPr>
                <w:rFonts w:ascii="Times New Roman" w:hAnsi="Times New Roman"/>
                <w:iCs/>
                <w:sz w:val="22"/>
              </w:rPr>
            </w:pPr>
            <w:r>
              <w:rPr>
                <w:rFonts w:ascii="Times New Roman" w:hAnsi="Times New Roman"/>
                <w:iCs/>
                <w:sz w:val="22"/>
              </w:rPr>
              <w:t>OTIP’s LBS program sunset in 2019, therefore this referral source category is no longer relevant.</w:t>
            </w:r>
          </w:p>
        </w:tc>
      </w:tr>
      <w:tr w14:paraId="5E3885D7" w14:textId="77777777" w:rsidTr="00290BBB">
        <w:tblPrEx>
          <w:tblW w:w="0" w:type="auto"/>
          <w:tblLook w:val="04A0"/>
        </w:tblPrEx>
        <w:tc>
          <w:tcPr>
            <w:tcW w:w="3116" w:type="dxa"/>
          </w:tcPr>
          <w:p w:rsidR="00A30FA4" w:rsidRPr="00F66D99" w14:paraId="07972EB8" w14:textId="436F7E68">
            <w:pPr>
              <w:rPr>
                <w:rFonts w:ascii="Times New Roman" w:hAnsi="Times New Roman" w:cs="Times New Roman"/>
                <w:sz w:val="22"/>
              </w:rPr>
            </w:pPr>
            <w:r>
              <w:rPr>
                <w:rFonts w:ascii="Times New Roman" w:hAnsi="Times New Roman" w:cs="Times New Roman"/>
                <w:sz w:val="22"/>
              </w:rPr>
              <w:t>Does the client have family members receiving services from the grant recipient?</w:t>
            </w:r>
          </w:p>
        </w:tc>
        <w:tc>
          <w:tcPr>
            <w:tcW w:w="3117" w:type="dxa"/>
          </w:tcPr>
          <w:p w:rsidR="00A30FA4" w:rsidRPr="00F66D99" w14:paraId="4DE806E2" w14:textId="06814696">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14:paraId="595CF53A" w14:textId="20D6C6EF">
            <w:pPr>
              <w:rPr>
                <w:rFonts w:ascii="Times New Roman" w:hAnsi="Times New Roman"/>
                <w:iCs/>
                <w:sz w:val="22"/>
              </w:rPr>
            </w:pPr>
            <w:r>
              <w:rPr>
                <w:rFonts w:ascii="Times New Roman" w:hAnsi="Times New Roman"/>
                <w:iCs/>
                <w:sz w:val="22"/>
              </w:rPr>
              <w:t xml:space="preserve">This piece of information enables OTIP and the grant recipient to confirm eligibility and informs monitoring </w:t>
            </w:r>
            <w:r>
              <w:rPr>
                <w:rFonts w:ascii="Times New Roman" w:hAnsi="Times New Roman"/>
                <w:iCs/>
                <w:sz w:val="22"/>
              </w:rPr>
              <w:t>activities. OTIP suggests retaining this information.</w:t>
            </w:r>
          </w:p>
        </w:tc>
      </w:tr>
      <w:tr w14:paraId="3C5F4176" w14:textId="77777777" w:rsidTr="00290BBB">
        <w:tblPrEx>
          <w:tblW w:w="0" w:type="auto"/>
          <w:tblLook w:val="04A0"/>
        </w:tblPrEx>
        <w:tc>
          <w:tcPr>
            <w:tcW w:w="3116" w:type="dxa"/>
          </w:tcPr>
          <w:p w:rsidR="00A30FA4" w:rsidRPr="00F66D99" w14:paraId="38C4613E" w14:textId="1D944F37">
            <w:pPr>
              <w:rPr>
                <w:rFonts w:ascii="Times New Roman" w:hAnsi="Times New Roman" w:cs="Times New Roman"/>
                <w:sz w:val="22"/>
              </w:rPr>
            </w:pPr>
            <w:r>
              <w:rPr>
                <w:rFonts w:ascii="Times New Roman" w:hAnsi="Times New Roman" w:cs="Times New Roman"/>
                <w:sz w:val="22"/>
              </w:rPr>
              <w:t>Relationship to Victim</w:t>
            </w:r>
          </w:p>
        </w:tc>
        <w:tc>
          <w:tcPr>
            <w:tcW w:w="3117" w:type="dxa"/>
          </w:tcPr>
          <w:p w:rsidR="00A30FA4" w:rsidRPr="00F66D99" w14:paraId="60D36B40" w14:textId="4B6687A0">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14:paraId="29C66D63" w14:textId="26B3834C">
            <w:pPr>
              <w:rPr>
                <w:rFonts w:ascii="Times New Roman" w:hAnsi="Times New Roman"/>
                <w:iCs/>
                <w:sz w:val="22"/>
              </w:rPr>
            </w:pPr>
            <w:r>
              <w:rPr>
                <w:rFonts w:ascii="Times New Roman" w:hAnsi="Times New Roman"/>
                <w:iCs/>
                <w:sz w:val="22"/>
              </w:rPr>
              <w:t xml:space="preserve">To </w:t>
            </w:r>
            <w:r w:rsidRPr="00F66D99">
              <w:rPr>
                <w:rFonts w:ascii="Times New Roman" w:hAnsi="Times New Roman"/>
                <w:iCs/>
                <w:sz w:val="22"/>
              </w:rPr>
              <w:t>reduce burden and the risk of victim identification, OTIP suggests removing this data element.</w:t>
            </w:r>
            <w:r w:rsidR="00CE50B9">
              <w:rPr>
                <w:rFonts w:ascii="Times New Roman" w:hAnsi="Times New Roman"/>
                <w:iCs/>
                <w:sz w:val="22"/>
              </w:rPr>
              <w:t xml:space="preserve"> This level of specificity is not required for OTIP’s monitoring purposes. </w:t>
            </w:r>
          </w:p>
        </w:tc>
      </w:tr>
      <w:tr w14:paraId="2DC66F24" w14:textId="77777777" w:rsidTr="00290BBB">
        <w:tblPrEx>
          <w:tblW w:w="0" w:type="auto"/>
          <w:tblLook w:val="04A0"/>
        </w:tblPrEx>
        <w:tc>
          <w:tcPr>
            <w:tcW w:w="3116" w:type="dxa"/>
          </w:tcPr>
          <w:p w:rsidR="00A30FA4" w:rsidRPr="00F66D99" w14:paraId="6ACCF14F" w14:textId="3635D03D">
            <w:pPr>
              <w:rPr>
                <w:rFonts w:ascii="Times New Roman" w:hAnsi="Times New Roman" w:cs="Times New Roman"/>
                <w:sz w:val="22"/>
              </w:rPr>
            </w:pPr>
            <w:bookmarkStart w:id="0" w:name="_Hlk115873892"/>
            <w:r>
              <w:rPr>
                <w:rFonts w:ascii="Times New Roman" w:hAnsi="Times New Roman" w:cs="Times New Roman"/>
                <w:sz w:val="22"/>
              </w:rPr>
              <w:t>Service</w:t>
            </w:r>
            <w:r w:rsidR="00C97044">
              <w:rPr>
                <w:rFonts w:ascii="Times New Roman" w:hAnsi="Times New Roman" w:cs="Times New Roman"/>
                <w:sz w:val="22"/>
              </w:rPr>
              <w:t xml:space="preserve"> </w:t>
            </w:r>
            <w:r>
              <w:rPr>
                <w:rFonts w:ascii="Times New Roman" w:hAnsi="Times New Roman" w:cs="Times New Roman"/>
                <w:sz w:val="22"/>
              </w:rPr>
              <w:t>Eligibility Status</w:t>
            </w:r>
            <w:bookmarkEnd w:id="0"/>
          </w:p>
        </w:tc>
        <w:tc>
          <w:tcPr>
            <w:tcW w:w="3117" w:type="dxa"/>
          </w:tcPr>
          <w:p w:rsidR="00A30FA4" w:rsidRPr="00F66D99" w14:paraId="535256DD" w14:textId="41BF820B">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Grant Eligibility Status to bring the data element into alignment with the field within ATIMS)</w:t>
            </w:r>
          </w:p>
        </w:tc>
        <w:tc>
          <w:tcPr>
            <w:tcW w:w="3117" w:type="dxa"/>
          </w:tcPr>
          <w:p w:rsidR="00A30FA4" w:rsidRPr="00F66D99" w14:paraId="18DB3D2C" w14:textId="6BDC6DEE">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6A20445E" w14:textId="77777777" w:rsidTr="00290BBB">
        <w:tblPrEx>
          <w:tblW w:w="0" w:type="auto"/>
          <w:tblLook w:val="04A0"/>
        </w:tblPrEx>
        <w:tc>
          <w:tcPr>
            <w:tcW w:w="3116" w:type="dxa"/>
          </w:tcPr>
          <w:p w:rsidR="00A30FA4" w:rsidRPr="00F66D99" w:rsidP="00A30FA4" w14:paraId="19F943E2" w14:textId="17C79D67">
            <w:pPr>
              <w:rPr>
                <w:rFonts w:ascii="Times New Roman" w:hAnsi="Times New Roman" w:cs="Times New Roman"/>
                <w:sz w:val="22"/>
              </w:rPr>
            </w:pPr>
            <w:r>
              <w:rPr>
                <w:rFonts w:ascii="Times New Roman" w:hAnsi="Times New Roman" w:cs="Times New Roman"/>
                <w:sz w:val="22"/>
              </w:rPr>
              <w:t>Date of Birth</w:t>
            </w:r>
          </w:p>
        </w:tc>
        <w:tc>
          <w:tcPr>
            <w:tcW w:w="3117" w:type="dxa"/>
          </w:tcPr>
          <w:p w:rsidR="00A30FA4" w:rsidRPr="00F66D99" w:rsidP="00A30FA4" w14:paraId="0AADE236" w14:textId="106AF4BD">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4BCBF26E" w14:textId="15BB75BF">
            <w:pPr>
              <w:rPr>
                <w:rFonts w:ascii="Times New Roman" w:hAnsi="Times New Roman"/>
                <w:iCs/>
                <w:sz w:val="22"/>
              </w:rPr>
            </w:pPr>
            <w:r>
              <w:rPr>
                <w:rFonts w:ascii="Times New Roman" w:hAnsi="Times New Roman"/>
                <w:iCs/>
                <w:sz w:val="22"/>
              </w:rPr>
              <w:t xml:space="preserve">To </w:t>
            </w:r>
            <w:r w:rsidRPr="00F66D99">
              <w:rPr>
                <w:rFonts w:ascii="Times New Roman" w:hAnsi="Times New Roman"/>
                <w:iCs/>
                <w:sz w:val="22"/>
              </w:rPr>
              <w:t>reduce burden and the risk of victim identification, OTIP suggests removing this data element.</w:t>
            </w:r>
            <w:r w:rsidR="00CE50B9">
              <w:rPr>
                <w:rFonts w:ascii="Times New Roman" w:hAnsi="Times New Roman"/>
                <w:iCs/>
                <w:sz w:val="22"/>
              </w:rPr>
              <w:t xml:space="preserve"> Age will be retained. Specific date of birth is not needed.</w:t>
            </w:r>
          </w:p>
        </w:tc>
      </w:tr>
      <w:tr w14:paraId="3B2DE5DB" w14:textId="77777777" w:rsidTr="00290BBB">
        <w:tblPrEx>
          <w:tblW w:w="0" w:type="auto"/>
          <w:tblLook w:val="04A0"/>
        </w:tblPrEx>
        <w:tc>
          <w:tcPr>
            <w:tcW w:w="3116" w:type="dxa"/>
          </w:tcPr>
          <w:p w:rsidR="00A30FA4" w:rsidRPr="00F66D99" w:rsidP="00A30FA4" w14:paraId="748765E7" w14:textId="36D90168">
            <w:pPr>
              <w:rPr>
                <w:rFonts w:ascii="Times New Roman" w:hAnsi="Times New Roman" w:cs="Times New Roman"/>
                <w:sz w:val="22"/>
              </w:rPr>
            </w:pPr>
            <w:r>
              <w:rPr>
                <w:rFonts w:ascii="Times New Roman" w:hAnsi="Times New Roman" w:cs="Times New Roman"/>
                <w:sz w:val="22"/>
              </w:rPr>
              <w:t>Age</w:t>
            </w:r>
          </w:p>
        </w:tc>
        <w:tc>
          <w:tcPr>
            <w:tcW w:w="3117" w:type="dxa"/>
          </w:tcPr>
          <w:p w:rsidR="00A30FA4" w:rsidRPr="00F66D99" w:rsidP="00A30FA4" w14:paraId="095D374C" w14:textId="0EFD81E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rsidP="00A30FA4" w14:paraId="581F1322" w14:textId="4BBB0640">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63FAD98D" w14:textId="77777777" w:rsidTr="00290BBB">
        <w:tblPrEx>
          <w:tblW w:w="0" w:type="auto"/>
          <w:tblLook w:val="04A0"/>
        </w:tblPrEx>
        <w:tc>
          <w:tcPr>
            <w:tcW w:w="3116" w:type="dxa"/>
          </w:tcPr>
          <w:p w:rsidR="00A30FA4" w:rsidRPr="00F66D99" w:rsidP="00A30FA4" w14:paraId="710779D9" w14:textId="4C823C75">
            <w:pPr>
              <w:rPr>
                <w:rFonts w:ascii="Times New Roman" w:hAnsi="Times New Roman" w:cs="Times New Roman"/>
                <w:sz w:val="22"/>
              </w:rPr>
            </w:pPr>
            <w:r>
              <w:rPr>
                <w:rFonts w:ascii="Times New Roman" w:hAnsi="Times New Roman" w:cs="Times New Roman"/>
                <w:sz w:val="22"/>
              </w:rPr>
              <w:t>Gender Identity</w:t>
            </w:r>
          </w:p>
        </w:tc>
        <w:tc>
          <w:tcPr>
            <w:tcW w:w="3117" w:type="dxa"/>
          </w:tcPr>
          <w:p w:rsidR="00A30FA4" w:rsidRPr="00F66D99" w:rsidP="00A30FA4" w14:paraId="46DA6A73" w14:textId="43C172CC">
            <w:pPr>
              <w:rPr>
                <w:rFonts w:ascii="Times New Roman" w:hAnsi="Times New Roman" w:cs="Times New Roman"/>
                <w:sz w:val="22"/>
              </w:rPr>
            </w:pPr>
            <w:r w:rsidRPr="00BE62FE">
              <w:rPr>
                <w:rFonts w:ascii="Times New Roman" w:hAnsi="Times New Roman" w:cs="Times New Roman"/>
                <w:color w:val="00B050"/>
                <w:sz w:val="22"/>
              </w:rPr>
              <w:t>Keep</w:t>
            </w:r>
            <w:r w:rsidR="00B039DE">
              <w:rPr>
                <w:rFonts w:ascii="Times New Roman" w:hAnsi="Times New Roman" w:cs="Times New Roman"/>
                <w:sz w:val="22"/>
              </w:rPr>
              <w:t xml:space="preserve"> with modifications to field values</w:t>
            </w:r>
            <w:r w:rsidR="007268A9">
              <w:rPr>
                <w:rFonts w:ascii="Times New Roman" w:hAnsi="Times New Roman" w:cs="Times New Roman"/>
                <w:sz w:val="22"/>
              </w:rPr>
              <w:t xml:space="preserve">; </w:t>
            </w:r>
            <w:r w:rsidR="00B039DE">
              <w:rPr>
                <w:rFonts w:ascii="Times New Roman" w:hAnsi="Times New Roman" w:cs="Times New Roman"/>
                <w:sz w:val="22"/>
              </w:rPr>
              <w:t>add: Client uses a different term: [free text], Unknown, Prefer not to answer</w:t>
            </w:r>
          </w:p>
        </w:tc>
        <w:tc>
          <w:tcPr>
            <w:tcW w:w="3117" w:type="dxa"/>
          </w:tcPr>
          <w:p w:rsidR="00A30FA4" w:rsidRPr="00F66D99" w:rsidP="00A30FA4" w14:paraId="443297EB" w14:textId="60A5BA18">
            <w:pPr>
              <w:rPr>
                <w:rFonts w:ascii="Times New Roman" w:hAnsi="Times New Roman"/>
                <w:iCs/>
                <w:sz w:val="22"/>
              </w:rPr>
            </w:pPr>
            <w:r>
              <w:rPr>
                <w:rFonts w:ascii="Times New Roman" w:hAnsi="Times New Roman"/>
                <w:iCs/>
                <w:sz w:val="22"/>
              </w:rPr>
              <w:t>DVHT</w:t>
            </w:r>
            <w:r w:rsidRPr="00CE50B9" w:rsidR="00CE50B9">
              <w:rPr>
                <w:rFonts w:ascii="Times New Roman" w:hAnsi="Times New Roman"/>
                <w:iCs/>
                <w:sz w:val="22"/>
              </w:rPr>
              <w:t xml:space="preserve"> grantees are expected to effectively serve all victims of all forms of trafficking in a person-centered, culturally appropriate, and trauma-informed manner, including individuals belonging to groups that have been historically underserved, marginalized, or subject to discrimination or systemic disadvantage, in order to increase identification of and support for individuals from these groups. </w:t>
            </w:r>
            <w:r w:rsidRPr="00F66D99">
              <w:rPr>
                <w:rFonts w:ascii="Times New Roman" w:hAnsi="Times New Roman"/>
                <w:iCs/>
                <w:sz w:val="22"/>
              </w:rPr>
              <w:t xml:space="preserve">OTIP suggests retaining this data element to better understand the populations at risk of human trafficking, inform program development, assess the unmet needs of these populations, and respond to the </w:t>
            </w:r>
            <w:r>
              <w:rPr>
                <w:rFonts w:ascii="Times New Roman" w:hAnsi="Times New Roman"/>
                <w:iCs/>
                <w:sz w:val="22"/>
              </w:rPr>
              <w:t xml:space="preserve">National Action Plan to Combat Human Trafficking and </w:t>
            </w:r>
            <w:r w:rsidRPr="00F66D99">
              <w:rPr>
                <w:rFonts w:ascii="Times New Roman" w:hAnsi="Times New Roman"/>
                <w:iCs/>
                <w:sz w:val="22"/>
              </w:rPr>
              <w:t xml:space="preserve">recommendations </w:t>
            </w:r>
            <w:r>
              <w:rPr>
                <w:rFonts w:ascii="Times New Roman" w:hAnsi="Times New Roman"/>
                <w:iCs/>
                <w:sz w:val="22"/>
              </w:rPr>
              <w:t xml:space="preserve">made by </w:t>
            </w:r>
            <w:r>
              <w:rPr>
                <w:rFonts w:ascii="Times New Roman" w:hAnsi="Times New Roman"/>
                <w:iCs/>
                <w:sz w:val="22"/>
              </w:rPr>
              <w:t>honorable members of the</w:t>
            </w:r>
            <w:r w:rsidRPr="00F66D99">
              <w:rPr>
                <w:rFonts w:ascii="Times New Roman" w:hAnsi="Times New Roman"/>
                <w:iCs/>
                <w:sz w:val="22"/>
              </w:rPr>
              <w:t xml:space="preserve"> U.S. Advisory Council on Human Trafficking</w:t>
            </w:r>
            <w:r>
              <w:rPr>
                <w:rFonts w:ascii="Times New Roman" w:hAnsi="Times New Roman"/>
                <w:iCs/>
                <w:sz w:val="22"/>
              </w:rPr>
              <w:t xml:space="preserve">. </w:t>
            </w:r>
            <w:r w:rsidR="00B039DE">
              <w:rPr>
                <w:rFonts w:ascii="Times New Roman" w:hAnsi="Times New Roman"/>
                <w:iCs/>
                <w:sz w:val="22"/>
              </w:rPr>
              <w:t xml:space="preserve">Modified field value options correspond with the proposed sexual orientation and gender identity measures proposed in </w:t>
            </w:r>
            <w:r w:rsidRPr="00D227F9" w:rsidR="00B039DE">
              <w:rPr>
                <w:rFonts w:ascii="Times New Roman" w:hAnsi="Times New Roman"/>
                <w:iCs/>
                <w:sz w:val="22"/>
                <w:highlight w:val="yellow"/>
              </w:rPr>
              <w:t>NASEM’s 2022 report</w:t>
            </w:r>
            <w:r w:rsidR="00B039DE">
              <w:rPr>
                <w:rFonts w:ascii="Times New Roman" w:hAnsi="Times New Roman"/>
                <w:iCs/>
                <w:sz w:val="22"/>
              </w:rPr>
              <w:t xml:space="preserve">. </w:t>
            </w:r>
          </w:p>
        </w:tc>
      </w:tr>
      <w:tr w14:paraId="51F034A6" w14:textId="77777777" w:rsidTr="00290BBB">
        <w:tblPrEx>
          <w:tblW w:w="0" w:type="auto"/>
          <w:tblLook w:val="04A0"/>
        </w:tblPrEx>
        <w:tc>
          <w:tcPr>
            <w:tcW w:w="3116" w:type="dxa"/>
          </w:tcPr>
          <w:p w:rsidR="00A30FA4" w:rsidRPr="00F66D99" w:rsidP="00A30FA4" w14:paraId="710E0165" w14:textId="7E0D3E67">
            <w:pPr>
              <w:rPr>
                <w:rFonts w:ascii="Times New Roman" w:hAnsi="Times New Roman" w:cs="Times New Roman"/>
                <w:sz w:val="22"/>
              </w:rPr>
            </w:pPr>
            <w:bookmarkStart w:id="1" w:name="_Hlk115874112"/>
            <w:r w:rsidRPr="00A30FA4">
              <w:rPr>
                <w:rFonts w:ascii="Times New Roman" w:hAnsi="Times New Roman" w:cs="Times New Roman"/>
                <w:sz w:val="22"/>
              </w:rPr>
              <w:t xml:space="preserve">Does the client identify as </w:t>
            </w:r>
            <w:r w:rsidRPr="00BB0ED7" w:rsidR="004A43A7">
              <w:rPr>
                <w:rFonts w:ascii="Times New Roman" w:hAnsi="Times New Roman" w:cs="Times New Roman"/>
                <w:sz w:val="22"/>
              </w:rPr>
              <w:t>LGBTQ2S+</w:t>
            </w:r>
            <w:bookmarkEnd w:id="1"/>
            <w:r w:rsidR="004A43A7">
              <w:rPr>
                <w:rFonts w:ascii="Times New Roman" w:hAnsi="Times New Roman" w:cs="Times New Roman"/>
                <w:sz w:val="22"/>
              </w:rPr>
              <w:t>?</w:t>
            </w:r>
          </w:p>
        </w:tc>
        <w:tc>
          <w:tcPr>
            <w:tcW w:w="3117" w:type="dxa"/>
          </w:tcPr>
          <w:p w:rsidR="00A30FA4" w:rsidRPr="00F66D99" w:rsidP="00A30FA4" w14:paraId="41587BA0" w14:textId="44C0CE36">
            <w:pPr>
              <w:rPr>
                <w:rFonts w:ascii="Times New Roman" w:hAnsi="Times New Roman" w:cs="Times New Roman"/>
                <w:sz w:val="22"/>
              </w:rPr>
            </w:pPr>
            <w:r w:rsidRPr="00BE62FE">
              <w:rPr>
                <w:rFonts w:ascii="Times New Roman" w:hAnsi="Times New Roman" w:cs="Times New Roman"/>
                <w:color w:val="00B050"/>
                <w:sz w:val="22"/>
              </w:rPr>
              <w:t>Keep</w:t>
            </w:r>
            <w:r w:rsidR="00BB0ED7">
              <w:rPr>
                <w:rFonts w:ascii="Times New Roman" w:hAnsi="Times New Roman" w:cs="Times New Roman"/>
                <w:color w:val="00B050"/>
                <w:sz w:val="22"/>
              </w:rPr>
              <w:t xml:space="preserve"> </w:t>
            </w:r>
            <w:r w:rsidRPr="00BB0ED7" w:rsidR="00BB0ED7">
              <w:rPr>
                <w:rFonts w:ascii="Times New Roman" w:hAnsi="Times New Roman" w:cs="Times New Roman"/>
                <w:sz w:val="22"/>
              </w:rPr>
              <w:t>(changed</w:t>
            </w:r>
            <w:r w:rsidR="00BB0ED7">
              <w:rPr>
                <w:rFonts w:ascii="Times New Roman" w:hAnsi="Times New Roman" w:cs="Times New Roman"/>
                <w:sz w:val="22"/>
              </w:rPr>
              <w:t xml:space="preserve"> </w:t>
            </w:r>
            <w:bookmarkStart w:id="2" w:name="_Hlk115874133"/>
            <w:r w:rsidRPr="00BB0ED7" w:rsidR="00BB0ED7">
              <w:rPr>
                <w:rFonts w:ascii="Times New Roman" w:hAnsi="Times New Roman" w:cs="Times New Roman"/>
                <w:sz w:val="22"/>
              </w:rPr>
              <w:t xml:space="preserve">LGBTQ2S+ </w:t>
            </w:r>
            <w:bookmarkEnd w:id="2"/>
            <w:r w:rsidRPr="00BB0ED7" w:rsidR="00BB0ED7">
              <w:rPr>
                <w:rFonts w:ascii="Times New Roman" w:hAnsi="Times New Roman" w:cs="Times New Roman"/>
                <w:sz w:val="22"/>
              </w:rPr>
              <w:t>to 2SLGBTQIA+ for consistency with the notice of funding opportunity (NOFO)</w:t>
            </w:r>
            <w:r w:rsidR="00BB0ED7">
              <w:rPr>
                <w:rFonts w:ascii="Times New Roman" w:hAnsi="Times New Roman" w:cs="Times New Roman"/>
                <w:sz w:val="22"/>
              </w:rPr>
              <w:t>)</w:t>
            </w:r>
          </w:p>
        </w:tc>
        <w:tc>
          <w:tcPr>
            <w:tcW w:w="3117" w:type="dxa"/>
          </w:tcPr>
          <w:p w:rsidR="00A30FA4" w:rsidRPr="00F66D99" w:rsidP="00A30FA4" w14:paraId="7A8B6D62" w14:textId="54C242DD">
            <w:pPr>
              <w:rPr>
                <w:rFonts w:ascii="Times New Roman" w:hAnsi="Times New Roman" w:cs="Times New Roman"/>
                <w:sz w:val="22"/>
              </w:rPr>
            </w:pPr>
            <w:r>
              <w:rPr>
                <w:rFonts w:ascii="Times New Roman" w:hAnsi="Times New Roman"/>
                <w:iCs/>
                <w:sz w:val="22"/>
              </w:rPr>
              <w:t>DVHT</w:t>
            </w:r>
            <w:r w:rsidRPr="00CE50B9" w:rsidR="00CE50B9">
              <w:rPr>
                <w:rFonts w:ascii="Times New Roman" w:hAnsi="Times New Roman"/>
                <w:iCs/>
                <w:sz w:val="22"/>
              </w:rPr>
              <w:t xml:space="preserve"> grantees are expected to effectively serve all victims of all forms of trafficking in a person-centered, culturally appropriate, and trauma-informed manner, including individuals belonging to groups that have been historically underserved, marginalized, or subject to discrimination or systemic disadvantage, in order to increase identification of and support for individuals from these groups. </w:t>
            </w:r>
            <w:r w:rsidRPr="00F66D99">
              <w:rPr>
                <w:rFonts w:ascii="Times New Roman" w:hAnsi="Times New Roman"/>
                <w:iCs/>
                <w:sz w:val="22"/>
              </w:rPr>
              <w:t xml:space="preserve">OTIP suggests retaining this data element to better understand the populations at risk of human trafficking, inform program development, assess the unmet needs of these populations, and respond to the </w:t>
            </w:r>
            <w:r>
              <w:rPr>
                <w:rFonts w:ascii="Times New Roman" w:hAnsi="Times New Roman"/>
                <w:iCs/>
                <w:sz w:val="22"/>
              </w:rPr>
              <w:t xml:space="preserve">National Action Plan to Combat Human Trafficking and </w:t>
            </w:r>
            <w:r w:rsidRPr="00F66D99">
              <w:rPr>
                <w:rFonts w:ascii="Times New Roman" w:hAnsi="Times New Roman"/>
                <w:iCs/>
                <w:sz w:val="22"/>
              </w:rPr>
              <w:t xml:space="preserve">recommendations </w:t>
            </w:r>
            <w:r>
              <w:rPr>
                <w:rFonts w:ascii="Times New Roman" w:hAnsi="Times New Roman"/>
                <w:iCs/>
                <w:sz w:val="22"/>
              </w:rPr>
              <w:t>made by honorable members of the</w:t>
            </w:r>
            <w:r w:rsidRPr="00F66D99">
              <w:rPr>
                <w:rFonts w:ascii="Times New Roman" w:hAnsi="Times New Roman"/>
                <w:iCs/>
                <w:sz w:val="22"/>
              </w:rPr>
              <w:t xml:space="preserve"> U.S. Advisory Council on Human Trafficking</w:t>
            </w:r>
            <w:r>
              <w:rPr>
                <w:rFonts w:ascii="Times New Roman" w:hAnsi="Times New Roman"/>
                <w:iCs/>
                <w:sz w:val="22"/>
              </w:rPr>
              <w:t>.</w:t>
            </w:r>
            <w:r w:rsidR="00CE50B9">
              <w:rPr>
                <w:rFonts w:ascii="Times New Roman" w:hAnsi="Times New Roman"/>
                <w:iCs/>
                <w:sz w:val="22"/>
              </w:rPr>
              <w:t xml:space="preserve"> OTIP does not need to know the specific sexual orientation of clients served, therefore, this question deviates from the proposed measure in the NASEM 2022 report. </w:t>
            </w:r>
          </w:p>
        </w:tc>
      </w:tr>
      <w:tr w14:paraId="1320F307" w14:textId="77777777" w:rsidTr="00290BBB">
        <w:tblPrEx>
          <w:tblW w:w="0" w:type="auto"/>
          <w:tblLook w:val="04A0"/>
        </w:tblPrEx>
        <w:tc>
          <w:tcPr>
            <w:tcW w:w="3116" w:type="dxa"/>
          </w:tcPr>
          <w:p w:rsidR="00A30FA4" w:rsidRPr="00F66D99" w:rsidP="00A30FA4" w14:paraId="07209B73" w14:textId="77777777">
            <w:pPr>
              <w:rPr>
                <w:rFonts w:ascii="Times New Roman" w:hAnsi="Times New Roman" w:cs="Times New Roman"/>
                <w:sz w:val="22"/>
              </w:rPr>
            </w:pPr>
            <w:r w:rsidRPr="00F66D99">
              <w:rPr>
                <w:rFonts w:ascii="Times New Roman" w:hAnsi="Times New Roman" w:cs="Times New Roman"/>
                <w:sz w:val="22"/>
              </w:rPr>
              <w:t>Does the victim have a disability?</w:t>
            </w:r>
          </w:p>
        </w:tc>
        <w:tc>
          <w:tcPr>
            <w:tcW w:w="3117" w:type="dxa"/>
          </w:tcPr>
          <w:p w:rsidR="00A30FA4" w:rsidRPr="00F66D99" w:rsidP="00A30FA4" w14:paraId="08F847C6" w14:textId="2FC8C28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rsidP="00A30FA4" w14:paraId="37E624DD" w14:textId="7E7FA84C">
            <w:pPr>
              <w:rPr>
                <w:rFonts w:ascii="Times New Roman" w:hAnsi="Times New Roman" w:cs="Times New Roman"/>
                <w:sz w:val="22"/>
              </w:rPr>
            </w:pPr>
            <w:r>
              <w:rPr>
                <w:rFonts w:ascii="Times New Roman" w:hAnsi="Times New Roman"/>
                <w:iCs/>
                <w:sz w:val="22"/>
              </w:rPr>
              <w:t>Originally, OTIP proposed removing this data element to</w:t>
            </w:r>
            <w:r>
              <w:rPr>
                <w:rFonts w:ascii="Times New Roman" w:hAnsi="Times New Roman"/>
                <w:iCs/>
                <w:sz w:val="22"/>
              </w:rPr>
              <w:t xml:space="preserve"> </w:t>
            </w:r>
            <w:r w:rsidRPr="00F66D99">
              <w:rPr>
                <w:rFonts w:ascii="Times New Roman" w:hAnsi="Times New Roman"/>
                <w:iCs/>
                <w:sz w:val="22"/>
              </w:rPr>
              <w:t>reduce burden and the risk of victim identification</w:t>
            </w:r>
            <w:r w:rsidR="002904BA">
              <w:rPr>
                <w:rFonts w:ascii="Times New Roman" w:hAnsi="Times New Roman"/>
                <w:iCs/>
                <w:sz w:val="22"/>
              </w:rPr>
              <w:t>.</w:t>
            </w:r>
            <w:r w:rsidR="00BB0ED7">
              <w:rPr>
                <w:rFonts w:ascii="Times New Roman" w:hAnsi="Times New Roman"/>
                <w:iCs/>
                <w:sz w:val="22"/>
              </w:rPr>
              <w:t xml:space="preserve"> However, this data element was a</w:t>
            </w:r>
            <w:r w:rsidRPr="00BB0ED7" w:rsidR="00BB0ED7">
              <w:rPr>
                <w:rFonts w:ascii="Times New Roman" w:hAnsi="Times New Roman"/>
                <w:iCs/>
                <w:sz w:val="22"/>
              </w:rPr>
              <w:t>dded back after internal consultation with OTIP project officers</w:t>
            </w:r>
            <w:r w:rsidR="002904BA">
              <w:rPr>
                <w:rFonts w:ascii="Times New Roman" w:hAnsi="Times New Roman"/>
                <w:iCs/>
                <w:sz w:val="22"/>
              </w:rPr>
              <w:t xml:space="preserve"> who determined this information was needed</w:t>
            </w:r>
            <w:r w:rsidRPr="00BB0ED7" w:rsidR="00BB0ED7">
              <w:rPr>
                <w:rFonts w:ascii="Times New Roman" w:hAnsi="Times New Roman"/>
                <w:iCs/>
                <w:sz w:val="22"/>
              </w:rPr>
              <w:t xml:space="preserve"> to understand client demographics/service needs and to monitor grant recipients’ </w:t>
            </w:r>
            <w:r w:rsidRPr="00BB0ED7" w:rsidR="00BB0ED7">
              <w:rPr>
                <w:rFonts w:ascii="Times New Roman" w:hAnsi="Times New Roman"/>
                <w:iCs/>
                <w:sz w:val="22"/>
              </w:rPr>
              <w:t>efforts to serve underserved/marginalized populations</w:t>
            </w:r>
            <w:r w:rsidR="00BB0ED7">
              <w:rPr>
                <w:rFonts w:ascii="Times New Roman" w:hAnsi="Times New Roman"/>
                <w:iCs/>
                <w:sz w:val="22"/>
              </w:rPr>
              <w:t xml:space="preserve">. </w:t>
            </w:r>
          </w:p>
        </w:tc>
      </w:tr>
      <w:tr w14:paraId="71BBFFF3" w14:textId="77777777" w:rsidTr="00290BBB">
        <w:tblPrEx>
          <w:tblW w:w="0" w:type="auto"/>
          <w:tblLook w:val="04A0"/>
        </w:tblPrEx>
        <w:tc>
          <w:tcPr>
            <w:tcW w:w="3116" w:type="dxa"/>
          </w:tcPr>
          <w:p w:rsidR="00A30FA4" w:rsidRPr="00F66D99" w:rsidP="00A30FA4" w14:paraId="7218049E" w14:textId="12CB331B">
            <w:pPr>
              <w:rPr>
                <w:rFonts w:ascii="Times New Roman" w:hAnsi="Times New Roman" w:cs="Times New Roman"/>
                <w:sz w:val="22"/>
              </w:rPr>
            </w:pPr>
            <w:r>
              <w:rPr>
                <w:rFonts w:ascii="Times New Roman" w:hAnsi="Times New Roman" w:cs="Times New Roman"/>
                <w:sz w:val="22"/>
              </w:rPr>
              <w:t>Country</w:t>
            </w:r>
            <w:r w:rsidRPr="00F66D99">
              <w:rPr>
                <w:rFonts w:ascii="Times New Roman" w:hAnsi="Times New Roman" w:cs="Times New Roman"/>
                <w:sz w:val="22"/>
              </w:rPr>
              <w:t xml:space="preserve"> of Origin</w:t>
            </w:r>
          </w:p>
        </w:tc>
        <w:tc>
          <w:tcPr>
            <w:tcW w:w="3117" w:type="dxa"/>
          </w:tcPr>
          <w:p w:rsidR="00A30FA4" w:rsidRPr="00F66D99" w:rsidP="00A30FA4" w14:paraId="1E7620A1" w14:textId="2F68091E">
            <w:pPr>
              <w:rPr>
                <w:rFonts w:ascii="Times New Roman" w:hAnsi="Times New Roman" w:cs="Times New Roman"/>
                <w:sz w:val="22"/>
              </w:rPr>
            </w:pPr>
            <w:r w:rsidRPr="00BE62FE">
              <w:rPr>
                <w:rFonts w:ascii="Times New Roman" w:hAnsi="Times New Roman" w:cs="Times New Roman"/>
                <w:color w:val="00B050"/>
                <w:sz w:val="22"/>
              </w:rPr>
              <w:t>Keep</w:t>
            </w:r>
            <w:r w:rsidR="00B039DE">
              <w:rPr>
                <w:rFonts w:ascii="Times New Roman" w:hAnsi="Times New Roman" w:cs="Times New Roman"/>
                <w:sz w:val="22"/>
              </w:rPr>
              <w:t xml:space="preserve"> (renamed from Location of Origin)</w:t>
            </w:r>
          </w:p>
        </w:tc>
        <w:tc>
          <w:tcPr>
            <w:tcW w:w="3117" w:type="dxa"/>
          </w:tcPr>
          <w:p w:rsidR="00A30FA4" w:rsidRPr="00F66D99" w:rsidP="00A30FA4" w14:paraId="34CE8473" w14:textId="0451BAD7">
            <w:pPr>
              <w:rPr>
                <w:rFonts w:ascii="Times New Roman" w:hAnsi="Times New Roman" w:cs="Times New Roman"/>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6EF6B219" w14:textId="77777777" w:rsidTr="00290BBB">
        <w:tblPrEx>
          <w:tblW w:w="0" w:type="auto"/>
          <w:tblLook w:val="04A0"/>
        </w:tblPrEx>
        <w:tc>
          <w:tcPr>
            <w:tcW w:w="3116" w:type="dxa"/>
          </w:tcPr>
          <w:p w:rsidR="00A30FA4" w:rsidRPr="00F66D99" w:rsidP="00A30FA4" w14:paraId="5E7CF953" w14:textId="1CFDD7C7">
            <w:pPr>
              <w:rPr>
                <w:rFonts w:ascii="Times New Roman" w:hAnsi="Times New Roman" w:cs="Times New Roman"/>
                <w:sz w:val="22"/>
              </w:rPr>
            </w:pPr>
            <w:r>
              <w:rPr>
                <w:rFonts w:ascii="Times New Roman" w:hAnsi="Times New Roman" w:cs="Times New Roman"/>
                <w:sz w:val="22"/>
              </w:rPr>
              <w:t>Living Situation at Intake</w:t>
            </w:r>
            <w:r w:rsidRPr="00F66D99">
              <w:rPr>
                <w:rFonts w:ascii="Times New Roman" w:hAnsi="Times New Roman" w:cs="Times New Roman"/>
                <w:sz w:val="22"/>
              </w:rPr>
              <w:t xml:space="preserve"> </w:t>
            </w:r>
          </w:p>
        </w:tc>
        <w:tc>
          <w:tcPr>
            <w:tcW w:w="3117" w:type="dxa"/>
          </w:tcPr>
          <w:p w:rsidR="00A30FA4" w:rsidRPr="00F66D99" w:rsidP="00A30FA4" w14:paraId="7B75DBE9" w14:textId="401401C4">
            <w:pPr>
              <w:rPr>
                <w:rFonts w:ascii="Times New Roman" w:hAnsi="Times New Roman" w:cs="Times New Roman"/>
                <w:sz w:val="22"/>
              </w:rPr>
            </w:pPr>
            <w:r w:rsidRPr="00BE62FE">
              <w:rPr>
                <w:rFonts w:ascii="Times New Roman" w:hAnsi="Times New Roman" w:cs="Times New Roman"/>
                <w:color w:val="00B050"/>
                <w:sz w:val="22"/>
              </w:rPr>
              <w:t>Keep</w:t>
            </w:r>
            <w:r w:rsidR="00B039DE">
              <w:rPr>
                <w:rFonts w:ascii="Times New Roman" w:hAnsi="Times New Roman" w:cs="Times New Roman"/>
                <w:sz w:val="22"/>
              </w:rPr>
              <w:t xml:space="preserve"> (renamed from Current Living Situation)</w:t>
            </w:r>
          </w:p>
        </w:tc>
        <w:tc>
          <w:tcPr>
            <w:tcW w:w="3117" w:type="dxa"/>
          </w:tcPr>
          <w:p w:rsidR="00A30FA4" w:rsidRPr="00F66D99" w:rsidP="00A30FA4" w14:paraId="73827606" w14:textId="77777777">
            <w:pPr>
              <w:rPr>
                <w:rFonts w:ascii="Times New Roman" w:hAnsi="Times New Roman"/>
                <w:iCs/>
                <w:sz w:val="22"/>
              </w:rPr>
            </w:pPr>
            <w:r w:rsidRPr="00F66D99">
              <w:rPr>
                <w:rFonts w:ascii="Times New Roman" w:hAnsi="Times New Roman"/>
                <w:iCs/>
                <w:sz w:val="22"/>
              </w:rPr>
              <w:t>OTIP suggests retaining this data element to assess the needs of clients at intake, inform program evaluation and development efforts, and guide policy discussions with federal partners such as the Department of Housing and Urban Development.</w:t>
            </w:r>
          </w:p>
        </w:tc>
      </w:tr>
      <w:tr w14:paraId="0E5384EB" w14:textId="77777777" w:rsidTr="00290BBB">
        <w:tblPrEx>
          <w:tblW w:w="0" w:type="auto"/>
          <w:tblLook w:val="04A0"/>
        </w:tblPrEx>
        <w:tc>
          <w:tcPr>
            <w:tcW w:w="3116" w:type="dxa"/>
          </w:tcPr>
          <w:p w:rsidR="00A30FA4" w:rsidRPr="00F66D99" w:rsidP="00A30FA4" w14:paraId="091B54E8" w14:textId="514BB85F">
            <w:pPr>
              <w:rPr>
                <w:rFonts w:ascii="Times New Roman" w:hAnsi="Times New Roman" w:cs="Times New Roman"/>
                <w:sz w:val="22"/>
              </w:rPr>
            </w:pPr>
            <w:r>
              <w:rPr>
                <w:rFonts w:ascii="Times New Roman" w:hAnsi="Times New Roman" w:cs="Times New Roman"/>
                <w:sz w:val="22"/>
              </w:rPr>
              <w:t xml:space="preserve">If </w:t>
            </w:r>
            <w:r w:rsidRPr="00A30FA4">
              <w:rPr>
                <w:rFonts w:ascii="Times New Roman" w:hAnsi="Times New Roman" w:cs="Times New Roman"/>
                <w:sz w:val="22"/>
              </w:rPr>
              <w:t>client is a minor are they enrolled in school?</w:t>
            </w:r>
          </w:p>
        </w:tc>
        <w:tc>
          <w:tcPr>
            <w:tcW w:w="3117" w:type="dxa"/>
          </w:tcPr>
          <w:p w:rsidR="00A30FA4" w:rsidRPr="00F66D99" w:rsidP="00A30FA4" w14:paraId="78950A71" w14:textId="11137842">
            <w:pPr>
              <w:rPr>
                <w:rFonts w:ascii="Times New Roman" w:hAnsi="Times New Roman" w:cs="Times New Roman"/>
                <w:i/>
                <w:sz w:val="22"/>
              </w:rPr>
            </w:pPr>
            <w:r w:rsidRPr="00BE62FE">
              <w:rPr>
                <w:rFonts w:ascii="Times New Roman" w:hAnsi="Times New Roman" w:cs="Times New Roman"/>
                <w:color w:val="00B050"/>
                <w:sz w:val="22"/>
              </w:rPr>
              <w:t>Keep</w:t>
            </w:r>
          </w:p>
        </w:tc>
        <w:tc>
          <w:tcPr>
            <w:tcW w:w="3117" w:type="dxa"/>
          </w:tcPr>
          <w:p w:rsidR="00A30FA4" w:rsidRPr="00F66D99" w:rsidP="00A30FA4" w14:paraId="08BE79CE" w14:textId="3B8BF319">
            <w:pPr>
              <w:rPr>
                <w:rFonts w:ascii="Times New Roman" w:hAnsi="Times New Roman"/>
                <w:iCs/>
                <w:sz w:val="22"/>
              </w:rPr>
            </w:pPr>
            <w:r w:rsidRPr="00F66D99">
              <w:rPr>
                <w:rFonts w:ascii="Times New Roman" w:hAnsi="Times New Roman"/>
                <w:iCs/>
                <w:sz w:val="22"/>
              </w:rPr>
              <w:t xml:space="preserve">OTIP suggests </w:t>
            </w:r>
            <w:r>
              <w:rPr>
                <w:rFonts w:ascii="Times New Roman" w:hAnsi="Times New Roman"/>
                <w:iCs/>
                <w:sz w:val="22"/>
              </w:rPr>
              <w:t xml:space="preserve">retaining this data element to </w:t>
            </w:r>
            <w:r w:rsidRPr="00F66D99">
              <w:rPr>
                <w:rFonts w:ascii="Times New Roman" w:hAnsi="Times New Roman"/>
                <w:iCs/>
                <w:sz w:val="22"/>
              </w:rPr>
              <w:t>ensure that minors enrolled in the program are receiving all of the benefits and services to which they are entitled.</w:t>
            </w:r>
          </w:p>
        </w:tc>
      </w:tr>
      <w:tr w14:paraId="55C23411" w14:textId="77777777" w:rsidTr="00290BBB">
        <w:tblPrEx>
          <w:tblW w:w="0" w:type="auto"/>
          <w:tblLook w:val="04A0"/>
        </w:tblPrEx>
        <w:tc>
          <w:tcPr>
            <w:tcW w:w="3116" w:type="dxa"/>
          </w:tcPr>
          <w:p w:rsidR="00A30FA4" w:rsidRPr="00F66D99" w:rsidP="00A30FA4" w14:paraId="0D493064" w14:textId="71FDA607">
            <w:pPr>
              <w:rPr>
                <w:rFonts w:ascii="Times New Roman" w:hAnsi="Times New Roman" w:cs="Times New Roman"/>
                <w:sz w:val="22"/>
              </w:rPr>
            </w:pPr>
            <w:r>
              <w:rPr>
                <w:rFonts w:ascii="Times New Roman" w:hAnsi="Times New Roman" w:cs="Times New Roman"/>
                <w:sz w:val="22"/>
              </w:rPr>
              <w:t>Services Requested/Needed (At Intake)</w:t>
            </w:r>
          </w:p>
        </w:tc>
        <w:tc>
          <w:tcPr>
            <w:tcW w:w="3117" w:type="dxa"/>
          </w:tcPr>
          <w:p w:rsidR="00A30FA4" w:rsidRPr="00F66D99" w:rsidP="00A30FA4" w14:paraId="4BD21B62" w14:textId="3025C8A5">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56715B23" w14:textId="0892A988">
            <w:pPr>
              <w:rPr>
                <w:rFonts w:ascii="Times New Roman" w:hAnsi="Times New Roman"/>
                <w:iCs/>
                <w:sz w:val="22"/>
              </w:rPr>
            </w:pPr>
            <w:r>
              <w:rPr>
                <w:rFonts w:ascii="Times New Roman" w:hAnsi="Times New Roman"/>
                <w:iCs/>
                <w:sz w:val="22"/>
              </w:rPr>
              <w:t xml:space="preserve">To reduce burden, OTIP suggests removing this data element. Rather than collect information on services requested/needed at intake, OTIP proposes collecting on services rendered at the end of the reporting year. </w:t>
            </w:r>
          </w:p>
        </w:tc>
      </w:tr>
      <w:tr w14:paraId="1D6D3A41" w14:textId="77777777" w:rsidTr="00290BBB">
        <w:tblPrEx>
          <w:tblW w:w="0" w:type="auto"/>
          <w:tblLook w:val="04A0"/>
        </w:tblPrEx>
        <w:tc>
          <w:tcPr>
            <w:tcW w:w="3116" w:type="dxa"/>
          </w:tcPr>
          <w:p w:rsidR="00A30FA4" w:rsidRPr="00F66D99" w:rsidP="00A30FA4" w14:paraId="16544EAA" w14:textId="78F6DAAF">
            <w:pPr>
              <w:rPr>
                <w:rFonts w:ascii="Times New Roman" w:hAnsi="Times New Roman" w:cs="Times New Roman"/>
                <w:sz w:val="22"/>
              </w:rPr>
            </w:pPr>
            <w:r>
              <w:rPr>
                <w:rFonts w:ascii="Times New Roman" w:hAnsi="Times New Roman" w:cs="Times New Roman"/>
                <w:sz w:val="22"/>
              </w:rPr>
              <w:t>Services Requested/Needed (At Intake)</w:t>
            </w:r>
          </w:p>
        </w:tc>
        <w:tc>
          <w:tcPr>
            <w:tcW w:w="3117" w:type="dxa"/>
          </w:tcPr>
          <w:p w:rsidR="00A30FA4" w:rsidRPr="00F66D99" w:rsidP="00A30FA4" w14:paraId="3B5A851B" w14:textId="752362C4">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1AB1433D" w14:textId="59E43CDB">
            <w:pPr>
              <w:rPr>
                <w:rFonts w:ascii="Times New Roman" w:hAnsi="Times New Roman"/>
                <w:iCs/>
                <w:sz w:val="22"/>
              </w:rPr>
            </w:pPr>
            <w:r>
              <w:rPr>
                <w:rFonts w:ascii="Times New Roman" w:hAnsi="Times New Roman"/>
                <w:iCs/>
                <w:sz w:val="22"/>
              </w:rPr>
              <w:t xml:space="preserve">To reduce burden, OTIP suggests removing this data element. Rather than collect information on benefits requested/needed at intake, OTIP proposes collecting on benefits issued at the end of the reporting year. </w:t>
            </w:r>
          </w:p>
        </w:tc>
      </w:tr>
      <w:tr w14:paraId="057D73F9" w14:textId="77777777" w:rsidTr="00290BBB">
        <w:tblPrEx>
          <w:tblW w:w="0" w:type="auto"/>
          <w:tblLook w:val="04A0"/>
        </w:tblPrEx>
        <w:tc>
          <w:tcPr>
            <w:tcW w:w="3116" w:type="dxa"/>
          </w:tcPr>
          <w:p w:rsidR="00A30FA4" w:rsidRPr="00F66D99" w:rsidP="00A30FA4" w14:paraId="026080D8" w14:textId="23FF8FD4">
            <w:pPr>
              <w:rPr>
                <w:rFonts w:ascii="Times New Roman" w:hAnsi="Times New Roman" w:cs="Times New Roman"/>
                <w:sz w:val="22"/>
              </w:rPr>
            </w:pPr>
            <w:r>
              <w:rPr>
                <w:rFonts w:ascii="Times New Roman" w:hAnsi="Times New Roman" w:cs="Times New Roman"/>
                <w:sz w:val="22"/>
              </w:rPr>
              <w:t>Location of Services</w:t>
            </w:r>
          </w:p>
        </w:tc>
        <w:tc>
          <w:tcPr>
            <w:tcW w:w="3117" w:type="dxa"/>
          </w:tcPr>
          <w:p w:rsidR="00A30FA4" w:rsidRPr="00F66D99" w:rsidP="00A30FA4" w14:paraId="4B3B9EE8" w14:textId="53392B06">
            <w:pPr>
              <w:rPr>
                <w:rFonts w:ascii="Times New Roman" w:hAnsi="Times New Roman" w:cs="Times New Roman"/>
                <w:sz w:val="22"/>
              </w:rPr>
            </w:pPr>
            <w:r w:rsidRPr="00BE62FE">
              <w:rPr>
                <w:rFonts w:ascii="Times New Roman" w:hAnsi="Times New Roman" w:cs="Times New Roman"/>
                <w:color w:val="00B050"/>
                <w:sz w:val="22"/>
              </w:rPr>
              <w:t>Keep</w:t>
            </w:r>
            <w:r w:rsidR="00145568">
              <w:rPr>
                <w:rFonts w:ascii="Times New Roman" w:hAnsi="Times New Roman" w:cs="Times New Roman"/>
                <w:sz w:val="22"/>
              </w:rPr>
              <w:t xml:space="preserve"> </w:t>
            </w:r>
            <w:r w:rsidR="007268A9">
              <w:rPr>
                <w:rFonts w:ascii="Times New Roman" w:hAnsi="Times New Roman" w:cs="Times New Roman"/>
                <w:sz w:val="22"/>
              </w:rPr>
              <w:t>with modifications; change</w:t>
            </w:r>
            <w:r>
              <w:rPr>
                <w:rFonts w:ascii="Times New Roman" w:hAnsi="Times New Roman" w:cs="Times New Roman"/>
                <w:sz w:val="22"/>
              </w:rPr>
              <w:t xml:space="preserve"> from County/Parish, State/Territory, Tribal Land/Reservation to only State/Territory</w:t>
            </w:r>
            <w:r w:rsidR="00145568">
              <w:rPr>
                <w:rFonts w:ascii="Times New Roman" w:hAnsi="Times New Roman" w:cs="Times New Roman"/>
                <w:sz w:val="22"/>
              </w:rPr>
              <w:t xml:space="preserve">; </w:t>
            </w:r>
            <w:r w:rsidR="007268A9">
              <w:rPr>
                <w:rFonts w:ascii="Times New Roman" w:hAnsi="Times New Roman" w:cs="Times New Roman"/>
                <w:sz w:val="22"/>
              </w:rPr>
              <w:t>a</w:t>
            </w:r>
            <w:r w:rsidR="00145568">
              <w:rPr>
                <w:rFonts w:ascii="Times New Roman" w:hAnsi="Times New Roman" w:cs="Times New Roman"/>
                <w:sz w:val="22"/>
              </w:rPr>
              <w:t>dd: Remote option</w:t>
            </w:r>
          </w:p>
        </w:tc>
        <w:tc>
          <w:tcPr>
            <w:tcW w:w="3117" w:type="dxa"/>
          </w:tcPr>
          <w:p w:rsidR="00A30FA4" w:rsidRPr="00F66D99" w:rsidP="00A30FA4" w14:paraId="494C0C37" w14:textId="3D7C4574">
            <w:pPr>
              <w:rPr>
                <w:rFonts w:ascii="Times New Roman" w:hAnsi="Times New Roman"/>
                <w:iCs/>
                <w:sz w:val="22"/>
              </w:rPr>
            </w:pPr>
            <w:r>
              <w:rPr>
                <w:rFonts w:ascii="Times New Roman" w:hAnsi="Times New Roman"/>
                <w:iCs/>
                <w:sz w:val="22"/>
              </w:rPr>
              <w:t xml:space="preserve">To reduce burden, OTIP suggests </w:t>
            </w:r>
            <w:r w:rsidR="00B039DE">
              <w:rPr>
                <w:rFonts w:ascii="Times New Roman" w:hAnsi="Times New Roman"/>
                <w:iCs/>
                <w:sz w:val="22"/>
              </w:rPr>
              <w:t xml:space="preserve">modifying this data element to require only the state/territory where services are to be rendered. </w:t>
            </w:r>
            <w:r w:rsidR="00145568">
              <w:rPr>
                <w:rFonts w:ascii="Times New Roman" w:hAnsi="Times New Roman"/>
                <w:iCs/>
                <w:sz w:val="22"/>
              </w:rPr>
              <w:t xml:space="preserve">The FY23 notice of funding opportunity provides that grant recipients may provide remote case management services. OTIP </w:t>
            </w:r>
            <w:r w:rsidR="00145568">
              <w:rPr>
                <w:rFonts w:ascii="Times New Roman" w:hAnsi="Times New Roman"/>
                <w:iCs/>
                <w:sz w:val="22"/>
              </w:rPr>
              <w:t>proposes adding “Remote” as a field value.</w:t>
            </w:r>
          </w:p>
        </w:tc>
      </w:tr>
      <w:tr w14:paraId="35DB09E2" w14:textId="77777777" w:rsidTr="00290BBB">
        <w:tblPrEx>
          <w:tblW w:w="0" w:type="auto"/>
          <w:tblLook w:val="04A0"/>
        </w:tblPrEx>
        <w:tc>
          <w:tcPr>
            <w:tcW w:w="3116" w:type="dxa"/>
          </w:tcPr>
          <w:p w:rsidR="00A30FA4" w:rsidRPr="00F66D99" w:rsidP="00A30FA4" w14:paraId="38D6D0B4" w14:textId="03B262B3">
            <w:pPr>
              <w:rPr>
                <w:rFonts w:ascii="Times New Roman" w:hAnsi="Times New Roman" w:cs="Times New Roman"/>
                <w:sz w:val="22"/>
              </w:rPr>
            </w:pPr>
            <w:r>
              <w:rPr>
                <w:rFonts w:ascii="Times New Roman" w:hAnsi="Times New Roman" w:cs="Times New Roman"/>
                <w:sz w:val="22"/>
              </w:rPr>
              <w:t>Type of Trafficking</w:t>
            </w:r>
          </w:p>
        </w:tc>
        <w:tc>
          <w:tcPr>
            <w:tcW w:w="3117" w:type="dxa"/>
          </w:tcPr>
          <w:p w:rsidR="00A30FA4" w:rsidRPr="00F66D99" w:rsidP="00A30FA4" w14:paraId="24115A8A" w14:textId="7597B70E">
            <w:pPr>
              <w:rPr>
                <w:rFonts w:ascii="Times New Roman" w:hAnsi="Times New Roman" w:cs="Times New Roman"/>
                <w:sz w:val="22"/>
              </w:rPr>
            </w:pPr>
            <w:r w:rsidRPr="00BE62FE">
              <w:rPr>
                <w:rFonts w:ascii="Times New Roman" w:hAnsi="Times New Roman" w:cs="Times New Roman"/>
                <w:color w:val="00B050"/>
                <w:sz w:val="22"/>
              </w:rPr>
              <w:t>Keep</w:t>
            </w:r>
            <w:r w:rsidR="00DB4EF4">
              <w:rPr>
                <w:rFonts w:ascii="Times New Roman" w:hAnsi="Times New Roman" w:cs="Times New Roman"/>
                <w:sz w:val="22"/>
              </w:rPr>
              <w:t xml:space="preserve"> (moved up on the form to encourage data entry, higher quality data)</w:t>
            </w:r>
          </w:p>
        </w:tc>
        <w:tc>
          <w:tcPr>
            <w:tcW w:w="3117" w:type="dxa"/>
          </w:tcPr>
          <w:p w:rsidR="00A30FA4" w:rsidRPr="00F66D99" w:rsidP="00A30FA4" w14:paraId="48CB2F1B" w14:textId="42DF7FFF">
            <w:pPr>
              <w:rPr>
                <w:rFonts w:ascii="Times New Roman" w:hAnsi="Times New Roman"/>
                <w:iCs/>
                <w:sz w:val="22"/>
              </w:rPr>
            </w:pPr>
            <w:r>
              <w:rPr>
                <w:rFonts w:ascii="Times New Roman" w:hAnsi="Times New Roman"/>
                <w:iCs/>
                <w:sz w:val="22"/>
              </w:rPr>
              <w:t xml:space="preserve">OTIP requires this information in order to be responsive to various federal reporting requirements, including the annual Attorneys General Report. OTIP suggests retaining this data element. </w:t>
            </w:r>
          </w:p>
        </w:tc>
      </w:tr>
      <w:tr w14:paraId="1E659718" w14:textId="77777777" w:rsidTr="00290BBB">
        <w:tblPrEx>
          <w:tblW w:w="0" w:type="auto"/>
          <w:tblLook w:val="04A0"/>
        </w:tblPrEx>
        <w:tc>
          <w:tcPr>
            <w:tcW w:w="3116" w:type="dxa"/>
          </w:tcPr>
          <w:p w:rsidR="00A30FA4" w:rsidRPr="00F66D99" w:rsidP="00A30FA4" w14:paraId="2F16EC3C" w14:textId="42B3A7B4">
            <w:pPr>
              <w:rPr>
                <w:rFonts w:ascii="Times New Roman" w:hAnsi="Times New Roman" w:cs="Times New Roman"/>
                <w:sz w:val="22"/>
              </w:rPr>
            </w:pPr>
            <w:r>
              <w:rPr>
                <w:rFonts w:ascii="Times New Roman" w:hAnsi="Times New Roman" w:cs="Times New Roman"/>
                <w:sz w:val="22"/>
              </w:rPr>
              <w:t>Relationship to Trafficker</w:t>
            </w:r>
          </w:p>
        </w:tc>
        <w:tc>
          <w:tcPr>
            <w:tcW w:w="3117" w:type="dxa"/>
          </w:tcPr>
          <w:p w:rsidR="00A30FA4" w:rsidRPr="00F66D99" w:rsidP="00A30FA4" w14:paraId="1D717811" w14:textId="78C2C7B4">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2517D57B" w14:textId="7E889476">
            <w:pPr>
              <w:rPr>
                <w:rFonts w:ascii="Times New Roman" w:hAnsi="Times New Roman"/>
                <w:iCs/>
                <w:sz w:val="22"/>
              </w:rPr>
            </w:pPr>
            <w:r>
              <w:rPr>
                <w:rFonts w:ascii="Times New Roman" w:hAnsi="Times New Roman"/>
                <w:iCs/>
                <w:sz w:val="22"/>
              </w:rPr>
              <w:t xml:space="preserve">To reduce reporting burden, OTIP suggests removing this data element. </w:t>
            </w:r>
          </w:p>
        </w:tc>
      </w:tr>
      <w:tr w14:paraId="2ED1CE5C" w14:textId="77777777" w:rsidTr="00290BBB">
        <w:tblPrEx>
          <w:tblW w:w="0" w:type="auto"/>
          <w:tblLook w:val="04A0"/>
        </w:tblPrEx>
        <w:tc>
          <w:tcPr>
            <w:tcW w:w="3116" w:type="dxa"/>
          </w:tcPr>
          <w:p w:rsidR="00DB4EF4" w:rsidRPr="00F66D99" w:rsidP="00DB4EF4" w14:paraId="4E029F0A" w14:textId="6099ED67">
            <w:pPr>
              <w:rPr>
                <w:rFonts w:ascii="Times New Roman" w:hAnsi="Times New Roman" w:cs="Times New Roman"/>
                <w:sz w:val="22"/>
              </w:rPr>
            </w:pPr>
            <w:r w:rsidRPr="00F66D99">
              <w:rPr>
                <w:rFonts w:ascii="Times New Roman" w:hAnsi="Times New Roman" w:cs="Times New Roman"/>
                <w:sz w:val="22"/>
              </w:rPr>
              <w:t>County or Parish, State or Territory, and Country of Trafficking Incident</w:t>
            </w:r>
          </w:p>
        </w:tc>
        <w:tc>
          <w:tcPr>
            <w:tcW w:w="3117" w:type="dxa"/>
          </w:tcPr>
          <w:p w:rsidR="00DB4EF4" w:rsidRPr="00F66D99" w:rsidP="00DB4EF4" w14:paraId="559C149A" w14:textId="33D9C6A3">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with modifications; change</w:t>
            </w:r>
            <w:r>
              <w:rPr>
                <w:rFonts w:ascii="Times New Roman" w:hAnsi="Times New Roman" w:cs="Times New Roman"/>
                <w:sz w:val="22"/>
              </w:rPr>
              <w:t xml:space="preserve"> from County/Parish, State/Territory, Tribal Land/Reservation to only State/Territory and Country of Trafficking Incident (moved up on the form to encourage data entry, higher quality data)</w:t>
            </w:r>
          </w:p>
        </w:tc>
        <w:tc>
          <w:tcPr>
            <w:tcW w:w="3117" w:type="dxa"/>
          </w:tcPr>
          <w:p w:rsidR="00DB4EF4" w:rsidRPr="00F66D99" w:rsidP="00DB4EF4" w14:paraId="5FCF4D35" w14:textId="7C0C35D6">
            <w:pPr>
              <w:rPr>
                <w:rFonts w:ascii="Times New Roman" w:hAnsi="Times New Roman"/>
                <w:iCs/>
                <w:sz w:val="22"/>
              </w:rPr>
            </w:pPr>
            <w:r w:rsidRPr="00F66D99">
              <w:rPr>
                <w:rFonts w:ascii="Times New Roman" w:hAnsi="Times New Roman"/>
                <w:iCs/>
                <w:sz w:val="22"/>
              </w:rPr>
              <w:t xml:space="preserve">OTIP has added in language to clarify that this data element is voluntary and that the information is not required for enrollment in the program as well as highlighting the ability for the grantee to mark unknown when the information is not provided. </w:t>
            </w:r>
            <w:r>
              <w:rPr>
                <w:rFonts w:ascii="Times New Roman" w:hAnsi="Times New Roman"/>
                <w:iCs/>
                <w:sz w:val="22"/>
              </w:rPr>
              <w:t xml:space="preserve">To reduce burden, OTIP suggests modifying this data element to require only the state/territory and country where the trafficking incident occurred, where known/provided. </w:t>
            </w:r>
          </w:p>
        </w:tc>
      </w:tr>
      <w:tr w14:paraId="13549F6F" w14:textId="77777777" w:rsidTr="00290BBB">
        <w:tblPrEx>
          <w:tblW w:w="0" w:type="auto"/>
          <w:tblLook w:val="04A0"/>
        </w:tblPrEx>
        <w:tc>
          <w:tcPr>
            <w:tcW w:w="3116" w:type="dxa"/>
          </w:tcPr>
          <w:p w:rsidR="00A30FA4" w:rsidRPr="00F66D99" w:rsidP="00A30FA4" w14:paraId="56C80313" w14:textId="64BD4C90">
            <w:pPr>
              <w:rPr>
                <w:rFonts w:ascii="Times New Roman" w:hAnsi="Times New Roman" w:cs="Times New Roman"/>
                <w:sz w:val="22"/>
              </w:rPr>
            </w:pPr>
            <w:r w:rsidRPr="00F66D99">
              <w:rPr>
                <w:rFonts w:ascii="Times New Roman" w:hAnsi="Times New Roman" w:cs="Times New Roman"/>
                <w:sz w:val="22"/>
              </w:rPr>
              <w:t>Exploitation Industry</w:t>
            </w:r>
            <w:r w:rsidR="00B039DE">
              <w:rPr>
                <w:rFonts w:ascii="Times New Roman" w:hAnsi="Times New Roman" w:cs="Times New Roman"/>
                <w:sz w:val="22"/>
              </w:rPr>
              <w:t>/Venue</w:t>
            </w:r>
          </w:p>
        </w:tc>
        <w:tc>
          <w:tcPr>
            <w:tcW w:w="3117" w:type="dxa"/>
          </w:tcPr>
          <w:p w:rsidR="00B039DE" w:rsidP="00A30FA4" w14:paraId="259BD2AE" w14:textId="44A6223F">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with modifications to certain corresponding field values</w:t>
            </w:r>
            <w:r w:rsidR="007268A9">
              <w:rPr>
                <w:rFonts w:ascii="Times New Roman" w:hAnsi="Times New Roman" w:cs="Times New Roman"/>
                <w:sz w:val="22"/>
              </w:rPr>
              <w:t>;</w:t>
            </w:r>
          </w:p>
          <w:p w:rsidR="00B039DE" w:rsidP="00A30FA4" w14:paraId="02E522A3" w14:textId="2B6E83D5">
            <w:pPr>
              <w:rPr>
                <w:rFonts w:ascii="Times New Roman" w:hAnsi="Times New Roman" w:cs="Times New Roman"/>
                <w:sz w:val="22"/>
              </w:rPr>
            </w:pPr>
          </w:p>
          <w:p w:rsidR="00B039DE" w:rsidP="00A30FA4" w14:paraId="49C45A32" w14:textId="1207B820">
            <w:pPr>
              <w:rPr>
                <w:rFonts w:ascii="Times New Roman" w:hAnsi="Times New Roman" w:cs="Times New Roman"/>
                <w:sz w:val="22"/>
              </w:rPr>
            </w:pPr>
            <w:r>
              <w:rPr>
                <w:rFonts w:ascii="Times New Roman" w:hAnsi="Times New Roman" w:cs="Times New Roman"/>
                <w:sz w:val="22"/>
              </w:rPr>
              <w:t>Add:</w:t>
            </w:r>
          </w:p>
          <w:p w:rsidR="00B039DE" w:rsidRPr="00DB4EF4" w:rsidP="00A30FA4" w14:paraId="16981CA1" w14:textId="77777777">
            <w:pPr>
              <w:rPr>
                <w:rFonts w:ascii="Times New Roman" w:hAnsi="Times New Roman" w:cs="Times New Roman"/>
                <w:sz w:val="22"/>
              </w:rPr>
            </w:pPr>
            <w:r w:rsidRPr="00DB4EF4">
              <w:rPr>
                <w:rFonts w:ascii="Times New Roman" w:hAnsi="Times New Roman" w:cs="Times New Roman"/>
                <w:sz w:val="22"/>
              </w:rPr>
              <w:t>• Auto-Mechanic/Auto-Shop/Car Repair </w:t>
            </w:r>
          </w:p>
          <w:p w:rsidR="00B039DE" w:rsidRPr="00DB4EF4" w:rsidP="00A30FA4" w14:paraId="6A069A78" w14:textId="7DBA67CE">
            <w:pPr>
              <w:rPr>
                <w:rFonts w:ascii="Times New Roman" w:hAnsi="Times New Roman" w:cs="Times New Roman"/>
                <w:sz w:val="22"/>
              </w:rPr>
            </w:pPr>
            <w:r w:rsidRPr="00DB4EF4">
              <w:rPr>
                <w:rFonts w:ascii="Times New Roman" w:hAnsi="Times New Roman" w:cs="Times New Roman"/>
                <w:sz w:val="22"/>
              </w:rPr>
              <w:t xml:space="preserve">• </w:t>
            </w:r>
            <w:r w:rsidR="00DB4EF4">
              <w:rPr>
                <w:rFonts w:ascii="Times New Roman" w:hAnsi="Times New Roman" w:cs="Times New Roman"/>
                <w:sz w:val="22"/>
              </w:rPr>
              <w:t>C</w:t>
            </w:r>
            <w:r w:rsidRPr="00DB4EF4">
              <w:rPr>
                <w:rFonts w:ascii="Times New Roman" w:hAnsi="Times New Roman" w:cs="Times New Roman"/>
                <w:sz w:val="22"/>
              </w:rPr>
              <w:t>arpentry/Woodworking </w:t>
            </w:r>
          </w:p>
          <w:p w:rsidR="00B039DE" w:rsidRPr="00DB4EF4" w:rsidP="00A30FA4" w14:paraId="5CFF1713" w14:textId="77777777">
            <w:pPr>
              <w:rPr>
                <w:rFonts w:ascii="Times New Roman" w:hAnsi="Times New Roman" w:cs="Times New Roman"/>
                <w:sz w:val="22"/>
              </w:rPr>
            </w:pPr>
            <w:r w:rsidRPr="00DB4EF4">
              <w:rPr>
                <w:rFonts w:ascii="Times New Roman" w:hAnsi="Times New Roman" w:cs="Times New Roman"/>
                <w:sz w:val="22"/>
              </w:rPr>
              <w:t>• Cobbling</w:t>
            </w:r>
          </w:p>
          <w:p w:rsidR="00B039DE" w:rsidRPr="00DB4EF4" w:rsidP="00A30FA4" w14:paraId="4587C124" w14:textId="77777777">
            <w:pPr>
              <w:rPr>
                <w:rFonts w:ascii="Times New Roman" w:hAnsi="Times New Roman" w:cs="Times New Roman"/>
                <w:sz w:val="22"/>
              </w:rPr>
            </w:pPr>
            <w:r w:rsidRPr="00DB4EF4">
              <w:rPr>
                <w:rFonts w:ascii="Times New Roman" w:hAnsi="Times New Roman" w:cs="Times New Roman"/>
                <w:sz w:val="22"/>
              </w:rPr>
              <w:t>• Commercial Sex</w:t>
            </w:r>
          </w:p>
          <w:p w:rsidR="00B039DE" w:rsidRPr="00DB4EF4" w:rsidP="00A30FA4" w14:paraId="140E2189" w14:textId="77777777">
            <w:pPr>
              <w:rPr>
                <w:rFonts w:ascii="Times New Roman" w:hAnsi="Times New Roman" w:cs="Times New Roman"/>
                <w:sz w:val="22"/>
              </w:rPr>
            </w:pPr>
            <w:r w:rsidRPr="00DB4EF4">
              <w:rPr>
                <w:rFonts w:ascii="Times New Roman" w:hAnsi="Times New Roman" w:cs="Times New Roman"/>
                <w:sz w:val="22"/>
              </w:rPr>
              <w:t>• Garment/Textiles</w:t>
            </w:r>
          </w:p>
          <w:p w:rsidR="00B039DE" w:rsidRPr="00DB4EF4" w:rsidP="00A30FA4" w14:paraId="40516FA6" w14:textId="77777777">
            <w:pPr>
              <w:rPr>
                <w:rFonts w:ascii="Times New Roman" w:hAnsi="Times New Roman" w:cs="Times New Roman"/>
                <w:sz w:val="22"/>
              </w:rPr>
            </w:pPr>
            <w:r w:rsidRPr="00DB4EF4">
              <w:rPr>
                <w:rFonts w:ascii="Times New Roman" w:hAnsi="Times New Roman" w:cs="Times New Roman"/>
                <w:sz w:val="22"/>
              </w:rPr>
              <w:t>• Herding Livestock/Animal Husbandry</w:t>
            </w:r>
          </w:p>
          <w:p w:rsidR="00B039DE" w:rsidRPr="00DB4EF4" w:rsidP="00A30FA4" w14:paraId="4A9498F6" w14:textId="77777777">
            <w:pPr>
              <w:rPr>
                <w:rFonts w:ascii="Times New Roman" w:hAnsi="Times New Roman" w:cs="Times New Roman"/>
                <w:sz w:val="22"/>
              </w:rPr>
            </w:pPr>
            <w:r w:rsidRPr="00DB4EF4">
              <w:rPr>
                <w:rFonts w:ascii="Times New Roman" w:hAnsi="Times New Roman" w:cs="Times New Roman"/>
                <w:sz w:val="22"/>
              </w:rPr>
              <w:t>• Other (specify)</w:t>
            </w:r>
          </w:p>
          <w:p w:rsidR="00B039DE" w:rsidRPr="00DB4EF4" w:rsidP="00A30FA4" w14:paraId="7356F194" w14:textId="77777777">
            <w:pPr>
              <w:rPr>
                <w:rFonts w:ascii="Times New Roman" w:hAnsi="Times New Roman" w:cs="Times New Roman"/>
                <w:sz w:val="22"/>
              </w:rPr>
            </w:pPr>
            <w:r w:rsidRPr="00DB4EF4">
              <w:rPr>
                <w:rFonts w:ascii="Times New Roman" w:hAnsi="Times New Roman" w:cs="Times New Roman"/>
                <w:sz w:val="22"/>
              </w:rPr>
              <w:t>• Personal Sexual Servitude</w:t>
            </w:r>
          </w:p>
          <w:p w:rsidR="00B039DE" w:rsidRPr="00DB4EF4" w:rsidP="00A30FA4" w14:paraId="0AE91E20" w14:textId="77777777">
            <w:pPr>
              <w:rPr>
                <w:rFonts w:ascii="Times New Roman" w:hAnsi="Times New Roman" w:cs="Times New Roman"/>
                <w:sz w:val="22"/>
              </w:rPr>
            </w:pPr>
            <w:r w:rsidRPr="00DB4EF4">
              <w:rPr>
                <w:rFonts w:ascii="Times New Roman" w:hAnsi="Times New Roman" w:cs="Times New Roman"/>
                <w:sz w:val="22"/>
              </w:rPr>
              <w:t>• Production of Child Sexual Abuse Material (CSAM)</w:t>
            </w:r>
          </w:p>
          <w:p w:rsidR="00B039DE" w:rsidRPr="00DB4EF4" w:rsidP="00A30FA4" w14:paraId="6B6B9E01" w14:textId="77777777">
            <w:pPr>
              <w:rPr>
                <w:rFonts w:ascii="Times New Roman" w:hAnsi="Times New Roman" w:cs="Times New Roman"/>
                <w:sz w:val="22"/>
              </w:rPr>
            </w:pPr>
            <w:r w:rsidRPr="00DB4EF4">
              <w:rPr>
                <w:rFonts w:ascii="Times New Roman" w:hAnsi="Times New Roman" w:cs="Times New Roman"/>
                <w:sz w:val="22"/>
              </w:rPr>
              <w:t>• Traveling Sales Crew</w:t>
            </w:r>
          </w:p>
          <w:p w:rsidR="00B039DE" w:rsidRPr="00DB4EF4" w:rsidP="00A30FA4" w14:paraId="5919ADDA" w14:textId="77777777">
            <w:pPr>
              <w:rPr>
                <w:rFonts w:ascii="Times New Roman" w:hAnsi="Times New Roman" w:cs="Times New Roman"/>
                <w:sz w:val="22"/>
              </w:rPr>
            </w:pPr>
            <w:r w:rsidRPr="00DB4EF4">
              <w:rPr>
                <w:rFonts w:ascii="Times New Roman" w:hAnsi="Times New Roman" w:cs="Times New Roman"/>
                <w:sz w:val="22"/>
              </w:rPr>
              <w:t>• Waste Management/Recycling</w:t>
            </w:r>
          </w:p>
          <w:p w:rsidR="00B039DE" w:rsidRPr="00DB4EF4" w:rsidP="00A30FA4" w14:paraId="336AC645" w14:textId="77777777">
            <w:pPr>
              <w:rPr>
                <w:rFonts w:ascii="Times New Roman" w:hAnsi="Times New Roman" w:cs="Times New Roman"/>
                <w:sz w:val="22"/>
              </w:rPr>
            </w:pPr>
            <w:r w:rsidRPr="00DB4EF4">
              <w:rPr>
                <w:rFonts w:ascii="Times New Roman" w:hAnsi="Times New Roman" w:cs="Times New Roman"/>
                <w:sz w:val="22"/>
              </w:rPr>
              <w:t>• Not Reported</w:t>
            </w:r>
          </w:p>
          <w:p w:rsidR="00B039DE" w:rsidP="00A30FA4" w14:paraId="4E89356E" w14:textId="77777777">
            <w:pPr>
              <w:rPr>
                <w:rFonts w:ascii="Times New Roman" w:hAnsi="Times New Roman" w:cs="Times New Roman"/>
                <w:sz w:val="22"/>
              </w:rPr>
            </w:pPr>
          </w:p>
          <w:p w:rsidR="00B039DE" w:rsidP="00A30FA4" w14:paraId="53ADAE78" w14:textId="6DC7CA1C">
            <w:pPr>
              <w:rPr>
                <w:rFonts w:ascii="Times New Roman" w:hAnsi="Times New Roman" w:cs="Times New Roman"/>
                <w:sz w:val="22"/>
              </w:rPr>
            </w:pPr>
            <w:r>
              <w:rPr>
                <w:rFonts w:ascii="Times New Roman" w:hAnsi="Times New Roman" w:cs="Times New Roman"/>
                <w:sz w:val="22"/>
              </w:rPr>
              <w:t>Modify:</w:t>
            </w:r>
          </w:p>
          <w:p w:rsidR="00B039DE" w:rsidRPr="00DB4EF4" w:rsidP="00A30FA4" w14:paraId="6974983D" w14:textId="77777777">
            <w:pPr>
              <w:rPr>
                <w:rFonts w:ascii="Times New Roman" w:hAnsi="Times New Roman" w:cs="Times New Roman"/>
                <w:sz w:val="22"/>
              </w:rPr>
            </w:pPr>
            <w:r w:rsidRPr="00DB4EF4">
              <w:rPr>
                <w:rFonts w:ascii="Times New Roman" w:hAnsi="Times New Roman" w:cs="Times New Roman"/>
                <w:sz w:val="22"/>
              </w:rPr>
              <w:t>• Illicit Massage/Health/Beauty to Illicit Massage/Health</w:t>
            </w:r>
          </w:p>
          <w:p w:rsidR="00B039DE" w:rsidRPr="00DB4EF4" w:rsidP="00A30FA4" w14:paraId="783A4747" w14:textId="77777777">
            <w:pPr>
              <w:rPr>
                <w:rFonts w:ascii="Times New Roman" w:hAnsi="Times New Roman" w:cs="Times New Roman"/>
                <w:sz w:val="22"/>
              </w:rPr>
            </w:pPr>
            <w:r w:rsidRPr="00DB4EF4">
              <w:rPr>
                <w:rFonts w:ascii="Times New Roman" w:hAnsi="Times New Roman" w:cs="Times New Roman"/>
                <w:sz w:val="22"/>
              </w:rPr>
              <w:t>• Stripping/Exotic Dancing to Stripping/Dancing</w:t>
            </w:r>
          </w:p>
          <w:p w:rsidR="00B039DE" w:rsidP="00A30FA4" w14:paraId="5A58DC1C" w14:textId="77777777">
            <w:pPr>
              <w:rPr>
                <w:rFonts w:ascii="Times New Roman" w:hAnsi="Times New Roman" w:cs="Times New Roman"/>
                <w:sz w:val="22"/>
              </w:rPr>
            </w:pPr>
          </w:p>
          <w:p w:rsidR="00B039DE" w:rsidP="00A30FA4" w14:paraId="7638585E" w14:textId="77777777">
            <w:pPr>
              <w:rPr>
                <w:rFonts w:ascii="Times New Roman" w:hAnsi="Times New Roman" w:cs="Times New Roman"/>
                <w:sz w:val="22"/>
              </w:rPr>
            </w:pPr>
            <w:r>
              <w:rPr>
                <w:rFonts w:ascii="Times New Roman" w:hAnsi="Times New Roman" w:cs="Times New Roman"/>
                <w:sz w:val="22"/>
              </w:rPr>
              <w:t xml:space="preserve">Remove: </w:t>
            </w:r>
          </w:p>
          <w:p w:rsidR="00B039DE" w:rsidRPr="00DB4EF4" w:rsidP="00A30FA4" w14:paraId="0C751AD4" w14:textId="77777777">
            <w:pPr>
              <w:rPr>
                <w:rFonts w:ascii="Times New Roman" w:hAnsi="Times New Roman" w:cs="Times New Roman"/>
                <w:sz w:val="22"/>
              </w:rPr>
            </w:pPr>
            <w:r w:rsidRPr="00DB4EF4">
              <w:rPr>
                <w:rFonts w:ascii="Times New Roman" w:hAnsi="Times New Roman" w:cs="Times New Roman"/>
                <w:sz w:val="22"/>
              </w:rPr>
              <w:t>• Cartel/Gang</w:t>
            </w:r>
          </w:p>
          <w:p w:rsidR="00B039DE" w:rsidRPr="00DB4EF4" w:rsidP="00A30FA4" w14:paraId="7CFF340C" w14:textId="77777777">
            <w:pPr>
              <w:rPr>
                <w:rFonts w:ascii="Times New Roman" w:hAnsi="Times New Roman" w:cs="Times New Roman"/>
                <w:sz w:val="22"/>
              </w:rPr>
            </w:pPr>
            <w:r w:rsidRPr="00DB4EF4">
              <w:rPr>
                <w:rFonts w:ascii="Times New Roman" w:hAnsi="Times New Roman" w:cs="Times New Roman"/>
                <w:sz w:val="22"/>
              </w:rPr>
              <w:t>• Pornography/Remote Interactive Sexual Acts</w:t>
            </w:r>
          </w:p>
          <w:p w:rsidR="00B039DE" w:rsidRPr="00DB4EF4" w:rsidP="00A30FA4" w14:paraId="786F0870" w14:textId="77777777">
            <w:pPr>
              <w:rPr>
                <w:rFonts w:ascii="Times New Roman" w:hAnsi="Times New Roman" w:cs="Times New Roman"/>
                <w:sz w:val="22"/>
              </w:rPr>
            </w:pPr>
            <w:r w:rsidRPr="00DB4EF4">
              <w:rPr>
                <w:rFonts w:ascii="Times New Roman" w:hAnsi="Times New Roman" w:cs="Times New Roman"/>
                <w:sz w:val="22"/>
              </w:rPr>
              <w:t>• Prostitution/Outdoor Solicitation</w:t>
            </w:r>
          </w:p>
          <w:p w:rsidR="00B039DE" w:rsidRPr="00F66D99" w:rsidP="00A30FA4" w14:paraId="522AD056" w14:textId="5CAEEE46">
            <w:pPr>
              <w:rPr>
                <w:rFonts w:ascii="Times New Roman" w:hAnsi="Times New Roman" w:cs="Times New Roman"/>
                <w:sz w:val="22"/>
              </w:rPr>
            </w:pPr>
            <w:r w:rsidRPr="00DB4EF4">
              <w:rPr>
                <w:rFonts w:ascii="Times New Roman" w:hAnsi="Times New Roman" w:cs="Times New Roman"/>
                <w:sz w:val="22"/>
              </w:rPr>
              <w:t>•Prostitution/Residential</w:t>
            </w:r>
          </w:p>
        </w:tc>
        <w:tc>
          <w:tcPr>
            <w:tcW w:w="3117" w:type="dxa"/>
          </w:tcPr>
          <w:p w:rsidR="00A30FA4" w:rsidRPr="00F66D99" w:rsidP="00A30FA4" w14:paraId="4F874450" w14:textId="795683A6">
            <w:pPr>
              <w:rPr>
                <w:rFonts w:ascii="Times New Roman" w:hAnsi="Times New Roman"/>
                <w:iCs/>
                <w:sz w:val="22"/>
              </w:rPr>
            </w:pPr>
            <w:r w:rsidRPr="00F66D99">
              <w:rPr>
                <w:rFonts w:ascii="Times New Roman" w:hAnsi="Times New Roman"/>
                <w:iCs/>
                <w:sz w:val="22"/>
              </w:rPr>
              <w:t>OTIP has added in language to clarify that this data element is voluntary and that the information is not required for enrollment in the program as well as highlighting the ability for the grantee to mark unknown when the information is not provided. OTIP suggests retaining this data element to inform victim identification efforts</w:t>
            </w:r>
            <w:r w:rsidR="00DB4EF4">
              <w:rPr>
                <w:rFonts w:ascii="Times New Roman" w:hAnsi="Times New Roman"/>
                <w:iCs/>
                <w:sz w:val="22"/>
              </w:rPr>
              <w:t>, development of it</w:t>
            </w:r>
            <w:r w:rsidRPr="00F66D99">
              <w:rPr>
                <w:rFonts w:ascii="Times New Roman" w:hAnsi="Times New Roman"/>
                <w:iCs/>
                <w:sz w:val="22"/>
              </w:rPr>
              <w:t xml:space="preserve">s </w:t>
            </w:r>
            <w:r w:rsidR="00B039DE">
              <w:rPr>
                <w:rFonts w:ascii="Times New Roman" w:hAnsi="Times New Roman"/>
                <w:iCs/>
                <w:sz w:val="22"/>
              </w:rPr>
              <w:t xml:space="preserve">revised </w:t>
            </w:r>
            <w:r w:rsidRPr="00F66D99">
              <w:rPr>
                <w:rFonts w:ascii="Times New Roman" w:hAnsi="Times New Roman"/>
                <w:iCs/>
                <w:sz w:val="22"/>
              </w:rPr>
              <w:t xml:space="preserve">Look Beneath the Surface </w:t>
            </w:r>
            <w:r w:rsidR="00B039DE">
              <w:rPr>
                <w:rFonts w:ascii="Times New Roman" w:hAnsi="Times New Roman"/>
                <w:iCs/>
                <w:sz w:val="22"/>
              </w:rPr>
              <w:t>Awareness Campaign materials</w:t>
            </w:r>
            <w:r w:rsidR="00DB4EF4">
              <w:rPr>
                <w:rFonts w:ascii="Times New Roman" w:hAnsi="Times New Roman"/>
                <w:iCs/>
                <w:sz w:val="22"/>
              </w:rPr>
              <w:t>,</w:t>
            </w:r>
            <w:r w:rsidRPr="00F66D99">
              <w:rPr>
                <w:rFonts w:ascii="Times New Roman" w:hAnsi="Times New Roman"/>
                <w:iCs/>
                <w:sz w:val="22"/>
              </w:rPr>
              <w:t xml:space="preserve"> and other prevention efforts led by the office.</w:t>
            </w:r>
          </w:p>
        </w:tc>
      </w:tr>
    </w:tbl>
    <w:p w:rsidR="00694372" w:rsidP="00F66D99" w14:paraId="69EFDC0A" w14:textId="77777777">
      <w:pPr>
        <w:tabs>
          <w:tab w:val="left" w:pos="4170"/>
        </w:tabs>
        <w:spacing w:before="200"/>
        <w:rPr>
          <w:rFonts w:ascii="Times New Roman" w:hAnsi="Times New Roman" w:cs="Times New Roman"/>
        </w:rPr>
      </w:pPr>
    </w:p>
    <w:p w:rsidR="00694372" w:rsidP="00694372" w14:paraId="3307406F" w14:textId="20921DAB">
      <w:pPr>
        <w:spacing w:before="200"/>
        <w:rPr>
          <w:rFonts w:ascii="Times New Roman" w:hAnsi="Times New Roman" w:cs="Times New Roman"/>
        </w:rPr>
      </w:pPr>
      <w:r w:rsidRPr="00694372">
        <w:rPr>
          <w:rFonts w:ascii="Times New Roman" w:hAnsi="Times New Roman" w:cs="Times New Roman"/>
          <w:highlight w:val="yellow"/>
        </w:rPr>
        <w:t>Victim Assistance – Client Case Closure</w:t>
      </w:r>
      <w:r w:rsidR="005815E5">
        <w:rPr>
          <w:rFonts w:ascii="Times New Roman" w:hAnsi="Times New Roman" w:cs="Times New Roman"/>
          <w:highlight w:val="yellow"/>
        </w:rPr>
        <w:t xml:space="preserve">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5B3F6795" w14:textId="77777777" w:rsidTr="00290BBB">
        <w:tblPrEx>
          <w:tblW w:w="0" w:type="auto"/>
          <w:tblLook w:val="04A0"/>
        </w:tblPrEx>
        <w:tc>
          <w:tcPr>
            <w:tcW w:w="3116" w:type="dxa"/>
          </w:tcPr>
          <w:p w:rsidR="00694372" w:rsidRPr="00F66D99" w:rsidP="00694372" w14:paraId="131836F3"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694372" w:rsidRPr="00F66D99" w:rsidP="00694372" w14:paraId="2300C32C"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694372" w:rsidRPr="00F66D99" w:rsidP="00694372" w14:paraId="6F4C3FFB" w14:textId="77777777">
            <w:pPr>
              <w:rPr>
                <w:rFonts w:ascii="Times New Roman" w:hAnsi="Times New Roman" w:cs="Times New Roman"/>
                <w:b/>
              </w:rPr>
            </w:pPr>
            <w:r w:rsidRPr="00F66D99">
              <w:rPr>
                <w:rFonts w:ascii="Times New Roman" w:hAnsi="Times New Roman" w:cs="Times New Roman"/>
                <w:b/>
              </w:rPr>
              <w:t>Justification</w:t>
            </w:r>
          </w:p>
        </w:tc>
      </w:tr>
      <w:tr w14:paraId="659D3875" w14:textId="77777777" w:rsidTr="00290BBB">
        <w:tblPrEx>
          <w:tblW w:w="0" w:type="auto"/>
          <w:tblLook w:val="04A0"/>
        </w:tblPrEx>
        <w:tc>
          <w:tcPr>
            <w:tcW w:w="3116" w:type="dxa"/>
          </w:tcPr>
          <w:p w:rsidR="00B31376" w:rsidRPr="00F66D99" w:rsidP="00B31376" w14:paraId="12DCD192" w14:textId="55410197">
            <w:pPr>
              <w:rPr>
                <w:rFonts w:ascii="Times New Roman" w:hAnsi="Times New Roman" w:cs="Times New Roman"/>
                <w:sz w:val="22"/>
              </w:rPr>
            </w:pPr>
            <w:r>
              <w:rPr>
                <w:rFonts w:ascii="Times New Roman" w:hAnsi="Times New Roman" w:cs="Times New Roman"/>
                <w:sz w:val="22"/>
              </w:rPr>
              <w:t>Case Closure Date</w:t>
            </w:r>
          </w:p>
        </w:tc>
        <w:tc>
          <w:tcPr>
            <w:tcW w:w="3117" w:type="dxa"/>
          </w:tcPr>
          <w:p w:rsidR="00B31376" w:rsidRPr="00BE62FE" w:rsidP="00B31376" w14:paraId="3C608D34" w14:textId="3BFD2615">
            <w:pPr>
              <w:rPr>
                <w:rFonts w:ascii="Times New Roman" w:hAnsi="Times New Roman" w:cs="Times New Roman"/>
                <w:color w:val="FF0000"/>
                <w:sz w:val="22"/>
              </w:rPr>
            </w:pPr>
            <w:r w:rsidRPr="00BE62FE">
              <w:rPr>
                <w:rFonts w:ascii="Times New Roman" w:hAnsi="Times New Roman" w:cs="Times New Roman"/>
                <w:color w:val="00B050"/>
                <w:sz w:val="22"/>
              </w:rPr>
              <w:t>Keep</w:t>
            </w:r>
          </w:p>
        </w:tc>
        <w:tc>
          <w:tcPr>
            <w:tcW w:w="3117" w:type="dxa"/>
          </w:tcPr>
          <w:p w:rsidR="00B31376" w:rsidP="00B31376" w14:paraId="5F15E273" w14:textId="7A19A45D">
            <w:pPr>
              <w:rPr>
                <w:rFonts w:ascii="Times New Roman" w:hAnsi="Times New Roman" w:cs="Times New Roman"/>
                <w:sz w:val="22"/>
              </w:rPr>
            </w:pPr>
            <w:r w:rsidRPr="00F66D99">
              <w:rPr>
                <w:rFonts w:ascii="Times New Roman" w:hAnsi="Times New Roman" w:cs="Times New Roman"/>
                <w:sz w:val="22"/>
              </w:rPr>
              <w:t>OTIP suggests retaining this data element to assess client outcomes, inform program evaluation and development, and guide policy discussions with federal partners.</w:t>
            </w:r>
          </w:p>
        </w:tc>
      </w:tr>
      <w:tr w14:paraId="7BA58D79" w14:textId="77777777" w:rsidTr="00290BBB">
        <w:tblPrEx>
          <w:tblW w:w="0" w:type="auto"/>
          <w:tblLook w:val="04A0"/>
        </w:tblPrEx>
        <w:tc>
          <w:tcPr>
            <w:tcW w:w="3116" w:type="dxa"/>
          </w:tcPr>
          <w:p w:rsidR="00B31376" w:rsidRPr="00F66D99" w:rsidP="00B31376" w14:paraId="1A2C2E60" w14:textId="3FB60F32">
            <w:pPr>
              <w:rPr>
                <w:rFonts w:ascii="Times New Roman" w:hAnsi="Times New Roman" w:cs="Times New Roman"/>
                <w:sz w:val="22"/>
              </w:rPr>
            </w:pPr>
            <w:r>
              <w:rPr>
                <w:rFonts w:ascii="Times New Roman" w:hAnsi="Times New Roman" w:cs="Times New Roman"/>
                <w:sz w:val="22"/>
              </w:rPr>
              <w:t>Reason for Case Closure</w:t>
            </w:r>
          </w:p>
        </w:tc>
        <w:tc>
          <w:tcPr>
            <w:tcW w:w="3117" w:type="dxa"/>
          </w:tcPr>
          <w:p w:rsidR="00B31376" w:rsidRPr="00BE62FE" w:rsidP="00B31376" w14:paraId="2BFBC9A8" w14:textId="79AABCD5">
            <w:pPr>
              <w:rPr>
                <w:rFonts w:ascii="Times New Roman" w:hAnsi="Times New Roman" w:cs="Times New Roman"/>
                <w:color w:val="FF0000"/>
                <w:sz w:val="22"/>
              </w:rPr>
            </w:pPr>
            <w:r w:rsidRPr="00BE62FE">
              <w:rPr>
                <w:rFonts w:ascii="Times New Roman" w:hAnsi="Times New Roman" w:cs="Times New Roman"/>
                <w:color w:val="00B050"/>
                <w:sz w:val="22"/>
              </w:rPr>
              <w:t>Keep</w:t>
            </w:r>
          </w:p>
        </w:tc>
        <w:tc>
          <w:tcPr>
            <w:tcW w:w="3117" w:type="dxa"/>
          </w:tcPr>
          <w:p w:rsidR="00B31376" w:rsidP="00B31376" w14:paraId="7573EF05" w14:textId="44C371EE">
            <w:pPr>
              <w:rPr>
                <w:rFonts w:ascii="Times New Roman" w:hAnsi="Times New Roman" w:cs="Times New Roman"/>
                <w:sz w:val="22"/>
              </w:rPr>
            </w:pPr>
            <w:r w:rsidRPr="00F66D99">
              <w:rPr>
                <w:rFonts w:ascii="Times New Roman" w:hAnsi="Times New Roman" w:cs="Times New Roman"/>
                <w:sz w:val="22"/>
              </w:rPr>
              <w:t>OTIP suggests retaining this data element to assess client outcomes, inform program evaluation and development, and guide policy discussions with federal partners.</w:t>
            </w:r>
          </w:p>
        </w:tc>
      </w:tr>
      <w:tr w14:paraId="1FBD7D63" w14:textId="77777777" w:rsidTr="00290BBB">
        <w:tblPrEx>
          <w:tblW w:w="0" w:type="auto"/>
          <w:tblLook w:val="04A0"/>
        </w:tblPrEx>
        <w:tc>
          <w:tcPr>
            <w:tcW w:w="3116" w:type="dxa"/>
          </w:tcPr>
          <w:p w:rsidR="00694372" w:rsidRPr="00F66D99" w:rsidP="00694372" w14:paraId="2A75B272" w14:textId="77777777">
            <w:pPr>
              <w:rPr>
                <w:rFonts w:ascii="Times New Roman" w:hAnsi="Times New Roman" w:cs="Times New Roman"/>
                <w:sz w:val="22"/>
              </w:rPr>
            </w:pPr>
            <w:r w:rsidRPr="00F66D99">
              <w:rPr>
                <w:rFonts w:ascii="Times New Roman" w:hAnsi="Times New Roman" w:cs="Times New Roman"/>
                <w:sz w:val="22"/>
              </w:rPr>
              <w:t>Employment Status upon Case Closing</w:t>
            </w:r>
          </w:p>
        </w:tc>
        <w:tc>
          <w:tcPr>
            <w:tcW w:w="3117" w:type="dxa"/>
          </w:tcPr>
          <w:p w:rsidR="00694372" w:rsidRPr="00F66D99" w:rsidP="00694372" w14:paraId="004B87CD" w14:textId="7AA41923">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694372" w:rsidRPr="00F66D99" w:rsidP="00694372" w14:paraId="6CA5626A" w14:textId="77777777">
            <w:pPr>
              <w:rPr>
                <w:rFonts w:ascii="Times New Roman" w:hAnsi="Times New Roman" w:cs="Times New Roman"/>
                <w:sz w:val="22"/>
              </w:rPr>
            </w:pPr>
            <w:r>
              <w:rPr>
                <w:rFonts w:ascii="Times New Roman" w:hAnsi="Times New Roman" w:cs="Times New Roman"/>
                <w:sz w:val="22"/>
              </w:rPr>
              <w:t>To reduce burden, OTIP suggests removing this data element.</w:t>
            </w:r>
          </w:p>
        </w:tc>
      </w:tr>
      <w:tr w14:paraId="7DD81288" w14:textId="77777777" w:rsidTr="00290BBB">
        <w:tblPrEx>
          <w:tblW w:w="0" w:type="auto"/>
          <w:tblLook w:val="04A0"/>
        </w:tblPrEx>
        <w:tc>
          <w:tcPr>
            <w:tcW w:w="3116" w:type="dxa"/>
          </w:tcPr>
          <w:p w:rsidR="00694372" w:rsidRPr="00F66D99" w:rsidP="00694372" w14:paraId="43801103" w14:textId="77777777">
            <w:pPr>
              <w:rPr>
                <w:rFonts w:ascii="Times New Roman" w:hAnsi="Times New Roman" w:cs="Times New Roman"/>
                <w:sz w:val="22"/>
              </w:rPr>
            </w:pPr>
            <w:r w:rsidRPr="00F66D99">
              <w:rPr>
                <w:rFonts w:ascii="Times New Roman" w:hAnsi="Times New Roman" w:cs="Times New Roman"/>
                <w:sz w:val="22"/>
              </w:rPr>
              <w:t>Living Situation upon Case Closing</w:t>
            </w:r>
          </w:p>
        </w:tc>
        <w:tc>
          <w:tcPr>
            <w:tcW w:w="3117" w:type="dxa"/>
          </w:tcPr>
          <w:p w:rsidR="00694372" w:rsidRPr="00F66D99" w:rsidP="00694372" w14:paraId="231975F6" w14:textId="4FAE20F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22CF17FD" w14:textId="77777777">
            <w:pPr>
              <w:rPr>
                <w:rFonts w:ascii="Times New Roman" w:hAnsi="Times New Roman" w:cs="Times New Roman"/>
                <w:sz w:val="22"/>
              </w:rPr>
            </w:pPr>
            <w:r w:rsidRPr="00F66D99">
              <w:rPr>
                <w:rFonts w:ascii="Times New Roman" w:hAnsi="Times New Roman" w:cs="Times New Roman"/>
                <w:sz w:val="22"/>
              </w:rPr>
              <w:t>OTIP suggests retaining this data element to assess client outcomes, inform program evaluation and development, and guide policy discussions with federal partners.</w:t>
            </w:r>
          </w:p>
        </w:tc>
      </w:tr>
      <w:tr w14:paraId="0BCE974C" w14:textId="77777777" w:rsidTr="00290BBB">
        <w:tblPrEx>
          <w:tblW w:w="0" w:type="auto"/>
          <w:tblLook w:val="04A0"/>
        </w:tblPrEx>
        <w:tc>
          <w:tcPr>
            <w:tcW w:w="3116" w:type="dxa"/>
          </w:tcPr>
          <w:p w:rsidR="00694372" w:rsidP="00694372" w14:paraId="0B43D3EF" w14:textId="77777777">
            <w:pPr>
              <w:rPr>
                <w:rFonts w:ascii="Times New Roman" w:hAnsi="Times New Roman" w:cs="Times New Roman"/>
                <w:sz w:val="22"/>
              </w:rPr>
            </w:pPr>
            <w:r>
              <w:rPr>
                <w:rFonts w:ascii="Times New Roman" w:hAnsi="Times New Roman" w:cs="Times New Roman"/>
                <w:sz w:val="22"/>
              </w:rPr>
              <w:t>Did the client receive a referral for continued case management services?</w:t>
            </w:r>
          </w:p>
        </w:tc>
        <w:tc>
          <w:tcPr>
            <w:tcW w:w="3117" w:type="dxa"/>
          </w:tcPr>
          <w:p w:rsidR="00694372" w:rsidP="00694372" w14:paraId="44264141" w14:textId="4286E79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0AA234C1" w14:textId="77777777">
            <w:pPr>
              <w:rPr>
                <w:rFonts w:ascii="Times New Roman" w:hAnsi="Times New Roman" w:cs="Times New Roman"/>
                <w:sz w:val="22"/>
              </w:rPr>
            </w:pPr>
            <w:r w:rsidRPr="00F66D99">
              <w:rPr>
                <w:rFonts w:ascii="Times New Roman" w:hAnsi="Times New Roman" w:cs="Times New Roman"/>
                <w:sz w:val="22"/>
              </w:rPr>
              <w:t>OTIP suggests adding in the data element to track program outcomes</w:t>
            </w:r>
            <w:r>
              <w:rPr>
                <w:rFonts w:ascii="Times New Roman" w:hAnsi="Times New Roman" w:cs="Times New Roman"/>
                <w:sz w:val="22"/>
              </w:rPr>
              <w:t>.</w:t>
            </w:r>
          </w:p>
        </w:tc>
      </w:tr>
    </w:tbl>
    <w:p w:rsidR="00694372" w:rsidP="00F66D99" w14:paraId="107CC019" w14:textId="77777777">
      <w:pPr>
        <w:tabs>
          <w:tab w:val="left" w:pos="4170"/>
        </w:tabs>
        <w:spacing w:before="200"/>
        <w:rPr>
          <w:rFonts w:ascii="Times New Roman" w:hAnsi="Times New Roman" w:cs="Times New Roman"/>
        </w:rPr>
      </w:pPr>
    </w:p>
    <w:p w:rsidR="00694372" w:rsidRPr="00475777" w:rsidP="00694372" w14:paraId="3082DA97" w14:textId="5A5B48A8">
      <w:pPr>
        <w:spacing w:before="200"/>
        <w:rPr>
          <w:rFonts w:ascii="Times New Roman" w:hAnsi="Times New Roman" w:cs="Times New Roman"/>
          <w:highlight w:val="yellow"/>
        </w:rPr>
      </w:pPr>
      <w:r w:rsidRPr="00694372">
        <w:rPr>
          <w:rFonts w:ascii="Times New Roman" w:hAnsi="Times New Roman" w:cs="Times New Roman"/>
          <w:highlight w:val="yellow"/>
        </w:rPr>
        <w:t xml:space="preserve">Victim Assistance – Barriers to Service Delivery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612F4A7B" w14:textId="77777777" w:rsidTr="00290BBB">
        <w:tblPrEx>
          <w:tblW w:w="0" w:type="auto"/>
          <w:tblLook w:val="04A0"/>
        </w:tblPrEx>
        <w:tc>
          <w:tcPr>
            <w:tcW w:w="3116" w:type="dxa"/>
          </w:tcPr>
          <w:p w:rsidR="00694372" w:rsidRPr="00F66D99" w:rsidP="00694372" w14:paraId="258F2E93"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694372" w:rsidRPr="00F66D99" w:rsidP="00694372" w14:paraId="00FA815E"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694372" w:rsidRPr="00F66D99" w:rsidP="00694372" w14:paraId="25419CF6" w14:textId="77777777">
            <w:pPr>
              <w:rPr>
                <w:rFonts w:ascii="Times New Roman" w:hAnsi="Times New Roman" w:cs="Times New Roman"/>
                <w:b/>
              </w:rPr>
            </w:pPr>
            <w:r w:rsidRPr="00F66D99">
              <w:rPr>
                <w:rFonts w:ascii="Times New Roman" w:hAnsi="Times New Roman" w:cs="Times New Roman"/>
                <w:b/>
              </w:rPr>
              <w:t>Justification</w:t>
            </w:r>
          </w:p>
        </w:tc>
      </w:tr>
      <w:tr w14:paraId="79DDA21E" w14:textId="77777777" w:rsidTr="00290BBB">
        <w:tblPrEx>
          <w:tblW w:w="0" w:type="auto"/>
          <w:tblLook w:val="04A0"/>
        </w:tblPrEx>
        <w:tc>
          <w:tcPr>
            <w:tcW w:w="3116" w:type="dxa"/>
          </w:tcPr>
          <w:p w:rsidR="00694372" w:rsidRPr="00F66D99" w:rsidP="00694372" w14:paraId="6E49301A" w14:textId="49098219">
            <w:pPr>
              <w:rPr>
                <w:rFonts w:ascii="Times New Roman" w:hAnsi="Times New Roman" w:cs="Times New Roman"/>
                <w:sz w:val="22"/>
              </w:rPr>
            </w:pPr>
            <w:r>
              <w:rPr>
                <w:rFonts w:ascii="Times New Roman" w:hAnsi="Times New Roman" w:cs="Times New Roman"/>
                <w:sz w:val="22"/>
              </w:rPr>
              <w:t>Barriers to Service Delivery Encountered</w:t>
            </w:r>
          </w:p>
        </w:tc>
        <w:tc>
          <w:tcPr>
            <w:tcW w:w="3117" w:type="dxa"/>
          </w:tcPr>
          <w:p w:rsidR="00694372" w:rsidRPr="00F66D99" w:rsidP="00694372" w14:paraId="08C74EAF" w14:textId="6766BD4D">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61223F27" w14:textId="54A748D3">
            <w:pPr>
              <w:rPr>
                <w:rFonts w:ascii="Times New Roman" w:hAnsi="Times New Roman" w:cs="Times New Roman"/>
                <w:sz w:val="22"/>
              </w:rPr>
            </w:pPr>
            <w:r w:rsidRPr="00F66D99">
              <w:rPr>
                <w:rFonts w:ascii="Times New Roman" w:hAnsi="Times New Roman" w:cs="Times New Roman"/>
                <w:sz w:val="22"/>
              </w:rPr>
              <w:t>OTIP suggests retaining this data element to assess</w:t>
            </w:r>
            <w:r>
              <w:rPr>
                <w:rFonts w:ascii="Times New Roman" w:hAnsi="Times New Roman" w:cs="Times New Roman"/>
                <w:sz w:val="22"/>
              </w:rPr>
              <w:t xml:space="preserve"> client outcomes,</w:t>
            </w:r>
            <w:r w:rsidRPr="00F66D99">
              <w:rPr>
                <w:rFonts w:ascii="Times New Roman" w:hAnsi="Times New Roman" w:cs="Times New Roman"/>
                <w:sz w:val="22"/>
              </w:rPr>
              <w:t xml:space="preserve"> </w:t>
            </w:r>
            <w:r>
              <w:rPr>
                <w:rFonts w:ascii="Times New Roman" w:hAnsi="Times New Roman" w:cs="Times New Roman"/>
                <w:sz w:val="22"/>
              </w:rPr>
              <w:t>program performance</w:t>
            </w:r>
            <w:r w:rsidRPr="00F66D99">
              <w:rPr>
                <w:rFonts w:ascii="Times New Roman" w:hAnsi="Times New Roman" w:cs="Times New Roman"/>
                <w:sz w:val="22"/>
              </w:rPr>
              <w:t xml:space="preserve">, inform program evaluation and development, </w:t>
            </w:r>
            <w:r w:rsidRPr="00F66D99">
              <w:rPr>
                <w:rFonts w:ascii="Times New Roman" w:hAnsi="Times New Roman" w:cs="Times New Roman"/>
                <w:sz w:val="22"/>
              </w:rPr>
              <w:t>and guide policy discussions with federal partners</w:t>
            </w:r>
          </w:p>
        </w:tc>
      </w:tr>
      <w:tr w14:paraId="0CA866CD" w14:textId="77777777" w:rsidTr="00290BBB">
        <w:tblPrEx>
          <w:tblW w:w="0" w:type="auto"/>
          <w:tblLook w:val="04A0"/>
        </w:tblPrEx>
        <w:tc>
          <w:tcPr>
            <w:tcW w:w="3116" w:type="dxa"/>
          </w:tcPr>
          <w:p w:rsidR="00694372" w:rsidRPr="00F66D99" w:rsidP="00694372" w14:paraId="46A148C4" w14:textId="249489D4">
            <w:pPr>
              <w:rPr>
                <w:rFonts w:ascii="Times New Roman" w:hAnsi="Times New Roman" w:cs="Times New Roman"/>
                <w:sz w:val="22"/>
              </w:rPr>
            </w:pPr>
            <w:r>
              <w:rPr>
                <w:rFonts w:ascii="Times New Roman" w:hAnsi="Times New Roman" w:cs="Times New Roman"/>
                <w:sz w:val="22"/>
              </w:rPr>
              <w:t>Number of Monitoring Visits Conducted</w:t>
            </w:r>
          </w:p>
        </w:tc>
        <w:tc>
          <w:tcPr>
            <w:tcW w:w="3117" w:type="dxa"/>
          </w:tcPr>
          <w:p w:rsidR="00694372" w:rsidRPr="00F66D99" w:rsidP="00694372" w14:paraId="34716863" w14:textId="3E37515B">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694372" w:rsidRPr="00F66D99" w:rsidP="00694372" w14:paraId="7DBE67FE" w14:textId="65195615">
            <w:pPr>
              <w:rPr>
                <w:rFonts w:ascii="Times New Roman" w:hAnsi="Times New Roman" w:cs="Times New Roman"/>
                <w:sz w:val="22"/>
              </w:rPr>
            </w:pPr>
            <w:r>
              <w:rPr>
                <w:rFonts w:ascii="Times New Roman" w:hAnsi="Times New Roman" w:cs="Times New Roman"/>
                <w:sz w:val="22"/>
              </w:rPr>
              <w:t xml:space="preserve">To reduce burden, OTIP suggests removing this data element. Monitoring activities, specifically site visits and desk audits are tracked separately from the program performance indicator data. </w:t>
            </w:r>
          </w:p>
        </w:tc>
      </w:tr>
      <w:tr w14:paraId="39B351A9" w14:textId="77777777" w:rsidTr="00290BBB">
        <w:tblPrEx>
          <w:tblW w:w="0" w:type="auto"/>
          <w:tblLook w:val="04A0"/>
        </w:tblPrEx>
        <w:tc>
          <w:tcPr>
            <w:tcW w:w="3116" w:type="dxa"/>
          </w:tcPr>
          <w:p w:rsidR="00694372" w:rsidRPr="00F66D99" w:rsidP="00694372" w14:paraId="337C6CC3" w14:textId="2B8EB912">
            <w:pPr>
              <w:rPr>
                <w:rFonts w:ascii="Times New Roman" w:hAnsi="Times New Roman" w:cs="Times New Roman"/>
                <w:sz w:val="22"/>
              </w:rPr>
            </w:pPr>
            <w:r>
              <w:rPr>
                <w:rFonts w:ascii="Times New Roman" w:hAnsi="Times New Roman" w:cs="Times New Roman"/>
                <w:sz w:val="22"/>
              </w:rPr>
              <w:t>Number of Desk Audits Conducted</w:t>
            </w:r>
          </w:p>
        </w:tc>
        <w:tc>
          <w:tcPr>
            <w:tcW w:w="3117" w:type="dxa"/>
          </w:tcPr>
          <w:p w:rsidR="00694372" w:rsidRPr="00F66D99" w:rsidP="00694372" w14:paraId="476547B6" w14:textId="03467927">
            <w:pPr>
              <w:rPr>
                <w:rFonts w:ascii="Times New Roman" w:hAnsi="Times New Roman" w:cs="Times New Roman"/>
                <w:i/>
                <w:sz w:val="22"/>
              </w:rPr>
            </w:pPr>
            <w:r w:rsidRPr="00BE62FE">
              <w:rPr>
                <w:rFonts w:ascii="Times New Roman" w:hAnsi="Times New Roman" w:cs="Times New Roman"/>
                <w:color w:val="FF0000"/>
                <w:sz w:val="22"/>
              </w:rPr>
              <w:t>Eliminate</w:t>
            </w:r>
          </w:p>
        </w:tc>
        <w:tc>
          <w:tcPr>
            <w:tcW w:w="3117" w:type="dxa"/>
          </w:tcPr>
          <w:p w:rsidR="00694372" w:rsidRPr="00F66D99" w:rsidP="00694372" w14:paraId="137CE6EA" w14:textId="56C3B5CB">
            <w:pPr>
              <w:rPr>
                <w:rFonts w:ascii="Times New Roman" w:hAnsi="Times New Roman" w:cs="Times New Roman"/>
                <w:sz w:val="22"/>
              </w:rPr>
            </w:pPr>
            <w:r>
              <w:rPr>
                <w:rFonts w:ascii="Times New Roman" w:hAnsi="Times New Roman" w:cs="Times New Roman"/>
                <w:sz w:val="22"/>
              </w:rPr>
              <w:t xml:space="preserve">To reduce burden, OTIP suggests removing this data element. Monitoring activities, specifically site visits and desk audits are tracked separately from the program performance indicator data. </w:t>
            </w:r>
          </w:p>
        </w:tc>
      </w:tr>
      <w:tr w14:paraId="468148E0" w14:textId="77777777" w:rsidTr="00290BBB">
        <w:tblPrEx>
          <w:tblW w:w="0" w:type="auto"/>
          <w:tblLook w:val="04A0"/>
        </w:tblPrEx>
        <w:tc>
          <w:tcPr>
            <w:tcW w:w="3116" w:type="dxa"/>
          </w:tcPr>
          <w:p w:rsidR="00694372" w:rsidRPr="00F66D99" w:rsidP="00694372" w14:paraId="2F509225" w14:textId="3F957A32">
            <w:pPr>
              <w:rPr>
                <w:rFonts w:ascii="Times New Roman" w:hAnsi="Times New Roman" w:cs="Times New Roman"/>
                <w:sz w:val="22"/>
              </w:rPr>
            </w:pPr>
            <w:r>
              <w:rPr>
                <w:rFonts w:ascii="Times New Roman" w:hAnsi="Times New Roman" w:cs="Times New Roman"/>
                <w:sz w:val="22"/>
              </w:rPr>
              <w:t>Number of Subrecipients that Provided Services</w:t>
            </w:r>
          </w:p>
        </w:tc>
        <w:tc>
          <w:tcPr>
            <w:tcW w:w="3117" w:type="dxa"/>
          </w:tcPr>
          <w:p w:rsidR="00694372" w:rsidRPr="00694372" w:rsidP="00694372" w14:paraId="41034F70" w14:textId="0F316E05">
            <w:pPr>
              <w:rPr>
                <w:rFonts w:ascii="Times New Roman" w:hAnsi="Times New Roman" w:cs="Times New Roman"/>
                <w:iCs/>
                <w:sz w:val="22"/>
              </w:rPr>
            </w:pPr>
            <w:r w:rsidRPr="00BE62FE">
              <w:rPr>
                <w:rFonts w:ascii="Times New Roman" w:hAnsi="Times New Roman" w:cs="Times New Roman"/>
                <w:iCs/>
                <w:color w:val="FF0000"/>
                <w:sz w:val="22"/>
              </w:rPr>
              <w:t>Eliminate</w:t>
            </w:r>
            <w:r>
              <w:rPr>
                <w:rFonts w:ascii="Times New Roman" w:hAnsi="Times New Roman" w:cs="Times New Roman"/>
                <w:iCs/>
                <w:sz w:val="22"/>
              </w:rPr>
              <w:t xml:space="preserve"> </w:t>
            </w:r>
          </w:p>
        </w:tc>
        <w:tc>
          <w:tcPr>
            <w:tcW w:w="3117" w:type="dxa"/>
          </w:tcPr>
          <w:p w:rsidR="00694372" w:rsidRPr="00F66D99" w:rsidP="00694372" w14:paraId="370B45CB" w14:textId="5E652AFC">
            <w:pPr>
              <w:rPr>
                <w:rFonts w:ascii="Times New Roman" w:hAnsi="Times New Roman" w:cs="Times New Roman"/>
                <w:sz w:val="22"/>
              </w:rPr>
            </w:pPr>
            <w:r>
              <w:rPr>
                <w:rFonts w:ascii="Times New Roman" w:hAnsi="Times New Roman" w:cs="Times New Roman"/>
                <w:sz w:val="22"/>
              </w:rPr>
              <w:t xml:space="preserve">To reduce burden and reporting redundancy with the </w:t>
            </w:r>
            <w:r w:rsidR="001E0A77">
              <w:rPr>
                <w:rFonts w:ascii="Times New Roman" w:hAnsi="Times New Roman" w:cs="Times New Roman"/>
                <w:sz w:val="22"/>
              </w:rPr>
              <w:t>Subrecipient Enrollment Form</w:t>
            </w:r>
            <w:r>
              <w:rPr>
                <w:rFonts w:ascii="Times New Roman" w:hAnsi="Times New Roman" w:cs="Times New Roman"/>
                <w:sz w:val="22"/>
              </w:rPr>
              <w:t xml:space="preserve">, OTIP suggests removing this data element. </w:t>
            </w:r>
          </w:p>
        </w:tc>
      </w:tr>
      <w:tr w14:paraId="2A8864A2" w14:textId="77777777" w:rsidTr="00290BBB">
        <w:tblPrEx>
          <w:tblW w:w="0" w:type="auto"/>
          <w:tblLook w:val="04A0"/>
        </w:tblPrEx>
        <w:tc>
          <w:tcPr>
            <w:tcW w:w="3116" w:type="dxa"/>
          </w:tcPr>
          <w:p w:rsidR="00694372" w:rsidP="00694372" w14:paraId="68D581D4" w14:textId="012F2DFD">
            <w:pPr>
              <w:rPr>
                <w:rFonts w:ascii="Times New Roman" w:hAnsi="Times New Roman" w:cs="Times New Roman"/>
                <w:sz w:val="22"/>
              </w:rPr>
            </w:pPr>
            <w:r>
              <w:rPr>
                <w:rFonts w:ascii="Times New Roman" w:hAnsi="Times New Roman" w:cs="Times New Roman"/>
                <w:sz w:val="22"/>
              </w:rPr>
              <w:t>Number of Clients Who Received Remote Case Management</w:t>
            </w:r>
          </w:p>
        </w:tc>
        <w:tc>
          <w:tcPr>
            <w:tcW w:w="3117" w:type="dxa"/>
          </w:tcPr>
          <w:p w:rsidR="00694372" w:rsidP="00694372" w14:paraId="61E294A7" w14:textId="6D00C92E">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694372" w:rsidRPr="00F66D99" w:rsidP="00694372" w14:paraId="4C6DC76C" w14:textId="3108742A">
            <w:pPr>
              <w:rPr>
                <w:rFonts w:ascii="Times New Roman" w:hAnsi="Times New Roman" w:cs="Times New Roman"/>
                <w:sz w:val="22"/>
              </w:rPr>
            </w:pPr>
            <w:r>
              <w:rPr>
                <w:rFonts w:ascii="Times New Roman" w:hAnsi="Times New Roman" w:cs="Times New Roman"/>
                <w:sz w:val="22"/>
              </w:rPr>
              <w:t xml:space="preserve">To reduce burden and reporting redundancy with the </w:t>
            </w:r>
            <w:r w:rsidR="001E0A77">
              <w:rPr>
                <w:rFonts w:ascii="Times New Roman" w:hAnsi="Times New Roman" w:cs="Times New Roman"/>
                <w:sz w:val="22"/>
              </w:rPr>
              <w:t>Subrecipient Enrollment Form</w:t>
            </w:r>
            <w:r>
              <w:rPr>
                <w:rFonts w:ascii="Times New Roman" w:hAnsi="Times New Roman" w:cs="Times New Roman"/>
                <w:sz w:val="22"/>
              </w:rPr>
              <w:t>, OTIP suggests removing this data element.</w:t>
            </w:r>
          </w:p>
        </w:tc>
      </w:tr>
    </w:tbl>
    <w:p w:rsidR="007E2EF9" w:rsidP="007E2EF9" w14:paraId="0C6E7CDA" w14:textId="77777777">
      <w:pPr>
        <w:tabs>
          <w:tab w:val="left" w:pos="4170"/>
        </w:tabs>
        <w:spacing w:before="200"/>
        <w:rPr>
          <w:rFonts w:ascii="Times New Roman" w:hAnsi="Times New Roman" w:cs="Times New Roman"/>
        </w:rPr>
      </w:pPr>
      <w:r w:rsidRPr="00694372">
        <w:rPr>
          <w:rFonts w:ascii="Times New Roman" w:hAnsi="Times New Roman" w:cs="Times New Roman"/>
          <w:highlight w:val="yellow"/>
        </w:rPr>
        <w:t>Client Service Use and Delivery</w:t>
      </w:r>
      <w:r w:rsidRPr="00E3449E">
        <w:rPr>
          <w:rFonts w:ascii="Times New Roman" w:hAnsi="Times New Roman" w:cs="Times New Roman"/>
          <w:highlight w:val="yellow"/>
        </w:rPr>
        <w:t xml:space="preserve"> (ANNUAL)</w:t>
      </w:r>
    </w:p>
    <w:tbl>
      <w:tblPr>
        <w:tblStyle w:val="TableGrid"/>
        <w:tblW w:w="0" w:type="auto"/>
        <w:tblLook w:val="04A0"/>
      </w:tblPr>
      <w:tblGrid>
        <w:gridCol w:w="3116"/>
        <w:gridCol w:w="3117"/>
        <w:gridCol w:w="3117"/>
      </w:tblGrid>
      <w:tr w14:paraId="23A8438F" w14:textId="77777777" w:rsidTr="00164A7F">
        <w:tblPrEx>
          <w:tblW w:w="0" w:type="auto"/>
          <w:tblLook w:val="04A0"/>
        </w:tblPrEx>
        <w:tc>
          <w:tcPr>
            <w:tcW w:w="3116" w:type="dxa"/>
          </w:tcPr>
          <w:p w:rsidR="007E2EF9" w:rsidRPr="00F66D99" w:rsidP="00164A7F" w14:paraId="05B85FCF" w14:textId="77777777">
            <w:pPr>
              <w:tabs>
                <w:tab w:val="left" w:pos="4170"/>
              </w:tabs>
              <w:rPr>
                <w:rFonts w:ascii="Times New Roman" w:hAnsi="Times New Roman" w:cs="Times New Roman"/>
                <w:b/>
              </w:rPr>
            </w:pPr>
            <w:r w:rsidRPr="00F66D99">
              <w:rPr>
                <w:rFonts w:ascii="Times New Roman" w:hAnsi="Times New Roman" w:cs="Times New Roman"/>
                <w:b/>
              </w:rPr>
              <w:t>Original Data Element</w:t>
            </w:r>
          </w:p>
        </w:tc>
        <w:tc>
          <w:tcPr>
            <w:tcW w:w="3117" w:type="dxa"/>
          </w:tcPr>
          <w:p w:rsidR="007E2EF9" w:rsidRPr="00F66D99" w:rsidP="00164A7F" w14:paraId="0D404CE9" w14:textId="77777777">
            <w:pPr>
              <w:tabs>
                <w:tab w:val="left" w:pos="4170"/>
              </w:tabs>
              <w:rPr>
                <w:rFonts w:ascii="Times New Roman" w:hAnsi="Times New Roman" w:cs="Times New Roman"/>
                <w:b/>
              </w:rPr>
            </w:pPr>
            <w:r w:rsidRPr="00F66D99">
              <w:rPr>
                <w:rFonts w:ascii="Times New Roman" w:hAnsi="Times New Roman" w:cs="Times New Roman"/>
                <w:b/>
              </w:rPr>
              <w:t>Proposed Change</w:t>
            </w:r>
          </w:p>
        </w:tc>
        <w:tc>
          <w:tcPr>
            <w:tcW w:w="3117" w:type="dxa"/>
          </w:tcPr>
          <w:p w:rsidR="007E2EF9" w:rsidRPr="00F66D99" w:rsidP="00164A7F" w14:paraId="76D34FC6" w14:textId="77777777">
            <w:pPr>
              <w:tabs>
                <w:tab w:val="left" w:pos="4170"/>
              </w:tabs>
              <w:rPr>
                <w:rFonts w:ascii="Times New Roman" w:hAnsi="Times New Roman" w:cs="Times New Roman"/>
                <w:b/>
              </w:rPr>
            </w:pPr>
            <w:r w:rsidRPr="00F66D99">
              <w:rPr>
                <w:rFonts w:ascii="Times New Roman" w:hAnsi="Times New Roman" w:cs="Times New Roman"/>
                <w:b/>
              </w:rPr>
              <w:t>Justification</w:t>
            </w:r>
          </w:p>
        </w:tc>
      </w:tr>
      <w:tr w14:paraId="4D5E6A74" w14:textId="77777777" w:rsidTr="00164A7F">
        <w:tblPrEx>
          <w:tblW w:w="0" w:type="auto"/>
          <w:tblLook w:val="04A0"/>
        </w:tblPrEx>
        <w:tc>
          <w:tcPr>
            <w:tcW w:w="3116" w:type="dxa"/>
          </w:tcPr>
          <w:p w:rsidR="007E2EF9" w:rsidRPr="00F66D99" w:rsidP="00164A7F" w14:paraId="2E2A3FAA" w14:textId="77777777">
            <w:pPr>
              <w:tabs>
                <w:tab w:val="left" w:pos="4170"/>
              </w:tabs>
              <w:rPr>
                <w:rFonts w:ascii="Times New Roman" w:hAnsi="Times New Roman" w:cs="Times New Roman"/>
                <w:sz w:val="22"/>
              </w:rPr>
            </w:pPr>
            <w:r>
              <w:rPr>
                <w:rFonts w:ascii="Times New Roman" w:hAnsi="Times New Roman" w:cs="Times New Roman"/>
                <w:sz w:val="22"/>
              </w:rPr>
              <w:t>Services Received</w:t>
            </w:r>
          </w:p>
        </w:tc>
        <w:tc>
          <w:tcPr>
            <w:tcW w:w="3117" w:type="dxa"/>
          </w:tcPr>
          <w:p w:rsidR="00077A82" w:rsidRPr="00077A82" w:rsidP="00077A82" w14:paraId="2FA7323A" w14:textId="73A685C4">
            <w:pPr>
              <w:tabs>
                <w:tab w:val="left" w:pos="4170"/>
              </w:tabs>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wit</w:t>
            </w:r>
            <w:r w:rsidR="008B632D">
              <w:rPr>
                <w:rFonts w:ascii="Times New Roman" w:hAnsi="Times New Roman" w:cs="Times New Roman"/>
                <w:sz w:val="22"/>
              </w:rPr>
              <w:t xml:space="preserve">h </w:t>
            </w:r>
            <w:r>
              <w:rPr>
                <w:rFonts w:ascii="Times New Roman" w:hAnsi="Times New Roman" w:cs="Times New Roman"/>
                <w:sz w:val="22"/>
              </w:rPr>
              <w:t>modifications to field values: D</w:t>
            </w:r>
            <w:r w:rsidRPr="00077A82">
              <w:rPr>
                <w:rFonts w:ascii="Times New Roman" w:hAnsi="Times New Roman" w:cs="Times New Roman"/>
                <w:sz w:val="22"/>
              </w:rPr>
              <w:t>ental Health removed and replaced with Healthcare</w:t>
            </w:r>
          </w:p>
          <w:p w:rsidR="00077A82" w:rsidRPr="00077A82" w:rsidP="00077A82" w14:paraId="3C3EB968" w14:textId="77777777">
            <w:pPr>
              <w:tabs>
                <w:tab w:val="left" w:pos="4170"/>
              </w:tabs>
              <w:rPr>
                <w:rFonts w:ascii="Times New Roman" w:hAnsi="Times New Roman" w:cs="Times New Roman"/>
                <w:sz w:val="22"/>
              </w:rPr>
            </w:pPr>
          </w:p>
          <w:p w:rsidR="007E2EF9" w:rsidRPr="00F66D99" w:rsidP="00077A82" w14:paraId="0D73801D" w14:textId="74653269">
            <w:pPr>
              <w:tabs>
                <w:tab w:val="left" w:pos="4170"/>
              </w:tabs>
              <w:rPr>
                <w:rFonts w:ascii="Times New Roman" w:hAnsi="Times New Roman" w:cs="Times New Roman"/>
                <w:sz w:val="22"/>
              </w:rPr>
            </w:pPr>
          </w:p>
        </w:tc>
        <w:tc>
          <w:tcPr>
            <w:tcW w:w="3117" w:type="dxa"/>
          </w:tcPr>
          <w:p w:rsidR="007E2EF9" w:rsidRPr="00F66D99" w:rsidP="00164A7F" w14:paraId="23068D10" w14:textId="77777777">
            <w:pPr>
              <w:tabs>
                <w:tab w:val="left" w:pos="4170"/>
              </w:tabs>
              <w:rPr>
                <w:rFonts w:ascii="Times New Roman" w:hAnsi="Times New Roman" w:cs="Times New Roman"/>
                <w:sz w:val="22"/>
              </w:rPr>
            </w:pPr>
            <w:r w:rsidRPr="00F66D99">
              <w:rPr>
                <w:rFonts w:ascii="Times New Roman" w:hAnsi="Times New Roman" w:cs="Times New Roman"/>
                <w:sz w:val="22"/>
              </w:rPr>
              <w:t>OTIP suggests retaining the data element to assess whether clients receive the services and benefits they need, ensure the compliance of grantees in providing comprehensive case management, inform program evaluation and development, and guide policy development.</w:t>
            </w:r>
          </w:p>
        </w:tc>
      </w:tr>
      <w:tr w14:paraId="43D08CE8" w14:textId="77777777" w:rsidTr="00164A7F">
        <w:tblPrEx>
          <w:tblW w:w="0" w:type="auto"/>
          <w:tblLook w:val="04A0"/>
        </w:tblPrEx>
        <w:tc>
          <w:tcPr>
            <w:tcW w:w="3116" w:type="dxa"/>
          </w:tcPr>
          <w:p w:rsidR="007E2EF9" w:rsidRPr="00F66D99" w:rsidP="00164A7F" w14:paraId="3A26B8D9" w14:textId="77777777">
            <w:pPr>
              <w:tabs>
                <w:tab w:val="left" w:pos="4170"/>
              </w:tabs>
              <w:rPr>
                <w:rFonts w:ascii="Times New Roman" w:hAnsi="Times New Roman" w:cs="Times New Roman"/>
                <w:sz w:val="22"/>
              </w:rPr>
            </w:pPr>
            <w:r>
              <w:rPr>
                <w:rFonts w:ascii="Times New Roman" w:hAnsi="Times New Roman" w:cs="Times New Roman"/>
                <w:sz w:val="22"/>
              </w:rPr>
              <w:t>Benefits Received</w:t>
            </w:r>
          </w:p>
        </w:tc>
        <w:tc>
          <w:tcPr>
            <w:tcW w:w="3117" w:type="dxa"/>
          </w:tcPr>
          <w:p w:rsidR="007E2EF9" w:rsidP="00164A7F" w14:paraId="7A8E30C0" w14:textId="77777777">
            <w:pPr>
              <w:pStyle w:val="paragraph"/>
              <w:spacing w:before="0" w:beforeAutospacing="0" w:after="0" w:afterAutospacing="0"/>
              <w:textAlignment w:val="baseline"/>
              <w:rPr>
                <w:sz w:val="22"/>
              </w:rPr>
            </w:pPr>
            <w:r w:rsidRPr="00BE62FE">
              <w:rPr>
                <w:color w:val="00B050"/>
                <w:sz w:val="22"/>
              </w:rPr>
              <w:t>Keep</w:t>
            </w:r>
            <w:r>
              <w:rPr>
                <w:sz w:val="22"/>
              </w:rPr>
              <w:t xml:space="preserve"> </w:t>
            </w:r>
          </w:p>
          <w:p w:rsidR="007E2EF9" w:rsidP="00164A7F" w14:paraId="3BF12060" w14:textId="77777777">
            <w:pPr>
              <w:rPr>
                <w:rFonts w:ascii="Times New Roman" w:eastAsia="Times New Roman" w:hAnsi="Times New Roman" w:cs="Times New Roman"/>
                <w:sz w:val="22"/>
                <w:szCs w:val="24"/>
              </w:rPr>
            </w:pPr>
          </w:p>
          <w:p w:rsidR="007E2EF9" w:rsidP="00164A7F" w14:paraId="2C73C8A2" w14:textId="77777777">
            <w:pPr>
              <w:rPr>
                <w:rFonts w:ascii="Times New Roman" w:eastAsia="Times New Roman" w:hAnsi="Times New Roman" w:cs="Times New Roman"/>
                <w:sz w:val="22"/>
                <w:szCs w:val="24"/>
              </w:rPr>
            </w:pPr>
          </w:p>
          <w:p w:rsidR="007E2EF9" w:rsidRPr="007A22B3" w:rsidP="00164A7F" w14:paraId="70E4CCCF" w14:textId="77777777"/>
        </w:tc>
        <w:tc>
          <w:tcPr>
            <w:tcW w:w="3117" w:type="dxa"/>
          </w:tcPr>
          <w:p w:rsidR="007E2EF9" w:rsidRPr="00F66D99" w:rsidP="00164A7F" w14:paraId="149218DD" w14:textId="77777777">
            <w:pPr>
              <w:tabs>
                <w:tab w:val="left" w:pos="4170"/>
              </w:tabs>
              <w:rPr>
                <w:rFonts w:ascii="Times New Roman" w:hAnsi="Times New Roman" w:cs="Times New Roman"/>
                <w:sz w:val="22"/>
              </w:rPr>
            </w:pPr>
            <w:r w:rsidRPr="00F66D99">
              <w:rPr>
                <w:rFonts w:ascii="Times New Roman" w:hAnsi="Times New Roman" w:cs="Times New Roman"/>
                <w:sz w:val="22"/>
              </w:rPr>
              <w:t>OTIP suggests retaining the data element to assess whether clients receive the services and benefits they need, ensure the compliance of grantees in providing comprehensive case management, inform program evaluation and development, and guide policy development.</w:t>
            </w:r>
          </w:p>
        </w:tc>
      </w:tr>
    </w:tbl>
    <w:p w:rsidR="00EF54C5" w:rsidP="00F66D99" w14:paraId="6899993A" w14:textId="47EAA894">
      <w:pPr>
        <w:spacing w:before="200"/>
        <w:rPr>
          <w:rFonts w:ascii="Times New Roman" w:hAnsi="Times New Roman" w:cs="Times New Roman"/>
        </w:rPr>
      </w:pPr>
      <w:r>
        <w:rPr>
          <w:rFonts w:ascii="Times New Roman" w:hAnsi="Times New Roman" w:cs="Times New Roman"/>
          <w:highlight w:val="yellow"/>
        </w:rPr>
        <w:t xml:space="preserve">Victim </w:t>
      </w:r>
      <w:r w:rsidRPr="00694372" w:rsidR="00432EAE">
        <w:rPr>
          <w:rFonts w:ascii="Times New Roman" w:hAnsi="Times New Roman" w:cs="Times New Roman"/>
          <w:highlight w:val="yellow"/>
        </w:rPr>
        <w:t xml:space="preserve">Outreach </w:t>
      </w:r>
      <w:r w:rsidRPr="00E3449E" w:rsidR="00E3449E">
        <w:rPr>
          <w:rFonts w:ascii="Times New Roman" w:hAnsi="Times New Roman" w:cs="Times New Roman"/>
          <w:highlight w:val="yellow"/>
        </w:rPr>
        <w:t>(QUARTERLY)</w:t>
      </w:r>
    </w:p>
    <w:tbl>
      <w:tblPr>
        <w:tblStyle w:val="TableGrid"/>
        <w:tblW w:w="0" w:type="auto"/>
        <w:tblLayout w:type="fixed"/>
        <w:tblLook w:val="04A0"/>
      </w:tblPr>
      <w:tblGrid>
        <w:gridCol w:w="3116"/>
        <w:gridCol w:w="3117"/>
        <w:gridCol w:w="3117"/>
      </w:tblGrid>
      <w:tr w14:paraId="38691EA5" w14:textId="77777777" w:rsidTr="00290BBB">
        <w:tblPrEx>
          <w:tblW w:w="0" w:type="auto"/>
          <w:tblLayout w:type="fixed"/>
          <w:tblLook w:val="04A0"/>
        </w:tblPrEx>
        <w:tc>
          <w:tcPr>
            <w:tcW w:w="3116" w:type="dxa"/>
          </w:tcPr>
          <w:p w:rsidR="00694372" w:rsidRPr="00EF54C5" w:rsidP="00694372" w14:paraId="33B0BFBE" w14:textId="5D494F7B">
            <w:pPr>
              <w:rPr>
                <w:rFonts w:ascii="Times New Roman" w:hAnsi="Times New Roman" w:cs="Times New Roman"/>
                <w:b/>
                <w:sz w:val="22"/>
              </w:rPr>
            </w:pPr>
            <w:r>
              <w:rPr>
                <w:rFonts w:ascii="Times New Roman" w:hAnsi="Times New Roman" w:cs="Times New Roman"/>
                <w:b/>
                <w:sz w:val="22"/>
              </w:rPr>
              <w:t>Original</w:t>
            </w:r>
            <w:r w:rsidRPr="00EF54C5" w:rsidR="00EF54C5">
              <w:rPr>
                <w:rFonts w:ascii="Times New Roman" w:hAnsi="Times New Roman" w:cs="Times New Roman"/>
                <w:b/>
                <w:sz w:val="22"/>
              </w:rPr>
              <w:t xml:space="preserve"> </w:t>
            </w:r>
            <w:r w:rsidRPr="00EF54C5">
              <w:rPr>
                <w:rFonts w:ascii="Times New Roman" w:hAnsi="Times New Roman" w:cs="Times New Roman"/>
                <w:b/>
                <w:sz w:val="22"/>
              </w:rPr>
              <w:t>Data Element</w:t>
            </w:r>
          </w:p>
        </w:tc>
        <w:tc>
          <w:tcPr>
            <w:tcW w:w="3117" w:type="dxa"/>
          </w:tcPr>
          <w:p w:rsidR="00694372" w:rsidRPr="00EF54C5" w:rsidP="00694372" w14:paraId="1EB8B710" w14:textId="20565847">
            <w:pPr>
              <w:rPr>
                <w:rFonts w:ascii="Times New Roman" w:hAnsi="Times New Roman" w:cs="Times New Roman"/>
                <w:b/>
                <w:sz w:val="22"/>
              </w:rPr>
            </w:pPr>
            <w:r w:rsidRPr="00EF54C5">
              <w:rPr>
                <w:rFonts w:ascii="Times New Roman" w:hAnsi="Times New Roman" w:cs="Times New Roman"/>
                <w:b/>
                <w:sz w:val="22"/>
              </w:rPr>
              <w:t>Response Options</w:t>
            </w:r>
          </w:p>
        </w:tc>
        <w:tc>
          <w:tcPr>
            <w:tcW w:w="3117" w:type="dxa"/>
          </w:tcPr>
          <w:p w:rsidR="00694372" w:rsidRPr="00EF54C5" w:rsidP="00694372" w14:paraId="2F53AEE4" w14:textId="77777777">
            <w:pPr>
              <w:rPr>
                <w:rFonts w:ascii="Times New Roman" w:hAnsi="Times New Roman" w:cs="Times New Roman"/>
                <w:b/>
                <w:sz w:val="22"/>
              </w:rPr>
            </w:pPr>
            <w:r w:rsidRPr="00EF54C5">
              <w:rPr>
                <w:rFonts w:ascii="Times New Roman" w:hAnsi="Times New Roman" w:cs="Times New Roman"/>
                <w:b/>
                <w:sz w:val="22"/>
              </w:rPr>
              <w:t>Justification</w:t>
            </w:r>
          </w:p>
        </w:tc>
      </w:tr>
      <w:tr w14:paraId="08BD5D4D" w14:textId="77777777" w:rsidTr="00290BBB">
        <w:tblPrEx>
          <w:tblW w:w="0" w:type="auto"/>
          <w:tblLayout w:type="fixed"/>
          <w:tblLook w:val="04A0"/>
        </w:tblPrEx>
        <w:tc>
          <w:tcPr>
            <w:tcW w:w="3116" w:type="dxa"/>
            <w:vAlign w:val="center"/>
          </w:tcPr>
          <w:p w:rsidR="006E6A55" w:rsidRPr="006E6A55" w:rsidP="00EF54C5" w14:paraId="663DFFCF" w14:textId="76EC8E1F">
            <w:pPr>
              <w:rPr>
                <w:rFonts w:ascii="Times New Roman" w:hAnsi="Times New Roman" w:cs="Times New Roman"/>
                <w:i/>
                <w:iCs/>
                <w:sz w:val="22"/>
              </w:rPr>
            </w:pPr>
            <w:r w:rsidRPr="006E6A55">
              <w:rPr>
                <w:rFonts w:ascii="Times New Roman" w:hAnsi="Times New Roman" w:cs="Times New Roman"/>
                <w:i/>
                <w:iCs/>
                <w:sz w:val="22"/>
              </w:rPr>
              <w:t>N/A (</w:t>
            </w:r>
            <w:r>
              <w:rPr>
                <w:rFonts w:ascii="Times New Roman" w:hAnsi="Times New Roman" w:cs="Times New Roman"/>
                <w:i/>
                <w:iCs/>
                <w:sz w:val="22"/>
              </w:rPr>
              <w:t>NEW</w:t>
            </w:r>
            <w:r w:rsidRPr="006E6A55">
              <w:rPr>
                <w:rFonts w:ascii="Times New Roman" w:hAnsi="Times New Roman" w:cs="Times New Roman"/>
                <w:i/>
                <w:iCs/>
                <w:sz w:val="22"/>
              </w:rPr>
              <w:t xml:space="preserve">): </w:t>
            </w:r>
          </w:p>
          <w:p w:rsidR="00EF54C5" w:rsidRPr="00EF54C5" w:rsidP="00EF54C5" w14:paraId="33C97429" w14:textId="27864CD3">
            <w:pPr>
              <w:rPr>
                <w:rFonts w:ascii="Times New Roman" w:hAnsi="Times New Roman" w:cs="Times New Roman"/>
                <w:sz w:val="22"/>
              </w:rPr>
            </w:pPr>
            <w:r w:rsidRPr="00EF54C5">
              <w:rPr>
                <w:rFonts w:ascii="Times New Roman" w:hAnsi="Times New Roman" w:cs="Times New Roman"/>
                <w:sz w:val="22"/>
              </w:rPr>
              <w:t>Outreach Activities Conducted</w:t>
            </w:r>
          </w:p>
        </w:tc>
        <w:tc>
          <w:tcPr>
            <w:tcW w:w="3117" w:type="dxa"/>
            <w:vAlign w:val="center"/>
          </w:tcPr>
          <w:p w:rsidR="00EF54C5" w:rsidRPr="00EF54C5" w:rsidP="00EF54C5" w14:paraId="527A2907" w14:textId="2D003410">
            <w:pPr>
              <w:rPr>
                <w:rFonts w:ascii="Times New Roman" w:hAnsi="Times New Roman" w:cs="Times New Roman"/>
                <w:sz w:val="22"/>
              </w:rPr>
            </w:pPr>
            <w:r w:rsidRPr="00EF54C5">
              <w:rPr>
                <w:rFonts w:ascii="Times New Roman" w:hAnsi="Times New Roman" w:cs="Times New Roman"/>
                <w:sz w:val="22"/>
              </w:rPr>
              <w:t>(number)</w:t>
            </w:r>
          </w:p>
        </w:tc>
        <w:tc>
          <w:tcPr>
            <w:tcW w:w="3117" w:type="dxa"/>
          </w:tcPr>
          <w:p w:rsidR="00EF54C5" w:rsidRPr="00EF54C5" w:rsidP="00EF54C5" w14:paraId="3384CD1B" w14:textId="70A88EC9">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3E9E2EE5" w14:textId="77777777" w:rsidTr="00290BBB">
        <w:tblPrEx>
          <w:tblW w:w="0" w:type="auto"/>
          <w:tblLayout w:type="fixed"/>
          <w:tblLook w:val="04A0"/>
        </w:tblPrEx>
        <w:tc>
          <w:tcPr>
            <w:tcW w:w="3116" w:type="dxa"/>
            <w:vAlign w:val="center"/>
          </w:tcPr>
          <w:p w:rsidR="00EF54C5" w:rsidRPr="00EF54C5" w:rsidP="00EF54C5" w14:paraId="69D1C85E" w14:textId="74CF5017">
            <w:pPr>
              <w:rPr>
                <w:rFonts w:ascii="Times New Roman" w:hAnsi="Times New Roman" w:cs="Times New Roman"/>
                <w:sz w:val="22"/>
              </w:rPr>
            </w:pPr>
            <w:r w:rsidRPr="00EF54C5">
              <w:rPr>
                <w:rFonts w:ascii="Times New Roman" w:hAnsi="Times New Roman" w:cs="Times New Roman"/>
                <w:sz w:val="22"/>
              </w:rPr>
              <w:t>Outreach Settings</w:t>
            </w:r>
          </w:p>
        </w:tc>
        <w:tc>
          <w:tcPr>
            <w:tcW w:w="3117" w:type="dxa"/>
            <w:vAlign w:val="center"/>
          </w:tcPr>
          <w:p w:rsidR="00EF54C5" w:rsidRPr="00EF54C5" w:rsidP="00EF54C5" w14:paraId="3000BAAE" w14:textId="1DAE91DD">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with modifications to field values; add: Casinos, Digital: Social Media, Digital: Other, Factories, Homeless Encampments, Street Settings</w:t>
            </w:r>
          </w:p>
        </w:tc>
        <w:tc>
          <w:tcPr>
            <w:tcW w:w="3117" w:type="dxa"/>
          </w:tcPr>
          <w:p w:rsidR="00EF54C5" w:rsidRPr="00EF54C5" w:rsidP="00EF54C5" w14:paraId="27067AB5" w14:textId="078D5354">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This information may also inform the development of revised public awareness and screening materials under OTIP’s revised Look Beneath the Surface Campaign, and other prevention activities.</w:t>
            </w:r>
          </w:p>
        </w:tc>
      </w:tr>
      <w:tr w14:paraId="0457F778" w14:textId="77777777" w:rsidTr="00290BBB">
        <w:tblPrEx>
          <w:tblW w:w="0" w:type="auto"/>
          <w:tblLayout w:type="fixed"/>
          <w:tblLook w:val="04A0"/>
        </w:tblPrEx>
        <w:tc>
          <w:tcPr>
            <w:tcW w:w="3116" w:type="dxa"/>
            <w:vAlign w:val="center"/>
          </w:tcPr>
          <w:p w:rsidR="00EF54C5" w:rsidRPr="00EF54C5" w:rsidP="00EF54C5" w14:paraId="5579E96C" w14:textId="55E61962">
            <w:pPr>
              <w:rPr>
                <w:rFonts w:ascii="Times New Roman" w:hAnsi="Times New Roman" w:cs="Times New Roman"/>
                <w:sz w:val="22"/>
              </w:rPr>
            </w:pPr>
            <w:r w:rsidRPr="00EF54C5">
              <w:rPr>
                <w:rFonts w:ascii="Times New Roman" w:hAnsi="Times New Roman" w:cs="Times New Roman"/>
                <w:sz w:val="22"/>
              </w:rPr>
              <w:t>Target Population(s)</w:t>
            </w:r>
            <w:r w:rsidR="006E6A55">
              <w:rPr>
                <w:rFonts w:ascii="Times New Roman" w:hAnsi="Times New Roman" w:cs="Times New Roman"/>
                <w:sz w:val="22"/>
              </w:rPr>
              <w:t xml:space="preserve"> </w:t>
            </w:r>
          </w:p>
        </w:tc>
        <w:tc>
          <w:tcPr>
            <w:tcW w:w="3117" w:type="dxa"/>
            <w:vAlign w:val="center"/>
          </w:tcPr>
          <w:p w:rsidR="00EF54C5" w:rsidP="00EF54C5" w14:paraId="7C988844" w14:textId="77777777">
            <w:pPr>
              <w:rPr>
                <w:rFonts w:ascii="Times New Roman" w:hAnsi="Times New Roman" w:cs="Times New Roman"/>
                <w:sz w:val="22"/>
              </w:rPr>
            </w:pPr>
            <w:r w:rsidRPr="00601487">
              <w:rPr>
                <w:rFonts w:ascii="Times New Roman" w:hAnsi="Times New Roman" w:cs="Times New Roman"/>
                <w:color w:val="00B050"/>
                <w:sz w:val="22"/>
              </w:rPr>
              <w:t>Keep</w:t>
            </w:r>
            <w:r w:rsidR="00077A82">
              <w:rPr>
                <w:rFonts w:ascii="Times New Roman" w:hAnsi="Times New Roman" w:cs="Times New Roman"/>
                <w:color w:val="00B050"/>
                <w:sz w:val="22"/>
              </w:rPr>
              <w:t xml:space="preserve"> </w:t>
            </w:r>
            <w:r w:rsidR="00077A82">
              <w:rPr>
                <w:rFonts w:ascii="Times New Roman" w:hAnsi="Times New Roman" w:cs="Times New Roman"/>
                <w:sz w:val="22"/>
              </w:rPr>
              <w:t>with modification: data element to change from open text to a list with structured field values:</w:t>
            </w:r>
          </w:p>
          <w:p w:rsidR="00077A82" w:rsidP="00EF54C5" w14:paraId="4923ADD8" w14:textId="77777777">
            <w:pPr>
              <w:rPr>
                <w:rFonts w:ascii="Times New Roman" w:hAnsi="Times New Roman" w:cs="Times New Roman"/>
                <w:sz w:val="22"/>
              </w:rPr>
            </w:pPr>
          </w:p>
          <w:p w:rsidR="00077A82" w:rsidRPr="00077A82" w:rsidP="00077A82" w14:paraId="47DF1A36" w14:textId="4F511F09">
            <w:pPr>
              <w:rPr>
                <w:rFonts w:ascii="Times New Roman" w:hAnsi="Times New Roman" w:cs="Times New Roman"/>
                <w:sz w:val="22"/>
              </w:rPr>
            </w:pPr>
            <w:r w:rsidRPr="00077A82">
              <w:rPr>
                <w:rFonts w:ascii="Times New Roman" w:hAnsi="Times New Roman" w:cs="Times New Roman"/>
                <w:sz w:val="22"/>
              </w:rPr>
              <w:t>• 2SLGBTQIA+ Populations</w:t>
            </w:r>
          </w:p>
          <w:p w:rsidR="00077A82" w:rsidRPr="00077A82" w:rsidP="00077A82" w14:paraId="54FD669A" w14:textId="79CEFEFB">
            <w:pPr>
              <w:rPr>
                <w:rFonts w:ascii="Times New Roman" w:hAnsi="Times New Roman" w:cs="Times New Roman"/>
                <w:sz w:val="22"/>
              </w:rPr>
            </w:pPr>
            <w:r w:rsidRPr="00077A82">
              <w:rPr>
                <w:rFonts w:ascii="Times New Roman" w:hAnsi="Times New Roman" w:cs="Times New Roman"/>
                <w:sz w:val="22"/>
              </w:rPr>
              <w:t>• Alaska Native/Indigenous Populations</w:t>
            </w:r>
          </w:p>
          <w:p w:rsidR="005950FF" w:rsidP="00077A82" w14:paraId="4295271B" w14:textId="77777777">
            <w:pPr>
              <w:rPr>
                <w:rFonts w:ascii="Times New Roman" w:hAnsi="Times New Roman" w:cs="Times New Roman"/>
                <w:sz w:val="22"/>
              </w:rPr>
            </w:pPr>
            <w:r w:rsidRPr="00077A82">
              <w:rPr>
                <w:rFonts w:ascii="Times New Roman" w:hAnsi="Times New Roman" w:cs="Times New Roman"/>
                <w:sz w:val="22"/>
              </w:rPr>
              <w:t xml:space="preserve">• </w:t>
            </w:r>
            <w:r>
              <w:rPr>
                <w:rFonts w:ascii="Times New Roman" w:hAnsi="Times New Roman" w:cs="Times New Roman"/>
                <w:sz w:val="22"/>
              </w:rPr>
              <w:t>Asian American/Pacific Islander Populations</w:t>
            </w:r>
          </w:p>
          <w:p w:rsidR="00077A82" w:rsidP="00077A82" w14:paraId="2DB5D776" w14:textId="77777777">
            <w:pPr>
              <w:rPr>
                <w:rFonts w:ascii="Times New Roman" w:hAnsi="Times New Roman" w:cs="Times New Roman"/>
                <w:sz w:val="22"/>
              </w:rPr>
            </w:pPr>
            <w:r w:rsidRPr="00077A82">
              <w:rPr>
                <w:rFonts w:ascii="Times New Roman" w:hAnsi="Times New Roman" w:cs="Times New Roman"/>
                <w:sz w:val="22"/>
              </w:rPr>
              <w:t xml:space="preserve">• </w:t>
            </w:r>
            <w:r w:rsidR="005950FF">
              <w:rPr>
                <w:rFonts w:ascii="Times New Roman" w:hAnsi="Times New Roman" w:cs="Times New Roman"/>
                <w:sz w:val="22"/>
              </w:rPr>
              <w:t>Black Populations</w:t>
            </w:r>
          </w:p>
          <w:p w:rsidR="005950FF" w:rsidP="00077A82" w14:paraId="59BD9A9E"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Boys and Men</w:t>
            </w:r>
          </w:p>
          <w:p w:rsidR="005950FF" w:rsidP="00077A82" w14:paraId="54A886C5"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Direct Care Workers</w:t>
            </w:r>
          </w:p>
          <w:p w:rsidR="005950FF" w:rsidP="00077A82" w14:paraId="0F75E988"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Hispanic or Latino Populations</w:t>
            </w:r>
          </w:p>
          <w:p w:rsidR="005950FF" w:rsidP="00077A82" w14:paraId="10B48816"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People with Disabilities</w:t>
            </w:r>
          </w:p>
          <w:p w:rsidR="005950FF" w:rsidP="00077A82" w14:paraId="01136C4A"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People who Live in Rural Communities</w:t>
            </w:r>
          </w:p>
          <w:p w:rsidR="005950FF" w:rsidP="00077A82" w14:paraId="267CDAB3"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Religious Minority Populations</w:t>
            </w:r>
          </w:p>
          <w:p w:rsidR="005950FF" w:rsidRPr="00EF54C5" w:rsidP="00077A82" w14:paraId="40FCB318" w14:textId="32A70503">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Runaway Homeless Youth Populations</w:t>
            </w:r>
          </w:p>
        </w:tc>
        <w:tc>
          <w:tcPr>
            <w:tcW w:w="3117" w:type="dxa"/>
          </w:tcPr>
          <w:p w:rsidR="00EF54C5" w:rsidRPr="00EF54C5" w:rsidP="00EF54C5" w14:paraId="396F77E9" w14:textId="1785D396">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This information may also inform the development of revised public awareness and screening materials under OTIP’s revised Look Beneath the Surface Campaign, and other prevention activities.</w:t>
            </w:r>
          </w:p>
        </w:tc>
      </w:tr>
      <w:tr w14:paraId="1C3CC274" w14:textId="77777777" w:rsidTr="00290BBB">
        <w:tblPrEx>
          <w:tblW w:w="0" w:type="auto"/>
          <w:tblLayout w:type="fixed"/>
          <w:tblLook w:val="04A0"/>
        </w:tblPrEx>
        <w:tc>
          <w:tcPr>
            <w:tcW w:w="3116" w:type="dxa"/>
            <w:vAlign w:val="center"/>
          </w:tcPr>
          <w:p w:rsidR="00EF54C5" w:rsidRPr="00EF54C5" w:rsidP="00EF54C5" w14:paraId="3DBD778F" w14:textId="70F2FA72">
            <w:pPr>
              <w:rPr>
                <w:rFonts w:ascii="Times New Roman" w:hAnsi="Times New Roman" w:cs="Times New Roman"/>
                <w:sz w:val="22"/>
              </w:rPr>
            </w:pPr>
            <w:r w:rsidRPr="00EF54C5">
              <w:rPr>
                <w:rFonts w:ascii="Times New Roman" w:hAnsi="Times New Roman" w:cs="Times New Roman"/>
                <w:sz w:val="22"/>
              </w:rPr>
              <w:t>Number of Victims Identified</w:t>
            </w:r>
          </w:p>
        </w:tc>
        <w:tc>
          <w:tcPr>
            <w:tcW w:w="3117" w:type="dxa"/>
            <w:vAlign w:val="center"/>
          </w:tcPr>
          <w:p w:rsidR="00EF54C5" w:rsidRPr="00EF54C5" w:rsidP="00EF54C5" w14:paraId="28A06EEF" w14:textId="25BB46D3">
            <w:pPr>
              <w:rPr>
                <w:rFonts w:ascii="Times New Roman" w:hAnsi="Times New Roman" w:cs="Times New Roman"/>
                <w:sz w:val="22"/>
              </w:rPr>
            </w:pPr>
            <w:r w:rsidRPr="00601487">
              <w:rPr>
                <w:rFonts w:ascii="Times New Roman" w:hAnsi="Times New Roman" w:cs="Times New Roman"/>
                <w:color w:val="00B050"/>
                <w:sz w:val="22"/>
              </w:rPr>
              <w:t>Keep</w:t>
            </w:r>
          </w:p>
        </w:tc>
        <w:tc>
          <w:tcPr>
            <w:tcW w:w="3117" w:type="dxa"/>
          </w:tcPr>
          <w:p w:rsidR="00EF54C5" w:rsidRPr="00EF54C5" w:rsidP="00EF54C5" w14:paraId="2DCC9354" w14:textId="2C8E4DC2">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103B050B" w14:textId="77777777" w:rsidTr="009729B2">
        <w:tblPrEx>
          <w:tblW w:w="0" w:type="auto"/>
          <w:tblLayout w:type="fixed"/>
          <w:tblLook w:val="04A0"/>
        </w:tblPrEx>
        <w:tc>
          <w:tcPr>
            <w:tcW w:w="3116" w:type="dxa"/>
            <w:vAlign w:val="center"/>
          </w:tcPr>
          <w:p w:rsidR="00EF54C5" w:rsidRPr="00EF54C5" w:rsidP="00EF54C5" w14:paraId="61FC93D0" w14:textId="02C21326">
            <w:pPr>
              <w:rPr>
                <w:rFonts w:ascii="Times New Roman" w:hAnsi="Times New Roman" w:cs="Times New Roman"/>
                <w:sz w:val="22"/>
              </w:rPr>
            </w:pPr>
            <w:r w:rsidRPr="00EF54C5">
              <w:rPr>
                <w:rFonts w:ascii="Times New Roman" w:hAnsi="Times New Roman" w:cs="Times New Roman"/>
                <w:sz w:val="22"/>
              </w:rPr>
              <w:t>Screening Tool</w:t>
            </w:r>
          </w:p>
        </w:tc>
        <w:tc>
          <w:tcPr>
            <w:tcW w:w="3117" w:type="dxa"/>
            <w:shd w:val="clear" w:color="auto" w:fill="auto"/>
            <w:vAlign w:val="center"/>
          </w:tcPr>
          <w:p w:rsidR="00EF54C5" w:rsidRPr="00EF54C5" w:rsidP="00EF54C5" w14:paraId="31BF6AD4" w14:textId="17898F1F">
            <w:pPr>
              <w:rPr>
                <w:rFonts w:ascii="Times New Roman" w:hAnsi="Times New Roman" w:cs="Times New Roman"/>
                <w:sz w:val="22"/>
              </w:rPr>
            </w:pPr>
            <w:r w:rsidRPr="009729B2">
              <w:rPr>
                <w:rFonts w:ascii="Times New Roman" w:hAnsi="Times New Roman" w:cs="Times New Roman"/>
                <w:color w:val="FF0000"/>
                <w:sz w:val="22"/>
              </w:rPr>
              <w:t>Eliminate</w:t>
            </w:r>
          </w:p>
        </w:tc>
        <w:tc>
          <w:tcPr>
            <w:tcW w:w="3117" w:type="dxa"/>
          </w:tcPr>
          <w:p w:rsidR="00EF54C5" w:rsidRPr="00EF54C5" w:rsidP="00EF54C5" w14:paraId="17721FCF" w14:textId="4C5D92BF">
            <w:pPr>
              <w:rPr>
                <w:rFonts w:ascii="Times New Roman" w:hAnsi="Times New Roman" w:cs="Times New Roman"/>
                <w:sz w:val="22"/>
              </w:rPr>
            </w:pPr>
            <w:r w:rsidRPr="009729B2">
              <w:rPr>
                <w:rFonts w:ascii="Times New Roman" w:hAnsi="Times New Roman" w:cs="Times New Roman"/>
                <w:sz w:val="22"/>
              </w:rPr>
              <w:t xml:space="preserve">Screening Tool(s) used removed based on consultation with existing grant recipients </w:t>
            </w:r>
            <w:r>
              <w:rPr>
                <w:rFonts w:ascii="Times New Roman" w:hAnsi="Times New Roman" w:cs="Times New Roman"/>
                <w:sz w:val="22"/>
              </w:rPr>
              <w:t xml:space="preserve">regarding the difficulty of collecting this information in practice </w:t>
            </w:r>
            <w:r w:rsidRPr="009729B2">
              <w:rPr>
                <w:rFonts w:ascii="Times New Roman" w:hAnsi="Times New Roman" w:cs="Times New Roman"/>
                <w:sz w:val="22"/>
              </w:rPr>
              <w:t xml:space="preserve">and </w:t>
            </w:r>
            <w:r>
              <w:rPr>
                <w:rFonts w:ascii="Times New Roman" w:hAnsi="Times New Roman" w:cs="Times New Roman"/>
                <w:sz w:val="22"/>
              </w:rPr>
              <w:t xml:space="preserve">based on OTIP’s </w:t>
            </w:r>
            <w:r w:rsidRPr="009729B2">
              <w:rPr>
                <w:rFonts w:ascii="Times New Roman" w:hAnsi="Times New Roman" w:cs="Times New Roman"/>
                <w:sz w:val="22"/>
              </w:rPr>
              <w:t>review of historical PPR submissions</w:t>
            </w:r>
            <w:r>
              <w:rPr>
                <w:rFonts w:ascii="Times New Roman" w:hAnsi="Times New Roman" w:cs="Times New Roman"/>
                <w:sz w:val="22"/>
              </w:rPr>
              <w:t>.</w:t>
            </w:r>
            <w:r w:rsidR="00962A54">
              <w:rPr>
                <w:rFonts w:ascii="Times New Roman" w:hAnsi="Times New Roman" w:cs="Times New Roman"/>
                <w:sz w:val="22"/>
              </w:rPr>
              <w:t xml:space="preserve"> OTIP is able to monitor the recipient’s progress toward screening and identification activities through other</w:t>
            </w:r>
            <w:r w:rsidR="00060178">
              <w:rPr>
                <w:rFonts w:ascii="Times New Roman" w:hAnsi="Times New Roman" w:cs="Times New Roman"/>
                <w:sz w:val="22"/>
              </w:rPr>
              <w:t xml:space="preserve"> proxy</w:t>
            </w:r>
            <w:r w:rsidR="00962A54">
              <w:rPr>
                <w:rFonts w:ascii="Times New Roman" w:hAnsi="Times New Roman" w:cs="Times New Roman"/>
                <w:sz w:val="22"/>
              </w:rPr>
              <w:t xml:space="preserve"> measures.  </w:t>
            </w:r>
          </w:p>
        </w:tc>
      </w:tr>
    </w:tbl>
    <w:p w:rsidR="00562813" w:rsidP="00F66D99" w14:paraId="098F88F4" w14:textId="2026C8C4">
      <w:pPr>
        <w:spacing w:before="200"/>
        <w:rPr>
          <w:rFonts w:ascii="Times New Roman" w:hAnsi="Times New Roman" w:cs="Times New Roman"/>
        </w:rPr>
      </w:pPr>
      <w:r w:rsidRPr="00694372">
        <w:rPr>
          <w:rFonts w:ascii="Times New Roman" w:hAnsi="Times New Roman" w:cs="Times New Roman"/>
          <w:highlight w:val="yellow"/>
        </w:rPr>
        <w:t>Training</w:t>
      </w:r>
      <w:r w:rsidR="001E0A77">
        <w:rPr>
          <w:rFonts w:ascii="Times New Roman" w:hAnsi="Times New Roman" w:cs="Times New Roman"/>
          <w:highlight w:val="yellow"/>
        </w:rPr>
        <w:t xml:space="preserve"> </w:t>
      </w:r>
      <w:r w:rsidRPr="00E3449E" w:rsidR="00E3449E">
        <w:rPr>
          <w:rFonts w:ascii="Times New Roman" w:hAnsi="Times New Roman" w:cs="Times New Roman"/>
          <w:highlight w:val="yellow"/>
        </w:rPr>
        <w:t>(QUARTERLY)</w:t>
      </w:r>
    </w:p>
    <w:p w:rsidR="00694372" w:rsidP="00694372" w14:paraId="71A77602" w14:textId="42D8B51F">
      <w:pPr>
        <w:rPr>
          <w:rFonts w:ascii="Times New Roman" w:hAnsi="Times New Roman" w:cs="Times New Roman"/>
          <w:sz w:val="22"/>
        </w:rPr>
      </w:pPr>
      <w:r>
        <w:rPr>
          <w:rFonts w:ascii="Times New Roman" w:hAnsi="Times New Roman" w:cs="Times New Roman"/>
          <w:sz w:val="22"/>
        </w:rPr>
        <w:t>No changes proposed.</w:t>
      </w:r>
    </w:p>
    <w:tbl>
      <w:tblPr>
        <w:tblStyle w:val="TableGrid"/>
        <w:tblW w:w="0" w:type="auto"/>
        <w:tblLook w:val="04A0"/>
      </w:tblPr>
      <w:tblGrid>
        <w:gridCol w:w="3116"/>
        <w:gridCol w:w="3117"/>
        <w:gridCol w:w="3117"/>
      </w:tblGrid>
      <w:tr w14:paraId="06F967F1" w14:textId="77777777" w:rsidTr="00290BBB">
        <w:tblPrEx>
          <w:tblW w:w="0" w:type="auto"/>
          <w:tblLook w:val="04A0"/>
        </w:tblPrEx>
        <w:tc>
          <w:tcPr>
            <w:tcW w:w="3116" w:type="dxa"/>
          </w:tcPr>
          <w:p w:rsidR="00694372" w:rsidRPr="00F66D99" w:rsidP="00694372" w14:paraId="105D1C7B"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694372" w:rsidRPr="00F66D99" w:rsidP="00694372" w14:paraId="5F1A48C3"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694372" w:rsidRPr="00F66D99" w:rsidP="00694372" w14:paraId="0E6655E2" w14:textId="77777777">
            <w:pPr>
              <w:rPr>
                <w:rFonts w:ascii="Times New Roman" w:hAnsi="Times New Roman" w:cs="Times New Roman"/>
                <w:b/>
              </w:rPr>
            </w:pPr>
            <w:r w:rsidRPr="00F66D99">
              <w:rPr>
                <w:rFonts w:ascii="Times New Roman" w:hAnsi="Times New Roman" w:cs="Times New Roman"/>
                <w:b/>
              </w:rPr>
              <w:t>Justification</w:t>
            </w:r>
          </w:p>
        </w:tc>
      </w:tr>
      <w:tr w14:paraId="7E5CEF20" w14:textId="77777777" w:rsidTr="00290BBB">
        <w:tblPrEx>
          <w:tblW w:w="0" w:type="auto"/>
          <w:tblLook w:val="04A0"/>
        </w:tblPrEx>
        <w:tc>
          <w:tcPr>
            <w:tcW w:w="3116" w:type="dxa"/>
          </w:tcPr>
          <w:p w:rsidR="00694372" w:rsidRPr="00F66D99" w:rsidP="00694372" w14:paraId="29153BCE" w14:textId="479192F4">
            <w:pPr>
              <w:rPr>
                <w:rFonts w:ascii="Times New Roman" w:hAnsi="Times New Roman" w:cs="Times New Roman"/>
                <w:sz w:val="22"/>
              </w:rPr>
            </w:pPr>
            <w:r>
              <w:rPr>
                <w:rFonts w:ascii="Times New Roman" w:hAnsi="Times New Roman" w:cs="Times New Roman"/>
                <w:sz w:val="22"/>
              </w:rPr>
              <w:t>Total Trainings</w:t>
            </w:r>
          </w:p>
        </w:tc>
        <w:tc>
          <w:tcPr>
            <w:tcW w:w="3117" w:type="dxa"/>
          </w:tcPr>
          <w:p w:rsidR="00694372" w:rsidRPr="00F66D99" w:rsidP="00694372" w14:paraId="2EA40A9B" w14:textId="4A50693F">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CC6915" w:rsidRPr="00F66D99" w:rsidP="00CC6915" w14:paraId="66379BB2" w14:textId="6B01D2D3">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including providing content and audience-specific training opportunities for relevant stakeholders.</w:t>
            </w:r>
          </w:p>
        </w:tc>
      </w:tr>
      <w:tr w14:paraId="07853C37" w14:textId="77777777" w:rsidTr="00290BBB">
        <w:tblPrEx>
          <w:tblW w:w="0" w:type="auto"/>
          <w:tblLook w:val="04A0"/>
        </w:tblPrEx>
        <w:tc>
          <w:tcPr>
            <w:tcW w:w="3116" w:type="dxa"/>
          </w:tcPr>
          <w:p w:rsidR="00694372" w:rsidRPr="00F66D99" w:rsidP="00694372" w14:paraId="4E4E9B4E" w14:textId="08212E49">
            <w:pPr>
              <w:rPr>
                <w:rFonts w:ascii="Times New Roman" w:hAnsi="Times New Roman" w:cs="Times New Roman"/>
                <w:sz w:val="22"/>
              </w:rPr>
            </w:pPr>
            <w:r>
              <w:rPr>
                <w:rFonts w:ascii="Times New Roman" w:hAnsi="Times New Roman" w:cs="Times New Roman"/>
                <w:sz w:val="22"/>
              </w:rPr>
              <w:t>Training Topic</w:t>
            </w:r>
          </w:p>
        </w:tc>
        <w:tc>
          <w:tcPr>
            <w:tcW w:w="3117" w:type="dxa"/>
          </w:tcPr>
          <w:p w:rsidR="00694372" w:rsidRPr="00F66D99" w:rsidP="00694372" w14:paraId="38A8E2C4" w14:textId="4E104DD0">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42105477" w14:textId="056E604F">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including providing content and audience-specific training opportunities for relevant stakeholders.</w:t>
            </w:r>
          </w:p>
        </w:tc>
      </w:tr>
      <w:tr w14:paraId="1F85E16A" w14:textId="77777777" w:rsidTr="00290BBB">
        <w:tblPrEx>
          <w:tblW w:w="0" w:type="auto"/>
          <w:tblLook w:val="04A0"/>
        </w:tblPrEx>
        <w:tc>
          <w:tcPr>
            <w:tcW w:w="3116" w:type="dxa"/>
          </w:tcPr>
          <w:p w:rsidR="00694372" w:rsidRPr="00F66D99" w:rsidP="00694372" w14:paraId="1D63BB70" w14:textId="429A1DA9">
            <w:pPr>
              <w:rPr>
                <w:rFonts w:ascii="Times New Roman" w:hAnsi="Times New Roman" w:cs="Times New Roman"/>
                <w:sz w:val="22"/>
              </w:rPr>
            </w:pPr>
            <w:r>
              <w:rPr>
                <w:rFonts w:ascii="Times New Roman" w:hAnsi="Times New Roman" w:cs="Times New Roman"/>
                <w:sz w:val="22"/>
              </w:rPr>
              <w:t>Training Audience</w:t>
            </w:r>
          </w:p>
        </w:tc>
        <w:tc>
          <w:tcPr>
            <w:tcW w:w="3117" w:type="dxa"/>
          </w:tcPr>
          <w:p w:rsidR="00694372" w:rsidRPr="00F66D99" w:rsidP="00694372" w14:paraId="161A66AC" w14:textId="49218B3A">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0DE183B1" w14:textId="76717470">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including providing content and audience-specific training opportunities for relevant stakeholders.</w:t>
            </w:r>
          </w:p>
        </w:tc>
      </w:tr>
    </w:tbl>
    <w:p w:rsidR="00944099" w:rsidP="00F66D99" w14:paraId="1EBC8F6E" w14:textId="7A38F914">
      <w:pPr>
        <w:spacing w:before="200"/>
        <w:rPr>
          <w:rFonts w:ascii="Times New Roman" w:hAnsi="Times New Roman" w:cs="Times New Roman"/>
        </w:rPr>
      </w:pPr>
      <w:r>
        <w:rPr>
          <w:rFonts w:ascii="Times New Roman" w:hAnsi="Times New Roman" w:cs="Times New Roman"/>
          <w:highlight w:val="yellow"/>
        </w:rPr>
        <w:t>Subrecipient</w:t>
      </w:r>
      <w:r w:rsidRPr="00EF54C5">
        <w:rPr>
          <w:rFonts w:ascii="Times New Roman" w:hAnsi="Times New Roman" w:cs="Times New Roman"/>
          <w:highlight w:val="yellow"/>
        </w:rPr>
        <w:t xml:space="preserve"> Enrollment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7C743189" w14:textId="77777777" w:rsidTr="00290BBB">
        <w:tblPrEx>
          <w:tblW w:w="0" w:type="auto"/>
          <w:tblLook w:val="04A0"/>
        </w:tblPrEx>
        <w:tc>
          <w:tcPr>
            <w:tcW w:w="3116" w:type="dxa"/>
          </w:tcPr>
          <w:p w:rsidR="00453C99" w:rsidRPr="00F66D99" w14:paraId="42D72BF4"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453C99" w:rsidRPr="00F66D99" w14:paraId="53BE03EF"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453C99" w:rsidRPr="00F66D99" w14:paraId="3BA9CEED" w14:textId="77777777">
            <w:pPr>
              <w:rPr>
                <w:rFonts w:ascii="Times New Roman" w:hAnsi="Times New Roman" w:cs="Times New Roman"/>
                <w:b/>
              </w:rPr>
            </w:pPr>
            <w:r w:rsidRPr="00F66D99">
              <w:rPr>
                <w:rFonts w:ascii="Times New Roman" w:hAnsi="Times New Roman" w:cs="Times New Roman"/>
                <w:b/>
              </w:rPr>
              <w:t>Justification</w:t>
            </w:r>
          </w:p>
        </w:tc>
      </w:tr>
      <w:tr w14:paraId="7DFC9D56" w14:textId="77777777" w:rsidTr="00290BBB">
        <w:tblPrEx>
          <w:tblW w:w="0" w:type="auto"/>
          <w:tblLook w:val="04A0"/>
        </w:tblPrEx>
        <w:tc>
          <w:tcPr>
            <w:tcW w:w="3116" w:type="dxa"/>
          </w:tcPr>
          <w:p w:rsidR="00EF54C5" w:rsidRPr="00F66D99" w:rsidP="00EF54C5" w14:paraId="430D3018" w14:textId="1B5739EC">
            <w:pPr>
              <w:rPr>
                <w:rFonts w:ascii="Times New Roman" w:hAnsi="Times New Roman" w:cs="Times New Roman"/>
                <w:sz w:val="22"/>
              </w:rPr>
            </w:pPr>
            <w:r>
              <w:rPr>
                <w:rFonts w:ascii="Times New Roman" w:hAnsi="Times New Roman" w:cs="Times New Roman"/>
                <w:sz w:val="22"/>
              </w:rPr>
              <w:t>Name of Subrecipient Organization</w:t>
            </w:r>
          </w:p>
        </w:tc>
        <w:tc>
          <w:tcPr>
            <w:tcW w:w="3117" w:type="dxa"/>
          </w:tcPr>
          <w:p w:rsidR="00EF54C5" w:rsidRPr="00F66D99" w:rsidP="00EF54C5" w14:paraId="6BFACDEA" w14:textId="0AE6A520">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Name of Organization)</w:t>
            </w:r>
          </w:p>
        </w:tc>
        <w:tc>
          <w:tcPr>
            <w:tcW w:w="3117" w:type="dxa"/>
          </w:tcPr>
          <w:p w:rsidR="00EF54C5" w:rsidRPr="00F66D99" w:rsidP="00EF54C5" w14:paraId="0FBA6D37" w14:textId="687FB2AF">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w:t>
            </w:r>
            <w:r>
              <w:rPr>
                <w:rFonts w:ascii="Times New Roman" w:hAnsi="Times New Roman" w:cs="Times New Roman"/>
                <w:sz w:val="22"/>
              </w:rPr>
              <w:t>recipient, or through subrecipients. Data element was renamed for clarity.</w:t>
            </w:r>
          </w:p>
        </w:tc>
      </w:tr>
      <w:tr w14:paraId="7B373FFB" w14:textId="77777777" w:rsidTr="00290BBB">
        <w:tblPrEx>
          <w:tblW w:w="0" w:type="auto"/>
          <w:tblLook w:val="04A0"/>
        </w:tblPrEx>
        <w:tc>
          <w:tcPr>
            <w:tcW w:w="3116" w:type="dxa"/>
          </w:tcPr>
          <w:p w:rsidR="00EF54C5" w:rsidRPr="00F66D99" w:rsidP="00EF54C5" w14:paraId="5F2CDB96" w14:textId="49EB0FFF">
            <w:pPr>
              <w:rPr>
                <w:rFonts w:ascii="Times New Roman" w:hAnsi="Times New Roman" w:cs="Times New Roman"/>
                <w:sz w:val="22"/>
              </w:rPr>
            </w:pPr>
            <w:r>
              <w:rPr>
                <w:rFonts w:ascii="Times New Roman" w:hAnsi="Times New Roman" w:cs="Times New Roman"/>
                <w:sz w:val="22"/>
              </w:rPr>
              <w:t>Location of Subrecipient Organization</w:t>
            </w:r>
          </w:p>
        </w:tc>
        <w:tc>
          <w:tcPr>
            <w:tcW w:w="3117" w:type="dxa"/>
          </w:tcPr>
          <w:p w:rsidR="00EF54C5" w:rsidRPr="00F66D99" w:rsidP="00EF54C5" w14:paraId="56F0E055" w14:textId="7E75C15A">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Location of Organization)</w:t>
            </w:r>
          </w:p>
        </w:tc>
        <w:tc>
          <w:tcPr>
            <w:tcW w:w="3117" w:type="dxa"/>
          </w:tcPr>
          <w:p w:rsidR="00EF54C5" w:rsidRPr="00F66D99" w:rsidP="00EF54C5" w14:paraId="71DB0AB9" w14:textId="49902D7E">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Data element was renamed for clarity.</w:t>
            </w:r>
          </w:p>
        </w:tc>
      </w:tr>
      <w:tr w14:paraId="6F8BFF75" w14:textId="77777777" w:rsidTr="00290BBB">
        <w:tblPrEx>
          <w:tblW w:w="0" w:type="auto"/>
          <w:tblLook w:val="04A0"/>
        </w:tblPrEx>
        <w:tc>
          <w:tcPr>
            <w:tcW w:w="3116" w:type="dxa"/>
          </w:tcPr>
          <w:p w:rsidR="00EF54C5" w:rsidRPr="00F66D99" w:rsidP="00EF54C5" w14:paraId="119E8C3A" w14:textId="56D2244D">
            <w:pPr>
              <w:rPr>
                <w:rFonts w:ascii="Times New Roman" w:hAnsi="Times New Roman" w:cs="Times New Roman"/>
                <w:sz w:val="22"/>
              </w:rPr>
            </w:pPr>
            <w:r>
              <w:rPr>
                <w:rFonts w:ascii="Times New Roman" w:hAnsi="Times New Roman" w:cs="Times New Roman"/>
                <w:sz w:val="22"/>
              </w:rPr>
              <w:t>Type of Subrecipient Organization</w:t>
            </w:r>
          </w:p>
        </w:tc>
        <w:tc>
          <w:tcPr>
            <w:tcW w:w="3117" w:type="dxa"/>
          </w:tcPr>
          <w:p w:rsidR="00EF54C5" w:rsidRPr="00F66D99" w:rsidP="00EF54C5" w14:paraId="0A765348" w14:textId="18FA3765">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Type of Organization)</w:t>
            </w:r>
          </w:p>
        </w:tc>
        <w:tc>
          <w:tcPr>
            <w:tcW w:w="3117" w:type="dxa"/>
          </w:tcPr>
          <w:p w:rsidR="00EF54C5" w:rsidRPr="00F66D99" w:rsidP="00EF54C5" w14:paraId="7865AC32" w14:textId="3B2E155D">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Data element was renamed for clarity.</w:t>
            </w:r>
          </w:p>
        </w:tc>
      </w:tr>
      <w:tr w14:paraId="026376A1" w14:textId="77777777" w:rsidTr="00290BBB">
        <w:tblPrEx>
          <w:tblW w:w="0" w:type="auto"/>
          <w:tblLook w:val="04A0"/>
        </w:tblPrEx>
        <w:tc>
          <w:tcPr>
            <w:tcW w:w="3116" w:type="dxa"/>
          </w:tcPr>
          <w:p w:rsidR="00EF54C5" w:rsidRPr="00F66D99" w:rsidP="00EF54C5" w14:paraId="68D43119" w14:textId="1EE29EFA">
            <w:pPr>
              <w:rPr>
                <w:rFonts w:ascii="Times New Roman" w:hAnsi="Times New Roman" w:cs="Times New Roman"/>
                <w:sz w:val="22"/>
              </w:rPr>
            </w:pPr>
            <w:r>
              <w:rPr>
                <w:rFonts w:ascii="Times New Roman" w:hAnsi="Times New Roman" w:cs="Times New Roman"/>
                <w:sz w:val="22"/>
              </w:rPr>
              <w:t>Subrecipient Service Sites</w:t>
            </w:r>
          </w:p>
        </w:tc>
        <w:tc>
          <w:tcPr>
            <w:tcW w:w="3117" w:type="dxa"/>
          </w:tcPr>
          <w:p w:rsidR="00EF54C5" w:rsidRPr="00F66D99" w:rsidP="00EF54C5" w14:paraId="2F6C8731" w14:textId="76128FA5">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EF54C5" w:rsidRPr="00F66D99" w:rsidP="00EF54C5" w14:paraId="718B26FC" w14:textId="19ABC40B">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 </w:t>
            </w:r>
          </w:p>
        </w:tc>
      </w:tr>
      <w:tr w14:paraId="378DA186" w14:textId="77777777" w:rsidTr="00290BBB">
        <w:tblPrEx>
          <w:tblW w:w="0" w:type="auto"/>
          <w:tblLook w:val="04A0"/>
        </w:tblPrEx>
        <w:tc>
          <w:tcPr>
            <w:tcW w:w="3116" w:type="dxa"/>
          </w:tcPr>
          <w:p w:rsidR="00EF54C5" w:rsidP="00EF54C5" w14:paraId="64C79FFE" w14:textId="3EFFAB0B">
            <w:pPr>
              <w:rPr>
                <w:rFonts w:ascii="Times New Roman" w:hAnsi="Times New Roman" w:cs="Times New Roman"/>
                <w:sz w:val="22"/>
              </w:rPr>
            </w:pPr>
            <w:r>
              <w:rPr>
                <w:rFonts w:ascii="Times New Roman" w:hAnsi="Times New Roman" w:cs="Times New Roman"/>
                <w:sz w:val="22"/>
              </w:rPr>
              <w:t>Goal of Partnership</w:t>
            </w:r>
          </w:p>
        </w:tc>
        <w:tc>
          <w:tcPr>
            <w:tcW w:w="3117" w:type="dxa"/>
          </w:tcPr>
          <w:p w:rsidR="00EF54C5" w:rsidRPr="0038526C" w:rsidP="00EF54C5" w14:paraId="5951D233" w14:textId="7553416D">
            <w:pPr>
              <w:rPr>
                <w:rFonts w:ascii="Times New Roman" w:hAnsi="Times New Roman" w:cs="Times New Roman"/>
                <w:color w:val="FF0000"/>
                <w:sz w:val="22"/>
              </w:rPr>
            </w:pPr>
            <w:r w:rsidRPr="0038526C">
              <w:rPr>
                <w:rFonts w:ascii="Times New Roman" w:hAnsi="Times New Roman" w:cs="Times New Roman"/>
                <w:color w:val="FF0000"/>
                <w:sz w:val="22"/>
              </w:rPr>
              <w:t>Eliminate</w:t>
            </w:r>
          </w:p>
        </w:tc>
        <w:tc>
          <w:tcPr>
            <w:tcW w:w="3117" w:type="dxa"/>
          </w:tcPr>
          <w:p w:rsidR="00EF54C5" w:rsidRPr="00F66D99" w:rsidP="00EF54C5" w14:paraId="32F9E331" w14:textId="39D6DE65">
            <w:pPr>
              <w:rPr>
                <w:rFonts w:ascii="Times New Roman" w:hAnsi="Times New Roman" w:cs="Times New Roman"/>
                <w:sz w:val="22"/>
              </w:rPr>
            </w:pPr>
            <w:r>
              <w:rPr>
                <w:rFonts w:ascii="Times New Roman" w:hAnsi="Times New Roman" w:cs="Times New Roman"/>
                <w:sz w:val="22"/>
              </w:rPr>
              <w:t xml:space="preserve">OTIP proposed removing this data element to reduce reporting burden. </w:t>
            </w:r>
            <w:r w:rsidR="00666C0F">
              <w:rPr>
                <w:rFonts w:ascii="Times New Roman" w:hAnsi="Times New Roman" w:cs="Times New Roman"/>
                <w:sz w:val="22"/>
              </w:rPr>
              <w:t>Based on a review of historical PPR submissions, this data was obtained through other required grant administration documentation and was thus duplicative.</w:t>
            </w:r>
          </w:p>
        </w:tc>
      </w:tr>
      <w:tr w14:paraId="14651279" w14:textId="77777777" w:rsidTr="00290BBB">
        <w:tblPrEx>
          <w:tblW w:w="0" w:type="auto"/>
          <w:tblLook w:val="04A0"/>
        </w:tblPrEx>
        <w:tc>
          <w:tcPr>
            <w:tcW w:w="3116" w:type="dxa"/>
          </w:tcPr>
          <w:p w:rsidR="0038526C" w:rsidP="0038526C" w14:paraId="24F53BCA" w14:textId="3A6AEA3B">
            <w:pPr>
              <w:rPr>
                <w:rFonts w:ascii="Times New Roman" w:hAnsi="Times New Roman" w:cs="Times New Roman"/>
                <w:sz w:val="22"/>
              </w:rPr>
            </w:pPr>
            <w:r>
              <w:rPr>
                <w:rFonts w:ascii="Times New Roman" w:hAnsi="Times New Roman" w:cs="Times New Roman"/>
                <w:sz w:val="22"/>
              </w:rPr>
              <w:t>Type of Partnership</w:t>
            </w:r>
          </w:p>
        </w:tc>
        <w:tc>
          <w:tcPr>
            <w:tcW w:w="3117" w:type="dxa"/>
          </w:tcPr>
          <w:p w:rsidR="0038526C" w:rsidRPr="0038526C" w:rsidP="0038526C" w14:paraId="6F03877A" w14:textId="3D3A4DAC">
            <w:pPr>
              <w:rPr>
                <w:rFonts w:ascii="Times New Roman" w:hAnsi="Times New Roman" w:cs="Times New Roman"/>
                <w:color w:val="FF0000"/>
                <w:sz w:val="22"/>
              </w:rPr>
            </w:pPr>
            <w:r w:rsidRPr="0038526C">
              <w:rPr>
                <w:rFonts w:ascii="Times New Roman" w:hAnsi="Times New Roman" w:cs="Times New Roman"/>
                <w:color w:val="FF0000"/>
                <w:sz w:val="22"/>
              </w:rPr>
              <w:t>Eliminate</w:t>
            </w:r>
          </w:p>
        </w:tc>
        <w:tc>
          <w:tcPr>
            <w:tcW w:w="3117" w:type="dxa"/>
          </w:tcPr>
          <w:p w:rsidR="0038526C" w:rsidRPr="00F66D99" w:rsidP="0038526C" w14:paraId="75713E04" w14:textId="67C0D2C9">
            <w:pPr>
              <w:rPr>
                <w:rFonts w:ascii="Times New Roman" w:hAnsi="Times New Roman" w:cs="Times New Roman"/>
                <w:sz w:val="22"/>
              </w:rPr>
            </w:pPr>
            <w:r>
              <w:rPr>
                <w:rFonts w:ascii="Times New Roman" w:hAnsi="Times New Roman" w:cs="Times New Roman"/>
                <w:sz w:val="22"/>
              </w:rPr>
              <w:t>OTIP proposed removing this data element to reduce reporting burden. Based on a review of historical PPR submissions, this data was obtained through other required grant administration documentation and was thus duplicative.</w:t>
            </w:r>
          </w:p>
        </w:tc>
      </w:tr>
      <w:tr w14:paraId="02F232F7" w14:textId="77777777" w:rsidTr="00290BBB">
        <w:tblPrEx>
          <w:tblW w:w="0" w:type="auto"/>
          <w:tblLook w:val="04A0"/>
        </w:tblPrEx>
        <w:tc>
          <w:tcPr>
            <w:tcW w:w="3116" w:type="dxa"/>
          </w:tcPr>
          <w:p w:rsidR="00EF54C5" w:rsidP="00EF54C5" w14:paraId="66374786" w14:textId="214D13FE">
            <w:pPr>
              <w:rPr>
                <w:rFonts w:ascii="Times New Roman" w:hAnsi="Times New Roman" w:cs="Times New Roman"/>
                <w:sz w:val="22"/>
              </w:rPr>
            </w:pPr>
            <w:r>
              <w:rPr>
                <w:rFonts w:ascii="Times New Roman" w:hAnsi="Times New Roman" w:cs="Times New Roman"/>
                <w:sz w:val="22"/>
              </w:rPr>
              <w:t>Services Provided by Subrecipient (In-House)</w:t>
            </w:r>
          </w:p>
        </w:tc>
        <w:tc>
          <w:tcPr>
            <w:tcW w:w="3117" w:type="dxa"/>
          </w:tcPr>
          <w:p w:rsidR="0038526C" w:rsidRPr="00666C0F" w:rsidP="0038526C" w14:paraId="4714EB8E" w14:textId="77777777">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color w:val="00B050"/>
                <w:sz w:val="22"/>
              </w:rPr>
              <w:t xml:space="preserve"> </w:t>
            </w:r>
            <w:r w:rsidRPr="00666C0F">
              <w:rPr>
                <w:rFonts w:ascii="Times New Roman" w:hAnsi="Times New Roman" w:cs="Times New Roman"/>
                <w:sz w:val="22"/>
              </w:rPr>
              <w:t>with modification: Services Provided by Subrecipient (In-House)</w:t>
            </w:r>
          </w:p>
          <w:p w:rsidR="00EF54C5" w:rsidRPr="00F66D99" w:rsidP="0038526C" w14:paraId="71BFC8E0" w14:textId="70636E91">
            <w:pPr>
              <w:rPr>
                <w:rFonts w:ascii="Times New Roman" w:hAnsi="Times New Roman" w:cs="Times New Roman"/>
                <w:sz w:val="22"/>
              </w:rPr>
            </w:pPr>
            <w:r w:rsidRPr="00666C0F">
              <w:rPr>
                <w:rFonts w:ascii="Times New Roman" w:hAnsi="Times New Roman" w:cs="Times New Roman"/>
                <w:sz w:val="22"/>
              </w:rPr>
              <w:t>Services Provided by Subrecipient through Referral collapsed into one data element with the same field values.</w:t>
            </w:r>
          </w:p>
        </w:tc>
        <w:tc>
          <w:tcPr>
            <w:tcW w:w="3117" w:type="dxa"/>
          </w:tcPr>
          <w:p w:rsidR="00666C0F" w:rsidP="00EF54C5" w14:paraId="09214E14" w14:textId="5FE68BD1">
            <w:pPr>
              <w:rPr>
                <w:rFonts w:ascii="Times New Roman" w:hAnsi="Times New Roman" w:cs="Times New Roman"/>
                <w:sz w:val="22"/>
              </w:rPr>
            </w:pPr>
            <w:r w:rsidRPr="00666C0F">
              <w:rPr>
                <w:rFonts w:ascii="Times New Roman" w:hAnsi="Times New Roman" w:cs="Times New Roman"/>
                <w:sz w:val="22"/>
              </w:rPr>
              <w:t xml:space="preserve">Service(s) Provided by the Subrecipient (In-House) and (Through Referral) collapsed </w:t>
            </w:r>
            <w:r w:rsidRPr="00666C0F">
              <w:rPr>
                <w:rFonts w:ascii="Times New Roman" w:hAnsi="Times New Roman" w:cs="Times New Roman"/>
                <w:sz w:val="22"/>
              </w:rPr>
              <w:t xml:space="preserve">into one category, Services Provided by Subrecipient, which should be sufficient for OTIP’s grant monitoring purposes and less burdensome for the grant recipients’ to </w:t>
            </w:r>
            <w:r>
              <w:rPr>
                <w:rFonts w:ascii="Times New Roman" w:hAnsi="Times New Roman" w:cs="Times New Roman"/>
                <w:sz w:val="22"/>
              </w:rPr>
              <w:t>r</w:t>
            </w:r>
            <w:r w:rsidRPr="00666C0F">
              <w:rPr>
                <w:rFonts w:ascii="Times New Roman" w:hAnsi="Times New Roman" w:cs="Times New Roman"/>
                <w:sz w:val="22"/>
              </w:rPr>
              <w:t>eport.</w:t>
            </w:r>
          </w:p>
          <w:p w:rsidR="00666C0F" w:rsidP="00EF54C5" w14:paraId="37C5F58B" w14:textId="77777777">
            <w:pPr>
              <w:rPr>
                <w:rFonts w:ascii="Times New Roman" w:hAnsi="Times New Roman" w:cs="Times New Roman"/>
                <w:sz w:val="22"/>
              </w:rPr>
            </w:pPr>
          </w:p>
          <w:p w:rsidR="00EF54C5" w:rsidRPr="00F66D99" w:rsidP="00EF54C5" w14:paraId="658A3A79" w14:textId="5DBD071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w:t>
            </w:r>
          </w:p>
        </w:tc>
      </w:tr>
      <w:tr w14:paraId="4F8B14F8" w14:textId="77777777" w:rsidTr="00290BBB">
        <w:tblPrEx>
          <w:tblW w:w="0" w:type="auto"/>
          <w:tblLook w:val="04A0"/>
        </w:tblPrEx>
        <w:tc>
          <w:tcPr>
            <w:tcW w:w="3116" w:type="dxa"/>
          </w:tcPr>
          <w:p w:rsidR="003245B8" w:rsidP="003245B8" w14:paraId="1B9F6B53" w14:textId="1193BDC3">
            <w:pPr>
              <w:rPr>
                <w:rFonts w:ascii="Times New Roman" w:hAnsi="Times New Roman" w:cs="Times New Roman"/>
                <w:sz w:val="22"/>
              </w:rPr>
            </w:pPr>
            <w:r>
              <w:rPr>
                <w:rFonts w:ascii="Times New Roman" w:hAnsi="Times New Roman" w:cs="Times New Roman"/>
                <w:sz w:val="22"/>
              </w:rPr>
              <w:t>Services Provided by Subrecipient through Referral</w:t>
            </w:r>
          </w:p>
        </w:tc>
        <w:tc>
          <w:tcPr>
            <w:tcW w:w="3117" w:type="dxa"/>
          </w:tcPr>
          <w:p w:rsidR="003245B8" w:rsidRPr="00F66D99" w:rsidP="003245B8" w14:paraId="4DE51AD4" w14:textId="28125408">
            <w:pPr>
              <w:rPr>
                <w:rFonts w:ascii="Times New Roman" w:hAnsi="Times New Roman" w:cs="Times New Roman"/>
                <w:sz w:val="22"/>
              </w:rPr>
            </w:pPr>
            <w:r w:rsidRPr="00666C0F">
              <w:rPr>
                <w:rFonts w:ascii="Times New Roman" w:hAnsi="Times New Roman" w:cs="Times New Roman"/>
                <w:color w:val="FF0000"/>
                <w:sz w:val="22"/>
              </w:rPr>
              <w:t>Eliminate</w:t>
            </w:r>
          </w:p>
        </w:tc>
        <w:tc>
          <w:tcPr>
            <w:tcW w:w="3117" w:type="dxa"/>
          </w:tcPr>
          <w:p w:rsidR="003245B8" w:rsidP="003245B8" w14:paraId="7C8B1C71" w14:textId="77777777">
            <w:pPr>
              <w:rPr>
                <w:rFonts w:ascii="Times New Roman" w:hAnsi="Times New Roman" w:cs="Times New Roman"/>
                <w:sz w:val="22"/>
              </w:rPr>
            </w:pPr>
            <w:r w:rsidRPr="00666C0F">
              <w:rPr>
                <w:rFonts w:ascii="Times New Roman" w:hAnsi="Times New Roman" w:cs="Times New Roman"/>
                <w:sz w:val="22"/>
              </w:rPr>
              <w:t xml:space="preserve">Service(s) Provided by the Subrecipient (In-House) and (Through Referral) collapsed into one category, Services Provided by Subrecipient, which should be sufficient for OTIP’s grant monitoring purposes and less burdensome for the grant recipients’ to </w:t>
            </w:r>
            <w:r>
              <w:rPr>
                <w:rFonts w:ascii="Times New Roman" w:hAnsi="Times New Roman" w:cs="Times New Roman"/>
                <w:sz w:val="22"/>
              </w:rPr>
              <w:t>r</w:t>
            </w:r>
            <w:r w:rsidRPr="00666C0F">
              <w:rPr>
                <w:rFonts w:ascii="Times New Roman" w:hAnsi="Times New Roman" w:cs="Times New Roman"/>
                <w:sz w:val="22"/>
              </w:rPr>
              <w:t>eport.</w:t>
            </w:r>
          </w:p>
          <w:p w:rsidR="003245B8" w:rsidP="003245B8" w14:paraId="7FCF1328" w14:textId="77777777">
            <w:pPr>
              <w:rPr>
                <w:rFonts w:ascii="Times New Roman" w:hAnsi="Times New Roman" w:cs="Times New Roman"/>
                <w:sz w:val="22"/>
              </w:rPr>
            </w:pPr>
          </w:p>
          <w:p w:rsidR="003245B8" w:rsidRPr="00F66D99" w:rsidP="003245B8" w14:paraId="69432263" w14:textId="461EEC54">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w:t>
            </w:r>
          </w:p>
        </w:tc>
      </w:tr>
      <w:tr w14:paraId="0781EDBC" w14:textId="77777777" w:rsidTr="00290BBB">
        <w:tblPrEx>
          <w:tblW w:w="0" w:type="auto"/>
          <w:tblLook w:val="04A0"/>
        </w:tblPrEx>
        <w:tc>
          <w:tcPr>
            <w:tcW w:w="3116" w:type="dxa"/>
          </w:tcPr>
          <w:p w:rsidR="003245B8" w:rsidP="003245B8" w14:paraId="587C48FC" w14:textId="509836F1">
            <w:pPr>
              <w:rPr>
                <w:rFonts w:ascii="Times New Roman" w:hAnsi="Times New Roman" w:cs="Times New Roman"/>
                <w:sz w:val="22"/>
              </w:rPr>
            </w:pPr>
            <w:r>
              <w:rPr>
                <w:rFonts w:ascii="Times New Roman" w:hAnsi="Times New Roman" w:cs="Times New Roman"/>
                <w:sz w:val="22"/>
              </w:rPr>
              <w:t>Enrollment Date</w:t>
            </w:r>
          </w:p>
        </w:tc>
        <w:tc>
          <w:tcPr>
            <w:tcW w:w="3117" w:type="dxa"/>
          </w:tcPr>
          <w:p w:rsidR="003245B8" w:rsidRPr="00F66D99" w:rsidP="003245B8" w14:paraId="3308C5FD" w14:textId="763731BF">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3245B8" w:rsidRPr="00F66D99" w:rsidP="003245B8" w14:paraId="72A03799" w14:textId="354E5BC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w:t>
            </w:r>
          </w:p>
        </w:tc>
      </w:tr>
      <w:tr w14:paraId="00247970" w14:textId="77777777" w:rsidTr="00290BBB">
        <w:tblPrEx>
          <w:tblW w:w="0" w:type="auto"/>
          <w:tblLook w:val="04A0"/>
        </w:tblPrEx>
        <w:tc>
          <w:tcPr>
            <w:tcW w:w="3116" w:type="dxa"/>
          </w:tcPr>
          <w:p w:rsidR="003245B8" w:rsidP="003245B8" w14:paraId="7B7FD5B4" w14:textId="57C20DDE">
            <w:pPr>
              <w:rPr>
                <w:rFonts w:ascii="Times New Roman" w:hAnsi="Times New Roman" w:cs="Times New Roman"/>
                <w:sz w:val="22"/>
              </w:rPr>
            </w:pPr>
            <w:r>
              <w:rPr>
                <w:rFonts w:ascii="Times New Roman" w:hAnsi="Times New Roman" w:cs="Times New Roman"/>
                <w:sz w:val="22"/>
              </w:rPr>
              <w:t>Exit Date</w:t>
            </w:r>
          </w:p>
        </w:tc>
        <w:tc>
          <w:tcPr>
            <w:tcW w:w="3117" w:type="dxa"/>
          </w:tcPr>
          <w:p w:rsidR="003245B8" w:rsidRPr="00F66D99" w:rsidP="003245B8" w14:paraId="72364529" w14:textId="42BB5881">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3245B8" w:rsidRPr="00F66D99" w:rsidP="003245B8" w14:paraId="27082FF4" w14:textId="68DD0CDD">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w:t>
            </w:r>
            <w:r w:rsidRPr="00EF54C5">
              <w:rPr>
                <w:rFonts w:ascii="Times New Roman" w:hAnsi="Times New Roman" w:cs="Times New Roman"/>
                <w:sz w:val="22"/>
              </w:rPr>
              <w:t>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w:t>
            </w:r>
          </w:p>
        </w:tc>
      </w:tr>
    </w:tbl>
    <w:p w:rsidR="00724966" w:rsidP="00724966" w14:paraId="2403EAC7" w14:textId="4C32C845">
      <w:pPr>
        <w:spacing w:before="200"/>
        <w:rPr>
          <w:rFonts w:ascii="Times New Roman" w:hAnsi="Times New Roman" w:cs="Times New Roman"/>
        </w:rPr>
      </w:pPr>
      <w:r>
        <w:rPr>
          <w:rFonts w:ascii="Times New Roman" w:hAnsi="Times New Roman" w:cs="Times New Roman"/>
          <w:highlight w:val="yellow"/>
        </w:rPr>
        <w:t>Categories of Assistance</w:t>
      </w:r>
      <w:r w:rsidRPr="00EF54C5">
        <w:rPr>
          <w:rFonts w:ascii="Times New Roman" w:hAnsi="Times New Roman" w:cs="Times New Roman"/>
          <w:highlight w:val="yellow"/>
        </w:rPr>
        <w:t xml:space="preserve"> </w:t>
      </w:r>
      <w:r w:rsidRPr="00E3449E">
        <w:rPr>
          <w:rFonts w:ascii="Times New Roman" w:hAnsi="Times New Roman" w:cs="Times New Roman"/>
          <w:highlight w:val="yellow"/>
        </w:rPr>
        <w:t>(</w:t>
      </w:r>
      <w:r>
        <w:rPr>
          <w:rFonts w:ascii="Times New Roman" w:hAnsi="Times New Roman" w:cs="Times New Roman"/>
          <w:highlight w:val="yellow"/>
        </w:rPr>
        <w:t>ANNUAL</w:t>
      </w:r>
      <w:r w:rsidRPr="00E3449E">
        <w:rPr>
          <w:rFonts w:ascii="Times New Roman" w:hAnsi="Times New Roman" w:cs="Times New Roman"/>
          <w:highlight w:val="yellow"/>
        </w:rPr>
        <w:t>)</w:t>
      </w:r>
    </w:p>
    <w:tbl>
      <w:tblPr>
        <w:tblStyle w:val="TableGrid"/>
        <w:tblW w:w="0" w:type="auto"/>
        <w:tblLook w:val="04A0"/>
      </w:tblPr>
      <w:tblGrid>
        <w:gridCol w:w="2425"/>
        <w:gridCol w:w="3808"/>
        <w:gridCol w:w="3117"/>
      </w:tblGrid>
      <w:tr w14:paraId="687F11A5" w14:textId="77777777" w:rsidTr="00390CCC">
        <w:tblPrEx>
          <w:tblW w:w="0" w:type="auto"/>
          <w:tblLook w:val="04A0"/>
        </w:tblPrEx>
        <w:tc>
          <w:tcPr>
            <w:tcW w:w="2425" w:type="dxa"/>
          </w:tcPr>
          <w:p w:rsidR="00724966" w:rsidRPr="00F66D99" w:rsidP="00D96FFF" w14:paraId="5849AB23" w14:textId="77777777">
            <w:pPr>
              <w:rPr>
                <w:rFonts w:ascii="Times New Roman" w:hAnsi="Times New Roman" w:cs="Times New Roman"/>
                <w:b/>
              </w:rPr>
            </w:pPr>
            <w:r w:rsidRPr="00F66D99">
              <w:rPr>
                <w:rFonts w:ascii="Times New Roman" w:hAnsi="Times New Roman" w:cs="Times New Roman"/>
                <w:b/>
              </w:rPr>
              <w:t>Original Data Element</w:t>
            </w:r>
          </w:p>
        </w:tc>
        <w:tc>
          <w:tcPr>
            <w:tcW w:w="3808" w:type="dxa"/>
          </w:tcPr>
          <w:p w:rsidR="00724966" w:rsidRPr="00F66D99" w:rsidP="00D96FFF" w14:paraId="1D373A1B"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724966" w:rsidRPr="00F66D99" w:rsidP="00D96FFF" w14:paraId="6ABCCFDC" w14:textId="77777777">
            <w:pPr>
              <w:rPr>
                <w:rFonts w:ascii="Times New Roman" w:hAnsi="Times New Roman" w:cs="Times New Roman"/>
                <w:b/>
              </w:rPr>
            </w:pPr>
            <w:r w:rsidRPr="00F66D99">
              <w:rPr>
                <w:rFonts w:ascii="Times New Roman" w:hAnsi="Times New Roman" w:cs="Times New Roman"/>
                <w:b/>
              </w:rPr>
              <w:t>Justification</w:t>
            </w:r>
          </w:p>
        </w:tc>
      </w:tr>
      <w:tr w14:paraId="40E53A3C" w14:textId="77777777" w:rsidTr="00390CCC">
        <w:tblPrEx>
          <w:tblW w:w="0" w:type="auto"/>
          <w:tblLook w:val="04A0"/>
        </w:tblPrEx>
        <w:tc>
          <w:tcPr>
            <w:tcW w:w="2425" w:type="dxa"/>
          </w:tcPr>
          <w:p w:rsidR="00724966" w:rsidRPr="00F66D99" w:rsidP="00724966" w14:paraId="6DD4E844" w14:textId="3127325B">
            <w:pPr>
              <w:rPr>
                <w:rFonts w:ascii="Times New Roman" w:hAnsi="Times New Roman" w:cs="Times New Roman"/>
                <w:sz w:val="22"/>
              </w:rPr>
            </w:pPr>
            <w:r w:rsidRPr="00724966">
              <w:rPr>
                <w:rFonts w:ascii="Times New Roman" w:hAnsi="Times New Roman" w:cs="Times New Roman"/>
                <w:sz w:val="22"/>
              </w:rPr>
              <w:t>Total number of clients who received services under each category of assistance</w:t>
            </w:r>
          </w:p>
        </w:tc>
        <w:tc>
          <w:tcPr>
            <w:tcW w:w="3808" w:type="dxa"/>
          </w:tcPr>
          <w:p w:rsidR="00724966" w:rsidRPr="00F66D99" w:rsidP="00724966" w14:paraId="1BDF662D" w14:textId="77777777">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Name of Organization)</w:t>
            </w:r>
          </w:p>
        </w:tc>
        <w:tc>
          <w:tcPr>
            <w:tcW w:w="3117" w:type="dxa"/>
          </w:tcPr>
          <w:p w:rsidR="00724966" w:rsidRPr="00F66D99" w:rsidP="00724966" w14:paraId="645F8E5C" w14:textId="48BDBAAF">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401CA3B7" w14:textId="77777777" w:rsidTr="00390CCC">
        <w:tblPrEx>
          <w:tblW w:w="0" w:type="auto"/>
          <w:tblLook w:val="04A0"/>
        </w:tblPrEx>
        <w:tc>
          <w:tcPr>
            <w:tcW w:w="2425" w:type="dxa"/>
          </w:tcPr>
          <w:p w:rsidR="00724966" w:rsidRPr="00724966" w:rsidP="00724966" w14:paraId="042AB7CB" w14:textId="0ABB30F2">
            <w:pPr>
              <w:rPr>
                <w:rFonts w:ascii="Times New Roman" w:hAnsi="Times New Roman" w:cs="Times New Roman"/>
                <w:sz w:val="22"/>
              </w:rPr>
            </w:pPr>
            <w:r w:rsidRPr="00724966">
              <w:rPr>
                <w:rFonts w:ascii="Times New Roman" w:hAnsi="Times New Roman" w:cs="Times New Roman"/>
                <w:sz w:val="22"/>
              </w:rPr>
              <w:t>Total dollars spent on each category of assistance</w:t>
            </w:r>
          </w:p>
        </w:tc>
        <w:tc>
          <w:tcPr>
            <w:tcW w:w="3808" w:type="dxa"/>
          </w:tcPr>
          <w:p w:rsidR="00724966" w:rsidRPr="00BE62FE" w:rsidP="00724966" w14:paraId="75D98FE1" w14:textId="06FD35DA">
            <w:pPr>
              <w:rPr>
                <w:rFonts w:ascii="Times New Roman" w:hAnsi="Times New Roman" w:cs="Times New Roman"/>
                <w:color w:val="00B050"/>
                <w:sz w:val="22"/>
              </w:rPr>
            </w:pPr>
            <w:r w:rsidRPr="001124A9">
              <w:rPr>
                <w:rFonts w:ascii="Times New Roman" w:hAnsi="Times New Roman" w:cs="Times New Roman"/>
                <w:color w:val="00B050"/>
                <w:sz w:val="22"/>
              </w:rPr>
              <w:t>Keep</w:t>
            </w:r>
          </w:p>
        </w:tc>
        <w:tc>
          <w:tcPr>
            <w:tcW w:w="3117" w:type="dxa"/>
          </w:tcPr>
          <w:p w:rsidR="00724966" w:rsidP="00724966" w14:paraId="3671A03A" w14:textId="19C3E354">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5B5365F4" w14:textId="77777777" w:rsidTr="00390CCC">
        <w:tblPrEx>
          <w:tblW w:w="0" w:type="auto"/>
          <w:tblLook w:val="04A0"/>
        </w:tblPrEx>
        <w:tc>
          <w:tcPr>
            <w:tcW w:w="2425" w:type="dxa"/>
          </w:tcPr>
          <w:p w:rsidR="00724966" w:rsidRPr="00724966" w:rsidP="00724966" w14:paraId="3380670B" w14:textId="417DDDAF">
            <w:pPr>
              <w:rPr>
                <w:rFonts w:ascii="Times New Roman" w:hAnsi="Times New Roman" w:cs="Times New Roman"/>
                <w:sz w:val="22"/>
              </w:rPr>
            </w:pPr>
            <w:r w:rsidRPr="00724966">
              <w:rPr>
                <w:rFonts w:ascii="Times New Roman" w:hAnsi="Times New Roman" w:cs="Times New Roman"/>
                <w:sz w:val="22"/>
              </w:rPr>
              <w:t>Percentage of recipient’s budget spent on each category of assistance</w:t>
            </w:r>
          </w:p>
        </w:tc>
        <w:tc>
          <w:tcPr>
            <w:tcW w:w="3808" w:type="dxa"/>
          </w:tcPr>
          <w:p w:rsidR="00724966" w:rsidRPr="00BE62FE" w:rsidP="00724966" w14:paraId="5FFDDF25" w14:textId="3B0795C8">
            <w:pPr>
              <w:rPr>
                <w:rFonts w:ascii="Times New Roman" w:hAnsi="Times New Roman" w:cs="Times New Roman"/>
                <w:color w:val="00B050"/>
                <w:sz w:val="22"/>
              </w:rPr>
            </w:pPr>
            <w:r w:rsidRPr="001124A9">
              <w:rPr>
                <w:rFonts w:ascii="Times New Roman" w:hAnsi="Times New Roman" w:cs="Times New Roman"/>
                <w:color w:val="00B050"/>
                <w:sz w:val="22"/>
              </w:rPr>
              <w:t>Keep</w:t>
            </w:r>
          </w:p>
        </w:tc>
        <w:tc>
          <w:tcPr>
            <w:tcW w:w="3117" w:type="dxa"/>
          </w:tcPr>
          <w:p w:rsidR="00724966" w:rsidP="00724966" w14:paraId="29667997" w14:textId="54FDDCCE">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30741C38" w14:textId="77777777" w:rsidTr="00390CCC">
        <w:tblPrEx>
          <w:tblW w:w="0" w:type="auto"/>
          <w:tblLook w:val="04A0"/>
        </w:tblPrEx>
        <w:tc>
          <w:tcPr>
            <w:tcW w:w="2425" w:type="dxa"/>
          </w:tcPr>
          <w:p w:rsidR="00724966" w:rsidRPr="00724966" w:rsidP="00724966" w14:paraId="78CAEF8C" w14:textId="46B32083">
            <w:pPr>
              <w:rPr>
                <w:rFonts w:ascii="Times New Roman" w:hAnsi="Times New Roman" w:cs="Times New Roman"/>
                <w:sz w:val="22"/>
              </w:rPr>
            </w:pPr>
            <w:r w:rsidRPr="00724966">
              <w:rPr>
                <w:rFonts w:ascii="Times New Roman" w:hAnsi="Times New Roman" w:cs="Times New Roman"/>
                <w:sz w:val="22"/>
              </w:rPr>
              <w:t>Total grant recipient budget for project</w:t>
            </w:r>
          </w:p>
        </w:tc>
        <w:tc>
          <w:tcPr>
            <w:tcW w:w="3808" w:type="dxa"/>
          </w:tcPr>
          <w:p w:rsidR="00724966" w:rsidRPr="00BE62FE" w:rsidP="00724966" w14:paraId="1C54D867" w14:textId="2D09EC3B">
            <w:pPr>
              <w:rPr>
                <w:rFonts w:ascii="Times New Roman" w:hAnsi="Times New Roman" w:cs="Times New Roman"/>
                <w:color w:val="00B050"/>
                <w:sz w:val="22"/>
              </w:rPr>
            </w:pPr>
            <w:r w:rsidRPr="001124A9">
              <w:rPr>
                <w:rFonts w:ascii="Times New Roman" w:hAnsi="Times New Roman" w:cs="Times New Roman"/>
                <w:color w:val="00B050"/>
                <w:sz w:val="22"/>
              </w:rPr>
              <w:t>Keep</w:t>
            </w:r>
          </w:p>
        </w:tc>
        <w:tc>
          <w:tcPr>
            <w:tcW w:w="3117" w:type="dxa"/>
          </w:tcPr>
          <w:p w:rsidR="00724966" w:rsidP="00724966" w14:paraId="7DFEBBB5" w14:textId="7CF33AC6">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21F4004E" w14:textId="77777777" w:rsidTr="00390CCC">
        <w:tblPrEx>
          <w:tblW w:w="0" w:type="auto"/>
          <w:tblLook w:val="04A0"/>
        </w:tblPrEx>
        <w:tc>
          <w:tcPr>
            <w:tcW w:w="2425" w:type="dxa"/>
          </w:tcPr>
          <w:p w:rsidR="00724966" w:rsidRPr="00724966" w:rsidP="00724966" w14:paraId="60695CE9" w14:textId="46AEE071">
            <w:pPr>
              <w:rPr>
                <w:rFonts w:ascii="Times New Roman" w:hAnsi="Times New Roman" w:cs="Times New Roman"/>
                <w:sz w:val="22"/>
              </w:rPr>
            </w:pPr>
            <w:r>
              <w:rPr>
                <w:rFonts w:ascii="Times New Roman" w:hAnsi="Times New Roman" w:cs="Times New Roman"/>
                <w:sz w:val="22"/>
              </w:rPr>
              <w:t>Categories of Assistance</w:t>
            </w:r>
          </w:p>
        </w:tc>
        <w:tc>
          <w:tcPr>
            <w:tcW w:w="3808" w:type="dxa"/>
          </w:tcPr>
          <w:p w:rsidR="00390CCC" w:rsidRPr="00390CCC" w:rsidP="00390CCC" w14:paraId="6B9FDF05" w14:textId="014DF0CE">
            <w:pPr>
              <w:pStyle w:val="CommentText"/>
              <w:rPr>
                <w:rFonts w:ascii="Times New Roman" w:hAnsi="Times New Roman" w:cs="Times New Roman"/>
                <w:sz w:val="22"/>
              </w:rPr>
            </w:pPr>
            <w:r w:rsidRPr="00390CCC">
              <w:rPr>
                <w:rFonts w:ascii="Times New Roman" w:hAnsi="Times New Roman" w:cs="Times New Roman"/>
                <w:sz w:val="22"/>
              </w:rPr>
              <w:t>Keep</w:t>
            </w:r>
            <w:r w:rsidRPr="00390CCC">
              <w:rPr>
                <w:rFonts w:ascii="Times New Roman" w:hAnsi="Times New Roman" w:cs="Times New Roman"/>
                <w:sz w:val="22"/>
              </w:rPr>
              <w:t xml:space="preserve"> (with modification):</w:t>
            </w:r>
          </w:p>
          <w:p w:rsidR="00390CCC" w:rsidP="00390CCC" w14:paraId="2935A5CC" w14:textId="77777777">
            <w:pPr>
              <w:rPr>
                <w:rFonts w:ascii="Times New Roman" w:eastAsia="Times New Roman" w:hAnsi="Times New Roman" w:cs="Times New Roman"/>
              </w:rPr>
            </w:pPr>
          </w:p>
          <w:p w:rsidR="00390CCC" w:rsidRPr="00390CCC" w:rsidP="00390CCC" w14:paraId="6F36E06F" w14:textId="7898782F">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Advocacy</w:t>
            </w:r>
            <w:r w:rsidRPr="00390CCC">
              <w:rPr>
                <w:rFonts w:ascii="Times New Roman" w:eastAsia="Times New Roman" w:hAnsi="Times New Roman" w:cs="Times New Roman"/>
                <w:noProof/>
                <w:sz w:val="20"/>
                <w:szCs w:val="20"/>
              </w:rPr>
              <w:t xml:space="preserve"> changed to Victim Advocacy</w:t>
            </w:r>
          </w:p>
          <w:p w:rsidR="00390CCC" w:rsidP="00390CCC" w14:paraId="274CFEEF" w14:textId="70DA0493">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Case Management</w:t>
            </w:r>
            <w:r>
              <w:rPr>
                <w:rFonts w:ascii="Times New Roman" w:eastAsia="Times New Roman" w:hAnsi="Times New Roman" w:cs="Times New Roman"/>
                <w:sz w:val="20"/>
                <w:szCs w:val="20"/>
              </w:rPr>
              <w:t xml:space="preserve"> added</w:t>
            </w:r>
          </w:p>
          <w:p w:rsidR="00390CCC" w:rsidRPr="00390CCC" w:rsidP="00390CCC" w14:paraId="406C663B"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Clothing collapsed into Basic Necessities</w:t>
            </w:r>
          </w:p>
          <w:p w:rsidR="00390CCC" w:rsidRPr="00390CCC" w:rsidP="00390CCC" w14:paraId="199AC51F"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Dental Health (removed)</w:t>
            </w:r>
          </w:p>
          <w:p w:rsidR="00390CCC" w:rsidRPr="00390CCC" w:rsidP="00390CCC" w14:paraId="6188E803"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Education (added 'Assistance')</w:t>
            </w:r>
          </w:p>
          <w:p w:rsidR="00390CCC" w:rsidRPr="00390CCC" w:rsidP="00390CCC" w14:paraId="5C39AC4E"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Employment and Job Skills (removed 'and Job Skills' and added 'Assistance')</w:t>
            </w:r>
          </w:p>
          <w:p w:rsidR="00390CCC" w:rsidRPr="00390CCC" w:rsidP="00390CCC" w14:paraId="6B613FA0" w14:textId="4484DFA0">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Food</w:t>
            </w:r>
            <w:r>
              <w:rPr>
                <w:rFonts w:ascii="Times New Roman" w:eastAsia="Times New Roman" w:hAnsi="Times New Roman" w:cs="Times New Roman"/>
                <w:sz w:val="20"/>
                <w:szCs w:val="20"/>
              </w:rPr>
              <w:t xml:space="preserve"> </w:t>
            </w:r>
            <w:r w:rsidRPr="00390CCC">
              <w:rPr>
                <w:rFonts w:ascii="Times New Roman" w:eastAsia="Times New Roman" w:hAnsi="Times New Roman" w:cs="Times New Roman"/>
                <w:sz w:val="20"/>
                <w:szCs w:val="20"/>
              </w:rPr>
              <w:t>collapsed into Basic Necessities</w:t>
            </w:r>
          </w:p>
          <w:p w:rsidR="00390CCC" w:rsidRPr="00390CCC" w:rsidP="00390CCC" w14:paraId="0F092222"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Housing/Shelter (added 'Services')</w:t>
            </w:r>
          </w:p>
          <w:p w:rsidR="00390CCC" w:rsidRPr="00390CCC" w:rsidP="00390CCC" w14:paraId="7F6423AD"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Legal (added 'Advocacy and Services')</w:t>
            </w:r>
          </w:p>
          <w:p w:rsidR="00390CCC" w:rsidRPr="00390CCC" w:rsidP="00390CCC" w14:paraId="4DE32EF9" w14:textId="3402FD1A">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Medical Care/Physical Health changed to Healthcare</w:t>
            </w:r>
          </w:p>
          <w:p w:rsidR="00390CCC" w:rsidRPr="00390CCC" w:rsidP="00390CCC" w14:paraId="1F8DDAFA"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Mental/Behavioral Health (added 'Services')</w:t>
            </w:r>
          </w:p>
          <w:p w:rsidR="00390CCC" w:rsidRPr="00390CCC" w:rsidP="00390CCC" w14:paraId="20167E77" w14:textId="3AEAE738">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Personal Care Items collapsed into Basic Necessities</w:t>
            </w:r>
          </w:p>
          <w:p w:rsidR="00390CCC" w:rsidRPr="00390CCC" w:rsidP="00390CCC" w14:paraId="19FE6650"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Safety Planning (added 'Services')</w:t>
            </w:r>
          </w:p>
          <w:p w:rsidR="00390CCC" w:rsidRPr="00390CCC" w:rsidP="00724966" w14:paraId="451E3CC6" w14:textId="30E0D4AD">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Vision Care (removed)</w:t>
            </w:r>
          </w:p>
        </w:tc>
        <w:tc>
          <w:tcPr>
            <w:tcW w:w="3117" w:type="dxa"/>
          </w:tcPr>
          <w:p w:rsidR="00724966" w:rsidP="00724966" w14:paraId="340E4183" w14:textId="4CF6DBAA">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bl>
    <w:p w:rsidR="00694372" w:rsidRPr="00F66D99" w:rsidP="007E2EF9" w14:paraId="3BA6DCA6" w14:textId="77777777">
      <w:pPr>
        <w:tabs>
          <w:tab w:val="left" w:pos="4170"/>
        </w:tabs>
        <w:spacing w:before="200"/>
        <w:rPr>
          <w:rFonts w:ascii="Times New Roman" w:hAnsi="Times New Roman" w:cs="Times New Roman"/>
          <w:sz w:val="22"/>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133CB" w:rsidP="00F66D99" w14:paraId="6A35F9CE" w14:textId="77777777">
      <w:pPr>
        <w:spacing w:before="0" w:after="0"/>
      </w:pPr>
      <w:r>
        <w:separator/>
      </w:r>
    </w:p>
  </w:endnote>
  <w:endnote w:type="continuationSeparator" w:id="1">
    <w:p w:rsidR="00F133CB" w:rsidP="00F66D99" w14:paraId="7EC9F245"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1F8" w14:paraId="4C7190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9731031"/>
      <w:docPartObj>
        <w:docPartGallery w:val="Page Numbers (Bottom of Page)"/>
        <w:docPartUnique/>
      </w:docPartObj>
    </w:sdtPr>
    <w:sdtEndPr>
      <w:rPr>
        <w:noProof/>
      </w:rPr>
    </w:sdtEndPr>
    <w:sdtContent>
      <w:p w:rsidR="00AA5B48" w14:paraId="5E4ECFA6" w14:textId="40359229">
        <w:pPr>
          <w:pStyle w:val="Footer"/>
          <w:jc w:val="center"/>
        </w:pPr>
        <w:r w:rsidRPr="00AA5B48">
          <w:rPr>
            <w:rFonts w:ascii="Times New Roman" w:hAnsi="Times New Roman" w:cs="Times New Roman"/>
            <w:sz w:val="22"/>
          </w:rPr>
          <w:fldChar w:fldCharType="begin"/>
        </w:r>
        <w:r w:rsidRPr="00AA5B48">
          <w:rPr>
            <w:rFonts w:ascii="Times New Roman" w:hAnsi="Times New Roman" w:cs="Times New Roman"/>
            <w:sz w:val="22"/>
          </w:rPr>
          <w:instrText xml:space="preserve"> PAGE   \* MERGEFORMAT </w:instrText>
        </w:r>
        <w:r w:rsidRPr="00AA5B48">
          <w:rPr>
            <w:rFonts w:ascii="Times New Roman" w:hAnsi="Times New Roman" w:cs="Times New Roman"/>
            <w:sz w:val="22"/>
          </w:rPr>
          <w:fldChar w:fldCharType="separate"/>
        </w:r>
        <w:r w:rsidRPr="00AA5B48">
          <w:rPr>
            <w:rFonts w:ascii="Times New Roman" w:hAnsi="Times New Roman" w:cs="Times New Roman"/>
            <w:noProof/>
            <w:sz w:val="22"/>
          </w:rPr>
          <w:t>2</w:t>
        </w:r>
        <w:r w:rsidRPr="00AA5B48">
          <w:rPr>
            <w:rFonts w:ascii="Times New Roman" w:hAnsi="Times New Roman" w:cs="Times New Roman"/>
            <w:noProof/>
            <w:sz w:val="22"/>
          </w:rPr>
          <w:fldChar w:fldCharType="end"/>
        </w:r>
      </w:p>
    </w:sdtContent>
  </w:sdt>
  <w:p w:rsidR="00AA5B48" w14:paraId="60CAF7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1F8" w14:paraId="09003A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33CB" w:rsidP="00F66D99" w14:paraId="2115DBAD" w14:textId="77777777">
      <w:pPr>
        <w:spacing w:before="0" w:after="0"/>
      </w:pPr>
      <w:r>
        <w:separator/>
      </w:r>
    </w:p>
  </w:footnote>
  <w:footnote w:type="continuationSeparator" w:id="1">
    <w:p w:rsidR="00F133CB" w:rsidP="00F66D99" w14:paraId="38E9B019"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1F8" w14:paraId="4FCA0B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2"/>
      </w:rPr>
      <w:id w:val="-88001526"/>
      <w:docPartObj>
        <w:docPartGallery w:val="Page Numbers (Top of Page)"/>
        <w:docPartUnique/>
      </w:docPartObj>
    </w:sdtPr>
    <w:sdtEndPr>
      <w:rPr>
        <w:rFonts w:ascii="Times New Roman" w:hAnsi="Times New Roman" w:cs="Times New Roman"/>
        <w:noProof/>
      </w:rPr>
    </w:sdtEndPr>
    <w:sdtContent>
      <w:p w:rsidR="00694372" w:rsidRPr="00F66D99" w:rsidP="00AA5B48" w14:paraId="64127F8E" w14:textId="397C67B6">
        <w:pPr>
          <w:pStyle w:val="Header"/>
          <w:jc w:val="right"/>
          <w:rPr>
            <w:rFonts w:ascii="Times New Roman" w:hAnsi="Times New Roman" w:cs="Times New Roman"/>
            <w:sz w:val="22"/>
          </w:rPr>
        </w:pPr>
        <w:r w:rsidRPr="00F66D99">
          <w:rPr>
            <w:rFonts w:ascii="Times New Roman" w:hAnsi="Times New Roman" w:cs="Times New Roman"/>
            <w:sz w:val="22"/>
          </w:rPr>
          <w:t xml:space="preserve">Summary of Proposed Changes: Information Collection, </w:t>
        </w:r>
        <w:r w:rsidR="003E71F8">
          <w:rPr>
            <w:rFonts w:ascii="Times New Roman" w:hAnsi="Times New Roman" w:cs="Times New Roman"/>
            <w:sz w:val="22"/>
          </w:rPr>
          <w:t xml:space="preserve">DVHT </w:t>
        </w:r>
        <w:r>
          <w:rPr>
            <w:rFonts w:ascii="Times New Roman" w:hAnsi="Times New Roman" w:cs="Times New Roman"/>
            <w:sz w:val="22"/>
          </w:rPr>
          <w:t>(OMB No. 0970-0</w:t>
        </w:r>
        <w:r w:rsidR="000A5FDC">
          <w:rPr>
            <w:rFonts w:ascii="Times New Roman" w:hAnsi="Times New Roman" w:cs="Times New Roman"/>
            <w:sz w:val="22"/>
          </w:rPr>
          <w:t>542</w:t>
        </w:r>
        <w:r>
          <w:rPr>
            <w:rFonts w:ascii="Times New Roman" w:hAnsi="Times New Roman" w:cs="Times New Roman"/>
            <w:sz w:val="22"/>
          </w:rPr>
          <w:t>)</w:t>
        </w:r>
      </w:p>
    </w:sdtContent>
  </w:sdt>
  <w:p w:rsidR="00694372" w:rsidRPr="00F66D99" w14:paraId="34B45EA7" w14:textId="77777777">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1F8" w14:paraId="116D11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1F4188"/>
    <w:multiLevelType w:val="multilevel"/>
    <w:tmpl w:val="A682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99"/>
    <w:rsid w:val="00016868"/>
    <w:rsid w:val="00046972"/>
    <w:rsid w:val="00060178"/>
    <w:rsid w:val="000773A8"/>
    <w:rsid w:val="00077A82"/>
    <w:rsid w:val="000A5FDC"/>
    <w:rsid w:val="000C24A7"/>
    <w:rsid w:val="000F14AB"/>
    <w:rsid w:val="001124A9"/>
    <w:rsid w:val="00145568"/>
    <w:rsid w:val="00160F1A"/>
    <w:rsid w:val="00164A7F"/>
    <w:rsid w:val="001A669C"/>
    <w:rsid w:val="001D0F0D"/>
    <w:rsid w:val="001E0A77"/>
    <w:rsid w:val="001F4912"/>
    <w:rsid w:val="001F7A03"/>
    <w:rsid w:val="002670FC"/>
    <w:rsid w:val="002904BA"/>
    <w:rsid w:val="00290BBB"/>
    <w:rsid w:val="002A3FF0"/>
    <w:rsid w:val="002C0890"/>
    <w:rsid w:val="002D1A20"/>
    <w:rsid w:val="003245B8"/>
    <w:rsid w:val="0038526C"/>
    <w:rsid w:val="00385744"/>
    <w:rsid w:val="00390CCC"/>
    <w:rsid w:val="003B27C5"/>
    <w:rsid w:val="003E2F5D"/>
    <w:rsid w:val="003E71F8"/>
    <w:rsid w:val="00432EAE"/>
    <w:rsid w:val="00453C99"/>
    <w:rsid w:val="0046357F"/>
    <w:rsid w:val="00475777"/>
    <w:rsid w:val="004A3D6F"/>
    <w:rsid w:val="004A43A7"/>
    <w:rsid w:val="00512274"/>
    <w:rsid w:val="00516903"/>
    <w:rsid w:val="00562813"/>
    <w:rsid w:val="00565A20"/>
    <w:rsid w:val="005815E5"/>
    <w:rsid w:val="005950FF"/>
    <w:rsid w:val="005C06D3"/>
    <w:rsid w:val="005F5B5A"/>
    <w:rsid w:val="00601487"/>
    <w:rsid w:val="0064393C"/>
    <w:rsid w:val="00647805"/>
    <w:rsid w:val="00660A16"/>
    <w:rsid w:val="00666C0F"/>
    <w:rsid w:val="00694372"/>
    <w:rsid w:val="006E6A55"/>
    <w:rsid w:val="00723212"/>
    <w:rsid w:val="00724966"/>
    <w:rsid w:val="007268A9"/>
    <w:rsid w:val="007A22B3"/>
    <w:rsid w:val="007E2EF9"/>
    <w:rsid w:val="008116AC"/>
    <w:rsid w:val="008375F2"/>
    <w:rsid w:val="0089137A"/>
    <w:rsid w:val="008B632D"/>
    <w:rsid w:val="008B6F28"/>
    <w:rsid w:val="008C5070"/>
    <w:rsid w:val="0090275C"/>
    <w:rsid w:val="009105E0"/>
    <w:rsid w:val="00913CCC"/>
    <w:rsid w:val="0091549D"/>
    <w:rsid w:val="00944099"/>
    <w:rsid w:val="00962A54"/>
    <w:rsid w:val="00971F9C"/>
    <w:rsid w:val="009729B2"/>
    <w:rsid w:val="009D2582"/>
    <w:rsid w:val="009E0A15"/>
    <w:rsid w:val="009F746D"/>
    <w:rsid w:val="00A30FA4"/>
    <w:rsid w:val="00A42D9A"/>
    <w:rsid w:val="00A64C25"/>
    <w:rsid w:val="00AA5B48"/>
    <w:rsid w:val="00B039DE"/>
    <w:rsid w:val="00B15926"/>
    <w:rsid w:val="00B31376"/>
    <w:rsid w:val="00B3141B"/>
    <w:rsid w:val="00B52ED9"/>
    <w:rsid w:val="00B56BB5"/>
    <w:rsid w:val="00B6103E"/>
    <w:rsid w:val="00BA0369"/>
    <w:rsid w:val="00BB0ED7"/>
    <w:rsid w:val="00BC7241"/>
    <w:rsid w:val="00BE62FE"/>
    <w:rsid w:val="00C80160"/>
    <w:rsid w:val="00C97044"/>
    <w:rsid w:val="00CC4A89"/>
    <w:rsid w:val="00CC6915"/>
    <w:rsid w:val="00CE50B9"/>
    <w:rsid w:val="00D227F9"/>
    <w:rsid w:val="00D431A0"/>
    <w:rsid w:val="00D767A2"/>
    <w:rsid w:val="00D96FFF"/>
    <w:rsid w:val="00DB4EF4"/>
    <w:rsid w:val="00DC0EE6"/>
    <w:rsid w:val="00DE3F7F"/>
    <w:rsid w:val="00DF6092"/>
    <w:rsid w:val="00E3449E"/>
    <w:rsid w:val="00E52195"/>
    <w:rsid w:val="00E80FD6"/>
    <w:rsid w:val="00ED0AB3"/>
    <w:rsid w:val="00EF1BB0"/>
    <w:rsid w:val="00EF54C5"/>
    <w:rsid w:val="00F133CB"/>
    <w:rsid w:val="00F22D5A"/>
    <w:rsid w:val="00F25FAC"/>
    <w:rsid w:val="00F60164"/>
    <w:rsid w:val="00F66D99"/>
    <w:rsid w:val="00F90BAC"/>
    <w:rsid w:val="00FA4964"/>
    <w:rsid w:val="00FC1E66"/>
    <w:rsid w:val="00FD730F"/>
    <w:rsid w:val="00FE5B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79980C"/>
  <w15:chartTrackingRefBased/>
  <w15:docId w15:val="{2CA483C1-20F1-405F-BEE3-ED437258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9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099"/>
    <w:pPr>
      <w:spacing w:before="0" w:after="0"/>
      <w:ind w:left="720"/>
      <w:contextualSpacing/>
    </w:pPr>
    <w:rPr>
      <w:rFonts w:asciiTheme="minorHAnsi" w:hAnsiTheme="minorHAnsi"/>
      <w:sz w:val="22"/>
      <w:szCs w:val="20"/>
    </w:rPr>
  </w:style>
  <w:style w:type="paragraph" w:styleId="BalloonText">
    <w:name w:val="Balloon Text"/>
    <w:basedOn w:val="Normal"/>
    <w:link w:val="BalloonTextChar"/>
    <w:uiPriority w:val="99"/>
    <w:semiHidden/>
    <w:unhideWhenUsed/>
    <w:rsid w:val="0094409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99"/>
    <w:rPr>
      <w:rFonts w:ascii="Segoe UI" w:hAnsi="Segoe UI" w:cs="Segoe UI"/>
      <w:sz w:val="18"/>
      <w:szCs w:val="18"/>
    </w:rPr>
  </w:style>
  <w:style w:type="paragraph" w:styleId="Header">
    <w:name w:val="header"/>
    <w:basedOn w:val="Normal"/>
    <w:link w:val="HeaderChar"/>
    <w:uiPriority w:val="99"/>
    <w:unhideWhenUsed/>
    <w:rsid w:val="00F66D99"/>
    <w:pPr>
      <w:tabs>
        <w:tab w:val="center" w:pos="4680"/>
        <w:tab w:val="right" w:pos="9360"/>
      </w:tabs>
      <w:spacing w:before="0" w:after="0"/>
    </w:pPr>
  </w:style>
  <w:style w:type="character" w:customStyle="1" w:styleId="HeaderChar">
    <w:name w:val="Header Char"/>
    <w:basedOn w:val="DefaultParagraphFont"/>
    <w:link w:val="Header"/>
    <w:uiPriority w:val="99"/>
    <w:rsid w:val="00F66D99"/>
  </w:style>
  <w:style w:type="paragraph" w:styleId="Footer">
    <w:name w:val="footer"/>
    <w:basedOn w:val="Normal"/>
    <w:link w:val="FooterChar"/>
    <w:uiPriority w:val="99"/>
    <w:unhideWhenUsed/>
    <w:rsid w:val="00F66D99"/>
    <w:pPr>
      <w:tabs>
        <w:tab w:val="center" w:pos="4680"/>
        <w:tab w:val="right" w:pos="9360"/>
      </w:tabs>
      <w:spacing w:before="0" w:after="0"/>
    </w:pPr>
  </w:style>
  <w:style w:type="character" w:customStyle="1" w:styleId="FooterChar">
    <w:name w:val="Footer Char"/>
    <w:basedOn w:val="DefaultParagraphFont"/>
    <w:link w:val="Footer"/>
    <w:uiPriority w:val="99"/>
    <w:rsid w:val="00F66D99"/>
  </w:style>
  <w:style w:type="character" w:customStyle="1" w:styleId="normaltextrun">
    <w:name w:val="normaltextrun"/>
    <w:basedOn w:val="DefaultParagraphFont"/>
    <w:rsid w:val="00B039DE"/>
  </w:style>
  <w:style w:type="character" w:customStyle="1" w:styleId="eop">
    <w:name w:val="eop"/>
    <w:basedOn w:val="DefaultParagraphFont"/>
    <w:rsid w:val="00B039DE"/>
  </w:style>
  <w:style w:type="paragraph" w:customStyle="1" w:styleId="paragraph">
    <w:name w:val="paragraph"/>
    <w:basedOn w:val="Normal"/>
    <w:rsid w:val="009105E0"/>
    <w:pPr>
      <w:spacing w:before="100" w:beforeAutospacing="1" w:after="100" w:afterAutospacing="1"/>
    </w:pPr>
    <w:rPr>
      <w:rFonts w:ascii="Times New Roman" w:eastAsia="Times New Roman" w:hAnsi="Times New Roman" w:cs="Times New Roman"/>
      <w:szCs w:val="24"/>
    </w:rPr>
  </w:style>
  <w:style w:type="character" w:customStyle="1" w:styleId="contextualspellingandgrammarerror">
    <w:name w:val="contextualspellingandgrammarerror"/>
    <w:basedOn w:val="DefaultParagraphFont"/>
    <w:rsid w:val="009105E0"/>
  </w:style>
  <w:style w:type="character" w:styleId="CommentReference">
    <w:name w:val="annotation reference"/>
    <w:basedOn w:val="DefaultParagraphFont"/>
    <w:uiPriority w:val="99"/>
    <w:semiHidden/>
    <w:unhideWhenUsed/>
    <w:rsid w:val="00EF54C5"/>
    <w:rPr>
      <w:sz w:val="16"/>
      <w:szCs w:val="16"/>
    </w:rPr>
  </w:style>
  <w:style w:type="paragraph" w:styleId="CommentText">
    <w:name w:val="annotation text"/>
    <w:basedOn w:val="Normal"/>
    <w:link w:val="CommentTextChar"/>
    <w:uiPriority w:val="99"/>
    <w:unhideWhenUsed/>
    <w:rsid w:val="00EF54C5"/>
    <w:rPr>
      <w:sz w:val="20"/>
      <w:szCs w:val="20"/>
    </w:rPr>
  </w:style>
  <w:style w:type="character" w:customStyle="1" w:styleId="CommentTextChar">
    <w:name w:val="Comment Text Char"/>
    <w:basedOn w:val="DefaultParagraphFont"/>
    <w:link w:val="CommentText"/>
    <w:uiPriority w:val="99"/>
    <w:rsid w:val="00EF54C5"/>
    <w:rPr>
      <w:sz w:val="20"/>
      <w:szCs w:val="20"/>
    </w:rPr>
  </w:style>
  <w:style w:type="paragraph" w:styleId="CommentSubject">
    <w:name w:val="annotation subject"/>
    <w:basedOn w:val="CommentText"/>
    <w:next w:val="CommentText"/>
    <w:link w:val="CommentSubjectChar"/>
    <w:uiPriority w:val="99"/>
    <w:semiHidden/>
    <w:unhideWhenUsed/>
    <w:rsid w:val="00F60164"/>
    <w:rPr>
      <w:b/>
      <w:bCs/>
    </w:rPr>
  </w:style>
  <w:style w:type="character" w:customStyle="1" w:styleId="CommentSubjectChar">
    <w:name w:val="Comment Subject Char"/>
    <w:basedOn w:val="CommentTextChar"/>
    <w:link w:val="CommentSubject"/>
    <w:uiPriority w:val="99"/>
    <w:semiHidden/>
    <w:rsid w:val="00F601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4D714A255C464C8018F9299AFA6A14" ma:contentTypeVersion="8" ma:contentTypeDescription="Create a new document." ma:contentTypeScope="" ma:versionID="8ae0934dda6edd1278b28ff919dbeee2">
  <xsd:schema xmlns:xsd="http://www.w3.org/2001/XMLSchema" xmlns:xs="http://www.w3.org/2001/XMLSchema" xmlns:p="http://schemas.microsoft.com/office/2006/metadata/properties" xmlns:ns2="3fb8749e-59ad-41e8-9e2c-e60f1518e1f9" xmlns:ns3="2dcfa5b5-7fa8-4108-b92d-a8787390e420" targetNamespace="http://schemas.microsoft.com/office/2006/metadata/properties" ma:root="true" ma:fieldsID="1a5927214b1403c507dd5dc79dba66b3" ns2:_="" ns3:_="">
    <xsd:import namespace="3fb8749e-59ad-41e8-9e2c-e60f1518e1f9"/>
    <xsd:import namespace="2dcfa5b5-7fa8-4108-b92d-a8787390e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8749e-59ad-41e8-9e2c-e60f1518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fa5b5-7fa8-4108-b92d-a8787390e4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26604-47F6-4825-9D12-6F5791F6D5E2}">
  <ds:schemaRefs>
    <ds:schemaRef ds:uri="http://schemas.microsoft.com/sharepoint/v3/contenttype/forms"/>
  </ds:schemaRefs>
</ds:datastoreItem>
</file>

<file path=customXml/itemProps2.xml><?xml version="1.0" encoding="utf-8"?>
<ds:datastoreItem xmlns:ds="http://schemas.openxmlformats.org/officeDocument/2006/customXml" ds:itemID="{4CA23BFF-6F9F-49BA-9110-7C0C4FA9C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B330A-355B-461A-B517-B32CE8F68C8D}">
  <ds:schemaRefs>
    <ds:schemaRef ds:uri="http://schemas.openxmlformats.org/officeDocument/2006/bibliography"/>
  </ds:schemaRefs>
</ds:datastoreItem>
</file>

<file path=customXml/itemProps4.xml><?xml version="1.0" encoding="utf-8"?>
<ds:datastoreItem xmlns:ds="http://schemas.openxmlformats.org/officeDocument/2006/customXml" ds:itemID="{A2CF6B0C-4F7C-41F8-BB63-BF9DDCB7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8749e-59ad-41e8-9e2c-e60f1518e1f9"/>
    <ds:schemaRef ds:uri="2dcfa5b5-7fa8-4108-b92d-a8787390e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OTIP</dc:creator>
  <cp:lastModifiedBy>Kiefer, Vera J.</cp:lastModifiedBy>
  <cp:revision>69</cp:revision>
  <dcterms:created xsi:type="dcterms:W3CDTF">2022-07-07T19:10:00Z</dcterms:created>
  <dcterms:modified xsi:type="dcterms:W3CDTF">2022-10-05T19:17:00Z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0x010100C34D714A255C464C8018F9299AFA6A14</vt:lpwstr>
  </property>
</Properties>
</file>