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1DD6" w:rsidRPr="006E0F15" w:rsidP="3F36F270" w14:paraId="2AFA9970" w14:textId="029AA68A">
      <w:pPr>
        <w:spacing w:line="264" w:lineRule="auto"/>
        <w:rPr>
          <w:rFonts w:ascii="Times New Roman" w:eastAsia="Times New Roman" w:hAnsi="Times New Roman" w:cs="Times New Roman"/>
          <w:b/>
          <w:bCs/>
          <w:color w:val="000000"/>
          <w:sz w:val="22"/>
          <w:szCs w:val="22"/>
        </w:rPr>
      </w:pPr>
      <w:r w:rsidRPr="3F36F270">
        <w:rPr>
          <w:rFonts w:ascii="Times New Roman" w:eastAsia="Times New Roman" w:hAnsi="Times New Roman" w:cs="Times New Roman"/>
          <w:b/>
          <w:bCs/>
          <w:color w:val="000000" w:themeColor="text1"/>
          <w:sz w:val="22"/>
          <w:szCs w:val="22"/>
        </w:rPr>
        <w:t xml:space="preserve">Attachment P: The Obesity </w:t>
      </w:r>
      <w:r w:rsidRPr="3F36F270" w:rsidR="75162EB0">
        <w:rPr>
          <w:rFonts w:ascii="Times New Roman" w:eastAsia="Times New Roman" w:hAnsi="Times New Roman" w:cs="Times New Roman"/>
          <w:b/>
          <w:bCs/>
          <w:color w:val="000000" w:themeColor="text1"/>
          <w:sz w:val="22"/>
          <w:szCs w:val="22"/>
        </w:rPr>
        <w:t xml:space="preserve">&amp; </w:t>
      </w:r>
      <w:r w:rsidRPr="3F36F270" w:rsidR="00CB2E86">
        <w:rPr>
          <w:rFonts w:ascii="Times New Roman" w:eastAsia="Times New Roman" w:hAnsi="Times New Roman" w:cs="Times New Roman"/>
          <w:b/>
          <w:bCs/>
          <w:color w:val="000000" w:themeColor="text1"/>
          <w:sz w:val="22"/>
          <w:szCs w:val="22"/>
        </w:rPr>
        <w:t>Type II</w:t>
      </w:r>
      <w:r w:rsidRPr="3F36F270">
        <w:rPr>
          <w:rFonts w:ascii="Times New Roman" w:eastAsia="Times New Roman" w:hAnsi="Times New Roman" w:cs="Times New Roman"/>
          <w:b/>
          <w:bCs/>
          <w:color w:val="000000" w:themeColor="text1"/>
          <w:sz w:val="22"/>
          <w:szCs w:val="22"/>
        </w:rPr>
        <w:t xml:space="preserve"> Diabetes Risk Assessment </w:t>
      </w:r>
      <w:r w:rsidRPr="3F36F270" w:rsidR="003E7FB2">
        <w:rPr>
          <w:rFonts w:ascii="Times New Roman" w:eastAsia="Times New Roman" w:hAnsi="Times New Roman" w:cs="Times New Roman"/>
          <w:b/>
          <w:bCs/>
          <w:color w:val="000000" w:themeColor="text1"/>
          <w:sz w:val="22"/>
          <w:szCs w:val="22"/>
        </w:rPr>
        <w:t>Blood Spot Samples</w:t>
      </w:r>
    </w:p>
    <w:p w:rsidR="3F36F270" w:rsidP="3F36F270" w14:paraId="3EF8AA2A" w14:textId="4C4AEF73">
      <w:pPr>
        <w:rPr>
          <w:rFonts w:ascii="Times New Roman" w:eastAsia="Times New Roman" w:hAnsi="Times New Roman" w:cs="Times New Roman"/>
          <w:sz w:val="22"/>
          <w:szCs w:val="22"/>
        </w:rPr>
      </w:pPr>
    </w:p>
    <w:p w:rsidR="00CB2E86" w:rsidRPr="006E0F15" w:rsidP="3F36F270" w14:paraId="7387F8C9" w14:textId="0530FE2B">
      <w:pPr>
        <w:textAlignment w:val="baseline"/>
        <w:rPr>
          <w:rStyle w:val="eop"/>
          <w:rFonts w:ascii="Times New Roman" w:eastAsia="Times New Roman" w:hAnsi="Times New Roman" w:cs="Times New Roman"/>
          <w:sz w:val="22"/>
          <w:szCs w:val="22"/>
        </w:rPr>
      </w:pPr>
      <w:r>
        <w:br/>
      </w:r>
      <w:r w:rsidRPr="3F36F270">
        <w:rPr>
          <w:rStyle w:val="normaltextrun"/>
          <w:rFonts w:ascii="Times New Roman" w:eastAsia="Times New Roman" w:hAnsi="Times New Roman" w:cs="Times New Roman"/>
          <w:i/>
          <w:iCs/>
          <w:sz w:val="22"/>
          <w:szCs w:val="22"/>
        </w:rPr>
        <w:t>If you require information to be presented in an accessible format or reasonable accommodations to participate in this study, please contact us with any specific requests</w:t>
      </w:r>
      <w:r w:rsidRPr="3F36F270" w:rsidR="28E142D9">
        <w:rPr>
          <w:rStyle w:val="normaltextrun"/>
          <w:rFonts w:ascii="Times New Roman" w:eastAsia="Times New Roman" w:hAnsi="Times New Roman" w:cs="Times New Roman"/>
          <w:i/>
          <w:iCs/>
          <w:sz w:val="22"/>
          <w:szCs w:val="22"/>
        </w:rPr>
        <w:t xml:space="preserve"> by calling </w:t>
      </w:r>
      <w:r w:rsidRPr="3F36F270" w:rsidR="6C943197">
        <w:rPr>
          <w:rStyle w:val="normaltextrun"/>
          <w:rFonts w:ascii="Times New Roman" w:eastAsia="Times New Roman" w:hAnsi="Times New Roman" w:cs="Times New Roman"/>
          <w:i/>
          <w:iCs/>
          <w:sz w:val="22"/>
          <w:szCs w:val="22"/>
        </w:rPr>
        <w:t>XXX-XXX-XXXX</w:t>
      </w:r>
      <w:r w:rsidRPr="3F36F270" w:rsidR="28E142D9">
        <w:rPr>
          <w:rStyle w:val="normaltextrun"/>
          <w:rFonts w:ascii="Times New Roman" w:eastAsia="Times New Roman" w:hAnsi="Times New Roman" w:cs="Times New Roman"/>
          <w:i/>
          <w:iCs/>
          <w:sz w:val="22"/>
          <w:szCs w:val="22"/>
        </w:rPr>
        <w:t xml:space="preserve"> or emailing </w:t>
      </w:r>
      <w:r w:rsidRPr="3F36F270" w:rsidR="328F2959">
        <w:rPr>
          <w:rStyle w:val="normaltextrun"/>
          <w:rFonts w:ascii="Times New Roman" w:eastAsia="Times New Roman" w:hAnsi="Times New Roman" w:cs="Times New Roman"/>
          <w:i/>
          <w:iCs/>
          <w:sz w:val="22"/>
          <w:szCs w:val="22"/>
        </w:rPr>
        <w:t>XXXX@XXXX.XXX</w:t>
      </w:r>
      <w:r w:rsidRPr="3F36F270">
        <w:rPr>
          <w:rStyle w:val="normaltextrun"/>
          <w:rFonts w:ascii="Times New Roman" w:eastAsia="Times New Roman" w:hAnsi="Times New Roman" w:cs="Times New Roman"/>
          <w:i/>
          <w:iCs/>
          <w:sz w:val="22"/>
          <w:szCs w:val="22"/>
        </w:rPr>
        <w:t>. If you require language assistance to participate in this study, please contact us with any specific language assistance requests or needs.</w:t>
      </w:r>
      <w:r w:rsidRPr="3F36F270">
        <w:rPr>
          <w:rStyle w:val="eop"/>
          <w:rFonts w:ascii="Times New Roman" w:eastAsia="Times New Roman" w:hAnsi="Times New Roman" w:cs="Times New Roman"/>
          <w:sz w:val="22"/>
          <w:szCs w:val="22"/>
        </w:rPr>
        <w:t> </w:t>
      </w:r>
    </w:p>
    <w:p w:rsidR="00CB2E86" w:rsidRPr="006E0F15" w:rsidP="00CB2E86" w14:paraId="25579E9D" w14:textId="77777777">
      <w:pPr>
        <w:pStyle w:val="paragraph"/>
        <w:pBdr>
          <w:bottom w:val="single" w:sz="6" w:space="1" w:color="auto"/>
        </w:pBdr>
        <w:spacing w:before="0" w:beforeAutospacing="0" w:after="0" w:afterAutospacing="0"/>
        <w:textAlignment w:val="baseline"/>
        <w:rPr>
          <w:sz w:val="22"/>
          <w:szCs w:val="22"/>
        </w:rPr>
      </w:pPr>
    </w:p>
    <w:p w:rsidR="00CB2E86" w:rsidRPr="006E0F15" w:rsidP="00CB2E86" w14:paraId="7F5EA105" w14:textId="77777777">
      <w:pPr>
        <w:pStyle w:val="paragraph"/>
        <w:spacing w:before="0" w:beforeAutospacing="0" w:after="0" w:afterAutospacing="0"/>
        <w:textAlignment w:val="baseline"/>
        <w:rPr>
          <w:sz w:val="22"/>
          <w:szCs w:val="22"/>
        </w:rPr>
      </w:pPr>
      <w:r w:rsidRPr="006E0F15">
        <w:rPr>
          <w:rStyle w:val="eop"/>
          <w:sz w:val="22"/>
          <w:szCs w:val="22"/>
        </w:rPr>
        <w:t> </w:t>
      </w:r>
    </w:p>
    <w:p w:rsidR="00CB2E86" w:rsidRPr="006E0F15" w:rsidP="00CB2E86" w14:paraId="6C544196" w14:textId="77777777">
      <w:pPr>
        <w:pStyle w:val="paragraph"/>
        <w:spacing w:before="0" w:beforeAutospacing="0" w:after="0" w:afterAutospacing="0"/>
        <w:textAlignment w:val="baseline"/>
        <w:rPr>
          <w:sz w:val="22"/>
          <w:szCs w:val="22"/>
        </w:rPr>
      </w:pPr>
      <w:r w:rsidRPr="006E0F15">
        <w:rPr>
          <w:rStyle w:val="normaltextrun"/>
          <w:b/>
          <w:bCs/>
          <w:sz w:val="22"/>
          <w:szCs w:val="22"/>
        </w:rPr>
        <w:t>Paperwork Reduction Act Burden Statement</w:t>
      </w:r>
      <w:r w:rsidRPr="006E0F15">
        <w:rPr>
          <w:rStyle w:val="eop"/>
          <w:sz w:val="22"/>
          <w:szCs w:val="22"/>
        </w:rPr>
        <w:t> </w:t>
      </w:r>
    </w:p>
    <w:p w:rsidR="00CB2E86" w:rsidRPr="006E0F15" w:rsidP="16265B69" w14:paraId="77651299" w14:textId="71EEA8CE">
      <w:pPr>
        <w:pStyle w:val="paragraph"/>
        <w:spacing w:before="0" w:beforeAutospacing="0" w:after="0" w:afterAutospacing="0"/>
        <w:textAlignment w:val="baseline"/>
        <w:rPr>
          <w:sz w:val="22"/>
          <w:szCs w:val="22"/>
        </w:rPr>
      </w:pPr>
      <w:r w:rsidRPr="006E0F15">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7" w:tgtFrame="_blank" w:history="1">
        <w:r w:rsidRPr="006E0F15">
          <w:rPr>
            <w:rStyle w:val="normaltextrun"/>
            <w:color w:val="0563C1"/>
            <w:sz w:val="22"/>
            <w:szCs w:val="22"/>
            <w:u w:val="single"/>
            <w:shd w:val="clear" w:color="auto" w:fill="FFFFFF"/>
          </w:rPr>
          <w:t>XXXX@XXXXX.XXX</w:t>
        </w:r>
      </w:hyperlink>
      <w:r w:rsidRPr="006E0F15">
        <w:rPr>
          <w:rStyle w:val="normaltextrun"/>
          <w:color w:val="000000"/>
          <w:sz w:val="22"/>
          <w:szCs w:val="22"/>
          <w:shd w:val="clear" w:color="auto" w:fill="FFFFFF"/>
        </w:rPr>
        <w:t xml:space="preserve"> or call XXX-XXX-XXXX. </w:t>
      </w:r>
      <w:r w:rsidRPr="006E0F15">
        <w:rPr>
          <w:rStyle w:val="eop"/>
          <w:color w:val="000000"/>
          <w:sz w:val="22"/>
          <w:szCs w:val="22"/>
        </w:rPr>
        <w:t> </w:t>
      </w:r>
    </w:p>
    <w:p w:rsidR="00CB2E86" w:rsidRPr="006E0F15" w:rsidP="00CB2E86" w14:paraId="7B876234" w14:textId="77777777">
      <w:pPr>
        <w:pStyle w:val="paragraph"/>
        <w:spacing w:before="0" w:beforeAutospacing="0" w:after="0" w:afterAutospacing="0"/>
        <w:textAlignment w:val="baseline"/>
        <w:rPr>
          <w:sz w:val="22"/>
          <w:szCs w:val="22"/>
        </w:rPr>
      </w:pPr>
      <w:r w:rsidRPr="006E0F15">
        <w:rPr>
          <w:rStyle w:val="eop"/>
          <w:sz w:val="22"/>
          <w:szCs w:val="22"/>
        </w:rPr>
        <w:t> </w:t>
      </w:r>
    </w:p>
    <w:p w:rsidR="00263017" w:rsidP="00263017" w14:paraId="62D67432"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263017" w:rsidP="00263017" w14:paraId="58347B2D"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263017" w:rsidP="00263017" w14:paraId="70666574"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263017" w:rsidP="00263017" w14:paraId="234F19DD"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263017" w:rsidP="00263017" w14:paraId="2C9FFD8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263017" w:rsidP="00263017" w14:paraId="10CE7133"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CB2E86" w:rsidRPr="006E0F15" w:rsidP="00CB2E86" w14:paraId="69696E99" w14:textId="77777777">
      <w:pPr>
        <w:pStyle w:val="paragraph"/>
        <w:pBdr>
          <w:bottom w:val="single" w:sz="6" w:space="1" w:color="auto"/>
        </w:pBdr>
        <w:spacing w:before="0" w:beforeAutospacing="0" w:after="0" w:afterAutospacing="0"/>
        <w:textAlignment w:val="baseline"/>
        <w:rPr>
          <w:rStyle w:val="eop"/>
          <w:color w:val="000000"/>
          <w:sz w:val="22"/>
          <w:szCs w:val="22"/>
        </w:rPr>
      </w:pPr>
    </w:p>
    <w:p w:rsidR="00CB2E86" w:rsidRPr="006E0F15" w:rsidP="00CB2E86" w14:paraId="69778AF7" w14:textId="77777777">
      <w:pPr>
        <w:pStyle w:val="paragraph"/>
        <w:spacing w:before="0" w:beforeAutospacing="0" w:after="0" w:afterAutospacing="0"/>
        <w:textAlignment w:val="baseline"/>
        <w:rPr>
          <w:sz w:val="22"/>
          <w:szCs w:val="22"/>
        </w:rPr>
      </w:pPr>
    </w:p>
    <w:p w:rsidR="0038738D" w:rsidP="0038738D" w14:paraId="7F2861F0" w14:textId="77777777">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Note: </w:t>
      </w:r>
      <w:r>
        <w:rPr>
          <w:rStyle w:val="normaltextrun"/>
          <w:color w:val="000000"/>
          <w:sz w:val="22"/>
          <w:szCs w:val="22"/>
          <w:shd w:val="clear" w:color="auto" w:fill="FFFFFF"/>
        </w:rPr>
        <w:t>Some study activities are being funded by the National Institute of Diabetes and Digestive and Kidney Diseases.</w:t>
      </w:r>
      <w:r>
        <w:rPr>
          <w:rStyle w:val="eop"/>
          <w:color w:val="000000"/>
          <w:sz w:val="22"/>
          <w:szCs w:val="22"/>
        </w:rPr>
        <w:t> </w:t>
      </w:r>
    </w:p>
    <w:p w:rsidR="00A11A56" w:rsidRPr="0038738D" w:rsidP="0038738D" w14:paraId="541EB645" w14:textId="1583118F">
      <w:pPr>
        <w:pStyle w:val="paragraph"/>
        <w:spacing w:before="0" w:beforeAutospacing="0" w:after="0" w:afterAutospacing="0"/>
        <w:textAlignment w:val="baseline"/>
        <w:rPr>
          <w:rFonts w:ascii="Segoe UI" w:hAnsi="Segoe UI" w:cs="Segoe UI"/>
          <w:sz w:val="18"/>
          <w:szCs w:val="18"/>
        </w:rPr>
      </w:pPr>
      <w:r w:rsidRPr="006E0F15">
        <w:rPr>
          <w:b/>
          <w:bCs/>
          <w:sz w:val="22"/>
          <w:szCs w:val="22"/>
          <w:u w:val="single"/>
        </w:rPr>
        <w:br w:type="page"/>
      </w:r>
    </w:p>
    <w:p w:rsidR="00902D91" w:rsidRPr="006E0F15" w:rsidP="004162E1" w14:paraId="37ED1327" w14:textId="073ABC45">
      <w:pPr>
        <w:rPr>
          <w:rFonts w:ascii="Times New Roman" w:hAnsi="Times New Roman" w:cs="Times New Roman"/>
          <w:sz w:val="22"/>
          <w:szCs w:val="22"/>
          <w:u w:val="single"/>
        </w:rPr>
      </w:pPr>
      <w:r w:rsidRPr="006E0F15">
        <w:rPr>
          <w:rFonts w:ascii="Times New Roman" w:hAnsi="Times New Roman" w:cs="Times New Roman"/>
          <w:sz w:val="22"/>
          <w:szCs w:val="22"/>
          <w:u w:val="single"/>
        </w:rPr>
        <w:t>[To be given to participants at study visits]</w:t>
      </w:r>
    </w:p>
    <w:p w:rsidR="00902D91" w:rsidRPr="006E0F15" w:rsidP="004162E1" w14:paraId="73555F88" w14:textId="77777777">
      <w:pPr>
        <w:rPr>
          <w:rFonts w:ascii="Times New Roman" w:hAnsi="Times New Roman" w:cs="Times New Roman"/>
          <w:b/>
          <w:bCs/>
          <w:sz w:val="22"/>
          <w:szCs w:val="22"/>
          <w:u w:val="single"/>
        </w:rPr>
      </w:pPr>
    </w:p>
    <w:p w:rsidR="00FA2B4E" w:rsidRPr="006E0F15" w:rsidP="004162E1" w14:paraId="593A6A27" w14:textId="521CDA3C">
      <w:pPr>
        <w:rPr>
          <w:rFonts w:ascii="Times New Roman" w:hAnsi="Times New Roman" w:cs="Times New Roman"/>
          <w:b/>
          <w:bCs/>
          <w:sz w:val="22"/>
          <w:szCs w:val="22"/>
        </w:rPr>
      </w:pPr>
      <w:r w:rsidRPr="006E0F15">
        <w:rPr>
          <w:rFonts w:ascii="Times New Roman" w:hAnsi="Times New Roman" w:cs="Times New Roman"/>
          <w:b/>
          <w:bCs/>
          <w:sz w:val="22"/>
          <w:szCs w:val="22"/>
          <w:u w:val="single"/>
        </w:rPr>
        <w:t xml:space="preserve">What to expect </w:t>
      </w:r>
      <w:r w:rsidRPr="006E0F15" w:rsidR="00D509FD">
        <w:rPr>
          <w:rFonts w:ascii="Times New Roman" w:hAnsi="Times New Roman" w:cs="Times New Roman"/>
          <w:b/>
          <w:bCs/>
          <w:sz w:val="22"/>
          <w:szCs w:val="22"/>
          <w:u w:val="single"/>
        </w:rPr>
        <w:t>from your results report</w:t>
      </w:r>
    </w:p>
    <w:p w:rsidR="004162E1" w:rsidRPr="006E0F15" w:rsidP="004162E1" w14:paraId="29710442" w14:textId="79AA9D7C">
      <w:pPr>
        <w:rPr>
          <w:rFonts w:ascii="Times New Roman" w:hAnsi="Times New Roman" w:cs="Times New Roman"/>
          <w:sz w:val="22"/>
          <w:szCs w:val="22"/>
        </w:rPr>
      </w:pPr>
    </w:p>
    <w:p w:rsidR="004162E1" w:rsidRPr="006E0F15" w:rsidP="004162E1" w14:paraId="2151E80B" w14:textId="0A1C6C25">
      <w:pPr>
        <w:pStyle w:val="ListParagraph"/>
        <w:numPr>
          <w:ilvl w:val="0"/>
          <w:numId w:val="3"/>
        </w:numPr>
        <w:rPr>
          <w:rFonts w:ascii="Times New Roman" w:eastAsia="Times New Roman" w:hAnsi="Times New Roman" w:cs="Times New Roman"/>
          <w:color w:val="000000"/>
          <w:sz w:val="22"/>
          <w:szCs w:val="22"/>
          <w:shd w:val="clear" w:color="auto" w:fill="FFFFFF"/>
        </w:rPr>
      </w:pPr>
      <w:r w:rsidRPr="006E0F15">
        <w:rPr>
          <w:rFonts w:ascii="Times New Roman" w:eastAsia="Times New Roman" w:hAnsi="Times New Roman" w:cs="Times New Roman"/>
          <w:color w:val="000000"/>
          <w:sz w:val="22"/>
          <w:szCs w:val="22"/>
          <w:shd w:val="clear" w:color="auto" w:fill="FFFFFF"/>
        </w:rPr>
        <w:t>Which specific results will be available</w:t>
      </w:r>
      <w:r w:rsidRPr="006E0F15" w:rsidR="00FA3269">
        <w:rPr>
          <w:rFonts w:ascii="Times New Roman" w:eastAsia="Times New Roman" w:hAnsi="Times New Roman" w:cs="Times New Roman"/>
          <w:color w:val="000000"/>
          <w:sz w:val="22"/>
          <w:szCs w:val="22"/>
          <w:shd w:val="clear" w:color="auto" w:fill="FFFFFF"/>
        </w:rPr>
        <w:t>?</w:t>
      </w:r>
    </w:p>
    <w:p w:rsidR="0072026D" w:rsidRPr="006E0F15" w:rsidP="5D12B8C2" w14:paraId="58393921" w14:textId="2A4E6D42">
      <w:pPr>
        <w:pStyle w:val="ListParagraph"/>
        <w:numPr>
          <w:ilvl w:val="1"/>
          <w:numId w:val="3"/>
        </w:numPr>
        <w:rPr>
          <w:rFonts w:ascii="Times New Roman" w:eastAsia="Times New Roman" w:hAnsi="Times New Roman" w:cs="Times New Roman"/>
          <w:color w:val="000000"/>
          <w:sz w:val="22"/>
          <w:szCs w:val="22"/>
          <w:shd w:val="clear" w:color="auto" w:fill="FFFFFF"/>
        </w:rPr>
      </w:pPr>
      <w:r w:rsidRPr="006E0F15">
        <w:rPr>
          <w:rFonts w:ascii="Times New Roman" w:eastAsia="Times New Roman" w:hAnsi="Times New Roman" w:cs="Times New Roman"/>
          <w:color w:val="000000"/>
          <w:sz w:val="22"/>
          <w:szCs w:val="22"/>
          <w:shd w:val="clear" w:color="auto" w:fill="FFFFFF"/>
        </w:rPr>
        <w:t>Your blood spot sample will be mailed to a laboratory where they will test it to determine your blood glucose</w:t>
      </w:r>
      <w:r w:rsidRPr="006E0F15" w:rsidR="00452910">
        <w:rPr>
          <w:rFonts w:ascii="Times New Roman" w:eastAsia="Times New Roman" w:hAnsi="Times New Roman" w:cs="Times New Roman"/>
          <w:color w:val="000000"/>
          <w:sz w:val="22"/>
          <w:szCs w:val="22"/>
          <w:shd w:val="clear" w:color="auto" w:fill="FFFFFF"/>
        </w:rPr>
        <w:t xml:space="preserve"> (sugar)</w:t>
      </w:r>
      <w:r w:rsidRPr="006E0F15">
        <w:rPr>
          <w:rFonts w:ascii="Times New Roman" w:eastAsia="Times New Roman" w:hAnsi="Times New Roman" w:cs="Times New Roman"/>
          <w:color w:val="000000"/>
          <w:sz w:val="22"/>
          <w:szCs w:val="22"/>
          <w:shd w:val="clear" w:color="auto" w:fill="FFFFFF"/>
        </w:rPr>
        <w:t xml:space="preserve"> levels (Hem</w:t>
      </w:r>
      <w:r w:rsidRPr="006E0F15" w:rsidR="00894B7B">
        <w:rPr>
          <w:rFonts w:ascii="Times New Roman" w:eastAsia="Times New Roman" w:hAnsi="Times New Roman" w:cs="Times New Roman"/>
          <w:color w:val="000000"/>
          <w:sz w:val="22"/>
          <w:szCs w:val="22"/>
          <w:shd w:val="clear" w:color="auto" w:fill="FFFFFF"/>
        </w:rPr>
        <w:t>o</w:t>
      </w:r>
      <w:r w:rsidRPr="006E0F15">
        <w:rPr>
          <w:rFonts w:ascii="Times New Roman" w:eastAsia="Times New Roman" w:hAnsi="Times New Roman" w:cs="Times New Roman"/>
          <w:color w:val="000000"/>
          <w:sz w:val="22"/>
          <w:szCs w:val="22"/>
          <w:shd w:val="clear" w:color="auto" w:fill="FFFFFF"/>
        </w:rPr>
        <w:t>globin A1c). The sample will be linked to you through your participant code, not your name. Once results are available, the study team will send you your HbA1c test result, what th</w:t>
      </w:r>
      <w:r w:rsidRPr="006E0F15" w:rsidR="00E05A14">
        <w:rPr>
          <w:rFonts w:ascii="Times New Roman" w:eastAsia="Times New Roman" w:hAnsi="Times New Roman" w:cs="Times New Roman"/>
          <w:color w:val="000000"/>
          <w:sz w:val="22"/>
          <w:szCs w:val="22"/>
          <w:shd w:val="clear" w:color="auto" w:fill="FFFFFF"/>
        </w:rPr>
        <w:t>e</w:t>
      </w:r>
      <w:r w:rsidRPr="006E0F15">
        <w:rPr>
          <w:rFonts w:ascii="Times New Roman" w:eastAsia="Times New Roman" w:hAnsi="Times New Roman" w:cs="Times New Roman"/>
          <w:color w:val="000000"/>
          <w:sz w:val="22"/>
          <w:szCs w:val="22"/>
          <w:shd w:val="clear" w:color="auto" w:fill="FFFFFF"/>
        </w:rPr>
        <w:t xml:space="preserve"> result means, and </w:t>
      </w:r>
      <w:r w:rsidRPr="006E0F15" w:rsidR="00A21EE5">
        <w:rPr>
          <w:rFonts w:ascii="Times New Roman" w:eastAsia="Times New Roman" w:hAnsi="Times New Roman" w:cs="Times New Roman"/>
          <w:color w:val="000000"/>
          <w:sz w:val="22"/>
          <w:szCs w:val="22"/>
          <w:shd w:val="clear" w:color="auto" w:fill="FFFFFF"/>
        </w:rPr>
        <w:t>resources should you need to</w:t>
      </w:r>
      <w:r w:rsidRPr="006E0F15">
        <w:rPr>
          <w:rFonts w:ascii="Times New Roman" w:eastAsia="Times New Roman" w:hAnsi="Times New Roman" w:cs="Times New Roman"/>
          <w:color w:val="000000"/>
          <w:sz w:val="22"/>
          <w:szCs w:val="22"/>
          <w:shd w:val="clear" w:color="auto" w:fill="FFFFFF"/>
        </w:rPr>
        <w:t xml:space="preserve"> follow-up with your medical provider.</w:t>
      </w:r>
    </w:p>
    <w:p w:rsidR="00355C82" w:rsidRPr="006E0F15" w:rsidP="00355C82" w14:paraId="698BBE6F" w14:textId="77777777">
      <w:pPr>
        <w:pStyle w:val="ListParagraph"/>
        <w:ind w:left="1440"/>
        <w:rPr>
          <w:rFonts w:ascii="Times New Roman" w:eastAsia="Times New Roman" w:hAnsi="Times New Roman" w:cs="Times New Roman"/>
          <w:color w:val="000000"/>
          <w:sz w:val="22"/>
          <w:szCs w:val="22"/>
          <w:shd w:val="clear" w:color="auto" w:fill="FFFFFF"/>
        </w:rPr>
      </w:pPr>
    </w:p>
    <w:p w:rsidR="004162E1" w:rsidRPr="006E0F15" w:rsidP="004162E1" w14:paraId="5E3FBB65" w14:textId="10DC6327">
      <w:pPr>
        <w:pStyle w:val="ListParagraph"/>
        <w:numPr>
          <w:ilvl w:val="0"/>
          <w:numId w:val="3"/>
        </w:numPr>
        <w:rPr>
          <w:rFonts w:ascii="Times New Roman" w:eastAsia="Times New Roman" w:hAnsi="Times New Roman" w:cs="Times New Roman"/>
          <w:color w:val="000000"/>
          <w:sz w:val="22"/>
          <w:szCs w:val="22"/>
          <w:shd w:val="clear" w:color="auto" w:fill="FFFFFF"/>
        </w:rPr>
      </w:pPr>
      <w:r w:rsidRPr="006E0F15">
        <w:rPr>
          <w:rFonts w:ascii="Times New Roman" w:eastAsia="Times New Roman" w:hAnsi="Times New Roman" w:cs="Times New Roman"/>
          <w:color w:val="000000"/>
          <w:sz w:val="22"/>
          <w:szCs w:val="22"/>
          <w:shd w:val="clear" w:color="auto" w:fill="FFFFFF"/>
        </w:rPr>
        <w:t xml:space="preserve">When results will be returned </w:t>
      </w:r>
      <w:r w:rsidRPr="006E0F15" w:rsidR="00A21EE5">
        <w:rPr>
          <w:rFonts w:ascii="Times New Roman" w:eastAsia="Times New Roman" w:hAnsi="Times New Roman" w:cs="Times New Roman"/>
          <w:color w:val="000000"/>
          <w:sz w:val="22"/>
          <w:szCs w:val="22"/>
          <w:shd w:val="clear" w:color="auto" w:fill="FFFFFF"/>
        </w:rPr>
        <w:t>to me?</w:t>
      </w:r>
    </w:p>
    <w:p w:rsidR="0072026D" w:rsidRPr="006E0F15" w:rsidP="5D12B8C2" w14:paraId="2A65B19B" w14:textId="36F1BFAB">
      <w:pPr>
        <w:pStyle w:val="ListParagraph"/>
        <w:numPr>
          <w:ilvl w:val="1"/>
          <w:numId w:val="3"/>
        </w:numPr>
        <w:rPr>
          <w:rFonts w:ascii="Times New Roman" w:eastAsia="Times New Roman" w:hAnsi="Times New Roman" w:cs="Times New Roman"/>
          <w:color w:val="000000"/>
          <w:sz w:val="22"/>
          <w:szCs w:val="22"/>
          <w:shd w:val="clear" w:color="auto" w:fill="FFFFFF"/>
        </w:rPr>
      </w:pPr>
      <w:r w:rsidRPr="006E0F15">
        <w:rPr>
          <w:rFonts w:ascii="Times New Roman" w:eastAsia="Times New Roman" w:hAnsi="Times New Roman" w:cs="Times New Roman"/>
          <w:color w:val="000000"/>
          <w:sz w:val="22"/>
          <w:szCs w:val="22"/>
          <w:shd w:val="clear" w:color="auto" w:fill="FFFFFF"/>
        </w:rPr>
        <w:t xml:space="preserve">The test </w:t>
      </w:r>
      <w:r w:rsidRPr="006E0F15" w:rsidR="1CB5ADE7">
        <w:rPr>
          <w:rFonts w:ascii="Times New Roman" w:eastAsia="Times New Roman" w:hAnsi="Times New Roman" w:cs="Times New Roman"/>
          <w:color w:val="000000"/>
          <w:sz w:val="22"/>
          <w:szCs w:val="22"/>
          <w:shd w:val="clear" w:color="auto" w:fill="FFFFFF"/>
        </w:rPr>
        <w:t>results will be sent to you in ab</w:t>
      </w:r>
      <w:r w:rsidRPr="006E0F15" w:rsidR="00894441">
        <w:rPr>
          <w:rFonts w:ascii="Times New Roman" w:eastAsia="Times New Roman" w:hAnsi="Times New Roman" w:cs="Times New Roman"/>
          <w:color w:val="000000"/>
          <w:sz w:val="22"/>
          <w:szCs w:val="22"/>
          <w:shd w:val="clear" w:color="auto" w:fill="FFFFFF"/>
        </w:rPr>
        <w:t>ou</w:t>
      </w:r>
      <w:r w:rsidRPr="006E0F15" w:rsidR="1CB5ADE7">
        <w:rPr>
          <w:rFonts w:ascii="Times New Roman" w:eastAsia="Times New Roman" w:hAnsi="Times New Roman" w:cs="Times New Roman"/>
          <w:color w:val="000000"/>
          <w:sz w:val="22"/>
          <w:szCs w:val="22"/>
          <w:shd w:val="clear" w:color="auto" w:fill="FFFFFF"/>
        </w:rPr>
        <w:t>t a month.</w:t>
      </w:r>
    </w:p>
    <w:p w:rsidR="00355C82" w:rsidRPr="006E0F15" w:rsidP="00355C82" w14:paraId="24FAEB38" w14:textId="77777777">
      <w:pPr>
        <w:pStyle w:val="ListParagraph"/>
        <w:ind w:left="1440"/>
        <w:rPr>
          <w:rFonts w:ascii="Times New Roman" w:eastAsia="Times New Roman" w:hAnsi="Times New Roman" w:cs="Times New Roman"/>
          <w:color w:val="000000"/>
          <w:sz w:val="22"/>
          <w:szCs w:val="22"/>
          <w:shd w:val="clear" w:color="auto" w:fill="FFFFFF"/>
        </w:rPr>
      </w:pPr>
    </w:p>
    <w:p w:rsidR="004162E1" w:rsidRPr="006E0F15" w:rsidP="004162E1" w14:paraId="4E0503E2" w14:textId="47EF8B54">
      <w:pPr>
        <w:pStyle w:val="ListParagraph"/>
        <w:numPr>
          <w:ilvl w:val="0"/>
          <w:numId w:val="3"/>
        </w:numPr>
        <w:rPr>
          <w:rFonts w:ascii="Times New Roman" w:eastAsia="Times New Roman" w:hAnsi="Times New Roman" w:cs="Times New Roman"/>
          <w:color w:val="000000"/>
          <w:sz w:val="22"/>
          <w:szCs w:val="22"/>
          <w:shd w:val="clear" w:color="auto" w:fill="FFFFFF"/>
        </w:rPr>
      </w:pPr>
      <w:r w:rsidRPr="006E0F15">
        <w:rPr>
          <w:rFonts w:ascii="Times New Roman" w:eastAsia="Times New Roman" w:hAnsi="Times New Roman" w:cs="Times New Roman"/>
          <w:color w:val="000000"/>
          <w:sz w:val="22"/>
          <w:szCs w:val="22"/>
          <w:shd w:val="clear" w:color="auto" w:fill="FFFFFF"/>
        </w:rPr>
        <w:t xml:space="preserve">How results will be shared </w:t>
      </w:r>
      <w:r w:rsidRPr="006E0F15" w:rsidR="00A21EE5">
        <w:rPr>
          <w:rFonts w:ascii="Times New Roman" w:eastAsia="Times New Roman" w:hAnsi="Times New Roman" w:cs="Times New Roman"/>
          <w:color w:val="000000"/>
          <w:sz w:val="22"/>
          <w:szCs w:val="22"/>
          <w:shd w:val="clear" w:color="auto" w:fill="FFFFFF"/>
        </w:rPr>
        <w:t>with me?</w:t>
      </w:r>
    </w:p>
    <w:p w:rsidR="00BF2D7B" w:rsidRPr="006E0F15" w:rsidP="00BF2D7B" w14:paraId="675ED2A0" w14:textId="3AE7EADF">
      <w:pPr>
        <w:pStyle w:val="ListParagraph"/>
        <w:numPr>
          <w:ilvl w:val="1"/>
          <w:numId w:val="3"/>
        </w:numPr>
        <w:rPr>
          <w:rFonts w:ascii="Times New Roman" w:eastAsia="Times New Roman" w:hAnsi="Times New Roman" w:cs="Times New Roman"/>
          <w:color w:val="000000"/>
          <w:sz w:val="22"/>
          <w:szCs w:val="22"/>
          <w:shd w:val="clear" w:color="auto" w:fill="FFFFFF"/>
        </w:rPr>
      </w:pPr>
      <w:r w:rsidRPr="006E0F15">
        <w:rPr>
          <w:rFonts w:ascii="Times New Roman" w:eastAsia="Times New Roman" w:hAnsi="Times New Roman" w:cs="Times New Roman"/>
          <w:color w:val="000000"/>
          <w:sz w:val="22"/>
          <w:szCs w:val="22"/>
          <w:shd w:val="clear" w:color="auto" w:fill="FFFFFF"/>
        </w:rPr>
        <w:t>Your report and results will be mailed to you through certified mail.</w:t>
      </w:r>
    </w:p>
    <w:p w:rsidR="00355C82" w:rsidRPr="006E0F15" w:rsidP="00355C82" w14:paraId="34A97AF5" w14:textId="77777777">
      <w:pPr>
        <w:pStyle w:val="ListParagraph"/>
        <w:ind w:left="1440"/>
        <w:rPr>
          <w:rFonts w:ascii="Times New Roman" w:eastAsia="Times New Roman" w:hAnsi="Times New Roman" w:cs="Times New Roman"/>
          <w:color w:val="000000"/>
          <w:sz w:val="22"/>
          <w:szCs w:val="22"/>
          <w:shd w:val="clear" w:color="auto" w:fill="FFFFFF"/>
        </w:rPr>
      </w:pPr>
    </w:p>
    <w:p w:rsidR="004162E1" w:rsidRPr="006E0F15" w:rsidP="004162E1" w14:paraId="3172C80C" w14:textId="75B66E88">
      <w:pPr>
        <w:pStyle w:val="ListParagraph"/>
        <w:numPr>
          <w:ilvl w:val="0"/>
          <w:numId w:val="3"/>
        </w:numPr>
        <w:rPr>
          <w:rFonts w:ascii="Times New Roman" w:eastAsia="Times New Roman" w:hAnsi="Times New Roman" w:cs="Times New Roman"/>
          <w:color w:val="000000"/>
          <w:sz w:val="22"/>
          <w:szCs w:val="22"/>
          <w:shd w:val="clear" w:color="auto" w:fill="FFFFFF"/>
        </w:rPr>
      </w:pPr>
      <w:r w:rsidRPr="006E0F15">
        <w:rPr>
          <w:rFonts w:ascii="Times New Roman" w:eastAsia="Times New Roman" w:hAnsi="Times New Roman" w:cs="Times New Roman"/>
          <w:color w:val="000000"/>
          <w:sz w:val="22"/>
          <w:szCs w:val="22"/>
          <w:shd w:val="clear" w:color="auto" w:fill="FFFFFF"/>
        </w:rPr>
        <w:t xml:space="preserve">Who will share the results with </w:t>
      </w:r>
      <w:r w:rsidRPr="006E0F15" w:rsidR="00A21EE5">
        <w:rPr>
          <w:rFonts w:ascii="Times New Roman" w:eastAsia="Times New Roman" w:hAnsi="Times New Roman" w:cs="Times New Roman"/>
          <w:color w:val="000000"/>
          <w:sz w:val="22"/>
          <w:szCs w:val="22"/>
          <w:shd w:val="clear" w:color="auto" w:fill="FFFFFF"/>
        </w:rPr>
        <w:t>me?</w:t>
      </w:r>
    </w:p>
    <w:p w:rsidR="006C3A33" w:rsidRPr="006E0F15" w:rsidP="009162F0" w14:paraId="287F830D" w14:textId="45970108">
      <w:pPr>
        <w:pStyle w:val="ListParagraph"/>
        <w:numPr>
          <w:ilvl w:val="1"/>
          <w:numId w:val="3"/>
        </w:numPr>
        <w:rPr>
          <w:rFonts w:ascii="Times New Roman" w:eastAsia="Times New Roman" w:hAnsi="Times New Roman" w:cs="Times New Roman"/>
          <w:color w:val="000000"/>
          <w:sz w:val="22"/>
          <w:szCs w:val="22"/>
          <w:shd w:val="clear" w:color="auto" w:fill="FFFFFF"/>
        </w:rPr>
      </w:pPr>
      <w:r w:rsidRPr="006E0F15">
        <w:rPr>
          <w:rFonts w:ascii="Times New Roman" w:eastAsia="Times New Roman" w:hAnsi="Times New Roman" w:cs="Times New Roman"/>
          <w:color w:val="000000"/>
          <w:sz w:val="22"/>
          <w:szCs w:val="22"/>
          <w:shd w:val="clear" w:color="auto" w:fill="FFFFFF"/>
        </w:rPr>
        <w:t xml:space="preserve">The study coordinator will </w:t>
      </w:r>
      <w:r w:rsidRPr="006E0F15" w:rsidR="00BF2D7B">
        <w:rPr>
          <w:rFonts w:ascii="Times New Roman" w:eastAsia="Times New Roman" w:hAnsi="Times New Roman" w:cs="Times New Roman"/>
          <w:color w:val="000000"/>
          <w:sz w:val="22"/>
          <w:szCs w:val="22"/>
          <w:shd w:val="clear" w:color="auto" w:fill="FFFFFF"/>
        </w:rPr>
        <w:t xml:space="preserve">access </w:t>
      </w:r>
      <w:r w:rsidRPr="006E0F15" w:rsidR="00C9052D">
        <w:rPr>
          <w:rFonts w:ascii="Times New Roman" w:eastAsia="Times New Roman" w:hAnsi="Times New Roman" w:cs="Times New Roman"/>
          <w:color w:val="000000"/>
          <w:sz w:val="22"/>
          <w:szCs w:val="22"/>
          <w:shd w:val="clear" w:color="auto" w:fill="FFFFFF"/>
        </w:rPr>
        <w:t>your</w:t>
      </w:r>
      <w:r w:rsidRPr="006E0F15" w:rsidR="00BF2D7B">
        <w:rPr>
          <w:rFonts w:ascii="Times New Roman" w:eastAsia="Times New Roman" w:hAnsi="Times New Roman" w:cs="Times New Roman"/>
          <w:color w:val="000000"/>
          <w:sz w:val="22"/>
          <w:szCs w:val="22"/>
          <w:shd w:val="clear" w:color="auto" w:fill="FFFFFF"/>
        </w:rPr>
        <w:t xml:space="preserve"> results through a secure, online portal. The coordinator will then create </w:t>
      </w:r>
      <w:r w:rsidRPr="006E0F15" w:rsidR="00C9052D">
        <w:rPr>
          <w:rFonts w:ascii="Times New Roman" w:eastAsia="Times New Roman" w:hAnsi="Times New Roman" w:cs="Times New Roman"/>
          <w:color w:val="000000"/>
          <w:sz w:val="22"/>
          <w:szCs w:val="22"/>
          <w:shd w:val="clear" w:color="auto" w:fill="FFFFFF"/>
        </w:rPr>
        <w:t>your</w:t>
      </w:r>
      <w:r w:rsidRPr="006E0F15" w:rsidR="00BF2D7B">
        <w:rPr>
          <w:rFonts w:ascii="Times New Roman" w:eastAsia="Times New Roman" w:hAnsi="Times New Roman" w:cs="Times New Roman"/>
          <w:color w:val="000000"/>
          <w:sz w:val="22"/>
          <w:szCs w:val="22"/>
          <w:shd w:val="clear" w:color="auto" w:fill="FFFFFF"/>
        </w:rPr>
        <w:t xml:space="preserve"> </w:t>
      </w:r>
      <w:r w:rsidRPr="006E0F15">
        <w:rPr>
          <w:rFonts w:ascii="Times New Roman" w:eastAsia="Times New Roman" w:hAnsi="Times New Roman" w:cs="Times New Roman"/>
          <w:color w:val="000000"/>
          <w:sz w:val="22"/>
          <w:szCs w:val="22"/>
          <w:shd w:val="clear" w:color="auto" w:fill="FFFFFF"/>
        </w:rPr>
        <w:t xml:space="preserve">individual results report and mail </w:t>
      </w:r>
      <w:r w:rsidRPr="006E0F15" w:rsidR="22A5848E">
        <w:rPr>
          <w:rFonts w:ascii="Times New Roman" w:eastAsia="Times New Roman" w:hAnsi="Times New Roman" w:cs="Times New Roman"/>
          <w:color w:val="000000"/>
          <w:sz w:val="22"/>
          <w:szCs w:val="22"/>
          <w:shd w:val="clear" w:color="auto" w:fill="FFFFFF"/>
        </w:rPr>
        <w:t xml:space="preserve">it </w:t>
      </w:r>
      <w:r w:rsidRPr="006E0F15">
        <w:rPr>
          <w:rFonts w:ascii="Times New Roman" w:eastAsia="Times New Roman" w:hAnsi="Times New Roman" w:cs="Times New Roman"/>
          <w:color w:val="000000"/>
          <w:sz w:val="22"/>
          <w:szCs w:val="22"/>
          <w:shd w:val="clear" w:color="auto" w:fill="FFFFFF"/>
        </w:rPr>
        <w:t>to the</w:t>
      </w:r>
      <w:r w:rsidRPr="006E0F15" w:rsidR="00C9052D">
        <w:rPr>
          <w:rFonts w:ascii="Times New Roman" w:eastAsia="Times New Roman" w:hAnsi="Times New Roman" w:cs="Times New Roman"/>
          <w:color w:val="000000"/>
          <w:sz w:val="22"/>
          <w:szCs w:val="22"/>
          <w:shd w:val="clear" w:color="auto" w:fill="FFFFFF"/>
        </w:rPr>
        <w:t xml:space="preserve"> </w:t>
      </w:r>
      <w:r w:rsidRPr="006E0F15">
        <w:rPr>
          <w:rFonts w:ascii="Times New Roman" w:eastAsia="Times New Roman" w:hAnsi="Times New Roman" w:cs="Times New Roman"/>
          <w:color w:val="000000"/>
          <w:sz w:val="22"/>
          <w:szCs w:val="22"/>
          <w:shd w:val="clear" w:color="auto" w:fill="FFFFFF"/>
        </w:rPr>
        <w:t>home address</w:t>
      </w:r>
      <w:r w:rsidRPr="006E0F15" w:rsidR="00C9052D">
        <w:rPr>
          <w:rFonts w:ascii="Times New Roman" w:eastAsia="Times New Roman" w:hAnsi="Times New Roman" w:cs="Times New Roman"/>
          <w:color w:val="000000"/>
          <w:sz w:val="22"/>
          <w:szCs w:val="22"/>
          <w:shd w:val="clear" w:color="auto" w:fill="FFFFFF"/>
        </w:rPr>
        <w:t xml:space="preserve"> you</w:t>
      </w:r>
      <w:r w:rsidRPr="006E0F15">
        <w:rPr>
          <w:rFonts w:ascii="Times New Roman" w:eastAsia="Times New Roman" w:hAnsi="Times New Roman" w:cs="Times New Roman"/>
          <w:color w:val="000000"/>
          <w:sz w:val="22"/>
          <w:szCs w:val="22"/>
          <w:shd w:val="clear" w:color="auto" w:fill="FFFFFF"/>
        </w:rPr>
        <w:t xml:space="preserve"> provided at the time of the blood spot test.</w:t>
      </w:r>
    </w:p>
    <w:p w:rsidR="009162F0" w:rsidRPr="006E0F15" w:rsidP="009162F0" w14:paraId="29942525" w14:textId="70C3D4CA">
      <w:pPr>
        <w:pStyle w:val="ListParagraph"/>
        <w:numPr>
          <w:ilvl w:val="1"/>
          <w:numId w:val="3"/>
        </w:numPr>
        <w:rPr>
          <w:rFonts w:ascii="Times New Roman" w:eastAsia="Times New Roman" w:hAnsi="Times New Roman" w:cs="Times New Roman"/>
          <w:color w:val="000000"/>
          <w:sz w:val="22"/>
          <w:szCs w:val="22"/>
          <w:shd w:val="clear" w:color="auto" w:fill="FFFFFF"/>
        </w:rPr>
      </w:pPr>
      <w:r w:rsidRPr="006E0F15">
        <w:rPr>
          <w:rFonts w:ascii="Times New Roman" w:eastAsia="Times New Roman" w:hAnsi="Times New Roman" w:cs="Times New Roman"/>
          <w:color w:val="000000"/>
          <w:sz w:val="22"/>
          <w:szCs w:val="22"/>
          <w:shd w:val="clear" w:color="auto" w:fill="FFFFFF"/>
        </w:rPr>
        <w:t>You</w:t>
      </w:r>
      <w:r w:rsidRPr="006E0F15">
        <w:rPr>
          <w:rFonts w:ascii="Times New Roman" w:eastAsia="Times New Roman" w:hAnsi="Times New Roman" w:cs="Times New Roman"/>
          <w:color w:val="000000"/>
          <w:sz w:val="22"/>
          <w:szCs w:val="22"/>
          <w:shd w:val="clear" w:color="auto" w:fill="FFFFFF"/>
        </w:rPr>
        <w:t xml:space="preserve"> can also follow up with the study </w:t>
      </w:r>
      <w:r w:rsidRPr="006E0F15" w:rsidR="38581A45">
        <w:rPr>
          <w:rFonts w:ascii="Times New Roman" w:eastAsia="Times New Roman" w:hAnsi="Times New Roman" w:cs="Times New Roman"/>
          <w:color w:val="000000"/>
          <w:sz w:val="22"/>
          <w:szCs w:val="22"/>
          <w:shd w:val="clear" w:color="auto" w:fill="FFFFFF"/>
        </w:rPr>
        <w:t>Principal Investigator</w:t>
      </w:r>
      <w:r w:rsidRPr="006E0F15">
        <w:rPr>
          <w:rFonts w:ascii="Times New Roman" w:eastAsia="Times New Roman" w:hAnsi="Times New Roman" w:cs="Times New Roman"/>
          <w:color w:val="000000"/>
          <w:sz w:val="22"/>
          <w:szCs w:val="22"/>
          <w:shd w:val="clear" w:color="auto" w:fill="FFFFFF"/>
        </w:rPr>
        <w:t xml:space="preserve">, who is </w:t>
      </w:r>
      <w:r w:rsidRPr="006E0F15" w:rsidR="00FB2DBD">
        <w:rPr>
          <w:rFonts w:ascii="Times New Roman" w:eastAsia="Times New Roman" w:hAnsi="Times New Roman" w:cs="Times New Roman"/>
          <w:color w:val="000000"/>
          <w:sz w:val="22"/>
          <w:szCs w:val="22"/>
          <w:shd w:val="clear" w:color="auto" w:fill="FFFFFF"/>
        </w:rPr>
        <w:t>a primary care physician</w:t>
      </w:r>
      <w:r w:rsidRPr="006E0F15">
        <w:rPr>
          <w:rFonts w:ascii="Times New Roman" w:eastAsia="Times New Roman" w:hAnsi="Times New Roman" w:cs="Times New Roman"/>
          <w:color w:val="000000"/>
          <w:sz w:val="22"/>
          <w:szCs w:val="22"/>
          <w:shd w:val="clear" w:color="auto" w:fill="FFFFFF"/>
        </w:rPr>
        <w:t xml:space="preserve">, if </w:t>
      </w:r>
      <w:r w:rsidRPr="006E0F15">
        <w:rPr>
          <w:rFonts w:ascii="Times New Roman" w:eastAsia="Times New Roman" w:hAnsi="Times New Roman" w:cs="Times New Roman"/>
          <w:color w:val="000000"/>
          <w:sz w:val="22"/>
          <w:szCs w:val="22"/>
          <w:shd w:val="clear" w:color="auto" w:fill="FFFFFF"/>
        </w:rPr>
        <w:t>you</w:t>
      </w:r>
      <w:r w:rsidRPr="006E0F15">
        <w:rPr>
          <w:rFonts w:ascii="Times New Roman" w:eastAsia="Times New Roman" w:hAnsi="Times New Roman" w:cs="Times New Roman"/>
          <w:color w:val="000000"/>
          <w:sz w:val="22"/>
          <w:szCs w:val="22"/>
          <w:shd w:val="clear" w:color="auto" w:fill="FFFFFF"/>
        </w:rPr>
        <w:t xml:space="preserve"> have questions about </w:t>
      </w:r>
      <w:r w:rsidRPr="006E0F15">
        <w:rPr>
          <w:rFonts w:ascii="Times New Roman" w:eastAsia="Times New Roman" w:hAnsi="Times New Roman" w:cs="Times New Roman"/>
          <w:color w:val="000000"/>
          <w:sz w:val="22"/>
          <w:szCs w:val="22"/>
          <w:shd w:val="clear" w:color="auto" w:fill="FFFFFF"/>
        </w:rPr>
        <w:t xml:space="preserve">your </w:t>
      </w:r>
      <w:r w:rsidRPr="006E0F15">
        <w:rPr>
          <w:rFonts w:ascii="Times New Roman" w:eastAsia="Times New Roman" w:hAnsi="Times New Roman" w:cs="Times New Roman"/>
          <w:color w:val="000000"/>
          <w:sz w:val="22"/>
          <w:szCs w:val="22"/>
          <w:shd w:val="clear" w:color="auto" w:fill="FFFFFF"/>
        </w:rPr>
        <w:t>results.</w:t>
      </w:r>
    </w:p>
    <w:p w:rsidR="009162F0" w:rsidRPr="006E0F15" w:rsidP="009162F0" w14:paraId="446D1DE6" w14:textId="4A65D694">
      <w:pPr>
        <w:pStyle w:val="ListParagraph"/>
        <w:numPr>
          <w:ilvl w:val="1"/>
          <w:numId w:val="3"/>
        </w:numPr>
        <w:rPr>
          <w:rFonts w:ascii="Times New Roman" w:eastAsia="Times New Roman" w:hAnsi="Times New Roman" w:cs="Times New Roman"/>
          <w:color w:val="000000"/>
          <w:sz w:val="22"/>
          <w:szCs w:val="22"/>
          <w:shd w:val="clear" w:color="auto" w:fill="FFFFFF"/>
        </w:rPr>
      </w:pPr>
      <w:r w:rsidRPr="006E0F15">
        <w:rPr>
          <w:rFonts w:ascii="Times New Roman" w:eastAsia="Times New Roman" w:hAnsi="Times New Roman" w:cs="Times New Roman"/>
          <w:color w:val="000000"/>
          <w:sz w:val="22"/>
          <w:szCs w:val="22"/>
          <w:shd w:val="clear" w:color="auto" w:fill="FFFFFF"/>
        </w:rPr>
        <w:t>We will also provide you</w:t>
      </w:r>
      <w:r w:rsidRPr="006E0F15">
        <w:rPr>
          <w:rFonts w:ascii="Times New Roman" w:eastAsia="Times New Roman" w:hAnsi="Times New Roman" w:cs="Times New Roman"/>
          <w:color w:val="000000"/>
          <w:sz w:val="22"/>
          <w:szCs w:val="22"/>
          <w:shd w:val="clear" w:color="auto" w:fill="FFFFFF"/>
        </w:rPr>
        <w:t xml:space="preserve"> with contact information for local health clinics should </w:t>
      </w:r>
      <w:r w:rsidRPr="006E0F15">
        <w:rPr>
          <w:rFonts w:ascii="Times New Roman" w:eastAsia="Times New Roman" w:hAnsi="Times New Roman" w:cs="Times New Roman"/>
          <w:color w:val="000000"/>
          <w:sz w:val="22"/>
          <w:szCs w:val="22"/>
          <w:shd w:val="clear" w:color="auto" w:fill="FFFFFF"/>
        </w:rPr>
        <w:t>you</w:t>
      </w:r>
      <w:r w:rsidRPr="006E0F15">
        <w:rPr>
          <w:rFonts w:ascii="Times New Roman" w:eastAsia="Times New Roman" w:hAnsi="Times New Roman" w:cs="Times New Roman"/>
          <w:color w:val="000000"/>
          <w:sz w:val="22"/>
          <w:szCs w:val="22"/>
          <w:shd w:val="clear" w:color="auto" w:fill="FFFFFF"/>
        </w:rPr>
        <w:t xml:space="preserve"> need to follow-up with a physician to discuss </w:t>
      </w:r>
      <w:r w:rsidRPr="006E0F15">
        <w:rPr>
          <w:rFonts w:ascii="Times New Roman" w:eastAsia="Times New Roman" w:hAnsi="Times New Roman" w:cs="Times New Roman"/>
          <w:color w:val="000000"/>
          <w:sz w:val="22"/>
          <w:szCs w:val="22"/>
          <w:shd w:val="clear" w:color="auto" w:fill="FFFFFF"/>
        </w:rPr>
        <w:t>you</w:t>
      </w:r>
      <w:r w:rsidRPr="006E0F15">
        <w:rPr>
          <w:rFonts w:ascii="Times New Roman" w:eastAsia="Times New Roman" w:hAnsi="Times New Roman" w:cs="Times New Roman"/>
          <w:color w:val="000000"/>
          <w:sz w:val="22"/>
          <w:szCs w:val="22"/>
          <w:shd w:val="clear" w:color="auto" w:fill="FFFFFF"/>
        </w:rPr>
        <w:t>r results and next steps</w:t>
      </w:r>
      <w:r w:rsidRPr="006E0F15">
        <w:rPr>
          <w:rFonts w:ascii="Times New Roman" w:eastAsia="Times New Roman" w:hAnsi="Times New Roman" w:cs="Times New Roman"/>
          <w:color w:val="000000"/>
          <w:sz w:val="22"/>
          <w:szCs w:val="22"/>
          <w:shd w:val="clear" w:color="auto" w:fill="FFFFFF"/>
        </w:rPr>
        <w:t xml:space="preserve">. </w:t>
      </w:r>
    </w:p>
    <w:p w:rsidR="00355C82" w:rsidRPr="006E0F15" w:rsidP="00355C82" w14:paraId="536CA443" w14:textId="77777777">
      <w:pPr>
        <w:pStyle w:val="ListParagraph"/>
        <w:ind w:left="1440"/>
        <w:rPr>
          <w:rFonts w:ascii="Times New Roman" w:eastAsia="Times New Roman" w:hAnsi="Times New Roman" w:cs="Times New Roman"/>
          <w:color w:val="000000"/>
          <w:sz w:val="22"/>
          <w:szCs w:val="22"/>
          <w:shd w:val="clear" w:color="auto" w:fill="FFFFFF"/>
        </w:rPr>
      </w:pPr>
    </w:p>
    <w:p w:rsidR="004162E1" w:rsidRPr="006E0F15" w:rsidP="67401D8E" w14:paraId="1B715120" w14:textId="6B79722C">
      <w:pPr>
        <w:pStyle w:val="ListParagraph"/>
        <w:numPr>
          <w:ilvl w:val="0"/>
          <w:numId w:val="3"/>
        </w:numPr>
        <w:rPr>
          <w:rFonts w:ascii="Times New Roman" w:eastAsia="Times New Roman" w:hAnsi="Times New Roman" w:cs="Times New Roman"/>
          <w:color w:val="000000"/>
          <w:sz w:val="22"/>
          <w:szCs w:val="22"/>
          <w:shd w:val="clear" w:color="auto" w:fill="FFFFFF"/>
        </w:rPr>
      </w:pPr>
      <w:r w:rsidRPr="006E0F15">
        <w:rPr>
          <w:rFonts w:ascii="Times New Roman" w:eastAsia="Times New Roman" w:hAnsi="Times New Roman" w:cs="Times New Roman"/>
          <w:color w:val="000000"/>
          <w:sz w:val="22"/>
          <w:szCs w:val="22"/>
          <w:shd w:val="clear" w:color="auto" w:fill="FFFFFF"/>
        </w:rPr>
        <w:t xml:space="preserve">Who will have access to </w:t>
      </w:r>
      <w:r w:rsidRPr="006E0F15" w:rsidR="45C606C5">
        <w:rPr>
          <w:rFonts w:ascii="Times New Roman" w:eastAsia="Times New Roman" w:hAnsi="Times New Roman" w:cs="Times New Roman"/>
          <w:color w:val="000000"/>
          <w:sz w:val="22"/>
          <w:szCs w:val="22"/>
          <w:shd w:val="clear" w:color="auto" w:fill="FFFFFF"/>
        </w:rPr>
        <w:t>my</w:t>
      </w:r>
      <w:r w:rsidRPr="006E0F15">
        <w:rPr>
          <w:rFonts w:ascii="Times New Roman" w:eastAsia="Times New Roman" w:hAnsi="Times New Roman" w:cs="Times New Roman"/>
          <w:color w:val="000000"/>
          <w:sz w:val="22"/>
          <w:szCs w:val="22"/>
          <w:shd w:val="clear" w:color="auto" w:fill="FFFFFF"/>
        </w:rPr>
        <w:t xml:space="preserve"> results</w:t>
      </w:r>
      <w:r w:rsidRPr="006E0F15" w:rsidR="45C606C5">
        <w:rPr>
          <w:rFonts w:ascii="Times New Roman" w:eastAsia="Times New Roman" w:hAnsi="Times New Roman" w:cs="Times New Roman"/>
          <w:color w:val="000000"/>
          <w:sz w:val="22"/>
          <w:szCs w:val="22"/>
          <w:shd w:val="clear" w:color="auto" w:fill="FFFFFF"/>
        </w:rPr>
        <w:t>?</w:t>
      </w:r>
    </w:p>
    <w:p w:rsidR="00374E5D" w:rsidRPr="006E0F15" w:rsidP="67401D8E" w14:paraId="42C8BDD0" w14:textId="508C5039">
      <w:pPr>
        <w:pStyle w:val="ListParagraph"/>
        <w:numPr>
          <w:ilvl w:val="1"/>
          <w:numId w:val="3"/>
        </w:numPr>
        <w:rPr>
          <w:rFonts w:ascii="Times New Roman" w:eastAsia="Times New Roman" w:hAnsi="Times New Roman" w:cs="Times New Roman"/>
          <w:color w:val="000000"/>
          <w:sz w:val="22"/>
          <w:szCs w:val="22"/>
          <w:shd w:val="clear" w:color="auto" w:fill="FFFFFF"/>
        </w:rPr>
      </w:pPr>
      <w:r w:rsidRPr="006E0F15">
        <w:rPr>
          <w:rFonts w:ascii="Times New Roman" w:eastAsia="Times New Roman" w:hAnsi="Times New Roman" w:cs="Times New Roman"/>
          <w:color w:val="000000" w:themeColor="text1"/>
          <w:sz w:val="22"/>
          <w:szCs w:val="22"/>
        </w:rPr>
        <w:t>The results will be used as part of the study. We will not share the results with your medical team.</w:t>
      </w:r>
    </w:p>
    <w:p w:rsidR="004162E1" w:rsidRPr="006E0F15" w14:paraId="21C62B19" w14:textId="77777777">
      <w:pPr>
        <w:rPr>
          <w:rFonts w:ascii="Times New Roman" w:hAnsi="Times New Roman" w:cs="Times New Roman"/>
          <w:sz w:val="22"/>
          <w:szCs w:val="22"/>
        </w:rPr>
      </w:pPr>
    </w:p>
    <w:p w:rsidR="00880D46" w:rsidRPr="006E0F15" w14:paraId="29309F6D" w14:textId="2141B59F">
      <w:pPr>
        <w:rPr>
          <w:rFonts w:ascii="Times New Roman" w:hAnsi="Times New Roman" w:cs="Times New Roman"/>
          <w:sz w:val="22"/>
          <w:szCs w:val="22"/>
        </w:rPr>
      </w:pPr>
    </w:p>
    <w:p w:rsidR="00902D91" w:rsidRPr="006E0F15" w14:paraId="70E145FD" w14:textId="31C7A52E">
      <w:pPr>
        <w:rPr>
          <w:rFonts w:ascii="Times New Roman" w:hAnsi="Times New Roman" w:cs="Times New Roman"/>
          <w:sz w:val="22"/>
          <w:szCs w:val="22"/>
        </w:rPr>
      </w:pPr>
      <w:r w:rsidRPr="006E0F15">
        <w:rPr>
          <w:rFonts w:ascii="Times New Roman" w:hAnsi="Times New Roman" w:cs="Times New Roman"/>
          <w:sz w:val="22"/>
          <w:szCs w:val="22"/>
        </w:rPr>
        <w:t>[to be mailed to participants with their Hemoglobin A1c results]</w:t>
      </w:r>
    </w:p>
    <w:p w:rsidR="00902D91" w:rsidRPr="006E0F15" w14:paraId="5318A3EF" w14:textId="77777777">
      <w:pPr>
        <w:rPr>
          <w:rFonts w:ascii="Times New Roman" w:hAnsi="Times New Roman" w:cs="Times New Roman"/>
          <w:sz w:val="22"/>
          <w:szCs w:val="22"/>
        </w:rPr>
      </w:pPr>
    </w:p>
    <w:p w:rsidR="00372F02" w:rsidRPr="006E0F15" w14:paraId="7F69FC65" w14:textId="797095FF">
      <w:pPr>
        <w:rPr>
          <w:rFonts w:ascii="Times New Roman" w:hAnsi="Times New Roman" w:cs="Times New Roman"/>
          <w:b/>
          <w:bCs/>
          <w:sz w:val="22"/>
          <w:szCs w:val="22"/>
          <w:u w:val="single"/>
        </w:rPr>
      </w:pPr>
      <w:r w:rsidRPr="006E0F15">
        <w:rPr>
          <w:rFonts w:ascii="Times New Roman" w:hAnsi="Times New Roman" w:cs="Times New Roman"/>
          <w:b/>
          <w:bCs/>
          <w:sz w:val="22"/>
          <w:szCs w:val="22"/>
          <w:u w:val="single"/>
        </w:rPr>
        <w:t>Results Report</w:t>
      </w:r>
    </w:p>
    <w:p w:rsidR="004162E1" w:rsidRPr="006E0F15" w:rsidP="004162E1" w14:paraId="6ED7C4C9" w14:textId="4046C7E2">
      <w:pPr>
        <w:rPr>
          <w:rFonts w:ascii="Times New Roman" w:hAnsi="Times New Roman" w:cs="Times New Roman"/>
          <w:sz w:val="22"/>
          <w:szCs w:val="22"/>
        </w:rPr>
      </w:pPr>
    </w:p>
    <w:p w:rsidR="00902D91" w:rsidRPr="006E0F15" w:rsidP="004162E1" w14:paraId="766EF035" w14:textId="2FE5D799">
      <w:pPr>
        <w:rPr>
          <w:rFonts w:ascii="Times New Roman" w:hAnsi="Times New Roman" w:cs="Times New Roman"/>
          <w:sz w:val="22"/>
          <w:szCs w:val="22"/>
        </w:rPr>
      </w:pPr>
      <w:r w:rsidRPr="006E0F15">
        <w:rPr>
          <w:rFonts w:ascii="Times New Roman" w:hAnsi="Times New Roman" w:cs="Times New Roman"/>
          <w:sz w:val="22"/>
          <w:szCs w:val="22"/>
        </w:rPr>
        <w:t>STUDY LOGO</w:t>
      </w:r>
    </w:p>
    <w:p w:rsidR="00902D91" w:rsidRPr="006E0F15" w:rsidP="004162E1" w14:paraId="1F8CE772" w14:textId="3ACD57AC">
      <w:pPr>
        <w:rPr>
          <w:rFonts w:ascii="Times New Roman" w:hAnsi="Times New Roman" w:cs="Times New Roman"/>
          <w:sz w:val="22"/>
          <w:szCs w:val="22"/>
        </w:rPr>
      </w:pPr>
    </w:p>
    <w:p w:rsidR="00902D91" w:rsidRPr="006E0F15" w:rsidP="004162E1" w14:paraId="72A92F8F" w14:textId="3DA32290">
      <w:pPr>
        <w:rPr>
          <w:rFonts w:ascii="Times New Roman" w:hAnsi="Times New Roman" w:cs="Times New Roman"/>
          <w:sz w:val="22"/>
          <w:szCs w:val="22"/>
        </w:rPr>
      </w:pPr>
      <w:r w:rsidRPr="006E0F15">
        <w:rPr>
          <w:rFonts w:ascii="Times New Roman" w:hAnsi="Times New Roman" w:cs="Times New Roman"/>
          <w:sz w:val="22"/>
          <w:szCs w:val="22"/>
        </w:rPr>
        <w:t xml:space="preserve">Dear XXX, </w:t>
      </w:r>
    </w:p>
    <w:p w:rsidR="00902D91" w:rsidRPr="006E0F15" w:rsidP="004162E1" w14:paraId="3671C228" w14:textId="77777777">
      <w:pPr>
        <w:rPr>
          <w:rFonts w:ascii="Times New Roman" w:hAnsi="Times New Roman" w:cs="Times New Roman"/>
          <w:sz w:val="22"/>
          <w:szCs w:val="22"/>
        </w:rPr>
      </w:pPr>
    </w:p>
    <w:p w:rsidR="00902D91" w:rsidRPr="006E0F15" w:rsidP="00902D91" w14:paraId="71E611F1" w14:textId="31EE6F61">
      <w:pPr>
        <w:rPr>
          <w:rFonts w:ascii="Times New Roman" w:hAnsi="Times New Roman" w:cs="Times New Roman"/>
          <w:sz w:val="22"/>
          <w:szCs w:val="22"/>
        </w:rPr>
      </w:pPr>
      <w:r w:rsidRPr="006E0F15">
        <w:rPr>
          <w:rFonts w:ascii="Times New Roman" w:hAnsi="Times New Roman" w:cs="Times New Roman"/>
          <w:sz w:val="22"/>
          <w:szCs w:val="22"/>
        </w:rPr>
        <w:t xml:space="preserve">Thank you for participating in the MOVED Study! As part of the study, we checked the sugar level in your blood. In this letter, we </w:t>
      </w:r>
      <w:r w:rsidRPr="006E0F15">
        <w:rPr>
          <w:rFonts w:ascii="Times New Roman" w:hAnsi="Times New Roman" w:cs="Times New Roman"/>
          <w:sz w:val="22"/>
          <w:szCs w:val="22"/>
        </w:rPr>
        <w:t>tell</w:t>
      </w:r>
      <w:r w:rsidRPr="006E0F15">
        <w:rPr>
          <w:rFonts w:ascii="Times New Roman" w:hAnsi="Times New Roman" w:cs="Times New Roman"/>
          <w:sz w:val="22"/>
          <w:szCs w:val="22"/>
        </w:rPr>
        <w:t xml:space="preserve"> you about your results.</w:t>
      </w:r>
    </w:p>
    <w:p w:rsidR="00902D91" w:rsidRPr="006E0F15" w:rsidP="004162E1" w14:paraId="6ABC875E" w14:textId="77777777">
      <w:pPr>
        <w:rPr>
          <w:rFonts w:ascii="Times New Roman" w:hAnsi="Times New Roman" w:cs="Times New Roman"/>
          <w:sz w:val="22"/>
          <w:szCs w:val="22"/>
        </w:rPr>
      </w:pPr>
    </w:p>
    <w:p w:rsidR="008E237A" w:rsidRPr="006E0F15" w:rsidP="004162E1" w14:paraId="36381ADD" w14:textId="3E549DD0">
      <w:pPr>
        <w:rPr>
          <w:rFonts w:ascii="Times New Roman" w:hAnsi="Times New Roman" w:cs="Times New Roman"/>
          <w:sz w:val="22"/>
          <w:szCs w:val="22"/>
          <w:u w:val="single"/>
        </w:rPr>
      </w:pPr>
      <w:r w:rsidRPr="006E0F15">
        <w:rPr>
          <w:rFonts w:ascii="Times New Roman" w:hAnsi="Times New Roman" w:cs="Times New Roman"/>
          <w:sz w:val="22"/>
          <w:szCs w:val="22"/>
          <w:u w:val="single"/>
        </w:rPr>
        <w:t>Understanding the test</w:t>
      </w:r>
    </w:p>
    <w:p w:rsidR="003D0ECF" w:rsidRPr="006E0F15" w:rsidP="004162E1" w14:paraId="4F3710CC" w14:textId="7675F420">
      <w:pPr>
        <w:rPr>
          <w:rFonts w:ascii="Times New Roman" w:hAnsi="Times New Roman" w:cs="Times New Roman"/>
          <w:sz w:val="22"/>
          <w:szCs w:val="22"/>
          <w:u w:val="single"/>
        </w:rPr>
      </w:pPr>
    </w:p>
    <w:p w:rsidR="003D0ECF" w:rsidRPr="006E0F15" w:rsidP="004162E1" w14:paraId="2623699C" w14:textId="440154D8">
      <w:pPr>
        <w:rPr>
          <w:rFonts w:ascii="Times New Roman" w:hAnsi="Times New Roman" w:cs="Times New Roman"/>
          <w:sz w:val="22"/>
          <w:szCs w:val="22"/>
        </w:rPr>
      </w:pPr>
      <w:r w:rsidRPr="006E0F15">
        <w:rPr>
          <w:rFonts w:ascii="Times New Roman" w:hAnsi="Times New Roman" w:cs="Times New Roman"/>
          <w:sz w:val="22"/>
          <w:szCs w:val="22"/>
        </w:rPr>
        <w:t>Measurement of Hemoglobin A1c is used for</w:t>
      </w:r>
      <w:r w:rsidRPr="006E0F15" w:rsidR="00CB2E86">
        <w:rPr>
          <w:rFonts w:ascii="Times New Roman" w:hAnsi="Times New Roman" w:cs="Times New Roman"/>
          <w:sz w:val="22"/>
          <w:szCs w:val="22"/>
        </w:rPr>
        <w:t xml:space="preserve"> </w:t>
      </w:r>
      <w:r w:rsidRPr="006E0F15">
        <w:rPr>
          <w:rFonts w:ascii="Times New Roman" w:hAnsi="Times New Roman" w:cs="Times New Roman"/>
          <w:sz w:val="22"/>
          <w:szCs w:val="22"/>
        </w:rPr>
        <w:t>diabetes risk assessment in individuals with no diabetes</w:t>
      </w:r>
      <w:r w:rsidRPr="006E0F15" w:rsidR="5339B6FD">
        <w:rPr>
          <w:rFonts w:ascii="Times New Roman" w:hAnsi="Times New Roman" w:cs="Times New Roman"/>
          <w:sz w:val="22"/>
          <w:szCs w:val="22"/>
        </w:rPr>
        <w:t>. It</w:t>
      </w:r>
      <w:r w:rsidRPr="006E0F15" w:rsidR="6CA28DC9">
        <w:rPr>
          <w:rFonts w:ascii="Times New Roman" w:hAnsi="Times New Roman" w:cs="Times New Roman"/>
          <w:sz w:val="22"/>
          <w:szCs w:val="22"/>
        </w:rPr>
        <w:t xml:space="preserve"> is</w:t>
      </w:r>
      <w:r w:rsidRPr="006E0F15">
        <w:rPr>
          <w:rFonts w:ascii="Times New Roman" w:hAnsi="Times New Roman" w:cs="Times New Roman"/>
          <w:sz w:val="22"/>
          <w:szCs w:val="22"/>
        </w:rPr>
        <w:t xml:space="preserve"> also used to </w:t>
      </w:r>
      <w:r w:rsidRPr="006E0F15" w:rsidR="1D63CFAE">
        <w:rPr>
          <w:rFonts w:ascii="Times New Roman" w:hAnsi="Times New Roman" w:cs="Times New Roman"/>
          <w:sz w:val="22"/>
          <w:szCs w:val="22"/>
        </w:rPr>
        <w:t xml:space="preserve">measure how well their </w:t>
      </w:r>
      <w:r w:rsidRPr="006E0F15">
        <w:rPr>
          <w:rFonts w:ascii="Times New Roman" w:hAnsi="Times New Roman" w:cs="Times New Roman"/>
          <w:sz w:val="22"/>
          <w:szCs w:val="22"/>
        </w:rPr>
        <w:t>blood sugar</w:t>
      </w:r>
      <w:r w:rsidRPr="006E0F15" w:rsidR="70586150">
        <w:rPr>
          <w:rFonts w:ascii="Times New Roman" w:hAnsi="Times New Roman" w:cs="Times New Roman"/>
          <w:sz w:val="22"/>
          <w:szCs w:val="22"/>
        </w:rPr>
        <w:t xml:space="preserve"> is</w:t>
      </w:r>
      <w:r w:rsidRPr="006E0F15">
        <w:rPr>
          <w:rFonts w:ascii="Times New Roman" w:hAnsi="Times New Roman" w:cs="Times New Roman"/>
          <w:sz w:val="22"/>
          <w:szCs w:val="22"/>
        </w:rPr>
        <w:t xml:space="preserve"> control</w:t>
      </w:r>
      <w:r w:rsidRPr="006E0F15" w:rsidR="68268C3D">
        <w:rPr>
          <w:rFonts w:ascii="Times New Roman" w:hAnsi="Times New Roman" w:cs="Times New Roman"/>
          <w:sz w:val="22"/>
          <w:szCs w:val="22"/>
        </w:rPr>
        <w:t>led</w:t>
      </w:r>
      <w:r w:rsidRPr="006E0F15">
        <w:rPr>
          <w:rFonts w:ascii="Times New Roman" w:hAnsi="Times New Roman" w:cs="Times New Roman"/>
          <w:sz w:val="22"/>
          <w:szCs w:val="22"/>
        </w:rPr>
        <w:t xml:space="preserve"> in </w:t>
      </w:r>
      <w:r w:rsidRPr="006E0F15" w:rsidR="78CA9D3B">
        <w:rPr>
          <w:rFonts w:ascii="Times New Roman" w:hAnsi="Times New Roman" w:cs="Times New Roman"/>
          <w:sz w:val="22"/>
          <w:szCs w:val="22"/>
        </w:rPr>
        <w:t>patients diagnosed with</w:t>
      </w:r>
      <w:r w:rsidRPr="006E0F15" w:rsidR="00CB2E86">
        <w:rPr>
          <w:rFonts w:ascii="Times New Roman" w:hAnsi="Times New Roman" w:cs="Times New Roman"/>
          <w:sz w:val="22"/>
          <w:szCs w:val="22"/>
        </w:rPr>
        <w:t xml:space="preserve"> </w:t>
      </w:r>
      <w:r w:rsidRPr="006E0F15" w:rsidR="78CA9D3B">
        <w:rPr>
          <w:rFonts w:ascii="Times New Roman" w:hAnsi="Times New Roman" w:cs="Times New Roman"/>
          <w:sz w:val="22"/>
          <w:szCs w:val="22"/>
        </w:rPr>
        <w:t>diabetes.</w:t>
      </w:r>
    </w:p>
    <w:p w:rsidR="008E237A" w:rsidRPr="006E0F15" w:rsidP="004162E1" w14:paraId="0644DF1A" w14:textId="1B2F91E2">
      <w:pPr>
        <w:rPr>
          <w:rFonts w:ascii="Times New Roman" w:hAnsi="Times New Roman" w:cs="Times New Roman"/>
          <w:sz w:val="22"/>
          <w:szCs w:val="22"/>
          <w:u w:val="single"/>
        </w:rPr>
      </w:pPr>
    </w:p>
    <w:p w:rsidR="008E237A" w:rsidRPr="006E0F15" w:rsidP="004162E1" w14:paraId="0AFC4FBD" w14:textId="5EDBC73D">
      <w:pPr>
        <w:rPr>
          <w:rFonts w:ascii="Times New Roman" w:hAnsi="Times New Roman" w:cs="Times New Roman"/>
          <w:sz w:val="22"/>
          <w:szCs w:val="22"/>
          <w:u w:val="single"/>
        </w:rPr>
      </w:pPr>
      <w:r w:rsidRPr="006E0F15">
        <w:rPr>
          <w:rFonts w:ascii="Times New Roman" w:hAnsi="Times New Roman" w:cs="Times New Roman"/>
          <w:sz w:val="22"/>
          <w:szCs w:val="22"/>
          <w:u w:val="single"/>
        </w:rPr>
        <w:t>Your</w:t>
      </w:r>
      <w:r w:rsidRPr="006E0F15">
        <w:rPr>
          <w:rFonts w:ascii="Times New Roman" w:hAnsi="Times New Roman" w:cs="Times New Roman"/>
          <w:sz w:val="22"/>
          <w:szCs w:val="22"/>
          <w:u w:val="single"/>
        </w:rPr>
        <w:t xml:space="preserve"> Results</w:t>
      </w:r>
      <w:r w:rsidRPr="006E0F15" w:rsidR="00C656F2">
        <w:rPr>
          <w:rFonts w:ascii="Times New Roman" w:hAnsi="Times New Roman" w:cs="Times New Roman"/>
          <w:sz w:val="22"/>
          <w:szCs w:val="22"/>
          <w:u w:val="single"/>
        </w:rPr>
        <w:t xml:space="preserve"> (Example)</w:t>
      </w:r>
    </w:p>
    <w:p w:rsidR="009919C9" w:rsidRPr="006E0F15" w:rsidP="004162E1" w14:paraId="4C3CB198" w14:textId="4F75E85D">
      <w:pPr>
        <w:rPr>
          <w:rFonts w:ascii="Times New Roman" w:hAnsi="Times New Roman" w:cs="Times New Roman"/>
          <w:sz w:val="22"/>
          <w:szCs w:val="22"/>
          <w:u w:val="single"/>
        </w:rPr>
      </w:pPr>
    </w:p>
    <w:p w:rsidR="009919C9" w:rsidRPr="006E0F15" w:rsidP="004162E1" w14:paraId="796010F2" w14:textId="4F989E0B">
      <w:pPr>
        <w:rPr>
          <w:rFonts w:ascii="Times New Roman" w:hAnsi="Times New Roman" w:cs="Times New Roman"/>
          <w:sz w:val="22"/>
          <w:szCs w:val="22"/>
        </w:rPr>
      </w:pPr>
      <w:r w:rsidRPr="006E0F15">
        <w:rPr>
          <w:rFonts w:ascii="Times New Roman" w:hAnsi="Times New Roman" w:cs="Times New Roman"/>
          <w:sz w:val="22"/>
          <w:szCs w:val="22"/>
        </w:rPr>
        <w:t xml:space="preserve">Hemoglobin A1c: 6.2% </w:t>
      </w:r>
      <w:r w:rsidRPr="006E0F15">
        <w:rPr>
          <w:rFonts w:ascii="Times New Roman" w:hAnsi="Times New Roman" w:cs="Times New Roman"/>
          <w:b/>
          <w:bCs/>
          <w:sz w:val="22"/>
          <w:szCs w:val="22"/>
        </w:rPr>
        <w:t>H</w:t>
      </w:r>
      <w:r w:rsidRPr="006E0F15">
        <w:rPr>
          <w:rFonts w:ascii="Times New Roman" w:hAnsi="Times New Roman" w:cs="Times New Roman"/>
          <w:sz w:val="22"/>
          <w:szCs w:val="22"/>
        </w:rPr>
        <w:t>, Range: 4.0%-6.0%</w:t>
      </w:r>
    </w:p>
    <w:p w:rsidR="00902D91" w:rsidRPr="006E0F15" w:rsidP="004162E1" w14:paraId="7D7485E2" w14:textId="77777777">
      <w:pPr>
        <w:rPr>
          <w:rFonts w:ascii="Times New Roman" w:hAnsi="Times New Roman" w:cs="Times New Roman"/>
          <w:sz w:val="22"/>
          <w:szCs w:val="22"/>
        </w:rPr>
      </w:pPr>
    </w:p>
    <w:p w:rsidR="009919C9" w:rsidRPr="006E0F15" w:rsidP="004162E1" w14:paraId="6FCC45E8" w14:textId="36DD6399">
      <w:pPr>
        <w:rPr>
          <w:rFonts w:ascii="Times New Roman" w:hAnsi="Times New Roman" w:cs="Times New Roman"/>
          <w:sz w:val="22"/>
          <w:szCs w:val="22"/>
        </w:rPr>
      </w:pPr>
      <w:r w:rsidRPr="006E0F15">
        <w:rPr>
          <w:rFonts w:ascii="Times New Roman" w:hAnsi="Times New Roman" w:cs="Times New Roman"/>
          <w:sz w:val="22"/>
          <w:szCs w:val="22"/>
        </w:rPr>
        <w:t>Estimated Average Glucose (Calculated): 131 mg/dL, Range: 68-126 mg/</w:t>
      </w:r>
      <w:r w:rsidRPr="006E0F15">
        <w:rPr>
          <w:rFonts w:ascii="Times New Roman" w:hAnsi="Times New Roman" w:cs="Times New Roman"/>
          <w:sz w:val="22"/>
          <w:szCs w:val="22"/>
        </w:rPr>
        <w:t>dL</w:t>
      </w:r>
    </w:p>
    <w:p w:rsidR="008E237A" w:rsidRPr="006E0F15" w:rsidP="004162E1" w14:paraId="0832BC1D" w14:textId="1D674DD3">
      <w:pPr>
        <w:rPr>
          <w:rFonts w:ascii="Times New Roman" w:hAnsi="Times New Roman" w:cs="Times New Roman"/>
          <w:sz w:val="22"/>
          <w:szCs w:val="22"/>
          <w:u w:val="single"/>
        </w:rPr>
      </w:pPr>
    </w:p>
    <w:p w:rsidR="008E237A" w:rsidRPr="006E0F15" w:rsidP="004162E1" w14:paraId="1F214E5A" w14:textId="1F654F43">
      <w:pPr>
        <w:rPr>
          <w:rFonts w:ascii="Times New Roman" w:hAnsi="Times New Roman" w:cs="Times New Roman"/>
          <w:sz w:val="22"/>
          <w:szCs w:val="22"/>
          <w:u w:val="single"/>
        </w:rPr>
      </w:pPr>
      <w:r w:rsidRPr="006E0F15">
        <w:rPr>
          <w:rFonts w:ascii="Times New Roman" w:hAnsi="Times New Roman" w:cs="Times New Roman"/>
          <w:sz w:val="22"/>
          <w:szCs w:val="22"/>
          <w:u w:val="single"/>
        </w:rPr>
        <w:t>Understanding your results</w:t>
      </w:r>
    </w:p>
    <w:p w:rsidR="008E237A" w:rsidRPr="006E0F15" w:rsidP="5D12B8C2" w14:paraId="2A27D5AE" w14:textId="1B00D685">
      <w:pPr>
        <w:shd w:val="clear" w:color="auto" w:fill="FFFFFF" w:themeFill="background1"/>
        <w:spacing w:after="525" w:line="450" w:lineRule="atLeast"/>
        <w:rPr>
          <w:rFonts w:ascii="Times New Roman" w:eastAsia="Times New Roman" w:hAnsi="Times New Roman" w:cs="Times New Roman"/>
          <w:color w:val="000000" w:themeColor="text1"/>
          <w:sz w:val="22"/>
          <w:szCs w:val="22"/>
        </w:rPr>
      </w:pPr>
      <w:r w:rsidRPr="014B64FB">
        <w:rPr>
          <w:rFonts w:ascii="Times New Roman" w:eastAsia="Times New Roman" w:hAnsi="Times New Roman" w:cs="Times New Roman"/>
          <w:color w:val="000000" w:themeColor="text1"/>
          <w:sz w:val="22"/>
          <w:szCs w:val="22"/>
        </w:rPr>
        <w:t>When it comes to the numbers, there's no one-size-fits-all target. A1C target levels can vary by each person's age</w:t>
      </w:r>
      <w:r w:rsidRPr="014B64FB" w:rsidR="597629D1">
        <w:rPr>
          <w:rFonts w:ascii="Times New Roman" w:eastAsia="Times New Roman" w:hAnsi="Times New Roman" w:cs="Times New Roman"/>
          <w:color w:val="000000" w:themeColor="text1"/>
          <w:sz w:val="22"/>
          <w:szCs w:val="22"/>
        </w:rPr>
        <w:t>. It can also change if a person is already on medicine for diabetes. Your</w:t>
      </w:r>
      <w:r w:rsidRPr="014B64FB">
        <w:rPr>
          <w:rFonts w:ascii="Times New Roman" w:eastAsia="Times New Roman" w:hAnsi="Times New Roman" w:cs="Times New Roman"/>
          <w:color w:val="000000" w:themeColor="text1"/>
          <w:sz w:val="22"/>
          <w:szCs w:val="22"/>
        </w:rPr>
        <w:t xml:space="preserve"> target may be different from someone else's</w:t>
      </w:r>
      <w:r w:rsidRPr="014B64FB" w:rsidR="008C78CB">
        <w:rPr>
          <w:rFonts w:ascii="Times New Roman" w:eastAsia="Times New Roman" w:hAnsi="Times New Roman" w:cs="Times New Roman"/>
          <w:color w:val="000000" w:themeColor="text1"/>
          <w:sz w:val="22"/>
          <w:szCs w:val="22"/>
        </w:rPr>
        <w:t xml:space="preserve"> target</w:t>
      </w:r>
      <w:r w:rsidRPr="014B64FB">
        <w:rPr>
          <w:rFonts w:ascii="Times New Roman" w:eastAsia="Times New Roman" w:hAnsi="Times New Roman" w:cs="Times New Roman"/>
          <w:color w:val="000000" w:themeColor="text1"/>
          <w:sz w:val="22"/>
          <w:szCs w:val="22"/>
        </w:rPr>
        <w:t xml:space="preserve">. </w:t>
      </w:r>
      <w:r w:rsidR="3042B153">
        <w:br/>
      </w:r>
      <w:r w:rsidR="3042B153">
        <w:br/>
      </w:r>
      <w:r w:rsidRPr="014B64FB" w:rsidR="77ADD3D5">
        <w:rPr>
          <w:rFonts w:ascii="Times New Roman" w:eastAsia="Times New Roman" w:hAnsi="Times New Roman" w:cs="Times New Roman"/>
          <w:color w:val="000000" w:themeColor="text1"/>
          <w:sz w:val="22"/>
          <w:szCs w:val="22"/>
        </w:rPr>
        <w:t>A1C test results are reported as a percentage. The higher the percentage, the higher your blood sugar levels over the past t</w:t>
      </w:r>
      <w:r w:rsidRPr="014B64FB" w:rsidR="00F3428B">
        <w:rPr>
          <w:rFonts w:ascii="Times New Roman" w:eastAsia="Times New Roman" w:hAnsi="Times New Roman" w:cs="Times New Roman"/>
          <w:color w:val="000000" w:themeColor="text1"/>
          <w:sz w:val="22"/>
          <w:szCs w:val="22"/>
        </w:rPr>
        <w:t>w</w:t>
      </w:r>
      <w:r w:rsidRPr="014B64FB" w:rsidR="77ADD3D5">
        <w:rPr>
          <w:rFonts w:ascii="Times New Roman" w:eastAsia="Times New Roman" w:hAnsi="Times New Roman" w:cs="Times New Roman"/>
          <w:color w:val="000000" w:themeColor="text1"/>
          <w:sz w:val="22"/>
          <w:szCs w:val="22"/>
        </w:rPr>
        <w:t xml:space="preserve">o to three months. </w:t>
      </w:r>
      <w:r w:rsidR="3042B153">
        <w:br/>
      </w:r>
      <w:r w:rsidR="3042B153">
        <w:br/>
      </w:r>
      <w:r w:rsidRPr="014B64FB" w:rsidR="3042B153">
        <w:rPr>
          <w:rFonts w:ascii="Times New Roman" w:eastAsia="Times New Roman" w:hAnsi="Times New Roman" w:cs="Times New Roman"/>
          <w:b/>
          <w:bCs/>
          <w:color w:val="000000" w:themeColor="text1"/>
          <w:sz w:val="22"/>
          <w:szCs w:val="22"/>
        </w:rPr>
        <w:t>For people not on medicines to lower their blood sugar</w:t>
      </w:r>
      <w:r w:rsidRPr="014B64FB" w:rsidR="3042B153">
        <w:rPr>
          <w:rFonts w:ascii="Times New Roman" w:eastAsia="Times New Roman" w:hAnsi="Times New Roman" w:cs="Times New Roman"/>
          <w:color w:val="000000" w:themeColor="text1"/>
          <w:sz w:val="22"/>
          <w:szCs w:val="22"/>
        </w:rPr>
        <w:t>, t</w:t>
      </w:r>
      <w:r w:rsidRPr="014B64FB" w:rsidR="77ADD3D5">
        <w:rPr>
          <w:rFonts w:ascii="Times New Roman" w:eastAsia="Times New Roman" w:hAnsi="Times New Roman" w:cs="Times New Roman"/>
          <w:color w:val="000000" w:themeColor="text1"/>
          <w:sz w:val="22"/>
          <w:szCs w:val="22"/>
        </w:rPr>
        <w:t xml:space="preserve">he A1C test can be used </w:t>
      </w:r>
      <w:r w:rsidRPr="014B64FB" w:rsidR="0A5D64E0">
        <w:rPr>
          <w:rFonts w:ascii="Times New Roman" w:eastAsia="Times New Roman" w:hAnsi="Times New Roman" w:cs="Times New Roman"/>
          <w:color w:val="000000" w:themeColor="text1"/>
          <w:sz w:val="22"/>
          <w:szCs w:val="22"/>
        </w:rPr>
        <w:t>to diagnose diabetes:</w:t>
      </w:r>
    </w:p>
    <w:p w:rsidR="008E237A" w:rsidRPr="006E0F15" w:rsidP="008E237A" w14:paraId="553D4C67" w14:textId="75404CA9">
      <w:pPr>
        <w:rPr>
          <w:rFonts w:ascii="Times New Roman" w:eastAsia="Times New Roman" w:hAnsi="Times New Roman" w:cs="Times New Roman"/>
          <w:color w:val="000000" w:themeColor="text1"/>
          <w:sz w:val="22"/>
          <w:szCs w:val="22"/>
        </w:rPr>
      </w:pPr>
      <w:r w:rsidRPr="006E0F15">
        <w:rPr>
          <w:rFonts w:ascii="Times New Roman" w:eastAsia="Times New Roman" w:hAnsi="Times New Roman" w:cs="Times New Roman"/>
          <w:noProof/>
          <w:color w:val="000000" w:themeColor="text1"/>
          <w:sz w:val="22"/>
          <w:szCs w:val="22"/>
        </w:rPr>
        <w:drawing>
          <wp:inline distT="0" distB="0" distL="0" distR="0">
            <wp:extent cx="5943600" cy="649605"/>
            <wp:effectExtent l="0" t="0" r="0" b="0"/>
            <wp:docPr id="2" name="Picture 2" descr="A1C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1C scale"/>
                    <pic:cNvPicPr>
                      <a:picLocks noChangeAspect="1" noChangeArrowheads="1"/>
                    </pic:cNvPicPr>
                  </pic:nvPicPr>
                  <pic:blipFill>
                    <a:blip xmlns:r="http://schemas.openxmlformats.org/officeDocument/2006/relationships" r:embed="rId8" r:link="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649605"/>
                    </a:xfrm>
                    <a:prstGeom prst="rect">
                      <a:avLst/>
                    </a:prstGeom>
                    <a:noFill/>
                    <a:ln>
                      <a:noFill/>
                    </a:ln>
                  </pic:spPr>
                </pic:pic>
              </a:graphicData>
            </a:graphic>
          </wp:inline>
        </w:drawing>
      </w:r>
    </w:p>
    <w:p w:rsidR="008E237A" w:rsidRPr="006E0F15" w:rsidP="67401D8E" w14:paraId="304DA6D3" w14:textId="6EBEC595">
      <w:pPr>
        <w:numPr>
          <w:ilvl w:val="0"/>
          <w:numId w:val="4"/>
        </w:numPr>
        <w:shd w:val="clear" w:color="auto" w:fill="FFFFFF" w:themeFill="background1"/>
        <w:spacing w:before="100" w:beforeAutospacing="1" w:after="100" w:afterAutospacing="1" w:line="465" w:lineRule="atLeast"/>
        <w:rPr>
          <w:rFonts w:ascii="Times New Roman" w:eastAsia="Times New Roman" w:hAnsi="Times New Roman" w:cs="Times New Roman"/>
          <w:color w:val="000000" w:themeColor="text1"/>
          <w:sz w:val="22"/>
          <w:szCs w:val="22"/>
        </w:rPr>
      </w:pPr>
      <w:r w:rsidRPr="006E0F15">
        <w:rPr>
          <w:rFonts w:ascii="Times New Roman" w:eastAsia="Times New Roman" w:hAnsi="Times New Roman" w:cs="Times New Roman"/>
          <w:color w:val="000000" w:themeColor="text1"/>
          <w:sz w:val="22"/>
          <w:szCs w:val="22"/>
        </w:rPr>
        <w:t xml:space="preserve">If your A1c level is lower than 5.7%, your levels are normal.  </w:t>
      </w:r>
    </w:p>
    <w:p w:rsidR="008E237A" w:rsidRPr="006E0F15" w:rsidP="67401D8E" w14:paraId="2BA8DD3E" w14:textId="53C0E0B0">
      <w:pPr>
        <w:numPr>
          <w:ilvl w:val="0"/>
          <w:numId w:val="4"/>
        </w:numPr>
        <w:shd w:val="clear" w:color="auto" w:fill="FFFFFF" w:themeFill="background1"/>
        <w:spacing w:before="100" w:beforeAutospacing="1" w:after="100" w:afterAutospacing="1" w:line="465" w:lineRule="atLeast"/>
        <w:rPr>
          <w:rFonts w:ascii="Times New Roman" w:eastAsia="Times New Roman" w:hAnsi="Times New Roman" w:cs="Times New Roman"/>
          <w:color w:val="000000" w:themeColor="text1"/>
          <w:sz w:val="22"/>
          <w:szCs w:val="22"/>
        </w:rPr>
      </w:pPr>
      <w:r w:rsidRPr="006E0F15">
        <w:rPr>
          <w:rFonts w:ascii="Times New Roman" w:eastAsia="Times New Roman" w:hAnsi="Times New Roman" w:cs="Times New Roman"/>
          <w:color w:val="000000" w:themeColor="text1"/>
          <w:sz w:val="22"/>
          <w:szCs w:val="22"/>
        </w:rPr>
        <w:t xml:space="preserve">If your A1C level is between 5.7 and less than 6.5%, your levels </w:t>
      </w:r>
      <w:r w:rsidRPr="006E0F15" w:rsidR="00E15B17">
        <w:rPr>
          <w:rFonts w:ascii="Times New Roman" w:eastAsia="Times New Roman" w:hAnsi="Times New Roman" w:cs="Times New Roman"/>
          <w:color w:val="000000" w:themeColor="text1"/>
          <w:sz w:val="22"/>
          <w:szCs w:val="22"/>
        </w:rPr>
        <w:t>are i</w:t>
      </w:r>
      <w:r w:rsidRPr="006E0F15">
        <w:rPr>
          <w:rFonts w:ascii="Times New Roman" w:eastAsia="Times New Roman" w:hAnsi="Times New Roman" w:cs="Times New Roman"/>
          <w:color w:val="000000" w:themeColor="text1"/>
          <w:sz w:val="22"/>
          <w:szCs w:val="22"/>
        </w:rPr>
        <w:t>n the prediabetes range.</w:t>
      </w:r>
    </w:p>
    <w:p w:rsidR="008E237A" w:rsidRPr="006E0F15" w:rsidP="008E237A" w14:paraId="083C547D" w14:textId="40ACF647">
      <w:pPr>
        <w:numPr>
          <w:ilvl w:val="0"/>
          <w:numId w:val="4"/>
        </w:numPr>
        <w:shd w:val="clear" w:color="auto" w:fill="FFFFFF"/>
        <w:spacing w:before="100" w:beforeAutospacing="1" w:after="100" w:afterAutospacing="1" w:line="465" w:lineRule="atLeast"/>
        <w:rPr>
          <w:rFonts w:ascii="Times New Roman" w:eastAsia="Times New Roman" w:hAnsi="Times New Roman" w:cs="Times New Roman"/>
          <w:color w:val="000000" w:themeColor="text1"/>
          <w:sz w:val="22"/>
          <w:szCs w:val="22"/>
        </w:rPr>
      </w:pPr>
      <w:r w:rsidRPr="006E0F15">
        <w:rPr>
          <w:rFonts w:ascii="Times New Roman" w:eastAsia="Times New Roman" w:hAnsi="Times New Roman" w:cs="Times New Roman"/>
          <w:color w:val="000000" w:themeColor="text1"/>
          <w:sz w:val="22"/>
          <w:szCs w:val="22"/>
        </w:rPr>
        <w:t xml:space="preserve">If you have an A1C level of 6.5% or higher, your levels </w:t>
      </w:r>
      <w:r w:rsidRPr="006E0F15" w:rsidR="00E15B17">
        <w:rPr>
          <w:rFonts w:ascii="Times New Roman" w:eastAsia="Times New Roman" w:hAnsi="Times New Roman" w:cs="Times New Roman"/>
          <w:color w:val="000000" w:themeColor="text1"/>
          <w:sz w:val="22"/>
          <w:szCs w:val="22"/>
        </w:rPr>
        <w:t>a</w:t>
      </w:r>
      <w:r w:rsidRPr="006E0F15">
        <w:rPr>
          <w:rFonts w:ascii="Times New Roman" w:eastAsia="Times New Roman" w:hAnsi="Times New Roman" w:cs="Times New Roman"/>
          <w:color w:val="000000" w:themeColor="text1"/>
          <w:sz w:val="22"/>
          <w:szCs w:val="22"/>
        </w:rPr>
        <w:t>re in the diabetes range.</w:t>
      </w:r>
    </w:p>
    <w:p w:rsidR="008E237A" w:rsidRPr="006E0F15" w:rsidP="5D12B8C2" w14:paraId="0D820566" w14:textId="77777777">
      <w:pPr>
        <w:rPr>
          <w:rFonts w:ascii="Times New Roman" w:eastAsia="Times New Roman" w:hAnsi="Times New Roman" w:cs="Times New Roman"/>
          <w:color w:val="000000" w:themeColor="text1"/>
          <w:sz w:val="22"/>
          <w:szCs w:val="22"/>
        </w:rPr>
      </w:pPr>
    </w:p>
    <w:p w:rsidR="00F147E3" w:rsidRPr="006E0F15" w:rsidP="004162E1" w14:paraId="1FFEA8FB" w14:textId="0D92E058">
      <w:pPr>
        <w:rPr>
          <w:rFonts w:ascii="Times New Roman" w:eastAsia="Times New Roman" w:hAnsi="Times New Roman" w:cs="Times New Roman"/>
          <w:color w:val="000000" w:themeColor="text1"/>
          <w:sz w:val="22"/>
          <w:szCs w:val="22"/>
        </w:rPr>
      </w:pPr>
      <w:r w:rsidRPr="006E0F15">
        <w:rPr>
          <w:rFonts w:ascii="Times New Roman" w:eastAsia="Times New Roman" w:hAnsi="Times New Roman" w:cs="Times New Roman"/>
          <w:b/>
          <w:bCs/>
          <w:color w:val="000000" w:themeColor="text1"/>
          <w:sz w:val="22"/>
          <w:szCs w:val="22"/>
        </w:rPr>
        <w:t>For people with diabetes</w:t>
      </w:r>
      <w:r w:rsidRPr="006E0F15">
        <w:rPr>
          <w:rFonts w:ascii="Times New Roman" w:eastAsia="Times New Roman" w:hAnsi="Times New Roman" w:cs="Times New Roman"/>
          <w:color w:val="000000" w:themeColor="text1"/>
          <w:sz w:val="22"/>
          <w:szCs w:val="22"/>
        </w:rPr>
        <w:t>, the A1C test is used to measure how well your blood sugar is con</w:t>
      </w:r>
      <w:r w:rsidRPr="006E0F15" w:rsidR="74F79E38">
        <w:rPr>
          <w:rFonts w:ascii="Times New Roman" w:eastAsia="Times New Roman" w:hAnsi="Times New Roman" w:cs="Times New Roman"/>
          <w:color w:val="000000" w:themeColor="text1"/>
          <w:sz w:val="22"/>
          <w:szCs w:val="22"/>
        </w:rPr>
        <w:t xml:space="preserve">trolled. It can help you and your health care provider figure out if you are </w:t>
      </w:r>
      <w:r w:rsidRPr="006E0F15" w:rsidR="00FA6068">
        <w:rPr>
          <w:rFonts w:ascii="Times New Roman" w:eastAsia="Times New Roman" w:hAnsi="Times New Roman" w:cs="Times New Roman"/>
          <w:color w:val="000000" w:themeColor="text1"/>
          <w:sz w:val="22"/>
          <w:szCs w:val="22"/>
        </w:rPr>
        <w:t xml:space="preserve">eating the right foods and </w:t>
      </w:r>
      <w:r w:rsidRPr="006E0F15" w:rsidR="74F79E38">
        <w:rPr>
          <w:rFonts w:ascii="Times New Roman" w:eastAsia="Times New Roman" w:hAnsi="Times New Roman" w:cs="Times New Roman"/>
          <w:color w:val="000000" w:themeColor="text1"/>
          <w:sz w:val="22"/>
          <w:szCs w:val="22"/>
        </w:rPr>
        <w:t>on the right medicine.</w:t>
      </w:r>
    </w:p>
    <w:p w:rsidR="00F147E3" w:rsidRPr="006E0F15" w:rsidP="004162E1" w14:paraId="6E862EB5" w14:textId="77777777">
      <w:pPr>
        <w:rPr>
          <w:rFonts w:ascii="Times New Roman" w:hAnsi="Times New Roman" w:cs="Times New Roman"/>
          <w:color w:val="000000" w:themeColor="text1"/>
          <w:sz w:val="22"/>
          <w:szCs w:val="22"/>
        </w:rPr>
      </w:pPr>
    </w:p>
    <w:tbl>
      <w:tblPr>
        <w:tblStyle w:val="TableGrid"/>
        <w:tblW w:w="0" w:type="auto"/>
        <w:shd w:val="clear" w:color="auto" w:fill="D9D9D9" w:themeFill="background1" w:themeFillShade="D9"/>
        <w:tblLook w:val="04A0"/>
      </w:tblPr>
      <w:tblGrid>
        <w:gridCol w:w="9350"/>
      </w:tblGrid>
      <w:tr w14:paraId="5A295DAD" w14:textId="77777777" w:rsidTr="0044183C">
        <w:tblPrEx>
          <w:tblW w:w="0" w:type="auto"/>
          <w:shd w:val="clear" w:color="auto" w:fill="D9D9D9" w:themeFill="background1" w:themeFillShade="D9"/>
          <w:tblLook w:val="04A0"/>
        </w:tblPrEx>
        <w:tc>
          <w:tcPr>
            <w:tcW w:w="9350" w:type="dxa"/>
            <w:shd w:val="clear" w:color="auto" w:fill="D9D9D9" w:themeFill="background1" w:themeFillShade="D9"/>
          </w:tcPr>
          <w:p w:rsidR="00FA6068" w:rsidRPr="006E0F15" w:rsidP="00FA6068" w14:paraId="591CB006" w14:textId="77777777">
            <w:pPr>
              <w:rPr>
                <w:rFonts w:ascii="Times New Roman" w:hAnsi="Times New Roman" w:cs="Times New Roman"/>
                <w:color w:val="000000" w:themeColor="text1"/>
                <w:sz w:val="22"/>
                <w:szCs w:val="22"/>
              </w:rPr>
            </w:pPr>
            <w:r w:rsidRPr="006E0F15">
              <w:rPr>
                <w:rFonts w:ascii="Times New Roman" w:hAnsi="Times New Roman" w:cs="Times New Roman"/>
                <w:b/>
                <w:bCs/>
                <w:color w:val="000000" w:themeColor="text1"/>
                <w:sz w:val="22"/>
                <w:szCs w:val="22"/>
              </w:rPr>
              <w:t>Your HbA1c level</w:t>
            </w:r>
            <w:r w:rsidRPr="006E0F15">
              <w:rPr>
                <w:rFonts w:ascii="Times New Roman" w:hAnsi="Times New Roman" w:cs="Times New Roman"/>
                <w:color w:val="000000" w:themeColor="text1"/>
                <w:sz w:val="22"/>
                <w:szCs w:val="22"/>
              </w:rPr>
              <w:t xml:space="preserve"> was </w:t>
            </w:r>
            <w:r w:rsidRPr="006E0F15">
              <w:rPr>
                <w:rFonts w:ascii="Times New Roman" w:hAnsi="Times New Roman" w:cs="Times New Roman"/>
                <w:b/>
                <w:bCs/>
                <w:color w:val="000000" w:themeColor="text1"/>
                <w:sz w:val="22"/>
                <w:szCs w:val="22"/>
              </w:rPr>
              <w:t>high,</w:t>
            </w:r>
            <w:r w:rsidRPr="006E0F15">
              <w:rPr>
                <w:rFonts w:ascii="Times New Roman" w:hAnsi="Times New Roman" w:cs="Times New Roman"/>
                <w:color w:val="000000" w:themeColor="text1"/>
                <w:sz w:val="22"/>
                <w:szCs w:val="22"/>
              </w:rPr>
              <w:t xml:space="preserve"> and we recommend you follow-up with your health care provider. These test results do NOT make or confirm a diagnosis which can only be determined by a qualified health professional. </w:t>
            </w:r>
          </w:p>
          <w:p w:rsidR="00FA6068" w:rsidRPr="006E0F15" w:rsidP="00FA6068" w14:paraId="3C99BB42" w14:textId="77777777">
            <w:pPr>
              <w:rPr>
                <w:rFonts w:ascii="Times New Roman" w:hAnsi="Times New Roman" w:cs="Times New Roman"/>
                <w:color w:val="000000" w:themeColor="text1"/>
                <w:sz w:val="22"/>
                <w:szCs w:val="22"/>
              </w:rPr>
            </w:pPr>
          </w:p>
          <w:p w:rsidR="00FA6068" w:rsidRPr="006E0F15" w:rsidP="004162E1" w14:paraId="32900555" w14:textId="56B54458">
            <w:pPr>
              <w:rPr>
                <w:rFonts w:ascii="Times New Roman" w:hAnsi="Times New Roman" w:cs="Times New Roman"/>
                <w:color w:val="000000" w:themeColor="text1"/>
                <w:sz w:val="22"/>
                <w:szCs w:val="22"/>
              </w:rPr>
            </w:pPr>
            <w:r w:rsidRPr="006E0F15">
              <w:rPr>
                <w:rFonts w:ascii="Times New Roman" w:hAnsi="Times New Roman" w:cs="Times New Roman"/>
                <w:b/>
                <w:bCs/>
                <w:color w:val="000000" w:themeColor="text1"/>
                <w:sz w:val="22"/>
                <w:szCs w:val="22"/>
              </w:rPr>
              <w:t>Your HbA1c level</w:t>
            </w:r>
            <w:r w:rsidRPr="006E0F15">
              <w:rPr>
                <w:rFonts w:ascii="Times New Roman" w:hAnsi="Times New Roman" w:cs="Times New Roman"/>
                <w:color w:val="000000" w:themeColor="text1"/>
                <w:sz w:val="22"/>
                <w:szCs w:val="22"/>
              </w:rPr>
              <w:t xml:space="preserve"> was </w:t>
            </w:r>
            <w:r w:rsidRPr="006E0F15">
              <w:rPr>
                <w:rFonts w:ascii="Times New Roman" w:hAnsi="Times New Roman" w:cs="Times New Roman"/>
                <w:b/>
                <w:bCs/>
                <w:color w:val="000000" w:themeColor="text1"/>
                <w:sz w:val="22"/>
                <w:szCs w:val="22"/>
              </w:rPr>
              <w:t>normal</w:t>
            </w:r>
            <w:r w:rsidRPr="006E0F15">
              <w:rPr>
                <w:rFonts w:ascii="Times New Roman" w:hAnsi="Times New Roman" w:cs="Times New Roman"/>
                <w:color w:val="000000" w:themeColor="text1"/>
                <w:sz w:val="22"/>
                <w:szCs w:val="22"/>
              </w:rPr>
              <w:t>. That is good news. Please remember, a medical diagnosis can only be determined by a qualified health professional.</w:t>
            </w:r>
          </w:p>
        </w:tc>
      </w:tr>
    </w:tbl>
    <w:p w:rsidR="00FA6068" w:rsidRPr="006E0F15" w:rsidP="004162E1" w14:paraId="55FBBC9B" w14:textId="77777777">
      <w:pPr>
        <w:rPr>
          <w:rFonts w:ascii="Times New Roman" w:hAnsi="Times New Roman" w:cs="Times New Roman"/>
          <w:color w:val="000000" w:themeColor="text1"/>
          <w:sz w:val="22"/>
          <w:szCs w:val="22"/>
        </w:rPr>
      </w:pPr>
    </w:p>
    <w:p w:rsidR="67401D8E" w:rsidRPr="006E0F15" w:rsidP="67401D8E" w14:paraId="6C0BFE0E" w14:textId="5065322B">
      <w:pPr>
        <w:rPr>
          <w:rFonts w:ascii="Times New Roman" w:hAnsi="Times New Roman" w:cs="Times New Roman"/>
          <w:color w:val="000000" w:themeColor="text1"/>
          <w:sz w:val="22"/>
          <w:szCs w:val="22"/>
        </w:rPr>
      </w:pPr>
    </w:p>
    <w:p w:rsidR="35487342" w:rsidRPr="006E0F15" w:rsidP="5D12B8C2" w14:paraId="5A1E8D2D" w14:textId="11EEAFEE">
      <w:pPr>
        <w:rPr>
          <w:rFonts w:ascii="Times New Roman" w:hAnsi="Times New Roman" w:cs="Times New Roman"/>
          <w:color w:val="000000" w:themeColor="text1"/>
          <w:sz w:val="22"/>
          <w:szCs w:val="22"/>
          <w:u w:val="single"/>
        </w:rPr>
      </w:pPr>
      <w:r w:rsidRPr="006E0F15">
        <w:rPr>
          <w:rFonts w:ascii="Times New Roman" w:hAnsi="Times New Roman" w:cs="Times New Roman"/>
          <w:color w:val="000000" w:themeColor="text1"/>
          <w:sz w:val="22"/>
          <w:szCs w:val="22"/>
          <w:u w:val="single"/>
        </w:rPr>
        <w:t>What is pre-diabetes?</w:t>
      </w:r>
    </w:p>
    <w:p w:rsidR="005D2ECD" w:rsidRPr="006E0F15" w:rsidP="5D12B8C2" w14:paraId="7CB64BC8" w14:textId="77777777">
      <w:pPr>
        <w:rPr>
          <w:rFonts w:ascii="Times New Roman" w:hAnsi="Times New Roman" w:cs="Times New Roman"/>
          <w:b/>
          <w:bCs/>
          <w:color w:val="000000" w:themeColor="text1"/>
          <w:sz w:val="22"/>
          <w:szCs w:val="22"/>
        </w:rPr>
      </w:pPr>
    </w:p>
    <w:p w:rsidR="005D2ECD" w:rsidRPr="006E0F15" w:rsidP="67401D8E" w14:paraId="58C6FD78" w14:textId="55EE6A7A">
      <w:pPr>
        <w:autoSpaceDE w:val="0"/>
        <w:autoSpaceDN w:val="0"/>
        <w:adjustRightInd w:val="0"/>
        <w:rPr>
          <w:rFonts w:ascii="Times New Roman" w:hAnsi="Times New Roman" w:cs="Times New Roman"/>
          <w:sz w:val="22"/>
          <w:szCs w:val="22"/>
        </w:rPr>
      </w:pPr>
      <w:r w:rsidRPr="006E0F15">
        <w:rPr>
          <w:rFonts w:ascii="Times New Roman" w:hAnsi="Times New Roman" w:cs="Times New Roman"/>
          <w:sz w:val="22"/>
          <w:szCs w:val="22"/>
        </w:rPr>
        <w:t xml:space="preserve">Prediabetes is a condition where blood </w:t>
      </w:r>
      <w:r w:rsidRPr="006E0F15" w:rsidR="55259E08">
        <w:rPr>
          <w:rFonts w:ascii="Times New Roman" w:hAnsi="Times New Roman" w:cs="Times New Roman"/>
          <w:sz w:val="22"/>
          <w:szCs w:val="22"/>
        </w:rPr>
        <w:t>sugar</w:t>
      </w:r>
      <w:r w:rsidRPr="006E0F15">
        <w:rPr>
          <w:rFonts w:ascii="Times New Roman" w:hAnsi="Times New Roman" w:cs="Times New Roman"/>
          <w:sz w:val="22"/>
          <w:szCs w:val="22"/>
        </w:rPr>
        <w:t xml:space="preserve"> levels are higher than normal but not high enough to be called type </w:t>
      </w:r>
      <w:r w:rsidR="006E0F15">
        <w:rPr>
          <w:rFonts w:ascii="Times New Roman" w:hAnsi="Times New Roman" w:cs="Times New Roman"/>
          <w:sz w:val="22"/>
          <w:szCs w:val="22"/>
        </w:rPr>
        <w:t>II</w:t>
      </w:r>
      <w:r w:rsidRPr="006E0F15">
        <w:rPr>
          <w:rFonts w:ascii="Times New Roman" w:hAnsi="Times New Roman" w:cs="Times New Roman"/>
          <w:sz w:val="22"/>
          <w:szCs w:val="22"/>
        </w:rPr>
        <w:t xml:space="preserve"> diabetes. Prediabetes increases your risk of developing type </w:t>
      </w:r>
      <w:r w:rsidR="006E0F15">
        <w:rPr>
          <w:rFonts w:ascii="Times New Roman" w:hAnsi="Times New Roman" w:cs="Times New Roman"/>
          <w:sz w:val="22"/>
          <w:szCs w:val="22"/>
        </w:rPr>
        <w:t>II</w:t>
      </w:r>
      <w:r w:rsidRPr="006E0F15">
        <w:rPr>
          <w:rFonts w:ascii="Times New Roman" w:hAnsi="Times New Roman" w:cs="Times New Roman"/>
          <w:sz w:val="22"/>
          <w:szCs w:val="22"/>
        </w:rPr>
        <w:t xml:space="preserve"> diabetes, heart attack, </w:t>
      </w:r>
      <w:r w:rsidRPr="006E0F15">
        <w:rPr>
          <w:rFonts w:ascii="Times New Roman" w:hAnsi="Times New Roman" w:cs="Times New Roman"/>
          <w:sz w:val="22"/>
          <w:szCs w:val="22"/>
        </w:rPr>
        <w:t>stroke</w:t>
      </w:r>
      <w:r w:rsidRPr="006E0F15">
        <w:rPr>
          <w:rFonts w:ascii="Times New Roman" w:hAnsi="Times New Roman" w:cs="Times New Roman"/>
          <w:sz w:val="22"/>
          <w:szCs w:val="22"/>
        </w:rPr>
        <w:t xml:space="preserve"> and </w:t>
      </w:r>
      <w:r w:rsidRPr="006E0F15" w:rsidR="4F5EFD50">
        <w:rPr>
          <w:rFonts w:ascii="Times New Roman" w:hAnsi="Times New Roman" w:cs="Times New Roman"/>
          <w:sz w:val="22"/>
          <w:szCs w:val="22"/>
        </w:rPr>
        <w:t>other medical problems</w:t>
      </w:r>
      <w:r w:rsidRPr="006E0F15">
        <w:rPr>
          <w:rFonts w:ascii="Times New Roman" w:hAnsi="Times New Roman" w:cs="Times New Roman"/>
          <w:sz w:val="22"/>
          <w:szCs w:val="22"/>
        </w:rPr>
        <w:t>.</w:t>
      </w:r>
    </w:p>
    <w:p w:rsidR="5D12B8C2" w:rsidRPr="006E0F15" w:rsidP="5D12B8C2" w14:paraId="70D0E39D" w14:textId="55767C81">
      <w:pPr>
        <w:rPr>
          <w:rFonts w:ascii="Times New Roman" w:hAnsi="Times New Roman" w:cs="Times New Roman"/>
          <w:color w:val="000000" w:themeColor="text1"/>
          <w:sz w:val="22"/>
          <w:szCs w:val="22"/>
        </w:rPr>
      </w:pPr>
    </w:p>
    <w:p w:rsidR="35487342" w:rsidRPr="006E0F15" w:rsidP="5D12B8C2" w14:paraId="44883D16" w14:textId="62A20741">
      <w:pPr>
        <w:rPr>
          <w:rFonts w:ascii="Times New Roman" w:hAnsi="Times New Roman" w:cs="Times New Roman"/>
          <w:color w:val="000000" w:themeColor="text1"/>
          <w:sz w:val="22"/>
          <w:szCs w:val="22"/>
          <w:u w:val="single"/>
        </w:rPr>
      </w:pPr>
      <w:r w:rsidRPr="006E0F15">
        <w:rPr>
          <w:rFonts w:ascii="Times New Roman" w:hAnsi="Times New Roman" w:cs="Times New Roman"/>
          <w:color w:val="000000" w:themeColor="text1"/>
          <w:sz w:val="22"/>
          <w:szCs w:val="22"/>
          <w:u w:val="single"/>
        </w:rPr>
        <w:t>What is diabetes?</w:t>
      </w:r>
    </w:p>
    <w:p w:rsidR="5D12B8C2" w:rsidRPr="006E0F15" w:rsidP="5D12B8C2" w14:paraId="5418D8EC" w14:textId="4FA20DAA">
      <w:pPr>
        <w:rPr>
          <w:rFonts w:ascii="Times New Roman" w:hAnsi="Times New Roman" w:cs="Times New Roman"/>
          <w:color w:val="000000" w:themeColor="text1"/>
          <w:sz w:val="22"/>
          <w:szCs w:val="22"/>
        </w:rPr>
      </w:pPr>
    </w:p>
    <w:p w:rsidR="00922927" w:rsidRPr="006E0F15" w:rsidP="67401D8E" w14:paraId="1D339A08" w14:textId="130024FB">
      <w:pPr>
        <w:autoSpaceDE w:val="0"/>
        <w:autoSpaceDN w:val="0"/>
        <w:adjustRightInd w:val="0"/>
        <w:rPr>
          <w:rFonts w:ascii="Times New Roman" w:hAnsi="Times New Roman" w:cs="Times New Roman"/>
          <w:sz w:val="22"/>
          <w:szCs w:val="22"/>
        </w:rPr>
      </w:pPr>
      <w:r w:rsidRPr="006E0F15">
        <w:rPr>
          <w:rFonts w:ascii="Times New Roman" w:eastAsia="Calibri" w:hAnsi="Times New Roman" w:cs="Times New Roman"/>
          <w:sz w:val="22"/>
          <w:szCs w:val="22"/>
        </w:rPr>
        <w:t xml:space="preserve">Diabetes mellitus, commonly referred to as diabetes, is </w:t>
      </w:r>
      <w:r w:rsidRPr="006E0F15">
        <w:rPr>
          <w:rFonts w:ascii="Times New Roman" w:eastAsia="Calibri" w:hAnsi="Times New Roman" w:cs="Times New Roman"/>
          <w:b/>
          <w:bCs/>
          <w:sz w:val="22"/>
          <w:szCs w:val="22"/>
        </w:rPr>
        <w:t>a condition in which the body’s blood glucose, or blood sugar, is too high.</w:t>
      </w:r>
      <w:r w:rsidRPr="006E0F15">
        <w:rPr>
          <w:rFonts w:ascii="Times New Roman" w:eastAsia="Calibri" w:hAnsi="Times New Roman" w:cs="Times New Roman"/>
          <w:sz w:val="22"/>
          <w:szCs w:val="22"/>
        </w:rPr>
        <w:t xml:space="preserve"> Glucose comes from the food we eat and is the body’s main source of energy. It is helped to reach the cells of the body by insulin, a hormone produced in the pancreas. Diabetes occurs when the body produces no or insufficient quantities of insulin to do this, and so glucose builds up in the blood</w:t>
      </w:r>
      <w:r w:rsidRPr="006E0F15" w:rsidR="003D161A">
        <w:rPr>
          <w:rFonts w:ascii="Times New Roman" w:eastAsia="Calibri" w:hAnsi="Times New Roman" w:cs="Times New Roman"/>
          <w:sz w:val="22"/>
          <w:szCs w:val="22"/>
        </w:rPr>
        <w:t>.</w:t>
      </w:r>
      <w:r w:rsidRPr="006E0F15">
        <w:rPr>
          <w:rFonts w:ascii="Times New Roman" w:hAnsi="Times New Roman" w:cs="Times New Roman"/>
          <w:sz w:val="22"/>
          <w:szCs w:val="22"/>
        </w:rPr>
        <w:t xml:space="preserve"> </w:t>
      </w:r>
    </w:p>
    <w:p w:rsidR="00922927" w:rsidRPr="006E0F15" w:rsidP="67401D8E" w14:paraId="509B661A" w14:textId="153F2D57">
      <w:pPr>
        <w:autoSpaceDE w:val="0"/>
        <w:autoSpaceDN w:val="0"/>
        <w:adjustRightInd w:val="0"/>
        <w:rPr>
          <w:rFonts w:ascii="Times New Roman" w:hAnsi="Times New Roman" w:cs="Times New Roman"/>
          <w:sz w:val="22"/>
          <w:szCs w:val="22"/>
        </w:rPr>
      </w:pPr>
    </w:p>
    <w:p w:rsidR="00922927" w:rsidRPr="006E0F15" w:rsidP="67401D8E" w14:paraId="011A05EE" w14:textId="2CFF6728">
      <w:pPr>
        <w:autoSpaceDE w:val="0"/>
        <w:autoSpaceDN w:val="0"/>
        <w:adjustRightInd w:val="0"/>
        <w:rPr>
          <w:rFonts w:ascii="Times New Roman" w:hAnsi="Times New Roman" w:cs="Times New Roman"/>
          <w:sz w:val="22"/>
          <w:szCs w:val="22"/>
        </w:rPr>
      </w:pPr>
      <w:r w:rsidRPr="006E0F15">
        <w:rPr>
          <w:rFonts w:ascii="Times New Roman" w:eastAsia="Calibri" w:hAnsi="Times New Roman" w:cs="Times New Roman"/>
          <w:b/>
          <w:bCs/>
          <w:sz w:val="22"/>
          <w:szCs w:val="22"/>
        </w:rPr>
        <w:t>Persistently high blood glucose levels can, over time, cause health problems such as heart disease, stroke, kidney failure and vision loss.</w:t>
      </w:r>
      <w:r w:rsidRPr="006E0F15">
        <w:rPr>
          <w:rFonts w:ascii="Times New Roman" w:eastAsia="Calibri" w:hAnsi="Times New Roman" w:cs="Times New Roman"/>
          <w:sz w:val="22"/>
          <w:szCs w:val="22"/>
        </w:rPr>
        <w:t xml:space="preserve"> With proper treatment, however, diabetes can generally be managed </w:t>
      </w:r>
      <w:r w:rsidRPr="006E0F15" w:rsidR="00A47525">
        <w:rPr>
          <w:rFonts w:ascii="Times New Roman" w:eastAsia="Calibri" w:hAnsi="Times New Roman" w:cs="Times New Roman"/>
          <w:sz w:val="22"/>
          <w:szCs w:val="22"/>
        </w:rPr>
        <w:t>effectively,</w:t>
      </w:r>
      <w:r w:rsidRPr="006E0F15">
        <w:rPr>
          <w:rFonts w:ascii="Times New Roman" w:eastAsia="Calibri" w:hAnsi="Times New Roman" w:cs="Times New Roman"/>
          <w:sz w:val="22"/>
          <w:szCs w:val="22"/>
        </w:rPr>
        <w:t xml:space="preserve"> and complications minimi</w:t>
      </w:r>
      <w:r w:rsidRPr="006E0F15" w:rsidR="0033742B">
        <w:rPr>
          <w:rFonts w:ascii="Times New Roman" w:eastAsia="Calibri" w:hAnsi="Times New Roman" w:cs="Times New Roman"/>
          <w:sz w:val="22"/>
          <w:szCs w:val="22"/>
        </w:rPr>
        <w:t>z</w:t>
      </w:r>
      <w:r w:rsidRPr="006E0F15">
        <w:rPr>
          <w:rFonts w:ascii="Times New Roman" w:eastAsia="Calibri" w:hAnsi="Times New Roman" w:cs="Times New Roman"/>
          <w:sz w:val="22"/>
          <w:szCs w:val="22"/>
        </w:rPr>
        <w:t>ed. Treatment will usually be required throughout a person’s life.</w:t>
      </w:r>
    </w:p>
    <w:p w:rsidR="5D12B8C2" w:rsidRPr="006E0F15" w:rsidP="5D12B8C2" w14:paraId="6EE8ED21" w14:textId="58E49F3B">
      <w:pPr>
        <w:rPr>
          <w:rFonts w:ascii="Times New Roman" w:hAnsi="Times New Roman" w:cs="Times New Roman"/>
          <w:color w:val="000000" w:themeColor="text1"/>
          <w:sz w:val="22"/>
          <w:szCs w:val="22"/>
        </w:rPr>
      </w:pPr>
    </w:p>
    <w:p w:rsidR="009919C9" w:rsidRPr="006E0F15" w:rsidP="67401D8E" w14:paraId="3C4D7F35" w14:textId="5215D7AA">
      <w:pPr>
        <w:rPr>
          <w:rFonts w:ascii="Times New Roman" w:hAnsi="Times New Roman" w:cs="Times New Roman"/>
          <w:color w:val="000000" w:themeColor="text1"/>
          <w:sz w:val="22"/>
          <w:szCs w:val="22"/>
        </w:rPr>
      </w:pPr>
      <w:r w:rsidRPr="006E0F15">
        <w:rPr>
          <w:rFonts w:ascii="Times New Roman" w:hAnsi="Times New Roman" w:cs="Times New Roman"/>
          <w:color w:val="000000" w:themeColor="text1"/>
          <w:sz w:val="22"/>
          <w:szCs w:val="22"/>
          <w:u w:val="single"/>
        </w:rPr>
        <w:t xml:space="preserve">Local health clinics and provider contact </w:t>
      </w:r>
      <w:r w:rsidRPr="006E0F15">
        <w:rPr>
          <w:rFonts w:ascii="Times New Roman" w:hAnsi="Times New Roman" w:cs="Times New Roman"/>
          <w:color w:val="000000" w:themeColor="text1"/>
          <w:sz w:val="22"/>
          <w:szCs w:val="22"/>
          <w:u w:val="single"/>
        </w:rPr>
        <w:t>information</w:t>
      </w:r>
    </w:p>
    <w:p w:rsidR="004162E1" w:rsidRPr="006E0F15" w:rsidP="5D12B8C2" w14:paraId="68F0FEE9" w14:textId="11E3B95F">
      <w:pPr>
        <w:rPr>
          <w:rFonts w:ascii="Times New Roman" w:hAnsi="Times New Roman" w:cs="Times New Roman"/>
          <w:color w:val="000000" w:themeColor="text1"/>
          <w:sz w:val="22"/>
          <w:szCs w:val="22"/>
        </w:rPr>
      </w:pPr>
      <w:r w:rsidRPr="006E0F15">
        <w:rPr>
          <w:rFonts w:ascii="Times New Roman" w:hAnsi="Times New Roman" w:cs="Times New Roman"/>
          <w:color w:val="000000" w:themeColor="text1"/>
          <w:sz w:val="22"/>
          <w:szCs w:val="22"/>
        </w:rPr>
        <w:t xml:space="preserve">For people who do not have a regular health care provider, we have included this list.  </w:t>
      </w:r>
    </w:p>
    <w:p w:rsidR="004162E1" w:rsidRPr="006E0F15" w:rsidP="004162E1" w14:paraId="68EC9F13" w14:textId="4F35EF1B">
      <w:pPr>
        <w:rPr>
          <w:rFonts w:ascii="Times New Roman" w:hAnsi="Times New Roman" w:cs="Times New Roman"/>
          <w:color w:val="000000" w:themeColor="text1"/>
          <w:sz w:val="22"/>
          <w:szCs w:val="22"/>
        </w:rPr>
      </w:pPr>
    </w:p>
    <w:p w:rsidR="009957C2" w:rsidRPr="006E0F15" w:rsidP="004162E1" w14:paraId="49D4295E" w14:textId="3E4CA4EE">
      <w:pPr>
        <w:rPr>
          <w:rFonts w:ascii="Times New Roman" w:hAnsi="Times New Roman" w:cs="Times New Roman"/>
          <w:color w:val="000000" w:themeColor="text1"/>
          <w:sz w:val="22"/>
          <w:szCs w:val="22"/>
        </w:rPr>
      </w:pPr>
      <w:r w:rsidRPr="006E0F15">
        <w:rPr>
          <w:rFonts w:ascii="Times New Roman" w:hAnsi="Times New Roman" w:cs="Times New Roman"/>
          <w:color w:val="000000" w:themeColor="text1"/>
          <w:sz w:val="22"/>
          <w:szCs w:val="22"/>
        </w:rPr>
        <w:t>[UPDATE LIST DEPENDING ON LOCATIONS]</w:t>
      </w:r>
    </w:p>
    <w:p w:rsidR="009957C2" w:rsidRPr="006E0F15" w:rsidP="004162E1" w14:paraId="076C37DC" w14:textId="77777777">
      <w:pPr>
        <w:rPr>
          <w:rFonts w:ascii="Times New Roman" w:hAnsi="Times New Roman" w:cs="Times New Roman"/>
          <w:color w:val="000000" w:themeColor="text1"/>
          <w:sz w:val="22"/>
          <w:szCs w:val="22"/>
        </w:rPr>
      </w:pPr>
    </w:p>
    <w:p w:rsidR="0072026D" w:rsidRPr="006E0F15" w:rsidP="67401D8E" w14:paraId="6322CAC7" w14:textId="02A7D27E">
      <w:pPr>
        <w:rPr>
          <w:rFonts w:ascii="Times New Roman" w:hAnsi="Times New Roman" w:cs="Times New Roman"/>
          <w:color w:val="000000" w:themeColor="text1"/>
          <w:sz w:val="22"/>
          <w:szCs w:val="22"/>
        </w:rPr>
      </w:pPr>
      <w:r w:rsidRPr="006E0F15">
        <w:rPr>
          <w:rFonts w:ascii="Times New Roman" w:hAnsi="Times New Roman" w:cs="Times New Roman"/>
          <w:color w:val="000000" w:themeColor="text1"/>
          <w:sz w:val="22"/>
          <w:szCs w:val="22"/>
        </w:rPr>
        <w:t>Principal Investigator contact information</w:t>
      </w:r>
      <w:r w:rsidRPr="006E0F15" w:rsidR="009957C2">
        <w:rPr>
          <w:rFonts w:ascii="Times New Roman" w:hAnsi="Times New Roman" w:cs="Times New Roman"/>
          <w:color w:val="000000" w:themeColor="text1"/>
          <w:sz w:val="22"/>
          <w:szCs w:val="22"/>
        </w:rPr>
        <w:t>:</w:t>
      </w:r>
    </w:p>
    <w:p w:rsidR="0072026D" w:rsidRPr="006E0F15" w:rsidP="004162E1" w14:paraId="0ED42EC1" w14:textId="220DA6AD">
      <w:pPr>
        <w:rPr>
          <w:rFonts w:ascii="Times New Roman" w:hAnsi="Times New Roman" w:cs="Times New Roman"/>
          <w:color w:val="000000" w:themeColor="text1"/>
          <w:sz w:val="22"/>
          <w:szCs w:val="22"/>
        </w:rPr>
      </w:pPr>
      <w:r w:rsidRPr="006E0F15">
        <w:rPr>
          <w:rFonts w:ascii="Times New Roman" w:hAnsi="Times New Roman" w:cs="Times New Roman"/>
          <w:color w:val="000000" w:themeColor="text1"/>
          <w:sz w:val="22"/>
          <w:szCs w:val="22"/>
        </w:rPr>
        <w:t xml:space="preserve">Craig Pollack, MD, MHS; </w:t>
      </w:r>
      <w:hyperlink r:id="rId10" w:history="1">
        <w:r w:rsidRPr="006E0F15">
          <w:rPr>
            <w:rStyle w:val="Hyperlink"/>
            <w:rFonts w:ascii="Times New Roman" w:hAnsi="Times New Roman" w:cs="Times New Roman"/>
            <w:sz w:val="22"/>
            <w:szCs w:val="22"/>
          </w:rPr>
          <w:t>cpollac2@jhmi.edu</w:t>
        </w:r>
      </w:hyperlink>
      <w:r w:rsidRPr="006E0F15">
        <w:rPr>
          <w:rFonts w:ascii="Times New Roman" w:hAnsi="Times New Roman" w:cs="Times New Roman"/>
          <w:color w:val="000000" w:themeColor="text1"/>
          <w:sz w:val="22"/>
          <w:szCs w:val="22"/>
        </w:rPr>
        <w:t>, 410-955-4201</w:t>
      </w:r>
    </w:p>
    <w:sectPr w:rsidSect="00CB2E86">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84053607"/>
      <w:docPartObj>
        <w:docPartGallery w:val="Page Numbers (Bottom of Page)"/>
        <w:docPartUnique/>
      </w:docPartObj>
    </w:sdtPr>
    <w:sdtEndPr>
      <w:rPr>
        <w:rFonts w:asciiTheme="majorBidi" w:hAnsiTheme="majorBidi" w:cstheme="majorBidi"/>
        <w:noProof/>
        <w:sz w:val="22"/>
        <w:szCs w:val="22"/>
      </w:rPr>
    </w:sdtEndPr>
    <w:sdtContent>
      <w:p w:rsidR="00D73A6B" w:rsidRPr="00D73A6B" w14:paraId="100C92FE" w14:textId="40E8422B">
        <w:pPr>
          <w:pStyle w:val="Footer"/>
          <w:jc w:val="center"/>
          <w:rPr>
            <w:rFonts w:asciiTheme="majorBidi" w:hAnsiTheme="majorBidi" w:cstheme="majorBidi"/>
            <w:sz w:val="22"/>
            <w:szCs w:val="22"/>
          </w:rPr>
        </w:pPr>
        <w:r w:rsidRPr="00D73A6B">
          <w:rPr>
            <w:rFonts w:asciiTheme="majorBidi" w:hAnsiTheme="majorBidi" w:cstheme="majorBidi"/>
            <w:sz w:val="22"/>
            <w:szCs w:val="22"/>
          </w:rPr>
          <w:fldChar w:fldCharType="begin"/>
        </w:r>
        <w:r w:rsidRPr="00D73A6B">
          <w:rPr>
            <w:rFonts w:asciiTheme="majorBidi" w:hAnsiTheme="majorBidi" w:cstheme="majorBidi"/>
            <w:sz w:val="22"/>
            <w:szCs w:val="22"/>
          </w:rPr>
          <w:instrText xml:space="preserve"> PAGE   \* MERGEFORMAT </w:instrText>
        </w:r>
        <w:r w:rsidRPr="00D73A6B">
          <w:rPr>
            <w:rFonts w:asciiTheme="majorBidi" w:hAnsiTheme="majorBidi" w:cstheme="majorBidi"/>
            <w:sz w:val="22"/>
            <w:szCs w:val="22"/>
          </w:rPr>
          <w:fldChar w:fldCharType="separate"/>
        </w:r>
        <w:r w:rsidRPr="00D73A6B">
          <w:rPr>
            <w:rFonts w:asciiTheme="majorBidi" w:hAnsiTheme="majorBidi" w:cstheme="majorBidi"/>
            <w:noProof/>
            <w:sz w:val="22"/>
            <w:szCs w:val="22"/>
          </w:rPr>
          <w:t>2</w:t>
        </w:r>
        <w:r w:rsidRPr="00D73A6B">
          <w:rPr>
            <w:rFonts w:asciiTheme="majorBidi" w:hAnsiTheme="majorBidi" w:cstheme="majorBidi"/>
            <w:noProof/>
            <w:sz w:val="22"/>
            <w:szCs w:val="22"/>
          </w:rPr>
          <w:fldChar w:fldCharType="end"/>
        </w:r>
      </w:p>
    </w:sdtContent>
  </w:sdt>
  <w:p w:rsidR="00D73A6B" w14:paraId="133834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8593CBD" w14:textId="77777777" w:rsidTr="40F19D9C">
      <w:tblPrEx>
        <w:tblW w:w="0" w:type="auto"/>
        <w:tblLayout w:type="fixed"/>
        <w:tblLook w:val="06A0"/>
      </w:tblPrEx>
      <w:trPr>
        <w:trHeight w:val="300"/>
      </w:trPr>
      <w:tc>
        <w:tcPr>
          <w:tcW w:w="3120" w:type="dxa"/>
        </w:tcPr>
        <w:p w:rsidR="40F19D9C" w:rsidP="40F19D9C" w14:paraId="0D12D7C8" w14:textId="75F2DF21">
          <w:pPr>
            <w:pStyle w:val="Header"/>
            <w:ind w:left="-115"/>
          </w:pPr>
        </w:p>
      </w:tc>
      <w:tc>
        <w:tcPr>
          <w:tcW w:w="3120" w:type="dxa"/>
        </w:tcPr>
        <w:p w:rsidR="40F19D9C" w:rsidP="40F19D9C" w14:paraId="6DE06266" w14:textId="640DF245">
          <w:pPr>
            <w:pStyle w:val="Header"/>
            <w:jc w:val="center"/>
          </w:pPr>
        </w:p>
      </w:tc>
      <w:tc>
        <w:tcPr>
          <w:tcW w:w="3120" w:type="dxa"/>
        </w:tcPr>
        <w:p w:rsidR="40F19D9C" w:rsidP="40F19D9C" w14:paraId="3E8E9453" w14:textId="44DF5812">
          <w:pPr>
            <w:pStyle w:val="Header"/>
            <w:ind w:right="-115"/>
            <w:jc w:val="right"/>
          </w:pPr>
        </w:p>
      </w:tc>
    </w:tr>
  </w:tbl>
  <w:p w:rsidR="40F19D9C" w:rsidP="40F19D9C" w14:paraId="6BC480CF" w14:textId="3B076E3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255" w:rsidRPr="004B6255" w:rsidP="00CB2E86" w14:paraId="38CE8F4B" w14:textId="388E8640">
    <w:pPr>
      <w:tabs>
        <w:tab w:val="center" w:pos="4680"/>
        <w:tab w:val="right" w:pos="9360"/>
      </w:tabs>
      <w:rPr>
        <w:rFonts w:ascii="Times New Roman" w:eastAsia="Calibri" w:hAnsi="Times New Roman" w:cs="Times New Roman"/>
        <w:sz w:val="22"/>
        <w:szCs w:val="22"/>
      </w:rPr>
    </w:pPr>
    <w:r>
      <w:rPr>
        <w:rFonts w:ascii="Times New Roman" w:hAnsi="Times New Roman" w:cs="Times New Roman"/>
        <w:sz w:val="22"/>
        <w:szCs w:val="22"/>
      </w:rPr>
      <w:tab/>
    </w:r>
  </w:p>
  <w:p w:rsidR="00D600E3" w:rsidRPr="00452910" w:rsidP="00452910" w14:paraId="67A9AF80" w14:textId="675C0630">
    <w:pPr>
      <w:pStyle w:val="Header"/>
      <w:tabs>
        <w:tab w:val="clear" w:pos="4680"/>
        <w:tab w:val="left" w:pos="6674"/>
        <w:tab w:val="clear" w:pos="9360"/>
      </w:tabs>
      <w:rPr>
        <w:rFonts w:ascii="Times New Roman" w:hAnsi="Times New Roman" w:cs="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2E86" w:rsidRPr="004B6255" w:rsidP="40F19D9C" w14:paraId="4EC116B2" w14:textId="77777777">
    <w:pPr>
      <w:tabs>
        <w:tab w:val="center" w:pos="4680"/>
        <w:tab w:val="right" w:pos="9360"/>
      </w:tabs>
      <w:jc w:val="right"/>
      <w:rPr>
        <w:rFonts w:ascii="Times New Roman" w:eastAsia="Calibri" w:hAnsi="Times New Roman" w:cs="Times New Roman"/>
        <w:b/>
        <w:bCs/>
        <w:sz w:val="22"/>
        <w:szCs w:val="22"/>
      </w:rPr>
    </w:pPr>
    <w:r>
      <w:ptab w:relativeTo="margin" w:alignment="center" w:leader="none"/>
    </w:r>
    <w:r>
      <w:ptab w:relativeTo="margin" w:alignment="right" w:leader="none"/>
    </w:r>
    <w:r w:rsidRPr="40F19D9C" w:rsidR="40F19D9C">
      <w:rPr>
        <w:rFonts w:ascii="Times New Roman" w:eastAsia="Calibri" w:hAnsi="Times New Roman" w:cs="Times New Roman"/>
        <w:b/>
        <w:bCs/>
        <w:sz w:val="22"/>
        <w:szCs w:val="22"/>
      </w:rPr>
      <w:t>OMB Clearance Number: 2528-0337</w:t>
    </w:r>
  </w:p>
  <w:p w:rsidR="00CB2E86" w:rsidRPr="004B6255" w:rsidP="00CB2E86" w14:paraId="60909583" w14:textId="77777777">
    <w:pPr>
      <w:tabs>
        <w:tab w:val="center" w:pos="4680"/>
        <w:tab w:val="right" w:pos="9360"/>
      </w:tabs>
      <w:jc w:val="right"/>
      <w:rPr>
        <w:rFonts w:ascii="Times New Roman" w:eastAsia="Calibri" w:hAnsi="Times New Roman" w:cs="Times New Roman"/>
        <w:sz w:val="22"/>
        <w:szCs w:val="22"/>
      </w:rPr>
    </w:pPr>
    <w:r w:rsidRPr="004B6255">
      <w:rPr>
        <w:rFonts w:ascii="Times New Roman" w:eastAsia="Calibri" w:hAnsi="Times New Roman" w:cs="Times New Roman"/>
        <w:b/>
        <w:sz w:val="22"/>
        <w:szCs w:val="22"/>
      </w:rPr>
      <w:t>Expires: XX/XX/XXXX</w:t>
    </w:r>
  </w:p>
  <w:p w:rsidR="00CB2E86" w14:paraId="4AF02CE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A3EF9"/>
    <w:multiLevelType w:val="hybridMultilevel"/>
    <w:tmpl w:val="4AE4A0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7ED5090"/>
    <w:multiLevelType w:val="multilevel"/>
    <w:tmpl w:val="FB9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B3130C"/>
    <w:multiLevelType w:val="hybridMultilevel"/>
    <w:tmpl w:val="801C1B4E"/>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1A7159E"/>
    <w:multiLevelType w:val="hybridMultilevel"/>
    <w:tmpl w:val="E250954C"/>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7276856">
    <w:abstractNumId w:val="2"/>
  </w:num>
  <w:num w:numId="2" w16cid:durableId="216402168">
    <w:abstractNumId w:val="3"/>
  </w:num>
  <w:num w:numId="3" w16cid:durableId="1661694992">
    <w:abstractNumId w:val="0"/>
  </w:num>
  <w:num w:numId="4" w16cid:durableId="1598714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5E"/>
    <w:rsid w:val="00005343"/>
    <w:rsid w:val="000C025E"/>
    <w:rsid w:val="0011285A"/>
    <w:rsid w:val="00135F8B"/>
    <w:rsid w:val="00146079"/>
    <w:rsid w:val="00153ADC"/>
    <w:rsid w:val="00166E86"/>
    <w:rsid w:val="00186FC3"/>
    <w:rsid w:val="001B5C41"/>
    <w:rsid w:val="001D5E9E"/>
    <w:rsid w:val="001F4535"/>
    <w:rsid w:val="001F77EE"/>
    <w:rsid w:val="00225810"/>
    <w:rsid w:val="00263017"/>
    <w:rsid w:val="002757D7"/>
    <w:rsid w:val="00277E55"/>
    <w:rsid w:val="002B4E2F"/>
    <w:rsid w:val="002B5D75"/>
    <w:rsid w:val="002B5F63"/>
    <w:rsid w:val="002E414E"/>
    <w:rsid w:val="002F12C8"/>
    <w:rsid w:val="00302F0D"/>
    <w:rsid w:val="00307D14"/>
    <w:rsid w:val="00327426"/>
    <w:rsid w:val="00335AD1"/>
    <w:rsid w:val="0033742B"/>
    <w:rsid w:val="00342B7D"/>
    <w:rsid w:val="003461DA"/>
    <w:rsid w:val="00355C82"/>
    <w:rsid w:val="00372F02"/>
    <w:rsid w:val="00374E5D"/>
    <w:rsid w:val="0038738D"/>
    <w:rsid w:val="003D0ECF"/>
    <w:rsid w:val="003D161A"/>
    <w:rsid w:val="003E7FB2"/>
    <w:rsid w:val="004022CF"/>
    <w:rsid w:val="00411911"/>
    <w:rsid w:val="0041391F"/>
    <w:rsid w:val="004162E1"/>
    <w:rsid w:val="0042662B"/>
    <w:rsid w:val="0044183C"/>
    <w:rsid w:val="00452910"/>
    <w:rsid w:val="004702C9"/>
    <w:rsid w:val="00475E2A"/>
    <w:rsid w:val="00490313"/>
    <w:rsid w:val="004B6255"/>
    <w:rsid w:val="004E1E31"/>
    <w:rsid w:val="00507CA1"/>
    <w:rsid w:val="00511B8A"/>
    <w:rsid w:val="005507E1"/>
    <w:rsid w:val="0055097A"/>
    <w:rsid w:val="00556AE9"/>
    <w:rsid w:val="00585DAA"/>
    <w:rsid w:val="00586A5E"/>
    <w:rsid w:val="00597580"/>
    <w:rsid w:val="005B0103"/>
    <w:rsid w:val="005C68AC"/>
    <w:rsid w:val="005D2ECD"/>
    <w:rsid w:val="005D3529"/>
    <w:rsid w:val="00623E32"/>
    <w:rsid w:val="00641CB5"/>
    <w:rsid w:val="00641CC1"/>
    <w:rsid w:val="006505AA"/>
    <w:rsid w:val="00656ED5"/>
    <w:rsid w:val="006C0762"/>
    <w:rsid w:val="006C3A33"/>
    <w:rsid w:val="006C41D1"/>
    <w:rsid w:val="006E0F15"/>
    <w:rsid w:val="007020E4"/>
    <w:rsid w:val="0072026D"/>
    <w:rsid w:val="0073404E"/>
    <w:rsid w:val="007428B3"/>
    <w:rsid w:val="0079317F"/>
    <w:rsid w:val="007D2AB7"/>
    <w:rsid w:val="00803913"/>
    <w:rsid w:val="00804F7E"/>
    <w:rsid w:val="0084066F"/>
    <w:rsid w:val="00880D46"/>
    <w:rsid w:val="008938E6"/>
    <w:rsid w:val="00894441"/>
    <w:rsid w:val="00894B7B"/>
    <w:rsid w:val="008C448C"/>
    <w:rsid w:val="008C6019"/>
    <w:rsid w:val="008C78CB"/>
    <w:rsid w:val="008E1611"/>
    <w:rsid w:val="008E237A"/>
    <w:rsid w:val="009008B8"/>
    <w:rsid w:val="00901DD6"/>
    <w:rsid w:val="00902D91"/>
    <w:rsid w:val="009162F0"/>
    <w:rsid w:val="00922927"/>
    <w:rsid w:val="0094323C"/>
    <w:rsid w:val="009559CC"/>
    <w:rsid w:val="00981E1E"/>
    <w:rsid w:val="0098453C"/>
    <w:rsid w:val="009919C9"/>
    <w:rsid w:val="009957C2"/>
    <w:rsid w:val="009D3AFD"/>
    <w:rsid w:val="009D4C31"/>
    <w:rsid w:val="009D6E99"/>
    <w:rsid w:val="00A00403"/>
    <w:rsid w:val="00A06817"/>
    <w:rsid w:val="00A11A56"/>
    <w:rsid w:val="00A21EE5"/>
    <w:rsid w:val="00A47525"/>
    <w:rsid w:val="00A57D65"/>
    <w:rsid w:val="00A941B0"/>
    <w:rsid w:val="00AC0FBA"/>
    <w:rsid w:val="00AD17EB"/>
    <w:rsid w:val="00AD3CC4"/>
    <w:rsid w:val="00AE7A0A"/>
    <w:rsid w:val="00AF2287"/>
    <w:rsid w:val="00B01E92"/>
    <w:rsid w:val="00B10D1E"/>
    <w:rsid w:val="00B20823"/>
    <w:rsid w:val="00B7297F"/>
    <w:rsid w:val="00B74FF2"/>
    <w:rsid w:val="00B75C29"/>
    <w:rsid w:val="00B9707C"/>
    <w:rsid w:val="00BB1A5F"/>
    <w:rsid w:val="00BB43AF"/>
    <w:rsid w:val="00BB62D6"/>
    <w:rsid w:val="00BB7CE9"/>
    <w:rsid w:val="00BC27A4"/>
    <w:rsid w:val="00BD4D2F"/>
    <w:rsid w:val="00BE4F2E"/>
    <w:rsid w:val="00BE5011"/>
    <w:rsid w:val="00BF2D7B"/>
    <w:rsid w:val="00C152BD"/>
    <w:rsid w:val="00C17D3A"/>
    <w:rsid w:val="00C358E2"/>
    <w:rsid w:val="00C40625"/>
    <w:rsid w:val="00C44BA8"/>
    <w:rsid w:val="00C46E48"/>
    <w:rsid w:val="00C656F2"/>
    <w:rsid w:val="00C74958"/>
    <w:rsid w:val="00C87459"/>
    <w:rsid w:val="00C9052D"/>
    <w:rsid w:val="00C96534"/>
    <w:rsid w:val="00CB2E86"/>
    <w:rsid w:val="00CC39E7"/>
    <w:rsid w:val="00CD3DD6"/>
    <w:rsid w:val="00CF38A7"/>
    <w:rsid w:val="00D0149B"/>
    <w:rsid w:val="00D11637"/>
    <w:rsid w:val="00D13873"/>
    <w:rsid w:val="00D24440"/>
    <w:rsid w:val="00D42FE9"/>
    <w:rsid w:val="00D4383C"/>
    <w:rsid w:val="00D509FD"/>
    <w:rsid w:val="00D561CA"/>
    <w:rsid w:val="00D600E3"/>
    <w:rsid w:val="00D73A6B"/>
    <w:rsid w:val="00D81A6D"/>
    <w:rsid w:val="00D91848"/>
    <w:rsid w:val="00DA6654"/>
    <w:rsid w:val="00DC75BD"/>
    <w:rsid w:val="00DE6278"/>
    <w:rsid w:val="00DF6BF0"/>
    <w:rsid w:val="00E0568E"/>
    <w:rsid w:val="00E05A14"/>
    <w:rsid w:val="00E12F39"/>
    <w:rsid w:val="00E13226"/>
    <w:rsid w:val="00E15B17"/>
    <w:rsid w:val="00E55E0F"/>
    <w:rsid w:val="00EB7A3F"/>
    <w:rsid w:val="00EE2088"/>
    <w:rsid w:val="00EF0972"/>
    <w:rsid w:val="00F019FC"/>
    <w:rsid w:val="00F147E3"/>
    <w:rsid w:val="00F3428B"/>
    <w:rsid w:val="00F57CCE"/>
    <w:rsid w:val="00F62E84"/>
    <w:rsid w:val="00F77DD7"/>
    <w:rsid w:val="00F92FBB"/>
    <w:rsid w:val="00FA1001"/>
    <w:rsid w:val="00FA2B4E"/>
    <w:rsid w:val="00FA3269"/>
    <w:rsid w:val="00FA6068"/>
    <w:rsid w:val="00FB2DBD"/>
    <w:rsid w:val="00FC2647"/>
    <w:rsid w:val="00FD07C1"/>
    <w:rsid w:val="00FD2A51"/>
    <w:rsid w:val="00FD2E89"/>
    <w:rsid w:val="00FE0BBA"/>
    <w:rsid w:val="00FF63BC"/>
    <w:rsid w:val="014B64FB"/>
    <w:rsid w:val="024EDCAA"/>
    <w:rsid w:val="02AAFB4F"/>
    <w:rsid w:val="0367F623"/>
    <w:rsid w:val="04EDB297"/>
    <w:rsid w:val="051EA649"/>
    <w:rsid w:val="053149E0"/>
    <w:rsid w:val="0625DF00"/>
    <w:rsid w:val="08895B2A"/>
    <w:rsid w:val="0A5D64E0"/>
    <w:rsid w:val="0D6E88EC"/>
    <w:rsid w:val="0DD458AD"/>
    <w:rsid w:val="117B2A06"/>
    <w:rsid w:val="11ACED82"/>
    <w:rsid w:val="14336018"/>
    <w:rsid w:val="15AF162A"/>
    <w:rsid w:val="16265B69"/>
    <w:rsid w:val="18B92919"/>
    <w:rsid w:val="1CB5ADE7"/>
    <w:rsid w:val="1D63CFAE"/>
    <w:rsid w:val="1FB41552"/>
    <w:rsid w:val="2130FFCA"/>
    <w:rsid w:val="21AC4BA9"/>
    <w:rsid w:val="22591D24"/>
    <w:rsid w:val="22A5848E"/>
    <w:rsid w:val="2626F6D4"/>
    <w:rsid w:val="26E84C74"/>
    <w:rsid w:val="28658305"/>
    <w:rsid w:val="28E142D9"/>
    <w:rsid w:val="2D50FB2F"/>
    <w:rsid w:val="2EA05F01"/>
    <w:rsid w:val="3042B153"/>
    <w:rsid w:val="31A4A94D"/>
    <w:rsid w:val="3259DCBA"/>
    <w:rsid w:val="327197C5"/>
    <w:rsid w:val="328F2959"/>
    <w:rsid w:val="339C836A"/>
    <w:rsid w:val="347F59B3"/>
    <w:rsid w:val="35487342"/>
    <w:rsid w:val="3652B907"/>
    <w:rsid w:val="37C0BA5B"/>
    <w:rsid w:val="38581A45"/>
    <w:rsid w:val="394A46D3"/>
    <w:rsid w:val="3AE61734"/>
    <w:rsid w:val="3B42B347"/>
    <w:rsid w:val="3F36F270"/>
    <w:rsid w:val="4016246A"/>
    <w:rsid w:val="40F19D9C"/>
    <w:rsid w:val="45C606C5"/>
    <w:rsid w:val="4D7AAA88"/>
    <w:rsid w:val="4F5EFD50"/>
    <w:rsid w:val="519B7CB2"/>
    <w:rsid w:val="51C1CF43"/>
    <w:rsid w:val="52AA284E"/>
    <w:rsid w:val="5339B6FD"/>
    <w:rsid w:val="536BD67C"/>
    <w:rsid w:val="53D694A0"/>
    <w:rsid w:val="55259E08"/>
    <w:rsid w:val="55648F7D"/>
    <w:rsid w:val="5690183F"/>
    <w:rsid w:val="56A3773E"/>
    <w:rsid w:val="583F479F"/>
    <w:rsid w:val="597629D1"/>
    <w:rsid w:val="59A14A0D"/>
    <w:rsid w:val="59DB1800"/>
    <w:rsid w:val="5A3800A0"/>
    <w:rsid w:val="5B8A3A0A"/>
    <w:rsid w:val="5BAEFDB0"/>
    <w:rsid w:val="5D12B8C2"/>
    <w:rsid w:val="606D7142"/>
    <w:rsid w:val="62431285"/>
    <w:rsid w:val="65A29982"/>
    <w:rsid w:val="67401D8E"/>
    <w:rsid w:val="68268C3D"/>
    <w:rsid w:val="690C4191"/>
    <w:rsid w:val="694B831F"/>
    <w:rsid w:val="6AEDD030"/>
    <w:rsid w:val="6C660D15"/>
    <w:rsid w:val="6C943197"/>
    <w:rsid w:val="6CA28DC9"/>
    <w:rsid w:val="6D8DB2B2"/>
    <w:rsid w:val="7038E52A"/>
    <w:rsid w:val="70586150"/>
    <w:rsid w:val="70C55374"/>
    <w:rsid w:val="70CDD777"/>
    <w:rsid w:val="727B1566"/>
    <w:rsid w:val="740A9C31"/>
    <w:rsid w:val="74F79E38"/>
    <w:rsid w:val="75162EB0"/>
    <w:rsid w:val="7598C497"/>
    <w:rsid w:val="76299093"/>
    <w:rsid w:val="76E90BC6"/>
    <w:rsid w:val="76F1D59E"/>
    <w:rsid w:val="77ADD3D5"/>
    <w:rsid w:val="7830DBEE"/>
    <w:rsid w:val="78CA9D3B"/>
    <w:rsid w:val="79CB4C37"/>
    <w:rsid w:val="7AEA3320"/>
    <w:rsid w:val="7B5F6C4C"/>
    <w:rsid w:val="7BA38FF6"/>
    <w:rsid w:val="7BFB2918"/>
    <w:rsid w:val="7EFC401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BF62FA0"/>
  <w15:chartTrackingRefBased/>
  <w15:docId w15:val="{759E387A-AB46-484F-ADC3-1BAB9F9E9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E237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2E1"/>
    <w:pPr>
      <w:ind w:left="720"/>
      <w:contextualSpacing/>
    </w:pPr>
  </w:style>
  <w:style w:type="character" w:styleId="CommentReference">
    <w:name w:val="annotation reference"/>
    <w:basedOn w:val="DefaultParagraphFont"/>
    <w:uiPriority w:val="99"/>
    <w:semiHidden/>
    <w:unhideWhenUsed/>
    <w:rsid w:val="0072026D"/>
    <w:rPr>
      <w:sz w:val="16"/>
      <w:szCs w:val="16"/>
    </w:rPr>
  </w:style>
  <w:style w:type="paragraph" w:styleId="CommentText">
    <w:name w:val="annotation text"/>
    <w:basedOn w:val="Normal"/>
    <w:link w:val="CommentTextChar"/>
    <w:uiPriority w:val="99"/>
    <w:unhideWhenUsed/>
    <w:rsid w:val="0072026D"/>
    <w:rPr>
      <w:sz w:val="20"/>
      <w:szCs w:val="20"/>
    </w:rPr>
  </w:style>
  <w:style w:type="character" w:customStyle="1" w:styleId="CommentTextChar">
    <w:name w:val="Comment Text Char"/>
    <w:basedOn w:val="DefaultParagraphFont"/>
    <w:link w:val="CommentText"/>
    <w:uiPriority w:val="99"/>
    <w:rsid w:val="0072026D"/>
    <w:rPr>
      <w:sz w:val="20"/>
      <w:szCs w:val="20"/>
    </w:rPr>
  </w:style>
  <w:style w:type="paragraph" w:styleId="CommentSubject">
    <w:name w:val="annotation subject"/>
    <w:basedOn w:val="CommentText"/>
    <w:next w:val="CommentText"/>
    <w:link w:val="CommentSubjectChar"/>
    <w:uiPriority w:val="99"/>
    <w:semiHidden/>
    <w:unhideWhenUsed/>
    <w:rsid w:val="0072026D"/>
    <w:rPr>
      <w:b/>
      <w:bCs/>
    </w:rPr>
  </w:style>
  <w:style w:type="character" w:customStyle="1" w:styleId="CommentSubjectChar">
    <w:name w:val="Comment Subject Char"/>
    <w:basedOn w:val="CommentTextChar"/>
    <w:link w:val="CommentSubject"/>
    <w:uiPriority w:val="99"/>
    <w:semiHidden/>
    <w:rsid w:val="0072026D"/>
    <w:rPr>
      <w:b/>
      <w:bCs/>
      <w:sz w:val="20"/>
      <w:szCs w:val="20"/>
    </w:rPr>
  </w:style>
  <w:style w:type="character" w:customStyle="1" w:styleId="Heading3Char">
    <w:name w:val="Heading 3 Char"/>
    <w:basedOn w:val="DefaultParagraphFont"/>
    <w:link w:val="Heading3"/>
    <w:uiPriority w:val="9"/>
    <w:rsid w:val="008E237A"/>
    <w:rPr>
      <w:rFonts w:ascii="Times New Roman" w:eastAsia="Times New Roman" w:hAnsi="Times New Roman" w:cs="Times New Roman"/>
      <w:b/>
      <w:bCs/>
      <w:sz w:val="27"/>
      <w:szCs w:val="27"/>
    </w:rPr>
  </w:style>
  <w:style w:type="character" w:styleId="Strong">
    <w:name w:val="Strong"/>
    <w:basedOn w:val="DefaultParagraphFont"/>
    <w:uiPriority w:val="22"/>
    <w:qFormat/>
    <w:rsid w:val="008E237A"/>
    <w:rPr>
      <w:b/>
      <w:bCs/>
    </w:rPr>
  </w:style>
  <w:style w:type="paragraph" w:styleId="NormalWeb">
    <w:name w:val="Normal (Web)"/>
    <w:basedOn w:val="Normal"/>
    <w:uiPriority w:val="99"/>
    <w:semiHidden/>
    <w:unhideWhenUsed/>
    <w:rsid w:val="008E237A"/>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922927"/>
  </w:style>
  <w:style w:type="paragraph" w:styleId="Header">
    <w:name w:val="header"/>
    <w:basedOn w:val="Normal"/>
    <w:link w:val="HeaderChar"/>
    <w:uiPriority w:val="99"/>
    <w:unhideWhenUsed/>
    <w:rsid w:val="00D600E3"/>
    <w:pPr>
      <w:tabs>
        <w:tab w:val="center" w:pos="4680"/>
        <w:tab w:val="right" w:pos="9360"/>
      </w:tabs>
    </w:pPr>
  </w:style>
  <w:style w:type="character" w:customStyle="1" w:styleId="HeaderChar">
    <w:name w:val="Header Char"/>
    <w:basedOn w:val="DefaultParagraphFont"/>
    <w:link w:val="Header"/>
    <w:uiPriority w:val="99"/>
    <w:rsid w:val="00D600E3"/>
  </w:style>
  <w:style w:type="paragraph" w:styleId="Footer">
    <w:name w:val="footer"/>
    <w:basedOn w:val="Normal"/>
    <w:link w:val="FooterChar"/>
    <w:uiPriority w:val="99"/>
    <w:unhideWhenUsed/>
    <w:rsid w:val="00D600E3"/>
    <w:pPr>
      <w:tabs>
        <w:tab w:val="center" w:pos="4680"/>
        <w:tab w:val="right" w:pos="9360"/>
      </w:tabs>
    </w:pPr>
  </w:style>
  <w:style w:type="character" w:customStyle="1" w:styleId="FooterChar">
    <w:name w:val="Footer Char"/>
    <w:basedOn w:val="DefaultParagraphFont"/>
    <w:link w:val="Footer"/>
    <w:uiPriority w:val="99"/>
    <w:rsid w:val="00D600E3"/>
  </w:style>
  <w:style w:type="table" w:styleId="TableGrid">
    <w:name w:val="Table Grid"/>
    <w:basedOn w:val="TableNormal"/>
    <w:uiPriority w:val="39"/>
    <w:rsid w:val="00FA6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7C2"/>
    <w:rPr>
      <w:color w:val="0563C1" w:themeColor="hyperlink"/>
      <w:u w:val="single"/>
    </w:rPr>
  </w:style>
  <w:style w:type="character" w:styleId="UnresolvedMention">
    <w:name w:val="Unresolved Mention"/>
    <w:basedOn w:val="DefaultParagraphFont"/>
    <w:uiPriority w:val="99"/>
    <w:semiHidden/>
    <w:unhideWhenUsed/>
    <w:rsid w:val="009957C2"/>
    <w:rPr>
      <w:color w:val="605E5C"/>
      <w:shd w:val="clear" w:color="auto" w:fill="E1DFDD"/>
    </w:rPr>
  </w:style>
  <w:style w:type="character" w:styleId="Mention">
    <w:name w:val="Mention"/>
    <w:basedOn w:val="DefaultParagraphFont"/>
    <w:uiPriority w:val="99"/>
    <w:unhideWhenUsed/>
    <w:rsid w:val="00901DD6"/>
    <w:rPr>
      <w:color w:val="2B579A"/>
      <w:shd w:val="clear" w:color="auto" w:fill="E1DFDD"/>
    </w:rPr>
  </w:style>
  <w:style w:type="paragraph" w:customStyle="1" w:styleId="paragraph">
    <w:name w:val="paragraph"/>
    <w:basedOn w:val="Normal"/>
    <w:rsid w:val="00CB2E8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CB2E86"/>
  </w:style>
  <w:style w:type="character" w:customStyle="1" w:styleId="eop">
    <w:name w:val="eop"/>
    <w:basedOn w:val="DefaultParagraphFont"/>
    <w:rsid w:val="00CB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pollac2@jhmi.edu"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XXXX@XXXXX.XXX" TargetMode="External" /><Relationship Id="rId8" Type="http://schemas.openxmlformats.org/officeDocument/2006/relationships/image" Target="media/image1.png" /><Relationship Id="rId9" Type="http://schemas.openxmlformats.org/officeDocument/2006/relationships/image" Target="https://diabetes.org/sites/default/files/inline-images/A1C_Scale%402x.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Props1.xml><?xml version="1.0" encoding="utf-8"?>
<ds:datastoreItem xmlns:ds="http://schemas.openxmlformats.org/officeDocument/2006/customXml" ds:itemID="{599D9071-7923-4B1C-BC13-269D614DA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8438CE-A3D1-4D52-9122-A5B874AC16D7}">
  <ds:schemaRefs>
    <ds:schemaRef ds:uri="http://schemas.microsoft.com/sharepoint/v3/contenttype/forms"/>
  </ds:schemaRefs>
</ds:datastoreItem>
</file>

<file path=customXml/itemProps3.xml><?xml version="1.0" encoding="utf-8"?>
<ds:datastoreItem xmlns:ds="http://schemas.openxmlformats.org/officeDocument/2006/customXml" ds:itemID="{5A321F41-4230-4A4C-A439-F76CE52716DA}">
  <ds:schemaRefs>
    <ds:schemaRef ds:uri="http://schemas.microsoft.com/office/2006/metadata/properties"/>
    <ds:schemaRef ds:uri="http://schemas.microsoft.com/office/infopath/2007/PartnerControls"/>
    <ds:schemaRef ds:uri="c47087b5-c46c-49b5-bc29-41fdd8af9c3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1052</Words>
  <Characters>5999</Characters>
  <Application>Microsoft Office Word</Application>
  <DocSecurity>0</DocSecurity>
  <Lines>49</Lines>
  <Paragraphs>14</Paragraphs>
  <ScaleCrop>false</ScaleCrop>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Bresnahan</dc:creator>
  <cp:lastModifiedBy>Norwood, Katina E</cp:lastModifiedBy>
  <cp:revision>17</cp:revision>
  <dcterms:created xsi:type="dcterms:W3CDTF">2023-08-08T18:47:00Z</dcterms:created>
  <dcterms:modified xsi:type="dcterms:W3CDTF">2023-11-28T22:45:00Z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