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40A8" w14:paraId="00000001" w14:textId="77777777">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SUPPORTING </w:t>
      </w:r>
      <w:r>
        <w:rPr>
          <w:rFonts w:ascii="Times New Roman" w:eastAsia="Times New Roman" w:hAnsi="Times New Roman" w:cs="Times New Roman"/>
          <w:b/>
          <w:sz w:val="24"/>
          <w:szCs w:val="24"/>
          <w:highlight w:val="white"/>
        </w:rPr>
        <w:t>STATEMENT</w:t>
      </w:r>
      <w:r>
        <w:rPr>
          <w:rFonts w:ascii="Times New Roman" w:eastAsia="Times New Roman" w:hAnsi="Times New Roman" w:cs="Times New Roman"/>
          <w:b/>
          <w:sz w:val="24"/>
          <w:szCs w:val="24"/>
          <w:highlight w:val="white"/>
        </w:rPr>
        <w:t xml:space="preserve"> A: JUSTIFICATION</w:t>
      </w:r>
    </w:p>
    <w:p w:rsidR="00DC40A8" w14:paraId="00000002" w14:textId="7777777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The IAF works to promote sustainable development in Latin America and the Caribbean by offering small investments directly to civil society organizations through funding actions, such as grants and cooperative agreements. By gathering information about the</w:t>
      </w:r>
      <w:r>
        <w:rPr>
          <w:rFonts w:ascii="Times New Roman" w:eastAsia="Times New Roman" w:hAnsi="Times New Roman" w:cs="Times New Roman"/>
          <w:sz w:val="24"/>
          <w:szCs w:val="24"/>
        </w:rPr>
        <w:t xml:space="preserve"> grant proponent and proposed grant activities, the IAF is best positioned to responsibly award grants to further its mission in the region.</w:t>
      </w:r>
    </w:p>
    <w:p w:rsidR="00DC40A8" w14:paraId="00000003" w14:textId="77777777">
      <w:pPr>
        <w:pBdr>
          <w:top w:val="nil"/>
          <w:left w:val="nil"/>
          <w:bottom w:val="nil"/>
          <w:right w:val="nil"/>
          <w:between w:val="nil"/>
        </w:pBdr>
        <w:spacing w:after="0"/>
        <w:ind w:left="720"/>
        <w:rPr>
          <w:rFonts w:ascii="Times New Roman" w:eastAsia="Times New Roman" w:hAnsi="Times New Roman" w:cs="Times New Roman"/>
          <w:sz w:val="24"/>
          <w:szCs w:val="24"/>
        </w:rPr>
      </w:pPr>
    </w:p>
    <w:p w:rsidR="00DC40A8" w14:paraId="00000004" w14:textId="77777777">
      <w:pPr>
        <w:numPr>
          <w:ilvl w:val="0"/>
          <w:numId w:val="1"/>
        </w:numPr>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xml:space="preserve">The grant application in </w:t>
      </w:r>
      <w:r>
        <w:rPr>
          <w:rFonts w:ascii="Times New Roman" w:eastAsia="Times New Roman" w:hAnsi="Times New Roman" w:cs="Times New Roman"/>
          <w:sz w:val="24"/>
          <w:szCs w:val="24"/>
        </w:rPr>
        <w:t>GovGrants</w:t>
      </w:r>
      <w:r>
        <w:rPr>
          <w:rFonts w:ascii="Times New Roman" w:eastAsia="Times New Roman" w:hAnsi="Times New Roman" w:cs="Times New Roman"/>
          <w:sz w:val="24"/>
          <w:szCs w:val="24"/>
        </w:rPr>
        <w:t xml:space="preserve"> will be collected from each proponent (grant seeker), including details about t</w:t>
      </w:r>
      <w:r>
        <w:rPr>
          <w:rFonts w:ascii="Times New Roman" w:eastAsia="Times New Roman" w:hAnsi="Times New Roman" w:cs="Times New Roman"/>
          <w:sz w:val="24"/>
          <w:szCs w:val="24"/>
        </w:rPr>
        <w:t>he applicant’s organization, the development opportunity, and proposed project activities. Using this information, IAF is able to perform an initial assessment of the proposed project and determine which applicants are qualified as well as which projects a</w:t>
      </w:r>
      <w:r>
        <w:rPr>
          <w:rFonts w:ascii="Times New Roman" w:eastAsia="Times New Roman" w:hAnsi="Times New Roman" w:cs="Times New Roman"/>
          <w:sz w:val="24"/>
          <w:szCs w:val="24"/>
        </w:rPr>
        <w:t xml:space="preserve">re best positioned to advance grassroots development in the region. The IAF has </w:t>
      </w:r>
      <w:r>
        <w:rPr>
          <w:rFonts w:ascii="Times New Roman" w:eastAsia="Times New Roman" w:hAnsi="Times New Roman" w:cs="Times New Roman"/>
          <w:sz w:val="24"/>
          <w:szCs w:val="24"/>
        </w:rPr>
        <w:t>made an effort</w:t>
      </w:r>
      <w:r>
        <w:rPr>
          <w:rFonts w:ascii="Times New Roman" w:eastAsia="Times New Roman" w:hAnsi="Times New Roman" w:cs="Times New Roman"/>
          <w:sz w:val="24"/>
          <w:szCs w:val="24"/>
        </w:rPr>
        <w:t xml:space="preserve"> to standardize the basic level of information required for this review in order to reduce the burden on both applicants and IAF staff reviewing the applications.</w:t>
      </w:r>
    </w:p>
    <w:p w:rsidR="00DC40A8" w14:paraId="00000005" w14:textId="7777777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xml:space="preserve">Grant application information is collected directly online from the proponent through IAF’s </w:t>
      </w:r>
      <w:r>
        <w:rPr>
          <w:rFonts w:ascii="Times New Roman" w:eastAsia="Times New Roman" w:hAnsi="Times New Roman" w:cs="Times New Roman"/>
          <w:sz w:val="24"/>
          <w:szCs w:val="24"/>
        </w:rPr>
        <w:t>GovGrants</w:t>
      </w:r>
      <w:r>
        <w:rPr>
          <w:rFonts w:ascii="Times New Roman" w:eastAsia="Times New Roman" w:hAnsi="Times New Roman" w:cs="Times New Roman"/>
          <w:sz w:val="24"/>
          <w:szCs w:val="24"/>
        </w:rPr>
        <w:t xml:space="preserve"> platform. Proponents are provided with training and information is translated into their languages to minimize burden.</w:t>
      </w:r>
    </w:p>
    <w:p w:rsidR="00DC40A8" w14:paraId="00000006" w14:textId="77777777">
      <w:pPr>
        <w:pBdr>
          <w:top w:val="nil"/>
          <w:left w:val="nil"/>
          <w:bottom w:val="nil"/>
          <w:right w:val="nil"/>
          <w:between w:val="nil"/>
        </w:pBdr>
        <w:spacing w:after="0"/>
        <w:ind w:left="720"/>
        <w:rPr>
          <w:rFonts w:ascii="Times New Roman" w:eastAsia="Times New Roman" w:hAnsi="Times New Roman" w:cs="Times New Roman"/>
          <w:sz w:val="24"/>
          <w:szCs w:val="24"/>
        </w:rPr>
      </w:pPr>
    </w:p>
    <w:p w:rsidR="00DC40A8" w14:paraId="00000007" w14:textId="420CD662">
      <w:pPr>
        <w:numPr>
          <w:ilvl w:val="0"/>
          <w:numId w:val="1"/>
        </w:numPr>
        <w:pBdr>
          <w:top w:val="nil"/>
          <w:left w:val="nil"/>
          <w:bottom w:val="nil"/>
          <w:right w:val="nil"/>
          <w:between w:val="nil"/>
        </w:pBdr>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 xml:space="preserve">The User Acceptance Testing team </w:t>
      </w:r>
      <w:r>
        <w:rPr>
          <w:rFonts w:ascii="Times New Roman" w:eastAsia="Times New Roman" w:hAnsi="Times New Roman" w:cs="Times New Roman"/>
          <w:sz w:val="24"/>
          <w:szCs w:val="24"/>
        </w:rPr>
        <w:t>(composed of IAF staff members) has been working with the contractor to ensure that all data points are entered into the system only once and that this information is not collected nor duplicated elsewhere</w:t>
      </w:r>
      <w:r>
        <w:rPr>
          <w:rFonts w:ascii="Times New Roman" w:eastAsia="Times New Roman" w:hAnsi="Times New Roman" w:cs="Times New Roman"/>
          <w:sz w:val="24"/>
          <w:szCs w:val="24"/>
        </w:rPr>
        <w:t xml:space="preserve">. </w:t>
      </w:r>
      <w:bookmarkStart w:id="0" w:name="_Hlk151332468"/>
      <w:r w:rsidRPr="00782EBB" w:rsidR="003A4C69">
        <w:rPr>
          <w:rFonts w:ascii="Times New Roman" w:eastAsia="Times New Roman" w:hAnsi="Times New Roman" w:cs="Times New Roman"/>
          <w:sz w:val="24"/>
          <w:szCs w:val="24"/>
        </w:rPr>
        <w:t>All information collections IAF-02 and IAF-03, which cover the application and reporting process, auto populate any information which was previously requested so users will not be required to enter information more than once.</w:t>
      </w:r>
      <w:bookmarkEnd w:id="0"/>
      <w:r w:rsidR="00251E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GovGrants</w:t>
      </w:r>
      <w:r>
        <w:rPr>
          <w:rFonts w:ascii="Times New Roman" w:eastAsia="Times New Roman" w:hAnsi="Times New Roman" w:cs="Times New Roman"/>
          <w:sz w:val="24"/>
          <w:szCs w:val="24"/>
        </w:rPr>
        <w:t>’ financial and programmatic re</w:t>
      </w:r>
      <w:r>
        <w:rPr>
          <w:rFonts w:ascii="Times New Roman" w:eastAsia="Times New Roman" w:hAnsi="Times New Roman" w:cs="Times New Roman"/>
          <w:sz w:val="24"/>
          <w:szCs w:val="24"/>
        </w:rPr>
        <w:t>porting information will serve as the agency’s single source of truth (SSOT) for data.</w:t>
      </w:r>
    </w:p>
    <w:p w:rsidR="00DC40A8" w14:paraId="00000008" w14:textId="7777777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IAF’s grantees include small grassroots organizations and businesses. To minimize burden, grantees are provided with user manuals and information is translated into their languages so that they can easily complete the grant application. In addition, the IA</w:t>
      </w:r>
      <w:r>
        <w:rPr>
          <w:rFonts w:ascii="Times New Roman" w:eastAsia="Times New Roman" w:hAnsi="Times New Roman" w:cs="Times New Roman"/>
          <w:sz w:val="24"/>
          <w:szCs w:val="24"/>
        </w:rPr>
        <w:t>F has made a concerted effort to reduce the number of fields in its application to those that it needs to effectively select proponents to award grants.</w:t>
      </w:r>
    </w:p>
    <w:p w:rsidR="00DC40A8" w14:paraId="00000009" w14:textId="7777777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DC40A8" w14:paraId="0000000A" w14:textId="7777777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If the IAF did not collect this information from proponents, obtained it less frequently, or obtained </w:t>
      </w:r>
      <w:r>
        <w:rPr>
          <w:rFonts w:ascii="Times New Roman" w:eastAsia="Times New Roman" w:hAnsi="Times New Roman" w:cs="Times New Roman"/>
          <w:sz w:val="24"/>
          <w:szCs w:val="24"/>
        </w:rPr>
        <w:t>the information from less proponents or a sample/subset of proponents, the IAF could not properly assess each individual grant application. The IAF is committed to mitigating technical obstacles to reduce burden by providing training sessions to proponents</w:t>
      </w:r>
      <w:r>
        <w:rPr>
          <w:rFonts w:ascii="Times New Roman" w:eastAsia="Times New Roman" w:hAnsi="Times New Roman" w:cs="Times New Roman"/>
          <w:sz w:val="24"/>
          <w:szCs w:val="24"/>
        </w:rPr>
        <w:t xml:space="preserve"> on how to use the system and providing other technical aids in the relevant languages.</w:t>
      </w:r>
    </w:p>
    <w:p w:rsidR="00DC40A8" w14:paraId="0000000B" w14:textId="77777777">
      <w:pPr>
        <w:pBdr>
          <w:top w:val="nil"/>
          <w:left w:val="nil"/>
          <w:bottom w:val="nil"/>
          <w:right w:val="nil"/>
          <w:between w:val="nil"/>
        </w:pBdr>
        <w:spacing w:after="0"/>
        <w:rPr>
          <w:rFonts w:ascii="Times New Roman" w:eastAsia="Times New Roman" w:hAnsi="Times New Roman" w:cs="Times New Roman"/>
          <w:i/>
          <w:color w:val="7F7F7F"/>
          <w:sz w:val="24"/>
          <w:szCs w:val="24"/>
        </w:rPr>
      </w:pPr>
    </w:p>
    <w:p w:rsidR="00DC40A8" w14:paraId="0000000C" w14:textId="77777777">
      <w:pPr>
        <w:numPr>
          <w:ilvl w:val="0"/>
          <w:numId w:val="1"/>
        </w:numPr>
        <w:pBdr>
          <w:top w:val="nil"/>
          <w:left w:val="nil"/>
          <w:bottom w:val="nil"/>
          <w:right w:val="nil"/>
          <w:between w:val="nil"/>
        </w:pBd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There are no special circumstances applicable to this information collection.</w:t>
      </w:r>
    </w:p>
    <w:p w:rsidR="00DC40A8" w14:paraId="0000000D" w14:textId="77777777">
      <w:pPr>
        <w:pBdr>
          <w:top w:val="nil"/>
          <w:left w:val="nil"/>
          <w:bottom w:val="nil"/>
          <w:right w:val="nil"/>
          <w:between w:val="nil"/>
        </w:pBdr>
        <w:spacing w:after="0"/>
        <w:ind w:left="720"/>
        <w:rPr>
          <w:rFonts w:ascii="Times New Roman" w:eastAsia="Times New Roman" w:hAnsi="Times New Roman" w:cs="Times New Roman"/>
          <w:color w:val="000000"/>
          <w:sz w:val="24"/>
          <w:szCs w:val="24"/>
          <w:highlight w:val="white"/>
        </w:rPr>
      </w:pPr>
    </w:p>
    <w:p w:rsidR="00DC40A8" w14:paraId="0000000E" w14:textId="34874BBF">
      <w:pPr>
        <w:numPr>
          <w:ilvl w:val="0"/>
          <w:numId w:val="1"/>
        </w:numPr>
        <w:pBdr>
          <w:top w:val="nil"/>
          <w:left w:val="nil"/>
          <w:bottom w:val="nil"/>
          <w:right w:val="nil"/>
          <w:between w:val="nil"/>
        </w:pBd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first Federal Register Notice was published on </w:t>
      </w:r>
      <w:r>
        <w:rPr>
          <w:rFonts w:ascii="Times New Roman" w:eastAsia="Times New Roman" w:hAnsi="Times New Roman" w:cs="Times New Roman"/>
          <w:sz w:val="24"/>
          <w:szCs w:val="24"/>
        </w:rPr>
        <w:t xml:space="preserve">August 11, 2023 </w:t>
      </w:r>
      <w:r>
        <w:rPr>
          <w:rFonts w:ascii="Times New Roman" w:eastAsia="Times New Roman" w:hAnsi="Times New Roman" w:cs="Times New Roman"/>
          <w:sz w:val="24"/>
          <w:szCs w:val="24"/>
        </w:rPr>
        <w:t>(8</w:t>
      </w:r>
      <w:r>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FR </w:t>
      </w:r>
      <w:r>
        <w:rPr>
          <w:rFonts w:ascii="Times New Roman" w:eastAsia="Times New Roman" w:hAnsi="Times New Roman" w:cs="Times New Roman"/>
          <w:sz w:val="24"/>
          <w:szCs w:val="24"/>
        </w:rPr>
        <w:t>54644</w:t>
      </w:r>
      <w:r>
        <w:rPr>
          <w:rFonts w:ascii="Times New Roman" w:eastAsia="Times New Roman" w:hAnsi="Times New Roman" w:cs="Times New Roman"/>
          <w:sz w:val="24"/>
          <w:szCs w:val="24"/>
        </w:rPr>
        <w:t>).  The agency recei</w:t>
      </w:r>
      <w:r>
        <w:rPr>
          <w:rFonts w:ascii="Times New Roman" w:eastAsia="Times New Roman" w:hAnsi="Times New Roman" w:cs="Times New Roman"/>
          <w:sz w:val="24"/>
          <w:szCs w:val="24"/>
          <w:highlight w:val="white"/>
        </w:rPr>
        <w:t>ved no public comments.  T</w:t>
      </w:r>
      <w:r>
        <w:rPr>
          <w:rFonts w:ascii="Times New Roman" w:eastAsia="Times New Roman" w:hAnsi="Times New Roman" w:cs="Times New Roman"/>
          <w:sz w:val="24"/>
          <w:szCs w:val="24"/>
        </w:rPr>
        <w:t xml:space="preserve">he second Federal Register Notice was published on </w:t>
      </w:r>
      <w:bookmarkStart w:id="1" w:name="_Hlk151332507"/>
      <w:r w:rsidRPr="003A4C69" w:rsidR="003A4C69">
        <w:rPr>
          <w:rFonts w:ascii="Times New Roman" w:eastAsia="Times New Roman" w:hAnsi="Times New Roman" w:cs="Times New Roman"/>
          <w:sz w:val="24"/>
          <w:szCs w:val="24"/>
        </w:rPr>
        <w:t>November 8, 2023</w:t>
      </w:r>
      <w:r w:rsidRPr="003A4C69">
        <w:rPr>
          <w:rFonts w:ascii="Times New Roman" w:eastAsia="Times New Roman" w:hAnsi="Times New Roman" w:cs="Times New Roman"/>
          <w:sz w:val="24"/>
          <w:szCs w:val="24"/>
        </w:rPr>
        <w:t xml:space="preserve"> (8</w:t>
      </w:r>
      <w:r w:rsidRPr="003A4C69" w:rsidR="003A4C69">
        <w:rPr>
          <w:rFonts w:ascii="Times New Roman" w:eastAsia="Times New Roman" w:hAnsi="Times New Roman" w:cs="Times New Roman"/>
          <w:sz w:val="24"/>
          <w:szCs w:val="24"/>
        </w:rPr>
        <w:t>8</w:t>
      </w:r>
      <w:r w:rsidRPr="003A4C69">
        <w:rPr>
          <w:rFonts w:ascii="Times New Roman" w:eastAsia="Times New Roman" w:hAnsi="Times New Roman" w:cs="Times New Roman"/>
          <w:sz w:val="24"/>
          <w:szCs w:val="24"/>
        </w:rPr>
        <w:t xml:space="preserve"> FR </w:t>
      </w:r>
      <w:r w:rsidRPr="003A4C69" w:rsidR="003A4C69">
        <w:rPr>
          <w:rFonts w:ascii="Times New Roman" w:eastAsia="Times New Roman" w:hAnsi="Times New Roman" w:cs="Times New Roman"/>
          <w:sz w:val="24"/>
          <w:szCs w:val="24"/>
        </w:rPr>
        <w:t>77106</w:t>
      </w:r>
      <w:r w:rsidRPr="003A4C69">
        <w:rPr>
          <w:rFonts w:ascii="Times New Roman" w:eastAsia="Times New Roman" w:hAnsi="Times New Roman" w:cs="Times New Roman"/>
          <w:sz w:val="24"/>
          <w:szCs w:val="24"/>
        </w:rPr>
        <w:t>)</w:t>
      </w:r>
      <w:bookmarkEnd w:id="1"/>
      <w:r w:rsidRPr="003A4C69">
        <w:rPr>
          <w:rFonts w:ascii="Times New Roman" w:eastAsia="Times New Roman" w:hAnsi="Times New Roman" w:cs="Times New Roman"/>
          <w:sz w:val="24"/>
          <w:szCs w:val="24"/>
        </w:rPr>
        <w:t>.</w:t>
      </w:r>
    </w:p>
    <w:p w:rsidR="00DC40A8" w14:paraId="0000000F" w14:textId="77777777">
      <w:pPr>
        <w:pBdr>
          <w:top w:val="nil"/>
          <w:left w:val="nil"/>
          <w:bottom w:val="nil"/>
          <w:right w:val="nil"/>
          <w:between w:val="nil"/>
        </w:pBdr>
        <w:spacing w:after="0"/>
        <w:ind w:left="720"/>
        <w:rPr>
          <w:rFonts w:ascii="Times New Roman" w:eastAsia="Times New Roman" w:hAnsi="Times New Roman" w:cs="Times New Roman"/>
          <w:color w:val="000000"/>
          <w:sz w:val="24"/>
          <w:szCs w:val="24"/>
          <w:highlight w:val="white"/>
        </w:rPr>
      </w:pPr>
    </w:p>
    <w:p w:rsidR="00DC40A8" w14:paraId="00000010" w14:textId="7777777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The IAF would not be providing any payment or gift to respondents.</w:t>
      </w:r>
    </w:p>
    <w:p w:rsidR="00DC40A8" w14:paraId="00000011" w14:textId="77777777">
      <w:pPr>
        <w:pBdr>
          <w:top w:val="nil"/>
          <w:left w:val="nil"/>
          <w:bottom w:val="nil"/>
          <w:right w:val="nil"/>
          <w:between w:val="nil"/>
        </w:pBdr>
        <w:spacing w:after="0"/>
        <w:ind w:left="720"/>
        <w:rPr>
          <w:rFonts w:ascii="Times New Roman" w:eastAsia="Times New Roman" w:hAnsi="Times New Roman" w:cs="Times New Roman"/>
          <w:color w:val="000000"/>
          <w:sz w:val="24"/>
          <w:szCs w:val="24"/>
          <w:highlight w:val="white"/>
        </w:rPr>
      </w:pPr>
    </w:p>
    <w:p w:rsidR="00DC40A8" w14:paraId="00000012" w14:textId="77777777">
      <w:pPr>
        <w:numPr>
          <w:ilvl w:val="0"/>
          <w:numId w:val="1"/>
        </w:numPr>
        <w:pBdr>
          <w:top w:val="nil"/>
          <w:left w:val="nil"/>
          <w:bottom w:val="nil"/>
          <w:right w:val="nil"/>
          <w:between w:val="nil"/>
        </w:pBd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When trade secrets or confidential commercial or financial information are submitted to the agency in this collection, they will be held in confidence to the extent permitted by applicable law including the Freedom of Information Act (“FOIA”) at 5 U.S.C. s</w:t>
      </w:r>
      <w:r>
        <w:rPr>
          <w:rFonts w:ascii="Times New Roman" w:eastAsia="Times New Roman" w:hAnsi="Times New Roman" w:cs="Times New Roman"/>
          <w:sz w:val="24"/>
          <w:szCs w:val="24"/>
        </w:rPr>
        <w:t>ection 552(b)(4) in addition personnel and medical files and similar files the disclosure of which would constitute a clearly unwarranted invasion of personal privacy will be held in confidence according to 5 U.S.C. section 552(b)(6)</w:t>
      </w:r>
      <w:r>
        <w:rPr>
          <w:rFonts w:ascii="Times New Roman" w:eastAsia="Times New Roman" w:hAnsi="Times New Roman" w:cs="Times New Roman"/>
          <w:sz w:val="24"/>
          <w:szCs w:val="24"/>
        </w:rPr>
        <w:t>.  The personal informa</w:t>
      </w:r>
      <w:r>
        <w:rPr>
          <w:rFonts w:ascii="Times New Roman" w:eastAsia="Times New Roman" w:hAnsi="Times New Roman" w:cs="Times New Roman"/>
          <w:sz w:val="24"/>
          <w:szCs w:val="24"/>
        </w:rPr>
        <w:t>tion of United States citizens and permanent residents will also be subject to the protections of 5 U.S.C. 552a and 22 CFR Part 1003.</w:t>
      </w:r>
    </w:p>
    <w:p w:rsidR="00DC40A8" w14:paraId="00000013" w14:textId="77777777">
      <w:pPr>
        <w:pBdr>
          <w:top w:val="nil"/>
          <w:left w:val="nil"/>
          <w:bottom w:val="nil"/>
          <w:right w:val="nil"/>
          <w:between w:val="nil"/>
        </w:pBdr>
        <w:spacing w:after="0"/>
        <w:ind w:left="720"/>
        <w:rPr>
          <w:rFonts w:ascii="Times New Roman" w:eastAsia="Times New Roman" w:hAnsi="Times New Roman" w:cs="Times New Roman"/>
          <w:i/>
          <w:color w:val="7F7F7F"/>
          <w:sz w:val="24"/>
          <w:szCs w:val="24"/>
        </w:rPr>
      </w:pPr>
    </w:p>
    <w:p w:rsidR="00DC40A8" w14:paraId="00000014" w14:textId="77777777">
      <w:pPr>
        <w:numPr>
          <w:ilvl w:val="0"/>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 None of the questions on this form are of a sensitive nature.</w:t>
      </w:r>
    </w:p>
    <w:p w:rsidR="00DC40A8" w14:paraId="00000015" w14:textId="77777777">
      <w:pPr>
        <w:pBdr>
          <w:top w:val="nil"/>
          <w:left w:val="nil"/>
          <w:bottom w:val="nil"/>
          <w:right w:val="nil"/>
          <w:between w:val="nil"/>
        </w:pBdr>
        <w:spacing w:after="0"/>
        <w:ind w:left="720"/>
        <w:rPr>
          <w:rFonts w:ascii="Times New Roman" w:eastAsia="Times New Roman" w:hAnsi="Times New Roman" w:cs="Times New Roman"/>
          <w:i/>
          <w:color w:val="7F7F7F"/>
          <w:sz w:val="24"/>
          <w:szCs w:val="24"/>
          <w:highlight w:val="white"/>
        </w:rPr>
      </w:pPr>
    </w:p>
    <w:p w:rsidR="00DC40A8" w14:paraId="00000016" w14:textId="77777777">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estimated burden of collecting this information per </w:t>
      </w:r>
      <w:r>
        <w:rPr>
          <w:rFonts w:ascii="Times New Roman" w:eastAsia="Times New Roman" w:hAnsi="Times New Roman" w:cs="Times New Roman"/>
          <w:sz w:val="24"/>
          <w:szCs w:val="24"/>
        </w:rPr>
        <w:t xml:space="preserve">year </w:t>
      </w:r>
      <w:r>
        <w:rPr>
          <w:rFonts w:ascii="Times New Roman" w:eastAsia="Times New Roman" w:hAnsi="Times New Roman" w:cs="Times New Roman"/>
          <w:sz w:val="24"/>
          <w:szCs w:val="24"/>
        </w:rPr>
        <w:t>is as follows:</w:t>
      </w:r>
    </w:p>
    <w:p w:rsidR="00DC40A8" w14:paraId="00000018" w14:textId="77777777">
      <w:pPr>
        <w:widowControl w:val="0"/>
        <w:pBdr>
          <w:top w:val="nil"/>
          <w:left w:val="nil"/>
          <w:bottom w:val="nil"/>
          <w:right w:val="nil"/>
          <w:between w:val="nil"/>
        </w:pBdr>
        <w:tabs>
          <w:tab w:val="left" w:pos="637"/>
        </w:tabs>
        <w:spacing w:after="0" w:line="256" w:lineRule="auto"/>
        <w:ind w:left="720" w:right="2655"/>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1,400</w:t>
      </w:r>
      <w:r>
        <w:rPr>
          <w:rFonts w:ascii="Times New Roman" w:eastAsia="Times New Roman" w:hAnsi="Times New Roman" w:cs="Times New Roman"/>
          <w:sz w:val="24"/>
          <w:szCs w:val="24"/>
        </w:rPr>
        <w:t xml:space="preserve"> respondents</w:t>
      </w:r>
    </w:p>
    <w:p w:rsidR="00DC40A8" w14:paraId="00000019" w14:textId="77777777">
      <w:pPr>
        <w:widowControl w:val="0"/>
        <w:pBdr>
          <w:top w:val="nil"/>
          <w:left w:val="nil"/>
          <w:bottom w:val="nil"/>
          <w:right w:val="nil"/>
          <w:between w:val="nil"/>
        </w:pBd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per respondent</w:t>
      </w:r>
    </w:p>
    <w:p w:rsidR="00DC40A8" w14:paraId="0000001A" w14:textId="77777777">
      <w:pPr>
        <w:widowControl w:val="0"/>
        <w:pBdr>
          <w:top w:val="nil"/>
          <w:left w:val="nil"/>
          <w:bottom w:val="nil"/>
          <w:right w:val="nil"/>
          <w:between w:val="nil"/>
        </w:pBdr>
        <w:spacing w:before="18"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1,400</w:t>
      </w:r>
      <w:r>
        <w:rPr>
          <w:rFonts w:ascii="Times New Roman" w:eastAsia="Times New Roman" w:hAnsi="Times New Roman" w:cs="Times New Roman"/>
          <w:sz w:val="24"/>
          <w:szCs w:val="24"/>
        </w:rPr>
        <w:t xml:space="preserve"> total annual responses</w:t>
      </w:r>
    </w:p>
    <w:p w:rsidR="00DC40A8" w14:paraId="0000001B" w14:textId="639B978C">
      <w:pPr>
        <w:widowControl w:val="0"/>
        <w:pBdr>
          <w:top w:val="nil"/>
          <w:left w:val="nil"/>
          <w:bottom w:val="nil"/>
          <w:right w:val="nil"/>
          <w:between w:val="nil"/>
        </w:pBdr>
        <w:spacing w:before="1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r>
        <w:rPr>
          <w:rFonts w:ascii="Times New Roman" w:eastAsia="Times New Roman" w:hAnsi="Times New Roman" w:cs="Times New Roman"/>
          <w:sz w:val="24"/>
          <w:szCs w:val="24"/>
        </w:rPr>
        <w:t>1</w:t>
      </w:r>
      <w:r w:rsidR="003A4C6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hours per average respondent</w:t>
      </w:r>
    </w:p>
    <w:p w:rsidR="00DC40A8" w14:paraId="0000001C" w14:textId="242CA0BA">
      <w:pPr>
        <w:widowControl w:val="0"/>
        <w:pBdr>
          <w:top w:val="nil"/>
          <w:left w:val="nil"/>
          <w:bottom w:val="nil"/>
          <w:right w:val="nil"/>
          <w:between w:val="nil"/>
        </w:pBdr>
        <w:spacing w:before="18"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A4C69">
        <w:rPr>
          <w:rFonts w:ascii="Times New Roman" w:eastAsia="Times New Roman" w:hAnsi="Times New Roman" w:cs="Times New Roman"/>
          <w:sz w:val="24"/>
          <w:szCs w:val="24"/>
        </w:rPr>
        <w:t>19,600</w:t>
      </w:r>
      <w:r>
        <w:rPr>
          <w:rFonts w:ascii="Times New Roman" w:eastAsia="Times New Roman" w:hAnsi="Times New Roman" w:cs="Times New Roman"/>
          <w:sz w:val="24"/>
          <w:szCs w:val="24"/>
        </w:rPr>
        <w:t xml:space="preserve"> respondent hours</w:t>
      </w:r>
    </w:p>
    <w:p w:rsidR="00DC40A8" w14:paraId="0000001D" w14:textId="77777777">
      <w:pPr>
        <w:widowControl w:val="0"/>
        <w:pBdr>
          <w:top w:val="nil"/>
          <w:left w:val="nil"/>
          <w:bottom w:val="nil"/>
          <w:right w:val="nil"/>
          <w:between w:val="nil"/>
        </w:pBdr>
        <w:spacing w:before="1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x $</w:t>
      </w:r>
      <w:r>
        <w:rPr>
          <w:rFonts w:ascii="Times New Roman" w:eastAsia="Times New Roman" w:hAnsi="Times New Roman" w:cs="Times New Roman"/>
          <w:sz w:val="24"/>
          <w:szCs w:val="24"/>
          <w:u w:val="single"/>
        </w:rPr>
        <w:t>15.62</w:t>
      </w:r>
      <w:r>
        <w:rPr>
          <w:rFonts w:ascii="Times New Roman" w:eastAsia="Times New Roman" w:hAnsi="Times New Roman" w:cs="Times New Roman"/>
          <w:sz w:val="24"/>
          <w:szCs w:val="24"/>
          <w:u w:val="single"/>
        </w:rPr>
        <w:t>/hour for personnel,  record-keeping,  overhead</w:t>
      </w:r>
    </w:p>
    <w:p w:rsidR="00DC40A8" w14:paraId="0000001E" w14:textId="61A6302A">
      <w:pPr>
        <w:widowControl w:val="0"/>
        <w:pBdr>
          <w:top w:val="nil"/>
          <w:left w:val="nil"/>
          <w:bottom w:val="nil"/>
          <w:right w:val="nil"/>
          <w:between w:val="nil"/>
        </w:pBdr>
        <w:spacing w:before="2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A4C69">
        <w:rPr>
          <w:rFonts w:ascii="Times New Roman" w:eastAsia="Times New Roman" w:hAnsi="Times New Roman" w:cs="Times New Roman"/>
          <w:sz w:val="24"/>
          <w:szCs w:val="24"/>
        </w:rPr>
        <w:t>306,152</w:t>
      </w:r>
      <w:r>
        <w:rPr>
          <w:rFonts w:ascii="Times New Roman" w:eastAsia="Times New Roman" w:hAnsi="Times New Roman" w:cs="Times New Roman"/>
          <w:sz w:val="24"/>
          <w:szCs w:val="24"/>
        </w:rPr>
        <w:t xml:space="preserve"> total cost to respondents</w:t>
      </w:r>
    </w:p>
    <w:p w:rsidR="00DC40A8" w14:paraId="0000001F"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sz w:val="24"/>
          <w:szCs w:val="24"/>
        </w:rPr>
      </w:pPr>
    </w:p>
    <w:p w:rsidR="00DC40A8" w14:paraId="00000020" w14:textId="77777777">
      <w:pPr>
        <w:widowControl w:val="0"/>
        <w:pBdr>
          <w:top w:val="nil"/>
          <w:left w:val="nil"/>
          <w:bottom w:val="nil"/>
          <w:right w:val="nil"/>
          <w:between w:val="nil"/>
        </w:pBdr>
        <w:spacing w:before="2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IAF receives approximately 1,400 concept notes per year.</w:t>
      </w:r>
    </w:p>
    <w:p w:rsidR="00DC40A8" w14:paraId="00000021" w14:textId="77777777">
      <w:pPr>
        <w:widowControl w:val="0"/>
        <w:pBdr>
          <w:top w:val="nil"/>
          <w:left w:val="nil"/>
          <w:bottom w:val="nil"/>
          <w:right w:val="nil"/>
          <w:between w:val="nil"/>
        </w:pBdr>
        <w:spacing w:before="23" w:after="0" w:line="240" w:lineRule="auto"/>
        <w:ind w:left="720" w:firstLine="720"/>
        <w:rPr>
          <w:rFonts w:ascii="Times New Roman" w:eastAsia="Times New Roman" w:hAnsi="Times New Roman" w:cs="Times New Roman"/>
          <w:sz w:val="24"/>
          <w:szCs w:val="24"/>
        </w:rPr>
      </w:pPr>
    </w:p>
    <w:p w:rsidR="00DC40A8" w:rsidP="003A4C69" w14:paraId="00000032" w14:textId="39A77915">
      <w:pPr>
        <w:spacing w:after="0" w:line="276" w:lineRule="auto"/>
        <w:ind w:left="14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note on the hourly wage of grantees: The average hourly wage of $15.62 is based on the grantees’ budgets submitted to the IAF as part of the Grant Agreement package using the average salary for a project director at $43,000 and the average salary for an </w:t>
      </w:r>
      <w:r>
        <w:rPr>
          <w:rFonts w:ascii="Times New Roman" w:eastAsia="Times New Roman" w:hAnsi="Times New Roman" w:cs="Times New Roman"/>
          <w:sz w:val="24"/>
          <w:szCs w:val="24"/>
          <w:highlight w:val="white"/>
        </w:rPr>
        <w:t>administrative assistant at $22,000.</w:t>
      </w:r>
    </w:p>
    <w:p w:rsidR="00DC40A8" w14:paraId="00000033"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i/>
          <w:color w:val="7F7F7F"/>
          <w:sz w:val="24"/>
          <w:szCs w:val="24"/>
        </w:rPr>
      </w:pPr>
    </w:p>
    <w:p w:rsidR="00DC40A8" w14:paraId="00000034" w14:textId="77777777">
      <w:pPr>
        <w:widowControl w:val="0"/>
        <w:numPr>
          <w:ilvl w:val="0"/>
          <w:numId w:val="1"/>
        </w:numPr>
        <w:pBdr>
          <w:top w:val="nil"/>
          <w:left w:val="nil"/>
          <w:bottom w:val="nil"/>
          <w:right w:val="nil"/>
          <w:between w:val="nil"/>
        </w:pBdr>
        <w:spacing w:before="23"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additional costs to the respondents or recordkeepers resulting from this information collection.</w:t>
      </w:r>
    </w:p>
    <w:p w:rsidR="00DC40A8" w14:paraId="00000035"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i/>
          <w:color w:val="7F7F7F"/>
          <w:sz w:val="24"/>
          <w:szCs w:val="24"/>
        </w:rPr>
      </w:pPr>
    </w:p>
    <w:p w:rsidR="00DC40A8" w:rsidRPr="00AE7301" w:rsidP="00AE7301" w14:paraId="00000038" w14:textId="28303EFA">
      <w:pPr>
        <w:widowControl w:val="0"/>
        <w:numPr>
          <w:ilvl w:val="0"/>
          <w:numId w:val="1"/>
        </w:numPr>
        <w:pBdr>
          <w:top w:val="nil"/>
          <w:left w:val="nil"/>
          <w:bottom w:val="nil"/>
          <w:right w:val="nil"/>
          <w:between w:val="nil"/>
        </w:pBdr>
        <w:spacing w:before="23"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estimated annualized cost to the Federal government is as follows:</w:t>
      </w:r>
      <w:bookmarkStart w:id="2" w:name="_GoBack"/>
      <w:bookmarkEnd w:id="2"/>
    </w:p>
    <w:p w:rsidR="00DC40A8" w14:paraId="00000039"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sz w:val="24"/>
          <w:szCs w:val="24"/>
        </w:rPr>
      </w:pPr>
    </w:p>
    <w:p w:rsidR="00DC40A8" w14:paraId="0000003A" w14:textId="77777777">
      <w:pPr>
        <w:widowControl w:val="0"/>
        <w:pBdr>
          <w:top w:val="nil"/>
          <w:left w:val="nil"/>
          <w:bottom w:val="nil"/>
          <w:right w:val="nil"/>
          <w:between w:val="nil"/>
        </w:pBdr>
        <w:tabs>
          <w:tab w:val="left" w:pos="637"/>
        </w:tabs>
        <w:spacing w:after="0" w:line="256" w:lineRule="auto"/>
        <w:ind w:left="720" w:right="2655"/>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1,400 </w:t>
      </w:r>
      <w:r>
        <w:rPr>
          <w:rFonts w:ascii="Times New Roman" w:eastAsia="Times New Roman" w:hAnsi="Times New Roman" w:cs="Times New Roman"/>
          <w:sz w:val="24"/>
          <w:szCs w:val="24"/>
        </w:rPr>
        <w:t>respondents</w:t>
      </w:r>
    </w:p>
    <w:p w:rsidR="00DC40A8" w14:paraId="0000003B" w14:textId="77777777">
      <w:pPr>
        <w:widowControl w:val="0"/>
        <w:pBdr>
          <w:top w:val="nil"/>
          <w:left w:val="nil"/>
          <w:bottom w:val="nil"/>
          <w:right w:val="nil"/>
          <w:between w:val="nil"/>
        </w:pBd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per respondent</w:t>
      </w:r>
    </w:p>
    <w:p w:rsidR="00DC40A8" w14:paraId="0000003C" w14:textId="77777777">
      <w:pPr>
        <w:widowControl w:val="0"/>
        <w:pBdr>
          <w:top w:val="nil"/>
          <w:left w:val="nil"/>
          <w:bottom w:val="nil"/>
          <w:right w:val="nil"/>
          <w:between w:val="nil"/>
        </w:pBdr>
        <w:spacing w:before="18"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1,400</w:t>
      </w:r>
      <w:r>
        <w:rPr>
          <w:rFonts w:ascii="Times New Roman" w:eastAsia="Times New Roman" w:hAnsi="Times New Roman" w:cs="Times New Roman"/>
          <w:sz w:val="24"/>
          <w:szCs w:val="24"/>
        </w:rPr>
        <w:t xml:space="preserve"> total annual responses</w:t>
      </w:r>
    </w:p>
    <w:p w:rsidR="00DC40A8" w14:paraId="0000003D" w14:textId="77777777">
      <w:pPr>
        <w:widowControl w:val="0"/>
        <w:pBdr>
          <w:top w:val="nil"/>
          <w:left w:val="nil"/>
          <w:bottom w:val="nil"/>
          <w:right w:val="nil"/>
          <w:between w:val="nil"/>
        </w:pBdr>
        <w:spacing w:before="1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x 1 hour to review one response</w:t>
      </w:r>
    </w:p>
    <w:p w:rsidR="00DC40A8" w14:paraId="0000003E" w14:textId="77777777">
      <w:pPr>
        <w:widowControl w:val="0"/>
        <w:pBdr>
          <w:top w:val="nil"/>
          <w:left w:val="nil"/>
          <w:bottom w:val="nil"/>
          <w:right w:val="nil"/>
          <w:between w:val="nil"/>
        </w:pBdr>
        <w:spacing w:before="18"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1,400</w:t>
      </w:r>
      <w:r>
        <w:rPr>
          <w:rFonts w:ascii="Times New Roman" w:eastAsia="Times New Roman" w:hAnsi="Times New Roman" w:cs="Times New Roman"/>
          <w:sz w:val="24"/>
          <w:szCs w:val="24"/>
        </w:rPr>
        <w:t xml:space="preserve"> total federal hours</w:t>
      </w:r>
    </w:p>
    <w:p w:rsidR="00DC40A8" w14:paraId="0000003F" w14:textId="77777777">
      <w:pPr>
        <w:widowControl w:val="0"/>
        <w:pBdr>
          <w:top w:val="nil"/>
          <w:left w:val="nil"/>
          <w:bottom w:val="nil"/>
          <w:right w:val="nil"/>
          <w:between w:val="nil"/>
        </w:pBdr>
        <w:spacing w:before="1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x $45.14 GS-12/1 (DCB) hourly wage</w:t>
      </w:r>
    </w:p>
    <w:p w:rsidR="00DC40A8" w:rsidP="003A4C69" w14:paraId="0000004C" w14:textId="738F7EA4">
      <w:pPr>
        <w:widowControl w:val="0"/>
        <w:pBdr>
          <w:top w:val="nil"/>
          <w:left w:val="nil"/>
          <w:bottom w:val="nil"/>
          <w:right w:val="nil"/>
          <w:between w:val="nil"/>
        </w:pBdr>
        <w:spacing w:before="2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63,196</w:t>
      </w:r>
      <w:r>
        <w:rPr>
          <w:rFonts w:ascii="Times New Roman" w:eastAsia="Times New Roman" w:hAnsi="Times New Roman" w:cs="Times New Roman"/>
          <w:sz w:val="24"/>
          <w:szCs w:val="24"/>
        </w:rPr>
        <w:t xml:space="preserve"> total cost to </w:t>
      </w:r>
      <w:r>
        <w:rPr>
          <w:rFonts w:ascii="Times New Roman" w:eastAsia="Times New Roman" w:hAnsi="Times New Roman" w:cs="Times New Roman"/>
          <w:sz w:val="24"/>
          <w:szCs w:val="24"/>
        </w:rPr>
        <w:t>the Federal government</w:t>
      </w:r>
    </w:p>
    <w:p w:rsidR="00DC40A8" w14:paraId="0000004D" w14:textId="77777777">
      <w:pPr>
        <w:widowControl w:val="0"/>
        <w:pBdr>
          <w:top w:val="nil"/>
          <w:left w:val="nil"/>
          <w:bottom w:val="nil"/>
          <w:right w:val="nil"/>
          <w:between w:val="nil"/>
        </w:pBdr>
        <w:spacing w:before="23" w:after="0" w:line="240" w:lineRule="auto"/>
        <w:ind w:left="963"/>
        <w:rPr>
          <w:rFonts w:ascii="Times New Roman" w:eastAsia="Times New Roman" w:hAnsi="Times New Roman" w:cs="Times New Roman"/>
          <w:color w:val="000000"/>
          <w:sz w:val="24"/>
          <w:szCs w:val="24"/>
        </w:rPr>
      </w:pPr>
    </w:p>
    <w:p w:rsidR="00DC40A8" w14:paraId="0000004E" w14:textId="77777777">
      <w:pPr>
        <w:widowControl w:val="0"/>
        <w:numPr>
          <w:ilvl w:val="0"/>
          <w:numId w:val="1"/>
        </w:numPr>
        <w:pBdr>
          <w:top w:val="nil"/>
          <w:left w:val="nil"/>
          <w:bottom w:val="nil"/>
          <w:right w:val="nil"/>
          <w:between w:val="nil"/>
        </w:pBdr>
        <w:spacing w:before="23"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new ICR and figures are new and do not reflect adjustments to previously reported information.</w:t>
      </w:r>
    </w:p>
    <w:p w:rsidR="00DC40A8" w14:paraId="0000004F"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color w:val="7F7F7F"/>
          <w:sz w:val="24"/>
          <w:szCs w:val="24"/>
        </w:rPr>
      </w:pPr>
    </w:p>
    <w:p w:rsidR="00DC40A8" w14:paraId="00000050" w14:textId="77777777">
      <w:pPr>
        <w:widowControl w:val="0"/>
        <w:numPr>
          <w:ilvl w:val="0"/>
          <w:numId w:val="1"/>
        </w:numPr>
        <w:pBdr>
          <w:top w:val="nil"/>
          <w:left w:val="nil"/>
          <w:bottom w:val="nil"/>
          <w:right w:val="nil"/>
          <w:between w:val="nil"/>
        </w:pBdr>
        <w:spacing w:before="23"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will not be published.</w:t>
      </w:r>
    </w:p>
    <w:p w:rsidR="00DC40A8" w14:paraId="00000051"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color w:val="000000"/>
          <w:sz w:val="24"/>
          <w:szCs w:val="24"/>
        </w:rPr>
      </w:pPr>
    </w:p>
    <w:p w:rsidR="00DC40A8" w14:paraId="00000052" w14:textId="77777777">
      <w:pPr>
        <w:widowControl w:val="0"/>
        <w:numPr>
          <w:ilvl w:val="0"/>
          <w:numId w:val="1"/>
        </w:numPr>
        <w:pBdr>
          <w:top w:val="nil"/>
          <w:left w:val="nil"/>
          <w:bottom w:val="nil"/>
          <w:right w:val="nil"/>
          <w:between w:val="nil"/>
        </w:pBdr>
        <w:spacing w:before="23"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IAF will display the OMB expiration date on each for</w:t>
      </w:r>
      <w:r>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p>
    <w:p w:rsidR="00DC40A8" w14:paraId="00000053"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color w:val="000000"/>
          <w:sz w:val="24"/>
          <w:szCs w:val="24"/>
        </w:rPr>
      </w:pPr>
    </w:p>
    <w:p w:rsidR="00DC40A8" w14:paraId="00000054" w14:textId="77777777">
      <w:pPr>
        <w:widowControl w:val="0"/>
        <w:numPr>
          <w:ilvl w:val="0"/>
          <w:numId w:val="1"/>
        </w:numPr>
        <w:pBdr>
          <w:top w:val="nil"/>
          <w:left w:val="nil"/>
          <w:bottom w:val="nil"/>
          <w:right w:val="nil"/>
          <w:between w:val="nil"/>
        </w:pBdr>
        <w:spacing w:before="23"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IAF </w:t>
      </w:r>
      <w:r>
        <w:rPr>
          <w:rFonts w:ascii="Times New Roman" w:eastAsia="Times New Roman" w:hAnsi="Times New Roman" w:cs="Times New Roman"/>
          <w:sz w:val="24"/>
          <w:szCs w:val="24"/>
          <w:highlight w:val="white"/>
        </w:rPr>
        <w:t>is not seeking an exception to the certification statement.</w:t>
      </w:r>
    </w:p>
    <w:p w:rsidR="00DC40A8" w14:paraId="00000055"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sz w:val="24"/>
          <w:szCs w:val="24"/>
          <w:highlight w:val="white"/>
        </w:rPr>
      </w:pPr>
    </w:p>
    <w:p w:rsidR="003A4C69" w14:paraId="11549208"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78B90E8E"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6643F1B7"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3AE18EBB"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3D28BD4F"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38405A7F"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02820261"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6E9FB1E1"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3848DB68"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0D48E644"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3080F4D1"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5DC1E676"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5C44265F"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17770355"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41D13206"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646C2DDE"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21ACCC56"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7910F6B7"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181ADE52"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11CAAA6F"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3D0A4588"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63B4E9FE"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4094C112"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45085D74"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34DC4659"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30B6D6E6"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66E4329B"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6320FF21"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3A4C69" w14:paraId="09353291"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DC40A8" w14:paraId="00000056" w14:textId="03E87DF8">
      <w:pPr>
        <w:widowControl w:val="0"/>
        <w:pBdr>
          <w:top w:val="nil"/>
          <w:left w:val="nil"/>
          <w:bottom w:val="nil"/>
          <w:right w:val="nil"/>
          <w:between w:val="nil"/>
        </w:pBdr>
        <w:spacing w:before="23"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SUPPORTING STATEMENT B: COLLECTION OF INFORMATION EMPLOYING STATISTICAL METHODS.</w:t>
      </w:r>
    </w:p>
    <w:p w:rsidR="00DC40A8" w14:paraId="00000057" w14:textId="7777777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DC40A8" w14:paraId="00000058" w14:textId="77777777">
      <w:p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This supporting statement does not contain any collection of information requirements that employ statistical methods.</w:t>
      </w:r>
    </w:p>
    <w:sectPr>
      <w:headerReference w:type="default" r:id="rId4"/>
      <w:headerReference w:type="first" r:id="rId5"/>
      <w:footerReference w:type="first" r:id="rId6"/>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40A8" w14:paraId="0000005D"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t>Last updated 8/11/2023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40A8" w14:paraId="0000005C" w14:textId="77777777">
    <w:pPr>
      <w:pBdr>
        <w:top w:val="nil"/>
        <w:left w:val="nil"/>
        <w:bottom w:val="nil"/>
        <w:right w:val="nil"/>
        <w:between w:val="nil"/>
      </w:pBdr>
      <w:tabs>
        <w:tab w:val="center" w:pos="4680"/>
        <w:tab w:val="right" w:pos="9360"/>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40A8" w14:paraId="00000059"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t>IAF-</w:t>
    </w:r>
    <w:r>
      <w:t>02</w:t>
    </w:r>
  </w:p>
  <w:p w:rsidR="00DC40A8" w14:paraId="0000005A"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t>New Collection</w:t>
    </w:r>
  </w:p>
  <w:p w:rsidR="00DC40A8" w14:paraId="0000005B" w14:textId="77777777">
    <w:pPr>
      <w:pBdr>
        <w:top w:val="nil"/>
        <w:left w:val="nil"/>
        <w:bottom w:val="nil"/>
        <w:right w:val="nil"/>
        <w:between w:val="nil"/>
      </w:pBdr>
      <w:tabs>
        <w:tab w:val="center" w:pos="4680"/>
        <w:tab w:val="right" w:pos="9360"/>
      </w:tabs>
      <w:spacing w:after="0" w:line="240" w:lineRule="auto"/>
      <w:jc w:val="right"/>
      <w:rPr>
        <w:color w:val="000000"/>
      </w:rPr>
    </w:pPr>
    <w:r>
      <w:t xml:space="preserve"> 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AF61E9"/>
    <w:multiLevelType w:val="multilevel"/>
    <w:tmpl w:val="2890676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0A8"/>
    <w:rsid w:val="00251EBE"/>
    <w:rsid w:val="003A4C69"/>
    <w:rsid w:val="003B3BAD"/>
    <w:rsid w:val="00782EBB"/>
    <w:rsid w:val="00907F53"/>
    <w:rsid w:val="00AE70B3"/>
    <w:rsid w:val="00AE7301"/>
    <w:rsid w:val="00DC40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ACBDDB"/>
  <w15:docId w15:val="{5149E5D4-CDBC-4580-AC8A-43EB27D2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70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0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Inter American Foundation</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Stinson</dc:creator>
  <cp:lastModifiedBy>Nicole Stinson</cp:lastModifiedBy>
  <cp:revision>3</cp:revision>
  <dcterms:created xsi:type="dcterms:W3CDTF">2023-11-20T05:00:00Z</dcterms:created>
  <dcterms:modified xsi:type="dcterms:W3CDTF">2023-11-20T05:35:00Z</dcterms:modified>
</cp:coreProperties>
</file>