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162B" w:rsidRPr="004C162B" w:rsidP="004C162B" w14:paraId="1E6AE18C" w14:textId="77777777">
      <w:pPr>
        <w:spacing w:after="0" w:line="480" w:lineRule="auto"/>
        <w:jc w:val="center"/>
        <w:rPr>
          <w:b/>
          <w:sz w:val="24"/>
          <w:szCs w:val="24"/>
        </w:rPr>
      </w:pPr>
      <w:r w:rsidRPr="004C162B">
        <w:rPr>
          <w:b/>
          <w:sz w:val="24"/>
          <w:szCs w:val="24"/>
        </w:rPr>
        <w:t>Food and Nutrition Service</w:t>
      </w:r>
    </w:p>
    <w:p w:rsidR="002557D9" w:rsidRPr="002557D9" w:rsidP="002557D9" w14:paraId="13D90C2C" w14:textId="4ACC98B0">
      <w:pPr>
        <w:spacing w:after="0" w:line="480" w:lineRule="auto"/>
        <w:jc w:val="center"/>
        <w:rPr>
          <w:b/>
          <w:sz w:val="24"/>
          <w:szCs w:val="24"/>
        </w:rPr>
      </w:pPr>
      <w:r w:rsidRPr="002557D9">
        <w:rPr>
          <w:b/>
          <w:sz w:val="24"/>
          <w:szCs w:val="24"/>
        </w:rPr>
        <w:t xml:space="preserve">Supporting Statement </w:t>
      </w:r>
      <w:r>
        <w:rPr>
          <w:b/>
          <w:sz w:val="24"/>
          <w:szCs w:val="24"/>
        </w:rPr>
        <w:t>B</w:t>
      </w:r>
      <w:r w:rsidRPr="002557D9">
        <w:rPr>
          <w:b/>
          <w:sz w:val="24"/>
          <w:szCs w:val="24"/>
        </w:rPr>
        <w:t xml:space="preserve"> </w:t>
      </w:r>
    </w:p>
    <w:p w:rsidR="002557D9" w:rsidRPr="002557D9" w:rsidP="002557D9" w14:paraId="08B4C18A" w14:textId="77777777">
      <w:pPr>
        <w:spacing w:after="0" w:line="480" w:lineRule="auto"/>
        <w:jc w:val="center"/>
        <w:rPr>
          <w:b/>
          <w:sz w:val="24"/>
          <w:szCs w:val="24"/>
        </w:rPr>
      </w:pPr>
      <w:r w:rsidRPr="002557D9">
        <w:rPr>
          <w:b/>
          <w:sz w:val="24"/>
          <w:szCs w:val="24"/>
        </w:rPr>
        <w:t xml:space="preserve">FNS Generic Clearance for the </w:t>
      </w:r>
    </w:p>
    <w:p w:rsidR="002557D9" w:rsidRPr="002557D9" w:rsidP="002557D9" w14:paraId="19717E89" w14:textId="77777777">
      <w:pPr>
        <w:spacing w:after="0" w:line="480" w:lineRule="auto"/>
        <w:jc w:val="center"/>
        <w:outlineLvl w:val="0"/>
        <w:rPr>
          <w:b/>
          <w:sz w:val="24"/>
          <w:szCs w:val="24"/>
        </w:rPr>
      </w:pPr>
      <w:r w:rsidRPr="002557D9">
        <w:rPr>
          <w:b/>
          <w:sz w:val="24"/>
          <w:szCs w:val="24"/>
        </w:rPr>
        <w:t>FNS Fast Track Clearance for the Collection of Routine Customer Feedback</w:t>
      </w:r>
    </w:p>
    <w:p w:rsidR="004C162B" w:rsidRPr="004C162B" w:rsidP="004C162B" w14:paraId="789C9A9D" w14:textId="77777777">
      <w:pPr>
        <w:spacing w:after="0" w:line="240" w:lineRule="auto"/>
        <w:jc w:val="center"/>
        <w:outlineLvl w:val="0"/>
        <w:rPr>
          <w:b/>
          <w:sz w:val="24"/>
          <w:szCs w:val="24"/>
        </w:rPr>
      </w:pPr>
    </w:p>
    <w:p w:rsidR="004C162B" w:rsidP="004C162B" w14:paraId="2AE45FEA" w14:textId="6D2A9172">
      <w:pPr>
        <w:spacing w:after="0" w:line="240" w:lineRule="auto"/>
        <w:jc w:val="center"/>
        <w:outlineLvl w:val="0"/>
        <w:rPr>
          <w:b/>
          <w:sz w:val="24"/>
          <w:szCs w:val="24"/>
        </w:rPr>
      </w:pPr>
      <w:r w:rsidRPr="004C162B">
        <w:rPr>
          <w:b/>
          <w:sz w:val="24"/>
          <w:szCs w:val="24"/>
        </w:rPr>
        <w:t>August 25, 2022</w:t>
      </w:r>
    </w:p>
    <w:p w:rsidR="004C162B" w:rsidP="004C162B" w14:paraId="151AADF0" w14:textId="3B8F9CD7">
      <w:pPr>
        <w:spacing w:after="0" w:line="240" w:lineRule="auto"/>
        <w:jc w:val="center"/>
        <w:outlineLvl w:val="0"/>
        <w:rPr>
          <w:b/>
          <w:sz w:val="24"/>
          <w:szCs w:val="24"/>
        </w:rPr>
      </w:pPr>
    </w:p>
    <w:p w:rsidR="004C162B" w:rsidP="004C162B" w14:paraId="54B52585" w14:textId="77777777">
      <w:pPr>
        <w:spacing w:after="0" w:line="480" w:lineRule="auto"/>
        <w:jc w:val="center"/>
        <w:outlineLvl w:val="0"/>
        <w:rPr>
          <w:b/>
          <w:sz w:val="24"/>
          <w:szCs w:val="24"/>
        </w:rPr>
      </w:pPr>
    </w:p>
    <w:p w:rsidR="004C162B" w:rsidRPr="004C162B" w:rsidP="004C162B" w14:paraId="6BD2DE78" w14:textId="2EE101E8">
      <w:pPr>
        <w:spacing w:after="0" w:line="480" w:lineRule="auto"/>
        <w:jc w:val="center"/>
        <w:outlineLvl w:val="0"/>
        <w:rPr>
          <w:b/>
          <w:sz w:val="24"/>
          <w:szCs w:val="24"/>
        </w:rPr>
      </w:pPr>
      <w:bookmarkStart w:id="0" w:name="_Hlk112307774"/>
      <w:r w:rsidRPr="004C162B">
        <w:rPr>
          <w:b/>
          <w:sz w:val="24"/>
          <w:szCs w:val="24"/>
        </w:rPr>
        <w:t>Jamia Franklin</w:t>
      </w:r>
      <w:r>
        <w:rPr>
          <w:b/>
          <w:sz w:val="24"/>
          <w:szCs w:val="24"/>
        </w:rPr>
        <w:t xml:space="preserve">, Info Collection Clearance Officer, </w:t>
      </w:r>
      <w:r w:rsidRPr="004C162B">
        <w:rPr>
          <w:b/>
          <w:sz w:val="24"/>
          <w:szCs w:val="24"/>
        </w:rPr>
        <w:t>Planning and Regulatory Affairs Office</w:t>
      </w:r>
    </w:p>
    <w:p w:rsidR="004C162B" w:rsidRPr="004C162B" w:rsidP="004C162B" w14:paraId="026217B2" w14:textId="56756FA6">
      <w:pPr>
        <w:spacing w:after="0" w:line="480" w:lineRule="auto"/>
        <w:jc w:val="center"/>
        <w:outlineLvl w:val="0"/>
        <w:rPr>
          <w:b/>
          <w:sz w:val="24"/>
          <w:szCs w:val="24"/>
        </w:rPr>
      </w:pPr>
      <w:r w:rsidRPr="004C162B">
        <w:rPr>
          <w:b/>
          <w:sz w:val="24"/>
          <w:szCs w:val="24"/>
        </w:rPr>
        <w:t>Maureen Lydon</w:t>
      </w:r>
      <w:r>
        <w:rPr>
          <w:b/>
          <w:sz w:val="24"/>
          <w:szCs w:val="24"/>
        </w:rPr>
        <w:t xml:space="preserve">, Branch </w:t>
      </w:r>
      <w:r w:rsidRPr="004C162B">
        <w:rPr>
          <w:b/>
          <w:sz w:val="24"/>
          <w:szCs w:val="24"/>
        </w:rPr>
        <w:t xml:space="preserve">Chief, </w:t>
      </w:r>
      <w:bookmarkStart w:id="1" w:name="_Hlk112307470"/>
      <w:r w:rsidRPr="004C162B">
        <w:rPr>
          <w:b/>
          <w:sz w:val="24"/>
          <w:szCs w:val="24"/>
        </w:rPr>
        <w:t>Planning and Regulatory Affairs Office</w:t>
      </w:r>
      <w:bookmarkEnd w:id="1"/>
    </w:p>
    <w:p w:rsidR="004C6AA7" w:rsidP="004C162B" w14:paraId="1A5420AB" w14:textId="77777777">
      <w:pPr>
        <w:spacing w:after="0" w:line="480" w:lineRule="auto"/>
        <w:jc w:val="center"/>
        <w:outlineLvl w:val="0"/>
        <w:rPr>
          <w:b/>
          <w:sz w:val="24"/>
          <w:szCs w:val="24"/>
        </w:rPr>
      </w:pPr>
      <w:r w:rsidRPr="004C162B">
        <w:rPr>
          <w:b/>
          <w:sz w:val="24"/>
          <w:szCs w:val="24"/>
        </w:rPr>
        <w:t>Food and Nutrition Servi</w:t>
      </w:r>
      <w:r>
        <w:rPr>
          <w:b/>
          <w:sz w:val="24"/>
          <w:szCs w:val="24"/>
        </w:rPr>
        <w:t>c</w:t>
      </w:r>
      <w:r w:rsidRPr="004C162B">
        <w:rPr>
          <w:b/>
          <w:sz w:val="24"/>
          <w:szCs w:val="24"/>
        </w:rPr>
        <w:t>e</w:t>
      </w:r>
    </w:p>
    <w:p w:rsidR="004C6AA7" w:rsidP="004C162B" w14:paraId="599CAFB0" w14:textId="77777777">
      <w:pPr>
        <w:spacing w:after="0" w:line="480" w:lineRule="auto"/>
        <w:jc w:val="center"/>
        <w:outlineLvl w:val="0"/>
        <w:rPr>
          <w:b/>
          <w:sz w:val="24"/>
          <w:szCs w:val="24"/>
        </w:rPr>
      </w:pPr>
      <w:r>
        <w:rPr>
          <w:b/>
          <w:sz w:val="24"/>
          <w:szCs w:val="24"/>
        </w:rPr>
        <w:t>1320 Braddock Place</w:t>
      </w:r>
      <w:r w:rsidRPr="004C162B">
        <w:t xml:space="preserve"> </w:t>
      </w:r>
      <w:r w:rsidRPr="004C162B">
        <w:rPr>
          <w:b/>
          <w:sz w:val="24"/>
          <w:szCs w:val="24"/>
        </w:rPr>
        <w:t>5</w:t>
      </w:r>
      <w:r w:rsidRPr="004C6AA7">
        <w:rPr>
          <w:b/>
          <w:sz w:val="24"/>
          <w:szCs w:val="24"/>
          <w:vertAlign w:val="superscript"/>
        </w:rPr>
        <w:t>th</w:t>
      </w:r>
      <w:r>
        <w:rPr>
          <w:b/>
          <w:sz w:val="24"/>
          <w:szCs w:val="24"/>
        </w:rPr>
        <w:t xml:space="preserve"> </w:t>
      </w:r>
      <w:r w:rsidRPr="004C162B">
        <w:rPr>
          <w:b/>
          <w:sz w:val="24"/>
          <w:szCs w:val="24"/>
        </w:rPr>
        <w:t xml:space="preserve">floor, </w:t>
      </w:r>
    </w:p>
    <w:p w:rsidR="004C162B" w:rsidRPr="004C162B" w:rsidP="004C162B" w14:paraId="55962CFC" w14:textId="148F542B">
      <w:pPr>
        <w:spacing w:after="0" w:line="480" w:lineRule="auto"/>
        <w:jc w:val="center"/>
        <w:outlineLvl w:val="0"/>
        <w:rPr>
          <w:b/>
          <w:sz w:val="24"/>
          <w:szCs w:val="24"/>
        </w:rPr>
      </w:pPr>
      <w:r w:rsidRPr="004C162B">
        <w:rPr>
          <w:b/>
          <w:sz w:val="24"/>
          <w:szCs w:val="24"/>
        </w:rPr>
        <w:t>Alexandria, VA 2231</w:t>
      </w:r>
      <w:r w:rsidR="004C6AA7">
        <w:rPr>
          <w:b/>
          <w:sz w:val="24"/>
          <w:szCs w:val="24"/>
        </w:rPr>
        <w:t>4</w:t>
      </w:r>
      <w:bookmarkEnd w:id="0"/>
    </w:p>
    <w:p w:rsidR="004C162B" w:rsidRPr="004C162B" w:rsidP="004C162B" w14:paraId="0F80B6FB" w14:textId="77777777">
      <w:pPr>
        <w:spacing w:after="0" w:line="240" w:lineRule="auto"/>
        <w:jc w:val="center"/>
        <w:outlineLvl w:val="0"/>
        <w:rPr>
          <w:b/>
          <w:sz w:val="24"/>
          <w:szCs w:val="24"/>
        </w:rPr>
      </w:pPr>
    </w:p>
    <w:p w:rsidR="004C162B" w:rsidP="004A04EC" w14:paraId="4AC87D3E" w14:textId="77777777">
      <w:pPr>
        <w:pStyle w:val="BodyTextIndent3"/>
        <w:tabs>
          <w:tab w:val="clear" w:pos="360"/>
        </w:tabs>
        <w:ind w:left="0"/>
        <w:rPr>
          <w:b/>
        </w:rPr>
      </w:pPr>
    </w:p>
    <w:p w:rsidR="004C162B" w:rsidP="004A04EC" w14:paraId="3AFA3168" w14:textId="77777777">
      <w:pPr>
        <w:pStyle w:val="BodyTextIndent3"/>
        <w:tabs>
          <w:tab w:val="clear" w:pos="360"/>
        </w:tabs>
        <w:ind w:left="0"/>
        <w:rPr>
          <w:b/>
        </w:rPr>
      </w:pPr>
    </w:p>
    <w:p w:rsidR="004C162B" w:rsidP="004A04EC" w14:paraId="3D82949C" w14:textId="77777777">
      <w:pPr>
        <w:pStyle w:val="BodyTextIndent3"/>
        <w:tabs>
          <w:tab w:val="clear" w:pos="360"/>
        </w:tabs>
        <w:ind w:left="0"/>
        <w:rPr>
          <w:b/>
        </w:rPr>
      </w:pPr>
    </w:p>
    <w:p w:rsidR="004A04EC" w:rsidP="004A04EC" w14:paraId="76ED655C" w14:textId="4B829D81">
      <w:pPr>
        <w:pStyle w:val="BodyTextIndent3"/>
        <w:tabs>
          <w:tab w:val="clear" w:pos="360"/>
        </w:tabs>
        <w:ind w:left="0"/>
        <w:rPr>
          <w:b/>
        </w:rPr>
      </w:pPr>
      <w:r>
        <w:rPr>
          <w:b/>
        </w:rPr>
        <w:t>B.</w:t>
      </w:r>
      <w:r>
        <w:rPr>
          <w:b/>
        </w:rPr>
        <w:tab/>
        <w:t>STATISTICAL METHODS</w:t>
      </w:r>
    </w:p>
    <w:p w:rsidR="004A04EC" w:rsidP="004A04EC" w14:paraId="76ED655D" w14:textId="77777777">
      <w:pPr>
        <w:pStyle w:val="BodyTextIndent3"/>
        <w:ind w:left="0"/>
        <w:rPr>
          <w:b/>
        </w:rPr>
      </w:pPr>
    </w:p>
    <w:p w:rsidR="004A04EC" w:rsidP="004A04EC" w14:paraId="76ED655E" w14:textId="77777777">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795410">
        <w:t xml:space="preserve"> except as noted in Part A, question 16</w:t>
      </w:r>
      <w:r>
        <w:t xml:space="preserve">.  </w:t>
      </w:r>
    </w:p>
    <w:p w:rsidR="004A04EC" w:rsidP="004A04EC" w14:paraId="76ED655F" w14:textId="77777777">
      <w:pPr>
        <w:spacing w:after="0" w:line="240" w:lineRule="auto"/>
        <w:rPr>
          <w:b/>
        </w:rPr>
      </w:pPr>
    </w:p>
    <w:p w:rsidR="004A04EC" w:rsidP="004A04EC" w14:paraId="76ED6560" w14:textId="77777777">
      <w:pPr>
        <w:pStyle w:val="ListParagraph"/>
        <w:numPr>
          <w:ilvl w:val="0"/>
          <w:numId w:val="1"/>
        </w:numPr>
        <w:spacing w:after="0" w:line="240" w:lineRule="auto"/>
        <w:rPr>
          <w:b/>
        </w:rPr>
      </w:pPr>
      <w:r>
        <w:rPr>
          <w:b/>
        </w:rPr>
        <w:t>Universe and Respondent Selection</w:t>
      </w:r>
    </w:p>
    <w:p w:rsidR="004A04EC" w:rsidP="004A04EC" w14:paraId="76ED6561" w14:textId="77777777">
      <w:pPr>
        <w:pStyle w:val="ListParagraph"/>
        <w:spacing w:after="0" w:line="240" w:lineRule="auto"/>
        <w:ind w:left="360"/>
        <w:rPr>
          <w:b/>
        </w:rPr>
      </w:pPr>
    </w:p>
    <w:p w:rsidR="004A04EC" w:rsidP="004A04EC" w14:paraId="76ED6562"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A04EC" w:rsidP="004A04EC" w14:paraId="76ED6563" w14:textId="77777777">
      <w:pPr>
        <w:pStyle w:val="ListParagraph"/>
        <w:spacing w:after="0" w:line="240" w:lineRule="auto"/>
        <w:ind w:left="360"/>
      </w:pPr>
    </w:p>
    <w:p w:rsidR="004A04EC" w:rsidP="004A04EC" w14:paraId="76ED6564"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A04EC" w:rsidP="004A04EC" w14:paraId="76ED6565" w14:textId="77777777">
      <w:pPr>
        <w:pStyle w:val="ListParagraph"/>
        <w:spacing w:after="0" w:line="240" w:lineRule="auto"/>
        <w:ind w:left="360"/>
      </w:pPr>
    </w:p>
    <w:p w:rsidR="004A04EC" w:rsidP="004A04EC" w14:paraId="76ED6566"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A04EC" w:rsidP="004A04EC" w14:paraId="76ED6567" w14:textId="77777777">
      <w:pPr>
        <w:pStyle w:val="ListParagraph"/>
        <w:spacing w:after="0" w:line="240" w:lineRule="auto"/>
        <w:ind w:left="360"/>
      </w:pPr>
    </w:p>
    <w:p w:rsidR="004A04EC" w:rsidP="004A04EC" w14:paraId="76ED6568" w14:textId="77777777">
      <w:pPr>
        <w:pStyle w:val="ListParagraph"/>
        <w:spacing w:after="0" w:line="240" w:lineRule="auto"/>
        <w:ind w:left="360"/>
        <w:rPr>
          <w:b/>
        </w:rPr>
      </w:pPr>
    </w:p>
    <w:p w:rsidR="004A04EC" w:rsidP="004A04EC" w14:paraId="76ED6569" w14:textId="77777777">
      <w:pPr>
        <w:pStyle w:val="ListParagraph"/>
        <w:numPr>
          <w:ilvl w:val="0"/>
          <w:numId w:val="1"/>
        </w:numPr>
        <w:spacing w:after="0" w:line="240" w:lineRule="auto"/>
        <w:rPr>
          <w:b/>
        </w:rPr>
      </w:pPr>
      <w:r>
        <w:rPr>
          <w:b/>
        </w:rPr>
        <w:t>Procedures for Collecting Information</w:t>
      </w:r>
    </w:p>
    <w:p w:rsidR="004A04EC" w:rsidP="004A04EC" w14:paraId="76ED656A" w14:textId="77777777">
      <w:pPr>
        <w:pStyle w:val="ListParagraph"/>
        <w:spacing w:after="0" w:line="240" w:lineRule="auto"/>
        <w:ind w:left="360"/>
        <w:rPr>
          <w:b/>
        </w:rPr>
      </w:pPr>
    </w:p>
    <w:p w:rsidR="004A04EC" w:rsidP="004A04EC" w14:paraId="76ED656B"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A04EC" w:rsidP="004A04EC" w14:paraId="76ED656C" w14:textId="77777777">
      <w:pPr>
        <w:pStyle w:val="ListParagraph"/>
        <w:spacing w:after="0" w:line="240" w:lineRule="auto"/>
        <w:ind w:left="360"/>
        <w:rPr>
          <w:b/>
        </w:rPr>
      </w:pPr>
    </w:p>
    <w:p w:rsidR="004A04EC" w:rsidP="004A04EC" w14:paraId="76ED656D" w14:textId="77777777">
      <w:pPr>
        <w:pStyle w:val="ListParagraph"/>
        <w:spacing w:after="0" w:line="240" w:lineRule="auto"/>
        <w:ind w:left="360"/>
        <w:rPr>
          <w:b/>
        </w:rPr>
      </w:pPr>
    </w:p>
    <w:p w:rsidR="004A04EC" w:rsidP="004A04EC" w14:paraId="76ED656E" w14:textId="77777777">
      <w:pPr>
        <w:pStyle w:val="ListParagraph"/>
        <w:numPr>
          <w:ilvl w:val="0"/>
          <w:numId w:val="1"/>
        </w:numPr>
        <w:spacing w:after="0" w:line="240" w:lineRule="auto"/>
        <w:rPr>
          <w:b/>
        </w:rPr>
      </w:pPr>
      <w:r>
        <w:rPr>
          <w:b/>
        </w:rPr>
        <w:t>Methods to Maximize Response</w:t>
      </w:r>
    </w:p>
    <w:p w:rsidR="004A04EC" w:rsidP="004A04EC" w14:paraId="76ED656F" w14:textId="77777777">
      <w:pPr>
        <w:pStyle w:val="ListParagraph"/>
        <w:spacing w:after="0" w:line="240" w:lineRule="auto"/>
        <w:ind w:left="360"/>
      </w:pPr>
    </w:p>
    <w:p w:rsidR="004A04EC" w:rsidP="004A04EC" w14:paraId="76ED6570"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4A04EC" w:rsidP="004A04EC" w14:paraId="76ED6571" w14:textId="77777777">
      <w:pPr>
        <w:pStyle w:val="ListParagraph"/>
        <w:spacing w:after="0" w:line="240" w:lineRule="auto"/>
        <w:ind w:left="360"/>
        <w:rPr>
          <w:b/>
        </w:rPr>
      </w:pPr>
    </w:p>
    <w:p w:rsidR="004A04EC" w:rsidP="004A04EC" w14:paraId="76ED6572" w14:textId="77777777">
      <w:pPr>
        <w:pStyle w:val="ListParagraph"/>
        <w:numPr>
          <w:ilvl w:val="0"/>
          <w:numId w:val="1"/>
        </w:numPr>
        <w:spacing w:after="0" w:line="240" w:lineRule="auto"/>
        <w:rPr>
          <w:b/>
        </w:rPr>
      </w:pPr>
      <w:r>
        <w:rPr>
          <w:b/>
        </w:rPr>
        <w:t>Testing of Procedures</w:t>
      </w:r>
    </w:p>
    <w:p w:rsidR="004A04EC" w:rsidP="004A04EC" w14:paraId="76ED6573" w14:textId="77777777">
      <w:pPr>
        <w:pStyle w:val="ListParagraph"/>
        <w:spacing w:after="0" w:line="240" w:lineRule="auto"/>
        <w:ind w:left="360"/>
        <w:rPr>
          <w:b/>
        </w:rPr>
      </w:pPr>
      <w:r>
        <w:rPr>
          <w:b/>
        </w:rPr>
        <w:t xml:space="preserve"> </w:t>
      </w:r>
    </w:p>
    <w:p w:rsidR="004A04EC" w:rsidP="004A04EC" w14:paraId="76ED6574"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4A04EC" w:rsidP="004A04EC" w14:paraId="76ED6575" w14:textId="77777777">
      <w:pPr>
        <w:pStyle w:val="ListParagraph"/>
        <w:spacing w:after="0" w:line="240" w:lineRule="auto"/>
        <w:ind w:left="360"/>
        <w:rPr>
          <w:b/>
        </w:rPr>
      </w:pPr>
    </w:p>
    <w:p w:rsidR="004A04EC" w:rsidP="004A04EC" w14:paraId="76ED6576" w14:textId="77777777">
      <w:pPr>
        <w:pStyle w:val="ListParagraph"/>
        <w:spacing w:after="0" w:line="240" w:lineRule="auto"/>
        <w:ind w:left="360"/>
        <w:rPr>
          <w:b/>
        </w:rPr>
      </w:pPr>
    </w:p>
    <w:p w:rsidR="004A04EC" w:rsidP="004A04EC" w14:paraId="76ED6577" w14:textId="77777777">
      <w:pPr>
        <w:pStyle w:val="ListParagraph"/>
        <w:numPr>
          <w:ilvl w:val="0"/>
          <w:numId w:val="1"/>
        </w:numPr>
        <w:spacing w:after="0" w:line="240" w:lineRule="auto"/>
        <w:rPr>
          <w:b/>
        </w:rPr>
      </w:pPr>
      <w:r>
        <w:rPr>
          <w:b/>
        </w:rPr>
        <w:t>Contacts for Statistical Aspects and Data Collection</w:t>
      </w:r>
    </w:p>
    <w:p w:rsidR="004A04EC" w:rsidP="004A04EC" w14:paraId="76ED6578" w14:textId="77777777">
      <w:pPr>
        <w:pStyle w:val="ListParagraph"/>
        <w:spacing w:after="0" w:line="240" w:lineRule="auto"/>
        <w:ind w:left="360"/>
        <w:rPr>
          <w:b/>
        </w:rPr>
      </w:pPr>
    </w:p>
    <w:p w:rsidR="004A04EC" w:rsidP="004A04EC" w14:paraId="76ED6579"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A04EC" w:rsidP="004A04EC" w14:paraId="76ED657A" w14:textId="77777777">
      <w:pPr>
        <w:spacing w:after="0" w:line="240" w:lineRule="auto"/>
        <w:ind w:left="360"/>
      </w:pPr>
    </w:p>
    <w:p w:rsidR="003A6D27" w14:paraId="76ED657B" w14:textId="77777777"/>
    <w:sectPr w:rsidSect="00982095">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E34" w14:paraId="76ED65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E34" w14:paraId="76ED65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E34" w14:paraId="76ED65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EC"/>
    <w:rsid w:val="000E68BB"/>
    <w:rsid w:val="001010D8"/>
    <w:rsid w:val="002557D9"/>
    <w:rsid w:val="00286113"/>
    <w:rsid w:val="003A6D27"/>
    <w:rsid w:val="004A04EC"/>
    <w:rsid w:val="004C162B"/>
    <w:rsid w:val="004C6AA7"/>
    <w:rsid w:val="004F4B95"/>
    <w:rsid w:val="005B0FEE"/>
    <w:rsid w:val="005D0CE0"/>
    <w:rsid w:val="00623042"/>
    <w:rsid w:val="006E567C"/>
    <w:rsid w:val="00795410"/>
    <w:rsid w:val="00A16A6D"/>
    <w:rsid w:val="00AB7C2D"/>
    <w:rsid w:val="00BE0599"/>
    <w:rsid w:val="00D64AAF"/>
    <w:rsid w:val="00EF0896"/>
    <w:rsid w:val="00F31E34"/>
    <w:rsid w:val="00FA1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ED655C"/>
  <w15:docId w15:val="{70DD37A4-5BE5-4E7C-B086-F47CBC72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4EC"/>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4EC"/>
    <w:pPr>
      <w:ind w:left="720"/>
      <w:contextualSpacing/>
    </w:pPr>
  </w:style>
  <w:style w:type="paragraph" w:styleId="Header">
    <w:name w:val="header"/>
    <w:basedOn w:val="Normal"/>
    <w:link w:val="HeaderChar"/>
    <w:uiPriority w:val="99"/>
    <w:semiHidden/>
    <w:unhideWhenUsed/>
    <w:rsid w:val="004A0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4EC"/>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4A04EC"/>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A04EC"/>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Franklin, Jamia - FNS</cp:lastModifiedBy>
  <cp:revision>3</cp:revision>
  <dcterms:created xsi:type="dcterms:W3CDTF">2022-08-25T13:58:00Z</dcterms:created>
  <dcterms:modified xsi:type="dcterms:W3CDTF">2022-08-25T14:07:00Z</dcterms:modified>
</cp:coreProperties>
</file>