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7B31" w14:paraId="36CFD988" w14:textId="5950A91F">
      <w:pPr>
        <w:pStyle w:val="BodyText"/>
        <w:spacing w:before="56"/>
        <w:ind w:left="3153"/>
      </w:pPr>
      <w:r>
        <w:t>U</w:t>
      </w:r>
      <w:r w:rsidR="00746AC8">
        <w:t xml:space="preserve">nited </w:t>
      </w:r>
      <w:r>
        <w:t>S</w:t>
      </w:r>
      <w:r w:rsidR="00746AC8">
        <w:t>tates</w:t>
      </w:r>
      <w:r>
        <w:t xml:space="preserve"> Food &amp; Drug </w:t>
      </w:r>
      <w:r>
        <w:rPr>
          <w:spacing w:val="-1"/>
        </w:rPr>
        <w:t>Administration</w:t>
      </w:r>
    </w:p>
    <w:p w:rsidR="004A7B31" w14:paraId="5ED8FC8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455D1492" w14:textId="77777777">
      <w:pPr>
        <w:pStyle w:val="BodyText"/>
        <w:ind w:left="2440" w:right="2418"/>
        <w:jc w:val="center"/>
      </w:pPr>
      <w:r>
        <w:t>Data To Support Social and Behavioral Research as Used by FDA</w:t>
      </w:r>
    </w:p>
    <w:p w:rsidR="004A7B31" w14:paraId="1EEB081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39A25F81" w14:textId="77777777">
      <w:pPr>
        <w:pStyle w:val="BodyText"/>
        <w:ind w:left="1692" w:right="1674"/>
        <w:jc w:val="center"/>
      </w:pPr>
      <w:r>
        <w:rPr>
          <w:spacing w:val="-1"/>
        </w:rPr>
        <w:t>OMB Control No. 0910-</w:t>
      </w:r>
      <w:r w:rsidR="00115EBA">
        <w:rPr>
          <w:spacing w:val="-1"/>
        </w:rPr>
        <w:t>0847</w:t>
      </w:r>
    </w:p>
    <w:p w:rsidR="004A7B31" w:rsidRPr="00746AC8" w:rsidP="00410742" w14:paraId="2536A916" w14:textId="77777777">
      <w:pPr>
        <w:spacing w:before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6AC8" w:rsidRPr="00410742" w:rsidP="00410742" w14:paraId="50B8E27C" w14:textId="67452786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10742">
        <w:rPr>
          <w:rFonts w:ascii="Times New Roman" w:eastAsia="Times New Roman" w:hAnsi="Times New Roman" w:cs="Times New Roman"/>
          <w:spacing w:val="-1"/>
          <w:sz w:val="24"/>
          <w:szCs w:val="24"/>
        </w:rPr>
        <w:t>SUPPORTING STATEMENT</w:t>
      </w:r>
    </w:p>
    <w:p w:rsidR="00746AC8" w:rsidP="009F19FB" w14:paraId="2094BFBF" w14:textId="77777777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A7B31" w:rsidP="009F19FB" w14:paraId="3D0186EF" w14:textId="5FD59A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Part B: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Statistical Methods</w:t>
      </w:r>
    </w:p>
    <w:p w:rsidR="004A7B31" w14:paraId="37274CCC" w14:textId="7777777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A7B31" w14:paraId="79BA0F4A" w14:textId="07101EE5">
      <w:pPr>
        <w:pStyle w:val="BodyText"/>
        <w:numPr>
          <w:ilvl w:val="0"/>
          <w:numId w:val="1"/>
        </w:numPr>
        <w:tabs>
          <w:tab w:val="left" w:pos="420"/>
        </w:tabs>
        <w:ind w:firstLine="0"/>
      </w:pPr>
      <w:r>
        <w:rPr>
          <w:spacing w:val="-1"/>
          <w:u w:val="single" w:color="000000"/>
        </w:rPr>
        <w:t>Respondent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Universe</w:t>
      </w:r>
      <w:r w:rsidR="00746AC8">
        <w:rPr>
          <w:spacing w:val="-1"/>
          <w:u w:val="single" w:color="000000"/>
        </w:rPr>
        <w:t xml:space="preserve"> and Sampling Methods</w:t>
      </w:r>
    </w:p>
    <w:p w:rsidR="004A7B31" w14:paraId="71E97A46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2504BAF4" w14:textId="77777777">
      <w:pPr>
        <w:pStyle w:val="BodyText"/>
        <w:spacing w:before="69"/>
        <w:ind w:right="112"/>
      </w:pPr>
      <w:r>
        <w:t>Study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members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t xml:space="preserve"> public and </w:t>
      </w:r>
      <w:r>
        <w:rPr>
          <w:spacing w:val="-1"/>
        </w:rPr>
        <w:t xml:space="preserve">stakeholders with an interest 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products.</w:t>
      </w:r>
      <w:r>
        <w:rPr>
          <w:spacing w:val="59"/>
        </w:rPr>
        <w:t xml:space="preserve"> </w:t>
      </w:r>
      <w:r>
        <w:t xml:space="preserve">These </w:t>
      </w:r>
      <w:r>
        <w:rPr>
          <w:spacing w:val="-1"/>
        </w:rPr>
        <w:t>may</w:t>
      </w:r>
      <w:r>
        <w:t xml:space="preserve"> include patients</w:t>
      </w:r>
      <w:r>
        <w:rPr>
          <w:spacing w:val="-1"/>
        </w:rPr>
        <w:t xml:space="preserve"> </w:t>
      </w:r>
      <w:r>
        <w:t xml:space="preserve">who take </w:t>
      </w:r>
      <w:r>
        <w:rPr>
          <w:spacing w:val="-1"/>
        </w:rPr>
        <w:t>medications,</w:t>
      </w:r>
      <w:r>
        <w:rPr>
          <w:spacing w:val="23"/>
        </w:rPr>
        <w:t xml:space="preserve"> </w:t>
      </w:r>
      <w:r>
        <w:rPr>
          <w:spacing w:val="-1"/>
        </w:rPr>
        <w:t>pharmacists,</w:t>
      </w:r>
      <w:r>
        <w:rPr>
          <w:spacing w:val="-2"/>
        </w:rPr>
        <w:t xml:space="preserve"> </w:t>
      </w:r>
      <w:r>
        <w:t>physicians,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health </w:t>
      </w:r>
      <w:r>
        <w:t>care</w:t>
      </w:r>
      <w:r>
        <w:rPr>
          <w:spacing w:val="-1"/>
        </w:rPr>
        <w:t xml:space="preserve"> providers.</w:t>
      </w:r>
      <w:r>
        <w:rPr>
          <w:spacing w:val="60"/>
        </w:rPr>
        <w:t xml:space="preserve"> </w:t>
      </w:r>
      <w:r>
        <w:rPr>
          <w:spacing w:val="-1"/>
        </w:rPr>
        <w:t>Inclusion</w:t>
      </w:r>
      <w:r>
        <w:t xml:space="preserve"> and exclusion criteria will vary</w:t>
      </w:r>
      <w:r>
        <w:rPr>
          <w:spacing w:val="63"/>
        </w:rPr>
        <w:t xml:space="preserve"> </w:t>
      </w:r>
      <w:r>
        <w:t>depending</w:t>
      </w:r>
      <w:r>
        <w:rPr>
          <w:spacing w:val="-1"/>
        </w:rPr>
        <w:t xml:space="preserve"> on </w:t>
      </w:r>
      <w:r>
        <w:t>the</w:t>
      </w:r>
      <w:r>
        <w:rPr>
          <w:spacing w:val="-1"/>
        </w:rPr>
        <w:t xml:space="preserve"> research </w:t>
      </w:r>
      <w:r>
        <w:t>topic.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identify </w:t>
      </w:r>
      <w:r>
        <w:t>potential</w:t>
      </w:r>
      <w:r>
        <w:rPr>
          <w:spacing w:val="-1"/>
        </w:rPr>
        <w:t xml:space="preserve"> variation according </w:t>
      </w:r>
      <w:r>
        <w:t>to</w:t>
      </w:r>
      <w:r>
        <w:rPr>
          <w:spacing w:val="-1"/>
        </w:rPr>
        <w:t xml:space="preserve"> regional</w:t>
      </w:r>
      <w:r>
        <w:rPr>
          <w:spacing w:val="69"/>
        </w:rPr>
        <w:t xml:space="preserve"> </w:t>
      </w:r>
      <w:r>
        <w:t>differences,</w:t>
      </w:r>
      <w:r>
        <w:rPr>
          <w:spacing w:val="-1"/>
        </w:rPr>
        <w:t xml:space="preserve"> information </w:t>
      </w:r>
      <w:r>
        <w:t>collections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conducted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multiple</w:t>
      </w:r>
      <w:r>
        <w:t xml:space="preserve"> sites in the United </w:t>
      </w:r>
      <w:r>
        <w:rPr>
          <w:spacing w:val="-1"/>
        </w:rPr>
        <w:t>States</w:t>
      </w:r>
      <w:r>
        <w:t xml:space="preserve"> when</w:t>
      </w:r>
      <w:r>
        <w:rPr>
          <w:spacing w:val="57"/>
        </w:rPr>
        <w:t xml:space="preserve"> </w:t>
      </w:r>
      <w:r>
        <w:t>appropriate.</w:t>
      </w:r>
    </w:p>
    <w:p w:rsidR="004A7B31" w14:paraId="4184EF4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23DCE31E" w14:textId="21704D71">
      <w:pPr>
        <w:pStyle w:val="BodyText"/>
        <w:ind w:left="119" w:right="107"/>
      </w:pPr>
      <w:r>
        <w:t xml:space="preserve">The study samples will </w:t>
      </w:r>
      <w:r>
        <w:rPr>
          <w:spacing w:val="-1"/>
        </w:rPr>
        <w:t>be</w:t>
      </w:r>
      <w:r>
        <w:t xml:space="preserve"> selected from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 xml:space="preserve">appropriate demographic, </w:t>
      </w:r>
      <w:r>
        <w:t>including</w:t>
      </w:r>
      <w:r>
        <w:rPr>
          <w:spacing w:val="-1"/>
        </w:rPr>
        <w:t xml:space="preserve"> members </w:t>
      </w:r>
      <w:r>
        <w:t>of</w:t>
      </w:r>
      <w:r>
        <w:rPr>
          <w:spacing w:val="53"/>
        </w:rPr>
        <w:t xml:space="preserve"> </w:t>
      </w:r>
      <w:r>
        <w:t xml:space="preserve">online </w:t>
      </w:r>
      <w:r>
        <w:rPr>
          <w:spacing w:val="-1"/>
        </w:rPr>
        <w:t>community</w:t>
      </w:r>
      <w:r>
        <w:t xml:space="preserve"> groups, or </w:t>
      </w:r>
      <w:r>
        <w:rPr>
          <w:spacing w:val="-1"/>
        </w:rPr>
        <w:t>samples</w:t>
      </w:r>
      <w:r>
        <w:t xml:space="preserve"> obtained </w:t>
      </w:r>
      <w:r>
        <w:rPr>
          <w:spacing w:val="-1"/>
        </w:rPr>
        <w:t>through</w:t>
      </w:r>
      <w:r>
        <w:t xml:space="preserve"> in-person intercepts or </w:t>
      </w:r>
      <w:r>
        <w:rPr>
          <w:spacing w:val="-1"/>
        </w:rPr>
        <w:t>mailings</w:t>
      </w:r>
      <w:r>
        <w:t xml:space="preserve"> (e.g., in</w:t>
      </w:r>
      <w:r>
        <w:rPr>
          <w:spacing w:val="47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facilities, community centers).</w:t>
      </w:r>
      <w:r>
        <w:rPr>
          <w:spacing w:val="59"/>
        </w:rPr>
        <w:t xml:space="preserve"> </w:t>
      </w:r>
      <w:r>
        <w:rPr>
          <w:spacing w:val="-1"/>
        </w:rPr>
        <w:t>Sampled</w:t>
      </w:r>
      <w:r>
        <w:t xml:space="preserve"> respondents will be </w:t>
      </w:r>
      <w:r>
        <w:rPr>
          <w:spacing w:val="-1"/>
        </w:rPr>
        <w:t xml:space="preserve">invited </w:t>
      </w:r>
      <w:r>
        <w:t>to</w:t>
      </w:r>
      <w:r>
        <w:rPr>
          <w:spacing w:val="-1"/>
        </w:rPr>
        <w:t xml:space="preserve"> participate </w:t>
      </w:r>
      <w:r>
        <w:t>in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collection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number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methods,</w:t>
      </w:r>
      <w:r>
        <w:t xml:space="preserve"> such as:</w:t>
      </w:r>
      <w:r w:rsidR="00410742">
        <w:t xml:space="preserve"> e</w:t>
      </w:r>
      <w:r>
        <w:rPr>
          <w:spacing w:val="-1"/>
        </w:rPr>
        <w:t>mail,</w:t>
      </w:r>
      <w:r>
        <w:t xml:space="preserve"> letters, and</w:t>
      </w:r>
      <w:r>
        <w:rPr>
          <w:spacing w:val="47"/>
        </w:rPr>
        <w:t xml:space="preserve"> </w:t>
      </w:r>
      <w:r>
        <w:t xml:space="preserve">in-person </w:t>
      </w:r>
      <w:r>
        <w:rPr>
          <w:spacing w:val="-1"/>
        </w:rPr>
        <w:t>interviews.</w:t>
      </w:r>
      <w:r>
        <w:t xml:space="preserve">  Respondents </w:t>
      </w:r>
      <w:r>
        <w:rPr>
          <w:spacing w:val="-1"/>
        </w:rPr>
        <w:t>who</w:t>
      </w:r>
      <w:r>
        <w:t xml:space="preserve"> choose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complete </w:t>
      </w:r>
      <w:r>
        <w:t>a</w:t>
      </w:r>
      <w:r>
        <w:rPr>
          <w:spacing w:val="-1"/>
        </w:rPr>
        <w:t xml:space="preserve"> </w:t>
      </w:r>
      <w:r>
        <w:t>screener</w:t>
      </w:r>
      <w:r>
        <w:rPr>
          <w:spacing w:val="33"/>
        </w:rPr>
        <w:t xml:space="preserve"> </w:t>
      </w:r>
      <w:r>
        <w:rPr>
          <w:spacing w:val="-1"/>
        </w:rPr>
        <w:t>questionnaire</w:t>
      </w:r>
      <w:r>
        <w:t xml:space="preserve"> and, if </w:t>
      </w:r>
      <w:r>
        <w:rPr>
          <w:spacing w:val="-1"/>
        </w:rPr>
        <w:t>eligible,</w:t>
      </w:r>
      <w:r>
        <w:t xml:space="preserve"> </w:t>
      </w:r>
      <w:r>
        <w:rPr>
          <w:spacing w:val="-1"/>
        </w:rPr>
        <w:t>participate</w:t>
      </w:r>
      <w:r>
        <w:t xml:space="preserve"> in </w:t>
      </w:r>
      <w:r>
        <w:rPr>
          <w:spacing w:val="-1"/>
        </w:rPr>
        <w:t>the study.</w:t>
      </w:r>
      <w:r>
        <w:rPr>
          <w:spacing w:val="59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monitored </w:t>
      </w:r>
      <w:r>
        <w:t>to</w:t>
      </w:r>
      <w:r>
        <w:rPr>
          <w:spacing w:val="-1"/>
        </w:rPr>
        <w:t xml:space="preserve"> ensure</w:t>
      </w:r>
      <w:r>
        <w:rPr>
          <w:spacing w:val="87"/>
        </w:rPr>
        <w:t xml:space="preserve"> </w:t>
      </w:r>
      <w:r>
        <w:rPr>
          <w:spacing w:val="-1"/>
        </w:rPr>
        <w:t xml:space="preserve">samples </w:t>
      </w:r>
      <w:r>
        <w:t>are</w:t>
      </w:r>
      <w:r>
        <w:rPr>
          <w:spacing w:val="-1"/>
        </w:rPr>
        <w:t xml:space="preserve"> </w:t>
      </w:r>
      <w:r>
        <w:t>diversely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terms </w:t>
      </w:r>
      <w:r>
        <w:t>of</w:t>
      </w:r>
      <w:r>
        <w:rPr>
          <w:spacing w:val="-2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education,</w:t>
      </w:r>
      <w:r>
        <w:rPr>
          <w:spacing w:val="-1"/>
        </w:rPr>
        <w:t xml:space="preserve"> and ethnicity/race.</w:t>
      </w:r>
      <w:r>
        <w:rPr>
          <w:spacing w:val="59"/>
        </w:rPr>
        <w:t xml:space="preserve"> </w:t>
      </w:r>
      <w:r>
        <w:t>Other</w:t>
      </w:r>
      <w:r>
        <w:rPr>
          <w:spacing w:val="47"/>
        </w:rPr>
        <w:t xml:space="preserve"> </w:t>
      </w:r>
      <w:r>
        <w:t xml:space="preserve">sources of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may</w:t>
      </w:r>
      <w:r>
        <w:t xml:space="preserve"> also be </w:t>
      </w:r>
      <w:r>
        <w:rPr>
          <w:spacing w:val="-1"/>
        </w:rPr>
        <w:t>employed.</w:t>
      </w:r>
      <w:r>
        <w:t xml:space="preserve">  Recommended methodologies and </w:t>
      </w:r>
      <w:r>
        <w:rPr>
          <w:spacing w:val="-1"/>
        </w:rPr>
        <w:t>sample</w:t>
      </w:r>
      <w:r>
        <w:t xml:space="preserve"> sizes will</w:t>
      </w:r>
      <w:r>
        <w:rPr>
          <w:spacing w:val="3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relevant </w:t>
      </w:r>
      <w:r>
        <w:t>literature,</w:t>
      </w:r>
      <w:r>
        <w:rPr>
          <w:spacing w:val="-1"/>
        </w:rPr>
        <w:t xml:space="preserve"> consultation with </w:t>
      </w:r>
      <w:r>
        <w:t>experts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41"/>
        </w:rPr>
        <w:t xml:space="preserve"> </w:t>
      </w:r>
      <w:r>
        <w:rPr>
          <w:spacing w:val="-1"/>
        </w:rPr>
        <w:t>previous studies, regardless of source.</w:t>
      </w:r>
    </w:p>
    <w:p w:rsidR="004A7B31" w14:paraId="6C01CBB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1BF01E51" w14:textId="2026E6AA">
      <w:pPr>
        <w:pStyle w:val="BodyText"/>
        <w:ind w:right="115"/>
      </w:pPr>
      <w:r>
        <w:t xml:space="preserve">In qualitative studies, </w:t>
      </w:r>
      <w:r>
        <w:rPr>
          <w:spacing w:val="-1"/>
        </w:rPr>
        <w:t>quota</w:t>
      </w:r>
      <w:r>
        <w:t xml:space="preserve"> </w:t>
      </w:r>
      <w:r>
        <w:rPr>
          <w:spacing w:val="-1"/>
        </w:rPr>
        <w:t>sampling</w:t>
      </w:r>
      <w:r>
        <w:t xml:space="preserve"> is often used to select</w:t>
      </w:r>
      <w:r>
        <w:rPr>
          <w:spacing w:val="-1"/>
        </w:rPr>
        <w:t xml:space="preserve"> </w:t>
      </w:r>
      <w:r>
        <w:t xml:space="preserve">a convenience </w:t>
      </w:r>
      <w:r>
        <w:rPr>
          <w:spacing w:val="-1"/>
        </w:rPr>
        <w:t>sample</w:t>
      </w:r>
      <w:r>
        <w:t xml:space="preserve"> of individuals</w:t>
      </w:r>
      <w:r>
        <w:rPr>
          <w:spacing w:val="29"/>
        </w:rPr>
        <w:t xml:space="preserve"> </w:t>
      </w:r>
      <w:r>
        <w:t xml:space="preserve">who </w:t>
      </w:r>
      <w:r>
        <w:rPr>
          <w:spacing w:val="-1"/>
        </w:rPr>
        <w:t>meet</w:t>
      </w:r>
      <w:r>
        <w:t xml:space="preserve"> certain criteria that reflect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demographic.</w:t>
      </w:r>
      <w:r>
        <w:rPr>
          <w:spacing w:val="60"/>
        </w:rPr>
        <w:t xml:space="preserve"> </w:t>
      </w:r>
      <w:r>
        <w:t>Response rate is</w:t>
      </w:r>
      <w:r>
        <w:rPr>
          <w:spacing w:val="27"/>
        </w:rPr>
        <w:t xml:space="preserve"> </w:t>
      </w:r>
      <w:r>
        <w:t xml:space="preserve">not </w:t>
      </w:r>
      <w:r>
        <w:rPr>
          <w:spacing w:val="-1"/>
        </w:rPr>
        <w:t>applicable</w:t>
      </w:r>
      <w:r>
        <w:t xml:space="preserve"> to </w:t>
      </w:r>
      <w:r>
        <w:rPr>
          <w:spacing w:val="-1"/>
        </w:rPr>
        <w:t>quota</w:t>
      </w:r>
      <w:r>
        <w:t xml:space="preserve"> </w:t>
      </w:r>
      <w:r>
        <w:rPr>
          <w:spacing w:val="-1"/>
        </w:rPr>
        <w:t>sampling</w:t>
      </w:r>
      <w:r>
        <w:t xml:space="preserve"> because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type</w:t>
      </w:r>
      <w:r>
        <w:t xml:space="preserve"> of</w:t>
      </w:r>
      <w:r>
        <w:rPr>
          <w:spacing w:val="-1"/>
        </w:rPr>
        <w:t xml:space="preserve"> sampling </w:t>
      </w:r>
      <w:r>
        <w:t>results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nonprobability</w:t>
      </w:r>
      <w:r>
        <w:rPr>
          <w:spacing w:val="-1"/>
        </w:rPr>
        <w:t xml:space="preserve"> sample</w:t>
      </w:r>
      <w:r>
        <w:rPr>
          <w:spacing w:val="6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population.</w:t>
      </w:r>
      <w:r>
        <w:rPr>
          <w:spacing w:val="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 xml:space="preserve">studies, respondents are </w:t>
      </w:r>
      <w:r>
        <w:rPr>
          <w:spacing w:val="-1"/>
        </w:rPr>
        <w:t>initially</w:t>
      </w:r>
      <w:r>
        <w:t xml:space="preserve"> contacted by</w:t>
      </w:r>
      <w:r w:rsidR="00A24236">
        <w:t xml:space="preserve"> </w:t>
      </w:r>
      <w:r w:rsidR="00410742">
        <w:t>email</w:t>
      </w:r>
      <w:r w:rsidR="00410742">
        <w:rPr>
          <w:spacing w:val="35"/>
        </w:rPr>
        <w:t>,</w:t>
      </w:r>
      <w:r w:rsidR="00410742">
        <w:rPr>
          <w:spacing w:val="-1"/>
        </w:rPr>
        <w:t xml:space="preserve"> telephone</w:t>
      </w:r>
      <w:r>
        <w:t xml:space="preserve"> or by </w:t>
      </w:r>
      <w:r>
        <w:rPr>
          <w:spacing w:val="-1"/>
        </w:rPr>
        <w:t>mail;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over-recruiting</w:t>
      </w:r>
      <w:r>
        <w:t xml:space="preserve"> is </w:t>
      </w:r>
      <w:r>
        <w:rPr>
          <w:spacing w:val="-1"/>
        </w:rPr>
        <w:t>done</w:t>
      </w:r>
      <w:r>
        <w:t xml:space="preserve"> to </w:t>
      </w:r>
      <w:r>
        <w:rPr>
          <w:spacing w:val="-1"/>
        </w:rPr>
        <w:t>compensate</w:t>
      </w:r>
      <w:r>
        <w:t xml:space="preserve"> for </w:t>
      </w:r>
      <w:r>
        <w:rPr>
          <w:spacing w:val="-1"/>
        </w:rPr>
        <w:t>non-responsive</w:t>
      </w:r>
      <w:r>
        <w:t xml:space="preserve"> follow-ups.</w:t>
      </w:r>
    </w:p>
    <w:p w:rsidR="004A7B31" w14:paraId="65C7DB2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3F300758" w14:textId="77777777">
      <w:pPr>
        <w:pStyle w:val="BodyText"/>
        <w:ind w:right="115"/>
      </w:pPr>
      <w:r>
        <w:t xml:space="preserve">Where quantitative </w:t>
      </w:r>
      <w:r>
        <w:rPr>
          <w:spacing w:val="-1"/>
        </w:rPr>
        <w:t>methods</w:t>
      </w:r>
      <w:r>
        <w:t xml:space="preserve"> are used,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particular</w:t>
      </w:r>
      <w:r>
        <w:rPr>
          <w:spacing w:val="29"/>
        </w:rPr>
        <w:t xml:space="preserve"> </w:t>
      </w:r>
      <w:r>
        <w:rPr>
          <w:spacing w:val="-1"/>
        </w:rPr>
        <w:t xml:space="preserve">demographic </w:t>
      </w:r>
      <w:r>
        <w:t>with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sampling</w:t>
      </w:r>
      <w:r>
        <w:t xml:space="preserve"> procedures </w:t>
      </w:r>
      <w:r>
        <w:rPr>
          <w:spacing w:val="-1"/>
        </w:rPr>
        <w:t>employed</w:t>
      </w:r>
      <w:r>
        <w:t xml:space="preserve"> to </w:t>
      </w:r>
      <w:r>
        <w:rPr>
          <w:spacing w:val="-1"/>
        </w:rPr>
        <w:t xml:space="preserve">identify </w:t>
      </w:r>
      <w:r>
        <w:t>potential</w:t>
      </w:r>
      <w:r>
        <w:rPr>
          <w:spacing w:val="-1"/>
        </w:rPr>
        <w:t xml:space="preserve"> </w:t>
      </w:r>
      <w:r>
        <w:t>respondents.</w:t>
      </w:r>
      <w:r>
        <w:rPr>
          <w:spacing w:val="57"/>
        </w:rPr>
        <w:t xml:space="preserve"> </w:t>
      </w:r>
      <w:r>
        <w:t xml:space="preserve">Mail, </w:t>
      </w:r>
      <w:r>
        <w:rPr>
          <w:spacing w:val="-1"/>
        </w:rPr>
        <w:t>telephone,</w:t>
      </w:r>
      <w:r>
        <w:t xml:space="preserve"> and internet </w:t>
      </w:r>
      <w:r>
        <w:rPr>
          <w:spacing w:val="-1"/>
        </w:rPr>
        <w:t>surveys</w:t>
      </w:r>
      <w:r>
        <w:t xml:space="preserve"> </w:t>
      </w:r>
      <w:r>
        <w:rPr>
          <w:spacing w:val="-1"/>
        </w:rPr>
        <w:t>typically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seek</w:t>
      </w:r>
      <w:r>
        <w:t xml:space="preserve"> a </w:t>
      </w:r>
      <w:r>
        <w:rPr>
          <w:spacing w:val="-1"/>
        </w:rPr>
        <w:t>sample</w:t>
      </w:r>
      <w:r>
        <w:t xml:space="preserve"> that </w:t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diversity</w:t>
      </w:r>
      <w:r>
        <w:rPr>
          <w:spacing w:val="8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demographic </w:t>
      </w:r>
      <w:r>
        <w:t>characteristics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education,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race/ethnicity.</w:t>
      </w:r>
    </w:p>
    <w:p w:rsidR="004A7B31" w14:paraId="30968513" w14:textId="77777777">
      <w:pPr>
        <w:sectPr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4A7B31" w14:paraId="197BF608" w14:textId="36726B33">
      <w:pPr>
        <w:pStyle w:val="BodyText"/>
        <w:numPr>
          <w:ilvl w:val="0"/>
          <w:numId w:val="1"/>
        </w:numPr>
        <w:tabs>
          <w:tab w:val="left" w:pos="421"/>
        </w:tabs>
        <w:spacing w:before="56"/>
        <w:ind w:left="420"/>
      </w:pPr>
      <w:r>
        <w:rPr>
          <w:u w:val="single" w:color="000000"/>
        </w:rPr>
        <w:t>Procedures for Collection</w:t>
      </w:r>
      <w:r w:rsidR="00746AC8">
        <w:rPr>
          <w:u w:val="single" w:color="000000"/>
        </w:rPr>
        <w:t xml:space="preserve"> of Information</w:t>
      </w:r>
    </w:p>
    <w:p w:rsidR="004A7B31" w14:paraId="439A595D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13631111" w14:textId="77777777">
      <w:pPr>
        <w:pStyle w:val="BodyText"/>
        <w:spacing w:before="69"/>
        <w:ind w:right="259"/>
      </w:pPr>
      <w:r>
        <w:t>Qualitative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collection </w:t>
      </w:r>
      <w:r>
        <w:t>will</w:t>
      </w:r>
      <w:r>
        <w:rPr>
          <w:spacing w:val="-1"/>
        </w:rPr>
        <w:t xml:space="preserve"> consist </w:t>
      </w:r>
      <w:r>
        <w:t>of</w:t>
      </w:r>
      <w:r>
        <w:rPr>
          <w:spacing w:val="-2"/>
        </w:rPr>
        <w:t xml:space="preserve"> </w:t>
      </w:r>
      <w:r>
        <w:t xml:space="preserve">interview, </w:t>
      </w:r>
      <w:r>
        <w:rPr>
          <w:spacing w:val="-1"/>
        </w:rPr>
        <w:t>small</w:t>
      </w:r>
      <w:r>
        <w:t xml:space="preserve"> group, and focus group</w:t>
      </w:r>
      <w:r>
        <w:rPr>
          <w:spacing w:val="35"/>
        </w:rPr>
        <w:t xml:space="preserve"> </w:t>
      </w:r>
      <w:r>
        <w:rPr>
          <w:spacing w:val="-1"/>
        </w:rPr>
        <w:t>methodologies,</w:t>
      </w:r>
      <w:r>
        <w:t xml:space="preserve"> i.e., qualitative </w:t>
      </w:r>
      <w:r>
        <w:rPr>
          <w:spacing w:val="-1"/>
        </w:rPr>
        <w:t>methods.</w:t>
      </w:r>
      <w:r>
        <w:t xml:space="preserve">  In </w:t>
      </w:r>
      <w:r>
        <w:rPr>
          <w:spacing w:val="-1"/>
        </w:rPr>
        <w:t>qualitative studies, an individual</w:t>
      </w:r>
      <w:r>
        <w:t xml:space="preserve"> or </w:t>
      </w:r>
      <w:r>
        <w:rPr>
          <w:spacing w:val="-1"/>
        </w:rPr>
        <w:t>small</w:t>
      </w:r>
      <w:r>
        <w:t xml:space="preserve"> group of</w:t>
      </w:r>
      <w:r>
        <w:rPr>
          <w:spacing w:val="67"/>
        </w:rPr>
        <w:t xml:space="preserve"> </w:t>
      </w:r>
      <w:r>
        <w:t>people engage in a discussion</w:t>
      </w:r>
      <w:r>
        <w:rPr>
          <w:spacing w:val="-1"/>
        </w:rPr>
        <w:t xml:space="preserve"> </w:t>
      </w:r>
      <w:r>
        <w:t>on selected topics of interest typically directed by a moderator/interviewer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guides </w:t>
      </w:r>
      <w:r>
        <w:t>the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group’s</w:t>
      </w:r>
      <w:r>
        <w:rPr>
          <w:spacing w:val="25"/>
        </w:rPr>
        <w:t xml:space="preserve"> </w:t>
      </w:r>
      <w:r>
        <w:t>opinions, perceptions, behaviors, or attitudes.</w:t>
      </w:r>
      <w:r>
        <w:rPr>
          <w:spacing w:val="59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 groups capture the insights 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collective </w:t>
      </w:r>
      <w:r>
        <w:t>insight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preserving </w:t>
      </w:r>
      <w:r>
        <w:t>individual</w:t>
      </w:r>
      <w:r>
        <w:rPr>
          <w:spacing w:val="-1"/>
        </w:rPr>
        <w:t xml:space="preserve"> </w:t>
      </w:r>
      <w:r>
        <w:t>preferences.</w:t>
      </w:r>
      <w:r>
        <w:rPr>
          <w:spacing w:val="5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experiences</w:t>
      </w:r>
      <w:r>
        <w:t xml:space="preserve"> and preferences </w:t>
      </w:r>
      <w:r>
        <w:rPr>
          <w:spacing w:val="-1"/>
        </w:rPr>
        <w:t xml:space="preserve">without </w:t>
      </w:r>
      <w:r>
        <w:t>the</w:t>
      </w:r>
      <w:r>
        <w:rPr>
          <w:spacing w:val="-1"/>
        </w:rPr>
        <w:t xml:space="preserve"> limitations </w:t>
      </w:r>
      <w:r>
        <w:t>of</w:t>
      </w:r>
      <w:r>
        <w:rPr>
          <w:spacing w:val="51"/>
        </w:rPr>
        <w:t xml:space="preserve"> </w:t>
      </w:r>
      <w:r>
        <w:t>preset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categories</w:t>
      </w:r>
      <w:r>
        <w:rPr>
          <w:spacing w:val="-1"/>
        </w:rPr>
        <w:t xml:space="preserve"> determined </w:t>
      </w:r>
      <w:r>
        <w:t>by</w:t>
      </w:r>
      <w:r>
        <w:rPr>
          <w:spacing w:val="-1"/>
        </w:rPr>
        <w:t xml:space="preserve"> </w:t>
      </w:r>
      <w:r>
        <w:t>investigators.</w:t>
      </w:r>
      <w:r>
        <w:rPr>
          <w:spacing w:val="59"/>
        </w:rPr>
        <w:t xml:space="preserve"> </w:t>
      </w:r>
      <w:r>
        <w:rPr>
          <w:spacing w:val="-1"/>
        </w:rPr>
        <w:t xml:space="preserve">Furthermore,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</w:t>
      </w:r>
      <w:r>
        <w:rPr>
          <w:spacing w:val="37"/>
        </w:rPr>
        <w:t xml:space="preserve"> </w:t>
      </w:r>
      <w:r>
        <w:t xml:space="preserve">groups produce rich data </w:t>
      </w:r>
      <w:r>
        <w:rPr>
          <w:spacing w:val="-1"/>
        </w:rPr>
        <w:t xml:space="preserve">complete </w:t>
      </w:r>
      <w:r>
        <w:t xml:space="preserve">with nuances that often </w:t>
      </w:r>
      <w:r>
        <w:rPr>
          <w:spacing w:val="-1"/>
        </w:rPr>
        <w:t xml:space="preserve">may </w:t>
      </w:r>
      <w:r>
        <w:t>be obscured in quantitative data</w:t>
      </w:r>
      <w:r>
        <w:rPr>
          <w:spacing w:val="28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techniques.</w:t>
      </w:r>
      <w:r>
        <w:rPr>
          <w:spacing w:val="59"/>
        </w:rPr>
        <w:t xml:space="preserve"> </w:t>
      </w:r>
      <w:r>
        <w:rPr>
          <w:spacing w:val="-1"/>
        </w:rPr>
        <w:t xml:space="preserve">The methods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produce qualitative data to help develop and</w:t>
      </w:r>
      <w:r>
        <w:rPr>
          <w:spacing w:val="24"/>
        </w:rPr>
        <w:t xml:space="preserve"> </w:t>
      </w:r>
      <w:r>
        <w:t>design educational interventions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communications,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interpret</w:t>
      </w:r>
      <w:r>
        <w:t xml:space="preserve"> quantitative results obtained</w:t>
      </w:r>
      <w:r>
        <w:rPr>
          <w:spacing w:val="2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surveys or experiments.</w:t>
      </w:r>
    </w:p>
    <w:p w:rsidR="004A7B31" w14:paraId="5A92693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3DDADA4A" w14:textId="77777777">
      <w:pPr>
        <w:pStyle w:val="BodyText"/>
        <w:ind w:right="150"/>
      </w:pPr>
      <w:r>
        <w:t xml:space="preserve">Since interviews and focus groups are qualitative research </w:t>
      </w:r>
      <w:r>
        <w:rPr>
          <w:spacing w:val="-1"/>
        </w:rPr>
        <w:t>methodologies,</w:t>
      </w:r>
      <w:r>
        <w:t xml:space="preserve"> statistical methods</w:t>
      </w:r>
      <w:r>
        <w:rPr>
          <w:spacing w:val="2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be</w:t>
      </w:r>
      <w:r>
        <w:t xml:space="preserve"> employed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focus </w:t>
      </w:r>
      <w:r>
        <w:t>group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not </w:t>
      </w:r>
      <w: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25"/>
        </w:rPr>
        <w:t xml:space="preserve"> </w:t>
      </w:r>
      <w:r>
        <w:t xml:space="preserve">the percentage of focus group </w:t>
      </w:r>
      <w:r>
        <w:rPr>
          <w:spacing w:val="-1"/>
        </w:rPr>
        <w:t>participants</w:t>
      </w:r>
      <w:r>
        <w:t xml:space="preserve"> who expressed a </w:t>
      </w:r>
      <w:r>
        <w:rPr>
          <w:spacing w:val="-1"/>
        </w:rPr>
        <w:t>particular</w:t>
      </w:r>
      <w:r>
        <w:t xml:space="preserve"> view.  Typically, not every</w:t>
      </w:r>
      <w:r>
        <w:rPr>
          <w:spacing w:val="39"/>
        </w:rPr>
        <w:t xml:space="preserve"> </w:t>
      </w:r>
      <w:r>
        <w:rPr>
          <w:spacing w:val="-1"/>
        </w:rPr>
        <w:t>participant</w:t>
      </w:r>
      <w:r>
        <w:t xml:space="preserve"> in a group </w:t>
      </w:r>
      <w:r>
        <w:rPr>
          <w:spacing w:val="-1"/>
        </w:rPr>
        <w:t>comments</w:t>
      </w:r>
      <w:r>
        <w:t xml:space="preserve"> on every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 xml:space="preserve">discussed,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t xml:space="preserve"> </w:t>
      </w:r>
      <w:r>
        <w:rPr>
          <w:spacing w:val="-1"/>
        </w:rPr>
        <w:t xml:space="preserve">of </w:t>
      </w:r>
      <w:r>
        <w:t>discussion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vary</w:t>
      </w:r>
      <w:r>
        <w:rPr>
          <w:spacing w:val="63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some</w:t>
      </w:r>
      <w:r>
        <w:rPr>
          <w:spacing w:val="1"/>
        </w:rPr>
        <w:t xml:space="preserve"> </w:t>
      </w:r>
      <w:r>
        <w:t>topics</w:t>
      </w:r>
      <w:r>
        <w:rPr>
          <w:spacing w:val="-1"/>
        </w:rPr>
        <w:t xml:space="preserve"> emerging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group and not in another.</w:t>
      </w:r>
      <w:r>
        <w:rPr>
          <w:spacing w:val="60"/>
        </w:rPr>
        <w:t xml:space="preserve"> </w:t>
      </w:r>
      <w:r>
        <w:t>Instead, descriptors</w:t>
      </w:r>
      <w:r>
        <w:rPr>
          <w:spacing w:val="28"/>
        </w:rPr>
        <w:t xml:space="preserve"> </w:t>
      </w:r>
      <w:r>
        <w:t xml:space="preserve">such as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many</w:t>
      </w:r>
      <w:r w:rsidRPr="009F19FB">
        <w:rPr>
          <w:i/>
          <w:spacing w:val="-1"/>
        </w:rPr>
        <w:t>,”</w:t>
      </w:r>
      <w:r w:rsidRPr="009F19FB">
        <w:rPr>
          <w:i/>
        </w:rPr>
        <w:t xml:space="preserve">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several</w:t>
      </w:r>
      <w:r w:rsidRPr="009F19FB">
        <w:rPr>
          <w:i/>
          <w:spacing w:val="-1"/>
        </w:rPr>
        <w:t>,”</w:t>
      </w:r>
      <w:r w:rsidRPr="009F19FB">
        <w:rPr>
          <w:i/>
        </w:rPr>
        <w:t xml:space="preserve"> and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few</w:t>
      </w:r>
      <w:r w:rsidRPr="009F19FB">
        <w:rPr>
          <w:i/>
          <w:spacing w:val="-1"/>
        </w:rPr>
        <w:t>”</w:t>
      </w:r>
      <w:r>
        <w:t xml:space="preserve"> </w:t>
      </w:r>
      <w:r>
        <w:rPr>
          <w:spacing w:val="-1"/>
        </w:rPr>
        <w:t>may</w:t>
      </w:r>
      <w:r>
        <w:t xml:space="preserve"> be used to qualitatively</w:t>
      </w:r>
      <w:r>
        <w:rPr>
          <w:spacing w:val="-1"/>
        </w:rPr>
        <w:t xml:space="preserve"> </w:t>
      </w:r>
      <w:r>
        <w:t xml:space="preserve">describe the relative </w:t>
      </w:r>
      <w:r>
        <w:rPr>
          <w:spacing w:val="-1"/>
        </w:rPr>
        <w:t>number</w:t>
      </w:r>
      <w:r>
        <w:rPr>
          <w:spacing w:val="41"/>
        </w:rPr>
        <w:t xml:space="preserve"> </w:t>
      </w:r>
      <w:r>
        <w:t xml:space="preserve">of participants or </w:t>
      </w:r>
      <w:r>
        <w:rPr>
          <w:spacing w:val="-1"/>
        </w:rPr>
        <w:t xml:space="preserve">groups who expressed </w:t>
      </w:r>
      <w:r>
        <w:t>a</w:t>
      </w:r>
      <w:r>
        <w:rPr>
          <w:spacing w:val="-1"/>
        </w:rPr>
        <w:t xml:space="preserve"> particular view.</w:t>
      </w:r>
    </w:p>
    <w:p w:rsidR="004A7B31" w14:paraId="0FF5200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49DA6989" w14:textId="65A9B8D8">
      <w:pPr>
        <w:pStyle w:val="BodyText"/>
        <w:ind w:right="172"/>
        <w:rPr>
          <w:spacing w:val="-2"/>
        </w:rPr>
      </w:pPr>
      <w:r>
        <w:t xml:space="preserve">For </w:t>
      </w:r>
      <w:r>
        <w:rPr>
          <w:spacing w:val="-1"/>
        </w:rPr>
        <w:t>most</w:t>
      </w:r>
      <w:r>
        <w:t xml:space="preserve"> quantitative studies </w:t>
      </w:r>
      <w:r>
        <w:rPr>
          <w:spacing w:val="-1"/>
        </w:rPr>
        <w:t>submitted</w:t>
      </w:r>
      <w:r>
        <w:t xml:space="preserve"> under </w:t>
      </w:r>
      <w:r>
        <w:rPr>
          <w:spacing w:val="-1"/>
        </w:rPr>
        <w:t>this</w:t>
      </w:r>
      <w:r>
        <w:t xml:space="preserve"> generic clearance, </w:t>
      </w:r>
      <w:r w:rsidR="00A93F4C">
        <w:t>we</w:t>
      </w:r>
      <w:r>
        <w:t xml:space="preserve"> will use </w:t>
      </w:r>
      <w:r>
        <w:rPr>
          <w:spacing w:val="-1"/>
        </w:rPr>
        <w:t>surveys,</w:t>
      </w:r>
      <w:r>
        <w:rPr>
          <w:spacing w:val="37"/>
        </w:rPr>
        <w:t xml:space="preserve"> </w:t>
      </w:r>
      <w:r>
        <w:t xml:space="preserve">either through internet-based </w:t>
      </w:r>
      <w:r>
        <w:rPr>
          <w:spacing w:val="-1"/>
        </w:rPr>
        <w:t>surveys, phone surveys, in-person</w:t>
      </w:r>
      <w:r>
        <w:t xml:space="preserve"> surveys, or </w:t>
      </w:r>
      <w:r>
        <w:rPr>
          <w:spacing w:val="-1"/>
        </w:rPr>
        <w:t>mailed</w:t>
      </w:r>
      <w:r>
        <w:t xml:space="preserve"> surveys.</w:t>
      </w:r>
      <w:r>
        <w:rPr>
          <w:spacing w:val="30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recruited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participation </w:t>
      </w:r>
      <w:r>
        <w:t>the</w:t>
      </w:r>
      <w:r>
        <w:rPr>
          <w:spacing w:val="-1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invitations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target audiences.  Each invitation will contain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being conducted,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participation, any incentive </w:t>
      </w:r>
      <w:r>
        <w:rPr>
          <w:spacing w:val="-1"/>
        </w:rPr>
        <w:t>amount</w:t>
      </w:r>
      <w:r>
        <w:t xml:space="preserve"> that </w:t>
      </w:r>
      <w:r>
        <w:rPr>
          <w:spacing w:val="-1"/>
        </w:rPr>
        <w:t>may</w:t>
      </w:r>
      <w:r>
        <w:t xml:space="preserve"> be provided</w:t>
      </w:r>
      <w:r>
        <w:rPr>
          <w:spacing w:val="26"/>
        </w:rPr>
        <w:t xml:space="preserve"> </w:t>
      </w:r>
      <w:r>
        <w:t xml:space="preserve">for successful </w:t>
      </w:r>
      <w:r>
        <w:rPr>
          <w:spacing w:val="-1"/>
        </w:rPr>
        <w:t>completion</w:t>
      </w:r>
      <w:r>
        <w:t xml:space="preserve"> of the </w:t>
      </w:r>
      <w:r>
        <w:rPr>
          <w:spacing w:val="-1"/>
        </w:rPr>
        <w:t>survey,</w:t>
      </w:r>
      <w:r>
        <w:t xml:space="preserve"> and how an individual’s data</w:t>
      </w:r>
      <w:r>
        <w:rPr>
          <w:spacing w:val="-2"/>
        </w:rPr>
        <w:t xml:space="preserve"> </w:t>
      </w:r>
      <w:r>
        <w:rPr>
          <w:spacing w:val="-1"/>
        </w:rPr>
        <w:t xml:space="preserve">will be kept </w:t>
      </w:r>
      <w:r>
        <w:rPr>
          <w:spacing w:val="-2"/>
        </w:rPr>
        <w:t>confidential.</w:t>
      </w:r>
    </w:p>
    <w:p w:rsidR="00404EC0" w14:paraId="3B2513AE" w14:textId="1870D28E">
      <w:pPr>
        <w:pStyle w:val="BodyText"/>
        <w:ind w:right="172"/>
        <w:rPr>
          <w:spacing w:val="-2"/>
        </w:rPr>
      </w:pPr>
    </w:p>
    <w:p w:rsidR="00404EC0" w14:paraId="3B4A4AFB" w14:textId="3744CD11">
      <w:pPr>
        <w:pStyle w:val="BodyText"/>
        <w:ind w:right="172"/>
      </w:pPr>
      <w:r>
        <w:rPr>
          <w:spacing w:val="-2"/>
        </w:rPr>
        <w:t>Simple statistical methods will be used to analyze the data.  This may include the mean, median, mode, and percentages.  U</w:t>
      </w:r>
      <w:r w:rsidRPr="00404EC0">
        <w:rPr>
          <w:spacing w:val="-2"/>
        </w:rPr>
        <w:t>nusual problems requiring specialized sampling procedure</w:t>
      </w:r>
      <w:r>
        <w:rPr>
          <w:spacing w:val="-2"/>
        </w:rPr>
        <w:t>s are not anticipated.  Estimations, precision requirements, and imputation for missing data do not apply, as the collections are not typically assessing behavior on a national scale.  Quality control procedures would involve examining outliers for an unusual pattern of behavior (such as completing a survey in &lt;10% of the average time or in which all responses were “A”</w:t>
      </w:r>
      <w:r w:rsidR="000742FA">
        <w:rPr>
          <w:spacing w:val="-2"/>
        </w:rPr>
        <w:t xml:space="preserve">).  Screening of responses for these types of outliers is standard when conducting </w:t>
      </w:r>
      <w:r w:rsidR="00410742">
        <w:rPr>
          <w:spacing w:val="-2"/>
        </w:rPr>
        <w:t>internet-based</w:t>
      </w:r>
      <w:r w:rsidR="000742FA">
        <w:rPr>
          <w:spacing w:val="-2"/>
        </w:rPr>
        <w:t xml:space="preserve"> surv</w:t>
      </w:r>
      <w:r w:rsidR="00EE692F">
        <w:rPr>
          <w:spacing w:val="-2"/>
        </w:rPr>
        <w:t>e</w:t>
      </w:r>
      <w:r w:rsidR="000742FA">
        <w:rPr>
          <w:spacing w:val="-2"/>
        </w:rPr>
        <w:t>ys.</w:t>
      </w:r>
    </w:p>
    <w:p w:rsidR="004A7B31" w14:paraId="5B0F811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7CD729E9" w14:textId="5E87465D">
      <w:pPr>
        <w:pStyle w:val="BodyText"/>
        <w:numPr>
          <w:ilvl w:val="0"/>
          <w:numId w:val="1"/>
        </w:numPr>
        <w:tabs>
          <w:tab w:val="left" w:pos="420"/>
        </w:tabs>
        <w:ind w:left="419" w:hanging="299"/>
      </w:pPr>
      <w:r>
        <w:rPr>
          <w:u w:val="single" w:color="000000"/>
        </w:rPr>
        <w:t>Methods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Maximize </w:t>
      </w:r>
      <w:r>
        <w:rPr>
          <w:u w:val="single" w:color="000000"/>
        </w:rPr>
        <w:t>Response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Rates</w:t>
      </w:r>
      <w:r w:rsidR="00746AC8">
        <w:rPr>
          <w:u w:val="single" w:color="000000"/>
        </w:rPr>
        <w:t xml:space="preserve"> and Deal with Non-</w:t>
      </w:r>
      <w:r w:rsidR="006D5BCE">
        <w:rPr>
          <w:u w:val="single" w:color="000000"/>
        </w:rPr>
        <w:t>R</w:t>
      </w:r>
      <w:r w:rsidR="00746AC8">
        <w:rPr>
          <w:u w:val="single" w:color="000000"/>
        </w:rPr>
        <w:t>esponse</w:t>
      </w:r>
    </w:p>
    <w:p w:rsidR="004A7B31" w14:paraId="656FCD72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0D298DB8" w14:textId="5BE2713A">
      <w:pPr>
        <w:pStyle w:val="BodyText"/>
        <w:spacing w:before="69"/>
        <w:ind w:left="119" w:right="104"/>
      </w:pPr>
      <w:r>
        <w:rPr>
          <w:spacing w:val="-1"/>
        </w:rPr>
        <w:t xml:space="preserve">Participants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recruited </w:t>
      </w:r>
      <w:r>
        <w:t>from</w:t>
      </w:r>
      <w:r>
        <w:rPr>
          <w:spacing w:val="-3"/>
        </w:rPr>
        <w:t xml:space="preserve"> </w:t>
      </w:r>
      <w:r>
        <w:t>sources</w:t>
      </w:r>
      <w:r>
        <w:rPr>
          <w:spacing w:val="-1"/>
        </w:rPr>
        <w:t xml:space="preserve"> offering </w:t>
      </w:r>
      <w:r>
        <w:t xml:space="preserve">the </w:t>
      </w:r>
      <w:r>
        <w:rPr>
          <w:spacing w:val="-1"/>
        </w:rPr>
        <w:t>greatest</w:t>
      </w:r>
      <w:r>
        <w:t xml:space="preserve"> </w:t>
      </w:r>
      <w:r>
        <w:rPr>
          <w:spacing w:val="-1"/>
        </w:rPr>
        <w:t>likelihood</w:t>
      </w:r>
      <w:r>
        <w:t xml:space="preserve"> of reaching the </w:t>
      </w:r>
      <w:r>
        <w:rPr>
          <w:spacing w:val="-1"/>
        </w:rPr>
        <w:t>target</w:t>
      </w:r>
      <w:r>
        <w:rPr>
          <w:spacing w:val="83"/>
        </w:rPr>
        <w:t xml:space="preserve"> </w:t>
      </w:r>
      <w:r>
        <w:rPr>
          <w:spacing w:val="-1"/>
        </w:rPr>
        <w:t>demographic.</w:t>
      </w:r>
      <w:r>
        <w:t xml:space="preserve">  In the past, participants 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recruited from</w:t>
      </w:r>
      <w:r>
        <w:rPr>
          <w:spacing w:val="-2"/>
        </w:rPr>
        <w:t xml:space="preserve"> </w:t>
      </w:r>
      <w:r>
        <w:rPr>
          <w:spacing w:val="-1"/>
        </w:rPr>
        <w:t xml:space="preserve">commercial </w:t>
      </w:r>
      <w:r>
        <w:t>databases</w:t>
      </w:r>
      <w:r>
        <w:rPr>
          <w:spacing w:val="-1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procedures.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minimize the possibility of having too few</w:t>
      </w:r>
      <w:r>
        <w:rPr>
          <w:spacing w:val="28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rPr>
          <w:spacing w:val="-1"/>
        </w:rPr>
        <w:t xml:space="preserve">(thereby forcing group cancellation) </w:t>
      </w:r>
      <w:r>
        <w:t>or too few interview/survey</w:t>
      </w:r>
      <w:r>
        <w:rPr>
          <w:spacing w:val="21"/>
        </w:rPr>
        <w:t xml:space="preserve"> </w:t>
      </w:r>
      <w:r>
        <w:rPr>
          <w:spacing w:val="-1"/>
        </w:rPr>
        <w:t>participants, more</w:t>
      </w:r>
      <w:r>
        <w:t xml:space="preserve"> participants </w:t>
      </w:r>
      <w:r>
        <w:rPr>
          <w:spacing w:val="-1"/>
        </w:rPr>
        <w:t>may</w:t>
      </w:r>
      <w:r>
        <w:t xml:space="preserve"> be invited</w:t>
      </w:r>
      <w:r>
        <w:rPr>
          <w:spacing w:val="-1"/>
        </w:rPr>
        <w:t xml:space="preserve"> than </w:t>
      </w:r>
      <w:r>
        <w:t xml:space="preserve">will be </w:t>
      </w:r>
      <w:r>
        <w:rPr>
          <w:spacing w:val="-1"/>
        </w:rPr>
        <w:t>used.</w:t>
      </w:r>
      <w:r>
        <w:rPr>
          <w:spacing w:val="59"/>
        </w:rPr>
        <w:t xml:space="preserve"> </w:t>
      </w:r>
      <w:r>
        <w:t xml:space="preserve">In the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that</w:t>
      </w:r>
      <w:r>
        <w:t xml:space="preserve"> too </w:t>
      </w:r>
      <w:r>
        <w:rPr>
          <w:spacing w:val="-1"/>
        </w:rPr>
        <w:t>many</w:t>
      </w:r>
      <w:r>
        <w:rPr>
          <w:spacing w:val="55"/>
        </w:rPr>
        <w:t xml:space="preserve"> </w:t>
      </w:r>
      <w:r>
        <w:rPr>
          <w:spacing w:val="-1"/>
        </w:rPr>
        <w:t xml:space="preserve">participants </w:t>
      </w:r>
      <w:r>
        <w:t>report,</w:t>
      </w:r>
      <w:r>
        <w:rPr>
          <w:spacing w:val="-1"/>
        </w:rPr>
        <w:t xml:space="preserve"> excess participants</w:t>
      </w:r>
      <w:r>
        <w:t xml:space="preserve"> will be </w:t>
      </w:r>
      <w:r>
        <w:rPr>
          <w:spacing w:val="-1"/>
        </w:rPr>
        <w:t>dismissed.</w:t>
      </w:r>
      <w:r>
        <w:t xml:space="preserve">  For quantitative </w:t>
      </w:r>
      <w:r>
        <w:rPr>
          <w:spacing w:val="-1"/>
        </w:rPr>
        <w:t>methods,</w:t>
      </w:r>
      <w:r>
        <w:t xml:space="preserve"> </w:t>
      </w:r>
      <w:r w:rsidR="00A93F4C">
        <w:t>we</w:t>
      </w:r>
      <w:r>
        <w:t xml:space="preserve"> will</w:t>
      </w:r>
      <w:r>
        <w:rPr>
          <w:spacing w:val="69"/>
        </w:rPr>
        <w:t xml:space="preserve"> </w:t>
      </w:r>
      <w:r>
        <w:rPr>
          <w:spacing w:val="-1"/>
        </w:rPr>
        <w:t>implement</w:t>
      </w:r>
      <w:r>
        <w:t xml:space="preserve"> several procedures to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participation wherever</w:t>
      </w:r>
      <w:r>
        <w:t xml:space="preserve"> </w:t>
      </w:r>
      <w:r>
        <w:rPr>
          <w:spacing w:val="-1"/>
        </w:rPr>
        <w:t>possible.</w:t>
      </w:r>
      <w:r>
        <w:rPr>
          <w:spacing w:val="59"/>
        </w:rPr>
        <w:t xml:space="preserve"> </w:t>
      </w:r>
      <w:r>
        <w:rPr>
          <w:spacing w:val="-2"/>
        </w:rPr>
        <w:t>We</w:t>
      </w:r>
      <w:r>
        <w:t xml:space="preserve"> will </w:t>
      </w:r>
      <w:r>
        <w:rPr>
          <w:spacing w:val="-1"/>
        </w:rPr>
        <w:t>conduct</w:t>
      </w:r>
      <w:r>
        <w:rPr>
          <w:spacing w:val="75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pretests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improve </w:t>
      </w:r>
      <w:r>
        <w:t>understandability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questionnaire,</w:t>
      </w:r>
      <w:r>
        <w:rPr>
          <w:spacing w:val="-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 xml:space="preserve">reduce participant </w:t>
      </w:r>
      <w:r>
        <w:rPr>
          <w:spacing w:val="-1"/>
        </w:rPr>
        <w:t>burden,</w:t>
      </w:r>
      <w:r>
        <w:t xml:space="preserve"> and to </w:t>
      </w:r>
      <w:r>
        <w:rPr>
          <w:spacing w:val="-1"/>
        </w:rPr>
        <w:t>enhance</w:t>
      </w:r>
      <w:r>
        <w:t xml:space="preserve"> </w:t>
      </w:r>
      <w:r>
        <w:rPr>
          <w:spacing w:val="-1"/>
        </w:rPr>
        <w:t>administration.</w:t>
      </w:r>
      <w:r>
        <w:rPr>
          <w:spacing w:val="59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questionnaire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 xml:space="preserve">reasonable length to </w:t>
      </w:r>
      <w:r>
        <w:rPr>
          <w:spacing w:val="-1"/>
        </w:rPr>
        <w:t>minimize</w:t>
      </w:r>
      <w:r>
        <w:t xml:space="preserve"> </w:t>
      </w:r>
      <w:r w:rsidR="00410742">
        <w:t>breakoffs</w:t>
      </w:r>
      <w:r>
        <w:t>.</w:t>
      </w:r>
      <w:r>
        <w:rPr>
          <w:spacing w:val="60"/>
        </w:rPr>
        <w:t xml:space="preserve"> </w:t>
      </w:r>
      <w:r>
        <w:t xml:space="preserve">Tested </w:t>
      </w:r>
      <w:r>
        <w:rPr>
          <w:spacing w:val="-1"/>
        </w:rPr>
        <w:t>recruitment</w:t>
      </w:r>
      <w:r>
        <w:t xml:space="preserve"> and data collection procedures will</w:t>
      </w:r>
      <w:r>
        <w:rPr>
          <w:spacing w:val="23"/>
        </w:rPr>
        <w:t xml:space="preserve"> </w:t>
      </w:r>
      <w:r>
        <w:t xml:space="preserve">be used to </w:t>
      </w:r>
      <w:r>
        <w:rPr>
          <w:spacing w:val="-1"/>
        </w:rPr>
        <w:t>maximize</w:t>
      </w:r>
      <w:r>
        <w:t xml:space="preserve"> cooperation and to achieve the desired response rates.</w:t>
      </w:r>
    </w:p>
    <w:p w:rsidR="009F19FB" w:rsidRPr="00A93F4C" w:rsidP="00A93F4C" w14:paraId="2C55363E" w14:textId="77777777">
      <w:pPr>
        <w:pStyle w:val="BodyText"/>
        <w:tabs>
          <w:tab w:val="left" w:pos="420"/>
        </w:tabs>
        <w:spacing w:before="56"/>
        <w:ind w:left="419"/>
      </w:pPr>
    </w:p>
    <w:p w:rsidR="004A7B31" w14:paraId="5C0EB240" w14:textId="77777777">
      <w:pPr>
        <w:pStyle w:val="BodyText"/>
        <w:numPr>
          <w:ilvl w:val="0"/>
          <w:numId w:val="1"/>
        </w:numPr>
        <w:tabs>
          <w:tab w:val="left" w:pos="420"/>
        </w:tabs>
        <w:spacing w:before="56"/>
        <w:ind w:left="419" w:hanging="299"/>
      </w:pPr>
      <w:r>
        <w:rPr>
          <w:u w:val="single" w:color="000000"/>
        </w:rPr>
        <w:t>Tests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Procedures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Methods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Undertaken</w:t>
      </w:r>
    </w:p>
    <w:p w:rsidR="009F19FB" w14:paraId="3AD93743" w14:textId="77777777">
      <w:pPr>
        <w:pStyle w:val="BodyText"/>
        <w:spacing w:before="69"/>
        <w:ind w:right="112"/>
      </w:pPr>
    </w:p>
    <w:p w:rsidR="004A7B31" w14:paraId="3A29E267" w14:textId="77777777">
      <w:pPr>
        <w:pStyle w:val="BodyText"/>
        <w:spacing w:before="69"/>
        <w:ind w:right="112"/>
      </w:pPr>
      <w:r>
        <w:t>Pretesting of</w:t>
      </w:r>
      <w:r>
        <w:rPr>
          <w:spacing w:val="-2"/>
        </w:rPr>
        <w:t xml:space="preserve"> </w:t>
      </w:r>
      <w:r>
        <w:t>interview and focus group protocols to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may </w:t>
      </w:r>
      <w:r>
        <w:t>be</w:t>
      </w:r>
      <w:r>
        <w:rPr>
          <w:spacing w:val="21"/>
        </w:rPr>
        <w:t xml:space="preserve"> </w:t>
      </w:r>
      <w:r>
        <w:t xml:space="preserve">done with internal staff or a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 xml:space="preserve">external </w:t>
      </w:r>
      <w:r>
        <w:t>individuals.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t>pretest</w:t>
      </w:r>
      <w:r>
        <w:rPr>
          <w:spacing w:val="4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exceeds</w:t>
      </w:r>
      <w:r>
        <w:rPr>
          <w:spacing w:val="-1"/>
        </w:rPr>
        <w:t xml:space="preserve"> nine</w:t>
      </w:r>
      <w:r>
        <w:t xml:space="preserve"> </w:t>
      </w:r>
      <w:r>
        <w:rPr>
          <w:spacing w:val="-1"/>
        </w:rPr>
        <w:t xml:space="preserve">members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public,</w:t>
      </w:r>
      <w:r>
        <w:rPr>
          <w:spacing w:val="-3"/>
        </w:rPr>
        <w:t xml:space="preserve"> </w:t>
      </w:r>
      <w:r w:rsidR="00A93F4C">
        <w:rPr>
          <w:spacing w:val="-3"/>
        </w:rP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submit </w:t>
      </w:r>
      <w:r>
        <w:t>the</w:t>
      </w:r>
      <w:r>
        <w:rPr>
          <w:spacing w:val="-1"/>
        </w:rPr>
        <w:t xml:space="preserve"> </w:t>
      </w:r>
      <w:r>
        <w:t>pretest</w:t>
      </w:r>
      <w:r>
        <w:rPr>
          <w:spacing w:val="-1"/>
        </w:rPr>
        <w:t xml:space="preserve"> focus </w:t>
      </w:r>
      <w:r>
        <w:t>group</w:t>
      </w:r>
      <w:r>
        <w:rPr>
          <w:spacing w:val="27"/>
        </w:rPr>
        <w:t xml:space="preserve"> </w:t>
      </w:r>
      <w:r>
        <w:t>protocol for review under this generic clearance.</w:t>
      </w:r>
    </w:p>
    <w:p w:rsidR="004A7B31" w14:paraId="73DF53D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599F874A" w14:textId="37AD73B3">
      <w:pPr>
        <w:pStyle w:val="BodyText"/>
        <w:ind w:left="119" w:right="200"/>
      </w:pPr>
      <w:r>
        <w:t>Before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information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implemented,</w:t>
      </w:r>
      <w:r>
        <w:t xml:space="preserve"> a </w:t>
      </w:r>
      <w:r>
        <w:rPr>
          <w:spacing w:val="-1"/>
        </w:rPr>
        <w:t>pilot</w:t>
      </w:r>
      <w:r>
        <w:t xml:space="preserve"> </w:t>
      </w:r>
      <w:r>
        <w:rPr>
          <w:spacing w:val="-1"/>
        </w:rPr>
        <w:t>test</w:t>
      </w:r>
      <w:r>
        <w:t xml:space="preserve"> </w:t>
      </w:r>
      <w:r w:rsidR="00004AAC">
        <w:t xml:space="preserve">of </w:t>
      </w:r>
      <w:r>
        <w:t xml:space="preserve">the </w:t>
      </w:r>
      <w:r>
        <w:rPr>
          <w:spacing w:val="-1"/>
        </w:rPr>
        <w:t>collection/survey</w:t>
      </w:r>
      <w:r>
        <w:rPr>
          <w:spacing w:val="71"/>
        </w:rPr>
        <w:t xml:space="preserve"> </w:t>
      </w:r>
      <w:r>
        <w:rPr>
          <w:spacing w:val="-1"/>
        </w:rPr>
        <w:t>instrument(s)</w:t>
      </w:r>
      <w:r>
        <w:t xml:space="preserve"> and </w:t>
      </w:r>
      <w:r>
        <w:rPr>
          <w:spacing w:val="-1"/>
        </w:rPr>
        <w:t>method</w:t>
      </w:r>
      <w:r>
        <w:t xml:space="preserve"> of data collection will</w:t>
      </w:r>
      <w:r>
        <w:rPr>
          <w:spacing w:val="-1"/>
        </w:rPr>
        <w:t xml:space="preserve"> </w:t>
      </w:r>
      <w:r>
        <w:t>be conducted when possible.</w:t>
      </w:r>
      <w:r>
        <w:rPr>
          <w:spacing w:val="60"/>
        </w:rPr>
        <w:t xml:space="preserve"> </w:t>
      </w:r>
      <w:r>
        <w:t>Lessons from</w:t>
      </w:r>
      <w:r>
        <w:rPr>
          <w:spacing w:val="-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necessary, will be incorporated </w:t>
      </w:r>
      <w:r>
        <w:t>accordingly.</w:t>
      </w:r>
      <w:r>
        <w:rPr>
          <w:spacing w:val="59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than nine individuals </w:t>
      </w:r>
      <w:r>
        <w:rPr>
          <w:spacing w:val="-1"/>
        </w:rPr>
        <w:t>unless</w:t>
      </w:r>
      <w:r>
        <w:t xml:space="preserve"> OMB clearance is sought for </w:t>
      </w:r>
      <w:r>
        <w:rPr>
          <w:spacing w:val="-1"/>
        </w:rPr>
        <w:t>more</w:t>
      </w:r>
      <w:r>
        <w:rPr>
          <w:spacing w:val="29"/>
        </w:rPr>
        <w:t xml:space="preserve"> </w:t>
      </w:r>
      <w:r>
        <w:rPr>
          <w:spacing w:val="-1"/>
        </w:rPr>
        <w:t>than nine.</w:t>
      </w:r>
    </w:p>
    <w:p w:rsidR="004A7B31" w14:paraId="5816003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5F13321E" w14:textId="77777777">
      <w:pPr>
        <w:pStyle w:val="BodyText"/>
        <w:ind w:right="132"/>
      </w:pPr>
      <w:r>
        <w:t>FDA</w:t>
      </w:r>
      <w:r w:rsidR="0030457A">
        <w:t xml:space="preserve"> </w:t>
      </w:r>
      <w:r w:rsidR="0030457A">
        <w:rPr>
          <w:spacing w:val="-1"/>
        </w:rPr>
        <w:t>may</w:t>
      </w:r>
      <w:r w:rsidR="0030457A">
        <w:t xml:space="preserve"> conduct </w:t>
      </w:r>
      <w:r w:rsidR="0030457A">
        <w:rPr>
          <w:spacing w:val="-1"/>
        </w:rPr>
        <w:t>cognitive</w:t>
      </w:r>
      <w:r w:rsidR="0030457A">
        <w:t xml:space="preserve"> interviews to evaluate</w:t>
      </w:r>
      <w:r w:rsidR="0030457A">
        <w:rPr>
          <w:spacing w:val="-1"/>
        </w:rPr>
        <w:t xml:space="preserve"> </w:t>
      </w:r>
      <w:r w:rsidR="0030457A">
        <w:t>and</w:t>
      </w:r>
      <w:r w:rsidR="0030457A">
        <w:rPr>
          <w:spacing w:val="-1"/>
        </w:rPr>
        <w:t xml:space="preserve"> </w:t>
      </w:r>
      <w:r w:rsidR="0030457A">
        <w:t>refine</w:t>
      </w:r>
      <w:r w:rsidR="0030457A">
        <w:rPr>
          <w:spacing w:val="-1"/>
        </w:rPr>
        <w:t xml:space="preserve"> </w:t>
      </w:r>
      <w:r w:rsidR="0030457A">
        <w:t>a</w:t>
      </w:r>
      <w:r w:rsidR="0030457A">
        <w:rPr>
          <w:spacing w:val="-1"/>
        </w:rPr>
        <w:t xml:space="preserve"> </w:t>
      </w:r>
      <w:r w:rsidR="0030457A">
        <w:t>draft</w:t>
      </w:r>
      <w:r w:rsidR="0030457A">
        <w:rPr>
          <w:spacing w:val="-1"/>
        </w:rPr>
        <w:t xml:space="preserve"> questionnaire or</w:t>
      </w:r>
      <w:r w:rsidR="0030457A">
        <w:t xml:space="preserve"> other</w:t>
      </w:r>
      <w:r w:rsidR="0030457A">
        <w:rPr>
          <w:spacing w:val="-1"/>
        </w:rPr>
        <w:t xml:space="preserve"> study</w:t>
      </w:r>
      <w:r w:rsidR="0030457A">
        <w:rPr>
          <w:spacing w:val="47"/>
        </w:rPr>
        <w:t xml:space="preserve"> </w:t>
      </w:r>
      <w:r w:rsidR="0030457A">
        <w:rPr>
          <w:spacing w:val="-1"/>
        </w:rPr>
        <w:t>materials.</w:t>
      </w:r>
      <w:r w:rsidR="0030457A">
        <w:rPr>
          <w:spacing w:val="59"/>
        </w:rPr>
        <w:t xml:space="preserve"> </w:t>
      </w:r>
      <w:r w:rsidR="0030457A">
        <w:t>If</w:t>
      </w:r>
      <w:r w:rsidR="0030457A">
        <w:rPr>
          <w:spacing w:val="-3"/>
        </w:rPr>
        <w:t xml:space="preserve"> </w:t>
      </w:r>
      <w:r w:rsidR="0030457A">
        <w:t xml:space="preserve">the </w:t>
      </w:r>
      <w:r w:rsidR="0030457A">
        <w:rPr>
          <w:spacing w:val="-1"/>
        </w:rPr>
        <w:t>number</w:t>
      </w:r>
      <w:r w:rsidR="0030457A">
        <w:t xml:space="preserve"> of cognitive </w:t>
      </w:r>
      <w:r w:rsidR="0030457A">
        <w:rPr>
          <w:spacing w:val="-1"/>
        </w:rPr>
        <w:t>interview</w:t>
      </w:r>
      <w:r w:rsidR="0030457A">
        <w:t xml:space="preserve"> respondents exceeds </w:t>
      </w:r>
      <w:r w:rsidR="0030457A">
        <w:rPr>
          <w:spacing w:val="-1"/>
        </w:rPr>
        <w:t>nine</w:t>
      </w:r>
      <w:r w:rsidR="0030457A">
        <w:t xml:space="preserve"> </w:t>
      </w:r>
      <w:r w:rsidR="0030457A">
        <w:rPr>
          <w:spacing w:val="-1"/>
        </w:rPr>
        <w:t>members</w:t>
      </w:r>
      <w:r w:rsidR="0030457A">
        <w:t xml:space="preserve"> of the public,</w:t>
      </w:r>
      <w:r w:rsidR="0030457A">
        <w:rPr>
          <w:spacing w:val="57"/>
        </w:rPr>
        <w:t xml:space="preserve">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agency</w:t>
      </w:r>
      <w:r w:rsidR="0030457A">
        <w:rPr>
          <w:spacing w:val="-1"/>
        </w:rPr>
        <w:t xml:space="preserve"> </w:t>
      </w:r>
      <w:r w:rsidR="0030457A">
        <w:t>will</w:t>
      </w:r>
      <w:r w:rsidR="0030457A">
        <w:rPr>
          <w:spacing w:val="-1"/>
        </w:rPr>
        <w:t xml:space="preserve"> submit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cognitive</w:t>
      </w:r>
      <w:r w:rsidR="0030457A">
        <w:rPr>
          <w:spacing w:val="-1"/>
        </w:rPr>
        <w:t xml:space="preserve"> </w:t>
      </w:r>
      <w:r w:rsidR="0030457A">
        <w:t>interview</w:t>
      </w:r>
      <w:r w:rsidR="0030457A">
        <w:rPr>
          <w:spacing w:val="-1"/>
        </w:rPr>
        <w:t xml:space="preserve"> protocol</w:t>
      </w:r>
      <w:r w:rsidR="0030457A">
        <w:t xml:space="preserve"> for review.</w:t>
      </w:r>
      <w:r w:rsidR="0030457A">
        <w:rPr>
          <w:spacing w:val="60"/>
        </w:rPr>
        <w:t xml:space="preserve"> </w:t>
      </w:r>
      <w:r w:rsidR="0030457A">
        <w:t xml:space="preserve">The </w:t>
      </w:r>
      <w:r w:rsidR="0030457A">
        <w:rPr>
          <w:spacing w:val="-1"/>
        </w:rPr>
        <w:t>cognitive</w:t>
      </w:r>
      <w:r w:rsidR="0030457A">
        <w:t xml:space="preserve"> interviews</w:t>
      </w:r>
      <w:r w:rsidR="0030457A">
        <w:rPr>
          <w:spacing w:val="33"/>
        </w:rPr>
        <w:t xml:space="preserve"> </w:t>
      </w:r>
      <w:r w:rsidR="0030457A">
        <w:t>will</w:t>
      </w:r>
      <w:r w:rsidR="0030457A">
        <w:rPr>
          <w:spacing w:val="-1"/>
        </w:rPr>
        <w:t xml:space="preserve"> </w:t>
      </w:r>
      <w:r w:rsidR="0030457A">
        <w:t>help</w:t>
      </w:r>
      <w:r w:rsidR="0030457A">
        <w:rPr>
          <w:spacing w:val="-1"/>
        </w:rPr>
        <w:t xml:space="preserve"> </w:t>
      </w:r>
      <w:r w:rsidR="0030457A">
        <w:t>identify</w:t>
      </w:r>
      <w:r w:rsidR="0030457A">
        <w:rPr>
          <w:spacing w:val="-1"/>
        </w:rPr>
        <w:t xml:space="preserve"> </w:t>
      </w:r>
      <w:r w:rsidR="0030457A">
        <w:t>areas</w:t>
      </w:r>
      <w:r w:rsidR="0030457A">
        <w:rPr>
          <w:spacing w:val="-1"/>
        </w:rPr>
        <w:t xml:space="preserve"> </w:t>
      </w:r>
      <w:r w:rsidR="0030457A">
        <w:t>where</w:t>
      </w:r>
      <w:r w:rsidR="0030457A">
        <w:rPr>
          <w:spacing w:val="-1"/>
        </w:rPr>
        <w:t xml:space="preserve"> the</w:t>
      </w:r>
      <w:r w:rsidR="0030457A">
        <w:t xml:space="preserve"> </w:t>
      </w:r>
      <w:r w:rsidR="0030457A">
        <w:rPr>
          <w:spacing w:val="-1"/>
        </w:rPr>
        <w:t>collection/survey</w:t>
      </w:r>
      <w:r w:rsidR="0030457A">
        <w:t xml:space="preserve"> </w:t>
      </w:r>
      <w:r w:rsidR="0030457A">
        <w:rPr>
          <w:spacing w:val="-1"/>
        </w:rPr>
        <w:t>instrument</w:t>
      </w:r>
      <w:r w:rsidR="0030457A">
        <w:t xml:space="preserve"> was </w:t>
      </w:r>
      <w:r w:rsidR="0030457A">
        <w:rPr>
          <w:spacing w:val="-1"/>
        </w:rPr>
        <w:t>ambiguous,</w:t>
      </w:r>
      <w:r w:rsidR="0030457A">
        <w:t xml:space="preserve"> </w:t>
      </w:r>
      <w:r w:rsidR="0030457A">
        <w:rPr>
          <w:spacing w:val="-1"/>
        </w:rPr>
        <w:t>burdensome,</w:t>
      </w:r>
      <w:r w:rsidR="0030457A">
        <w:t xml:space="preserve"> or</w:t>
      </w:r>
      <w:r w:rsidR="0030457A">
        <w:rPr>
          <w:spacing w:val="73"/>
        </w:rPr>
        <w:t xml:space="preserve"> </w:t>
      </w:r>
      <w:r w:rsidR="0030457A">
        <w:t xml:space="preserve">confusing for respondents, and the survey or </w:t>
      </w:r>
      <w:r w:rsidR="0030457A">
        <w:rPr>
          <w:spacing w:val="-1"/>
        </w:rPr>
        <w:t>other</w:t>
      </w:r>
      <w:r w:rsidR="0030457A">
        <w:t xml:space="preserve"> study </w:t>
      </w:r>
      <w:r w:rsidR="0030457A">
        <w:rPr>
          <w:spacing w:val="-1"/>
        </w:rPr>
        <w:t>materials</w:t>
      </w:r>
      <w:r w:rsidR="0030457A">
        <w:t xml:space="preserve"> will be</w:t>
      </w:r>
      <w:r w:rsidR="0030457A">
        <w:rPr>
          <w:spacing w:val="-1"/>
        </w:rPr>
        <w:t xml:space="preserve"> </w:t>
      </w:r>
      <w:r w:rsidR="0030457A">
        <w:t>revised</w:t>
      </w:r>
      <w:r w:rsidR="0030457A">
        <w:rPr>
          <w:spacing w:val="-1"/>
        </w:rPr>
        <w:t xml:space="preserve"> </w:t>
      </w:r>
      <w:r w:rsidR="0030457A">
        <w:t>accordingly.</w:t>
      </w:r>
    </w:p>
    <w:p w:rsidR="004A7B31" w14:paraId="7E76979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26A17A62" w14:textId="57B95030">
      <w:pPr>
        <w:pStyle w:val="BodyText"/>
        <w:ind w:right="112"/>
      </w:pPr>
      <w:r>
        <w:rPr>
          <w:spacing w:val="-1"/>
        </w:rPr>
        <w:t>Additionally,</w:t>
      </w:r>
      <w:r>
        <w:t xml:space="preserve"> </w:t>
      </w:r>
      <w:r w:rsidR="00D6052F">
        <w:t>FDA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conduct</w:t>
      </w:r>
      <w:r>
        <w:t xml:space="preserve"> a </w:t>
      </w:r>
      <w:r>
        <w:rPr>
          <w:spacing w:val="-1"/>
        </w:rPr>
        <w:t>pretest</w:t>
      </w:r>
      <w:r>
        <w:t xml:space="preserve"> with individuals to</w:t>
      </w:r>
      <w:r>
        <w:rPr>
          <w:spacing w:val="-1"/>
        </w:rPr>
        <w:t xml:space="preserve"> </w:t>
      </w:r>
      <w:r>
        <w:t>thoroughly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programmed</w:t>
      </w:r>
      <w:r>
        <w:rPr>
          <w:spacing w:val="30"/>
        </w:rPr>
        <w:t xml:space="preserve"> </w:t>
      </w:r>
      <w:r>
        <w:t xml:space="preserve">questionnaire.  </w:t>
      </w:r>
      <w:r w:rsidR="00966D70">
        <w:t>If</w:t>
      </w:r>
      <w:r w:rsidR="00966D70">
        <w:rPr>
          <w:spacing w:val="-3"/>
        </w:rPr>
        <w:t xml:space="preserve"> </w:t>
      </w:r>
      <w:r w:rsidR="00966D70">
        <w:t xml:space="preserve">the </w:t>
      </w:r>
      <w:r w:rsidR="00966D70">
        <w:rPr>
          <w:spacing w:val="-1"/>
        </w:rPr>
        <w:t>number</w:t>
      </w:r>
      <w:r w:rsidR="00966D70">
        <w:t xml:space="preserve"> of </w:t>
      </w:r>
      <w:r w:rsidR="00C10114">
        <w:t>pretested individuals</w:t>
      </w:r>
      <w:r w:rsidR="00966D70">
        <w:t xml:space="preserve"> exceeds </w:t>
      </w:r>
      <w:r w:rsidR="00966D70">
        <w:rPr>
          <w:spacing w:val="-1"/>
        </w:rPr>
        <w:t>nine</w:t>
      </w:r>
      <w:r w:rsidR="00966D70">
        <w:t xml:space="preserve"> </w:t>
      </w:r>
      <w:r w:rsidR="00966D70">
        <w:rPr>
          <w:spacing w:val="-1"/>
        </w:rPr>
        <w:t>members</w:t>
      </w:r>
      <w:r w:rsidR="00966D70">
        <w:t xml:space="preserve"> of the public,</w:t>
      </w:r>
      <w:r w:rsidR="005B0899">
        <w:t xml:space="preserve"> </w:t>
      </w:r>
      <w:r w:rsidR="00966D70">
        <w:t>the</w:t>
      </w:r>
      <w:r w:rsidR="00966D70">
        <w:rPr>
          <w:spacing w:val="-1"/>
        </w:rPr>
        <w:t xml:space="preserve"> </w:t>
      </w:r>
      <w:r w:rsidR="00966D70">
        <w:t>agency</w:t>
      </w:r>
      <w:r w:rsidR="00966D70">
        <w:rPr>
          <w:spacing w:val="-1"/>
        </w:rPr>
        <w:t xml:space="preserve"> </w:t>
      </w:r>
      <w:r w:rsidR="00966D70">
        <w:t>will</w:t>
      </w:r>
      <w:r w:rsidR="00966D70">
        <w:rPr>
          <w:spacing w:val="-1"/>
        </w:rPr>
        <w:t xml:space="preserve"> submit </w:t>
      </w:r>
      <w:r w:rsidR="00966D70">
        <w:t>the</w:t>
      </w:r>
      <w:r w:rsidR="00966D70">
        <w:rPr>
          <w:spacing w:val="-1"/>
        </w:rPr>
        <w:t xml:space="preserve"> </w:t>
      </w:r>
      <w:r w:rsidR="00990C48">
        <w:rPr>
          <w:spacing w:val="-1"/>
        </w:rPr>
        <w:t xml:space="preserve">test </w:t>
      </w:r>
      <w:r w:rsidR="00410742">
        <w:rPr>
          <w:spacing w:val="-1"/>
        </w:rPr>
        <w:t>questionnaire</w:t>
      </w:r>
      <w:r w:rsidR="00966D70">
        <w:rPr>
          <w:spacing w:val="-1"/>
        </w:rPr>
        <w:t xml:space="preserve"> protocol</w:t>
      </w:r>
      <w:r w:rsidR="00966D70">
        <w:t xml:space="preserve"> for review.</w:t>
      </w:r>
      <w:r w:rsidR="00966D70">
        <w:rPr>
          <w:spacing w:val="60"/>
        </w:rPr>
        <w:t xml:space="preserve"> </w:t>
      </w:r>
      <w:r>
        <w:t xml:space="preserve">At the conclusion of the </w:t>
      </w:r>
      <w:r>
        <w:rPr>
          <w:spacing w:val="-1"/>
        </w:rPr>
        <w:t xml:space="preserve">pretest, </w:t>
      </w:r>
      <w:r>
        <w:t>all</w:t>
      </w:r>
      <w:r>
        <w:rPr>
          <w:spacing w:val="-1"/>
        </w:rPr>
        <w:t xml:space="preserve"> </w:t>
      </w:r>
      <w:r>
        <w:t>strategies,</w:t>
      </w:r>
      <w:r>
        <w:rPr>
          <w:spacing w:val="-1"/>
        </w:rPr>
        <w:t xml:space="preserve"> algorithms, </w:t>
      </w:r>
      <w:r>
        <w:t>and</w:t>
      </w:r>
      <w:r>
        <w:rPr>
          <w:spacing w:val="-1"/>
        </w:rPr>
        <w:t xml:space="preserve"> programs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sampling,</w:t>
      </w:r>
      <w:r>
        <w:t xml:space="preserve"> survey </w:t>
      </w:r>
      <w:r>
        <w:rPr>
          <w:spacing w:val="-1"/>
        </w:rPr>
        <w:t>administration,</w:t>
      </w:r>
      <w:r>
        <w:t xml:space="preserve"> and data </w:t>
      </w:r>
      <w:r>
        <w:rPr>
          <w:spacing w:val="-1"/>
        </w:rPr>
        <w:t xml:space="preserve">compilation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tested,</w:t>
      </w:r>
      <w:r>
        <w:rPr>
          <w:spacing w:val="-1"/>
        </w:rPr>
        <w:t xml:space="preserve"> </w:t>
      </w:r>
      <w:r>
        <w:t>validated,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readied</w:t>
      </w:r>
      <w:r>
        <w:rPr>
          <w:spacing w:val="-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launch of</w:t>
      </w:r>
      <w:r>
        <w:rPr>
          <w:spacing w:val="-1"/>
        </w:rPr>
        <w:t xml:space="preserve"> the</w:t>
      </w:r>
      <w:r>
        <w:t xml:space="preserve"> data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instrument.</w:t>
      </w:r>
      <w:r>
        <w:t xml:space="preserve">  The collection </w:t>
      </w:r>
      <w:r>
        <w:rPr>
          <w:spacing w:val="-1"/>
        </w:rPr>
        <w:t>instrument</w:t>
      </w:r>
      <w:r>
        <w:t xml:space="preserve"> 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65"/>
        </w:rPr>
        <w:t xml:space="preserve"> </w:t>
      </w:r>
      <w:r>
        <w:t>pretest findings.</w:t>
      </w:r>
    </w:p>
    <w:p w:rsidR="004A7B31" w14:paraId="1BE0B9E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Pr="00D6052F" w:rsidP="009F19FB" w14:paraId="174789AA" w14:textId="77777777">
      <w:pPr>
        <w:pStyle w:val="BodyText"/>
        <w:numPr>
          <w:ilvl w:val="0"/>
          <w:numId w:val="1"/>
        </w:numPr>
        <w:tabs>
          <w:tab w:val="left" w:pos="420"/>
        </w:tabs>
        <w:ind w:left="115" w:firstLine="0"/>
      </w:pPr>
      <w:r w:rsidRPr="00D6052F">
        <w:rPr>
          <w:spacing w:val="-1"/>
          <w:u w:val="single" w:color="000000"/>
        </w:rPr>
        <w:t>Individuals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Consulted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on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Statistical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 xml:space="preserve">Aspects </w:t>
      </w:r>
      <w:r w:rsidRPr="00D6052F">
        <w:rPr>
          <w:u w:val="single" w:color="000000"/>
        </w:rPr>
        <w:t>and</w:t>
      </w:r>
      <w:r w:rsidRPr="00D6052F">
        <w:rPr>
          <w:spacing w:val="-1"/>
          <w:u w:val="single" w:color="000000"/>
        </w:rPr>
        <w:t xml:space="preserve"> </w:t>
      </w:r>
      <w:r w:rsidRPr="00D6052F">
        <w:rPr>
          <w:u w:val="single" w:color="000000"/>
        </w:rPr>
        <w:t>Individuals</w:t>
      </w:r>
      <w:r w:rsidRPr="00D6052F">
        <w:rPr>
          <w:spacing w:val="-1"/>
          <w:u w:val="single" w:color="000000"/>
        </w:rPr>
        <w:t xml:space="preserve"> Collecting</w:t>
      </w:r>
      <w:r w:rsidRPr="00D6052F">
        <w:rPr>
          <w:u w:val="single" w:color="000000"/>
        </w:rPr>
        <w:t xml:space="preserve"> and/or Analyzing</w:t>
      </w:r>
      <w:r w:rsidRPr="009F19FB">
        <w:rPr>
          <w:spacing w:val="23"/>
          <w:u w:val="single"/>
        </w:rPr>
        <w:t xml:space="preserve"> </w:t>
      </w:r>
      <w:r w:rsidRPr="00D6052F">
        <w:rPr>
          <w:u w:val="single" w:color="000000"/>
        </w:rPr>
        <w:t>Data</w:t>
      </w:r>
    </w:p>
    <w:p w:rsidR="004A7B31" w:rsidP="00D6052F" w14:paraId="2E78F695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719871F7" w14:textId="0FA9D69B">
      <w:pPr>
        <w:pStyle w:val="BodyText"/>
        <w:spacing w:before="69"/>
        <w:ind w:right="172"/>
      </w:pPr>
      <w:r>
        <w:t xml:space="preserve">FDA </w:t>
      </w:r>
      <w:r>
        <w:rPr>
          <w:spacing w:val="-1"/>
        </w:rPr>
        <w:t>primary</w:t>
      </w:r>
      <w:r>
        <w:t xml:space="preserve"> investigators, staff, and </w:t>
      </w:r>
      <w:r>
        <w:rPr>
          <w:spacing w:val="-1"/>
        </w:rPr>
        <w:t xml:space="preserve">contractors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responsible </w:t>
      </w:r>
      <w:r>
        <w:t>for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study</w:t>
      </w:r>
      <w:r>
        <w:rPr>
          <w:spacing w:val="61"/>
        </w:rPr>
        <w:t xml:space="preserve"> </w:t>
      </w:r>
      <w:r>
        <w:rPr>
          <w:spacing w:val="-1"/>
        </w:rPr>
        <w:t xml:space="preserve">materials,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moderator</w:t>
      </w:r>
      <w:r>
        <w:rPr>
          <w:spacing w:val="-1"/>
        </w:rPr>
        <w:t xml:space="preserve"> </w:t>
      </w:r>
      <w:r>
        <w:t>guides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1"/>
        </w:rPr>
        <w:t>advice,</w:t>
      </w:r>
      <w:r>
        <w:t xml:space="preserve"> if needed, from</w:t>
      </w:r>
      <w:r>
        <w:rPr>
          <w:spacing w:val="27"/>
        </w:rPr>
        <w:t xml:space="preserve"> </w:t>
      </w:r>
      <w:r>
        <w:t xml:space="preserve">data collection contractors.  </w:t>
      </w:r>
      <w:r>
        <w:rPr>
          <w:spacing w:val="-1"/>
        </w:rPr>
        <w:t>Sometimes,</w:t>
      </w:r>
      <w:r>
        <w:t xml:space="preserve"> </w:t>
      </w:r>
      <w:r>
        <w:rPr>
          <w:spacing w:val="-1"/>
        </w:rPr>
        <w:t xml:space="preserve">contractors may </w:t>
      </w:r>
      <w:r>
        <w:t>compile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line </w:t>
      </w:r>
      <w:r>
        <w:t>findings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39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necessary.</w:t>
      </w:r>
      <w:r w:rsidR="00205346">
        <w:t xml:space="preserve">  The final report will be </w:t>
      </w:r>
      <w:r w:rsidR="00106108">
        <w:t>sent to the FDA Lead for the project</w:t>
      </w:r>
      <w:r w:rsidR="00A666B9">
        <w:t xml:space="preserve"> for their review and approval</w:t>
      </w:r>
      <w:r w:rsidR="00106108">
        <w:t>.</w:t>
      </w:r>
    </w:p>
    <w:sectPr>
      <w:footerReference w:type="default" r:id="rId4"/>
      <w:pgSz w:w="12240" w:h="15840"/>
      <w:pgMar w:top="1380" w:right="1340" w:bottom="1680" w:left="1320" w:header="0" w:footer="14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B31" w14:paraId="6B375E93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8970010</wp:posOffset>
              </wp:positionV>
              <wp:extent cx="120650" cy="165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B31" w14:textId="77777777">
                          <w:pPr>
                            <w:spacing w:line="24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465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.5pt;height:13pt;margin-top:706.3pt;margin-left:301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A7B31" w14:paraId="781EB046" w14:textId="77777777">
                    <w:pPr>
                      <w:spacing w:line="244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465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8128C2"/>
    <w:multiLevelType w:val="hybridMultilevel"/>
    <w:tmpl w:val="AF305B1E"/>
    <w:lvl w:ilvl="0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6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2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31"/>
    <w:rsid w:val="00000CBD"/>
    <w:rsid w:val="00004AAC"/>
    <w:rsid w:val="000742FA"/>
    <w:rsid w:val="000A7955"/>
    <w:rsid w:val="00106108"/>
    <w:rsid w:val="00115EBA"/>
    <w:rsid w:val="00176BBF"/>
    <w:rsid w:val="00205346"/>
    <w:rsid w:val="002106A0"/>
    <w:rsid w:val="0030457A"/>
    <w:rsid w:val="00354489"/>
    <w:rsid w:val="00391123"/>
    <w:rsid w:val="00404EC0"/>
    <w:rsid w:val="00410742"/>
    <w:rsid w:val="004A7B31"/>
    <w:rsid w:val="00592FF9"/>
    <w:rsid w:val="005B0899"/>
    <w:rsid w:val="005E4A7D"/>
    <w:rsid w:val="006540DF"/>
    <w:rsid w:val="006D5BCE"/>
    <w:rsid w:val="00746AC8"/>
    <w:rsid w:val="007B630E"/>
    <w:rsid w:val="007C1E70"/>
    <w:rsid w:val="00856925"/>
    <w:rsid w:val="00875A4A"/>
    <w:rsid w:val="00966D70"/>
    <w:rsid w:val="00990C48"/>
    <w:rsid w:val="00991BB8"/>
    <w:rsid w:val="009F19FB"/>
    <w:rsid w:val="00A07D99"/>
    <w:rsid w:val="00A24236"/>
    <w:rsid w:val="00A666B9"/>
    <w:rsid w:val="00A93F4C"/>
    <w:rsid w:val="00AB5138"/>
    <w:rsid w:val="00B70465"/>
    <w:rsid w:val="00C10114"/>
    <w:rsid w:val="00C91EAE"/>
    <w:rsid w:val="00D24905"/>
    <w:rsid w:val="00D6052F"/>
    <w:rsid w:val="00E720A6"/>
    <w:rsid w:val="00EE692F"/>
    <w:rsid w:val="00F553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4218D8"/>
  <w15:docId w15:val="{C867CE0C-27D6-4A54-833E-CEC8B62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0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4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720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 08.31.17PASE Generic SS Part B 2017 (2) PRA no changes.docx</vt:lpstr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 08.31.17PASE Generic SS Part B 2017 (2) PRA no changes.docx</dc:title>
  <dc:creator>DHC</dc:creator>
  <cp:lastModifiedBy>Showalter, Rachel</cp:lastModifiedBy>
  <cp:revision>2</cp:revision>
  <dcterms:created xsi:type="dcterms:W3CDTF">2022-12-22T14:42:00Z</dcterms:created>
  <dcterms:modified xsi:type="dcterms:W3CDTF">2022-12-22T14:42:00Z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LastSaved">
    <vt:filetime>2019-05-23T00:00:00Z</vt:filetime>
  </property>
</Properties>
</file>