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63C47" w:rsidP="008C3B97" w14:paraId="542F72F6" w14:textId="7456B157">
      <w:pPr>
        <w:spacing w:after="120"/>
        <w:ind w:right="634"/>
        <w:rPr>
          <w:rFonts w:ascii="Arial" w:hAnsi="Arial" w:cs="Arial"/>
          <w:sz w:val="24"/>
          <w:szCs w:val="24"/>
        </w:rPr>
      </w:pPr>
      <w:bookmarkStart w:id="0" w:name="_Hlk37758891"/>
    </w:p>
    <w:p w:rsidR="00663C47" w:rsidRPr="00663C47" w:rsidP="00663C47" w14:paraId="06190612" w14:textId="6BF7D63B">
      <w:pPr>
        <w:pStyle w:val="paragraph"/>
        <w:spacing w:before="0" w:beforeAutospacing="0" w:after="0" w:afterAutospacing="0"/>
        <w:jc w:val="center"/>
        <w:textAlignment w:val="baseline"/>
        <w:rPr>
          <w:rStyle w:val="normaltextrun"/>
          <w:b/>
          <w:bCs/>
          <w:sz w:val="40"/>
          <w:szCs w:val="40"/>
        </w:rPr>
      </w:pPr>
      <w:r>
        <w:rPr>
          <w:rStyle w:val="normaltextrun"/>
          <w:b/>
          <w:bCs/>
          <w:sz w:val="40"/>
          <w:szCs w:val="40"/>
        </w:rPr>
        <w:t xml:space="preserve">Appendix 1a: </w:t>
      </w:r>
      <w:r w:rsidRPr="00663C47">
        <w:rPr>
          <w:rStyle w:val="normaltextrun"/>
          <w:b/>
          <w:bCs/>
          <w:sz w:val="40"/>
          <w:szCs w:val="40"/>
        </w:rPr>
        <w:t>Consent for Website Interview Participants</w:t>
      </w:r>
    </w:p>
    <w:p w:rsidR="00663C47" w:rsidP="008C3B97" w14:paraId="7A36098B" w14:textId="77777777">
      <w:pPr>
        <w:spacing w:after="120"/>
        <w:ind w:right="634"/>
        <w:rPr>
          <w:rFonts w:ascii="Arial" w:hAnsi="Arial" w:cs="Arial"/>
          <w:sz w:val="24"/>
          <w:szCs w:val="24"/>
        </w:rPr>
      </w:pPr>
    </w:p>
    <w:p w:rsidR="00663C47" w:rsidRPr="00663C47" w:rsidP="00663C47" w14:paraId="5E92FC06" w14:textId="77777777">
      <w:pPr>
        <w:pStyle w:val="paragraph"/>
        <w:spacing w:before="0" w:beforeAutospacing="0" w:after="0" w:afterAutospacing="0"/>
        <w:textAlignment w:val="baseline"/>
        <w:rPr>
          <w:rFonts w:asciiTheme="minorHAnsi" w:hAnsiTheme="minorHAnsi" w:cstheme="minorHAnsi"/>
          <w:sz w:val="20"/>
          <w:szCs w:val="20"/>
        </w:rPr>
      </w:pPr>
      <w:r w:rsidRPr="00663C47">
        <w:rPr>
          <w:rStyle w:val="normaltextrun"/>
          <w:rFonts w:asciiTheme="minorHAnsi" w:hAnsiTheme="minorHAnsi" w:cstheme="minorHAnsi"/>
          <w:sz w:val="20"/>
          <w:szCs w:val="20"/>
        </w:rPr>
        <w:t>OMB Control No. 0910-0697</w:t>
      </w:r>
      <w:r w:rsidRPr="00663C47">
        <w:rPr>
          <w:rStyle w:val="eop"/>
          <w:rFonts w:asciiTheme="minorHAnsi" w:hAnsiTheme="minorHAnsi" w:cstheme="minorHAnsi"/>
          <w:sz w:val="20"/>
          <w:szCs w:val="20"/>
        </w:rPr>
        <w:t> </w:t>
      </w:r>
    </w:p>
    <w:p w:rsidR="00663C47" w:rsidRPr="00663C47" w:rsidP="00663C47" w14:paraId="47DB52B0" w14:textId="77777777">
      <w:pPr>
        <w:pStyle w:val="paragraph"/>
        <w:spacing w:before="0" w:beforeAutospacing="0" w:after="0" w:afterAutospacing="0"/>
        <w:textAlignment w:val="baseline"/>
        <w:rPr>
          <w:rFonts w:asciiTheme="minorHAnsi" w:hAnsiTheme="minorHAnsi" w:cstheme="minorHAnsi"/>
          <w:sz w:val="20"/>
          <w:szCs w:val="20"/>
        </w:rPr>
      </w:pPr>
      <w:r w:rsidRPr="00663C47">
        <w:rPr>
          <w:rStyle w:val="normaltextrun"/>
          <w:rFonts w:asciiTheme="minorHAnsi" w:hAnsiTheme="minorHAnsi" w:cstheme="minorHAnsi"/>
          <w:sz w:val="20"/>
          <w:szCs w:val="20"/>
        </w:rPr>
        <w:t>Expiration Date: 01/31/2027</w:t>
      </w:r>
      <w:r w:rsidRPr="00663C47">
        <w:rPr>
          <w:rStyle w:val="eop"/>
          <w:rFonts w:asciiTheme="minorHAnsi" w:hAnsiTheme="minorHAnsi" w:cstheme="minorHAnsi"/>
          <w:sz w:val="20"/>
          <w:szCs w:val="20"/>
        </w:rPr>
        <w:t> </w:t>
      </w:r>
    </w:p>
    <w:p w:rsidR="00663C47" w:rsidRPr="00663C47" w:rsidP="00663C47" w14:paraId="440001FA" w14:textId="77777777">
      <w:pPr>
        <w:pStyle w:val="paragraph"/>
        <w:spacing w:before="0" w:beforeAutospacing="0" w:after="0" w:afterAutospacing="0"/>
        <w:textAlignment w:val="baseline"/>
        <w:rPr>
          <w:rFonts w:asciiTheme="minorHAnsi" w:hAnsiTheme="minorHAnsi" w:cstheme="minorHAnsi"/>
          <w:sz w:val="20"/>
          <w:szCs w:val="20"/>
        </w:rPr>
      </w:pPr>
      <w:r w:rsidRPr="00663C47">
        <w:rPr>
          <w:rStyle w:val="eop"/>
          <w:rFonts w:asciiTheme="minorHAnsi" w:hAnsiTheme="minorHAnsi" w:cstheme="minorHAnsi"/>
          <w:sz w:val="20"/>
          <w:szCs w:val="20"/>
        </w:rPr>
        <w:t> </w:t>
      </w:r>
    </w:p>
    <w:p w:rsidR="00663C47" w:rsidRPr="00663C47" w:rsidP="00663C47" w14:paraId="4F58BE11" w14:textId="77777777">
      <w:pPr>
        <w:pStyle w:val="paragraph"/>
        <w:spacing w:before="0" w:beforeAutospacing="0" w:after="0" w:afterAutospacing="0"/>
        <w:textAlignment w:val="baseline"/>
        <w:rPr>
          <w:rFonts w:asciiTheme="minorHAnsi" w:hAnsiTheme="minorHAnsi" w:cstheme="minorHAnsi"/>
          <w:sz w:val="20"/>
          <w:szCs w:val="20"/>
        </w:rPr>
      </w:pPr>
      <w:r w:rsidRPr="00663C47">
        <w:rPr>
          <w:rStyle w:val="normaltextrun"/>
          <w:rFonts w:asciiTheme="minorHAnsi" w:hAnsiTheme="minorHAnsi" w:cstheme="minorHAnsi"/>
          <w:sz w:val="20"/>
          <w:szCs w:val="20"/>
        </w:rPr>
        <w:t>According to the Paperwork Reduction Act of 1995, an agency may not conduct or sponsor, and a person is not required to respond to a collection of information unless it displays a valid OMB control number.  The valid OMB control for this information collection is 0910-0697 and the expiration date is 01/31/2027. The time required to complete this information collection is estimated to average 60 minutes per response, including the time for reviewing instructions and completing and reviewing the collection of information.</w:t>
      </w:r>
      <w:r w:rsidRPr="00663C47">
        <w:rPr>
          <w:rStyle w:val="eop"/>
          <w:rFonts w:asciiTheme="minorHAnsi" w:hAnsiTheme="minorHAnsi" w:cstheme="minorHAnsi"/>
          <w:sz w:val="20"/>
          <w:szCs w:val="20"/>
        </w:rPr>
        <w:t> </w:t>
      </w:r>
    </w:p>
    <w:p w:rsidR="00663C47" w:rsidRPr="00663C47" w:rsidP="00663C47" w14:paraId="1A8081BF" w14:textId="77777777">
      <w:pPr>
        <w:pStyle w:val="paragraph"/>
        <w:spacing w:before="0" w:beforeAutospacing="0" w:after="0" w:afterAutospacing="0"/>
        <w:textAlignment w:val="baseline"/>
        <w:rPr>
          <w:rFonts w:asciiTheme="minorHAnsi" w:hAnsiTheme="minorHAnsi" w:cstheme="minorHAnsi"/>
          <w:sz w:val="20"/>
          <w:szCs w:val="20"/>
        </w:rPr>
      </w:pPr>
      <w:r w:rsidRPr="00663C47">
        <w:rPr>
          <w:rStyle w:val="eop"/>
          <w:rFonts w:asciiTheme="minorHAnsi" w:hAnsiTheme="minorHAnsi" w:cstheme="minorHAnsi"/>
          <w:sz w:val="20"/>
          <w:szCs w:val="20"/>
        </w:rPr>
        <w:t> </w:t>
      </w:r>
    </w:p>
    <w:p w:rsidR="00663C47" w:rsidRPr="00663C47" w:rsidP="00663C47" w14:paraId="4EFE419F" w14:textId="77777777">
      <w:pPr>
        <w:pStyle w:val="paragraph"/>
        <w:spacing w:before="0" w:beforeAutospacing="0" w:after="0" w:afterAutospacing="0"/>
        <w:textAlignment w:val="baseline"/>
        <w:rPr>
          <w:rFonts w:asciiTheme="minorHAnsi" w:hAnsiTheme="minorHAnsi" w:cstheme="minorHAnsi"/>
          <w:sz w:val="20"/>
          <w:szCs w:val="20"/>
        </w:rPr>
      </w:pPr>
      <w:r w:rsidRPr="00663C47">
        <w:rPr>
          <w:rStyle w:val="normaltextrun"/>
          <w:rFonts w:asciiTheme="minorHAnsi" w:hAnsiTheme="minorHAnsi" w:cstheme="minorHAnsi"/>
          <w:sz w:val="20"/>
          <w:szCs w:val="20"/>
        </w:rPr>
        <w:t xml:space="preserve">Send comments regarding this burden estimate or any other aspect of this collection of information, including suggestion for reducing burden to </w:t>
      </w:r>
      <w:hyperlink r:id="rId4" w:tgtFrame="_blank" w:history="1">
        <w:r w:rsidRPr="00663C47">
          <w:rPr>
            <w:rStyle w:val="normaltextrun"/>
            <w:rFonts w:asciiTheme="minorHAnsi" w:hAnsiTheme="minorHAnsi" w:cstheme="minorHAnsi"/>
            <w:color w:val="0563C1"/>
            <w:sz w:val="20"/>
            <w:szCs w:val="20"/>
            <w:u w:val="single"/>
          </w:rPr>
          <w:t>PRAStaff@fda.hhs.gov</w:t>
        </w:r>
      </w:hyperlink>
      <w:r w:rsidRPr="00663C47">
        <w:rPr>
          <w:rStyle w:val="normaltextrun"/>
          <w:rFonts w:asciiTheme="minorHAnsi" w:hAnsiTheme="minorHAnsi" w:cstheme="minorHAnsi"/>
          <w:sz w:val="20"/>
          <w:szCs w:val="20"/>
        </w:rPr>
        <w:t>. </w:t>
      </w:r>
      <w:r w:rsidRPr="00663C47">
        <w:rPr>
          <w:rStyle w:val="eop"/>
          <w:rFonts w:asciiTheme="minorHAnsi" w:hAnsiTheme="minorHAnsi" w:cstheme="minorHAnsi"/>
          <w:sz w:val="20"/>
          <w:szCs w:val="20"/>
        </w:rPr>
        <w:t> </w:t>
      </w:r>
    </w:p>
    <w:p w:rsidR="00663C47" w:rsidRPr="00663C47" w:rsidP="00663C47" w14:paraId="0B28444F" w14:textId="77777777">
      <w:pPr>
        <w:pStyle w:val="paragraph"/>
        <w:spacing w:before="0" w:beforeAutospacing="0" w:after="0" w:afterAutospacing="0"/>
        <w:textAlignment w:val="baseline"/>
        <w:rPr>
          <w:rFonts w:asciiTheme="minorHAnsi" w:hAnsiTheme="minorHAnsi" w:cstheme="minorHAnsi"/>
          <w:color w:val="367DA2"/>
          <w:sz w:val="20"/>
          <w:szCs w:val="20"/>
        </w:rPr>
      </w:pPr>
      <w:r w:rsidRPr="00663C47">
        <w:rPr>
          <w:rStyle w:val="eop"/>
          <w:rFonts w:asciiTheme="minorHAnsi" w:hAnsiTheme="minorHAnsi" w:cstheme="minorHAnsi"/>
          <w:color w:val="000000"/>
          <w:sz w:val="20"/>
          <w:szCs w:val="20"/>
        </w:rPr>
        <w:t> </w:t>
      </w:r>
    </w:p>
    <w:p w:rsidR="00663C47" w:rsidRPr="00663C47" w:rsidP="00663C47" w14:paraId="22D1527C" w14:textId="77777777">
      <w:pPr>
        <w:pStyle w:val="paragraph"/>
        <w:spacing w:before="0" w:beforeAutospacing="0" w:after="0" w:afterAutospacing="0"/>
        <w:textAlignment w:val="baseline"/>
        <w:rPr>
          <w:rFonts w:asciiTheme="minorHAnsi" w:hAnsiTheme="minorHAnsi" w:cstheme="minorHAnsi"/>
          <w:color w:val="367DA2"/>
          <w:sz w:val="20"/>
          <w:szCs w:val="20"/>
        </w:rPr>
      </w:pPr>
      <w:r w:rsidRPr="00663C47">
        <w:rPr>
          <w:rStyle w:val="normaltextrun"/>
          <w:rFonts w:asciiTheme="minorHAnsi" w:hAnsiTheme="minorHAnsi" w:cstheme="minorHAnsi"/>
          <w:color w:val="000000"/>
          <w:sz w:val="20"/>
          <w:szCs w:val="20"/>
        </w:rPr>
        <w:t xml:space="preserve">Your participation/nonparticipation is completely voluntary, and your responses will not </w:t>
      </w:r>
      <w:r w:rsidRPr="00663C47">
        <w:rPr>
          <w:rStyle w:val="advancedproofingissue"/>
          <w:rFonts w:asciiTheme="minorHAnsi" w:hAnsiTheme="minorHAnsi" w:cstheme="minorHAnsi"/>
          <w:color w:val="000000"/>
          <w:sz w:val="20"/>
          <w:szCs w:val="20"/>
        </w:rPr>
        <w:t>have an effect on</w:t>
      </w:r>
      <w:r w:rsidRPr="00663C47">
        <w:rPr>
          <w:rStyle w:val="normaltextrun"/>
          <w:rFonts w:asciiTheme="minorHAnsi" w:hAnsiTheme="minorHAnsi" w:cstheme="minorHAnsi"/>
          <w:color w:val="000000"/>
          <w:sz w:val="20"/>
          <w:szCs w:val="20"/>
        </w:rPr>
        <w:t xml:space="preserve"> your eligibility for receipt of any FDA services. In instances where respondent identity is needed (e.g., for follow-up of non-responders), this information collection fully complies with all aspects of the Privacy Act and data will be kept secure to the fullest extent allowed by law.</w:t>
      </w:r>
      <w:r w:rsidRPr="00663C47">
        <w:rPr>
          <w:rStyle w:val="eop"/>
          <w:rFonts w:asciiTheme="minorHAnsi" w:hAnsiTheme="minorHAnsi" w:cstheme="minorHAnsi"/>
          <w:color w:val="000000"/>
          <w:sz w:val="20"/>
          <w:szCs w:val="20"/>
        </w:rPr>
        <w:t> </w:t>
      </w:r>
    </w:p>
    <w:p w:rsidR="00663C47" w:rsidP="008C3B97" w14:paraId="0EE35B76" w14:textId="72E82076">
      <w:pPr>
        <w:spacing w:after="120"/>
        <w:ind w:right="634"/>
        <w:rPr>
          <w:rFonts w:ascii="Arial" w:hAnsi="Arial" w:cs="Arial"/>
          <w:sz w:val="24"/>
          <w:szCs w:val="24"/>
        </w:rPr>
      </w:pPr>
    </w:p>
    <w:p w:rsidR="00663C47" w:rsidP="008C3B97" w14:paraId="4E3237FE" w14:textId="779ADF1D">
      <w:pPr>
        <w:spacing w:after="120"/>
        <w:ind w:right="634"/>
        <w:rPr>
          <w:rFonts w:ascii="Arial" w:hAnsi="Arial" w:cs="Arial"/>
          <w:sz w:val="24"/>
          <w:szCs w:val="24"/>
        </w:rPr>
      </w:pPr>
    </w:p>
    <w:p w:rsidR="00663C47" w:rsidP="008C3B97" w14:paraId="5A460CAF" w14:textId="77777777">
      <w:pPr>
        <w:spacing w:after="120"/>
        <w:ind w:right="634"/>
        <w:rPr>
          <w:rFonts w:ascii="Arial" w:hAnsi="Arial" w:cs="Arial"/>
          <w:sz w:val="24"/>
          <w:szCs w:val="24"/>
        </w:rPr>
      </w:pPr>
    </w:p>
    <w:p w:rsidR="00DD16AC" w:rsidRPr="0031474D" w:rsidP="008C3B97" w14:paraId="55EF701E" w14:textId="3B5A3656">
      <w:pPr>
        <w:spacing w:after="120"/>
        <w:ind w:right="634"/>
        <w:rPr>
          <w:rFonts w:ascii="Arial" w:hAnsi="Arial" w:cs="Arial"/>
          <w:sz w:val="24"/>
          <w:szCs w:val="24"/>
        </w:rPr>
      </w:pPr>
      <w:r w:rsidRPr="0031474D">
        <w:rPr>
          <w:rFonts w:ascii="Arial" w:hAnsi="Arial" w:cs="Arial"/>
          <w:sz w:val="24"/>
          <w:szCs w:val="24"/>
        </w:rPr>
        <w:t>Hi (</w:t>
      </w:r>
      <w:r w:rsidRPr="0031474D">
        <w:rPr>
          <w:rFonts w:ascii="Arial" w:hAnsi="Arial" w:cs="Arial"/>
          <w:i/>
          <w:iCs/>
          <w:sz w:val="24"/>
          <w:szCs w:val="24"/>
        </w:rPr>
        <w:t>participant</w:t>
      </w:r>
      <w:r w:rsidRPr="0031474D">
        <w:rPr>
          <w:rFonts w:ascii="Arial" w:hAnsi="Arial" w:cs="Arial"/>
          <w:sz w:val="24"/>
          <w:szCs w:val="24"/>
        </w:rPr>
        <w:t xml:space="preserve"> </w:t>
      </w:r>
      <w:r w:rsidRPr="0031474D">
        <w:rPr>
          <w:rFonts w:ascii="Arial" w:hAnsi="Arial" w:cs="Arial"/>
          <w:i/>
          <w:iCs/>
          <w:sz w:val="24"/>
          <w:szCs w:val="24"/>
        </w:rPr>
        <w:t>name</w:t>
      </w:r>
      <w:r w:rsidRPr="0031474D">
        <w:rPr>
          <w:rFonts w:ascii="Arial" w:hAnsi="Arial" w:cs="Arial"/>
          <w:sz w:val="24"/>
          <w:szCs w:val="24"/>
        </w:rPr>
        <w:t xml:space="preserve">)! Thanks again for volunteering to help us test FDA’s </w:t>
      </w:r>
      <w:r w:rsidRPr="0031474D">
        <w:rPr>
          <w:rFonts w:ascii="Arial" w:hAnsi="Arial" w:cs="Arial"/>
          <w:i/>
          <w:iCs/>
          <w:sz w:val="24"/>
          <w:szCs w:val="24"/>
        </w:rPr>
        <w:t>For Patients</w:t>
      </w:r>
      <w:r w:rsidRPr="0031474D">
        <w:rPr>
          <w:rFonts w:ascii="Arial" w:hAnsi="Arial" w:cs="Arial"/>
          <w:sz w:val="24"/>
          <w:szCs w:val="24"/>
        </w:rPr>
        <w:t xml:space="preserve"> website.</w:t>
      </w:r>
      <w:r w:rsidRPr="0031474D">
        <w:rPr>
          <w:rFonts w:ascii="Arial" w:hAnsi="Arial" w:cs="Arial"/>
          <w:sz w:val="24"/>
          <w:szCs w:val="24"/>
        </w:rPr>
        <w:t xml:space="preserve"> W</w:t>
      </w:r>
      <w:r w:rsidRPr="0031474D">
        <w:rPr>
          <w:rFonts w:ascii="Arial" w:hAnsi="Arial" w:cs="Arial"/>
          <w:sz w:val="24"/>
          <w:szCs w:val="24"/>
        </w:rPr>
        <w:t>e have you scheduled for</w:t>
      </w:r>
      <w:r w:rsidRPr="0031474D">
        <w:rPr>
          <w:rFonts w:ascii="Arial" w:hAnsi="Arial" w:cs="Arial"/>
          <w:sz w:val="24"/>
          <w:szCs w:val="24"/>
        </w:rPr>
        <w:t xml:space="preserve"> </w:t>
      </w:r>
      <w:r w:rsidRPr="0031474D" w:rsidR="0031474D">
        <w:rPr>
          <w:rFonts w:ascii="Arial" w:hAnsi="Arial" w:cs="Arial"/>
          <w:sz w:val="24"/>
          <w:szCs w:val="24"/>
        </w:rPr>
        <w:t>(</w:t>
      </w:r>
      <w:r w:rsidRPr="0031474D" w:rsidR="0031474D">
        <w:rPr>
          <w:rFonts w:ascii="Arial" w:hAnsi="Arial" w:cs="Arial"/>
          <w:i/>
          <w:iCs/>
          <w:sz w:val="24"/>
          <w:szCs w:val="24"/>
        </w:rPr>
        <w:t>date and time</w:t>
      </w:r>
      <w:r w:rsidRPr="0031474D" w:rsidR="0031474D">
        <w:rPr>
          <w:rFonts w:ascii="Arial" w:hAnsi="Arial" w:cs="Arial"/>
          <w:sz w:val="24"/>
          <w:szCs w:val="24"/>
        </w:rPr>
        <w:t>)</w:t>
      </w:r>
      <w:r w:rsidRPr="0031474D" w:rsidR="00F84AF2">
        <w:rPr>
          <w:rFonts w:ascii="Arial" w:hAnsi="Arial" w:cs="Arial"/>
          <w:sz w:val="24"/>
          <w:szCs w:val="24"/>
        </w:rPr>
        <w:t xml:space="preserve">. </w:t>
      </w:r>
    </w:p>
    <w:p w:rsidR="00DD16AC" w:rsidRPr="0031474D" w:rsidP="00DD16AC" w14:paraId="7D93286A" w14:textId="2EC09A34">
      <w:pPr>
        <w:spacing w:after="120"/>
        <w:ind w:right="634"/>
        <w:rPr>
          <w:sz w:val="24"/>
          <w:szCs w:val="24"/>
        </w:rPr>
      </w:pPr>
      <w:r w:rsidRPr="0031474D">
        <w:rPr>
          <w:rFonts w:ascii="Arial" w:hAnsi="Arial" w:cs="Arial"/>
          <w:sz w:val="24"/>
          <w:szCs w:val="24"/>
        </w:rPr>
        <w:t>We will be sending you a separate Outlook invitation email soon with instructions</w:t>
      </w:r>
      <w:r w:rsidR="000D7D6A">
        <w:rPr>
          <w:rFonts w:ascii="Arial" w:hAnsi="Arial" w:cs="Arial"/>
          <w:sz w:val="24"/>
          <w:szCs w:val="24"/>
        </w:rPr>
        <w:t xml:space="preserve"> and</w:t>
      </w:r>
      <w:r w:rsidRPr="0031474D">
        <w:rPr>
          <w:rFonts w:ascii="Arial" w:hAnsi="Arial" w:cs="Arial"/>
          <w:sz w:val="24"/>
          <w:szCs w:val="24"/>
        </w:rPr>
        <w:t xml:space="preserve"> the </w:t>
      </w:r>
      <w:r w:rsidRPr="0031474D" w:rsidR="003224E8">
        <w:rPr>
          <w:rFonts w:ascii="Arial" w:hAnsi="Arial" w:cs="Arial"/>
          <w:sz w:val="24"/>
          <w:szCs w:val="24"/>
        </w:rPr>
        <w:t xml:space="preserve">Zoom </w:t>
      </w:r>
      <w:r w:rsidRPr="0031474D">
        <w:rPr>
          <w:rFonts w:ascii="Arial" w:hAnsi="Arial" w:cs="Arial"/>
          <w:sz w:val="24"/>
          <w:szCs w:val="24"/>
        </w:rPr>
        <w:t xml:space="preserve">log-in information. </w:t>
      </w:r>
    </w:p>
    <w:p w:rsidR="00DD16AC" w:rsidRPr="0031474D" w:rsidP="008C3B97" w14:paraId="28F6BE7A" w14:textId="3725ECA2">
      <w:pPr>
        <w:spacing w:after="120"/>
        <w:ind w:right="634"/>
        <w:rPr>
          <w:rFonts w:ascii="Arial" w:hAnsi="Arial" w:cs="Arial"/>
          <w:sz w:val="24"/>
          <w:szCs w:val="24"/>
        </w:rPr>
      </w:pPr>
      <w:r w:rsidRPr="0031474D">
        <w:rPr>
          <w:rFonts w:ascii="Arial" w:hAnsi="Arial" w:cs="Arial"/>
          <w:sz w:val="24"/>
          <w:szCs w:val="24"/>
        </w:rPr>
        <w:t>W</w:t>
      </w:r>
      <w:r w:rsidRPr="0031474D" w:rsidR="008C3B97">
        <w:rPr>
          <w:rFonts w:ascii="Arial" w:hAnsi="Arial" w:cs="Arial"/>
          <w:sz w:val="24"/>
          <w:szCs w:val="24"/>
        </w:rPr>
        <w:t xml:space="preserve">e will </w:t>
      </w:r>
      <w:r w:rsidRPr="0031474D">
        <w:rPr>
          <w:rFonts w:ascii="Arial" w:hAnsi="Arial" w:cs="Arial"/>
          <w:sz w:val="24"/>
          <w:szCs w:val="24"/>
        </w:rPr>
        <w:t xml:space="preserve">also </w:t>
      </w:r>
      <w:r w:rsidRPr="0031474D" w:rsidR="008C3B97">
        <w:rPr>
          <w:rFonts w:ascii="Arial" w:hAnsi="Arial" w:cs="Arial"/>
          <w:sz w:val="24"/>
          <w:szCs w:val="24"/>
        </w:rPr>
        <w:t>need your official permission to participate and record the session. We would like to record your session to allow FDA staff members and contractors who are unable to be there to observe your session and benefit from your comments.</w:t>
      </w:r>
    </w:p>
    <w:p w:rsidR="008C3B97" w:rsidRPr="0031474D" w:rsidP="008C3B97" w14:paraId="496CA72A" w14:textId="4B3E1258">
      <w:pPr>
        <w:spacing w:after="120"/>
        <w:ind w:right="634"/>
        <w:rPr>
          <w:rFonts w:ascii="Arial" w:hAnsi="Arial" w:cs="Arial"/>
          <w:sz w:val="24"/>
          <w:szCs w:val="24"/>
        </w:rPr>
      </w:pPr>
      <w:r w:rsidRPr="0031474D">
        <w:rPr>
          <w:rFonts w:ascii="Arial" w:hAnsi="Arial" w:cs="Arial"/>
          <w:sz w:val="24"/>
          <w:szCs w:val="24"/>
        </w:rPr>
        <w:t>Please reply to this email with “I agree to participate and for my session to be recorded.”</w:t>
      </w:r>
    </w:p>
    <w:p w:rsidR="007901EF" w:rsidRPr="00663C47" w:rsidP="00663C47" w14:paraId="6CDFB531" w14:textId="6A9AD5CF">
      <w:pPr>
        <w:spacing w:after="120"/>
        <w:ind w:right="634"/>
        <w:rPr>
          <w:sz w:val="24"/>
          <w:szCs w:val="24"/>
        </w:rPr>
      </w:pPr>
      <w:r w:rsidRPr="0031474D">
        <w:rPr>
          <w:rFonts w:ascii="Arial" w:hAnsi="Arial" w:cs="Arial"/>
          <w:sz w:val="24"/>
          <w:szCs w:val="24"/>
        </w:rPr>
        <w:t>Thanks!</w:t>
      </w:r>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BE"/>
    <w:rsid w:val="000D7D6A"/>
    <w:rsid w:val="002F0FBD"/>
    <w:rsid w:val="0031474D"/>
    <w:rsid w:val="003224E8"/>
    <w:rsid w:val="003621BE"/>
    <w:rsid w:val="00663C47"/>
    <w:rsid w:val="00726BBE"/>
    <w:rsid w:val="007901EF"/>
    <w:rsid w:val="008C3B97"/>
    <w:rsid w:val="00CD35A1"/>
    <w:rsid w:val="00DD16AC"/>
    <w:rsid w:val="00F84A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B1B4A1"/>
  <w15:chartTrackingRefBased/>
  <w15:docId w15:val="{F36A3002-1A90-4C8B-A883-20339DB9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B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63C47"/>
  </w:style>
  <w:style w:type="character" w:customStyle="1" w:styleId="eop">
    <w:name w:val="eop"/>
    <w:basedOn w:val="DefaultParagraphFont"/>
    <w:rsid w:val="00663C47"/>
  </w:style>
  <w:style w:type="paragraph" w:customStyle="1" w:styleId="paragraph">
    <w:name w:val="paragraph"/>
    <w:basedOn w:val="Normal"/>
    <w:rsid w:val="00663C47"/>
    <w:pPr>
      <w:spacing w:before="100" w:beforeAutospacing="1" w:after="100" w:afterAutospacing="1"/>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66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AStaff@fda.hhs.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Slavit, Wendy</dc:creator>
  <cp:lastModifiedBy>Capezzuto, JonnaLynn</cp:lastModifiedBy>
  <cp:revision>2</cp:revision>
  <dcterms:created xsi:type="dcterms:W3CDTF">2024-03-14T17:02:00Z</dcterms:created>
  <dcterms:modified xsi:type="dcterms:W3CDTF">2024-03-14T17:02:00Z</dcterms:modified>
</cp:coreProperties>
</file>