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73A6" w:rsidP="00D174C6" w14:paraId="2C75F488" w14:textId="77777777">
      <w:pPr>
        <w:tabs>
          <w:tab w:val="left" w:pos="8280"/>
        </w:tabs>
        <w:jc w:val="center"/>
        <w:rPr>
          <w:rFonts w:asciiTheme="minorHAnsi" w:hAnsiTheme="minorHAnsi" w:cstheme="minorHAnsi"/>
          <w:b/>
          <w:sz w:val="24"/>
          <w:szCs w:val="24"/>
        </w:rPr>
      </w:pPr>
      <w:r w:rsidRPr="004A4CF7">
        <w:rPr>
          <w:rFonts w:asciiTheme="minorHAnsi" w:hAnsiTheme="minorHAnsi" w:cstheme="minorHAnsi"/>
          <w:b/>
          <w:sz w:val="24"/>
          <w:szCs w:val="24"/>
        </w:rPr>
        <w:t xml:space="preserve">Summary of Proposed Changes in the ICR for </w:t>
      </w:r>
      <w:bookmarkStart w:id="0" w:name="_Hlk108101054"/>
      <w:r w:rsidRPr="00E973A6">
        <w:rPr>
          <w:rFonts w:asciiTheme="minorHAnsi" w:hAnsiTheme="minorHAnsi" w:cstheme="minorHAnsi"/>
          <w:b/>
          <w:sz w:val="24"/>
          <w:szCs w:val="24"/>
        </w:rPr>
        <w:t>The GAIN (Greater Access and Impact with NAT) Study: Improving HIV Diagnosis, Linkage to Care, and Prevention Services with HIV Point-of-Care Nucleic Acid Tests (NATs)</w:t>
      </w:r>
    </w:p>
    <w:p w:rsidR="00B86E8F" w:rsidRPr="004A4CF7" w:rsidP="00D174C6" w14:paraId="189C9E08" w14:textId="0FEA5971">
      <w:pPr>
        <w:tabs>
          <w:tab w:val="left" w:pos="8280"/>
        </w:tabs>
        <w:jc w:val="center"/>
        <w:rPr>
          <w:rFonts w:asciiTheme="minorHAnsi" w:hAnsiTheme="minorHAnsi" w:cstheme="minorHAnsi"/>
          <w:b/>
          <w:sz w:val="24"/>
          <w:szCs w:val="24"/>
        </w:rPr>
      </w:pPr>
      <w:r w:rsidRPr="004A4CF7">
        <w:rPr>
          <w:rFonts w:asciiTheme="minorHAnsi" w:hAnsiTheme="minorHAnsi" w:cstheme="minorHAnsi"/>
          <w:b/>
          <w:sz w:val="24"/>
          <w:szCs w:val="24"/>
        </w:rPr>
        <w:t>OMB # 09</w:t>
      </w:r>
      <w:r w:rsidRPr="004A4CF7" w:rsidR="00D174C6">
        <w:rPr>
          <w:rFonts w:asciiTheme="minorHAnsi" w:hAnsiTheme="minorHAnsi" w:cstheme="minorHAnsi"/>
          <w:b/>
          <w:sz w:val="24"/>
          <w:szCs w:val="24"/>
        </w:rPr>
        <w:t>20-1357</w:t>
      </w:r>
      <w:bookmarkEnd w:id="0"/>
    </w:p>
    <w:p w:rsidR="00B86E8F" w:rsidRPr="004A4CF7" w:rsidP="0087215A" w14:paraId="55883629" w14:textId="7EFDEBC8">
      <w:pPr>
        <w:pStyle w:val="Default"/>
        <w:jc w:val="center"/>
        <w:rPr>
          <w:rFonts w:asciiTheme="minorHAnsi" w:hAnsiTheme="minorHAnsi" w:cstheme="minorHAnsi"/>
          <w:b/>
          <w:color w:val="auto"/>
        </w:rPr>
      </w:pPr>
      <w:r w:rsidRPr="004A4CF7">
        <w:rPr>
          <w:rFonts w:asciiTheme="minorHAnsi" w:hAnsiTheme="minorHAnsi" w:cstheme="minorHAnsi"/>
          <w:b/>
          <w:color w:val="auto"/>
        </w:rPr>
        <w:t xml:space="preserve">August </w:t>
      </w:r>
      <w:r w:rsidRPr="004A4CF7" w:rsidR="000A0EB2">
        <w:rPr>
          <w:rFonts w:asciiTheme="minorHAnsi" w:hAnsiTheme="minorHAnsi" w:cstheme="minorHAnsi"/>
          <w:b/>
          <w:color w:val="auto"/>
        </w:rPr>
        <w:t>29</w:t>
      </w:r>
      <w:r w:rsidRPr="004A4CF7" w:rsidR="00D174C6">
        <w:rPr>
          <w:rFonts w:asciiTheme="minorHAnsi" w:hAnsiTheme="minorHAnsi" w:cstheme="minorHAnsi"/>
          <w:b/>
          <w:color w:val="auto"/>
        </w:rPr>
        <w:t>, 2022</w:t>
      </w:r>
    </w:p>
    <w:p w:rsidR="00B86E8F" w:rsidRPr="004A4CF7" w:rsidP="00B86E8F" w14:paraId="65929FCE" w14:textId="77777777">
      <w:pPr>
        <w:rPr>
          <w:rFonts w:asciiTheme="minorHAnsi" w:hAnsiTheme="minorHAnsi" w:cstheme="minorHAnsi"/>
          <w:b/>
          <w:sz w:val="24"/>
          <w:szCs w:val="24"/>
        </w:rPr>
      </w:pPr>
    </w:p>
    <w:p w:rsidR="00B86E8F" w:rsidRPr="004A4CF7" w:rsidP="00B86E8F" w14:paraId="450984AB" w14:textId="77777777">
      <w:pPr>
        <w:rPr>
          <w:rFonts w:asciiTheme="minorHAnsi" w:hAnsiTheme="minorHAnsi" w:cstheme="minorHAnsi"/>
          <w:b/>
          <w:sz w:val="24"/>
          <w:szCs w:val="24"/>
        </w:rPr>
      </w:pPr>
      <w:r w:rsidRPr="004A4CF7">
        <w:rPr>
          <w:rFonts w:asciiTheme="minorHAnsi" w:hAnsiTheme="minorHAnsi" w:cstheme="minorHAnsi"/>
          <w:b/>
          <w:sz w:val="24"/>
          <w:szCs w:val="24"/>
        </w:rPr>
        <w:t>Summary of Changes</w:t>
      </w:r>
    </w:p>
    <w:p w:rsidR="00B86E8F" w:rsidRPr="004A4CF7" w14:paraId="19335E01" w14:textId="77777777">
      <w:pPr>
        <w:rPr>
          <w:rFonts w:asciiTheme="minorHAnsi" w:hAnsiTheme="minorHAnsi" w:cstheme="minorHAnsi"/>
          <w:sz w:val="24"/>
          <w:szCs w:val="24"/>
        </w:rPr>
      </w:pPr>
    </w:p>
    <w:p w:rsidR="00DF4F22" w:rsidRPr="004A4CF7" w:rsidP="005A38F8" w14:paraId="3075C15B" w14:textId="00014C3A">
      <w:pPr>
        <w:rPr>
          <w:rFonts w:asciiTheme="minorHAnsi" w:hAnsiTheme="minorHAnsi" w:cstheme="minorHAnsi"/>
          <w:sz w:val="24"/>
          <w:szCs w:val="24"/>
        </w:rPr>
      </w:pPr>
      <w:r w:rsidRPr="004A4CF7">
        <w:rPr>
          <w:rFonts w:asciiTheme="minorHAnsi" w:hAnsiTheme="minorHAnsi" w:cstheme="minorHAnsi"/>
          <w:bCs/>
          <w:sz w:val="24"/>
          <w:szCs w:val="24"/>
        </w:rPr>
        <w:t xml:space="preserve">We are requesting a non-substantial change to the information collection request (ICR) for </w:t>
      </w:r>
      <w:r w:rsidRPr="004A4CF7" w:rsidR="00D174C6">
        <w:rPr>
          <w:rFonts w:asciiTheme="minorHAnsi" w:hAnsiTheme="minorHAnsi" w:cstheme="minorHAnsi"/>
          <w:bCs/>
          <w:sz w:val="24"/>
          <w:szCs w:val="24"/>
        </w:rPr>
        <w:t>the GAIN (Greater Access and Impact with NAT) Study OMB # 0920-1357</w:t>
      </w:r>
      <w:r w:rsidRPr="004A4CF7">
        <w:rPr>
          <w:rFonts w:asciiTheme="minorHAnsi" w:hAnsiTheme="minorHAnsi" w:cstheme="minorHAnsi"/>
          <w:bCs/>
          <w:sz w:val="24"/>
          <w:szCs w:val="24"/>
        </w:rPr>
        <w:t>. Specifically</w:t>
      </w:r>
      <w:r w:rsidRPr="004A4CF7" w:rsidR="00E22739">
        <w:rPr>
          <w:rFonts w:asciiTheme="minorHAnsi" w:hAnsiTheme="minorHAnsi" w:cstheme="minorHAnsi"/>
          <w:bCs/>
          <w:sz w:val="24"/>
          <w:szCs w:val="24"/>
        </w:rPr>
        <w:t>,</w:t>
      </w:r>
      <w:r w:rsidRPr="004A4CF7">
        <w:rPr>
          <w:rFonts w:asciiTheme="minorHAnsi" w:hAnsiTheme="minorHAnsi" w:cstheme="minorHAnsi"/>
          <w:bCs/>
          <w:sz w:val="24"/>
          <w:szCs w:val="24"/>
        </w:rPr>
        <w:t xml:space="preserve"> we are requesting a </w:t>
      </w:r>
      <w:r w:rsidRPr="004A4CF7" w:rsidR="00896CE4">
        <w:rPr>
          <w:rFonts w:asciiTheme="minorHAnsi" w:hAnsiTheme="minorHAnsi" w:cstheme="minorHAnsi"/>
          <w:sz w:val="24"/>
          <w:szCs w:val="24"/>
        </w:rPr>
        <w:t xml:space="preserve">non-substantial change </w:t>
      </w:r>
      <w:r w:rsidRPr="004A4CF7">
        <w:rPr>
          <w:rFonts w:asciiTheme="minorHAnsi" w:hAnsiTheme="minorHAnsi" w:cstheme="minorHAnsi"/>
          <w:sz w:val="24"/>
          <w:szCs w:val="24"/>
        </w:rPr>
        <w:t>t</w:t>
      </w:r>
      <w:r w:rsidRPr="004A4CF7">
        <w:rPr>
          <w:rFonts w:asciiTheme="minorHAnsi" w:hAnsiTheme="minorHAnsi" w:cstheme="minorHAnsi"/>
          <w:sz w:val="24"/>
          <w:szCs w:val="24"/>
        </w:rPr>
        <w:t xml:space="preserve">o </w:t>
      </w:r>
      <w:r w:rsidRPr="004A4CF7" w:rsidR="00CE2459">
        <w:rPr>
          <w:rFonts w:asciiTheme="minorHAnsi" w:hAnsiTheme="minorHAnsi" w:cstheme="minorHAnsi"/>
          <w:sz w:val="24"/>
          <w:szCs w:val="24"/>
        </w:rPr>
        <w:t xml:space="preserve">the </w:t>
      </w:r>
      <w:r w:rsidRPr="004A4CF7">
        <w:rPr>
          <w:rFonts w:asciiTheme="minorHAnsi" w:hAnsiTheme="minorHAnsi" w:cstheme="minorHAnsi"/>
          <w:sz w:val="24"/>
          <w:szCs w:val="24"/>
        </w:rPr>
        <w:t>schedule of study incentives by study groups, Exhibit 9-A in the SSA.</w:t>
      </w:r>
      <w:r w:rsidRPr="004A4CF7" w:rsidR="006E4D48">
        <w:rPr>
          <w:rFonts w:asciiTheme="minorHAnsi" w:hAnsiTheme="minorHAnsi" w:cstheme="minorHAnsi"/>
          <w:sz w:val="24"/>
          <w:szCs w:val="24"/>
        </w:rPr>
        <w:t xml:space="preserve"> Specific changes are detailed in Table 1.</w:t>
      </w:r>
      <w:r w:rsidRPr="004A4CF7">
        <w:rPr>
          <w:rFonts w:asciiTheme="minorHAnsi" w:hAnsiTheme="minorHAnsi" w:cstheme="minorHAnsi"/>
          <w:sz w:val="24"/>
          <w:szCs w:val="24"/>
        </w:rPr>
        <w:t xml:space="preserve"> This change is being made to improve study implementation logistics. The original plan offered varying incentives by study group which presents operational challenges. The change provides a consistent incentive plan across the primary study groups. In addition to improving operational efficiency, this change may improve participation in the groups previously without incentives, as per the rationale in the SSA. Similar tokens of appreciation have been demonstrated to increase study participation, for example, in the National Survey on Drug Use and Health, conducted by the Substance Abuse and Mental Health Services Administration (SAMHSA), where participants receiving no token of appreciation had a participation rate of 69%, compared to 79% among those receiving $20, and 83% among those who receiving $40 (OMB No. 0930-0110, exp. 10/31/2022).</w:t>
      </w:r>
      <w:r>
        <w:rPr>
          <w:rStyle w:val="FootnoteReference"/>
          <w:rFonts w:asciiTheme="minorHAnsi" w:hAnsiTheme="minorHAnsi" w:cstheme="minorHAnsi"/>
          <w:sz w:val="24"/>
          <w:szCs w:val="24"/>
        </w:rPr>
        <w:footnoteReference w:id="2"/>
      </w:r>
      <w:r w:rsidRPr="004A4CF7">
        <w:rPr>
          <w:rFonts w:asciiTheme="minorHAnsi" w:hAnsiTheme="minorHAnsi" w:cstheme="minorHAnsi"/>
          <w:sz w:val="24"/>
          <w:szCs w:val="24"/>
        </w:rPr>
        <w:t xml:space="preserve">  Additionally, a randomized controlled trial demonstrated that offering nominal tokens of appreciation (&lt;$50) to persons recruited to complete online surveys yielded greater response rates and decreases response time compared to no tokens of appreciation.</w:t>
      </w:r>
      <w:r>
        <w:rPr>
          <w:rStyle w:val="FootnoteReference"/>
          <w:rFonts w:asciiTheme="minorHAnsi" w:hAnsiTheme="minorHAnsi" w:cstheme="minorHAnsi"/>
          <w:sz w:val="24"/>
          <w:szCs w:val="24"/>
        </w:rPr>
        <w:footnoteReference w:id="3"/>
      </w:r>
      <w:r w:rsidRPr="004A4CF7" w:rsidR="00336515">
        <w:rPr>
          <w:rFonts w:asciiTheme="minorHAnsi" w:hAnsiTheme="minorHAnsi" w:cstheme="minorHAnsi"/>
          <w:sz w:val="24"/>
          <w:szCs w:val="24"/>
        </w:rPr>
        <w:t xml:space="preserve"> The change in the schedule of incentives will have no effect on burden hours and therefore no changes to the burden table are requested.</w:t>
      </w:r>
      <w:r w:rsidRPr="004A4CF7" w:rsidR="00D61E21">
        <w:rPr>
          <w:rFonts w:asciiTheme="minorHAnsi" w:hAnsiTheme="minorHAnsi" w:cstheme="minorHAnsi"/>
          <w:sz w:val="24"/>
          <w:szCs w:val="24"/>
        </w:rPr>
        <w:t xml:space="preserve"> Please note that preferences by the specific clinic implementation sites (Gay City Clinic and Madison Clinic) have dictated the form of the incentives provided (gift card alone versus gift card plus food voucher) but all incentives have the same total value.  </w:t>
      </w:r>
    </w:p>
    <w:p w:rsidR="00157992" w:rsidRPr="004A4CF7" w:rsidP="00157992" w14:paraId="5C5A6FEC" w14:textId="77777777">
      <w:pPr>
        <w:rPr>
          <w:rFonts w:asciiTheme="minorHAnsi" w:hAnsiTheme="minorHAnsi" w:cstheme="minorHAnsi"/>
          <w:bCs/>
          <w:sz w:val="24"/>
          <w:szCs w:val="24"/>
        </w:rPr>
      </w:pPr>
    </w:p>
    <w:p w:rsidR="00157992" w:rsidRPr="004A4CF7" w:rsidP="00157992" w14:paraId="14848B67" w14:textId="5AFC56AE">
      <w:pPr>
        <w:rPr>
          <w:rFonts w:asciiTheme="minorHAnsi" w:hAnsiTheme="minorHAnsi" w:cstheme="minorHAnsi"/>
          <w:sz w:val="24"/>
          <w:szCs w:val="24"/>
        </w:rPr>
      </w:pPr>
      <w:r w:rsidRPr="004A4CF7">
        <w:rPr>
          <w:rFonts w:asciiTheme="minorHAnsi" w:hAnsiTheme="minorHAnsi" w:cstheme="minorHAnsi"/>
          <w:bCs/>
          <w:sz w:val="24"/>
          <w:szCs w:val="24"/>
        </w:rPr>
        <w:t>In addition</w:t>
      </w:r>
      <w:r w:rsidRPr="004A4CF7" w:rsidR="00DD5C2E">
        <w:rPr>
          <w:rFonts w:asciiTheme="minorHAnsi" w:hAnsiTheme="minorHAnsi" w:cstheme="minorHAnsi"/>
          <w:bCs/>
          <w:sz w:val="24"/>
          <w:szCs w:val="24"/>
        </w:rPr>
        <w:t xml:space="preserve">, </w:t>
      </w:r>
      <w:r w:rsidRPr="004A4CF7">
        <w:rPr>
          <w:rFonts w:asciiTheme="minorHAnsi" w:hAnsiTheme="minorHAnsi" w:cstheme="minorHAnsi"/>
          <w:bCs/>
          <w:sz w:val="24"/>
          <w:szCs w:val="24"/>
        </w:rPr>
        <w:t xml:space="preserve">we are requesting minor changes to </w:t>
      </w:r>
      <w:r w:rsidRPr="004A4CF7" w:rsidR="009E6DB8">
        <w:rPr>
          <w:rFonts w:asciiTheme="minorHAnsi" w:hAnsiTheme="minorHAnsi" w:cstheme="minorHAnsi"/>
          <w:bCs/>
          <w:sz w:val="24"/>
          <w:szCs w:val="24"/>
        </w:rPr>
        <w:t>consent forms (</w:t>
      </w:r>
      <w:r w:rsidRPr="004A4CF7" w:rsidR="009E6DB8">
        <w:rPr>
          <w:rFonts w:asciiTheme="minorHAnsi" w:hAnsiTheme="minorHAnsi" w:cstheme="minorHAnsi"/>
          <w:bCs/>
          <w:sz w:val="24"/>
          <w:szCs w:val="24"/>
        </w:rPr>
        <w:t>Att</w:t>
      </w:r>
      <w:r w:rsidRPr="004A4CF7" w:rsidR="009E6DB8">
        <w:rPr>
          <w:rFonts w:asciiTheme="minorHAnsi" w:hAnsiTheme="minorHAnsi" w:cstheme="minorHAnsi"/>
          <w:bCs/>
          <w:sz w:val="24"/>
          <w:szCs w:val="24"/>
        </w:rPr>
        <w:t xml:space="preserve"> 8_Consent form GAIN </w:t>
      </w:r>
      <w:r w:rsidRPr="004A4CF7" w:rsidR="009E6DB8">
        <w:rPr>
          <w:rFonts w:asciiTheme="minorHAnsi" w:hAnsiTheme="minorHAnsi" w:cstheme="minorHAnsi"/>
          <w:bCs/>
          <w:sz w:val="24"/>
          <w:szCs w:val="24"/>
        </w:rPr>
        <w:t>study_Testing</w:t>
      </w:r>
      <w:r w:rsidRPr="004A4CF7" w:rsidR="009E6DB8">
        <w:rPr>
          <w:rFonts w:asciiTheme="minorHAnsi" w:hAnsiTheme="minorHAnsi" w:cstheme="minorHAnsi"/>
          <w:bCs/>
          <w:sz w:val="24"/>
          <w:szCs w:val="24"/>
        </w:rPr>
        <w:t xml:space="preserve"> PEP  </w:t>
      </w:r>
      <w:r w:rsidRPr="004A4CF7" w:rsidR="009E6DB8">
        <w:rPr>
          <w:rFonts w:asciiTheme="minorHAnsi" w:hAnsiTheme="minorHAnsi" w:cstheme="minorHAnsi"/>
          <w:bCs/>
          <w:sz w:val="24"/>
          <w:szCs w:val="24"/>
        </w:rPr>
        <w:t>PrEP</w:t>
      </w:r>
      <w:r w:rsidRPr="004A4CF7" w:rsidR="009E6DB8">
        <w:rPr>
          <w:rFonts w:asciiTheme="minorHAnsi" w:hAnsiTheme="minorHAnsi" w:cstheme="minorHAnsi"/>
          <w:bCs/>
          <w:sz w:val="24"/>
          <w:szCs w:val="24"/>
        </w:rPr>
        <w:t xml:space="preserve"> Group; </w:t>
      </w:r>
      <w:r w:rsidRPr="004A4CF7" w:rsidR="009E6DB8">
        <w:rPr>
          <w:rFonts w:asciiTheme="minorHAnsi" w:hAnsiTheme="minorHAnsi" w:cstheme="minorHAnsi"/>
          <w:bCs/>
          <w:sz w:val="24"/>
          <w:szCs w:val="24"/>
        </w:rPr>
        <w:t>Att</w:t>
      </w:r>
      <w:r w:rsidRPr="004A4CF7" w:rsidR="009E6DB8">
        <w:rPr>
          <w:rFonts w:asciiTheme="minorHAnsi" w:hAnsiTheme="minorHAnsi" w:cstheme="minorHAnsi"/>
          <w:bCs/>
          <w:sz w:val="24"/>
          <w:szCs w:val="24"/>
        </w:rPr>
        <w:t xml:space="preserve"> 9_Consent form GAIN </w:t>
      </w:r>
      <w:r w:rsidRPr="004A4CF7" w:rsidR="009E6DB8">
        <w:rPr>
          <w:rFonts w:asciiTheme="minorHAnsi" w:hAnsiTheme="minorHAnsi" w:cstheme="minorHAnsi"/>
          <w:bCs/>
          <w:sz w:val="24"/>
          <w:szCs w:val="24"/>
        </w:rPr>
        <w:t>study_HIV</w:t>
      </w:r>
      <w:r w:rsidRPr="004A4CF7" w:rsidR="009E6DB8">
        <w:rPr>
          <w:rFonts w:asciiTheme="minorHAnsi" w:hAnsiTheme="minorHAnsi" w:cstheme="minorHAnsi"/>
          <w:bCs/>
          <w:sz w:val="24"/>
          <w:szCs w:val="24"/>
        </w:rPr>
        <w:t>+ Group) and the patient information sheet (</w:t>
      </w:r>
      <w:r w:rsidRPr="004A4CF7" w:rsidR="009E6DB8">
        <w:rPr>
          <w:rFonts w:asciiTheme="minorHAnsi" w:hAnsiTheme="minorHAnsi" w:cstheme="minorHAnsi"/>
          <w:bCs/>
          <w:sz w:val="24"/>
          <w:szCs w:val="24"/>
        </w:rPr>
        <w:t>Att</w:t>
      </w:r>
      <w:r w:rsidRPr="004A4CF7" w:rsidR="009E6DB8">
        <w:rPr>
          <w:rFonts w:asciiTheme="minorHAnsi" w:hAnsiTheme="minorHAnsi" w:cstheme="minorHAnsi"/>
          <w:bCs/>
          <w:sz w:val="24"/>
          <w:szCs w:val="24"/>
        </w:rPr>
        <w:t xml:space="preserve"> 16_GAIN patient information sheet). </w:t>
      </w:r>
      <w:r w:rsidRPr="004A4CF7" w:rsidR="006E4D48">
        <w:rPr>
          <w:rFonts w:asciiTheme="minorHAnsi" w:hAnsiTheme="minorHAnsi" w:cstheme="minorHAnsi"/>
          <w:sz w:val="24"/>
          <w:szCs w:val="24"/>
        </w:rPr>
        <w:t xml:space="preserve">Specific changes are detailed in Table 2. </w:t>
      </w:r>
      <w:r w:rsidRPr="004A4CF7" w:rsidR="00883410">
        <w:rPr>
          <w:rFonts w:asciiTheme="minorHAnsi" w:hAnsiTheme="minorHAnsi" w:cstheme="minorHAnsi"/>
          <w:bCs/>
          <w:sz w:val="24"/>
          <w:szCs w:val="24"/>
        </w:rPr>
        <w:t xml:space="preserve">These changes provide additional explanation to potential participants about the possibility of a false-positive test result, including the potential for concern about that result, the possible timeline for results to return, and the reliance on FDA-approved laboratory-based test results to give the definitive answer regarding a participant’s HIV status. </w:t>
      </w:r>
      <w:r w:rsidRPr="004A4CF7" w:rsidR="00762BBA">
        <w:rPr>
          <w:rFonts w:asciiTheme="minorHAnsi" w:hAnsiTheme="minorHAnsi" w:cstheme="minorHAnsi"/>
          <w:bCs/>
          <w:sz w:val="24"/>
          <w:szCs w:val="24"/>
        </w:rPr>
        <w:t xml:space="preserve">These changes are all approved by the University of Washington Institutional Research Board </w:t>
      </w:r>
      <w:r w:rsidRPr="004A4CF7" w:rsidR="001C7777">
        <w:rPr>
          <w:rFonts w:asciiTheme="minorHAnsi" w:hAnsiTheme="minorHAnsi" w:cstheme="minorHAnsi"/>
          <w:bCs/>
          <w:sz w:val="24"/>
          <w:szCs w:val="24"/>
        </w:rPr>
        <w:t>(</w:t>
      </w:r>
      <w:r w:rsidRPr="004A4CF7" w:rsidR="001C7777">
        <w:rPr>
          <w:rFonts w:asciiTheme="minorHAnsi" w:hAnsiTheme="minorHAnsi" w:cstheme="minorHAnsi"/>
          <w:sz w:val="24"/>
          <w:szCs w:val="24"/>
        </w:rPr>
        <w:t>STUDY00010387)</w:t>
      </w:r>
      <w:r w:rsidRPr="004A4CF7" w:rsidR="00463ABC">
        <w:rPr>
          <w:rFonts w:asciiTheme="minorHAnsi" w:hAnsiTheme="minorHAnsi" w:cstheme="minorHAnsi"/>
          <w:sz w:val="24"/>
          <w:szCs w:val="24"/>
        </w:rPr>
        <w:t>. These minor changes to the language of the consent and information forms will have no effect on burden hours and therefore no changes to the burden table are requested.</w:t>
      </w:r>
    </w:p>
    <w:p w:rsidR="00463ABC" w:rsidRPr="004A4CF7" w:rsidP="00157992" w14:paraId="45C7C1F5" w14:textId="1B689D96">
      <w:pPr>
        <w:rPr>
          <w:rFonts w:asciiTheme="minorHAnsi" w:hAnsiTheme="minorHAnsi" w:cstheme="minorHAnsi"/>
          <w:sz w:val="24"/>
          <w:szCs w:val="24"/>
        </w:rPr>
      </w:pPr>
    </w:p>
    <w:p w:rsidR="007B518B" w:rsidRPr="004A4CF7" w14:paraId="3012D17E" w14:textId="4CD6003F">
      <w:pPr>
        <w:rPr>
          <w:rFonts w:asciiTheme="minorHAnsi" w:hAnsiTheme="minorHAnsi" w:cstheme="minorHAnsi"/>
          <w:sz w:val="24"/>
          <w:szCs w:val="24"/>
        </w:rPr>
      </w:pPr>
      <w:r w:rsidRPr="004A4CF7">
        <w:rPr>
          <w:rFonts w:asciiTheme="minorHAnsi" w:hAnsiTheme="minorHAnsi" w:cstheme="minorHAnsi"/>
          <w:sz w:val="24"/>
          <w:szCs w:val="24"/>
        </w:rPr>
        <w:t>Last, we are requesting a minor change to the study visit survey (</w:t>
      </w:r>
      <w:r w:rsidRPr="004A4CF7">
        <w:rPr>
          <w:rFonts w:asciiTheme="minorHAnsi" w:hAnsiTheme="minorHAnsi" w:cstheme="minorHAnsi"/>
          <w:sz w:val="24"/>
          <w:szCs w:val="24"/>
        </w:rPr>
        <w:t>Att</w:t>
      </w:r>
      <w:r w:rsidRPr="004A4CF7">
        <w:rPr>
          <w:rFonts w:asciiTheme="minorHAnsi" w:hAnsiTheme="minorHAnsi" w:cstheme="minorHAnsi"/>
          <w:sz w:val="24"/>
          <w:szCs w:val="24"/>
        </w:rPr>
        <w:t xml:space="preserve"> 11_GAIN study visit </w:t>
      </w:r>
      <w:r w:rsidRPr="004A4CF7">
        <w:rPr>
          <w:rFonts w:asciiTheme="minorHAnsi" w:hAnsiTheme="minorHAnsi" w:cstheme="minorHAnsi"/>
          <w:sz w:val="24"/>
          <w:szCs w:val="24"/>
        </w:rPr>
        <w:t>survey_screenshots</w:t>
      </w:r>
      <w:r w:rsidRPr="004A4CF7">
        <w:rPr>
          <w:rFonts w:asciiTheme="minorHAnsi" w:hAnsiTheme="minorHAnsi" w:cstheme="minorHAnsi"/>
          <w:sz w:val="24"/>
          <w:szCs w:val="24"/>
        </w:rPr>
        <w:t xml:space="preserve">). </w:t>
      </w:r>
      <w:r w:rsidRPr="004A4CF7" w:rsidR="006E4D48">
        <w:rPr>
          <w:rFonts w:asciiTheme="minorHAnsi" w:hAnsiTheme="minorHAnsi" w:cstheme="minorHAnsi"/>
          <w:sz w:val="24"/>
          <w:szCs w:val="24"/>
        </w:rPr>
        <w:t xml:space="preserve">Specific changes are detailed in Table 3. </w:t>
      </w:r>
      <w:r w:rsidRPr="004A4CF7">
        <w:rPr>
          <w:rFonts w:asciiTheme="minorHAnsi" w:hAnsiTheme="minorHAnsi" w:cstheme="minorHAnsi"/>
          <w:sz w:val="24"/>
          <w:szCs w:val="24"/>
        </w:rPr>
        <w:t xml:space="preserve">The change adds a question for persons who have ever taken </w:t>
      </w:r>
      <w:r w:rsidRPr="004A4CF7">
        <w:rPr>
          <w:rFonts w:asciiTheme="minorHAnsi" w:hAnsiTheme="minorHAnsi" w:cstheme="minorHAnsi"/>
          <w:sz w:val="24"/>
          <w:szCs w:val="24"/>
        </w:rPr>
        <w:t>PrEP</w:t>
      </w:r>
      <w:r w:rsidRPr="004A4CF7">
        <w:rPr>
          <w:rFonts w:asciiTheme="minorHAnsi" w:hAnsiTheme="minorHAnsi" w:cstheme="minorHAnsi"/>
          <w:sz w:val="24"/>
          <w:szCs w:val="24"/>
        </w:rPr>
        <w:t xml:space="preserve"> to specify when they last took </w:t>
      </w:r>
      <w:r w:rsidRPr="004A4CF7">
        <w:rPr>
          <w:rFonts w:asciiTheme="minorHAnsi" w:hAnsiTheme="minorHAnsi" w:cstheme="minorHAnsi"/>
          <w:sz w:val="24"/>
          <w:szCs w:val="24"/>
        </w:rPr>
        <w:t>PrEP.</w:t>
      </w:r>
      <w:r w:rsidRPr="004A4CF7">
        <w:rPr>
          <w:rFonts w:asciiTheme="minorHAnsi" w:hAnsiTheme="minorHAnsi" w:cstheme="minorHAnsi"/>
          <w:sz w:val="24"/>
          <w:szCs w:val="24"/>
        </w:rPr>
        <w:t xml:space="preserve"> This minor change does not affect the time to completion and will have no impact on burden hours, therefore no changes to the burden table are requested.</w:t>
      </w:r>
    </w:p>
    <w:p w:rsidR="00D61E21" w:rsidRPr="004A4CF7" w14:paraId="48D44D0D" w14:textId="7D8E3405">
      <w:pPr>
        <w:rPr>
          <w:rFonts w:asciiTheme="minorHAnsi" w:hAnsiTheme="minorHAnsi" w:cstheme="minorHAnsi"/>
          <w:sz w:val="24"/>
          <w:szCs w:val="24"/>
        </w:rPr>
      </w:pPr>
    </w:p>
    <w:p w:rsidR="005B3122" w:rsidRPr="004A4CF7" w14:paraId="536E8C6A" w14:textId="77777777">
      <w:pPr>
        <w:rPr>
          <w:rFonts w:asciiTheme="minorHAnsi" w:hAnsiTheme="minorHAnsi" w:cstheme="minorHAnsi"/>
          <w:sz w:val="24"/>
          <w:szCs w:val="24"/>
        </w:rPr>
      </w:pPr>
    </w:p>
    <w:p w:rsidR="001C11A1" w:rsidRPr="004A4CF7" w:rsidP="001C11A1" w14:paraId="6D59D637" w14:textId="2763E56E">
      <w:pPr>
        <w:rPr>
          <w:rFonts w:asciiTheme="minorHAnsi" w:hAnsiTheme="minorHAnsi" w:cstheme="minorHAnsi"/>
          <w:sz w:val="24"/>
          <w:szCs w:val="24"/>
        </w:rPr>
      </w:pPr>
      <w:r w:rsidRPr="004A4CF7">
        <w:rPr>
          <w:rFonts w:asciiTheme="minorHAnsi" w:hAnsiTheme="minorHAnsi" w:cstheme="minorHAnsi"/>
          <w:sz w:val="24"/>
          <w:szCs w:val="24"/>
        </w:rPr>
        <w:t xml:space="preserve">Table </w:t>
      </w:r>
      <w:r w:rsidRPr="004A4CF7" w:rsidR="00995F43">
        <w:rPr>
          <w:rFonts w:asciiTheme="minorHAnsi" w:hAnsiTheme="minorHAnsi" w:cstheme="minorHAnsi"/>
          <w:sz w:val="24"/>
          <w:szCs w:val="24"/>
        </w:rPr>
        <w:t>1</w:t>
      </w:r>
      <w:r w:rsidRPr="004A4CF7">
        <w:rPr>
          <w:rFonts w:asciiTheme="minorHAnsi" w:hAnsiTheme="minorHAnsi" w:cstheme="minorHAnsi"/>
          <w:sz w:val="24"/>
          <w:szCs w:val="24"/>
        </w:rPr>
        <w:t>.</w:t>
      </w:r>
      <w:r w:rsidRPr="004A4CF7" w:rsidR="00A131AE">
        <w:rPr>
          <w:rFonts w:asciiTheme="minorHAnsi" w:hAnsiTheme="minorHAnsi" w:cstheme="minorHAnsi"/>
          <w:sz w:val="24"/>
          <w:szCs w:val="24"/>
        </w:rPr>
        <w:t xml:space="preserve">  Summary of </w:t>
      </w:r>
      <w:r w:rsidRPr="004A4CF7" w:rsidR="00CE2459">
        <w:rPr>
          <w:rFonts w:asciiTheme="minorHAnsi" w:hAnsiTheme="minorHAnsi" w:cstheme="minorHAnsi"/>
          <w:sz w:val="24"/>
          <w:szCs w:val="24"/>
        </w:rPr>
        <w:t>c</w:t>
      </w:r>
      <w:r w:rsidRPr="004A4CF7" w:rsidR="00A131AE">
        <w:rPr>
          <w:rFonts w:asciiTheme="minorHAnsi" w:hAnsiTheme="minorHAnsi" w:cstheme="minorHAnsi"/>
          <w:sz w:val="24"/>
          <w:szCs w:val="24"/>
        </w:rPr>
        <w:t>hanges to</w:t>
      </w:r>
      <w:r w:rsidRPr="004A4CF7" w:rsidR="00CE2459">
        <w:rPr>
          <w:rFonts w:asciiTheme="minorHAnsi" w:hAnsiTheme="minorHAnsi" w:cstheme="minorHAnsi"/>
          <w:sz w:val="24"/>
          <w:szCs w:val="24"/>
        </w:rPr>
        <w:t xml:space="preserve"> the schedule of study incentives by study groups, Exhibit 9-A</w:t>
      </w:r>
    </w:p>
    <w:p w:rsidR="001C11A1" w:rsidRPr="004A4CF7" w:rsidP="001C11A1" w14:paraId="2A7BDCF0" w14:textId="77777777">
      <w:pPr>
        <w:rPr>
          <w:rFonts w:asciiTheme="minorHAnsi" w:hAnsiTheme="minorHAnsi" w:cstheme="minorHAnsi"/>
          <w:sz w:val="24"/>
          <w:szCs w:val="24"/>
        </w:rPr>
      </w:pPr>
    </w:p>
    <w:tbl>
      <w:tblPr>
        <w:tblStyle w:val="TableGrid"/>
        <w:tblW w:w="10306" w:type="dxa"/>
        <w:tblLook w:val="04A0"/>
      </w:tblPr>
      <w:tblGrid>
        <w:gridCol w:w="4811"/>
        <w:gridCol w:w="2512"/>
        <w:gridCol w:w="2983"/>
      </w:tblGrid>
      <w:tr w14:paraId="1184770E" w14:textId="77777777" w:rsidTr="00574747">
        <w:tblPrEx>
          <w:tblW w:w="10306" w:type="dxa"/>
          <w:tblLook w:val="04A0"/>
        </w:tblPrEx>
        <w:tc>
          <w:tcPr>
            <w:tcW w:w="4811" w:type="dxa"/>
            <w:vAlign w:val="center"/>
          </w:tcPr>
          <w:p w:rsidR="00987E55" w:rsidRPr="004A4CF7" w:rsidP="009A0393" w14:paraId="2BC0841D" w14:textId="037E03F8">
            <w:pPr>
              <w:jc w:val="center"/>
              <w:rPr>
                <w:rFonts w:asciiTheme="minorHAnsi" w:hAnsiTheme="minorHAnsi" w:cstheme="minorHAnsi"/>
                <w:b/>
                <w:sz w:val="24"/>
                <w:szCs w:val="24"/>
              </w:rPr>
            </w:pPr>
            <w:r w:rsidRPr="004A4CF7">
              <w:rPr>
                <w:rFonts w:asciiTheme="minorHAnsi" w:hAnsiTheme="minorHAnsi" w:cstheme="minorHAnsi"/>
                <w:b/>
                <w:sz w:val="24"/>
                <w:szCs w:val="24"/>
              </w:rPr>
              <w:t xml:space="preserve">Form, </w:t>
            </w:r>
            <w:r w:rsidRPr="004A4CF7" w:rsidR="00C61F1D">
              <w:rPr>
                <w:rFonts w:asciiTheme="minorHAnsi" w:hAnsiTheme="minorHAnsi" w:cstheme="minorHAnsi"/>
                <w:b/>
                <w:sz w:val="24"/>
                <w:szCs w:val="24"/>
              </w:rPr>
              <w:t>Page</w:t>
            </w:r>
            <w:r w:rsidRPr="004A4CF7" w:rsidR="00F11ACA">
              <w:rPr>
                <w:rFonts w:asciiTheme="minorHAnsi" w:hAnsiTheme="minorHAnsi" w:cstheme="minorHAnsi"/>
                <w:b/>
                <w:sz w:val="24"/>
                <w:szCs w:val="24"/>
              </w:rPr>
              <w:t>,</w:t>
            </w:r>
            <w:r w:rsidRPr="004A4CF7">
              <w:rPr>
                <w:rFonts w:asciiTheme="minorHAnsi" w:hAnsiTheme="minorHAnsi" w:cstheme="minorHAnsi"/>
                <w:b/>
                <w:sz w:val="24"/>
                <w:szCs w:val="24"/>
              </w:rPr>
              <w:t xml:space="preserve"> Section, Question</w:t>
            </w:r>
            <w:r w:rsidRPr="004A4CF7" w:rsidR="00644EA9">
              <w:rPr>
                <w:rFonts w:asciiTheme="minorHAnsi" w:hAnsiTheme="minorHAnsi" w:cstheme="minorHAnsi"/>
                <w:b/>
                <w:sz w:val="24"/>
                <w:szCs w:val="24"/>
              </w:rPr>
              <w:t>/Field</w:t>
            </w:r>
            <w:r w:rsidRPr="004A4CF7">
              <w:rPr>
                <w:rFonts w:asciiTheme="minorHAnsi" w:hAnsiTheme="minorHAnsi" w:cstheme="minorHAnsi"/>
                <w:b/>
                <w:sz w:val="24"/>
                <w:szCs w:val="24"/>
              </w:rPr>
              <w:t xml:space="preserve"> </w:t>
            </w:r>
          </w:p>
        </w:tc>
        <w:tc>
          <w:tcPr>
            <w:tcW w:w="0" w:type="auto"/>
            <w:vAlign w:val="center"/>
          </w:tcPr>
          <w:p w:rsidR="00987E55" w:rsidRPr="004A4CF7" w:rsidP="009A0393" w14:paraId="13990FE6" w14:textId="79CCA44B">
            <w:pPr>
              <w:jc w:val="center"/>
              <w:rPr>
                <w:rFonts w:asciiTheme="minorHAnsi" w:hAnsiTheme="minorHAnsi" w:cstheme="minorHAnsi"/>
                <w:b/>
                <w:sz w:val="24"/>
                <w:szCs w:val="24"/>
              </w:rPr>
            </w:pPr>
            <w:r w:rsidRPr="004A4CF7">
              <w:rPr>
                <w:rFonts w:asciiTheme="minorHAnsi" w:hAnsiTheme="minorHAnsi" w:cstheme="minorHAnsi"/>
                <w:b/>
                <w:sz w:val="24"/>
                <w:szCs w:val="24"/>
              </w:rPr>
              <w:t>Change Proposed</w:t>
            </w:r>
          </w:p>
        </w:tc>
        <w:tc>
          <w:tcPr>
            <w:tcW w:w="0" w:type="auto"/>
            <w:vAlign w:val="center"/>
          </w:tcPr>
          <w:p w:rsidR="00987E55" w:rsidRPr="004A4CF7" w:rsidP="009A0393" w14:paraId="7203A958" w14:textId="77777777">
            <w:pPr>
              <w:jc w:val="center"/>
              <w:rPr>
                <w:rFonts w:asciiTheme="minorHAnsi" w:hAnsiTheme="minorHAnsi" w:cstheme="minorHAnsi"/>
                <w:b/>
                <w:sz w:val="24"/>
                <w:szCs w:val="24"/>
              </w:rPr>
            </w:pPr>
            <w:r w:rsidRPr="004A4CF7">
              <w:rPr>
                <w:rFonts w:asciiTheme="minorHAnsi" w:hAnsiTheme="minorHAnsi" w:cstheme="minorHAnsi"/>
                <w:b/>
                <w:sz w:val="24"/>
                <w:szCs w:val="24"/>
              </w:rPr>
              <w:t>Reason for Change Proposed</w:t>
            </w:r>
          </w:p>
        </w:tc>
      </w:tr>
      <w:tr w14:paraId="589D0597" w14:textId="77777777" w:rsidTr="00574747">
        <w:tblPrEx>
          <w:tblW w:w="10306" w:type="dxa"/>
          <w:tblLook w:val="04A0"/>
        </w:tblPrEx>
        <w:tc>
          <w:tcPr>
            <w:tcW w:w="4811" w:type="dxa"/>
          </w:tcPr>
          <w:p w:rsidR="00987E55" w:rsidRPr="004A4CF7" w:rsidP="009A0393" w14:paraId="54688FB5" w14:textId="77777777">
            <w:pPr>
              <w:rPr>
                <w:rFonts w:asciiTheme="minorHAnsi" w:hAnsiTheme="minorHAnsi" w:cstheme="minorHAnsi"/>
                <w:sz w:val="24"/>
                <w:szCs w:val="24"/>
              </w:rPr>
            </w:pPr>
            <w:r w:rsidRPr="004A4CF7">
              <w:rPr>
                <w:rFonts w:asciiTheme="minorHAnsi" w:hAnsiTheme="minorHAnsi" w:cstheme="minorHAnsi"/>
                <w:sz w:val="24"/>
                <w:szCs w:val="24"/>
              </w:rPr>
              <w:t xml:space="preserve">Exhibit 9-A, Study Group 1, </w:t>
            </w:r>
          </w:p>
          <w:p w:rsidR="00433EB8" w:rsidRPr="004A4CF7" w:rsidP="009A0393" w14:paraId="7653C03E" w14:textId="59A6B41F">
            <w:pPr>
              <w:rPr>
                <w:rFonts w:asciiTheme="minorHAnsi" w:hAnsiTheme="minorHAnsi" w:cstheme="minorHAnsi"/>
                <w:sz w:val="24"/>
                <w:szCs w:val="24"/>
              </w:rPr>
            </w:pPr>
            <w:r w:rsidRPr="004A4CF7">
              <w:rPr>
                <w:rFonts w:asciiTheme="minorHAnsi" w:hAnsiTheme="minorHAnsi" w:cstheme="minorHAnsi"/>
                <w:sz w:val="24"/>
                <w:szCs w:val="24"/>
              </w:rPr>
              <w:t xml:space="preserve">Prospective study of HIV-negative patients seeking HIV testing and/or </w:t>
            </w:r>
            <w:r w:rsidRPr="004A4CF7">
              <w:rPr>
                <w:rFonts w:asciiTheme="minorHAnsi" w:hAnsiTheme="minorHAnsi" w:cstheme="minorHAnsi"/>
                <w:sz w:val="24"/>
                <w:szCs w:val="24"/>
              </w:rPr>
              <w:t>PrEP</w:t>
            </w:r>
            <w:r w:rsidRPr="004A4CF7">
              <w:rPr>
                <w:rFonts w:asciiTheme="minorHAnsi" w:hAnsiTheme="minorHAnsi" w:cstheme="minorHAnsi"/>
                <w:sz w:val="24"/>
                <w:szCs w:val="24"/>
              </w:rPr>
              <w:t xml:space="preserve"> services (Gay City)</w:t>
            </w:r>
          </w:p>
        </w:tc>
        <w:tc>
          <w:tcPr>
            <w:tcW w:w="0" w:type="auto"/>
          </w:tcPr>
          <w:p w:rsidR="00987E55" w:rsidRPr="004A4CF7" w:rsidP="009A0393" w14:paraId="0602FDD8" w14:textId="119C29D3">
            <w:pPr>
              <w:rPr>
                <w:rFonts w:asciiTheme="minorHAnsi" w:hAnsiTheme="minorHAnsi" w:cstheme="minorHAnsi"/>
                <w:sz w:val="24"/>
                <w:szCs w:val="24"/>
              </w:rPr>
            </w:pPr>
            <w:r w:rsidRPr="004A4CF7">
              <w:rPr>
                <w:rFonts w:asciiTheme="minorHAnsi" w:hAnsiTheme="minorHAnsi" w:cstheme="minorHAnsi"/>
                <w:sz w:val="24"/>
                <w:szCs w:val="24"/>
              </w:rPr>
              <w:t>No incentives changed to $</w:t>
            </w:r>
            <w:r w:rsidRPr="004A4CF7" w:rsidR="0068782D">
              <w:rPr>
                <w:rFonts w:asciiTheme="minorHAnsi" w:hAnsiTheme="minorHAnsi" w:cstheme="minorHAnsi"/>
                <w:sz w:val="24"/>
                <w:szCs w:val="24"/>
              </w:rPr>
              <w:t>25</w:t>
            </w:r>
          </w:p>
        </w:tc>
        <w:tc>
          <w:tcPr>
            <w:tcW w:w="0" w:type="auto"/>
          </w:tcPr>
          <w:p w:rsidR="00987E55" w:rsidRPr="004A4CF7" w:rsidP="009A0393" w14:paraId="3BD0E990" w14:textId="109D117C">
            <w:pPr>
              <w:rPr>
                <w:rFonts w:asciiTheme="minorHAnsi" w:hAnsiTheme="minorHAnsi" w:cstheme="minorHAnsi"/>
                <w:sz w:val="24"/>
                <w:szCs w:val="24"/>
              </w:rPr>
            </w:pPr>
            <w:r w:rsidRPr="004A4CF7">
              <w:rPr>
                <w:rFonts w:asciiTheme="minorHAnsi" w:hAnsiTheme="minorHAnsi" w:cstheme="minorHAnsi"/>
                <w:sz w:val="24"/>
                <w:szCs w:val="24"/>
              </w:rPr>
              <w:t xml:space="preserve">Makes incentive plan consistent across all major study groups. </w:t>
            </w:r>
          </w:p>
        </w:tc>
      </w:tr>
      <w:tr w14:paraId="43ACBA0C" w14:textId="77777777" w:rsidTr="00574747">
        <w:tblPrEx>
          <w:tblW w:w="10306" w:type="dxa"/>
          <w:tblLook w:val="04A0"/>
        </w:tblPrEx>
        <w:tc>
          <w:tcPr>
            <w:tcW w:w="4811" w:type="dxa"/>
          </w:tcPr>
          <w:p w:rsidR="00433EB8" w:rsidRPr="004A4CF7" w:rsidP="00433EB8" w14:paraId="6BE7E9FB" w14:textId="2C2EBAD6">
            <w:pPr>
              <w:rPr>
                <w:rFonts w:asciiTheme="minorHAnsi" w:hAnsiTheme="minorHAnsi" w:cstheme="minorHAnsi"/>
                <w:sz w:val="24"/>
                <w:szCs w:val="24"/>
              </w:rPr>
            </w:pPr>
            <w:r w:rsidRPr="004A4CF7">
              <w:rPr>
                <w:rFonts w:asciiTheme="minorHAnsi" w:hAnsiTheme="minorHAnsi" w:cstheme="minorHAnsi"/>
                <w:sz w:val="24"/>
                <w:szCs w:val="24"/>
              </w:rPr>
              <w:t xml:space="preserve">Exhibit 9-A, Study Group 2, </w:t>
            </w:r>
          </w:p>
          <w:p w:rsidR="00CE2459" w:rsidRPr="004A4CF7" w:rsidP="00433EB8" w14:paraId="146FD13C" w14:textId="25C78D81">
            <w:pPr>
              <w:rPr>
                <w:rFonts w:asciiTheme="minorHAnsi" w:hAnsiTheme="minorHAnsi" w:cstheme="minorHAnsi"/>
                <w:sz w:val="24"/>
                <w:szCs w:val="24"/>
              </w:rPr>
            </w:pPr>
            <w:r w:rsidRPr="004A4CF7">
              <w:rPr>
                <w:rFonts w:asciiTheme="minorHAnsi" w:hAnsiTheme="minorHAnsi" w:cstheme="minorHAnsi"/>
                <w:sz w:val="24"/>
                <w:szCs w:val="24"/>
              </w:rPr>
              <w:t xml:space="preserve">Prospective study of HIV-negative patients seeking HIV testing and/or </w:t>
            </w:r>
            <w:r w:rsidRPr="004A4CF7">
              <w:rPr>
                <w:rFonts w:asciiTheme="minorHAnsi" w:hAnsiTheme="minorHAnsi" w:cstheme="minorHAnsi"/>
                <w:sz w:val="24"/>
                <w:szCs w:val="24"/>
              </w:rPr>
              <w:t>PrEP</w:t>
            </w:r>
            <w:r w:rsidRPr="004A4CF7">
              <w:rPr>
                <w:rFonts w:asciiTheme="minorHAnsi" w:hAnsiTheme="minorHAnsi" w:cstheme="minorHAnsi"/>
                <w:sz w:val="24"/>
                <w:szCs w:val="24"/>
              </w:rPr>
              <w:t xml:space="preserve"> services (</w:t>
            </w:r>
            <w:r w:rsidRPr="004A4CF7" w:rsidR="00A75F64">
              <w:rPr>
                <w:rFonts w:asciiTheme="minorHAnsi" w:hAnsiTheme="minorHAnsi" w:cstheme="minorHAnsi"/>
                <w:sz w:val="24"/>
                <w:szCs w:val="24"/>
              </w:rPr>
              <w:t>Madison Clinic</w:t>
            </w:r>
            <w:r w:rsidRPr="004A4CF7">
              <w:rPr>
                <w:rFonts w:asciiTheme="minorHAnsi" w:hAnsiTheme="minorHAnsi" w:cstheme="minorHAnsi"/>
                <w:sz w:val="24"/>
                <w:szCs w:val="24"/>
              </w:rPr>
              <w:t>)</w:t>
            </w:r>
          </w:p>
        </w:tc>
        <w:tc>
          <w:tcPr>
            <w:tcW w:w="0" w:type="auto"/>
          </w:tcPr>
          <w:p w:rsidR="00CE2459" w:rsidRPr="004A4CF7" w:rsidP="009A0393" w14:paraId="20BA9489" w14:textId="3676ED05">
            <w:pPr>
              <w:rPr>
                <w:rFonts w:asciiTheme="minorHAnsi" w:hAnsiTheme="minorHAnsi" w:cstheme="minorHAnsi"/>
                <w:sz w:val="24"/>
                <w:szCs w:val="24"/>
              </w:rPr>
            </w:pPr>
            <w:r w:rsidRPr="004A4CF7">
              <w:rPr>
                <w:rFonts w:asciiTheme="minorHAnsi" w:hAnsiTheme="minorHAnsi" w:cstheme="minorHAnsi"/>
                <w:sz w:val="24"/>
                <w:szCs w:val="24"/>
              </w:rPr>
              <w:t>No incentives changed to $20 &amp; $5 food voucher</w:t>
            </w:r>
          </w:p>
        </w:tc>
        <w:tc>
          <w:tcPr>
            <w:tcW w:w="0" w:type="auto"/>
          </w:tcPr>
          <w:p w:rsidR="00CE2459" w:rsidRPr="004A4CF7" w:rsidP="009A0393" w14:paraId="30E105EA" w14:textId="50E60F24">
            <w:pPr>
              <w:rPr>
                <w:rFonts w:asciiTheme="minorHAnsi" w:hAnsiTheme="minorHAnsi" w:cstheme="minorHAnsi"/>
                <w:sz w:val="24"/>
                <w:szCs w:val="24"/>
              </w:rPr>
            </w:pPr>
            <w:r w:rsidRPr="004A4CF7">
              <w:rPr>
                <w:rFonts w:asciiTheme="minorHAnsi" w:hAnsiTheme="minorHAnsi" w:cstheme="minorHAnsi"/>
                <w:sz w:val="24"/>
                <w:szCs w:val="24"/>
              </w:rPr>
              <w:t>Makes incentive plan consistent across all major study groups.</w:t>
            </w:r>
          </w:p>
        </w:tc>
      </w:tr>
      <w:tr w14:paraId="0F931336" w14:textId="77777777" w:rsidTr="00574747">
        <w:tblPrEx>
          <w:tblW w:w="10306" w:type="dxa"/>
          <w:tblLook w:val="04A0"/>
        </w:tblPrEx>
        <w:tc>
          <w:tcPr>
            <w:tcW w:w="4811" w:type="dxa"/>
          </w:tcPr>
          <w:p w:rsidR="008F0BD1" w:rsidRPr="004A4CF7" w:rsidP="008F0BD1" w14:paraId="554A44E5" w14:textId="401C8888">
            <w:pPr>
              <w:rPr>
                <w:rFonts w:asciiTheme="minorHAnsi" w:hAnsiTheme="minorHAnsi" w:cstheme="minorHAnsi"/>
                <w:sz w:val="24"/>
                <w:szCs w:val="24"/>
              </w:rPr>
            </w:pPr>
            <w:r w:rsidRPr="004A4CF7">
              <w:rPr>
                <w:rFonts w:asciiTheme="minorHAnsi" w:hAnsiTheme="minorHAnsi" w:cstheme="minorHAnsi"/>
                <w:sz w:val="24"/>
                <w:szCs w:val="24"/>
              </w:rPr>
              <w:t xml:space="preserve">Exhibit 9-A, Study Group 3, </w:t>
            </w:r>
          </w:p>
          <w:p w:rsidR="008F0BD1" w:rsidRPr="004A4CF7" w:rsidP="008F0BD1" w14:paraId="109A4347" w14:textId="45D31963">
            <w:pPr>
              <w:rPr>
                <w:rFonts w:asciiTheme="minorHAnsi" w:hAnsiTheme="minorHAnsi" w:cstheme="minorHAnsi"/>
                <w:sz w:val="24"/>
                <w:szCs w:val="24"/>
              </w:rPr>
            </w:pPr>
            <w:r w:rsidRPr="004A4CF7">
              <w:rPr>
                <w:rFonts w:asciiTheme="minorHAnsi" w:hAnsiTheme="minorHAnsi" w:cstheme="minorHAnsi"/>
                <w:sz w:val="24"/>
                <w:szCs w:val="24"/>
              </w:rPr>
              <w:t>Prospective study of HIV-positive patients seeking STI testing (Gay City)</w:t>
            </w:r>
          </w:p>
        </w:tc>
        <w:tc>
          <w:tcPr>
            <w:tcW w:w="0" w:type="auto"/>
          </w:tcPr>
          <w:p w:rsidR="008F0BD1" w:rsidRPr="004A4CF7" w:rsidP="009A0393" w14:paraId="0913B038" w14:textId="112F87D2">
            <w:pPr>
              <w:rPr>
                <w:rFonts w:asciiTheme="minorHAnsi" w:hAnsiTheme="minorHAnsi" w:cstheme="minorHAnsi"/>
                <w:sz w:val="24"/>
                <w:szCs w:val="24"/>
              </w:rPr>
            </w:pPr>
            <w:r w:rsidRPr="004A4CF7">
              <w:rPr>
                <w:rFonts w:asciiTheme="minorHAnsi" w:hAnsiTheme="minorHAnsi" w:cstheme="minorHAnsi"/>
                <w:sz w:val="24"/>
                <w:szCs w:val="24"/>
              </w:rPr>
              <w:t>No incentives changed to $25</w:t>
            </w:r>
          </w:p>
        </w:tc>
        <w:tc>
          <w:tcPr>
            <w:tcW w:w="0" w:type="auto"/>
          </w:tcPr>
          <w:p w:rsidR="008F0BD1" w:rsidRPr="004A4CF7" w:rsidP="009A0393" w14:paraId="535C1B60" w14:textId="70D5AE3E">
            <w:pPr>
              <w:rPr>
                <w:rFonts w:asciiTheme="minorHAnsi" w:hAnsiTheme="minorHAnsi" w:cstheme="minorHAnsi"/>
                <w:sz w:val="24"/>
                <w:szCs w:val="24"/>
              </w:rPr>
            </w:pPr>
            <w:r w:rsidRPr="004A4CF7">
              <w:rPr>
                <w:rFonts w:asciiTheme="minorHAnsi" w:hAnsiTheme="minorHAnsi" w:cstheme="minorHAnsi"/>
                <w:sz w:val="24"/>
                <w:szCs w:val="24"/>
              </w:rPr>
              <w:t>Makes incentive plan consistent across all major study groups.</w:t>
            </w:r>
          </w:p>
        </w:tc>
      </w:tr>
      <w:tr w14:paraId="7E3D28CD" w14:textId="77777777" w:rsidTr="00574747">
        <w:tblPrEx>
          <w:tblW w:w="10306" w:type="dxa"/>
          <w:tblLook w:val="04A0"/>
        </w:tblPrEx>
        <w:tc>
          <w:tcPr>
            <w:tcW w:w="4811" w:type="dxa"/>
          </w:tcPr>
          <w:p w:rsidR="008F0BD1" w:rsidRPr="004A4CF7" w:rsidP="008F0BD1" w14:paraId="04DC3326" w14:textId="0A84E166">
            <w:pPr>
              <w:rPr>
                <w:rFonts w:asciiTheme="minorHAnsi" w:hAnsiTheme="minorHAnsi" w:cstheme="minorHAnsi"/>
                <w:sz w:val="24"/>
                <w:szCs w:val="24"/>
              </w:rPr>
            </w:pPr>
            <w:r w:rsidRPr="004A4CF7">
              <w:rPr>
                <w:rFonts w:asciiTheme="minorHAnsi" w:hAnsiTheme="minorHAnsi" w:cstheme="minorHAnsi"/>
                <w:sz w:val="24"/>
                <w:szCs w:val="24"/>
              </w:rPr>
              <w:t xml:space="preserve">Exhibit 9-A, Study Group </w:t>
            </w:r>
            <w:r w:rsidRPr="004A4CF7" w:rsidR="00467E5F">
              <w:rPr>
                <w:rFonts w:asciiTheme="minorHAnsi" w:hAnsiTheme="minorHAnsi" w:cstheme="minorHAnsi"/>
                <w:sz w:val="24"/>
                <w:szCs w:val="24"/>
              </w:rPr>
              <w:t>5</w:t>
            </w:r>
            <w:r w:rsidRPr="004A4CF7">
              <w:rPr>
                <w:rFonts w:asciiTheme="minorHAnsi" w:hAnsiTheme="minorHAnsi" w:cstheme="minorHAnsi"/>
                <w:sz w:val="24"/>
                <w:szCs w:val="24"/>
              </w:rPr>
              <w:t xml:space="preserve">, </w:t>
            </w:r>
          </w:p>
          <w:p w:rsidR="008F0BD1" w:rsidRPr="004A4CF7" w:rsidP="008F0BD1" w14:paraId="124BA101" w14:textId="463163C9">
            <w:pPr>
              <w:rPr>
                <w:rFonts w:asciiTheme="minorHAnsi" w:hAnsiTheme="minorHAnsi" w:cstheme="minorHAnsi"/>
                <w:sz w:val="24"/>
                <w:szCs w:val="24"/>
              </w:rPr>
            </w:pPr>
            <w:r w:rsidRPr="004A4CF7">
              <w:rPr>
                <w:rFonts w:asciiTheme="minorHAnsi" w:hAnsiTheme="minorHAnsi" w:cstheme="minorHAnsi"/>
                <w:sz w:val="24"/>
                <w:szCs w:val="24"/>
              </w:rPr>
              <w:t>Cross-sectional comparison of several point-of-care NATs (Madison Clinic)</w:t>
            </w:r>
          </w:p>
        </w:tc>
        <w:tc>
          <w:tcPr>
            <w:tcW w:w="0" w:type="auto"/>
          </w:tcPr>
          <w:p w:rsidR="008F0BD1" w:rsidRPr="004A4CF7" w:rsidP="009A0393" w14:paraId="7A6C5410" w14:textId="1DA6CDA1">
            <w:pPr>
              <w:rPr>
                <w:rFonts w:asciiTheme="minorHAnsi" w:hAnsiTheme="minorHAnsi" w:cstheme="minorHAnsi"/>
                <w:sz w:val="24"/>
                <w:szCs w:val="24"/>
              </w:rPr>
            </w:pPr>
            <w:r w:rsidRPr="004A4CF7">
              <w:rPr>
                <w:rFonts w:asciiTheme="minorHAnsi" w:hAnsiTheme="minorHAnsi" w:cstheme="minorHAnsi"/>
                <w:sz w:val="24"/>
                <w:szCs w:val="24"/>
              </w:rPr>
              <w:t>No incentives changed to $20 &amp; $5 food voucher</w:t>
            </w:r>
          </w:p>
        </w:tc>
        <w:tc>
          <w:tcPr>
            <w:tcW w:w="0" w:type="auto"/>
          </w:tcPr>
          <w:p w:rsidR="008F0BD1" w:rsidRPr="004A4CF7" w:rsidP="009A0393" w14:paraId="28E1EC90" w14:textId="508A739D">
            <w:pPr>
              <w:rPr>
                <w:rFonts w:asciiTheme="minorHAnsi" w:hAnsiTheme="minorHAnsi" w:cstheme="minorHAnsi"/>
                <w:sz w:val="24"/>
                <w:szCs w:val="24"/>
              </w:rPr>
            </w:pPr>
            <w:r w:rsidRPr="004A4CF7">
              <w:rPr>
                <w:rFonts w:asciiTheme="minorHAnsi" w:hAnsiTheme="minorHAnsi" w:cstheme="minorHAnsi"/>
                <w:sz w:val="24"/>
                <w:szCs w:val="24"/>
              </w:rPr>
              <w:t>Makes incentive plan consistent across all major study groups.</w:t>
            </w:r>
          </w:p>
        </w:tc>
      </w:tr>
    </w:tbl>
    <w:p w:rsidR="001C11A1" w:rsidRPr="004A4CF7" w:rsidP="001C11A1" w14:paraId="7BC9D7E4" w14:textId="327A9F10">
      <w:pPr>
        <w:rPr>
          <w:rFonts w:asciiTheme="minorHAnsi" w:hAnsiTheme="minorHAnsi" w:cstheme="minorHAnsi"/>
          <w:sz w:val="24"/>
          <w:szCs w:val="24"/>
        </w:rPr>
      </w:pPr>
    </w:p>
    <w:p w:rsidR="005B3122" w:rsidRPr="004A4CF7" w:rsidP="001C11A1" w14:paraId="253501AE" w14:textId="77777777">
      <w:pPr>
        <w:rPr>
          <w:rFonts w:asciiTheme="minorHAnsi" w:hAnsiTheme="minorHAnsi" w:cstheme="minorHAnsi"/>
          <w:sz w:val="24"/>
          <w:szCs w:val="24"/>
        </w:rPr>
      </w:pPr>
    </w:p>
    <w:p w:rsidR="00464718" w:rsidRPr="004A4CF7" w:rsidP="00464718" w14:paraId="548AB7E2" w14:textId="1C25A7EC">
      <w:pPr>
        <w:rPr>
          <w:rFonts w:asciiTheme="minorHAnsi" w:hAnsiTheme="minorHAnsi" w:cstheme="minorHAnsi"/>
          <w:sz w:val="24"/>
          <w:szCs w:val="24"/>
        </w:rPr>
      </w:pPr>
      <w:r w:rsidRPr="004A4CF7">
        <w:rPr>
          <w:rFonts w:asciiTheme="minorHAnsi" w:hAnsiTheme="minorHAnsi" w:cstheme="minorHAnsi"/>
          <w:sz w:val="24"/>
          <w:szCs w:val="24"/>
        </w:rPr>
        <w:t xml:space="preserve">Table 2.  Summary of </w:t>
      </w:r>
      <w:r w:rsidRPr="004A4CF7" w:rsidR="00A80C9B">
        <w:rPr>
          <w:rFonts w:asciiTheme="minorHAnsi" w:hAnsiTheme="minorHAnsi" w:cstheme="minorHAnsi"/>
          <w:sz w:val="24"/>
          <w:szCs w:val="24"/>
        </w:rPr>
        <w:t xml:space="preserve">changes </w:t>
      </w:r>
      <w:r w:rsidRPr="004A4CF7" w:rsidR="00A80C9B">
        <w:rPr>
          <w:rFonts w:asciiTheme="minorHAnsi" w:hAnsiTheme="minorHAnsi" w:cstheme="minorHAnsi"/>
          <w:bCs/>
          <w:sz w:val="24"/>
          <w:szCs w:val="24"/>
        </w:rPr>
        <w:t>to consent forms (</w:t>
      </w:r>
      <w:r w:rsidRPr="004A4CF7" w:rsidR="00A80C9B">
        <w:rPr>
          <w:rFonts w:asciiTheme="minorHAnsi" w:hAnsiTheme="minorHAnsi" w:cstheme="minorHAnsi"/>
          <w:bCs/>
          <w:sz w:val="24"/>
          <w:szCs w:val="24"/>
        </w:rPr>
        <w:t>Att</w:t>
      </w:r>
      <w:r w:rsidRPr="004A4CF7" w:rsidR="00A80C9B">
        <w:rPr>
          <w:rFonts w:asciiTheme="minorHAnsi" w:hAnsiTheme="minorHAnsi" w:cstheme="minorHAnsi"/>
          <w:bCs/>
          <w:sz w:val="24"/>
          <w:szCs w:val="24"/>
        </w:rPr>
        <w:t xml:space="preserve"> 8_Consent form GAIN </w:t>
      </w:r>
      <w:r w:rsidRPr="004A4CF7" w:rsidR="00A80C9B">
        <w:rPr>
          <w:rFonts w:asciiTheme="minorHAnsi" w:hAnsiTheme="minorHAnsi" w:cstheme="minorHAnsi"/>
          <w:bCs/>
          <w:sz w:val="24"/>
          <w:szCs w:val="24"/>
        </w:rPr>
        <w:t>study_Testing</w:t>
      </w:r>
      <w:r w:rsidRPr="004A4CF7" w:rsidR="00A80C9B">
        <w:rPr>
          <w:rFonts w:asciiTheme="minorHAnsi" w:hAnsiTheme="minorHAnsi" w:cstheme="minorHAnsi"/>
          <w:bCs/>
          <w:sz w:val="24"/>
          <w:szCs w:val="24"/>
        </w:rPr>
        <w:t xml:space="preserve"> PEP  </w:t>
      </w:r>
      <w:r w:rsidRPr="004A4CF7" w:rsidR="00A80C9B">
        <w:rPr>
          <w:rFonts w:asciiTheme="minorHAnsi" w:hAnsiTheme="minorHAnsi" w:cstheme="minorHAnsi"/>
          <w:bCs/>
          <w:sz w:val="24"/>
          <w:szCs w:val="24"/>
        </w:rPr>
        <w:t>PrEP</w:t>
      </w:r>
      <w:r w:rsidRPr="004A4CF7" w:rsidR="00A80C9B">
        <w:rPr>
          <w:rFonts w:asciiTheme="minorHAnsi" w:hAnsiTheme="minorHAnsi" w:cstheme="minorHAnsi"/>
          <w:bCs/>
          <w:sz w:val="24"/>
          <w:szCs w:val="24"/>
        </w:rPr>
        <w:t xml:space="preserve"> Group; </w:t>
      </w:r>
      <w:r w:rsidRPr="004A4CF7" w:rsidR="00A80C9B">
        <w:rPr>
          <w:rFonts w:asciiTheme="minorHAnsi" w:hAnsiTheme="minorHAnsi" w:cstheme="minorHAnsi"/>
          <w:bCs/>
          <w:sz w:val="24"/>
          <w:szCs w:val="24"/>
        </w:rPr>
        <w:t>Att</w:t>
      </w:r>
      <w:r w:rsidRPr="004A4CF7" w:rsidR="00A80C9B">
        <w:rPr>
          <w:rFonts w:asciiTheme="minorHAnsi" w:hAnsiTheme="minorHAnsi" w:cstheme="minorHAnsi"/>
          <w:bCs/>
          <w:sz w:val="24"/>
          <w:szCs w:val="24"/>
        </w:rPr>
        <w:t xml:space="preserve"> 9_Consent form GAIN </w:t>
      </w:r>
      <w:r w:rsidRPr="004A4CF7" w:rsidR="00A80C9B">
        <w:rPr>
          <w:rFonts w:asciiTheme="minorHAnsi" w:hAnsiTheme="minorHAnsi" w:cstheme="minorHAnsi"/>
          <w:bCs/>
          <w:sz w:val="24"/>
          <w:szCs w:val="24"/>
        </w:rPr>
        <w:t>study_HIV</w:t>
      </w:r>
      <w:r w:rsidRPr="004A4CF7" w:rsidR="00A80C9B">
        <w:rPr>
          <w:rFonts w:asciiTheme="minorHAnsi" w:hAnsiTheme="minorHAnsi" w:cstheme="minorHAnsi"/>
          <w:bCs/>
          <w:sz w:val="24"/>
          <w:szCs w:val="24"/>
        </w:rPr>
        <w:t>+ Group) and the patient information sheet (</w:t>
      </w:r>
      <w:r w:rsidRPr="004A4CF7" w:rsidR="00A80C9B">
        <w:rPr>
          <w:rFonts w:asciiTheme="minorHAnsi" w:hAnsiTheme="minorHAnsi" w:cstheme="minorHAnsi"/>
          <w:bCs/>
          <w:sz w:val="24"/>
          <w:szCs w:val="24"/>
        </w:rPr>
        <w:t>Att</w:t>
      </w:r>
      <w:r w:rsidRPr="004A4CF7" w:rsidR="00A80C9B">
        <w:rPr>
          <w:rFonts w:asciiTheme="minorHAnsi" w:hAnsiTheme="minorHAnsi" w:cstheme="minorHAnsi"/>
          <w:bCs/>
          <w:sz w:val="24"/>
          <w:szCs w:val="24"/>
        </w:rPr>
        <w:t xml:space="preserve"> 16_GAIN patient information sheet)</w:t>
      </w:r>
    </w:p>
    <w:tbl>
      <w:tblPr>
        <w:tblStyle w:val="TableGrid"/>
        <w:tblW w:w="0" w:type="auto"/>
        <w:tblLook w:val="04A0"/>
      </w:tblPr>
      <w:tblGrid>
        <w:gridCol w:w="2418"/>
        <w:gridCol w:w="4739"/>
        <w:gridCol w:w="2913"/>
      </w:tblGrid>
      <w:tr w14:paraId="7FAFB690" w14:textId="77777777" w:rsidTr="00800A98">
        <w:tblPrEx>
          <w:tblW w:w="0" w:type="auto"/>
          <w:tblLook w:val="04A0"/>
        </w:tblPrEx>
        <w:tc>
          <w:tcPr>
            <w:tcW w:w="0" w:type="auto"/>
            <w:vAlign w:val="center"/>
          </w:tcPr>
          <w:p w:rsidR="00CE2459" w:rsidRPr="00172A81" w:rsidP="00A2029E" w14:paraId="0C138DE9" w14:textId="77777777">
            <w:pPr>
              <w:jc w:val="center"/>
              <w:rPr>
                <w:rFonts w:asciiTheme="minorHAnsi" w:hAnsiTheme="minorHAnsi" w:cstheme="minorHAnsi"/>
                <w:b/>
                <w:sz w:val="24"/>
                <w:szCs w:val="24"/>
              </w:rPr>
            </w:pPr>
            <w:r w:rsidRPr="00172A81">
              <w:rPr>
                <w:rFonts w:asciiTheme="minorHAnsi" w:hAnsiTheme="minorHAnsi" w:cstheme="minorHAnsi"/>
                <w:b/>
                <w:sz w:val="24"/>
                <w:szCs w:val="24"/>
              </w:rPr>
              <w:t xml:space="preserve">Form, Page, Section, Question/Field </w:t>
            </w:r>
          </w:p>
        </w:tc>
        <w:tc>
          <w:tcPr>
            <w:tcW w:w="0" w:type="auto"/>
            <w:vAlign w:val="center"/>
          </w:tcPr>
          <w:p w:rsidR="00CE2459" w:rsidRPr="00172A81" w:rsidP="00A2029E" w14:paraId="6537EAC0" w14:textId="77777777">
            <w:pPr>
              <w:jc w:val="center"/>
              <w:rPr>
                <w:rFonts w:asciiTheme="minorHAnsi" w:hAnsiTheme="minorHAnsi" w:cstheme="minorHAnsi"/>
                <w:b/>
                <w:sz w:val="24"/>
                <w:szCs w:val="24"/>
              </w:rPr>
            </w:pPr>
            <w:r w:rsidRPr="00172A81">
              <w:rPr>
                <w:rFonts w:asciiTheme="minorHAnsi" w:hAnsiTheme="minorHAnsi" w:cstheme="minorHAnsi"/>
                <w:b/>
                <w:sz w:val="24"/>
                <w:szCs w:val="24"/>
              </w:rPr>
              <w:t>Change Proposed</w:t>
            </w:r>
          </w:p>
        </w:tc>
        <w:tc>
          <w:tcPr>
            <w:tcW w:w="0" w:type="auto"/>
            <w:vAlign w:val="center"/>
          </w:tcPr>
          <w:p w:rsidR="00CE2459" w:rsidRPr="00172A81" w:rsidP="00A2029E" w14:paraId="2D35B00D" w14:textId="77777777">
            <w:pPr>
              <w:jc w:val="center"/>
              <w:rPr>
                <w:rFonts w:asciiTheme="minorHAnsi" w:hAnsiTheme="minorHAnsi" w:cstheme="minorHAnsi"/>
                <w:b/>
                <w:sz w:val="24"/>
                <w:szCs w:val="24"/>
              </w:rPr>
            </w:pPr>
            <w:r w:rsidRPr="00172A81">
              <w:rPr>
                <w:rFonts w:asciiTheme="minorHAnsi" w:hAnsiTheme="minorHAnsi" w:cstheme="minorHAnsi"/>
                <w:b/>
                <w:sz w:val="24"/>
                <w:szCs w:val="24"/>
              </w:rPr>
              <w:t>Reason for Change Proposed</w:t>
            </w:r>
          </w:p>
        </w:tc>
      </w:tr>
      <w:tr w14:paraId="37F4B686" w14:textId="77777777" w:rsidTr="00800A98">
        <w:tblPrEx>
          <w:tblW w:w="0" w:type="auto"/>
          <w:tblLook w:val="04A0"/>
        </w:tblPrEx>
        <w:tc>
          <w:tcPr>
            <w:tcW w:w="0" w:type="auto"/>
          </w:tcPr>
          <w:p w:rsidR="00CE2459" w:rsidRPr="00172A81" w:rsidP="00A2029E" w14:paraId="12FBBC55" w14:textId="1163D4F8">
            <w:pPr>
              <w:rPr>
                <w:rFonts w:asciiTheme="minorHAnsi" w:hAnsiTheme="minorHAnsi" w:cstheme="minorHAnsi"/>
                <w:sz w:val="24"/>
                <w:szCs w:val="24"/>
              </w:rPr>
            </w:pPr>
            <w:r w:rsidRPr="00172A81">
              <w:rPr>
                <w:rFonts w:asciiTheme="minorHAnsi" w:hAnsiTheme="minorHAnsi" w:cstheme="minorHAnsi"/>
                <w:sz w:val="24"/>
                <w:szCs w:val="24"/>
              </w:rPr>
              <w:t xml:space="preserve">Consent form; Testing, </w:t>
            </w:r>
            <w:r w:rsidRPr="00172A81" w:rsidR="00BB5853">
              <w:rPr>
                <w:rFonts w:asciiTheme="minorHAnsi" w:hAnsiTheme="minorHAnsi" w:cstheme="minorHAnsi"/>
                <w:bCs/>
                <w:sz w:val="24"/>
                <w:szCs w:val="24"/>
              </w:rPr>
              <w:t>Att</w:t>
            </w:r>
            <w:r w:rsidRPr="00172A81" w:rsidR="00BB5853">
              <w:rPr>
                <w:rFonts w:asciiTheme="minorHAnsi" w:hAnsiTheme="minorHAnsi" w:cstheme="minorHAnsi"/>
                <w:bCs/>
                <w:sz w:val="24"/>
                <w:szCs w:val="24"/>
              </w:rPr>
              <w:t xml:space="preserve"> 8_Consent form GAIN </w:t>
            </w:r>
            <w:r w:rsidRPr="00172A81" w:rsidR="00BB5853">
              <w:rPr>
                <w:rFonts w:asciiTheme="minorHAnsi" w:hAnsiTheme="minorHAnsi" w:cstheme="minorHAnsi"/>
                <w:bCs/>
                <w:sz w:val="24"/>
                <w:szCs w:val="24"/>
              </w:rPr>
              <w:t>study_Testing</w:t>
            </w:r>
            <w:r w:rsidRPr="00172A81" w:rsidR="00BB5853">
              <w:rPr>
                <w:rFonts w:asciiTheme="minorHAnsi" w:hAnsiTheme="minorHAnsi" w:cstheme="minorHAnsi"/>
                <w:bCs/>
                <w:sz w:val="24"/>
                <w:szCs w:val="24"/>
              </w:rPr>
              <w:t xml:space="preserve"> PEP  </w:t>
            </w:r>
            <w:r w:rsidRPr="00172A81" w:rsidR="00BB5853">
              <w:rPr>
                <w:rFonts w:asciiTheme="minorHAnsi" w:hAnsiTheme="minorHAnsi" w:cstheme="minorHAnsi"/>
                <w:bCs/>
                <w:sz w:val="24"/>
                <w:szCs w:val="24"/>
              </w:rPr>
              <w:t>PrEP</w:t>
            </w:r>
            <w:r w:rsidRPr="00172A81" w:rsidR="00BB5853">
              <w:rPr>
                <w:rFonts w:asciiTheme="minorHAnsi" w:hAnsiTheme="minorHAnsi" w:cstheme="minorHAnsi"/>
                <w:bCs/>
                <w:sz w:val="24"/>
                <w:szCs w:val="24"/>
              </w:rPr>
              <w:t xml:space="preserve"> Group</w:t>
            </w:r>
            <w:r w:rsidRPr="00172A81">
              <w:rPr>
                <w:rFonts w:asciiTheme="minorHAnsi" w:hAnsiTheme="minorHAnsi" w:cstheme="minorHAnsi"/>
                <w:sz w:val="24"/>
                <w:szCs w:val="24"/>
              </w:rPr>
              <w:t>; page 1</w:t>
            </w:r>
          </w:p>
        </w:tc>
        <w:tc>
          <w:tcPr>
            <w:tcW w:w="0" w:type="auto"/>
          </w:tcPr>
          <w:p w:rsidR="00CE2459" w:rsidRPr="00172A81" w:rsidP="00A2029E" w14:paraId="5E74D2D5" w14:textId="36783189">
            <w:pPr>
              <w:rPr>
                <w:rFonts w:asciiTheme="minorHAnsi" w:hAnsiTheme="minorHAnsi" w:cstheme="minorHAnsi"/>
                <w:sz w:val="24"/>
                <w:szCs w:val="24"/>
              </w:rPr>
            </w:pPr>
            <w:r w:rsidRPr="00172A81">
              <w:rPr>
                <w:rFonts w:asciiTheme="minorHAnsi" w:hAnsiTheme="minorHAnsi" w:cstheme="minorHAnsi"/>
                <w:sz w:val="24"/>
                <w:szCs w:val="24"/>
              </w:rPr>
              <w:t>Removed “in the interview”</w:t>
            </w:r>
          </w:p>
        </w:tc>
        <w:tc>
          <w:tcPr>
            <w:tcW w:w="0" w:type="auto"/>
          </w:tcPr>
          <w:p w:rsidR="00CE2459" w:rsidRPr="00172A81" w:rsidP="00A2029E" w14:paraId="42C919EF" w14:textId="3AD31564">
            <w:pPr>
              <w:rPr>
                <w:rFonts w:asciiTheme="minorHAnsi" w:hAnsiTheme="minorHAnsi" w:cstheme="minorHAnsi"/>
                <w:sz w:val="24"/>
                <w:szCs w:val="24"/>
              </w:rPr>
            </w:pPr>
            <w:r w:rsidRPr="00172A81">
              <w:rPr>
                <w:rFonts w:asciiTheme="minorHAnsi" w:hAnsiTheme="minorHAnsi" w:cstheme="minorHAnsi"/>
                <w:sz w:val="24"/>
                <w:szCs w:val="24"/>
              </w:rPr>
              <w:t>Clarity as participants may decline to answer questions on the survey as well</w:t>
            </w:r>
          </w:p>
        </w:tc>
      </w:tr>
      <w:tr w14:paraId="59DB8B78" w14:textId="77777777" w:rsidTr="00800A98">
        <w:tblPrEx>
          <w:tblW w:w="0" w:type="auto"/>
          <w:tblLook w:val="04A0"/>
        </w:tblPrEx>
        <w:tc>
          <w:tcPr>
            <w:tcW w:w="0" w:type="auto"/>
          </w:tcPr>
          <w:p w:rsidR="00CE2459" w:rsidRPr="00172A81" w:rsidP="00A2029E" w14:paraId="420AFE35" w14:textId="68558255">
            <w:pPr>
              <w:rPr>
                <w:rFonts w:asciiTheme="minorHAnsi" w:hAnsiTheme="minorHAnsi" w:cstheme="minorHAnsi"/>
                <w:sz w:val="24"/>
                <w:szCs w:val="24"/>
              </w:rPr>
            </w:pPr>
            <w:r w:rsidRPr="00172A81">
              <w:rPr>
                <w:rFonts w:asciiTheme="minorHAnsi" w:hAnsiTheme="minorHAnsi" w:cstheme="minorHAnsi"/>
                <w:sz w:val="24"/>
                <w:szCs w:val="24"/>
              </w:rPr>
              <w:t xml:space="preserve">Consent form; </w:t>
            </w:r>
            <w:r w:rsidRPr="00172A81" w:rsidR="00BB5853">
              <w:rPr>
                <w:rFonts w:asciiTheme="minorHAnsi" w:hAnsiTheme="minorHAnsi" w:cstheme="minorHAnsi"/>
                <w:bCs/>
                <w:sz w:val="24"/>
                <w:szCs w:val="24"/>
              </w:rPr>
              <w:t>Att</w:t>
            </w:r>
            <w:r w:rsidRPr="00172A81" w:rsidR="00BB5853">
              <w:rPr>
                <w:rFonts w:asciiTheme="minorHAnsi" w:hAnsiTheme="minorHAnsi" w:cstheme="minorHAnsi"/>
                <w:bCs/>
                <w:sz w:val="24"/>
                <w:szCs w:val="24"/>
              </w:rPr>
              <w:t xml:space="preserve"> 8_Consent form GAIN </w:t>
            </w:r>
            <w:r w:rsidRPr="00172A81" w:rsidR="00BB5853">
              <w:rPr>
                <w:rFonts w:asciiTheme="minorHAnsi" w:hAnsiTheme="minorHAnsi" w:cstheme="minorHAnsi"/>
                <w:bCs/>
                <w:sz w:val="24"/>
                <w:szCs w:val="24"/>
              </w:rPr>
              <w:t>study_Testing</w:t>
            </w:r>
            <w:r w:rsidRPr="00172A81" w:rsidR="00BB5853">
              <w:rPr>
                <w:rFonts w:asciiTheme="minorHAnsi" w:hAnsiTheme="minorHAnsi" w:cstheme="minorHAnsi"/>
                <w:bCs/>
                <w:sz w:val="24"/>
                <w:szCs w:val="24"/>
              </w:rPr>
              <w:t xml:space="preserve"> PEP  </w:t>
            </w:r>
            <w:r w:rsidRPr="00172A81" w:rsidR="00BB5853">
              <w:rPr>
                <w:rFonts w:asciiTheme="minorHAnsi" w:hAnsiTheme="minorHAnsi" w:cstheme="minorHAnsi"/>
                <w:bCs/>
                <w:sz w:val="24"/>
                <w:szCs w:val="24"/>
              </w:rPr>
              <w:t>PrEP</w:t>
            </w:r>
            <w:r w:rsidRPr="00172A81" w:rsidR="00BB5853">
              <w:rPr>
                <w:rFonts w:asciiTheme="minorHAnsi" w:hAnsiTheme="minorHAnsi" w:cstheme="minorHAnsi"/>
                <w:bCs/>
                <w:sz w:val="24"/>
                <w:szCs w:val="24"/>
              </w:rPr>
              <w:t xml:space="preserve"> Group</w:t>
            </w:r>
            <w:r w:rsidRPr="00172A81">
              <w:rPr>
                <w:rFonts w:asciiTheme="minorHAnsi" w:hAnsiTheme="minorHAnsi" w:cstheme="minorHAnsi"/>
                <w:sz w:val="24"/>
                <w:szCs w:val="24"/>
              </w:rPr>
              <w:t>; page 2</w:t>
            </w:r>
          </w:p>
        </w:tc>
        <w:tc>
          <w:tcPr>
            <w:tcW w:w="0" w:type="auto"/>
          </w:tcPr>
          <w:p w:rsidR="00CE2459" w:rsidRPr="00172A81" w:rsidP="00A2029E" w14:paraId="3AC714B1" w14:textId="0900F744">
            <w:pPr>
              <w:rPr>
                <w:rFonts w:asciiTheme="minorHAnsi" w:hAnsiTheme="minorHAnsi" w:cstheme="minorHAnsi"/>
                <w:sz w:val="24"/>
                <w:szCs w:val="24"/>
              </w:rPr>
            </w:pPr>
            <w:r w:rsidRPr="00172A81">
              <w:rPr>
                <w:rFonts w:asciiTheme="minorHAnsi" w:hAnsiTheme="minorHAnsi" w:cstheme="minorHAnsi"/>
                <w:sz w:val="24"/>
                <w:szCs w:val="24"/>
              </w:rPr>
              <w:t xml:space="preserve">Addition of </w:t>
            </w:r>
            <w:r w:rsidRPr="00172A81" w:rsidR="00CB60E9">
              <w:rPr>
                <w:rFonts w:asciiTheme="minorHAnsi" w:hAnsiTheme="minorHAnsi" w:cstheme="minorHAnsi"/>
                <w:sz w:val="24"/>
                <w:szCs w:val="24"/>
              </w:rPr>
              <w:t>“</w:t>
            </w:r>
            <w:r w:rsidRPr="00172A81">
              <w:rPr>
                <w:rFonts w:asciiTheme="minorHAnsi" w:hAnsiTheme="minorHAnsi" w:cstheme="minorHAnsi"/>
                <w:sz w:val="24"/>
                <w:szCs w:val="24"/>
              </w:rPr>
              <w:t>(which is about 2 teaspoons)</w:t>
            </w:r>
            <w:r w:rsidRPr="00172A81" w:rsidR="00CB60E9">
              <w:rPr>
                <w:rFonts w:asciiTheme="minorHAnsi" w:hAnsiTheme="minorHAnsi" w:cstheme="minorHAnsi"/>
                <w:sz w:val="24"/>
                <w:szCs w:val="24"/>
              </w:rPr>
              <w:t>”</w:t>
            </w:r>
          </w:p>
        </w:tc>
        <w:tc>
          <w:tcPr>
            <w:tcW w:w="0" w:type="auto"/>
          </w:tcPr>
          <w:p w:rsidR="00CE2459" w:rsidRPr="00172A81" w:rsidP="00A2029E" w14:paraId="02719130" w14:textId="731C4D0B">
            <w:pPr>
              <w:rPr>
                <w:rFonts w:asciiTheme="minorHAnsi" w:hAnsiTheme="minorHAnsi" w:cstheme="minorHAnsi"/>
                <w:sz w:val="24"/>
                <w:szCs w:val="24"/>
              </w:rPr>
            </w:pPr>
            <w:r w:rsidRPr="00172A81">
              <w:rPr>
                <w:rFonts w:asciiTheme="minorHAnsi" w:hAnsiTheme="minorHAnsi" w:cstheme="minorHAnsi"/>
                <w:sz w:val="24"/>
                <w:szCs w:val="24"/>
              </w:rPr>
              <w:t>Assist potential participant</w:t>
            </w:r>
            <w:r w:rsidRPr="00172A81" w:rsidR="00D9171F">
              <w:rPr>
                <w:rFonts w:asciiTheme="minorHAnsi" w:hAnsiTheme="minorHAnsi" w:cstheme="minorHAnsi"/>
                <w:sz w:val="24"/>
                <w:szCs w:val="24"/>
              </w:rPr>
              <w:t>s</w:t>
            </w:r>
            <w:r w:rsidRPr="00172A81">
              <w:rPr>
                <w:rFonts w:asciiTheme="minorHAnsi" w:hAnsiTheme="minorHAnsi" w:cstheme="minorHAnsi"/>
                <w:sz w:val="24"/>
                <w:szCs w:val="24"/>
              </w:rPr>
              <w:t xml:space="preserve"> in understanding the quantity “10 mL”</w:t>
            </w:r>
          </w:p>
        </w:tc>
      </w:tr>
      <w:tr w14:paraId="361664F0" w14:textId="77777777" w:rsidTr="00800A98">
        <w:tblPrEx>
          <w:tblW w:w="0" w:type="auto"/>
          <w:tblLook w:val="04A0"/>
        </w:tblPrEx>
        <w:tc>
          <w:tcPr>
            <w:tcW w:w="0" w:type="auto"/>
          </w:tcPr>
          <w:p w:rsidR="00CB60E9" w:rsidRPr="00172A81" w:rsidP="00A2029E" w14:paraId="4F643969" w14:textId="4C759641">
            <w:pPr>
              <w:rPr>
                <w:rFonts w:asciiTheme="minorHAnsi" w:hAnsiTheme="minorHAnsi" w:cstheme="minorHAnsi"/>
                <w:sz w:val="24"/>
                <w:szCs w:val="24"/>
              </w:rPr>
            </w:pPr>
            <w:r w:rsidRPr="00172A81">
              <w:rPr>
                <w:rFonts w:asciiTheme="minorHAnsi" w:hAnsiTheme="minorHAnsi" w:cstheme="minorHAnsi"/>
                <w:sz w:val="24"/>
                <w:szCs w:val="24"/>
              </w:rPr>
              <w:t xml:space="preserve">Consent form; </w:t>
            </w:r>
            <w:r w:rsidRPr="00172A81" w:rsidR="00BB5853">
              <w:rPr>
                <w:rFonts w:asciiTheme="minorHAnsi" w:hAnsiTheme="minorHAnsi" w:cstheme="minorHAnsi"/>
                <w:bCs/>
                <w:sz w:val="24"/>
                <w:szCs w:val="24"/>
              </w:rPr>
              <w:t>Att</w:t>
            </w:r>
            <w:r w:rsidRPr="00172A81" w:rsidR="00BB5853">
              <w:rPr>
                <w:rFonts w:asciiTheme="minorHAnsi" w:hAnsiTheme="minorHAnsi" w:cstheme="minorHAnsi"/>
                <w:bCs/>
                <w:sz w:val="24"/>
                <w:szCs w:val="24"/>
              </w:rPr>
              <w:t xml:space="preserve"> 8_Consent form GAIN </w:t>
            </w:r>
            <w:r w:rsidRPr="00172A81" w:rsidR="00BB5853">
              <w:rPr>
                <w:rFonts w:asciiTheme="minorHAnsi" w:hAnsiTheme="minorHAnsi" w:cstheme="minorHAnsi"/>
                <w:bCs/>
                <w:sz w:val="24"/>
                <w:szCs w:val="24"/>
              </w:rPr>
              <w:t>study_Testing</w:t>
            </w:r>
            <w:r w:rsidRPr="00172A81" w:rsidR="00BB5853">
              <w:rPr>
                <w:rFonts w:asciiTheme="minorHAnsi" w:hAnsiTheme="minorHAnsi" w:cstheme="minorHAnsi"/>
                <w:bCs/>
                <w:sz w:val="24"/>
                <w:szCs w:val="24"/>
              </w:rPr>
              <w:t xml:space="preserve"> PEP  </w:t>
            </w:r>
            <w:r w:rsidRPr="00172A81" w:rsidR="00BB5853">
              <w:rPr>
                <w:rFonts w:asciiTheme="minorHAnsi" w:hAnsiTheme="minorHAnsi" w:cstheme="minorHAnsi"/>
                <w:bCs/>
                <w:sz w:val="24"/>
                <w:szCs w:val="24"/>
              </w:rPr>
              <w:t>PrEP</w:t>
            </w:r>
            <w:r w:rsidRPr="00172A81" w:rsidR="00BB5853">
              <w:rPr>
                <w:rFonts w:asciiTheme="minorHAnsi" w:hAnsiTheme="minorHAnsi" w:cstheme="minorHAnsi"/>
                <w:bCs/>
                <w:sz w:val="24"/>
                <w:szCs w:val="24"/>
              </w:rPr>
              <w:t xml:space="preserve"> Group</w:t>
            </w:r>
            <w:r w:rsidRPr="00172A81">
              <w:rPr>
                <w:rFonts w:asciiTheme="minorHAnsi" w:hAnsiTheme="minorHAnsi" w:cstheme="minorHAnsi"/>
                <w:sz w:val="24"/>
                <w:szCs w:val="24"/>
              </w:rPr>
              <w:t>; page 2</w:t>
            </w:r>
          </w:p>
        </w:tc>
        <w:tc>
          <w:tcPr>
            <w:tcW w:w="0" w:type="auto"/>
          </w:tcPr>
          <w:p w:rsidR="00CB60E9" w:rsidRPr="00172A81" w:rsidP="00A2029E" w14:paraId="52FB4EF4" w14:textId="6E39F835">
            <w:pPr>
              <w:rPr>
                <w:rFonts w:asciiTheme="minorHAnsi" w:hAnsiTheme="minorHAnsi" w:cstheme="minorHAnsi"/>
                <w:sz w:val="24"/>
                <w:szCs w:val="24"/>
              </w:rPr>
            </w:pPr>
            <w:r w:rsidRPr="00172A81">
              <w:rPr>
                <w:rFonts w:asciiTheme="minorHAnsi" w:hAnsiTheme="minorHAnsi" w:cstheme="minorHAnsi"/>
                <w:sz w:val="24"/>
                <w:szCs w:val="24"/>
              </w:rPr>
              <w:t>Addition of “While the SAMBA II Qual POC NAT result is ready in 2 hours, the confirmatory laboratory HIV RNA test can take 1 week “</w:t>
            </w:r>
          </w:p>
        </w:tc>
        <w:tc>
          <w:tcPr>
            <w:tcW w:w="0" w:type="auto"/>
          </w:tcPr>
          <w:p w:rsidR="00CB60E9" w:rsidRPr="00172A81" w:rsidP="00A2029E" w14:paraId="0E10D05E" w14:textId="1F1A3796">
            <w:pPr>
              <w:rPr>
                <w:rFonts w:asciiTheme="minorHAnsi" w:hAnsiTheme="minorHAnsi" w:cstheme="minorHAnsi"/>
                <w:sz w:val="24"/>
                <w:szCs w:val="24"/>
              </w:rPr>
            </w:pPr>
            <w:r w:rsidRPr="00172A81">
              <w:rPr>
                <w:rFonts w:asciiTheme="minorHAnsi" w:hAnsiTheme="minorHAnsi" w:cstheme="minorHAnsi"/>
                <w:sz w:val="24"/>
                <w:szCs w:val="24"/>
              </w:rPr>
              <w:t>Improve potential participants’ understanding of result timeline</w:t>
            </w:r>
          </w:p>
        </w:tc>
      </w:tr>
      <w:tr w14:paraId="5647268D" w14:textId="77777777" w:rsidTr="00800A98">
        <w:tblPrEx>
          <w:tblW w:w="0" w:type="auto"/>
          <w:tblLook w:val="04A0"/>
        </w:tblPrEx>
        <w:tc>
          <w:tcPr>
            <w:tcW w:w="0" w:type="auto"/>
          </w:tcPr>
          <w:p w:rsidR="001F198F" w:rsidRPr="00172A81" w:rsidP="00A2029E" w14:paraId="6609F068" w14:textId="0DF35EA5">
            <w:pPr>
              <w:rPr>
                <w:rFonts w:asciiTheme="minorHAnsi" w:hAnsiTheme="minorHAnsi" w:cstheme="minorHAnsi"/>
                <w:sz w:val="24"/>
                <w:szCs w:val="24"/>
              </w:rPr>
            </w:pPr>
            <w:r w:rsidRPr="00172A81">
              <w:rPr>
                <w:rFonts w:asciiTheme="minorHAnsi" w:hAnsiTheme="minorHAnsi" w:cstheme="minorHAnsi"/>
                <w:sz w:val="24"/>
                <w:szCs w:val="24"/>
              </w:rPr>
              <w:t xml:space="preserve">Consent form; </w:t>
            </w:r>
            <w:r w:rsidRPr="00172A81" w:rsidR="00BB5853">
              <w:rPr>
                <w:rFonts w:asciiTheme="minorHAnsi" w:hAnsiTheme="minorHAnsi" w:cstheme="minorHAnsi"/>
                <w:bCs/>
                <w:sz w:val="24"/>
                <w:szCs w:val="24"/>
              </w:rPr>
              <w:t>Att</w:t>
            </w:r>
            <w:r w:rsidRPr="00172A81" w:rsidR="00BB5853">
              <w:rPr>
                <w:rFonts w:asciiTheme="minorHAnsi" w:hAnsiTheme="minorHAnsi" w:cstheme="minorHAnsi"/>
                <w:bCs/>
                <w:sz w:val="24"/>
                <w:szCs w:val="24"/>
              </w:rPr>
              <w:t xml:space="preserve"> 8_Consent form GAIN </w:t>
            </w:r>
            <w:r w:rsidRPr="00172A81" w:rsidR="00BB5853">
              <w:rPr>
                <w:rFonts w:asciiTheme="minorHAnsi" w:hAnsiTheme="minorHAnsi" w:cstheme="minorHAnsi"/>
                <w:bCs/>
                <w:sz w:val="24"/>
                <w:szCs w:val="24"/>
              </w:rPr>
              <w:t>study_Testing</w:t>
            </w:r>
            <w:r w:rsidRPr="00172A81" w:rsidR="00BB5853">
              <w:rPr>
                <w:rFonts w:asciiTheme="minorHAnsi" w:hAnsiTheme="minorHAnsi" w:cstheme="minorHAnsi"/>
                <w:bCs/>
                <w:sz w:val="24"/>
                <w:szCs w:val="24"/>
              </w:rPr>
              <w:t xml:space="preserve"> PEP  </w:t>
            </w:r>
            <w:r w:rsidRPr="00172A81" w:rsidR="00BB5853">
              <w:rPr>
                <w:rFonts w:asciiTheme="minorHAnsi" w:hAnsiTheme="minorHAnsi" w:cstheme="minorHAnsi"/>
                <w:bCs/>
                <w:sz w:val="24"/>
                <w:szCs w:val="24"/>
              </w:rPr>
              <w:t>PrEP</w:t>
            </w:r>
            <w:r w:rsidRPr="00172A81" w:rsidR="00BB5853">
              <w:rPr>
                <w:rFonts w:asciiTheme="minorHAnsi" w:hAnsiTheme="minorHAnsi" w:cstheme="minorHAnsi"/>
                <w:bCs/>
                <w:sz w:val="24"/>
                <w:szCs w:val="24"/>
              </w:rPr>
              <w:t xml:space="preserve"> Group</w:t>
            </w:r>
            <w:r w:rsidRPr="00172A81">
              <w:rPr>
                <w:rFonts w:asciiTheme="minorHAnsi" w:hAnsiTheme="minorHAnsi" w:cstheme="minorHAnsi"/>
                <w:sz w:val="24"/>
                <w:szCs w:val="24"/>
              </w:rPr>
              <w:t>; page 2</w:t>
            </w:r>
          </w:p>
        </w:tc>
        <w:tc>
          <w:tcPr>
            <w:tcW w:w="0" w:type="auto"/>
          </w:tcPr>
          <w:p w:rsidR="001F198F" w:rsidRPr="00172A81" w:rsidP="00A2029E" w14:paraId="2658B4FA" w14:textId="6D6E3720">
            <w:pPr>
              <w:rPr>
                <w:rFonts w:asciiTheme="minorHAnsi" w:hAnsiTheme="minorHAnsi" w:cstheme="minorHAnsi"/>
                <w:sz w:val="24"/>
                <w:szCs w:val="24"/>
              </w:rPr>
            </w:pPr>
            <w:r w:rsidRPr="00172A81">
              <w:rPr>
                <w:rFonts w:asciiTheme="minorHAnsi" w:hAnsiTheme="minorHAnsi" w:cstheme="minorHAnsi"/>
                <w:sz w:val="24"/>
                <w:szCs w:val="24"/>
              </w:rPr>
              <w:t xml:space="preserve">Addition of “A positive SAMBA II Qual POC NAT result does not necessarily mean that a person is HIV positive. You may experience anxiety if the test is positive and you need to wait a week for the confirmatory test result. If you have a positive SAMBA II QUAL POC NAT result we will ask </w:t>
            </w:r>
            <w:r w:rsidRPr="00172A81">
              <w:rPr>
                <w:rFonts w:asciiTheme="minorHAnsi" w:hAnsiTheme="minorHAnsi" w:cstheme="minorHAnsi"/>
                <w:sz w:val="24"/>
                <w:szCs w:val="24"/>
              </w:rPr>
              <w:t>you</w:t>
            </w:r>
            <w:r w:rsidRPr="00172A81">
              <w:rPr>
                <w:rFonts w:asciiTheme="minorHAnsi" w:hAnsiTheme="minorHAnsi" w:cstheme="minorHAnsi"/>
                <w:sz w:val="24"/>
                <w:szCs w:val="24"/>
              </w:rPr>
              <w:t xml:space="preserve"> questions to assess the likelihood of a true positive result. We will recommend referral sites for urgent antiretroviral therapy if you would like to get linked to care.” And “the results of the SAMBA II Qual POC NAT will not be used in clinical decision making.”</w:t>
            </w:r>
          </w:p>
        </w:tc>
        <w:tc>
          <w:tcPr>
            <w:tcW w:w="0" w:type="auto"/>
          </w:tcPr>
          <w:p w:rsidR="001F198F" w:rsidRPr="00172A81" w:rsidP="00A2029E" w14:paraId="3423A394" w14:textId="5C8BBC0D">
            <w:pPr>
              <w:rPr>
                <w:rFonts w:asciiTheme="minorHAnsi" w:hAnsiTheme="minorHAnsi" w:cstheme="minorHAnsi"/>
                <w:sz w:val="24"/>
                <w:szCs w:val="24"/>
              </w:rPr>
            </w:pPr>
            <w:r w:rsidRPr="00172A81">
              <w:rPr>
                <w:rFonts w:asciiTheme="minorHAnsi" w:hAnsiTheme="minorHAnsi" w:cstheme="minorHAnsi"/>
                <w:sz w:val="24"/>
                <w:szCs w:val="24"/>
              </w:rPr>
              <w:t>Provide clarity to potential participants about procedures following a positive NAT result and potential risks of anxiety related to testing timelines</w:t>
            </w:r>
          </w:p>
        </w:tc>
      </w:tr>
      <w:tr w14:paraId="2EAEF9FB" w14:textId="77777777" w:rsidTr="00800A98">
        <w:tblPrEx>
          <w:tblW w:w="0" w:type="auto"/>
          <w:tblLook w:val="04A0"/>
        </w:tblPrEx>
        <w:tc>
          <w:tcPr>
            <w:tcW w:w="0" w:type="auto"/>
          </w:tcPr>
          <w:p w:rsidR="005C777C" w:rsidRPr="00172A81" w:rsidP="00A2029E" w14:paraId="005598DE" w14:textId="493E7775">
            <w:pPr>
              <w:rPr>
                <w:rFonts w:asciiTheme="minorHAnsi" w:hAnsiTheme="minorHAnsi" w:cstheme="minorHAnsi"/>
                <w:sz w:val="24"/>
                <w:szCs w:val="24"/>
              </w:rPr>
            </w:pPr>
            <w:r w:rsidRPr="00172A81">
              <w:rPr>
                <w:rFonts w:asciiTheme="minorHAnsi" w:hAnsiTheme="minorHAnsi" w:cstheme="minorHAnsi"/>
                <w:sz w:val="24"/>
                <w:szCs w:val="24"/>
              </w:rPr>
              <w:t xml:space="preserve">Consent form; </w:t>
            </w:r>
            <w:r w:rsidRPr="00172A81" w:rsidR="00BB5853">
              <w:rPr>
                <w:rFonts w:asciiTheme="minorHAnsi" w:hAnsiTheme="minorHAnsi" w:cstheme="minorHAnsi"/>
                <w:bCs/>
                <w:sz w:val="24"/>
                <w:szCs w:val="24"/>
              </w:rPr>
              <w:t>Att</w:t>
            </w:r>
            <w:r w:rsidRPr="00172A81" w:rsidR="00BB5853">
              <w:rPr>
                <w:rFonts w:asciiTheme="minorHAnsi" w:hAnsiTheme="minorHAnsi" w:cstheme="minorHAnsi"/>
                <w:bCs/>
                <w:sz w:val="24"/>
                <w:szCs w:val="24"/>
              </w:rPr>
              <w:t xml:space="preserve"> 8_Consent form GAIN </w:t>
            </w:r>
            <w:r w:rsidRPr="00172A81" w:rsidR="00BB5853">
              <w:rPr>
                <w:rFonts w:asciiTheme="minorHAnsi" w:hAnsiTheme="minorHAnsi" w:cstheme="minorHAnsi"/>
                <w:bCs/>
                <w:sz w:val="24"/>
                <w:szCs w:val="24"/>
              </w:rPr>
              <w:t>study_Testing</w:t>
            </w:r>
            <w:r w:rsidRPr="00172A81" w:rsidR="00BB5853">
              <w:rPr>
                <w:rFonts w:asciiTheme="minorHAnsi" w:hAnsiTheme="minorHAnsi" w:cstheme="minorHAnsi"/>
                <w:bCs/>
                <w:sz w:val="24"/>
                <w:szCs w:val="24"/>
              </w:rPr>
              <w:t xml:space="preserve"> PEP  </w:t>
            </w:r>
            <w:r w:rsidRPr="00172A81" w:rsidR="00BB5853">
              <w:rPr>
                <w:rFonts w:asciiTheme="minorHAnsi" w:hAnsiTheme="minorHAnsi" w:cstheme="minorHAnsi"/>
                <w:bCs/>
                <w:sz w:val="24"/>
                <w:szCs w:val="24"/>
              </w:rPr>
              <w:t>PrEP</w:t>
            </w:r>
            <w:r w:rsidRPr="00172A81" w:rsidR="00BB5853">
              <w:rPr>
                <w:rFonts w:asciiTheme="minorHAnsi" w:hAnsiTheme="minorHAnsi" w:cstheme="minorHAnsi"/>
                <w:bCs/>
                <w:sz w:val="24"/>
                <w:szCs w:val="24"/>
              </w:rPr>
              <w:t xml:space="preserve"> Group</w:t>
            </w:r>
            <w:r w:rsidRPr="00172A81">
              <w:rPr>
                <w:rFonts w:asciiTheme="minorHAnsi" w:hAnsiTheme="minorHAnsi" w:cstheme="minorHAnsi"/>
                <w:sz w:val="24"/>
                <w:szCs w:val="24"/>
              </w:rPr>
              <w:t>; page 3</w:t>
            </w:r>
          </w:p>
        </w:tc>
        <w:tc>
          <w:tcPr>
            <w:tcW w:w="0" w:type="auto"/>
          </w:tcPr>
          <w:p w:rsidR="005C777C" w:rsidRPr="00172A81" w:rsidP="00A2029E" w14:paraId="6ED63332" w14:textId="26A06F8D">
            <w:pPr>
              <w:rPr>
                <w:rFonts w:asciiTheme="minorHAnsi" w:hAnsiTheme="minorHAnsi" w:cstheme="minorHAnsi"/>
                <w:sz w:val="24"/>
                <w:szCs w:val="24"/>
              </w:rPr>
            </w:pPr>
            <w:r w:rsidRPr="00172A81">
              <w:rPr>
                <w:rFonts w:asciiTheme="minorHAnsi" w:hAnsiTheme="minorHAnsi" w:cstheme="minorHAnsi"/>
                <w:sz w:val="24"/>
                <w:szCs w:val="24"/>
              </w:rPr>
              <w:t>F</w:t>
            </w:r>
            <w:r w:rsidRPr="00172A81" w:rsidR="0010511D">
              <w:rPr>
                <w:rFonts w:asciiTheme="minorHAnsi" w:hAnsiTheme="minorHAnsi" w:cstheme="minorHAnsi"/>
                <w:sz w:val="24"/>
                <w:szCs w:val="24"/>
              </w:rPr>
              <w:t>irst paragraph in Confidentiality of Research Information section, 6 months changed to 1 year and “last date of study enrollment” changed to “study closes”</w:t>
            </w:r>
          </w:p>
        </w:tc>
        <w:tc>
          <w:tcPr>
            <w:tcW w:w="0" w:type="auto"/>
          </w:tcPr>
          <w:p w:rsidR="005C777C" w:rsidRPr="00172A81" w:rsidP="00A2029E" w14:paraId="2A76E7FF" w14:textId="75CCE6DF">
            <w:pPr>
              <w:rPr>
                <w:rFonts w:asciiTheme="minorHAnsi" w:hAnsiTheme="minorHAnsi" w:cstheme="minorHAnsi"/>
                <w:sz w:val="24"/>
                <w:szCs w:val="24"/>
              </w:rPr>
            </w:pPr>
            <w:r w:rsidRPr="00172A81">
              <w:rPr>
                <w:rFonts w:asciiTheme="minorHAnsi" w:hAnsiTheme="minorHAnsi" w:cstheme="minorHAnsi"/>
                <w:sz w:val="24"/>
                <w:szCs w:val="24"/>
              </w:rPr>
              <w:t>Update study timeline and clarify terms</w:t>
            </w:r>
          </w:p>
        </w:tc>
      </w:tr>
      <w:tr w14:paraId="2EC5FF2C" w14:textId="77777777" w:rsidTr="00800A98">
        <w:tblPrEx>
          <w:tblW w:w="0" w:type="auto"/>
          <w:tblLook w:val="04A0"/>
        </w:tblPrEx>
        <w:tc>
          <w:tcPr>
            <w:tcW w:w="0" w:type="auto"/>
          </w:tcPr>
          <w:p w:rsidR="00960DFF" w:rsidRPr="00172A81" w:rsidP="00960DFF" w14:paraId="061084CD" w14:textId="5E572481">
            <w:pPr>
              <w:rPr>
                <w:rFonts w:asciiTheme="minorHAnsi" w:hAnsiTheme="minorHAnsi" w:cstheme="minorHAnsi"/>
                <w:sz w:val="24"/>
                <w:szCs w:val="24"/>
              </w:rPr>
            </w:pPr>
            <w:r w:rsidRPr="00172A81">
              <w:rPr>
                <w:rFonts w:asciiTheme="minorHAnsi" w:hAnsiTheme="minorHAnsi" w:cstheme="minorHAnsi"/>
                <w:sz w:val="24"/>
                <w:szCs w:val="24"/>
              </w:rPr>
              <w:t xml:space="preserve">Consent form; </w:t>
            </w:r>
            <w:r w:rsidRPr="00172A81" w:rsidR="00BB5853">
              <w:rPr>
                <w:rFonts w:asciiTheme="minorHAnsi" w:hAnsiTheme="minorHAnsi" w:cstheme="minorHAnsi"/>
                <w:bCs/>
                <w:sz w:val="24"/>
                <w:szCs w:val="24"/>
              </w:rPr>
              <w:t>Att</w:t>
            </w:r>
            <w:r w:rsidRPr="00172A81" w:rsidR="00BB5853">
              <w:rPr>
                <w:rFonts w:asciiTheme="minorHAnsi" w:hAnsiTheme="minorHAnsi" w:cstheme="minorHAnsi"/>
                <w:bCs/>
                <w:sz w:val="24"/>
                <w:szCs w:val="24"/>
              </w:rPr>
              <w:t xml:space="preserve"> 8_Consent form GAIN </w:t>
            </w:r>
            <w:r w:rsidRPr="00172A81" w:rsidR="00BB5853">
              <w:rPr>
                <w:rFonts w:asciiTheme="minorHAnsi" w:hAnsiTheme="minorHAnsi" w:cstheme="minorHAnsi"/>
                <w:bCs/>
                <w:sz w:val="24"/>
                <w:szCs w:val="24"/>
              </w:rPr>
              <w:t>study_Testing</w:t>
            </w:r>
            <w:r w:rsidRPr="00172A81" w:rsidR="00BB5853">
              <w:rPr>
                <w:rFonts w:asciiTheme="minorHAnsi" w:hAnsiTheme="minorHAnsi" w:cstheme="minorHAnsi"/>
                <w:bCs/>
                <w:sz w:val="24"/>
                <w:szCs w:val="24"/>
              </w:rPr>
              <w:t xml:space="preserve"> PEP  </w:t>
            </w:r>
            <w:r w:rsidRPr="00172A81" w:rsidR="00BB5853">
              <w:rPr>
                <w:rFonts w:asciiTheme="minorHAnsi" w:hAnsiTheme="minorHAnsi" w:cstheme="minorHAnsi"/>
                <w:bCs/>
                <w:sz w:val="24"/>
                <w:szCs w:val="24"/>
              </w:rPr>
              <w:t>PrEP</w:t>
            </w:r>
            <w:r w:rsidRPr="00172A81" w:rsidR="00BB5853">
              <w:rPr>
                <w:rFonts w:asciiTheme="minorHAnsi" w:hAnsiTheme="minorHAnsi" w:cstheme="minorHAnsi"/>
                <w:bCs/>
                <w:sz w:val="24"/>
                <w:szCs w:val="24"/>
              </w:rPr>
              <w:t xml:space="preserve"> Group</w:t>
            </w:r>
            <w:r w:rsidRPr="00172A81">
              <w:rPr>
                <w:rFonts w:asciiTheme="minorHAnsi" w:hAnsiTheme="minorHAnsi" w:cstheme="minorHAnsi"/>
                <w:sz w:val="24"/>
                <w:szCs w:val="24"/>
              </w:rPr>
              <w:t>, page 4</w:t>
            </w:r>
          </w:p>
        </w:tc>
        <w:tc>
          <w:tcPr>
            <w:tcW w:w="0" w:type="auto"/>
          </w:tcPr>
          <w:p w:rsidR="00960DFF" w:rsidRPr="00172A81" w:rsidP="00960DFF" w14:paraId="42C36724" w14:textId="5EEF88A7">
            <w:pPr>
              <w:rPr>
                <w:rFonts w:asciiTheme="minorHAnsi" w:hAnsiTheme="minorHAnsi" w:cstheme="minorHAnsi"/>
                <w:sz w:val="24"/>
                <w:szCs w:val="24"/>
              </w:rPr>
            </w:pPr>
            <w:r w:rsidRPr="00172A81">
              <w:rPr>
                <w:rFonts w:asciiTheme="minorHAnsi" w:hAnsiTheme="minorHAnsi" w:cstheme="minorHAnsi"/>
                <w:sz w:val="24"/>
                <w:szCs w:val="24"/>
              </w:rPr>
              <w:t>Addition of “Because the SAMBA II Qual test is not yet FDA approved, we will rely on the laboratory based tests to make a final assessment of your HIV status”</w:t>
            </w:r>
          </w:p>
        </w:tc>
        <w:tc>
          <w:tcPr>
            <w:tcW w:w="0" w:type="auto"/>
          </w:tcPr>
          <w:p w:rsidR="00960DFF" w:rsidRPr="00172A81" w:rsidP="00960DFF" w14:paraId="5D58B288" w14:textId="16EDB78C">
            <w:pPr>
              <w:rPr>
                <w:rFonts w:asciiTheme="minorHAnsi" w:hAnsiTheme="minorHAnsi" w:cstheme="minorHAnsi"/>
                <w:sz w:val="24"/>
                <w:szCs w:val="24"/>
              </w:rPr>
            </w:pPr>
            <w:r w:rsidRPr="00172A81">
              <w:rPr>
                <w:rFonts w:asciiTheme="minorHAnsi" w:hAnsiTheme="minorHAnsi" w:cstheme="minorHAnsi"/>
                <w:sz w:val="24"/>
                <w:szCs w:val="24"/>
              </w:rPr>
              <w:t>Provide clarity to potential participants about procedures following a positive NAT result</w:t>
            </w:r>
          </w:p>
        </w:tc>
      </w:tr>
      <w:tr w14:paraId="75874B89" w14:textId="77777777" w:rsidTr="00800A98">
        <w:tblPrEx>
          <w:tblW w:w="0" w:type="auto"/>
          <w:tblLook w:val="04A0"/>
        </w:tblPrEx>
        <w:tc>
          <w:tcPr>
            <w:tcW w:w="0" w:type="auto"/>
          </w:tcPr>
          <w:p w:rsidR="00960DFF" w:rsidRPr="00172A81" w:rsidP="00960DFF" w14:paraId="13E6C5C1" w14:textId="03692583">
            <w:pPr>
              <w:rPr>
                <w:rFonts w:asciiTheme="minorHAnsi" w:hAnsiTheme="minorHAnsi" w:cstheme="minorHAnsi"/>
                <w:sz w:val="24"/>
                <w:szCs w:val="24"/>
              </w:rPr>
            </w:pPr>
            <w:r w:rsidRPr="00172A81">
              <w:rPr>
                <w:rFonts w:asciiTheme="minorHAnsi" w:hAnsiTheme="minorHAnsi" w:cstheme="minorHAnsi"/>
                <w:sz w:val="24"/>
                <w:szCs w:val="24"/>
              </w:rPr>
              <w:t xml:space="preserve">Consent form; </w:t>
            </w:r>
            <w:r w:rsidRPr="00172A81" w:rsidR="00BB5853">
              <w:rPr>
                <w:rFonts w:asciiTheme="minorHAnsi" w:hAnsiTheme="minorHAnsi" w:cstheme="minorHAnsi"/>
                <w:bCs/>
                <w:sz w:val="24"/>
                <w:szCs w:val="24"/>
              </w:rPr>
              <w:t>Att</w:t>
            </w:r>
            <w:r w:rsidRPr="00172A81" w:rsidR="00BB5853">
              <w:rPr>
                <w:rFonts w:asciiTheme="minorHAnsi" w:hAnsiTheme="minorHAnsi" w:cstheme="minorHAnsi"/>
                <w:bCs/>
                <w:sz w:val="24"/>
                <w:szCs w:val="24"/>
              </w:rPr>
              <w:t xml:space="preserve"> 8_Consent form GAIN </w:t>
            </w:r>
            <w:r w:rsidRPr="00172A81" w:rsidR="00BB5853">
              <w:rPr>
                <w:rFonts w:asciiTheme="minorHAnsi" w:hAnsiTheme="minorHAnsi" w:cstheme="minorHAnsi"/>
                <w:bCs/>
                <w:sz w:val="24"/>
                <w:szCs w:val="24"/>
              </w:rPr>
              <w:t>study_Testing</w:t>
            </w:r>
            <w:r w:rsidRPr="00172A81" w:rsidR="00BB5853">
              <w:rPr>
                <w:rFonts w:asciiTheme="minorHAnsi" w:hAnsiTheme="minorHAnsi" w:cstheme="minorHAnsi"/>
                <w:bCs/>
                <w:sz w:val="24"/>
                <w:szCs w:val="24"/>
              </w:rPr>
              <w:t xml:space="preserve"> PEP  </w:t>
            </w:r>
            <w:r w:rsidRPr="00172A81" w:rsidR="00BB5853">
              <w:rPr>
                <w:rFonts w:asciiTheme="minorHAnsi" w:hAnsiTheme="minorHAnsi" w:cstheme="minorHAnsi"/>
                <w:bCs/>
                <w:sz w:val="24"/>
                <w:szCs w:val="24"/>
              </w:rPr>
              <w:t>PrEP</w:t>
            </w:r>
            <w:r w:rsidRPr="00172A81" w:rsidR="00BB5853">
              <w:rPr>
                <w:rFonts w:asciiTheme="minorHAnsi" w:hAnsiTheme="minorHAnsi" w:cstheme="minorHAnsi"/>
                <w:bCs/>
                <w:sz w:val="24"/>
                <w:szCs w:val="24"/>
              </w:rPr>
              <w:t xml:space="preserve"> Group</w:t>
            </w:r>
            <w:r w:rsidRPr="00172A81">
              <w:rPr>
                <w:rFonts w:asciiTheme="minorHAnsi" w:hAnsiTheme="minorHAnsi" w:cstheme="minorHAnsi"/>
                <w:sz w:val="24"/>
                <w:szCs w:val="24"/>
              </w:rPr>
              <w:t>, page 4</w:t>
            </w:r>
          </w:p>
        </w:tc>
        <w:tc>
          <w:tcPr>
            <w:tcW w:w="0" w:type="auto"/>
          </w:tcPr>
          <w:p w:rsidR="00CF1B64" w:rsidRPr="00172A81" w:rsidP="00CF1B64" w14:paraId="0770C126" w14:textId="1BCC7BE4">
            <w:pPr>
              <w:rPr>
                <w:rFonts w:asciiTheme="minorHAnsi" w:hAnsiTheme="minorHAnsi" w:cstheme="minorHAnsi"/>
                <w:sz w:val="24"/>
                <w:szCs w:val="24"/>
              </w:rPr>
            </w:pPr>
            <w:r w:rsidRPr="00172A81">
              <w:rPr>
                <w:rFonts w:asciiTheme="minorHAnsi" w:hAnsiTheme="minorHAnsi" w:cstheme="minorHAnsi"/>
                <w:sz w:val="24"/>
                <w:szCs w:val="24"/>
              </w:rPr>
              <w:t xml:space="preserve">Addition of “It is also possible that in the future we may want to use or share study information that might identify you. If we do, a review board will decide whether or not we need to get additional permission from you. Participants will be able to withdraw permission for use of their information at any time until the link between their identity and their study ID number is broken. This will be six years after the study closes, anticipated to be September 2030. Participants can write to Dr. </w:t>
            </w:r>
            <w:r w:rsidRPr="00172A81">
              <w:rPr>
                <w:rFonts w:asciiTheme="minorHAnsi" w:hAnsiTheme="minorHAnsi" w:cstheme="minorHAnsi"/>
                <w:sz w:val="24"/>
                <w:szCs w:val="24"/>
              </w:rPr>
              <w:t>Stekler</w:t>
            </w:r>
            <w:r w:rsidRPr="00172A81">
              <w:rPr>
                <w:rFonts w:asciiTheme="minorHAnsi" w:hAnsiTheme="minorHAnsi" w:cstheme="minorHAnsi"/>
                <w:sz w:val="24"/>
                <w:szCs w:val="24"/>
              </w:rPr>
              <w:t xml:space="preserve"> at any time</w:t>
            </w:r>
          </w:p>
          <w:p w:rsidR="00960DFF" w:rsidRPr="00172A81" w:rsidP="00CF1B64" w14:paraId="173D2BB9" w14:textId="1E4615A5">
            <w:pPr>
              <w:rPr>
                <w:rFonts w:asciiTheme="minorHAnsi" w:hAnsiTheme="minorHAnsi" w:cstheme="minorHAnsi"/>
                <w:sz w:val="24"/>
                <w:szCs w:val="24"/>
              </w:rPr>
            </w:pPr>
            <w:r w:rsidRPr="00172A81">
              <w:rPr>
                <w:rFonts w:asciiTheme="minorHAnsi" w:hAnsiTheme="minorHAnsi" w:cstheme="minorHAnsi"/>
                <w:sz w:val="24"/>
                <w:szCs w:val="24"/>
              </w:rPr>
              <w:t>until this date to withdraw permission.”</w:t>
            </w:r>
          </w:p>
        </w:tc>
        <w:tc>
          <w:tcPr>
            <w:tcW w:w="0" w:type="auto"/>
          </w:tcPr>
          <w:p w:rsidR="00960DFF" w:rsidRPr="00172A81" w:rsidP="00960DFF" w14:paraId="20C30AF0" w14:textId="047ED898">
            <w:pPr>
              <w:rPr>
                <w:rFonts w:asciiTheme="minorHAnsi" w:hAnsiTheme="minorHAnsi" w:cstheme="minorHAnsi"/>
                <w:sz w:val="24"/>
                <w:szCs w:val="24"/>
              </w:rPr>
            </w:pPr>
            <w:r w:rsidRPr="00172A81">
              <w:rPr>
                <w:rFonts w:asciiTheme="minorHAnsi" w:hAnsiTheme="minorHAnsi" w:cstheme="minorHAnsi"/>
                <w:sz w:val="24"/>
                <w:szCs w:val="24"/>
              </w:rPr>
              <w:t>Improve explanation to potential participants regarding procedures regarding future use of data</w:t>
            </w:r>
          </w:p>
        </w:tc>
      </w:tr>
      <w:tr w14:paraId="302D0E6A" w14:textId="77777777" w:rsidTr="00800A98">
        <w:tblPrEx>
          <w:tblW w:w="0" w:type="auto"/>
          <w:tblLook w:val="04A0"/>
        </w:tblPrEx>
        <w:tc>
          <w:tcPr>
            <w:tcW w:w="0" w:type="auto"/>
          </w:tcPr>
          <w:p w:rsidR="00960DFF" w:rsidRPr="00172A81" w:rsidP="00960DFF" w14:paraId="68BC16D7" w14:textId="2A039A98">
            <w:pPr>
              <w:rPr>
                <w:rFonts w:asciiTheme="minorHAnsi" w:hAnsiTheme="minorHAnsi" w:cstheme="minorHAnsi"/>
                <w:sz w:val="24"/>
                <w:szCs w:val="24"/>
              </w:rPr>
            </w:pPr>
            <w:r w:rsidRPr="00172A81">
              <w:rPr>
                <w:rFonts w:asciiTheme="minorHAnsi" w:hAnsiTheme="minorHAnsi" w:cstheme="minorHAnsi"/>
                <w:sz w:val="24"/>
                <w:szCs w:val="24"/>
              </w:rPr>
              <w:t xml:space="preserve">Consent form; </w:t>
            </w:r>
            <w:r w:rsidRPr="00172A81" w:rsidR="00BB5853">
              <w:rPr>
                <w:rFonts w:asciiTheme="minorHAnsi" w:hAnsiTheme="minorHAnsi" w:cstheme="minorHAnsi"/>
                <w:bCs/>
                <w:sz w:val="24"/>
                <w:szCs w:val="24"/>
              </w:rPr>
              <w:t>Att</w:t>
            </w:r>
            <w:r w:rsidRPr="00172A81" w:rsidR="00BB5853">
              <w:rPr>
                <w:rFonts w:asciiTheme="minorHAnsi" w:hAnsiTheme="minorHAnsi" w:cstheme="minorHAnsi"/>
                <w:bCs/>
                <w:sz w:val="24"/>
                <w:szCs w:val="24"/>
              </w:rPr>
              <w:t xml:space="preserve"> 8_Consent form GAIN </w:t>
            </w:r>
            <w:r w:rsidRPr="00172A81" w:rsidR="00BB5853">
              <w:rPr>
                <w:rFonts w:asciiTheme="minorHAnsi" w:hAnsiTheme="minorHAnsi" w:cstheme="minorHAnsi"/>
                <w:bCs/>
                <w:sz w:val="24"/>
                <w:szCs w:val="24"/>
              </w:rPr>
              <w:t>study_Testing</w:t>
            </w:r>
            <w:r w:rsidRPr="00172A81" w:rsidR="00BB5853">
              <w:rPr>
                <w:rFonts w:asciiTheme="minorHAnsi" w:hAnsiTheme="minorHAnsi" w:cstheme="minorHAnsi"/>
                <w:bCs/>
                <w:sz w:val="24"/>
                <w:szCs w:val="24"/>
              </w:rPr>
              <w:t xml:space="preserve"> PEP  </w:t>
            </w:r>
            <w:r w:rsidRPr="00172A81" w:rsidR="00BB5853">
              <w:rPr>
                <w:rFonts w:asciiTheme="minorHAnsi" w:hAnsiTheme="minorHAnsi" w:cstheme="minorHAnsi"/>
                <w:bCs/>
                <w:sz w:val="24"/>
                <w:szCs w:val="24"/>
              </w:rPr>
              <w:t>PrEP</w:t>
            </w:r>
            <w:r w:rsidRPr="00172A81" w:rsidR="00BB5853">
              <w:rPr>
                <w:rFonts w:asciiTheme="minorHAnsi" w:hAnsiTheme="minorHAnsi" w:cstheme="minorHAnsi"/>
                <w:bCs/>
                <w:sz w:val="24"/>
                <w:szCs w:val="24"/>
              </w:rPr>
              <w:t xml:space="preserve"> Group</w:t>
            </w:r>
            <w:r w:rsidRPr="00172A81">
              <w:rPr>
                <w:rFonts w:asciiTheme="minorHAnsi" w:hAnsiTheme="minorHAnsi" w:cstheme="minorHAnsi"/>
                <w:sz w:val="24"/>
                <w:szCs w:val="24"/>
              </w:rPr>
              <w:t>, page 4</w:t>
            </w:r>
          </w:p>
        </w:tc>
        <w:tc>
          <w:tcPr>
            <w:tcW w:w="0" w:type="auto"/>
          </w:tcPr>
          <w:p w:rsidR="00960DFF" w:rsidRPr="00172A81" w:rsidP="00960DFF" w14:paraId="12C52AFF" w14:textId="1CC786DC">
            <w:pPr>
              <w:rPr>
                <w:rFonts w:asciiTheme="minorHAnsi" w:hAnsiTheme="minorHAnsi" w:cstheme="minorHAnsi"/>
                <w:sz w:val="24"/>
                <w:szCs w:val="24"/>
              </w:rPr>
            </w:pPr>
            <w:r w:rsidRPr="00172A81">
              <w:rPr>
                <w:rFonts w:asciiTheme="minorHAnsi" w:hAnsiTheme="minorHAnsi" w:cstheme="minorHAnsi"/>
                <w:sz w:val="24"/>
                <w:szCs w:val="24"/>
              </w:rPr>
              <w:t xml:space="preserve">Addition of “$20 for participating in this study . . . “ per standardization of incentive schedule </w:t>
            </w:r>
          </w:p>
        </w:tc>
        <w:tc>
          <w:tcPr>
            <w:tcW w:w="0" w:type="auto"/>
          </w:tcPr>
          <w:p w:rsidR="00960DFF" w:rsidRPr="00172A81" w:rsidP="00960DFF" w14:paraId="310F39E7" w14:textId="238BA5A4">
            <w:pPr>
              <w:rPr>
                <w:rFonts w:asciiTheme="minorHAnsi" w:hAnsiTheme="minorHAnsi" w:cstheme="minorHAnsi"/>
                <w:sz w:val="24"/>
                <w:szCs w:val="24"/>
              </w:rPr>
            </w:pPr>
            <w:r w:rsidRPr="00172A81">
              <w:rPr>
                <w:rFonts w:asciiTheme="minorHAnsi" w:hAnsiTheme="minorHAnsi" w:cstheme="minorHAnsi"/>
                <w:sz w:val="24"/>
                <w:szCs w:val="24"/>
              </w:rPr>
              <w:t>Update on changes to incentive schedule</w:t>
            </w:r>
            <w:r w:rsidRPr="00172A81" w:rsidR="003328FF">
              <w:rPr>
                <w:rFonts w:asciiTheme="minorHAnsi" w:hAnsiTheme="minorHAnsi" w:cstheme="minorHAnsi"/>
                <w:sz w:val="24"/>
                <w:szCs w:val="24"/>
              </w:rPr>
              <w:t xml:space="preserve"> (see Table 1)</w:t>
            </w:r>
          </w:p>
        </w:tc>
      </w:tr>
      <w:tr w14:paraId="0F81F015" w14:textId="77777777" w:rsidTr="00800A98">
        <w:tblPrEx>
          <w:tblW w:w="0" w:type="auto"/>
          <w:tblLook w:val="04A0"/>
        </w:tblPrEx>
        <w:tc>
          <w:tcPr>
            <w:tcW w:w="0" w:type="auto"/>
          </w:tcPr>
          <w:p w:rsidR="00573AA0" w:rsidRPr="00172A81" w:rsidP="00573AA0" w14:paraId="44EDE500" w14:textId="78A7FB2A">
            <w:pPr>
              <w:rPr>
                <w:rFonts w:asciiTheme="minorHAnsi" w:hAnsiTheme="minorHAnsi" w:cstheme="minorHAnsi"/>
                <w:sz w:val="24"/>
                <w:szCs w:val="24"/>
              </w:rPr>
            </w:pPr>
            <w:r w:rsidRPr="00172A81">
              <w:rPr>
                <w:rFonts w:asciiTheme="minorHAnsi" w:hAnsiTheme="minorHAnsi" w:cstheme="minorHAnsi"/>
                <w:sz w:val="24"/>
                <w:szCs w:val="24"/>
              </w:rPr>
              <w:t xml:space="preserve">Consent form; </w:t>
            </w:r>
            <w:r w:rsidRPr="00172A81">
              <w:rPr>
                <w:rFonts w:asciiTheme="minorHAnsi" w:hAnsiTheme="minorHAnsi" w:cstheme="minorHAnsi"/>
                <w:bCs/>
                <w:sz w:val="24"/>
                <w:szCs w:val="24"/>
              </w:rPr>
              <w:t>Att</w:t>
            </w:r>
            <w:r w:rsidRPr="00172A81">
              <w:rPr>
                <w:rFonts w:asciiTheme="minorHAnsi" w:hAnsiTheme="minorHAnsi" w:cstheme="minorHAnsi"/>
                <w:bCs/>
                <w:sz w:val="24"/>
                <w:szCs w:val="24"/>
              </w:rPr>
              <w:t xml:space="preserve"> 9_Consent form GAIN </w:t>
            </w:r>
            <w:r w:rsidRPr="00172A81">
              <w:rPr>
                <w:rFonts w:asciiTheme="minorHAnsi" w:hAnsiTheme="minorHAnsi" w:cstheme="minorHAnsi"/>
                <w:bCs/>
                <w:sz w:val="24"/>
                <w:szCs w:val="24"/>
              </w:rPr>
              <w:t>study_HIV</w:t>
            </w:r>
            <w:r w:rsidRPr="00172A81">
              <w:rPr>
                <w:rFonts w:asciiTheme="minorHAnsi" w:hAnsiTheme="minorHAnsi" w:cstheme="minorHAnsi"/>
                <w:bCs/>
                <w:sz w:val="24"/>
                <w:szCs w:val="24"/>
              </w:rPr>
              <w:t>+ Group), page 1</w:t>
            </w:r>
          </w:p>
        </w:tc>
        <w:tc>
          <w:tcPr>
            <w:tcW w:w="0" w:type="auto"/>
          </w:tcPr>
          <w:p w:rsidR="00573AA0" w:rsidRPr="00172A81" w:rsidP="00573AA0" w14:paraId="7577073D" w14:textId="20CAEB81">
            <w:pPr>
              <w:rPr>
                <w:rFonts w:asciiTheme="minorHAnsi" w:hAnsiTheme="minorHAnsi" w:cstheme="minorHAnsi"/>
                <w:sz w:val="24"/>
                <w:szCs w:val="24"/>
              </w:rPr>
            </w:pPr>
            <w:r w:rsidRPr="00172A81">
              <w:rPr>
                <w:rFonts w:asciiTheme="minorHAnsi" w:hAnsiTheme="minorHAnsi" w:cstheme="minorHAnsi"/>
                <w:sz w:val="24"/>
                <w:szCs w:val="24"/>
              </w:rPr>
              <w:t>Removed “in the interview”</w:t>
            </w:r>
          </w:p>
        </w:tc>
        <w:tc>
          <w:tcPr>
            <w:tcW w:w="0" w:type="auto"/>
          </w:tcPr>
          <w:p w:rsidR="00573AA0" w:rsidRPr="00172A81" w:rsidP="00573AA0" w14:paraId="725DB1FB" w14:textId="23B96B9D">
            <w:pPr>
              <w:rPr>
                <w:rFonts w:asciiTheme="minorHAnsi" w:hAnsiTheme="minorHAnsi" w:cstheme="minorHAnsi"/>
                <w:sz w:val="24"/>
                <w:szCs w:val="24"/>
              </w:rPr>
            </w:pPr>
            <w:r w:rsidRPr="00172A81">
              <w:rPr>
                <w:rFonts w:asciiTheme="minorHAnsi" w:hAnsiTheme="minorHAnsi" w:cstheme="minorHAnsi"/>
                <w:sz w:val="24"/>
                <w:szCs w:val="24"/>
              </w:rPr>
              <w:t>Clarity as participants may decline to answer questions on the survey as well</w:t>
            </w:r>
          </w:p>
        </w:tc>
      </w:tr>
      <w:tr w14:paraId="71A82576" w14:textId="77777777" w:rsidTr="00800A98">
        <w:tblPrEx>
          <w:tblW w:w="0" w:type="auto"/>
          <w:tblLook w:val="04A0"/>
        </w:tblPrEx>
        <w:tc>
          <w:tcPr>
            <w:tcW w:w="0" w:type="auto"/>
          </w:tcPr>
          <w:p w:rsidR="00573AA0" w:rsidRPr="00172A81" w:rsidP="00573AA0" w14:paraId="4F032EA3" w14:textId="1894DA3F">
            <w:pPr>
              <w:rPr>
                <w:rFonts w:asciiTheme="minorHAnsi" w:hAnsiTheme="minorHAnsi" w:cstheme="minorHAnsi"/>
                <w:sz w:val="24"/>
                <w:szCs w:val="24"/>
              </w:rPr>
            </w:pPr>
            <w:r w:rsidRPr="00172A81">
              <w:rPr>
                <w:rFonts w:asciiTheme="minorHAnsi" w:hAnsiTheme="minorHAnsi" w:cstheme="minorHAnsi"/>
                <w:sz w:val="24"/>
                <w:szCs w:val="24"/>
              </w:rPr>
              <w:t xml:space="preserve">Consent form; </w:t>
            </w:r>
            <w:r w:rsidRPr="00172A81">
              <w:rPr>
                <w:rFonts w:asciiTheme="minorHAnsi" w:hAnsiTheme="minorHAnsi" w:cstheme="minorHAnsi"/>
                <w:bCs/>
                <w:sz w:val="24"/>
                <w:szCs w:val="24"/>
              </w:rPr>
              <w:t>Att</w:t>
            </w:r>
            <w:r w:rsidRPr="00172A81">
              <w:rPr>
                <w:rFonts w:asciiTheme="minorHAnsi" w:hAnsiTheme="minorHAnsi" w:cstheme="minorHAnsi"/>
                <w:bCs/>
                <w:sz w:val="24"/>
                <w:szCs w:val="24"/>
              </w:rPr>
              <w:t xml:space="preserve"> 9_Consent form GAIN </w:t>
            </w:r>
            <w:r w:rsidRPr="00172A81">
              <w:rPr>
                <w:rFonts w:asciiTheme="minorHAnsi" w:hAnsiTheme="minorHAnsi" w:cstheme="minorHAnsi"/>
                <w:bCs/>
                <w:sz w:val="24"/>
                <w:szCs w:val="24"/>
              </w:rPr>
              <w:t>study_HIV</w:t>
            </w:r>
            <w:r w:rsidRPr="00172A81">
              <w:rPr>
                <w:rFonts w:asciiTheme="minorHAnsi" w:hAnsiTheme="minorHAnsi" w:cstheme="minorHAnsi"/>
                <w:bCs/>
                <w:sz w:val="24"/>
                <w:szCs w:val="24"/>
              </w:rPr>
              <w:t>+ Group), page 1</w:t>
            </w:r>
          </w:p>
        </w:tc>
        <w:tc>
          <w:tcPr>
            <w:tcW w:w="0" w:type="auto"/>
          </w:tcPr>
          <w:p w:rsidR="00573AA0" w:rsidRPr="00172A81" w:rsidP="00573AA0" w14:paraId="4821037F" w14:textId="5C55227D">
            <w:pPr>
              <w:rPr>
                <w:rFonts w:asciiTheme="minorHAnsi" w:hAnsiTheme="minorHAnsi" w:cstheme="minorHAnsi"/>
                <w:sz w:val="24"/>
                <w:szCs w:val="24"/>
              </w:rPr>
            </w:pPr>
            <w:r w:rsidRPr="00172A81">
              <w:rPr>
                <w:rFonts w:asciiTheme="minorHAnsi" w:hAnsiTheme="minorHAnsi" w:cstheme="minorHAnsi"/>
                <w:sz w:val="24"/>
                <w:szCs w:val="24"/>
              </w:rPr>
              <w:t>Addition of “(which is about 2 teaspoons)”</w:t>
            </w:r>
          </w:p>
        </w:tc>
        <w:tc>
          <w:tcPr>
            <w:tcW w:w="0" w:type="auto"/>
          </w:tcPr>
          <w:p w:rsidR="00573AA0" w:rsidRPr="00172A81" w:rsidP="00573AA0" w14:paraId="359008A3" w14:textId="4918FFA9">
            <w:pPr>
              <w:rPr>
                <w:rFonts w:asciiTheme="minorHAnsi" w:hAnsiTheme="minorHAnsi" w:cstheme="minorHAnsi"/>
                <w:sz w:val="24"/>
                <w:szCs w:val="24"/>
              </w:rPr>
            </w:pPr>
            <w:r w:rsidRPr="00172A81">
              <w:rPr>
                <w:rFonts w:asciiTheme="minorHAnsi" w:hAnsiTheme="minorHAnsi" w:cstheme="minorHAnsi"/>
                <w:sz w:val="24"/>
                <w:szCs w:val="24"/>
              </w:rPr>
              <w:t>Assist potential participants in understanding the quantity “10 mL”</w:t>
            </w:r>
          </w:p>
        </w:tc>
      </w:tr>
      <w:tr w14:paraId="67D00BB0" w14:textId="77777777" w:rsidTr="00800A98">
        <w:tblPrEx>
          <w:tblW w:w="0" w:type="auto"/>
          <w:tblLook w:val="04A0"/>
        </w:tblPrEx>
        <w:tc>
          <w:tcPr>
            <w:tcW w:w="0" w:type="auto"/>
          </w:tcPr>
          <w:p w:rsidR="00BE2493" w:rsidRPr="00172A81" w:rsidP="00BE2493" w14:paraId="5A727FD3" w14:textId="15570160">
            <w:pPr>
              <w:rPr>
                <w:rFonts w:asciiTheme="minorHAnsi" w:hAnsiTheme="minorHAnsi" w:cstheme="minorHAnsi"/>
                <w:sz w:val="24"/>
                <w:szCs w:val="24"/>
              </w:rPr>
            </w:pPr>
            <w:r w:rsidRPr="00172A81">
              <w:rPr>
                <w:rFonts w:asciiTheme="minorHAnsi" w:hAnsiTheme="minorHAnsi" w:cstheme="minorHAnsi"/>
                <w:sz w:val="24"/>
                <w:szCs w:val="24"/>
              </w:rPr>
              <w:t xml:space="preserve">Consent form; </w:t>
            </w:r>
            <w:r w:rsidRPr="00172A81">
              <w:rPr>
                <w:rFonts w:asciiTheme="minorHAnsi" w:hAnsiTheme="minorHAnsi" w:cstheme="minorHAnsi"/>
                <w:bCs/>
                <w:sz w:val="24"/>
                <w:szCs w:val="24"/>
              </w:rPr>
              <w:t>Att</w:t>
            </w:r>
            <w:r w:rsidRPr="00172A81">
              <w:rPr>
                <w:rFonts w:asciiTheme="minorHAnsi" w:hAnsiTheme="minorHAnsi" w:cstheme="minorHAnsi"/>
                <w:bCs/>
                <w:sz w:val="24"/>
                <w:szCs w:val="24"/>
              </w:rPr>
              <w:t xml:space="preserve"> 9_Consent form GAIN </w:t>
            </w:r>
            <w:r w:rsidRPr="00172A81">
              <w:rPr>
                <w:rFonts w:asciiTheme="minorHAnsi" w:hAnsiTheme="minorHAnsi" w:cstheme="minorHAnsi"/>
                <w:bCs/>
                <w:sz w:val="24"/>
                <w:szCs w:val="24"/>
              </w:rPr>
              <w:t>study_HIV</w:t>
            </w:r>
            <w:r w:rsidRPr="00172A81">
              <w:rPr>
                <w:rFonts w:asciiTheme="minorHAnsi" w:hAnsiTheme="minorHAnsi" w:cstheme="minorHAnsi"/>
                <w:bCs/>
                <w:sz w:val="24"/>
                <w:szCs w:val="24"/>
              </w:rPr>
              <w:t>+ Group), page 3</w:t>
            </w:r>
          </w:p>
        </w:tc>
        <w:tc>
          <w:tcPr>
            <w:tcW w:w="0" w:type="auto"/>
          </w:tcPr>
          <w:p w:rsidR="00BE2493" w:rsidRPr="00172A81" w:rsidP="00BE2493" w14:paraId="759EB916" w14:textId="50BB6846">
            <w:pPr>
              <w:rPr>
                <w:rFonts w:asciiTheme="minorHAnsi" w:hAnsiTheme="minorHAnsi" w:cstheme="minorHAnsi"/>
                <w:sz w:val="24"/>
                <w:szCs w:val="24"/>
              </w:rPr>
            </w:pPr>
            <w:r w:rsidRPr="00172A81">
              <w:rPr>
                <w:rFonts w:asciiTheme="minorHAnsi" w:hAnsiTheme="minorHAnsi" w:cstheme="minorHAnsi"/>
                <w:sz w:val="24"/>
                <w:szCs w:val="24"/>
              </w:rPr>
              <w:t>First paragraph in Confidentiality of Research Information section, 6 months changed to 1 year and “last date of study enrollment” changed to “study closes”</w:t>
            </w:r>
          </w:p>
        </w:tc>
        <w:tc>
          <w:tcPr>
            <w:tcW w:w="0" w:type="auto"/>
          </w:tcPr>
          <w:p w:rsidR="00BE2493" w:rsidRPr="00172A81" w:rsidP="00BE2493" w14:paraId="652F6F5C" w14:textId="409C1F92">
            <w:pPr>
              <w:rPr>
                <w:rFonts w:asciiTheme="minorHAnsi" w:hAnsiTheme="minorHAnsi" w:cstheme="minorHAnsi"/>
                <w:sz w:val="24"/>
                <w:szCs w:val="24"/>
              </w:rPr>
            </w:pPr>
            <w:r w:rsidRPr="00172A81">
              <w:rPr>
                <w:rFonts w:asciiTheme="minorHAnsi" w:hAnsiTheme="minorHAnsi" w:cstheme="minorHAnsi"/>
                <w:sz w:val="24"/>
                <w:szCs w:val="24"/>
              </w:rPr>
              <w:t>Update study timeline and clarify terms</w:t>
            </w:r>
          </w:p>
        </w:tc>
      </w:tr>
      <w:tr w14:paraId="0BEF0BAF" w14:textId="77777777" w:rsidTr="00800A98">
        <w:tblPrEx>
          <w:tblW w:w="0" w:type="auto"/>
          <w:tblLook w:val="04A0"/>
        </w:tblPrEx>
        <w:tc>
          <w:tcPr>
            <w:tcW w:w="0" w:type="auto"/>
          </w:tcPr>
          <w:p w:rsidR="00686A28" w:rsidRPr="00172A81" w:rsidP="00686A28" w14:paraId="39FA7671" w14:textId="17C5ED14">
            <w:pPr>
              <w:rPr>
                <w:rFonts w:asciiTheme="minorHAnsi" w:hAnsiTheme="minorHAnsi" w:cstheme="minorHAnsi"/>
                <w:sz w:val="24"/>
                <w:szCs w:val="24"/>
              </w:rPr>
            </w:pPr>
            <w:r w:rsidRPr="00172A81">
              <w:rPr>
                <w:rFonts w:asciiTheme="minorHAnsi" w:hAnsiTheme="minorHAnsi" w:cstheme="minorHAnsi"/>
                <w:sz w:val="24"/>
                <w:szCs w:val="24"/>
              </w:rPr>
              <w:t xml:space="preserve">Consent form; </w:t>
            </w:r>
            <w:r w:rsidRPr="00172A81">
              <w:rPr>
                <w:rFonts w:asciiTheme="minorHAnsi" w:hAnsiTheme="minorHAnsi" w:cstheme="minorHAnsi"/>
                <w:bCs/>
                <w:sz w:val="24"/>
                <w:szCs w:val="24"/>
              </w:rPr>
              <w:t>Att</w:t>
            </w:r>
            <w:r w:rsidRPr="00172A81">
              <w:rPr>
                <w:rFonts w:asciiTheme="minorHAnsi" w:hAnsiTheme="minorHAnsi" w:cstheme="minorHAnsi"/>
                <w:bCs/>
                <w:sz w:val="24"/>
                <w:szCs w:val="24"/>
              </w:rPr>
              <w:t xml:space="preserve"> 9_Consent form GAIN </w:t>
            </w:r>
            <w:r w:rsidRPr="00172A81">
              <w:rPr>
                <w:rFonts w:asciiTheme="minorHAnsi" w:hAnsiTheme="minorHAnsi" w:cstheme="minorHAnsi"/>
                <w:bCs/>
                <w:sz w:val="24"/>
                <w:szCs w:val="24"/>
              </w:rPr>
              <w:t>study_HIV</w:t>
            </w:r>
            <w:r w:rsidRPr="00172A81">
              <w:rPr>
                <w:rFonts w:asciiTheme="minorHAnsi" w:hAnsiTheme="minorHAnsi" w:cstheme="minorHAnsi"/>
                <w:bCs/>
                <w:sz w:val="24"/>
                <w:szCs w:val="24"/>
              </w:rPr>
              <w:t>+ Group), page 4</w:t>
            </w:r>
          </w:p>
        </w:tc>
        <w:tc>
          <w:tcPr>
            <w:tcW w:w="0" w:type="auto"/>
          </w:tcPr>
          <w:p w:rsidR="00686A28" w:rsidRPr="00172A81" w:rsidP="00686A28" w14:paraId="589E9954" w14:textId="75BE2343">
            <w:pPr>
              <w:rPr>
                <w:rFonts w:asciiTheme="minorHAnsi" w:hAnsiTheme="minorHAnsi" w:cstheme="minorHAnsi"/>
                <w:sz w:val="24"/>
                <w:szCs w:val="24"/>
              </w:rPr>
            </w:pPr>
            <w:r w:rsidRPr="00172A81">
              <w:rPr>
                <w:rFonts w:asciiTheme="minorHAnsi" w:hAnsiTheme="minorHAnsi" w:cstheme="minorHAnsi"/>
                <w:sz w:val="24"/>
                <w:szCs w:val="24"/>
              </w:rPr>
              <w:t xml:space="preserve">Addition of “Because the SAMBA II </w:t>
            </w:r>
            <w:r w:rsidRPr="00172A81" w:rsidR="00D57C0D">
              <w:rPr>
                <w:rFonts w:asciiTheme="minorHAnsi" w:hAnsiTheme="minorHAnsi" w:cstheme="minorHAnsi"/>
                <w:sz w:val="24"/>
                <w:szCs w:val="24"/>
              </w:rPr>
              <w:t>Semi-Q</w:t>
            </w:r>
            <w:r w:rsidRPr="00172A81">
              <w:rPr>
                <w:rFonts w:asciiTheme="minorHAnsi" w:hAnsiTheme="minorHAnsi" w:cstheme="minorHAnsi"/>
                <w:sz w:val="24"/>
                <w:szCs w:val="24"/>
              </w:rPr>
              <w:t xml:space="preserve"> test is not yet FDA approved, we will rely on the laboratory based tests to make a final assessment of your HIV status”</w:t>
            </w:r>
          </w:p>
        </w:tc>
        <w:tc>
          <w:tcPr>
            <w:tcW w:w="0" w:type="auto"/>
          </w:tcPr>
          <w:p w:rsidR="00686A28" w:rsidRPr="00172A81" w:rsidP="00686A28" w14:paraId="576D01E8" w14:textId="27D89A4E">
            <w:pPr>
              <w:rPr>
                <w:rFonts w:asciiTheme="minorHAnsi" w:hAnsiTheme="minorHAnsi" w:cstheme="minorHAnsi"/>
                <w:sz w:val="24"/>
                <w:szCs w:val="24"/>
              </w:rPr>
            </w:pPr>
            <w:r w:rsidRPr="00172A81">
              <w:rPr>
                <w:rFonts w:asciiTheme="minorHAnsi" w:hAnsiTheme="minorHAnsi" w:cstheme="minorHAnsi"/>
                <w:sz w:val="24"/>
                <w:szCs w:val="24"/>
              </w:rPr>
              <w:t>Provide clarity to potential participants about procedures following a NAT test result</w:t>
            </w:r>
          </w:p>
        </w:tc>
      </w:tr>
      <w:tr w14:paraId="74534EB1" w14:textId="77777777" w:rsidTr="00800A98">
        <w:tblPrEx>
          <w:tblW w:w="0" w:type="auto"/>
          <w:tblLook w:val="04A0"/>
        </w:tblPrEx>
        <w:tc>
          <w:tcPr>
            <w:tcW w:w="0" w:type="auto"/>
          </w:tcPr>
          <w:p w:rsidR="00232949" w:rsidRPr="00172A81" w:rsidP="00232949" w14:paraId="19B8784C" w14:textId="54681AEE">
            <w:pPr>
              <w:rPr>
                <w:rFonts w:asciiTheme="minorHAnsi" w:hAnsiTheme="minorHAnsi" w:cstheme="minorHAnsi"/>
                <w:sz w:val="24"/>
                <w:szCs w:val="24"/>
              </w:rPr>
            </w:pPr>
            <w:r w:rsidRPr="00172A81">
              <w:rPr>
                <w:rFonts w:asciiTheme="minorHAnsi" w:hAnsiTheme="minorHAnsi" w:cstheme="minorHAnsi"/>
                <w:sz w:val="24"/>
                <w:szCs w:val="24"/>
              </w:rPr>
              <w:t xml:space="preserve">Consent form; </w:t>
            </w:r>
            <w:r w:rsidRPr="00172A81">
              <w:rPr>
                <w:rFonts w:asciiTheme="minorHAnsi" w:hAnsiTheme="minorHAnsi" w:cstheme="minorHAnsi"/>
                <w:bCs/>
                <w:sz w:val="24"/>
                <w:szCs w:val="24"/>
              </w:rPr>
              <w:t>Att</w:t>
            </w:r>
            <w:r w:rsidRPr="00172A81">
              <w:rPr>
                <w:rFonts w:asciiTheme="minorHAnsi" w:hAnsiTheme="minorHAnsi" w:cstheme="minorHAnsi"/>
                <w:bCs/>
                <w:sz w:val="24"/>
                <w:szCs w:val="24"/>
              </w:rPr>
              <w:t xml:space="preserve"> 9_Consent form GAIN </w:t>
            </w:r>
            <w:r w:rsidRPr="00172A81">
              <w:rPr>
                <w:rFonts w:asciiTheme="minorHAnsi" w:hAnsiTheme="minorHAnsi" w:cstheme="minorHAnsi"/>
                <w:bCs/>
                <w:sz w:val="24"/>
                <w:szCs w:val="24"/>
              </w:rPr>
              <w:t>study_HIV</w:t>
            </w:r>
            <w:r w:rsidRPr="00172A81">
              <w:rPr>
                <w:rFonts w:asciiTheme="minorHAnsi" w:hAnsiTheme="minorHAnsi" w:cstheme="minorHAnsi"/>
                <w:bCs/>
                <w:sz w:val="24"/>
                <w:szCs w:val="24"/>
              </w:rPr>
              <w:t>+ Group), page 4</w:t>
            </w:r>
          </w:p>
        </w:tc>
        <w:tc>
          <w:tcPr>
            <w:tcW w:w="0" w:type="auto"/>
          </w:tcPr>
          <w:p w:rsidR="00232949" w:rsidRPr="00172A81" w:rsidP="00232949" w14:paraId="367AB7BF" w14:textId="77777777">
            <w:pPr>
              <w:rPr>
                <w:rFonts w:asciiTheme="minorHAnsi" w:hAnsiTheme="minorHAnsi" w:cstheme="minorHAnsi"/>
                <w:sz w:val="24"/>
                <w:szCs w:val="24"/>
              </w:rPr>
            </w:pPr>
            <w:r w:rsidRPr="00172A81">
              <w:rPr>
                <w:rFonts w:asciiTheme="minorHAnsi" w:hAnsiTheme="minorHAnsi" w:cstheme="minorHAnsi"/>
                <w:sz w:val="24"/>
                <w:szCs w:val="24"/>
              </w:rPr>
              <w:t xml:space="preserve">Addition of “It is also possible that in the future we may want to use or share study information that might identify you. If we do, a review board will decide whether or not we need to get additional permission from you. Participants will be able to withdraw permission for use of their information at any time until the link between their identity and their study ID number is broken. This will be six years after the study closes, anticipated to be September 2030. Participants can write to Dr. </w:t>
            </w:r>
            <w:r w:rsidRPr="00172A81">
              <w:rPr>
                <w:rFonts w:asciiTheme="minorHAnsi" w:hAnsiTheme="minorHAnsi" w:cstheme="minorHAnsi"/>
                <w:sz w:val="24"/>
                <w:szCs w:val="24"/>
              </w:rPr>
              <w:t>Stekler</w:t>
            </w:r>
            <w:r w:rsidRPr="00172A81">
              <w:rPr>
                <w:rFonts w:asciiTheme="minorHAnsi" w:hAnsiTheme="minorHAnsi" w:cstheme="minorHAnsi"/>
                <w:sz w:val="24"/>
                <w:szCs w:val="24"/>
              </w:rPr>
              <w:t xml:space="preserve"> at any time</w:t>
            </w:r>
          </w:p>
          <w:p w:rsidR="00232949" w:rsidRPr="00172A81" w:rsidP="00232949" w14:paraId="54EBCACF" w14:textId="1CE7E2B2">
            <w:pPr>
              <w:rPr>
                <w:rFonts w:asciiTheme="minorHAnsi" w:hAnsiTheme="minorHAnsi" w:cstheme="minorHAnsi"/>
                <w:sz w:val="24"/>
                <w:szCs w:val="24"/>
              </w:rPr>
            </w:pPr>
            <w:r w:rsidRPr="00172A81">
              <w:rPr>
                <w:rFonts w:asciiTheme="minorHAnsi" w:hAnsiTheme="minorHAnsi" w:cstheme="minorHAnsi"/>
                <w:sz w:val="24"/>
                <w:szCs w:val="24"/>
              </w:rPr>
              <w:t>until this date to withdraw permission.”</w:t>
            </w:r>
          </w:p>
        </w:tc>
        <w:tc>
          <w:tcPr>
            <w:tcW w:w="0" w:type="auto"/>
          </w:tcPr>
          <w:p w:rsidR="00232949" w:rsidRPr="00172A81" w:rsidP="00232949" w14:paraId="74D040D0" w14:textId="06F08502">
            <w:pPr>
              <w:rPr>
                <w:rFonts w:asciiTheme="minorHAnsi" w:hAnsiTheme="minorHAnsi" w:cstheme="minorHAnsi"/>
                <w:sz w:val="24"/>
                <w:szCs w:val="24"/>
              </w:rPr>
            </w:pPr>
            <w:r w:rsidRPr="00172A81">
              <w:rPr>
                <w:rFonts w:asciiTheme="minorHAnsi" w:hAnsiTheme="minorHAnsi" w:cstheme="minorHAnsi"/>
                <w:sz w:val="24"/>
                <w:szCs w:val="24"/>
              </w:rPr>
              <w:t>Improve explanation to potential participants regarding procedures regarding future use of data</w:t>
            </w:r>
          </w:p>
        </w:tc>
      </w:tr>
      <w:tr w14:paraId="68C26D61" w14:textId="77777777" w:rsidTr="00800A98">
        <w:tblPrEx>
          <w:tblW w:w="0" w:type="auto"/>
          <w:tblLook w:val="04A0"/>
        </w:tblPrEx>
        <w:tc>
          <w:tcPr>
            <w:tcW w:w="0" w:type="auto"/>
          </w:tcPr>
          <w:p w:rsidR="00232949" w:rsidRPr="00172A81" w:rsidP="00232949" w14:paraId="491774A3" w14:textId="7F141769">
            <w:pPr>
              <w:rPr>
                <w:rFonts w:asciiTheme="minorHAnsi" w:hAnsiTheme="minorHAnsi" w:cstheme="minorHAnsi"/>
                <w:sz w:val="24"/>
                <w:szCs w:val="24"/>
              </w:rPr>
            </w:pPr>
            <w:r w:rsidRPr="00172A81">
              <w:rPr>
                <w:rFonts w:asciiTheme="minorHAnsi" w:hAnsiTheme="minorHAnsi" w:cstheme="minorHAnsi"/>
                <w:sz w:val="24"/>
                <w:szCs w:val="24"/>
              </w:rPr>
              <w:t xml:space="preserve">Consent form; </w:t>
            </w:r>
            <w:r w:rsidRPr="00172A81">
              <w:rPr>
                <w:rFonts w:asciiTheme="minorHAnsi" w:hAnsiTheme="minorHAnsi" w:cstheme="minorHAnsi"/>
                <w:bCs/>
                <w:sz w:val="24"/>
                <w:szCs w:val="24"/>
              </w:rPr>
              <w:t>Att</w:t>
            </w:r>
            <w:r w:rsidRPr="00172A81">
              <w:rPr>
                <w:rFonts w:asciiTheme="minorHAnsi" w:hAnsiTheme="minorHAnsi" w:cstheme="minorHAnsi"/>
                <w:bCs/>
                <w:sz w:val="24"/>
                <w:szCs w:val="24"/>
              </w:rPr>
              <w:t xml:space="preserve"> 9_Consent form GAIN </w:t>
            </w:r>
            <w:r w:rsidRPr="00172A81">
              <w:rPr>
                <w:rFonts w:asciiTheme="minorHAnsi" w:hAnsiTheme="minorHAnsi" w:cstheme="minorHAnsi"/>
                <w:bCs/>
                <w:sz w:val="24"/>
                <w:szCs w:val="24"/>
              </w:rPr>
              <w:t>study_HIV</w:t>
            </w:r>
            <w:r w:rsidRPr="00172A81">
              <w:rPr>
                <w:rFonts w:asciiTheme="minorHAnsi" w:hAnsiTheme="minorHAnsi" w:cstheme="minorHAnsi"/>
                <w:bCs/>
                <w:sz w:val="24"/>
                <w:szCs w:val="24"/>
              </w:rPr>
              <w:t>+ Group), page 4</w:t>
            </w:r>
          </w:p>
        </w:tc>
        <w:tc>
          <w:tcPr>
            <w:tcW w:w="0" w:type="auto"/>
          </w:tcPr>
          <w:p w:rsidR="00232949" w:rsidRPr="00172A81" w:rsidP="00232949" w14:paraId="23E26955" w14:textId="7C1B324A">
            <w:pPr>
              <w:rPr>
                <w:rFonts w:asciiTheme="minorHAnsi" w:hAnsiTheme="minorHAnsi" w:cstheme="minorHAnsi"/>
                <w:sz w:val="24"/>
                <w:szCs w:val="24"/>
              </w:rPr>
            </w:pPr>
            <w:r w:rsidRPr="00172A81">
              <w:rPr>
                <w:rFonts w:asciiTheme="minorHAnsi" w:hAnsiTheme="minorHAnsi" w:cstheme="minorHAnsi"/>
                <w:sz w:val="24"/>
                <w:szCs w:val="24"/>
              </w:rPr>
              <w:t xml:space="preserve">Addition of “You will receive a $25 gift card for </w:t>
            </w:r>
            <w:r w:rsidRPr="00172A81" w:rsidR="003328FF">
              <w:rPr>
                <w:rFonts w:asciiTheme="minorHAnsi" w:hAnsiTheme="minorHAnsi" w:cstheme="minorHAnsi"/>
                <w:sz w:val="24"/>
                <w:szCs w:val="24"/>
              </w:rPr>
              <w:t>participation in</w:t>
            </w:r>
            <w:r w:rsidRPr="00172A81">
              <w:rPr>
                <w:rFonts w:asciiTheme="minorHAnsi" w:hAnsiTheme="minorHAnsi" w:cstheme="minorHAnsi"/>
                <w:sz w:val="24"/>
                <w:szCs w:val="24"/>
              </w:rPr>
              <w:t xml:space="preserve"> this study”</w:t>
            </w:r>
          </w:p>
        </w:tc>
        <w:tc>
          <w:tcPr>
            <w:tcW w:w="0" w:type="auto"/>
          </w:tcPr>
          <w:p w:rsidR="00232949" w:rsidRPr="00172A81" w:rsidP="00232949" w14:paraId="3FEFACBC" w14:textId="2473F3C1">
            <w:pPr>
              <w:rPr>
                <w:rFonts w:asciiTheme="minorHAnsi" w:hAnsiTheme="minorHAnsi" w:cstheme="minorHAnsi"/>
                <w:sz w:val="24"/>
                <w:szCs w:val="24"/>
              </w:rPr>
            </w:pPr>
            <w:r w:rsidRPr="00172A81">
              <w:rPr>
                <w:rFonts w:asciiTheme="minorHAnsi" w:hAnsiTheme="minorHAnsi" w:cstheme="minorHAnsi"/>
                <w:sz w:val="24"/>
                <w:szCs w:val="24"/>
              </w:rPr>
              <w:t>Update on changes to incentive schedule (see Table 1)</w:t>
            </w:r>
          </w:p>
        </w:tc>
      </w:tr>
      <w:tr w14:paraId="6C978B93" w14:textId="77777777" w:rsidTr="00800A98">
        <w:tblPrEx>
          <w:tblW w:w="0" w:type="auto"/>
          <w:tblLook w:val="04A0"/>
        </w:tblPrEx>
        <w:tc>
          <w:tcPr>
            <w:tcW w:w="0" w:type="auto"/>
          </w:tcPr>
          <w:p w:rsidR="00232949" w:rsidRPr="00172A81" w:rsidP="00232949" w14:paraId="5B53990F" w14:textId="5B703223">
            <w:pPr>
              <w:rPr>
                <w:rFonts w:asciiTheme="minorHAnsi" w:hAnsiTheme="minorHAnsi" w:cstheme="minorHAnsi"/>
                <w:sz w:val="24"/>
                <w:szCs w:val="24"/>
              </w:rPr>
            </w:pPr>
            <w:r w:rsidRPr="00172A81">
              <w:rPr>
                <w:rFonts w:asciiTheme="minorHAnsi" w:hAnsiTheme="minorHAnsi" w:cstheme="minorHAnsi"/>
                <w:sz w:val="24"/>
                <w:szCs w:val="24"/>
              </w:rPr>
              <w:t xml:space="preserve">Information sheet; </w:t>
            </w:r>
            <w:r w:rsidRPr="00172A81">
              <w:rPr>
                <w:rFonts w:asciiTheme="minorHAnsi" w:hAnsiTheme="minorHAnsi" w:cstheme="minorHAnsi"/>
                <w:bCs/>
                <w:sz w:val="24"/>
                <w:szCs w:val="24"/>
              </w:rPr>
              <w:t>Att</w:t>
            </w:r>
            <w:r w:rsidRPr="00172A81">
              <w:rPr>
                <w:rFonts w:asciiTheme="minorHAnsi" w:hAnsiTheme="minorHAnsi" w:cstheme="minorHAnsi"/>
                <w:bCs/>
                <w:sz w:val="24"/>
                <w:szCs w:val="24"/>
              </w:rPr>
              <w:t xml:space="preserve"> 16_GAIN patient information sheet, page 1</w:t>
            </w:r>
          </w:p>
        </w:tc>
        <w:tc>
          <w:tcPr>
            <w:tcW w:w="0" w:type="auto"/>
          </w:tcPr>
          <w:p w:rsidR="00232949" w:rsidRPr="00172A81" w:rsidP="004A4CF7" w14:paraId="3123BE53" w14:textId="7A97A7D0">
            <w:pPr>
              <w:autoSpaceDE w:val="0"/>
              <w:autoSpaceDN w:val="0"/>
              <w:adjustRightInd w:val="0"/>
              <w:rPr>
                <w:rFonts w:asciiTheme="minorHAnsi" w:hAnsiTheme="minorHAnsi" w:cstheme="minorHAnsi"/>
                <w:sz w:val="24"/>
                <w:szCs w:val="24"/>
              </w:rPr>
            </w:pPr>
            <w:r w:rsidRPr="00172A81">
              <w:rPr>
                <w:rFonts w:asciiTheme="minorHAnsi" w:hAnsiTheme="minorHAnsi" w:cstheme="minorHAnsi"/>
                <w:sz w:val="24"/>
                <w:szCs w:val="24"/>
              </w:rPr>
              <w:t>Substitute “to complete a blood draw for the POC NATs and laboratory testing, and answer a few questions for a survey.”</w:t>
            </w:r>
          </w:p>
        </w:tc>
        <w:tc>
          <w:tcPr>
            <w:tcW w:w="0" w:type="auto"/>
          </w:tcPr>
          <w:p w:rsidR="00232949" w:rsidRPr="00172A81" w:rsidP="00232949" w14:paraId="434942E1" w14:textId="21CDDC77">
            <w:pPr>
              <w:rPr>
                <w:rFonts w:asciiTheme="minorHAnsi" w:hAnsiTheme="minorHAnsi" w:cstheme="minorHAnsi"/>
                <w:sz w:val="24"/>
                <w:szCs w:val="24"/>
              </w:rPr>
            </w:pPr>
            <w:r w:rsidRPr="00172A81">
              <w:rPr>
                <w:rFonts w:asciiTheme="minorHAnsi" w:hAnsiTheme="minorHAnsi" w:cstheme="minorHAnsi"/>
                <w:sz w:val="24"/>
                <w:szCs w:val="24"/>
              </w:rPr>
              <w:t>Clarify study procedures</w:t>
            </w:r>
          </w:p>
        </w:tc>
      </w:tr>
      <w:tr w14:paraId="53AECECB" w14:textId="77777777" w:rsidTr="00800A98">
        <w:tblPrEx>
          <w:tblW w:w="0" w:type="auto"/>
          <w:tblLook w:val="04A0"/>
        </w:tblPrEx>
        <w:tc>
          <w:tcPr>
            <w:tcW w:w="0" w:type="auto"/>
          </w:tcPr>
          <w:p w:rsidR="00232949" w:rsidRPr="00172A81" w:rsidP="00232949" w14:paraId="3A42A24F" w14:textId="7B8751F7">
            <w:pPr>
              <w:rPr>
                <w:rFonts w:asciiTheme="minorHAnsi" w:hAnsiTheme="minorHAnsi" w:cstheme="minorHAnsi"/>
                <w:sz w:val="24"/>
                <w:szCs w:val="24"/>
              </w:rPr>
            </w:pPr>
            <w:r w:rsidRPr="00172A81">
              <w:rPr>
                <w:rFonts w:asciiTheme="minorHAnsi" w:hAnsiTheme="minorHAnsi" w:cstheme="minorHAnsi"/>
                <w:sz w:val="24"/>
                <w:szCs w:val="24"/>
              </w:rPr>
              <w:t xml:space="preserve">Information sheet; </w:t>
            </w:r>
            <w:r w:rsidRPr="00172A81">
              <w:rPr>
                <w:rFonts w:asciiTheme="minorHAnsi" w:hAnsiTheme="minorHAnsi" w:cstheme="minorHAnsi"/>
                <w:bCs/>
                <w:sz w:val="24"/>
                <w:szCs w:val="24"/>
              </w:rPr>
              <w:t>Att</w:t>
            </w:r>
            <w:r w:rsidRPr="00172A81">
              <w:rPr>
                <w:rFonts w:asciiTheme="minorHAnsi" w:hAnsiTheme="minorHAnsi" w:cstheme="minorHAnsi"/>
                <w:bCs/>
                <w:sz w:val="24"/>
                <w:szCs w:val="24"/>
              </w:rPr>
              <w:t xml:space="preserve"> 16_GAIN patient information sheet, page 3</w:t>
            </w:r>
          </w:p>
        </w:tc>
        <w:tc>
          <w:tcPr>
            <w:tcW w:w="0" w:type="auto"/>
          </w:tcPr>
          <w:p w:rsidR="00232949" w:rsidRPr="00172A81" w:rsidP="00AE690E" w14:paraId="2959946E" w14:textId="6C2D8D24">
            <w:pPr>
              <w:autoSpaceDE w:val="0"/>
              <w:autoSpaceDN w:val="0"/>
              <w:adjustRightInd w:val="0"/>
              <w:rPr>
                <w:rFonts w:asciiTheme="minorHAnsi" w:hAnsiTheme="minorHAnsi" w:cstheme="minorHAnsi"/>
                <w:sz w:val="24"/>
                <w:szCs w:val="24"/>
              </w:rPr>
            </w:pPr>
            <w:r w:rsidRPr="00172A81">
              <w:rPr>
                <w:rFonts w:asciiTheme="minorHAnsi" w:hAnsiTheme="minorHAnsi" w:cstheme="minorHAnsi"/>
                <w:sz w:val="24"/>
                <w:szCs w:val="24"/>
              </w:rPr>
              <w:t xml:space="preserve">Addition of “If you wish to stay at the clinic to obtain your result from one of the tests (the SAMBA), you </w:t>
            </w:r>
            <w:r w:rsidRPr="00172A81">
              <w:rPr>
                <w:rFonts w:asciiTheme="minorHAnsi" w:hAnsiTheme="minorHAnsi" w:cstheme="minorHAnsi"/>
                <w:sz w:val="24"/>
                <w:szCs w:val="24"/>
              </w:rPr>
              <w:t>may.We</w:t>
            </w:r>
            <w:r w:rsidRPr="00172A81">
              <w:rPr>
                <w:rFonts w:asciiTheme="minorHAnsi" w:hAnsiTheme="minorHAnsi" w:cstheme="minorHAnsi"/>
                <w:sz w:val="24"/>
                <w:szCs w:val="24"/>
              </w:rPr>
              <w:t xml:space="preserve"> will not return the result of the other POC NAT (the Cepheid) to you.”</w:t>
            </w:r>
          </w:p>
        </w:tc>
        <w:tc>
          <w:tcPr>
            <w:tcW w:w="0" w:type="auto"/>
          </w:tcPr>
          <w:p w:rsidR="00232949" w:rsidRPr="00172A81" w:rsidP="00232949" w14:paraId="6CA010BB" w14:textId="7E8CADC4">
            <w:pPr>
              <w:rPr>
                <w:rFonts w:asciiTheme="minorHAnsi" w:hAnsiTheme="minorHAnsi" w:cstheme="minorHAnsi"/>
                <w:sz w:val="24"/>
                <w:szCs w:val="24"/>
              </w:rPr>
            </w:pPr>
            <w:r w:rsidRPr="00172A81">
              <w:rPr>
                <w:rFonts w:asciiTheme="minorHAnsi" w:hAnsiTheme="minorHAnsi" w:cstheme="minorHAnsi"/>
                <w:sz w:val="24"/>
                <w:szCs w:val="24"/>
              </w:rPr>
              <w:t>Clarify study procedures</w:t>
            </w:r>
          </w:p>
        </w:tc>
      </w:tr>
      <w:tr w14:paraId="16F118F8" w14:textId="77777777" w:rsidTr="00800A98">
        <w:tblPrEx>
          <w:tblW w:w="0" w:type="auto"/>
          <w:tblLook w:val="04A0"/>
        </w:tblPrEx>
        <w:tc>
          <w:tcPr>
            <w:tcW w:w="0" w:type="auto"/>
          </w:tcPr>
          <w:p w:rsidR="00232949" w:rsidRPr="00172A81" w:rsidP="00232949" w14:paraId="61D31450" w14:textId="0AD0EA3D">
            <w:pPr>
              <w:rPr>
                <w:rFonts w:asciiTheme="minorHAnsi" w:hAnsiTheme="minorHAnsi" w:cstheme="minorHAnsi"/>
                <w:sz w:val="24"/>
                <w:szCs w:val="24"/>
              </w:rPr>
            </w:pPr>
            <w:r w:rsidRPr="00172A81">
              <w:rPr>
                <w:rFonts w:asciiTheme="minorHAnsi" w:hAnsiTheme="minorHAnsi" w:cstheme="minorHAnsi"/>
                <w:sz w:val="24"/>
                <w:szCs w:val="24"/>
              </w:rPr>
              <w:t xml:space="preserve">Information sheet; </w:t>
            </w:r>
            <w:r w:rsidRPr="00172A81">
              <w:rPr>
                <w:rFonts w:asciiTheme="minorHAnsi" w:hAnsiTheme="minorHAnsi" w:cstheme="minorHAnsi"/>
                <w:bCs/>
                <w:sz w:val="24"/>
                <w:szCs w:val="24"/>
              </w:rPr>
              <w:t>Att</w:t>
            </w:r>
            <w:r w:rsidRPr="00172A81">
              <w:rPr>
                <w:rFonts w:asciiTheme="minorHAnsi" w:hAnsiTheme="minorHAnsi" w:cstheme="minorHAnsi"/>
                <w:bCs/>
                <w:sz w:val="24"/>
                <w:szCs w:val="24"/>
              </w:rPr>
              <w:t xml:space="preserve"> 16_GAIN patient information sheet, page 3</w:t>
            </w:r>
          </w:p>
        </w:tc>
        <w:tc>
          <w:tcPr>
            <w:tcW w:w="0" w:type="auto"/>
          </w:tcPr>
          <w:p w:rsidR="00AE690E" w:rsidRPr="00172A81" w:rsidP="00AE690E" w14:paraId="37340BBC" w14:textId="77777777">
            <w:pPr>
              <w:autoSpaceDE w:val="0"/>
              <w:autoSpaceDN w:val="0"/>
              <w:adjustRightInd w:val="0"/>
              <w:rPr>
                <w:rFonts w:asciiTheme="minorHAnsi" w:hAnsiTheme="minorHAnsi" w:cstheme="minorHAnsi"/>
                <w:sz w:val="24"/>
                <w:szCs w:val="24"/>
              </w:rPr>
            </w:pPr>
            <w:r w:rsidRPr="00172A81">
              <w:rPr>
                <w:rFonts w:asciiTheme="minorHAnsi" w:hAnsiTheme="minorHAnsi" w:cstheme="minorHAnsi"/>
                <w:sz w:val="24"/>
                <w:szCs w:val="24"/>
              </w:rPr>
              <w:t>Addition of “Because the</w:t>
            </w:r>
          </w:p>
          <w:p w:rsidR="00232949" w:rsidRPr="00172A81" w:rsidP="00AE690E" w14:paraId="79BF21F1" w14:textId="030CB9C4">
            <w:pPr>
              <w:autoSpaceDE w:val="0"/>
              <w:autoSpaceDN w:val="0"/>
              <w:adjustRightInd w:val="0"/>
              <w:rPr>
                <w:rFonts w:asciiTheme="minorHAnsi" w:hAnsiTheme="minorHAnsi" w:cstheme="minorHAnsi"/>
                <w:sz w:val="24"/>
                <w:szCs w:val="24"/>
              </w:rPr>
            </w:pPr>
            <w:r w:rsidRPr="00172A81">
              <w:rPr>
                <w:rFonts w:asciiTheme="minorHAnsi" w:hAnsiTheme="minorHAnsi" w:cstheme="minorHAnsi"/>
                <w:sz w:val="24"/>
                <w:szCs w:val="24"/>
              </w:rPr>
              <w:t>SAMBA II Semi-Q test is not yet FDA approved, we will rely on the laboratory based tests to make a final assessment of your viral load.”</w:t>
            </w:r>
          </w:p>
        </w:tc>
        <w:tc>
          <w:tcPr>
            <w:tcW w:w="0" w:type="auto"/>
          </w:tcPr>
          <w:p w:rsidR="00232949" w:rsidRPr="00172A81" w:rsidP="00232949" w14:paraId="3486156F" w14:textId="2A0479B6">
            <w:pPr>
              <w:rPr>
                <w:rFonts w:asciiTheme="minorHAnsi" w:hAnsiTheme="minorHAnsi" w:cstheme="minorHAnsi"/>
                <w:sz w:val="24"/>
                <w:szCs w:val="24"/>
              </w:rPr>
            </w:pPr>
            <w:r w:rsidRPr="00172A81">
              <w:rPr>
                <w:rFonts w:asciiTheme="minorHAnsi" w:hAnsiTheme="minorHAnsi" w:cstheme="minorHAnsi"/>
                <w:sz w:val="24"/>
                <w:szCs w:val="24"/>
              </w:rPr>
              <w:t>Provide clarity to potential participants about procedures following a NAT result</w:t>
            </w:r>
          </w:p>
        </w:tc>
      </w:tr>
      <w:tr w14:paraId="75901E0C" w14:textId="77777777" w:rsidTr="00800A98">
        <w:tblPrEx>
          <w:tblW w:w="0" w:type="auto"/>
          <w:tblLook w:val="04A0"/>
        </w:tblPrEx>
        <w:tc>
          <w:tcPr>
            <w:tcW w:w="0" w:type="auto"/>
          </w:tcPr>
          <w:p w:rsidR="00232949" w:rsidRPr="00172A81" w:rsidP="00232949" w14:paraId="14F9E753" w14:textId="418D7867">
            <w:pPr>
              <w:rPr>
                <w:rFonts w:asciiTheme="minorHAnsi" w:hAnsiTheme="minorHAnsi" w:cstheme="minorHAnsi"/>
                <w:sz w:val="24"/>
                <w:szCs w:val="24"/>
              </w:rPr>
            </w:pPr>
            <w:r w:rsidRPr="00172A81">
              <w:rPr>
                <w:rFonts w:asciiTheme="minorHAnsi" w:hAnsiTheme="minorHAnsi" w:cstheme="minorHAnsi"/>
                <w:sz w:val="24"/>
                <w:szCs w:val="24"/>
              </w:rPr>
              <w:t xml:space="preserve">Information sheet; </w:t>
            </w:r>
            <w:r w:rsidRPr="00172A81">
              <w:rPr>
                <w:rFonts w:asciiTheme="minorHAnsi" w:hAnsiTheme="minorHAnsi" w:cstheme="minorHAnsi"/>
                <w:bCs/>
                <w:sz w:val="24"/>
                <w:szCs w:val="24"/>
              </w:rPr>
              <w:t>Att</w:t>
            </w:r>
            <w:r w:rsidRPr="00172A81">
              <w:rPr>
                <w:rFonts w:asciiTheme="minorHAnsi" w:hAnsiTheme="minorHAnsi" w:cstheme="minorHAnsi"/>
                <w:bCs/>
                <w:sz w:val="24"/>
                <w:szCs w:val="24"/>
              </w:rPr>
              <w:t xml:space="preserve"> 16_GAIN patient information sheet, page 3</w:t>
            </w:r>
          </w:p>
        </w:tc>
        <w:tc>
          <w:tcPr>
            <w:tcW w:w="0" w:type="auto"/>
          </w:tcPr>
          <w:p w:rsidR="00232949" w:rsidRPr="00172A81" w:rsidP="00232949" w14:paraId="522C2A33" w14:textId="5C21AD02">
            <w:pPr>
              <w:rPr>
                <w:rFonts w:asciiTheme="minorHAnsi" w:hAnsiTheme="minorHAnsi" w:cstheme="minorHAnsi"/>
                <w:sz w:val="24"/>
                <w:szCs w:val="24"/>
              </w:rPr>
            </w:pPr>
            <w:r w:rsidRPr="00172A81">
              <w:rPr>
                <w:rFonts w:asciiTheme="minorHAnsi" w:hAnsiTheme="minorHAnsi" w:cstheme="minorHAnsi"/>
                <w:sz w:val="24"/>
                <w:szCs w:val="24"/>
              </w:rPr>
              <w:t>Addition of “and a $5 food voucher”</w:t>
            </w:r>
          </w:p>
        </w:tc>
        <w:tc>
          <w:tcPr>
            <w:tcW w:w="0" w:type="auto"/>
          </w:tcPr>
          <w:p w:rsidR="00232949" w:rsidRPr="00172A81" w:rsidP="00232949" w14:paraId="035BD892" w14:textId="4357A90C">
            <w:pPr>
              <w:rPr>
                <w:rFonts w:asciiTheme="minorHAnsi" w:hAnsiTheme="minorHAnsi" w:cstheme="minorHAnsi"/>
                <w:sz w:val="24"/>
                <w:szCs w:val="24"/>
              </w:rPr>
            </w:pPr>
            <w:r w:rsidRPr="00172A81">
              <w:rPr>
                <w:rFonts w:asciiTheme="minorHAnsi" w:hAnsiTheme="minorHAnsi" w:cstheme="minorHAnsi"/>
                <w:sz w:val="24"/>
                <w:szCs w:val="24"/>
              </w:rPr>
              <w:t>Update on changes to incentive schedule (see Table 1)</w:t>
            </w:r>
          </w:p>
        </w:tc>
      </w:tr>
    </w:tbl>
    <w:p w:rsidR="00A80C9B" w:rsidRPr="004A4CF7" w14:paraId="08E2331F" w14:textId="77777777">
      <w:pPr>
        <w:spacing w:after="160" w:line="259" w:lineRule="auto"/>
        <w:rPr>
          <w:rFonts w:asciiTheme="minorHAnsi" w:hAnsiTheme="minorHAnsi" w:cstheme="minorHAnsi"/>
          <w:sz w:val="24"/>
          <w:szCs w:val="24"/>
        </w:rPr>
      </w:pPr>
    </w:p>
    <w:p w:rsidR="00A80C9B" w:rsidRPr="004A4CF7" w14:paraId="5BC50056" w14:textId="77777777">
      <w:pPr>
        <w:spacing w:after="160" w:line="259" w:lineRule="auto"/>
        <w:rPr>
          <w:rFonts w:asciiTheme="minorHAnsi" w:hAnsiTheme="minorHAnsi" w:cstheme="minorHAnsi"/>
          <w:sz w:val="24"/>
          <w:szCs w:val="24"/>
        </w:rPr>
      </w:pPr>
      <w:r w:rsidRPr="004A4CF7">
        <w:rPr>
          <w:rFonts w:asciiTheme="minorHAnsi" w:hAnsiTheme="minorHAnsi" w:cstheme="minorHAnsi"/>
          <w:sz w:val="24"/>
          <w:szCs w:val="24"/>
        </w:rPr>
        <w:t>Table 3. Summary of change to the study visit survey (</w:t>
      </w:r>
      <w:r w:rsidRPr="004A4CF7">
        <w:rPr>
          <w:rFonts w:asciiTheme="minorHAnsi" w:hAnsiTheme="minorHAnsi" w:cstheme="minorHAnsi"/>
          <w:sz w:val="24"/>
          <w:szCs w:val="24"/>
        </w:rPr>
        <w:t>Att</w:t>
      </w:r>
      <w:r w:rsidRPr="004A4CF7">
        <w:rPr>
          <w:rFonts w:asciiTheme="minorHAnsi" w:hAnsiTheme="minorHAnsi" w:cstheme="minorHAnsi"/>
          <w:sz w:val="24"/>
          <w:szCs w:val="24"/>
        </w:rPr>
        <w:t xml:space="preserve"> 11_GAIN study visit </w:t>
      </w:r>
      <w:r w:rsidRPr="004A4CF7">
        <w:rPr>
          <w:rFonts w:asciiTheme="minorHAnsi" w:hAnsiTheme="minorHAnsi" w:cstheme="minorHAnsi"/>
          <w:sz w:val="24"/>
          <w:szCs w:val="24"/>
        </w:rPr>
        <w:t>survey_screenshots</w:t>
      </w:r>
      <w:r w:rsidRPr="004A4CF7">
        <w:rPr>
          <w:rFonts w:asciiTheme="minorHAnsi" w:hAnsiTheme="minorHAnsi" w:cstheme="minorHAnsi"/>
          <w:sz w:val="24"/>
          <w:szCs w:val="24"/>
        </w:rPr>
        <w:t>)</w:t>
      </w:r>
    </w:p>
    <w:tbl>
      <w:tblPr>
        <w:tblStyle w:val="TableGrid"/>
        <w:tblW w:w="0" w:type="auto"/>
        <w:tblLook w:val="04A0"/>
      </w:tblPr>
      <w:tblGrid>
        <w:gridCol w:w="1897"/>
        <w:gridCol w:w="4105"/>
        <w:gridCol w:w="4068"/>
      </w:tblGrid>
      <w:tr w14:paraId="6CACFBE7" w14:textId="77777777" w:rsidTr="00ED0E88">
        <w:tblPrEx>
          <w:tblW w:w="0" w:type="auto"/>
          <w:tblLook w:val="04A0"/>
        </w:tblPrEx>
        <w:tc>
          <w:tcPr>
            <w:tcW w:w="0" w:type="auto"/>
            <w:vAlign w:val="center"/>
          </w:tcPr>
          <w:p w:rsidR="00A80C9B" w:rsidRPr="004A4CF7" w:rsidP="00A2029E" w14:paraId="2FAABFA1" w14:textId="77777777">
            <w:pPr>
              <w:jc w:val="center"/>
              <w:rPr>
                <w:rFonts w:asciiTheme="minorHAnsi" w:hAnsiTheme="minorHAnsi" w:cstheme="minorHAnsi"/>
                <w:b/>
                <w:sz w:val="24"/>
                <w:szCs w:val="24"/>
              </w:rPr>
            </w:pPr>
            <w:r w:rsidRPr="004A4CF7">
              <w:rPr>
                <w:rFonts w:asciiTheme="minorHAnsi" w:hAnsiTheme="minorHAnsi" w:cstheme="minorHAnsi"/>
                <w:b/>
                <w:sz w:val="24"/>
                <w:szCs w:val="24"/>
              </w:rPr>
              <w:t xml:space="preserve">Form, Page, Section, Question/Field </w:t>
            </w:r>
          </w:p>
        </w:tc>
        <w:tc>
          <w:tcPr>
            <w:tcW w:w="0" w:type="auto"/>
            <w:vAlign w:val="center"/>
          </w:tcPr>
          <w:p w:rsidR="00A80C9B" w:rsidRPr="004A4CF7" w:rsidP="00A2029E" w14:paraId="44865BE7" w14:textId="77777777">
            <w:pPr>
              <w:jc w:val="center"/>
              <w:rPr>
                <w:rFonts w:asciiTheme="minorHAnsi" w:hAnsiTheme="minorHAnsi" w:cstheme="minorHAnsi"/>
                <w:b/>
                <w:sz w:val="24"/>
                <w:szCs w:val="24"/>
              </w:rPr>
            </w:pPr>
            <w:r w:rsidRPr="004A4CF7">
              <w:rPr>
                <w:rFonts w:asciiTheme="minorHAnsi" w:hAnsiTheme="minorHAnsi" w:cstheme="minorHAnsi"/>
                <w:b/>
                <w:sz w:val="24"/>
                <w:szCs w:val="24"/>
              </w:rPr>
              <w:t>Change Proposed</w:t>
            </w:r>
          </w:p>
        </w:tc>
        <w:tc>
          <w:tcPr>
            <w:tcW w:w="0" w:type="auto"/>
            <w:vAlign w:val="center"/>
          </w:tcPr>
          <w:p w:rsidR="00A80C9B" w:rsidRPr="004A4CF7" w:rsidP="00A2029E" w14:paraId="718093A4" w14:textId="77777777">
            <w:pPr>
              <w:jc w:val="center"/>
              <w:rPr>
                <w:rFonts w:asciiTheme="minorHAnsi" w:hAnsiTheme="minorHAnsi" w:cstheme="minorHAnsi"/>
                <w:b/>
                <w:sz w:val="24"/>
                <w:szCs w:val="24"/>
              </w:rPr>
            </w:pPr>
            <w:r w:rsidRPr="004A4CF7">
              <w:rPr>
                <w:rFonts w:asciiTheme="minorHAnsi" w:hAnsiTheme="minorHAnsi" w:cstheme="minorHAnsi"/>
                <w:b/>
                <w:sz w:val="24"/>
                <w:szCs w:val="24"/>
              </w:rPr>
              <w:t>Reason for Change Proposed</w:t>
            </w:r>
          </w:p>
        </w:tc>
      </w:tr>
      <w:tr w14:paraId="47BF2CCF" w14:textId="77777777" w:rsidTr="00ED0E88">
        <w:tblPrEx>
          <w:tblW w:w="0" w:type="auto"/>
          <w:tblLook w:val="04A0"/>
        </w:tblPrEx>
        <w:tc>
          <w:tcPr>
            <w:tcW w:w="0" w:type="auto"/>
          </w:tcPr>
          <w:p w:rsidR="00A80C9B" w:rsidRPr="004A4CF7" w:rsidP="00A2029E" w14:paraId="4348BA8A" w14:textId="7C2105D0">
            <w:pPr>
              <w:rPr>
                <w:rFonts w:asciiTheme="minorHAnsi" w:hAnsiTheme="minorHAnsi" w:cstheme="minorHAnsi"/>
                <w:sz w:val="24"/>
                <w:szCs w:val="24"/>
              </w:rPr>
            </w:pPr>
            <w:r w:rsidRPr="004A4CF7">
              <w:rPr>
                <w:rFonts w:asciiTheme="minorHAnsi" w:hAnsiTheme="minorHAnsi" w:cstheme="minorHAnsi"/>
                <w:sz w:val="24"/>
                <w:szCs w:val="24"/>
              </w:rPr>
              <w:t>GAIN study visit survey, page 4</w:t>
            </w:r>
          </w:p>
        </w:tc>
        <w:tc>
          <w:tcPr>
            <w:tcW w:w="0" w:type="auto"/>
          </w:tcPr>
          <w:p w:rsidR="00A80C9B" w:rsidRPr="004A4CF7" w:rsidP="00A2029E" w14:paraId="58291015" w14:textId="1DBB94AC">
            <w:pPr>
              <w:rPr>
                <w:rFonts w:asciiTheme="minorHAnsi" w:hAnsiTheme="minorHAnsi" w:cstheme="minorHAnsi"/>
                <w:sz w:val="24"/>
                <w:szCs w:val="24"/>
              </w:rPr>
            </w:pPr>
            <w:r w:rsidRPr="004A4CF7">
              <w:rPr>
                <w:rFonts w:asciiTheme="minorHAnsi" w:hAnsiTheme="minorHAnsi" w:cstheme="minorHAnsi"/>
                <w:sz w:val="24"/>
                <w:szCs w:val="24"/>
              </w:rPr>
              <w:t xml:space="preserve">For persons who select “Yes, I have previously taken </w:t>
            </w:r>
            <w:r w:rsidRPr="004A4CF7">
              <w:rPr>
                <w:rFonts w:asciiTheme="minorHAnsi" w:hAnsiTheme="minorHAnsi" w:cstheme="minorHAnsi"/>
                <w:sz w:val="24"/>
                <w:szCs w:val="24"/>
              </w:rPr>
              <w:t>PrEP</w:t>
            </w:r>
            <w:r w:rsidRPr="004A4CF7">
              <w:rPr>
                <w:rFonts w:asciiTheme="minorHAnsi" w:hAnsiTheme="minorHAnsi" w:cstheme="minorHAnsi"/>
                <w:sz w:val="24"/>
                <w:szCs w:val="24"/>
              </w:rPr>
              <w:t xml:space="preserve"> but do not use it now” as an answer to the question “Have you ever used HIV pre-exposure prophylaxis  or </w:t>
            </w:r>
            <w:r w:rsidRPr="004A4CF7">
              <w:rPr>
                <w:rFonts w:asciiTheme="minorHAnsi" w:hAnsiTheme="minorHAnsi" w:cstheme="minorHAnsi"/>
                <w:sz w:val="24"/>
                <w:szCs w:val="24"/>
              </w:rPr>
              <w:t>PrEP</w:t>
            </w:r>
            <w:r w:rsidRPr="004A4CF7">
              <w:rPr>
                <w:rFonts w:asciiTheme="minorHAnsi" w:hAnsiTheme="minorHAnsi" w:cstheme="minorHAnsi"/>
                <w:sz w:val="24"/>
                <w:szCs w:val="24"/>
              </w:rPr>
              <w:t xml:space="preserve">?”, added a question, “When did you stop taking </w:t>
            </w:r>
            <w:r w:rsidRPr="004A4CF7">
              <w:rPr>
                <w:rFonts w:asciiTheme="minorHAnsi" w:hAnsiTheme="minorHAnsi" w:cstheme="minorHAnsi"/>
                <w:sz w:val="24"/>
                <w:szCs w:val="24"/>
              </w:rPr>
              <w:t>PrEP</w:t>
            </w:r>
            <w:r w:rsidRPr="004A4CF7">
              <w:rPr>
                <w:rFonts w:asciiTheme="minorHAnsi" w:hAnsiTheme="minorHAnsi" w:cstheme="minorHAnsi"/>
                <w:sz w:val="24"/>
                <w:szCs w:val="24"/>
              </w:rPr>
              <w:t>? Please enter a month and year in MM/YYYY format. If you cannot remember the month, please just enter the year.”</w:t>
            </w:r>
          </w:p>
        </w:tc>
        <w:tc>
          <w:tcPr>
            <w:tcW w:w="0" w:type="auto"/>
          </w:tcPr>
          <w:p w:rsidR="00A80C9B" w:rsidRPr="004A4CF7" w:rsidP="00A2029E" w14:paraId="3A5AC833" w14:textId="22C80151">
            <w:pPr>
              <w:rPr>
                <w:rFonts w:asciiTheme="minorHAnsi" w:hAnsiTheme="minorHAnsi" w:cstheme="minorHAnsi"/>
                <w:sz w:val="24"/>
                <w:szCs w:val="24"/>
              </w:rPr>
            </w:pPr>
            <w:r w:rsidRPr="004A4CF7">
              <w:rPr>
                <w:rFonts w:asciiTheme="minorHAnsi" w:hAnsiTheme="minorHAnsi" w:cstheme="minorHAnsi"/>
                <w:sz w:val="24"/>
                <w:szCs w:val="24"/>
              </w:rPr>
              <w:t>To best interpret the NAT results that are the focus of the GAIN study it is important to understand whether antiretroviral medications have recently been consumed.</w:t>
            </w:r>
            <w:r w:rsidRPr="004A4CF7" w:rsidR="00513481">
              <w:rPr>
                <w:rFonts w:asciiTheme="minorHAnsi" w:hAnsiTheme="minorHAnsi" w:cstheme="minorHAnsi"/>
                <w:sz w:val="24"/>
                <w:szCs w:val="24"/>
              </w:rPr>
              <w:t xml:space="preserve"> As </w:t>
            </w:r>
            <w:r w:rsidRPr="004A4CF7" w:rsidR="00513481">
              <w:rPr>
                <w:rFonts w:asciiTheme="minorHAnsi" w:hAnsiTheme="minorHAnsi" w:cstheme="minorHAnsi"/>
                <w:sz w:val="24"/>
                <w:szCs w:val="24"/>
              </w:rPr>
              <w:t>PrEP</w:t>
            </w:r>
            <w:r w:rsidRPr="004A4CF7" w:rsidR="00513481">
              <w:rPr>
                <w:rFonts w:asciiTheme="minorHAnsi" w:hAnsiTheme="minorHAnsi" w:cstheme="minorHAnsi"/>
                <w:sz w:val="24"/>
                <w:szCs w:val="24"/>
              </w:rPr>
              <w:t xml:space="preserve"> use becomes more common this is an increasingly likely possibility.</w:t>
            </w:r>
            <w:r w:rsidRPr="004A4CF7">
              <w:rPr>
                <w:rFonts w:asciiTheme="minorHAnsi" w:hAnsiTheme="minorHAnsi" w:cstheme="minorHAnsi"/>
                <w:sz w:val="24"/>
                <w:szCs w:val="24"/>
              </w:rPr>
              <w:t xml:space="preserve"> This question </w:t>
            </w:r>
            <w:r w:rsidRPr="004A4CF7" w:rsidR="00513481">
              <w:rPr>
                <w:rFonts w:asciiTheme="minorHAnsi" w:hAnsiTheme="minorHAnsi" w:cstheme="minorHAnsi"/>
                <w:sz w:val="24"/>
                <w:szCs w:val="24"/>
              </w:rPr>
              <w:t xml:space="preserve">assesses for the possibility of recent </w:t>
            </w:r>
            <w:r w:rsidRPr="004A4CF7" w:rsidR="00513481">
              <w:rPr>
                <w:rFonts w:asciiTheme="minorHAnsi" w:hAnsiTheme="minorHAnsi" w:cstheme="minorHAnsi"/>
                <w:sz w:val="24"/>
                <w:szCs w:val="24"/>
              </w:rPr>
              <w:t>PrEP</w:t>
            </w:r>
            <w:r w:rsidRPr="004A4CF7" w:rsidR="00513481">
              <w:rPr>
                <w:rFonts w:asciiTheme="minorHAnsi" w:hAnsiTheme="minorHAnsi" w:cstheme="minorHAnsi"/>
                <w:sz w:val="24"/>
                <w:szCs w:val="24"/>
              </w:rPr>
              <w:t xml:space="preserve"> use. </w:t>
            </w:r>
            <w:r w:rsidRPr="004A4CF7">
              <w:rPr>
                <w:rFonts w:asciiTheme="minorHAnsi" w:hAnsiTheme="minorHAnsi" w:cstheme="minorHAnsi"/>
                <w:sz w:val="24"/>
                <w:szCs w:val="24"/>
              </w:rPr>
              <w:t xml:space="preserve"> </w:t>
            </w:r>
          </w:p>
        </w:tc>
      </w:tr>
    </w:tbl>
    <w:p w:rsidR="00464718" w:rsidRPr="004A4CF7" w14:paraId="6E082C2D" w14:textId="6D5B1F19">
      <w:pPr>
        <w:spacing w:after="160" w:line="259" w:lineRule="auto"/>
        <w:rPr>
          <w:rFonts w:asciiTheme="minorHAnsi" w:hAnsiTheme="minorHAnsi" w:cstheme="minorHAnsi"/>
          <w:sz w:val="24"/>
          <w:szCs w:val="24"/>
        </w:rPr>
      </w:pPr>
      <w:r w:rsidRPr="004A4CF7">
        <w:rPr>
          <w:rFonts w:asciiTheme="minorHAnsi" w:hAnsiTheme="minorHAnsi" w:cstheme="minorHAnsi"/>
          <w:sz w:val="24"/>
          <w:szCs w:val="24"/>
        </w:rPr>
        <w:br w:type="page"/>
      </w:r>
    </w:p>
    <w:p w:rsidR="00E45533" w:rsidRPr="004A4CF7" w:rsidP="00E45533" w14:paraId="2B16E755" w14:textId="6A8275A5">
      <w:pPr>
        <w:rPr>
          <w:rFonts w:asciiTheme="minorHAnsi" w:hAnsiTheme="minorHAnsi" w:cstheme="minorHAnsi"/>
          <w:sz w:val="24"/>
          <w:szCs w:val="24"/>
        </w:rPr>
      </w:pPr>
      <w:r>
        <w:rPr>
          <w:rFonts w:asciiTheme="minorHAnsi" w:hAnsiTheme="minorHAnsi" w:cstheme="minorHAnsi"/>
          <w:sz w:val="24"/>
          <w:szCs w:val="24"/>
        </w:rPr>
        <w:t>The n</w:t>
      </w:r>
      <w:r w:rsidRPr="004A4CF7" w:rsidR="00EE7E74">
        <w:rPr>
          <w:rFonts w:asciiTheme="minorHAnsi" w:hAnsiTheme="minorHAnsi" w:cstheme="minorHAnsi"/>
          <w:sz w:val="24"/>
          <w:szCs w:val="24"/>
        </w:rPr>
        <w:t>on-substantiative change request package includes:</w:t>
      </w:r>
    </w:p>
    <w:p w:rsidR="00EE7E74" w:rsidRPr="004A4CF7" w:rsidP="00EE7E74" w14:paraId="1EB2125B" w14:textId="5B49B5B9">
      <w:pPr>
        <w:pStyle w:val="ListParagraph"/>
        <w:numPr>
          <w:ilvl w:val="0"/>
          <w:numId w:val="12"/>
        </w:numPr>
        <w:rPr>
          <w:rFonts w:asciiTheme="minorHAnsi" w:hAnsiTheme="minorHAnsi" w:cstheme="minorHAnsi"/>
          <w:sz w:val="24"/>
          <w:szCs w:val="24"/>
        </w:rPr>
      </w:pPr>
      <w:r w:rsidRPr="004A4CF7">
        <w:rPr>
          <w:rFonts w:asciiTheme="minorHAnsi" w:hAnsiTheme="minorHAnsi" w:cstheme="minorHAnsi"/>
          <w:sz w:val="24"/>
          <w:szCs w:val="24"/>
        </w:rPr>
        <w:t>SSA</w:t>
      </w:r>
      <w:r w:rsidRPr="004A4CF7" w:rsidR="009822B2">
        <w:rPr>
          <w:rFonts w:asciiTheme="minorHAnsi" w:hAnsiTheme="minorHAnsi" w:cstheme="minorHAnsi"/>
          <w:sz w:val="24"/>
          <w:szCs w:val="24"/>
        </w:rPr>
        <w:t>:</w:t>
      </w:r>
      <w:r w:rsidRPr="004A4CF7">
        <w:rPr>
          <w:rFonts w:asciiTheme="minorHAnsi" w:hAnsiTheme="minorHAnsi" w:cstheme="minorHAnsi"/>
          <w:sz w:val="24"/>
          <w:szCs w:val="24"/>
        </w:rPr>
        <w:t xml:space="preserve"> track changes</w:t>
      </w:r>
    </w:p>
    <w:p w:rsidR="00EE7E74" w:rsidRPr="004A4CF7" w:rsidP="00EE7E74" w14:paraId="03C91C69" w14:textId="35CD57A5">
      <w:pPr>
        <w:pStyle w:val="ListParagraph"/>
        <w:numPr>
          <w:ilvl w:val="0"/>
          <w:numId w:val="12"/>
        </w:numPr>
        <w:rPr>
          <w:rFonts w:asciiTheme="minorHAnsi" w:hAnsiTheme="minorHAnsi" w:cstheme="minorHAnsi"/>
          <w:sz w:val="24"/>
          <w:szCs w:val="24"/>
        </w:rPr>
      </w:pPr>
      <w:r w:rsidRPr="004A4CF7">
        <w:rPr>
          <w:rFonts w:asciiTheme="minorHAnsi" w:hAnsiTheme="minorHAnsi" w:cstheme="minorHAnsi"/>
          <w:sz w:val="24"/>
          <w:szCs w:val="24"/>
        </w:rPr>
        <w:t>SSA</w:t>
      </w:r>
      <w:r w:rsidRPr="004A4CF7" w:rsidR="009822B2">
        <w:rPr>
          <w:rFonts w:asciiTheme="minorHAnsi" w:hAnsiTheme="minorHAnsi" w:cstheme="minorHAnsi"/>
          <w:sz w:val="24"/>
          <w:szCs w:val="24"/>
        </w:rPr>
        <w:t>:</w:t>
      </w:r>
      <w:r w:rsidRPr="004A4CF7">
        <w:rPr>
          <w:rFonts w:asciiTheme="minorHAnsi" w:hAnsiTheme="minorHAnsi" w:cstheme="minorHAnsi"/>
          <w:sz w:val="24"/>
          <w:szCs w:val="24"/>
        </w:rPr>
        <w:t xml:space="preserve"> changes accepted</w:t>
      </w:r>
    </w:p>
    <w:p w:rsidR="00E45533" w:rsidP="004906FA" w14:paraId="43637181" w14:textId="33567A88">
      <w:pPr>
        <w:pStyle w:val="ListParagraph"/>
        <w:numPr>
          <w:ilvl w:val="0"/>
          <w:numId w:val="12"/>
        </w:numPr>
        <w:rPr>
          <w:rFonts w:asciiTheme="minorHAnsi" w:hAnsiTheme="minorHAnsi" w:cstheme="minorHAnsi"/>
          <w:sz w:val="24"/>
          <w:szCs w:val="24"/>
        </w:rPr>
      </w:pPr>
      <w:r w:rsidRPr="004906FA">
        <w:rPr>
          <w:rFonts w:asciiTheme="minorHAnsi" w:hAnsiTheme="minorHAnsi" w:cstheme="minorHAnsi"/>
          <w:sz w:val="24"/>
          <w:szCs w:val="24"/>
        </w:rPr>
        <w:t>Att</w:t>
      </w:r>
      <w:r w:rsidRPr="004906FA">
        <w:rPr>
          <w:rFonts w:asciiTheme="minorHAnsi" w:hAnsiTheme="minorHAnsi" w:cstheme="minorHAnsi"/>
          <w:sz w:val="24"/>
          <w:szCs w:val="24"/>
        </w:rPr>
        <w:t xml:space="preserve"> 8_Consent form GAIN </w:t>
      </w:r>
      <w:r w:rsidRPr="004906FA">
        <w:rPr>
          <w:rFonts w:asciiTheme="minorHAnsi" w:hAnsiTheme="minorHAnsi" w:cstheme="minorHAnsi"/>
          <w:sz w:val="24"/>
          <w:szCs w:val="24"/>
        </w:rPr>
        <w:t>study_Testing</w:t>
      </w:r>
      <w:r w:rsidRPr="004906FA">
        <w:rPr>
          <w:rFonts w:asciiTheme="minorHAnsi" w:hAnsiTheme="minorHAnsi" w:cstheme="minorHAnsi"/>
          <w:sz w:val="24"/>
          <w:szCs w:val="24"/>
        </w:rPr>
        <w:t xml:space="preserve"> PEP  </w:t>
      </w:r>
      <w:r w:rsidRPr="004906FA">
        <w:rPr>
          <w:rFonts w:asciiTheme="minorHAnsi" w:hAnsiTheme="minorHAnsi" w:cstheme="minorHAnsi"/>
          <w:sz w:val="24"/>
          <w:szCs w:val="24"/>
        </w:rPr>
        <w:t>PrEP</w:t>
      </w:r>
      <w:r w:rsidRPr="004906FA">
        <w:rPr>
          <w:rFonts w:asciiTheme="minorHAnsi" w:hAnsiTheme="minorHAnsi" w:cstheme="minorHAnsi"/>
          <w:sz w:val="24"/>
          <w:szCs w:val="24"/>
        </w:rPr>
        <w:t xml:space="preserve"> </w:t>
      </w:r>
      <w:r w:rsidRPr="004906FA">
        <w:rPr>
          <w:rFonts w:asciiTheme="minorHAnsi" w:hAnsiTheme="minorHAnsi" w:cstheme="minorHAnsi"/>
          <w:sz w:val="24"/>
          <w:szCs w:val="24"/>
        </w:rPr>
        <w:t>Group_track</w:t>
      </w:r>
      <w:r w:rsidRPr="004906FA">
        <w:rPr>
          <w:rFonts w:asciiTheme="minorHAnsi" w:hAnsiTheme="minorHAnsi" w:cstheme="minorHAnsi"/>
          <w:sz w:val="24"/>
          <w:szCs w:val="24"/>
        </w:rPr>
        <w:t xml:space="preserve"> changes_082922</w:t>
      </w:r>
    </w:p>
    <w:p w:rsidR="004906FA" w:rsidP="004906FA" w14:paraId="17A77366" w14:textId="32ECB7C8">
      <w:pPr>
        <w:pStyle w:val="ListParagraph"/>
        <w:numPr>
          <w:ilvl w:val="0"/>
          <w:numId w:val="12"/>
        </w:numPr>
        <w:rPr>
          <w:rFonts w:asciiTheme="minorHAnsi" w:hAnsiTheme="minorHAnsi" w:cstheme="minorHAnsi"/>
          <w:sz w:val="24"/>
          <w:szCs w:val="24"/>
        </w:rPr>
      </w:pPr>
      <w:r w:rsidRPr="004906FA">
        <w:rPr>
          <w:rFonts w:asciiTheme="minorHAnsi" w:hAnsiTheme="minorHAnsi" w:cstheme="minorHAnsi"/>
          <w:sz w:val="24"/>
          <w:szCs w:val="24"/>
        </w:rPr>
        <w:t>Att</w:t>
      </w:r>
      <w:r w:rsidRPr="004906FA">
        <w:rPr>
          <w:rFonts w:asciiTheme="minorHAnsi" w:hAnsiTheme="minorHAnsi" w:cstheme="minorHAnsi"/>
          <w:sz w:val="24"/>
          <w:szCs w:val="24"/>
        </w:rPr>
        <w:t xml:space="preserve"> 8_Consent form GAIN </w:t>
      </w:r>
      <w:r w:rsidRPr="004906FA">
        <w:rPr>
          <w:rFonts w:asciiTheme="minorHAnsi" w:hAnsiTheme="minorHAnsi" w:cstheme="minorHAnsi"/>
          <w:sz w:val="24"/>
          <w:szCs w:val="24"/>
        </w:rPr>
        <w:t>study_Testing</w:t>
      </w:r>
      <w:r w:rsidRPr="004906FA">
        <w:rPr>
          <w:rFonts w:asciiTheme="minorHAnsi" w:hAnsiTheme="minorHAnsi" w:cstheme="minorHAnsi"/>
          <w:sz w:val="24"/>
          <w:szCs w:val="24"/>
        </w:rPr>
        <w:t xml:space="preserve"> PEP  </w:t>
      </w:r>
      <w:r w:rsidRPr="004906FA">
        <w:rPr>
          <w:rFonts w:asciiTheme="minorHAnsi" w:hAnsiTheme="minorHAnsi" w:cstheme="minorHAnsi"/>
          <w:sz w:val="24"/>
          <w:szCs w:val="24"/>
        </w:rPr>
        <w:t>PrEP</w:t>
      </w:r>
      <w:r w:rsidRPr="004906FA">
        <w:rPr>
          <w:rFonts w:asciiTheme="minorHAnsi" w:hAnsiTheme="minorHAnsi" w:cstheme="minorHAnsi"/>
          <w:sz w:val="24"/>
          <w:szCs w:val="24"/>
        </w:rPr>
        <w:t xml:space="preserve"> </w:t>
      </w:r>
      <w:r w:rsidRPr="004906FA">
        <w:rPr>
          <w:rFonts w:asciiTheme="minorHAnsi" w:hAnsiTheme="minorHAnsi" w:cstheme="minorHAnsi"/>
          <w:sz w:val="24"/>
          <w:szCs w:val="24"/>
        </w:rPr>
        <w:t>Group_</w:t>
      </w:r>
      <w:r>
        <w:rPr>
          <w:rFonts w:asciiTheme="minorHAnsi" w:hAnsiTheme="minorHAnsi" w:cstheme="minorHAnsi"/>
          <w:sz w:val="24"/>
          <w:szCs w:val="24"/>
        </w:rPr>
        <w:t>changes</w:t>
      </w:r>
      <w:r>
        <w:rPr>
          <w:rFonts w:asciiTheme="minorHAnsi" w:hAnsiTheme="minorHAnsi" w:cstheme="minorHAnsi"/>
          <w:sz w:val="24"/>
          <w:szCs w:val="24"/>
        </w:rPr>
        <w:t xml:space="preserve"> accepted</w:t>
      </w:r>
      <w:r w:rsidRPr="004906FA">
        <w:rPr>
          <w:rFonts w:asciiTheme="minorHAnsi" w:hAnsiTheme="minorHAnsi" w:cstheme="minorHAnsi"/>
          <w:sz w:val="24"/>
          <w:szCs w:val="24"/>
        </w:rPr>
        <w:t>_082922</w:t>
      </w:r>
    </w:p>
    <w:p w:rsidR="004906FA" w:rsidP="004906FA" w14:paraId="3E534C26" w14:textId="669587BD">
      <w:pPr>
        <w:pStyle w:val="ListParagraph"/>
        <w:numPr>
          <w:ilvl w:val="0"/>
          <w:numId w:val="12"/>
        </w:numPr>
        <w:rPr>
          <w:rFonts w:asciiTheme="minorHAnsi" w:hAnsiTheme="minorHAnsi" w:cstheme="minorHAnsi"/>
          <w:sz w:val="24"/>
          <w:szCs w:val="24"/>
        </w:rPr>
      </w:pPr>
      <w:r w:rsidRPr="004906FA">
        <w:rPr>
          <w:rFonts w:asciiTheme="minorHAnsi" w:hAnsiTheme="minorHAnsi" w:cstheme="minorHAnsi"/>
          <w:sz w:val="24"/>
          <w:szCs w:val="24"/>
        </w:rPr>
        <w:t>Att</w:t>
      </w:r>
      <w:r w:rsidRPr="004906FA">
        <w:rPr>
          <w:rFonts w:asciiTheme="minorHAnsi" w:hAnsiTheme="minorHAnsi" w:cstheme="minorHAnsi"/>
          <w:sz w:val="24"/>
          <w:szCs w:val="24"/>
        </w:rPr>
        <w:t xml:space="preserve"> 9_Consent form GAIN </w:t>
      </w:r>
      <w:r w:rsidRPr="004906FA">
        <w:rPr>
          <w:rFonts w:asciiTheme="minorHAnsi" w:hAnsiTheme="minorHAnsi" w:cstheme="minorHAnsi"/>
          <w:sz w:val="24"/>
          <w:szCs w:val="24"/>
        </w:rPr>
        <w:t>study_HIV</w:t>
      </w:r>
      <w:r w:rsidRPr="004906FA">
        <w:rPr>
          <w:rFonts w:asciiTheme="minorHAnsi" w:hAnsiTheme="minorHAnsi" w:cstheme="minorHAnsi"/>
          <w:sz w:val="24"/>
          <w:szCs w:val="24"/>
        </w:rPr>
        <w:t xml:space="preserve">+ </w:t>
      </w:r>
      <w:r w:rsidRPr="004906FA">
        <w:rPr>
          <w:rFonts w:asciiTheme="minorHAnsi" w:hAnsiTheme="minorHAnsi" w:cstheme="minorHAnsi"/>
          <w:sz w:val="24"/>
          <w:szCs w:val="24"/>
        </w:rPr>
        <w:t>Group_track</w:t>
      </w:r>
      <w:r w:rsidRPr="004906FA">
        <w:rPr>
          <w:rFonts w:asciiTheme="minorHAnsi" w:hAnsiTheme="minorHAnsi" w:cstheme="minorHAnsi"/>
          <w:sz w:val="24"/>
          <w:szCs w:val="24"/>
        </w:rPr>
        <w:t xml:space="preserve"> changes_082922</w:t>
      </w:r>
    </w:p>
    <w:p w:rsidR="004906FA" w:rsidP="004906FA" w14:paraId="11854344" w14:textId="45A6C2BA">
      <w:pPr>
        <w:pStyle w:val="ListParagraph"/>
        <w:numPr>
          <w:ilvl w:val="0"/>
          <w:numId w:val="12"/>
        </w:numPr>
        <w:rPr>
          <w:rFonts w:asciiTheme="minorHAnsi" w:hAnsiTheme="minorHAnsi" w:cstheme="minorHAnsi"/>
          <w:sz w:val="24"/>
          <w:szCs w:val="24"/>
        </w:rPr>
      </w:pPr>
      <w:r w:rsidRPr="004906FA">
        <w:rPr>
          <w:rFonts w:asciiTheme="minorHAnsi" w:hAnsiTheme="minorHAnsi" w:cstheme="minorHAnsi"/>
          <w:sz w:val="24"/>
          <w:szCs w:val="24"/>
        </w:rPr>
        <w:t>Att</w:t>
      </w:r>
      <w:r w:rsidRPr="004906FA">
        <w:rPr>
          <w:rFonts w:asciiTheme="minorHAnsi" w:hAnsiTheme="minorHAnsi" w:cstheme="minorHAnsi"/>
          <w:sz w:val="24"/>
          <w:szCs w:val="24"/>
        </w:rPr>
        <w:t xml:space="preserve"> 9_Consent form GAIN </w:t>
      </w:r>
      <w:r w:rsidRPr="004906FA">
        <w:rPr>
          <w:rFonts w:asciiTheme="minorHAnsi" w:hAnsiTheme="minorHAnsi" w:cstheme="minorHAnsi"/>
          <w:sz w:val="24"/>
          <w:szCs w:val="24"/>
        </w:rPr>
        <w:t>study_HIV</w:t>
      </w:r>
      <w:r w:rsidRPr="004906FA">
        <w:rPr>
          <w:rFonts w:asciiTheme="minorHAnsi" w:hAnsiTheme="minorHAnsi" w:cstheme="minorHAnsi"/>
          <w:sz w:val="24"/>
          <w:szCs w:val="24"/>
        </w:rPr>
        <w:t xml:space="preserve">+ </w:t>
      </w:r>
      <w:r w:rsidRPr="004906FA">
        <w:rPr>
          <w:rFonts w:asciiTheme="minorHAnsi" w:hAnsiTheme="minorHAnsi" w:cstheme="minorHAnsi"/>
          <w:sz w:val="24"/>
          <w:szCs w:val="24"/>
        </w:rPr>
        <w:t>Group_</w:t>
      </w:r>
      <w:r>
        <w:rPr>
          <w:rFonts w:asciiTheme="minorHAnsi" w:hAnsiTheme="minorHAnsi" w:cstheme="minorHAnsi"/>
          <w:sz w:val="24"/>
          <w:szCs w:val="24"/>
        </w:rPr>
        <w:t>changes</w:t>
      </w:r>
      <w:r>
        <w:rPr>
          <w:rFonts w:asciiTheme="minorHAnsi" w:hAnsiTheme="minorHAnsi" w:cstheme="minorHAnsi"/>
          <w:sz w:val="24"/>
          <w:szCs w:val="24"/>
        </w:rPr>
        <w:t xml:space="preserve"> accepted</w:t>
      </w:r>
      <w:r w:rsidRPr="004906FA">
        <w:rPr>
          <w:rFonts w:asciiTheme="minorHAnsi" w:hAnsiTheme="minorHAnsi" w:cstheme="minorHAnsi"/>
          <w:sz w:val="24"/>
          <w:szCs w:val="24"/>
        </w:rPr>
        <w:t>_082922</w:t>
      </w:r>
    </w:p>
    <w:p w:rsidR="00956FD3" w:rsidP="004906FA" w14:paraId="29893D9A" w14:textId="3C18F09B">
      <w:pPr>
        <w:pStyle w:val="ListParagraph"/>
        <w:numPr>
          <w:ilvl w:val="0"/>
          <w:numId w:val="12"/>
        </w:numPr>
        <w:rPr>
          <w:rFonts w:asciiTheme="minorHAnsi" w:hAnsiTheme="minorHAnsi" w:cstheme="minorHAnsi"/>
          <w:sz w:val="24"/>
          <w:szCs w:val="24"/>
        </w:rPr>
      </w:pPr>
      <w:r w:rsidRPr="00956FD3">
        <w:rPr>
          <w:rFonts w:asciiTheme="minorHAnsi" w:hAnsiTheme="minorHAnsi" w:cstheme="minorHAnsi"/>
          <w:sz w:val="24"/>
          <w:szCs w:val="24"/>
        </w:rPr>
        <w:t>Att</w:t>
      </w:r>
      <w:r w:rsidRPr="00956FD3">
        <w:rPr>
          <w:rFonts w:asciiTheme="minorHAnsi" w:hAnsiTheme="minorHAnsi" w:cstheme="minorHAnsi"/>
          <w:sz w:val="24"/>
          <w:szCs w:val="24"/>
        </w:rPr>
        <w:t xml:space="preserve"> 11_GAIN study visit </w:t>
      </w:r>
      <w:r w:rsidRPr="00956FD3">
        <w:rPr>
          <w:rFonts w:asciiTheme="minorHAnsi" w:hAnsiTheme="minorHAnsi" w:cstheme="minorHAnsi"/>
          <w:sz w:val="24"/>
          <w:szCs w:val="24"/>
        </w:rPr>
        <w:t>survey_screenshots_track</w:t>
      </w:r>
      <w:r w:rsidRPr="00956FD3">
        <w:rPr>
          <w:rFonts w:asciiTheme="minorHAnsi" w:hAnsiTheme="minorHAnsi" w:cstheme="minorHAnsi"/>
          <w:sz w:val="24"/>
          <w:szCs w:val="24"/>
        </w:rPr>
        <w:t xml:space="preserve"> changes_082922</w:t>
      </w:r>
    </w:p>
    <w:p w:rsidR="00956FD3" w:rsidP="004906FA" w14:paraId="23D3347D" w14:textId="69540D0F">
      <w:pPr>
        <w:pStyle w:val="ListParagraph"/>
        <w:numPr>
          <w:ilvl w:val="0"/>
          <w:numId w:val="12"/>
        </w:numPr>
        <w:rPr>
          <w:rFonts w:asciiTheme="minorHAnsi" w:hAnsiTheme="minorHAnsi" w:cstheme="minorHAnsi"/>
          <w:sz w:val="24"/>
          <w:szCs w:val="24"/>
        </w:rPr>
      </w:pPr>
      <w:r w:rsidRPr="00956FD3">
        <w:rPr>
          <w:rFonts w:asciiTheme="minorHAnsi" w:hAnsiTheme="minorHAnsi" w:cstheme="minorHAnsi"/>
          <w:sz w:val="24"/>
          <w:szCs w:val="24"/>
        </w:rPr>
        <w:t>Att</w:t>
      </w:r>
      <w:r w:rsidRPr="00956FD3">
        <w:rPr>
          <w:rFonts w:asciiTheme="minorHAnsi" w:hAnsiTheme="minorHAnsi" w:cstheme="minorHAnsi"/>
          <w:sz w:val="24"/>
          <w:szCs w:val="24"/>
        </w:rPr>
        <w:t xml:space="preserve"> 11_GAIN study visit </w:t>
      </w:r>
      <w:r w:rsidRPr="00956FD3">
        <w:rPr>
          <w:rFonts w:asciiTheme="minorHAnsi" w:hAnsiTheme="minorHAnsi" w:cstheme="minorHAnsi"/>
          <w:sz w:val="24"/>
          <w:szCs w:val="24"/>
        </w:rPr>
        <w:t>survey_screenshots_</w:t>
      </w:r>
      <w:r>
        <w:rPr>
          <w:rFonts w:asciiTheme="minorHAnsi" w:hAnsiTheme="minorHAnsi" w:cstheme="minorHAnsi"/>
          <w:sz w:val="24"/>
          <w:szCs w:val="24"/>
        </w:rPr>
        <w:t>changes</w:t>
      </w:r>
      <w:r>
        <w:rPr>
          <w:rFonts w:asciiTheme="minorHAnsi" w:hAnsiTheme="minorHAnsi" w:cstheme="minorHAnsi"/>
          <w:sz w:val="24"/>
          <w:szCs w:val="24"/>
        </w:rPr>
        <w:t xml:space="preserve"> accepted</w:t>
      </w:r>
      <w:r w:rsidRPr="00956FD3">
        <w:rPr>
          <w:rFonts w:asciiTheme="minorHAnsi" w:hAnsiTheme="minorHAnsi" w:cstheme="minorHAnsi"/>
          <w:sz w:val="24"/>
          <w:szCs w:val="24"/>
        </w:rPr>
        <w:t>_082922</w:t>
      </w:r>
    </w:p>
    <w:p w:rsidR="006B70D2" w:rsidP="004906FA" w14:paraId="5885F880" w14:textId="4FDDD14D">
      <w:pPr>
        <w:pStyle w:val="ListParagraph"/>
        <w:numPr>
          <w:ilvl w:val="0"/>
          <w:numId w:val="12"/>
        </w:numPr>
        <w:rPr>
          <w:rFonts w:asciiTheme="minorHAnsi" w:hAnsiTheme="minorHAnsi" w:cstheme="minorHAnsi"/>
          <w:sz w:val="24"/>
          <w:szCs w:val="24"/>
        </w:rPr>
      </w:pPr>
      <w:r w:rsidRPr="006B70D2">
        <w:rPr>
          <w:rFonts w:asciiTheme="minorHAnsi" w:hAnsiTheme="minorHAnsi" w:cstheme="minorHAnsi"/>
          <w:sz w:val="24"/>
          <w:szCs w:val="24"/>
        </w:rPr>
        <w:t>Att</w:t>
      </w:r>
      <w:r w:rsidRPr="006B70D2">
        <w:rPr>
          <w:rFonts w:asciiTheme="minorHAnsi" w:hAnsiTheme="minorHAnsi" w:cstheme="minorHAnsi"/>
          <w:sz w:val="24"/>
          <w:szCs w:val="24"/>
        </w:rPr>
        <w:t xml:space="preserve"> 16_GAIN patient information </w:t>
      </w:r>
      <w:r w:rsidRPr="006B70D2">
        <w:rPr>
          <w:rFonts w:asciiTheme="minorHAnsi" w:hAnsiTheme="minorHAnsi" w:cstheme="minorHAnsi"/>
          <w:sz w:val="24"/>
          <w:szCs w:val="24"/>
        </w:rPr>
        <w:t>sheet_track</w:t>
      </w:r>
      <w:r w:rsidRPr="006B70D2">
        <w:rPr>
          <w:rFonts w:asciiTheme="minorHAnsi" w:hAnsiTheme="minorHAnsi" w:cstheme="minorHAnsi"/>
          <w:sz w:val="24"/>
          <w:szCs w:val="24"/>
        </w:rPr>
        <w:t xml:space="preserve"> changes_082922</w:t>
      </w:r>
    </w:p>
    <w:p w:rsidR="006B70D2" w:rsidRPr="004A4CF7" w:rsidP="004906FA" w14:paraId="0BB345E0" w14:textId="2A2812A9">
      <w:pPr>
        <w:pStyle w:val="ListParagraph"/>
        <w:numPr>
          <w:ilvl w:val="0"/>
          <w:numId w:val="12"/>
        </w:numPr>
        <w:rPr>
          <w:rFonts w:asciiTheme="minorHAnsi" w:hAnsiTheme="minorHAnsi" w:cstheme="minorHAnsi"/>
          <w:sz w:val="24"/>
          <w:szCs w:val="24"/>
        </w:rPr>
      </w:pPr>
      <w:r w:rsidRPr="006B70D2">
        <w:rPr>
          <w:rFonts w:asciiTheme="minorHAnsi" w:hAnsiTheme="minorHAnsi" w:cstheme="minorHAnsi"/>
          <w:sz w:val="24"/>
          <w:szCs w:val="24"/>
        </w:rPr>
        <w:t>Att</w:t>
      </w:r>
      <w:r w:rsidRPr="006B70D2">
        <w:rPr>
          <w:rFonts w:asciiTheme="minorHAnsi" w:hAnsiTheme="minorHAnsi" w:cstheme="minorHAnsi"/>
          <w:sz w:val="24"/>
          <w:szCs w:val="24"/>
        </w:rPr>
        <w:t xml:space="preserve"> 16_GAIN patient information </w:t>
      </w:r>
      <w:r w:rsidRPr="006B70D2">
        <w:rPr>
          <w:rFonts w:asciiTheme="minorHAnsi" w:hAnsiTheme="minorHAnsi" w:cstheme="minorHAnsi"/>
          <w:sz w:val="24"/>
          <w:szCs w:val="24"/>
        </w:rPr>
        <w:t>sheet_</w:t>
      </w:r>
      <w:r>
        <w:rPr>
          <w:rFonts w:asciiTheme="minorHAnsi" w:hAnsiTheme="minorHAnsi" w:cstheme="minorHAnsi"/>
          <w:sz w:val="24"/>
          <w:szCs w:val="24"/>
        </w:rPr>
        <w:t>changes</w:t>
      </w:r>
      <w:r>
        <w:rPr>
          <w:rFonts w:asciiTheme="minorHAnsi" w:hAnsiTheme="minorHAnsi" w:cstheme="minorHAnsi"/>
          <w:sz w:val="24"/>
          <w:szCs w:val="24"/>
        </w:rPr>
        <w:t xml:space="preserve"> accepted</w:t>
      </w:r>
      <w:r w:rsidRPr="006B70D2">
        <w:rPr>
          <w:rFonts w:asciiTheme="minorHAnsi" w:hAnsiTheme="minorHAnsi" w:cstheme="minorHAnsi"/>
          <w:sz w:val="24"/>
          <w:szCs w:val="24"/>
        </w:rPr>
        <w:t>_082922</w:t>
      </w:r>
    </w:p>
    <w:p w:rsidR="005F0D46" w:rsidRPr="004A4CF7" w:rsidP="00A131AE" w14:paraId="6D2D374C" w14:textId="77777777">
      <w:pPr>
        <w:rPr>
          <w:rFonts w:asciiTheme="minorHAnsi" w:hAnsiTheme="minorHAnsi" w:cstheme="minorHAnsi"/>
          <w:sz w:val="24"/>
          <w:szCs w:val="24"/>
        </w:rPr>
      </w:pP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0498E" w:rsidP="00F530EE" w14:paraId="11864CAB" w14:textId="77777777">
      <w:r>
        <w:separator/>
      </w:r>
    </w:p>
  </w:footnote>
  <w:footnote w:type="continuationSeparator" w:id="1">
    <w:p w:rsidR="0070498E" w:rsidP="00F530EE" w14:paraId="4753D6B5" w14:textId="77777777">
      <w:r>
        <w:continuationSeparator/>
      </w:r>
    </w:p>
  </w:footnote>
  <w:footnote w:id="2">
    <w:p w:rsidR="00DF4F22" w14:paraId="51AFFF60" w14:textId="7314A397">
      <w:pPr>
        <w:pStyle w:val="FootnoteText"/>
        <w:rPr>
          <w:rStyle w:val="Hyperlink"/>
        </w:rPr>
      </w:pPr>
      <w:r>
        <w:rPr>
          <w:rStyle w:val="FootnoteReference"/>
        </w:rPr>
        <w:footnoteRef/>
      </w:r>
      <w:r>
        <w:t xml:space="preserve"> J. </w:t>
      </w:r>
      <w:r>
        <w:t>Kennet</w:t>
      </w:r>
      <w:r>
        <w:t xml:space="preserve">, J. </w:t>
      </w:r>
      <w:r>
        <w:t>Groerer</w:t>
      </w:r>
      <w:r>
        <w:t xml:space="preserve">, K.R. Bowman, et al. Evaluating and improving methods used in the National Survey on Drug Use and Health. Substance Abuse and Mental Health Services Administration, Rockville (MD). 2005. </w:t>
      </w:r>
      <w:hyperlink r:id="rId1" w:anchor="v=onepage&amp;q&amp;f=false" w:history="1">
        <w:r w:rsidRPr="001556BF">
          <w:rPr>
            <w:rStyle w:val="Hyperlink"/>
          </w:rPr>
          <w:t>https://books.google.com/books?hl=en&amp;lr=&amp;id=phs7YtaK3zcC&amp;oi=fnd&amp;pg=PA1&amp;ots=DZ9MWKBJQp&amp;sig=BVjJ7wXEJYSGPvt5Vb1es3GQ_as#v=onepage&amp;q&amp;f=false</w:t>
        </w:r>
      </w:hyperlink>
    </w:p>
    <w:p w:rsidR="00DF4F22" w14:paraId="79D4C95E" w14:textId="77777777">
      <w:pPr>
        <w:pStyle w:val="FootnoteText"/>
      </w:pPr>
    </w:p>
  </w:footnote>
  <w:footnote w:id="3">
    <w:p w:rsidR="00DF4F22" w14:paraId="4B639DEA" w14:textId="207281B2">
      <w:pPr>
        <w:pStyle w:val="FootnoteText"/>
      </w:pPr>
      <w:r>
        <w:rPr>
          <w:rStyle w:val="FootnoteReference"/>
        </w:rPr>
        <w:footnoteRef/>
      </w:r>
      <w:r>
        <w:t xml:space="preserve"> </w:t>
      </w:r>
      <w:r w:rsidRPr="00264C7A">
        <w:t>Turnbull AE, O’Connor CL, Lau B, Halpern SD and Needham DM. (2015). Allowing physicians to choose the value of compensation for participation in a web-based survey: randomized controlled trial. J Med Internet Res 17, 7: 1-10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3C5C79"/>
    <w:multiLevelType w:val="hybridMultilevel"/>
    <w:tmpl w:val="4602254C"/>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0217139"/>
    <w:multiLevelType w:val="hybridMultilevel"/>
    <w:tmpl w:val="CA1A045C"/>
    <w:lvl w:ilvl="0">
      <w:start w:val="1"/>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765CD1"/>
    <w:multiLevelType w:val="hybridMultilevel"/>
    <w:tmpl w:val="31EA2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4310D0"/>
    <w:multiLevelType w:val="hybridMultilevel"/>
    <w:tmpl w:val="10F4B07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226FEB"/>
    <w:multiLevelType w:val="hybridMultilevel"/>
    <w:tmpl w:val="B0B2120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9CC7A9E"/>
    <w:multiLevelType w:val="hybridMultilevel"/>
    <w:tmpl w:val="BFBC449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6667FC3"/>
    <w:multiLevelType w:val="hybridMultilevel"/>
    <w:tmpl w:val="42CABB1E"/>
    <w:lvl w:ilvl="0">
      <w:start w:val="3"/>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43087A"/>
    <w:multiLevelType w:val="hybridMultilevel"/>
    <w:tmpl w:val="6D223C58"/>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A89281A"/>
    <w:multiLevelType w:val="hybridMultilevel"/>
    <w:tmpl w:val="C6228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93B59F0"/>
    <w:multiLevelType w:val="hybridMultilevel"/>
    <w:tmpl w:val="5BA8BF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B900ED9"/>
    <w:multiLevelType w:val="hybridMultilevel"/>
    <w:tmpl w:val="D818BC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C9E1C28"/>
    <w:multiLevelType w:val="hybridMultilevel"/>
    <w:tmpl w:val="EA1E39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4"/>
  </w:num>
  <w:num w:numId="4">
    <w:abstractNumId w:val="5"/>
  </w:num>
  <w:num w:numId="5">
    <w:abstractNumId w:val="1"/>
  </w:num>
  <w:num w:numId="6">
    <w:abstractNumId w:val="11"/>
  </w:num>
  <w:num w:numId="7">
    <w:abstractNumId w:val="6"/>
  </w:num>
  <w:num w:numId="8">
    <w:abstractNumId w:val="8"/>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C0"/>
    <w:rsid w:val="00000256"/>
    <w:rsid w:val="00013B2E"/>
    <w:rsid w:val="00037D51"/>
    <w:rsid w:val="00061129"/>
    <w:rsid w:val="00064BAE"/>
    <w:rsid w:val="00072154"/>
    <w:rsid w:val="000757B9"/>
    <w:rsid w:val="00093F94"/>
    <w:rsid w:val="000A0EB2"/>
    <w:rsid w:val="000A2211"/>
    <w:rsid w:val="000B182F"/>
    <w:rsid w:val="000B24D7"/>
    <w:rsid w:val="000C0A47"/>
    <w:rsid w:val="000D36B4"/>
    <w:rsid w:val="000D3EB6"/>
    <w:rsid w:val="000E0ED0"/>
    <w:rsid w:val="000E1F3B"/>
    <w:rsid w:val="000F5EE3"/>
    <w:rsid w:val="0010511D"/>
    <w:rsid w:val="0011660A"/>
    <w:rsid w:val="00121147"/>
    <w:rsid w:val="00125C56"/>
    <w:rsid w:val="00125FE9"/>
    <w:rsid w:val="00126CC0"/>
    <w:rsid w:val="00126F4F"/>
    <w:rsid w:val="00127793"/>
    <w:rsid w:val="001332BA"/>
    <w:rsid w:val="001338A7"/>
    <w:rsid w:val="00134B49"/>
    <w:rsid w:val="0014577B"/>
    <w:rsid w:val="001556BF"/>
    <w:rsid w:val="00157992"/>
    <w:rsid w:val="00163F87"/>
    <w:rsid w:val="00164102"/>
    <w:rsid w:val="00172A81"/>
    <w:rsid w:val="00175BD9"/>
    <w:rsid w:val="0018035B"/>
    <w:rsid w:val="001948F5"/>
    <w:rsid w:val="001A135D"/>
    <w:rsid w:val="001B34BF"/>
    <w:rsid w:val="001C11A1"/>
    <w:rsid w:val="001C2E2E"/>
    <w:rsid w:val="001C7777"/>
    <w:rsid w:val="001D2312"/>
    <w:rsid w:val="001E3714"/>
    <w:rsid w:val="001E41D6"/>
    <w:rsid w:val="001F198F"/>
    <w:rsid w:val="00203491"/>
    <w:rsid w:val="00203A19"/>
    <w:rsid w:val="002051ED"/>
    <w:rsid w:val="0020714E"/>
    <w:rsid w:val="002129DA"/>
    <w:rsid w:val="00213406"/>
    <w:rsid w:val="00220547"/>
    <w:rsid w:val="0022423E"/>
    <w:rsid w:val="00225232"/>
    <w:rsid w:val="00232949"/>
    <w:rsid w:val="00240B93"/>
    <w:rsid w:val="002622C0"/>
    <w:rsid w:val="00263A10"/>
    <w:rsid w:val="00264C7A"/>
    <w:rsid w:val="002659E5"/>
    <w:rsid w:val="00265F0B"/>
    <w:rsid w:val="00274521"/>
    <w:rsid w:val="002827F7"/>
    <w:rsid w:val="00282892"/>
    <w:rsid w:val="00283058"/>
    <w:rsid w:val="00293EB6"/>
    <w:rsid w:val="002A083C"/>
    <w:rsid w:val="002A141D"/>
    <w:rsid w:val="002A3637"/>
    <w:rsid w:val="002A74AC"/>
    <w:rsid w:val="002B09AF"/>
    <w:rsid w:val="002B58F6"/>
    <w:rsid w:val="002B5C11"/>
    <w:rsid w:val="002C7230"/>
    <w:rsid w:val="002D16DB"/>
    <w:rsid w:val="002D19E7"/>
    <w:rsid w:val="002D3D7C"/>
    <w:rsid w:val="002D41E8"/>
    <w:rsid w:val="002D7A54"/>
    <w:rsid w:val="002E2E66"/>
    <w:rsid w:val="00300581"/>
    <w:rsid w:val="00302769"/>
    <w:rsid w:val="0031092B"/>
    <w:rsid w:val="00315ADE"/>
    <w:rsid w:val="00316F4E"/>
    <w:rsid w:val="0032428A"/>
    <w:rsid w:val="00324D0E"/>
    <w:rsid w:val="00332626"/>
    <w:rsid w:val="003328FF"/>
    <w:rsid w:val="00336515"/>
    <w:rsid w:val="00341290"/>
    <w:rsid w:val="003424DF"/>
    <w:rsid w:val="003508C4"/>
    <w:rsid w:val="003561EA"/>
    <w:rsid w:val="00365A94"/>
    <w:rsid w:val="00374ACA"/>
    <w:rsid w:val="003772F3"/>
    <w:rsid w:val="003A3962"/>
    <w:rsid w:val="003B1593"/>
    <w:rsid w:val="003D6B89"/>
    <w:rsid w:val="003F1A2F"/>
    <w:rsid w:val="00403684"/>
    <w:rsid w:val="0040550F"/>
    <w:rsid w:val="004111A6"/>
    <w:rsid w:val="00411F6B"/>
    <w:rsid w:val="00412322"/>
    <w:rsid w:val="00412A5D"/>
    <w:rsid w:val="00422F46"/>
    <w:rsid w:val="004327B3"/>
    <w:rsid w:val="00433EB8"/>
    <w:rsid w:val="004405FE"/>
    <w:rsid w:val="004469C0"/>
    <w:rsid w:val="004609CA"/>
    <w:rsid w:val="00463ABC"/>
    <w:rsid w:val="00464718"/>
    <w:rsid w:val="00467E5F"/>
    <w:rsid w:val="00473EEE"/>
    <w:rsid w:val="004836D6"/>
    <w:rsid w:val="004906FA"/>
    <w:rsid w:val="00497A14"/>
    <w:rsid w:val="004A4CF7"/>
    <w:rsid w:val="004B430A"/>
    <w:rsid w:val="004C15B5"/>
    <w:rsid w:val="004C42D1"/>
    <w:rsid w:val="004D7DF1"/>
    <w:rsid w:val="004E0B5C"/>
    <w:rsid w:val="004E209B"/>
    <w:rsid w:val="004F7E4F"/>
    <w:rsid w:val="00510D83"/>
    <w:rsid w:val="00511F4E"/>
    <w:rsid w:val="00513481"/>
    <w:rsid w:val="0052091C"/>
    <w:rsid w:val="0052344C"/>
    <w:rsid w:val="005240D5"/>
    <w:rsid w:val="00535F3E"/>
    <w:rsid w:val="00543F3C"/>
    <w:rsid w:val="00550F2B"/>
    <w:rsid w:val="00556BDB"/>
    <w:rsid w:val="00563B59"/>
    <w:rsid w:val="005646E0"/>
    <w:rsid w:val="00567E8C"/>
    <w:rsid w:val="00573AA0"/>
    <w:rsid w:val="00574747"/>
    <w:rsid w:val="00587C5A"/>
    <w:rsid w:val="005A389F"/>
    <w:rsid w:val="005A38F8"/>
    <w:rsid w:val="005B0D07"/>
    <w:rsid w:val="005B3122"/>
    <w:rsid w:val="005B45CD"/>
    <w:rsid w:val="005B7D10"/>
    <w:rsid w:val="005C0C06"/>
    <w:rsid w:val="005C20F6"/>
    <w:rsid w:val="005C777C"/>
    <w:rsid w:val="005E3960"/>
    <w:rsid w:val="005E533E"/>
    <w:rsid w:val="005F0D46"/>
    <w:rsid w:val="005F4294"/>
    <w:rsid w:val="00613E72"/>
    <w:rsid w:val="006165D1"/>
    <w:rsid w:val="006169E2"/>
    <w:rsid w:val="0063187C"/>
    <w:rsid w:val="00632CA3"/>
    <w:rsid w:val="006413EB"/>
    <w:rsid w:val="00644EA9"/>
    <w:rsid w:val="006523B8"/>
    <w:rsid w:val="00653685"/>
    <w:rsid w:val="00660A10"/>
    <w:rsid w:val="00662641"/>
    <w:rsid w:val="00681584"/>
    <w:rsid w:val="00686A28"/>
    <w:rsid w:val="00686FBF"/>
    <w:rsid w:val="0068782D"/>
    <w:rsid w:val="0069451B"/>
    <w:rsid w:val="006A1DBB"/>
    <w:rsid w:val="006B2E17"/>
    <w:rsid w:val="006B70D2"/>
    <w:rsid w:val="006C1C14"/>
    <w:rsid w:val="006C50D7"/>
    <w:rsid w:val="006C5B5B"/>
    <w:rsid w:val="006C5FAF"/>
    <w:rsid w:val="006D373F"/>
    <w:rsid w:val="006D5AF0"/>
    <w:rsid w:val="006E108C"/>
    <w:rsid w:val="006E4D48"/>
    <w:rsid w:val="006E76C6"/>
    <w:rsid w:val="006F51F8"/>
    <w:rsid w:val="0070498E"/>
    <w:rsid w:val="007053B6"/>
    <w:rsid w:val="00706918"/>
    <w:rsid w:val="00707F60"/>
    <w:rsid w:val="0072079F"/>
    <w:rsid w:val="00734C94"/>
    <w:rsid w:val="00735AD2"/>
    <w:rsid w:val="00736DA5"/>
    <w:rsid w:val="00746AC5"/>
    <w:rsid w:val="00750533"/>
    <w:rsid w:val="00762BBA"/>
    <w:rsid w:val="007756DD"/>
    <w:rsid w:val="007B0FEB"/>
    <w:rsid w:val="007B518B"/>
    <w:rsid w:val="007B740B"/>
    <w:rsid w:val="007D2C3B"/>
    <w:rsid w:val="007E5519"/>
    <w:rsid w:val="007E6F05"/>
    <w:rsid w:val="007E6F4C"/>
    <w:rsid w:val="007F03E6"/>
    <w:rsid w:val="007F4692"/>
    <w:rsid w:val="00800A98"/>
    <w:rsid w:val="00801706"/>
    <w:rsid w:val="00803151"/>
    <w:rsid w:val="00805CA8"/>
    <w:rsid w:val="00813529"/>
    <w:rsid w:val="008416F0"/>
    <w:rsid w:val="00844528"/>
    <w:rsid w:val="00850410"/>
    <w:rsid w:val="00851C81"/>
    <w:rsid w:val="0085582F"/>
    <w:rsid w:val="00857186"/>
    <w:rsid w:val="0087215A"/>
    <w:rsid w:val="00883410"/>
    <w:rsid w:val="00885356"/>
    <w:rsid w:val="008877FF"/>
    <w:rsid w:val="00890FF6"/>
    <w:rsid w:val="00892016"/>
    <w:rsid w:val="008943C8"/>
    <w:rsid w:val="00896CE4"/>
    <w:rsid w:val="008A42D6"/>
    <w:rsid w:val="008A7415"/>
    <w:rsid w:val="008B07B3"/>
    <w:rsid w:val="008B4A34"/>
    <w:rsid w:val="008C4101"/>
    <w:rsid w:val="008D629B"/>
    <w:rsid w:val="008E6828"/>
    <w:rsid w:val="008F0BD1"/>
    <w:rsid w:val="008F11D6"/>
    <w:rsid w:val="008F3CC1"/>
    <w:rsid w:val="00914204"/>
    <w:rsid w:val="00914534"/>
    <w:rsid w:val="00925B33"/>
    <w:rsid w:val="00956FD3"/>
    <w:rsid w:val="00960DFF"/>
    <w:rsid w:val="0096283F"/>
    <w:rsid w:val="0096739E"/>
    <w:rsid w:val="009822B2"/>
    <w:rsid w:val="00987E55"/>
    <w:rsid w:val="00995A59"/>
    <w:rsid w:val="00995F43"/>
    <w:rsid w:val="009A002B"/>
    <w:rsid w:val="009A0393"/>
    <w:rsid w:val="009A6208"/>
    <w:rsid w:val="009B6194"/>
    <w:rsid w:val="009D4788"/>
    <w:rsid w:val="009D4CB5"/>
    <w:rsid w:val="009E45D0"/>
    <w:rsid w:val="009E6DB8"/>
    <w:rsid w:val="00A013FF"/>
    <w:rsid w:val="00A04265"/>
    <w:rsid w:val="00A10763"/>
    <w:rsid w:val="00A131AE"/>
    <w:rsid w:val="00A14629"/>
    <w:rsid w:val="00A2029E"/>
    <w:rsid w:val="00A22423"/>
    <w:rsid w:val="00A30C54"/>
    <w:rsid w:val="00A331F9"/>
    <w:rsid w:val="00A35298"/>
    <w:rsid w:val="00A36E5F"/>
    <w:rsid w:val="00A43203"/>
    <w:rsid w:val="00A4594A"/>
    <w:rsid w:val="00A514E7"/>
    <w:rsid w:val="00A62E0D"/>
    <w:rsid w:val="00A6607E"/>
    <w:rsid w:val="00A7563D"/>
    <w:rsid w:val="00A75F64"/>
    <w:rsid w:val="00A80C9B"/>
    <w:rsid w:val="00A81FFC"/>
    <w:rsid w:val="00A91FFB"/>
    <w:rsid w:val="00A93208"/>
    <w:rsid w:val="00A96C16"/>
    <w:rsid w:val="00AA64B0"/>
    <w:rsid w:val="00AB341C"/>
    <w:rsid w:val="00AC03A5"/>
    <w:rsid w:val="00AC061C"/>
    <w:rsid w:val="00AD1F6E"/>
    <w:rsid w:val="00AD2D79"/>
    <w:rsid w:val="00AD41C7"/>
    <w:rsid w:val="00AD5C9F"/>
    <w:rsid w:val="00AE690E"/>
    <w:rsid w:val="00AF2A2A"/>
    <w:rsid w:val="00B005F6"/>
    <w:rsid w:val="00B01FD7"/>
    <w:rsid w:val="00B23B22"/>
    <w:rsid w:val="00B268D9"/>
    <w:rsid w:val="00B319B6"/>
    <w:rsid w:val="00B35020"/>
    <w:rsid w:val="00B43E14"/>
    <w:rsid w:val="00B445C7"/>
    <w:rsid w:val="00B6039A"/>
    <w:rsid w:val="00B64E3D"/>
    <w:rsid w:val="00B86E8F"/>
    <w:rsid w:val="00BB1BB4"/>
    <w:rsid w:val="00BB5853"/>
    <w:rsid w:val="00BC2D86"/>
    <w:rsid w:val="00BC2EE4"/>
    <w:rsid w:val="00BE2493"/>
    <w:rsid w:val="00BE2BC9"/>
    <w:rsid w:val="00BF0658"/>
    <w:rsid w:val="00BF0D87"/>
    <w:rsid w:val="00C002BF"/>
    <w:rsid w:val="00C00F26"/>
    <w:rsid w:val="00C01DB5"/>
    <w:rsid w:val="00C0703C"/>
    <w:rsid w:val="00C103F3"/>
    <w:rsid w:val="00C17371"/>
    <w:rsid w:val="00C2419A"/>
    <w:rsid w:val="00C25EE2"/>
    <w:rsid w:val="00C261F3"/>
    <w:rsid w:val="00C34381"/>
    <w:rsid w:val="00C6017C"/>
    <w:rsid w:val="00C61F1D"/>
    <w:rsid w:val="00C86D22"/>
    <w:rsid w:val="00CB60E9"/>
    <w:rsid w:val="00CE1C3B"/>
    <w:rsid w:val="00CE2459"/>
    <w:rsid w:val="00CE40AA"/>
    <w:rsid w:val="00CE7AAE"/>
    <w:rsid w:val="00CF1B64"/>
    <w:rsid w:val="00CF26CD"/>
    <w:rsid w:val="00D10901"/>
    <w:rsid w:val="00D174C6"/>
    <w:rsid w:val="00D175D6"/>
    <w:rsid w:val="00D2140F"/>
    <w:rsid w:val="00D24691"/>
    <w:rsid w:val="00D26908"/>
    <w:rsid w:val="00D3270F"/>
    <w:rsid w:val="00D32BD9"/>
    <w:rsid w:val="00D3390D"/>
    <w:rsid w:val="00D57C0D"/>
    <w:rsid w:val="00D61E21"/>
    <w:rsid w:val="00D633D0"/>
    <w:rsid w:val="00D6368B"/>
    <w:rsid w:val="00D63E71"/>
    <w:rsid w:val="00D6568B"/>
    <w:rsid w:val="00D81F76"/>
    <w:rsid w:val="00D85E58"/>
    <w:rsid w:val="00D9171F"/>
    <w:rsid w:val="00D92D38"/>
    <w:rsid w:val="00DA0FA4"/>
    <w:rsid w:val="00DB4A0D"/>
    <w:rsid w:val="00DC50BE"/>
    <w:rsid w:val="00DD43E9"/>
    <w:rsid w:val="00DD5C2E"/>
    <w:rsid w:val="00DE670B"/>
    <w:rsid w:val="00DE74C8"/>
    <w:rsid w:val="00DF4F22"/>
    <w:rsid w:val="00E10BD6"/>
    <w:rsid w:val="00E11D5E"/>
    <w:rsid w:val="00E22739"/>
    <w:rsid w:val="00E235E2"/>
    <w:rsid w:val="00E2782E"/>
    <w:rsid w:val="00E34A01"/>
    <w:rsid w:val="00E369C0"/>
    <w:rsid w:val="00E45273"/>
    <w:rsid w:val="00E45533"/>
    <w:rsid w:val="00E536A4"/>
    <w:rsid w:val="00E6117F"/>
    <w:rsid w:val="00E716DB"/>
    <w:rsid w:val="00E77181"/>
    <w:rsid w:val="00E862D7"/>
    <w:rsid w:val="00E96C89"/>
    <w:rsid w:val="00E973A6"/>
    <w:rsid w:val="00EB53D2"/>
    <w:rsid w:val="00EB686C"/>
    <w:rsid w:val="00EC3F4C"/>
    <w:rsid w:val="00EC453F"/>
    <w:rsid w:val="00ED0E88"/>
    <w:rsid w:val="00EE0CE7"/>
    <w:rsid w:val="00EE7E74"/>
    <w:rsid w:val="00EF3398"/>
    <w:rsid w:val="00EF7E5D"/>
    <w:rsid w:val="00F03298"/>
    <w:rsid w:val="00F04956"/>
    <w:rsid w:val="00F11ACA"/>
    <w:rsid w:val="00F23B55"/>
    <w:rsid w:val="00F4257C"/>
    <w:rsid w:val="00F509EC"/>
    <w:rsid w:val="00F530EE"/>
    <w:rsid w:val="00F54D69"/>
    <w:rsid w:val="00F6502D"/>
    <w:rsid w:val="00F675E6"/>
    <w:rsid w:val="00F85E3E"/>
    <w:rsid w:val="00F901AB"/>
    <w:rsid w:val="00F9537F"/>
    <w:rsid w:val="00FB1381"/>
    <w:rsid w:val="00FC19E8"/>
    <w:rsid w:val="00FC4A65"/>
    <w:rsid w:val="00FC708F"/>
    <w:rsid w:val="00FC70C6"/>
    <w:rsid w:val="00FD19EC"/>
    <w:rsid w:val="00FD4ACD"/>
    <w:rsid w:val="00FE2747"/>
    <w:rsid w:val="00FF254E"/>
    <w:rsid w:val="00FF3FFA"/>
    <w:rsid w:val="00FF47DD"/>
    <w:rsid w:val="00FF772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1CF86CB"/>
  <w15:chartTrackingRefBased/>
  <w15:docId w15:val="{C34CE890-E0E9-426F-B1E6-087A497B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C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F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EB"/>
    <w:rPr>
      <w:rFonts w:ascii="Segoe UI" w:hAnsi="Segoe UI" w:cs="Segoe UI"/>
      <w:sz w:val="18"/>
      <w:szCs w:val="18"/>
    </w:rPr>
  </w:style>
  <w:style w:type="paragraph" w:customStyle="1" w:styleId="Default">
    <w:name w:val="Default"/>
    <w:rsid w:val="00B86E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2782E"/>
    <w:pPr>
      <w:ind w:left="720"/>
      <w:contextualSpacing/>
    </w:pPr>
    <w:rPr>
      <w:rFonts w:eastAsia="Calibri" w:cs="Times New Roman"/>
    </w:rPr>
  </w:style>
  <w:style w:type="character" w:styleId="PlaceholderText">
    <w:name w:val="Placeholder Text"/>
    <w:basedOn w:val="DefaultParagraphFont"/>
    <w:uiPriority w:val="99"/>
    <w:semiHidden/>
    <w:rsid w:val="00E2782E"/>
    <w:rPr>
      <w:color w:val="808080"/>
    </w:rPr>
  </w:style>
  <w:style w:type="character" w:styleId="CommentReference">
    <w:name w:val="annotation reference"/>
    <w:basedOn w:val="DefaultParagraphFont"/>
    <w:semiHidden/>
    <w:unhideWhenUsed/>
    <w:rsid w:val="00FC19E8"/>
    <w:rPr>
      <w:sz w:val="16"/>
      <w:szCs w:val="16"/>
    </w:rPr>
  </w:style>
  <w:style w:type="paragraph" w:styleId="CommentText">
    <w:name w:val="annotation text"/>
    <w:basedOn w:val="Normal"/>
    <w:link w:val="CommentTextChar"/>
    <w:semiHidden/>
    <w:unhideWhenUsed/>
    <w:rsid w:val="00FC19E8"/>
    <w:rPr>
      <w:sz w:val="20"/>
      <w:szCs w:val="20"/>
    </w:rPr>
  </w:style>
  <w:style w:type="character" w:customStyle="1" w:styleId="CommentTextChar">
    <w:name w:val="Comment Text Char"/>
    <w:basedOn w:val="DefaultParagraphFont"/>
    <w:link w:val="CommentText"/>
    <w:semiHidden/>
    <w:rsid w:val="00FC19E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19E8"/>
    <w:rPr>
      <w:b/>
      <w:bCs/>
    </w:rPr>
  </w:style>
  <w:style w:type="character" w:customStyle="1" w:styleId="CommentSubjectChar">
    <w:name w:val="Comment Subject Char"/>
    <w:basedOn w:val="CommentTextChar"/>
    <w:link w:val="CommentSubject"/>
    <w:uiPriority w:val="99"/>
    <w:semiHidden/>
    <w:rsid w:val="00FC19E8"/>
    <w:rPr>
      <w:rFonts w:ascii="Calibri" w:hAnsi="Calibri" w:cs="Calibri"/>
      <w:b/>
      <w:bCs/>
      <w:sz w:val="20"/>
      <w:szCs w:val="20"/>
    </w:rPr>
  </w:style>
  <w:style w:type="paragraph" w:styleId="FootnoteText">
    <w:name w:val="footnote text"/>
    <w:basedOn w:val="Normal"/>
    <w:link w:val="FootnoteTextChar"/>
    <w:uiPriority w:val="99"/>
    <w:semiHidden/>
    <w:unhideWhenUsed/>
    <w:rsid w:val="00DF4F22"/>
    <w:rPr>
      <w:sz w:val="20"/>
      <w:szCs w:val="20"/>
    </w:rPr>
  </w:style>
  <w:style w:type="character" w:customStyle="1" w:styleId="FootnoteTextChar">
    <w:name w:val="Footnote Text Char"/>
    <w:basedOn w:val="DefaultParagraphFont"/>
    <w:link w:val="FootnoteText"/>
    <w:uiPriority w:val="99"/>
    <w:semiHidden/>
    <w:rsid w:val="00DF4F22"/>
    <w:rPr>
      <w:rFonts w:ascii="Calibri" w:hAnsi="Calibri" w:cs="Calibri"/>
      <w:sz w:val="20"/>
      <w:szCs w:val="20"/>
    </w:rPr>
  </w:style>
  <w:style w:type="character" w:styleId="FootnoteReference">
    <w:name w:val="footnote reference"/>
    <w:basedOn w:val="DefaultParagraphFont"/>
    <w:uiPriority w:val="99"/>
    <w:semiHidden/>
    <w:unhideWhenUsed/>
    <w:rsid w:val="00DF4F22"/>
    <w:rPr>
      <w:vertAlign w:val="superscript"/>
    </w:rPr>
  </w:style>
  <w:style w:type="character" w:styleId="Hyperlink">
    <w:name w:val="Hyperlink"/>
    <w:basedOn w:val="DefaultParagraphFont"/>
    <w:uiPriority w:val="99"/>
    <w:unhideWhenUsed/>
    <w:rsid w:val="00DF4F22"/>
    <w:rPr>
      <w:color w:val="0563C1" w:themeColor="hyperlink"/>
      <w:u w:val="single"/>
    </w:rPr>
  </w:style>
  <w:style w:type="paragraph" w:styleId="NoSpacing">
    <w:name w:val="No Spacing"/>
    <w:uiPriority w:val="1"/>
    <w:qFormat/>
    <w:rsid w:val="00AE690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books.google.com/books?hl=en&amp;lr=&amp;id=phs7YtaK3zcC&amp;oi=fnd&amp;pg=PA1&amp;ots=DZ9MWKBJQp&amp;sig=BVjJ7wXEJYSGPvt5Vb1es3GQ_a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F0B2D-C739-4ECF-8E82-DFA6E20A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Karch</dc:creator>
  <cp:lastModifiedBy>Ptomey, Natasha (CDC/DDID/NCHHSTP/DHP)</cp:lastModifiedBy>
  <cp:revision>3</cp:revision>
  <dcterms:created xsi:type="dcterms:W3CDTF">2022-09-01T16:45:00Z</dcterms:created>
  <dcterms:modified xsi:type="dcterms:W3CDTF">2022-09-01T16:46:00Z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c76eb3a9-94f5-4758-b617-12d7445f92d3</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2020-10-27T22:26:54Z</vt:lpwstr>
  </property>
  <property fmtid="{D5CDD505-2E9C-101B-9397-08002B2CF9AE}" pid="8" name="MSIP_Label_8af03ff0-41c5-4c41-b55e-fabb8fae94be_SiteId">
    <vt:lpwstr>9ce70869-60db-44fd-abe8-d2767077fc8f</vt:lpwstr>
  </property>
</Properties>
</file>