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0195" w14:paraId="6810735F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5A6" w14:paraId="5A26EF7B" w14:textId="77777777">
      <w:r>
        <w:tab/>
      </w:r>
      <w:r>
        <w:tab/>
      </w:r>
    </w:p>
    <w:p w:rsidR="000E15A6" w:rsidRPr="00EC0195" w14:paraId="22BE3813" w14:textId="77777777">
      <w:pPr>
        <w:rPr>
          <w:sz w:val="20"/>
          <w:szCs w:val="20"/>
        </w:rPr>
      </w:pPr>
      <w:r w:rsidRPr="00EC0195">
        <w:rPr>
          <w:b/>
          <w:sz w:val="20"/>
          <w:szCs w:val="20"/>
        </w:rPr>
        <w:t>Task Number</w:t>
      </w:r>
      <w:r w:rsidRPr="00EC0195">
        <w:rPr>
          <w:sz w:val="20"/>
          <w:szCs w:val="20"/>
        </w:rPr>
        <w:t>:  ________________________</w:t>
      </w:r>
      <w:r w:rsidRPr="00EC0195" w:rsidR="008479D6">
        <w:rPr>
          <w:sz w:val="20"/>
          <w:szCs w:val="20"/>
        </w:rPr>
        <w:t>____________</w:t>
      </w:r>
      <w:r w:rsidRPr="00EC0195" w:rsidR="000474FF">
        <w:rPr>
          <w:sz w:val="20"/>
          <w:szCs w:val="20"/>
        </w:rPr>
        <w:tab/>
      </w:r>
      <w:r w:rsidRPr="00EC0195" w:rsidR="000474FF">
        <w:rPr>
          <w:sz w:val="20"/>
          <w:szCs w:val="20"/>
        </w:rPr>
        <w:tab/>
      </w:r>
      <w:r w:rsidRPr="00EC0195" w:rsidR="000474FF">
        <w:rPr>
          <w:sz w:val="20"/>
          <w:szCs w:val="20"/>
        </w:rPr>
        <w:tab/>
      </w:r>
      <w:r w:rsidRPr="00EC0195" w:rsidR="000474FF">
        <w:rPr>
          <w:sz w:val="20"/>
          <w:szCs w:val="20"/>
        </w:rPr>
        <w:tab/>
      </w:r>
      <w:r w:rsidRPr="00EC0195" w:rsidR="000474FF">
        <w:rPr>
          <w:sz w:val="20"/>
          <w:szCs w:val="20"/>
        </w:rPr>
        <w:tab/>
      </w:r>
      <w:r w:rsidRPr="00EC0195" w:rsidR="000474FF">
        <w:rPr>
          <w:b/>
          <w:sz w:val="20"/>
          <w:szCs w:val="20"/>
        </w:rPr>
        <w:t>Date:</w:t>
      </w:r>
      <w:r w:rsidRPr="00EC0195" w:rsidR="000474FF">
        <w:rPr>
          <w:sz w:val="20"/>
          <w:szCs w:val="20"/>
        </w:rPr>
        <w:t xml:space="preserve">  _______________________________</w:t>
      </w:r>
    </w:p>
    <w:p w:rsidR="000E15A6" w:rsidRPr="00EC0195" w:rsidP="000E15A6" w14:paraId="7679E413" w14:textId="77777777">
      <w:pPr>
        <w:ind w:right="-1440"/>
        <w:rPr>
          <w:sz w:val="20"/>
          <w:szCs w:val="20"/>
        </w:rPr>
      </w:pPr>
    </w:p>
    <w:p w:rsidR="000E15A6" w:rsidRPr="00EC0195" w14:paraId="3D2FAF6E" w14:textId="77777777">
      <w:pPr>
        <w:rPr>
          <w:sz w:val="20"/>
          <w:szCs w:val="20"/>
        </w:rPr>
      </w:pPr>
      <w:r w:rsidRPr="00EC0195">
        <w:rPr>
          <w:b/>
          <w:sz w:val="20"/>
          <w:szCs w:val="20"/>
        </w:rPr>
        <w:t>Manufacturer</w:t>
      </w:r>
      <w:r w:rsidRPr="00EC0195">
        <w:rPr>
          <w:sz w:val="20"/>
          <w:szCs w:val="20"/>
        </w:rPr>
        <w:t>:  ____________________________________</w:t>
      </w:r>
    </w:p>
    <w:p w:rsidR="000E15A6" w:rsidRPr="00EC0195" w14:paraId="6969D29E" w14:textId="77777777">
      <w:pPr>
        <w:rPr>
          <w:sz w:val="20"/>
          <w:szCs w:val="20"/>
        </w:rPr>
      </w:pPr>
    </w:p>
    <w:p w:rsidR="000E15A6" w:rsidRPr="00EC0195" w:rsidP="000474FF" w14:paraId="1BC1F86D" w14:textId="77777777">
      <w:pPr>
        <w:ind w:right="-1440"/>
        <w:rPr>
          <w:sz w:val="20"/>
          <w:szCs w:val="20"/>
        </w:rPr>
      </w:pPr>
      <w:r w:rsidRPr="00EC0195">
        <w:rPr>
          <w:b/>
          <w:sz w:val="20"/>
          <w:szCs w:val="20"/>
        </w:rPr>
        <w:t>Item Tested</w:t>
      </w:r>
      <w:r w:rsidRPr="00EC0195">
        <w:rPr>
          <w:sz w:val="20"/>
          <w:szCs w:val="20"/>
        </w:rPr>
        <w:t>:  ________________________________________________________________________</w:t>
      </w:r>
      <w:r w:rsidRPr="00EC0195" w:rsidR="000474FF">
        <w:rPr>
          <w:sz w:val="20"/>
          <w:szCs w:val="20"/>
        </w:rPr>
        <w:t>________________________________</w:t>
      </w:r>
    </w:p>
    <w:p w:rsidR="000474FF" w:rsidRPr="00EC0195" w:rsidP="000474FF" w14:paraId="7B643F31" w14:textId="77777777">
      <w:pPr>
        <w:ind w:right="-1440"/>
        <w:rPr>
          <w:sz w:val="20"/>
          <w:szCs w:val="20"/>
        </w:rPr>
      </w:pPr>
    </w:p>
    <w:p w:rsidR="001E7DFE" w:rsidP="000E15A6" w14:paraId="4FD93396" w14:textId="77777777">
      <w:pPr>
        <w:ind w:right="-1440"/>
      </w:pPr>
    </w:p>
    <w:p w:rsidR="00EC0195" w:rsidP="000E15A6" w14:paraId="5A9CD3D6" w14:textId="77777777">
      <w:pPr>
        <w:ind w:right="-1440"/>
      </w:pPr>
    </w:p>
    <w:p w:rsidR="001E7DFE" w:rsidP="000E15A6" w14:paraId="4D77AA7C" w14:textId="77777777">
      <w:pPr>
        <w:ind w:right="-1440"/>
      </w:pPr>
      <w:r>
        <w:t>Room dba: _____________</w:t>
      </w:r>
      <w:r>
        <w:tab/>
      </w:r>
      <w:r>
        <w:tab/>
      </w:r>
      <w:r>
        <w:tab/>
        <w:t xml:space="preserve">    </w:t>
      </w:r>
      <w:r>
        <w:t xml:space="preserve"> </w:t>
      </w:r>
      <w:r w:rsidRPr="00EC0195">
        <w:t>Trial #1</w:t>
      </w:r>
      <w:r w:rsidRPr="00EC0195">
        <w:tab/>
      </w:r>
      <w:r w:rsidRPr="00EC0195">
        <w:tab/>
      </w:r>
      <w:r w:rsidRPr="00EC0195">
        <w:tab/>
      </w:r>
      <w:r w:rsidRPr="00EC0195">
        <w:tab/>
        <w:t xml:space="preserve">  </w:t>
      </w:r>
      <w:r>
        <w:t xml:space="preserve">   </w:t>
      </w:r>
      <w:r w:rsidRPr="00EC0195">
        <w:t>Trial #2</w:t>
      </w:r>
    </w:p>
    <w:p w:rsidR="00EC0195" w:rsidRPr="00EC0195" w:rsidP="000E15A6" w14:paraId="02D4268D" w14:textId="77777777">
      <w:pPr>
        <w:ind w:right="-1440"/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BF"/>
      </w:tblPr>
      <w:tblGrid>
        <w:gridCol w:w="1720"/>
        <w:gridCol w:w="1722"/>
        <w:gridCol w:w="1709"/>
        <w:gridCol w:w="1714"/>
        <w:gridCol w:w="1709"/>
        <w:gridCol w:w="1714"/>
        <w:gridCol w:w="1711"/>
        <w:gridCol w:w="1735"/>
      </w:tblGrid>
      <w:tr w14:paraId="0213E264" w14:textId="77777777" w:rsidTr="00EC0195">
        <w:tblPrEx>
          <w:tblW w:w="0" w:type="auto"/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  <w:tblLook w:val="00BF"/>
        </w:tblPrEx>
        <w:trPr>
          <w:trHeight w:val="567"/>
        </w:trPr>
        <w:tc>
          <w:tcPr>
            <w:tcW w:w="1755" w:type="dxa"/>
            <w:tcBorders>
              <w:top w:val="thinThickSmallGap" w:sz="2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0155C4" w:rsidRPr="00EC0195" w:rsidP="00DD3BA8" w14:paraId="1FD797FC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</w:t>
            </w:r>
          </w:p>
          <w:p w:rsidR="009C16B7" w:rsidRPr="00EC0195" w:rsidP="00DD3BA8" w14:paraId="2CEE7132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</w:t>
            </w:r>
            <w:r w:rsidRPr="00EC0195">
              <w:rPr>
                <w:b/>
                <w:sz w:val="20"/>
                <w:szCs w:val="20"/>
              </w:rPr>
              <w:t>NIOSH #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5C4" w:rsidRPr="00EC0195" w:rsidP="00DD3BA8" w14:paraId="5279630E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</w:t>
            </w:r>
          </w:p>
          <w:p w:rsidR="009C16B7" w:rsidRPr="00EC0195" w:rsidP="00DD3BA8" w14:paraId="15D9EC67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</w:t>
            </w:r>
            <w:r w:rsidRPr="00EC0195">
              <w:rPr>
                <w:b/>
                <w:sz w:val="20"/>
                <w:szCs w:val="20"/>
              </w:rPr>
              <w:t xml:space="preserve"> Subject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0155C4" w:rsidRPr="00EC0195" w:rsidP="00DD3BA8" w14:paraId="644ED680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  </w:t>
            </w:r>
          </w:p>
          <w:p w:rsidR="009C16B7" w:rsidRPr="00EC0195" w:rsidP="00DD3BA8" w14:paraId="3F87D759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 </w:t>
            </w:r>
            <w:r w:rsidRPr="00EC0195">
              <w:rPr>
                <w:b/>
                <w:sz w:val="20"/>
                <w:szCs w:val="20"/>
              </w:rPr>
              <w:t>Left Ear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5C4" w:rsidRPr="00EC0195" w:rsidP="00DD3BA8" w14:paraId="595D4BEB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</w:t>
            </w:r>
          </w:p>
          <w:p w:rsidR="009C16B7" w:rsidRPr="00EC0195" w:rsidP="00DD3BA8" w14:paraId="6B36675C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</w:t>
            </w:r>
            <w:r w:rsidRPr="00EC0195">
              <w:rPr>
                <w:b/>
                <w:sz w:val="20"/>
                <w:szCs w:val="20"/>
              </w:rPr>
              <w:t xml:space="preserve"> Right Ear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0155C4" w:rsidRPr="00EC0195" w:rsidP="00DD3BA8" w14:paraId="21283154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  </w:t>
            </w:r>
          </w:p>
          <w:p w:rsidR="009C16B7" w:rsidRPr="00EC0195" w:rsidP="00DD3BA8" w14:paraId="1DF93591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 </w:t>
            </w:r>
            <w:r w:rsidRPr="00EC0195">
              <w:rPr>
                <w:b/>
                <w:sz w:val="20"/>
                <w:szCs w:val="20"/>
              </w:rPr>
              <w:t>Left Ear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5C4" w:rsidRPr="00EC0195" w:rsidP="00DD3BA8" w14:paraId="7C88AB2D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</w:t>
            </w:r>
          </w:p>
          <w:p w:rsidR="009C16B7" w:rsidRPr="00EC0195" w:rsidP="00DD3BA8" w14:paraId="221BE3B2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</w:t>
            </w:r>
            <w:r w:rsidRPr="00EC0195">
              <w:rPr>
                <w:b/>
                <w:sz w:val="20"/>
                <w:szCs w:val="20"/>
              </w:rPr>
              <w:t>Right Ear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0155C4" w:rsidRPr="00EC0195" w:rsidP="00DD3BA8" w14:paraId="22FAF15E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</w:p>
          <w:p w:rsidR="000155C4" w:rsidRPr="00EC0195" w:rsidP="00EC0195" w14:paraId="100A647D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  </w:t>
            </w:r>
            <w:r w:rsidRPr="00EC0195">
              <w:rPr>
                <w:b/>
                <w:sz w:val="20"/>
                <w:szCs w:val="20"/>
              </w:rPr>
              <w:t>Max  dba</w:t>
            </w:r>
          </w:p>
        </w:tc>
        <w:tc>
          <w:tcPr>
            <w:tcW w:w="1755" w:type="dxa"/>
            <w:tcBorders>
              <w:top w:val="thinThickSmallGap" w:sz="2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0155C4" w:rsidRPr="00EC0195" w:rsidP="00DD3BA8" w14:paraId="79BDD1DE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</w:t>
            </w:r>
          </w:p>
          <w:p w:rsidR="009C16B7" w:rsidRPr="00EC0195" w:rsidP="00DD3BA8" w14:paraId="02293647" w14:textId="77777777">
            <w:pPr>
              <w:ind w:right="-1440"/>
              <w:jc w:val="both"/>
              <w:rPr>
                <w:b/>
                <w:sz w:val="20"/>
                <w:szCs w:val="20"/>
              </w:rPr>
            </w:pPr>
            <w:r w:rsidRPr="00EC0195">
              <w:rPr>
                <w:b/>
                <w:sz w:val="20"/>
                <w:szCs w:val="20"/>
              </w:rPr>
              <w:t xml:space="preserve"> </w:t>
            </w:r>
            <w:r w:rsidRPr="00EC0195">
              <w:rPr>
                <w:b/>
                <w:sz w:val="20"/>
                <w:szCs w:val="20"/>
              </w:rPr>
              <w:t>PASS/FAIL</w:t>
            </w:r>
          </w:p>
        </w:tc>
      </w:tr>
      <w:tr w14:paraId="36649821" w14:textId="77777777" w:rsidTr="00EC0195">
        <w:tblPrEx>
          <w:tblW w:w="0" w:type="auto"/>
          <w:tblLook w:val="00BF"/>
        </w:tblPrEx>
        <w:trPr>
          <w:trHeight w:val="573"/>
        </w:trPr>
        <w:tc>
          <w:tcPr>
            <w:tcW w:w="1755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4FE0CA54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7DBEEB99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</w:t>
            </w:r>
          </w:p>
          <w:p w:rsidR="000155C4" w:rsidP="00DD3BA8" w14:paraId="20614525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Manikin</w:t>
            </w:r>
          </w:p>
          <w:p w:rsidR="00EC0195" w:rsidRPr="00EC0195" w:rsidP="00DD3BA8" w14:paraId="4EA659F5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5ED5EAB6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4F9A38BC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6A7F5E5C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3353D600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32458B07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EC0195" w14:paraId="30F35AE5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85</w:t>
            </w:r>
          </w:p>
        </w:tc>
        <w:tc>
          <w:tcPr>
            <w:tcW w:w="175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9C16B7" w:rsidRPr="00EC0195" w:rsidP="00DD3BA8" w14:paraId="02F2C462" w14:textId="77777777">
            <w:pPr>
              <w:ind w:right="-1440"/>
              <w:rPr>
                <w:sz w:val="20"/>
                <w:szCs w:val="20"/>
              </w:rPr>
            </w:pPr>
          </w:p>
        </w:tc>
      </w:tr>
      <w:tr w14:paraId="1B1C8DF3" w14:textId="77777777" w:rsidTr="00EC0195">
        <w:tblPrEx>
          <w:tblW w:w="0" w:type="auto"/>
          <w:tblLook w:val="00BF"/>
        </w:tblPrEx>
        <w:trPr>
          <w:trHeight w:val="503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P="00DD3BA8" w14:paraId="4C2CEA21" w14:textId="77777777">
            <w:pPr>
              <w:ind w:right="-1440"/>
              <w:rPr>
                <w:sz w:val="20"/>
                <w:szCs w:val="20"/>
              </w:rPr>
            </w:pPr>
          </w:p>
          <w:p w:rsidR="00EC0195" w:rsidRPr="00EC0195" w:rsidP="00DD3BA8" w14:paraId="721ED10C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2346AA21" w14:textId="77777777">
            <w:pPr>
              <w:ind w:right="-1440"/>
              <w:rPr>
                <w:sz w:val="20"/>
                <w:szCs w:val="20"/>
              </w:rPr>
            </w:pPr>
          </w:p>
          <w:p w:rsidR="000155C4" w:rsidP="00DD3BA8" w14:paraId="68F975B3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#1</w:t>
            </w:r>
          </w:p>
          <w:p w:rsidR="00EC0195" w:rsidRPr="00EC0195" w:rsidP="00DD3BA8" w14:paraId="45253955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40153B89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0999BF74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6A527FF5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7A03CA65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7E787036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EC0195" w14:paraId="6D75BAA1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80</w:t>
            </w: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9C16B7" w:rsidRPr="00EC0195" w:rsidP="00DD3BA8" w14:paraId="5885ABCC" w14:textId="77777777">
            <w:pPr>
              <w:ind w:right="-1440"/>
              <w:rPr>
                <w:sz w:val="20"/>
                <w:szCs w:val="20"/>
              </w:rPr>
            </w:pPr>
          </w:p>
        </w:tc>
      </w:tr>
      <w:tr w14:paraId="3389B259" w14:textId="77777777" w:rsidTr="00DD3BA8">
        <w:tblPrEx>
          <w:tblW w:w="0" w:type="auto"/>
          <w:tblLook w:val="00BF"/>
        </w:tblPrEx>
        <w:trPr>
          <w:trHeight w:val="710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317E58C7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5720984B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DD3BA8" w14:paraId="187F5276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#2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678B2AD8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60F7803A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11FF1028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011B9545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1A3A172A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EC0195" w14:paraId="41976859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80</w:t>
            </w: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9C16B7" w:rsidRPr="00EC0195" w:rsidP="00DD3BA8" w14:paraId="688AE540" w14:textId="77777777">
            <w:pPr>
              <w:ind w:right="-1440"/>
              <w:rPr>
                <w:sz w:val="20"/>
                <w:szCs w:val="20"/>
              </w:rPr>
            </w:pPr>
          </w:p>
        </w:tc>
      </w:tr>
      <w:tr w14:paraId="2513B386" w14:textId="77777777" w:rsidTr="00DD3BA8">
        <w:tblPrEx>
          <w:tblW w:w="0" w:type="auto"/>
          <w:tblLook w:val="00BF"/>
        </w:tblPrEx>
        <w:trPr>
          <w:trHeight w:val="710"/>
        </w:trPr>
        <w:tc>
          <w:tcPr>
            <w:tcW w:w="1755" w:type="dxa"/>
            <w:tcBorders>
              <w:top w:val="single" w:sz="4" w:space="0" w:color="auto"/>
              <w:bottom w:val="thickThinSmallGap" w:sz="2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448BE1F7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45688E35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DD3BA8" w14:paraId="57245A0C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#3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289F738D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08209F00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66806E02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9C16B7" w:rsidRPr="00EC0195" w:rsidP="00DD3BA8" w14:paraId="6809269B" w14:textId="77777777">
            <w:pPr>
              <w:ind w:right="-144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ashed" w:sz="4" w:space="0" w:color="auto"/>
            </w:tcBorders>
            <w:shd w:val="clear" w:color="auto" w:fill="auto"/>
          </w:tcPr>
          <w:p w:rsidR="009C16B7" w:rsidRPr="00EC0195" w:rsidP="00DD3BA8" w14:paraId="421AE705" w14:textId="77777777">
            <w:pPr>
              <w:ind w:right="-1440"/>
              <w:rPr>
                <w:sz w:val="20"/>
                <w:szCs w:val="20"/>
              </w:rPr>
            </w:pPr>
          </w:p>
          <w:p w:rsidR="000155C4" w:rsidRPr="00EC0195" w:rsidP="00EC0195" w14:paraId="1D1D7513" w14:textId="77777777">
            <w:pPr>
              <w:ind w:right="-1440"/>
              <w:rPr>
                <w:sz w:val="20"/>
                <w:szCs w:val="20"/>
              </w:rPr>
            </w:pPr>
            <w:r w:rsidRPr="00EC0195">
              <w:rPr>
                <w:sz w:val="20"/>
                <w:szCs w:val="20"/>
              </w:rPr>
              <w:t xml:space="preserve">         80</w:t>
            </w:r>
          </w:p>
        </w:tc>
        <w:tc>
          <w:tcPr>
            <w:tcW w:w="1755" w:type="dxa"/>
            <w:tcBorders>
              <w:top w:val="single" w:sz="4" w:space="0" w:color="auto"/>
              <w:left w:val="dashed" w:sz="4" w:space="0" w:color="auto"/>
              <w:bottom w:val="thickThinSmallGap" w:sz="24" w:space="0" w:color="auto"/>
            </w:tcBorders>
            <w:shd w:val="clear" w:color="auto" w:fill="auto"/>
          </w:tcPr>
          <w:p w:rsidR="009C16B7" w:rsidRPr="00EC0195" w:rsidP="00DD3BA8" w14:paraId="0E210D9B" w14:textId="77777777">
            <w:pPr>
              <w:ind w:right="-1440"/>
              <w:rPr>
                <w:sz w:val="20"/>
                <w:szCs w:val="20"/>
              </w:rPr>
            </w:pPr>
          </w:p>
        </w:tc>
      </w:tr>
    </w:tbl>
    <w:p w:rsidR="00EC0195" w:rsidP="000E15A6" w14:paraId="7FDAE8B4" w14:textId="77777777">
      <w:pPr>
        <w:ind w:right="-1440"/>
      </w:pPr>
    </w:p>
    <w:p w:rsidR="00EC0195" w:rsidP="000E15A6" w14:paraId="0C1E371B" w14:textId="77777777">
      <w:pPr>
        <w:ind w:right="-1440"/>
      </w:pPr>
    </w:p>
    <w:p w:rsidR="00EC0195" w:rsidP="000E15A6" w14:paraId="7E34C811" w14:textId="77777777">
      <w:pPr>
        <w:ind w:right="-1440"/>
      </w:pPr>
      <w:r>
        <w:t>Comments:  __________________________________________________________________________________________________________</w:t>
      </w:r>
    </w:p>
    <w:p w:rsidR="00967EF3" w:rsidP="000E15A6" w14:paraId="49EC3C65" w14:textId="77777777">
      <w:pPr>
        <w:ind w:right="-1440"/>
      </w:pPr>
    </w:p>
    <w:p w:rsidR="00967EF3" w:rsidP="000E15A6" w14:paraId="06D5D13A" w14:textId="77777777">
      <w:pPr>
        <w:ind w:right="-1440"/>
      </w:pPr>
      <w:r>
        <w:t>____________________________________________________________________________________________________________________</w:t>
      </w:r>
    </w:p>
    <w:sectPr w:rsidSect="000474FF">
      <w:headerReference w:type="default" r:id="rId5"/>
      <w:footerReference w:type="default" r:id="rId6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EF3" w:rsidP="00FC6DD8" w14:paraId="7C584B7D" w14:textId="77777777">
    <w:pPr>
      <w:pStyle w:val="Footer"/>
      <w:tabs>
        <w:tab w:val="clear" w:pos="4320"/>
        <w:tab w:val="clear" w:pos="8640"/>
      </w:tabs>
      <w:jc w:val="right"/>
    </w:pPr>
    <w:r>
      <w:tab/>
      <w:t xml:space="preserve">ETB-1014-APR-0030 Rev </w:t>
    </w:r>
    <w:r w:rsidR="00D667AA">
      <w:t>3</w:t>
    </w:r>
  </w:p>
  <w:p w:rsidR="004228DC" w:rsidRPr="008A2F2E" w:rsidP="004228DC" w14:paraId="6254E255" w14:textId="77777777">
    <w:pPr>
      <w:pStyle w:val="Footer"/>
      <w:rPr>
        <w:sz w:val="18"/>
        <w:szCs w:val="18"/>
      </w:rPr>
    </w:pPr>
    <w:r w:rsidRPr="00F24968">
      <w:rPr>
        <w:sz w:val="18"/>
        <w:szCs w:val="18"/>
      </w:rPr>
      <w:t xml:space="preserve">Public reporting burden of this collection of information is estimated to average </w:t>
    </w:r>
    <w:r w:rsidR="00610588">
      <w:rPr>
        <w:sz w:val="18"/>
        <w:szCs w:val="18"/>
      </w:rPr>
      <w:t>5</w:t>
    </w:r>
    <w:r w:rsidRPr="00F24968">
      <w:rPr>
        <w:sz w:val="18"/>
        <w:szCs w:val="18"/>
      </w:rPr>
      <w:t xml:space="preserve"> minutes per response, including the time for reviewing instruction, searching existing data sources, </w:t>
    </w:r>
    <w:r w:rsidRPr="00F24968">
      <w:rPr>
        <w:sz w:val="18"/>
        <w:szCs w:val="18"/>
      </w:rPr>
      <w:t>gathering</w:t>
    </w:r>
    <w:r w:rsidRPr="00F24968">
      <w:rPr>
        <w:sz w:val="18"/>
        <w:szCs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 Information Collection Review Office, 1600 Clifton Road NE, MS D-74, Atlanta, Georgia 30333; ATTN: PRA (0920-0109).</w:t>
    </w:r>
  </w:p>
  <w:p w:rsidR="004228DC" w:rsidP="00FC6DD8" w14:paraId="6D7BD4AE" w14:textId="77777777">
    <w:pPr>
      <w:pStyle w:val="Footer"/>
      <w:tabs>
        <w:tab w:val="clear" w:pos="4320"/>
        <w:tab w:val="clear" w:pos="8640"/>
      </w:tabs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DC" w:rsidRPr="004228DC" w:rsidP="004228DC" w14:paraId="7F02A64D" w14:textId="77777777">
    <w:pPr>
      <w:pStyle w:val="Header"/>
      <w:jc w:val="right"/>
      <w:rPr>
        <w:sz w:val="18"/>
        <w:szCs w:val="18"/>
      </w:rPr>
    </w:pPr>
    <w:r w:rsidRPr="004228DC">
      <w:rPr>
        <w:sz w:val="18"/>
        <w:szCs w:val="18"/>
      </w:rPr>
      <w:t>Form Approved</w:t>
    </w:r>
  </w:p>
  <w:p w:rsidR="004228DC" w:rsidRPr="004228DC" w:rsidP="004228DC" w14:paraId="23B2D734" w14:textId="77777777">
    <w:pPr>
      <w:pStyle w:val="Header"/>
      <w:jc w:val="right"/>
      <w:rPr>
        <w:sz w:val="18"/>
        <w:szCs w:val="18"/>
      </w:rPr>
    </w:pPr>
    <w:r w:rsidRPr="004228DC">
      <w:rPr>
        <w:sz w:val="18"/>
        <w:szCs w:val="18"/>
      </w:rPr>
      <w:t>OMB No. 0920-0109</w:t>
    </w:r>
  </w:p>
  <w:p w:rsidR="004228DC" w:rsidRPr="004228DC" w:rsidP="004228DC" w14:paraId="1EF6A9DA" w14:textId="77777777">
    <w:pPr>
      <w:pStyle w:val="Header"/>
      <w:jc w:val="right"/>
      <w:rPr>
        <w:sz w:val="18"/>
        <w:szCs w:val="18"/>
      </w:rPr>
    </w:pPr>
    <w:r w:rsidRPr="004228DC">
      <w:rPr>
        <w:sz w:val="18"/>
        <w:szCs w:val="18"/>
      </w:rPr>
      <w:t>Exp. Date xx/xx/20xx</w:t>
    </w:r>
  </w:p>
  <w:p w:rsidR="004228DC" w:rsidP="009C16B7" w14:paraId="77DEE05E" w14:textId="77777777">
    <w:pPr>
      <w:pStyle w:val="Header"/>
      <w:jc w:val="center"/>
      <w:rPr>
        <w:sz w:val="32"/>
        <w:szCs w:val="32"/>
      </w:rPr>
    </w:pPr>
  </w:p>
  <w:p w:rsidR="00967EF3" w:rsidRPr="00EC0195" w:rsidP="009C16B7" w14:paraId="3C525DA0" w14:textId="77777777">
    <w:pPr>
      <w:pStyle w:val="Header"/>
      <w:jc w:val="center"/>
      <w:rPr>
        <w:sz w:val="32"/>
        <w:szCs w:val="32"/>
      </w:rPr>
    </w:pPr>
    <w:r w:rsidRPr="00EC0195">
      <w:rPr>
        <w:sz w:val="32"/>
        <w:szCs w:val="32"/>
      </w:rPr>
      <w:t>Determination of Noise Level Test Data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A6"/>
    <w:rsid w:val="000155C4"/>
    <w:rsid w:val="00043FE7"/>
    <w:rsid w:val="000474FF"/>
    <w:rsid w:val="000E15A6"/>
    <w:rsid w:val="000F3BF9"/>
    <w:rsid w:val="00140F05"/>
    <w:rsid w:val="001E7DFE"/>
    <w:rsid w:val="0023123E"/>
    <w:rsid w:val="002D0264"/>
    <w:rsid w:val="00367E24"/>
    <w:rsid w:val="004228DC"/>
    <w:rsid w:val="00577B0B"/>
    <w:rsid w:val="00610588"/>
    <w:rsid w:val="00685BD0"/>
    <w:rsid w:val="0068691D"/>
    <w:rsid w:val="006B5417"/>
    <w:rsid w:val="006E6B5A"/>
    <w:rsid w:val="008479D6"/>
    <w:rsid w:val="008A2F2E"/>
    <w:rsid w:val="00967EF3"/>
    <w:rsid w:val="009C16B7"/>
    <w:rsid w:val="00AC722C"/>
    <w:rsid w:val="00D667AA"/>
    <w:rsid w:val="00DD3BA8"/>
    <w:rsid w:val="00E03D5C"/>
    <w:rsid w:val="00EC0195"/>
    <w:rsid w:val="00F24968"/>
    <w:rsid w:val="00FC6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8A41D1"/>
  <w15:chartTrackingRefBased/>
  <w15:docId w15:val="{8C23E9D8-EDFC-4500-BA80-FFEC53D0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047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74F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C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026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228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2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A033-82C7-4F76-A451-060408E7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- NIOSH - PIT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NIOSH</dc:creator>
  <cp:lastModifiedBy>Sims, Thelma (CDC/IOD/OS)</cp:lastModifiedBy>
  <cp:revision>2</cp:revision>
  <cp:lastPrinted>2003-04-15T11:45:00Z</cp:lastPrinted>
  <dcterms:created xsi:type="dcterms:W3CDTF">2023-11-15T13:58:00Z</dcterms:created>
  <dcterms:modified xsi:type="dcterms:W3CDTF">2023-11-15T13:58:00Z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55dc5d61-4c3a-46db-8971-c170da722729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2021-05-18T20:01:13Z</vt:lpwstr>
  </property>
  <property fmtid="{D5CDD505-2E9C-101B-9397-08002B2CF9AE}" pid="8" name="MSIP_Label_7b94a7b8-f06c-4dfe-bdcc-9b548fd58c31_SiteId">
    <vt:lpwstr>9ce70869-60db-44fd-abe8-d2767077fc8f</vt:lpwstr>
  </property>
</Properties>
</file>